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32BFC033" w:rsidR="00997C25" w:rsidRPr="00661807" w:rsidRDefault="00000000" w:rsidP="00661807">
      <w:pPr>
        <w:pStyle w:val="Title"/>
        <w:ind w:left="1" w:hanging="3"/>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i/>
          <w:sz w:val="26"/>
          <w:szCs w:val="26"/>
        </w:rPr>
        <w:t>Efikasi</w:t>
      </w:r>
      <w:proofErr w:type="spellEnd"/>
      <w:r>
        <w:rPr>
          <w:rFonts w:ascii="Times New Roman" w:eastAsia="Times New Roman" w:hAnsi="Times New Roman" w:cs="Times New Roman"/>
          <w:i/>
          <w:sz w:val="26"/>
          <w:szCs w:val="26"/>
        </w:rPr>
        <w:t xml:space="preserve"> Diri Akademik </w:t>
      </w:r>
      <w:proofErr w:type="spellStart"/>
      <w:proofErr w:type="gramStart"/>
      <w:r>
        <w:rPr>
          <w:rFonts w:ascii="Times New Roman" w:eastAsia="Times New Roman" w:hAnsi="Times New Roman" w:cs="Times New Roman"/>
          <w:i/>
          <w:sz w:val="26"/>
          <w:szCs w:val="26"/>
        </w:rPr>
        <w:t>Siswa</w:t>
      </w:r>
      <w:proofErr w:type="spellEnd"/>
      <w:r>
        <w:rPr>
          <w:rFonts w:ascii="Times New Roman" w:eastAsia="Times New Roman" w:hAnsi="Times New Roman" w:cs="Times New Roman"/>
          <w:i/>
          <w:sz w:val="26"/>
          <w:szCs w:val="26"/>
        </w:rPr>
        <w:t xml:space="preserve"> </w:t>
      </w:r>
      <w:r w:rsidR="00661807">
        <w:rPr>
          <w:rFonts w:ascii="Times New Roman" w:eastAsia="Times New Roman" w:hAnsi="Times New Roman" w:cs="Times New Roman"/>
          <w:i/>
          <w:sz w:val="26"/>
          <w:szCs w:val="26"/>
        </w:rPr>
        <w:t xml:space="preserve"> SMA</w:t>
      </w:r>
      <w:proofErr w:type="gramEnd"/>
      <w:r w:rsidR="00661807">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 xml:space="preserve">Kampung </w:t>
      </w:r>
      <w:proofErr w:type="spellStart"/>
      <w:r>
        <w:rPr>
          <w:rFonts w:ascii="Times New Roman" w:eastAsia="Times New Roman" w:hAnsi="Times New Roman" w:cs="Times New Roman"/>
          <w:i/>
          <w:sz w:val="26"/>
          <w:szCs w:val="26"/>
        </w:rPr>
        <w:t>Pemulung</w:t>
      </w:r>
      <w:proofErr w:type="spellEnd"/>
      <w:r>
        <w:rPr>
          <w:rFonts w:ascii="Times New Roman" w:eastAsia="Times New Roman" w:hAnsi="Times New Roman" w:cs="Times New Roman"/>
          <w:i/>
          <w:sz w:val="26"/>
          <w:szCs w:val="26"/>
        </w:rPr>
        <w:t xml:space="preserve"> Blok O</w:t>
      </w:r>
    </w:p>
    <w:p w14:paraId="00000005" w14:textId="060CC3CA" w:rsidR="00997C25" w:rsidRPr="00661807" w:rsidRDefault="00815B40">
      <w:pPr>
        <w:tabs>
          <w:tab w:val="left" w:pos="2977"/>
        </w:tabs>
        <w:spacing w:after="0" w:line="240" w:lineRule="auto"/>
        <w:ind w:left="1" w:hanging="3"/>
        <w:jc w:val="center"/>
        <w:rPr>
          <w:rFonts w:ascii="Times New Roman" w:eastAsia="Times New Roman" w:hAnsi="Times New Roman" w:cs="Times New Roman"/>
        </w:rPr>
      </w:pPr>
      <w:r w:rsidRPr="00815B40">
        <w:rPr>
          <w:rFonts w:ascii="Times New Roman" w:eastAsia="Times New Roman" w:hAnsi="Times New Roman" w:cs="Times New Roman"/>
          <w:b/>
          <w:i/>
          <w:sz w:val="26"/>
          <w:szCs w:val="26"/>
        </w:rPr>
        <w:t>"</w:t>
      </w:r>
      <w:r w:rsidRPr="00661807">
        <w:rPr>
          <w:rFonts w:ascii="Times New Roman" w:eastAsia="Times New Roman" w:hAnsi="Times New Roman" w:cs="Times New Roman"/>
          <w:b/>
          <w:i/>
          <w:sz w:val="24"/>
          <w:szCs w:val="24"/>
        </w:rPr>
        <w:t xml:space="preserve">Academic Self-Efficacy </w:t>
      </w:r>
      <w:proofErr w:type="gramStart"/>
      <w:r w:rsidRPr="00661807">
        <w:rPr>
          <w:rFonts w:ascii="Times New Roman" w:eastAsia="Times New Roman" w:hAnsi="Times New Roman" w:cs="Times New Roman"/>
          <w:b/>
          <w:i/>
          <w:sz w:val="24"/>
          <w:szCs w:val="24"/>
        </w:rPr>
        <w:t xml:space="preserve">of </w:t>
      </w:r>
      <w:r w:rsidR="00661807" w:rsidRPr="00661807">
        <w:rPr>
          <w:rFonts w:ascii="Times New Roman" w:eastAsia="Times New Roman" w:hAnsi="Times New Roman" w:cs="Times New Roman"/>
          <w:b/>
          <w:i/>
          <w:sz w:val="24"/>
          <w:szCs w:val="24"/>
        </w:rPr>
        <w:t xml:space="preserve"> High</w:t>
      </w:r>
      <w:proofErr w:type="gramEnd"/>
      <w:r w:rsidR="00661807" w:rsidRPr="00661807">
        <w:rPr>
          <w:rFonts w:ascii="Times New Roman" w:eastAsia="Times New Roman" w:hAnsi="Times New Roman" w:cs="Times New Roman"/>
          <w:b/>
          <w:i/>
          <w:sz w:val="24"/>
          <w:szCs w:val="24"/>
        </w:rPr>
        <w:t xml:space="preserve"> School </w:t>
      </w:r>
      <w:r w:rsidRPr="00661807">
        <w:rPr>
          <w:rFonts w:ascii="Times New Roman" w:eastAsia="Times New Roman" w:hAnsi="Times New Roman" w:cs="Times New Roman"/>
          <w:b/>
          <w:i/>
          <w:sz w:val="24"/>
          <w:szCs w:val="24"/>
        </w:rPr>
        <w:t xml:space="preserve">Students in </w:t>
      </w:r>
      <w:proofErr w:type="spellStart"/>
      <w:r w:rsidRPr="00661807">
        <w:rPr>
          <w:rFonts w:ascii="Times New Roman" w:eastAsia="Times New Roman" w:hAnsi="Times New Roman" w:cs="Times New Roman"/>
          <w:b/>
          <w:i/>
          <w:sz w:val="24"/>
          <w:szCs w:val="24"/>
        </w:rPr>
        <w:t>KampungPemulung</w:t>
      </w:r>
      <w:proofErr w:type="spellEnd"/>
      <w:r w:rsidRPr="00661807">
        <w:rPr>
          <w:rFonts w:ascii="Times New Roman" w:eastAsia="Times New Roman" w:hAnsi="Times New Roman" w:cs="Times New Roman"/>
          <w:b/>
          <w:i/>
          <w:sz w:val="24"/>
          <w:szCs w:val="24"/>
        </w:rPr>
        <w:t xml:space="preserve"> Blok O"</w:t>
      </w:r>
    </w:p>
    <w:p w14:paraId="248BB976" w14:textId="77777777" w:rsidR="00661807" w:rsidRDefault="00661807">
      <w:pPr>
        <w:spacing w:after="0"/>
        <w:ind w:left="0" w:hanging="2"/>
        <w:jc w:val="center"/>
        <w:rPr>
          <w:rFonts w:ascii="Times New Roman" w:eastAsia="Times New Roman" w:hAnsi="Times New Roman" w:cs="Times New Roman"/>
          <w:b/>
          <w:sz w:val="20"/>
          <w:szCs w:val="20"/>
        </w:rPr>
      </w:pPr>
    </w:p>
    <w:p w14:paraId="00000006" w14:textId="013D37A1" w:rsidR="00997C25" w:rsidRDefault="00000000">
      <w:pPr>
        <w:spacing w:after="0"/>
        <w:ind w:left="0" w:hanging="2"/>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Kuirinus</w:t>
      </w:r>
      <w:proofErr w:type="spellEnd"/>
      <w:r>
        <w:rPr>
          <w:rFonts w:ascii="Times New Roman" w:eastAsia="Times New Roman" w:hAnsi="Times New Roman" w:cs="Times New Roman"/>
          <w:b/>
          <w:sz w:val="20"/>
          <w:szCs w:val="20"/>
        </w:rPr>
        <w:t xml:space="preserve"> Erasmus Edwan Juru</w:t>
      </w:r>
      <w:r>
        <w:rPr>
          <w:rFonts w:ascii="Times New Roman" w:eastAsia="Times New Roman" w:hAnsi="Times New Roman" w:cs="Times New Roman"/>
          <w:b/>
          <w:sz w:val="20"/>
          <w:szCs w:val="20"/>
          <w:vertAlign w:val="superscript"/>
        </w:rPr>
        <w:t>1</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Dr.M</w:t>
      </w:r>
      <w:proofErr w:type="spellEnd"/>
      <w:r>
        <w:rPr>
          <w:rFonts w:ascii="Times New Roman" w:eastAsia="Times New Roman" w:hAnsi="Times New Roman" w:cs="Times New Roman"/>
          <w:b/>
          <w:sz w:val="20"/>
          <w:szCs w:val="20"/>
        </w:rPr>
        <w:t xml:space="preserve">. Wahyu Kuncoro, </w:t>
      </w:r>
      <w:proofErr w:type="spellStart"/>
      <w:proofErr w:type="gramStart"/>
      <w:r>
        <w:rPr>
          <w:rFonts w:ascii="Times New Roman" w:eastAsia="Times New Roman" w:hAnsi="Times New Roman" w:cs="Times New Roman"/>
          <w:b/>
          <w:sz w:val="20"/>
          <w:szCs w:val="20"/>
        </w:rPr>
        <w:t>S.Psi</w:t>
      </w:r>
      <w:proofErr w:type="spellEnd"/>
      <w:proofErr w:type="gramEnd"/>
      <w:r>
        <w:rPr>
          <w:rFonts w:ascii="Times New Roman" w:eastAsia="Times New Roman" w:hAnsi="Times New Roman" w:cs="Times New Roman"/>
          <w:b/>
          <w:sz w:val="20"/>
          <w:szCs w:val="20"/>
        </w:rPr>
        <w:t>, M.Si</w:t>
      </w:r>
      <w:r>
        <w:rPr>
          <w:rFonts w:ascii="Times New Roman" w:eastAsia="Times New Roman" w:hAnsi="Times New Roman" w:cs="Times New Roman"/>
          <w:b/>
          <w:sz w:val="20"/>
          <w:szCs w:val="20"/>
          <w:vertAlign w:val="superscript"/>
        </w:rPr>
        <w:t>2</w:t>
      </w:r>
      <w:r>
        <w:rPr>
          <w:rFonts w:ascii="Times New Roman" w:eastAsia="Times New Roman" w:hAnsi="Times New Roman" w:cs="Times New Roman"/>
          <w:b/>
          <w:sz w:val="20"/>
          <w:szCs w:val="20"/>
        </w:rPr>
        <w:t xml:space="preserve"> </w:t>
      </w:r>
    </w:p>
    <w:p w14:paraId="00000007" w14:textId="77777777" w:rsidR="00997C25" w:rsidRDefault="00000000">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Universitas </w:t>
      </w:r>
      <w:proofErr w:type="spellStart"/>
      <w:r>
        <w:rPr>
          <w:rFonts w:ascii="Times New Roman" w:eastAsia="Times New Roman" w:hAnsi="Times New Roman" w:cs="Times New Roman"/>
          <w:sz w:val="20"/>
          <w:szCs w:val="20"/>
        </w:rPr>
        <w:t>Mercubuana</w:t>
      </w:r>
      <w:proofErr w:type="spellEnd"/>
      <w:r>
        <w:rPr>
          <w:rFonts w:ascii="Times New Roman" w:eastAsia="Times New Roman" w:hAnsi="Times New Roman" w:cs="Times New Roman"/>
          <w:sz w:val="20"/>
          <w:szCs w:val="20"/>
        </w:rPr>
        <w:t xml:space="preserve"> Yogyakarta </w:t>
      </w:r>
    </w:p>
    <w:p w14:paraId="00000008" w14:textId="77777777" w:rsidR="00997C25" w:rsidRDefault="00000000">
      <w:pPr>
        <w:spacing w:after="0" w:line="240" w:lineRule="auto"/>
        <w:ind w:left="0" w:hanging="2"/>
        <w:jc w:val="center"/>
        <w:rPr>
          <w:rFonts w:ascii="Times New Roman" w:eastAsia="Times New Roman" w:hAnsi="Times New Roman" w:cs="Times New Roman"/>
          <w:sz w:val="20"/>
          <w:szCs w:val="20"/>
        </w:rPr>
      </w:pPr>
      <w:hyperlink r:id="rId7">
        <w:r>
          <w:rPr>
            <w:rFonts w:ascii="Times New Roman" w:eastAsia="Times New Roman" w:hAnsi="Times New Roman" w:cs="Times New Roman"/>
            <w:color w:val="0000FF"/>
            <w:sz w:val="20"/>
            <w:szCs w:val="20"/>
            <w:u w:val="single"/>
          </w:rPr>
          <w:t>18081860@student.mercubuana-yogya.ac.id</w:t>
        </w:r>
      </w:hyperlink>
      <w:r>
        <w:rPr>
          <w:rFonts w:ascii="Times New Roman" w:eastAsia="Times New Roman" w:hAnsi="Times New Roman" w:cs="Times New Roman"/>
          <w:sz w:val="20"/>
          <w:szCs w:val="20"/>
        </w:rPr>
        <w:t xml:space="preserve">, </w:t>
      </w:r>
      <w:hyperlink r:id="rId8">
        <w:r>
          <w:rPr>
            <w:rFonts w:ascii="Times New Roman" w:eastAsia="Times New Roman" w:hAnsi="Times New Roman" w:cs="Times New Roman"/>
            <w:color w:val="0000FF"/>
            <w:sz w:val="20"/>
            <w:szCs w:val="20"/>
            <w:u w:val="single"/>
          </w:rPr>
          <w:t>wahyu@mercubuana-yogya.ac.id</w:t>
        </w:r>
      </w:hyperlink>
      <w:r>
        <w:rPr>
          <w:rFonts w:ascii="Times New Roman" w:eastAsia="Times New Roman" w:hAnsi="Times New Roman" w:cs="Times New Roman"/>
          <w:sz w:val="20"/>
          <w:szCs w:val="20"/>
        </w:rPr>
        <w:t xml:space="preserve"> </w:t>
      </w:r>
    </w:p>
    <w:p w14:paraId="00000009" w14:textId="77777777" w:rsidR="00997C25" w:rsidRDefault="00000000">
      <w:pPr>
        <w:spacing w:after="0" w:line="240" w:lineRule="auto"/>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081329836384</w:t>
      </w:r>
    </w:p>
    <w:p w14:paraId="0000000A" w14:textId="77777777" w:rsidR="00997C25" w:rsidRDefault="00997C25">
      <w:pPr>
        <w:spacing w:after="0" w:line="240" w:lineRule="auto"/>
        <w:ind w:left="0" w:hanging="2"/>
        <w:jc w:val="center"/>
        <w:rPr>
          <w:rFonts w:ascii="Times New Roman" w:eastAsia="Times New Roman" w:hAnsi="Times New Roman" w:cs="Times New Roman"/>
          <w:sz w:val="20"/>
          <w:szCs w:val="20"/>
        </w:rPr>
      </w:pPr>
    </w:p>
    <w:p w14:paraId="0000000B" w14:textId="77777777" w:rsidR="00997C25" w:rsidRDefault="00997C25">
      <w:pPr>
        <w:spacing w:after="0" w:line="240" w:lineRule="auto"/>
        <w:ind w:left="0" w:hanging="2"/>
        <w:jc w:val="center"/>
        <w:rPr>
          <w:rFonts w:ascii="Times New Roman" w:eastAsia="Times New Roman" w:hAnsi="Times New Roman" w:cs="Times New Roman"/>
          <w:sz w:val="20"/>
          <w:szCs w:val="20"/>
        </w:rPr>
      </w:pPr>
    </w:p>
    <w:p w14:paraId="0000000C" w14:textId="77777777" w:rsidR="00997C25" w:rsidRDefault="00997C25">
      <w:pPr>
        <w:spacing w:after="0" w:line="240" w:lineRule="auto"/>
        <w:ind w:left="0" w:hanging="2"/>
        <w:jc w:val="center"/>
        <w:rPr>
          <w:rFonts w:ascii="Times New Roman" w:eastAsia="Times New Roman" w:hAnsi="Times New Roman" w:cs="Times New Roman"/>
          <w:sz w:val="20"/>
          <w:szCs w:val="20"/>
        </w:rPr>
      </w:pPr>
    </w:p>
    <w:p w14:paraId="0000000D" w14:textId="77777777" w:rsidR="00997C25" w:rsidRDefault="00000000">
      <w:pPr>
        <w:spacing w:after="0" w:line="240" w:lineRule="auto"/>
        <w:ind w:left="0"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Abstrak</w:t>
      </w:r>
      <w:proofErr w:type="spellEnd"/>
    </w:p>
    <w:p w14:paraId="5C9040EF" w14:textId="77777777" w:rsidR="00661807" w:rsidRPr="00661807" w:rsidRDefault="00661807" w:rsidP="00661807">
      <w:pPr>
        <w:spacing w:after="0" w:line="240" w:lineRule="auto"/>
        <w:ind w:leftChars="0" w:left="0" w:right="-45" w:firstLineChars="0" w:firstLine="720"/>
        <w:jc w:val="both"/>
        <w:rPr>
          <w:rFonts w:ascii="Times New Roman" w:eastAsia="Times New Roman" w:hAnsi="Times New Roman" w:cs="Times New Roman"/>
          <w:sz w:val="20"/>
          <w:szCs w:val="20"/>
          <w:lang w:val="en-ID"/>
        </w:rPr>
      </w:pPr>
      <w:proofErr w:type="spellStart"/>
      <w:r w:rsidRPr="00661807">
        <w:rPr>
          <w:rFonts w:ascii="Times New Roman" w:eastAsia="Times New Roman" w:hAnsi="Times New Roman" w:cs="Times New Roman"/>
          <w:sz w:val="20"/>
          <w:szCs w:val="20"/>
          <w:lang w:val="en-ID"/>
        </w:rPr>
        <w:t>Kondisi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sosial</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ekonomi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dalam</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keluarga</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mempengaruhi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prestasi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belajar</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siswa</w:t>
      </w:r>
      <w:proofErr w:type="spellEnd"/>
      <w:r w:rsidRPr="00661807">
        <w:rPr>
          <w:rFonts w:ascii="Times New Roman" w:eastAsia="Times New Roman" w:hAnsi="Times New Roman" w:cs="Times New Roman"/>
          <w:sz w:val="20"/>
          <w:szCs w:val="20"/>
          <w:lang w:val="en-ID"/>
        </w:rPr>
        <w:t xml:space="preserve"> di </w:t>
      </w:r>
      <w:proofErr w:type="spellStart"/>
      <w:r w:rsidRPr="00661807">
        <w:rPr>
          <w:rFonts w:ascii="Times New Roman" w:eastAsia="Times New Roman" w:hAnsi="Times New Roman" w:cs="Times New Roman"/>
          <w:sz w:val="20"/>
          <w:szCs w:val="20"/>
          <w:lang w:val="en-ID"/>
        </w:rPr>
        <w:t>sekolah</w:t>
      </w:r>
      <w:proofErr w:type="spellEnd"/>
      <w:r w:rsidRPr="00661807">
        <w:rPr>
          <w:rFonts w:ascii="Times New Roman" w:eastAsia="Times New Roman" w:hAnsi="Times New Roman" w:cs="Times New Roman"/>
          <w:sz w:val="20"/>
          <w:szCs w:val="20"/>
          <w:lang w:val="en-ID"/>
        </w:rPr>
        <w:t xml:space="preserve">. Selain </w:t>
      </w:r>
      <w:proofErr w:type="spellStart"/>
      <w:r w:rsidRPr="00661807">
        <w:rPr>
          <w:rFonts w:ascii="Times New Roman" w:eastAsia="Times New Roman" w:hAnsi="Times New Roman" w:cs="Times New Roman"/>
          <w:sz w:val="20"/>
          <w:szCs w:val="20"/>
          <w:lang w:val="en-ID"/>
        </w:rPr>
        <w:t>mempengaruhi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prestasi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belajar</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kondisi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sosial</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ekonomi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mempengaruhi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efikasi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diri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akademik</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siswa</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Siswa</w:t>
      </w:r>
      <w:proofErr w:type="spellEnd"/>
      <w:r w:rsidRPr="00661807">
        <w:rPr>
          <w:rFonts w:ascii="Times New Roman" w:eastAsia="Times New Roman" w:hAnsi="Times New Roman" w:cs="Times New Roman"/>
          <w:sz w:val="20"/>
          <w:szCs w:val="20"/>
          <w:lang w:val="en-ID"/>
        </w:rPr>
        <w:t xml:space="preserve"> yang </w:t>
      </w:r>
      <w:proofErr w:type="spellStart"/>
      <w:r w:rsidRPr="00661807">
        <w:rPr>
          <w:rFonts w:ascii="Times New Roman" w:eastAsia="Times New Roman" w:hAnsi="Times New Roman" w:cs="Times New Roman"/>
          <w:sz w:val="20"/>
          <w:szCs w:val="20"/>
          <w:lang w:val="en-ID"/>
        </w:rPr>
        <w:t>memiliki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latar</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belakang</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sosial</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ekonomi</w:t>
      </w:r>
      <w:proofErr w:type="spellEnd"/>
      <w:r w:rsidRPr="00661807">
        <w:rPr>
          <w:rFonts w:ascii="Times New Roman" w:eastAsia="Times New Roman" w:hAnsi="Times New Roman" w:cs="Times New Roman"/>
          <w:sz w:val="20"/>
          <w:szCs w:val="20"/>
          <w:lang w:val="en-ID"/>
        </w:rPr>
        <w:t xml:space="preserve"> yang </w:t>
      </w:r>
      <w:proofErr w:type="spellStart"/>
      <w:r w:rsidRPr="00661807">
        <w:rPr>
          <w:rFonts w:ascii="Times New Roman" w:eastAsia="Times New Roman" w:hAnsi="Times New Roman" w:cs="Times New Roman"/>
          <w:sz w:val="20"/>
          <w:szCs w:val="20"/>
          <w:lang w:val="en-ID"/>
        </w:rPr>
        <w:t>rendah</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memiliki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efikasi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diri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akademik</w:t>
      </w:r>
      <w:proofErr w:type="spellEnd"/>
      <w:r w:rsidRPr="00661807">
        <w:rPr>
          <w:rFonts w:ascii="Times New Roman" w:eastAsia="Times New Roman" w:hAnsi="Times New Roman" w:cs="Times New Roman"/>
          <w:sz w:val="20"/>
          <w:szCs w:val="20"/>
          <w:lang w:val="en-ID"/>
        </w:rPr>
        <w:t xml:space="preserve"> yang </w:t>
      </w:r>
      <w:proofErr w:type="spellStart"/>
      <w:r w:rsidRPr="00661807">
        <w:rPr>
          <w:rFonts w:ascii="Times New Roman" w:eastAsia="Times New Roman" w:hAnsi="Times New Roman" w:cs="Times New Roman"/>
          <w:sz w:val="20"/>
          <w:szCs w:val="20"/>
          <w:lang w:val="en-ID"/>
        </w:rPr>
        <w:t>rendah</w:t>
      </w:r>
      <w:proofErr w:type="spellEnd"/>
      <w:r w:rsidRPr="00661807">
        <w:rPr>
          <w:rFonts w:ascii="Times New Roman" w:eastAsia="Times New Roman" w:hAnsi="Times New Roman" w:cs="Times New Roman"/>
          <w:sz w:val="20"/>
          <w:szCs w:val="20"/>
          <w:lang w:val="en-ID"/>
        </w:rPr>
        <w:t xml:space="preserve">. Masyarakat kampung </w:t>
      </w:r>
      <w:proofErr w:type="spellStart"/>
      <w:r w:rsidRPr="00661807">
        <w:rPr>
          <w:rFonts w:ascii="Times New Roman" w:eastAsia="Times New Roman" w:hAnsi="Times New Roman" w:cs="Times New Roman"/>
          <w:sz w:val="20"/>
          <w:szCs w:val="20"/>
          <w:lang w:val="en-ID"/>
        </w:rPr>
        <w:t>pemulung</w:t>
      </w:r>
      <w:proofErr w:type="spellEnd"/>
      <w:r w:rsidRPr="00661807">
        <w:rPr>
          <w:rFonts w:ascii="Times New Roman" w:eastAsia="Times New Roman" w:hAnsi="Times New Roman" w:cs="Times New Roman"/>
          <w:sz w:val="20"/>
          <w:szCs w:val="20"/>
          <w:lang w:val="en-ID"/>
        </w:rPr>
        <w:t xml:space="preserve"> Blok O </w:t>
      </w:r>
      <w:proofErr w:type="spellStart"/>
      <w:r w:rsidRPr="00661807">
        <w:rPr>
          <w:rFonts w:ascii="Times New Roman" w:eastAsia="Times New Roman" w:hAnsi="Times New Roman" w:cs="Times New Roman"/>
          <w:sz w:val="20"/>
          <w:szCs w:val="20"/>
          <w:lang w:val="en-ID"/>
        </w:rPr>
        <w:t>merupakan</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masyarakat</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dengan</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dengan</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kondisi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sosial</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ekonomi</w:t>
      </w:r>
      <w:proofErr w:type="spellEnd"/>
      <w:r w:rsidRPr="00661807">
        <w:rPr>
          <w:rFonts w:ascii="Times New Roman" w:eastAsia="Times New Roman" w:hAnsi="Times New Roman" w:cs="Times New Roman"/>
          <w:sz w:val="20"/>
          <w:szCs w:val="20"/>
          <w:lang w:val="en-ID"/>
        </w:rPr>
        <w:t xml:space="preserve"> yang </w:t>
      </w:r>
      <w:proofErr w:type="spellStart"/>
      <w:r w:rsidRPr="00661807">
        <w:rPr>
          <w:rFonts w:ascii="Times New Roman" w:eastAsia="Times New Roman" w:hAnsi="Times New Roman" w:cs="Times New Roman"/>
          <w:sz w:val="20"/>
          <w:szCs w:val="20"/>
          <w:lang w:val="en-ID"/>
        </w:rPr>
        <w:t>rendah</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Kondisi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latar</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belakang</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sosial</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ekonomi</w:t>
      </w:r>
      <w:proofErr w:type="spellEnd"/>
      <w:r w:rsidRPr="00661807">
        <w:rPr>
          <w:rFonts w:ascii="Times New Roman" w:eastAsia="Times New Roman" w:hAnsi="Times New Roman" w:cs="Times New Roman"/>
          <w:sz w:val="20"/>
          <w:szCs w:val="20"/>
          <w:lang w:val="en-ID"/>
        </w:rPr>
        <w:t xml:space="preserve"> yang </w:t>
      </w:r>
      <w:proofErr w:type="spellStart"/>
      <w:r w:rsidRPr="00661807">
        <w:rPr>
          <w:rFonts w:ascii="Times New Roman" w:eastAsia="Times New Roman" w:hAnsi="Times New Roman" w:cs="Times New Roman"/>
          <w:sz w:val="20"/>
          <w:szCs w:val="20"/>
          <w:lang w:val="en-ID"/>
        </w:rPr>
        <w:t>rendah</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dari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siswa</w:t>
      </w:r>
      <w:proofErr w:type="spellEnd"/>
      <w:r w:rsidRPr="00661807">
        <w:rPr>
          <w:rFonts w:ascii="Times New Roman" w:eastAsia="Times New Roman" w:hAnsi="Times New Roman" w:cs="Times New Roman"/>
          <w:sz w:val="20"/>
          <w:szCs w:val="20"/>
          <w:lang w:val="en-ID"/>
        </w:rPr>
        <w:t>/</w:t>
      </w:r>
      <w:proofErr w:type="spellStart"/>
      <w:r w:rsidRPr="00661807">
        <w:rPr>
          <w:rFonts w:ascii="Times New Roman" w:eastAsia="Times New Roman" w:hAnsi="Times New Roman" w:cs="Times New Roman"/>
          <w:sz w:val="20"/>
          <w:szCs w:val="20"/>
          <w:lang w:val="en-ID"/>
        </w:rPr>
        <w:t>i</w:t>
      </w:r>
      <w:proofErr w:type="spellEnd"/>
      <w:r w:rsidRPr="00661807">
        <w:rPr>
          <w:rFonts w:ascii="Times New Roman" w:eastAsia="Times New Roman" w:hAnsi="Times New Roman" w:cs="Times New Roman"/>
          <w:sz w:val="20"/>
          <w:szCs w:val="20"/>
          <w:lang w:val="en-ID"/>
        </w:rPr>
        <w:t xml:space="preserve"> kampung </w:t>
      </w:r>
      <w:proofErr w:type="spellStart"/>
      <w:r w:rsidRPr="00661807">
        <w:rPr>
          <w:rFonts w:ascii="Times New Roman" w:eastAsia="Times New Roman" w:hAnsi="Times New Roman" w:cs="Times New Roman"/>
          <w:sz w:val="20"/>
          <w:szCs w:val="20"/>
          <w:lang w:val="en-ID"/>
        </w:rPr>
        <w:t>pemulung</w:t>
      </w:r>
      <w:proofErr w:type="spellEnd"/>
      <w:r w:rsidRPr="00661807">
        <w:rPr>
          <w:rFonts w:ascii="Times New Roman" w:eastAsia="Times New Roman" w:hAnsi="Times New Roman" w:cs="Times New Roman"/>
          <w:sz w:val="20"/>
          <w:szCs w:val="20"/>
          <w:lang w:val="en-ID"/>
        </w:rPr>
        <w:t xml:space="preserve"> Blok O </w:t>
      </w:r>
      <w:proofErr w:type="spellStart"/>
      <w:r w:rsidRPr="00661807">
        <w:rPr>
          <w:rFonts w:ascii="Times New Roman" w:eastAsia="Times New Roman" w:hAnsi="Times New Roman" w:cs="Times New Roman"/>
          <w:sz w:val="20"/>
          <w:szCs w:val="20"/>
          <w:lang w:val="en-ID"/>
        </w:rPr>
        <w:t>sering</w:t>
      </w:r>
      <w:proofErr w:type="spellEnd"/>
      <w:r w:rsidRPr="00661807">
        <w:rPr>
          <w:rFonts w:ascii="Times New Roman" w:eastAsia="Times New Roman" w:hAnsi="Times New Roman" w:cs="Times New Roman"/>
          <w:sz w:val="20"/>
          <w:szCs w:val="20"/>
          <w:lang w:val="en-ID"/>
        </w:rPr>
        <w:t xml:space="preserve"> kali </w:t>
      </w:r>
      <w:proofErr w:type="spellStart"/>
      <w:r w:rsidRPr="00661807">
        <w:rPr>
          <w:rFonts w:ascii="Times New Roman" w:eastAsia="Times New Roman" w:hAnsi="Times New Roman" w:cs="Times New Roman"/>
          <w:sz w:val="20"/>
          <w:szCs w:val="20"/>
          <w:lang w:val="en-ID"/>
        </w:rPr>
        <w:t>menyebabkan</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keyakinan</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diri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atau</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efikasi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diri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akademik</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siswa</w:t>
      </w:r>
      <w:proofErr w:type="spellEnd"/>
      <w:r w:rsidRPr="00661807">
        <w:rPr>
          <w:rFonts w:ascii="Times New Roman" w:eastAsia="Times New Roman" w:hAnsi="Times New Roman" w:cs="Times New Roman"/>
          <w:sz w:val="20"/>
          <w:szCs w:val="20"/>
          <w:lang w:val="en-ID"/>
        </w:rPr>
        <w:t>/</w:t>
      </w:r>
      <w:proofErr w:type="spellStart"/>
      <w:r w:rsidRPr="00661807">
        <w:rPr>
          <w:rFonts w:ascii="Times New Roman" w:eastAsia="Times New Roman" w:hAnsi="Times New Roman" w:cs="Times New Roman"/>
          <w:sz w:val="20"/>
          <w:szCs w:val="20"/>
          <w:lang w:val="en-ID"/>
        </w:rPr>
        <w:t>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disana</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rendah</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hal</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ini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terlihat</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dalam</w:t>
      </w:r>
      <w:proofErr w:type="spellEnd"/>
      <w:r w:rsidRPr="00661807">
        <w:rPr>
          <w:rFonts w:ascii="Times New Roman" w:eastAsia="Times New Roman" w:hAnsi="Times New Roman" w:cs="Times New Roman"/>
          <w:sz w:val="20"/>
          <w:szCs w:val="20"/>
          <w:lang w:val="en-ID"/>
        </w:rPr>
        <w:t xml:space="preserve"> survey </w:t>
      </w:r>
      <w:proofErr w:type="spellStart"/>
      <w:r w:rsidRPr="00661807">
        <w:rPr>
          <w:rFonts w:ascii="Times New Roman" w:eastAsia="Times New Roman" w:hAnsi="Times New Roman" w:cs="Times New Roman"/>
          <w:sz w:val="20"/>
          <w:szCs w:val="20"/>
          <w:lang w:val="en-ID"/>
        </w:rPr>
        <w:t>awal</w:t>
      </w:r>
      <w:proofErr w:type="spellEnd"/>
      <w:r w:rsidRPr="00661807">
        <w:rPr>
          <w:rFonts w:ascii="Times New Roman" w:eastAsia="Times New Roman" w:hAnsi="Times New Roman" w:cs="Times New Roman"/>
          <w:sz w:val="20"/>
          <w:szCs w:val="20"/>
          <w:lang w:val="en-ID"/>
        </w:rPr>
        <w:t xml:space="preserve"> yang </w:t>
      </w:r>
      <w:proofErr w:type="spellStart"/>
      <w:r w:rsidRPr="00661807">
        <w:rPr>
          <w:rFonts w:ascii="Times New Roman" w:eastAsia="Times New Roman" w:hAnsi="Times New Roman" w:cs="Times New Roman"/>
          <w:sz w:val="20"/>
          <w:szCs w:val="20"/>
          <w:lang w:val="en-ID"/>
        </w:rPr>
        <w:t>peneliti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lakukan</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dimana</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siswa</w:t>
      </w:r>
      <w:proofErr w:type="spellEnd"/>
      <w:r w:rsidRPr="00661807">
        <w:rPr>
          <w:rFonts w:ascii="Times New Roman" w:eastAsia="Times New Roman" w:hAnsi="Times New Roman" w:cs="Times New Roman"/>
          <w:sz w:val="20"/>
          <w:szCs w:val="20"/>
          <w:lang w:val="en-ID"/>
        </w:rPr>
        <w:t>/</w:t>
      </w:r>
      <w:proofErr w:type="spellStart"/>
      <w:r w:rsidRPr="00661807">
        <w:rPr>
          <w:rFonts w:ascii="Times New Roman" w:eastAsia="Times New Roman" w:hAnsi="Times New Roman" w:cs="Times New Roman"/>
          <w:sz w:val="20"/>
          <w:szCs w:val="20"/>
          <w:lang w:val="en-ID"/>
        </w:rPr>
        <w:t>i</w:t>
      </w:r>
      <w:proofErr w:type="spellEnd"/>
      <w:r w:rsidRPr="00661807">
        <w:rPr>
          <w:rFonts w:ascii="Times New Roman" w:eastAsia="Times New Roman" w:hAnsi="Times New Roman" w:cs="Times New Roman"/>
          <w:sz w:val="20"/>
          <w:szCs w:val="20"/>
          <w:lang w:val="en-ID"/>
        </w:rPr>
        <w:t xml:space="preserve"> di kampung </w:t>
      </w:r>
      <w:proofErr w:type="spellStart"/>
      <w:r w:rsidRPr="00661807">
        <w:rPr>
          <w:rFonts w:ascii="Times New Roman" w:eastAsia="Times New Roman" w:hAnsi="Times New Roman" w:cs="Times New Roman"/>
          <w:sz w:val="20"/>
          <w:szCs w:val="20"/>
          <w:lang w:val="en-ID"/>
        </w:rPr>
        <w:t>pemulung</w:t>
      </w:r>
      <w:proofErr w:type="spellEnd"/>
      <w:r w:rsidRPr="00661807">
        <w:rPr>
          <w:rFonts w:ascii="Times New Roman" w:eastAsia="Times New Roman" w:hAnsi="Times New Roman" w:cs="Times New Roman"/>
          <w:sz w:val="20"/>
          <w:szCs w:val="20"/>
          <w:lang w:val="en-ID"/>
        </w:rPr>
        <w:t xml:space="preserve"> Blok O </w:t>
      </w:r>
      <w:proofErr w:type="spellStart"/>
      <w:r w:rsidRPr="00661807">
        <w:rPr>
          <w:rFonts w:ascii="Times New Roman" w:eastAsia="Times New Roman" w:hAnsi="Times New Roman" w:cs="Times New Roman"/>
          <w:sz w:val="20"/>
          <w:szCs w:val="20"/>
          <w:lang w:val="en-ID"/>
        </w:rPr>
        <w:t>menilai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kemampuan</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akademiknya</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lemah</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sehingga</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tidak</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mampu</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untuk</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menghadapi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tugas</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atau</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tantangan</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akademik</w:t>
      </w:r>
      <w:proofErr w:type="spellEnd"/>
      <w:r w:rsidRPr="00661807">
        <w:rPr>
          <w:rFonts w:ascii="Times New Roman" w:eastAsia="Times New Roman" w:hAnsi="Times New Roman" w:cs="Times New Roman"/>
          <w:sz w:val="20"/>
          <w:szCs w:val="20"/>
          <w:lang w:val="en-ID"/>
        </w:rPr>
        <w:t xml:space="preserve"> di </w:t>
      </w:r>
      <w:proofErr w:type="spellStart"/>
      <w:r w:rsidRPr="00661807">
        <w:rPr>
          <w:rFonts w:ascii="Times New Roman" w:eastAsia="Times New Roman" w:hAnsi="Times New Roman" w:cs="Times New Roman"/>
          <w:sz w:val="20"/>
          <w:szCs w:val="20"/>
          <w:lang w:val="en-ID"/>
        </w:rPr>
        <w:t>sekolah</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Kondisi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tersebut</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melatar</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belakangi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peneliti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untuk</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melakukan</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penelitian</w:t>
      </w:r>
      <w:proofErr w:type="spellEnd"/>
      <w:r w:rsidRPr="00661807">
        <w:rPr>
          <w:rFonts w:ascii="Times New Roman" w:eastAsia="Times New Roman" w:hAnsi="Times New Roman" w:cs="Times New Roman"/>
          <w:sz w:val="20"/>
          <w:szCs w:val="20"/>
          <w:lang w:val="en-ID"/>
        </w:rPr>
        <w:t xml:space="preserve"> dan </w:t>
      </w:r>
      <w:proofErr w:type="spellStart"/>
      <w:r w:rsidRPr="00661807">
        <w:rPr>
          <w:rFonts w:ascii="Times New Roman" w:eastAsia="Times New Roman" w:hAnsi="Times New Roman" w:cs="Times New Roman"/>
          <w:sz w:val="20"/>
          <w:szCs w:val="20"/>
          <w:lang w:val="en-ID"/>
        </w:rPr>
        <w:t>memahami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secara</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mendalam</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bagaimana</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efikasi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diri</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akademik</w:t>
      </w:r>
      <w:proofErr w:type="spellEnd"/>
      <w:r w:rsidRPr="00661807">
        <w:rPr>
          <w:rFonts w:ascii="Times New Roman" w:eastAsia="Times New Roman" w:hAnsi="Times New Roman" w:cs="Times New Roman"/>
          <w:sz w:val="20"/>
          <w:szCs w:val="20"/>
          <w:lang w:val="en-ID"/>
        </w:rPr>
        <w:t xml:space="preserve"> </w:t>
      </w:r>
      <w:proofErr w:type="spellStart"/>
      <w:r w:rsidRPr="00661807">
        <w:rPr>
          <w:rFonts w:ascii="Times New Roman" w:eastAsia="Times New Roman" w:hAnsi="Times New Roman" w:cs="Times New Roman"/>
          <w:sz w:val="20"/>
          <w:szCs w:val="20"/>
          <w:lang w:val="en-ID"/>
        </w:rPr>
        <w:t>siswa</w:t>
      </w:r>
      <w:proofErr w:type="spellEnd"/>
      <w:r w:rsidRPr="00661807">
        <w:rPr>
          <w:rFonts w:ascii="Times New Roman" w:eastAsia="Times New Roman" w:hAnsi="Times New Roman" w:cs="Times New Roman"/>
          <w:sz w:val="20"/>
          <w:szCs w:val="20"/>
          <w:lang w:val="en-ID"/>
        </w:rPr>
        <w:t>/</w:t>
      </w:r>
      <w:proofErr w:type="spellStart"/>
      <w:r w:rsidRPr="00661807">
        <w:rPr>
          <w:rFonts w:ascii="Times New Roman" w:eastAsia="Times New Roman" w:hAnsi="Times New Roman" w:cs="Times New Roman"/>
          <w:sz w:val="20"/>
          <w:szCs w:val="20"/>
          <w:lang w:val="en-ID"/>
        </w:rPr>
        <w:t>i</w:t>
      </w:r>
      <w:proofErr w:type="spellEnd"/>
      <w:r w:rsidRPr="00661807">
        <w:rPr>
          <w:rFonts w:ascii="Times New Roman" w:eastAsia="Times New Roman" w:hAnsi="Times New Roman" w:cs="Times New Roman"/>
          <w:sz w:val="20"/>
          <w:szCs w:val="20"/>
          <w:lang w:val="en-ID"/>
        </w:rPr>
        <w:t xml:space="preserve"> di kampung </w:t>
      </w:r>
      <w:proofErr w:type="spellStart"/>
      <w:r w:rsidRPr="00661807">
        <w:rPr>
          <w:rFonts w:ascii="Times New Roman" w:eastAsia="Times New Roman" w:hAnsi="Times New Roman" w:cs="Times New Roman"/>
          <w:sz w:val="20"/>
          <w:szCs w:val="20"/>
          <w:lang w:val="en-ID"/>
        </w:rPr>
        <w:t>pemulung</w:t>
      </w:r>
      <w:proofErr w:type="spellEnd"/>
      <w:r w:rsidRPr="00661807">
        <w:rPr>
          <w:rFonts w:ascii="Times New Roman" w:eastAsia="Times New Roman" w:hAnsi="Times New Roman" w:cs="Times New Roman"/>
          <w:sz w:val="20"/>
          <w:szCs w:val="20"/>
          <w:lang w:val="en-ID"/>
        </w:rPr>
        <w:t xml:space="preserve"> Blok O.</w:t>
      </w:r>
    </w:p>
    <w:p w14:paraId="2517F1B5" w14:textId="77777777" w:rsidR="00661807" w:rsidRPr="00661807" w:rsidRDefault="00661807" w:rsidP="00661807">
      <w:pPr>
        <w:spacing w:after="0" w:line="240" w:lineRule="auto"/>
        <w:ind w:leftChars="0" w:left="0" w:right="-45" w:firstLineChars="0" w:firstLine="720"/>
        <w:jc w:val="both"/>
        <w:rPr>
          <w:rFonts w:ascii="Times New Roman" w:eastAsia="Times New Roman" w:hAnsi="Times New Roman" w:cs="Times New Roman"/>
          <w:sz w:val="20"/>
          <w:szCs w:val="20"/>
        </w:rPr>
      </w:pPr>
      <w:r w:rsidRPr="00661807">
        <w:rPr>
          <w:rFonts w:ascii="Times New Roman" w:eastAsia="Times New Roman" w:hAnsi="Times New Roman" w:cs="Times New Roman"/>
          <w:sz w:val="20"/>
          <w:szCs w:val="20"/>
        </w:rPr>
        <w:t xml:space="preserve">Dalam </w:t>
      </w:r>
      <w:proofErr w:type="spellStart"/>
      <w:r w:rsidRPr="00661807">
        <w:rPr>
          <w:rFonts w:ascii="Times New Roman" w:eastAsia="Times New Roman" w:hAnsi="Times New Roman" w:cs="Times New Roman"/>
          <w:sz w:val="20"/>
          <w:szCs w:val="20"/>
        </w:rPr>
        <w:t>penelitian</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ini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peneliti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menggunakan</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metode</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penelitian</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studi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kasus</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untuk</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mendalami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permasalahan-permasalahan</w:t>
      </w:r>
      <w:proofErr w:type="spellEnd"/>
      <w:r w:rsidRPr="00661807">
        <w:rPr>
          <w:rFonts w:ascii="Times New Roman" w:eastAsia="Times New Roman" w:hAnsi="Times New Roman" w:cs="Times New Roman"/>
          <w:sz w:val="20"/>
          <w:szCs w:val="20"/>
        </w:rPr>
        <w:t xml:space="preserve"> yang </w:t>
      </w:r>
      <w:proofErr w:type="spellStart"/>
      <w:r w:rsidRPr="00661807">
        <w:rPr>
          <w:rFonts w:ascii="Times New Roman" w:eastAsia="Times New Roman" w:hAnsi="Times New Roman" w:cs="Times New Roman"/>
          <w:sz w:val="20"/>
          <w:szCs w:val="20"/>
        </w:rPr>
        <w:t>terjadi</w:t>
      </w:r>
      <w:proofErr w:type="spellEnd"/>
      <w:r w:rsidRPr="00661807">
        <w:rPr>
          <w:rFonts w:ascii="Times New Roman" w:eastAsia="Times New Roman" w:hAnsi="Times New Roman" w:cs="Times New Roman"/>
          <w:sz w:val="20"/>
          <w:szCs w:val="20"/>
        </w:rPr>
        <w:t xml:space="preserve"> pada </w:t>
      </w:r>
      <w:proofErr w:type="spellStart"/>
      <w:r w:rsidRPr="00661807">
        <w:rPr>
          <w:rFonts w:ascii="Times New Roman" w:eastAsia="Times New Roman" w:hAnsi="Times New Roman" w:cs="Times New Roman"/>
          <w:sz w:val="20"/>
          <w:szCs w:val="20"/>
        </w:rPr>
        <w:t>siswa</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siswi</w:t>
      </w:r>
      <w:proofErr w:type="spellEnd"/>
      <w:r w:rsidRPr="00661807">
        <w:rPr>
          <w:rFonts w:ascii="Times New Roman" w:eastAsia="Times New Roman" w:hAnsi="Times New Roman" w:cs="Times New Roman"/>
          <w:sz w:val="20"/>
          <w:szCs w:val="20"/>
        </w:rPr>
        <w:t xml:space="preserve"> kampung </w:t>
      </w:r>
      <w:proofErr w:type="spellStart"/>
      <w:r w:rsidRPr="00661807">
        <w:rPr>
          <w:rFonts w:ascii="Times New Roman" w:eastAsia="Times New Roman" w:hAnsi="Times New Roman" w:cs="Times New Roman"/>
          <w:sz w:val="20"/>
          <w:szCs w:val="20"/>
        </w:rPr>
        <w:t>pemulung</w:t>
      </w:r>
      <w:proofErr w:type="spellEnd"/>
      <w:r w:rsidRPr="00661807">
        <w:rPr>
          <w:rFonts w:ascii="Times New Roman" w:eastAsia="Times New Roman" w:hAnsi="Times New Roman" w:cs="Times New Roman"/>
          <w:sz w:val="20"/>
          <w:szCs w:val="20"/>
        </w:rPr>
        <w:t xml:space="preserve"> Blok O. </w:t>
      </w:r>
      <w:proofErr w:type="spellStart"/>
      <w:r w:rsidRPr="00661807">
        <w:rPr>
          <w:rFonts w:ascii="Times New Roman" w:eastAsia="Times New Roman" w:hAnsi="Times New Roman" w:cs="Times New Roman"/>
          <w:sz w:val="20"/>
          <w:szCs w:val="20"/>
        </w:rPr>
        <w:t>Untuk</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pengumpulan</w:t>
      </w:r>
      <w:proofErr w:type="spellEnd"/>
      <w:r w:rsidRPr="00661807">
        <w:rPr>
          <w:rFonts w:ascii="Times New Roman" w:eastAsia="Times New Roman" w:hAnsi="Times New Roman" w:cs="Times New Roman"/>
          <w:sz w:val="20"/>
          <w:szCs w:val="20"/>
        </w:rPr>
        <w:t xml:space="preserve"> data </w:t>
      </w:r>
      <w:proofErr w:type="spellStart"/>
      <w:r w:rsidRPr="00661807">
        <w:rPr>
          <w:rFonts w:ascii="Times New Roman" w:eastAsia="Times New Roman" w:hAnsi="Times New Roman" w:cs="Times New Roman"/>
          <w:sz w:val="20"/>
          <w:szCs w:val="20"/>
        </w:rPr>
        <w:t>peneliti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melakukan</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wawancara</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langsung</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dengan</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siswa</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siswi</w:t>
      </w:r>
      <w:proofErr w:type="spellEnd"/>
      <w:r w:rsidRPr="00661807">
        <w:rPr>
          <w:rFonts w:ascii="Times New Roman" w:eastAsia="Times New Roman" w:hAnsi="Times New Roman" w:cs="Times New Roman"/>
          <w:sz w:val="20"/>
          <w:szCs w:val="20"/>
        </w:rPr>
        <w:t xml:space="preserve"> di kampung </w:t>
      </w:r>
      <w:proofErr w:type="spellStart"/>
      <w:r w:rsidRPr="00661807">
        <w:rPr>
          <w:rFonts w:ascii="Times New Roman" w:eastAsia="Times New Roman" w:hAnsi="Times New Roman" w:cs="Times New Roman"/>
          <w:sz w:val="20"/>
          <w:szCs w:val="20"/>
        </w:rPr>
        <w:t>pemulung</w:t>
      </w:r>
      <w:proofErr w:type="spellEnd"/>
      <w:r w:rsidRPr="00661807">
        <w:rPr>
          <w:rFonts w:ascii="Times New Roman" w:eastAsia="Times New Roman" w:hAnsi="Times New Roman" w:cs="Times New Roman"/>
          <w:sz w:val="20"/>
          <w:szCs w:val="20"/>
        </w:rPr>
        <w:t xml:space="preserve"> Blok O yang </w:t>
      </w:r>
      <w:proofErr w:type="spellStart"/>
      <w:r w:rsidRPr="00661807">
        <w:rPr>
          <w:rFonts w:ascii="Times New Roman" w:eastAsia="Times New Roman" w:hAnsi="Times New Roman" w:cs="Times New Roman"/>
          <w:sz w:val="20"/>
          <w:szCs w:val="20"/>
        </w:rPr>
        <w:t>menjadi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subjek</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penelitian</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selain</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mewawancari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siswa</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siswi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peneliti</w:t>
      </w:r>
      <w:proofErr w:type="spellEnd"/>
      <w:r w:rsidRPr="00661807">
        <w:rPr>
          <w:rFonts w:ascii="Times New Roman" w:eastAsia="Times New Roman" w:hAnsi="Times New Roman" w:cs="Times New Roman"/>
          <w:sz w:val="20"/>
          <w:szCs w:val="20"/>
        </w:rPr>
        <w:t xml:space="preserve"> juga </w:t>
      </w:r>
      <w:proofErr w:type="spellStart"/>
      <w:r w:rsidRPr="00661807">
        <w:rPr>
          <w:rFonts w:ascii="Times New Roman" w:eastAsia="Times New Roman" w:hAnsi="Times New Roman" w:cs="Times New Roman"/>
          <w:sz w:val="20"/>
          <w:szCs w:val="20"/>
        </w:rPr>
        <w:t>mewawancari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informan</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yakni</w:t>
      </w:r>
      <w:proofErr w:type="spellEnd"/>
      <w:r w:rsidRPr="00661807">
        <w:rPr>
          <w:rFonts w:ascii="Times New Roman" w:eastAsia="Times New Roman" w:hAnsi="Times New Roman" w:cs="Times New Roman"/>
          <w:sz w:val="20"/>
          <w:szCs w:val="20"/>
        </w:rPr>
        <w:t xml:space="preserve"> orang </w:t>
      </w:r>
      <w:proofErr w:type="spellStart"/>
      <w:r w:rsidRPr="00661807">
        <w:rPr>
          <w:rFonts w:ascii="Times New Roman" w:eastAsia="Times New Roman" w:hAnsi="Times New Roman" w:cs="Times New Roman"/>
          <w:sz w:val="20"/>
          <w:szCs w:val="20"/>
        </w:rPr>
        <w:t>tua</w:t>
      </w:r>
      <w:proofErr w:type="spellEnd"/>
      <w:r w:rsidRPr="00661807">
        <w:rPr>
          <w:rFonts w:ascii="Times New Roman" w:eastAsia="Times New Roman" w:hAnsi="Times New Roman" w:cs="Times New Roman"/>
          <w:sz w:val="20"/>
          <w:szCs w:val="20"/>
        </w:rPr>
        <w:t xml:space="preserve"> dan </w:t>
      </w:r>
      <w:proofErr w:type="spellStart"/>
      <w:r w:rsidRPr="00661807">
        <w:rPr>
          <w:rFonts w:ascii="Times New Roman" w:eastAsia="Times New Roman" w:hAnsi="Times New Roman" w:cs="Times New Roman"/>
          <w:sz w:val="20"/>
          <w:szCs w:val="20"/>
        </w:rPr>
        <w:t>saudara</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kandung</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dari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subjek</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hal</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ini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untuk</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menguatkan</w:t>
      </w:r>
      <w:proofErr w:type="spellEnd"/>
      <w:r w:rsidRPr="00661807">
        <w:rPr>
          <w:rFonts w:ascii="Times New Roman" w:eastAsia="Times New Roman" w:hAnsi="Times New Roman" w:cs="Times New Roman"/>
          <w:sz w:val="20"/>
          <w:szCs w:val="20"/>
        </w:rPr>
        <w:t xml:space="preserve"> data yang </w:t>
      </w:r>
      <w:proofErr w:type="spellStart"/>
      <w:r w:rsidRPr="00661807">
        <w:rPr>
          <w:rFonts w:ascii="Times New Roman" w:eastAsia="Times New Roman" w:hAnsi="Times New Roman" w:cs="Times New Roman"/>
          <w:sz w:val="20"/>
          <w:szCs w:val="20"/>
        </w:rPr>
        <w:t>peneliti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dapatkan</w:t>
      </w:r>
      <w:proofErr w:type="spellEnd"/>
      <w:r w:rsidRPr="00661807">
        <w:rPr>
          <w:rFonts w:ascii="Times New Roman" w:eastAsia="Times New Roman" w:hAnsi="Times New Roman" w:cs="Times New Roman"/>
          <w:sz w:val="20"/>
          <w:szCs w:val="20"/>
        </w:rPr>
        <w:t xml:space="preserve"> di </w:t>
      </w:r>
      <w:proofErr w:type="spellStart"/>
      <w:r w:rsidRPr="00661807">
        <w:rPr>
          <w:rFonts w:ascii="Times New Roman" w:eastAsia="Times New Roman" w:hAnsi="Times New Roman" w:cs="Times New Roman"/>
          <w:sz w:val="20"/>
          <w:szCs w:val="20"/>
        </w:rPr>
        <w:t>lapangan</w:t>
      </w:r>
      <w:proofErr w:type="spellEnd"/>
      <w:r w:rsidRPr="00661807">
        <w:rPr>
          <w:rFonts w:ascii="Times New Roman" w:eastAsia="Times New Roman" w:hAnsi="Times New Roman" w:cs="Times New Roman"/>
          <w:sz w:val="20"/>
          <w:szCs w:val="20"/>
        </w:rPr>
        <w:t xml:space="preserve">. </w:t>
      </w:r>
    </w:p>
    <w:p w14:paraId="22A08146" w14:textId="77777777" w:rsidR="00661807" w:rsidRPr="00661807" w:rsidRDefault="00661807" w:rsidP="00661807">
      <w:pPr>
        <w:spacing w:after="0" w:line="240" w:lineRule="auto"/>
        <w:ind w:leftChars="0" w:left="0" w:right="-45" w:firstLineChars="0" w:firstLine="720"/>
        <w:jc w:val="both"/>
        <w:rPr>
          <w:rFonts w:ascii="Times New Roman" w:eastAsia="Times New Roman" w:hAnsi="Times New Roman" w:cs="Times New Roman"/>
          <w:sz w:val="20"/>
          <w:szCs w:val="20"/>
        </w:rPr>
      </w:pPr>
      <w:bookmarkStart w:id="0" w:name="_Hlk141907449"/>
      <w:r w:rsidRPr="00661807">
        <w:rPr>
          <w:rFonts w:ascii="Times New Roman" w:eastAsia="Times New Roman" w:hAnsi="Times New Roman" w:cs="Times New Roman"/>
          <w:sz w:val="20"/>
          <w:szCs w:val="20"/>
        </w:rPr>
        <w:t xml:space="preserve">Hasil </w:t>
      </w:r>
      <w:proofErr w:type="spellStart"/>
      <w:r w:rsidRPr="00661807">
        <w:rPr>
          <w:rFonts w:ascii="Times New Roman" w:eastAsia="Times New Roman" w:hAnsi="Times New Roman" w:cs="Times New Roman"/>
          <w:sz w:val="20"/>
          <w:szCs w:val="20"/>
        </w:rPr>
        <w:t>penelitian</w:t>
      </w:r>
      <w:proofErr w:type="spellEnd"/>
      <w:r w:rsidRPr="00661807">
        <w:rPr>
          <w:rFonts w:ascii="Times New Roman" w:eastAsia="Times New Roman" w:hAnsi="Times New Roman" w:cs="Times New Roman"/>
          <w:sz w:val="20"/>
          <w:szCs w:val="20"/>
        </w:rPr>
        <w:t xml:space="preserve"> yang </w:t>
      </w:r>
      <w:proofErr w:type="spellStart"/>
      <w:r w:rsidRPr="00661807">
        <w:rPr>
          <w:rFonts w:ascii="Times New Roman" w:eastAsia="Times New Roman" w:hAnsi="Times New Roman" w:cs="Times New Roman"/>
          <w:sz w:val="20"/>
          <w:szCs w:val="20"/>
        </w:rPr>
        <w:t>telah</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dilakukan</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peneliti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melihat</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bahwa</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siswa</w:t>
      </w:r>
      <w:proofErr w:type="spellEnd"/>
      <w:r w:rsidRPr="00661807">
        <w:rPr>
          <w:rFonts w:ascii="Times New Roman" w:eastAsia="Times New Roman" w:hAnsi="Times New Roman" w:cs="Times New Roman"/>
          <w:sz w:val="20"/>
          <w:szCs w:val="20"/>
        </w:rPr>
        <w:t>/</w:t>
      </w:r>
      <w:proofErr w:type="spellStart"/>
      <w:r w:rsidRPr="00661807">
        <w:rPr>
          <w:rFonts w:ascii="Times New Roman" w:eastAsia="Times New Roman" w:hAnsi="Times New Roman" w:cs="Times New Roman"/>
          <w:sz w:val="20"/>
          <w:szCs w:val="20"/>
        </w:rPr>
        <w:t>i</w:t>
      </w:r>
      <w:proofErr w:type="spellEnd"/>
      <w:r w:rsidRPr="00661807">
        <w:rPr>
          <w:rFonts w:ascii="Times New Roman" w:eastAsia="Times New Roman" w:hAnsi="Times New Roman" w:cs="Times New Roman"/>
          <w:sz w:val="20"/>
          <w:szCs w:val="20"/>
        </w:rPr>
        <w:t xml:space="preserve"> di kampung </w:t>
      </w:r>
      <w:proofErr w:type="spellStart"/>
      <w:r w:rsidRPr="00661807">
        <w:rPr>
          <w:rFonts w:ascii="Times New Roman" w:eastAsia="Times New Roman" w:hAnsi="Times New Roman" w:cs="Times New Roman"/>
          <w:sz w:val="20"/>
          <w:szCs w:val="20"/>
        </w:rPr>
        <w:t>pemulung</w:t>
      </w:r>
      <w:proofErr w:type="spellEnd"/>
      <w:r w:rsidRPr="00661807">
        <w:rPr>
          <w:rFonts w:ascii="Times New Roman" w:eastAsia="Times New Roman" w:hAnsi="Times New Roman" w:cs="Times New Roman"/>
          <w:sz w:val="20"/>
          <w:szCs w:val="20"/>
        </w:rPr>
        <w:t xml:space="preserve"> Blok O </w:t>
      </w:r>
      <w:proofErr w:type="spellStart"/>
      <w:r w:rsidRPr="00661807">
        <w:rPr>
          <w:rFonts w:ascii="Times New Roman" w:eastAsia="Times New Roman" w:hAnsi="Times New Roman" w:cs="Times New Roman"/>
          <w:sz w:val="20"/>
          <w:szCs w:val="20"/>
        </w:rPr>
        <w:t>memiliki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efikasi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diri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akademik</w:t>
      </w:r>
      <w:proofErr w:type="spellEnd"/>
      <w:r w:rsidRPr="00661807">
        <w:rPr>
          <w:rFonts w:ascii="Times New Roman" w:eastAsia="Times New Roman" w:hAnsi="Times New Roman" w:cs="Times New Roman"/>
          <w:sz w:val="20"/>
          <w:szCs w:val="20"/>
        </w:rPr>
        <w:t xml:space="preserve"> yang </w:t>
      </w:r>
      <w:proofErr w:type="spellStart"/>
      <w:r w:rsidRPr="00661807">
        <w:rPr>
          <w:rFonts w:ascii="Times New Roman" w:eastAsia="Times New Roman" w:hAnsi="Times New Roman" w:cs="Times New Roman"/>
          <w:sz w:val="20"/>
          <w:szCs w:val="20"/>
        </w:rPr>
        <w:t>rendah</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hal</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ini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terlihat</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dari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aspek-aspek</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efikasi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diri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akademik</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siswa</w:t>
      </w:r>
      <w:proofErr w:type="spellEnd"/>
      <w:r w:rsidRPr="00661807">
        <w:rPr>
          <w:rFonts w:ascii="Times New Roman" w:eastAsia="Times New Roman" w:hAnsi="Times New Roman" w:cs="Times New Roman"/>
          <w:sz w:val="20"/>
          <w:szCs w:val="20"/>
        </w:rPr>
        <w:t>/</w:t>
      </w:r>
      <w:proofErr w:type="spellStart"/>
      <w:r w:rsidRPr="00661807">
        <w:rPr>
          <w:rFonts w:ascii="Times New Roman" w:eastAsia="Times New Roman" w:hAnsi="Times New Roman" w:cs="Times New Roman"/>
          <w:sz w:val="20"/>
          <w:szCs w:val="20"/>
        </w:rPr>
        <w:t>i</w:t>
      </w:r>
      <w:proofErr w:type="spellEnd"/>
      <w:r w:rsidRPr="00661807">
        <w:rPr>
          <w:rFonts w:ascii="Times New Roman" w:eastAsia="Times New Roman" w:hAnsi="Times New Roman" w:cs="Times New Roman"/>
          <w:sz w:val="20"/>
          <w:szCs w:val="20"/>
        </w:rPr>
        <w:t xml:space="preserve"> kampung </w:t>
      </w:r>
      <w:proofErr w:type="spellStart"/>
      <w:r w:rsidRPr="00661807">
        <w:rPr>
          <w:rFonts w:ascii="Times New Roman" w:eastAsia="Times New Roman" w:hAnsi="Times New Roman" w:cs="Times New Roman"/>
          <w:sz w:val="20"/>
          <w:szCs w:val="20"/>
        </w:rPr>
        <w:t>pemulung</w:t>
      </w:r>
      <w:proofErr w:type="spellEnd"/>
      <w:r w:rsidRPr="00661807">
        <w:rPr>
          <w:rFonts w:ascii="Times New Roman" w:eastAsia="Times New Roman" w:hAnsi="Times New Roman" w:cs="Times New Roman"/>
          <w:sz w:val="20"/>
          <w:szCs w:val="20"/>
        </w:rPr>
        <w:t xml:space="preserve"> Blok O </w:t>
      </w:r>
      <w:proofErr w:type="spellStart"/>
      <w:r w:rsidRPr="00661807">
        <w:rPr>
          <w:rFonts w:ascii="Times New Roman" w:eastAsia="Times New Roman" w:hAnsi="Times New Roman" w:cs="Times New Roman"/>
          <w:sz w:val="20"/>
          <w:szCs w:val="20"/>
        </w:rPr>
        <w:t>seperti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penilaian</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terhadap</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tugas</w:t>
      </w:r>
      <w:proofErr w:type="spellEnd"/>
      <w:r w:rsidRPr="00661807">
        <w:rPr>
          <w:rFonts w:ascii="Times New Roman" w:eastAsia="Times New Roman" w:hAnsi="Times New Roman" w:cs="Times New Roman"/>
          <w:sz w:val="20"/>
          <w:szCs w:val="20"/>
        </w:rPr>
        <w:t xml:space="preserve"> (</w:t>
      </w:r>
      <w:r w:rsidRPr="00661807">
        <w:rPr>
          <w:rFonts w:ascii="Times New Roman" w:eastAsia="Times New Roman" w:hAnsi="Times New Roman" w:cs="Times New Roman"/>
          <w:i/>
          <w:iCs/>
          <w:sz w:val="20"/>
          <w:szCs w:val="20"/>
        </w:rPr>
        <w:t>level/magnitude</w:t>
      </w:r>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keyakinan</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menguasai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bidang</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atau</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tugas</w:t>
      </w:r>
      <w:proofErr w:type="spellEnd"/>
      <w:r w:rsidRPr="00661807">
        <w:rPr>
          <w:rFonts w:ascii="Times New Roman" w:eastAsia="Times New Roman" w:hAnsi="Times New Roman" w:cs="Times New Roman"/>
          <w:sz w:val="20"/>
          <w:szCs w:val="20"/>
        </w:rPr>
        <w:t xml:space="preserve"> (</w:t>
      </w:r>
      <w:r w:rsidRPr="00661807">
        <w:rPr>
          <w:rFonts w:ascii="Times New Roman" w:eastAsia="Times New Roman" w:hAnsi="Times New Roman" w:cs="Times New Roman"/>
          <w:i/>
          <w:iCs/>
          <w:sz w:val="20"/>
          <w:szCs w:val="20"/>
        </w:rPr>
        <w:t>generality</w:t>
      </w:r>
      <w:r w:rsidRPr="00661807">
        <w:rPr>
          <w:rFonts w:ascii="Times New Roman" w:eastAsia="Times New Roman" w:hAnsi="Times New Roman" w:cs="Times New Roman"/>
          <w:sz w:val="20"/>
          <w:szCs w:val="20"/>
        </w:rPr>
        <w:t xml:space="preserve">), dan </w:t>
      </w:r>
      <w:proofErr w:type="spellStart"/>
      <w:r w:rsidRPr="00661807">
        <w:rPr>
          <w:rFonts w:ascii="Times New Roman" w:eastAsia="Times New Roman" w:hAnsi="Times New Roman" w:cs="Times New Roman"/>
          <w:sz w:val="20"/>
          <w:szCs w:val="20"/>
        </w:rPr>
        <w:t>keyakinan</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menyelesaikan</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tugas</w:t>
      </w:r>
      <w:proofErr w:type="spellEnd"/>
      <w:r w:rsidRPr="00661807">
        <w:rPr>
          <w:rFonts w:ascii="Times New Roman" w:eastAsia="Times New Roman" w:hAnsi="Times New Roman" w:cs="Times New Roman"/>
          <w:sz w:val="20"/>
          <w:szCs w:val="20"/>
        </w:rPr>
        <w:t xml:space="preserve"> (</w:t>
      </w:r>
      <w:r w:rsidRPr="00661807">
        <w:rPr>
          <w:rFonts w:ascii="Times New Roman" w:eastAsia="Times New Roman" w:hAnsi="Times New Roman" w:cs="Times New Roman"/>
          <w:i/>
          <w:iCs/>
          <w:sz w:val="20"/>
          <w:szCs w:val="20"/>
        </w:rPr>
        <w:t>strength</w:t>
      </w:r>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Kondisi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tersebut</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disebabkan</w:t>
      </w:r>
      <w:proofErr w:type="spellEnd"/>
      <w:r w:rsidRPr="00661807">
        <w:rPr>
          <w:rFonts w:ascii="Times New Roman" w:eastAsia="Times New Roman" w:hAnsi="Times New Roman" w:cs="Times New Roman"/>
          <w:sz w:val="20"/>
          <w:szCs w:val="20"/>
        </w:rPr>
        <w:t xml:space="preserve"> oleh </w:t>
      </w:r>
      <w:proofErr w:type="spellStart"/>
      <w:r w:rsidRPr="00661807">
        <w:rPr>
          <w:rFonts w:ascii="Times New Roman" w:eastAsia="Times New Roman" w:hAnsi="Times New Roman" w:cs="Times New Roman"/>
          <w:sz w:val="20"/>
          <w:szCs w:val="20"/>
        </w:rPr>
        <w:t>faktor-faktor</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efikasi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diri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akademik</w:t>
      </w:r>
      <w:proofErr w:type="spellEnd"/>
      <w:r w:rsidRPr="00661807">
        <w:rPr>
          <w:rFonts w:ascii="Times New Roman" w:eastAsia="Times New Roman" w:hAnsi="Times New Roman" w:cs="Times New Roman"/>
          <w:sz w:val="20"/>
          <w:szCs w:val="20"/>
        </w:rPr>
        <w:t xml:space="preserve"> yang </w:t>
      </w:r>
      <w:proofErr w:type="spellStart"/>
      <w:r w:rsidRPr="00661807">
        <w:rPr>
          <w:rFonts w:ascii="Times New Roman" w:eastAsia="Times New Roman" w:hAnsi="Times New Roman" w:cs="Times New Roman"/>
          <w:sz w:val="20"/>
          <w:szCs w:val="20"/>
        </w:rPr>
        <w:t>tidak</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terpenuhi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dimana</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kondisi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sosial</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ekonomi</w:t>
      </w:r>
      <w:proofErr w:type="spellEnd"/>
      <w:r w:rsidRPr="00661807">
        <w:rPr>
          <w:rFonts w:ascii="Times New Roman" w:eastAsia="Times New Roman" w:hAnsi="Times New Roman" w:cs="Times New Roman"/>
          <w:sz w:val="20"/>
          <w:szCs w:val="20"/>
        </w:rPr>
        <w:t xml:space="preserve"> yang </w:t>
      </w:r>
      <w:proofErr w:type="spellStart"/>
      <w:r w:rsidRPr="00661807">
        <w:rPr>
          <w:rFonts w:ascii="Times New Roman" w:eastAsia="Times New Roman" w:hAnsi="Times New Roman" w:cs="Times New Roman"/>
          <w:sz w:val="20"/>
          <w:szCs w:val="20"/>
        </w:rPr>
        <w:t>rendah</w:t>
      </w:r>
      <w:proofErr w:type="spellEnd"/>
      <w:r w:rsidRPr="00661807">
        <w:rPr>
          <w:rFonts w:ascii="Times New Roman" w:eastAsia="Times New Roman" w:hAnsi="Times New Roman" w:cs="Times New Roman"/>
          <w:sz w:val="20"/>
          <w:szCs w:val="20"/>
        </w:rPr>
        <w:t xml:space="preserve"> dan </w:t>
      </w:r>
      <w:proofErr w:type="spellStart"/>
      <w:r w:rsidRPr="00661807">
        <w:rPr>
          <w:rFonts w:ascii="Times New Roman" w:eastAsia="Times New Roman" w:hAnsi="Times New Roman" w:cs="Times New Roman"/>
          <w:sz w:val="20"/>
          <w:szCs w:val="20"/>
        </w:rPr>
        <w:t>kondisi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lingkungan</w:t>
      </w:r>
      <w:proofErr w:type="spellEnd"/>
      <w:r w:rsidRPr="00661807">
        <w:rPr>
          <w:rFonts w:ascii="Times New Roman" w:eastAsia="Times New Roman" w:hAnsi="Times New Roman" w:cs="Times New Roman"/>
          <w:sz w:val="20"/>
          <w:szCs w:val="20"/>
        </w:rPr>
        <w:t xml:space="preserve"> kampung </w:t>
      </w:r>
      <w:proofErr w:type="spellStart"/>
      <w:r w:rsidRPr="00661807">
        <w:rPr>
          <w:rFonts w:ascii="Times New Roman" w:eastAsia="Times New Roman" w:hAnsi="Times New Roman" w:cs="Times New Roman"/>
          <w:sz w:val="20"/>
          <w:szCs w:val="20"/>
        </w:rPr>
        <w:t>pemulung</w:t>
      </w:r>
      <w:proofErr w:type="spellEnd"/>
      <w:r w:rsidRPr="00661807">
        <w:rPr>
          <w:rFonts w:ascii="Times New Roman" w:eastAsia="Times New Roman" w:hAnsi="Times New Roman" w:cs="Times New Roman"/>
          <w:sz w:val="20"/>
          <w:szCs w:val="20"/>
        </w:rPr>
        <w:t xml:space="preserve"> Blok O </w:t>
      </w:r>
      <w:proofErr w:type="spellStart"/>
      <w:r w:rsidRPr="00661807">
        <w:rPr>
          <w:rFonts w:ascii="Times New Roman" w:eastAsia="Times New Roman" w:hAnsi="Times New Roman" w:cs="Times New Roman"/>
          <w:sz w:val="20"/>
          <w:szCs w:val="20"/>
        </w:rPr>
        <w:t>menjadi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penghambat</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terpenuhinya</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faktor-faktor</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efikasi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diri</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akademik</w:t>
      </w:r>
      <w:proofErr w:type="spellEnd"/>
      <w:r w:rsidRPr="00661807">
        <w:rPr>
          <w:rFonts w:ascii="Times New Roman" w:eastAsia="Times New Roman" w:hAnsi="Times New Roman" w:cs="Times New Roman"/>
          <w:sz w:val="20"/>
          <w:szCs w:val="20"/>
        </w:rPr>
        <w:t xml:space="preserve"> </w:t>
      </w:r>
      <w:proofErr w:type="spellStart"/>
      <w:r w:rsidRPr="00661807">
        <w:rPr>
          <w:rFonts w:ascii="Times New Roman" w:eastAsia="Times New Roman" w:hAnsi="Times New Roman" w:cs="Times New Roman"/>
          <w:sz w:val="20"/>
          <w:szCs w:val="20"/>
        </w:rPr>
        <w:t>siswa</w:t>
      </w:r>
      <w:proofErr w:type="spellEnd"/>
      <w:r w:rsidRPr="00661807">
        <w:rPr>
          <w:rFonts w:ascii="Times New Roman" w:eastAsia="Times New Roman" w:hAnsi="Times New Roman" w:cs="Times New Roman"/>
          <w:sz w:val="20"/>
          <w:szCs w:val="20"/>
        </w:rPr>
        <w:t>/</w:t>
      </w:r>
      <w:proofErr w:type="spellStart"/>
      <w:r w:rsidRPr="00661807">
        <w:rPr>
          <w:rFonts w:ascii="Times New Roman" w:eastAsia="Times New Roman" w:hAnsi="Times New Roman" w:cs="Times New Roman"/>
          <w:sz w:val="20"/>
          <w:szCs w:val="20"/>
        </w:rPr>
        <w:t>i</w:t>
      </w:r>
      <w:proofErr w:type="spellEnd"/>
      <w:r w:rsidRPr="00661807">
        <w:rPr>
          <w:rFonts w:ascii="Times New Roman" w:eastAsia="Times New Roman" w:hAnsi="Times New Roman" w:cs="Times New Roman"/>
          <w:sz w:val="20"/>
          <w:szCs w:val="20"/>
        </w:rPr>
        <w:t xml:space="preserve"> kampung </w:t>
      </w:r>
      <w:proofErr w:type="spellStart"/>
      <w:r w:rsidRPr="00661807">
        <w:rPr>
          <w:rFonts w:ascii="Times New Roman" w:eastAsia="Times New Roman" w:hAnsi="Times New Roman" w:cs="Times New Roman"/>
          <w:sz w:val="20"/>
          <w:szCs w:val="20"/>
        </w:rPr>
        <w:t>pemulung</w:t>
      </w:r>
      <w:proofErr w:type="spellEnd"/>
      <w:r w:rsidRPr="00661807">
        <w:rPr>
          <w:rFonts w:ascii="Times New Roman" w:eastAsia="Times New Roman" w:hAnsi="Times New Roman" w:cs="Times New Roman"/>
          <w:sz w:val="20"/>
          <w:szCs w:val="20"/>
        </w:rPr>
        <w:t xml:space="preserve"> Blok O.</w:t>
      </w:r>
    </w:p>
    <w:bookmarkEnd w:id="0"/>
    <w:p w14:paraId="00000010" w14:textId="77777777" w:rsidR="00997C25" w:rsidRDefault="00000000" w:rsidP="00661807">
      <w:pPr>
        <w:spacing w:after="0" w:line="240" w:lineRule="auto"/>
        <w:ind w:leftChars="0" w:left="0" w:right="-45" w:firstLineChars="0" w:firstLine="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Kata </w:t>
      </w:r>
      <w:proofErr w:type="spellStart"/>
      <w:r>
        <w:rPr>
          <w:rFonts w:ascii="Times New Roman" w:eastAsia="Times New Roman" w:hAnsi="Times New Roman" w:cs="Times New Roman"/>
          <w:b/>
          <w:sz w:val="20"/>
          <w:szCs w:val="20"/>
        </w:rPr>
        <w:t>Kunci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Efikasi</w:t>
      </w:r>
      <w:proofErr w:type="spellEnd"/>
      <w:r>
        <w:rPr>
          <w:rFonts w:ascii="Times New Roman" w:eastAsia="Times New Roman" w:hAnsi="Times New Roman" w:cs="Times New Roman"/>
          <w:sz w:val="20"/>
          <w:szCs w:val="20"/>
        </w:rPr>
        <w:t xml:space="preserve"> Diri, Akademik, </w:t>
      </w:r>
      <w:proofErr w:type="spellStart"/>
      <w:r>
        <w:rPr>
          <w:rFonts w:ascii="Times New Roman" w:eastAsia="Times New Roman" w:hAnsi="Times New Roman" w:cs="Times New Roman"/>
          <w:sz w:val="20"/>
          <w:szCs w:val="20"/>
        </w:rPr>
        <w:t>Siswa</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Kampung </w:t>
      </w:r>
      <w:proofErr w:type="spellStart"/>
      <w:r>
        <w:rPr>
          <w:rFonts w:ascii="Times New Roman" w:eastAsia="Times New Roman" w:hAnsi="Times New Roman" w:cs="Times New Roman"/>
          <w:sz w:val="20"/>
          <w:szCs w:val="20"/>
        </w:rPr>
        <w:t>Pemulung</w:t>
      </w:r>
      <w:proofErr w:type="spellEnd"/>
      <w:r>
        <w:rPr>
          <w:rFonts w:ascii="Times New Roman" w:eastAsia="Times New Roman" w:hAnsi="Times New Roman" w:cs="Times New Roman"/>
          <w:sz w:val="20"/>
          <w:szCs w:val="20"/>
        </w:rPr>
        <w:t xml:space="preserve"> Blok O</w:t>
      </w:r>
    </w:p>
    <w:p w14:paraId="00000012" w14:textId="77777777" w:rsidR="00997C25" w:rsidRDefault="00997C25">
      <w:pPr>
        <w:spacing w:after="0" w:line="240" w:lineRule="auto"/>
        <w:ind w:left="0" w:hanging="2"/>
        <w:jc w:val="center"/>
        <w:rPr>
          <w:rFonts w:ascii="Times New Roman" w:eastAsia="Times New Roman" w:hAnsi="Times New Roman" w:cs="Times New Roman"/>
          <w:sz w:val="20"/>
          <w:szCs w:val="20"/>
        </w:rPr>
      </w:pPr>
    </w:p>
    <w:p w14:paraId="00000013" w14:textId="654DB9EB" w:rsidR="00997C25" w:rsidRDefault="00000000">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Abstract </w:t>
      </w:r>
    </w:p>
    <w:p w14:paraId="5C69BDF7" w14:textId="77777777" w:rsidR="00661807" w:rsidRPr="00661807" w:rsidRDefault="00661807" w:rsidP="00661807">
      <w:pPr>
        <w:spacing w:after="0" w:line="240" w:lineRule="auto"/>
        <w:ind w:leftChars="0" w:left="0" w:firstLineChars="0" w:firstLine="720"/>
        <w:jc w:val="both"/>
        <w:rPr>
          <w:rFonts w:ascii="Times New Roman" w:eastAsia="Times New Roman" w:hAnsi="Times New Roman" w:cs="Times New Roman"/>
          <w:i/>
          <w:iCs/>
          <w:sz w:val="20"/>
          <w:szCs w:val="20"/>
          <w:lang w:val="en-ID"/>
        </w:rPr>
      </w:pPr>
      <w:r w:rsidRPr="00661807">
        <w:rPr>
          <w:rFonts w:ascii="Times New Roman" w:eastAsia="Times New Roman" w:hAnsi="Times New Roman" w:cs="Times New Roman"/>
          <w:i/>
          <w:iCs/>
          <w:sz w:val="20"/>
          <w:szCs w:val="20"/>
          <w:lang w:val="en-ID"/>
        </w:rPr>
        <w:t>The socio-economic conditions within a family influence students' academic achievements at school. Besides affecting academic performance, socio-economic status also affects students' academic self-efficacy. Students from low socio-economic backgrounds often have low academic self-efficacy. The community of scavengers in Blok O is one such community with low socio-economic conditions. The low socio-economic background of students in Blok O often results in low self-confidence or academic self-efficacy, as evident from the initial survey conducted by researchers, where students in Blok O assessed their academic abilities as weak, leading them to feel incapable of facing academic tasks or challenges at school. This condition prompted the researchers to conduct a study and deeply understand the academic self-efficacy of students in Blok O.</w:t>
      </w:r>
    </w:p>
    <w:p w14:paraId="5FA99DDF" w14:textId="77777777" w:rsidR="00661807" w:rsidRPr="00661807" w:rsidRDefault="00661807" w:rsidP="00661807">
      <w:pPr>
        <w:spacing w:after="0" w:line="240" w:lineRule="auto"/>
        <w:ind w:leftChars="0" w:left="0" w:firstLineChars="0" w:firstLine="720"/>
        <w:jc w:val="both"/>
        <w:rPr>
          <w:rFonts w:ascii="Times New Roman" w:eastAsia="Times New Roman" w:hAnsi="Times New Roman" w:cs="Times New Roman"/>
          <w:i/>
          <w:iCs/>
          <w:sz w:val="20"/>
          <w:szCs w:val="20"/>
          <w:lang w:val="en-ID"/>
        </w:rPr>
      </w:pPr>
      <w:r w:rsidRPr="00661807">
        <w:rPr>
          <w:rFonts w:ascii="Times New Roman" w:eastAsia="Times New Roman" w:hAnsi="Times New Roman" w:cs="Times New Roman"/>
          <w:i/>
          <w:iCs/>
          <w:sz w:val="20"/>
          <w:szCs w:val="20"/>
          <w:lang w:val="en-ID"/>
        </w:rPr>
        <w:t>In this study, the researchers used a case study research method to explore the issues faced by students in the scavenger community of Blok O. For data collection, the researchers conducted direct interviews with the students in Blok O, who were the subjects of the study. Besides interviewing the students, the researchers also interviewed informants, such as parents and siblings of the subjects, to strengthen the data obtained from the field.</w:t>
      </w:r>
    </w:p>
    <w:p w14:paraId="091A587F" w14:textId="77777777" w:rsidR="00661807" w:rsidRPr="00661807" w:rsidRDefault="00661807" w:rsidP="00661807">
      <w:pPr>
        <w:spacing w:after="0" w:line="240" w:lineRule="auto"/>
        <w:ind w:leftChars="0" w:left="0" w:firstLineChars="0" w:firstLine="720"/>
        <w:jc w:val="both"/>
        <w:rPr>
          <w:rFonts w:ascii="Times New Roman" w:eastAsia="Times New Roman" w:hAnsi="Times New Roman" w:cs="Times New Roman"/>
          <w:i/>
          <w:iCs/>
          <w:sz w:val="20"/>
          <w:szCs w:val="20"/>
          <w:lang w:val="en-ID"/>
        </w:rPr>
      </w:pPr>
      <w:r w:rsidRPr="00661807">
        <w:rPr>
          <w:rFonts w:ascii="Times New Roman" w:eastAsia="Times New Roman" w:hAnsi="Times New Roman" w:cs="Times New Roman"/>
          <w:i/>
          <w:iCs/>
          <w:sz w:val="20"/>
          <w:szCs w:val="20"/>
          <w:lang w:val="en-ID"/>
        </w:rPr>
        <w:t>The results of the research conducted by the researchers revealed that students in Blok O have low academic self-efficacy. This is evident from various aspects of academic self-efficacy in students in Blok O, such as task assessment (level/magnitude), belief in mastering subjects or tasks (generality), and belief in completing tasks (strength). This condition is caused by unfulfilled factors of academic self-</w:t>
      </w:r>
      <w:r w:rsidRPr="00661807">
        <w:rPr>
          <w:rFonts w:ascii="Times New Roman" w:eastAsia="Times New Roman" w:hAnsi="Times New Roman" w:cs="Times New Roman"/>
          <w:i/>
          <w:iCs/>
          <w:sz w:val="20"/>
          <w:szCs w:val="20"/>
          <w:lang w:val="en-ID"/>
        </w:rPr>
        <w:lastRenderedPageBreak/>
        <w:t>efficacy, where the low socio-economic conditions and the environment of the scavenger community in Blok O act as barriers to fulfilling the factors of academic self-efficacy in students in Blok O.</w:t>
      </w:r>
    </w:p>
    <w:p w14:paraId="00000016" w14:textId="77777777" w:rsidR="00997C25" w:rsidRDefault="00000000" w:rsidP="00661807">
      <w:pPr>
        <w:tabs>
          <w:tab w:val="left" w:pos="2145"/>
          <w:tab w:val="left" w:pos="2977"/>
        </w:tabs>
        <w:spacing w:after="0" w:line="240" w:lineRule="auto"/>
        <w:ind w:leftChars="0" w:left="0" w:firstLineChars="0" w:firstLine="0"/>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Keywords</w:t>
      </w:r>
      <w:r>
        <w:rPr>
          <w:rFonts w:ascii="Times New Roman" w:eastAsia="Times New Roman" w:hAnsi="Times New Roman" w:cs="Times New Roman"/>
          <w:i/>
          <w:sz w:val="20"/>
          <w:szCs w:val="20"/>
        </w:rPr>
        <w:t xml:space="preserve">:  Self-Efficacy, Academic, Student, Kampung </w:t>
      </w:r>
      <w:proofErr w:type="spellStart"/>
      <w:r>
        <w:rPr>
          <w:rFonts w:ascii="Times New Roman" w:eastAsia="Times New Roman" w:hAnsi="Times New Roman" w:cs="Times New Roman"/>
          <w:i/>
          <w:sz w:val="20"/>
          <w:szCs w:val="20"/>
        </w:rPr>
        <w:t>Pemulung</w:t>
      </w:r>
      <w:proofErr w:type="spellEnd"/>
      <w:r>
        <w:rPr>
          <w:rFonts w:ascii="Times New Roman" w:eastAsia="Times New Roman" w:hAnsi="Times New Roman" w:cs="Times New Roman"/>
          <w:i/>
          <w:sz w:val="20"/>
          <w:szCs w:val="20"/>
        </w:rPr>
        <w:t xml:space="preserve"> Blok O</w:t>
      </w:r>
    </w:p>
    <w:p w14:paraId="739C9E8D" w14:textId="77777777" w:rsidR="00504486" w:rsidRDefault="00504486">
      <w:pPr>
        <w:tabs>
          <w:tab w:val="left" w:pos="2145"/>
          <w:tab w:val="left" w:pos="2977"/>
        </w:tabs>
        <w:spacing w:after="0" w:line="240" w:lineRule="auto"/>
        <w:ind w:left="0" w:hanging="2"/>
        <w:rPr>
          <w:rFonts w:ascii="Times New Roman" w:eastAsia="Times New Roman" w:hAnsi="Times New Roman" w:cs="Times New Roman"/>
          <w:i/>
          <w:sz w:val="20"/>
          <w:szCs w:val="20"/>
        </w:rPr>
      </w:pPr>
    </w:p>
    <w:p w14:paraId="4CE8164C" w14:textId="77777777" w:rsidR="00504486" w:rsidRDefault="00504486">
      <w:pPr>
        <w:tabs>
          <w:tab w:val="left" w:pos="2145"/>
          <w:tab w:val="left" w:pos="2977"/>
        </w:tabs>
        <w:spacing w:after="0" w:line="240" w:lineRule="auto"/>
        <w:ind w:left="0" w:hanging="2"/>
        <w:rPr>
          <w:rFonts w:ascii="Times New Roman" w:eastAsia="Times New Roman" w:hAnsi="Times New Roman" w:cs="Times New Roman"/>
          <w:i/>
          <w:sz w:val="20"/>
          <w:szCs w:val="20"/>
        </w:rPr>
      </w:pPr>
    </w:p>
    <w:p w14:paraId="30A25A40" w14:textId="77777777" w:rsidR="00504486" w:rsidRDefault="00504486">
      <w:pPr>
        <w:tabs>
          <w:tab w:val="left" w:pos="2145"/>
          <w:tab w:val="left" w:pos="2977"/>
        </w:tabs>
        <w:spacing w:after="0" w:line="240" w:lineRule="auto"/>
        <w:ind w:left="0" w:hanging="2"/>
        <w:rPr>
          <w:rFonts w:ascii="Times New Roman" w:eastAsia="Times New Roman" w:hAnsi="Times New Roman" w:cs="Times New Roman"/>
          <w:i/>
          <w:sz w:val="20"/>
          <w:szCs w:val="20"/>
        </w:rPr>
      </w:pPr>
    </w:p>
    <w:p w14:paraId="79D97029" w14:textId="77777777" w:rsidR="00504486" w:rsidRDefault="00504486">
      <w:pPr>
        <w:tabs>
          <w:tab w:val="left" w:pos="2145"/>
          <w:tab w:val="left" w:pos="2977"/>
        </w:tabs>
        <w:spacing w:after="0" w:line="240" w:lineRule="auto"/>
        <w:ind w:left="0" w:hanging="2"/>
        <w:rPr>
          <w:rFonts w:ascii="Times New Roman" w:eastAsia="Times New Roman" w:hAnsi="Times New Roman" w:cs="Times New Roman"/>
          <w:i/>
          <w:sz w:val="20"/>
          <w:szCs w:val="20"/>
        </w:rPr>
      </w:pPr>
    </w:p>
    <w:p w14:paraId="0BB83429" w14:textId="77777777" w:rsidR="00504486" w:rsidRDefault="00504486">
      <w:pPr>
        <w:tabs>
          <w:tab w:val="left" w:pos="2145"/>
          <w:tab w:val="left" w:pos="2977"/>
        </w:tabs>
        <w:spacing w:after="0" w:line="240" w:lineRule="auto"/>
        <w:ind w:left="0" w:hanging="2"/>
        <w:rPr>
          <w:rFonts w:ascii="Times New Roman" w:eastAsia="Times New Roman" w:hAnsi="Times New Roman" w:cs="Times New Roman"/>
          <w:color w:val="FF0000"/>
          <w:sz w:val="20"/>
          <w:szCs w:val="20"/>
        </w:rPr>
      </w:pPr>
    </w:p>
    <w:p w14:paraId="00000017" w14:textId="77777777" w:rsidR="00997C25" w:rsidRDefault="00997C25">
      <w:pPr>
        <w:spacing w:after="0" w:line="240" w:lineRule="auto"/>
        <w:ind w:left="0" w:right="-45" w:hanging="2"/>
        <w:jc w:val="both"/>
        <w:rPr>
          <w:rFonts w:ascii="Times New Roman" w:eastAsia="Times New Roman" w:hAnsi="Times New Roman" w:cs="Times New Roman"/>
          <w:sz w:val="20"/>
          <w:szCs w:val="20"/>
        </w:rPr>
      </w:pPr>
    </w:p>
    <w:p w14:paraId="30D0C15F" w14:textId="77777777" w:rsidR="00997C25" w:rsidRDefault="00997C25">
      <w:pPr>
        <w:spacing w:after="0" w:line="240" w:lineRule="auto"/>
        <w:ind w:left="0" w:right="567" w:hanging="2"/>
        <w:jc w:val="both"/>
        <w:rPr>
          <w:rFonts w:ascii="Times New Roman" w:eastAsia="Times New Roman" w:hAnsi="Times New Roman" w:cs="Times New Roman"/>
          <w:sz w:val="20"/>
          <w:szCs w:val="20"/>
        </w:rPr>
      </w:pPr>
    </w:p>
    <w:p w14:paraId="5E3E861F"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2DA994D5"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141A87E5"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0ED5F356"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29E66D51"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7BBF52AE"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5A976C0D"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2364373A"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6E87C9D7"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2B994255"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5D7C2363"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3B79C7E0"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7375E0FA"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44E0769F"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3D7410A5"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6B77029E"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246B4C8E"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093A01FE"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54222AF3"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6B1790BB"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77C4CFE1"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309634D9"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09311CF7"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3DAB35D8"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0D7D7C36"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47F503D7"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48F1F180"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6DDDD919"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5E985586"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05A67ADD"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27B92933"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75B62C87"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1FD76705"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5159B0D6"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0BCB93A4"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3BA39F35"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46E0544F"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0AAD82D9"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28B7E1A2"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10F23738"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3FB3F52F"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0D1B39F7"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468C8CE5"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5BBEBCB0"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6A04B2B3"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6446DA1F"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3D93592E" w14:textId="77777777" w:rsidR="00661807" w:rsidRDefault="00661807">
      <w:pPr>
        <w:spacing w:after="0" w:line="240" w:lineRule="auto"/>
        <w:ind w:left="0" w:right="567" w:hanging="2"/>
        <w:jc w:val="both"/>
        <w:rPr>
          <w:rFonts w:ascii="Times New Roman" w:eastAsia="Times New Roman" w:hAnsi="Times New Roman" w:cs="Times New Roman"/>
          <w:sz w:val="20"/>
          <w:szCs w:val="20"/>
        </w:rPr>
      </w:pPr>
    </w:p>
    <w:p w14:paraId="00000018" w14:textId="77777777" w:rsidR="00661807" w:rsidRDefault="00661807">
      <w:pPr>
        <w:spacing w:after="0" w:line="240" w:lineRule="auto"/>
        <w:ind w:left="0" w:right="567" w:hanging="2"/>
        <w:jc w:val="both"/>
        <w:rPr>
          <w:rFonts w:ascii="Times New Roman" w:eastAsia="Times New Roman" w:hAnsi="Times New Roman" w:cs="Times New Roman"/>
          <w:sz w:val="20"/>
          <w:szCs w:val="20"/>
        </w:rPr>
        <w:sectPr w:rsidR="00661807">
          <w:headerReference w:type="even" r:id="rId9"/>
          <w:headerReference w:type="default" r:id="rId10"/>
          <w:footerReference w:type="even" r:id="rId11"/>
          <w:footerReference w:type="default" r:id="rId12"/>
          <w:headerReference w:type="first" r:id="rId13"/>
          <w:footerReference w:type="first" r:id="rId14"/>
          <w:pgSz w:w="11907" w:h="16839"/>
          <w:pgMar w:top="1701" w:right="1701" w:bottom="1701" w:left="1701" w:header="720" w:footer="493" w:gutter="0"/>
          <w:pgNumType w:start="1"/>
          <w:cols w:space="720"/>
        </w:sectPr>
      </w:pPr>
    </w:p>
    <w:p w14:paraId="00000019" w14:textId="77777777" w:rsidR="00997C25" w:rsidRDefault="00997C25">
      <w:pPr>
        <w:spacing w:after="0" w:line="240" w:lineRule="auto"/>
        <w:ind w:left="0" w:hanging="2"/>
        <w:jc w:val="both"/>
        <w:rPr>
          <w:rFonts w:ascii="Times New Roman" w:eastAsia="Times New Roman" w:hAnsi="Times New Roman" w:cs="Times New Roman"/>
        </w:rPr>
        <w:sectPr w:rsidR="00997C25">
          <w:type w:val="continuous"/>
          <w:pgSz w:w="11907" w:h="16839"/>
          <w:pgMar w:top="1701" w:right="1701" w:bottom="1701" w:left="1701" w:header="720" w:footer="493" w:gutter="0"/>
          <w:pgNumType w:start="1"/>
          <w:cols w:space="720"/>
        </w:sectPr>
      </w:pPr>
    </w:p>
    <w:p w14:paraId="0000001A" w14:textId="77777777" w:rsidR="00997C25" w:rsidRDefault="00000000">
      <w:pPr>
        <w:spacing w:after="0" w:line="360" w:lineRule="auto"/>
        <w:ind w:left="0" w:hanging="2"/>
        <w:jc w:val="both"/>
        <w:rPr>
          <w:rFonts w:ascii="Times New Roman" w:eastAsia="Times New Roman" w:hAnsi="Times New Roman" w:cs="Times New Roman"/>
        </w:rPr>
      </w:pPr>
      <w:r>
        <w:rPr>
          <w:rFonts w:ascii="Times New Roman" w:eastAsia="Times New Roman" w:hAnsi="Times New Roman" w:cs="Times New Roman"/>
          <w:b/>
        </w:rPr>
        <w:lastRenderedPageBreak/>
        <w:t>PENDAHULUAN</w:t>
      </w:r>
    </w:p>
    <w:p w14:paraId="0000001B" w14:textId="77777777" w:rsidR="00997C25" w:rsidRDefault="00000000" w:rsidP="006962AC">
      <w:pPr>
        <w:spacing w:after="0" w:line="360" w:lineRule="auto"/>
        <w:ind w:leftChars="0" w:left="0" w:firstLineChars="0" w:firstLine="720"/>
        <w:jc w:val="both"/>
        <w:rPr>
          <w:rFonts w:ascii="Times New Roman" w:eastAsia="Times New Roman" w:hAnsi="Times New Roman" w:cs="Times New Roman"/>
        </w:rPr>
      </w:pP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sosial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ekonomi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keluarga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hubungan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erat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prestasi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terutama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membangun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prestasi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berusaha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mencapai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prestasi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tersebut</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Saprudin,Wahjoedi</w:t>
      </w:r>
      <w:proofErr w:type="spellEnd"/>
      <w:proofErr w:type="gramEnd"/>
      <w:r>
        <w:rPr>
          <w:rFonts w:ascii="Times New Roman" w:eastAsia="Times New Roman" w:hAnsi="Times New Roman" w:cs="Times New Roman"/>
        </w:rPr>
        <w:t xml:space="preserve">,&amp; Widiati,2017). </w:t>
      </w: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sosial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ekonomi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berdampak</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prestasi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namun</w:t>
      </w:r>
      <w:proofErr w:type="spellEnd"/>
      <w:r>
        <w:rPr>
          <w:rFonts w:ascii="Times New Roman" w:eastAsia="Times New Roman" w:hAnsi="Times New Roman" w:cs="Times New Roman"/>
        </w:rPr>
        <w:t xml:space="preserve"> juga pada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berasal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keluarga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sosial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ekonomi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menengah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rendah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dijelaskan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dilakukan</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Saprudin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Wahjoedi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Widiati</w:t>
      </w:r>
      <w:proofErr w:type="spellEnd"/>
      <w:r>
        <w:rPr>
          <w:rFonts w:ascii="Times New Roman" w:eastAsia="Times New Roman" w:hAnsi="Times New Roman" w:cs="Times New Roman"/>
        </w:rPr>
        <w:t xml:space="preserve"> (2017) </w:t>
      </w:r>
      <w:proofErr w:type="spellStart"/>
      <w:r>
        <w:rPr>
          <w:rFonts w:ascii="Times New Roman" w:eastAsia="Times New Roman" w:hAnsi="Times New Roman" w:cs="Times New Roman"/>
        </w:rPr>
        <w:t>menjelaskan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sosial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ekonomi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kelas</w:t>
      </w:r>
      <w:proofErr w:type="spellEnd"/>
      <w:r>
        <w:rPr>
          <w:rFonts w:ascii="Times New Roman" w:eastAsia="Times New Roman" w:hAnsi="Times New Roman" w:cs="Times New Roman"/>
        </w:rPr>
        <w:t xml:space="preserve"> VIII di SMP Negeri 1 </w:t>
      </w:r>
      <w:proofErr w:type="spellStart"/>
      <w:r>
        <w:rPr>
          <w:rFonts w:ascii="Times New Roman" w:eastAsia="Times New Roman" w:hAnsi="Times New Roman" w:cs="Times New Roman"/>
        </w:rPr>
        <w:t>Salopa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permasalahan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terutama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sosial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ekonomi</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rendah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sehingga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rendah</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berdampak</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prestasi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IPS </w:t>
      </w:r>
      <w:proofErr w:type="spellStart"/>
      <w:r>
        <w:rPr>
          <w:rFonts w:ascii="Times New Roman" w:eastAsia="Times New Roman" w:hAnsi="Times New Roman" w:cs="Times New Roman"/>
        </w:rPr>
        <w:t>rendah</w:t>
      </w:r>
      <w:proofErr w:type="spellEnd"/>
      <w:r>
        <w:rPr>
          <w:rFonts w:ascii="Times New Roman" w:eastAsia="Times New Roman" w:hAnsi="Times New Roman" w:cs="Times New Roman"/>
        </w:rPr>
        <w:t xml:space="preserve">. </w:t>
      </w:r>
    </w:p>
    <w:p w14:paraId="0000001C" w14:textId="77777777" w:rsidR="00997C25" w:rsidRDefault="00000000" w:rsidP="006962AC">
      <w:pPr>
        <w:spacing w:after="0" w:line="360" w:lineRule="auto"/>
        <w:ind w:leftChars="0" w:left="0" w:firstLineChars="0" w:firstLine="720"/>
        <w:jc w:val="both"/>
        <w:rPr>
          <w:rFonts w:ascii="Times New Roman" w:eastAsia="Times New Roman" w:hAnsi="Times New Roman" w:cs="Times New Roman"/>
        </w:rPr>
      </w:pP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sosial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ekonomi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rendah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mengakibatkan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minimnya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ketersediaan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fasilitas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Ketersediaan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fasilitas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memadai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meningkatkan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sementara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minimnya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ketersediaan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fasilitas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menurunkan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terpenuhi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fasilitas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dibandingkan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serba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terbatas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menyediakan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kebutuhan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sekolahnya</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Saprudin,Wahjoedi</w:t>
      </w:r>
      <w:proofErr w:type="spellEnd"/>
      <w:proofErr w:type="gramEnd"/>
      <w:r>
        <w:rPr>
          <w:rFonts w:ascii="Times New Roman" w:eastAsia="Times New Roman" w:hAnsi="Times New Roman" w:cs="Times New Roman"/>
        </w:rPr>
        <w:t xml:space="preserve">,&amp; Widiati,2017). </w:t>
      </w: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keterbatasan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tersebut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turut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dirasakan</w:t>
      </w:r>
      <w:proofErr w:type="spellEnd"/>
      <w:r>
        <w:rPr>
          <w:rFonts w:ascii="Times New Roman" w:eastAsia="Times New Roman" w:hAnsi="Times New Roman" w:cs="Times New Roman"/>
        </w:rPr>
        <w:t xml:space="preserve"> juga oleh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di kampung </w:t>
      </w:r>
      <w:proofErr w:type="spellStart"/>
      <w:r>
        <w:rPr>
          <w:rFonts w:ascii="Times New Roman" w:eastAsia="Times New Roman" w:hAnsi="Times New Roman" w:cs="Times New Roman"/>
        </w:rPr>
        <w:t>pemulung</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termasuk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masyarakat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sosial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ekonomi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menengah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kebawa</w:t>
      </w:r>
      <w:proofErr w:type="spellEnd"/>
      <w:r>
        <w:rPr>
          <w:rFonts w:ascii="Times New Roman" w:eastAsia="Times New Roman" w:hAnsi="Times New Roman" w:cs="Times New Roman"/>
        </w:rPr>
        <w:t>.</w:t>
      </w:r>
    </w:p>
    <w:p w14:paraId="0000001D" w14:textId="77777777" w:rsidR="00997C25" w:rsidRDefault="00000000" w:rsidP="006962AC">
      <w:pPr>
        <w:spacing w:after="0" w:line="360" w:lineRule="auto"/>
        <w:ind w:leftChars="0" w:left="0" w:firstLineChars="0" w:firstLine="720"/>
        <w:jc w:val="both"/>
        <w:rPr>
          <w:rFonts w:ascii="Times New Roman" w:eastAsia="Times New Roman" w:hAnsi="Times New Roman" w:cs="Times New Roman"/>
        </w:rPr>
      </w:pPr>
      <w:proofErr w:type="spellStart"/>
      <w:r>
        <w:rPr>
          <w:rFonts w:ascii="Times New Roman" w:eastAsia="Times New Roman" w:hAnsi="Times New Roman" w:cs="Times New Roman"/>
        </w:rPr>
        <w:t>Jumlah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pemulung</w:t>
      </w:r>
      <w:proofErr w:type="spellEnd"/>
      <w:r>
        <w:rPr>
          <w:rFonts w:ascii="Times New Roman" w:eastAsia="Times New Roman" w:hAnsi="Times New Roman" w:cs="Times New Roman"/>
        </w:rPr>
        <w:t xml:space="preserve"> di Yogyakarta yang </w:t>
      </w:r>
      <w:proofErr w:type="spellStart"/>
      <w:r>
        <w:rPr>
          <w:rFonts w:ascii="Times New Roman" w:eastAsia="Times New Roman" w:hAnsi="Times New Roman" w:cs="Times New Roman"/>
        </w:rPr>
        <w:t>terdata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mencapai</w:t>
      </w:r>
      <w:proofErr w:type="spellEnd"/>
      <w:r>
        <w:rPr>
          <w:rFonts w:ascii="Times New Roman" w:eastAsia="Times New Roman" w:hAnsi="Times New Roman" w:cs="Times New Roman"/>
        </w:rPr>
        <w:t xml:space="preserve"> 465.00 </w:t>
      </w:r>
      <w:proofErr w:type="spellStart"/>
      <w:r>
        <w:rPr>
          <w:rFonts w:ascii="Times New Roman" w:eastAsia="Times New Roman" w:hAnsi="Times New Roman" w:cs="Times New Roman"/>
        </w:rPr>
        <w:t>jiwa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Dataku</w:t>
      </w:r>
      <w:proofErr w:type="spellEnd"/>
      <w:r>
        <w:rPr>
          <w:rFonts w:ascii="Times New Roman" w:eastAsia="Times New Roman" w:hAnsi="Times New Roman" w:cs="Times New Roman"/>
        </w:rPr>
        <w:t xml:space="preserve">, 2021),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cukup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memprihatinkan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observasi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awal</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pemukiman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pemulung</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berlokasi</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Mondalan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Kelurahan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Banguntapan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Kecamatan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Banguntapan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Kabupaten</w:t>
      </w:r>
      <w:proofErr w:type="spellEnd"/>
      <w:r>
        <w:rPr>
          <w:rFonts w:ascii="Times New Roman" w:eastAsia="Times New Roman" w:hAnsi="Times New Roman" w:cs="Times New Roman"/>
        </w:rPr>
        <w:t xml:space="preserve"> Bantul, Daerah Istimewa Yogyakarta yang </w:t>
      </w:r>
      <w:proofErr w:type="spellStart"/>
      <w:r>
        <w:rPr>
          <w:rFonts w:ascii="Times New Roman" w:eastAsia="Times New Roman" w:hAnsi="Times New Roman" w:cs="Times New Roman"/>
        </w:rPr>
        <w:t>selanjutnya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masyarakat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sendiri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menyebut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kampung </w:t>
      </w:r>
      <w:proofErr w:type="spellStart"/>
      <w:r>
        <w:rPr>
          <w:rFonts w:ascii="Times New Roman" w:eastAsia="Times New Roman" w:hAnsi="Times New Roman" w:cs="Times New Roman"/>
        </w:rPr>
        <w:t>pemulung</w:t>
      </w:r>
      <w:proofErr w:type="spellEnd"/>
      <w:r>
        <w:rPr>
          <w:rFonts w:ascii="Times New Roman" w:eastAsia="Times New Roman" w:hAnsi="Times New Roman" w:cs="Times New Roman"/>
        </w:rPr>
        <w:t xml:space="preserve"> Blok O, </w:t>
      </w: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pemukiman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kumuh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rumah-rumah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dibagun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barang-barang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bekas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ukuran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rumah</w:t>
      </w:r>
      <w:proofErr w:type="spellEnd"/>
      <w:r>
        <w:rPr>
          <w:rFonts w:ascii="Times New Roman" w:eastAsia="Times New Roman" w:hAnsi="Times New Roman" w:cs="Times New Roman"/>
        </w:rPr>
        <w:t xml:space="preserve"> yang sangat </w:t>
      </w:r>
      <w:proofErr w:type="spellStart"/>
      <w:r>
        <w:rPr>
          <w:rFonts w:ascii="Times New Roman" w:eastAsia="Times New Roman" w:hAnsi="Times New Roman" w:cs="Times New Roman"/>
        </w:rPr>
        <w:t>kecil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fasilitas</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terbatas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Saprudin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dkk</w:t>
      </w:r>
      <w:proofErr w:type="spellEnd"/>
      <w:r>
        <w:rPr>
          <w:rFonts w:ascii="Times New Roman" w:eastAsia="Times New Roman" w:hAnsi="Times New Roman" w:cs="Times New Roman"/>
        </w:rPr>
        <w:t xml:space="preserve">, (2017) </w:t>
      </w:r>
      <w:proofErr w:type="spellStart"/>
      <w:r>
        <w:rPr>
          <w:rFonts w:ascii="Times New Roman" w:eastAsia="Times New Roman" w:hAnsi="Times New Roman" w:cs="Times New Roman"/>
        </w:rPr>
        <w:t>mengungkapkan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terpenuhi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fasilitas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dibandingkan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serba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terbatas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menyediakan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kebutuhan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sekolahnya</w:t>
      </w:r>
      <w:proofErr w:type="spellEnd"/>
      <w:r>
        <w:rPr>
          <w:rFonts w:ascii="Times New Roman" w:eastAsia="Times New Roman" w:hAnsi="Times New Roman" w:cs="Times New Roman"/>
        </w:rPr>
        <w:t>.</w:t>
      </w:r>
    </w:p>
    <w:p w14:paraId="0000001E" w14:textId="77777777" w:rsidR="00997C25" w:rsidRDefault="00000000" w:rsidP="006962AC">
      <w:pPr>
        <w:spacing w:after="0" w:line="360" w:lineRule="auto"/>
        <w:ind w:leftChars="0" w:left="0" w:firstLineChars="0" w:firstLine="720"/>
        <w:jc w:val="both"/>
        <w:rPr>
          <w:rFonts w:ascii="Times New Roman" w:eastAsia="Times New Roman" w:hAnsi="Times New Roman" w:cs="Times New Roman"/>
        </w:rPr>
      </w:pPr>
      <w:proofErr w:type="spellStart"/>
      <w:r>
        <w:rPr>
          <w:rFonts w:ascii="Times New Roman" w:eastAsia="Times New Roman" w:hAnsi="Times New Roman" w:cs="Times New Roman"/>
        </w:rPr>
        <w:t>Ketersediaan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fasilitas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yang minim, </w:t>
      </w: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tersebut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berdampak</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pencapaian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keberhasilan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mengerjakan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pencapaian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keberhasilan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mengerjakan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meningkatkan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sebaliknya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kegagalan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menurunkan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Permasalahan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berikutnya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yakni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kegagalan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putus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sekolah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model-model </w:t>
      </w:r>
      <w:proofErr w:type="spellStart"/>
      <w:r>
        <w:rPr>
          <w:rFonts w:ascii="Times New Roman" w:eastAsia="Times New Roman" w:hAnsi="Times New Roman" w:cs="Times New Roman"/>
        </w:rPr>
        <w:t>sosial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kampung </w:t>
      </w:r>
      <w:proofErr w:type="spellStart"/>
      <w:r>
        <w:rPr>
          <w:rFonts w:ascii="Times New Roman" w:eastAsia="Times New Roman" w:hAnsi="Times New Roman" w:cs="Times New Roman"/>
        </w:rPr>
        <w:t>pemulung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kegagalan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model-model </w:t>
      </w:r>
      <w:proofErr w:type="spellStart"/>
      <w:r>
        <w:rPr>
          <w:rFonts w:ascii="Times New Roman" w:eastAsia="Times New Roman" w:hAnsi="Times New Roman" w:cs="Times New Roman"/>
        </w:rPr>
        <w:t>sosial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mempengaruhi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penilaian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melihat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kesuksesan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model-</w:t>
      </w:r>
      <w:r>
        <w:rPr>
          <w:rFonts w:ascii="Times New Roman" w:eastAsia="Times New Roman" w:hAnsi="Times New Roman" w:cs="Times New Roman"/>
        </w:rPr>
        <w:lastRenderedPageBreak/>
        <w:t xml:space="preserve">model </w:t>
      </w:r>
      <w:proofErr w:type="spellStart"/>
      <w:r>
        <w:rPr>
          <w:rFonts w:ascii="Times New Roman" w:eastAsia="Times New Roman" w:hAnsi="Times New Roman" w:cs="Times New Roman"/>
        </w:rPr>
        <w:t>sosial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tinggi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namun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melihat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kegagalan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model </w:t>
      </w:r>
      <w:proofErr w:type="spellStart"/>
      <w:r>
        <w:rPr>
          <w:rFonts w:ascii="Times New Roman" w:eastAsia="Times New Roman" w:hAnsi="Times New Roman" w:cs="Times New Roman"/>
        </w:rPr>
        <w:t>sosial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cenderung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menilai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orang yang </w:t>
      </w:r>
      <w:proofErr w:type="spellStart"/>
      <w:r>
        <w:rPr>
          <w:rFonts w:ascii="Times New Roman" w:eastAsia="Times New Roman" w:hAnsi="Times New Roman" w:cs="Times New Roman"/>
        </w:rPr>
        <w:t>gagal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Asriana</w:t>
      </w:r>
      <w:proofErr w:type="spellEnd"/>
      <w:r>
        <w:rPr>
          <w:rFonts w:ascii="Times New Roman" w:eastAsia="Times New Roman" w:hAnsi="Times New Roman" w:cs="Times New Roman"/>
        </w:rPr>
        <w:t xml:space="preserve"> Kibtiyah,2021). </w:t>
      </w:r>
    </w:p>
    <w:p w14:paraId="0000001F" w14:textId="77777777" w:rsidR="00997C25" w:rsidRDefault="00000000" w:rsidP="006962AC">
      <w:pPr>
        <w:spacing w:after="0" w:line="360" w:lineRule="auto"/>
        <w:ind w:leftChars="0" w:left="0" w:firstLineChars="0" w:firstLine="720"/>
        <w:jc w:val="both"/>
        <w:rPr>
          <w:rFonts w:ascii="Times New Roman" w:eastAsia="Times New Roman" w:hAnsi="Times New Roman" w:cs="Times New Roman"/>
        </w:rPr>
      </w:pPr>
      <w:proofErr w:type="spellStart"/>
      <w:r>
        <w:rPr>
          <w:rFonts w:ascii="Times New Roman" w:eastAsia="Times New Roman" w:hAnsi="Times New Roman" w:cs="Times New Roman"/>
        </w:rPr>
        <w:t>Selanjutnya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menemukan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permasalahan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mengenai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minimnya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interaksi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terjadi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Pekerjaan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pemulung</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cukup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waktu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interaksi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sangatlah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Hal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menyebabkan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persuasi</w:t>
      </w:r>
      <w:proofErr w:type="spellEnd"/>
      <w:r>
        <w:rPr>
          <w:rFonts w:ascii="Times New Roman" w:eastAsia="Times New Roman" w:hAnsi="Times New Roman" w:cs="Times New Roman"/>
        </w:rPr>
        <w:t xml:space="preserve"> verbal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perhatian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bimbingan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nasehat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motivasi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kepedulian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dirasakan</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Kurangnya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persuasi</w:t>
      </w:r>
      <w:proofErr w:type="spellEnd"/>
      <w:r>
        <w:rPr>
          <w:rFonts w:ascii="Times New Roman" w:eastAsia="Times New Roman" w:hAnsi="Times New Roman" w:cs="Times New Roman"/>
        </w:rPr>
        <w:t xml:space="preserve"> verbal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membawa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dampak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penurunan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terdekat</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pemberi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persuasi</w:t>
      </w:r>
      <w:proofErr w:type="spellEnd"/>
      <w:r>
        <w:rPr>
          <w:rFonts w:ascii="Times New Roman" w:eastAsia="Times New Roman" w:hAnsi="Times New Roman" w:cs="Times New Roman"/>
        </w:rPr>
        <w:t xml:space="preserve"> (persuader)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peranan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penting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meningkatkan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Permasalahan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terakhir</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diidentifikasi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yakni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fisiologis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di kampung </w:t>
      </w:r>
      <w:proofErr w:type="spellStart"/>
      <w:r>
        <w:rPr>
          <w:rFonts w:ascii="Times New Roman" w:eastAsia="Times New Roman" w:hAnsi="Times New Roman" w:cs="Times New Roman"/>
        </w:rPr>
        <w:t>pemulung</w:t>
      </w:r>
      <w:proofErr w:type="spellEnd"/>
      <w:r>
        <w:rPr>
          <w:rFonts w:ascii="Times New Roman" w:eastAsia="Times New Roman" w:hAnsi="Times New Roman" w:cs="Times New Roman"/>
        </w:rPr>
        <w:t xml:space="preserve"> Blok O </w:t>
      </w:r>
      <w:proofErr w:type="spellStart"/>
      <w:r>
        <w:rPr>
          <w:rFonts w:ascii="Times New Roman" w:eastAsia="Times New Roman" w:hAnsi="Times New Roman" w:cs="Times New Roman"/>
        </w:rPr>
        <w:t>seperti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cemas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khawatir</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percaya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kemampuan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ketika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menghadapi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diminta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mengerjakan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fisiologis</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berkaitan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dirasakan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tentang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keberhasilan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Perasaan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inilah</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sumber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mengalami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kecemasaan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khawatir</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percaya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cenderung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rendah</w:t>
      </w:r>
      <w:proofErr w:type="spellEnd"/>
      <w:r>
        <w:rPr>
          <w:rFonts w:ascii="Times New Roman" w:eastAsia="Times New Roman" w:hAnsi="Times New Roman" w:cs="Times New Roman"/>
        </w:rPr>
        <w:t>.</w:t>
      </w:r>
    </w:p>
    <w:p w14:paraId="00000020" w14:textId="77777777" w:rsidR="00997C25" w:rsidRDefault="00997C25">
      <w:pPr>
        <w:spacing w:after="0" w:line="360" w:lineRule="auto"/>
        <w:ind w:left="0" w:hanging="2"/>
        <w:jc w:val="both"/>
        <w:rPr>
          <w:rFonts w:ascii="Times New Roman" w:eastAsia="Times New Roman" w:hAnsi="Times New Roman" w:cs="Times New Roman"/>
        </w:rPr>
      </w:pPr>
    </w:p>
    <w:p w14:paraId="00000021" w14:textId="77777777" w:rsidR="00997C25" w:rsidRDefault="00000000">
      <w:pPr>
        <w:spacing w:after="0" w:line="360" w:lineRule="auto"/>
        <w:ind w:left="0" w:hanging="2"/>
        <w:rPr>
          <w:rFonts w:ascii="Times New Roman" w:eastAsia="Times New Roman" w:hAnsi="Times New Roman" w:cs="Times New Roman"/>
        </w:rPr>
      </w:pPr>
      <w:r>
        <w:rPr>
          <w:rFonts w:ascii="Times New Roman" w:eastAsia="Times New Roman" w:hAnsi="Times New Roman" w:cs="Times New Roman"/>
          <w:b/>
        </w:rPr>
        <w:t>METODE</w:t>
      </w:r>
    </w:p>
    <w:p w14:paraId="00000022" w14:textId="77777777" w:rsidR="00997C25" w:rsidRDefault="00000000" w:rsidP="006962AC">
      <w:pPr>
        <w:spacing w:after="0" w:line="360" w:lineRule="auto"/>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Pada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pendekatan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studi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kasus</w:t>
      </w:r>
      <w:proofErr w:type="spellEnd"/>
      <w:r>
        <w:rPr>
          <w:rFonts w:ascii="Times New Roman" w:eastAsia="Times New Roman" w:hAnsi="Times New Roman" w:cs="Times New Roman"/>
        </w:rPr>
        <w:t xml:space="preserve">. Studi </w:t>
      </w:r>
      <w:proofErr w:type="spellStart"/>
      <w:r>
        <w:rPr>
          <w:rFonts w:ascii="Times New Roman" w:eastAsia="Times New Roman" w:hAnsi="Times New Roman" w:cs="Times New Roman"/>
        </w:rPr>
        <w:t>kasus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merupakan</w:t>
      </w:r>
      <w:proofErr w:type="spellEnd"/>
      <w:r>
        <w:rPr>
          <w:rFonts w:ascii="Times New Roman" w:eastAsia="Times New Roman" w:hAnsi="Times New Roman" w:cs="Times New Roman"/>
        </w:rPr>
        <w:t xml:space="preserve"> salah </w:t>
      </w:r>
      <w:proofErr w:type="spellStart"/>
      <w:r>
        <w:rPr>
          <w:rFonts w:ascii="Times New Roman" w:eastAsia="Times New Roman" w:hAnsi="Times New Roman" w:cs="Times New Roman"/>
        </w:rPr>
        <w:t>satu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pendekatan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memahami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mendalam</w:t>
      </w:r>
      <w:proofErr w:type="spellEnd"/>
      <w:r>
        <w:rPr>
          <w:rFonts w:ascii="Times New Roman" w:eastAsia="Times New Roman" w:hAnsi="Times New Roman" w:cs="Times New Roman"/>
        </w:rPr>
        <w:t xml:space="preserve">. Riset </w:t>
      </w:r>
      <w:proofErr w:type="spellStart"/>
      <w:r>
        <w:rPr>
          <w:rFonts w:ascii="Times New Roman" w:eastAsia="Times New Roman" w:hAnsi="Times New Roman" w:cs="Times New Roman"/>
        </w:rPr>
        <w:t>studi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mencakup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studi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tentang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kehidupan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nyata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konteks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setting </w:t>
      </w:r>
      <w:proofErr w:type="spellStart"/>
      <w:r>
        <w:rPr>
          <w:rFonts w:ascii="Times New Roman" w:eastAsia="Times New Roman" w:hAnsi="Times New Roman" w:cs="Times New Roman"/>
        </w:rPr>
        <w:t>kontemporer</w:t>
      </w:r>
      <w:proofErr w:type="spellEnd"/>
      <w:r>
        <w:rPr>
          <w:rFonts w:ascii="Times New Roman" w:eastAsia="Times New Roman" w:hAnsi="Times New Roman" w:cs="Times New Roman"/>
        </w:rPr>
        <w:t xml:space="preserve"> (Yin, 2009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Creswell, 2014). Creswell (2014) </w:t>
      </w:r>
      <w:proofErr w:type="spellStart"/>
      <w:r>
        <w:rPr>
          <w:rFonts w:ascii="Times New Roman" w:eastAsia="Times New Roman" w:hAnsi="Times New Roman" w:cs="Times New Roman"/>
        </w:rPr>
        <w:t>menjelaskan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studi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pendekatan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kualitatif</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mengeksplorasi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kehidupan-nyata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sistem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terbatas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kontemporer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beragam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sistem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terbatas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melalui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pengumpulan</w:t>
      </w:r>
      <w:proofErr w:type="spellEnd"/>
      <w:r>
        <w:rPr>
          <w:rFonts w:ascii="Times New Roman" w:eastAsia="Times New Roman" w:hAnsi="Times New Roman" w:cs="Times New Roman"/>
        </w:rPr>
        <w:t xml:space="preserve"> data yang detail dan </w:t>
      </w:r>
      <w:proofErr w:type="spellStart"/>
      <w:r>
        <w:rPr>
          <w:rFonts w:ascii="Times New Roman" w:eastAsia="Times New Roman" w:hAnsi="Times New Roman" w:cs="Times New Roman"/>
        </w:rPr>
        <w:t>mendalam</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melibatkan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beragam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sumber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majemuk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misalnya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pengamatan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wawancara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bahan</w:t>
      </w:r>
      <w:proofErr w:type="spellEnd"/>
      <w:r>
        <w:rPr>
          <w:rFonts w:ascii="Times New Roman" w:eastAsia="Times New Roman" w:hAnsi="Times New Roman" w:cs="Times New Roman"/>
        </w:rPr>
        <w:t xml:space="preserve"> audiovisual, </w:t>
      </w:r>
      <w:proofErr w:type="spellStart"/>
      <w:r>
        <w:rPr>
          <w:rFonts w:ascii="Times New Roman" w:eastAsia="Times New Roman" w:hAnsi="Times New Roman" w:cs="Times New Roman"/>
        </w:rPr>
        <w:t>dokumen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berbagai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melaporkan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deskripsi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kasus</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tema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Pendekatan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studi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beberapa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ciri</w:t>
      </w:r>
      <w:proofErr w:type="spellEnd"/>
      <w:r>
        <w:rPr>
          <w:rFonts w:ascii="Times New Roman" w:eastAsia="Times New Roman" w:hAnsi="Times New Roman" w:cs="Times New Roman"/>
        </w:rPr>
        <w:t xml:space="preserve">, Creswell (2014; 137) </w:t>
      </w:r>
      <w:proofErr w:type="spellStart"/>
      <w:r>
        <w:rPr>
          <w:rFonts w:ascii="Times New Roman" w:eastAsia="Times New Roman" w:hAnsi="Times New Roman" w:cs="Times New Roman"/>
        </w:rPr>
        <w:t>menjelaskan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beberapa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pendekatan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studi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kasus</w:t>
      </w:r>
      <w:proofErr w:type="spellEnd"/>
      <w:r>
        <w:rPr>
          <w:rFonts w:ascii="Times New Roman" w:eastAsia="Times New Roman" w:hAnsi="Times New Roman" w:cs="Times New Roman"/>
        </w:rPr>
        <w:t>.</w:t>
      </w:r>
    </w:p>
    <w:p w14:paraId="00000023" w14:textId="4440A5A9" w:rsidR="00997C25" w:rsidRDefault="00000000">
      <w:pPr>
        <w:spacing w:after="0" w:line="36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w:t>
      </w:r>
      <w:r w:rsidR="006962AC">
        <w:rPr>
          <w:rFonts w:ascii="Times New Roman" w:eastAsia="Times New Roman" w:hAnsi="Times New Roman" w:cs="Times New Roman"/>
        </w:rPr>
        <w:tab/>
      </w:r>
      <w:r>
        <w:rPr>
          <w:rFonts w:ascii="Times New Roman" w:eastAsia="Times New Roman" w:hAnsi="Times New Roman" w:cs="Times New Roman"/>
        </w:rPr>
        <w:t xml:space="preserve">Dalam </w:t>
      </w:r>
      <w:proofErr w:type="spellStart"/>
      <w:r>
        <w:rPr>
          <w:rFonts w:ascii="Times New Roman" w:eastAsia="Times New Roman" w:hAnsi="Times New Roman" w:cs="Times New Roman"/>
        </w:rPr>
        <w:t>pelaksanaan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mewawancarai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tinggal</w:t>
      </w:r>
      <w:proofErr w:type="spellEnd"/>
      <w:r>
        <w:rPr>
          <w:rFonts w:ascii="Times New Roman" w:eastAsia="Times New Roman" w:hAnsi="Times New Roman" w:cs="Times New Roman"/>
        </w:rPr>
        <w:t xml:space="preserve"> di kampung </w:t>
      </w:r>
      <w:proofErr w:type="spellStart"/>
      <w:r>
        <w:rPr>
          <w:rFonts w:ascii="Times New Roman" w:eastAsia="Times New Roman" w:hAnsi="Times New Roman" w:cs="Times New Roman"/>
        </w:rPr>
        <w:t>pemulung</w:t>
      </w:r>
      <w:proofErr w:type="spellEnd"/>
      <w:r>
        <w:rPr>
          <w:rFonts w:ascii="Times New Roman" w:eastAsia="Times New Roman" w:hAnsi="Times New Roman" w:cs="Times New Roman"/>
        </w:rPr>
        <w:t xml:space="preserve"> Blok O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mendapatkan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keterkaitan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mewawancarai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juga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mewawancarai</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mendapatkan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mendalam</w:t>
      </w:r>
      <w:proofErr w:type="spellEnd"/>
      <w:r>
        <w:rPr>
          <w:rFonts w:ascii="Times New Roman" w:eastAsia="Times New Roman" w:hAnsi="Times New Roman" w:cs="Times New Roman"/>
        </w:rPr>
        <w:t xml:space="preserve"> yang juga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keterkaitan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mampu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menjelaskan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juga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mewawancarai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beberapa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kedekatan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seperti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teman-teman</w:t>
      </w:r>
      <w:proofErr w:type="spellEnd"/>
      <w:r>
        <w:rPr>
          <w:rFonts w:ascii="Times New Roman" w:eastAsia="Times New Roman" w:hAnsi="Times New Roman" w:cs="Times New Roman"/>
        </w:rPr>
        <w:t xml:space="preserve"> , guru, dan </w:t>
      </w:r>
      <w:proofErr w:type="spellStart"/>
      <w:r>
        <w:rPr>
          <w:rFonts w:ascii="Times New Roman" w:eastAsia="Times New Roman" w:hAnsi="Times New Roman" w:cs="Times New Roman"/>
        </w:rPr>
        <w:t>anggota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komunitas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terlibat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kegiatan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pemberdayaan</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lokasi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mendapatkan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pendukung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Dalam proses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metode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wawancara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pengumpulan</w:t>
      </w:r>
      <w:proofErr w:type="spellEnd"/>
      <w:r>
        <w:rPr>
          <w:rFonts w:ascii="Times New Roman" w:eastAsia="Times New Roman" w:hAnsi="Times New Roman" w:cs="Times New Roman"/>
        </w:rPr>
        <w:t xml:space="preserve"> data dan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juga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pengamatan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observasi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lapangan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selama</w:t>
      </w:r>
      <w:proofErr w:type="spellEnd"/>
      <w:r>
        <w:rPr>
          <w:rFonts w:ascii="Times New Roman" w:eastAsia="Times New Roman" w:hAnsi="Times New Roman" w:cs="Times New Roman"/>
        </w:rPr>
        <w:t xml:space="preserve"> proses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dilakukan</w:t>
      </w:r>
      <w:proofErr w:type="spellEnd"/>
      <w:r>
        <w:rPr>
          <w:rFonts w:ascii="Times New Roman" w:eastAsia="Times New Roman" w:hAnsi="Times New Roman" w:cs="Times New Roman"/>
        </w:rPr>
        <w:t>.</w:t>
      </w:r>
    </w:p>
    <w:p w14:paraId="00000024" w14:textId="77777777" w:rsidR="00997C25" w:rsidRDefault="00000000" w:rsidP="006962AC">
      <w:pPr>
        <w:spacing w:after="0" w:line="360" w:lineRule="auto"/>
        <w:ind w:leftChars="0" w:left="0" w:firstLineChars="0" w:firstLine="720"/>
        <w:jc w:val="both"/>
        <w:rPr>
          <w:rFonts w:ascii="Times New Roman" w:eastAsia="Times New Roman" w:hAnsi="Times New Roman" w:cs="Times New Roman"/>
        </w:rPr>
      </w:pPr>
      <w:proofErr w:type="spellStart"/>
      <w:r>
        <w:rPr>
          <w:rFonts w:ascii="Times New Roman" w:eastAsia="Times New Roman" w:hAnsi="Times New Roman" w:cs="Times New Roman"/>
        </w:rPr>
        <w:t>Setelah</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terkumpul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selanjutnya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identifikasi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mencatat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keteraturan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berpola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file </w:t>
      </w:r>
      <w:proofErr w:type="spellStart"/>
      <w:r>
        <w:rPr>
          <w:rFonts w:ascii="Times New Roman" w:eastAsia="Times New Roman" w:hAnsi="Times New Roman" w:cs="Times New Roman"/>
        </w:rPr>
        <w:t>komputer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proses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program </w:t>
      </w:r>
      <w:r>
        <w:rPr>
          <w:rFonts w:ascii="Times New Roman" w:eastAsia="Times New Roman" w:hAnsi="Times New Roman" w:cs="Times New Roman"/>
          <w:i/>
        </w:rPr>
        <w:t>software</w:t>
      </w:r>
      <w:r>
        <w:rPr>
          <w:rFonts w:ascii="Times New Roman" w:eastAsia="Times New Roman" w:hAnsi="Times New Roman" w:cs="Times New Roman"/>
        </w:rPr>
        <w:t xml:space="preserve"> </w:t>
      </w:r>
      <w:proofErr w:type="spellStart"/>
      <w:r>
        <w:rPr>
          <w:rFonts w:ascii="Times New Roman" w:eastAsia="Times New Roman" w:hAnsi="Times New Roman" w:cs="Times New Roman"/>
        </w:rPr>
        <w:t>yakni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Opencode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Setelah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reduksi</w:t>
      </w:r>
      <w:proofErr w:type="spellEnd"/>
      <w:r>
        <w:rPr>
          <w:rFonts w:ascii="Times New Roman" w:eastAsia="Times New Roman" w:hAnsi="Times New Roman" w:cs="Times New Roman"/>
        </w:rPr>
        <w:t xml:space="preserve"> data dan </w:t>
      </w:r>
      <w:proofErr w:type="spellStart"/>
      <w:r>
        <w:rPr>
          <w:rFonts w:ascii="Times New Roman" w:eastAsia="Times New Roman" w:hAnsi="Times New Roman" w:cs="Times New Roman"/>
        </w:rPr>
        <w:t>menemukan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pola-pola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membantu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proses </w:t>
      </w:r>
      <w:proofErr w:type="spellStart"/>
      <w:r>
        <w:rPr>
          <w:rFonts w:ascii="Times New Roman" w:eastAsia="Times New Roman" w:hAnsi="Times New Roman" w:cs="Times New Roman"/>
        </w:rPr>
        <w:t>pengkodean</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disajikan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sistematis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etelah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reduksi</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software Open Code </w:t>
      </w: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selanjutnya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menyajikan</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reduksi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bentuk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teks</w:t>
      </w:r>
      <w:proofErr w:type="gramEnd"/>
      <w:r>
        <w:rPr>
          <w:rFonts w:ascii="Times New Roman" w:eastAsia="Times New Roman" w:hAnsi="Times New Roman" w:cs="Times New Roman"/>
        </w:rPr>
        <w:t>,tabel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gambar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sesuai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kebutuhan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Creswell (2014) </w:t>
      </w:r>
      <w:proofErr w:type="spellStart"/>
      <w:r>
        <w:rPr>
          <w:rFonts w:ascii="Times New Roman" w:eastAsia="Times New Roman" w:hAnsi="Times New Roman" w:cs="Times New Roman"/>
        </w:rPr>
        <w:t>mengungkapkan</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fase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akhir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spiral </w:t>
      </w:r>
      <w:proofErr w:type="spellStart"/>
      <w:r>
        <w:rPr>
          <w:rFonts w:ascii="Times New Roman" w:eastAsia="Times New Roman" w:hAnsi="Times New Roman" w:cs="Times New Roman"/>
        </w:rPr>
        <w:t>tersebut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disajikan</w:t>
      </w:r>
      <w:proofErr w:type="spellEnd"/>
      <w:r>
        <w:rPr>
          <w:rFonts w:ascii="Times New Roman" w:eastAsia="Times New Roman" w:hAnsi="Times New Roman" w:cs="Times New Roman"/>
        </w:rPr>
        <w:t xml:space="preserve"> data yang </w:t>
      </w:r>
      <w:proofErr w:type="spellStart"/>
      <w:r>
        <w:rPr>
          <w:rFonts w:ascii="Times New Roman" w:eastAsia="Times New Roman" w:hAnsi="Times New Roman" w:cs="Times New Roman"/>
        </w:rPr>
        <w:t>mengemas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ditemukan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gambar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Penarikan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kesimpulan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atas</w:t>
      </w:r>
      <w:proofErr w:type="spellEnd"/>
      <w:r>
        <w:rPr>
          <w:rFonts w:ascii="Times New Roman" w:eastAsia="Times New Roman" w:hAnsi="Times New Roman" w:cs="Times New Roman"/>
        </w:rPr>
        <w:t xml:space="preserve"> data yang </w:t>
      </w:r>
      <w:proofErr w:type="spellStart"/>
      <w:r>
        <w:rPr>
          <w:rFonts w:ascii="Times New Roman" w:eastAsia="Times New Roman" w:hAnsi="Times New Roman" w:cs="Times New Roman"/>
        </w:rPr>
        <w:t>telah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terorganisasikan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reduksi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menjelaskan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kampung </w:t>
      </w:r>
      <w:proofErr w:type="spellStart"/>
      <w:r>
        <w:rPr>
          <w:rFonts w:ascii="Times New Roman" w:eastAsia="Times New Roman" w:hAnsi="Times New Roman" w:cs="Times New Roman"/>
        </w:rPr>
        <w:t>pemulung</w:t>
      </w:r>
      <w:proofErr w:type="spellEnd"/>
      <w:r>
        <w:rPr>
          <w:rFonts w:ascii="Times New Roman" w:eastAsia="Times New Roman" w:hAnsi="Times New Roman" w:cs="Times New Roman"/>
        </w:rPr>
        <w:t xml:space="preserve"> Blok O.</w:t>
      </w:r>
    </w:p>
    <w:p w14:paraId="00000025" w14:textId="77777777" w:rsidR="00997C25" w:rsidRDefault="00997C25">
      <w:pPr>
        <w:spacing w:after="0" w:line="360" w:lineRule="auto"/>
        <w:ind w:left="0" w:hanging="2"/>
        <w:rPr>
          <w:rFonts w:ascii="Times New Roman" w:eastAsia="Times New Roman" w:hAnsi="Times New Roman" w:cs="Times New Roman"/>
        </w:rPr>
      </w:pPr>
    </w:p>
    <w:p w14:paraId="00000026" w14:textId="77777777" w:rsidR="00997C25" w:rsidRDefault="00000000">
      <w:pPr>
        <w:spacing w:after="0" w:line="360" w:lineRule="auto"/>
        <w:ind w:left="0" w:hanging="2"/>
        <w:rPr>
          <w:rFonts w:ascii="Times New Roman" w:eastAsia="Times New Roman" w:hAnsi="Times New Roman" w:cs="Times New Roman"/>
        </w:rPr>
      </w:pPr>
      <w:r>
        <w:rPr>
          <w:rFonts w:ascii="Times New Roman" w:eastAsia="Times New Roman" w:hAnsi="Times New Roman" w:cs="Times New Roman"/>
          <w:b/>
        </w:rPr>
        <w:t>HASIL DAN PEMBAHASAN</w:t>
      </w:r>
    </w:p>
    <w:p w14:paraId="00000027" w14:textId="77777777" w:rsidR="00997C25" w:rsidRDefault="00000000" w:rsidP="006962AC">
      <w:pPr>
        <w:spacing w:after="0" w:line="360" w:lineRule="auto"/>
        <w:ind w:leftChars="0" w:left="0" w:firstLineChars="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dirasakan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langsung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berperan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penting</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seorang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 xml:space="preserve">. Bandura (1977,1997,1986)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teori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menjelaskan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bagaimana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pengaruh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pencapaian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Mastery experiences/performance accomplishment</w:t>
      </w:r>
      <w:r>
        <w:rPr>
          <w:rFonts w:ascii="Times New Roman" w:eastAsia="Times New Roman" w:hAnsi="Times New Roman" w:cs="Times New Roman"/>
        </w:rPr>
        <w:t xml:space="preserve">) yang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langsung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membawa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dampak</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keberhasilan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meningkatkan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menghadapi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selanjutnya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sementara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kegagalan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menurunkan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(Bandura 1977,1997,1986). </w:t>
      </w: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data yang </w:t>
      </w:r>
      <w:proofErr w:type="spellStart"/>
      <w:r>
        <w:rPr>
          <w:rFonts w:ascii="Times New Roman" w:eastAsia="Times New Roman" w:hAnsi="Times New Roman" w:cs="Times New Roman"/>
        </w:rPr>
        <w:t>didapatkan</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lapangan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banyak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kegagalan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jika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dibandingkan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keberhasilan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khusus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bidang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pendidikan</w:t>
      </w:r>
      <w:proofErr w:type="spellEnd"/>
      <w:r>
        <w:rPr>
          <w:rFonts w:ascii="Times New Roman" w:eastAsia="Times New Roman" w:hAnsi="Times New Roman" w:cs="Times New Roman"/>
        </w:rPr>
        <w:t>.</w:t>
      </w:r>
      <w:r>
        <w:rPr>
          <w:rFonts w:ascii="Times New Roman" w:eastAsia="Times New Roman" w:hAnsi="Times New Roman" w:cs="Times New Roman"/>
          <w:sz w:val="24"/>
          <w:szCs w:val="24"/>
        </w:rPr>
        <w:t xml:space="preserve"> </w:t>
      </w:r>
    </w:p>
    <w:p w14:paraId="00000028" w14:textId="77777777" w:rsidR="00997C25" w:rsidRDefault="00000000" w:rsidP="006962AC">
      <w:pPr>
        <w:spacing w:after="0" w:line="360" w:lineRule="auto"/>
        <w:ind w:leftChars="0" w:left="0" w:firstLineChars="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kegagalan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cukup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banyak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membawa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dampak</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menghadapi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tantangan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akdemik</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sekolah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begitu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yakin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kemampuan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karena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kegagalan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langsung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alami</w:t>
      </w:r>
      <w:proofErr w:type="spellEnd"/>
      <w:r>
        <w:rPr>
          <w:rFonts w:ascii="Times New Roman" w:eastAsia="Times New Roman" w:hAnsi="Times New Roman" w:cs="Times New Roman"/>
        </w:rPr>
        <w:t xml:space="preserve">. Dalam </w:t>
      </w:r>
      <w:proofErr w:type="spellStart"/>
      <w:r>
        <w:rPr>
          <w:rFonts w:ascii="Times New Roman" w:eastAsia="Times New Roman" w:hAnsi="Times New Roman" w:cs="Times New Roman"/>
        </w:rPr>
        <w:t>teori</w:t>
      </w:r>
      <w:proofErr w:type="spellEnd"/>
      <w:r>
        <w:rPr>
          <w:rFonts w:ascii="Times New Roman" w:eastAsia="Times New Roman" w:hAnsi="Times New Roman" w:cs="Times New Roman"/>
        </w:rPr>
        <w:t xml:space="preserve"> Bandura (1977,1979,1986) </w:t>
      </w:r>
      <w:proofErr w:type="spellStart"/>
      <w:r>
        <w:rPr>
          <w:rFonts w:ascii="Times New Roman" w:eastAsia="Times New Roman" w:hAnsi="Times New Roman" w:cs="Times New Roman"/>
        </w:rPr>
        <w:t>sudah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dijelaskan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bagaimana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langsung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berdampak</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kegagalan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seperti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menurunkan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sekolah</w:t>
      </w:r>
      <w:proofErr w:type="spellEnd"/>
      <w:r>
        <w:rPr>
          <w:rFonts w:ascii="Times New Roman" w:eastAsia="Times New Roman" w:hAnsi="Times New Roman" w:cs="Times New Roman"/>
        </w:rPr>
        <w:t>.</w:t>
      </w:r>
      <w:r>
        <w:rPr>
          <w:rFonts w:ascii="Times New Roman" w:eastAsia="Times New Roman" w:hAnsi="Times New Roman" w:cs="Times New Roman"/>
          <w:sz w:val="24"/>
          <w:szCs w:val="24"/>
        </w:rPr>
        <w:t xml:space="preserve"> </w:t>
      </w:r>
    </w:p>
    <w:p w14:paraId="00000029" w14:textId="77777777" w:rsidR="00997C25" w:rsidRDefault="00000000" w:rsidP="006962AC">
      <w:pPr>
        <w:spacing w:after="0" w:line="360" w:lineRule="auto"/>
        <w:ind w:leftChars="0" w:left="0" w:firstLineChars="0" w:firstLine="720"/>
        <w:jc w:val="both"/>
        <w:rPr>
          <w:rFonts w:ascii="Times New Roman" w:eastAsia="Times New Roman" w:hAnsi="Times New Roman" w:cs="Times New Roman"/>
        </w:rPr>
      </w:pPr>
      <w:bookmarkStart w:id="1" w:name="_heading=h.gjdgxs" w:colFirst="0" w:colLast="0"/>
      <w:bookmarkEnd w:id="1"/>
      <w:proofErr w:type="spellStart"/>
      <w:r>
        <w:rPr>
          <w:rFonts w:ascii="Times New Roman" w:eastAsia="Times New Roman" w:hAnsi="Times New Roman" w:cs="Times New Roman"/>
        </w:rPr>
        <w:lastRenderedPageBreak/>
        <w:t>Kegagalan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bidang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berpengaruh</w:t>
      </w:r>
      <w:proofErr w:type="spellEnd"/>
      <w:r>
        <w:rPr>
          <w:rFonts w:ascii="Times New Roman" w:eastAsia="Times New Roman" w:hAnsi="Times New Roman" w:cs="Times New Roman"/>
        </w:rPr>
        <w:t xml:space="preserve"> juga pada </w:t>
      </w:r>
      <w:proofErr w:type="spellStart"/>
      <w:r>
        <w:rPr>
          <w:rFonts w:ascii="Times New Roman" w:eastAsia="Times New Roman" w:hAnsi="Times New Roman" w:cs="Times New Roman"/>
        </w:rPr>
        <w:t>motivasi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tantangan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Asriana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Kibtyah</w:t>
      </w:r>
      <w:proofErr w:type="spellEnd"/>
      <w:r>
        <w:rPr>
          <w:rFonts w:ascii="Times New Roman" w:eastAsia="Times New Roman" w:hAnsi="Times New Roman" w:cs="Times New Roman"/>
        </w:rPr>
        <w:t xml:space="preserve"> (2021) </w:t>
      </w:r>
      <w:proofErr w:type="spellStart"/>
      <w:r>
        <w:rPr>
          <w:rFonts w:ascii="Times New Roman" w:eastAsia="Times New Roman" w:hAnsi="Times New Roman" w:cs="Times New Roman"/>
        </w:rPr>
        <w:t>menjelaskan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mengalami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menyelesaikan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tertentu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motivasi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tinggi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dampak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kegagalan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dirasakan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usaha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tertentu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hambatan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tersulit</w:t>
      </w:r>
      <w:proofErr w:type="spellEnd"/>
      <w:r>
        <w:rPr>
          <w:rFonts w:ascii="Times New Roman" w:eastAsia="Times New Roman" w:hAnsi="Times New Roman" w:cs="Times New Roman"/>
        </w:rPr>
        <w:t xml:space="preserve"> pun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melalui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usaha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terus-menerus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karena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kegagalan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akhirnya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motivasi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cukup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rendah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ketika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mendapatkan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tantangan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sekolah</w:t>
      </w:r>
      <w:proofErr w:type="spellEnd"/>
      <w:r>
        <w:rPr>
          <w:rFonts w:ascii="Times New Roman" w:eastAsia="Times New Roman" w:hAnsi="Times New Roman" w:cs="Times New Roman"/>
        </w:rPr>
        <w:t xml:space="preserve">). Ketika </w:t>
      </w:r>
      <w:proofErr w:type="spellStart"/>
      <w:r>
        <w:rPr>
          <w:rFonts w:ascii="Times New Roman" w:eastAsia="Times New Roman" w:hAnsi="Times New Roman" w:cs="Times New Roman"/>
        </w:rPr>
        <w:t>mendapatkan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sekolah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menilai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kemampuannya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membantunya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menyelesaikan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sekolah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menghindari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bersifat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menantang</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sulit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menurut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menunjukan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motivasi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tantangan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begitu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rendah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karena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kegagaglan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dampak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kuat</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dibandingkan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keberhasilan</w:t>
      </w:r>
      <w:proofErr w:type="spellEnd"/>
      <w:r>
        <w:rPr>
          <w:rFonts w:ascii="Times New Roman" w:eastAsia="Times New Roman" w:hAnsi="Times New Roman" w:cs="Times New Roman"/>
        </w:rPr>
        <w:t>.</w:t>
      </w:r>
    </w:p>
    <w:p w14:paraId="0000002A" w14:textId="77777777" w:rsidR="00997C25" w:rsidRDefault="00000000" w:rsidP="006962AC">
      <w:pPr>
        <w:spacing w:after="0" w:line="360" w:lineRule="auto"/>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Bandura (1977, 1997, 1986) </w:t>
      </w:r>
      <w:proofErr w:type="spellStart"/>
      <w:r>
        <w:rPr>
          <w:rFonts w:ascii="Times New Roman" w:eastAsia="Times New Roman" w:hAnsi="Times New Roman" w:cs="Times New Roman"/>
        </w:rPr>
        <w:t>menjelaskan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melihat</w:t>
      </w:r>
      <w:proofErr w:type="spellEnd"/>
      <w:r>
        <w:rPr>
          <w:rFonts w:ascii="Times New Roman" w:eastAsia="Times New Roman" w:hAnsi="Times New Roman" w:cs="Times New Roman"/>
        </w:rPr>
        <w:t xml:space="preserve"> orang-orang </w:t>
      </w:r>
      <w:proofErr w:type="spellStart"/>
      <w:r>
        <w:rPr>
          <w:rFonts w:ascii="Times New Roman" w:eastAsia="Times New Roman" w:hAnsi="Times New Roman" w:cs="Times New Roman"/>
        </w:rPr>
        <w:t>sekitarnya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sukses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usaha-usaha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keras</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terlibat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didalamnya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seperti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mereka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yakni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orang yang </w:t>
      </w:r>
      <w:proofErr w:type="spellStart"/>
      <w:r>
        <w:rPr>
          <w:rFonts w:ascii="Times New Roman" w:eastAsia="Times New Roman" w:hAnsi="Times New Roman" w:cs="Times New Roman"/>
        </w:rPr>
        <w:t>sukses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Sebaliknya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apabila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mengamati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kegagalan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model,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menilai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orang yang </w:t>
      </w:r>
      <w:proofErr w:type="spellStart"/>
      <w:r>
        <w:rPr>
          <w:rFonts w:ascii="Times New Roman" w:eastAsia="Times New Roman" w:hAnsi="Times New Roman" w:cs="Times New Roman"/>
        </w:rPr>
        <w:t>gagal</w:t>
      </w:r>
      <w:proofErr w:type="spellEnd"/>
      <w:r>
        <w:rPr>
          <w:rFonts w:ascii="Times New Roman" w:eastAsia="Times New Roman" w:hAnsi="Times New Roman" w:cs="Times New Roman"/>
        </w:rPr>
        <w:t xml:space="preserve"> (Bandura 1977, 1997, 1986). Bandura </w:t>
      </w:r>
      <w:proofErr w:type="spellStart"/>
      <w:r>
        <w:rPr>
          <w:rFonts w:ascii="Times New Roman" w:eastAsia="Times New Roman" w:hAnsi="Times New Roman" w:cs="Times New Roman"/>
        </w:rPr>
        <w:t>menyebut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langsung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istilah</w:t>
      </w:r>
      <w:proofErr w:type="spellEnd"/>
      <w:r>
        <w:rPr>
          <w:rFonts w:ascii="Times New Roman" w:eastAsia="Times New Roman" w:hAnsi="Times New Roman" w:cs="Times New Roman"/>
        </w:rPr>
        <w:t xml:space="preserve"> </w:t>
      </w:r>
      <w:r>
        <w:rPr>
          <w:rFonts w:ascii="Times New Roman" w:eastAsia="Times New Roman" w:hAnsi="Times New Roman" w:cs="Times New Roman"/>
          <w:i/>
        </w:rPr>
        <w:t>vicarious experiences</w:t>
      </w:r>
      <w:r>
        <w:rPr>
          <w:rFonts w:ascii="Times New Roman" w:eastAsia="Times New Roman" w:hAnsi="Times New Roman" w:cs="Times New Roman"/>
        </w:rPr>
        <w:t xml:space="preserve">.    </w:t>
      </w:r>
    </w:p>
    <w:p w14:paraId="0000002B" w14:textId="77777777" w:rsidR="00997C25" w:rsidRDefault="00000000" w:rsidP="006962AC">
      <w:pPr>
        <w:spacing w:after="0" w:line="360" w:lineRule="auto"/>
        <w:ind w:leftChars="0" w:left="0" w:firstLineChars="0" w:firstLine="720"/>
        <w:jc w:val="both"/>
        <w:rPr>
          <w:rFonts w:ascii="Times New Roman" w:eastAsia="Times New Roman" w:hAnsi="Times New Roman" w:cs="Times New Roman"/>
        </w:rPr>
      </w:pP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maupun</w:t>
      </w:r>
      <w:proofErr w:type="spellEnd"/>
      <w:r>
        <w:rPr>
          <w:rFonts w:ascii="Times New Roman" w:eastAsia="Times New Roman" w:hAnsi="Times New Roman" w:cs="Times New Roman"/>
        </w:rPr>
        <w:t xml:space="preserve"> orang-orang di kampung </w:t>
      </w:r>
      <w:proofErr w:type="spellStart"/>
      <w:r>
        <w:rPr>
          <w:rFonts w:ascii="Times New Roman" w:eastAsia="Times New Roman" w:hAnsi="Times New Roman" w:cs="Times New Roman"/>
        </w:rPr>
        <w:t>pemulung</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bidang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pendidikan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merupakan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kegagalan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orang lain.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teman-teman</w:t>
      </w:r>
      <w:proofErr w:type="spellEnd"/>
      <w:r>
        <w:rPr>
          <w:rFonts w:ascii="Times New Roman" w:eastAsia="Times New Roman" w:hAnsi="Times New Roman" w:cs="Times New Roman"/>
        </w:rPr>
        <w:t xml:space="preserve">, dan orang-orang </w:t>
      </w:r>
      <w:proofErr w:type="spellStart"/>
      <w:r>
        <w:rPr>
          <w:rFonts w:ascii="Times New Roman" w:eastAsia="Times New Roman" w:hAnsi="Times New Roman" w:cs="Times New Roman"/>
        </w:rPr>
        <w:t>sekitar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lingkungan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tinggal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banyak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putus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sekolah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macam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namun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alasan</w:t>
      </w:r>
      <w:proofErr w:type="spellEnd"/>
      <w:r>
        <w:rPr>
          <w:rFonts w:ascii="Times New Roman" w:eastAsia="Times New Roman" w:hAnsi="Times New Roman" w:cs="Times New Roman"/>
        </w:rPr>
        <w:t xml:space="preserve"> yang paling </w:t>
      </w:r>
      <w:proofErr w:type="spellStart"/>
      <w:r>
        <w:rPr>
          <w:rFonts w:ascii="Times New Roman" w:eastAsia="Times New Roman" w:hAnsi="Times New Roman" w:cs="Times New Roman"/>
        </w:rPr>
        <w:t>sering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disampaikan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yakni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ekonomi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pendidikan</w:t>
      </w:r>
      <w:proofErr w:type="spellEnd"/>
      <w:r>
        <w:rPr>
          <w:rFonts w:ascii="Times New Roman" w:eastAsia="Times New Roman" w:hAnsi="Times New Roman" w:cs="Times New Roman"/>
        </w:rPr>
        <w:t xml:space="preserve"> yang mahal.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kegagalan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roel</w:t>
      </w:r>
      <w:proofErr w:type="spellEnd"/>
      <w:r>
        <w:rPr>
          <w:rFonts w:ascii="Times New Roman" w:eastAsia="Times New Roman" w:hAnsi="Times New Roman" w:cs="Times New Roman"/>
          <w:i/>
        </w:rPr>
        <w:t xml:space="preserve"> model </w:t>
      </w:r>
      <w:r>
        <w:rPr>
          <w:rFonts w:ascii="Times New Roman" w:eastAsia="Times New Roman" w:hAnsi="Times New Roman" w:cs="Times New Roman"/>
        </w:rPr>
        <w:t xml:space="preserve">dan </w:t>
      </w:r>
      <w:proofErr w:type="spellStart"/>
      <w:r>
        <w:rPr>
          <w:rFonts w:ascii="Times New Roman" w:eastAsia="Times New Roman" w:hAnsi="Times New Roman" w:cs="Times New Roman"/>
        </w:rPr>
        <w:t>teman-teman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berdampak</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Bandura (1986)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Lesilolo</w:t>
      </w:r>
      <w:proofErr w:type="spellEnd"/>
      <w:r>
        <w:rPr>
          <w:rFonts w:ascii="Times New Roman" w:eastAsia="Times New Roman" w:hAnsi="Times New Roman" w:cs="Times New Roman"/>
        </w:rPr>
        <w:t xml:space="preserve"> (2018) </w:t>
      </w:r>
      <w:proofErr w:type="spellStart"/>
      <w:r>
        <w:rPr>
          <w:rFonts w:ascii="Times New Roman" w:eastAsia="Times New Roman" w:hAnsi="Times New Roman" w:cs="Times New Roman"/>
        </w:rPr>
        <w:t>menjelaskan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manusia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mengamati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perilaku</w:t>
      </w:r>
      <w:proofErr w:type="spellEnd"/>
      <w:r>
        <w:rPr>
          <w:rFonts w:ascii="Times New Roman" w:eastAsia="Times New Roman" w:hAnsi="Times New Roman" w:cs="Times New Roman"/>
        </w:rPr>
        <w:t xml:space="preserve"> orang lain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lanjur</w:t>
      </w:r>
      <w:proofErr w:type="spellEnd"/>
      <w:r>
        <w:rPr>
          <w:rFonts w:ascii="Times New Roman" w:eastAsia="Times New Roman" w:hAnsi="Times New Roman" w:cs="Times New Roman"/>
        </w:rPr>
        <w:t xml:space="preserve"> Bandura </w:t>
      </w:r>
      <w:proofErr w:type="spellStart"/>
      <w:r>
        <w:rPr>
          <w:rFonts w:ascii="Times New Roman" w:eastAsia="Times New Roman" w:hAnsi="Times New Roman" w:cs="Times New Roman"/>
        </w:rPr>
        <w:t>menyebutkan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pengamatan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model yang </w:t>
      </w:r>
      <w:proofErr w:type="spellStart"/>
      <w:r>
        <w:rPr>
          <w:rFonts w:ascii="Times New Roman" w:eastAsia="Times New Roman" w:hAnsi="Times New Roman" w:cs="Times New Roman"/>
        </w:rPr>
        <w:t>mirip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mempengaruhi</w:t>
      </w:r>
      <w:proofErr w:type="spellEnd"/>
      <w:r>
        <w:rPr>
          <w:rFonts w:ascii="Times New Roman" w:eastAsia="Times New Roman" w:hAnsi="Times New Roman" w:cs="Times New Roman"/>
        </w:rPr>
        <w:t xml:space="preserve"> </w:t>
      </w:r>
      <w:r>
        <w:rPr>
          <w:rFonts w:ascii="Times New Roman" w:eastAsia="Times New Roman" w:hAnsi="Times New Roman" w:cs="Times New Roman"/>
          <w:i/>
        </w:rPr>
        <w:t>Self-efficacy</w:t>
      </w:r>
      <w:r>
        <w:rPr>
          <w:rFonts w:ascii="Times New Roman" w:eastAsia="Times New Roman" w:hAnsi="Times New Roman" w:cs="Times New Roman"/>
        </w:rPr>
        <w:t xml:space="preserve">. </w:t>
      </w:r>
      <w:proofErr w:type="spellStart"/>
      <w:r>
        <w:rPr>
          <w:rFonts w:ascii="Times New Roman" w:eastAsia="Times New Roman" w:hAnsi="Times New Roman" w:cs="Times New Roman"/>
        </w:rPr>
        <w:t>Setelah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melihat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mengamati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teman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takut</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berpikir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hal</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seperti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oleh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teman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sebayanya</w:t>
      </w:r>
      <w:proofErr w:type="spellEnd"/>
      <w:r>
        <w:rPr>
          <w:rFonts w:ascii="Times New Roman" w:eastAsia="Times New Roman" w:hAnsi="Times New Roman" w:cs="Times New Roman"/>
        </w:rPr>
        <w:t xml:space="preserve">. </w:t>
      </w:r>
    </w:p>
    <w:p w14:paraId="0000002C" w14:textId="77777777" w:rsidR="00997C25" w:rsidRDefault="00000000" w:rsidP="006962AC">
      <w:pPr>
        <w:spacing w:after="0" w:line="360" w:lineRule="auto"/>
        <w:ind w:leftChars="0" w:left="0" w:firstLineChars="0" w:firstLine="720"/>
        <w:jc w:val="both"/>
        <w:rPr>
          <w:rFonts w:ascii="Times New Roman" w:eastAsia="Times New Roman" w:hAnsi="Times New Roman" w:cs="Times New Roman"/>
        </w:rPr>
      </w:pPr>
      <w:proofErr w:type="spellStart"/>
      <w:r>
        <w:rPr>
          <w:rFonts w:ascii="Times New Roman" w:eastAsia="Times New Roman" w:hAnsi="Times New Roman" w:cs="Times New Roman"/>
        </w:rPr>
        <w:t>Ketakutan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merupakan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dampak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kegagalan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oleh orang lain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teman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Ketakutan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tersebut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rendah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menilai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orang yang </w:t>
      </w:r>
      <w:proofErr w:type="spellStart"/>
      <w:r>
        <w:rPr>
          <w:rFonts w:ascii="Times New Roman" w:eastAsia="Times New Roman" w:hAnsi="Times New Roman" w:cs="Times New Roman"/>
        </w:rPr>
        <w:t>gagal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seperti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oleh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teman-temannya</w:t>
      </w:r>
      <w:proofErr w:type="spellEnd"/>
      <w:r>
        <w:rPr>
          <w:rFonts w:ascii="Times New Roman" w:eastAsia="Times New Roman" w:hAnsi="Times New Roman" w:cs="Times New Roman"/>
        </w:rPr>
        <w:t xml:space="preserve">. Ini </w:t>
      </w:r>
      <w:proofErr w:type="spellStart"/>
      <w:r>
        <w:rPr>
          <w:rFonts w:ascii="Times New Roman" w:eastAsia="Times New Roman" w:hAnsi="Times New Roman" w:cs="Times New Roman"/>
        </w:rPr>
        <w:lastRenderedPageBreak/>
        <w:t>menunjukan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bagaimana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langsung</w:t>
      </w:r>
      <w:proofErr w:type="spellEnd"/>
      <w:r>
        <w:rPr>
          <w:rFonts w:ascii="Times New Roman" w:eastAsia="Times New Roman" w:hAnsi="Times New Roman" w:cs="Times New Roman"/>
        </w:rPr>
        <w:t>(</w:t>
      </w:r>
      <w:proofErr w:type="gramEnd"/>
      <w:r>
        <w:rPr>
          <w:rFonts w:ascii="Times New Roman" w:eastAsia="Times New Roman" w:hAnsi="Times New Roman" w:cs="Times New Roman"/>
          <w:i/>
        </w:rPr>
        <w:t>vicarious experiences</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menurunkan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w:t>
      </w:r>
    </w:p>
    <w:p w14:paraId="0000002D" w14:textId="77777777" w:rsidR="00997C25" w:rsidRDefault="00000000" w:rsidP="006962AC">
      <w:pPr>
        <w:spacing w:after="0" w:line="360" w:lineRule="auto"/>
        <w:ind w:leftChars="0" w:left="0" w:firstLineChars="0" w:firstLine="720"/>
        <w:jc w:val="both"/>
        <w:rPr>
          <w:rFonts w:ascii="Times New Roman" w:eastAsia="Times New Roman" w:hAnsi="Times New Roman" w:cs="Times New Roman"/>
        </w:rPr>
      </w:pPr>
      <w:proofErr w:type="spellStart"/>
      <w:r>
        <w:rPr>
          <w:rFonts w:ascii="Times New Roman" w:eastAsia="Times New Roman" w:hAnsi="Times New Roman" w:cs="Times New Roman"/>
        </w:rPr>
        <w:t>Perhatian</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seperti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memberikan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motivasi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nasehat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persuasi</w:t>
      </w:r>
      <w:proofErr w:type="spellEnd"/>
      <w:r>
        <w:rPr>
          <w:rFonts w:ascii="Times New Roman" w:eastAsia="Times New Roman" w:hAnsi="Times New Roman" w:cs="Times New Roman"/>
        </w:rPr>
        <w:t xml:space="preserve"> verbal)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sumber</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meningkatkan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Persuasi</w:t>
      </w:r>
      <w:proofErr w:type="spellEnd"/>
      <w:r>
        <w:rPr>
          <w:rFonts w:ascii="Times New Roman" w:eastAsia="Times New Roman" w:hAnsi="Times New Roman" w:cs="Times New Roman"/>
        </w:rPr>
        <w:t xml:space="preserve"> verbal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orang lain yang </w:t>
      </w:r>
      <w:proofErr w:type="spellStart"/>
      <w:r>
        <w:rPr>
          <w:rFonts w:ascii="Times New Roman" w:eastAsia="Times New Roman" w:hAnsi="Times New Roman" w:cs="Times New Roman"/>
        </w:rPr>
        <w:t>dianggap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menciptakan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mengembangkan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(Bandura, 1977, 1997, 1986). </w:t>
      </w:r>
      <w:proofErr w:type="spellStart"/>
      <w:r>
        <w:rPr>
          <w:rFonts w:ascii="Times New Roman" w:eastAsia="Times New Roman" w:hAnsi="Times New Roman" w:cs="Times New Roman"/>
        </w:rPr>
        <w:t>Asriana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Kibtiyah</w:t>
      </w:r>
      <w:proofErr w:type="spellEnd"/>
      <w:r>
        <w:rPr>
          <w:rFonts w:ascii="Times New Roman" w:eastAsia="Times New Roman" w:hAnsi="Times New Roman" w:cs="Times New Roman"/>
        </w:rPr>
        <w:t xml:space="preserve"> (2021) </w:t>
      </w:r>
      <w:proofErr w:type="spellStart"/>
      <w:r>
        <w:rPr>
          <w:rFonts w:ascii="Times New Roman" w:eastAsia="Times New Roman" w:hAnsi="Times New Roman" w:cs="Times New Roman"/>
        </w:rPr>
        <w:t>menjelaskan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proses </w:t>
      </w:r>
      <w:proofErr w:type="spellStart"/>
      <w:r>
        <w:rPr>
          <w:rFonts w:ascii="Times New Roman" w:eastAsia="Times New Roman" w:hAnsi="Times New Roman" w:cs="Times New Roman"/>
        </w:rPr>
        <w:t>pembelajaran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persuasi</w:t>
      </w:r>
      <w:proofErr w:type="spellEnd"/>
      <w:r>
        <w:rPr>
          <w:rFonts w:ascii="Times New Roman" w:eastAsia="Times New Roman" w:hAnsi="Times New Roman" w:cs="Times New Roman"/>
        </w:rPr>
        <w:t xml:space="preserve"> verbal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guru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memberikan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dilakukannya</w:t>
      </w:r>
      <w:proofErr w:type="spellEnd"/>
      <w:r>
        <w:rPr>
          <w:rFonts w:ascii="Times New Roman" w:eastAsia="Times New Roman" w:hAnsi="Times New Roman" w:cs="Times New Roman"/>
        </w:rPr>
        <w:t xml:space="preserve">. </w:t>
      </w:r>
    </w:p>
    <w:p w14:paraId="0000002E" w14:textId="77777777" w:rsidR="00997C25" w:rsidRDefault="00000000" w:rsidP="006962AC">
      <w:pPr>
        <w:spacing w:after="0" w:line="360" w:lineRule="auto"/>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Dalam proses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menemukan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fakta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lapangan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dukungan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nasehat</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motivasi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didapatkan</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mengakui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memberikan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nasehat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motivasi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menurut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karena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kesibukan</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bekerja</w:t>
      </w:r>
      <w:proofErr w:type="spellEnd"/>
      <w:r>
        <w:rPr>
          <w:rFonts w:ascii="Times New Roman" w:eastAsia="Times New Roman" w:hAnsi="Times New Roman" w:cs="Times New Roman"/>
        </w:rPr>
        <w:t>.</w:t>
      </w:r>
    </w:p>
    <w:p w14:paraId="0000002F" w14:textId="77777777" w:rsidR="00997C25" w:rsidRDefault="00000000" w:rsidP="006962AC">
      <w:pPr>
        <w:spacing w:after="0" w:line="360" w:lineRule="auto"/>
        <w:ind w:leftChars="0" w:left="0" w:firstLineChars="0" w:firstLine="720"/>
        <w:jc w:val="both"/>
        <w:rPr>
          <w:rFonts w:ascii="Times New Roman" w:eastAsia="Times New Roman" w:hAnsi="Times New Roman" w:cs="Times New Roman"/>
        </w:rPr>
      </w:pPr>
      <w:proofErr w:type="spellStart"/>
      <w:r>
        <w:rPr>
          <w:rFonts w:ascii="Times New Roman" w:eastAsia="Times New Roman" w:hAnsi="Times New Roman" w:cs="Times New Roman"/>
        </w:rPr>
        <w:t>Persuasi</w:t>
      </w:r>
      <w:proofErr w:type="spellEnd"/>
      <w:r>
        <w:rPr>
          <w:rFonts w:ascii="Times New Roman" w:eastAsia="Times New Roman" w:hAnsi="Times New Roman" w:cs="Times New Roman"/>
        </w:rPr>
        <w:t xml:space="preserve"> verbal </w:t>
      </w:r>
      <w:proofErr w:type="spellStart"/>
      <w:r>
        <w:rPr>
          <w:rFonts w:ascii="Times New Roman" w:eastAsia="Times New Roman" w:hAnsi="Times New Roman" w:cs="Times New Roman"/>
        </w:rPr>
        <w:t>seperti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nasehat</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motivasi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berdampak</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seharusnya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memberikan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motivasi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nasehat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meningkatkan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Zeldin &amp; Pajares (1977) </w:t>
      </w:r>
      <w:proofErr w:type="spellStart"/>
      <w:r>
        <w:rPr>
          <w:rFonts w:ascii="Times New Roman" w:eastAsia="Times New Roman" w:hAnsi="Times New Roman" w:cs="Times New Roman"/>
        </w:rPr>
        <w:t>menjelaskan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pemberi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persuasi</w:t>
      </w:r>
      <w:proofErr w:type="spellEnd"/>
      <w:r>
        <w:rPr>
          <w:rFonts w:ascii="Times New Roman" w:eastAsia="Times New Roman" w:hAnsi="Times New Roman" w:cs="Times New Roman"/>
        </w:rPr>
        <w:t xml:space="preserve"> (persuader) </w:t>
      </w:r>
      <w:proofErr w:type="spellStart"/>
      <w:r>
        <w:rPr>
          <w:rFonts w:ascii="Times New Roman" w:eastAsia="Times New Roman" w:hAnsi="Times New Roman" w:cs="Times New Roman"/>
        </w:rPr>
        <w:t>memainkan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peranan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penting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pengembangan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Dalam </w:t>
      </w:r>
      <w:proofErr w:type="spellStart"/>
      <w:r>
        <w:rPr>
          <w:rFonts w:ascii="Times New Roman" w:eastAsia="Times New Roman" w:hAnsi="Times New Roman" w:cs="Times New Roman"/>
        </w:rPr>
        <w:t>konteks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persuader yang </w:t>
      </w:r>
      <w:proofErr w:type="spellStart"/>
      <w:r>
        <w:rPr>
          <w:rFonts w:ascii="Times New Roman" w:eastAsia="Times New Roman" w:hAnsi="Times New Roman" w:cs="Times New Roman"/>
        </w:rPr>
        <w:t>memainkan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pemgembangan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namun</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realitas</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terjadi</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lapangan</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mampu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persuader </w:t>
      </w:r>
      <w:proofErr w:type="spellStart"/>
      <w:r>
        <w:rPr>
          <w:rFonts w:ascii="Times New Roman" w:eastAsia="Times New Roman" w:hAnsi="Times New Roman" w:cs="Times New Roman"/>
        </w:rPr>
        <w:t>bagi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tentunya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berakibat</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pengembangan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lemah</w:t>
      </w:r>
      <w:proofErr w:type="spellEnd"/>
      <w:r>
        <w:rPr>
          <w:rFonts w:ascii="Times New Roman" w:eastAsia="Times New Roman" w:hAnsi="Times New Roman" w:cs="Times New Roman"/>
        </w:rPr>
        <w:t>.</w:t>
      </w:r>
    </w:p>
    <w:p w14:paraId="00000030" w14:textId="77777777" w:rsidR="00997C25" w:rsidRDefault="00000000" w:rsidP="006962AC">
      <w:pPr>
        <w:spacing w:after="0" w:line="360" w:lineRule="auto"/>
        <w:ind w:leftChars="0" w:left="0" w:firstLineChars="0" w:firstLine="720"/>
        <w:jc w:val="both"/>
        <w:rPr>
          <w:rFonts w:ascii="Times New Roman" w:eastAsia="Times New Roman" w:hAnsi="Times New Roman" w:cs="Times New Roman"/>
        </w:rPr>
      </w:pPr>
      <w:proofErr w:type="spellStart"/>
      <w:r>
        <w:rPr>
          <w:rFonts w:ascii="Times New Roman" w:eastAsia="Times New Roman" w:hAnsi="Times New Roman" w:cs="Times New Roman"/>
        </w:rPr>
        <w:t>Menurut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perhatian</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seperti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nasehat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motivasi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persuasi</w:t>
      </w:r>
      <w:proofErr w:type="spellEnd"/>
      <w:r>
        <w:rPr>
          <w:rFonts w:ascii="Times New Roman" w:eastAsia="Times New Roman" w:hAnsi="Times New Roman" w:cs="Times New Roman"/>
        </w:rPr>
        <w:t xml:space="preserve"> verbal)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meningkatkan</w:t>
      </w:r>
      <w:proofErr w:type="spellEnd"/>
      <w:r>
        <w:rPr>
          <w:rFonts w:ascii="Times New Roman" w:eastAsia="Times New Roman" w:hAnsi="Times New Roman" w:cs="Times New Roman"/>
        </w:rPr>
        <w:t xml:space="preserve"> rasa </w:t>
      </w:r>
      <w:proofErr w:type="spellStart"/>
      <w:r>
        <w:rPr>
          <w:rFonts w:ascii="Times New Roman" w:eastAsia="Times New Roman" w:hAnsi="Times New Roman" w:cs="Times New Roman"/>
        </w:rPr>
        <w:t>percaya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berada</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sekolah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menghadapi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tantangan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Hal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sejalan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penjelasan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dipaparkan</w:t>
      </w:r>
      <w:proofErr w:type="spellEnd"/>
      <w:r>
        <w:rPr>
          <w:rFonts w:ascii="Times New Roman" w:eastAsia="Times New Roman" w:hAnsi="Times New Roman" w:cs="Times New Roman"/>
        </w:rPr>
        <w:t xml:space="preserve"> oleh Bandura (1977, 1997, 1986) </w:t>
      </w:r>
      <w:proofErr w:type="spellStart"/>
      <w:r>
        <w:rPr>
          <w:rFonts w:ascii="Times New Roman" w:eastAsia="Times New Roman" w:hAnsi="Times New Roman" w:cs="Times New Roman"/>
        </w:rPr>
        <w:t>melalui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persuasi</w:t>
      </w:r>
      <w:proofErr w:type="spellEnd"/>
      <w:r>
        <w:rPr>
          <w:rFonts w:ascii="Times New Roman" w:eastAsia="Times New Roman" w:hAnsi="Times New Roman" w:cs="Times New Roman"/>
        </w:rPr>
        <w:t xml:space="preserve"> verbal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seorang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diarahkan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dipengaruhi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saran, </w:t>
      </w:r>
      <w:proofErr w:type="spellStart"/>
      <w:r>
        <w:rPr>
          <w:rFonts w:ascii="Times New Roman" w:eastAsia="Times New Roman" w:hAnsi="Times New Roman" w:cs="Times New Roman"/>
        </w:rPr>
        <w:t>nasehat</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bimbingan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sehingga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meningkatkan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membantu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mencapai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tujuan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diinginkan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Namun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perhatian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justru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didapatkan</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kemudian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menurunkan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w:t>
      </w:r>
    </w:p>
    <w:p w14:paraId="00000031" w14:textId="77777777" w:rsidR="00997C25" w:rsidRDefault="00000000" w:rsidP="006962AC">
      <w:pPr>
        <w:spacing w:after="0" w:line="360" w:lineRule="auto"/>
        <w:ind w:leftChars="0" w:left="0" w:firstLineChars="0" w:firstLine="720"/>
        <w:jc w:val="both"/>
        <w:rPr>
          <w:rFonts w:ascii="Times New Roman" w:eastAsia="Times New Roman" w:hAnsi="Times New Roman" w:cs="Times New Roman"/>
        </w:rPr>
      </w:pPr>
      <w:bookmarkStart w:id="2" w:name="_heading=h.30j0zll" w:colFirst="0" w:colLast="0"/>
      <w:bookmarkEnd w:id="2"/>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psikologis</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baik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membantu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menumbuhkan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baik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Ketika </w:t>
      </w: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cemas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panik</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berdebar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psikologis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lainnya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muncul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situasi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dipandang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situasi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menekan</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dimaknai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ketidakmampuannya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melemahkan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performansi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mengerjakan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Seorang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menilai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kemampuannya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psikologis</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ketika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menghadapi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sesuatu</w:t>
      </w:r>
      <w:proofErr w:type="spellEnd"/>
      <w:r>
        <w:rPr>
          <w:rFonts w:ascii="Times New Roman" w:eastAsia="Times New Roman" w:hAnsi="Times New Roman" w:cs="Times New Roman"/>
        </w:rPr>
        <w:t xml:space="preserve">, Bandura (1977, 1997,1986). </w:t>
      </w:r>
      <w:proofErr w:type="spellStart"/>
      <w:r>
        <w:rPr>
          <w:rFonts w:ascii="Times New Roman" w:eastAsia="Times New Roman" w:hAnsi="Times New Roman" w:cs="Times New Roman"/>
        </w:rPr>
        <w:t>Perasaan</w:t>
      </w:r>
      <w:proofErr w:type="spellEnd"/>
      <w:r>
        <w:rPr>
          <w:rFonts w:ascii="Times New Roman" w:eastAsia="Times New Roman" w:hAnsi="Times New Roman" w:cs="Times New Roman"/>
        </w:rPr>
        <w:t xml:space="preserve"> internal yang </w:t>
      </w:r>
      <w:proofErr w:type="spellStart"/>
      <w:r>
        <w:rPr>
          <w:rFonts w:ascii="Times New Roman" w:eastAsia="Times New Roman" w:hAnsi="Times New Roman" w:cs="Times New Roman"/>
        </w:rPr>
        <w:t>dirasakan</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oleh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menilai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kemampuannya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menghadapi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sumber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akademiknya</w:t>
      </w:r>
      <w:proofErr w:type="spellEnd"/>
      <w:r>
        <w:rPr>
          <w:rFonts w:ascii="Times New Roman" w:eastAsia="Times New Roman" w:hAnsi="Times New Roman" w:cs="Times New Roman"/>
        </w:rPr>
        <w:t>, Bandura (1977, 1997,1986).</w:t>
      </w:r>
    </w:p>
    <w:p w14:paraId="00000032" w14:textId="77777777" w:rsidR="00997C25" w:rsidRDefault="00000000" w:rsidP="006962AC">
      <w:pPr>
        <w:spacing w:after="0" w:line="360" w:lineRule="auto"/>
        <w:ind w:leftChars="0" w:left="0" w:firstLineChars="0" w:firstLine="720"/>
        <w:jc w:val="both"/>
        <w:rPr>
          <w:rFonts w:ascii="Times New Roman" w:eastAsia="Times New Roman" w:hAnsi="Times New Roman" w:cs="Times New Roman"/>
        </w:rPr>
      </w:pPr>
      <w:bookmarkStart w:id="3" w:name="_heading=h.1fob9te" w:colFirst="0" w:colLast="0"/>
      <w:bookmarkEnd w:id="3"/>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menjelaskan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bagaimana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psikologisnya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menghadapi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sekolah</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dinilai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sulit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mengalami</w:t>
      </w:r>
      <w:proofErr w:type="spellEnd"/>
      <w:r>
        <w:rPr>
          <w:rFonts w:ascii="Times New Roman" w:eastAsia="Times New Roman" w:hAnsi="Times New Roman" w:cs="Times New Roman"/>
        </w:rPr>
        <w:t xml:space="preserve"> stress dan </w:t>
      </w:r>
      <w:proofErr w:type="spellStart"/>
      <w:r>
        <w:rPr>
          <w:rFonts w:ascii="Times New Roman" w:eastAsia="Times New Roman" w:hAnsi="Times New Roman" w:cs="Times New Roman"/>
        </w:rPr>
        <w:t>cemas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kemampuan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tersebut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melemahkan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performansi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mengerjakan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Selain </w:t>
      </w:r>
      <w:proofErr w:type="spellStart"/>
      <w:r>
        <w:rPr>
          <w:rFonts w:ascii="Times New Roman" w:eastAsia="Times New Roman" w:hAnsi="Times New Roman" w:cs="Times New Roman"/>
        </w:rPr>
        <w:t>melemahkan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performansi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psikologis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seperti</w:t>
      </w:r>
      <w:proofErr w:type="spellEnd"/>
      <w:r>
        <w:rPr>
          <w:rFonts w:ascii="Times New Roman" w:eastAsia="Times New Roman" w:hAnsi="Times New Roman" w:cs="Times New Roman"/>
        </w:rPr>
        <w:t xml:space="preserve"> stress dan </w:t>
      </w:r>
      <w:proofErr w:type="spellStart"/>
      <w:r>
        <w:rPr>
          <w:rFonts w:ascii="Times New Roman" w:eastAsia="Times New Roman" w:hAnsi="Times New Roman" w:cs="Times New Roman"/>
        </w:rPr>
        <w:t>cemas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mengakibatkan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sulit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berkonsentrasi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ketika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sedang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mengerjakan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Kondisi-kondisi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seperti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menurunkan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menghadapi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sekolah</w:t>
      </w:r>
      <w:proofErr w:type="spellEnd"/>
      <w:r>
        <w:rPr>
          <w:rFonts w:ascii="Times New Roman" w:eastAsia="Times New Roman" w:hAnsi="Times New Roman" w:cs="Times New Roman"/>
        </w:rPr>
        <w:t xml:space="preserve">. Adapun </w:t>
      </w:r>
      <w:proofErr w:type="spellStart"/>
      <w:r>
        <w:rPr>
          <w:rFonts w:ascii="Times New Roman" w:eastAsia="Times New Roman" w:hAnsi="Times New Roman" w:cs="Times New Roman"/>
        </w:rPr>
        <w:t>seperti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telah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dijelaskan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Bandura (1977, 1997,1986) </w:t>
      </w:r>
      <w:proofErr w:type="spellStart"/>
      <w:r>
        <w:rPr>
          <w:rFonts w:ascii="Times New Roman" w:eastAsia="Times New Roman" w:hAnsi="Times New Roman" w:cs="Times New Roman"/>
        </w:rPr>
        <w:t>perasaan</w:t>
      </w:r>
      <w:proofErr w:type="spellEnd"/>
      <w:r>
        <w:rPr>
          <w:rFonts w:ascii="Times New Roman" w:eastAsia="Times New Roman" w:hAnsi="Times New Roman" w:cs="Times New Roman"/>
        </w:rPr>
        <w:t xml:space="preserve"> internal yang </w:t>
      </w:r>
      <w:proofErr w:type="spellStart"/>
      <w:r>
        <w:rPr>
          <w:rFonts w:ascii="Times New Roman" w:eastAsia="Times New Roman" w:hAnsi="Times New Roman" w:cs="Times New Roman"/>
        </w:rPr>
        <w:t>dirasakan</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menilai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kemampuannya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menghadapi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sumber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akademiknya</w:t>
      </w:r>
      <w:proofErr w:type="spellEnd"/>
      <w:r>
        <w:rPr>
          <w:rFonts w:ascii="Times New Roman" w:eastAsia="Times New Roman" w:hAnsi="Times New Roman" w:cs="Times New Roman"/>
        </w:rPr>
        <w:t>.</w:t>
      </w:r>
    </w:p>
    <w:p w14:paraId="00000033" w14:textId="77777777" w:rsidR="00997C25" w:rsidRDefault="00997C25">
      <w:pPr>
        <w:spacing w:after="0" w:line="240" w:lineRule="auto"/>
        <w:ind w:left="0" w:hanging="2"/>
        <w:rPr>
          <w:rFonts w:ascii="Times New Roman" w:eastAsia="Times New Roman" w:hAnsi="Times New Roman" w:cs="Times New Roman"/>
        </w:rPr>
      </w:pPr>
    </w:p>
    <w:p w14:paraId="00000034" w14:textId="77777777" w:rsidR="00997C25" w:rsidRDefault="00997C25">
      <w:pPr>
        <w:spacing w:after="0" w:line="240" w:lineRule="auto"/>
        <w:ind w:left="0" w:hanging="2"/>
        <w:rPr>
          <w:rFonts w:ascii="Times New Roman" w:eastAsia="Times New Roman" w:hAnsi="Times New Roman" w:cs="Times New Roman"/>
        </w:rPr>
      </w:pPr>
    </w:p>
    <w:p w14:paraId="00000035" w14:textId="77777777" w:rsidR="00997C25" w:rsidRDefault="00000000">
      <w:pPr>
        <w:spacing w:after="0" w:line="360" w:lineRule="auto"/>
        <w:ind w:left="0" w:hanging="2"/>
        <w:rPr>
          <w:rFonts w:ascii="Times New Roman" w:eastAsia="Times New Roman" w:hAnsi="Times New Roman" w:cs="Times New Roman"/>
        </w:rPr>
      </w:pPr>
      <w:r>
        <w:rPr>
          <w:rFonts w:ascii="Times New Roman" w:eastAsia="Times New Roman" w:hAnsi="Times New Roman" w:cs="Times New Roman"/>
          <w:b/>
        </w:rPr>
        <w:t xml:space="preserve">KESIMPULAN </w:t>
      </w:r>
    </w:p>
    <w:p w14:paraId="00000036" w14:textId="77777777" w:rsidR="00997C25" w:rsidRDefault="00000000" w:rsidP="006962AC">
      <w:pPr>
        <w:spacing w:after="0" w:line="360" w:lineRule="auto"/>
        <w:ind w:leftChars="0" w:left="0" w:firstLineChars="0" w:firstLine="720"/>
        <w:jc w:val="both"/>
        <w:rPr>
          <w:rFonts w:ascii="Times New Roman" w:eastAsia="Times New Roman" w:hAnsi="Times New Roman" w:cs="Times New Roman"/>
        </w:rPr>
      </w:pP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kegagalan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dampak</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rendah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ketika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menghadapi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tantangan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Selain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langsung</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orang lain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teman-teman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faktor</w:t>
      </w:r>
      <w:proofErr w:type="spellEnd"/>
      <w:r>
        <w:rPr>
          <w:rFonts w:ascii="Times New Roman" w:eastAsia="Times New Roman" w:hAnsi="Times New Roman" w:cs="Times New Roman"/>
        </w:rPr>
        <w:t xml:space="preserve"> lain </w:t>
      </w:r>
      <w:proofErr w:type="spellStart"/>
      <w:r>
        <w:rPr>
          <w:rFonts w:ascii="Times New Roman" w:eastAsia="Times New Roman" w:hAnsi="Times New Roman" w:cs="Times New Roman"/>
        </w:rPr>
        <w:t>rendahnya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kampung </w:t>
      </w:r>
      <w:proofErr w:type="spellStart"/>
      <w:r>
        <w:rPr>
          <w:rFonts w:ascii="Times New Roman" w:eastAsia="Times New Roman" w:hAnsi="Times New Roman" w:cs="Times New Roman"/>
        </w:rPr>
        <w:t>pemulung</w:t>
      </w:r>
      <w:proofErr w:type="spellEnd"/>
      <w:r>
        <w:rPr>
          <w:rFonts w:ascii="Times New Roman" w:eastAsia="Times New Roman" w:hAnsi="Times New Roman" w:cs="Times New Roman"/>
        </w:rPr>
        <w:t xml:space="preserve"> Blok O.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kegagalan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oleh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teman-teman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sebaya</w:t>
      </w:r>
      <w:proofErr w:type="spellEnd"/>
      <w:r>
        <w:rPr>
          <w:rFonts w:ascii="Times New Roman" w:eastAsia="Times New Roman" w:hAnsi="Times New Roman" w:cs="Times New Roman"/>
        </w:rPr>
        <w:t xml:space="preserve"> di kampung </w:t>
      </w:r>
      <w:proofErr w:type="spellStart"/>
      <w:r>
        <w:rPr>
          <w:rFonts w:ascii="Times New Roman" w:eastAsia="Times New Roman" w:hAnsi="Times New Roman" w:cs="Times New Roman"/>
        </w:rPr>
        <w:t>pemulung</w:t>
      </w:r>
      <w:proofErr w:type="spellEnd"/>
      <w:r>
        <w:rPr>
          <w:rFonts w:ascii="Times New Roman" w:eastAsia="Times New Roman" w:hAnsi="Times New Roman" w:cs="Times New Roman"/>
        </w:rPr>
        <w:t xml:space="preserve"> Blok O </w:t>
      </w:r>
      <w:proofErr w:type="spellStart"/>
      <w:r>
        <w:rPr>
          <w:rFonts w:ascii="Times New Roman" w:eastAsia="Times New Roman" w:hAnsi="Times New Roman" w:cs="Times New Roman"/>
        </w:rPr>
        <w:t>menimbulkan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orang yang </w:t>
      </w:r>
      <w:proofErr w:type="spellStart"/>
      <w:r>
        <w:rPr>
          <w:rFonts w:ascii="Times New Roman" w:eastAsia="Times New Roman" w:hAnsi="Times New Roman" w:cs="Times New Roman"/>
        </w:rPr>
        <w:t>gagal</w:t>
      </w:r>
      <w:proofErr w:type="spellEnd"/>
      <w:r>
        <w:rPr>
          <w:rFonts w:ascii="Times New Roman" w:eastAsia="Times New Roman" w:hAnsi="Times New Roman" w:cs="Times New Roman"/>
        </w:rPr>
        <w:t xml:space="preserve"> pula. </w:t>
      </w:r>
      <w:proofErr w:type="spellStart"/>
      <w:r>
        <w:rPr>
          <w:rFonts w:ascii="Times New Roman" w:eastAsia="Times New Roman" w:hAnsi="Times New Roman" w:cs="Times New Roman"/>
        </w:rPr>
        <w:t>Perhatian</w:t>
      </w:r>
      <w:proofErr w:type="spellEnd"/>
      <w:r>
        <w:rPr>
          <w:rFonts w:ascii="Times New Roman" w:eastAsia="Times New Roman" w:hAnsi="Times New Roman" w:cs="Times New Roman"/>
        </w:rPr>
        <w:t xml:space="preserve"> orang </w:t>
      </w:r>
      <w:proofErr w:type="spellStart"/>
      <w:r>
        <w:rPr>
          <w:rFonts w:ascii="Times New Roman" w:eastAsia="Times New Roman" w:hAnsi="Times New Roman" w:cs="Times New Roman"/>
        </w:rPr>
        <w:t>tua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pemberian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nasehat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motivasi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permasalahan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berikutnya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menurunkan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di kampung </w:t>
      </w:r>
      <w:proofErr w:type="spellStart"/>
      <w:r>
        <w:rPr>
          <w:rFonts w:ascii="Times New Roman" w:eastAsia="Times New Roman" w:hAnsi="Times New Roman" w:cs="Times New Roman"/>
        </w:rPr>
        <w:t>pemulung</w:t>
      </w:r>
      <w:proofErr w:type="spellEnd"/>
      <w:r>
        <w:rPr>
          <w:rFonts w:ascii="Times New Roman" w:eastAsia="Times New Roman" w:hAnsi="Times New Roman" w:cs="Times New Roman"/>
        </w:rPr>
        <w:t xml:space="preserve"> Blok O. Dan </w:t>
      </w:r>
      <w:proofErr w:type="spellStart"/>
      <w:r>
        <w:rPr>
          <w:rFonts w:ascii="Times New Roman" w:eastAsia="Times New Roman" w:hAnsi="Times New Roman" w:cs="Times New Roman"/>
        </w:rPr>
        <w:t>permasalahan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terkahir</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menyebabkan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rendah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karena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penilaian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seringkali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menilai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sesuatu</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sulit</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berat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penilaian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menurunkan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w:t>
      </w:r>
    </w:p>
    <w:p w14:paraId="00000037" w14:textId="77777777" w:rsidR="00997C25" w:rsidRDefault="00997C25">
      <w:pPr>
        <w:spacing w:after="0" w:line="360" w:lineRule="auto"/>
        <w:ind w:left="0" w:hanging="2"/>
        <w:jc w:val="both"/>
        <w:rPr>
          <w:rFonts w:ascii="Times New Roman" w:eastAsia="Times New Roman" w:hAnsi="Times New Roman" w:cs="Times New Roman"/>
        </w:rPr>
      </w:pPr>
    </w:p>
    <w:p w14:paraId="00000038" w14:textId="77777777" w:rsidR="00997C25" w:rsidRDefault="00997C25">
      <w:pPr>
        <w:spacing w:after="0" w:line="360" w:lineRule="auto"/>
        <w:ind w:left="0" w:hanging="2"/>
        <w:jc w:val="both"/>
        <w:rPr>
          <w:rFonts w:ascii="Times New Roman" w:eastAsia="Times New Roman" w:hAnsi="Times New Roman" w:cs="Times New Roman"/>
        </w:rPr>
      </w:pPr>
    </w:p>
    <w:p w14:paraId="00000039" w14:textId="77777777" w:rsidR="00997C25" w:rsidRDefault="00997C25">
      <w:pPr>
        <w:spacing w:after="0" w:line="360" w:lineRule="auto"/>
        <w:ind w:left="0" w:hanging="2"/>
        <w:jc w:val="both"/>
        <w:rPr>
          <w:rFonts w:ascii="Times New Roman" w:eastAsia="Times New Roman" w:hAnsi="Times New Roman" w:cs="Times New Roman"/>
        </w:rPr>
      </w:pPr>
    </w:p>
    <w:p w14:paraId="0000003A" w14:textId="77777777" w:rsidR="00997C25" w:rsidRDefault="00997C25">
      <w:pPr>
        <w:spacing w:after="0" w:line="360" w:lineRule="auto"/>
        <w:ind w:left="0" w:hanging="2"/>
        <w:jc w:val="both"/>
        <w:rPr>
          <w:rFonts w:ascii="Times New Roman" w:eastAsia="Times New Roman" w:hAnsi="Times New Roman" w:cs="Times New Roman"/>
        </w:rPr>
      </w:pPr>
    </w:p>
    <w:p w14:paraId="0000003B" w14:textId="77777777" w:rsidR="00997C25" w:rsidRDefault="00997C25">
      <w:pPr>
        <w:spacing w:after="0" w:line="360" w:lineRule="auto"/>
        <w:ind w:left="0" w:hanging="2"/>
        <w:jc w:val="both"/>
        <w:rPr>
          <w:rFonts w:ascii="Times New Roman" w:eastAsia="Times New Roman" w:hAnsi="Times New Roman" w:cs="Times New Roman"/>
        </w:rPr>
      </w:pPr>
    </w:p>
    <w:p w14:paraId="0000003C" w14:textId="77777777" w:rsidR="00997C25" w:rsidRDefault="00997C25">
      <w:pPr>
        <w:spacing w:after="0" w:line="360" w:lineRule="auto"/>
        <w:ind w:left="0" w:hanging="2"/>
        <w:jc w:val="both"/>
        <w:rPr>
          <w:rFonts w:ascii="Times New Roman" w:eastAsia="Times New Roman" w:hAnsi="Times New Roman" w:cs="Times New Roman"/>
        </w:rPr>
      </w:pPr>
    </w:p>
    <w:p w14:paraId="0000003D" w14:textId="77777777" w:rsidR="00997C25" w:rsidRDefault="00997C25">
      <w:pPr>
        <w:spacing w:after="0" w:line="360" w:lineRule="auto"/>
        <w:ind w:left="0" w:hanging="2"/>
        <w:jc w:val="both"/>
        <w:rPr>
          <w:rFonts w:ascii="Times New Roman" w:eastAsia="Times New Roman" w:hAnsi="Times New Roman" w:cs="Times New Roman"/>
        </w:rPr>
      </w:pPr>
    </w:p>
    <w:p w14:paraId="0000003E" w14:textId="77777777" w:rsidR="00997C25" w:rsidRDefault="00997C25">
      <w:pPr>
        <w:spacing w:after="0" w:line="360" w:lineRule="auto"/>
        <w:ind w:left="0" w:hanging="2"/>
        <w:jc w:val="both"/>
        <w:rPr>
          <w:rFonts w:ascii="Times New Roman" w:eastAsia="Times New Roman" w:hAnsi="Times New Roman" w:cs="Times New Roman"/>
        </w:rPr>
      </w:pPr>
    </w:p>
    <w:p w14:paraId="0000003F" w14:textId="77777777" w:rsidR="00997C25" w:rsidRDefault="00997C25">
      <w:pPr>
        <w:spacing w:after="0" w:line="360" w:lineRule="auto"/>
        <w:ind w:left="0" w:hanging="2"/>
        <w:jc w:val="both"/>
        <w:rPr>
          <w:rFonts w:ascii="Times New Roman" w:eastAsia="Times New Roman" w:hAnsi="Times New Roman" w:cs="Times New Roman"/>
        </w:rPr>
      </w:pPr>
    </w:p>
    <w:p w14:paraId="656FD2F5" w14:textId="77777777" w:rsidR="00A83CBC" w:rsidRDefault="00A83CBC">
      <w:pPr>
        <w:spacing w:after="0" w:line="360" w:lineRule="auto"/>
        <w:ind w:left="0" w:hanging="2"/>
        <w:jc w:val="both"/>
        <w:rPr>
          <w:rFonts w:ascii="Times New Roman" w:eastAsia="Times New Roman" w:hAnsi="Times New Roman" w:cs="Times New Roman"/>
        </w:rPr>
      </w:pPr>
    </w:p>
    <w:p w14:paraId="0000004C" w14:textId="77777777" w:rsidR="00997C25" w:rsidRDefault="00000000" w:rsidP="00A83CBC">
      <w:pPr>
        <w:spacing w:after="0" w:line="360" w:lineRule="auto"/>
        <w:ind w:leftChars="0" w:left="0" w:firstLineChars="0" w:firstLine="0"/>
        <w:jc w:val="both"/>
        <w:rPr>
          <w:rFonts w:ascii="Times New Roman" w:eastAsia="Times New Roman" w:hAnsi="Times New Roman" w:cs="Times New Roman"/>
        </w:rPr>
      </w:pPr>
      <w:r>
        <w:rPr>
          <w:rFonts w:ascii="Times New Roman" w:eastAsia="Times New Roman" w:hAnsi="Times New Roman" w:cs="Times New Roman"/>
          <w:b/>
        </w:rPr>
        <w:lastRenderedPageBreak/>
        <w:t>DAFTAR PUSTAKA</w:t>
      </w:r>
    </w:p>
    <w:p w14:paraId="0000004D" w14:textId="77777777" w:rsidR="00997C25" w:rsidRDefault="00997C25">
      <w:pPr>
        <w:spacing w:after="0" w:line="360" w:lineRule="auto"/>
        <w:ind w:left="0" w:hanging="2"/>
        <w:jc w:val="both"/>
        <w:rPr>
          <w:rFonts w:ascii="Times New Roman" w:eastAsia="Times New Roman" w:hAnsi="Times New Roman" w:cs="Times New Roman"/>
        </w:rPr>
      </w:pPr>
    </w:p>
    <w:p w14:paraId="0000004E" w14:textId="77777777" w:rsidR="00997C25" w:rsidRDefault="00000000">
      <w:pPr>
        <w:pBdr>
          <w:top w:val="nil"/>
          <w:left w:val="nil"/>
          <w:bottom w:val="nil"/>
          <w:right w:val="nil"/>
          <w:between w:val="nil"/>
        </w:pBdr>
        <w:spacing w:after="0" w:line="48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Alwisol</w:t>
      </w:r>
      <w:proofErr w:type="spellEnd"/>
      <w:r>
        <w:rPr>
          <w:rFonts w:ascii="Times New Roman" w:eastAsia="Times New Roman" w:hAnsi="Times New Roman" w:cs="Times New Roman"/>
          <w:color w:val="000000"/>
          <w:sz w:val="24"/>
          <w:szCs w:val="24"/>
        </w:rPr>
        <w:t xml:space="preserve">. (Malang). </w:t>
      </w:r>
      <w:proofErr w:type="spellStart"/>
      <w:r>
        <w:rPr>
          <w:rFonts w:ascii="Times New Roman" w:eastAsia="Times New Roman" w:hAnsi="Times New Roman" w:cs="Times New Roman"/>
          <w:i/>
          <w:color w:val="000000"/>
          <w:sz w:val="24"/>
          <w:szCs w:val="24"/>
        </w:rPr>
        <w:t>Psikologi</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kepribadian</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2009: UMM Press.</w:t>
      </w:r>
    </w:p>
    <w:p w14:paraId="0000004F" w14:textId="77777777" w:rsidR="00997C25" w:rsidRDefault="00000000">
      <w:pPr>
        <w:pBdr>
          <w:top w:val="nil"/>
          <w:left w:val="nil"/>
          <w:bottom w:val="nil"/>
          <w:right w:val="nil"/>
          <w:between w:val="nil"/>
        </w:pBdr>
        <w:spacing w:after="0" w:line="48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Ahmadi, A. (2004). </w:t>
      </w:r>
      <w:proofErr w:type="spellStart"/>
      <w:r>
        <w:rPr>
          <w:rFonts w:ascii="Times New Roman" w:eastAsia="Times New Roman" w:hAnsi="Times New Roman" w:cs="Times New Roman"/>
          <w:i/>
          <w:sz w:val="24"/>
          <w:szCs w:val="24"/>
        </w:rPr>
        <w:t>Psikologi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Belajar</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Jakarta: </w:t>
      </w:r>
      <w:proofErr w:type="spellStart"/>
      <w:r>
        <w:rPr>
          <w:rFonts w:ascii="Times New Roman" w:eastAsia="Times New Roman" w:hAnsi="Times New Roman" w:cs="Times New Roman"/>
          <w:sz w:val="24"/>
          <w:szCs w:val="24"/>
        </w:rPr>
        <w:t>Rineka</w:t>
      </w:r>
      <w:proofErr w:type="spellEnd"/>
      <w:r>
        <w:rPr>
          <w:rFonts w:ascii="Times New Roman" w:eastAsia="Times New Roman" w:hAnsi="Times New Roman" w:cs="Times New Roman"/>
          <w:sz w:val="24"/>
          <w:szCs w:val="24"/>
        </w:rPr>
        <w:t xml:space="preserve"> Cipta.</w:t>
      </w:r>
    </w:p>
    <w:p w14:paraId="00000050" w14:textId="77777777" w:rsidR="00997C25" w:rsidRDefault="00000000">
      <w:pPr>
        <w:pBdr>
          <w:top w:val="nil"/>
          <w:left w:val="nil"/>
          <w:bottom w:val="nil"/>
          <w:right w:val="nil"/>
          <w:between w:val="nil"/>
        </w:pBdr>
        <w:spacing w:after="0" w:line="48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Bandura. (1986). </w:t>
      </w:r>
      <w:r>
        <w:rPr>
          <w:rFonts w:ascii="Times New Roman" w:eastAsia="Times New Roman" w:hAnsi="Times New Roman" w:cs="Times New Roman"/>
          <w:i/>
          <w:color w:val="000000"/>
          <w:sz w:val="24"/>
          <w:szCs w:val="24"/>
        </w:rPr>
        <w:t xml:space="preserve">Social Foundations </w:t>
      </w:r>
      <w:proofErr w:type="gramStart"/>
      <w:r>
        <w:rPr>
          <w:rFonts w:ascii="Times New Roman" w:eastAsia="Times New Roman" w:hAnsi="Times New Roman" w:cs="Times New Roman"/>
          <w:i/>
          <w:color w:val="000000"/>
          <w:sz w:val="24"/>
          <w:szCs w:val="24"/>
        </w:rPr>
        <w:t>Of</w:t>
      </w:r>
      <w:proofErr w:type="gramEnd"/>
      <w:r>
        <w:rPr>
          <w:rFonts w:ascii="Times New Roman" w:eastAsia="Times New Roman" w:hAnsi="Times New Roman" w:cs="Times New Roman"/>
          <w:i/>
          <w:color w:val="000000"/>
          <w:sz w:val="24"/>
          <w:szCs w:val="24"/>
        </w:rPr>
        <w:t xml:space="preserve"> Thought and Action: Cognitive Theory.</w:t>
      </w:r>
      <w:r>
        <w:rPr>
          <w:rFonts w:ascii="Times New Roman" w:eastAsia="Times New Roman" w:hAnsi="Times New Roman" w:cs="Times New Roman"/>
          <w:color w:val="000000"/>
          <w:sz w:val="24"/>
          <w:szCs w:val="24"/>
        </w:rPr>
        <w:t xml:space="preserve"> Englewood Cliffs: Prentice Hall.</w:t>
      </w:r>
    </w:p>
    <w:p w14:paraId="00000051" w14:textId="77777777" w:rsidR="00997C25" w:rsidRDefault="00000000">
      <w:pPr>
        <w:pBdr>
          <w:top w:val="nil"/>
          <w:left w:val="nil"/>
          <w:bottom w:val="nil"/>
          <w:right w:val="nil"/>
          <w:between w:val="nil"/>
        </w:pBdr>
        <w:spacing w:after="0" w:line="48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Bandura. (1997). </w:t>
      </w:r>
      <w:r>
        <w:rPr>
          <w:rFonts w:ascii="Times New Roman" w:eastAsia="Times New Roman" w:hAnsi="Times New Roman" w:cs="Times New Roman"/>
          <w:i/>
          <w:color w:val="000000"/>
          <w:sz w:val="24"/>
          <w:szCs w:val="24"/>
        </w:rPr>
        <w:t>Self-efficacy.</w:t>
      </w:r>
      <w:r>
        <w:rPr>
          <w:rFonts w:ascii="Times New Roman" w:eastAsia="Times New Roman" w:hAnsi="Times New Roman" w:cs="Times New Roman"/>
          <w:color w:val="000000"/>
          <w:sz w:val="24"/>
          <w:szCs w:val="24"/>
        </w:rPr>
        <w:t xml:space="preserve"> New York: Freemen.</w:t>
      </w:r>
    </w:p>
    <w:p w14:paraId="00000052" w14:textId="77777777" w:rsidR="00997C25" w:rsidRDefault="00000000">
      <w:pPr>
        <w:pBdr>
          <w:top w:val="nil"/>
          <w:left w:val="nil"/>
          <w:bottom w:val="nil"/>
          <w:right w:val="nil"/>
          <w:between w:val="nil"/>
        </w:pBdr>
        <w:spacing w:after="0" w:line="48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Bandura. (1982). Self-efficacy </w:t>
      </w:r>
      <w:proofErr w:type="spellStart"/>
      <w:r>
        <w:rPr>
          <w:rFonts w:ascii="Times New Roman" w:eastAsia="Times New Roman" w:hAnsi="Times New Roman" w:cs="Times New Roman"/>
          <w:color w:val="000000"/>
        </w:rPr>
        <w:t>Mechanisme</w:t>
      </w:r>
      <w:proofErr w:type="spellEnd"/>
      <w:r>
        <w:rPr>
          <w:rFonts w:ascii="Times New Roman" w:eastAsia="Times New Roman" w:hAnsi="Times New Roman" w:cs="Times New Roman"/>
          <w:color w:val="000000"/>
        </w:rPr>
        <w:t xml:space="preserve"> in Human Agency. </w:t>
      </w:r>
      <w:r>
        <w:rPr>
          <w:rFonts w:ascii="Times New Roman" w:eastAsia="Times New Roman" w:hAnsi="Times New Roman" w:cs="Times New Roman"/>
          <w:i/>
          <w:color w:val="000000"/>
        </w:rPr>
        <w:t xml:space="preserve">American </w:t>
      </w:r>
      <w:proofErr w:type="spellStart"/>
      <w:r>
        <w:rPr>
          <w:rFonts w:ascii="Times New Roman" w:eastAsia="Times New Roman" w:hAnsi="Times New Roman" w:cs="Times New Roman"/>
          <w:i/>
          <w:color w:val="000000"/>
        </w:rPr>
        <w:t>Pscyhologist</w:t>
      </w:r>
      <w:proofErr w:type="spellEnd"/>
      <w:r>
        <w:rPr>
          <w:rFonts w:ascii="Times New Roman" w:eastAsia="Times New Roman" w:hAnsi="Times New Roman" w:cs="Times New Roman"/>
          <w:color w:val="000000"/>
        </w:rPr>
        <w:t>, 37.</w:t>
      </w:r>
    </w:p>
    <w:p w14:paraId="00000053" w14:textId="77777777" w:rsidR="00997C25" w:rsidRDefault="00000000">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Creswell, J. W. (2014). </w:t>
      </w:r>
      <w:proofErr w:type="spellStart"/>
      <w:r>
        <w:rPr>
          <w:rFonts w:ascii="Times New Roman" w:eastAsia="Times New Roman" w:hAnsi="Times New Roman" w:cs="Times New Roman"/>
          <w:i/>
          <w:color w:val="000000"/>
          <w:sz w:val="24"/>
          <w:szCs w:val="24"/>
        </w:rPr>
        <w:t>Penelitian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Kualitatif</w:t>
      </w:r>
      <w:proofErr w:type="spellEnd"/>
      <w:r>
        <w:rPr>
          <w:rFonts w:ascii="Times New Roman" w:eastAsia="Times New Roman" w:hAnsi="Times New Roman" w:cs="Times New Roman"/>
          <w:i/>
          <w:color w:val="000000"/>
          <w:sz w:val="24"/>
          <w:szCs w:val="24"/>
        </w:rPr>
        <w:t xml:space="preserve"> &amp; Desain Riset.</w:t>
      </w:r>
      <w:r>
        <w:rPr>
          <w:rFonts w:ascii="Times New Roman" w:eastAsia="Times New Roman" w:hAnsi="Times New Roman" w:cs="Times New Roman"/>
          <w:color w:val="000000"/>
          <w:sz w:val="24"/>
          <w:szCs w:val="24"/>
        </w:rPr>
        <w:t xml:space="preserve"> Yogyakarta: Pustaka </w:t>
      </w:r>
      <w:proofErr w:type="spellStart"/>
      <w:r>
        <w:rPr>
          <w:rFonts w:ascii="Times New Roman" w:eastAsia="Times New Roman" w:hAnsi="Times New Roman" w:cs="Times New Roman"/>
          <w:color w:val="000000"/>
          <w:sz w:val="24"/>
          <w:szCs w:val="24"/>
        </w:rPr>
        <w:t>Pelajar</w:t>
      </w:r>
      <w:proofErr w:type="spellEnd"/>
      <w:r>
        <w:rPr>
          <w:rFonts w:ascii="Times New Roman" w:eastAsia="Times New Roman" w:hAnsi="Times New Roman" w:cs="Times New Roman"/>
          <w:color w:val="000000"/>
          <w:sz w:val="24"/>
          <w:szCs w:val="24"/>
        </w:rPr>
        <w:t>.</w:t>
      </w:r>
    </w:p>
    <w:p w14:paraId="00000054" w14:textId="77777777" w:rsidR="00997C25" w:rsidRDefault="00000000">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Daniah, W. (2019, Oktober 19). </w:t>
      </w:r>
      <w:proofErr w:type="spellStart"/>
      <w:r>
        <w:rPr>
          <w:rFonts w:ascii="Times New Roman" w:eastAsia="Times New Roman" w:hAnsi="Times New Roman" w:cs="Times New Roman"/>
          <w:color w:val="000000"/>
          <w:sz w:val="24"/>
          <w:szCs w:val="24"/>
        </w:rPr>
        <w:t>Motivasi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Belajar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Buletin</w:t>
      </w:r>
      <w:proofErr w:type="spellEnd"/>
      <w:r>
        <w:rPr>
          <w:rFonts w:ascii="Times New Roman" w:eastAsia="Times New Roman" w:hAnsi="Times New Roman" w:cs="Times New Roman"/>
          <w:i/>
          <w:color w:val="000000"/>
          <w:sz w:val="24"/>
          <w:szCs w:val="24"/>
        </w:rPr>
        <w:t xml:space="preserve"> KPIN, V</w:t>
      </w:r>
      <w:r>
        <w:rPr>
          <w:rFonts w:ascii="Times New Roman" w:eastAsia="Times New Roman" w:hAnsi="Times New Roman" w:cs="Times New Roman"/>
          <w:color w:val="000000"/>
          <w:sz w:val="24"/>
          <w:szCs w:val="24"/>
        </w:rPr>
        <w:t>.</w:t>
      </w:r>
    </w:p>
    <w:p w14:paraId="00000055" w14:textId="77777777" w:rsidR="00997C25" w:rsidRDefault="00000000">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Kibtiyah</w:t>
      </w:r>
      <w:proofErr w:type="spellEnd"/>
      <w:r>
        <w:rPr>
          <w:rFonts w:ascii="Times New Roman" w:eastAsia="Times New Roman" w:hAnsi="Times New Roman" w:cs="Times New Roman"/>
          <w:color w:val="000000"/>
          <w:sz w:val="24"/>
          <w:szCs w:val="24"/>
        </w:rPr>
        <w:t xml:space="preserve">, A. (2021). </w:t>
      </w:r>
      <w:proofErr w:type="spellStart"/>
      <w:r>
        <w:rPr>
          <w:rFonts w:ascii="Times New Roman" w:eastAsia="Times New Roman" w:hAnsi="Times New Roman" w:cs="Times New Roman"/>
          <w:i/>
          <w:color w:val="000000"/>
          <w:sz w:val="24"/>
          <w:szCs w:val="24"/>
        </w:rPr>
        <w:t>Efikasi</w:t>
      </w:r>
      <w:proofErr w:type="spellEnd"/>
      <w:r>
        <w:rPr>
          <w:rFonts w:ascii="Times New Roman" w:eastAsia="Times New Roman" w:hAnsi="Times New Roman" w:cs="Times New Roman"/>
          <w:i/>
          <w:color w:val="000000"/>
          <w:sz w:val="24"/>
          <w:szCs w:val="24"/>
        </w:rPr>
        <w:t xml:space="preserve"> Diri Akademik: </w:t>
      </w:r>
      <w:proofErr w:type="spellStart"/>
      <w:r>
        <w:rPr>
          <w:rFonts w:ascii="Times New Roman" w:eastAsia="Times New Roman" w:hAnsi="Times New Roman" w:cs="Times New Roman"/>
          <w:i/>
          <w:color w:val="000000"/>
          <w:sz w:val="24"/>
          <w:szCs w:val="24"/>
        </w:rPr>
        <w:t>Sebuah</w:t>
      </w:r>
      <w:proofErr w:type="spellEnd"/>
      <w:r>
        <w:rPr>
          <w:rFonts w:ascii="Times New Roman" w:eastAsia="Times New Roman" w:hAnsi="Times New Roman" w:cs="Times New Roman"/>
          <w:i/>
          <w:color w:val="000000"/>
          <w:sz w:val="24"/>
          <w:szCs w:val="24"/>
        </w:rPr>
        <w:t xml:space="preserve"> Model </w:t>
      </w:r>
      <w:proofErr w:type="spellStart"/>
      <w:r>
        <w:rPr>
          <w:rFonts w:ascii="Times New Roman" w:eastAsia="Times New Roman" w:hAnsi="Times New Roman" w:cs="Times New Roman"/>
          <w:i/>
          <w:color w:val="000000"/>
          <w:sz w:val="24"/>
          <w:szCs w:val="24"/>
        </w:rPr>
        <w:t>Untuk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Menumbuhkan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Efikasi</w:t>
      </w:r>
      <w:proofErr w:type="spellEnd"/>
      <w:r>
        <w:rPr>
          <w:rFonts w:ascii="Times New Roman" w:eastAsia="Times New Roman" w:hAnsi="Times New Roman" w:cs="Times New Roman"/>
          <w:i/>
          <w:color w:val="000000"/>
          <w:sz w:val="24"/>
          <w:szCs w:val="24"/>
        </w:rPr>
        <w:t xml:space="preserve"> Diri Akademik </w:t>
      </w:r>
      <w:proofErr w:type="spellStart"/>
      <w:r>
        <w:rPr>
          <w:rFonts w:ascii="Times New Roman" w:eastAsia="Times New Roman" w:hAnsi="Times New Roman" w:cs="Times New Roman"/>
          <w:i/>
          <w:color w:val="000000"/>
          <w:sz w:val="24"/>
          <w:szCs w:val="24"/>
        </w:rPr>
        <w:t>Peserta</w:t>
      </w:r>
      <w:proofErr w:type="spellEnd"/>
      <w:r>
        <w:rPr>
          <w:rFonts w:ascii="Times New Roman" w:eastAsia="Times New Roman" w:hAnsi="Times New Roman" w:cs="Times New Roman"/>
          <w:i/>
          <w:color w:val="000000"/>
          <w:sz w:val="24"/>
          <w:szCs w:val="24"/>
        </w:rPr>
        <w:t xml:space="preserve"> Didik.</w:t>
      </w:r>
      <w:r>
        <w:rPr>
          <w:rFonts w:ascii="Times New Roman" w:eastAsia="Times New Roman" w:hAnsi="Times New Roman" w:cs="Times New Roman"/>
          <w:color w:val="000000"/>
          <w:sz w:val="24"/>
          <w:szCs w:val="24"/>
        </w:rPr>
        <w:t xml:space="preserve"> Jawa Tengah: </w:t>
      </w:r>
      <w:proofErr w:type="spellStart"/>
      <w:proofErr w:type="gramStart"/>
      <w:r>
        <w:rPr>
          <w:rFonts w:ascii="Times New Roman" w:eastAsia="Times New Roman" w:hAnsi="Times New Roman" w:cs="Times New Roman"/>
          <w:color w:val="000000"/>
          <w:sz w:val="24"/>
          <w:szCs w:val="24"/>
        </w:rPr>
        <w:t>CV.Amerta</w:t>
      </w:r>
      <w:proofErr w:type="spellEnd"/>
      <w:proofErr w:type="gramEnd"/>
      <w:r>
        <w:rPr>
          <w:rFonts w:ascii="Times New Roman" w:eastAsia="Times New Roman" w:hAnsi="Times New Roman" w:cs="Times New Roman"/>
          <w:color w:val="000000"/>
          <w:sz w:val="24"/>
          <w:szCs w:val="24"/>
        </w:rPr>
        <w:t xml:space="preserve"> Media.</w:t>
      </w:r>
    </w:p>
    <w:p w14:paraId="00000056" w14:textId="77777777" w:rsidR="00997C25" w:rsidRDefault="00000000">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Lesilolo</w:t>
      </w:r>
      <w:proofErr w:type="spellEnd"/>
      <w:r>
        <w:rPr>
          <w:rFonts w:ascii="Times New Roman" w:eastAsia="Times New Roman" w:hAnsi="Times New Roman" w:cs="Times New Roman"/>
          <w:color w:val="000000"/>
          <w:sz w:val="24"/>
          <w:szCs w:val="24"/>
        </w:rPr>
        <w:t xml:space="preserve">, H. J. (2018, </w:t>
      </w:r>
      <w:proofErr w:type="spellStart"/>
      <w:r>
        <w:rPr>
          <w:rFonts w:ascii="Times New Roman" w:eastAsia="Times New Roman" w:hAnsi="Times New Roman" w:cs="Times New Roman"/>
          <w:color w:val="000000"/>
          <w:sz w:val="24"/>
          <w:szCs w:val="24"/>
        </w:rPr>
        <w:t>Desember</w:t>
      </w:r>
      <w:proofErr w:type="spellEnd"/>
      <w:r>
        <w:rPr>
          <w:rFonts w:ascii="Times New Roman" w:eastAsia="Times New Roman" w:hAnsi="Times New Roman" w:cs="Times New Roman"/>
          <w:color w:val="000000"/>
          <w:sz w:val="24"/>
          <w:szCs w:val="24"/>
        </w:rPr>
        <w:t xml:space="preserve"> 2). </w:t>
      </w:r>
      <w:proofErr w:type="spellStart"/>
      <w:r>
        <w:rPr>
          <w:rFonts w:ascii="Times New Roman" w:eastAsia="Times New Roman" w:hAnsi="Times New Roman" w:cs="Times New Roman"/>
          <w:color w:val="000000"/>
          <w:sz w:val="24"/>
          <w:szCs w:val="24"/>
        </w:rPr>
        <w:t>Penerapan</w:t>
      </w:r>
      <w:proofErr w:type="spellEnd"/>
      <w:r>
        <w:rPr>
          <w:rFonts w:ascii="Times New Roman" w:eastAsia="Times New Roman" w:hAnsi="Times New Roman" w:cs="Times New Roman"/>
          <w:color w:val="000000"/>
          <w:sz w:val="24"/>
          <w:szCs w:val="24"/>
        </w:rPr>
        <w:t xml:space="preserve"> Teori </w:t>
      </w:r>
      <w:proofErr w:type="spellStart"/>
      <w:r>
        <w:rPr>
          <w:rFonts w:ascii="Times New Roman" w:eastAsia="Times New Roman" w:hAnsi="Times New Roman" w:cs="Times New Roman"/>
          <w:color w:val="000000"/>
          <w:sz w:val="24"/>
          <w:szCs w:val="24"/>
        </w:rPr>
        <w:t>Belajar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Albert Bandura. </w:t>
      </w:r>
      <w:r>
        <w:rPr>
          <w:rFonts w:ascii="Times New Roman" w:eastAsia="Times New Roman" w:hAnsi="Times New Roman" w:cs="Times New Roman"/>
          <w:i/>
          <w:color w:val="000000"/>
          <w:sz w:val="24"/>
          <w:szCs w:val="24"/>
        </w:rPr>
        <w:t>IV</w:t>
      </w:r>
      <w:r>
        <w:rPr>
          <w:rFonts w:ascii="Times New Roman" w:eastAsia="Times New Roman" w:hAnsi="Times New Roman" w:cs="Times New Roman"/>
          <w:color w:val="000000"/>
          <w:sz w:val="24"/>
          <w:szCs w:val="24"/>
        </w:rPr>
        <w:t>, 186-201</w:t>
      </w:r>
    </w:p>
    <w:p w14:paraId="00000057" w14:textId="77777777" w:rsidR="00997C25" w:rsidRDefault="00000000">
      <w:pPr>
        <w:pBdr>
          <w:top w:val="nil"/>
          <w:left w:val="nil"/>
          <w:bottom w:val="nil"/>
          <w:right w:val="nil"/>
          <w:between w:val="nil"/>
        </w:pBdr>
        <w:spacing w:after="0" w:line="36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i/>
          <w:color w:val="000000"/>
          <w:sz w:val="24"/>
          <w:szCs w:val="24"/>
        </w:rPr>
        <w:t>Penyandang</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Masalah</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Kesejahteraan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Sosial</w:t>
      </w:r>
      <w:proofErr w:type="spellEnd"/>
      <w:r>
        <w:rPr>
          <w:rFonts w:ascii="Times New Roman" w:eastAsia="Times New Roman" w:hAnsi="Times New Roman" w:cs="Times New Roman"/>
          <w:i/>
          <w:color w:val="000000"/>
          <w:sz w:val="24"/>
          <w:szCs w:val="24"/>
        </w:rPr>
        <w:t xml:space="preserve"> dan Sarana </w:t>
      </w:r>
      <w:proofErr w:type="spellStart"/>
      <w:r>
        <w:rPr>
          <w:rFonts w:ascii="Times New Roman" w:eastAsia="Times New Roman" w:hAnsi="Times New Roman" w:cs="Times New Roman"/>
          <w:i/>
          <w:color w:val="000000"/>
          <w:sz w:val="24"/>
          <w:szCs w:val="24"/>
        </w:rPr>
        <w:t>Kesejahteraan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Sosia</w:t>
      </w:r>
      <w:proofErr w:type="spellEnd"/>
      <w:r>
        <w:rPr>
          <w:rFonts w:ascii="Times New Roman" w:eastAsia="Times New Roman" w:hAnsi="Times New Roman" w:cs="Times New Roman"/>
          <w:color w:val="000000"/>
          <w:sz w:val="24"/>
          <w:szCs w:val="24"/>
        </w:rPr>
        <w:t xml:space="preserve">. (2022). Retrieved from </w:t>
      </w:r>
      <w:proofErr w:type="spellStart"/>
      <w:r>
        <w:rPr>
          <w:rFonts w:ascii="Times New Roman" w:eastAsia="Times New Roman" w:hAnsi="Times New Roman" w:cs="Times New Roman"/>
          <w:color w:val="000000"/>
          <w:sz w:val="24"/>
          <w:szCs w:val="24"/>
        </w:rPr>
        <w:t>Dataku</w:t>
      </w:r>
      <w:proofErr w:type="spellEnd"/>
      <w:r>
        <w:rPr>
          <w:rFonts w:ascii="Times New Roman" w:eastAsia="Times New Roman" w:hAnsi="Times New Roman" w:cs="Times New Roman"/>
          <w:color w:val="000000"/>
          <w:sz w:val="24"/>
          <w:szCs w:val="24"/>
        </w:rPr>
        <w:t xml:space="preserve">: </w:t>
      </w:r>
      <w:hyperlink r:id="rId15">
        <w:r>
          <w:rPr>
            <w:rFonts w:ascii="Times New Roman" w:eastAsia="Times New Roman" w:hAnsi="Times New Roman" w:cs="Times New Roman"/>
            <w:color w:val="000000"/>
            <w:sz w:val="24"/>
            <w:szCs w:val="24"/>
            <w:u w:val="single"/>
          </w:rPr>
          <w:t>http://bappeda.jogjaprov.go.id/dataku/pencarian_data/index</w:t>
        </w:r>
      </w:hyperlink>
    </w:p>
    <w:p w14:paraId="00000058" w14:textId="77777777" w:rsidR="00997C25" w:rsidRDefault="00000000">
      <w:pPr>
        <w:pBdr>
          <w:top w:val="nil"/>
          <w:left w:val="nil"/>
          <w:bottom w:val="nil"/>
          <w:right w:val="nil"/>
          <w:between w:val="nil"/>
        </w:pBdr>
        <w:spacing w:after="0" w:line="480" w:lineRule="auto"/>
        <w:ind w:left="0" w:hanging="2"/>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Prof.Dr.Lexy</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J.Moeleong</w:t>
      </w:r>
      <w:proofErr w:type="spellEnd"/>
      <w:r>
        <w:rPr>
          <w:rFonts w:ascii="Times New Roman" w:eastAsia="Times New Roman" w:hAnsi="Times New Roman" w:cs="Times New Roman"/>
          <w:color w:val="000000"/>
          <w:sz w:val="24"/>
          <w:szCs w:val="24"/>
        </w:rPr>
        <w:t xml:space="preserve">, M. (2013). </w:t>
      </w:r>
      <w:r>
        <w:rPr>
          <w:rFonts w:ascii="Times New Roman" w:eastAsia="Times New Roman" w:hAnsi="Times New Roman" w:cs="Times New Roman"/>
          <w:i/>
          <w:color w:val="000000"/>
          <w:sz w:val="24"/>
          <w:szCs w:val="24"/>
        </w:rPr>
        <w:t xml:space="preserve">Metode </w:t>
      </w:r>
      <w:proofErr w:type="spellStart"/>
      <w:r>
        <w:rPr>
          <w:rFonts w:ascii="Times New Roman" w:eastAsia="Times New Roman" w:hAnsi="Times New Roman" w:cs="Times New Roman"/>
          <w:i/>
          <w:color w:val="000000"/>
          <w:sz w:val="24"/>
          <w:szCs w:val="24"/>
        </w:rPr>
        <w:t>Penelitian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Kualitatif</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Bandung: PT </w:t>
      </w:r>
      <w:proofErr w:type="spellStart"/>
      <w:r>
        <w:rPr>
          <w:rFonts w:ascii="Times New Roman" w:eastAsia="Times New Roman" w:hAnsi="Times New Roman" w:cs="Times New Roman"/>
          <w:color w:val="000000"/>
          <w:sz w:val="24"/>
          <w:szCs w:val="24"/>
        </w:rPr>
        <w:t>Remaja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Rosdakarya</w:t>
      </w:r>
      <w:proofErr w:type="spellEnd"/>
      <w:r>
        <w:rPr>
          <w:rFonts w:ascii="Times New Roman" w:eastAsia="Times New Roman" w:hAnsi="Times New Roman" w:cs="Times New Roman"/>
          <w:color w:val="000000"/>
          <w:sz w:val="24"/>
          <w:szCs w:val="24"/>
        </w:rPr>
        <w:t>.</w:t>
      </w:r>
    </w:p>
    <w:p w14:paraId="00000059" w14:textId="77777777" w:rsidR="00997C25" w:rsidRDefault="00000000">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Saprudin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Wahjoedi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Widiati</w:t>
      </w:r>
      <w:proofErr w:type="spellEnd"/>
      <w:r>
        <w:rPr>
          <w:rFonts w:ascii="Times New Roman" w:eastAsia="Times New Roman" w:hAnsi="Times New Roman" w:cs="Times New Roman"/>
          <w:color w:val="000000"/>
          <w:sz w:val="24"/>
          <w:szCs w:val="24"/>
        </w:rPr>
        <w:t xml:space="preserve">, U. (2017).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Korelasi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Ekonomi. </w:t>
      </w:r>
      <w:proofErr w:type="spellStart"/>
      <w:r>
        <w:rPr>
          <w:rFonts w:ascii="Times New Roman" w:eastAsia="Times New Roman" w:hAnsi="Times New Roman" w:cs="Times New Roman"/>
          <w:i/>
          <w:color w:val="000000"/>
          <w:sz w:val="24"/>
          <w:szCs w:val="24"/>
        </w:rPr>
        <w:t>Jurnal</w:t>
      </w:r>
      <w:proofErr w:type="spellEnd"/>
      <w:r>
        <w:rPr>
          <w:rFonts w:ascii="Times New Roman" w:eastAsia="Times New Roman" w:hAnsi="Times New Roman" w:cs="Times New Roman"/>
          <w:i/>
          <w:color w:val="000000"/>
          <w:sz w:val="24"/>
          <w:szCs w:val="24"/>
        </w:rPr>
        <w:t xml:space="preserve"> Pendidikan, II</w:t>
      </w:r>
      <w:r>
        <w:rPr>
          <w:rFonts w:ascii="Times New Roman" w:eastAsia="Times New Roman" w:hAnsi="Times New Roman" w:cs="Times New Roman"/>
          <w:color w:val="000000"/>
          <w:sz w:val="24"/>
          <w:szCs w:val="24"/>
        </w:rPr>
        <w:t>, 1388-1392.</w:t>
      </w:r>
    </w:p>
    <w:p w14:paraId="0000005A" w14:textId="77777777" w:rsidR="00997C25" w:rsidRDefault="00997C25">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p>
    <w:p w14:paraId="0000005B" w14:textId="77777777" w:rsidR="00997C25" w:rsidRDefault="00997C25">
      <w:pPr>
        <w:spacing w:after="0" w:line="240" w:lineRule="auto"/>
        <w:ind w:left="0" w:hanging="2"/>
        <w:rPr>
          <w:rFonts w:ascii="Times New Roman" w:eastAsia="Times New Roman" w:hAnsi="Times New Roman" w:cs="Times New Roman"/>
        </w:rPr>
      </w:pPr>
    </w:p>
    <w:p w14:paraId="0000005C" w14:textId="77777777" w:rsidR="00997C25" w:rsidRDefault="00997C25">
      <w:pPr>
        <w:spacing w:after="0" w:line="240" w:lineRule="auto"/>
        <w:ind w:left="0" w:hanging="2"/>
        <w:jc w:val="center"/>
        <w:rPr>
          <w:rFonts w:ascii="Times New Roman" w:eastAsia="Times New Roman" w:hAnsi="Times New Roman" w:cs="Times New Roman"/>
        </w:rPr>
        <w:sectPr w:rsidR="00997C25">
          <w:headerReference w:type="default" r:id="rId16"/>
          <w:type w:val="continuous"/>
          <w:pgSz w:w="11907" w:h="16839"/>
          <w:pgMar w:top="1701" w:right="1701" w:bottom="1701" w:left="1701" w:header="720" w:footer="493" w:gutter="0"/>
          <w:pgNumType w:start="1"/>
          <w:cols w:space="720"/>
        </w:sectPr>
      </w:pPr>
    </w:p>
    <w:p w14:paraId="0000005D" w14:textId="77777777" w:rsidR="00997C25" w:rsidRDefault="00997C25">
      <w:pPr>
        <w:spacing w:after="0" w:line="240" w:lineRule="auto"/>
        <w:ind w:left="0" w:hanging="2"/>
        <w:jc w:val="center"/>
        <w:rPr>
          <w:rFonts w:ascii="Times New Roman" w:eastAsia="Times New Roman" w:hAnsi="Times New Roman" w:cs="Times New Roman"/>
        </w:rPr>
      </w:pPr>
    </w:p>
    <w:p w14:paraId="0000005E" w14:textId="77777777" w:rsidR="00997C25" w:rsidRDefault="00997C25">
      <w:pPr>
        <w:spacing w:after="0" w:line="240" w:lineRule="auto"/>
        <w:ind w:left="0" w:hanging="2"/>
        <w:jc w:val="center"/>
        <w:rPr>
          <w:rFonts w:ascii="Times New Roman" w:eastAsia="Times New Roman" w:hAnsi="Times New Roman" w:cs="Times New Roman"/>
        </w:rPr>
      </w:pPr>
    </w:p>
    <w:p w14:paraId="0000005F" w14:textId="77777777" w:rsidR="00997C25" w:rsidRDefault="00997C25">
      <w:pPr>
        <w:widowControl w:val="0"/>
        <w:spacing w:after="0" w:line="240" w:lineRule="auto"/>
        <w:ind w:left="0" w:right="334" w:hanging="2"/>
        <w:rPr>
          <w:rFonts w:ascii="Times New Roman" w:eastAsia="Times New Roman" w:hAnsi="Times New Roman" w:cs="Times New Roman"/>
          <w:color w:val="111111"/>
          <w:sz w:val="18"/>
          <w:szCs w:val="18"/>
        </w:rPr>
      </w:pPr>
    </w:p>
    <w:sectPr w:rsidR="00997C25">
      <w:footerReference w:type="even" r:id="rId17"/>
      <w:footerReference w:type="default" r:id="rId18"/>
      <w:type w:val="continuous"/>
      <w:pgSz w:w="11907" w:h="16839"/>
      <w:pgMar w:top="1701" w:right="1701" w:bottom="1701" w:left="1701" w:header="720" w:footer="493" w:gutter="0"/>
      <w:pgNumType w:start="101"/>
      <w:cols w:num="2" w:space="720" w:equalWidth="0">
        <w:col w:w="3969" w:space="567"/>
        <w:col w:w="396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C958" w14:textId="77777777" w:rsidR="00A20AB4" w:rsidRDefault="00A20AB4">
      <w:pPr>
        <w:spacing w:after="0" w:line="240" w:lineRule="auto"/>
        <w:ind w:left="0" w:hanging="2"/>
      </w:pPr>
      <w:r>
        <w:separator/>
      </w:r>
    </w:p>
  </w:endnote>
  <w:endnote w:type="continuationSeparator" w:id="0">
    <w:p w14:paraId="72E7882C" w14:textId="77777777" w:rsidR="00A20AB4" w:rsidRDefault="00A20AB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70E62DBD" w:rsidR="00997C25" w:rsidRDefault="00000000">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6962AC">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3121988D" w:rsidR="00997C25" w:rsidRDefault="00000000">
    <w:pPr>
      <w:pBdr>
        <w:top w:val="nil"/>
        <w:left w:val="nil"/>
        <w:bottom w:val="nil"/>
        <w:right w:val="nil"/>
        <w:between w:val="nil"/>
      </w:pBdr>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6962AC">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77777777" w:rsidR="00997C25" w:rsidRDefault="00000000">
    <w:pPr>
      <w:pBdr>
        <w:top w:val="single" w:sz="24" w:space="1" w:color="622423"/>
        <w:left w:val="nil"/>
        <w:bottom w:val="nil"/>
        <w:right w:val="nil"/>
        <w:between w:val="nil"/>
      </w:pBdr>
      <w:tabs>
        <w:tab w:val="right" w:pos="8505"/>
      </w:tabs>
      <w:ind w:left="0" w:hanging="2"/>
      <w:rPr>
        <w:rFonts w:ascii="Cambria" w:eastAsia="Cambria" w:hAnsi="Cambria" w:cs="Cambria"/>
        <w:color w:val="000000"/>
      </w:rPr>
    </w:pPr>
    <w:r>
      <w:rPr>
        <w:rFonts w:ascii="Cambria" w:eastAsia="Cambria" w:hAnsi="Cambria" w:cs="Cambria"/>
        <w:color w:val="000000"/>
        <w:sz w:val="18"/>
        <w:szCs w:val="18"/>
      </w:rPr>
      <w:t>Evaluation Of Group Counseling Program…</w:t>
    </w:r>
    <w:r>
      <w:rPr>
        <w:rFonts w:ascii="Cambria" w:eastAsia="Cambria" w:hAnsi="Cambria" w:cs="Cambria"/>
        <w:color w:val="000000"/>
        <w:sz w:val="18"/>
        <w:szCs w:val="18"/>
      </w:rPr>
      <w:tab/>
      <w:t xml:space="preserve"> </w:t>
    </w:r>
    <w:r>
      <w:rPr>
        <w:color w:val="000000"/>
      </w:rPr>
      <w:fldChar w:fldCharType="begin"/>
    </w:r>
    <w:r>
      <w:rPr>
        <w:color w:val="000000"/>
      </w:rPr>
      <w:instrText>PAGE</w:instrText>
    </w:r>
    <w:r>
      <w:rPr>
        <w:color w:val="000000"/>
      </w:rPr>
      <w:fldChar w:fldCharType="separate"/>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77777777" w:rsidR="00997C25" w:rsidRDefault="00997C25">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77777777" w:rsidR="00997C25" w:rsidRDefault="00997C25">
    <w:pPr>
      <w:pBdr>
        <w:top w:val="nil"/>
        <w:left w:val="nil"/>
        <w:bottom w:val="nil"/>
        <w:right w:val="nil"/>
        <w:between w:val="nil"/>
      </w:pBdr>
      <w:ind w:left="0" w:hanging="2"/>
      <w:jc w:val="right"/>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2BEB" w14:textId="77777777" w:rsidR="00A20AB4" w:rsidRDefault="00A20AB4">
      <w:pPr>
        <w:spacing w:after="0" w:line="240" w:lineRule="auto"/>
        <w:ind w:left="0" w:hanging="2"/>
      </w:pPr>
      <w:r>
        <w:separator/>
      </w:r>
    </w:p>
  </w:footnote>
  <w:footnote w:type="continuationSeparator" w:id="0">
    <w:p w14:paraId="6AEF3CD6" w14:textId="77777777" w:rsidR="00A20AB4" w:rsidRDefault="00A20AB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2C90A618" w:rsidR="00997C25" w:rsidRDefault="00997C25">
    <w:pPr>
      <w:pBdr>
        <w:top w:val="nil"/>
        <w:left w:val="nil"/>
        <w:bottom w:val="nil"/>
        <w:right w:val="nil"/>
        <w:between w:val="nil"/>
      </w:pBdr>
      <w:tabs>
        <w:tab w:val="left" w:pos="1239"/>
      </w:tabs>
      <w:spacing w:line="240" w:lineRule="auto"/>
      <w:ind w:left="0" w:hanging="2"/>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3A69" w14:textId="77777777" w:rsidR="006962AC" w:rsidRDefault="006962A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6DDB" w14:textId="77777777" w:rsidR="006962AC" w:rsidRDefault="006962AC">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A96E" w14:textId="77777777" w:rsidR="00661807" w:rsidRDefault="00661807">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C25"/>
    <w:rsid w:val="00504486"/>
    <w:rsid w:val="005D4DD3"/>
    <w:rsid w:val="005D7258"/>
    <w:rsid w:val="00661807"/>
    <w:rsid w:val="006962AC"/>
    <w:rsid w:val="00815B40"/>
    <w:rsid w:val="00863D69"/>
    <w:rsid w:val="00997C25"/>
    <w:rsid w:val="00A20AB4"/>
    <w:rsid w:val="00A83CB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F3A35"/>
  <w15:docId w15:val="{C0DD7E96-ACE2-45D1-9904-15114C5D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uiPriority w:val="9"/>
    <w:semiHidden/>
    <w:unhideWhenUsed/>
    <w:qFormat/>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b/>
      <w:sz w:val="72"/>
      <w:szCs w:val="72"/>
      <w:lang w:eastAsia="en-ID"/>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character" w:styleId="HTMLCite">
    <w:name w:val="HTML Cite"/>
    <w:qFormat/>
    <w:rPr>
      <w:i/>
      <w:iCs/>
      <w:w w:val="100"/>
      <w:position w:val="-1"/>
      <w:effect w:val="none"/>
      <w:vertAlign w:val="baseline"/>
      <w:cs w:val="0"/>
      <w:em w:val="none"/>
    </w:rPr>
  </w:style>
  <w:style w:type="paragraph" w:styleId="HTMLPreformatted">
    <w:name w:val="HTML Preformatted"/>
    <w:basedOn w:val="Normal"/>
    <w:qFormat/>
    <w:pPr>
      <w:spacing w:after="0" w:line="240" w:lineRule="auto"/>
    </w:pPr>
    <w:rPr>
      <w:rFonts w:ascii="Courier New" w:eastAsia="Times New Roman" w:hAnsi="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character" w:customStyle="1" w:styleId="st">
    <w:name w:val="s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HEPIREFERENCES">
    <w:name w:val="HEPI_REFERENCES"/>
    <w:basedOn w:val="Normal"/>
    <w:pPr>
      <w:spacing w:after="120" w:line="240" w:lineRule="auto"/>
      <w:ind w:left="567" w:hanging="567"/>
      <w:jc w:val="both"/>
    </w:pPr>
    <w:rPr>
      <w:rFonts w:ascii="Garamond" w:hAnsi="Garamond"/>
      <w:sz w:val="24"/>
      <w:lang w:val="id-ID"/>
    </w:rPr>
  </w:style>
  <w:style w:type="table" w:customStyle="1" w:styleId="LightShading1">
    <w:name w:val="Light Shading1"/>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paragraph" w:styleId="Header">
    <w:name w:val="header"/>
    <w:basedOn w:val="Normal"/>
    <w:qFormat/>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style>
  <w:style w:type="character" w:customStyle="1" w:styleId="FooterChar">
    <w:name w:val="Footer Char"/>
    <w:rPr>
      <w:w w:val="100"/>
      <w:position w:val="-1"/>
      <w:sz w:val="22"/>
      <w:szCs w:val="22"/>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rPr>
      <w:b/>
      <w:bCs/>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lang w:val="id-ID"/>
    </w:rPr>
  </w:style>
  <w:style w:type="character" w:customStyle="1" w:styleId="CommentTextChar">
    <w:name w:val="Comment Text Char"/>
    <w:rPr>
      <w:w w:val="100"/>
      <w:position w:val="-1"/>
      <w:effect w:val="none"/>
      <w:vertAlign w:val="baseline"/>
      <w:cs w:val="0"/>
      <w:em w:val="none"/>
      <w:lang w:val="id-ID"/>
    </w:rPr>
  </w:style>
  <w:style w:type="paragraph" w:styleId="BodyText2">
    <w:name w:val="Body Text 2"/>
    <w:basedOn w:val="Normal"/>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rPr>
      <w:rFonts w:ascii="Arial Narrow" w:eastAsia="Times New Roman" w:hAnsi="Arial Narrow"/>
      <w:b/>
      <w:bCs/>
      <w:w w:val="100"/>
      <w:position w:val="-1"/>
      <w:sz w:val="24"/>
      <w:szCs w:val="24"/>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atn">
    <w:name w:val="atn"/>
    <w:rPr>
      <w:w w:val="100"/>
      <w:position w:val="-1"/>
      <w:effect w:val="none"/>
      <w:vertAlign w:val="baseline"/>
      <w:cs w:val="0"/>
      <w:em w:val="none"/>
    </w:rPr>
  </w:style>
  <w:style w:type="paragraph" w:styleId="CommentSubject">
    <w:name w:val="annotation subject"/>
    <w:basedOn w:val="CommentText"/>
    <w:next w:val="CommentText"/>
    <w:qFormat/>
    <w:pPr>
      <w:spacing w:line="240" w:lineRule="auto"/>
    </w:pPr>
    <w:rPr>
      <w:b/>
      <w:bCs/>
      <w:lang w:val="en-US"/>
    </w:rPr>
  </w:style>
  <w:style w:type="character" w:customStyle="1" w:styleId="CommentSubjectChar">
    <w:name w:val="Comment Subject Char"/>
    <w:rPr>
      <w:b/>
      <w:bCs/>
      <w:w w:val="100"/>
      <w:position w:val="-1"/>
      <w:effect w:val="none"/>
      <w:vertAlign w:val="baseline"/>
      <w:cs w:val="0"/>
      <w:em w:val="none"/>
      <w:lang w:val="id-ID"/>
    </w:rPr>
  </w:style>
  <w:style w:type="character" w:customStyle="1" w:styleId="Heading3Char">
    <w:name w:val="Heading 3 Char"/>
    <w:rPr>
      <w:rFonts w:ascii="Cambria" w:eastAsia="Times New Roman" w:hAnsi="Cambria"/>
      <w:b/>
      <w:bCs/>
      <w:w w:val="100"/>
      <w:position w:val="-1"/>
      <w:sz w:val="26"/>
      <w:szCs w:val="2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eastAsia="en-US"/>
    </w:rPr>
  </w:style>
  <w:style w:type="character" w:customStyle="1" w:styleId="apple-style-span">
    <w:name w:val="apple-style-span"/>
    <w:rPr>
      <w:w w:val="100"/>
      <w:position w:val="-1"/>
      <w:effect w:val="none"/>
      <w:vertAlign w:val="baseline"/>
      <w:cs w:val="0"/>
      <w:em w:val="none"/>
    </w:rPr>
  </w:style>
  <w:style w:type="paragraph" w:styleId="FootnoteText">
    <w:name w:val="footnote text"/>
    <w:basedOn w:val="Normal"/>
    <w:qFormat/>
    <w:pPr>
      <w:spacing w:after="0" w:line="240" w:lineRule="auto"/>
    </w:pPr>
    <w:rPr>
      <w:rFonts w:eastAsia="Times New Roman" w:cs="Times New Roman"/>
      <w:sz w:val="20"/>
      <w:szCs w:val="20"/>
      <w:lang w:val="id-ID"/>
    </w:rPr>
  </w:style>
  <w:style w:type="character" w:customStyle="1" w:styleId="FootnoteTextChar">
    <w:name w:val="Footnote Text Char"/>
    <w:rPr>
      <w:rFonts w:ascii="Calibri" w:eastAsia="Times New Roman" w:hAnsi="Calibri" w:cs="Times New Roman"/>
      <w:w w:val="100"/>
      <w:position w:val="-1"/>
      <w:effect w:val="none"/>
      <w:vertAlign w:val="baseline"/>
      <w:cs w:val="0"/>
      <w:em w:val="none"/>
      <w:lang w:val="id-ID"/>
    </w:rPr>
  </w:style>
  <w:style w:type="paragraph" w:styleId="BodyText">
    <w:name w:val="Body Text"/>
    <w:basedOn w:val="Normal"/>
    <w:qFormat/>
    <w:pPr>
      <w:spacing w:after="120"/>
    </w:pPr>
  </w:style>
  <w:style w:type="character" w:customStyle="1" w:styleId="BodyTextChar">
    <w:name w:val="Body Text Char"/>
    <w:rPr>
      <w:w w:val="100"/>
      <w:position w:val="-1"/>
      <w:sz w:val="22"/>
      <w:szCs w:val="22"/>
      <w:effect w:val="none"/>
      <w:vertAlign w:val="baseline"/>
      <w:cs w:val="0"/>
      <w:em w:val="none"/>
    </w:rPr>
  </w:style>
  <w:style w:type="character" w:customStyle="1" w:styleId="Heading4Char">
    <w:name w:val="Heading 4 Char"/>
    <w:rPr>
      <w:rFonts w:ascii="Cambria" w:eastAsia="Times New Roman" w:hAnsi="Cambria" w:cs="Times New Roman"/>
      <w:b/>
      <w:bCs/>
      <w:i/>
      <w:iCs/>
      <w:color w:val="4F81BD"/>
      <w:w w:val="100"/>
      <w:position w:val="-1"/>
      <w:sz w:val="22"/>
      <w:szCs w:val="22"/>
      <w:effect w:val="none"/>
      <w:vertAlign w:val="baseline"/>
      <w:cs w:val="0"/>
      <w:em w:val="none"/>
    </w:rPr>
  </w:style>
  <w:style w:type="paragraph" w:customStyle="1" w:styleId="JRPMBody">
    <w:name w:val="JRPM_Body"/>
    <w:basedOn w:val="Normal"/>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pPr>
      <w:spacing w:after="0" w:line="240" w:lineRule="auto"/>
      <w:jc w:val="center"/>
    </w:pPr>
    <w:rPr>
      <w:rFonts w:ascii="Times New Roman" w:eastAsia="Times New Roman" w:hAnsi="Times New Roman"/>
      <w:b/>
      <w:sz w:val="26"/>
      <w:lang w:val="id-ID"/>
    </w:rPr>
  </w:style>
  <w:style w:type="character" w:customStyle="1" w:styleId="TitleChar">
    <w:name w:val="Title Char"/>
    <w:rPr>
      <w:b/>
      <w:w w:val="100"/>
      <w:position w:val="-1"/>
      <w:sz w:val="72"/>
      <w:szCs w:val="72"/>
      <w:effect w:val="none"/>
      <w:vertAlign w:val="baseline"/>
      <w:cs w:val="0"/>
      <w:em w:val="none"/>
      <w:lang w:val="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029641">
      <w:bodyDiv w:val="1"/>
      <w:marLeft w:val="0"/>
      <w:marRight w:val="0"/>
      <w:marTop w:val="0"/>
      <w:marBottom w:val="0"/>
      <w:divBdr>
        <w:top w:val="none" w:sz="0" w:space="0" w:color="auto"/>
        <w:left w:val="none" w:sz="0" w:space="0" w:color="auto"/>
        <w:bottom w:val="none" w:sz="0" w:space="0" w:color="auto"/>
        <w:right w:val="none" w:sz="0" w:space="0" w:color="auto"/>
      </w:divBdr>
      <w:divsChild>
        <w:div w:id="404961572">
          <w:marLeft w:val="0"/>
          <w:marRight w:val="0"/>
          <w:marTop w:val="0"/>
          <w:marBottom w:val="0"/>
          <w:divBdr>
            <w:top w:val="single" w:sz="2" w:space="0" w:color="auto"/>
            <w:left w:val="single" w:sz="2" w:space="0" w:color="auto"/>
            <w:bottom w:val="single" w:sz="6" w:space="0" w:color="auto"/>
            <w:right w:val="single" w:sz="2" w:space="0" w:color="auto"/>
          </w:divBdr>
          <w:divsChild>
            <w:div w:id="396126633">
              <w:marLeft w:val="0"/>
              <w:marRight w:val="0"/>
              <w:marTop w:val="100"/>
              <w:marBottom w:val="100"/>
              <w:divBdr>
                <w:top w:val="single" w:sz="2" w:space="0" w:color="D9D9E3"/>
                <w:left w:val="single" w:sz="2" w:space="0" w:color="D9D9E3"/>
                <w:bottom w:val="single" w:sz="2" w:space="0" w:color="D9D9E3"/>
                <w:right w:val="single" w:sz="2" w:space="0" w:color="D9D9E3"/>
              </w:divBdr>
              <w:divsChild>
                <w:div w:id="435564381">
                  <w:marLeft w:val="0"/>
                  <w:marRight w:val="0"/>
                  <w:marTop w:val="0"/>
                  <w:marBottom w:val="0"/>
                  <w:divBdr>
                    <w:top w:val="single" w:sz="2" w:space="0" w:color="D9D9E3"/>
                    <w:left w:val="single" w:sz="2" w:space="0" w:color="D9D9E3"/>
                    <w:bottom w:val="single" w:sz="2" w:space="0" w:color="D9D9E3"/>
                    <w:right w:val="single" w:sz="2" w:space="0" w:color="D9D9E3"/>
                  </w:divBdr>
                  <w:divsChild>
                    <w:div w:id="2097050249">
                      <w:marLeft w:val="0"/>
                      <w:marRight w:val="0"/>
                      <w:marTop w:val="0"/>
                      <w:marBottom w:val="0"/>
                      <w:divBdr>
                        <w:top w:val="single" w:sz="2" w:space="0" w:color="D9D9E3"/>
                        <w:left w:val="single" w:sz="2" w:space="0" w:color="D9D9E3"/>
                        <w:bottom w:val="single" w:sz="2" w:space="0" w:color="D9D9E3"/>
                        <w:right w:val="single" w:sz="2" w:space="0" w:color="D9D9E3"/>
                      </w:divBdr>
                      <w:divsChild>
                        <w:div w:id="645474660">
                          <w:marLeft w:val="0"/>
                          <w:marRight w:val="0"/>
                          <w:marTop w:val="0"/>
                          <w:marBottom w:val="0"/>
                          <w:divBdr>
                            <w:top w:val="single" w:sz="2" w:space="0" w:color="D9D9E3"/>
                            <w:left w:val="single" w:sz="2" w:space="0" w:color="D9D9E3"/>
                            <w:bottom w:val="single" w:sz="2" w:space="0" w:color="D9D9E3"/>
                            <w:right w:val="single" w:sz="2" w:space="0" w:color="D9D9E3"/>
                          </w:divBdr>
                          <w:divsChild>
                            <w:div w:id="1566795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40445837">
      <w:bodyDiv w:val="1"/>
      <w:marLeft w:val="0"/>
      <w:marRight w:val="0"/>
      <w:marTop w:val="0"/>
      <w:marBottom w:val="0"/>
      <w:divBdr>
        <w:top w:val="none" w:sz="0" w:space="0" w:color="auto"/>
        <w:left w:val="none" w:sz="0" w:space="0" w:color="auto"/>
        <w:bottom w:val="none" w:sz="0" w:space="0" w:color="auto"/>
        <w:right w:val="none" w:sz="0" w:space="0" w:color="auto"/>
      </w:divBdr>
      <w:divsChild>
        <w:div w:id="2005936340">
          <w:marLeft w:val="0"/>
          <w:marRight w:val="0"/>
          <w:marTop w:val="0"/>
          <w:marBottom w:val="0"/>
          <w:divBdr>
            <w:top w:val="single" w:sz="2" w:space="0" w:color="auto"/>
            <w:left w:val="single" w:sz="2" w:space="0" w:color="auto"/>
            <w:bottom w:val="single" w:sz="6" w:space="0" w:color="auto"/>
            <w:right w:val="single" w:sz="2" w:space="0" w:color="auto"/>
          </w:divBdr>
          <w:divsChild>
            <w:div w:id="1654291851">
              <w:marLeft w:val="0"/>
              <w:marRight w:val="0"/>
              <w:marTop w:val="100"/>
              <w:marBottom w:val="100"/>
              <w:divBdr>
                <w:top w:val="single" w:sz="2" w:space="0" w:color="D9D9E3"/>
                <w:left w:val="single" w:sz="2" w:space="0" w:color="D9D9E3"/>
                <w:bottom w:val="single" w:sz="2" w:space="0" w:color="D9D9E3"/>
                <w:right w:val="single" w:sz="2" w:space="0" w:color="D9D9E3"/>
              </w:divBdr>
              <w:divsChild>
                <w:div w:id="1454666702">
                  <w:marLeft w:val="0"/>
                  <w:marRight w:val="0"/>
                  <w:marTop w:val="0"/>
                  <w:marBottom w:val="0"/>
                  <w:divBdr>
                    <w:top w:val="single" w:sz="2" w:space="0" w:color="D9D9E3"/>
                    <w:left w:val="single" w:sz="2" w:space="0" w:color="D9D9E3"/>
                    <w:bottom w:val="single" w:sz="2" w:space="0" w:color="D9D9E3"/>
                    <w:right w:val="single" w:sz="2" w:space="0" w:color="D9D9E3"/>
                  </w:divBdr>
                  <w:divsChild>
                    <w:div w:id="246035849">
                      <w:marLeft w:val="0"/>
                      <w:marRight w:val="0"/>
                      <w:marTop w:val="0"/>
                      <w:marBottom w:val="0"/>
                      <w:divBdr>
                        <w:top w:val="single" w:sz="2" w:space="0" w:color="D9D9E3"/>
                        <w:left w:val="single" w:sz="2" w:space="0" w:color="D9D9E3"/>
                        <w:bottom w:val="single" w:sz="2" w:space="0" w:color="D9D9E3"/>
                        <w:right w:val="single" w:sz="2" w:space="0" w:color="D9D9E3"/>
                      </w:divBdr>
                      <w:divsChild>
                        <w:div w:id="1757440802">
                          <w:marLeft w:val="0"/>
                          <w:marRight w:val="0"/>
                          <w:marTop w:val="0"/>
                          <w:marBottom w:val="0"/>
                          <w:divBdr>
                            <w:top w:val="single" w:sz="2" w:space="0" w:color="D9D9E3"/>
                            <w:left w:val="single" w:sz="2" w:space="0" w:color="D9D9E3"/>
                            <w:bottom w:val="single" w:sz="2" w:space="0" w:color="D9D9E3"/>
                            <w:right w:val="single" w:sz="2" w:space="0" w:color="D9D9E3"/>
                          </w:divBdr>
                          <w:divsChild>
                            <w:div w:id="17462978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hyu@mercubuana-yogya.ac.id"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18081860@student.mercubuana-yogya.ac.id"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appeda.jogjaprov.go.id/dataku/pencarian_data/index"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ZyaB3l7iJfdQrxUshtMXhO/cxQ==">CgMxLjAyCGguZ2pkZ3hzMgloLjMwajB6bGwyCWguMWZvYjl0ZTgAciExR3k5OXBIUDdvRXZ3R21oenJvM1AtejRvR3NPeGFHeXE=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3296</Words>
  <Characters>18790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Edwan Erasmus</cp:lastModifiedBy>
  <cp:revision>6</cp:revision>
  <dcterms:created xsi:type="dcterms:W3CDTF">2018-11-22T03:12:00Z</dcterms:created>
  <dcterms:modified xsi:type="dcterms:W3CDTF">2023-08-09T15:01:00Z</dcterms:modified>
</cp:coreProperties>
</file>