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HUBUNGAN ANTARA KEMANDIRIAN DENGAN KEMATANGAN KARIR</w:t>
      </w:r>
      <w:r>
        <w:rPr>
          <w:spacing w:val="-57"/>
        </w:rPr>
        <w:t> </w:t>
      </w:r>
      <w:r>
        <w:rPr/>
        <w:t>PADA MAHASISWA TINGKAT AKHIR YANG MERANTAU DI</w:t>
      </w:r>
      <w:r>
        <w:rPr>
          <w:spacing w:val="1"/>
        </w:rPr>
        <w:t> </w:t>
      </w:r>
      <w:r>
        <w:rPr/>
        <w:t>YOGYAKARTA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54"/>
        <w:ind w:left="145" w:right="16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INDEPENDENCE AND CAREER MATURITY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FINAL YEAR STUDENTS IN YOGYAKARTA</w:t>
      </w:r>
    </w:p>
    <w:p>
      <w:pPr>
        <w:pStyle w:val="BodyText"/>
        <w:spacing w:before="11"/>
        <w:ind w:left="0"/>
        <w:rPr>
          <w:b/>
          <w:i/>
          <w:sz w:val="23"/>
        </w:rPr>
      </w:pPr>
    </w:p>
    <w:p>
      <w:pPr>
        <w:pStyle w:val="Heading1"/>
        <w:ind w:left="145" w:right="158"/>
        <w:jc w:val="center"/>
      </w:pPr>
      <w:r>
        <w:rPr/>
        <w:t>Farmeila</w:t>
      </w:r>
      <w:r>
        <w:rPr>
          <w:spacing w:val="-2"/>
        </w:rPr>
        <w:t> </w:t>
      </w:r>
      <w:r>
        <w:rPr/>
        <w:t>Sarah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Dr.</w:t>
      </w:r>
      <w:r>
        <w:rPr>
          <w:spacing w:val="-1"/>
          <w:vertAlign w:val="baseline"/>
        </w:rPr>
        <w:t> </w:t>
      </w:r>
      <w:r>
        <w:rPr>
          <w:vertAlign w:val="baseline"/>
        </w:rPr>
        <w:t>Sri</w:t>
      </w:r>
      <w:r>
        <w:rPr>
          <w:spacing w:val="-3"/>
          <w:vertAlign w:val="baseline"/>
        </w:rPr>
        <w:t> </w:t>
      </w:r>
      <w:r>
        <w:rPr>
          <w:vertAlign w:val="baseline"/>
        </w:rPr>
        <w:t>Muliati Abdullah,</w:t>
      </w:r>
      <w:r>
        <w:rPr>
          <w:spacing w:val="-5"/>
          <w:vertAlign w:val="baseline"/>
        </w:rPr>
        <w:t> </w:t>
      </w:r>
      <w:r>
        <w:rPr>
          <w:vertAlign w:val="baseline"/>
        </w:rPr>
        <w:t>M.A.,</w:t>
      </w:r>
      <w:r>
        <w:rPr>
          <w:spacing w:val="-4"/>
          <w:vertAlign w:val="baseline"/>
        </w:rPr>
        <w:t> </w:t>
      </w:r>
      <w:r>
        <w:rPr>
          <w:vertAlign w:val="baseline"/>
        </w:rPr>
        <w:t>Psikolog</w:t>
      </w:r>
      <w:r>
        <w:rPr>
          <w:vertAlign w:val="superscript"/>
        </w:rPr>
        <w:t>2</w:t>
      </w:r>
    </w:p>
    <w:p>
      <w:pPr>
        <w:spacing w:before="1"/>
        <w:ind w:left="145" w:right="161" w:firstLine="0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Universitas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Mercu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Buana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Yogyakarta</w:t>
      </w:r>
    </w:p>
    <w:p>
      <w:pPr>
        <w:spacing w:before="1"/>
        <w:ind w:left="3320" w:right="3336" w:firstLine="0"/>
        <w:jc w:val="center"/>
        <w:rPr>
          <w:sz w:val="20"/>
        </w:rPr>
      </w:pPr>
      <w:r>
        <w:rPr/>
        <w:pict>
          <v:rect style="position:absolute;margin-left:246.050003pt;margin-top:10.46595pt;width:103.34pt;height:.48pt;mso-position-horizontal-relative:page;mso-position-vertical-relative:paragraph;z-index:-15961088" filled="true" fillcolor="#0000ff" stroked="false">
            <v:fill type="solid"/>
            <w10:wrap type="none"/>
          </v:rect>
        </w:pict>
      </w:r>
      <w:hyperlink r:id="rId5">
        <w:r>
          <w:rPr>
            <w:color w:val="0000FF"/>
            <w:sz w:val="20"/>
            <w:vertAlign w:val="superscript"/>
          </w:rPr>
          <w:t>1</w:t>
        </w:r>
        <w:r>
          <w:rPr>
            <w:color w:val="0000FF"/>
            <w:sz w:val="20"/>
            <w:vertAlign w:val="baseline"/>
          </w:rPr>
          <w:t>farmeila123@gmail.com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position w:val="7"/>
          <w:sz w:val="13"/>
          <w:vertAlign w:val="baseline"/>
        </w:rPr>
        <w:t>1</w:t>
      </w:r>
      <w:r>
        <w:rPr>
          <w:spacing w:val="17"/>
          <w:position w:val="7"/>
          <w:sz w:val="13"/>
          <w:vertAlign w:val="baseline"/>
        </w:rPr>
        <w:t> </w:t>
      </w:r>
      <w:r>
        <w:rPr>
          <w:rFonts w:ascii="Calibri"/>
          <w:sz w:val="22"/>
          <w:vertAlign w:val="baseline"/>
        </w:rPr>
        <w:t>0</w:t>
      </w:r>
      <w:r>
        <w:rPr>
          <w:sz w:val="20"/>
          <w:vertAlign w:val="baseline"/>
        </w:rPr>
        <w:t>85368438571</w:t>
      </w:r>
    </w:p>
    <w:p>
      <w:pPr>
        <w:pStyle w:val="BodyText"/>
        <w:ind w:left="0"/>
        <w:rPr>
          <w:sz w:val="24"/>
        </w:rPr>
      </w:pPr>
    </w:p>
    <w:p>
      <w:pPr>
        <w:spacing w:before="183"/>
        <w:ind w:left="145" w:right="16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4" w:lineRule="auto" w:before="0"/>
        <w:ind w:left="102" w:right="116" w:firstLine="719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55904">
            <wp:simplePos x="0" y="0"/>
            <wp:positionH relativeFrom="page">
              <wp:posOffset>6266815</wp:posOffset>
            </wp:positionH>
            <wp:positionV relativeFrom="paragraph">
              <wp:posOffset>942109</wp:posOffset>
            </wp:positionV>
            <wp:extent cx="172085" cy="11464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1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Penelitian ini bertujuan untuk mengetahui hubungan antara kemandirian dengan kematangan</w:t>
      </w:r>
      <w:r>
        <w:rPr>
          <w:spacing w:val="1"/>
          <w:sz w:val="20"/>
        </w:rPr>
        <w:t> </w:t>
      </w:r>
      <w:r>
        <w:rPr>
          <w:sz w:val="20"/>
        </w:rPr>
        <w:t>karir pada mahasiswa tingkat akhir di Yogyakarta. Hipotesis yang diajukan dalam</w:t>
      </w:r>
      <w:r>
        <w:rPr>
          <w:spacing w:val="50"/>
          <w:sz w:val="20"/>
        </w:rPr>
        <w:t> </w:t>
      </w:r>
      <w:r>
        <w:rPr>
          <w:sz w:val="20"/>
        </w:rPr>
        <w:t>penelitian ini adalah</w:t>
      </w:r>
      <w:r>
        <w:rPr>
          <w:spacing w:val="1"/>
          <w:sz w:val="20"/>
        </w:rPr>
        <w:t> </w:t>
      </w:r>
      <w:r>
        <w:rPr>
          <w:sz w:val="20"/>
        </w:rPr>
        <w:t>ada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Kemandirian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Kematangan</w:t>
      </w:r>
      <w:r>
        <w:rPr>
          <w:spacing w:val="1"/>
          <w:sz w:val="20"/>
        </w:rPr>
        <w:t> </w:t>
      </w:r>
      <w:r>
        <w:rPr>
          <w:sz w:val="20"/>
        </w:rPr>
        <w:t>Karir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tingkat</w:t>
      </w:r>
      <w:r>
        <w:rPr>
          <w:spacing w:val="1"/>
          <w:sz w:val="20"/>
        </w:rPr>
        <w:t> </w:t>
      </w:r>
      <w:r>
        <w:rPr>
          <w:sz w:val="20"/>
        </w:rPr>
        <w:t>akhir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merantau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tinggi</w:t>
      </w:r>
      <w:r>
        <w:rPr>
          <w:spacing w:val="1"/>
          <w:sz w:val="20"/>
        </w:rPr>
        <w:t> </w:t>
      </w:r>
      <w:r>
        <w:rPr>
          <w:sz w:val="20"/>
        </w:rPr>
        <w:t>kemandirian</w:t>
      </w:r>
      <w:r>
        <w:rPr>
          <w:spacing w:val="1"/>
          <w:sz w:val="20"/>
        </w:rPr>
        <w:t> </w:t>
      </w:r>
      <w:r>
        <w:rPr>
          <w:sz w:val="20"/>
        </w:rPr>
        <w:t>maka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rendah</w:t>
      </w:r>
      <w:r>
        <w:rPr>
          <w:spacing w:val="1"/>
          <w:sz w:val="20"/>
        </w:rPr>
        <w:t> </w:t>
      </w:r>
      <w:r>
        <w:rPr>
          <w:sz w:val="20"/>
        </w:rPr>
        <w:t>Kematangan</w:t>
      </w:r>
      <w:r>
        <w:rPr>
          <w:spacing w:val="50"/>
          <w:sz w:val="20"/>
        </w:rPr>
        <w:t> </w:t>
      </w:r>
      <w:r>
        <w:rPr>
          <w:sz w:val="20"/>
        </w:rPr>
        <w:t>Karir</w:t>
      </w:r>
      <w:r>
        <w:rPr>
          <w:spacing w:val="1"/>
          <w:sz w:val="20"/>
        </w:rPr>
        <w:t> </w:t>
      </w:r>
      <w:r>
        <w:rPr>
          <w:sz w:val="20"/>
        </w:rPr>
        <w:t>sebaliknya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rendah</w:t>
      </w:r>
      <w:r>
        <w:rPr>
          <w:spacing w:val="1"/>
          <w:sz w:val="20"/>
        </w:rPr>
        <w:t> </w:t>
      </w:r>
      <w:r>
        <w:rPr>
          <w:sz w:val="20"/>
        </w:rPr>
        <w:t>Kemandirian</w:t>
      </w:r>
      <w:r>
        <w:rPr>
          <w:spacing w:val="1"/>
          <w:sz w:val="20"/>
        </w:rPr>
        <w:t> </w:t>
      </w:r>
      <w:r>
        <w:rPr>
          <w:sz w:val="20"/>
        </w:rPr>
        <w:t>maka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tinggi</w:t>
      </w:r>
      <w:r>
        <w:rPr>
          <w:spacing w:val="1"/>
          <w:sz w:val="20"/>
        </w:rPr>
        <w:t> </w:t>
      </w:r>
      <w:r>
        <w:rPr>
          <w:sz w:val="20"/>
        </w:rPr>
        <w:t>Kematangan</w:t>
      </w:r>
      <w:r>
        <w:rPr>
          <w:spacing w:val="1"/>
          <w:sz w:val="20"/>
        </w:rPr>
        <w:t> </w:t>
      </w:r>
      <w:r>
        <w:rPr>
          <w:sz w:val="20"/>
        </w:rPr>
        <w:t>Karir.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50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 ini berjumlah 212 responden. Teknik analisis yang digunakan adalah korelasi product moment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6"/>
          <w:sz w:val="20"/>
        </w:rPr>
        <w:t> </w:t>
      </w:r>
      <w:r>
        <w:rPr>
          <w:sz w:val="20"/>
        </w:rPr>
        <w:t>Karl</w:t>
      </w:r>
      <w:r>
        <w:rPr>
          <w:spacing w:val="6"/>
          <w:sz w:val="20"/>
        </w:rPr>
        <w:t> </w:t>
      </w:r>
      <w:r>
        <w:rPr>
          <w:sz w:val="20"/>
        </w:rPr>
        <w:t>Person.</w:t>
      </w:r>
      <w:r>
        <w:rPr>
          <w:spacing w:val="6"/>
          <w:sz w:val="20"/>
        </w:rPr>
        <w:t> </w:t>
      </w:r>
      <w:r>
        <w:rPr>
          <w:sz w:val="20"/>
        </w:rPr>
        <w:t>Berdasarkan</w:t>
      </w:r>
      <w:r>
        <w:rPr>
          <w:spacing w:val="5"/>
          <w:sz w:val="20"/>
        </w:rPr>
        <w:t> </w:t>
      </w:r>
      <w:r>
        <w:rPr>
          <w:sz w:val="20"/>
        </w:rPr>
        <w:t>analisis</w:t>
      </w:r>
      <w:r>
        <w:rPr>
          <w:spacing w:val="6"/>
          <w:sz w:val="20"/>
        </w:rPr>
        <w:t> </w:t>
      </w:r>
      <w:r>
        <w:rPr>
          <w:sz w:val="20"/>
        </w:rPr>
        <w:t>data</w:t>
      </w:r>
      <w:r>
        <w:rPr>
          <w:spacing w:val="7"/>
          <w:sz w:val="20"/>
        </w:rPr>
        <w:t> </w:t>
      </w:r>
      <w:r>
        <w:rPr>
          <w:sz w:val="20"/>
        </w:rPr>
        <w:t>diperoleh</w:t>
      </w:r>
      <w:r>
        <w:rPr>
          <w:spacing w:val="7"/>
          <w:sz w:val="20"/>
        </w:rPr>
        <w:t> </w:t>
      </w:r>
      <w:r>
        <w:rPr>
          <w:sz w:val="20"/>
        </w:rPr>
        <w:t>hasil</w:t>
      </w:r>
      <w:r>
        <w:rPr>
          <w:spacing w:val="6"/>
          <w:sz w:val="20"/>
        </w:rPr>
        <w:t> </w:t>
      </w:r>
      <w:r>
        <w:rPr>
          <w:sz w:val="20"/>
        </w:rPr>
        <w:t>korelasi</w:t>
      </w:r>
      <w:r>
        <w:rPr>
          <w:spacing w:val="7"/>
          <w:sz w:val="20"/>
        </w:rPr>
        <w:t> </w:t>
      </w:r>
      <w:r>
        <w:rPr>
          <w:sz w:val="20"/>
        </w:rPr>
        <w:t>menunjukkan</w:t>
      </w:r>
      <w:r>
        <w:rPr>
          <w:spacing w:val="6"/>
          <w:sz w:val="20"/>
        </w:rPr>
        <w:t> </w:t>
      </w:r>
      <w:r>
        <w:rPr>
          <w:sz w:val="20"/>
        </w:rPr>
        <w:t>koefisien</w:t>
      </w:r>
      <w:r>
        <w:rPr>
          <w:spacing w:val="7"/>
          <w:sz w:val="20"/>
        </w:rPr>
        <w:t> </w:t>
      </w:r>
      <w:r>
        <w:rPr>
          <w:sz w:val="20"/>
        </w:rPr>
        <w:t>korelasi</w:t>
      </w:r>
      <w:r>
        <w:rPr>
          <w:spacing w:val="6"/>
          <w:sz w:val="20"/>
        </w:rPr>
        <w:t> </w:t>
      </w:r>
      <w:r>
        <w:rPr>
          <w:sz w:val="20"/>
        </w:rPr>
        <w:t>(    </w:t>
      </w:r>
      <w:r>
        <w:rPr>
          <w:spacing w:val="19"/>
          <w:sz w:val="20"/>
        </w:rPr>
        <w:t> </w:t>
      </w:r>
      <w:r>
        <w:rPr>
          <w:sz w:val="20"/>
        </w:rPr>
        <w:t>)</w:t>
      </w:r>
    </w:p>
    <w:p>
      <w:pPr>
        <w:spacing w:before="91"/>
        <w:ind w:left="102" w:right="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56416">
            <wp:simplePos x="0" y="0"/>
            <wp:positionH relativeFrom="page">
              <wp:posOffset>4034154</wp:posOffset>
            </wp:positionH>
            <wp:positionV relativeFrom="paragraph">
              <wp:posOffset>108227</wp:posOffset>
            </wp:positionV>
            <wp:extent cx="172085" cy="114646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1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sebesar</w:t>
      </w:r>
      <w:r>
        <w:rPr>
          <w:spacing w:val="27"/>
          <w:sz w:val="20"/>
        </w:rPr>
        <w:t> </w:t>
      </w:r>
      <w:r>
        <w:rPr>
          <w:sz w:val="20"/>
        </w:rPr>
        <w:t>0,675</w:t>
      </w:r>
      <w:r>
        <w:rPr>
          <w:spacing w:val="26"/>
          <w:sz w:val="20"/>
        </w:rPr>
        <w:t> </w:t>
      </w:r>
      <w:r>
        <w:rPr>
          <w:sz w:val="20"/>
        </w:rPr>
        <w:t>dan</w:t>
      </w:r>
      <w:r>
        <w:rPr>
          <w:spacing w:val="26"/>
          <w:sz w:val="20"/>
        </w:rPr>
        <w:t> </w:t>
      </w:r>
      <w:r>
        <w:rPr>
          <w:sz w:val="20"/>
        </w:rPr>
        <w:t>(p</w:t>
      </w:r>
      <w:r>
        <w:rPr>
          <w:spacing w:val="25"/>
          <w:sz w:val="20"/>
        </w:rPr>
        <w:t> </w:t>
      </w:r>
      <w:r>
        <w:rPr>
          <w:sz w:val="20"/>
        </w:rPr>
        <w:t>&lt;</w:t>
      </w:r>
      <w:r>
        <w:rPr>
          <w:spacing w:val="27"/>
          <w:sz w:val="20"/>
        </w:rPr>
        <w:t> </w:t>
      </w:r>
      <w:r>
        <w:rPr>
          <w:sz w:val="20"/>
        </w:rPr>
        <w:t>0,001).</w:t>
      </w:r>
      <w:r>
        <w:rPr>
          <w:spacing w:val="27"/>
          <w:sz w:val="20"/>
        </w:rPr>
        <w:t> </w:t>
      </w:r>
      <w:r>
        <w:rPr>
          <w:sz w:val="20"/>
        </w:rPr>
        <w:t>Nilai</w:t>
      </w:r>
      <w:r>
        <w:rPr>
          <w:spacing w:val="27"/>
          <w:sz w:val="20"/>
        </w:rPr>
        <w:t> </w:t>
      </w:r>
      <w:r>
        <w:rPr>
          <w:sz w:val="20"/>
        </w:rPr>
        <w:t>koefsien</w:t>
      </w:r>
      <w:r>
        <w:rPr>
          <w:spacing w:val="28"/>
          <w:sz w:val="20"/>
        </w:rPr>
        <w:t> </w:t>
      </w:r>
      <w:r>
        <w:rPr>
          <w:sz w:val="20"/>
        </w:rPr>
        <w:t>korelasi</w:t>
      </w:r>
      <w:r>
        <w:rPr>
          <w:spacing w:val="26"/>
          <w:sz w:val="20"/>
        </w:rPr>
        <w:t> </w:t>
      </w:r>
      <w:r>
        <w:rPr>
          <w:sz w:val="20"/>
        </w:rPr>
        <w:t>(    </w:t>
      </w:r>
      <w:r>
        <w:rPr>
          <w:spacing w:val="17"/>
          <w:sz w:val="20"/>
        </w:rPr>
        <w:t> </w:t>
      </w:r>
      <w:r>
        <w:rPr>
          <w:sz w:val="20"/>
        </w:rPr>
        <w:t>)</w:t>
      </w:r>
      <w:r>
        <w:rPr>
          <w:spacing w:val="27"/>
          <w:sz w:val="20"/>
        </w:rPr>
        <w:t> </w:t>
      </w:r>
      <w:r>
        <w:rPr>
          <w:sz w:val="20"/>
        </w:rPr>
        <w:t>0,675</w:t>
      </w:r>
      <w:r>
        <w:rPr>
          <w:spacing w:val="26"/>
          <w:sz w:val="20"/>
        </w:rPr>
        <w:t> </w:t>
      </w:r>
      <w:r>
        <w:rPr>
          <w:sz w:val="20"/>
        </w:rPr>
        <w:t>menunjukkan</w:t>
      </w:r>
      <w:r>
        <w:rPr>
          <w:spacing w:val="26"/>
          <w:sz w:val="20"/>
        </w:rPr>
        <w:t> </w:t>
      </w:r>
      <w:r>
        <w:rPr>
          <w:sz w:val="20"/>
        </w:rPr>
        <w:t>adanya</w:t>
      </w:r>
      <w:r>
        <w:rPr>
          <w:spacing w:val="27"/>
          <w:sz w:val="20"/>
        </w:rPr>
        <w:t> </w:t>
      </w:r>
      <w:r>
        <w:rPr>
          <w:sz w:val="20"/>
        </w:rPr>
        <w:t>korelasi</w:t>
      </w:r>
      <w:r>
        <w:rPr>
          <w:spacing w:val="26"/>
          <w:sz w:val="20"/>
        </w:rPr>
        <w:t> </w:t>
      </w:r>
      <w:r>
        <w:rPr>
          <w:sz w:val="20"/>
        </w:rPr>
        <w:t>yang</w:t>
      </w:r>
    </w:p>
    <w:p>
      <w:pPr>
        <w:spacing w:line="249" w:lineRule="auto" w:before="78"/>
        <w:ind w:left="102" w:right="114" w:firstLine="0"/>
        <w:jc w:val="both"/>
        <w:rPr>
          <w:sz w:val="20"/>
        </w:rPr>
      </w:pPr>
      <w:r>
        <w:rPr>
          <w:sz w:val="20"/>
        </w:rPr>
        <w:t>signifikan antara kemandirian dengan kematangan karir pada mahasiswa tingkat akhir yang merantau.</w:t>
      </w:r>
      <w:r>
        <w:rPr>
          <w:spacing w:val="1"/>
          <w:sz w:val="20"/>
        </w:rPr>
        <w:t> </w:t>
      </w:r>
      <w:r>
        <w:rPr>
          <w:sz w:val="20"/>
        </w:rPr>
        <w:t>Diterimanya hipotesis dalam penelitian ini menunjukkan bahwa kemandirian dan kematangan karir 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38"/>
          <w:sz w:val="20"/>
        </w:rPr>
        <w:t> </w:t>
      </w:r>
      <w:r>
        <w:rPr>
          <w:sz w:val="20"/>
        </w:rPr>
        <w:t>tingkat</w:t>
      </w:r>
      <w:r>
        <w:rPr>
          <w:spacing w:val="38"/>
          <w:sz w:val="20"/>
        </w:rPr>
        <w:t> </w:t>
      </w:r>
      <w:r>
        <w:rPr>
          <w:sz w:val="20"/>
        </w:rPr>
        <w:t>akhir</w:t>
      </w:r>
      <w:r>
        <w:rPr>
          <w:spacing w:val="39"/>
          <w:sz w:val="20"/>
        </w:rPr>
        <w:t> </w:t>
      </w:r>
      <w:r>
        <w:rPr>
          <w:sz w:val="20"/>
        </w:rPr>
        <w:t>yang</w:t>
      </w:r>
      <w:r>
        <w:rPr>
          <w:spacing w:val="39"/>
          <w:sz w:val="20"/>
        </w:rPr>
        <w:t> </w:t>
      </w:r>
      <w:r>
        <w:rPr>
          <w:sz w:val="20"/>
        </w:rPr>
        <w:t>merantau</w:t>
      </w:r>
      <w:r>
        <w:rPr>
          <w:spacing w:val="39"/>
          <w:sz w:val="20"/>
        </w:rPr>
        <w:t> </w:t>
      </w:r>
      <w:r>
        <w:rPr>
          <w:sz w:val="20"/>
        </w:rPr>
        <w:t>menjadi</w:t>
      </w:r>
      <w:r>
        <w:rPr>
          <w:spacing w:val="37"/>
          <w:sz w:val="20"/>
        </w:rPr>
        <w:t> </w:t>
      </w:r>
      <w:r>
        <w:rPr>
          <w:sz w:val="20"/>
        </w:rPr>
        <w:t>faktor</w:t>
      </w:r>
      <w:r>
        <w:rPr>
          <w:spacing w:val="37"/>
          <w:sz w:val="20"/>
        </w:rPr>
        <w:t> </w:t>
      </w:r>
      <w:r>
        <w:rPr>
          <w:sz w:val="20"/>
        </w:rPr>
        <w:t>yang</w:t>
      </w:r>
      <w:r>
        <w:rPr>
          <w:spacing w:val="39"/>
          <w:sz w:val="20"/>
        </w:rPr>
        <w:t> </w:t>
      </w:r>
      <w:r>
        <w:rPr>
          <w:sz w:val="20"/>
        </w:rPr>
        <w:t>dapat</w:t>
      </w:r>
      <w:r>
        <w:rPr>
          <w:spacing w:val="39"/>
          <w:sz w:val="20"/>
        </w:rPr>
        <w:t> </w:t>
      </w:r>
      <w:r>
        <w:rPr>
          <w:sz w:val="20"/>
        </w:rPr>
        <w:t>mempengaruhi</w:t>
      </w:r>
      <w:r>
        <w:rPr>
          <w:spacing w:val="35"/>
          <w:sz w:val="20"/>
        </w:rPr>
        <w:t> </w:t>
      </w:r>
      <w:r>
        <w:rPr>
          <w:sz w:val="20"/>
        </w:rPr>
        <w:t>kematangan</w:t>
      </w:r>
      <w:r>
        <w:rPr>
          <w:spacing w:val="37"/>
          <w:sz w:val="20"/>
        </w:rPr>
        <w:t> </w:t>
      </w:r>
      <w:r>
        <w:rPr>
          <w:sz w:val="20"/>
        </w:rPr>
        <w:t>karir.</w:t>
      </w:r>
      <w:r>
        <w:rPr>
          <w:spacing w:val="-47"/>
          <w:sz w:val="20"/>
        </w:rPr>
        <w:t> </w:t>
      </w:r>
      <w:r>
        <w:rPr>
          <w:sz w:val="20"/>
        </w:rPr>
        <w:t>Hasil</w:t>
      </w:r>
      <w:r>
        <w:rPr>
          <w:spacing w:val="62"/>
          <w:sz w:val="20"/>
        </w:rPr>
        <w:t> </w:t>
      </w:r>
      <w:r>
        <w:rPr>
          <w:sz w:val="20"/>
        </w:rPr>
        <w:t>penelitian</w:t>
      </w:r>
      <w:r>
        <w:rPr>
          <w:spacing w:val="64"/>
          <w:sz w:val="20"/>
        </w:rPr>
        <w:t> </w:t>
      </w:r>
      <w:r>
        <w:rPr>
          <w:sz w:val="20"/>
        </w:rPr>
        <w:t>yang</w:t>
      </w:r>
      <w:r>
        <w:rPr>
          <w:spacing w:val="64"/>
          <w:sz w:val="20"/>
        </w:rPr>
        <w:t> </w:t>
      </w:r>
      <w:r>
        <w:rPr>
          <w:sz w:val="20"/>
        </w:rPr>
        <w:t>memperoleh</w:t>
      </w:r>
      <w:r>
        <w:rPr>
          <w:spacing w:val="65"/>
          <w:sz w:val="20"/>
        </w:rPr>
        <w:t> </w:t>
      </w:r>
      <w:r>
        <w:rPr>
          <w:sz w:val="20"/>
        </w:rPr>
        <w:t>koefisien</w:t>
      </w:r>
      <w:r>
        <w:rPr>
          <w:spacing w:val="65"/>
          <w:sz w:val="20"/>
        </w:rPr>
        <w:t> </w:t>
      </w:r>
      <w:r>
        <w:rPr>
          <w:sz w:val="20"/>
        </w:rPr>
        <w:t>determinasi</w:t>
      </w:r>
      <w:r>
        <w:rPr>
          <w:spacing w:val="63"/>
          <w:sz w:val="20"/>
        </w:rPr>
        <w:t> </w:t>
      </w:r>
      <w:r>
        <w:rPr>
          <w:sz w:val="20"/>
        </w:rPr>
        <w:t>(</w:t>
      </w:r>
      <w:r>
        <w:rPr>
          <w:spacing w:val="-1"/>
          <w:w w:val="99"/>
          <w:sz w:val="20"/>
        </w:rPr>
        <w:drawing>
          <wp:inline distT="0" distB="0" distL="0" distR="0">
            <wp:extent cx="152400" cy="11430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  <w:sz w:val="20"/>
        </w:rPr>
      </w:r>
      <w:r>
        <w:rPr>
          <w:sz w:val="20"/>
        </w:rPr>
        <w:t>)</w:t>
      </w:r>
      <w:r>
        <w:rPr>
          <w:spacing w:val="64"/>
          <w:sz w:val="20"/>
        </w:rPr>
        <w:t> </w:t>
      </w:r>
      <w:r>
        <w:rPr>
          <w:sz w:val="20"/>
        </w:rPr>
        <w:t>sebesar</w:t>
      </w:r>
      <w:r>
        <w:rPr>
          <w:spacing w:val="64"/>
          <w:sz w:val="20"/>
        </w:rPr>
        <w:t> </w:t>
      </w:r>
      <w:r>
        <w:rPr>
          <w:sz w:val="20"/>
        </w:rPr>
        <w:t>0,456.</w:t>
      </w:r>
      <w:r>
        <w:rPr>
          <w:spacing w:val="64"/>
          <w:sz w:val="20"/>
        </w:rPr>
        <w:t> </w:t>
      </w:r>
      <w:r>
        <w:rPr>
          <w:sz w:val="20"/>
        </w:rPr>
        <w:t>Artinya</w:t>
      </w:r>
      <w:r>
        <w:rPr>
          <w:spacing w:val="61"/>
          <w:sz w:val="20"/>
        </w:rPr>
        <w:t> </w:t>
      </w:r>
      <w:r>
        <w:rPr>
          <w:sz w:val="20"/>
        </w:rPr>
        <w:t>kemandirian</w:t>
      </w:r>
    </w:p>
    <w:p>
      <w:pPr>
        <w:spacing w:before="34"/>
        <w:ind w:left="102" w:right="114" w:firstLine="0"/>
        <w:jc w:val="both"/>
        <w:rPr>
          <w:sz w:val="20"/>
        </w:rPr>
      </w:pPr>
      <w:r>
        <w:rPr>
          <w:sz w:val="20"/>
        </w:rPr>
        <w:t>memberikan</w:t>
      </w:r>
      <w:r>
        <w:rPr>
          <w:spacing w:val="1"/>
          <w:sz w:val="20"/>
        </w:rPr>
        <w:t> </w:t>
      </w:r>
      <w:r>
        <w:rPr>
          <w:sz w:val="20"/>
        </w:rPr>
        <w:t>sumbangan</w:t>
      </w:r>
      <w:r>
        <w:rPr>
          <w:spacing w:val="1"/>
          <w:sz w:val="20"/>
        </w:rPr>
        <w:t> </w:t>
      </w:r>
      <w:r>
        <w:rPr>
          <w:sz w:val="20"/>
        </w:rPr>
        <w:t>efektif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45,6%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variabel</w:t>
      </w:r>
      <w:r>
        <w:rPr>
          <w:spacing w:val="1"/>
          <w:sz w:val="20"/>
        </w:rPr>
        <w:t> </w:t>
      </w:r>
      <w:r>
        <w:rPr>
          <w:sz w:val="20"/>
        </w:rPr>
        <w:t>kemandirian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sisanya</w:t>
      </w:r>
      <w:r>
        <w:rPr>
          <w:spacing w:val="1"/>
          <w:sz w:val="20"/>
        </w:rPr>
        <w:t> </w:t>
      </w:r>
      <w:r>
        <w:rPr>
          <w:sz w:val="20"/>
        </w:rPr>
        <w:t>54,4%</w:t>
      </w:r>
      <w:r>
        <w:rPr>
          <w:spacing w:val="1"/>
          <w:sz w:val="20"/>
        </w:rPr>
        <w:t> </w:t>
      </w:r>
      <w:r>
        <w:rPr>
          <w:sz w:val="20"/>
        </w:rPr>
        <w:t>dipengaruhi</w:t>
      </w:r>
      <w:r>
        <w:rPr>
          <w:spacing w:val="-2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faktor-faktor</w:t>
      </w:r>
      <w:r>
        <w:rPr>
          <w:spacing w:val="-2"/>
          <w:sz w:val="20"/>
        </w:rPr>
        <w:t> </w:t>
      </w:r>
      <w:r>
        <w:rPr>
          <w:sz w:val="20"/>
        </w:rPr>
        <w:t>lain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2"/>
          <w:sz w:val="20"/>
        </w:rPr>
        <w:t> </w:t>
      </w:r>
      <w:r>
        <w:rPr>
          <w:sz w:val="20"/>
        </w:rPr>
        <w:t>tidak</w:t>
      </w:r>
      <w:r>
        <w:rPr>
          <w:spacing w:val="1"/>
          <w:sz w:val="20"/>
        </w:rPr>
        <w:t> </w:t>
      </w:r>
      <w:r>
        <w:rPr>
          <w:sz w:val="20"/>
        </w:rPr>
        <w:t>diteliti</w:t>
      </w:r>
      <w:r>
        <w:rPr>
          <w:spacing w:val="-1"/>
          <w:sz w:val="20"/>
        </w:rPr>
        <w:t> </w:t>
      </w:r>
      <w:r>
        <w:rPr>
          <w:sz w:val="20"/>
        </w:rPr>
        <w:t>dalam</w:t>
      </w:r>
      <w:r>
        <w:rPr>
          <w:spacing w:val="-1"/>
          <w:sz w:val="20"/>
        </w:rPr>
        <w:t> </w:t>
      </w:r>
      <w:r>
        <w:rPr>
          <w:sz w:val="20"/>
        </w:rPr>
        <w:t>penelitian ini.</w: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before="1"/>
        <w:ind w:left="10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1"/>
          <w:sz w:val="20"/>
        </w:rPr>
        <w:t> </w:t>
      </w:r>
      <w:r>
        <w:rPr>
          <w:sz w:val="20"/>
        </w:rPr>
        <w:t>Kemandirian,</w:t>
      </w:r>
      <w:r>
        <w:rPr>
          <w:spacing w:val="-3"/>
          <w:sz w:val="20"/>
        </w:rPr>
        <w:t> </w:t>
      </w:r>
      <w:r>
        <w:rPr>
          <w:sz w:val="20"/>
        </w:rPr>
        <w:t>Kematangan</w:t>
      </w:r>
      <w:r>
        <w:rPr>
          <w:spacing w:val="-2"/>
          <w:sz w:val="20"/>
        </w:rPr>
        <w:t> </w:t>
      </w:r>
      <w:r>
        <w:rPr>
          <w:sz w:val="20"/>
        </w:rPr>
        <w:t>Karir,</w:t>
      </w:r>
      <w:r>
        <w:rPr>
          <w:spacing w:val="-2"/>
          <w:sz w:val="20"/>
        </w:rPr>
        <w:t> </w:t>
      </w:r>
      <w:r>
        <w:rPr>
          <w:sz w:val="20"/>
        </w:rPr>
        <w:t>Mahasiswa</w:t>
      </w:r>
      <w:r>
        <w:rPr>
          <w:spacing w:val="-1"/>
          <w:sz w:val="20"/>
        </w:rPr>
        <w:t> </w:t>
      </w:r>
      <w:r>
        <w:rPr>
          <w:sz w:val="20"/>
        </w:rPr>
        <w:t>Tingkat</w:t>
      </w:r>
      <w:r>
        <w:rPr>
          <w:spacing w:val="-3"/>
          <w:sz w:val="20"/>
        </w:rPr>
        <w:t> </w:t>
      </w:r>
      <w:r>
        <w:rPr>
          <w:sz w:val="20"/>
        </w:rPr>
        <w:t>Akhir</w:t>
      </w:r>
    </w:p>
    <w:p>
      <w:pPr>
        <w:pStyle w:val="BodyText"/>
        <w:ind w:left="0"/>
      </w:pPr>
    </w:p>
    <w:p>
      <w:pPr>
        <w:spacing w:line="229" w:lineRule="exact" w:before="177"/>
        <w:ind w:left="145" w:right="15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2" w:lineRule="auto" w:before="0"/>
        <w:ind w:left="102" w:right="113" w:firstLine="0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independence and career maturity in final year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 in Yogyakarta. The hypothesis put forward in this study is that there is a relationship 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independence and career maturity in final year students who migrate to Yogyakarta. The higher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independence, the lower the Career Maturity, conversely the lower the Independence, the higher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Career Maturity. Subjects in this study amounted to 212 respondents. The analysis technique used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 moment correlation from Karl Person. Based on data analysis, the correlation results showed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</w:t>
      </w:r>
      <w:r>
        <w:rPr>
          <w:i/>
          <w:spacing w:val="-1"/>
          <w:w w:val="99"/>
          <w:position w:val="-11"/>
          <w:sz w:val="20"/>
        </w:rPr>
        <w:drawing>
          <wp:inline distT="0" distB="0" distL="0" distR="0">
            <wp:extent cx="172085" cy="21081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21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"/>
          <w:w w:val="99"/>
          <w:position w:val="-11"/>
          <w:sz w:val="20"/>
        </w:rPr>
      </w:r>
      <w:r>
        <w:rPr>
          <w:sz w:val="20"/>
        </w:rPr>
        <w:t>)</w:t>
      </w:r>
      <w:r>
        <w:rPr>
          <w:i/>
          <w:sz w:val="20"/>
        </w:rPr>
        <w:t>)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0.675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(p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&lt;0.001).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value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6"/>
          <w:sz w:val="20"/>
        </w:rPr>
        <w:t> </w:t>
      </w:r>
      <w:r>
        <w:rPr>
          <w:i/>
          <w:spacing w:val="6"/>
          <w:position w:val="-11"/>
          <w:sz w:val="20"/>
        </w:rPr>
        <w:drawing>
          <wp:inline distT="0" distB="0" distL="0" distR="0">
            <wp:extent cx="172720" cy="210819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21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6"/>
          <w:position w:val="-11"/>
          <w:sz w:val="20"/>
        </w:rPr>
      </w:r>
      <w:r>
        <w:rPr>
          <w:i/>
          <w:sz w:val="20"/>
        </w:rPr>
        <w:t>))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0.675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indicates a significant correlation between independence and career maturity in final year students 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migrate. Acceptance of the hypothesis in this study indicates that independence and career maturity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final year students who migrate are factors that can influence career maturity. The research results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obtained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determination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(</w:t>
      </w:r>
      <w:r>
        <w:rPr>
          <w:i/>
          <w:spacing w:val="1"/>
          <w:w w:val="99"/>
          <w:sz w:val="20"/>
        </w:rPr>
        <w:drawing>
          <wp:inline distT="0" distB="0" distL="0" distR="0">
            <wp:extent cx="152400" cy="114300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w w:val="99"/>
          <w:sz w:val="20"/>
        </w:rPr>
      </w:r>
      <w:r>
        <w:rPr>
          <w:i/>
          <w:sz w:val="20"/>
        </w:rPr>
        <w:t>)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0.456.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means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independence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makes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effective</w:t>
      </w:r>
    </w:p>
    <w:p>
      <w:pPr>
        <w:spacing w:before="41"/>
        <w:ind w:left="102" w:right="113" w:firstLine="0"/>
        <w:jc w:val="both"/>
        <w:rPr>
          <w:i/>
          <w:sz w:val="20"/>
        </w:rPr>
      </w:pPr>
      <w:r>
        <w:rPr>
          <w:i/>
          <w:sz w:val="20"/>
        </w:rPr>
        <w:t>contribution of 45.6% to the variable independence and the remaining 54.4% is influenced by other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factors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examined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study.</w:t>
      </w:r>
    </w:p>
    <w:p>
      <w:pPr>
        <w:pStyle w:val="BodyText"/>
        <w:spacing w:before="7"/>
        <w:ind w:left="0"/>
        <w:rPr>
          <w:i/>
          <w:sz w:val="17"/>
        </w:rPr>
      </w:pPr>
    </w:p>
    <w:p>
      <w:pPr>
        <w:spacing w:before="0"/>
        <w:ind w:left="10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Independence,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Career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Maturity,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Final-year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students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580" w:bottom="280" w:left="1600" w:right="1580"/>
        </w:sect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600" w:right="1580"/>
        </w:sectPr>
      </w:pPr>
    </w:p>
    <w:p>
      <w:pPr>
        <w:pStyle w:val="Heading1"/>
        <w:spacing w:before="104"/>
        <w:jc w:val="left"/>
      </w:pPr>
      <w:r>
        <w:rPr/>
        <w:t>PENDAHULUAN</w:t>
      </w:r>
    </w:p>
    <w:p>
      <w:pPr>
        <w:pStyle w:val="BodyText"/>
        <w:spacing w:line="360" w:lineRule="auto" w:before="127"/>
        <w:ind w:right="113" w:firstLine="566"/>
        <w:jc w:val="both"/>
      </w:pPr>
      <w:r>
        <w:rPr/>
        <w:t>Pada era globalisasi saat ini, tidak sedikit orang yang melanjutkan pendidikannya ke</w:t>
      </w:r>
      <w:r>
        <w:rPr>
          <w:spacing w:val="1"/>
        </w:rPr>
        <w:t> </w:t>
      </w:r>
      <w:r>
        <w:rPr/>
        <w:t>jenjang yang lebih tinggi dengan merantau, diantaranya yaitu seorang</w:t>
      </w:r>
      <w:r>
        <w:rPr>
          <w:spacing w:val="1"/>
        </w:rPr>
        <w:t> </w:t>
      </w:r>
      <w:r>
        <w:rPr/>
        <w:t>mahasiswa. Individu</w:t>
      </w:r>
      <w:r>
        <w:rPr>
          <w:spacing w:val="1"/>
        </w:rPr>
        <w:t> </w:t>
      </w:r>
      <w:r>
        <w:rPr/>
        <w:t>dengan status sebagai mahasiswa yang merantau akan mendapatkan berbagai situasi dan kondisi</w:t>
      </w:r>
      <w:r>
        <w:rPr>
          <w:spacing w:val="-52"/>
        </w:rPr>
        <w:t> </w:t>
      </w:r>
      <w:r>
        <w:rPr/>
        <w:t>yang berbeda dari sebelumnya, seperti dalam hal pelajaran, lingkungan sosial, pola hidup, dan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perantau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memulai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jauh</w:t>
      </w:r>
      <w:r>
        <w:rPr>
          <w:spacing w:val="55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orangtua, sehingga tuntutan untuk hidup mandiri juga semakin besar. Ridha (2018) salah satu</w:t>
      </w:r>
      <w:r>
        <w:rPr>
          <w:spacing w:val="1"/>
        </w:rPr>
        <w:t> </w:t>
      </w:r>
      <w:r>
        <w:rPr/>
        <w:t>alasan mahasiswa merantau dikarenakan kualitas pendidikan di Indonesia belum merata. Hal</w:t>
      </w:r>
      <w:r>
        <w:rPr>
          <w:spacing w:val="1"/>
        </w:rPr>
        <w:t> </w:t>
      </w:r>
      <w:r>
        <w:rPr/>
        <w:t>tersebut terjadi karena perguruan-perguruan tinggi di Indonesia yang masuk dalam kategori</w:t>
      </w:r>
      <w:r>
        <w:rPr>
          <w:spacing w:val="1"/>
        </w:rPr>
        <w:t> </w:t>
      </w:r>
      <w:r>
        <w:rPr/>
        <w:t>perguruan tinggi berkualitas masih didominasi oleh perguruan tinggi di Pulau Jawa (Rufaida &amp;</w:t>
      </w:r>
      <w:r>
        <w:rPr>
          <w:spacing w:val="1"/>
        </w:rPr>
        <w:t> </w:t>
      </w:r>
      <w:r>
        <w:rPr/>
        <w:t>Kustanti,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spacing w:line="360" w:lineRule="auto" w:before="199"/>
        <w:ind w:right="112" w:firstLine="566"/>
        <w:jc w:val="both"/>
      </w:pPr>
      <w:r>
        <w:rPr/>
        <w:t>Data jumlah peserta didik di Yogyakarta khususnya jumlah Siswa/Mahasiswa dari tahun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640.658,00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sementara.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55"/>
        </w:rPr>
        <w:t> </w:t>
      </w:r>
      <w:r>
        <w:rPr/>
        <w:t>satu</w:t>
      </w:r>
      <w:r>
        <w:rPr>
          <w:spacing w:val="1"/>
        </w:rPr>
        <w:t> </w:t>
      </w:r>
      <w:r>
        <w:rPr/>
        <w:t>propinsi yang terletak di pulau Jawa yang juga merupakan salah satu kota tujuan 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perantau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pendidikan</w:t>
      </w:r>
      <w:r>
        <w:rPr>
          <w:spacing w:val="55"/>
        </w:rPr>
        <w:t> </w:t>
      </w:r>
      <w:r>
        <w:rPr/>
        <w:t>ke</w:t>
      </w:r>
      <w:r>
        <w:rPr>
          <w:spacing w:val="1"/>
        </w:rPr>
        <w:t> </w:t>
      </w:r>
      <w:r>
        <w:rPr/>
        <w:t>berbagai perguruan tinggi yang terdapat di kota Yogyakarta (Devinta 2015). Hasil survei yang</w:t>
      </w:r>
      <w:r>
        <w:rPr>
          <w:spacing w:val="1"/>
        </w:rPr>
        <w:t> </w:t>
      </w:r>
      <w:r>
        <w:rPr/>
        <w:t>dilakukan oleh salah satu perguruan tinggi di Yogyakarta menyebutkan bahwa 87 persen pelajar</w:t>
      </w:r>
      <w:r>
        <w:rPr>
          <w:spacing w:val="-52"/>
        </w:rPr>
        <w:t> </w:t>
      </w:r>
      <w:r>
        <w:rPr/>
        <w:t>memilih Yogyakarta sebagai pilihan untuk melanjutkan studi karena mutu pendidikan yang</w:t>
      </w:r>
      <w:r>
        <w:rPr>
          <w:spacing w:val="1"/>
        </w:rPr>
        <w:t> </w:t>
      </w:r>
      <w:r>
        <w:rPr/>
        <w:t>berkualitas</w:t>
      </w:r>
      <w:r>
        <w:rPr>
          <w:spacing w:val="-1"/>
        </w:rPr>
        <w:t> </w:t>
      </w:r>
      <w:r>
        <w:rPr/>
        <w:t>baik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dalam kampus</w:t>
      </w:r>
      <w:r>
        <w:rPr>
          <w:spacing w:val="-1"/>
        </w:rPr>
        <w:t> </w:t>
      </w:r>
      <w:r>
        <w:rPr/>
        <w:t>maupun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luar kampus</w:t>
      </w:r>
      <w:r>
        <w:rPr>
          <w:spacing w:val="-1"/>
        </w:rPr>
        <w:t> </w:t>
      </w:r>
      <w:r>
        <w:rPr/>
        <w:t>(Lestari dalam</w:t>
      </w:r>
      <w:r>
        <w:rPr>
          <w:spacing w:val="1"/>
        </w:rPr>
        <w:t> </w:t>
      </w:r>
      <w:r>
        <w:rPr/>
        <w:t>Raissa,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spacing w:line="360" w:lineRule="auto" w:before="202"/>
        <w:ind w:right="111" w:firstLine="566"/>
        <w:jc w:val="both"/>
      </w:pPr>
      <w:r>
        <w:rPr/>
        <w:t>Secara umum mahasiswa tingkat akhir adalah mahasiswa yang hampir menyelesaikan</w:t>
      </w:r>
      <w:r>
        <w:rPr>
          <w:spacing w:val="1"/>
        </w:rPr>
        <w:t> </w:t>
      </w:r>
      <w:r>
        <w:rPr/>
        <w:t>mata kuliahnya dan sedang mengambil tugas akhir (skripsi). Wulandari dalam Alfiani (2016)</w:t>
      </w:r>
      <w:r>
        <w:rPr>
          <w:spacing w:val="1"/>
        </w:rPr>
        <w:t> </w:t>
      </w:r>
      <w:r>
        <w:rPr/>
        <w:t>mengatakan bahwa “skripsi merupakan gerbang terakhir yang umumnya dilalui oleh setiap</w:t>
      </w:r>
      <w:r>
        <w:rPr>
          <w:spacing w:val="1"/>
        </w:rPr>
        <w:t> </w:t>
      </w:r>
      <w:r>
        <w:rPr/>
        <w:t>mahasiswa sebelum menjadi sarjana”.</w:t>
      </w:r>
      <w:r>
        <w:rPr>
          <w:spacing w:val="55"/>
        </w:rPr>
        <w:t> </w:t>
      </w:r>
      <w:r>
        <w:rPr/>
        <w:t>Mahasiswa tingkat akhir diharapkan sudah mencapai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ditemui</w:t>
      </w:r>
      <w:r>
        <w:rPr>
          <w:spacing w:val="1"/>
        </w:rPr>
        <w:t> </w:t>
      </w:r>
      <w:r>
        <w:rPr/>
        <w:t>dilapangan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selanjutnya.</w:t>
      </w:r>
      <w:r>
        <w:rPr>
          <w:spacing w:val="1"/>
        </w:rPr>
        <w:t> </w:t>
      </w:r>
      <w:r>
        <w:rPr/>
        <w:t>Menurut Super dalam (Brown, 2002) ada beberapa tahap dalam kematangan karier berdasarkan</w:t>
      </w:r>
      <w:r>
        <w:rPr>
          <w:spacing w:val="1"/>
        </w:rPr>
        <w:t> </w:t>
      </w:r>
      <w:r>
        <w:rPr/>
        <w:t>usianya, yaitu tahap perkembangan (4-13 tahun), eksploitasi (14-24 tahun), pembentukan (24-44</w:t>
      </w:r>
      <w:r>
        <w:rPr>
          <w:spacing w:val="-52"/>
        </w:rPr>
        <w:t> </w:t>
      </w:r>
      <w:r>
        <w:rPr/>
        <w:t>tahun), pemeliharaan (45-65 tahun) dan penurunan (lebih dari 65 tahun). Berdasarkan tahapan-</w:t>
      </w:r>
      <w:r>
        <w:rPr>
          <w:spacing w:val="1"/>
        </w:rPr>
        <w:t> </w:t>
      </w:r>
      <w:r>
        <w:rPr/>
        <w:t>tahapan</w:t>
      </w:r>
      <w:r>
        <w:rPr>
          <w:spacing w:val="-1"/>
        </w:rPr>
        <w:t> </w:t>
      </w:r>
      <w:r>
        <w:rPr/>
        <w:t>yang dikemukakan</w:t>
      </w:r>
      <w:r>
        <w:rPr>
          <w:spacing w:val="-3"/>
        </w:rPr>
        <w:t> </w:t>
      </w:r>
      <w:r>
        <w:rPr/>
        <w:t>oleh Super</w:t>
      </w:r>
      <w:r>
        <w:rPr>
          <w:spacing w:val="-1"/>
        </w:rPr>
        <w:t> </w:t>
      </w:r>
      <w:r>
        <w:rPr/>
        <w:t>tersebut,</w:t>
      </w:r>
      <w:r>
        <w:rPr>
          <w:spacing w:val="-4"/>
        </w:rPr>
        <w:t> </w:t>
      </w:r>
      <w:r>
        <w:rPr/>
        <w:t>remaja menduduki</w:t>
      </w:r>
      <w:r>
        <w:rPr>
          <w:spacing w:val="-2"/>
        </w:rPr>
        <w:t> </w:t>
      </w:r>
      <w:r>
        <w:rPr/>
        <w:t>tahap</w:t>
      </w:r>
      <w:r>
        <w:rPr>
          <w:spacing w:val="-4"/>
        </w:rPr>
        <w:t> </w:t>
      </w:r>
      <w:r>
        <w:rPr/>
        <w:t>eksploitasi.</w:t>
      </w:r>
    </w:p>
    <w:p>
      <w:pPr>
        <w:pStyle w:val="BodyText"/>
        <w:spacing w:line="360" w:lineRule="auto" w:before="200"/>
        <w:ind w:right="118" w:firstLine="566"/>
        <w:jc w:val="both"/>
      </w:pPr>
      <w:r>
        <w:rPr/>
        <w:t>Pekerjaan atau karir merupakan salah satu kompenen penting dalam kehidupan individu.</w:t>
      </w:r>
      <w:r>
        <w:rPr>
          <w:spacing w:val="1"/>
        </w:rPr>
        <w:t> </w:t>
      </w:r>
      <w:r>
        <w:rPr/>
        <w:t>Winkel (2006) menambahkan bahawa individu dapat merasa frustasi dan tegang apabila mereka</w:t>
      </w:r>
      <w:r>
        <w:rPr>
          <w:spacing w:val="-52"/>
        </w:rPr>
        <w:t> </w:t>
      </w:r>
      <w:r>
        <w:rPr/>
        <w:t>tidak merasa puas dalam pekerjaannya. Penjelasan tersebut menunjukkan bahwa karir tidak</w:t>
      </w:r>
      <w:r>
        <w:rPr>
          <w:spacing w:val="1"/>
        </w:rPr>
        <w:t> </w:t>
      </w:r>
      <w:r>
        <w:rPr/>
        <w:t>hanya berkaitan dengan fisik, tetapi juga aspek psikologis individu, sehingga individu perlu</w:t>
      </w:r>
      <w:r>
        <w:rPr>
          <w:spacing w:val="1"/>
        </w:rPr>
        <w:t> </w:t>
      </w:r>
      <w:r>
        <w:rPr/>
        <w:t>memencanakan dan</w:t>
      </w:r>
      <w:r>
        <w:rPr>
          <w:spacing w:val="-2"/>
        </w:rPr>
        <w:t> </w:t>
      </w:r>
      <w:r>
        <w:rPr/>
        <w:t>mempersiapkan</w:t>
      </w:r>
      <w:r>
        <w:rPr>
          <w:spacing w:val="-3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matang</w:t>
      </w:r>
      <w:r>
        <w:rPr>
          <w:spacing w:val="-2"/>
        </w:rPr>
        <w:t> </w:t>
      </w:r>
      <w:r>
        <w:rPr/>
        <w:t>sejak dini</w:t>
      </w:r>
      <w:r>
        <w:rPr>
          <w:spacing w:val="1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mendapatkan karir</w:t>
      </w:r>
      <w:r>
        <w:rPr>
          <w:spacing w:val="1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3"/>
        <w:jc w:val="both"/>
      </w:pPr>
      <w:r>
        <w:rPr/>
        <w:t>sesuai dengan bakat minat, nilai dan kemampuan yang dimiliki. Savickas (1999, dalam Creed &amp;</w:t>
      </w:r>
      <w:r>
        <w:rPr>
          <w:spacing w:val="-52"/>
        </w:rPr>
        <w:t> </w:t>
      </w:r>
      <w:r>
        <w:rPr/>
        <w:t>Patton,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kesiapan individu dalam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usia dan menyelesaikan tugas-tugas perkembangan terkait dengan karier. Kemudian</w:t>
      </w:r>
      <w:r>
        <w:rPr>
          <w:spacing w:val="1"/>
        </w:rPr>
        <w:t> </w:t>
      </w:r>
      <w:r>
        <w:rPr/>
        <w:t>kematangan</w:t>
      </w:r>
      <w:r>
        <w:rPr>
          <w:spacing w:val="34"/>
        </w:rPr>
        <w:t> </w:t>
      </w:r>
      <w:r>
        <w:rPr/>
        <w:t>karir</w:t>
      </w:r>
      <w:r>
        <w:rPr>
          <w:spacing w:val="34"/>
        </w:rPr>
        <w:t> </w:t>
      </w:r>
      <w:r>
        <w:rPr/>
        <w:t>didefinisikan</w:t>
      </w:r>
      <w:r>
        <w:rPr>
          <w:spacing w:val="34"/>
        </w:rPr>
        <w:t> </w:t>
      </w:r>
      <w:r>
        <w:rPr/>
        <w:t>sebagai</w:t>
      </w:r>
      <w:r>
        <w:rPr>
          <w:spacing w:val="35"/>
        </w:rPr>
        <w:t> </w:t>
      </w:r>
      <w:r>
        <w:rPr/>
        <w:t>kesiapan</w:t>
      </w:r>
      <w:r>
        <w:rPr>
          <w:spacing w:val="34"/>
        </w:rPr>
        <w:t> </w:t>
      </w:r>
      <w:r>
        <w:rPr/>
        <w:t>individu</w:t>
      </w:r>
      <w:r>
        <w:rPr>
          <w:spacing w:val="33"/>
        </w:rPr>
        <w:t> </w:t>
      </w:r>
      <w:r>
        <w:rPr/>
        <w:t>untuk</w:t>
      </w:r>
      <w:r>
        <w:rPr>
          <w:spacing w:val="33"/>
        </w:rPr>
        <w:t> </w:t>
      </w:r>
      <w:r>
        <w:rPr/>
        <w:t>membuat</w:t>
      </w:r>
      <w:r>
        <w:rPr>
          <w:spacing w:val="35"/>
        </w:rPr>
        <w:t> </w:t>
      </w:r>
      <w:r>
        <w:rPr/>
        <w:t>keputusan</w:t>
      </w:r>
      <w:r>
        <w:rPr>
          <w:spacing w:val="33"/>
        </w:rPr>
        <w:t> </w:t>
      </w:r>
      <w:r>
        <w:rPr/>
        <w:t>karir</w:t>
      </w:r>
      <w:r>
        <w:rPr>
          <w:spacing w:val="34"/>
        </w:rPr>
        <w:t> </w:t>
      </w:r>
      <w:r>
        <w:rPr/>
        <w:t>di</w:t>
      </w:r>
      <w:r>
        <w:rPr>
          <w:spacing w:val="-53"/>
        </w:rPr>
        <w:t> </w:t>
      </w:r>
      <w:r>
        <w:rPr/>
        <w:t>usia yang tepat dan menghadapi tugas-tugas perkembangan karir yang cocok dengan dirinya</w:t>
      </w:r>
      <w:r>
        <w:rPr>
          <w:spacing w:val="1"/>
        </w:rPr>
        <w:t> </w:t>
      </w:r>
      <w:r>
        <w:rPr/>
        <w:t>(Savickas dalam Powell &amp; Luzzo, 1995). Menurut Crites (dalam Coertse &amp; Schepers, 2004)</w:t>
      </w:r>
      <w:r>
        <w:rPr>
          <w:spacing w:val="1"/>
        </w:rPr>
        <w:t> </w:t>
      </w:r>
      <w:r>
        <w:rPr/>
        <w:t>kematangan karir sangat penting untuk pemilihan karir seseorang. Individu yang tidak matang</w:t>
      </w:r>
      <w:r>
        <w:rPr>
          <w:spacing w:val="1"/>
        </w:rPr>
        <w:t> </w:t>
      </w:r>
      <w:r>
        <w:rPr/>
        <w:t>(</w:t>
      </w:r>
      <w:r>
        <w:rPr>
          <w:i/>
        </w:rPr>
        <w:t>immature</w:t>
      </w:r>
      <w:r>
        <w:rPr/>
        <w:t>)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bisa</w:t>
      </w:r>
      <w:r>
        <w:rPr>
          <w:spacing w:val="-2"/>
        </w:rPr>
        <w:t> </w:t>
      </w:r>
      <w:r>
        <w:rPr/>
        <w:t>membuat pemilihan karir yang</w:t>
      </w:r>
      <w:r>
        <w:rPr>
          <w:spacing w:val="-1"/>
        </w:rPr>
        <w:t> </w:t>
      </w:r>
      <w:r>
        <w:rPr/>
        <w:t>optimal.</w:t>
      </w:r>
    </w:p>
    <w:p>
      <w:pPr>
        <w:pStyle w:val="BodyText"/>
        <w:spacing w:line="360" w:lineRule="auto" w:before="200"/>
        <w:ind w:right="112" w:firstLine="566"/>
        <w:jc w:val="both"/>
      </w:pPr>
      <w:r>
        <w:rPr/>
        <w:t>Kematangan karier merupakan kesiapan dan keberhasilan individu dalam menyelesaikan</w:t>
      </w:r>
      <w:r>
        <w:rPr>
          <w:spacing w:val="1"/>
        </w:rPr>
        <w:t> </w:t>
      </w:r>
      <w:r>
        <w:rPr/>
        <w:t>tahap-tahap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tentang dirinya dan pengetahuan mengenai pekerjaan yang telah dipilih, serta dapat membuat</w:t>
      </w:r>
      <w:r>
        <w:rPr>
          <w:spacing w:val="1"/>
        </w:rPr>
        <w:t> </w:t>
      </w:r>
      <w:r>
        <w:rPr/>
        <w:t>suatu keputusan dengan baik dan bertanggung jawab (Hasanah &amp; Rusmawati, 2018). Menurut</w:t>
      </w:r>
      <w:r>
        <w:rPr>
          <w:spacing w:val="1"/>
        </w:rPr>
        <w:t> </w:t>
      </w:r>
      <w:r>
        <w:rPr/>
        <w:t>Winkel dan Hastuti (2006) kematangan karir seseorang dipengaruhi oleh faktor </w:t>
      </w:r>
      <w:r>
        <w:rPr>
          <w:i/>
        </w:rPr>
        <w:t>internal </w:t>
      </w:r>
      <w:r>
        <w:rPr/>
        <w:t>(faktor</w:t>
      </w:r>
      <w:r>
        <w:rPr>
          <w:spacing w:val="1"/>
        </w:rPr>
        <w:t> </w:t>
      </w:r>
      <w:r>
        <w:rPr/>
        <w:t>yang muncul dari dalam diri) dan </w:t>
      </w:r>
      <w:r>
        <w:rPr>
          <w:i/>
        </w:rPr>
        <w:t>eksternal </w:t>
      </w:r>
      <w:r>
        <w:rPr/>
        <w:t>(faktor yang muncul dari pengaruh lingkungan)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Ratnaningsih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faktor-faktor</w:t>
      </w:r>
      <w:r>
        <w:rPr>
          <w:spacing w:val="56"/>
        </w:rPr>
        <w:t> </w:t>
      </w:r>
      <w:r>
        <w:rPr/>
        <w:t>yang</w:t>
      </w:r>
      <w:r>
        <w:rPr>
          <w:spacing w:val="56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kematangan karir yaitu usia, jenis kelamin, status sosial ekonomi, perbedaan ras dan budaya.</w:t>
      </w:r>
      <w:r>
        <w:rPr>
          <w:spacing w:val="1"/>
        </w:rPr>
        <w:t> </w:t>
      </w:r>
      <w:r>
        <w:rPr/>
        <w:t>selain itu menurut Simamora et al. (2015) ada beberapa faktor yang mempengaruhi tingkat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vokasional</w:t>
      </w:r>
      <w:r>
        <w:rPr>
          <w:spacing w:val="1"/>
        </w:rPr>
        <w:t> </w:t>
      </w:r>
      <w:r>
        <w:rPr/>
        <w:t>(karir)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ras,</w:t>
      </w:r>
      <w:r>
        <w:rPr>
          <w:spacing w:val="1"/>
        </w:rPr>
        <w:t> </w:t>
      </w:r>
      <w:r>
        <w:rPr/>
        <w:t>etnis,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(kemandirian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diri),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kelamin.</w:t>
      </w:r>
      <w:r>
        <w:rPr>
          <w:spacing w:val="-52"/>
        </w:rPr>
        <w:t> </w:t>
      </w:r>
      <w:r>
        <w:rPr/>
        <w:t>Karena dalam kondisi yang demikian intelegensi saja tidaklah cukup, tetapi kemandirian terdiri</w:t>
      </w:r>
      <w:r>
        <w:rPr>
          <w:spacing w:val="1"/>
        </w:rPr>
        <w:t> </w:t>
      </w:r>
      <w:r>
        <w:rPr/>
        <w:t>sendiri (kepercayaan diri) menurut Simamora et al. (2015). dari beberapa faktor Perilaku tidak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kemandirian,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kemandirian merupakan suatu sikap individu yang tidak bergantung pada orang lain tetapi tetap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dilakukannya.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Kemandirian</w:t>
      </w:r>
      <w:r>
        <w:rPr>
          <w:spacing w:val="-3"/>
        </w:rPr>
        <w:t> </w:t>
      </w:r>
      <w:r>
        <w:rPr/>
        <w:t>Definisi</w:t>
      </w:r>
      <w:r>
        <w:rPr>
          <w:spacing w:val="1"/>
        </w:rPr>
        <w:t> </w:t>
      </w:r>
      <w:r>
        <w:rPr/>
        <w:t>kemandirian,</w:t>
      </w:r>
      <w:r>
        <w:rPr>
          <w:spacing w:val="-2"/>
        </w:rPr>
        <w:t> </w:t>
      </w:r>
      <w:r>
        <w:rPr/>
        <w:t>dikemukakan</w:t>
      </w:r>
      <w:r>
        <w:rPr>
          <w:spacing w:val="-1"/>
        </w:rPr>
        <w:t> </w:t>
      </w:r>
      <w:r>
        <w:rPr/>
        <w:t>oleh</w:t>
      </w:r>
      <w:r>
        <w:rPr>
          <w:spacing w:val="-2"/>
        </w:rPr>
        <w:t> </w:t>
      </w:r>
      <w:r>
        <w:rPr/>
        <w:t>Steinberg (1990).</w:t>
      </w:r>
    </w:p>
    <w:p>
      <w:pPr>
        <w:pStyle w:val="BodyText"/>
        <w:spacing w:line="360" w:lineRule="auto" w:before="201"/>
        <w:ind w:right="114" w:firstLine="566"/>
        <w:jc w:val="both"/>
        <w:rPr>
          <w:i/>
        </w:rPr>
      </w:pPr>
      <w:r>
        <w:rPr/>
        <w:t>Menurut Steinberg (2002), kemandirian adalah kemampuan untuk mengatur diri sendiri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bertanggung jawab tanpa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atau jauh dari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langsung dari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dewasa atau figur yang dianggap signifikan.</w:t>
      </w:r>
      <w:r>
        <w:rPr>
          <w:spacing w:val="1"/>
        </w:rPr>
        <w:t> </w:t>
      </w:r>
      <w:r>
        <w:rPr/>
        <w:t>Kemandirian merupakan aspek penting 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Steinberg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kemauan diri sendiri, yang meliputi pemikiran, perasaan sendiri dan moral sendiri tanpa adanya</w:t>
      </w:r>
      <w:r>
        <w:rPr>
          <w:spacing w:val="1"/>
        </w:rPr>
        <w:t> </w:t>
      </w:r>
      <w:r>
        <w:rPr/>
        <w:t>campur tangan atau ikut campur orang lain, berani mengambil resiko atau bertanggung jawab</w:t>
      </w:r>
      <w:r>
        <w:rPr>
          <w:spacing w:val="1"/>
        </w:rPr>
        <w:t> </w:t>
      </w:r>
      <w:r>
        <w:rPr/>
        <w:t>atas apa yang telah dipilih atau ditentukan. Beberapa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diidentifikasi</w:t>
      </w:r>
      <w:r>
        <w:rPr>
          <w:spacing w:val="6"/>
        </w:rPr>
        <w:t> </w:t>
      </w:r>
      <w:r>
        <w:rPr/>
        <w:t>oleh</w:t>
      </w:r>
      <w:r>
        <w:rPr>
          <w:spacing w:val="4"/>
        </w:rPr>
        <w:t> </w:t>
      </w:r>
      <w:r>
        <w:rPr/>
        <w:t>Steinberg</w:t>
      </w:r>
      <w:r>
        <w:rPr>
          <w:spacing w:val="4"/>
        </w:rPr>
        <w:t> </w:t>
      </w:r>
      <w:r>
        <w:rPr/>
        <w:t>(dalam</w:t>
      </w:r>
      <w:r>
        <w:rPr>
          <w:spacing w:val="4"/>
        </w:rPr>
        <w:t> </w:t>
      </w:r>
      <w:r>
        <w:rPr/>
        <w:t>Warsito</w:t>
      </w:r>
      <w:r>
        <w:rPr>
          <w:spacing w:val="4"/>
        </w:rPr>
        <w:t> </w:t>
      </w:r>
      <w:r>
        <w:rPr/>
        <w:t>2013),</w:t>
      </w:r>
      <w:r>
        <w:rPr>
          <w:spacing w:val="1"/>
        </w:rPr>
        <w:t> </w:t>
      </w:r>
      <w:r>
        <w:rPr/>
        <w:t>yaitu:</w:t>
      </w:r>
      <w:r>
        <w:rPr>
          <w:spacing w:val="4"/>
        </w:rPr>
        <w:t> </w:t>
      </w:r>
      <w:r>
        <w:rPr/>
        <w:t>Kemandirian</w:t>
      </w:r>
      <w:r>
        <w:rPr>
          <w:spacing w:val="4"/>
        </w:rPr>
        <w:t> </w:t>
      </w:r>
      <w:r>
        <w:rPr/>
        <w:t>Emosi</w:t>
      </w:r>
      <w:r>
        <w:rPr>
          <w:spacing w:val="5"/>
        </w:rPr>
        <w:t> </w:t>
      </w:r>
      <w:r>
        <w:rPr/>
        <w:t>(</w:t>
      </w:r>
      <w:r>
        <w:rPr>
          <w:i/>
        </w:rPr>
        <w:t>Emotional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</w:sectPr>
      </w:pPr>
    </w:p>
    <w:p>
      <w:pPr>
        <w:spacing w:line="360" w:lineRule="auto" w:before="104"/>
        <w:ind w:left="102" w:right="0" w:firstLine="0"/>
        <w:jc w:val="left"/>
        <w:rPr>
          <w:sz w:val="22"/>
        </w:rPr>
      </w:pPr>
      <w:r>
        <w:rPr>
          <w:i/>
          <w:sz w:val="22"/>
        </w:rPr>
        <w:t>Autonomy</w:t>
      </w:r>
      <w:r>
        <w:rPr>
          <w:sz w:val="22"/>
        </w:rPr>
        <w:t>),</w:t>
      </w:r>
      <w:r>
        <w:rPr>
          <w:spacing w:val="47"/>
          <w:sz w:val="22"/>
        </w:rPr>
        <w:t> </w:t>
      </w:r>
      <w:r>
        <w:rPr>
          <w:sz w:val="22"/>
        </w:rPr>
        <w:t>Kemandirian</w:t>
      </w:r>
      <w:r>
        <w:rPr>
          <w:spacing w:val="44"/>
          <w:sz w:val="22"/>
        </w:rPr>
        <w:t> </w:t>
      </w:r>
      <w:r>
        <w:rPr>
          <w:sz w:val="22"/>
        </w:rPr>
        <w:t>Perilaku</w:t>
      </w:r>
      <w:r>
        <w:rPr>
          <w:spacing w:val="46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behavioral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Autonomy</w:t>
      </w:r>
      <w:r>
        <w:rPr>
          <w:sz w:val="22"/>
        </w:rPr>
        <w:t>),</w:t>
      </w:r>
      <w:r>
        <w:rPr>
          <w:spacing w:val="47"/>
          <w:sz w:val="22"/>
        </w:rPr>
        <w:t> </w:t>
      </w:r>
      <w:r>
        <w:rPr>
          <w:sz w:val="22"/>
        </w:rPr>
        <w:t>Kemandirian</w:t>
      </w:r>
      <w:r>
        <w:rPr>
          <w:spacing w:val="48"/>
          <w:sz w:val="22"/>
        </w:rPr>
        <w:t> </w:t>
      </w:r>
      <w:r>
        <w:rPr>
          <w:sz w:val="22"/>
        </w:rPr>
        <w:t>Kognitif</w:t>
      </w:r>
      <w:r>
        <w:rPr>
          <w:spacing w:val="4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Cognitive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Autonomy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atau Kemandirian Nilai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Value Autonomy</w:t>
      </w:r>
      <w:r>
        <w:rPr>
          <w:sz w:val="22"/>
        </w:rPr>
        <w:t>).</w:t>
      </w:r>
    </w:p>
    <w:p>
      <w:pPr>
        <w:pStyle w:val="BodyText"/>
        <w:spacing w:line="360" w:lineRule="auto" w:before="199"/>
        <w:ind w:right="113" w:firstLine="566"/>
        <w:jc w:val="both"/>
      </w:pP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(kepercayaan</w:t>
      </w:r>
      <w:r>
        <w:rPr>
          <w:spacing w:val="1"/>
        </w:rPr>
        <w:t> </w:t>
      </w:r>
      <w:r>
        <w:rPr/>
        <w:t>diri).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Healey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Berkarakteristik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metode,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ujian,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evaluasi.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mempengaruhi</w:t>
      </w:r>
      <w:r>
        <w:rPr>
          <w:spacing w:val="55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Hidayat (2018) (1) lingkungan, “lingkungan merupakan faktor terpenting dalam membentuk</w:t>
      </w:r>
      <w:r>
        <w:rPr>
          <w:spacing w:val="1"/>
        </w:rPr>
        <w:t> </w:t>
      </w:r>
      <w:r>
        <w:rPr/>
        <w:t>nilai-nilai, kepribadian dan kebiasaan individu serta dalam membentuk individu untuk menjadi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sehari-hari.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melihat.”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(internal)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(eksternal)</w:t>
      </w:r>
      <w:r>
        <w:rPr>
          <w:spacing w:val="1"/>
        </w:rPr>
        <w:t> </w:t>
      </w:r>
      <w:r>
        <w:rPr/>
        <w:t>membentuk kepribadian individu, termasuk kemandirian. (2) Pola asuh, peran, dan pola asuh</w:t>
      </w:r>
      <w:r>
        <w:rPr>
          <w:spacing w:val="1"/>
        </w:rPr>
        <w:t> </w:t>
      </w:r>
      <w:r>
        <w:rPr/>
        <w:t>orang tua berpengaruh besar dalam menanamkan nilai kemandirian. (3) Pendidikan, pendidikan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kontribusi</w:t>
      </w:r>
      <w:r>
        <w:rPr>
          <w:spacing w:val="-1"/>
        </w:rPr>
        <w:t> </w:t>
      </w:r>
      <w:r>
        <w:rPr/>
        <w:t>penting</w:t>
      </w:r>
      <w:r>
        <w:rPr>
          <w:spacing w:val="-4"/>
        </w:rPr>
        <w:t> </w:t>
      </w:r>
      <w:r>
        <w:rPr/>
        <w:t>bagi</w:t>
      </w:r>
      <w:r>
        <w:rPr>
          <w:spacing w:val="-1"/>
        </w:rPr>
        <w:t> </w:t>
      </w:r>
      <w:r>
        <w:rPr/>
        <w:t>pembentukan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kemandirian</w:t>
      </w:r>
      <w:r>
        <w:rPr>
          <w:spacing w:val="-2"/>
        </w:rPr>
        <w:t> </w:t>
      </w:r>
      <w:r>
        <w:rPr/>
        <w:t>individu.</w:t>
      </w:r>
    </w:p>
    <w:p>
      <w:pPr>
        <w:pStyle w:val="BodyText"/>
        <w:spacing w:line="360" w:lineRule="auto" w:before="202"/>
        <w:ind w:right="114" w:firstLine="566"/>
        <w:jc w:val="both"/>
      </w:pPr>
      <w:r>
        <w:rPr/>
        <w:t>Permasalahan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kemandirian pada mahasiswa akan menimbulkan berbagai masalah, misalnya rendahnya harga</w:t>
      </w:r>
      <w:r>
        <w:rPr>
          <w:spacing w:val="1"/>
        </w:rPr>
        <w:t> </w:t>
      </w:r>
      <w:r>
        <w:rPr/>
        <w:t>diri, kurang bertanggung jawab, terlalu bergantung kepada orang lain, kebiasaan jelek, kurang</w:t>
      </w:r>
      <w:r>
        <w:rPr>
          <w:spacing w:val="1"/>
        </w:rPr>
        <w:t> </w:t>
      </w:r>
      <w:r>
        <w:rPr/>
        <w:t>motivasi,</w:t>
      </w:r>
      <w:r>
        <w:rPr>
          <w:spacing w:val="1"/>
        </w:rPr>
        <w:t> </w:t>
      </w:r>
      <w:r>
        <w:rPr/>
        <w:t>dll.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kemampuannya</w:t>
      </w:r>
      <w:r>
        <w:rPr>
          <w:spacing w:val="56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 keputusan sendiri. Berdasarkan latar belakang yang telah diuraikan diatas, peneliti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kematangan</w:t>
      </w:r>
      <w:r>
        <w:rPr>
          <w:spacing w:val="-1"/>
        </w:rPr>
        <w:t> </w:t>
      </w:r>
      <w:r>
        <w:rPr/>
        <w:t>karir pada</w:t>
      </w:r>
      <w:r>
        <w:rPr>
          <w:spacing w:val="-3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Tingkat Akhir yang</w:t>
      </w:r>
      <w:r>
        <w:rPr>
          <w:spacing w:val="-1"/>
        </w:rPr>
        <w:t> </w:t>
      </w:r>
      <w:r>
        <w:rPr/>
        <w:t>merantau di Yogyakarta.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jc w:val="left"/>
      </w:pPr>
      <w:r>
        <w:rPr/>
        <w:t>METODE</w:t>
      </w:r>
    </w:p>
    <w:p>
      <w:pPr>
        <w:pStyle w:val="BodyText"/>
        <w:spacing w:line="360" w:lineRule="auto" w:before="127"/>
        <w:ind w:right="123" w:firstLine="719"/>
        <w:jc w:val="both"/>
      </w:pPr>
      <w:r>
        <w:rPr/>
        <w:t>Penelitian ini menggunakan pendekatan kuantitatif, jumlah subjek dalam penelitian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212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subjek.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>
          <w:i/>
        </w:rPr>
        <w:t>purposive sampling. Purposive sampling </w:t>
      </w:r>
      <w:r>
        <w:rPr/>
        <w:t>merupakan pemilihan subjek berdasarkan ketersediaan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sukarela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berpartisipasi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merupakan teknik pengambilan sampel sumber data dengan pertimbangan tertentu (Sugiyono,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pememenuhan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(S1)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merantau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 Metode pengumpulan data yang digunakan dalam penelitian ini menggunakan</w:t>
      </w:r>
      <w:r>
        <w:rPr>
          <w:spacing w:val="1"/>
        </w:rPr>
        <w:t> </w:t>
      </w:r>
      <w:r>
        <w:rPr/>
        <w:t>metode skala, yang terdiri dari Skala Kematangan Karir </w:t>
      </w:r>
      <w:r>
        <w:rPr>
          <w:i/>
        </w:rPr>
        <w:t>Career Maturity Inventory-Revised</w:t>
      </w:r>
      <w:r>
        <w:rPr>
          <w:i/>
          <w:spacing w:val="1"/>
        </w:rPr>
        <w:t> </w:t>
      </w:r>
      <w:r>
        <w:rPr>
          <w:i/>
        </w:rPr>
        <w:t>(CMI-R) </w:t>
      </w:r>
      <w:r>
        <w:rPr/>
        <w:t>yang dibuat oleh John O. Crites dan Mark L. Savickas dalam Nuraini (2018). Alat ukur</w:t>
      </w:r>
      <w:r>
        <w:rPr>
          <w:spacing w:val="-52"/>
        </w:rPr>
        <w:t> </w:t>
      </w:r>
      <w:r>
        <w:rPr/>
        <w:t>ini</w:t>
      </w:r>
      <w:r>
        <w:rPr>
          <w:spacing w:val="-1"/>
        </w:rPr>
        <w:t> </w:t>
      </w:r>
      <w:r>
        <w:rPr/>
        <w:t>penulis</w:t>
      </w:r>
      <w:r>
        <w:rPr>
          <w:spacing w:val="-4"/>
        </w:rPr>
        <w:t> </w:t>
      </w:r>
      <w:r>
        <w:rPr/>
        <w:t>adaptasi dari</w:t>
      </w:r>
      <w:r>
        <w:rPr>
          <w:spacing w:val="-1"/>
        </w:rPr>
        <w:t> </w:t>
      </w:r>
      <w:r>
        <w:rPr/>
        <w:t>Putri Nuraini</w:t>
      </w:r>
      <w:r>
        <w:rPr>
          <w:spacing w:val="-4"/>
        </w:rPr>
        <w:t> </w:t>
      </w:r>
      <w:r>
        <w:rPr/>
        <w:t>(2018)</w:t>
      </w:r>
      <w:r>
        <w:rPr>
          <w:spacing w:val="-2"/>
        </w:rPr>
        <w:t> </w:t>
      </w:r>
      <w:r>
        <w:rPr/>
        <w:t>kemudian</w:t>
      </w:r>
      <w:r>
        <w:rPr>
          <w:spacing w:val="-2"/>
        </w:rPr>
        <w:t> </w:t>
      </w:r>
      <w:r>
        <w:rPr/>
        <w:t>disusun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aspek-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24"/>
        <w:jc w:val="both"/>
      </w:pPr>
      <w:r>
        <w:rPr/>
        <w:t>aspek kematangan karir berdasarkan Super, Crites dan Savickas (1996) yaitu </w:t>
      </w:r>
      <w:r>
        <w:rPr>
          <w:i/>
        </w:rPr>
        <w:t>concern </w:t>
      </w:r>
      <w:r>
        <w:rPr/>
        <w:t>(fokus),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(keingintahuan),</w:t>
      </w:r>
      <w:r>
        <w:rPr>
          <w:spacing w:val="1"/>
        </w:rPr>
        <w:t> </w:t>
      </w:r>
      <w:r>
        <w:rPr>
          <w:i/>
        </w:rPr>
        <w:t>confidence</w:t>
      </w:r>
      <w:r>
        <w:rPr>
          <w:i/>
          <w:spacing w:val="1"/>
        </w:rPr>
        <w:t> </w:t>
      </w:r>
      <w:r>
        <w:rPr/>
        <w:t>(kepercayaan),</w:t>
      </w:r>
      <w:r>
        <w:rPr>
          <w:spacing w:val="1"/>
        </w:rPr>
        <w:t> </w:t>
      </w:r>
      <w:r>
        <w:rPr>
          <w:i/>
        </w:rPr>
        <w:t>consultation</w:t>
      </w:r>
      <w:r>
        <w:rPr>
          <w:i/>
          <w:spacing w:val="1"/>
        </w:rPr>
        <w:t> </w:t>
      </w:r>
      <w:r>
        <w:rPr/>
        <w:t>(konsultasi).</w:t>
      </w:r>
      <w:r>
        <w:rPr>
          <w:spacing w:val="1"/>
        </w:rPr>
        <w:t> </w:t>
      </w:r>
      <w:r>
        <w:rPr/>
        <w:t>Skala</w:t>
      </w:r>
      <w:r>
        <w:rPr>
          <w:spacing w:val="-52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toeri</w:t>
      </w:r>
      <w:r>
        <w:rPr>
          <w:spacing w:val="1"/>
        </w:rPr>
        <w:t> </w:t>
      </w:r>
      <w:r>
        <w:rPr/>
        <w:t>Steinbeg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dimodifikasi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Steinbeg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yaitu</w:t>
      </w:r>
      <w:r>
        <w:rPr>
          <w:spacing w:val="-52"/>
        </w:rPr>
        <w:t> </w:t>
      </w:r>
      <w:r>
        <w:rPr/>
        <w:t>kemandirian</w:t>
      </w:r>
      <w:r>
        <w:rPr>
          <w:spacing w:val="-1"/>
        </w:rPr>
        <w:t> </w:t>
      </w:r>
      <w:r>
        <w:rPr/>
        <w:t>emosiaonal,</w:t>
      </w:r>
      <w:r>
        <w:rPr>
          <w:spacing w:val="-2"/>
        </w:rPr>
        <w:t> </w:t>
      </w:r>
      <w:r>
        <w:rPr/>
        <w:t>kemandirian perilaku,</w:t>
      </w:r>
      <w:r>
        <w:rPr>
          <w:spacing w:val="-2"/>
        </w:rPr>
        <w:t> </w:t>
      </w:r>
      <w:r>
        <w:rPr/>
        <w:t>kemandirian</w:t>
      </w:r>
      <w:r>
        <w:rPr>
          <w:spacing w:val="-2"/>
        </w:rPr>
        <w:t> </w:t>
      </w:r>
      <w:r>
        <w:rPr/>
        <w:t>nilai.</w:t>
      </w:r>
    </w:p>
    <w:p>
      <w:pPr>
        <w:pStyle w:val="BodyText"/>
        <w:spacing w:line="360" w:lineRule="auto"/>
        <w:ind w:right="111" w:firstLine="719"/>
        <w:jc w:val="both"/>
      </w:pPr>
      <w:r>
        <w:rPr/>
        <w:t>Skala Kematangan Karir terdiri dari 21 aitem dengan koefisien reliabilitas alpha sebesar</w:t>
      </w:r>
      <w:r>
        <w:rPr>
          <w:spacing w:val="-52"/>
        </w:rPr>
        <w:t> </w:t>
      </w:r>
      <w:r>
        <w:rPr>
          <w:color w:val="1F2023"/>
        </w:rPr>
        <w:t>0,897</w:t>
      </w:r>
      <w:r>
        <w:rPr/>
        <w:t>. Dengan demikian Skala Kematangan Karir merupakan pengukuran yang reliabel. Skala</w:t>
      </w:r>
      <w:r>
        <w:rPr>
          <w:spacing w:val="1"/>
        </w:rPr>
        <w:t> </w:t>
      </w:r>
      <w:r>
        <w:rPr/>
        <w:t>Kemandirian terdiri dari 22 dengan koefisien reliabilitas alpha sebesar </w:t>
      </w:r>
      <w:r>
        <w:rPr>
          <w:color w:val="1F2023"/>
        </w:rPr>
        <w:t>0,921</w:t>
      </w:r>
      <w:r>
        <w:rPr/>
        <w:t>. Dengan demikian</w:t>
      </w:r>
      <w:r>
        <w:rPr>
          <w:spacing w:val="1"/>
        </w:rPr>
        <w:t> </w:t>
      </w:r>
      <w:r>
        <w:rPr/>
        <w:t>Skala Kemandirian merupakan pengukuran yang reliabel. Berdasarkan data tentang reliabilitas</w:t>
      </w:r>
      <w:r>
        <w:rPr>
          <w:spacing w:val="1"/>
        </w:rPr>
        <w:t> </w:t>
      </w:r>
      <w:r>
        <w:rPr/>
        <w:t>alpha uji daya beda dari Skala Kematangan Karir dan Skala Kemandirian, dapat disimpulkan</w:t>
      </w:r>
      <w:r>
        <w:rPr>
          <w:spacing w:val="1"/>
        </w:rPr>
        <w:t> </w:t>
      </w:r>
      <w:r>
        <w:rPr/>
        <w:t>bahwa Skala Kematangan Karir dan Skala Kemandirian tersebut valid dan reliabel, sehingga</w:t>
      </w:r>
      <w:r>
        <w:rPr>
          <w:spacing w:val="1"/>
        </w:rPr>
        <w:t> </w:t>
      </w:r>
      <w:r>
        <w:rPr/>
        <w:t>layak</w:t>
      </w:r>
      <w:r>
        <w:rPr>
          <w:spacing w:val="-4"/>
        </w:rPr>
        <w:t> </w:t>
      </w:r>
      <w:r>
        <w:rPr/>
        <w:t>digunakan dalam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26"/>
        <w:ind w:left="385" w:right="113" w:firstLine="568"/>
        <w:jc w:val="both"/>
      </w:pPr>
      <w:r>
        <w:rPr/>
        <w:t>Berdasarkan data yang terkumpul dari proses penelitian diperoleh Perhitungan skor</w:t>
      </w:r>
      <w:r>
        <w:rPr>
          <w:spacing w:val="1"/>
        </w:rPr>
        <w:t> </w:t>
      </w:r>
      <w:r>
        <w:rPr/>
        <w:t>empirik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kamatangan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kemandirian.</w:t>
      </w:r>
      <w:r>
        <w:rPr>
          <w:spacing w:val="-2"/>
        </w:rPr>
        <w:t> </w:t>
      </w:r>
      <w:r>
        <w:rPr/>
        <w:t>Deskripsi data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kedua</w:t>
      </w:r>
      <w:r>
        <w:rPr>
          <w:spacing w:val="-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tersebut dapat</w:t>
      </w:r>
      <w:r>
        <w:rPr>
          <w:spacing w:val="-1"/>
        </w:rPr>
        <w:t> </w:t>
      </w:r>
      <w:r>
        <w:rPr/>
        <w:t>dilihat pada</w:t>
      </w:r>
      <w:r>
        <w:rPr>
          <w:spacing w:val="3"/>
        </w:rPr>
        <w:t> </w:t>
      </w:r>
      <w:r>
        <w:rPr/>
        <w:t>6</w:t>
      </w:r>
      <w:r>
        <w:rPr>
          <w:spacing w:val="50"/>
        </w:rPr>
        <w:t> </w:t>
      </w:r>
      <w:r>
        <w:rPr/>
        <w:t>berikut ini</w:t>
      </w:r>
      <w:r>
        <w:rPr>
          <w:spacing w:val="-3"/>
        </w:rPr>
        <w:t> </w:t>
      </w:r>
      <w:r>
        <w:rPr/>
        <w:t>:</w:t>
      </w:r>
    </w:p>
    <w:p>
      <w:pPr>
        <w:pStyle w:val="Heading1"/>
        <w:spacing w:line="250" w:lineRule="exact"/>
        <w:ind w:left="2761"/>
      </w:pPr>
      <w:r>
        <w:rPr/>
        <w:t>Table</w:t>
      </w:r>
      <w:r>
        <w:rPr>
          <w:spacing w:val="-8"/>
        </w:rPr>
        <w:t> </w:t>
      </w:r>
      <w:r>
        <w:rPr/>
        <w:t>1.</w:t>
      </w:r>
      <w:r>
        <w:rPr>
          <w:spacing w:val="-5"/>
        </w:rPr>
        <w:t> </w:t>
      </w:r>
      <w:r>
        <w:rPr/>
        <w:t>Deskripsi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628"/>
        <w:gridCol w:w="883"/>
        <w:gridCol w:w="670"/>
        <w:gridCol w:w="743"/>
        <w:gridCol w:w="701"/>
        <w:gridCol w:w="814"/>
        <w:gridCol w:w="710"/>
        <w:gridCol w:w="779"/>
        <w:gridCol w:w="729"/>
      </w:tblGrid>
      <w:tr>
        <w:trPr>
          <w:trHeight w:val="254" w:hRule="atLeast"/>
        </w:trPr>
        <w:tc>
          <w:tcPr>
            <w:tcW w:w="29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1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Hipotetik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28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Empirik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95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476" w:right="481"/>
              <w:jc w:val="center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52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90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520" w:right="512"/>
              <w:jc w:val="center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254" w:hRule="atLeast"/>
        </w:trPr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Min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8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4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 w:right="140"/>
              <w:rPr>
                <w:b/>
                <w:sz w:val="22"/>
              </w:rPr>
            </w:pPr>
            <w:r>
              <w:rPr>
                <w:b/>
                <w:sz w:val="22"/>
              </w:rPr>
              <w:t>Kematangan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Karir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89"/>
              <w:rPr>
                <w:sz w:val="22"/>
              </w:rPr>
            </w:pPr>
            <w:r>
              <w:rPr>
                <w:sz w:val="22"/>
              </w:rPr>
              <w:t>52.5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7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66"/>
              <w:rPr>
                <w:sz w:val="22"/>
              </w:rPr>
            </w:pPr>
            <w:r>
              <w:rPr>
                <w:sz w:val="22"/>
              </w:rPr>
              <w:t>63.8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9.59</w:t>
            </w:r>
          </w:p>
        </w:tc>
      </w:tr>
      <w:tr>
        <w:trPr>
          <w:trHeight w:val="253" w:hRule="atLeast"/>
        </w:trPr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7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Kemandirian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6"/>
              <w:rPr>
                <w:sz w:val="22"/>
              </w:rPr>
            </w:pPr>
            <w:r>
              <w:rPr>
                <w:sz w:val="22"/>
              </w:rPr>
              <w:t>65.2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6.36</w:t>
            </w:r>
          </w:p>
        </w:tc>
      </w:tr>
    </w:tbl>
    <w:p>
      <w:pPr>
        <w:pStyle w:val="BodyText"/>
        <w:spacing w:line="251" w:lineRule="exact"/>
        <w:ind w:left="668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2262" w:val="left" w:leader="none"/>
        </w:tabs>
        <w:spacing w:line="252" w:lineRule="exact"/>
        <w:ind w:left="668"/>
      </w:pPr>
      <w:r>
        <w:rPr/>
        <w:t>N</w:t>
        <w:tab/>
        <w:t>=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Subjek</w:t>
      </w:r>
    </w:p>
    <w:p>
      <w:pPr>
        <w:pStyle w:val="BodyText"/>
        <w:tabs>
          <w:tab w:pos="2262" w:val="left" w:leader="none"/>
        </w:tabs>
        <w:spacing w:line="252" w:lineRule="exact"/>
        <w:ind w:left="668"/>
      </w:pPr>
      <w:r>
        <w:rPr/>
        <w:t>Mean</w:t>
        <w:tab/>
        <w:t>= Rata-rata</w:t>
      </w:r>
    </w:p>
    <w:p>
      <w:pPr>
        <w:pStyle w:val="BodyText"/>
        <w:tabs>
          <w:tab w:pos="2262" w:val="left" w:leader="none"/>
        </w:tabs>
        <w:spacing w:line="252" w:lineRule="exact" w:before="1"/>
        <w:ind w:left="668"/>
      </w:pPr>
      <w:r>
        <w:rPr/>
        <w:t>Skor Min</w:t>
        <w:tab/>
        <w:t>= Skor</w:t>
      </w:r>
      <w:r>
        <w:rPr>
          <w:spacing w:val="-2"/>
        </w:rPr>
        <w:t> </w:t>
      </w:r>
      <w:r>
        <w:rPr/>
        <w:t>Minimun</w:t>
      </w:r>
    </w:p>
    <w:p>
      <w:pPr>
        <w:pStyle w:val="BodyText"/>
        <w:tabs>
          <w:tab w:pos="2262" w:val="left" w:leader="none"/>
        </w:tabs>
        <w:spacing w:line="252" w:lineRule="exact"/>
        <w:ind w:left="668"/>
      </w:pPr>
      <w:r>
        <w:rPr/>
        <w:t>Skor Max</w:t>
        <w:tab/>
        <w:t>= Skor</w:t>
      </w:r>
      <w:r>
        <w:rPr>
          <w:spacing w:val="-1"/>
        </w:rPr>
        <w:t> </w:t>
      </w:r>
      <w:r>
        <w:rPr/>
        <w:t>Maksimun</w:t>
      </w:r>
    </w:p>
    <w:p>
      <w:pPr>
        <w:pStyle w:val="BodyText"/>
        <w:tabs>
          <w:tab w:pos="2262" w:val="left" w:leader="none"/>
        </w:tabs>
        <w:spacing w:before="2"/>
        <w:ind w:left="668"/>
      </w:pPr>
      <w:r>
        <w:rPr/>
        <w:t>SD</w:t>
        <w:tab/>
        <w:t>=</w:t>
      </w:r>
      <w:r>
        <w:rPr>
          <w:spacing w:val="-2"/>
        </w:rPr>
        <w:t> </w:t>
      </w:r>
      <w:r>
        <w:rPr/>
        <w:t>Standar Deviasi</w:t>
      </w:r>
    </w:p>
    <w:p>
      <w:pPr>
        <w:pStyle w:val="BodyText"/>
        <w:ind w:left="0"/>
      </w:pPr>
    </w:p>
    <w:p>
      <w:pPr>
        <w:pStyle w:val="BodyText"/>
        <w:spacing w:line="360" w:lineRule="auto"/>
        <w:ind w:right="113" w:firstLine="566"/>
        <w:jc w:val="both"/>
      </w:pPr>
      <w:r>
        <w:rPr/>
        <w:t>Tabel data penelitian diatas digunakan sebagai dasar pengujian data hipotetik dan data</w:t>
      </w:r>
      <w:r>
        <w:rPr>
          <w:spacing w:val="1"/>
        </w:rPr>
        <w:t> </w:t>
      </w:r>
      <w:r>
        <w:rPr/>
        <w:t>empirik.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kematangan karir yaitu 21 aitem. Skor terendah yaitu 1</w:t>
      </w:r>
      <w:r>
        <w:rPr>
          <w:spacing w:val="1"/>
        </w:rPr>
        <w:t> </w:t>
      </w:r>
      <w:r>
        <w:rPr/>
        <w:t>dan skor tertinggi yaitu 4. Skor minimal</w:t>
      </w:r>
      <w:r>
        <w:rPr>
          <w:spacing w:val="-52"/>
        </w:rPr>
        <w:t> </w:t>
      </w:r>
      <w:r>
        <w:rPr/>
        <w:t>hipotetik (1 x Jumlah aitem skala) = 1 x 21 = 21, dan skor maksimal hipotetik (4 x Jumlah aitem</w:t>
      </w:r>
      <w:r>
        <w:rPr>
          <w:spacing w:val="-52"/>
        </w:rPr>
        <w:t> </w:t>
      </w:r>
      <w:r>
        <w:rPr/>
        <w:t>skala) = 4 x</w:t>
      </w:r>
      <w:r>
        <w:rPr>
          <w:spacing w:val="-2"/>
        </w:rPr>
        <w:t> </w:t>
      </w:r>
      <w:r>
        <w:rPr/>
        <w:t>21 = 84. Rerata</w:t>
      </w:r>
      <w:r>
        <w:rPr>
          <w:spacing w:val="-2"/>
        </w:rPr>
        <w:t> </w:t>
      </w:r>
      <w:r>
        <w:rPr/>
        <w:t>(Mean) hipotetik</w:t>
      </w:r>
      <w:r>
        <w:rPr>
          <w:spacing w:val="-3"/>
        </w:rPr>
        <w:t> </w:t>
      </w:r>
      <w:r>
        <w:rPr/>
        <w:t>(skor minimal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skor</w:t>
      </w:r>
      <w:r>
        <w:rPr>
          <w:spacing w:val="-3"/>
        </w:rPr>
        <w:t> </w:t>
      </w:r>
      <w:r>
        <w:rPr/>
        <w:t>maksimal)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2 =</w:t>
      </w:r>
      <w:r>
        <w:rPr>
          <w:spacing w:val="-2"/>
        </w:rPr>
        <w:t> </w:t>
      </w:r>
      <w:r>
        <w:rPr/>
        <w:t>(21 + 84) :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line="360" w:lineRule="auto" w:before="1"/>
        <w:ind w:right="113"/>
        <w:jc w:val="both"/>
      </w:pPr>
      <w:r>
        <w:rPr/>
        <w:t>= 52,5 dengan standar deviasi (SD) yaitu (skor maksimal – skor minimal) : 6 = (84 – 21) : 6 =</w:t>
      </w:r>
      <w:r>
        <w:rPr>
          <w:spacing w:val="1"/>
        </w:rPr>
        <w:t> </w:t>
      </w:r>
      <w:r>
        <w:rPr/>
        <w:t>10,5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/>
        <w:t>jarak</w:t>
      </w:r>
      <w:r>
        <w:rPr>
          <w:spacing w:val="11"/>
        </w:rPr>
        <w:t> </w:t>
      </w:r>
      <w:r>
        <w:rPr/>
        <w:t>sebaran</w:t>
      </w:r>
      <w:r>
        <w:rPr>
          <w:spacing w:val="12"/>
        </w:rPr>
        <w:t> </w:t>
      </w:r>
      <w:r>
        <w:rPr/>
        <w:t>hipotetik</w:t>
      </w:r>
      <w:r>
        <w:rPr>
          <w:spacing w:val="11"/>
        </w:rPr>
        <w:t> </w:t>
      </w:r>
      <w:r>
        <w:rPr/>
        <w:t>(skor</w:t>
      </w:r>
      <w:r>
        <w:rPr>
          <w:spacing w:val="9"/>
        </w:rPr>
        <w:t> </w:t>
      </w:r>
      <w:r>
        <w:rPr/>
        <w:t>maksimal</w:t>
      </w:r>
      <w:r>
        <w:rPr>
          <w:spacing w:val="14"/>
        </w:rPr>
        <w:t> </w:t>
      </w:r>
      <w:r>
        <w:rPr/>
        <w:t>–</w:t>
      </w:r>
      <w:r>
        <w:rPr>
          <w:spacing w:val="11"/>
        </w:rPr>
        <w:t> </w:t>
      </w:r>
      <w:r>
        <w:rPr/>
        <w:t>skor</w:t>
      </w:r>
      <w:r>
        <w:rPr>
          <w:spacing w:val="11"/>
        </w:rPr>
        <w:t> </w:t>
      </w:r>
      <w:r>
        <w:rPr/>
        <w:t>minimal)</w:t>
      </w:r>
      <w:r>
        <w:rPr>
          <w:spacing w:val="11"/>
        </w:rPr>
        <w:t> </w:t>
      </w:r>
      <w:r>
        <w:rPr/>
        <w:t>=</w:t>
      </w:r>
      <w:r>
        <w:rPr>
          <w:spacing w:val="13"/>
        </w:rPr>
        <w:t> </w:t>
      </w:r>
      <w:r>
        <w:rPr/>
        <w:t>(84</w:t>
      </w:r>
      <w:r>
        <w:rPr>
          <w:spacing w:val="11"/>
        </w:rPr>
        <w:t> </w:t>
      </w:r>
      <w:r>
        <w:rPr/>
        <w:t>-21)</w:t>
      </w:r>
      <w:r>
        <w:rPr>
          <w:spacing w:val="12"/>
        </w:rPr>
        <w:t> </w:t>
      </w:r>
      <w:r>
        <w:rPr/>
        <w:t>=</w:t>
      </w:r>
      <w:r>
        <w:rPr>
          <w:spacing w:val="11"/>
        </w:rPr>
        <w:t> </w:t>
      </w:r>
      <w:r>
        <w:rPr/>
        <w:t>63.</w:t>
      </w:r>
      <w:r>
        <w:rPr>
          <w:spacing w:val="13"/>
        </w:rPr>
        <w:t> </w:t>
      </w:r>
      <w:r>
        <w:rPr/>
        <w:t>Berdasarkan</w:t>
      </w:r>
    </w:p>
    <w:p>
      <w:pPr>
        <w:spacing w:after="0" w:line="360" w:lineRule="auto"/>
        <w:jc w:val="both"/>
        <w:sectPr>
          <w:pgSz w:w="11910" w:h="16840"/>
          <w:pgMar w:top="1580" w:bottom="280" w:left="1600" w:right="1580"/>
        </w:sectPr>
      </w:pPr>
    </w:p>
    <w:p>
      <w:pPr>
        <w:pStyle w:val="BodyText"/>
        <w:spacing w:line="360" w:lineRule="auto" w:before="104"/>
        <w:ind w:right="113"/>
        <w:jc w:val="both"/>
      </w:pPr>
      <w:r>
        <w:rPr/>
        <w:t>data empirik diperoleh skor minimum sebesar 40 dan skor maksimum sebesar 81. Mean atau</w:t>
      </w:r>
      <w:r>
        <w:rPr>
          <w:spacing w:val="1"/>
        </w:rPr>
        <w:t> </w:t>
      </w:r>
      <w:r>
        <w:rPr/>
        <w:t>rerata</w:t>
      </w:r>
      <w:r>
        <w:rPr>
          <w:spacing w:val="-3"/>
        </w:rPr>
        <w:t> </w:t>
      </w:r>
      <w:r>
        <w:rPr/>
        <w:t>empirik</w:t>
      </w:r>
      <w:r>
        <w:rPr>
          <w:spacing w:val="-3"/>
        </w:rPr>
        <w:t> </w:t>
      </w:r>
      <w:r>
        <w:rPr/>
        <w:t>diperoleh</w:t>
      </w:r>
      <w:r>
        <w:rPr>
          <w:spacing w:val="-2"/>
        </w:rPr>
        <w:t> </w:t>
      </w:r>
      <w:r>
        <w:rPr/>
        <w:t>sebesar</w:t>
      </w:r>
      <w:r>
        <w:rPr>
          <w:spacing w:val="2"/>
        </w:rPr>
        <w:t> </w:t>
      </w:r>
      <w:r>
        <w:rPr/>
        <w:t>63,8 dengan standar</w:t>
      </w:r>
      <w:r>
        <w:rPr>
          <w:spacing w:val="-1"/>
        </w:rPr>
        <w:t> </w:t>
      </w:r>
      <w:r>
        <w:rPr/>
        <w:t>deviasi</w:t>
      </w:r>
      <w:r>
        <w:rPr>
          <w:spacing w:val="3"/>
        </w:rPr>
        <w:t> </w:t>
      </w:r>
      <w:r>
        <w:rPr/>
        <w:t>9,59.</w:t>
      </w:r>
    </w:p>
    <w:p>
      <w:pPr>
        <w:pStyle w:val="BodyText"/>
        <w:spacing w:line="360" w:lineRule="auto"/>
        <w:ind w:right="112" w:firstLine="707"/>
        <w:jc w:val="both"/>
      </w:pPr>
      <w:r>
        <w:rPr/>
        <w:t>Selanjutnya hasil analisis skala kemandirian, jumlah aitem pada skala kemandirian yaitu</w:t>
      </w:r>
      <w:r>
        <w:rPr>
          <w:spacing w:val="-52"/>
        </w:rPr>
        <w:t> </w:t>
      </w:r>
      <w:r>
        <w:rPr/>
        <w:t>22 aitem. Skor terendah yaitu 1 dan skor teringgi yaitu 4. Skor minimal hipotetik (1x Jumlah</w:t>
      </w:r>
      <w:r>
        <w:rPr>
          <w:spacing w:val="1"/>
        </w:rPr>
        <w:t> </w:t>
      </w:r>
      <w:r>
        <w:rPr/>
        <w:t>aitem skala) = 1 x 22 = 22, dan skor maksimal hipotetik yaitu (4 x jumlah skala) = 4 x 22 = 88.</w:t>
      </w:r>
      <w:r>
        <w:rPr>
          <w:spacing w:val="1"/>
        </w:rPr>
        <w:t> </w:t>
      </w:r>
      <w:r>
        <w:rPr/>
        <w:t>Rerata (Mean)</w:t>
      </w:r>
      <w:r>
        <w:rPr>
          <w:spacing w:val="1"/>
        </w:rPr>
        <w:t> </w:t>
      </w:r>
      <w:r>
        <w:rPr/>
        <w:t>hipotetik</w:t>
      </w:r>
      <w:r>
        <w:rPr>
          <w:spacing w:val="1"/>
        </w:rPr>
        <w:t> </w:t>
      </w:r>
      <w:r>
        <w:rPr/>
        <w:t>(skor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+ skor</w:t>
      </w:r>
      <w:r>
        <w:rPr>
          <w:spacing w:val="1"/>
        </w:rPr>
        <w:t> </w:t>
      </w:r>
      <w:r>
        <w:rPr/>
        <w:t>maksimal) :</w:t>
      </w:r>
      <w:r>
        <w:rPr>
          <w:spacing w:val="1"/>
        </w:rPr>
        <w:t> </w:t>
      </w:r>
      <w:r>
        <w:rPr/>
        <w:t>2 = (22</w:t>
      </w:r>
      <w:r>
        <w:rPr>
          <w:spacing w:val="1"/>
        </w:rPr>
        <w:t> </w:t>
      </w:r>
      <w:r>
        <w:rPr/>
        <w:t>+ 88)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2 =</w:t>
      </w:r>
      <w:r>
        <w:rPr>
          <w:spacing w:val="55"/>
        </w:rPr>
        <w:t> </w:t>
      </w:r>
      <w:r>
        <w:rPr/>
        <w:t>55,</w:t>
      </w:r>
      <w:r>
        <w:rPr>
          <w:spacing w:val="55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 deviasi (SD) yaitu (skor maksimal – skor minimal) : 6 = (88 – 22) : 6 = 11,</w:t>
      </w:r>
      <w:r>
        <w:rPr>
          <w:spacing w:val="1"/>
        </w:rPr>
        <w:t> </w:t>
      </w:r>
      <w:r>
        <w:rPr/>
        <w:t>dan jarak</w:t>
      </w:r>
      <w:r>
        <w:rPr>
          <w:spacing w:val="1"/>
        </w:rPr>
        <w:t> </w:t>
      </w:r>
      <w:r>
        <w:rPr/>
        <w:t>sebaran hipotetik (skor maksimal – skor minimal) = (88 - 22) = 66 .Berdasarkan data empirik</w:t>
      </w:r>
      <w:r>
        <w:rPr>
          <w:spacing w:val="1"/>
        </w:rPr>
        <w:t> </w:t>
      </w:r>
      <w:r>
        <w:rPr/>
        <w:t>diperoleh skor minimum sebesar 51 dan skor maksimum sebesar 90. Mean atau rerata empirik</w:t>
      </w:r>
      <w:r>
        <w:rPr>
          <w:spacing w:val="1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65,2 dengan standar deviasi</w:t>
      </w:r>
      <w:r>
        <w:rPr>
          <w:spacing w:val="2"/>
        </w:rPr>
        <w:t> </w:t>
      </w:r>
      <w:r>
        <w:rPr/>
        <w:t>6,36.</w:t>
      </w:r>
    </w:p>
    <w:p>
      <w:pPr>
        <w:pStyle w:val="BodyText"/>
        <w:spacing w:line="360" w:lineRule="auto" w:before="1"/>
        <w:ind w:right="114" w:firstLine="566"/>
        <w:jc w:val="both"/>
      </w:pPr>
      <w:r>
        <w:rPr/>
        <w:t>Kategorisasi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kemandirian menggunakan 3 kriteria yaitu tinggi, sedang, dan rendah. Klasifikasi skor jawaban</w:t>
      </w:r>
      <w:r>
        <w:rPr>
          <w:spacing w:val="1"/>
        </w:rPr>
        <w:t> </w:t>
      </w:r>
      <w:r>
        <w:rPr/>
        <w:t>subjek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masing-masing</w:t>
      </w:r>
      <w:r>
        <w:rPr>
          <w:spacing w:val="-3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52" w:lineRule="exact" w:before="0" w:after="0"/>
        <w:ind w:left="668" w:right="0" w:hanging="284"/>
        <w:jc w:val="both"/>
        <w:rPr>
          <w:sz w:val="22"/>
        </w:rPr>
      </w:pPr>
      <w:r>
        <w:rPr>
          <w:sz w:val="22"/>
        </w:rPr>
        <w:t>Kematangan</w:t>
      </w:r>
      <w:r>
        <w:rPr>
          <w:spacing w:val="-1"/>
          <w:sz w:val="22"/>
        </w:rPr>
        <w:t> </w:t>
      </w:r>
      <w:r>
        <w:rPr>
          <w:sz w:val="22"/>
        </w:rPr>
        <w:t>Karir</w:t>
      </w:r>
    </w:p>
    <w:p>
      <w:pPr>
        <w:pStyle w:val="BodyText"/>
        <w:spacing w:before="126"/>
        <w:ind w:left="98" w:right="166"/>
        <w:jc w:val="center"/>
      </w:pPr>
      <w:r>
        <w:rPr/>
        <w:t>Hasil</w:t>
      </w:r>
      <w:r>
        <w:rPr>
          <w:spacing w:val="-4"/>
        </w:rPr>
        <w:t> </w:t>
      </w:r>
      <w:r>
        <w:rPr/>
        <w:t>katagorisasi variabel</w:t>
      </w:r>
      <w:r>
        <w:rPr>
          <w:spacing w:val="-3"/>
        </w:rPr>
        <w:t> </w:t>
      </w:r>
      <w:r>
        <w:rPr/>
        <w:t>Kematangan</w:t>
      </w:r>
      <w:r>
        <w:rPr>
          <w:spacing w:val="-1"/>
        </w:rPr>
        <w:t> </w:t>
      </w:r>
      <w:r>
        <w:rPr/>
        <w:t>karir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dilihat pada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:</w:t>
      </w:r>
    </w:p>
    <w:p>
      <w:pPr>
        <w:pStyle w:val="Heading1"/>
        <w:spacing w:before="124" w:after="3"/>
        <w:ind w:left="145" w:right="158"/>
        <w:jc w:val="center"/>
      </w:pPr>
      <w:r>
        <w:rPr/>
        <w:t>Table</w:t>
      </w:r>
      <w:r>
        <w:rPr>
          <w:spacing w:val="-6"/>
        </w:rPr>
        <w:t> </w:t>
      </w:r>
      <w:r>
        <w:rPr/>
        <w:t>2.</w:t>
      </w:r>
      <w:r>
        <w:rPr>
          <w:spacing w:val="-4"/>
        </w:rPr>
        <w:t> </w:t>
      </w:r>
      <w:r>
        <w:rPr/>
        <w:t>Katagorisasi</w:t>
      </w:r>
      <w:r>
        <w:rPr>
          <w:spacing w:val="-4"/>
        </w:rPr>
        <w:t> </w:t>
      </w:r>
      <w:r>
        <w:rPr/>
        <w:t>Skala</w:t>
      </w:r>
      <w:r>
        <w:rPr>
          <w:spacing w:val="-4"/>
        </w:rPr>
        <w:t> </w:t>
      </w:r>
      <w:r>
        <w:rPr/>
        <w:t>Kematangan</w:t>
      </w:r>
      <w:r>
        <w:rPr>
          <w:spacing w:val="-8"/>
        </w:rPr>
        <w:t> </w:t>
      </w:r>
      <w:r>
        <w:rPr/>
        <w:t>Karir</w:t>
      </w: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618"/>
        <w:gridCol w:w="1474"/>
        <w:gridCol w:w="658"/>
        <w:gridCol w:w="1388"/>
      </w:tblGrid>
      <w:tr>
        <w:trPr>
          <w:trHeight w:val="251" w:hRule="atLeast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49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Katagorisasi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7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9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4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48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</w:p>
        </w:tc>
      </w:tr>
      <w:tr>
        <w:trPr>
          <w:trHeight w:val="253" w:hRule="atLeast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4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Tinggi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79" w:right="22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&gt; (μ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+ 1.σ)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67" w:right="139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5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48" w:right="196"/>
              <w:jc w:val="center"/>
              <w:rPr>
                <w:sz w:val="22"/>
              </w:rPr>
            </w:pPr>
            <w:r>
              <w:rPr>
                <w:sz w:val="22"/>
              </w:rPr>
              <w:t>56.6%</w:t>
            </w:r>
          </w:p>
        </w:tc>
      </w:tr>
      <w:tr>
        <w:trPr>
          <w:trHeight w:val="506" w:hRule="atLeast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9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Sedang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77" w:right="224"/>
              <w:jc w:val="center"/>
              <w:rPr>
                <w:sz w:val="22"/>
              </w:rPr>
            </w:pPr>
            <w:r>
              <w:rPr>
                <w:sz w:val="22"/>
              </w:rPr>
              <w:t>(μ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1.σ) 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</w:p>
          <w:p>
            <w:pPr>
              <w:pStyle w:val="TableParagraph"/>
              <w:spacing w:line="233" w:lineRule="exact" w:before="1"/>
              <w:ind w:left="179" w:right="222"/>
              <w:jc w:val="center"/>
              <w:rPr>
                <w:sz w:val="22"/>
              </w:rPr>
            </w:pPr>
            <w:r>
              <w:rPr>
                <w:sz w:val="22"/>
              </w:rPr>
              <w:t>&lt;(μ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+ 1.σ)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25" w:right="139"/>
              <w:jc w:val="center"/>
              <w:rPr>
                <w:sz w:val="22"/>
              </w:rPr>
            </w:pPr>
            <w:r>
              <w:rPr>
                <w:sz w:val="22"/>
              </w:rPr>
              <w:t>42 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1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8" w:right="196"/>
              <w:jc w:val="center"/>
              <w:rPr>
                <w:sz w:val="22"/>
              </w:rPr>
            </w:pPr>
            <w:r>
              <w:rPr>
                <w:sz w:val="22"/>
              </w:rPr>
              <w:t>42.9%</w:t>
            </w:r>
          </w:p>
        </w:tc>
      </w:tr>
      <w:tr>
        <w:trPr>
          <w:trHeight w:val="253" w:hRule="atLeast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9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Rendah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9" w:right="222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(μ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1.σ)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7" w:right="139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42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8" w:right="194"/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</w:tr>
      <w:tr>
        <w:trPr>
          <w:trHeight w:val="251" w:hRule="atLeast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6" w:right="139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58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48" w:right="19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ind w:left="810"/>
      </w:pPr>
      <w:r>
        <w:rPr/>
        <w:t>Keterangan:</w:t>
      </w:r>
    </w:p>
    <w:p>
      <w:pPr>
        <w:pStyle w:val="BodyText"/>
        <w:spacing w:line="252" w:lineRule="exact"/>
        <w:ind w:left="810"/>
      </w:pPr>
      <w:r>
        <w:rPr/>
        <w:t>X</w:t>
      </w:r>
      <w:r>
        <w:rPr>
          <w:spacing w:val="-1"/>
        </w:rPr>
        <w:t> </w:t>
      </w:r>
      <w:r>
        <w:rPr/>
        <w:t>= Skor</w:t>
      </w:r>
      <w:r>
        <w:rPr>
          <w:spacing w:val="1"/>
        </w:rPr>
        <w:t> </w:t>
      </w:r>
      <w:r>
        <w:rPr/>
        <w:t>Subjek</w:t>
      </w:r>
    </w:p>
    <w:p>
      <w:pPr>
        <w:pStyle w:val="BodyText"/>
        <w:ind w:left="810" w:right="5110"/>
      </w:pPr>
      <w:r>
        <w:rPr/>
        <w:t>μ = Mean atau Rerata Hipotetik</w:t>
      </w:r>
      <w:r>
        <w:rPr>
          <w:spacing w:val="-52"/>
        </w:rPr>
        <w:t> </w:t>
      </w:r>
      <w:r>
        <w:rPr/>
        <w:t>σ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Standar Deviasi Hipotetik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BodyText"/>
        <w:spacing w:line="360" w:lineRule="auto"/>
        <w:ind w:right="112" w:firstLine="566"/>
        <w:jc w:val="both"/>
      </w:pPr>
      <w:r>
        <w:rPr/>
        <w:t>Berdasarkan hasil kategorisasi variabel Kematangan karir menunjukkan bahwa subjek</w:t>
      </w:r>
      <w:r>
        <w:rPr>
          <w:spacing w:val="1"/>
        </w:rPr>
        <w:t> </w:t>
      </w:r>
      <w:r>
        <w:rPr/>
        <w:t>yang memiliki kematangan karir dalam kategori tinggi sebesar 56.6% (120 subjek), kategori</w:t>
      </w:r>
      <w:r>
        <w:rPr>
          <w:spacing w:val="1"/>
        </w:rPr>
        <w:t> </w:t>
      </w:r>
      <w:r>
        <w:rPr/>
        <w:t>sedang sebesar 42.9% (91 subjek), dan kategori rendah sebesar 5% (1 subjek), sehingga dapat</w:t>
      </w:r>
      <w:r>
        <w:rPr>
          <w:spacing w:val="1"/>
        </w:rPr>
        <w:t> </w:t>
      </w:r>
      <w:r>
        <w:rPr/>
        <w:t>disimpulkan bahwa pada penelitian ini sebagian besar subjek memiliki Kematangan Karir dalam</w:t>
      </w:r>
      <w:r>
        <w:rPr>
          <w:spacing w:val="-52"/>
        </w:rPr>
        <w:t> </w:t>
      </w:r>
      <w:r>
        <w:rPr/>
        <w:t>kategori tinggi.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40" w:lineRule="auto" w:before="1" w:after="0"/>
        <w:ind w:left="668" w:right="0" w:hanging="284"/>
        <w:jc w:val="both"/>
        <w:rPr>
          <w:sz w:val="22"/>
        </w:rPr>
      </w:pPr>
      <w:r>
        <w:rPr>
          <w:sz w:val="22"/>
        </w:rPr>
        <w:t>Kemandirian</w:t>
      </w:r>
    </w:p>
    <w:p>
      <w:pPr>
        <w:pStyle w:val="BodyText"/>
        <w:spacing w:before="127"/>
        <w:ind w:left="668"/>
        <w:jc w:val="both"/>
      </w:pPr>
      <w:r>
        <w:rPr/>
        <w:t>Hasil</w:t>
      </w:r>
      <w:r>
        <w:rPr>
          <w:spacing w:val="-4"/>
        </w:rPr>
        <w:t> </w:t>
      </w:r>
      <w:r>
        <w:rPr/>
        <w:t>Katagoriasi</w:t>
      </w:r>
      <w:r>
        <w:rPr>
          <w:spacing w:val="-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Kemandirian</w:t>
      </w:r>
      <w:r>
        <w:rPr>
          <w:spacing w:val="-4"/>
        </w:rPr>
        <w:t> </w:t>
      </w:r>
      <w:r>
        <w:rPr/>
        <w:t>dapat dilihat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-2"/>
        </w:rPr>
        <w:t> </w:t>
      </w:r>
      <w:r>
        <w:rPr/>
        <w:t>berikut:</w:t>
      </w:r>
    </w:p>
    <w:p>
      <w:pPr>
        <w:pStyle w:val="Heading1"/>
        <w:spacing w:before="124"/>
        <w:ind w:left="2418"/>
      </w:pPr>
      <w:r>
        <w:rPr/>
        <w:t>Table</w:t>
      </w:r>
      <w:r>
        <w:rPr>
          <w:spacing w:val="-8"/>
        </w:rPr>
        <w:t> </w:t>
      </w:r>
      <w:r>
        <w:rPr/>
        <w:t>3.</w:t>
      </w:r>
      <w:r>
        <w:rPr>
          <w:spacing w:val="-6"/>
        </w:rPr>
        <w:t> </w:t>
      </w:r>
      <w:r>
        <w:rPr/>
        <w:t>Katagorisasi</w:t>
      </w:r>
      <w:r>
        <w:rPr>
          <w:spacing w:val="-4"/>
        </w:rPr>
        <w:t> </w:t>
      </w:r>
      <w:r>
        <w:rPr/>
        <w:t>Skala</w:t>
      </w:r>
      <w:r>
        <w:rPr>
          <w:spacing w:val="-6"/>
        </w:rPr>
        <w:t> </w:t>
      </w:r>
      <w:r>
        <w:rPr/>
        <w:t>Kemandirian</w:t>
      </w:r>
    </w:p>
    <w:tbl>
      <w:tblPr>
        <w:tblW w:w="0" w:type="auto"/>
        <w:jc w:val="left"/>
        <w:tblInd w:w="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445"/>
        <w:gridCol w:w="1421"/>
        <w:gridCol w:w="937"/>
        <w:gridCol w:w="1565"/>
      </w:tblGrid>
      <w:tr>
        <w:trPr>
          <w:trHeight w:val="254" w:hRule="atLeast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4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Katagorisasi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1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6" w:right="2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Persentase</w:t>
            </w:r>
          </w:p>
        </w:tc>
      </w:tr>
      <w:tr>
        <w:trPr>
          <w:trHeight w:val="255" w:hRule="atLeast"/>
        </w:trPr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44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Tinggi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21" w:right="109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&gt; (μ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+ 1.σ)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09" w:right="25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258" w:right="309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306" w:right="214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  <w:p>
            <w:pPr>
              <w:pStyle w:val="TableParagraph"/>
              <w:spacing w:line="252" w:lineRule="exact"/>
              <w:ind w:left="306" w:right="214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506" w:hRule="atLeast"/>
        </w:trPr>
        <w:tc>
          <w:tcPr>
            <w:tcW w:w="1491" w:type="dxa"/>
          </w:tcPr>
          <w:p>
            <w:pPr>
              <w:pStyle w:val="TableParagraph"/>
              <w:spacing w:line="248" w:lineRule="exact"/>
              <w:ind w:left="144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Sedang</w:t>
            </w:r>
          </w:p>
        </w:tc>
        <w:tc>
          <w:tcPr>
            <w:tcW w:w="1445" w:type="dxa"/>
          </w:tcPr>
          <w:p>
            <w:pPr>
              <w:pStyle w:val="TableParagraph"/>
              <w:spacing w:line="248" w:lineRule="exact"/>
              <w:ind w:left="192"/>
              <w:rPr>
                <w:sz w:val="22"/>
              </w:rPr>
            </w:pPr>
            <w:r>
              <w:rPr>
                <w:sz w:val="22"/>
              </w:rPr>
              <w:t>(μ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1σ)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</w:p>
          <w:p>
            <w:pPr>
              <w:pStyle w:val="TableParagraph"/>
              <w:spacing w:line="237" w:lineRule="exact" w:before="1"/>
              <w:ind w:left="303"/>
              <w:rPr>
                <w:sz w:val="22"/>
              </w:rPr>
            </w:pPr>
            <w:r>
              <w:rPr>
                <w:sz w:val="22"/>
              </w:rPr>
              <w:t>&lt;(μ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+ 1σ)</w:t>
            </w:r>
          </w:p>
        </w:tc>
        <w:tc>
          <w:tcPr>
            <w:tcW w:w="1421" w:type="dxa"/>
          </w:tcPr>
          <w:p>
            <w:pPr>
              <w:pStyle w:val="TableParagraph"/>
              <w:spacing w:line="248" w:lineRule="exact"/>
              <w:ind w:left="109" w:right="258"/>
              <w:jc w:val="center"/>
              <w:rPr>
                <w:sz w:val="22"/>
              </w:rPr>
            </w:pPr>
            <w:r>
              <w:rPr>
                <w:sz w:val="22"/>
              </w:rPr>
              <w:t>44&lt; X 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937" w:type="dxa"/>
          </w:tcPr>
          <w:p>
            <w:pPr>
              <w:pStyle w:val="TableParagraph"/>
              <w:spacing w:line="248" w:lineRule="exact"/>
              <w:ind w:left="258" w:right="309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43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Rendah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21" w:right="109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09" w:right="25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right="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8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255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58" w:right="309"/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06" w:right="21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2" w:lineRule="exact"/>
        <w:jc w:val="center"/>
        <w:rPr>
          <w:sz w:val="22"/>
        </w:rPr>
        <w:sectPr>
          <w:pgSz w:w="11910" w:h="16840"/>
          <w:pgMar w:top="1580" w:bottom="280" w:left="1600" w:right="1580"/>
        </w:sect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spacing w:before="92"/>
        <w:ind w:left="1181"/>
      </w:pPr>
      <w:r>
        <w:rPr/>
        <w:t>Keterangan:</w:t>
      </w:r>
    </w:p>
    <w:p>
      <w:pPr>
        <w:pStyle w:val="BodyText"/>
        <w:spacing w:before="126"/>
        <w:ind w:left="1181"/>
      </w:pPr>
      <w:r>
        <w:rPr/>
        <w:t>X</w:t>
      </w:r>
      <w:r>
        <w:rPr>
          <w:spacing w:val="-1"/>
        </w:rPr>
        <w:t> </w:t>
      </w:r>
      <w:r>
        <w:rPr/>
        <w:t>= Skor</w:t>
      </w:r>
      <w:r>
        <w:rPr>
          <w:spacing w:val="1"/>
        </w:rPr>
        <w:t> </w:t>
      </w:r>
      <w:r>
        <w:rPr/>
        <w:t>Subjek</w:t>
      </w:r>
    </w:p>
    <w:p>
      <w:pPr>
        <w:pStyle w:val="BodyText"/>
        <w:spacing w:line="360" w:lineRule="auto" w:before="126"/>
        <w:ind w:left="1181" w:right="4739"/>
      </w:pPr>
      <w:r>
        <w:rPr/>
        <w:t>μ = Mean atau Rerata Hipotetik</w:t>
      </w:r>
      <w:r>
        <w:rPr>
          <w:spacing w:val="-52"/>
        </w:rPr>
        <w:t> </w:t>
      </w:r>
      <w:r>
        <w:rPr/>
        <w:t>σ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 Deviasi</w:t>
      </w:r>
      <w:r>
        <w:rPr>
          <w:spacing w:val="-1"/>
        </w:rPr>
        <w:t> </w:t>
      </w:r>
      <w:r>
        <w:rPr/>
        <w:t>Hipotetik</w:t>
      </w:r>
    </w:p>
    <w:p>
      <w:pPr>
        <w:pStyle w:val="BodyText"/>
        <w:spacing w:line="360" w:lineRule="auto" w:before="2"/>
        <w:ind w:right="114" w:firstLine="719"/>
        <w:jc w:val="both"/>
      </w:pPr>
      <w:r>
        <w:rPr/>
        <w:t>Berdasarkan hasil kategorisasi variabel Kemandirian menunjukkan bahwa subjek yang</w:t>
      </w:r>
      <w:r>
        <w:rPr>
          <w:spacing w:val="1"/>
        </w:rPr>
        <w:t> </w:t>
      </w:r>
      <w:r>
        <w:rPr/>
        <w:t>memiliki kematangan karir dalam kategori tinggi sebesar 50% (106 subjek), kategori sedang</w:t>
      </w:r>
      <w:r>
        <w:rPr>
          <w:spacing w:val="1"/>
        </w:rPr>
        <w:t> </w:t>
      </w:r>
      <w:r>
        <w:rPr/>
        <w:t>sebesar 50% (106 subjek), dan kategori rendah tidak didapatkan pada skala kemandirian ini,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kemandirian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sedang.</w:t>
      </w:r>
    </w:p>
    <w:p>
      <w:pPr>
        <w:pStyle w:val="BodyText"/>
        <w:spacing w:line="360" w:lineRule="auto"/>
        <w:ind w:right="113" w:firstLine="719"/>
        <w:jc w:val="both"/>
      </w:pPr>
      <w:r>
        <w:rPr/>
        <w:t>Data hasil penelitian dianalisis menggunakan teknik korelasi </w:t>
      </w:r>
      <w:r>
        <w:rPr>
          <w:i/>
        </w:rPr>
        <w:t>product moment </w:t>
      </w:r>
      <w:r>
        <w:rPr/>
        <w:t>dari Kart</w:t>
      </w:r>
      <w:r>
        <w:rPr>
          <w:spacing w:val="1"/>
        </w:rPr>
        <w:t> </w:t>
      </w:r>
      <w:r>
        <w:rPr/>
        <w:t>Pearson untuk menguji hipotesis. Sebelum dilakukan analisis korelasi </w:t>
      </w:r>
      <w:r>
        <w:rPr>
          <w:i/>
        </w:rPr>
        <w:t>product moment</w:t>
      </w:r>
      <w:r>
        <w:rPr/>
        <w:t>, terlebih</w:t>
      </w:r>
      <w:r>
        <w:rPr>
          <w:spacing w:val="1"/>
        </w:rPr>
        <w:t> </w:t>
      </w:r>
      <w:r>
        <w:rPr/>
        <w:t>dahulu</w:t>
      </w:r>
      <w:r>
        <w:rPr>
          <w:spacing w:val="-4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uji</w:t>
      </w:r>
      <w:r>
        <w:rPr>
          <w:spacing w:val="-3"/>
        </w:rPr>
        <w:t> </w:t>
      </w:r>
      <w:r>
        <w:rPr/>
        <w:t>prasyarat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terdiri</w:t>
      </w:r>
      <w:r>
        <w:rPr>
          <w:spacing w:val="-3"/>
        </w:rPr>
        <w:t> </w:t>
      </w:r>
      <w:r>
        <w:rPr/>
        <w:t>dari uji normalitas dan</w:t>
      </w:r>
      <w:r>
        <w:rPr>
          <w:spacing w:val="-1"/>
        </w:rPr>
        <w:t> </w:t>
      </w:r>
      <w:r>
        <w:rPr/>
        <w:t>uji</w:t>
      </w:r>
      <w:r>
        <w:rPr>
          <w:spacing w:val="-3"/>
        </w:rPr>
        <w:t> </w:t>
      </w:r>
      <w:r>
        <w:rPr/>
        <w:t>linieritas</w:t>
      </w:r>
      <w:r>
        <w:rPr>
          <w:spacing w:val="-1"/>
        </w:rPr>
        <w:t> </w:t>
      </w:r>
      <w:r>
        <w:rPr/>
        <w:t>(Hadi,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360" w:lineRule="auto"/>
        <w:ind w:right="113"/>
        <w:jc w:val="both"/>
      </w:pPr>
      <w:r>
        <w:rPr/>
        <w:t>Berdasarkan hasil uji coba normalitas menggunakan jamovi versi (2.2.5) hasil uji </w:t>
      </w:r>
      <w:r>
        <w:rPr>
          <w:i/>
        </w:rPr>
        <w:t>Shapiro-Wilk</w:t>
      </w:r>
      <w:r>
        <w:rPr>
          <w:i/>
          <w:spacing w:val="1"/>
        </w:rPr>
        <w:t> </w:t>
      </w:r>
      <w:r>
        <w:rPr/>
        <w:t>untuk variabel kematangan karir diperoleh W = 0,960 dengan (p&lt;0,001), maka dengan demikian</w:t>
      </w:r>
      <w:r>
        <w:rPr>
          <w:spacing w:val="-52"/>
        </w:rPr>
        <w:t> </w:t>
      </w:r>
      <w:r>
        <w:rPr/>
        <w:t>sebaran data variabel kemandirian mengikuti sebaran data yang tidak normal. Hasil uji </w:t>
      </w:r>
      <w:r>
        <w:rPr>
          <w:i/>
        </w:rPr>
        <w:t>Shapiro-</w:t>
      </w:r>
      <w:r>
        <w:rPr>
          <w:i/>
          <w:spacing w:val="1"/>
        </w:rPr>
        <w:t> </w:t>
      </w:r>
      <w:r>
        <w:rPr>
          <w:i/>
        </w:rPr>
        <w:t>Wilk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0,958</w:t>
      </w:r>
      <w:r>
        <w:rPr>
          <w:spacing w:val="1"/>
        </w:rPr>
        <w:t> </w:t>
      </w:r>
      <w:r>
        <w:rPr/>
        <w:t>(p&lt;0,001),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demikian</w:t>
      </w:r>
      <w:r>
        <w:rPr>
          <w:spacing w:val="1"/>
        </w:rPr>
        <w:t> </w:t>
      </w:r>
      <w:r>
        <w:rPr/>
        <w:t>sebaran data variabel kemandirian mengikuti sebaran data yang tidak normal. Berdasarkan hasil</w:t>
      </w:r>
      <w:r>
        <w:rPr>
          <w:spacing w:val="1"/>
        </w:rPr>
        <w:t> </w:t>
      </w:r>
      <w:r>
        <w:rPr/>
        <w:t>uji linieritas diperoleh F = 176 (p&lt;0.001), maka dengan demikian hubungan antara variabel</w:t>
      </w:r>
      <w:r>
        <w:rPr>
          <w:spacing w:val="1"/>
        </w:rPr>
        <w:t> </w:t>
      </w:r>
      <w:r>
        <w:rPr/>
        <w:t>kematangan</w:t>
      </w:r>
      <w:r>
        <w:rPr>
          <w:spacing w:val="-1"/>
        </w:rPr>
        <w:t> </w:t>
      </w:r>
      <w:r>
        <w:rPr/>
        <w:t>karir dengan</w:t>
      </w:r>
      <w:r>
        <w:rPr>
          <w:spacing w:val="-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kemandirian merupakan</w:t>
      </w:r>
      <w:r>
        <w:rPr>
          <w:spacing w:val="-1"/>
        </w:rPr>
        <w:t> </w:t>
      </w:r>
      <w:r>
        <w:rPr/>
        <w:t>hubungan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linier.</w:t>
      </w:r>
    </w:p>
    <w:p>
      <w:pPr>
        <w:pStyle w:val="BodyText"/>
        <w:spacing w:line="376" w:lineRule="auto"/>
        <w:ind w:right="115" w:firstLine="719"/>
        <w:jc w:val="both"/>
      </w:pP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2205354</wp:posOffset>
            </wp:positionH>
            <wp:positionV relativeFrom="paragraph">
              <wp:posOffset>315428</wp:posOffset>
            </wp:positionV>
            <wp:extent cx="171450" cy="124183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Berdasrkan hasil analisis korelasi dengan menggunakan jamovi versi (2.2.5) diperoleh</w:t>
      </w:r>
      <w:r>
        <w:rPr>
          <w:spacing w:val="1"/>
        </w:rPr>
        <w:t> </w:t>
      </w:r>
      <w:r>
        <w:rPr/>
        <w:t>koefisien</w:t>
      </w:r>
      <w:r>
        <w:rPr>
          <w:spacing w:val="40"/>
        </w:rPr>
        <w:t> </w:t>
      </w:r>
      <w:r>
        <w:rPr/>
        <w:t>korelasi</w:t>
      </w:r>
      <w:r>
        <w:rPr>
          <w:spacing w:val="41"/>
        </w:rPr>
        <w:t> </w:t>
      </w:r>
      <w:r>
        <w:rPr/>
        <w:t>(    </w:t>
      </w:r>
      <w:r>
        <w:rPr>
          <w:spacing w:val="22"/>
        </w:rPr>
        <w:t> </w:t>
      </w:r>
      <w:r>
        <w:rPr/>
        <w:t>)</w:t>
      </w:r>
      <w:r>
        <w:rPr>
          <w:spacing w:val="42"/>
        </w:rPr>
        <w:t> </w:t>
      </w:r>
      <w:r>
        <w:rPr/>
        <w:t>=</w:t>
      </w:r>
      <w:r>
        <w:rPr>
          <w:spacing w:val="40"/>
        </w:rPr>
        <w:t> </w:t>
      </w:r>
      <w:r>
        <w:rPr/>
        <w:t>0,675</w:t>
      </w:r>
      <w:r>
        <w:rPr>
          <w:spacing w:val="43"/>
        </w:rPr>
        <w:t> </w:t>
      </w:r>
      <w:r>
        <w:rPr/>
        <w:t>(p</w:t>
      </w:r>
      <w:r>
        <w:rPr>
          <w:spacing w:val="40"/>
        </w:rPr>
        <w:t> </w:t>
      </w:r>
      <w:r>
        <w:rPr/>
        <w:t>&lt;0,001).</w:t>
      </w:r>
      <w:r>
        <w:rPr>
          <w:spacing w:val="40"/>
        </w:rPr>
        <w:t> </w:t>
      </w:r>
      <w:r>
        <w:rPr/>
        <w:t>Hasil</w:t>
      </w:r>
      <w:r>
        <w:rPr>
          <w:spacing w:val="40"/>
        </w:rPr>
        <w:t> </w:t>
      </w:r>
      <w:r>
        <w:rPr/>
        <w:t>analisis</w:t>
      </w:r>
      <w:r>
        <w:rPr>
          <w:spacing w:val="41"/>
        </w:rPr>
        <w:t> </w:t>
      </w:r>
      <w:r>
        <w:rPr/>
        <w:t>ini</w:t>
      </w:r>
      <w:r>
        <w:rPr>
          <w:spacing w:val="40"/>
        </w:rPr>
        <w:t> </w:t>
      </w:r>
      <w:r>
        <w:rPr/>
        <w:t>menunjukkan</w:t>
      </w:r>
      <w:r>
        <w:rPr>
          <w:spacing w:val="40"/>
        </w:rPr>
        <w:t> </w:t>
      </w:r>
      <w:r>
        <w:rPr/>
        <w:t>bahwa</w:t>
      </w:r>
      <w:r>
        <w:rPr>
          <w:spacing w:val="43"/>
        </w:rPr>
        <w:t> </w:t>
      </w:r>
      <w:r>
        <w:rPr/>
        <w:t>terdapat</w:t>
      </w:r>
    </w:p>
    <w:p>
      <w:pPr>
        <w:pStyle w:val="BodyText"/>
        <w:spacing w:line="364" w:lineRule="auto" w:before="57"/>
        <w:ind w:right="113"/>
        <w:jc w:val="both"/>
      </w:pP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</w:t>
      </w:r>
      <w:r>
        <w:rPr>
          <w:spacing w:val="55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 tingkat akhir yang merantau, sehingga hipotesis yang diajukan dalam penelitian ini</w:t>
      </w:r>
      <w:r>
        <w:rPr>
          <w:spacing w:val="1"/>
        </w:rPr>
        <w:t> </w:t>
      </w:r>
      <w:r>
        <w:rPr/>
        <w:t>diterima. Semakin tinggi kemandirian maka kematangan karir cenderung tinggi, sebaliknya</w:t>
      </w:r>
      <w:r>
        <w:rPr>
          <w:spacing w:val="1"/>
        </w:rPr>
        <w:t> </w:t>
      </w:r>
      <w:r>
        <w:rPr/>
        <w:t>semakin rendah kemandirian maka cenderung rendah kematanga karir pada mahasiswa tingkat</w:t>
      </w:r>
      <w:r>
        <w:rPr>
          <w:spacing w:val="1"/>
        </w:rPr>
        <w:t> </w:t>
      </w:r>
      <w:r>
        <w:rPr/>
        <w:t>akhir</w:t>
      </w:r>
      <w:r>
        <w:rPr>
          <w:spacing w:val="17"/>
        </w:rPr>
        <w:t> </w:t>
      </w:r>
      <w:r>
        <w:rPr/>
        <w:t>yang</w:t>
      </w:r>
      <w:r>
        <w:rPr>
          <w:spacing w:val="15"/>
        </w:rPr>
        <w:t> </w:t>
      </w:r>
      <w:r>
        <w:rPr/>
        <w:t>merantau.</w:t>
      </w:r>
      <w:r>
        <w:rPr>
          <w:spacing w:val="17"/>
        </w:rPr>
        <w:t> </w:t>
      </w:r>
      <w:r>
        <w:rPr/>
        <w:t>Selanjutnya,</w:t>
      </w:r>
      <w:r>
        <w:rPr>
          <w:spacing w:val="19"/>
        </w:rPr>
        <w:t> </w:t>
      </w:r>
      <w:r>
        <w:rPr/>
        <w:t>koefisien</w:t>
      </w:r>
      <w:r>
        <w:rPr>
          <w:spacing w:val="17"/>
        </w:rPr>
        <w:t> </w:t>
      </w:r>
      <w:r>
        <w:rPr/>
        <w:t>determinasi</w:t>
      </w:r>
      <w:r>
        <w:rPr>
          <w:spacing w:val="15"/>
        </w:rPr>
        <w:t> </w:t>
      </w:r>
      <w:r>
        <w:rPr/>
        <w:t>(</w:t>
      </w:r>
      <w:r>
        <w:rPr>
          <w:spacing w:val="-2"/>
          <w:w w:val="100"/>
        </w:rPr>
        <w:drawing>
          <wp:inline distT="0" distB="0" distL="0" distR="0">
            <wp:extent cx="163124" cy="124200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24" cy="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00"/>
        </w:rPr>
      </w:r>
      <w:r>
        <w:rPr/>
        <w:t>)</w:t>
      </w:r>
      <w:r>
        <w:rPr>
          <w:spacing w:val="17"/>
        </w:rPr>
        <w:t> </w:t>
      </w:r>
      <w:r>
        <w:rPr/>
        <w:t>yang</w:t>
      </w:r>
      <w:r>
        <w:rPr>
          <w:spacing w:val="17"/>
        </w:rPr>
        <w:t> </w:t>
      </w:r>
      <w:r>
        <w:rPr/>
        <w:t>diperoleh</w:t>
      </w:r>
      <w:r>
        <w:rPr>
          <w:spacing w:val="17"/>
        </w:rPr>
        <w:t> </w:t>
      </w:r>
      <w:r>
        <w:rPr/>
        <w:t>dalam</w:t>
      </w:r>
      <w:r>
        <w:rPr>
          <w:spacing w:val="18"/>
        </w:rPr>
        <w:t> </w:t>
      </w:r>
      <w:r>
        <w:rPr/>
        <w:t>penelitian</w:t>
      </w:r>
    </w:p>
    <w:p>
      <w:pPr>
        <w:pStyle w:val="BodyText"/>
        <w:spacing w:line="360" w:lineRule="auto" w:before="51"/>
        <w:ind w:right="116"/>
        <w:jc w:val="both"/>
      </w:pPr>
      <w:r>
        <w:rPr/>
        <w:t>ini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0,456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memberikan</w:t>
      </w:r>
      <w:r>
        <w:rPr>
          <w:spacing w:val="-52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45,6%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sisanya</w:t>
      </w:r>
      <w:r>
        <w:rPr>
          <w:spacing w:val="1"/>
        </w:rPr>
        <w:t> </w:t>
      </w:r>
      <w:r>
        <w:rPr/>
        <w:t>54,4%</w:t>
      </w:r>
      <w:r>
        <w:rPr>
          <w:spacing w:val="1"/>
        </w:rPr>
        <w:t> </w:t>
      </w:r>
      <w:r>
        <w:rPr/>
        <w:t>dipengaruhi oleh</w:t>
      </w:r>
      <w:r>
        <w:rPr>
          <w:spacing w:val="-2"/>
        </w:rPr>
        <w:t> </w:t>
      </w:r>
      <w:r>
        <w:rPr/>
        <w:t>faktor-faktor</w:t>
      </w:r>
      <w:r>
        <w:rPr>
          <w:spacing w:val="-3"/>
        </w:rPr>
        <w:t> </w:t>
      </w:r>
      <w:r>
        <w:rPr/>
        <w:t>lainnya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 diteliti dalam</w:t>
      </w:r>
      <w:r>
        <w:rPr>
          <w:spacing w:val="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"/>
        <w:ind w:left="0"/>
        <w:rPr>
          <w:sz w:val="33"/>
        </w:rPr>
      </w:pPr>
    </w:p>
    <w:p>
      <w:pPr>
        <w:spacing w:before="1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KESIMPULAN</w:t>
      </w:r>
    </w:p>
    <w:p>
      <w:pPr>
        <w:spacing w:before="124"/>
        <w:ind w:left="102" w:right="117" w:firstLine="566"/>
        <w:jc w:val="both"/>
        <w:rPr>
          <w:sz w:val="24"/>
        </w:rPr>
      </w:pPr>
      <w:r>
        <w:rPr>
          <w:sz w:val="24"/>
        </w:rPr>
        <w:t>Berdasarkan hasil penelitian dan pembahasan yang telah dilakukan, maka dapat</w:t>
      </w:r>
      <w:r>
        <w:rPr>
          <w:spacing w:val="1"/>
          <w:sz w:val="24"/>
        </w:rPr>
        <w:t> </w:t>
      </w:r>
      <w:r>
        <w:rPr>
          <w:sz w:val="24"/>
        </w:rPr>
        <w:t>disimpulkan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kemandirian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kematangan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merantau.</w:t>
      </w:r>
      <w:r>
        <w:rPr>
          <w:spacing w:val="60"/>
          <w:sz w:val="24"/>
        </w:rPr>
        <w:t> </w:t>
      </w:r>
      <w:r>
        <w:rPr>
          <w:sz w:val="24"/>
        </w:rPr>
        <w:t>Korelasi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34"/>
          <w:sz w:val="24"/>
        </w:rPr>
        <w:t> </w:t>
      </w:r>
      <w:r>
        <w:rPr>
          <w:sz w:val="24"/>
        </w:rPr>
        <w:t>tersebut</w:t>
      </w:r>
      <w:r>
        <w:rPr>
          <w:spacing w:val="35"/>
          <w:sz w:val="24"/>
        </w:rPr>
        <w:t> </w:t>
      </w:r>
      <w:r>
        <w:rPr>
          <w:sz w:val="24"/>
        </w:rPr>
        <w:t>mengandung</w:t>
      </w:r>
      <w:r>
        <w:rPr>
          <w:spacing w:val="34"/>
          <w:sz w:val="24"/>
        </w:rPr>
        <w:t> </w:t>
      </w:r>
      <w:r>
        <w:rPr>
          <w:sz w:val="24"/>
        </w:rPr>
        <w:t>pengertian</w:t>
      </w:r>
      <w:r>
        <w:rPr>
          <w:spacing w:val="34"/>
          <w:sz w:val="24"/>
        </w:rPr>
        <w:t> </w:t>
      </w:r>
      <w:r>
        <w:rPr>
          <w:sz w:val="24"/>
        </w:rPr>
        <w:t>bahwa</w:t>
      </w:r>
      <w:r>
        <w:rPr>
          <w:spacing w:val="35"/>
          <w:sz w:val="24"/>
        </w:rPr>
        <w:t> </w:t>
      </w:r>
      <w:r>
        <w:rPr>
          <w:sz w:val="24"/>
        </w:rPr>
        <w:t>semakin</w:t>
      </w:r>
      <w:r>
        <w:rPr>
          <w:spacing w:val="34"/>
          <w:sz w:val="24"/>
        </w:rPr>
        <w:t> </w:t>
      </w:r>
      <w:r>
        <w:rPr>
          <w:sz w:val="24"/>
        </w:rPr>
        <w:t>tinggi</w:t>
      </w:r>
      <w:r>
        <w:rPr>
          <w:spacing w:val="32"/>
          <w:sz w:val="24"/>
        </w:rPr>
        <w:t> </w:t>
      </w:r>
      <w:r>
        <w:rPr>
          <w:sz w:val="24"/>
        </w:rPr>
        <w:t>kemandirian</w:t>
      </w:r>
      <w:r>
        <w:rPr>
          <w:spacing w:val="34"/>
          <w:sz w:val="24"/>
        </w:rPr>
        <w:t> </w:t>
      </w:r>
      <w:r>
        <w:rPr>
          <w:sz w:val="24"/>
        </w:rPr>
        <w:t>pada</w:t>
      </w:r>
    </w:p>
    <w:p>
      <w:pPr>
        <w:spacing w:after="0"/>
        <w:jc w:val="both"/>
        <w:rPr>
          <w:sz w:val="24"/>
        </w:rPr>
        <w:sectPr>
          <w:pgSz w:w="11910" w:h="16840"/>
          <w:pgMar w:top="1580" w:bottom="280" w:left="1600" w:right="1580"/>
        </w:sectPr>
      </w:pPr>
    </w:p>
    <w:p>
      <w:pPr>
        <w:spacing w:before="102"/>
        <w:ind w:left="102" w:right="117" w:firstLine="0"/>
        <w:jc w:val="both"/>
        <w:rPr>
          <w:sz w:val="24"/>
        </w:rPr>
      </w:pPr>
      <w:r>
        <w:rPr>
          <w:sz w:val="24"/>
        </w:rPr>
        <w:t>mahasiswa tingkat akhir yang merantau maka semakin tinggi kematanangan karir. 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menyatakan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hubugan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kemandirian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kematangan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diterima.</w:t>
      </w:r>
      <w:r>
        <w:rPr>
          <w:spacing w:val="1"/>
          <w:sz w:val="24"/>
        </w:rPr>
        <w:t> </w:t>
      </w:r>
      <w:r>
        <w:rPr>
          <w:sz w:val="24"/>
        </w:rPr>
        <w:t>kemandirian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sumbangan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45,6%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kemandirian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sisanya</w:t>
      </w:r>
      <w:r>
        <w:rPr>
          <w:spacing w:val="30"/>
          <w:sz w:val="24"/>
        </w:rPr>
        <w:t> </w:t>
      </w:r>
      <w:r>
        <w:rPr>
          <w:sz w:val="24"/>
        </w:rPr>
        <w:t>54,4%</w:t>
      </w:r>
      <w:r>
        <w:rPr>
          <w:spacing w:val="30"/>
          <w:sz w:val="24"/>
        </w:rPr>
        <w:t> </w:t>
      </w:r>
      <w:r>
        <w:rPr>
          <w:sz w:val="24"/>
        </w:rPr>
        <w:t>dipengaruhi</w:t>
      </w:r>
      <w:r>
        <w:rPr>
          <w:spacing w:val="31"/>
          <w:sz w:val="24"/>
        </w:rPr>
        <w:t> </w:t>
      </w:r>
      <w:r>
        <w:rPr>
          <w:sz w:val="24"/>
        </w:rPr>
        <w:t>oleh</w:t>
      </w:r>
      <w:r>
        <w:rPr>
          <w:spacing w:val="32"/>
          <w:sz w:val="24"/>
        </w:rPr>
        <w:t> </w:t>
      </w:r>
      <w:r>
        <w:rPr>
          <w:sz w:val="24"/>
        </w:rPr>
        <w:t>faktor-faktor</w:t>
      </w:r>
      <w:r>
        <w:rPr>
          <w:spacing w:val="30"/>
          <w:sz w:val="24"/>
        </w:rPr>
        <w:t> </w:t>
      </w:r>
      <w:r>
        <w:rPr>
          <w:sz w:val="24"/>
        </w:rPr>
        <w:t>lain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32"/>
          <w:sz w:val="24"/>
        </w:rPr>
        <w:t> </w:t>
      </w:r>
      <w:r>
        <w:rPr>
          <w:sz w:val="24"/>
        </w:rPr>
        <w:t>tidak</w:t>
      </w:r>
      <w:r>
        <w:rPr>
          <w:spacing w:val="31"/>
          <w:sz w:val="24"/>
        </w:rPr>
        <w:t> </w:t>
      </w:r>
      <w:r>
        <w:rPr>
          <w:sz w:val="24"/>
        </w:rPr>
        <w:t>diteliti</w:t>
      </w:r>
      <w:r>
        <w:rPr>
          <w:spacing w:val="32"/>
          <w:sz w:val="24"/>
        </w:rPr>
        <w:t> </w:t>
      </w:r>
      <w:r>
        <w:rPr>
          <w:sz w:val="24"/>
        </w:rPr>
        <w:t>dalam</w:t>
      </w:r>
      <w:r>
        <w:rPr>
          <w:spacing w:val="31"/>
          <w:sz w:val="24"/>
        </w:rPr>
        <w:t> </w:t>
      </w:r>
      <w:r>
        <w:rPr>
          <w:sz w:val="24"/>
        </w:rPr>
        <w:t>penelitian</w:t>
      </w:r>
      <w:r>
        <w:rPr>
          <w:spacing w:val="-58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3"/>
        <w:ind w:left="0"/>
        <w:rPr>
          <w:b/>
          <w:sz w:val="26"/>
        </w:rPr>
      </w:pPr>
    </w:p>
    <w:p>
      <w:pPr>
        <w:spacing w:before="0"/>
        <w:ind w:left="668" w:right="114" w:hanging="567"/>
        <w:jc w:val="both"/>
        <w:rPr>
          <w:sz w:val="22"/>
        </w:rPr>
      </w:pPr>
      <w:r>
        <w:rPr>
          <w:sz w:val="22"/>
        </w:rPr>
        <w:t>Crites, J. O., &amp; Savickas, M. L. (1996). Revision of the career maturity inventory.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assessment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4</w:t>
      </w:r>
      <w:r>
        <w:rPr>
          <w:sz w:val="22"/>
        </w:rPr>
        <w:t>(2), 131-138.</w:t>
      </w:r>
    </w:p>
    <w:p>
      <w:pPr>
        <w:spacing w:before="202"/>
        <w:ind w:left="102" w:right="0" w:firstLine="0"/>
        <w:jc w:val="both"/>
        <w:rPr>
          <w:sz w:val="22"/>
        </w:rPr>
      </w:pPr>
      <w:r>
        <w:rPr>
          <w:sz w:val="22"/>
        </w:rPr>
        <w:t>Hadi,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4"/>
          <w:sz w:val="22"/>
        </w:rPr>
        <w:t> </w:t>
      </w:r>
      <w:r>
        <w:rPr>
          <w:sz w:val="22"/>
        </w:rPr>
        <w:t>(2015).</w:t>
      </w:r>
      <w:r>
        <w:rPr>
          <w:spacing w:val="-3"/>
          <w:sz w:val="22"/>
        </w:rPr>
        <w:t> </w:t>
      </w:r>
      <w:r>
        <w:rPr>
          <w:i/>
          <w:sz w:val="22"/>
        </w:rPr>
        <w:t>Metodologi riset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Yogyakarta: Pustaka</w:t>
      </w:r>
      <w:r>
        <w:rPr>
          <w:spacing w:val="-3"/>
          <w:sz w:val="22"/>
        </w:rPr>
        <w:t> </w:t>
      </w:r>
      <w:r>
        <w:rPr>
          <w:sz w:val="22"/>
        </w:rPr>
        <w:t>Belajar.</w:t>
      </w:r>
    </w:p>
    <w:p>
      <w:pPr>
        <w:spacing w:before="199"/>
        <w:ind w:left="668" w:right="117" w:hanging="567"/>
        <w:jc w:val="both"/>
        <w:rPr>
          <w:sz w:val="22"/>
        </w:rPr>
      </w:pPr>
      <w:r>
        <w:rPr>
          <w:sz w:val="22"/>
        </w:rPr>
        <w:t>Nuraini, P. (2018). </w:t>
      </w:r>
      <w:r>
        <w:rPr>
          <w:i/>
          <w:sz w:val="22"/>
        </w:rPr>
        <w:t>Pengaruh work values, parent attachment, dan faktor demografis terhadap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career maturity mahasiswi tingkat akhir </w:t>
      </w:r>
      <w:r>
        <w:rPr>
          <w:sz w:val="22"/>
        </w:rPr>
        <w:t>(Bachelor's thesis, Fakultas Psikologi UIN Syarif</w:t>
      </w:r>
      <w:r>
        <w:rPr>
          <w:spacing w:val="-52"/>
          <w:sz w:val="22"/>
        </w:rPr>
        <w:t> </w:t>
      </w:r>
      <w:r>
        <w:rPr>
          <w:sz w:val="22"/>
        </w:rPr>
        <w:t>Hidayatullah</w:t>
      </w:r>
      <w:r>
        <w:rPr>
          <w:spacing w:val="-1"/>
          <w:sz w:val="22"/>
        </w:rPr>
        <w:t> </w:t>
      </w:r>
      <w:r>
        <w:rPr>
          <w:sz w:val="22"/>
        </w:rPr>
        <w:t>Jakarta).</w:t>
      </w:r>
    </w:p>
    <w:p>
      <w:pPr>
        <w:pStyle w:val="BodyText"/>
        <w:spacing w:line="244" w:lineRule="auto" w:before="198"/>
        <w:ind w:left="668" w:right="118" w:hanging="567"/>
        <w:jc w:val="both"/>
      </w:pPr>
      <w:r>
        <w:rPr/>
        <w:t>Pinasti, W. (2011). Pengaruh self-efficacy, locus of control dan faktor demografis terhadap</w:t>
      </w:r>
      <w:r>
        <w:rPr>
          <w:spacing w:val="1"/>
        </w:rPr>
        <w:t> </w:t>
      </w:r>
      <w:r>
        <w:rPr/>
        <w:t>kematangan</w:t>
      </w:r>
      <w:r>
        <w:rPr>
          <w:spacing w:val="-1"/>
        </w:rPr>
        <w:t> </w:t>
      </w:r>
      <w:r>
        <w:rPr/>
        <w:t>karir</w:t>
      </w:r>
      <w:r>
        <w:rPr>
          <w:spacing w:val="-2"/>
        </w:rPr>
        <w:t> </w:t>
      </w:r>
      <w:r>
        <w:rPr/>
        <w:t>mahasiswa UIN</w:t>
      </w:r>
      <w:r>
        <w:rPr>
          <w:spacing w:val="-1"/>
        </w:rPr>
        <w:t> </w:t>
      </w:r>
      <w:r>
        <w:rPr/>
        <w:t>Syarif</w:t>
      </w:r>
      <w:r>
        <w:rPr>
          <w:spacing w:val="-1"/>
        </w:rPr>
        <w:t> </w:t>
      </w:r>
      <w:r>
        <w:rPr/>
        <w:t>Hidayatullah</w:t>
      </w:r>
      <w:r>
        <w:rPr>
          <w:spacing w:val="-2"/>
        </w:rPr>
        <w:t> </w:t>
      </w:r>
      <w:r>
        <w:rPr/>
        <w:t>Jakarta.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66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7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9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3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45" w:right="16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668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farmeila12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2023-08-09T06:21:48Z</dcterms:created>
  <dcterms:modified xsi:type="dcterms:W3CDTF">2023-08-09T06:21:48Z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