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4E67" w14:textId="254EA7A3" w:rsidR="001C4E83" w:rsidRPr="00C175D3" w:rsidRDefault="00C175D3" w:rsidP="00C175D3">
      <w:pPr>
        <w:spacing w:after="0" w:line="240" w:lineRule="auto"/>
        <w:jc w:val="center"/>
        <w:rPr>
          <w:rFonts w:ascii="Times New Roman" w:hAnsi="Times New Roman" w:cs="Times New Roman"/>
          <w:b/>
          <w:bCs/>
        </w:rPr>
      </w:pPr>
      <w:r w:rsidRPr="00C175D3">
        <w:rPr>
          <w:rFonts w:ascii="Times New Roman" w:hAnsi="Times New Roman" w:cs="Times New Roman"/>
          <w:b/>
          <w:bCs/>
        </w:rPr>
        <w:t>THE EFFECT OF UNDERSTANDING THE ACCOUNTANT’S CODE OF ETHICS AND STUDENT SPRITUAL INTELLIGENCE ON THE ETHICAL BEHAVIOR OF ACCOUNTING STUDENT</w:t>
      </w:r>
    </w:p>
    <w:p w14:paraId="38F52E61" w14:textId="77777777" w:rsidR="00C175D3" w:rsidRDefault="00C175D3" w:rsidP="00C175D3">
      <w:pPr>
        <w:spacing w:after="0" w:line="240" w:lineRule="auto"/>
        <w:jc w:val="center"/>
        <w:rPr>
          <w:rFonts w:ascii="Times New Roman" w:hAnsi="Times New Roman" w:cs="Times New Roman"/>
        </w:rPr>
      </w:pPr>
    </w:p>
    <w:p w14:paraId="1146EE2C" w14:textId="03E78D46" w:rsidR="00E31166" w:rsidRPr="00050310" w:rsidRDefault="00E31166" w:rsidP="00050310">
      <w:pPr>
        <w:spacing w:after="0" w:line="240" w:lineRule="auto"/>
        <w:jc w:val="center"/>
        <w:rPr>
          <w:rFonts w:ascii="Times New Roman" w:hAnsi="Times New Roman" w:cs="Times New Roman"/>
          <w:b/>
          <w:bCs/>
        </w:rPr>
      </w:pPr>
      <w:r w:rsidRPr="00C175D3">
        <w:rPr>
          <w:rFonts w:ascii="Times New Roman" w:hAnsi="Times New Roman" w:cs="Times New Roman"/>
          <w:b/>
          <w:bCs/>
        </w:rPr>
        <w:t xml:space="preserve">Elizabeth </w:t>
      </w:r>
      <w:proofErr w:type="spellStart"/>
      <w:r w:rsidRPr="00C175D3">
        <w:rPr>
          <w:rFonts w:ascii="Times New Roman" w:hAnsi="Times New Roman" w:cs="Times New Roman"/>
          <w:b/>
          <w:bCs/>
        </w:rPr>
        <w:t>Febrica</w:t>
      </w:r>
      <w:proofErr w:type="spellEnd"/>
      <w:r w:rsidRPr="00C175D3">
        <w:rPr>
          <w:rFonts w:ascii="Times New Roman" w:hAnsi="Times New Roman" w:cs="Times New Roman"/>
          <w:b/>
          <w:bCs/>
        </w:rPr>
        <w:t xml:space="preserve"> </w:t>
      </w:r>
      <w:proofErr w:type="spellStart"/>
      <w:r w:rsidRPr="00C175D3">
        <w:rPr>
          <w:rFonts w:ascii="Times New Roman" w:hAnsi="Times New Roman" w:cs="Times New Roman"/>
          <w:b/>
          <w:bCs/>
        </w:rPr>
        <w:t>Ambarita</w:t>
      </w:r>
      <w:proofErr w:type="spellEnd"/>
      <w:r w:rsidR="00050310">
        <w:rPr>
          <w:rFonts w:ascii="Times New Roman" w:hAnsi="Times New Roman" w:cs="Times New Roman"/>
          <w:b/>
          <w:bCs/>
        </w:rPr>
        <w:t>,</w:t>
      </w:r>
      <w:r w:rsidR="00050310" w:rsidRPr="00050310">
        <w:rPr>
          <w:rFonts w:ascii="Times New Roman" w:hAnsi="Times New Roman" w:cs="Times New Roman"/>
          <w:b/>
          <w:bCs/>
        </w:rPr>
        <w:t xml:space="preserve"> Martinus </w:t>
      </w:r>
      <w:proofErr w:type="spellStart"/>
      <w:r w:rsidR="00050310" w:rsidRPr="00050310">
        <w:rPr>
          <w:rFonts w:ascii="Times New Roman" w:hAnsi="Times New Roman" w:cs="Times New Roman"/>
          <w:b/>
          <w:bCs/>
        </w:rPr>
        <w:t>Budiantara</w:t>
      </w:r>
      <w:proofErr w:type="spellEnd"/>
    </w:p>
    <w:p w14:paraId="6595EE46" w14:textId="16DF036E" w:rsidR="00E31166" w:rsidRDefault="00C175D3" w:rsidP="00C175D3">
      <w:pPr>
        <w:spacing w:after="0" w:line="240" w:lineRule="auto"/>
        <w:jc w:val="center"/>
        <w:rPr>
          <w:rFonts w:ascii="Times New Roman" w:hAnsi="Times New Roman" w:cs="Times New Roman"/>
        </w:rPr>
      </w:pPr>
      <w:proofErr w:type="spellStart"/>
      <w:r w:rsidRPr="00C175D3">
        <w:rPr>
          <w:rFonts w:ascii="Times New Roman" w:hAnsi="Times New Roman" w:cs="Times New Roman"/>
        </w:rPr>
        <w:t>Fakultas</w:t>
      </w:r>
      <w:proofErr w:type="spellEnd"/>
      <w:r w:rsidRPr="00C175D3">
        <w:rPr>
          <w:rFonts w:ascii="Times New Roman" w:hAnsi="Times New Roman" w:cs="Times New Roman"/>
        </w:rPr>
        <w:t xml:space="preserve"> Ekonomi, Universitas </w:t>
      </w:r>
      <w:proofErr w:type="spellStart"/>
      <w:r w:rsidRPr="00C175D3">
        <w:rPr>
          <w:rFonts w:ascii="Times New Roman" w:hAnsi="Times New Roman" w:cs="Times New Roman"/>
        </w:rPr>
        <w:t>Mercu</w:t>
      </w:r>
      <w:proofErr w:type="spellEnd"/>
      <w:r w:rsidRPr="00C175D3">
        <w:rPr>
          <w:rFonts w:ascii="Times New Roman" w:hAnsi="Times New Roman" w:cs="Times New Roman"/>
        </w:rPr>
        <w:t xml:space="preserve"> </w:t>
      </w:r>
      <w:proofErr w:type="spellStart"/>
      <w:r w:rsidRPr="00C175D3">
        <w:rPr>
          <w:rFonts w:ascii="Times New Roman" w:hAnsi="Times New Roman" w:cs="Times New Roman"/>
        </w:rPr>
        <w:t>Buana</w:t>
      </w:r>
      <w:proofErr w:type="spellEnd"/>
      <w:r w:rsidRPr="00C175D3">
        <w:rPr>
          <w:rFonts w:ascii="Times New Roman" w:hAnsi="Times New Roman" w:cs="Times New Roman"/>
        </w:rPr>
        <w:t xml:space="preserve"> Yogyakarta</w:t>
      </w:r>
    </w:p>
    <w:p w14:paraId="1FFC7421" w14:textId="0FA02EC9" w:rsidR="00C175D3" w:rsidRDefault="00C175D3" w:rsidP="00C175D3">
      <w:pPr>
        <w:spacing w:after="0" w:line="240" w:lineRule="auto"/>
        <w:jc w:val="center"/>
        <w:rPr>
          <w:rFonts w:ascii="Times New Roman" w:hAnsi="Times New Roman" w:cs="Times New Roman"/>
        </w:rPr>
      </w:pPr>
      <w:r>
        <w:rPr>
          <w:rFonts w:ascii="Times New Roman" w:hAnsi="Times New Roman" w:cs="Times New Roman"/>
        </w:rPr>
        <w:t xml:space="preserve">Email : </w:t>
      </w:r>
      <w:hyperlink r:id="rId8" w:history="1">
        <w:r w:rsidR="00050310" w:rsidRPr="00643484">
          <w:rPr>
            <w:rStyle w:val="Hyperlink"/>
            <w:rFonts w:ascii="Times New Roman" w:hAnsi="Times New Roman" w:cs="Times New Roman"/>
          </w:rPr>
          <w:t>ambarita000@gmail.com</w:t>
        </w:r>
      </w:hyperlink>
      <w:r w:rsidR="00050310">
        <w:rPr>
          <w:rFonts w:ascii="Times New Roman" w:hAnsi="Times New Roman" w:cs="Times New Roman"/>
        </w:rPr>
        <w:t xml:space="preserve">, </w:t>
      </w:r>
      <w:hyperlink r:id="rId9" w:history="1">
        <w:r w:rsidR="00050310" w:rsidRPr="00643484">
          <w:rPr>
            <w:rStyle w:val="Hyperlink"/>
            <w:rFonts w:ascii="Times New Roman" w:hAnsi="Times New Roman" w:cs="Times New Roman"/>
          </w:rPr>
          <w:t>budiantara@mercubuana-yogya.ac.id</w:t>
        </w:r>
      </w:hyperlink>
      <w:r w:rsidR="00050310">
        <w:rPr>
          <w:rFonts w:ascii="Times New Roman" w:hAnsi="Times New Roman" w:cs="Times New Roman"/>
        </w:rPr>
        <w:t xml:space="preserve"> </w:t>
      </w:r>
    </w:p>
    <w:p w14:paraId="79B78989" w14:textId="77777777" w:rsidR="00C175D3" w:rsidRPr="00C175D3" w:rsidRDefault="00C175D3" w:rsidP="00C175D3">
      <w:pPr>
        <w:spacing w:after="0" w:line="240" w:lineRule="auto"/>
        <w:jc w:val="center"/>
        <w:rPr>
          <w:rFonts w:ascii="Times New Roman" w:hAnsi="Times New Roman" w:cs="Times New Roman"/>
        </w:rPr>
      </w:pPr>
    </w:p>
    <w:p w14:paraId="687AF2E0" w14:textId="77777777" w:rsidR="000805C2" w:rsidRPr="00C175D3" w:rsidRDefault="000805C2" w:rsidP="00C175D3">
      <w:pPr>
        <w:spacing w:after="0" w:line="240" w:lineRule="auto"/>
        <w:jc w:val="center"/>
        <w:rPr>
          <w:rFonts w:ascii="Times New Roman" w:hAnsi="Times New Roman" w:cs="Times New Roman"/>
          <w:b/>
          <w:bCs/>
        </w:rPr>
      </w:pPr>
      <w:r w:rsidRPr="00C175D3">
        <w:rPr>
          <w:rFonts w:ascii="Times New Roman" w:hAnsi="Times New Roman" w:cs="Times New Roman"/>
          <w:b/>
          <w:bCs/>
        </w:rPr>
        <w:t>Abstract</w:t>
      </w:r>
    </w:p>
    <w:p w14:paraId="77F0A3A3" w14:textId="49245A43" w:rsidR="00D8021A" w:rsidRPr="00C175D3" w:rsidRDefault="00BE1329" w:rsidP="00C175D3">
      <w:pPr>
        <w:spacing w:after="0" w:line="240" w:lineRule="auto"/>
        <w:jc w:val="both"/>
        <w:rPr>
          <w:rFonts w:ascii="Times New Roman" w:hAnsi="Times New Roman" w:cs="Times New Roman"/>
        </w:rPr>
      </w:pPr>
      <w:r w:rsidRPr="00C175D3">
        <w:rPr>
          <w:rFonts w:ascii="Times New Roman" w:hAnsi="Times New Roman" w:cs="Times New Roman"/>
        </w:rPr>
        <w:t xml:space="preserve">This study aims to examine the effect of understanding the code of professional ethics of accountants and students' spiritual intelligence on the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accounting students at </w:t>
      </w:r>
      <w:proofErr w:type="spellStart"/>
      <w:r w:rsidRPr="00C175D3">
        <w:rPr>
          <w:rFonts w:ascii="Times New Roman" w:hAnsi="Times New Roman" w:cs="Times New Roman"/>
        </w:rPr>
        <w:t>Mercu</w:t>
      </w:r>
      <w:proofErr w:type="spellEnd"/>
      <w:r w:rsidRPr="00C175D3">
        <w:rPr>
          <w:rFonts w:ascii="Times New Roman" w:hAnsi="Times New Roman" w:cs="Times New Roman"/>
        </w:rPr>
        <w:t xml:space="preserve"> </w:t>
      </w:r>
      <w:proofErr w:type="spellStart"/>
      <w:r w:rsidRPr="00C175D3">
        <w:rPr>
          <w:rFonts w:ascii="Times New Roman" w:hAnsi="Times New Roman" w:cs="Times New Roman"/>
        </w:rPr>
        <w:t>Buana</w:t>
      </w:r>
      <w:proofErr w:type="spellEnd"/>
      <w:r w:rsidRPr="00C175D3">
        <w:rPr>
          <w:rFonts w:ascii="Times New Roman" w:hAnsi="Times New Roman" w:cs="Times New Roman"/>
        </w:rPr>
        <w:t xml:space="preserve"> University, Yogyakarta. This study uses the variables Understanding of the Accountant Professional Code of Ethics and Student Spiritual Intelligence as independent variables and Student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as the dependent variable. In this study the data used were primary data collected through a questionnaire survey at </w:t>
      </w:r>
      <w:proofErr w:type="spellStart"/>
      <w:r w:rsidRPr="00C175D3">
        <w:rPr>
          <w:rFonts w:ascii="Times New Roman" w:hAnsi="Times New Roman" w:cs="Times New Roman"/>
        </w:rPr>
        <w:t>Me</w:t>
      </w:r>
      <w:r w:rsidR="008067FD" w:rsidRPr="00C175D3">
        <w:rPr>
          <w:rFonts w:ascii="Times New Roman" w:hAnsi="Times New Roman" w:cs="Times New Roman"/>
        </w:rPr>
        <w:t>r</w:t>
      </w:r>
      <w:r w:rsidRPr="00C175D3">
        <w:rPr>
          <w:rFonts w:ascii="Times New Roman" w:hAnsi="Times New Roman" w:cs="Times New Roman"/>
        </w:rPr>
        <w:t>cu</w:t>
      </w:r>
      <w:proofErr w:type="spellEnd"/>
      <w:r w:rsidRPr="00C175D3">
        <w:rPr>
          <w:rFonts w:ascii="Times New Roman" w:hAnsi="Times New Roman" w:cs="Times New Roman"/>
        </w:rPr>
        <w:t xml:space="preserve"> </w:t>
      </w:r>
      <w:proofErr w:type="spellStart"/>
      <w:r w:rsidRPr="00C175D3">
        <w:rPr>
          <w:rFonts w:ascii="Times New Roman" w:hAnsi="Times New Roman" w:cs="Times New Roman"/>
        </w:rPr>
        <w:t>Buana</w:t>
      </w:r>
      <w:proofErr w:type="spellEnd"/>
      <w:r w:rsidRPr="00C175D3">
        <w:rPr>
          <w:rFonts w:ascii="Times New Roman" w:hAnsi="Times New Roman" w:cs="Times New Roman"/>
        </w:rPr>
        <w:t xml:space="preserve"> University, Yogyakarta in 2023. The sampling method used in this study was the purposive sampling method. The sample in this study were 110 students who met the criteria as respondents in this study. The analysis in this study uses multiple linear regression using SPSS software. The results of this study indicate that the understanding of the Code of Ethics for the Accountant Profession and the Spiritual Intelligence of Students has an important role in shaping the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accounting students at </w:t>
      </w:r>
      <w:proofErr w:type="spellStart"/>
      <w:r w:rsidRPr="00C175D3">
        <w:rPr>
          <w:rFonts w:ascii="Times New Roman" w:hAnsi="Times New Roman" w:cs="Times New Roman"/>
        </w:rPr>
        <w:t>Mercu</w:t>
      </w:r>
      <w:proofErr w:type="spellEnd"/>
      <w:r w:rsidRPr="00C175D3">
        <w:rPr>
          <w:rFonts w:ascii="Times New Roman" w:hAnsi="Times New Roman" w:cs="Times New Roman"/>
        </w:rPr>
        <w:t xml:space="preserve"> </w:t>
      </w:r>
      <w:proofErr w:type="spellStart"/>
      <w:r w:rsidRPr="00C175D3">
        <w:rPr>
          <w:rFonts w:ascii="Times New Roman" w:hAnsi="Times New Roman" w:cs="Times New Roman"/>
        </w:rPr>
        <w:t>Buana</w:t>
      </w:r>
      <w:proofErr w:type="spellEnd"/>
      <w:r w:rsidRPr="00C175D3">
        <w:rPr>
          <w:rFonts w:ascii="Times New Roman" w:hAnsi="Times New Roman" w:cs="Times New Roman"/>
        </w:rPr>
        <w:t xml:space="preserve"> University, Yogyakarta.</w:t>
      </w:r>
    </w:p>
    <w:p w14:paraId="63C16184" w14:textId="7CD4F5BB" w:rsidR="00C175D3" w:rsidRDefault="008067FD" w:rsidP="00C175D3">
      <w:pPr>
        <w:spacing w:after="0" w:line="240" w:lineRule="auto"/>
        <w:ind w:left="1080" w:hanging="1080"/>
        <w:rPr>
          <w:rFonts w:ascii="Times New Roman" w:hAnsi="Times New Roman" w:cs="Times New Roman"/>
        </w:rPr>
      </w:pPr>
      <w:r w:rsidRPr="00C175D3">
        <w:rPr>
          <w:rFonts w:ascii="Times New Roman" w:hAnsi="Times New Roman" w:cs="Times New Roman"/>
          <w:b/>
          <w:bCs/>
        </w:rPr>
        <w:t>Keywords</w:t>
      </w:r>
      <w:r w:rsidRPr="00C175D3">
        <w:rPr>
          <w:rFonts w:ascii="Times New Roman" w:hAnsi="Times New Roman" w:cs="Times New Roman"/>
        </w:rPr>
        <w:t>: Understanding of the Accountant Professional Code of Ethics, Student Spiritual Intelligence</w:t>
      </w:r>
    </w:p>
    <w:p w14:paraId="18AA679A" w14:textId="77777777" w:rsidR="00696CF3" w:rsidRDefault="00696CF3" w:rsidP="00C175D3">
      <w:pPr>
        <w:spacing w:after="0" w:line="240" w:lineRule="auto"/>
        <w:ind w:left="1080" w:hanging="1080"/>
        <w:rPr>
          <w:rFonts w:ascii="Times New Roman" w:hAnsi="Times New Roman" w:cs="Times New Roman"/>
        </w:rPr>
      </w:pPr>
    </w:p>
    <w:p w14:paraId="1E423964" w14:textId="77777777" w:rsidR="00696CF3" w:rsidRPr="00C175D3" w:rsidRDefault="00696CF3" w:rsidP="00ED1035">
      <w:pPr>
        <w:spacing w:after="0" w:line="240" w:lineRule="auto"/>
        <w:ind w:left="1080" w:hanging="1080"/>
        <w:rPr>
          <w:rFonts w:ascii="Times New Roman" w:hAnsi="Times New Roman" w:cs="Times New Roman"/>
          <w:b/>
          <w:bCs/>
        </w:rPr>
      </w:pPr>
      <w:r w:rsidRPr="00C175D3">
        <w:rPr>
          <w:rFonts w:ascii="Times New Roman" w:hAnsi="Times New Roman" w:cs="Times New Roman"/>
          <w:b/>
          <w:bCs/>
        </w:rPr>
        <w:t>INTRODUCTION</w:t>
      </w:r>
    </w:p>
    <w:p w14:paraId="6DA0676D" w14:textId="06949E40" w:rsidR="00696CF3" w:rsidRPr="00C175D3" w:rsidRDefault="00696CF3" w:rsidP="00ED1035">
      <w:pPr>
        <w:pStyle w:val="DaftarParagraf"/>
        <w:spacing w:after="0" w:line="240" w:lineRule="auto"/>
        <w:ind w:left="0" w:firstLine="720"/>
        <w:jc w:val="both"/>
        <w:rPr>
          <w:rFonts w:ascii="Times New Roman" w:hAnsi="Times New Roman" w:cs="Times New Roman"/>
        </w:rPr>
      </w:pPr>
      <w:r w:rsidRPr="00C175D3">
        <w:rPr>
          <w:rFonts w:ascii="Times New Roman" w:hAnsi="Times New Roman" w:cs="Times New Roman"/>
        </w:rPr>
        <w:t xml:space="preserve">In the current era of globalization, it touches various aspects of life accompanied by technological developments so that all professions are required to have qualified competencies, both technical and technological, so that these professions </w:t>
      </w:r>
      <w:r w:rsidR="00315C0F">
        <w:rPr>
          <w:rFonts w:ascii="Times New Roman" w:hAnsi="Times New Roman" w:cs="Times New Roman"/>
        </w:rPr>
        <w:t>can</w:t>
      </w:r>
      <w:r w:rsidRPr="00C175D3">
        <w:rPr>
          <w:rFonts w:ascii="Times New Roman" w:hAnsi="Times New Roman" w:cs="Times New Roman"/>
        </w:rPr>
        <w:t xml:space="preserve"> compete in the business world as it is today. In the business world that involves the public, ethics are needed so that in carrying out their duties they do not become arbitrary. RR </w:t>
      </w:r>
      <w:proofErr w:type="spellStart"/>
      <w:r w:rsidRPr="00C175D3">
        <w:rPr>
          <w:rFonts w:ascii="Times New Roman" w:hAnsi="Times New Roman" w:cs="Times New Roman"/>
        </w:rPr>
        <w:t>Isnanto</w:t>
      </w:r>
      <w:proofErr w:type="spellEnd"/>
      <w:r w:rsidRPr="00C175D3">
        <w:rPr>
          <w:rFonts w:ascii="Times New Roman" w:hAnsi="Times New Roman" w:cs="Times New Roman"/>
        </w:rPr>
        <w:t xml:space="preserve"> (2009) revealed that the code of ethics is a norm or principle accepted by a certain group as the basis for daily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in society and at work. The code of professional ethics is part of professional ethics contains a system of norms, clear and detailed written rules about good and bad, right and wrong, and what a professional should do and should not do.</w:t>
      </w:r>
    </w:p>
    <w:p w14:paraId="0683E377" w14:textId="34D46576" w:rsidR="003A529B" w:rsidRPr="00C175D3" w:rsidRDefault="00696CF3" w:rsidP="00C175D3">
      <w:pPr>
        <w:pStyle w:val="DaftarParagraf"/>
        <w:spacing w:after="0" w:line="240" w:lineRule="auto"/>
        <w:ind w:left="0" w:firstLine="720"/>
        <w:jc w:val="both"/>
        <w:rPr>
          <w:rFonts w:ascii="Times New Roman" w:hAnsi="Times New Roman" w:cs="Times New Roman"/>
        </w:rPr>
      </w:pPr>
      <w:r w:rsidRPr="00C175D3">
        <w:rPr>
          <w:rFonts w:ascii="Times New Roman" w:hAnsi="Times New Roman" w:cs="Times New Roman"/>
        </w:rPr>
        <w:t xml:space="preserve">As one of the most important professions in the economic world, it is mandatory to understand the code of ethics to maintain the quality and trust of service users is an accountant. However, along with the development of the times and technology, there are many crime cases involving an accountant. ACFE (Association of Certified Fraud Examiners) Indonesia, has recorded as many as 22 cases of financial statement fraud that occurred in Indonesia and cases of violations of the accountant code of ethics. State-owned institutions or enterprises (SOEs) are the most disadvantaged in fraud cases with a fraud rate of 31.8% compared to a private fraud rate of 15.1%. One of the cases found in SOEs in Indonesia is the case of PT Garuda Indonesia which has generated a very large profit of USD 809.85 thousand, while in the previous year it lost USD 216.5 million. This raises questions for the public about the correctness and quality of PT Garuda's financial statements that have been audited by KAP </w:t>
      </w:r>
      <w:proofErr w:type="spellStart"/>
      <w:r w:rsidRPr="00C175D3">
        <w:rPr>
          <w:rFonts w:ascii="Times New Roman" w:hAnsi="Times New Roman" w:cs="Times New Roman"/>
        </w:rPr>
        <w:t>Tanubrata</w:t>
      </w:r>
      <w:proofErr w:type="spellEnd"/>
      <w:r w:rsidRPr="00C175D3">
        <w:rPr>
          <w:rFonts w:ascii="Times New Roman" w:hAnsi="Times New Roman" w:cs="Times New Roman"/>
        </w:rPr>
        <w:t xml:space="preserve">, Sutanto, Fahmi, Bambang and </w:t>
      </w:r>
      <w:proofErr w:type="spellStart"/>
      <w:r w:rsidRPr="00C175D3">
        <w:rPr>
          <w:rFonts w:ascii="Times New Roman" w:hAnsi="Times New Roman" w:cs="Times New Roman"/>
        </w:rPr>
        <w:t>Rekan</w:t>
      </w:r>
      <w:proofErr w:type="spellEnd"/>
      <w:r w:rsidRPr="00C175D3">
        <w:rPr>
          <w:rFonts w:ascii="Times New Roman" w:hAnsi="Times New Roman" w:cs="Times New Roman"/>
        </w:rPr>
        <w:t xml:space="preserve"> (</w:t>
      </w:r>
      <w:proofErr w:type="spellStart"/>
      <w:r w:rsidRPr="00C175D3">
        <w:rPr>
          <w:rFonts w:ascii="Times New Roman" w:hAnsi="Times New Roman" w:cs="Times New Roman"/>
        </w:rPr>
        <w:t>Hartomo</w:t>
      </w:r>
      <w:proofErr w:type="spellEnd"/>
      <w:r w:rsidRPr="00C175D3">
        <w:rPr>
          <w:rFonts w:ascii="Times New Roman" w:hAnsi="Times New Roman" w:cs="Times New Roman"/>
        </w:rPr>
        <w:t>, 2019).</w:t>
      </w:r>
      <w:r w:rsidR="00315C0F">
        <w:rPr>
          <w:rFonts w:ascii="Times New Roman" w:hAnsi="Times New Roman" w:cs="Times New Roman"/>
        </w:rPr>
        <w:t xml:space="preserve"> </w:t>
      </w:r>
      <w:r w:rsidRPr="00C175D3">
        <w:rPr>
          <w:rFonts w:ascii="Times New Roman" w:hAnsi="Times New Roman" w:cs="Times New Roman"/>
        </w:rPr>
        <w:t>(</w:t>
      </w:r>
      <w:proofErr w:type="spellStart"/>
      <w:r w:rsidRPr="00C175D3">
        <w:rPr>
          <w:rFonts w:ascii="Times New Roman" w:hAnsi="Times New Roman" w:cs="Times New Roman"/>
        </w:rPr>
        <w:t>Masitoh</w:t>
      </w:r>
      <w:proofErr w:type="spellEnd"/>
      <w:r w:rsidRPr="00C175D3">
        <w:rPr>
          <w:rFonts w:ascii="Times New Roman" w:hAnsi="Times New Roman" w:cs="Times New Roman"/>
        </w:rPr>
        <w:t xml:space="preserve">, 2020) financial condition of PT. Garuda was considered unhealthy from 2014-2018. Therefore, PT Garuda is given </w:t>
      </w:r>
      <w:r w:rsidRPr="00C175D3">
        <w:rPr>
          <w:rFonts w:ascii="Times New Roman" w:hAnsi="Times New Roman" w:cs="Times New Roman"/>
          <w:i/>
        </w:rPr>
        <w:t>financial</w:t>
      </w:r>
      <w:r w:rsidR="00315C0F">
        <w:rPr>
          <w:rFonts w:ascii="Times New Roman" w:hAnsi="Times New Roman" w:cs="Times New Roman"/>
          <w:i/>
        </w:rPr>
        <w:t xml:space="preserve"> </w:t>
      </w:r>
      <w:r w:rsidRPr="00C175D3">
        <w:rPr>
          <w:rFonts w:ascii="Times New Roman" w:hAnsi="Times New Roman" w:cs="Times New Roman"/>
        </w:rPr>
        <w:t xml:space="preserve">sanctions from OJK and IDX, while auditing public accountants are subject to freezing audit licenses. From these cases resulted in a loss of trust of service users and the public in the accounting profession. The violation occurs because the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an accountant is not in accordance with generally accepted principles and creates an understanding of students who want to work in similar fields</w:t>
      </w:r>
      <w:r w:rsidR="003A529B" w:rsidRPr="00C175D3">
        <w:rPr>
          <w:rFonts w:ascii="Times New Roman" w:hAnsi="Times New Roman" w:cs="Times New Roman"/>
        </w:rPr>
        <w:t>.</w:t>
      </w:r>
    </w:p>
    <w:p w14:paraId="3FEC3702" w14:textId="3AAE18DB" w:rsidR="00696CF3" w:rsidRPr="00C175D3" w:rsidRDefault="003A529B" w:rsidP="003760E3">
      <w:pPr>
        <w:pStyle w:val="DaftarParagraf"/>
        <w:spacing w:after="0" w:line="240" w:lineRule="auto"/>
        <w:ind w:left="0" w:firstLine="720"/>
        <w:jc w:val="both"/>
        <w:rPr>
          <w:rFonts w:ascii="Times New Roman" w:hAnsi="Times New Roman" w:cs="Times New Roman"/>
        </w:rPr>
      </w:pPr>
      <w:r w:rsidRPr="00C175D3">
        <w:rPr>
          <w:rFonts w:ascii="Times New Roman" w:hAnsi="Times New Roman" w:cs="Times New Roman"/>
        </w:rPr>
        <w:t xml:space="preserve"> </w:t>
      </w:r>
      <w:r w:rsidR="00696CF3" w:rsidRPr="00C175D3">
        <w:rPr>
          <w:rFonts w:ascii="Times New Roman" w:hAnsi="Times New Roman" w:cs="Times New Roman"/>
        </w:rPr>
        <w:t xml:space="preserve">This is the most important element to know, namely the extent of understanding of accounting students and how to respond to the professional ethics of an accountant because each student has a different understanding and way of thinking. In the daily lives of students on campus, there are often ethical violations that they understand and are not aware of. It is often seen that students compete with </w:t>
      </w:r>
      <w:r w:rsidR="00696CF3" w:rsidRPr="00C175D3">
        <w:rPr>
          <w:rFonts w:ascii="Times New Roman" w:hAnsi="Times New Roman" w:cs="Times New Roman"/>
        </w:rPr>
        <w:lastRenderedPageBreak/>
        <w:t xml:space="preserve">each other to get good grades and get academic achievements but use unethical methods such as jumping answers during quizzes and exams. In </w:t>
      </w:r>
      <w:proofErr w:type="spellStart"/>
      <w:r w:rsidR="00696CF3" w:rsidRPr="00C175D3">
        <w:rPr>
          <w:rFonts w:ascii="Times New Roman" w:hAnsi="Times New Roman" w:cs="Times New Roman"/>
        </w:rPr>
        <w:t>Akdhdan</w:t>
      </w:r>
      <w:proofErr w:type="spellEnd"/>
      <w:r w:rsidR="00696CF3" w:rsidRPr="00C175D3">
        <w:rPr>
          <w:rFonts w:ascii="Times New Roman" w:hAnsi="Times New Roman" w:cs="Times New Roman"/>
        </w:rPr>
        <w:t xml:space="preserve"> and Diana's (2018) research conducted on Accounting Students of the Faculty of Economics, Yogyakarta State University, it is often found that violations are considered unimportant such as the habit of students making small writing for cheat sheet materials, besides that </w:t>
      </w:r>
      <w:r w:rsidR="00315C0F">
        <w:rPr>
          <w:rFonts w:ascii="Times New Roman" w:hAnsi="Times New Roman" w:cs="Times New Roman"/>
        </w:rPr>
        <w:t>some students make</w:t>
      </w:r>
      <w:r w:rsidR="00696CF3" w:rsidRPr="00C175D3">
        <w:rPr>
          <w:rFonts w:ascii="Times New Roman" w:hAnsi="Times New Roman" w:cs="Times New Roman"/>
        </w:rPr>
        <w:t xml:space="preserve"> other students' assignments or provide material or assignment results to be imitated and re-edited. In different cases, it was found that the attendance represented by students when entering class was rewarded or sincere, because the requirement to take the semester exam at the Yogyakarta State Faculty of Economics was 75%.</w:t>
      </w:r>
    </w:p>
    <w:p w14:paraId="64071128" w14:textId="30B01620" w:rsidR="00696CF3" w:rsidRPr="00C175D3" w:rsidRDefault="00696CF3" w:rsidP="003760E3">
      <w:pPr>
        <w:pStyle w:val="DaftarParagraf"/>
        <w:spacing w:after="0" w:line="240" w:lineRule="auto"/>
        <w:ind w:left="0" w:firstLine="720"/>
        <w:jc w:val="both"/>
        <w:rPr>
          <w:rFonts w:ascii="Times New Roman" w:hAnsi="Times New Roman" w:cs="Times New Roman"/>
        </w:rPr>
      </w:pPr>
      <w:r w:rsidRPr="00C175D3">
        <w:rPr>
          <w:rFonts w:ascii="Times New Roman" w:hAnsi="Times New Roman" w:cs="Times New Roman"/>
        </w:rPr>
        <w:t xml:space="preserve">The world of accounting education is an important influence in shaping the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an accountant. To study the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future leaders can be seen from the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students now (Reiss and Partners, in </w:t>
      </w:r>
      <w:proofErr w:type="spellStart"/>
      <w:r w:rsidRPr="00C175D3">
        <w:rPr>
          <w:rFonts w:ascii="Times New Roman" w:hAnsi="Times New Roman" w:cs="Times New Roman"/>
        </w:rPr>
        <w:t>Lucyanda</w:t>
      </w:r>
      <w:proofErr w:type="spellEnd"/>
      <w:r w:rsidRPr="00C175D3">
        <w:rPr>
          <w:rFonts w:ascii="Times New Roman" w:hAnsi="Times New Roman" w:cs="Times New Roman"/>
        </w:rPr>
        <w:t xml:space="preserve"> and </w:t>
      </w:r>
      <w:proofErr w:type="spellStart"/>
      <w:r w:rsidRPr="00C175D3">
        <w:rPr>
          <w:rFonts w:ascii="Times New Roman" w:hAnsi="Times New Roman" w:cs="Times New Roman"/>
        </w:rPr>
        <w:t>Endro</w:t>
      </w:r>
      <w:proofErr w:type="spellEnd"/>
      <w:r w:rsidRPr="00C175D3">
        <w:rPr>
          <w:rFonts w:ascii="Times New Roman" w:hAnsi="Times New Roman" w:cs="Times New Roman"/>
        </w:rPr>
        <w:t xml:space="preserve">, 2012). Student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needs to be observed and studied to see how their character is ethical or not in the future so that student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is required to be in accordance with accountant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that can be shaped by the teaching process that takes place in universities in the field of accounting </w:t>
      </w:r>
      <w:r w:rsidR="00315C0F">
        <w:rPr>
          <w:rFonts w:ascii="Times New Roman" w:hAnsi="Times New Roman" w:cs="Times New Roman"/>
        </w:rPr>
        <w:t>to</w:t>
      </w:r>
      <w:r w:rsidRPr="00C175D3">
        <w:rPr>
          <w:rFonts w:ascii="Times New Roman" w:hAnsi="Times New Roman" w:cs="Times New Roman"/>
        </w:rPr>
        <w:t xml:space="preserve"> produce a professional accountant in the future. Higher education is a producer of professional human resources, which is expected to meet the needs of the existing market, therefore it is required to produce professionals who have expertise qualifications according to their fields of science, and also have high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w:t>
      </w:r>
      <w:proofErr w:type="spellStart"/>
      <w:r w:rsidRPr="00C175D3">
        <w:rPr>
          <w:rFonts w:ascii="Times New Roman" w:hAnsi="Times New Roman" w:cs="Times New Roman"/>
        </w:rPr>
        <w:t>Hastuti</w:t>
      </w:r>
      <w:proofErr w:type="spellEnd"/>
      <w:r w:rsidRPr="00C175D3">
        <w:rPr>
          <w:rFonts w:ascii="Times New Roman" w:hAnsi="Times New Roman" w:cs="Times New Roman"/>
        </w:rPr>
        <w:t>, 2007).</w:t>
      </w:r>
    </w:p>
    <w:p w14:paraId="58B538BF" w14:textId="7DBE80FE" w:rsidR="003A529B" w:rsidRPr="00C175D3" w:rsidRDefault="00696CF3" w:rsidP="00C175D3">
      <w:pPr>
        <w:pStyle w:val="DaftarParagraf"/>
        <w:spacing w:after="0" w:line="240" w:lineRule="auto"/>
        <w:ind w:left="0" w:firstLine="720"/>
        <w:jc w:val="both"/>
        <w:rPr>
          <w:rFonts w:ascii="Times New Roman" w:hAnsi="Times New Roman" w:cs="Times New Roman"/>
        </w:rPr>
      </w:pPr>
      <w:r w:rsidRPr="00C175D3">
        <w:rPr>
          <w:rFonts w:ascii="Times New Roman" w:hAnsi="Times New Roman" w:cs="Times New Roman"/>
        </w:rPr>
        <w:t xml:space="preserve">Based on the description above, </w:t>
      </w:r>
      <w:r w:rsidR="00315C0F">
        <w:rPr>
          <w:rFonts w:ascii="Times New Roman" w:hAnsi="Times New Roman" w:cs="Times New Roman"/>
        </w:rPr>
        <w:t>several factors affect</w:t>
      </w:r>
      <w:r w:rsidRPr="00C175D3">
        <w:rPr>
          <w:rFonts w:ascii="Times New Roman" w:hAnsi="Times New Roman" w:cs="Times New Roman"/>
        </w:rPr>
        <w:t xml:space="preserve"> students' understanding of the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a person or student that have been studied by previous researchers, namely Edison</w:t>
      </w:r>
      <w:r w:rsidR="00315C0F">
        <w:rPr>
          <w:rFonts w:ascii="Times New Roman" w:hAnsi="Times New Roman" w:cs="Times New Roman"/>
        </w:rPr>
        <w:t xml:space="preserve"> </w:t>
      </w:r>
      <w:r w:rsidRPr="00C175D3">
        <w:rPr>
          <w:rFonts w:ascii="Times New Roman" w:hAnsi="Times New Roman" w:cs="Times New Roman"/>
        </w:rPr>
        <w:t xml:space="preserve">(2017), </w:t>
      </w:r>
      <w:proofErr w:type="spellStart"/>
      <w:r w:rsidRPr="00C175D3">
        <w:rPr>
          <w:rFonts w:ascii="Times New Roman" w:hAnsi="Times New Roman" w:cs="Times New Roman"/>
          <w:color w:val="000000" w:themeColor="text1"/>
          <w:shd w:val="clear" w:color="auto" w:fill="FFFFFF"/>
        </w:rPr>
        <w:t>Komang</w:t>
      </w:r>
      <w:proofErr w:type="spellEnd"/>
      <w:r w:rsidRPr="00C175D3">
        <w:rPr>
          <w:rFonts w:ascii="Times New Roman" w:hAnsi="Times New Roman" w:cs="Times New Roman"/>
          <w:color w:val="000000" w:themeColor="text1"/>
          <w:shd w:val="clear" w:color="auto" w:fill="FFFFFF"/>
        </w:rPr>
        <w:t xml:space="preserve"> and Ketut (2019), </w:t>
      </w:r>
      <w:proofErr w:type="spellStart"/>
      <w:r w:rsidRPr="00C175D3">
        <w:rPr>
          <w:rFonts w:ascii="Times New Roman" w:hAnsi="Times New Roman" w:cs="Times New Roman"/>
          <w:color w:val="000000" w:themeColor="text1"/>
          <w:shd w:val="clear" w:color="auto" w:fill="FFFFFF"/>
        </w:rPr>
        <w:t>Ririn</w:t>
      </w:r>
      <w:proofErr w:type="spellEnd"/>
      <w:r w:rsidRPr="00C175D3">
        <w:rPr>
          <w:rFonts w:ascii="Times New Roman" w:hAnsi="Times New Roman" w:cs="Times New Roman"/>
          <w:color w:val="000000" w:themeColor="text1"/>
          <w:shd w:val="clear" w:color="auto" w:fill="FFFFFF"/>
        </w:rPr>
        <w:t xml:space="preserve">, </w:t>
      </w:r>
      <w:proofErr w:type="spellStart"/>
      <w:r w:rsidRPr="00C175D3">
        <w:rPr>
          <w:rFonts w:ascii="Times New Roman" w:hAnsi="Times New Roman" w:cs="Times New Roman"/>
          <w:color w:val="000000" w:themeColor="text1"/>
          <w:shd w:val="clear" w:color="auto" w:fill="FFFFFF"/>
        </w:rPr>
        <w:t>Kurniawati</w:t>
      </w:r>
      <w:proofErr w:type="spellEnd"/>
      <w:r w:rsidRPr="00C175D3">
        <w:rPr>
          <w:rFonts w:ascii="Times New Roman" w:hAnsi="Times New Roman" w:cs="Times New Roman"/>
          <w:color w:val="000000" w:themeColor="text1"/>
          <w:shd w:val="clear" w:color="auto" w:fill="FFFFFF"/>
        </w:rPr>
        <w:t xml:space="preserve"> and </w:t>
      </w:r>
      <w:proofErr w:type="spellStart"/>
      <w:r w:rsidRPr="00C175D3">
        <w:rPr>
          <w:rFonts w:ascii="Times New Roman" w:hAnsi="Times New Roman" w:cs="Times New Roman"/>
          <w:color w:val="000000" w:themeColor="text1"/>
          <w:shd w:val="clear" w:color="auto" w:fill="FFFFFF"/>
        </w:rPr>
        <w:t>Rizky</w:t>
      </w:r>
      <w:proofErr w:type="spellEnd"/>
      <w:r w:rsidRPr="00C175D3">
        <w:rPr>
          <w:rFonts w:ascii="Times New Roman" w:hAnsi="Times New Roman" w:cs="Times New Roman"/>
          <w:color w:val="000000" w:themeColor="text1"/>
          <w:shd w:val="clear" w:color="auto" w:fill="FFFFFF"/>
        </w:rPr>
        <w:t xml:space="preserve"> (2021). The variables used in his research are understanding the code of ethics, emotional intelligence, religiosity, intellectual intelligence, spiritual intelligence, </w:t>
      </w:r>
      <w:r w:rsidRPr="00C175D3">
        <w:rPr>
          <w:rFonts w:ascii="Times New Roman" w:hAnsi="Times New Roman" w:cs="Times New Roman"/>
          <w:i/>
          <w:color w:val="000000" w:themeColor="text1"/>
          <w:shd w:val="clear" w:color="auto" w:fill="FFFFFF"/>
        </w:rPr>
        <w:t>locus of control</w:t>
      </w:r>
      <w:r w:rsidR="003A529B" w:rsidRPr="00C175D3">
        <w:rPr>
          <w:rFonts w:ascii="Times New Roman" w:hAnsi="Times New Roman" w:cs="Times New Roman"/>
          <w:color w:val="000000" w:themeColor="text1"/>
          <w:shd w:val="clear" w:color="auto" w:fill="FFFFFF"/>
        </w:rPr>
        <w:t>.</w:t>
      </w:r>
    </w:p>
    <w:p w14:paraId="73F89741" w14:textId="5F56DA53" w:rsidR="00696CF3" w:rsidRPr="00C175D3" w:rsidRDefault="00696CF3" w:rsidP="004D20BB">
      <w:pPr>
        <w:pStyle w:val="DaftarParagraf"/>
        <w:spacing w:after="0" w:line="240" w:lineRule="auto"/>
        <w:ind w:left="0" w:firstLine="720"/>
        <w:jc w:val="both"/>
        <w:rPr>
          <w:rFonts w:ascii="Times New Roman" w:hAnsi="Times New Roman" w:cs="Times New Roman"/>
          <w:color w:val="000000" w:themeColor="text1"/>
          <w:shd w:val="clear" w:color="auto" w:fill="FFFFFF"/>
        </w:rPr>
      </w:pPr>
      <w:r w:rsidRPr="00C175D3">
        <w:rPr>
          <w:rFonts w:ascii="Times New Roman" w:hAnsi="Times New Roman" w:cs="Times New Roman"/>
          <w:color w:val="000000" w:themeColor="text1"/>
        </w:rPr>
        <w:t xml:space="preserve">A </w:t>
      </w:r>
      <w:proofErr w:type="spellStart"/>
      <w:r w:rsidRPr="00C175D3">
        <w:rPr>
          <w:rFonts w:ascii="Times New Roman" w:hAnsi="Times New Roman" w:cs="Times New Roman"/>
          <w:color w:val="000000" w:themeColor="text1"/>
        </w:rPr>
        <w:t>Hasibuan</w:t>
      </w:r>
      <w:proofErr w:type="spellEnd"/>
      <w:r w:rsidRPr="00C175D3">
        <w:rPr>
          <w:rFonts w:ascii="Times New Roman" w:hAnsi="Times New Roman" w:cs="Times New Roman"/>
          <w:color w:val="000000" w:themeColor="text1"/>
        </w:rPr>
        <w:t xml:space="preserve"> (2017) professional code of ethics</w:t>
      </w:r>
      <w:r w:rsidR="00315C0F">
        <w:rPr>
          <w:rFonts w:ascii="Times New Roman" w:hAnsi="Times New Roman" w:cs="Times New Roman"/>
          <w:color w:val="000000" w:themeColor="text1"/>
        </w:rPr>
        <w:t xml:space="preserve"> </w:t>
      </w:r>
      <w:r w:rsidRPr="00C175D3">
        <w:rPr>
          <w:rFonts w:ascii="Times New Roman" w:hAnsi="Times New Roman" w:cs="Times New Roman"/>
        </w:rPr>
        <w:t>is a means of obtaining a critical orientation that is faced with various confusing morality</w:t>
      </w:r>
      <w:r w:rsidRPr="00C175D3">
        <w:rPr>
          <w:rFonts w:ascii="Times New Roman" w:hAnsi="Times New Roman" w:cs="Times New Roman"/>
          <w:color w:val="000000" w:themeColor="text1"/>
        </w:rPr>
        <w:t xml:space="preserve">. The understanding of the accountant's code of ethics is measured in accordance with the accountant's understanding of the principles of the code of ethics set by IAI (2007). The code of ethics of the accountant profession serves as a guiding guide for the accountant profession to obtain and guarantee the moral quality of the accountant profession in the eyes of the public. The results of research from </w:t>
      </w:r>
      <w:proofErr w:type="spellStart"/>
      <w:r w:rsidRPr="00C175D3">
        <w:rPr>
          <w:rFonts w:ascii="Times New Roman" w:hAnsi="Times New Roman" w:cs="Times New Roman"/>
          <w:color w:val="000000" w:themeColor="text1"/>
        </w:rPr>
        <w:t>Felisita</w:t>
      </w:r>
      <w:proofErr w:type="spellEnd"/>
      <w:r w:rsidR="00315C0F">
        <w:rPr>
          <w:rFonts w:ascii="Times New Roman" w:hAnsi="Times New Roman" w:cs="Times New Roman"/>
          <w:color w:val="000000" w:themeColor="text1"/>
        </w:rPr>
        <w:t xml:space="preserve"> </w:t>
      </w:r>
      <w:r w:rsidRPr="00C175D3">
        <w:rPr>
          <w:rFonts w:ascii="Times New Roman" w:hAnsi="Times New Roman" w:cs="Times New Roman"/>
          <w:color w:val="000000" w:themeColor="text1"/>
          <w:shd w:val="clear" w:color="auto" w:fill="FFFFFF"/>
        </w:rPr>
        <w:t xml:space="preserve">(2018) </w:t>
      </w:r>
      <w:proofErr w:type="spellStart"/>
      <w:r w:rsidRPr="00C175D3">
        <w:rPr>
          <w:rFonts w:ascii="Times New Roman" w:hAnsi="Times New Roman" w:cs="Times New Roman"/>
          <w:color w:val="000000" w:themeColor="text1"/>
          <w:shd w:val="clear" w:color="auto" w:fill="FFFFFF"/>
        </w:rPr>
        <w:t>Komang</w:t>
      </w:r>
      <w:proofErr w:type="spellEnd"/>
      <w:r w:rsidRPr="00C175D3">
        <w:rPr>
          <w:rFonts w:ascii="Times New Roman" w:hAnsi="Times New Roman" w:cs="Times New Roman"/>
          <w:color w:val="000000" w:themeColor="text1"/>
          <w:shd w:val="clear" w:color="auto" w:fill="FFFFFF"/>
        </w:rPr>
        <w:t xml:space="preserve"> and Ketut (2019) concluded that there is an influence of understanding the Accountant Professional Code of Ethics on ethical </w:t>
      </w:r>
      <w:proofErr w:type="spellStart"/>
      <w:r w:rsidRPr="00C175D3">
        <w:rPr>
          <w:rFonts w:ascii="Times New Roman" w:hAnsi="Times New Roman" w:cs="Times New Roman"/>
          <w:color w:val="000000" w:themeColor="text1"/>
          <w:shd w:val="clear" w:color="auto" w:fill="FFFFFF"/>
        </w:rPr>
        <w:t>behavior</w:t>
      </w:r>
      <w:proofErr w:type="spellEnd"/>
      <w:r w:rsidRPr="00C175D3">
        <w:rPr>
          <w:rFonts w:ascii="Times New Roman" w:hAnsi="Times New Roman" w:cs="Times New Roman"/>
          <w:color w:val="000000" w:themeColor="text1"/>
          <w:shd w:val="clear" w:color="auto" w:fill="FFFFFF"/>
        </w:rPr>
        <w:t xml:space="preserve">, while Aras and </w:t>
      </w:r>
      <w:proofErr w:type="spellStart"/>
      <w:r w:rsidRPr="00C175D3">
        <w:rPr>
          <w:rFonts w:ascii="Times New Roman" w:hAnsi="Times New Roman" w:cs="Times New Roman"/>
          <w:color w:val="000000" w:themeColor="text1"/>
          <w:shd w:val="clear" w:color="auto" w:fill="FFFFFF"/>
        </w:rPr>
        <w:t>Muslumov's</w:t>
      </w:r>
      <w:proofErr w:type="spellEnd"/>
      <w:r w:rsidRPr="00C175D3">
        <w:rPr>
          <w:rFonts w:ascii="Times New Roman" w:hAnsi="Times New Roman" w:cs="Times New Roman"/>
          <w:color w:val="000000" w:themeColor="text1"/>
          <w:shd w:val="clear" w:color="auto" w:fill="FFFFFF"/>
        </w:rPr>
        <w:t xml:space="preserve"> (2001) research resulted in the conclusion that understanding the accountant professional code of ethics </w:t>
      </w:r>
      <w:r w:rsidR="00315C0F">
        <w:rPr>
          <w:rFonts w:ascii="Times New Roman" w:hAnsi="Times New Roman" w:cs="Times New Roman"/>
          <w:color w:val="000000" w:themeColor="text1"/>
          <w:shd w:val="clear" w:color="auto" w:fill="FFFFFF"/>
        </w:rPr>
        <w:t>does not affect</w:t>
      </w:r>
      <w:r w:rsidRPr="00C175D3">
        <w:rPr>
          <w:rFonts w:ascii="Times New Roman" w:hAnsi="Times New Roman" w:cs="Times New Roman"/>
          <w:color w:val="000000" w:themeColor="text1"/>
          <w:shd w:val="clear" w:color="auto" w:fill="FFFFFF"/>
        </w:rPr>
        <w:t xml:space="preserve"> ethical </w:t>
      </w:r>
      <w:proofErr w:type="spellStart"/>
      <w:r w:rsidRPr="00C175D3">
        <w:rPr>
          <w:rFonts w:ascii="Times New Roman" w:hAnsi="Times New Roman" w:cs="Times New Roman"/>
          <w:color w:val="000000" w:themeColor="text1"/>
          <w:shd w:val="clear" w:color="auto" w:fill="FFFFFF"/>
        </w:rPr>
        <w:t>behavior</w:t>
      </w:r>
      <w:proofErr w:type="spellEnd"/>
      <w:r w:rsidRPr="00C175D3">
        <w:rPr>
          <w:rFonts w:ascii="Times New Roman" w:hAnsi="Times New Roman" w:cs="Times New Roman"/>
          <w:color w:val="000000" w:themeColor="text1"/>
          <w:shd w:val="clear" w:color="auto" w:fill="FFFFFF"/>
        </w:rPr>
        <w:t>.</w:t>
      </w:r>
    </w:p>
    <w:p w14:paraId="22CF8423" w14:textId="1C54E967" w:rsidR="00696CF3" w:rsidRPr="00C175D3" w:rsidRDefault="00696CF3" w:rsidP="004D20BB">
      <w:pPr>
        <w:pStyle w:val="DaftarParagraf"/>
        <w:spacing w:after="0" w:line="240" w:lineRule="auto"/>
        <w:ind w:left="0" w:firstLine="720"/>
        <w:jc w:val="both"/>
        <w:rPr>
          <w:rFonts w:ascii="Times New Roman" w:hAnsi="Times New Roman" w:cs="Times New Roman"/>
          <w:color w:val="000000" w:themeColor="text1"/>
          <w:shd w:val="clear" w:color="auto" w:fill="FFFFFF"/>
        </w:rPr>
      </w:pPr>
      <w:r w:rsidRPr="00C175D3">
        <w:rPr>
          <w:rFonts w:ascii="Times New Roman" w:hAnsi="Times New Roman" w:cs="Times New Roman"/>
        </w:rPr>
        <w:t xml:space="preserve">Spiritual intelligence is the ability to face and solve problems in the context of meaning or value by placing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in a broader context (Zohar &amp;; Marshall., 2007). Indicators of spiritual intelligence are high responsibility, high religious spirit, adaptability, easy to forgive and high social spirit (</w:t>
      </w:r>
      <w:proofErr w:type="spellStart"/>
      <w:r w:rsidRPr="00C175D3">
        <w:rPr>
          <w:rFonts w:ascii="Times New Roman" w:hAnsi="Times New Roman" w:cs="Times New Roman"/>
        </w:rPr>
        <w:t>Bekti</w:t>
      </w:r>
      <w:proofErr w:type="spellEnd"/>
      <w:r w:rsidRPr="00C175D3">
        <w:rPr>
          <w:rFonts w:ascii="Times New Roman" w:hAnsi="Times New Roman" w:cs="Times New Roman"/>
        </w:rPr>
        <w:t xml:space="preserve"> Nur </w:t>
      </w:r>
      <w:proofErr w:type="spellStart"/>
      <w:r w:rsidRPr="00C175D3">
        <w:rPr>
          <w:rFonts w:ascii="Times New Roman" w:hAnsi="Times New Roman" w:cs="Times New Roman"/>
        </w:rPr>
        <w:t>Mawati</w:t>
      </w:r>
      <w:proofErr w:type="spellEnd"/>
      <w:r w:rsidRPr="00C175D3">
        <w:rPr>
          <w:rFonts w:ascii="Times New Roman" w:hAnsi="Times New Roman" w:cs="Times New Roman"/>
        </w:rPr>
        <w:t xml:space="preserve">, 2019). The higher the spiritual intelligence tends to be a leader, that is, has a high vision and values, is also responsible (Zohar &amp;; Marshall., 2007). The results of research from </w:t>
      </w:r>
      <w:r w:rsidRPr="00C175D3">
        <w:rPr>
          <w:rFonts w:ascii="Times New Roman" w:hAnsi="Times New Roman" w:cs="Times New Roman"/>
          <w:color w:val="000000" w:themeColor="text1"/>
          <w:shd w:val="clear" w:color="auto" w:fill="FFFFFF"/>
        </w:rPr>
        <w:t xml:space="preserve">Nur and Endra (2019), </w:t>
      </w:r>
      <w:proofErr w:type="spellStart"/>
      <w:r w:rsidRPr="00C175D3">
        <w:rPr>
          <w:rFonts w:ascii="Times New Roman" w:hAnsi="Times New Roman" w:cs="Times New Roman"/>
          <w:color w:val="000000" w:themeColor="text1"/>
          <w:shd w:val="clear" w:color="auto" w:fill="FFFFFF"/>
        </w:rPr>
        <w:t>Ririn</w:t>
      </w:r>
      <w:proofErr w:type="spellEnd"/>
      <w:r w:rsidRPr="00C175D3">
        <w:rPr>
          <w:rFonts w:ascii="Times New Roman" w:hAnsi="Times New Roman" w:cs="Times New Roman"/>
          <w:color w:val="000000" w:themeColor="text1"/>
          <w:shd w:val="clear" w:color="auto" w:fill="FFFFFF"/>
        </w:rPr>
        <w:t xml:space="preserve">, </w:t>
      </w:r>
      <w:proofErr w:type="spellStart"/>
      <w:r w:rsidRPr="00C175D3">
        <w:rPr>
          <w:rFonts w:ascii="Times New Roman" w:hAnsi="Times New Roman" w:cs="Times New Roman"/>
          <w:color w:val="000000" w:themeColor="text1"/>
          <w:shd w:val="clear" w:color="auto" w:fill="FFFFFF"/>
        </w:rPr>
        <w:t>Kurniawati</w:t>
      </w:r>
      <w:proofErr w:type="spellEnd"/>
      <w:r w:rsidRPr="00C175D3">
        <w:rPr>
          <w:rFonts w:ascii="Times New Roman" w:hAnsi="Times New Roman" w:cs="Times New Roman"/>
          <w:color w:val="000000" w:themeColor="text1"/>
          <w:shd w:val="clear" w:color="auto" w:fill="FFFFFF"/>
        </w:rPr>
        <w:t xml:space="preserve"> and </w:t>
      </w:r>
      <w:proofErr w:type="spellStart"/>
      <w:r w:rsidRPr="00C175D3">
        <w:rPr>
          <w:rFonts w:ascii="Times New Roman" w:hAnsi="Times New Roman" w:cs="Times New Roman"/>
          <w:color w:val="000000" w:themeColor="text1"/>
          <w:shd w:val="clear" w:color="auto" w:fill="FFFFFF"/>
        </w:rPr>
        <w:t>Rizky</w:t>
      </w:r>
      <w:proofErr w:type="spellEnd"/>
      <w:r w:rsidRPr="00C175D3">
        <w:rPr>
          <w:rFonts w:ascii="Times New Roman" w:hAnsi="Times New Roman" w:cs="Times New Roman"/>
          <w:color w:val="000000" w:themeColor="text1"/>
          <w:shd w:val="clear" w:color="auto" w:fill="FFFFFF"/>
        </w:rPr>
        <w:t xml:space="preserve"> (2021) stated that spiritual intelligence has a significant effect on ethical </w:t>
      </w:r>
      <w:proofErr w:type="spellStart"/>
      <w:r w:rsidRPr="00C175D3">
        <w:rPr>
          <w:rFonts w:ascii="Times New Roman" w:hAnsi="Times New Roman" w:cs="Times New Roman"/>
          <w:color w:val="000000" w:themeColor="text1"/>
          <w:shd w:val="clear" w:color="auto" w:fill="FFFFFF"/>
        </w:rPr>
        <w:t>behavior</w:t>
      </w:r>
      <w:proofErr w:type="spellEnd"/>
      <w:r w:rsidRPr="00C175D3">
        <w:rPr>
          <w:rFonts w:ascii="Times New Roman" w:hAnsi="Times New Roman" w:cs="Times New Roman"/>
          <w:color w:val="000000" w:themeColor="text1"/>
          <w:shd w:val="clear" w:color="auto" w:fill="FFFFFF"/>
        </w:rPr>
        <w:t xml:space="preserve">. However, it is different from the results of </w:t>
      </w:r>
      <w:proofErr w:type="spellStart"/>
      <w:r w:rsidRPr="00C175D3">
        <w:rPr>
          <w:rFonts w:ascii="Times New Roman" w:hAnsi="Times New Roman" w:cs="Times New Roman"/>
          <w:color w:val="000000" w:themeColor="text1"/>
          <w:shd w:val="clear" w:color="auto" w:fill="FFFFFF"/>
        </w:rPr>
        <w:t>Gesi's</w:t>
      </w:r>
      <w:proofErr w:type="spellEnd"/>
      <w:r w:rsidRPr="00C175D3">
        <w:rPr>
          <w:rFonts w:ascii="Times New Roman" w:hAnsi="Times New Roman" w:cs="Times New Roman"/>
          <w:color w:val="000000" w:themeColor="text1"/>
          <w:shd w:val="clear" w:color="auto" w:fill="FFFFFF"/>
        </w:rPr>
        <w:t xml:space="preserve"> (2016) research which shows that spiritual intelligence variables </w:t>
      </w:r>
      <w:r w:rsidR="00315C0F">
        <w:rPr>
          <w:rFonts w:ascii="Times New Roman" w:hAnsi="Times New Roman" w:cs="Times New Roman"/>
          <w:color w:val="000000" w:themeColor="text1"/>
          <w:shd w:val="clear" w:color="auto" w:fill="FFFFFF"/>
        </w:rPr>
        <w:t>do not affect</w:t>
      </w:r>
      <w:r w:rsidRPr="00C175D3">
        <w:rPr>
          <w:rFonts w:ascii="Times New Roman" w:hAnsi="Times New Roman" w:cs="Times New Roman"/>
          <w:color w:val="000000" w:themeColor="text1"/>
          <w:shd w:val="clear" w:color="auto" w:fill="FFFFFF"/>
        </w:rPr>
        <w:t xml:space="preserve"> ethical </w:t>
      </w:r>
      <w:proofErr w:type="spellStart"/>
      <w:r w:rsidRPr="00C175D3">
        <w:rPr>
          <w:rFonts w:ascii="Times New Roman" w:hAnsi="Times New Roman" w:cs="Times New Roman"/>
          <w:color w:val="000000" w:themeColor="text1"/>
          <w:shd w:val="clear" w:color="auto" w:fill="FFFFFF"/>
        </w:rPr>
        <w:t>behavior</w:t>
      </w:r>
      <w:proofErr w:type="spellEnd"/>
      <w:r w:rsidRPr="00C175D3">
        <w:rPr>
          <w:rFonts w:ascii="Times New Roman" w:hAnsi="Times New Roman" w:cs="Times New Roman"/>
          <w:color w:val="000000" w:themeColor="text1"/>
          <w:shd w:val="clear" w:color="auto" w:fill="FFFFFF"/>
        </w:rPr>
        <w:t xml:space="preserve">. </w:t>
      </w:r>
    </w:p>
    <w:p w14:paraId="0E0CFF5F" w14:textId="7D1634DC" w:rsidR="00696CF3" w:rsidRPr="00C175D3" w:rsidRDefault="00696CF3" w:rsidP="004D20BB">
      <w:pPr>
        <w:pStyle w:val="DaftarParagraf"/>
        <w:spacing w:after="0" w:line="240" w:lineRule="auto"/>
        <w:ind w:left="0" w:firstLine="720"/>
        <w:jc w:val="both"/>
        <w:rPr>
          <w:rFonts w:ascii="Times New Roman" w:hAnsi="Times New Roman" w:cs="Times New Roman"/>
        </w:rPr>
      </w:pPr>
      <w:r w:rsidRPr="00C175D3">
        <w:rPr>
          <w:rFonts w:ascii="Times New Roman" w:hAnsi="Times New Roman" w:cs="Times New Roman"/>
          <w:color w:val="000000" w:themeColor="text1"/>
          <w:shd w:val="clear" w:color="auto" w:fill="FFFFFF"/>
        </w:rPr>
        <w:t xml:space="preserve">Various results of previous studies obtained inappropriate and appropriate results in some cases. So this panel, researchers will examine the influence of understanding the code of ethics of the accountant profession and the spiritual intelligence of students on the ethical </w:t>
      </w:r>
      <w:proofErr w:type="spellStart"/>
      <w:r w:rsidRPr="00C175D3">
        <w:rPr>
          <w:rFonts w:ascii="Times New Roman" w:hAnsi="Times New Roman" w:cs="Times New Roman"/>
          <w:color w:val="000000" w:themeColor="text1"/>
          <w:shd w:val="clear" w:color="auto" w:fill="FFFFFF"/>
        </w:rPr>
        <w:t>behavior</w:t>
      </w:r>
      <w:proofErr w:type="spellEnd"/>
      <w:r w:rsidRPr="00C175D3">
        <w:rPr>
          <w:rFonts w:ascii="Times New Roman" w:hAnsi="Times New Roman" w:cs="Times New Roman"/>
          <w:color w:val="000000" w:themeColor="text1"/>
          <w:shd w:val="clear" w:color="auto" w:fill="FFFFFF"/>
        </w:rPr>
        <w:t xml:space="preserve"> of accounting students of </w:t>
      </w:r>
      <w:proofErr w:type="spellStart"/>
      <w:r w:rsidRPr="00C175D3">
        <w:rPr>
          <w:rFonts w:ascii="Times New Roman" w:hAnsi="Times New Roman" w:cs="Times New Roman"/>
          <w:color w:val="000000" w:themeColor="text1"/>
          <w:shd w:val="clear" w:color="auto" w:fill="FFFFFF"/>
        </w:rPr>
        <w:t>Mercu</w:t>
      </w:r>
      <w:proofErr w:type="spellEnd"/>
      <w:r w:rsidRPr="00C175D3">
        <w:rPr>
          <w:rFonts w:ascii="Times New Roman" w:hAnsi="Times New Roman" w:cs="Times New Roman"/>
          <w:color w:val="000000" w:themeColor="text1"/>
          <w:shd w:val="clear" w:color="auto" w:fill="FFFFFF"/>
        </w:rPr>
        <w:t xml:space="preserve"> </w:t>
      </w:r>
      <w:proofErr w:type="spellStart"/>
      <w:r w:rsidRPr="00C175D3">
        <w:rPr>
          <w:rFonts w:ascii="Times New Roman" w:hAnsi="Times New Roman" w:cs="Times New Roman"/>
          <w:color w:val="000000" w:themeColor="text1"/>
          <w:shd w:val="clear" w:color="auto" w:fill="FFFFFF"/>
        </w:rPr>
        <w:t>Buana</w:t>
      </w:r>
      <w:proofErr w:type="spellEnd"/>
      <w:r w:rsidRPr="00C175D3">
        <w:rPr>
          <w:rFonts w:ascii="Times New Roman" w:hAnsi="Times New Roman" w:cs="Times New Roman"/>
          <w:color w:val="000000" w:themeColor="text1"/>
          <w:shd w:val="clear" w:color="auto" w:fill="FFFFFF"/>
        </w:rPr>
        <w:t xml:space="preserve"> University Yogyakarta where accounting students must be guided by knowledge about ethics as the initial capital to become a professional accountant in the future. </w:t>
      </w:r>
      <w:r w:rsidRPr="00C175D3">
        <w:rPr>
          <w:rFonts w:ascii="Times New Roman" w:hAnsi="Times New Roman" w:cs="Times New Roman"/>
        </w:rPr>
        <w:t>The criteria in this study are active students majoring in economics who have and are taking</w:t>
      </w:r>
      <w:r w:rsidR="00315C0F">
        <w:rPr>
          <w:rFonts w:ascii="Times New Roman" w:hAnsi="Times New Roman" w:cs="Times New Roman"/>
        </w:rPr>
        <w:t xml:space="preserve"> </w:t>
      </w:r>
      <w:r w:rsidRPr="00C175D3">
        <w:rPr>
          <w:rFonts w:ascii="Times New Roman" w:hAnsi="Times New Roman" w:cs="Times New Roman"/>
        </w:rPr>
        <w:t xml:space="preserve">auditing courses </w:t>
      </w:r>
      <w:r w:rsidRPr="00C175D3">
        <w:rPr>
          <w:rFonts w:ascii="Times New Roman" w:hAnsi="Times New Roman" w:cs="Times New Roman"/>
          <w:color w:val="000000" w:themeColor="text1"/>
          <w:shd w:val="clear" w:color="auto" w:fill="FFFFFF"/>
        </w:rPr>
        <w:t xml:space="preserve">because auditing courses have a major influence in shaping a person's characteristics. Ethics education teaches what is good and bad and the consequences of ethical </w:t>
      </w:r>
      <w:proofErr w:type="spellStart"/>
      <w:r w:rsidRPr="00C175D3">
        <w:rPr>
          <w:rFonts w:ascii="Times New Roman" w:hAnsi="Times New Roman" w:cs="Times New Roman"/>
          <w:color w:val="000000" w:themeColor="text1"/>
          <w:shd w:val="clear" w:color="auto" w:fill="FFFFFF"/>
        </w:rPr>
        <w:t>behavior</w:t>
      </w:r>
      <w:proofErr w:type="spellEnd"/>
      <w:r w:rsidRPr="00C175D3">
        <w:rPr>
          <w:rFonts w:ascii="Times New Roman" w:hAnsi="Times New Roman" w:cs="Times New Roman"/>
          <w:color w:val="000000" w:themeColor="text1"/>
          <w:shd w:val="clear" w:color="auto" w:fill="FFFFFF"/>
        </w:rPr>
        <w:t xml:space="preserve"> carried out by someone so that students must know and implement the code of ethics so that users of information are not mistaken</w:t>
      </w:r>
      <w:r w:rsidRPr="00C175D3">
        <w:rPr>
          <w:rFonts w:ascii="Times New Roman" w:hAnsi="Times New Roman" w:cs="Times New Roman"/>
        </w:rPr>
        <w:t>.</w:t>
      </w:r>
    </w:p>
    <w:p w14:paraId="7F8DC5A8" w14:textId="23AD8C05" w:rsidR="00C175D3" w:rsidRDefault="00696CF3" w:rsidP="00C175D3">
      <w:pPr>
        <w:pStyle w:val="DaftarParagraf"/>
        <w:spacing w:after="0" w:line="240" w:lineRule="auto"/>
        <w:ind w:left="0" w:firstLine="720"/>
        <w:jc w:val="both"/>
        <w:rPr>
          <w:rFonts w:ascii="Times New Roman" w:hAnsi="Times New Roman" w:cs="Times New Roman"/>
          <w:color w:val="000000" w:themeColor="text1"/>
          <w:shd w:val="clear" w:color="auto" w:fill="FFFFFF"/>
        </w:rPr>
      </w:pPr>
      <w:r w:rsidRPr="00C175D3">
        <w:rPr>
          <w:rFonts w:ascii="Times New Roman" w:hAnsi="Times New Roman" w:cs="Times New Roman"/>
          <w:color w:val="000000" w:themeColor="text1"/>
        </w:rPr>
        <w:t xml:space="preserve">Based on this background, researchers </w:t>
      </w:r>
      <w:r w:rsidRPr="00C175D3">
        <w:rPr>
          <w:rFonts w:ascii="Times New Roman" w:hAnsi="Times New Roman" w:cs="Times New Roman"/>
          <w:color w:val="000000" w:themeColor="text1"/>
          <w:shd w:val="clear" w:color="auto" w:fill="FFFFFF"/>
        </w:rPr>
        <w:t xml:space="preserve">are interested in researching further about "The Effect of Understanding the Professional Code of Ethics of Accountants and Spiritual Intelligence on the Ethical </w:t>
      </w:r>
      <w:proofErr w:type="spellStart"/>
      <w:r w:rsidRPr="00C175D3">
        <w:rPr>
          <w:rFonts w:ascii="Times New Roman" w:hAnsi="Times New Roman" w:cs="Times New Roman"/>
          <w:color w:val="000000" w:themeColor="text1"/>
          <w:shd w:val="clear" w:color="auto" w:fill="FFFFFF"/>
        </w:rPr>
        <w:t>Behavior</w:t>
      </w:r>
      <w:proofErr w:type="spellEnd"/>
      <w:r w:rsidRPr="00C175D3">
        <w:rPr>
          <w:rFonts w:ascii="Times New Roman" w:hAnsi="Times New Roman" w:cs="Times New Roman"/>
          <w:color w:val="000000" w:themeColor="text1"/>
          <w:shd w:val="clear" w:color="auto" w:fill="FFFFFF"/>
        </w:rPr>
        <w:t xml:space="preserve"> of Accounting Students (</w:t>
      </w:r>
      <w:r w:rsidRPr="00C175D3">
        <w:rPr>
          <w:rFonts w:ascii="Times New Roman" w:hAnsi="Times New Roman" w:cs="Times New Roman"/>
          <w:noProof/>
          <w:color w:val="000000" w:themeColor="text1"/>
        </w:rPr>
        <w:t>Case Study on S-1 Accounting Students Class of 2019 Universitas Mercu Buana Yogyakarta</w:t>
      </w:r>
      <w:r w:rsidRPr="00C175D3">
        <w:rPr>
          <w:rFonts w:ascii="Times New Roman" w:hAnsi="Times New Roman" w:cs="Times New Roman"/>
          <w:color w:val="000000" w:themeColor="text1"/>
          <w:shd w:val="clear" w:color="auto" w:fill="FFFFFF"/>
        </w:rPr>
        <w:t>)</w:t>
      </w:r>
      <w:r w:rsidR="003A529B" w:rsidRPr="00C175D3">
        <w:rPr>
          <w:rFonts w:ascii="Times New Roman" w:hAnsi="Times New Roman" w:cs="Times New Roman"/>
          <w:color w:val="000000" w:themeColor="text1"/>
          <w:shd w:val="clear" w:color="auto" w:fill="FFFFFF"/>
        </w:rPr>
        <w:t>”</w:t>
      </w:r>
    </w:p>
    <w:p w14:paraId="0AD046B1" w14:textId="77777777" w:rsidR="00696CF3" w:rsidRDefault="00696CF3" w:rsidP="00C175D3">
      <w:pPr>
        <w:pStyle w:val="DaftarParagraf"/>
        <w:spacing w:after="0" w:line="240" w:lineRule="auto"/>
        <w:ind w:left="0"/>
        <w:jc w:val="both"/>
        <w:rPr>
          <w:rFonts w:ascii="Times New Roman" w:hAnsi="Times New Roman" w:cs="Times New Roman"/>
          <w:b/>
          <w:bCs/>
        </w:rPr>
      </w:pPr>
    </w:p>
    <w:p w14:paraId="6C077159" w14:textId="77777777" w:rsidR="00696CF3" w:rsidRDefault="00696CF3" w:rsidP="00105C47">
      <w:pPr>
        <w:pStyle w:val="DaftarParagraf"/>
        <w:spacing w:after="0" w:line="240" w:lineRule="auto"/>
        <w:ind w:left="0"/>
        <w:jc w:val="both"/>
        <w:rPr>
          <w:rFonts w:ascii="Times New Roman" w:hAnsi="Times New Roman" w:cs="Times New Roman"/>
          <w:color w:val="000000" w:themeColor="text1"/>
          <w:shd w:val="clear" w:color="auto" w:fill="FFFFFF"/>
        </w:rPr>
      </w:pPr>
      <w:r w:rsidRPr="00C175D3">
        <w:rPr>
          <w:rFonts w:ascii="Times New Roman" w:hAnsi="Times New Roman" w:cs="Times New Roman"/>
          <w:b/>
          <w:bCs/>
        </w:rPr>
        <w:t>RESEARCH METHODS</w:t>
      </w:r>
    </w:p>
    <w:p w14:paraId="749449FB" w14:textId="77777777" w:rsidR="00696CF3" w:rsidRDefault="00696CF3" w:rsidP="00105C47">
      <w:pPr>
        <w:pStyle w:val="DaftarParagraf"/>
        <w:spacing w:after="0" w:line="240" w:lineRule="auto"/>
        <w:ind w:left="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proofErr w:type="spellStart"/>
      <w:r>
        <w:rPr>
          <w:rFonts w:ascii="Times New Roman" w:hAnsi="Times New Roman" w:cs="Times New Roman"/>
          <w:color w:val="000000" w:themeColor="text1"/>
          <w:shd w:val="clear" w:color="auto" w:fill="FFFFFF"/>
        </w:rPr>
        <w:t>The</w:t>
      </w:r>
      <w:r w:rsidRPr="00C175D3">
        <w:rPr>
          <w:rFonts w:ascii="Times New Roman" w:hAnsi="Times New Roman" w:cs="Times New Roman"/>
        </w:rPr>
        <w:t>research</w:t>
      </w:r>
      <w:proofErr w:type="spellEnd"/>
      <w:r w:rsidRPr="00C175D3">
        <w:rPr>
          <w:rFonts w:ascii="Times New Roman" w:hAnsi="Times New Roman" w:cs="Times New Roman"/>
        </w:rPr>
        <w:t xml:space="preserve"> carried out is quantitative research. This research was conducted at the Faculty of Economics, Department of Accounting, </w:t>
      </w:r>
      <w:proofErr w:type="spellStart"/>
      <w:r w:rsidRPr="00C175D3">
        <w:rPr>
          <w:rFonts w:ascii="Times New Roman" w:hAnsi="Times New Roman" w:cs="Times New Roman"/>
        </w:rPr>
        <w:t>Mercu</w:t>
      </w:r>
      <w:proofErr w:type="spellEnd"/>
      <w:r w:rsidRPr="00C175D3">
        <w:rPr>
          <w:rFonts w:ascii="Times New Roman" w:hAnsi="Times New Roman" w:cs="Times New Roman"/>
        </w:rPr>
        <w:t xml:space="preserve"> </w:t>
      </w:r>
      <w:proofErr w:type="spellStart"/>
      <w:r w:rsidRPr="00C175D3">
        <w:rPr>
          <w:rFonts w:ascii="Times New Roman" w:hAnsi="Times New Roman" w:cs="Times New Roman"/>
        </w:rPr>
        <w:t>Buana</w:t>
      </w:r>
      <w:proofErr w:type="spellEnd"/>
      <w:r w:rsidRPr="00C175D3">
        <w:rPr>
          <w:rFonts w:ascii="Times New Roman" w:hAnsi="Times New Roman" w:cs="Times New Roman"/>
        </w:rPr>
        <w:t xml:space="preserve"> University, Yogyakarta.</w:t>
      </w:r>
    </w:p>
    <w:p w14:paraId="77E71CB0" w14:textId="77777777" w:rsidR="00696CF3" w:rsidRDefault="00696CF3" w:rsidP="00105C47">
      <w:pPr>
        <w:pStyle w:val="DaftarParagraf"/>
        <w:spacing w:after="0" w:line="240" w:lineRule="auto"/>
        <w:ind w:left="0"/>
        <w:jc w:val="both"/>
        <w:rPr>
          <w:rFonts w:ascii="Times New Roman" w:hAnsi="Times New Roman" w:cs="Times New Roman"/>
          <w:color w:val="000000" w:themeColor="text1"/>
          <w:shd w:val="clear" w:color="auto" w:fill="FFFFFF"/>
        </w:rPr>
      </w:pPr>
      <w:r w:rsidRPr="00C175D3">
        <w:rPr>
          <w:rFonts w:ascii="Times New Roman" w:hAnsi="Times New Roman" w:cs="Times New Roman"/>
          <w:b/>
          <w:color w:val="000000" w:themeColor="text1"/>
        </w:rPr>
        <w:t>Population and Research Sample</w:t>
      </w:r>
    </w:p>
    <w:p w14:paraId="78448B8A" w14:textId="77777777" w:rsidR="00696CF3" w:rsidRDefault="00696CF3" w:rsidP="00105C47">
      <w:pPr>
        <w:pStyle w:val="DaftarParagraf"/>
        <w:spacing w:after="0" w:line="240" w:lineRule="auto"/>
        <w:ind w:left="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Pr="00C175D3">
        <w:rPr>
          <w:rFonts w:ascii="Times New Roman" w:hAnsi="Times New Roman" w:cs="Times New Roman"/>
        </w:rPr>
        <w:t xml:space="preserve">The population of this study is accounting students of </w:t>
      </w:r>
      <w:proofErr w:type="spellStart"/>
      <w:r w:rsidRPr="00C175D3">
        <w:rPr>
          <w:rFonts w:ascii="Times New Roman" w:hAnsi="Times New Roman" w:cs="Times New Roman"/>
        </w:rPr>
        <w:t>Mercu</w:t>
      </w:r>
      <w:proofErr w:type="spellEnd"/>
      <w:r w:rsidRPr="00C175D3">
        <w:rPr>
          <w:rFonts w:ascii="Times New Roman" w:hAnsi="Times New Roman" w:cs="Times New Roman"/>
        </w:rPr>
        <w:t xml:space="preserve"> </w:t>
      </w:r>
      <w:proofErr w:type="spellStart"/>
      <w:r w:rsidRPr="00C175D3">
        <w:rPr>
          <w:rFonts w:ascii="Times New Roman" w:hAnsi="Times New Roman" w:cs="Times New Roman"/>
        </w:rPr>
        <w:t>Buana</w:t>
      </w:r>
      <w:proofErr w:type="spellEnd"/>
      <w:r w:rsidRPr="00C175D3">
        <w:rPr>
          <w:rFonts w:ascii="Times New Roman" w:hAnsi="Times New Roman" w:cs="Times New Roman"/>
        </w:rPr>
        <w:t xml:space="preserve"> University Yogyakarta class of 2019. The sampling technique used is </w:t>
      </w:r>
      <w:r w:rsidRPr="00C175D3">
        <w:rPr>
          <w:rFonts w:ascii="Times New Roman" w:hAnsi="Times New Roman" w:cs="Times New Roman"/>
          <w:i/>
        </w:rPr>
        <w:t xml:space="preserve">purposive sampling </w:t>
      </w:r>
      <w:r w:rsidRPr="00C175D3">
        <w:rPr>
          <w:rFonts w:ascii="Times New Roman" w:hAnsi="Times New Roman" w:cs="Times New Roman"/>
        </w:rPr>
        <w:t>with criteria, namely accounting students class of 2019 who have taken auditing course I.</w:t>
      </w:r>
    </w:p>
    <w:p w14:paraId="78AA13DB" w14:textId="77777777" w:rsidR="00696CF3" w:rsidRDefault="00696CF3" w:rsidP="00105C47">
      <w:pPr>
        <w:pStyle w:val="DaftarParagraf"/>
        <w:spacing w:after="0" w:line="240" w:lineRule="auto"/>
        <w:ind w:left="0"/>
        <w:jc w:val="both"/>
        <w:rPr>
          <w:rFonts w:ascii="Times New Roman" w:hAnsi="Times New Roman" w:cs="Times New Roman"/>
          <w:color w:val="000000" w:themeColor="text1"/>
          <w:shd w:val="clear" w:color="auto" w:fill="FFFFFF"/>
        </w:rPr>
      </w:pPr>
      <w:r w:rsidRPr="00C175D3">
        <w:rPr>
          <w:rFonts w:ascii="Times New Roman" w:hAnsi="Times New Roman" w:cs="Times New Roman"/>
          <w:b/>
          <w:color w:val="000000" w:themeColor="text1"/>
        </w:rPr>
        <w:t>Data Types and Data Sources</w:t>
      </w:r>
    </w:p>
    <w:p w14:paraId="2FC8B9F6" w14:textId="77777777" w:rsidR="00696CF3" w:rsidRDefault="00696CF3" w:rsidP="00105C47">
      <w:pPr>
        <w:pStyle w:val="DaftarParagraf"/>
        <w:spacing w:after="0" w:line="240" w:lineRule="auto"/>
        <w:ind w:left="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Pr="00C175D3">
        <w:rPr>
          <w:rFonts w:ascii="Times New Roman" w:hAnsi="Times New Roman" w:cs="Times New Roman"/>
        </w:rPr>
        <w:t>The type of data used in this study is primary data, which is a data value in the form of counts or numbers where each data set has a unique numerical value associated with it. The data sources in this study are primary data sources. Primary data in this study were obtained by distributing form questionnaires.</w:t>
      </w:r>
    </w:p>
    <w:p w14:paraId="4292E084" w14:textId="77777777" w:rsidR="00696CF3" w:rsidRDefault="00696CF3" w:rsidP="00105C47">
      <w:pPr>
        <w:pStyle w:val="DaftarParagraf"/>
        <w:spacing w:after="0" w:line="240" w:lineRule="auto"/>
        <w:ind w:left="0"/>
        <w:jc w:val="both"/>
        <w:rPr>
          <w:rFonts w:ascii="Times New Roman" w:hAnsi="Times New Roman" w:cs="Times New Roman"/>
          <w:color w:val="000000" w:themeColor="text1"/>
          <w:shd w:val="clear" w:color="auto" w:fill="FFFFFF"/>
        </w:rPr>
      </w:pPr>
      <w:r w:rsidRPr="00C175D3">
        <w:rPr>
          <w:rFonts w:ascii="Times New Roman" w:hAnsi="Times New Roman" w:cs="Times New Roman"/>
          <w:b/>
          <w:color w:val="000000" w:themeColor="text1"/>
        </w:rPr>
        <w:t>Data Collection Methods</w:t>
      </w:r>
    </w:p>
    <w:p w14:paraId="17BC131A" w14:textId="77777777" w:rsidR="00696CF3" w:rsidRDefault="00696CF3" w:rsidP="00105C47">
      <w:pPr>
        <w:pStyle w:val="DaftarParagraf"/>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ab/>
      </w:r>
      <w:r w:rsidRPr="00C175D3">
        <w:rPr>
          <w:rFonts w:ascii="Times New Roman" w:hAnsi="Times New Roman" w:cs="Times New Roman"/>
        </w:rPr>
        <w:t>The method used in this study was using questionnaires (questionnaires</w:t>
      </w:r>
      <w:r w:rsidRPr="00C175D3">
        <w:rPr>
          <w:rFonts w:ascii="Times New Roman" w:hAnsi="Times New Roman" w:cs="Times New Roman"/>
          <w:color w:val="000000" w:themeColor="text1"/>
        </w:rPr>
        <w:t>). Each questionnaire consists of 1 (one) dependent variable and 2 (two) independent variables. The questionnaire is handed directly to the respondent and given time to fill it out. All questionnaires will be recollected by the researcher. Data collection with questionnaires can be measured using an interval scale with Likert attitude measurement method.</w:t>
      </w:r>
    </w:p>
    <w:p w14:paraId="25359C8C" w14:textId="77777777" w:rsidR="00696CF3" w:rsidRDefault="00696CF3" w:rsidP="00105C47">
      <w:pPr>
        <w:pStyle w:val="DaftarParagraf"/>
        <w:spacing w:after="0" w:line="240" w:lineRule="auto"/>
        <w:ind w:left="0"/>
        <w:jc w:val="both"/>
        <w:rPr>
          <w:rFonts w:ascii="Times New Roman" w:hAnsi="Times New Roman" w:cs="Times New Roman"/>
          <w:color w:val="000000" w:themeColor="text1"/>
          <w:shd w:val="clear" w:color="auto" w:fill="FFFFFF"/>
        </w:rPr>
      </w:pPr>
      <w:r w:rsidRPr="0038148D">
        <w:rPr>
          <w:rFonts w:ascii="Times New Roman" w:hAnsi="Times New Roman" w:cs="Times New Roman"/>
          <w:b/>
          <w:color w:val="000000" w:themeColor="text1"/>
        </w:rPr>
        <w:t>Variable Measurement Scale</w:t>
      </w:r>
    </w:p>
    <w:p w14:paraId="2778731C" w14:textId="14C36102" w:rsidR="009B126A" w:rsidRDefault="00696CF3" w:rsidP="0038148D">
      <w:pPr>
        <w:pStyle w:val="DaftarParagraf"/>
        <w:spacing w:after="0" w:line="240" w:lineRule="auto"/>
        <w:ind w:left="0"/>
        <w:jc w:val="both"/>
        <w:rPr>
          <w:rFonts w:ascii="Times New Roman" w:hAnsi="Times New Roman" w:cs="Times New Roman"/>
        </w:rPr>
      </w:pPr>
      <w:r>
        <w:rPr>
          <w:rFonts w:ascii="Times New Roman" w:hAnsi="Times New Roman" w:cs="Times New Roman"/>
          <w:color w:val="000000" w:themeColor="text1"/>
          <w:shd w:val="clear" w:color="auto" w:fill="FFFFFF"/>
        </w:rPr>
        <w:tab/>
      </w:r>
      <w:r w:rsidRPr="00C175D3">
        <w:rPr>
          <w:rFonts w:ascii="Times New Roman" w:hAnsi="Times New Roman" w:cs="Times New Roman"/>
        </w:rPr>
        <w:t>To measure the variables that have been identified, the following instruments and measuring instruments are used:</w:t>
      </w:r>
    </w:p>
    <w:p w14:paraId="55626756" w14:textId="77777777" w:rsidR="0038148D" w:rsidRPr="0038148D" w:rsidRDefault="0038148D" w:rsidP="0038148D">
      <w:pPr>
        <w:pStyle w:val="DaftarParagraf"/>
        <w:spacing w:after="0" w:line="240" w:lineRule="auto"/>
        <w:ind w:left="0"/>
        <w:jc w:val="both"/>
        <w:rPr>
          <w:rFonts w:ascii="Times New Roman" w:hAnsi="Times New Roman" w:cs="Times New Roman"/>
          <w:color w:val="000000" w:themeColor="text1"/>
          <w:shd w:val="clear" w:color="auto" w:fill="FFFFFF"/>
        </w:rPr>
      </w:pPr>
    </w:p>
    <w:p w14:paraId="39EB5B19" w14:textId="77777777" w:rsidR="00696CF3" w:rsidRPr="00C175D3" w:rsidRDefault="00696CF3" w:rsidP="006561AA">
      <w:pPr>
        <w:pStyle w:val="DaftarParagraf"/>
        <w:spacing w:after="0" w:line="240" w:lineRule="auto"/>
        <w:ind w:left="0"/>
        <w:jc w:val="center"/>
        <w:rPr>
          <w:rFonts w:ascii="Times New Roman" w:hAnsi="Times New Roman" w:cs="Times New Roman"/>
          <w:b/>
        </w:rPr>
      </w:pPr>
      <w:r w:rsidRPr="00C175D3">
        <w:rPr>
          <w:rFonts w:ascii="Times New Roman" w:hAnsi="Times New Roman" w:cs="Times New Roman"/>
          <w:b/>
        </w:rPr>
        <w:t>Table 1.</w:t>
      </w:r>
    </w:p>
    <w:p w14:paraId="1512AC92" w14:textId="77777777" w:rsidR="00696CF3" w:rsidRPr="00C175D3" w:rsidRDefault="00696CF3" w:rsidP="006561AA">
      <w:pPr>
        <w:pStyle w:val="DaftarParagraf"/>
        <w:spacing w:after="0" w:line="240" w:lineRule="auto"/>
        <w:ind w:left="0"/>
        <w:jc w:val="center"/>
        <w:rPr>
          <w:rFonts w:ascii="Times New Roman" w:hAnsi="Times New Roman" w:cs="Times New Roman"/>
          <w:b/>
        </w:rPr>
      </w:pPr>
      <w:r w:rsidRPr="00C175D3">
        <w:rPr>
          <w:rFonts w:ascii="Times New Roman" w:hAnsi="Times New Roman" w:cs="Times New Roman"/>
          <w:b/>
        </w:rPr>
        <w:t>Operational Variables</w:t>
      </w:r>
    </w:p>
    <w:tbl>
      <w:tblPr>
        <w:tblStyle w:val="KisiTabel"/>
        <w:tblW w:w="5000" w:type="pct"/>
        <w:tblLook w:val="04A0" w:firstRow="1" w:lastRow="0" w:firstColumn="1" w:lastColumn="0" w:noHBand="0" w:noVBand="1"/>
      </w:tblPr>
      <w:tblGrid>
        <w:gridCol w:w="1965"/>
        <w:gridCol w:w="2456"/>
        <w:gridCol w:w="2611"/>
        <w:gridCol w:w="1984"/>
      </w:tblGrid>
      <w:tr w:rsidR="00696CF3" w:rsidRPr="00C175D3" w14:paraId="2A1EEEB1" w14:textId="77777777" w:rsidTr="006561AA">
        <w:trPr>
          <w:trHeight w:val="20"/>
        </w:trPr>
        <w:tc>
          <w:tcPr>
            <w:tcW w:w="1090" w:type="pct"/>
          </w:tcPr>
          <w:p w14:paraId="08731264" w14:textId="77777777" w:rsidR="00696CF3" w:rsidRPr="00C175D3" w:rsidRDefault="00696CF3" w:rsidP="006561AA">
            <w:pPr>
              <w:jc w:val="center"/>
              <w:rPr>
                <w:rFonts w:ascii="Times New Roman" w:hAnsi="Times New Roman" w:cs="Times New Roman"/>
                <w:b/>
              </w:rPr>
            </w:pPr>
            <w:r w:rsidRPr="00C175D3">
              <w:rPr>
                <w:rFonts w:ascii="Times New Roman" w:hAnsi="Times New Roman" w:cs="Times New Roman"/>
                <w:b/>
              </w:rPr>
              <w:t>Variable</w:t>
            </w:r>
          </w:p>
        </w:tc>
        <w:tc>
          <w:tcPr>
            <w:tcW w:w="1362" w:type="pct"/>
          </w:tcPr>
          <w:p w14:paraId="41954664" w14:textId="77777777" w:rsidR="00696CF3" w:rsidRPr="00C175D3" w:rsidRDefault="00696CF3" w:rsidP="006561AA">
            <w:pPr>
              <w:jc w:val="center"/>
              <w:rPr>
                <w:rFonts w:ascii="Times New Roman" w:hAnsi="Times New Roman" w:cs="Times New Roman"/>
                <w:b/>
              </w:rPr>
            </w:pPr>
            <w:r w:rsidRPr="00C175D3">
              <w:rPr>
                <w:rFonts w:ascii="Times New Roman" w:hAnsi="Times New Roman" w:cs="Times New Roman"/>
                <w:b/>
              </w:rPr>
              <w:t>Definition</w:t>
            </w:r>
          </w:p>
        </w:tc>
        <w:tc>
          <w:tcPr>
            <w:tcW w:w="1448" w:type="pct"/>
          </w:tcPr>
          <w:p w14:paraId="16BA4FC9" w14:textId="77777777" w:rsidR="00696CF3" w:rsidRPr="00C175D3" w:rsidRDefault="00696CF3" w:rsidP="006561AA">
            <w:pPr>
              <w:jc w:val="center"/>
              <w:rPr>
                <w:rFonts w:ascii="Times New Roman" w:hAnsi="Times New Roman" w:cs="Times New Roman"/>
                <w:b/>
              </w:rPr>
            </w:pPr>
            <w:r w:rsidRPr="00C175D3">
              <w:rPr>
                <w:rFonts w:ascii="Times New Roman" w:hAnsi="Times New Roman" w:cs="Times New Roman"/>
                <w:b/>
              </w:rPr>
              <w:t>Variable Measurement Indicators</w:t>
            </w:r>
          </w:p>
        </w:tc>
        <w:tc>
          <w:tcPr>
            <w:tcW w:w="1100" w:type="pct"/>
          </w:tcPr>
          <w:p w14:paraId="04938340" w14:textId="77777777" w:rsidR="00696CF3" w:rsidRPr="00C175D3" w:rsidRDefault="00696CF3" w:rsidP="006561AA">
            <w:pPr>
              <w:jc w:val="center"/>
              <w:rPr>
                <w:rFonts w:ascii="Times New Roman" w:hAnsi="Times New Roman" w:cs="Times New Roman"/>
                <w:b/>
              </w:rPr>
            </w:pPr>
            <w:r w:rsidRPr="00C175D3">
              <w:rPr>
                <w:rFonts w:ascii="Times New Roman" w:hAnsi="Times New Roman" w:cs="Times New Roman"/>
                <w:b/>
              </w:rPr>
              <w:t>Scale</w:t>
            </w:r>
          </w:p>
        </w:tc>
      </w:tr>
      <w:tr w:rsidR="00696CF3" w:rsidRPr="00C175D3" w14:paraId="20FC6526" w14:textId="77777777" w:rsidTr="006561AA">
        <w:trPr>
          <w:trHeight w:val="20"/>
        </w:trPr>
        <w:tc>
          <w:tcPr>
            <w:tcW w:w="1090" w:type="pct"/>
          </w:tcPr>
          <w:p w14:paraId="7FB7B7DD" w14:textId="77777777" w:rsidR="00696CF3" w:rsidRPr="00C175D3" w:rsidRDefault="00696CF3" w:rsidP="006561AA">
            <w:pPr>
              <w:rPr>
                <w:rFonts w:ascii="Times New Roman" w:hAnsi="Times New Roman" w:cs="Times New Roman"/>
                <w:b/>
              </w:rPr>
            </w:pPr>
            <w:r w:rsidRPr="00C175D3">
              <w:rPr>
                <w:rFonts w:ascii="Times New Roman" w:hAnsi="Times New Roman" w:cs="Times New Roman"/>
                <w:b/>
              </w:rPr>
              <w:t xml:space="preserve">Student Ethical </w:t>
            </w:r>
            <w:proofErr w:type="spellStart"/>
            <w:r w:rsidRPr="00C175D3">
              <w:rPr>
                <w:rFonts w:ascii="Times New Roman" w:hAnsi="Times New Roman" w:cs="Times New Roman"/>
                <w:b/>
              </w:rPr>
              <w:t>Behavior</w:t>
            </w:r>
            <w:proofErr w:type="spellEnd"/>
          </w:p>
        </w:tc>
        <w:tc>
          <w:tcPr>
            <w:tcW w:w="1362" w:type="pct"/>
          </w:tcPr>
          <w:p w14:paraId="4615A8FF" w14:textId="77777777" w:rsidR="00696CF3" w:rsidRPr="00C175D3" w:rsidRDefault="00696CF3" w:rsidP="006561AA">
            <w:pPr>
              <w:rPr>
                <w:rFonts w:ascii="Times New Roman" w:hAnsi="Times New Roman" w:cs="Times New Roman"/>
                <w:b/>
              </w:rPr>
            </w:pPr>
            <w:r w:rsidRPr="00C175D3">
              <w:rPr>
                <w:rFonts w:ascii="Times New Roman" w:hAnsi="Times New Roman" w:cs="Times New Roman"/>
                <w:color w:val="000000" w:themeColor="text1"/>
                <w:spacing w:val="-2"/>
                <w:shd w:val="clear" w:color="auto" w:fill="FFFFFF"/>
              </w:rPr>
              <w:t xml:space="preserve">Ethical </w:t>
            </w:r>
            <w:proofErr w:type="spellStart"/>
            <w:r w:rsidRPr="00C175D3">
              <w:rPr>
                <w:rFonts w:ascii="Times New Roman" w:hAnsi="Times New Roman" w:cs="Times New Roman"/>
                <w:color w:val="000000" w:themeColor="text1"/>
                <w:spacing w:val="-2"/>
                <w:shd w:val="clear" w:color="auto" w:fill="FFFFFF"/>
              </w:rPr>
              <w:t>behavior</w:t>
            </w:r>
            <w:proofErr w:type="spellEnd"/>
            <w:r w:rsidRPr="00C175D3">
              <w:rPr>
                <w:rFonts w:ascii="Times New Roman" w:hAnsi="Times New Roman" w:cs="Times New Roman"/>
                <w:color w:val="000000" w:themeColor="text1"/>
                <w:spacing w:val="-2"/>
                <w:shd w:val="clear" w:color="auto" w:fill="FFFFFF"/>
              </w:rPr>
              <w:t xml:space="preserve"> is the moral and ethical adoption of the conduct of business and adherence to the principles of conduct and standards for assessing results.</w:t>
            </w:r>
          </w:p>
        </w:tc>
        <w:tc>
          <w:tcPr>
            <w:tcW w:w="1448" w:type="pct"/>
          </w:tcPr>
          <w:p w14:paraId="48012776" w14:textId="4D354229" w:rsidR="00696CF3" w:rsidRPr="00C175D3" w:rsidRDefault="00696CF3" w:rsidP="006561AA">
            <w:pPr>
              <w:rPr>
                <w:rFonts w:ascii="Times New Roman" w:hAnsi="Times New Roman" w:cs="Times New Roman"/>
              </w:rPr>
            </w:pPr>
            <w:r w:rsidRPr="00C175D3">
              <w:rPr>
                <w:rFonts w:ascii="Times New Roman" w:hAnsi="Times New Roman" w:cs="Times New Roman"/>
              </w:rPr>
              <w:t xml:space="preserve">1.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in doing tasks with one's ability.</w:t>
            </w:r>
          </w:p>
          <w:p w14:paraId="6F53B820" w14:textId="77777777" w:rsidR="00696CF3" w:rsidRPr="00C175D3" w:rsidRDefault="00696CF3" w:rsidP="006561AA">
            <w:pPr>
              <w:rPr>
                <w:rFonts w:ascii="Times New Roman" w:hAnsi="Times New Roman" w:cs="Times New Roman"/>
                <w:color w:val="000000" w:themeColor="text1"/>
              </w:rPr>
            </w:pPr>
            <w:r w:rsidRPr="00C175D3">
              <w:rPr>
                <w:rFonts w:ascii="Times New Roman" w:hAnsi="Times New Roman" w:cs="Times New Roman"/>
                <w:color w:val="000000" w:themeColor="text1"/>
              </w:rPr>
              <w:t>2.Do not violate the rules in doing exam questions.</w:t>
            </w:r>
          </w:p>
          <w:p w14:paraId="79CB90CB" w14:textId="77777777" w:rsidR="00696CF3" w:rsidRPr="00C175D3" w:rsidRDefault="00696CF3" w:rsidP="006561AA">
            <w:pPr>
              <w:rPr>
                <w:rFonts w:ascii="Times New Roman" w:hAnsi="Times New Roman" w:cs="Times New Roman"/>
                <w:color w:val="000000" w:themeColor="text1"/>
              </w:rPr>
            </w:pPr>
            <w:r w:rsidRPr="00C175D3">
              <w:rPr>
                <w:rFonts w:ascii="Times New Roman" w:hAnsi="Times New Roman" w:cs="Times New Roman"/>
                <w:color w:val="000000" w:themeColor="text1"/>
              </w:rPr>
              <w:t>3. Do not bribe or threaten lecturers to improve course scores.</w:t>
            </w:r>
          </w:p>
          <w:p w14:paraId="117EAE9D" w14:textId="77777777" w:rsidR="00696CF3" w:rsidRPr="00C175D3" w:rsidRDefault="00696CF3" w:rsidP="006561AA">
            <w:pPr>
              <w:rPr>
                <w:rFonts w:ascii="Times New Roman" w:hAnsi="Times New Roman" w:cs="Times New Roman"/>
                <w:color w:val="000000" w:themeColor="text1"/>
              </w:rPr>
            </w:pPr>
            <w:r w:rsidRPr="00C175D3">
              <w:rPr>
                <w:rFonts w:ascii="Times New Roman" w:hAnsi="Times New Roman" w:cs="Times New Roman"/>
              </w:rPr>
              <w:t>4</w:t>
            </w:r>
            <w:r w:rsidRPr="00C175D3">
              <w:rPr>
                <w:rFonts w:ascii="Times New Roman" w:hAnsi="Times New Roman" w:cs="Times New Roman"/>
                <w:color w:val="000000" w:themeColor="text1"/>
              </w:rPr>
              <w:t>. Prepare yourself when facing exam questions.</w:t>
            </w:r>
          </w:p>
          <w:p w14:paraId="43FD820B" w14:textId="77777777" w:rsidR="00696CF3" w:rsidRPr="00C175D3" w:rsidRDefault="00696CF3" w:rsidP="006561AA">
            <w:pPr>
              <w:rPr>
                <w:rFonts w:ascii="Times New Roman" w:hAnsi="Times New Roman" w:cs="Times New Roman"/>
              </w:rPr>
            </w:pPr>
            <w:r w:rsidRPr="00C175D3">
              <w:rPr>
                <w:rFonts w:ascii="Times New Roman" w:hAnsi="Times New Roman" w:cs="Times New Roman"/>
                <w:color w:val="000000" w:themeColor="text1"/>
              </w:rPr>
              <w:t>(</w:t>
            </w:r>
            <w:proofErr w:type="spellStart"/>
            <w:r w:rsidRPr="00C175D3">
              <w:rPr>
                <w:rFonts w:ascii="Times New Roman" w:hAnsi="Times New Roman" w:cs="Times New Roman"/>
                <w:color w:val="000000" w:themeColor="text1"/>
              </w:rPr>
              <w:t>Nugrahaningsih</w:t>
            </w:r>
            <w:proofErr w:type="spellEnd"/>
            <w:r w:rsidRPr="00C175D3">
              <w:rPr>
                <w:rFonts w:ascii="Times New Roman" w:hAnsi="Times New Roman" w:cs="Times New Roman"/>
                <w:color w:val="000000" w:themeColor="text1"/>
              </w:rPr>
              <w:t>, 2005)</w:t>
            </w:r>
          </w:p>
        </w:tc>
        <w:tc>
          <w:tcPr>
            <w:tcW w:w="1100" w:type="pct"/>
          </w:tcPr>
          <w:p w14:paraId="6F72C4FF" w14:textId="77777777" w:rsidR="00696CF3" w:rsidRPr="00C175D3" w:rsidRDefault="00696CF3" w:rsidP="006561AA">
            <w:pPr>
              <w:jc w:val="center"/>
              <w:rPr>
                <w:rFonts w:ascii="Times New Roman" w:hAnsi="Times New Roman" w:cs="Times New Roman"/>
                <w:b/>
              </w:rPr>
            </w:pPr>
            <w:r w:rsidRPr="00C175D3">
              <w:rPr>
                <w:rFonts w:ascii="Times New Roman" w:hAnsi="Times New Roman" w:cs="Times New Roman"/>
                <w:b/>
              </w:rPr>
              <w:t>Interval</w:t>
            </w:r>
          </w:p>
        </w:tc>
      </w:tr>
      <w:tr w:rsidR="00696CF3" w:rsidRPr="00C175D3" w14:paraId="40AEBEC9" w14:textId="77777777" w:rsidTr="006561AA">
        <w:trPr>
          <w:trHeight w:val="20"/>
        </w:trPr>
        <w:tc>
          <w:tcPr>
            <w:tcW w:w="1090" w:type="pct"/>
          </w:tcPr>
          <w:p w14:paraId="0DC115AF" w14:textId="77777777" w:rsidR="00696CF3" w:rsidRPr="00C175D3" w:rsidRDefault="00696CF3" w:rsidP="006561AA">
            <w:pPr>
              <w:rPr>
                <w:rFonts w:ascii="Times New Roman" w:hAnsi="Times New Roman" w:cs="Times New Roman"/>
                <w:b/>
              </w:rPr>
            </w:pPr>
            <w:r w:rsidRPr="00C175D3">
              <w:rPr>
                <w:rFonts w:ascii="Times New Roman" w:hAnsi="Times New Roman" w:cs="Times New Roman"/>
                <w:b/>
              </w:rPr>
              <w:t>Understanding of the Accountant Professional Code of Ethics</w:t>
            </w:r>
          </w:p>
        </w:tc>
        <w:tc>
          <w:tcPr>
            <w:tcW w:w="1362" w:type="pct"/>
          </w:tcPr>
          <w:p w14:paraId="43699ADD" w14:textId="77777777" w:rsidR="00696CF3" w:rsidRPr="00C175D3" w:rsidRDefault="00696CF3" w:rsidP="006561AA">
            <w:pPr>
              <w:rPr>
                <w:rFonts w:ascii="Times New Roman" w:hAnsi="Times New Roman" w:cs="Times New Roman"/>
                <w:b/>
              </w:rPr>
            </w:pPr>
            <w:r w:rsidRPr="00C175D3">
              <w:rPr>
                <w:rFonts w:ascii="Times New Roman" w:hAnsi="Times New Roman" w:cs="Times New Roman"/>
              </w:rPr>
              <w:t>Understanding the accountant professional code of ethics is a rule or guideline that is used as a reference for good ethics to be carried out by someone in carrying out job responsibilities, especially in the accountant profession.</w:t>
            </w:r>
          </w:p>
        </w:tc>
        <w:tc>
          <w:tcPr>
            <w:tcW w:w="1448" w:type="pct"/>
          </w:tcPr>
          <w:p w14:paraId="4566E448"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1.Understanding of professional responsibilities</w:t>
            </w:r>
          </w:p>
          <w:p w14:paraId="17506963"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2.Understanding of the public interest</w:t>
            </w:r>
          </w:p>
          <w:p w14:paraId="02E7BC88"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3.Understanding integrity</w:t>
            </w:r>
          </w:p>
          <w:p w14:paraId="0F385E6A"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4.Understanding objectivity</w:t>
            </w:r>
          </w:p>
          <w:p w14:paraId="008AB40C"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5.Understanding of professional competence and prudence</w:t>
            </w:r>
          </w:p>
          <w:p w14:paraId="6429E8EE"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6.Understanding confidentiality</w:t>
            </w:r>
          </w:p>
          <w:p w14:paraId="36D9D19F"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lastRenderedPageBreak/>
              <w:t>7.Understanding of professional conduct</w:t>
            </w:r>
          </w:p>
          <w:p w14:paraId="5D4B99ED"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8.Understanding of technical standards</w:t>
            </w:r>
          </w:p>
          <w:p w14:paraId="385CF8C8" w14:textId="77777777" w:rsidR="00696CF3" w:rsidRPr="00C175D3" w:rsidRDefault="00696CF3" w:rsidP="006561AA">
            <w:pPr>
              <w:rPr>
                <w:rFonts w:ascii="Times New Roman" w:hAnsi="Times New Roman" w:cs="Times New Roman"/>
                <w:b/>
              </w:rPr>
            </w:pPr>
            <w:r w:rsidRPr="00C175D3">
              <w:rPr>
                <w:rFonts w:ascii="Times New Roman" w:hAnsi="Times New Roman" w:cs="Times New Roman"/>
              </w:rPr>
              <w:t>(</w:t>
            </w:r>
            <w:proofErr w:type="spellStart"/>
            <w:r w:rsidRPr="00C175D3">
              <w:rPr>
                <w:rFonts w:ascii="Times New Roman" w:hAnsi="Times New Roman" w:cs="Times New Roman"/>
              </w:rPr>
              <w:t>Mulyadi</w:t>
            </w:r>
            <w:proofErr w:type="spellEnd"/>
            <w:r w:rsidRPr="00C175D3">
              <w:rPr>
                <w:rFonts w:ascii="Times New Roman" w:hAnsi="Times New Roman" w:cs="Times New Roman"/>
              </w:rPr>
              <w:t>, 2001)</w:t>
            </w:r>
          </w:p>
        </w:tc>
        <w:tc>
          <w:tcPr>
            <w:tcW w:w="1100" w:type="pct"/>
          </w:tcPr>
          <w:p w14:paraId="61C0E8C5" w14:textId="77777777" w:rsidR="00696CF3" w:rsidRPr="00C175D3" w:rsidRDefault="00696CF3" w:rsidP="006561AA">
            <w:pPr>
              <w:jc w:val="center"/>
              <w:rPr>
                <w:rFonts w:ascii="Times New Roman" w:hAnsi="Times New Roman" w:cs="Times New Roman"/>
                <w:b/>
              </w:rPr>
            </w:pPr>
            <w:r w:rsidRPr="00C175D3">
              <w:rPr>
                <w:rFonts w:ascii="Times New Roman" w:hAnsi="Times New Roman" w:cs="Times New Roman"/>
                <w:b/>
              </w:rPr>
              <w:lastRenderedPageBreak/>
              <w:t>Interval</w:t>
            </w:r>
          </w:p>
        </w:tc>
      </w:tr>
      <w:tr w:rsidR="00696CF3" w:rsidRPr="00C175D3" w14:paraId="3FB7286B" w14:textId="77777777" w:rsidTr="006561AA">
        <w:trPr>
          <w:trHeight w:val="20"/>
        </w:trPr>
        <w:tc>
          <w:tcPr>
            <w:tcW w:w="1090" w:type="pct"/>
          </w:tcPr>
          <w:p w14:paraId="0AD9EA1B" w14:textId="77777777" w:rsidR="00696CF3" w:rsidRPr="00C175D3" w:rsidRDefault="00696CF3" w:rsidP="006561AA">
            <w:pPr>
              <w:rPr>
                <w:rFonts w:ascii="Times New Roman" w:hAnsi="Times New Roman" w:cs="Times New Roman"/>
                <w:b/>
              </w:rPr>
            </w:pPr>
            <w:r w:rsidRPr="00C175D3">
              <w:rPr>
                <w:rFonts w:ascii="Times New Roman" w:hAnsi="Times New Roman" w:cs="Times New Roman"/>
                <w:b/>
              </w:rPr>
              <w:t>Spiritual Intelligence</w:t>
            </w:r>
          </w:p>
        </w:tc>
        <w:tc>
          <w:tcPr>
            <w:tcW w:w="1362" w:type="pct"/>
          </w:tcPr>
          <w:p w14:paraId="64F6D36A" w14:textId="77777777" w:rsidR="00696CF3" w:rsidRPr="00C175D3" w:rsidRDefault="00696CF3" w:rsidP="006561AA">
            <w:pPr>
              <w:rPr>
                <w:rFonts w:ascii="Times New Roman" w:hAnsi="Times New Roman" w:cs="Times New Roman"/>
                <w:b/>
              </w:rPr>
            </w:pPr>
            <w:r w:rsidRPr="00C175D3">
              <w:rPr>
                <w:rFonts w:ascii="Times New Roman" w:hAnsi="Times New Roman" w:cs="Times New Roman"/>
                <w:color w:val="000000" w:themeColor="text1"/>
              </w:rPr>
              <w:t>According to Zohar &amp; Marshall (2000), spiritual intelligence is the highest intelligence in humans which includes all intelligence possessed by each human being.</w:t>
            </w:r>
          </w:p>
        </w:tc>
        <w:tc>
          <w:tcPr>
            <w:tcW w:w="1448" w:type="pct"/>
          </w:tcPr>
          <w:p w14:paraId="6C197FE4"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1. The ability to behave flexibly.</w:t>
            </w:r>
          </w:p>
          <w:p w14:paraId="294C4DBC"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2. There is a high level of awareness.</w:t>
            </w:r>
          </w:p>
          <w:p w14:paraId="6F4EDB2B"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3. Face and take advantage of suffering.</w:t>
            </w:r>
          </w:p>
          <w:p w14:paraId="3F3AF177"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4. Face and transcend feelings of pain.</w:t>
            </w:r>
          </w:p>
          <w:p w14:paraId="534E2AFC"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5. Unwillingness to cause harm.</w:t>
            </w:r>
          </w:p>
          <w:p w14:paraId="78D3EDB2"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6. Quality of Life.</w:t>
            </w:r>
          </w:p>
          <w:p w14:paraId="7552B1EF"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7. Have a holistic view.</w:t>
            </w:r>
          </w:p>
          <w:p w14:paraId="008109CD" w14:textId="77777777" w:rsidR="00696CF3" w:rsidRPr="00C175D3" w:rsidRDefault="00696CF3" w:rsidP="006561AA">
            <w:pPr>
              <w:rPr>
                <w:rFonts w:ascii="Times New Roman" w:hAnsi="Times New Roman" w:cs="Times New Roman"/>
              </w:rPr>
            </w:pPr>
            <w:r w:rsidRPr="00C175D3">
              <w:rPr>
                <w:rFonts w:ascii="Times New Roman" w:hAnsi="Times New Roman" w:cs="Times New Roman"/>
              </w:rPr>
              <w:t>8. Tendency to ask questions.</w:t>
            </w:r>
          </w:p>
          <w:p w14:paraId="7161A734" w14:textId="77777777" w:rsidR="00696CF3" w:rsidRPr="00C175D3" w:rsidRDefault="00696CF3" w:rsidP="006561AA">
            <w:pPr>
              <w:rPr>
                <w:rFonts w:ascii="Times New Roman" w:hAnsi="Times New Roman" w:cs="Times New Roman"/>
                <w:b/>
              </w:rPr>
            </w:pPr>
            <w:r w:rsidRPr="00C175D3">
              <w:rPr>
                <w:rFonts w:ascii="Times New Roman" w:hAnsi="Times New Roman" w:cs="Times New Roman"/>
              </w:rPr>
              <w:t>(</w:t>
            </w:r>
            <w:r w:rsidRPr="00C175D3">
              <w:rPr>
                <w:rFonts w:ascii="Times New Roman" w:hAnsi="Times New Roman" w:cs="Times New Roman"/>
                <w:color w:val="000000" w:themeColor="text1"/>
              </w:rPr>
              <w:t>Zohar &amp; Marshall (2001)</w:t>
            </w:r>
          </w:p>
        </w:tc>
        <w:tc>
          <w:tcPr>
            <w:tcW w:w="1100" w:type="pct"/>
          </w:tcPr>
          <w:p w14:paraId="4A587CC3" w14:textId="77777777" w:rsidR="00696CF3" w:rsidRPr="00C175D3" w:rsidRDefault="00696CF3" w:rsidP="006561AA">
            <w:pPr>
              <w:jc w:val="center"/>
              <w:rPr>
                <w:rFonts w:ascii="Times New Roman" w:hAnsi="Times New Roman" w:cs="Times New Roman"/>
                <w:b/>
              </w:rPr>
            </w:pPr>
            <w:r w:rsidRPr="00C175D3">
              <w:rPr>
                <w:rFonts w:ascii="Times New Roman" w:hAnsi="Times New Roman" w:cs="Times New Roman"/>
                <w:b/>
              </w:rPr>
              <w:t>Interval</w:t>
            </w:r>
          </w:p>
        </w:tc>
      </w:tr>
    </w:tbl>
    <w:p w14:paraId="70967A11" w14:textId="77777777" w:rsidR="00696CF3" w:rsidRDefault="00696CF3" w:rsidP="006561AA">
      <w:pPr>
        <w:pStyle w:val="DaftarParagraf"/>
        <w:spacing w:after="0" w:line="240" w:lineRule="auto"/>
        <w:ind w:left="1069"/>
        <w:rPr>
          <w:rFonts w:ascii="Times New Roman" w:hAnsi="Times New Roman" w:cs="Times New Roman"/>
          <w:b/>
          <w:color w:val="000000" w:themeColor="text1"/>
        </w:rPr>
      </w:pPr>
    </w:p>
    <w:p w14:paraId="57D5DF47" w14:textId="77777777" w:rsidR="00696CF3" w:rsidRDefault="00696CF3" w:rsidP="006561AA">
      <w:pPr>
        <w:pStyle w:val="DaftarParagraf"/>
        <w:spacing w:after="0" w:line="240" w:lineRule="auto"/>
        <w:ind w:left="0"/>
        <w:rPr>
          <w:rFonts w:ascii="Times New Roman" w:hAnsi="Times New Roman" w:cs="Times New Roman"/>
          <w:b/>
          <w:color w:val="000000" w:themeColor="text1"/>
        </w:rPr>
      </w:pPr>
      <w:r w:rsidRPr="00C175D3">
        <w:rPr>
          <w:rFonts w:ascii="Times New Roman" w:hAnsi="Times New Roman" w:cs="Times New Roman"/>
          <w:b/>
          <w:color w:val="000000" w:themeColor="text1"/>
        </w:rPr>
        <w:t>Data Analysis Methods</w:t>
      </w:r>
    </w:p>
    <w:p w14:paraId="7D5DEBA1" w14:textId="42E37F6F" w:rsidR="00F86156" w:rsidRPr="00C175D3" w:rsidRDefault="00696CF3" w:rsidP="0038148D">
      <w:pPr>
        <w:pStyle w:val="DaftarParagraf"/>
        <w:spacing w:after="0" w:line="240" w:lineRule="auto"/>
        <w:ind w:left="0"/>
        <w:jc w:val="both"/>
        <w:rPr>
          <w:rFonts w:ascii="Times New Roman" w:hAnsi="Times New Roman" w:cs="Times New Roman"/>
          <w:b/>
          <w:color w:val="000000" w:themeColor="text1"/>
        </w:rPr>
      </w:pPr>
      <w:r>
        <w:rPr>
          <w:rFonts w:ascii="Times New Roman" w:hAnsi="Times New Roman" w:cs="Times New Roman"/>
          <w:b/>
          <w:color w:val="000000" w:themeColor="text1"/>
        </w:rPr>
        <w:tab/>
      </w:r>
      <w:r>
        <w:rPr>
          <w:rFonts w:ascii="Times New Roman" w:hAnsi="Times New Roman" w:cs="Times New Roman"/>
          <w:bCs/>
          <w:color w:val="000000" w:themeColor="text1"/>
        </w:rPr>
        <w:t xml:space="preserve">The data analysis methods carried out in this study are validity and reliability tests, descriptive statistical tests, classical </w:t>
      </w:r>
      <w:proofErr w:type="spellStart"/>
      <w:r>
        <w:rPr>
          <w:rFonts w:ascii="Times New Roman" w:hAnsi="Times New Roman" w:cs="Times New Roman"/>
          <w:bCs/>
          <w:color w:val="000000" w:themeColor="text1"/>
        </w:rPr>
        <w:t>asusmi</w:t>
      </w:r>
      <w:proofErr w:type="spellEnd"/>
      <w:r>
        <w:rPr>
          <w:rFonts w:ascii="Times New Roman" w:hAnsi="Times New Roman" w:cs="Times New Roman"/>
          <w:bCs/>
          <w:color w:val="000000" w:themeColor="text1"/>
        </w:rPr>
        <w:t xml:space="preserve"> tests (normality tests, heteroscedasticity tests and multicollinearity tests), multiple linear analysis and hypothesis tests (partial testing and </w:t>
      </w:r>
      <w:proofErr w:type="spellStart"/>
      <w:r>
        <w:rPr>
          <w:rFonts w:ascii="Times New Roman" w:hAnsi="Times New Roman" w:cs="Times New Roman"/>
          <w:bCs/>
          <w:color w:val="000000" w:themeColor="text1"/>
        </w:rPr>
        <w:t>detemination</w:t>
      </w:r>
      <w:proofErr w:type="spellEnd"/>
      <w:r>
        <w:rPr>
          <w:rFonts w:ascii="Times New Roman" w:hAnsi="Times New Roman" w:cs="Times New Roman"/>
          <w:bCs/>
          <w:color w:val="000000" w:themeColor="text1"/>
        </w:rPr>
        <w:t xml:space="preserve"> coefficients (R</w:t>
      </w:r>
      <w:r w:rsidRPr="00696CF3">
        <w:rPr>
          <w:rFonts w:ascii="Times New Roman" w:hAnsi="Times New Roman" w:cs="Times New Roman"/>
          <w:bCs/>
          <w:color w:val="000000" w:themeColor="text1"/>
          <w:vertAlign w:val="superscript"/>
        </w:rPr>
        <w:t>2</w:t>
      </w:r>
      <w:r w:rsidR="0038148D" w:rsidRPr="0038148D">
        <w:rPr>
          <w:rFonts w:ascii="Times New Roman" w:eastAsiaTheme="minorEastAsia" w:hAnsi="Times New Roman" w:cs="Times New Roman"/>
          <w:bCs/>
          <w:color w:val="000000" w:themeColor="text1"/>
        </w:rPr>
        <w:t>)</w:t>
      </w:r>
    </w:p>
    <w:p w14:paraId="40F8CF2A" w14:textId="77777777" w:rsidR="00B155A4" w:rsidRPr="00C175D3" w:rsidRDefault="00B155A4" w:rsidP="00C175D3">
      <w:pPr>
        <w:spacing w:after="0" w:line="240" w:lineRule="auto"/>
        <w:jc w:val="center"/>
        <w:rPr>
          <w:rFonts w:ascii="Times New Roman" w:hAnsi="Times New Roman" w:cs="Times New Roman"/>
          <w:b/>
          <w:bCs/>
        </w:rPr>
      </w:pPr>
    </w:p>
    <w:p w14:paraId="33B5175C" w14:textId="77777777" w:rsidR="00696CF3" w:rsidRDefault="00696CF3" w:rsidP="00ED13F9">
      <w:pPr>
        <w:spacing w:after="0" w:line="240" w:lineRule="auto"/>
        <w:rPr>
          <w:rFonts w:ascii="Times New Roman" w:hAnsi="Times New Roman" w:cs="Times New Roman"/>
          <w:b/>
          <w:bCs/>
        </w:rPr>
      </w:pPr>
      <w:r w:rsidRPr="00C175D3">
        <w:rPr>
          <w:rFonts w:ascii="Times New Roman" w:hAnsi="Times New Roman" w:cs="Times New Roman"/>
          <w:b/>
          <w:bCs/>
        </w:rPr>
        <w:t>RESULTS OF RESEARCH AND DISCUSSION</w:t>
      </w:r>
    </w:p>
    <w:p w14:paraId="454DE9A8" w14:textId="10778E3B" w:rsidR="00696CF3" w:rsidRPr="00696CF3" w:rsidRDefault="00696CF3" w:rsidP="00696CF3">
      <w:pPr>
        <w:pStyle w:val="DaftarParagraf"/>
        <w:numPr>
          <w:ilvl w:val="0"/>
          <w:numId w:val="21"/>
        </w:numPr>
        <w:spacing w:after="0" w:line="240" w:lineRule="auto"/>
        <w:ind w:left="540"/>
        <w:rPr>
          <w:rFonts w:ascii="Times New Roman" w:hAnsi="Times New Roman" w:cs="Times New Roman"/>
          <w:b/>
        </w:rPr>
      </w:pPr>
      <w:r w:rsidRPr="00696CF3">
        <w:rPr>
          <w:rFonts w:ascii="Times New Roman" w:hAnsi="Times New Roman" w:cs="Times New Roman"/>
          <w:b/>
        </w:rPr>
        <w:t>Descriptive Statistics</w:t>
      </w:r>
      <w:r w:rsidRPr="00696CF3">
        <w:rPr>
          <w:rFonts w:ascii="Times New Roman" w:hAnsi="Times New Roman" w:cs="Times New Roman"/>
          <w:b/>
        </w:rPr>
        <w:tab/>
      </w:r>
    </w:p>
    <w:p w14:paraId="5909A593" w14:textId="77777777" w:rsidR="00696CF3" w:rsidRPr="0038148D" w:rsidRDefault="00696CF3" w:rsidP="00ED13F9">
      <w:pPr>
        <w:spacing w:after="0" w:line="240" w:lineRule="auto"/>
        <w:jc w:val="both"/>
        <w:rPr>
          <w:rFonts w:ascii="Times New Roman" w:hAnsi="Times New Roman" w:cs="Times New Roman"/>
          <w:b/>
          <w:bCs/>
        </w:rPr>
      </w:pPr>
      <w:r>
        <w:rPr>
          <w:rFonts w:ascii="Times New Roman" w:hAnsi="Times New Roman" w:cs="Times New Roman"/>
          <w:b/>
        </w:rPr>
        <w:tab/>
      </w:r>
      <w:r w:rsidRPr="00C175D3">
        <w:rPr>
          <w:rFonts w:ascii="Times New Roman" w:hAnsi="Times New Roman" w:cs="Times New Roman"/>
          <w:bCs/>
        </w:rPr>
        <w:t>Information about descriptive statistics in this study is presented in the following table.</w:t>
      </w:r>
    </w:p>
    <w:p w14:paraId="6221E68C" w14:textId="77777777" w:rsidR="00696CF3" w:rsidRDefault="00696CF3" w:rsidP="00ED13F9">
      <w:pPr>
        <w:spacing w:after="0" w:line="240" w:lineRule="auto"/>
        <w:jc w:val="center"/>
        <w:rPr>
          <w:rFonts w:ascii="Times New Roman" w:hAnsi="Times New Roman" w:cs="Times New Roman"/>
          <w:b/>
        </w:rPr>
      </w:pPr>
    </w:p>
    <w:p w14:paraId="49966326" w14:textId="77777777" w:rsidR="00696CF3" w:rsidRPr="00C175D3" w:rsidRDefault="00696CF3" w:rsidP="00ED13F9">
      <w:pPr>
        <w:spacing w:after="0" w:line="240" w:lineRule="auto"/>
        <w:jc w:val="center"/>
        <w:rPr>
          <w:rFonts w:ascii="Times New Roman" w:hAnsi="Times New Roman" w:cs="Times New Roman"/>
          <w:bCs/>
        </w:rPr>
      </w:pPr>
      <w:r w:rsidRPr="00C175D3">
        <w:rPr>
          <w:rFonts w:ascii="Times New Roman" w:hAnsi="Times New Roman" w:cs="Times New Roman"/>
          <w:b/>
        </w:rPr>
        <w:t>Table 2.</w:t>
      </w:r>
    </w:p>
    <w:p w14:paraId="29667DED" w14:textId="77777777" w:rsidR="00696CF3" w:rsidRPr="00C175D3" w:rsidRDefault="00696CF3" w:rsidP="00ED13F9">
      <w:pPr>
        <w:spacing w:after="0" w:line="240" w:lineRule="auto"/>
        <w:jc w:val="center"/>
        <w:rPr>
          <w:rFonts w:ascii="Times New Roman" w:hAnsi="Times New Roman" w:cs="Times New Roman"/>
          <w:b/>
        </w:rPr>
      </w:pPr>
      <w:r w:rsidRPr="00C175D3">
        <w:rPr>
          <w:rFonts w:ascii="Times New Roman" w:hAnsi="Times New Roman" w:cs="Times New Roman"/>
          <w:b/>
        </w:rPr>
        <w:t>Descriptive Statistical Test Results</w:t>
      </w:r>
    </w:p>
    <w:tbl>
      <w:tblPr>
        <w:tblpPr w:leftFromText="180" w:rightFromText="180" w:vertAnchor="text" w:horzAnchor="margin" w:tblpXSpec="center" w:tblpY="117"/>
        <w:tblW w:w="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9"/>
        <w:gridCol w:w="794"/>
        <w:gridCol w:w="831"/>
        <w:gridCol w:w="854"/>
        <w:gridCol w:w="795"/>
        <w:gridCol w:w="1124"/>
      </w:tblGrid>
      <w:tr w:rsidR="00696CF3" w:rsidRPr="00C175D3" w14:paraId="148BE251" w14:textId="77777777" w:rsidTr="00ED13F9">
        <w:trPr>
          <w:cantSplit/>
          <w:trHeight w:val="20"/>
        </w:trPr>
        <w:tc>
          <w:tcPr>
            <w:tcW w:w="6297" w:type="dxa"/>
            <w:gridSpan w:val="6"/>
            <w:shd w:val="clear" w:color="auto" w:fill="FFFFFF"/>
            <w:vAlign w:val="center"/>
          </w:tcPr>
          <w:p w14:paraId="5BF9ADC2" w14:textId="77777777" w:rsidR="00696CF3" w:rsidRPr="00C175D3" w:rsidRDefault="00696CF3" w:rsidP="00ED13F9">
            <w:pPr>
              <w:autoSpaceDE w:val="0"/>
              <w:autoSpaceDN w:val="0"/>
              <w:adjustRightInd w:val="0"/>
              <w:spacing w:after="0" w:line="240" w:lineRule="auto"/>
              <w:ind w:left="60" w:right="60"/>
              <w:jc w:val="center"/>
              <w:rPr>
                <w:rFonts w:ascii="Times New Roman" w:hAnsi="Times New Roman" w:cs="Times New Roman"/>
                <w:color w:val="010205"/>
                <w:kern w:val="0"/>
              </w:rPr>
            </w:pPr>
            <w:r w:rsidRPr="00C175D3">
              <w:rPr>
                <w:rFonts w:ascii="Times New Roman" w:hAnsi="Times New Roman" w:cs="Times New Roman"/>
                <w:b/>
                <w:bCs/>
                <w:color w:val="010205"/>
                <w:kern w:val="0"/>
              </w:rPr>
              <w:t>Descriptive Statistics</w:t>
            </w:r>
          </w:p>
        </w:tc>
      </w:tr>
      <w:tr w:rsidR="00696CF3" w:rsidRPr="00C175D3" w14:paraId="457DC54B" w14:textId="77777777" w:rsidTr="00ED13F9">
        <w:trPr>
          <w:cantSplit/>
          <w:trHeight w:val="20"/>
        </w:trPr>
        <w:tc>
          <w:tcPr>
            <w:tcW w:w="1899" w:type="dxa"/>
            <w:shd w:val="clear" w:color="auto" w:fill="FFFFFF"/>
            <w:vAlign w:val="bottom"/>
          </w:tcPr>
          <w:p w14:paraId="5575F40C" w14:textId="77777777" w:rsidR="00696CF3" w:rsidRPr="00C175D3" w:rsidRDefault="00696CF3" w:rsidP="00ED13F9">
            <w:pPr>
              <w:autoSpaceDE w:val="0"/>
              <w:autoSpaceDN w:val="0"/>
              <w:adjustRightInd w:val="0"/>
              <w:spacing w:after="0" w:line="240" w:lineRule="auto"/>
              <w:rPr>
                <w:rFonts w:ascii="Times New Roman" w:hAnsi="Times New Roman" w:cs="Times New Roman"/>
                <w:kern w:val="0"/>
              </w:rPr>
            </w:pPr>
          </w:p>
        </w:tc>
        <w:tc>
          <w:tcPr>
            <w:tcW w:w="794" w:type="dxa"/>
            <w:shd w:val="clear" w:color="auto" w:fill="FFFFFF"/>
            <w:vAlign w:val="bottom"/>
          </w:tcPr>
          <w:p w14:paraId="29205A29" w14:textId="77777777" w:rsidR="00696CF3" w:rsidRPr="00C175D3" w:rsidRDefault="00696CF3" w:rsidP="00ED13F9">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N</w:t>
            </w:r>
          </w:p>
        </w:tc>
        <w:tc>
          <w:tcPr>
            <w:tcW w:w="831" w:type="dxa"/>
            <w:shd w:val="clear" w:color="auto" w:fill="FFFFFF"/>
            <w:vAlign w:val="bottom"/>
          </w:tcPr>
          <w:p w14:paraId="592F9CA7" w14:textId="77777777" w:rsidR="00696CF3" w:rsidRPr="00C175D3" w:rsidRDefault="00696CF3" w:rsidP="00ED13F9">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Minimum</w:t>
            </w:r>
          </w:p>
        </w:tc>
        <w:tc>
          <w:tcPr>
            <w:tcW w:w="854" w:type="dxa"/>
            <w:shd w:val="clear" w:color="auto" w:fill="FFFFFF"/>
            <w:vAlign w:val="bottom"/>
          </w:tcPr>
          <w:p w14:paraId="129990A2" w14:textId="77777777" w:rsidR="00696CF3" w:rsidRPr="00C175D3" w:rsidRDefault="00696CF3" w:rsidP="00ED13F9">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Maximum</w:t>
            </w:r>
          </w:p>
        </w:tc>
        <w:tc>
          <w:tcPr>
            <w:tcW w:w="795" w:type="dxa"/>
            <w:shd w:val="clear" w:color="auto" w:fill="FFFFFF"/>
            <w:vAlign w:val="bottom"/>
          </w:tcPr>
          <w:p w14:paraId="284E41CA" w14:textId="77777777" w:rsidR="00696CF3" w:rsidRPr="00C175D3" w:rsidRDefault="00696CF3" w:rsidP="00ED13F9">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Mean</w:t>
            </w:r>
          </w:p>
        </w:tc>
        <w:tc>
          <w:tcPr>
            <w:tcW w:w="1124" w:type="dxa"/>
            <w:shd w:val="clear" w:color="auto" w:fill="FFFFFF"/>
            <w:vAlign w:val="bottom"/>
          </w:tcPr>
          <w:p w14:paraId="5D3E98EE" w14:textId="77777777" w:rsidR="00696CF3" w:rsidRPr="00C175D3" w:rsidRDefault="00696CF3" w:rsidP="00ED13F9">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Std. Deviation</w:t>
            </w:r>
          </w:p>
        </w:tc>
      </w:tr>
      <w:tr w:rsidR="00696CF3" w:rsidRPr="00C175D3" w14:paraId="053B313E" w14:textId="77777777" w:rsidTr="00ED13F9">
        <w:trPr>
          <w:cantSplit/>
          <w:trHeight w:val="20"/>
        </w:trPr>
        <w:tc>
          <w:tcPr>
            <w:tcW w:w="1899" w:type="dxa"/>
            <w:shd w:val="clear" w:color="auto" w:fill="E0E0E0"/>
          </w:tcPr>
          <w:p w14:paraId="05069821" w14:textId="77777777" w:rsidR="00696CF3" w:rsidRPr="00C175D3" w:rsidRDefault="00696CF3" w:rsidP="00ED13F9">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Understanding the Code of Ethics for Accountants</w:t>
            </w:r>
          </w:p>
        </w:tc>
        <w:tc>
          <w:tcPr>
            <w:tcW w:w="794" w:type="dxa"/>
            <w:shd w:val="clear" w:color="auto" w:fill="FFFFFF"/>
          </w:tcPr>
          <w:p w14:paraId="6906E135"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110</w:t>
            </w:r>
          </w:p>
        </w:tc>
        <w:tc>
          <w:tcPr>
            <w:tcW w:w="831" w:type="dxa"/>
            <w:shd w:val="clear" w:color="auto" w:fill="FFFFFF"/>
          </w:tcPr>
          <w:p w14:paraId="47FAA970"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42</w:t>
            </w:r>
          </w:p>
        </w:tc>
        <w:tc>
          <w:tcPr>
            <w:tcW w:w="854" w:type="dxa"/>
            <w:shd w:val="clear" w:color="auto" w:fill="FFFFFF"/>
          </w:tcPr>
          <w:p w14:paraId="7642F8D6"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70</w:t>
            </w:r>
          </w:p>
        </w:tc>
        <w:tc>
          <w:tcPr>
            <w:tcW w:w="795" w:type="dxa"/>
            <w:shd w:val="clear" w:color="auto" w:fill="FFFFFF"/>
          </w:tcPr>
          <w:p w14:paraId="02513111"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60.40</w:t>
            </w:r>
          </w:p>
        </w:tc>
        <w:tc>
          <w:tcPr>
            <w:tcW w:w="1124" w:type="dxa"/>
            <w:shd w:val="clear" w:color="auto" w:fill="FFFFFF"/>
          </w:tcPr>
          <w:p w14:paraId="7FD40E72"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5.950</w:t>
            </w:r>
          </w:p>
        </w:tc>
      </w:tr>
      <w:tr w:rsidR="00696CF3" w:rsidRPr="00C175D3" w14:paraId="39CF5C2C" w14:textId="77777777" w:rsidTr="00ED13F9">
        <w:trPr>
          <w:cantSplit/>
          <w:trHeight w:val="20"/>
        </w:trPr>
        <w:tc>
          <w:tcPr>
            <w:tcW w:w="1899" w:type="dxa"/>
            <w:shd w:val="clear" w:color="auto" w:fill="E0E0E0"/>
          </w:tcPr>
          <w:p w14:paraId="4ADCCB73" w14:textId="77777777" w:rsidR="00696CF3" w:rsidRPr="00C175D3" w:rsidRDefault="00696CF3" w:rsidP="00ED13F9">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Spiritual Intelligence</w:t>
            </w:r>
          </w:p>
        </w:tc>
        <w:tc>
          <w:tcPr>
            <w:tcW w:w="794" w:type="dxa"/>
            <w:shd w:val="clear" w:color="auto" w:fill="FFFFFF"/>
          </w:tcPr>
          <w:p w14:paraId="1375CFE6"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110</w:t>
            </w:r>
          </w:p>
        </w:tc>
        <w:tc>
          <w:tcPr>
            <w:tcW w:w="831" w:type="dxa"/>
            <w:shd w:val="clear" w:color="auto" w:fill="FFFFFF"/>
          </w:tcPr>
          <w:p w14:paraId="29B56B38"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36</w:t>
            </w:r>
          </w:p>
        </w:tc>
        <w:tc>
          <w:tcPr>
            <w:tcW w:w="854" w:type="dxa"/>
            <w:shd w:val="clear" w:color="auto" w:fill="FFFFFF"/>
          </w:tcPr>
          <w:p w14:paraId="2FDF13D1"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60</w:t>
            </w:r>
          </w:p>
        </w:tc>
        <w:tc>
          <w:tcPr>
            <w:tcW w:w="795" w:type="dxa"/>
            <w:shd w:val="clear" w:color="auto" w:fill="FFFFFF"/>
          </w:tcPr>
          <w:p w14:paraId="1C0815EA"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47.48</w:t>
            </w:r>
          </w:p>
        </w:tc>
        <w:tc>
          <w:tcPr>
            <w:tcW w:w="1124" w:type="dxa"/>
            <w:shd w:val="clear" w:color="auto" w:fill="FFFFFF"/>
          </w:tcPr>
          <w:p w14:paraId="7D3D7571"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5.495</w:t>
            </w:r>
          </w:p>
        </w:tc>
      </w:tr>
      <w:tr w:rsidR="00696CF3" w:rsidRPr="00C175D3" w14:paraId="0F107AB5" w14:textId="77777777" w:rsidTr="00ED13F9">
        <w:trPr>
          <w:cantSplit/>
          <w:trHeight w:val="20"/>
        </w:trPr>
        <w:tc>
          <w:tcPr>
            <w:tcW w:w="1899" w:type="dxa"/>
            <w:shd w:val="clear" w:color="auto" w:fill="E0E0E0"/>
          </w:tcPr>
          <w:p w14:paraId="630FE204" w14:textId="77777777" w:rsidR="00696CF3" w:rsidRPr="00C175D3" w:rsidRDefault="00696CF3" w:rsidP="00ED13F9">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 xml:space="preserve">Ethical </w:t>
            </w:r>
            <w:proofErr w:type="spellStart"/>
            <w:r w:rsidRPr="00C175D3">
              <w:rPr>
                <w:rFonts w:ascii="Times New Roman" w:hAnsi="Times New Roman" w:cs="Times New Roman"/>
                <w:color w:val="264A60"/>
                <w:kern w:val="0"/>
              </w:rPr>
              <w:t>Behavior</w:t>
            </w:r>
            <w:proofErr w:type="spellEnd"/>
          </w:p>
        </w:tc>
        <w:tc>
          <w:tcPr>
            <w:tcW w:w="794" w:type="dxa"/>
            <w:shd w:val="clear" w:color="auto" w:fill="FFFFFF"/>
          </w:tcPr>
          <w:p w14:paraId="735EB214"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110</w:t>
            </w:r>
          </w:p>
        </w:tc>
        <w:tc>
          <w:tcPr>
            <w:tcW w:w="831" w:type="dxa"/>
            <w:shd w:val="clear" w:color="auto" w:fill="FFFFFF"/>
          </w:tcPr>
          <w:p w14:paraId="12E2A86C"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36</w:t>
            </w:r>
          </w:p>
        </w:tc>
        <w:tc>
          <w:tcPr>
            <w:tcW w:w="854" w:type="dxa"/>
            <w:shd w:val="clear" w:color="auto" w:fill="FFFFFF"/>
          </w:tcPr>
          <w:p w14:paraId="1C63F427"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55</w:t>
            </w:r>
          </w:p>
        </w:tc>
        <w:tc>
          <w:tcPr>
            <w:tcW w:w="795" w:type="dxa"/>
            <w:shd w:val="clear" w:color="auto" w:fill="FFFFFF"/>
          </w:tcPr>
          <w:p w14:paraId="419A497F"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46.33</w:t>
            </w:r>
          </w:p>
        </w:tc>
        <w:tc>
          <w:tcPr>
            <w:tcW w:w="1124" w:type="dxa"/>
            <w:shd w:val="clear" w:color="auto" w:fill="FFFFFF"/>
          </w:tcPr>
          <w:p w14:paraId="570251FF"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4.728</w:t>
            </w:r>
          </w:p>
        </w:tc>
      </w:tr>
      <w:tr w:rsidR="00696CF3" w:rsidRPr="00C175D3" w14:paraId="1AC20022" w14:textId="77777777" w:rsidTr="00ED13F9">
        <w:trPr>
          <w:cantSplit/>
          <w:trHeight w:val="20"/>
        </w:trPr>
        <w:tc>
          <w:tcPr>
            <w:tcW w:w="1899" w:type="dxa"/>
            <w:shd w:val="clear" w:color="auto" w:fill="E0E0E0"/>
          </w:tcPr>
          <w:p w14:paraId="064027C8" w14:textId="77777777" w:rsidR="00696CF3" w:rsidRPr="00C175D3" w:rsidRDefault="00696CF3" w:rsidP="00ED13F9">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Valid N (listwise)</w:t>
            </w:r>
          </w:p>
        </w:tc>
        <w:tc>
          <w:tcPr>
            <w:tcW w:w="794" w:type="dxa"/>
            <w:shd w:val="clear" w:color="auto" w:fill="FFFFFF"/>
          </w:tcPr>
          <w:p w14:paraId="6642D5B5" w14:textId="77777777" w:rsidR="00696CF3" w:rsidRPr="00C175D3" w:rsidRDefault="00696CF3" w:rsidP="00ED13F9">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110</w:t>
            </w:r>
          </w:p>
        </w:tc>
        <w:tc>
          <w:tcPr>
            <w:tcW w:w="831" w:type="dxa"/>
            <w:shd w:val="clear" w:color="auto" w:fill="FFFFFF"/>
            <w:vAlign w:val="center"/>
          </w:tcPr>
          <w:p w14:paraId="2D0D677B" w14:textId="77777777" w:rsidR="00696CF3" w:rsidRPr="00C175D3" w:rsidRDefault="00696CF3" w:rsidP="00ED13F9">
            <w:pPr>
              <w:autoSpaceDE w:val="0"/>
              <w:autoSpaceDN w:val="0"/>
              <w:adjustRightInd w:val="0"/>
              <w:spacing w:after="0" w:line="240" w:lineRule="auto"/>
              <w:rPr>
                <w:rFonts w:ascii="Times New Roman" w:hAnsi="Times New Roman" w:cs="Times New Roman"/>
                <w:kern w:val="0"/>
              </w:rPr>
            </w:pPr>
          </w:p>
        </w:tc>
        <w:tc>
          <w:tcPr>
            <w:tcW w:w="854" w:type="dxa"/>
            <w:shd w:val="clear" w:color="auto" w:fill="FFFFFF"/>
            <w:vAlign w:val="center"/>
          </w:tcPr>
          <w:p w14:paraId="7647B4A5" w14:textId="77777777" w:rsidR="00696CF3" w:rsidRPr="00C175D3" w:rsidRDefault="00696CF3" w:rsidP="00ED13F9">
            <w:pPr>
              <w:autoSpaceDE w:val="0"/>
              <w:autoSpaceDN w:val="0"/>
              <w:adjustRightInd w:val="0"/>
              <w:spacing w:after="0" w:line="240" w:lineRule="auto"/>
              <w:rPr>
                <w:rFonts w:ascii="Times New Roman" w:hAnsi="Times New Roman" w:cs="Times New Roman"/>
                <w:kern w:val="0"/>
              </w:rPr>
            </w:pPr>
          </w:p>
        </w:tc>
        <w:tc>
          <w:tcPr>
            <w:tcW w:w="795" w:type="dxa"/>
            <w:shd w:val="clear" w:color="auto" w:fill="FFFFFF"/>
            <w:vAlign w:val="center"/>
          </w:tcPr>
          <w:p w14:paraId="37EA0B6A" w14:textId="77777777" w:rsidR="00696CF3" w:rsidRPr="00C175D3" w:rsidRDefault="00696CF3" w:rsidP="00ED13F9">
            <w:pPr>
              <w:autoSpaceDE w:val="0"/>
              <w:autoSpaceDN w:val="0"/>
              <w:adjustRightInd w:val="0"/>
              <w:spacing w:after="0" w:line="240" w:lineRule="auto"/>
              <w:rPr>
                <w:rFonts w:ascii="Times New Roman" w:hAnsi="Times New Roman" w:cs="Times New Roman"/>
                <w:kern w:val="0"/>
              </w:rPr>
            </w:pPr>
          </w:p>
        </w:tc>
        <w:tc>
          <w:tcPr>
            <w:tcW w:w="1124" w:type="dxa"/>
            <w:shd w:val="clear" w:color="auto" w:fill="FFFFFF"/>
            <w:vAlign w:val="center"/>
          </w:tcPr>
          <w:p w14:paraId="28C4A385" w14:textId="77777777" w:rsidR="00696CF3" w:rsidRPr="00C175D3" w:rsidRDefault="00696CF3" w:rsidP="00ED13F9">
            <w:pPr>
              <w:autoSpaceDE w:val="0"/>
              <w:autoSpaceDN w:val="0"/>
              <w:adjustRightInd w:val="0"/>
              <w:spacing w:after="0" w:line="240" w:lineRule="auto"/>
              <w:rPr>
                <w:rFonts w:ascii="Times New Roman" w:hAnsi="Times New Roman" w:cs="Times New Roman"/>
                <w:kern w:val="0"/>
              </w:rPr>
            </w:pPr>
          </w:p>
        </w:tc>
      </w:tr>
    </w:tbl>
    <w:p w14:paraId="1F8BD186" w14:textId="77777777" w:rsidR="00696CF3" w:rsidRDefault="00696CF3" w:rsidP="00ED13F9">
      <w:pPr>
        <w:autoSpaceDE w:val="0"/>
        <w:autoSpaceDN w:val="0"/>
        <w:adjustRightInd w:val="0"/>
        <w:spacing w:after="0" w:line="240" w:lineRule="auto"/>
        <w:rPr>
          <w:rFonts w:ascii="Times New Roman" w:hAnsi="Times New Roman" w:cs="Times New Roman"/>
          <w:kern w:val="0"/>
        </w:rPr>
      </w:pPr>
    </w:p>
    <w:p w14:paraId="51F1CBDC" w14:textId="77777777" w:rsidR="00696CF3" w:rsidRPr="00C175D3" w:rsidRDefault="00696CF3" w:rsidP="00ED13F9">
      <w:pPr>
        <w:autoSpaceDE w:val="0"/>
        <w:autoSpaceDN w:val="0"/>
        <w:adjustRightInd w:val="0"/>
        <w:spacing w:after="0" w:line="240" w:lineRule="auto"/>
        <w:rPr>
          <w:rFonts w:ascii="Times New Roman" w:hAnsi="Times New Roman" w:cs="Times New Roman"/>
          <w:kern w:val="0"/>
        </w:rPr>
      </w:pPr>
    </w:p>
    <w:p w14:paraId="44268A04" w14:textId="77777777" w:rsidR="00696CF3" w:rsidRDefault="00696CF3" w:rsidP="00ED13F9">
      <w:pPr>
        <w:spacing w:after="0" w:line="240" w:lineRule="auto"/>
        <w:jc w:val="center"/>
        <w:rPr>
          <w:rFonts w:ascii="Times New Roman" w:hAnsi="Times New Roman" w:cs="Times New Roman"/>
          <w:b/>
        </w:rPr>
      </w:pPr>
    </w:p>
    <w:p w14:paraId="1589A627" w14:textId="77777777" w:rsidR="00696CF3" w:rsidRDefault="00696CF3" w:rsidP="00ED13F9">
      <w:pPr>
        <w:spacing w:after="0" w:line="240" w:lineRule="auto"/>
        <w:jc w:val="center"/>
        <w:rPr>
          <w:rFonts w:ascii="Times New Roman" w:hAnsi="Times New Roman" w:cs="Times New Roman"/>
          <w:b/>
        </w:rPr>
      </w:pPr>
    </w:p>
    <w:p w14:paraId="5CB7F2D1" w14:textId="77777777" w:rsidR="00696CF3" w:rsidRDefault="00696CF3" w:rsidP="00ED13F9">
      <w:pPr>
        <w:spacing w:after="0" w:line="240" w:lineRule="auto"/>
        <w:jc w:val="center"/>
        <w:rPr>
          <w:rFonts w:ascii="Times New Roman" w:hAnsi="Times New Roman" w:cs="Times New Roman"/>
          <w:b/>
        </w:rPr>
      </w:pPr>
    </w:p>
    <w:p w14:paraId="17EB352A" w14:textId="77777777" w:rsidR="00696CF3" w:rsidRDefault="00696CF3" w:rsidP="00ED13F9">
      <w:pPr>
        <w:spacing w:after="0" w:line="240" w:lineRule="auto"/>
        <w:jc w:val="center"/>
        <w:rPr>
          <w:rFonts w:ascii="Times New Roman" w:hAnsi="Times New Roman" w:cs="Times New Roman"/>
          <w:b/>
        </w:rPr>
      </w:pPr>
    </w:p>
    <w:p w14:paraId="35633BB0" w14:textId="77777777" w:rsidR="00696CF3" w:rsidRDefault="00696CF3" w:rsidP="00ED13F9">
      <w:pPr>
        <w:spacing w:after="0" w:line="240" w:lineRule="auto"/>
        <w:jc w:val="center"/>
        <w:rPr>
          <w:rFonts w:ascii="Times New Roman" w:hAnsi="Times New Roman" w:cs="Times New Roman"/>
          <w:b/>
        </w:rPr>
      </w:pPr>
    </w:p>
    <w:p w14:paraId="3AF5A7F4" w14:textId="77777777" w:rsidR="00696CF3" w:rsidRDefault="00696CF3" w:rsidP="00ED13F9">
      <w:pPr>
        <w:spacing w:after="0" w:line="240" w:lineRule="auto"/>
        <w:jc w:val="center"/>
        <w:rPr>
          <w:rFonts w:ascii="Times New Roman" w:hAnsi="Times New Roman" w:cs="Times New Roman"/>
          <w:b/>
        </w:rPr>
      </w:pPr>
    </w:p>
    <w:p w14:paraId="7D390D62" w14:textId="77777777" w:rsidR="00696CF3" w:rsidRDefault="00696CF3" w:rsidP="00ED13F9">
      <w:pPr>
        <w:spacing w:after="0" w:line="240" w:lineRule="auto"/>
        <w:jc w:val="center"/>
        <w:rPr>
          <w:rFonts w:ascii="Times New Roman" w:hAnsi="Times New Roman" w:cs="Times New Roman"/>
          <w:b/>
        </w:rPr>
      </w:pPr>
    </w:p>
    <w:p w14:paraId="10C36F53" w14:textId="77777777" w:rsidR="00696CF3" w:rsidRPr="00C175D3" w:rsidRDefault="00696CF3" w:rsidP="00ED13F9">
      <w:pPr>
        <w:spacing w:after="0" w:line="240" w:lineRule="auto"/>
        <w:jc w:val="center"/>
        <w:rPr>
          <w:rFonts w:ascii="Times New Roman" w:hAnsi="Times New Roman" w:cs="Times New Roman"/>
          <w:b/>
        </w:rPr>
      </w:pPr>
    </w:p>
    <w:p w14:paraId="34928D68" w14:textId="77777777" w:rsidR="00696CF3" w:rsidRDefault="00696CF3" w:rsidP="00ED13F9">
      <w:pPr>
        <w:autoSpaceDE w:val="0"/>
        <w:autoSpaceDN w:val="0"/>
        <w:adjustRightInd w:val="0"/>
        <w:spacing w:after="0" w:line="240" w:lineRule="auto"/>
        <w:rPr>
          <w:rFonts w:ascii="Times New Roman" w:hAnsi="Times New Roman" w:cs="Times New Roman"/>
          <w:kern w:val="0"/>
        </w:rPr>
      </w:pPr>
      <w:r w:rsidRPr="00C175D3">
        <w:rPr>
          <w:rFonts w:ascii="Times New Roman" w:hAnsi="Times New Roman" w:cs="Times New Roman"/>
          <w:kern w:val="0"/>
        </w:rPr>
        <w:tab/>
      </w:r>
    </w:p>
    <w:p w14:paraId="7547A8D8" w14:textId="77777777" w:rsidR="00696CF3" w:rsidRPr="00F253AC" w:rsidRDefault="00696CF3" w:rsidP="00ED13F9">
      <w:pPr>
        <w:autoSpaceDE w:val="0"/>
        <w:autoSpaceDN w:val="0"/>
        <w:adjustRightInd w:val="0"/>
        <w:spacing w:after="0" w:line="240" w:lineRule="auto"/>
        <w:rPr>
          <w:rFonts w:ascii="Times New Roman" w:hAnsi="Times New Roman" w:cs="Times New Roman"/>
          <w:kern w:val="0"/>
        </w:rPr>
      </w:pPr>
      <w:r w:rsidRPr="00F253AC">
        <w:rPr>
          <w:rFonts w:ascii="Times New Roman" w:hAnsi="Times New Roman" w:cs="Times New Roman"/>
          <w:kern w:val="0"/>
        </w:rPr>
        <w:tab/>
      </w:r>
      <w:r w:rsidRPr="00F253AC">
        <w:rPr>
          <w:rFonts w:ascii="Times New Roman" w:hAnsi="Times New Roman" w:cs="Times New Roman"/>
          <w:kern w:val="0"/>
        </w:rPr>
        <w:tab/>
        <w:t xml:space="preserve">Source : </w:t>
      </w:r>
      <w:r w:rsidRPr="00F253AC">
        <w:rPr>
          <w:rFonts w:ascii="Times New Roman" w:hAnsi="Times New Roman" w:cs="Times New Roman"/>
          <w:i/>
          <w:iCs/>
          <w:kern w:val="0"/>
        </w:rPr>
        <w:t xml:space="preserve">Output, </w:t>
      </w:r>
      <w:r w:rsidRPr="00F253AC">
        <w:rPr>
          <w:rFonts w:ascii="Times New Roman" w:hAnsi="Times New Roman" w:cs="Times New Roman"/>
          <w:kern w:val="0"/>
        </w:rPr>
        <w:t>SPSS, data processed by researchers, 2023</w:t>
      </w:r>
    </w:p>
    <w:p w14:paraId="59254D0B" w14:textId="77777777" w:rsidR="00696CF3" w:rsidRDefault="00696CF3" w:rsidP="00ED13F9">
      <w:pPr>
        <w:spacing w:after="0" w:line="240" w:lineRule="auto"/>
        <w:ind w:left="1146" w:firstLine="720"/>
        <w:jc w:val="both"/>
        <w:rPr>
          <w:rFonts w:ascii="Times New Roman" w:hAnsi="Times New Roman" w:cs="Times New Roman"/>
          <w:bCs/>
        </w:rPr>
      </w:pPr>
    </w:p>
    <w:p w14:paraId="07099277" w14:textId="77777777" w:rsidR="00696CF3" w:rsidRDefault="00696CF3" w:rsidP="00ED13F9">
      <w:pPr>
        <w:spacing w:after="0" w:line="240" w:lineRule="auto"/>
        <w:ind w:firstLine="720"/>
        <w:jc w:val="both"/>
        <w:rPr>
          <w:rFonts w:ascii="Times New Roman" w:hAnsi="Times New Roman" w:cs="Times New Roman"/>
          <w:b/>
          <w:bCs/>
        </w:rPr>
      </w:pPr>
      <w:r w:rsidRPr="00C175D3">
        <w:rPr>
          <w:rFonts w:ascii="Times New Roman" w:hAnsi="Times New Roman" w:cs="Times New Roman"/>
          <w:bCs/>
        </w:rPr>
        <w:t xml:space="preserve">Based on Table 4.2 above, it can be seen that the variable Understanding the Professional Code of Ethics for Accountants has a maximum value of 70 and a minimum value of 42 and a mean value of 60.40, with a total observation of 110. Spiritual Intelligence has an average value of 47.48, a minimum score of 36, a maximum value of 60 with a total observation of 110. Ethical </w:t>
      </w:r>
      <w:proofErr w:type="spellStart"/>
      <w:r w:rsidRPr="00C175D3">
        <w:rPr>
          <w:rFonts w:ascii="Times New Roman" w:hAnsi="Times New Roman" w:cs="Times New Roman"/>
          <w:bCs/>
        </w:rPr>
        <w:t>Behavior</w:t>
      </w:r>
      <w:proofErr w:type="spellEnd"/>
      <w:r w:rsidRPr="00C175D3">
        <w:rPr>
          <w:rFonts w:ascii="Times New Roman" w:hAnsi="Times New Roman" w:cs="Times New Roman"/>
          <w:bCs/>
        </w:rPr>
        <w:t xml:space="preserve"> of Accounting Students The dependent variable has an average value of 46.33, a minimum score of 36 and a maximum value of 55 with a total of 110 observations.</w:t>
      </w:r>
    </w:p>
    <w:p w14:paraId="17E2DA66" w14:textId="4772534E" w:rsidR="00696CF3" w:rsidRPr="00696CF3" w:rsidRDefault="00696CF3" w:rsidP="00696CF3">
      <w:pPr>
        <w:pStyle w:val="DaftarParagraf"/>
        <w:numPr>
          <w:ilvl w:val="0"/>
          <w:numId w:val="21"/>
        </w:numPr>
        <w:spacing w:after="0" w:line="240" w:lineRule="auto"/>
        <w:ind w:left="540"/>
        <w:jc w:val="both"/>
        <w:rPr>
          <w:rFonts w:ascii="Times New Roman" w:hAnsi="Times New Roman" w:cs="Times New Roman"/>
          <w:b/>
          <w:bCs/>
        </w:rPr>
      </w:pPr>
      <w:r w:rsidRPr="00696CF3">
        <w:rPr>
          <w:rFonts w:ascii="Times New Roman" w:hAnsi="Times New Roman" w:cs="Times New Roman"/>
          <w:b/>
          <w:bCs/>
        </w:rPr>
        <w:t>Instrument Test Results</w:t>
      </w:r>
    </w:p>
    <w:p w14:paraId="0235E182" w14:textId="39E2E3C7" w:rsidR="00696CF3" w:rsidRPr="00696CF3" w:rsidRDefault="00696CF3" w:rsidP="00696CF3">
      <w:pPr>
        <w:pStyle w:val="DaftarParagraf"/>
        <w:numPr>
          <w:ilvl w:val="0"/>
          <w:numId w:val="20"/>
        </w:numPr>
        <w:spacing w:after="0" w:line="240" w:lineRule="auto"/>
        <w:jc w:val="both"/>
        <w:rPr>
          <w:rFonts w:ascii="Times New Roman" w:hAnsi="Times New Roman" w:cs="Times New Roman"/>
          <w:b/>
          <w:bCs/>
        </w:rPr>
      </w:pPr>
      <w:r w:rsidRPr="00696CF3">
        <w:rPr>
          <w:rFonts w:ascii="Times New Roman" w:hAnsi="Times New Roman" w:cs="Times New Roman"/>
          <w:b/>
          <w:bCs/>
        </w:rPr>
        <w:lastRenderedPageBreak/>
        <w:t>Validity Test</w:t>
      </w:r>
    </w:p>
    <w:p w14:paraId="746C4941" w14:textId="6818ED20" w:rsidR="00C13D69" w:rsidRPr="00F253AC" w:rsidRDefault="00696CF3" w:rsidP="00F253AC">
      <w:pPr>
        <w:pStyle w:val="DaftarParagraf"/>
        <w:spacing w:after="0" w:line="240" w:lineRule="auto"/>
        <w:ind w:left="0" w:firstLine="720"/>
        <w:jc w:val="both"/>
        <w:rPr>
          <w:rFonts w:ascii="Times New Roman" w:hAnsi="Times New Roman" w:cs="Times New Roman"/>
          <w:b/>
          <w:bCs/>
        </w:rPr>
      </w:pPr>
      <w:r w:rsidRPr="00F253AC">
        <w:rPr>
          <w:rFonts w:ascii="Times New Roman" w:hAnsi="Times New Roman" w:cs="Times New Roman"/>
        </w:rPr>
        <w:t>The results of the validity test for the variables of Understanding the Accountant's Code of Ethics can be seen based on the following table.</w:t>
      </w:r>
    </w:p>
    <w:p w14:paraId="7E46F612" w14:textId="77777777" w:rsidR="0038148D" w:rsidRPr="00C175D3" w:rsidRDefault="0038148D" w:rsidP="00C175D3">
      <w:pPr>
        <w:pStyle w:val="DaftarParagraf"/>
        <w:spacing w:after="0" w:line="240" w:lineRule="auto"/>
        <w:ind w:left="2160" w:firstLine="720"/>
        <w:jc w:val="both"/>
        <w:rPr>
          <w:rFonts w:ascii="Times New Roman" w:hAnsi="Times New Roman" w:cs="Times New Roman"/>
        </w:rPr>
      </w:pPr>
    </w:p>
    <w:p w14:paraId="110FD73E" w14:textId="77777777" w:rsidR="00696CF3" w:rsidRPr="00C175D3" w:rsidRDefault="00696CF3" w:rsidP="00696CF3">
      <w:pPr>
        <w:spacing w:after="0" w:line="240" w:lineRule="auto"/>
        <w:jc w:val="center"/>
        <w:rPr>
          <w:rFonts w:ascii="Times New Roman" w:hAnsi="Times New Roman" w:cs="Times New Roman"/>
          <w:b/>
          <w:bCs/>
        </w:rPr>
      </w:pPr>
      <w:r w:rsidRPr="00C175D3">
        <w:rPr>
          <w:rFonts w:ascii="Times New Roman" w:hAnsi="Times New Roman" w:cs="Times New Roman"/>
          <w:b/>
          <w:bCs/>
        </w:rPr>
        <w:t>Table 3.</w:t>
      </w:r>
    </w:p>
    <w:p w14:paraId="27C123CA" w14:textId="77777777" w:rsidR="00696CF3" w:rsidRDefault="00696CF3" w:rsidP="00696CF3">
      <w:pPr>
        <w:spacing w:after="0" w:line="240" w:lineRule="auto"/>
        <w:jc w:val="center"/>
        <w:rPr>
          <w:rFonts w:ascii="Times New Roman" w:hAnsi="Times New Roman" w:cs="Times New Roman"/>
          <w:b/>
          <w:bCs/>
        </w:rPr>
      </w:pPr>
      <w:r w:rsidRPr="00C175D3">
        <w:rPr>
          <w:rFonts w:ascii="Times New Roman" w:hAnsi="Times New Roman" w:cs="Times New Roman"/>
          <w:b/>
          <w:bCs/>
        </w:rPr>
        <w:t>Results of the Validity Test of Understanding the Accountant's Code of Ethics</w:t>
      </w:r>
    </w:p>
    <w:tbl>
      <w:tblPr>
        <w:tblStyle w:val="KisiTabel"/>
        <w:tblW w:w="0" w:type="auto"/>
        <w:jc w:val="center"/>
        <w:tblLook w:val="04A0" w:firstRow="1" w:lastRow="0" w:firstColumn="1" w:lastColumn="0" w:noHBand="0" w:noVBand="1"/>
      </w:tblPr>
      <w:tblGrid>
        <w:gridCol w:w="1170"/>
        <w:gridCol w:w="1940"/>
        <w:gridCol w:w="1439"/>
        <w:gridCol w:w="1268"/>
      </w:tblGrid>
      <w:tr w:rsidR="00696CF3" w14:paraId="3101BC9C" w14:textId="77777777" w:rsidTr="007F30E2">
        <w:trPr>
          <w:trHeight w:val="20"/>
          <w:jc w:val="center"/>
        </w:trPr>
        <w:tc>
          <w:tcPr>
            <w:tcW w:w="0" w:type="auto"/>
            <w:vAlign w:val="bottom"/>
          </w:tcPr>
          <w:p w14:paraId="3786D40D" w14:textId="77777777" w:rsidR="00696CF3" w:rsidRPr="00345E57" w:rsidRDefault="00696CF3" w:rsidP="007F30E2">
            <w:pPr>
              <w:jc w:val="both"/>
              <w:rPr>
                <w:rFonts w:ascii="Times New Roman" w:hAnsi="Times New Roman" w:cs="Times New Roman"/>
              </w:rPr>
            </w:pPr>
            <w:r w:rsidRPr="00C175D3">
              <w:rPr>
                <w:rFonts w:ascii="Times New Roman" w:eastAsia="Times New Roman" w:hAnsi="Times New Roman" w:cs="Times New Roman"/>
                <w:b/>
                <w:bCs/>
                <w:color w:val="000000"/>
                <w:lang w:eastAsia="en-ID"/>
              </w:rPr>
              <w:t>Statement</w:t>
            </w:r>
          </w:p>
        </w:tc>
        <w:tc>
          <w:tcPr>
            <w:tcW w:w="0" w:type="auto"/>
            <w:vAlign w:val="bottom"/>
          </w:tcPr>
          <w:p w14:paraId="4A81BE21"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Calculated r value</w:t>
            </w:r>
          </w:p>
        </w:tc>
        <w:tc>
          <w:tcPr>
            <w:tcW w:w="0" w:type="auto"/>
            <w:vAlign w:val="bottom"/>
          </w:tcPr>
          <w:p w14:paraId="6E67D5CC"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Valid r value</w:t>
            </w:r>
          </w:p>
        </w:tc>
        <w:tc>
          <w:tcPr>
            <w:tcW w:w="0" w:type="auto"/>
            <w:vAlign w:val="bottom"/>
          </w:tcPr>
          <w:p w14:paraId="2081DCD6"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Conclusion</w:t>
            </w:r>
          </w:p>
        </w:tc>
      </w:tr>
      <w:tr w:rsidR="00696CF3" w14:paraId="22D9DFA1" w14:textId="77777777" w:rsidTr="007F30E2">
        <w:trPr>
          <w:trHeight w:val="20"/>
          <w:jc w:val="center"/>
        </w:trPr>
        <w:tc>
          <w:tcPr>
            <w:tcW w:w="0" w:type="auto"/>
            <w:vAlign w:val="bottom"/>
          </w:tcPr>
          <w:p w14:paraId="2AAD6F5C"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X1.1</w:t>
            </w:r>
          </w:p>
        </w:tc>
        <w:tc>
          <w:tcPr>
            <w:tcW w:w="0" w:type="auto"/>
            <w:vAlign w:val="bottom"/>
          </w:tcPr>
          <w:p w14:paraId="5A95E939"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0.723</w:t>
            </w:r>
          </w:p>
        </w:tc>
        <w:tc>
          <w:tcPr>
            <w:tcW w:w="0" w:type="auto"/>
            <w:vAlign w:val="bottom"/>
          </w:tcPr>
          <w:p w14:paraId="44211084"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43836581"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1949FBBE" w14:textId="77777777" w:rsidTr="007F30E2">
        <w:trPr>
          <w:trHeight w:val="20"/>
          <w:jc w:val="center"/>
        </w:trPr>
        <w:tc>
          <w:tcPr>
            <w:tcW w:w="0" w:type="auto"/>
            <w:vAlign w:val="bottom"/>
          </w:tcPr>
          <w:p w14:paraId="1B64EE32"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X1.2</w:t>
            </w:r>
          </w:p>
        </w:tc>
        <w:tc>
          <w:tcPr>
            <w:tcW w:w="0" w:type="auto"/>
            <w:vAlign w:val="bottom"/>
          </w:tcPr>
          <w:p w14:paraId="0A12AB51"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0.749</w:t>
            </w:r>
          </w:p>
        </w:tc>
        <w:tc>
          <w:tcPr>
            <w:tcW w:w="0" w:type="auto"/>
            <w:vAlign w:val="bottom"/>
          </w:tcPr>
          <w:p w14:paraId="0942E9EB"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67148548"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4F048EA8" w14:textId="77777777" w:rsidTr="007F30E2">
        <w:trPr>
          <w:trHeight w:val="20"/>
          <w:jc w:val="center"/>
        </w:trPr>
        <w:tc>
          <w:tcPr>
            <w:tcW w:w="0" w:type="auto"/>
            <w:vAlign w:val="bottom"/>
          </w:tcPr>
          <w:p w14:paraId="464B60AB"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X1.3</w:t>
            </w:r>
          </w:p>
        </w:tc>
        <w:tc>
          <w:tcPr>
            <w:tcW w:w="0" w:type="auto"/>
            <w:vAlign w:val="bottom"/>
          </w:tcPr>
          <w:p w14:paraId="54C8663F"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0.636</w:t>
            </w:r>
          </w:p>
        </w:tc>
        <w:tc>
          <w:tcPr>
            <w:tcW w:w="0" w:type="auto"/>
            <w:vAlign w:val="bottom"/>
          </w:tcPr>
          <w:p w14:paraId="27076ED5"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6333A317"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548BD2A1" w14:textId="77777777" w:rsidTr="007F30E2">
        <w:trPr>
          <w:trHeight w:val="20"/>
          <w:jc w:val="center"/>
        </w:trPr>
        <w:tc>
          <w:tcPr>
            <w:tcW w:w="0" w:type="auto"/>
            <w:vAlign w:val="bottom"/>
          </w:tcPr>
          <w:p w14:paraId="7CE1B30C"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X1.4</w:t>
            </w:r>
          </w:p>
        </w:tc>
        <w:tc>
          <w:tcPr>
            <w:tcW w:w="0" w:type="auto"/>
            <w:vAlign w:val="bottom"/>
          </w:tcPr>
          <w:p w14:paraId="799EC266"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0.752</w:t>
            </w:r>
          </w:p>
        </w:tc>
        <w:tc>
          <w:tcPr>
            <w:tcW w:w="0" w:type="auto"/>
            <w:vAlign w:val="bottom"/>
          </w:tcPr>
          <w:p w14:paraId="5A94CAC0"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1932FFCB"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3099DC49" w14:textId="77777777" w:rsidTr="007F30E2">
        <w:trPr>
          <w:trHeight w:val="20"/>
          <w:jc w:val="center"/>
        </w:trPr>
        <w:tc>
          <w:tcPr>
            <w:tcW w:w="0" w:type="auto"/>
            <w:vAlign w:val="bottom"/>
          </w:tcPr>
          <w:p w14:paraId="131C5A0F"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X1.5</w:t>
            </w:r>
          </w:p>
        </w:tc>
        <w:tc>
          <w:tcPr>
            <w:tcW w:w="0" w:type="auto"/>
            <w:vAlign w:val="bottom"/>
          </w:tcPr>
          <w:p w14:paraId="41B7B6AF"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0.715</w:t>
            </w:r>
          </w:p>
        </w:tc>
        <w:tc>
          <w:tcPr>
            <w:tcW w:w="0" w:type="auto"/>
            <w:vAlign w:val="bottom"/>
          </w:tcPr>
          <w:p w14:paraId="3FE82B1F"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48CB0C0B"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4D17338F" w14:textId="77777777" w:rsidTr="007F30E2">
        <w:trPr>
          <w:trHeight w:val="20"/>
          <w:jc w:val="center"/>
        </w:trPr>
        <w:tc>
          <w:tcPr>
            <w:tcW w:w="0" w:type="auto"/>
            <w:vAlign w:val="bottom"/>
          </w:tcPr>
          <w:p w14:paraId="19A4B1A4"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X1.6</w:t>
            </w:r>
          </w:p>
        </w:tc>
        <w:tc>
          <w:tcPr>
            <w:tcW w:w="0" w:type="auto"/>
            <w:vAlign w:val="bottom"/>
          </w:tcPr>
          <w:p w14:paraId="5E3FA13D"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0.605</w:t>
            </w:r>
          </w:p>
        </w:tc>
        <w:tc>
          <w:tcPr>
            <w:tcW w:w="0" w:type="auto"/>
            <w:vAlign w:val="bottom"/>
          </w:tcPr>
          <w:p w14:paraId="4A1997FF"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52E8EE9F"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43AEADA6" w14:textId="77777777" w:rsidTr="007F30E2">
        <w:trPr>
          <w:trHeight w:val="20"/>
          <w:jc w:val="center"/>
        </w:trPr>
        <w:tc>
          <w:tcPr>
            <w:tcW w:w="0" w:type="auto"/>
            <w:vAlign w:val="bottom"/>
          </w:tcPr>
          <w:p w14:paraId="0E21E113"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X1.7</w:t>
            </w:r>
          </w:p>
        </w:tc>
        <w:tc>
          <w:tcPr>
            <w:tcW w:w="0" w:type="auto"/>
            <w:vAlign w:val="bottom"/>
          </w:tcPr>
          <w:p w14:paraId="44C44D80"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0.692</w:t>
            </w:r>
          </w:p>
        </w:tc>
        <w:tc>
          <w:tcPr>
            <w:tcW w:w="0" w:type="auto"/>
            <w:vAlign w:val="bottom"/>
          </w:tcPr>
          <w:p w14:paraId="39DDF8CC"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139E8706"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4915214F" w14:textId="77777777" w:rsidTr="007F30E2">
        <w:trPr>
          <w:trHeight w:val="20"/>
          <w:jc w:val="center"/>
        </w:trPr>
        <w:tc>
          <w:tcPr>
            <w:tcW w:w="0" w:type="auto"/>
            <w:vAlign w:val="bottom"/>
          </w:tcPr>
          <w:p w14:paraId="1F488330"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X1.8</w:t>
            </w:r>
          </w:p>
        </w:tc>
        <w:tc>
          <w:tcPr>
            <w:tcW w:w="0" w:type="auto"/>
            <w:vAlign w:val="bottom"/>
          </w:tcPr>
          <w:p w14:paraId="3BDD7FA9"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0.834</w:t>
            </w:r>
          </w:p>
        </w:tc>
        <w:tc>
          <w:tcPr>
            <w:tcW w:w="0" w:type="auto"/>
            <w:vAlign w:val="bottom"/>
          </w:tcPr>
          <w:p w14:paraId="3B774B37"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6A8D4822"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2162047B" w14:textId="77777777" w:rsidTr="007F30E2">
        <w:trPr>
          <w:trHeight w:val="20"/>
          <w:jc w:val="center"/>
        </w:trPr>
        <w:tc>
          <w:tcPr>
            <w:tcW w:w="0" w:type="auto"/>
            <w:vAlign w:val="bottom"/>
          </w:tcPr>
          <w:p w14:paraId="4AABAF30"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X1.9</w:t>
            </w:r>
          </w:p>
        </w:tc>
        <w:tc>
          <w:tcPr>
            <w:tcW w:w="0" w:type="auto"/>
            <w:vAlign w:val="bottom"/>
          </w:tcPr>
          <w:p w14:paraId="376C95F6"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0.762</w:t>
            </w:r>
          </w:p>
        </w:tc>
        <w:tc>
          <w:tcPr>
            <w:tcW w:w="0" w:type="auto"/>
            <w:vAlign w:val="bottom"/>
          </w:tcPr>
          <w:p w14:paraId="5BC1C9D2"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346853C2"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7E4D9384" w14:textId="77777777" w:rsidTr="007F30E2">
        <w:trPr>
          <w:trHeight w:val="20"/>
          <w:jc w:val="center"/>
        </w:trPr>
        <w:tc>
          <w:tcPr>
            <w:tcW w:w="0" w:type="auto"/>
            <w:vAlign w:val="bottom"/>
          </w:tcPr>
          <w:p w14:paraId="4852B5B4"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X1.10</w:t>
            </w:r>
          </w:p>
        </w:tc>
        <w:tc>
          <w:tcPr>
            <w:tcW w:w="0" w:type="auto"/>
            <w:vAlign w:val="bottom"/>
          </w:tcPr>
          <w:p w14:paraId="28119E1F"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0.623</w:t>
            </w:r>
          </w:p>
        </w:tc>
        <w:tc>
          <w:tcPr>
            <w:tcW w:w="0" w:type="auto"/>
            <w:vAlign w:val="bottom"/>
          </w:tcPr>
          <w:p w14:paraId="46EBDC09"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616517C4"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389B3F21" w14:textId="77777777" w:rsidTr="007F30E2">
        <w:trPr>
          <w:trHeight w:val="20"/>
          <w:jc w:val="center"/>
        </w:trPr>
        <w:tc>
          <w:tcPr>
            <w:tcW w:w="0" w:type="auto"/>
            <w:vAlign w:val="bottom"/>
          </w:tcPr>
          <w:p w14:paraId="01211C94"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X1.11</w:t>
            </w:r>
          </w:p>
        </w:tc>
        <w:tc>
          <w:tcPr>
            <w:tcW w:w="0" w:type="auto"/>
            <w:vAlign w:val="bottom"/>
          </w:tcPr>
          <w:p w14:paraId="6E520359"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0.614</w:t>
            </w:r>
          </w:p>
        </w:tc>
        <w:tc>
          <w:tcPr>
            <w:tcW w:w="0" w:type="auto"/>
            <w:vAlign w:val="bottom"/>
          </w:tcPr>
          <w:p w14:paraId="5B576644"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42FB2A86"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21F4830B" w14:textId="77777777" w:rsidTr="007F30E2">
        <w:trPr>
          <w:trHeight w:val="20"/>
          <w:jc w:val="center"/>
        </w:trPr>
        <w:tc>
          <w:tcPr>
            <w:tcW w:w="0" w:type="auto"/>
            <w:vAlign w:val="bottom"/>
          </w:tcPr>
          <w:p w14:paraId="36D1B6C5"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X1.12</w:t>
            </w:r>
          </w:p>
        </w:tc>
        <w:tc>
          <w:tcPr>
            <w:tcW w:w="0" w:type="auto"/>
            <w:vAlign w:val="bottom"/>
          </w:tcPr>
          <w:p w14:paraId="265D7EFB"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0.672</w:t>
            </w:r>
          </w:p>
        </w:tc>
        <w:tc>
          <w:tcPr>
            <w:tcW w:w="0" w:type="auto"/>
            <w:vAlign w:val="bottom"/>
          </w:tcPr>
          <w:p w14:paraId="6BDD2DBC"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1F307B3D"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3239C266" w14:textId="77777777" w:rsidTr="007F30E2">
        <w:trPr>
          <w:trHeight w:val="20"/>
          <w:jc w:val="center"/>
        </w:trPr>
        <w:tc>
          <w:tcPr>
            <w:tcW w:w="0" w:type="auto"/>
            <w:vAlign w:val="bottom"/>
          </w:tcPr>
          <w:p w14:paraId="3C53F318"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X1.13</w:t>
            </w:r>
          </w:p>
        </w:tc>
        <w:tc>
          <w:tcPr>
            <w:tcW w:w="0" w:type="auto"/>
            <w:vAlign w:val="bottom"/>
          </w:tcPr>
          <w:p w14:paraId="7BA1BF19"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0.682</w:t>
            </w:r>
          </w:p>
        </w:tc>
        <w:tc>
          <w:tcPr>
            <w:tcW w:w="0" w:type="auto"/>
            <w:vAlign w:val="bottom"/>
          </w:tcPr>
          <w:p w14:paraId="072D2B0E"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6AD96D0F"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6BB3EEDC" w14:textId="77777777" w:rsidTr="007F30E2">
        <w:trPr>
          <w:trHeight w:val="20"/>
          <w:jc w:val="center"/>
        </w:trPr>
        <w:tc>
          <w:tcPr>
            <w:tcW w:w="0" w:type="auto"/>
            <w:vAlign w:val="bottom"/>
          </w:tcPr>
          <w:p w14:paraId="6CE396E6"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X1.14</w:t>
            </w:r>
          </w:p>
        </w:tc>
        <w:tc>
          <w:tcPr>
            <w:tcW w:w="0" w:type="auto"/>
            <w:vAlign w:val="bottom"/>
          </w:tcPr>
          <w:p w14:paraId="7220D935"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0.564</w:t>
            </w:r>
          </w:p>
        </w:tc>
        <w:tc>
          <w:tcPr>
            <w:tcW w:w="0" w:type="auto"/>
            <w:vAlign w:val="bottom"/>
          </w:tcPr>
          <w:p w14:paraId="7139B692"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4E1DE3AB" w14:textId="77777777" w:rsidR="00696CF3" w:rsidRDefault="00696CF3" w:rsidP="007F30E2">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bl>
    <w:p w14:paraId="70DF62A8" w14:textId="77777777" w:rsidR="00696CF3" w:rsidRDefault="00696CF3" w:rsidP="007F30E2">
      <w:pPr>
        <w:spacing w:after="0" w:line="240" w:lineRule="auto"/>
        <w:jc w:val="center"/>
        <w:rPr>
          <w:rFonts w:ascii="Times New Roman" w:hAnsi="Times New Roman" w:cs="Times New Roman"/>
        </w:rPr>
      </w:pPr>
      <w:r w:rsidRPr="00F253AC">
        <w:rPr>
          <w:rFonts w:ascii="Times New Roman" w:hAnsi="Times New Roman" w:cs="Times New Roman"/>
        </w:rPr>
        <w:t xml:space="preserve">Source : </w:t>
      </w:r>
      <w:r w:rsidRPr="00F253AC">
        <w:rPr>
          <w:rFonts w:ascii="Times New Roman" w:hAnsi="Times New Roman" w:cs="Times New Roman"/>
          <w:i/>
          <w:iCs/>
        </w:rPr>
        <w:t xml:space="preserve">Output, </w:t>
      </w:r>
      <w:r w:rsidRPr="00F253AC">
        <w:rPr>
          <w:rFonts w:ascii="Times New Roman" w:hAnsi="Times New Roman" w:cs="Times New Roman"/>
        </w:rPr>
        <w:t>SPSS, data processed by researchers, 2023</w:t>
      </w:r>
    </w:p>
    <w:p w14:paraId="44D8C73C" w14:textId="77777777" w:rsidR="00696CF3" w:rsidRDefault="00696CF3" w:rsidP="007F30E2">
      <w:pPr>
        <w:spacing w:after="0" w:line="240" w:lineRule="auto"/>
        <w:jc w:val="both"/>
        <w:rPr>
          <w:rFonts w:ascii="Times New Roman" w:hAnsi="Times New Roman" w:cs="Times New Roman"/>
        </w:rPr>
      </w:pPr>
      <w:r>
        <w:rPr>
          <w:rFonts w:ascii="Times New Roman" w:hAnsi="Times New Roman" w:cs="Times New Roman"/>
        </w:rPr>
        <w:tab/>
      </w:r>
    </w:p>
    <w:p w14:paraId="4B601A8B" w14:textId="0F889DF7" w:rsidR="00696CF3" w:rsidRPr="00C175D3" w:rsidRDefault="00696CF3" w:rsidP="007F30E2">
      <w:pPr>
        <w:spacing w:after="0" w:line="240" w:lineRule="auto"/>
        <w:jc w:val="both"/>
        <w:rPr>
          <w:rFonts w:ascii="Times New Roman" w:hAnsi="Times New Roman" w:cs="Times New Roman"/>
        </w:rPr>
      </w:pPr>
      <w:r>
        <w:rPr>
          <w:rFonts w:ascii="Times New Roman" w:hAnsi="Times New Roman" w:cs="Times New Roman"/>
        </w:rPr>
        <w:tab/>
      </w:r>
      <w:r w:rsidRPr="00C175D3">
        <w:rPr>
          <w:rFonts w:ascii="Times New Roman" w:hAnsi="Times New Roman" w:cs="Times New Roman"/>
        </w:rPr>
        <w:t>Based on the results of Table 3, the result of the correlation coefficient of each statement in the subjective norm variable is greater than the r value of table 0.374 so that all statement items in the Accountant Code of Ethics Understanding questionnaire are valid.</w:t>
      </w:r>
    </w:p>
    <w:p w14:paraId="40E726DB" w14:textId="77777777" w:rsidR="00696CF3" w:rsidRPr="00C175D3" w:rsidRDefault="00696CF3" w:rsidP="007F30E2">
      <w:pPr>
        <w:spacing w:after="0" w:line="240" w:lineRule="auto"/>
        <w:ind w:left="1440" w:firstLine="720"/>
        <w:jc w:val="both"/>
        <w:rPr>
          <w:rFonts w:ascii="Times New Roman" w:hAnsi="Times New Roman" w:cs="Times New Roman"/>
        </w:rPr>
      </w:pPr>
    </w:p>
    <w:p w14:paraId="7ECA69A9" w14:textId="77777777" w:rsidR="00696CF3" w:rsidRPr="00C175D3" w:rsidRDefault="00696CF3" w:rsidP="007F30E2">
      <w:pPr>
        <w:spacing w:after="0" w:line="240" w:lineRule="auto"/>
        <w:ind w:left="3600" w:firstLine="720"/>
        <w:jc w:val="both"/>
        <w:rPr>
          <w:rFonts w:ascii="Times New Roman" w:hAnsi="Times New Roman" w:cs="Times New Roman"/>
          <w:b/>
          <w:bCs/>
        </w:rPr>
      </w:pPr>
      <w:r w:rsidRPr="00C175D3">
        <w:rPr>
          <w:rFonts w:ascii="Times New Roman" w:hAnsi="Times New Roman" w:cs="Times New Roman"/>
          <w:b/>
          <w:bCs/>
        </w:rPr>
        <w:t>Table 4.</w:t>
      </w:r>
    </w:p>
    <w:p w14:paraId="36446AE3" w14:textId="77777777" w:rsidR="00696CF3" w:rsidRDefault="00696CF3" w:rsidP="007F30E2">
      <w:pPr>
        <w:spacing w:after="0" w:line="240" w:lineRule="auto"/>
        <w:ind w:left="2160" w:firstLine="720"/>
        <w:jc w:val="both"/>
        <w:rPr>
          <w:rFonts w:ascii="Times New Roman" w:hAnsi="Times New Roman" w:cs="Times New Roman"/>
          <w:b/>
          <w:bCs/>
        </w:rPr>
      </w:pPr>
      <w:r w:rsidRPr="00C175D3">
        <w:rPr>
          <w:rFonts w:ascii="Times New Roman" w:hAnsi="Times New Roman" w:cs="Times New Roman"/>
          <w:b/>
          <w:bCs/>
        </w:rPr>
        <w:t>Spiritual Intelligence Validity Test Results</w:t>
      </w:r>
    </w:p>
    <w:tbl>
      <w:tblPr>
        <w:tblStyle w:val="KisiTabel"/>
        <w:tblW w:w="0" w:type="auto"/>
        <w:jc w:val="center"/>
        <w:tblLook w:val="04A0" w:firstRow="1" w:lastRow="0" w:firstColumn="1" w:lastColumn="0" w:noHBand="0" w:noVBand="1"/>
      </w:tblPr>
      <w:tblGrid>
        <w:gridCol w:w="1176"/>
        <w:gridCol w:w="1847"/>
        <w:gridCol w:w="1355"/>
        <w:gridCol w:w="1212"/>
      </w:tblGrid>
      <w:tr w:rsidR="00696CF3" w14:paraId="4FC0F68D" w14:textId="77777777" w:rsidTr="007F30E2">
        <w:trPr>
          <w:trHeight w:val="20"/>
          <w:jc w:val="center"/>
        </w:trPr>
        <w:tc>
          <w:tcPr>
            <w:tcW w:w="0" w:type="auto"/>
            <w:vAlign w:val="bottom"/>
          </w:tcPr>
          <w:p w14:paraId="79C54EEB" w14:textId="77777777" w:rsidR="00696CF3" w:rsidRDefault="00696CF3" w:rsidP="007F30E2">
            <w:pPr>
              <w:jc w:val="both"/>
              <w:rPr>
                <w:rFonts w:ascii="Times New Roman" w:hAnsi="Times New Roman" w:cs="Times New Roman"/>
                <w:b/>
                <w:bCs/>
              </w:rPr>
            </w:pPr>
            <w:r>
              <w:rPr>
                <w:b/>
                <w:bCs/>
                <w:color w:val="000000"/>
              </w:rPr>
              <w:t>Statement</w:t>
            </w:r>
          </w:p>
        </w:tc>
        <w:tc>
          <w:tcPr>
            <w:tcW w:w="0" w:type="auto"/>
            <w:vAlign w:val="bottom"/>
          </w:tcPr>
          <w:p w14:paraId="21718003" w14:textId="77777777" w:rsidR="00696CF3" w:rsidRDefault="00696CF3" w:rsidP="007F30E2">
            <w:pPr>
              <w:jc w:val="both"/>
              <w:rPr>
                <w:rFonts w:ascii="Times New Roman" w:hAnsi="Times New Roman" w:cs="Times New Roman"/>
                <w:b/>
                <w:bCs/>
              </w:rPr>
            </w:pPr>
            <w:r>
              <w:rPr>
                <w:b/>
                <w:bCs/>
                <w:color w:val="000000"/>
              </w:rPr>
              <w:t>Calculated r value</w:t>
            </w:r>
          </w:p>
        </w:tc>
        <w:tc>
          <w:tcPr>
            <w:tcW w:w="0" w:type="auto"/>
            <w:vAlign w:val="bottom"/>
          </w:tcPr>
          <w:p w14:paraId="1A48C9A2" w14:textId="77777777" w:rsidR="00696CF3" w:rsidRDefault="00696CF3" w:rsidP="007F30E2">
            <w:pPr>
              <w:jc w:val="both"/>
              <w:rPr>
                <w:rFonts w:ascii="Times New Roman" w:hAnsi="Times New Roman" w:cs="Times New Roman"/>
                <w:b/>
                <w:bCs/>
              </w:rPr>
            </w:pPr>
            <w:r>
              <w:rPr>
                <w:b/>
                <w:bCs/>
                <w:color w:val="000000"/>
              </w:rPr>
              <w:t>Valid r value</w:t>
            </w:r>
          </w:p>
        </w:tc>
        <w:tc>
          <w:tcPr>
            <w:tcW w:w="0" w:type="auto"/>
            <w:vAlign w:val="bottom"/>
          </w:tcPr>
          <w:p w14:paraId="756C1DD2" w14:textId="77777777" w:rsidR="00696CF3" w:rsidRDefault="00696CF3" w:rsidP="007F30E2">
            <w:pPr>
              <w:jc w:val="both"/>
              <w:rPr>
                <w:rFonts w:ascii="Times New Roman" w:hAnsi="Times New Roman" w:cs="Times New Roman"/>
                <w:b/>
                <w:bCs/>
              </w:rPr>
            </w:pPr>
            <w:r>
              <w:rPr>
                <w:b/>
                <w:bCs/>
                <w:color w:val="000000"/>
              </w:rPr>
              <w:t>Conclusion</w:t>
            </w:r>
          </w:p>
        </w:tc>
      </w:tr>
      <w:tr w:rsidR="00696CF3" w14:paraId="2E158DAF" w14:textId="77777777" w:rsidTr="007F30E2">
        <w:trPr>
          <w:trHeight w:val="20"/>
          <w:jc w:val="center"/>
        </w:trPr>
        <w:tc>
          <w:tcPr>
            <w:tcW w:w="0" w:type="auto"/>
            <w:vAlign w:val="bottom"/>
          </w:tcPr>
          <w:p w14:paraId="38BF6367" w14:textId="77777777" w:rsidR="00696CF3" w:rsidRDefault="00696CF3" w:rsidP="007F30E2">
            <w:pPr>
              <w:jc w:val="both"/>
              <w:rPr>
                <w:rFonts w:ascii="Times New Roman" w:hAnsi="Times New Roman" w:cs="Times New Roman"/>
                <w:b/>
                <w:bCs/>
              </w:rPr>
            </w:pPr>
            <w:r>
              <w:rPr>
                <w:b/>
                <w:bCs/>
                <w:color w:val="000000"/>
              </w:rPr>
              <w:t>X2.1</w:t>
            </w:r>
          </w:p>
        </w:tc>
        <w:tc>
          <w:tcPr>
            <w:tcW w:w="0" w:type="auto"/>
            <w:vAlign w:val="bottom"/>
          </w:tcPr>
          <w:p w14:paraId="21553AA4" w14:textId="77777777" w:rsidR="00696CF3" w:rsidRDefault="00696CF3" w:rsidP="007F30E2">
            <w:pPr>
              <w:jc w:val="both"/>
              <w:rPr>
                <w:rFonts w:ascii="Times New Roman" w:hAnsi="Times New Roman" w:cs="Times New Roman"/>
                <w:b/>
                <w:bCs/>
              </w:rPr>
            </w:pPr>
            <w:r>
              <w:rPr>
                <w:color w:val="000000"/>
              </w:rPr>
              <w:t>0.568</w:t>
            </w:r>
          </w:p>
        </w:tc>
        <w:tc>
          <w:tcPr>
            <w:tcW w:w="0" w:type="auto"/>
            <w:vAlign w:val="bottom"/>
          </w:tcPr>
          <w:p w14:paraId="5DB75F59"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5ED1B4E5" w14:textId="77777777" w:rsidR="00696CF3" w:rsidRDefault="00696CF3" w:rsidP="007F30E2">
            <w:pPr>
              <w:jc w:val="both"/>
              <w:rPr>
                <w:rFonts w:ascii="Times New Roman" w:hAnsi="Times New Roman" w:cs="Times New Roman"/>
                <w:b/>
                <w:bCs/>
              </w:rPr>
            </w:pPr>
            <w:r>
              <w:rPr>
                <w:color w:val="000000"/>
              </w:rPr>
              <w:t>Valid</w:t>
            </w:r>
          </w:p>
        </w:tc>
      </w:tr>
      <w:tr w:rsidR="00696CF3" w14:paraId="049A8B19" w14:textId="77777777" w:rsidTr="007F30E2">
        <w:trPr>
          <w:trHeight w:val="20"/>
          <w:jc w:val="center"/>
        </w:trPr>
        <w:tc>
          <w:tcPr>
            <w:tcW w:w="0" w:type="auto"/>
            <w:vAlign w:val="bottom"/>
          </w:tcPr>
          <w:p w14:paraId="0BE939E9" w14:textId="77777777" w:rsidR="00696CF3" w:rsidRDefault="00696CF3" w:rsidP="007F30E2">
            <w:pPr>
              <w:jc w:val="both"/>
              <w:rPr>
                <w:rFonts w:ascii="Times New Roman" w:hAnsi="Times New Roman" w:cs="Times New Roman"/>
                <w:b/>
                <w:bCs/>
              </w:rPr>
            </w:pPr>
            <w:r>
              <w:rPr>
                <w:b/>
                <w:bCs/>
                <w:color w:val="000000"/>
              </w:rPr>
              <w:t>X2.2</w:t>
            </w:r>
          </w:p>
        </w:tc>
        <w:tc>
          <w:tcPr>
            <w:tcW w:w="0" w:type="auto"/>
            <w:vAlign w:val="bottom"/>
          </w:tcPr>
          <w:p w14:paraId="0D5F5020" w14:textId="77777777" w:rsidR="00696CF3" w:rsidRDefault="00696CF3" w:rsidP="007F30E2">
            <w:pPr>
              <w:jc w:val="both"/>
              <w:rPr>
                <w:rFonts w:ascii="Times New Roman" w:hAnsi="Times New Roman" w:cs="Times New Roman"/>
                <w:b/>
                <w:bCs/>
              </w:rPr>
            </w:pPr>
            <w:r>
              <w:rPr>
                <w:color w:val="000000"/>
              </w:rPr>
              <w:t>0.671</w:t>
            </w:r>
          </w:p>
        </w:tc>
        <w:tc>
          <w:tcPr>
            <w:tcW w:w="0" w:type="auto"/>
            <w:vAlign w:val="bottom"/>
          </w:tcPr>
          <w:p w14:paraId="1C91A31C"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1A2B2797" w14:textId="77777777" w:rsidR="00696CF3" w:rsidRDefault="00696CF3" w:rsidP="007F30E2">
            <w:pPr>
              <w:jc w:val="both"/>
              <w:rPr>
                <w:rFonts w:ascii="Times New Roman" w:hAnsi="Times New Roman" w:cs="Times New Roman"/>
                <w:b/>
                <w:bCs/>
              </w:rPr>
            </w:pPr>
            <w:r>
              <w:rPr>
                <w:color w:val="000000"/>
              </w:rPr>
              <w:t>Valid</w:t>
            </w:r>
          </w:p>
        </w:tc>
      </w:tr>
      <w:tr w:rsidR="00696CF3" w14:paraId="1D634B02" w14:textId="77777777" w:rsidTr="007F30E2">
        <w:trPr>
          <w:trHeight w:val="20"/>
          <w:jc w:val="center"/>
        </w:trPr>
        <w:tc>
          <w:tcPr>
            <w:tcW w:w="0" w:type="auto"/>
            <w:vAlign w:val="bottom"/>
          </w:tcPr>
          <w:p w14:paraId="37D6FD3F" w14:textId="77777777" w:rsidR="00696CF3" w:rsidRDefault="00696CF3" w:rsidP="007F30E2">
            <w:pPr>
              <w:jc w:val="both"/>
              <w:rPr>
                <w:rFonts w:ascii="Times New Roman" w:hAnsi="Times New Roman" w:cs="Times New Roman"/>
                <w:b/>
                <w:bCs/>
              </w:rPr>
            </w:pPr>
            <w:r>
              <w:rPr>
                <w:b/>
                <w:bCs/>
                <w:color w:val="000000"/>
              </w:rPr>
              <w:t>X2.3</w:t>
            </w:r>
          </w:p>
        </w:tc>
        <w:tc>
          <w:tcPr>
            <w:tcW w:w="0" w:type="auto"/>
            <w:vAlign w:val="bottom"/>
          </w:tcPr>
          <w:p w14:paraId="4DBE3872" w14:textId="77777777" w:rsidR="00696CF3" w:rsidRDefault="00696CF3" w:rsidP="007F30E2">
            <w:pPr>
              <w:jc w:val="both"/>
              <w:rPr>
                <w:rFonts w:ascii="Times New Roman" w:hAnsi="Times New Roman" w:cs="Times New Roman"/>
                <w:b/>
                <w:bCs/>
              </w:rPr>
            </w:pPr>
            <w:r>
              <w:rPr>
                <w:color w:val="000000"/>
              </w:rPr>
              <w:t>0.542</w:t>
            </w:r>
          </w:p>
        </w:tc>
        <w:tc>
          <w:tcPr>
            <w:tcW w:w="0" w:type="auto"/>
            <w:vAlign w:val="bottom"/>
          </w:tcPr>
          <w:p w14:paraId="15885019"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29758B07" w14:textId="77777777" w:rsidR="00696CF3" w:rsidRDefault="00696CF3" w:rsidP="007F30E2">
            <w:pPr>
              <w:jc w:val="both"/>
              <w:rPr>
                <w:rFonts w:ascii="Times New Roman" w:hAnsi="Times New Roman" w:cs="Times New Roman"/>
                <w:b/>
                <w:bCs/>
              </w:rPr>
            </w:pPr>
            <w:r>
              <w:rPr>
                <w:color w:val="000000"/>
              </w:rPr>
              <w:t>Valid</w:t>
            </w:r>
          </w:p>
        </w:tc>
      </w:tr>
      <w:tr w:rsidR="00696CF3" w14:paraId="4ED4C9AA" w14:textId="77777777" w:rsidTr="007F30E2">
        <w:trPr>
          <w:trHeight w:val="20"/>
          <w:jc w:val="center"/>
        </w:trPr>
        <w:tc>
          <w:tcPr>
            <w:tcW w:w="0" w:type="auto"/>
            <w:vAlign w:val="bottom"/>
          </w:tcPr>
          <w:p w14:paraId="05415FCD" w14:textId="77777777" w:rsidR="00696CF3" w:rsidRDefault="00696CF3" w:rsidP="007F30E2">
            <w:pPr>
              <w:jc w:val="both"/>
              <w:rPr>
                <w:rFonts w:ascii="Times New Roman" w:hAnsi="Times New Roman" w:cs="Times New Roman"/>
                <w:b/>
                <w:bCs/>
              </w:rPr>
            </w:pPr>
            <w:r>
              <w:rPr>
                <w:b/>
                <w:bCs/>
                <w:color w:val="000000"/>
              </w:rPr>
              <w:t>X2.4</w:t>
            </w:r>
          </w:p>
        </w:tc>
        <w:tc>
          <w:tcPr>
            <w:tcW w:w="0" w:type="auto"/>
            <w:vAlign w:val="bottom"/>
          </w:tcPr>
          <w:p w14:paraId="3804E74E" w14:textId="77777777" w:rsidR="00696CF3" w:rsidRDefault="00696CF3" w:rsidP="007F30E2">
            <w:pPr>
              <w:jc w:val="both"/>
              <w:rPr>
                <w:rFonts w:ascii="Times New Roman" w:hAnsi="Times New Roman" w:cs="Times New Roman"/>
                <w:b/>
                <w:bCs/>
              </w:rPr>
            </w:pPr>
            <w:r>
              <w:rPr>
                <w:color w:val="000000"/>
              </w:rPr>
              <w:t>0.726</w:t>
            </w:r>
          </w:p>
        </w:tc>
        <w:tc>
          <w:tcPr>
            <w:tcW w:w="0" w:type="auto"/>
            <w:vAlign w:val="bottom"/>
          </w:tcPr>
          <w:p w14:paraId="2F2A7F24"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0C5C5FD3" w14:textId="77777777" w:rsidR="00696CF3" w:rsidRDefault="00696CF3" w:rsidP="007F30E2">
            <w:pPr>
              <w:jc w:val="both"/>
              <w:rPr>
                <w:rFonts w:ascii="Times New Roman" w:hAnsi="Times New Roman" w:cs="Times New Roman"/>
                <w:b/>
                <w:bCs/>
              </w:rPr>
            </w:pPr>
            <w:r>
              <w:rPr>
                <w:color w:val="000000"/>
              </w:rPr>
              <w:t>Valid</w:t>
            </w:r>
          </w:p>
        </w:tc>
      </w:tr>
      <w:tr w:rsidR="00696CF3" w14:paraId="1D3983DF" w14:textId="77777777" w:rsidTr="007F30E2">
        <w:trPr>
          <w:trHeight w:val="20"/>
          <w:jc w:val="center"/>
        </w:trPr>
        <w:tc>
          <w:tcPr>
            <w:tcW w:w="0" w:type="auto"/>
            <w:vAlign w:val="bottom"/>
          </w:tcPr>
          <w:p w14:paraId="54495872" w14:textId="77777777" w:rsidR="00696CF3" w:rsidRDefault="00696CF3" w:rsidP="007F30E2">
            <w:pPr>
              <w:jc w:val="both"/>
              <w:rPr>
                <w:rFonts w:ascii="Times New Roman" w:hAnsi="Times New Roman" w:cs="Times New Roman"/>
                <w:b/>
                <w:bCs/>
              </w:rPr>
            </w:pPr>
            <w:r>
              <w:rPr>
                <w:b/>
                <w:bCs/>
                <w:color w:val="000000"/>
              </w:rPr>
              <w:t>X2.5</w:t>
            </w:r>
          </w:p>
        </w:tc>
        <w:tc>
          <w:tcPr>
            <w:tcW w:w="0" w:type="auto"/>
            <w:vAlign w:val="bottom"/>
          </w:tcPr>
          <w:p w14:paraId="1CD2F784" w14:textId="77777777" w:rsidR="00696CF3" w:rsidRDefault="00696CF3" w:rsidP="007F30E2">
            <w:pPr>
              <w:jc w:val="both"/>
              <w:rPr>
                <w:rFonts w:ascii="Times New Roman" w:hAnsi="Times New Roman" w:cs="Times New Roman"/>
                <w:b/>
                <w:bCs/>
              </w:rPr>
            </w:pPr>
            <w:r>
              <w:rPr>
                <w:color w:val="000000"/>
              </w:rPr>
              <w:t>0.648</w:t>
            </w:r>
          </w:p>
        </w:tc>
        <w:tc>
          <w:tcPr>
            <w:tcW w:w="0" w:type="auto"/>
            <w:vAlign w:val="bottom"/>
          </w:tcPr>
          <w:p w14:paraId="646E3E38"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7455DE2E" w14:textId="77777777" w:rsidR="00696CF3" w:rsidRDefault="00696CF3" w:rsidP="007F30E2">
            <w:pPr>
              <w:jc w:val="both"/>
              <w:rPr>
                <w:rFonts w:ascii="Times New Roman" w:hAnsi="Times New Roman" w:cs="Times New Roman"/>
                <w:b/>
                <w:bCs/>
              </w:rPr>
            </w:pPr>
            <w:r>
              <w:rPr>
                <w:color w:val="000000"/>
              </w:rPr>
              <w:t>Valid</w:t>
            </w:r>
          </w:p>
        </w:tc>
      </w:tr>
      <w:tr w:rsidR="00696CF3" w14:paraId="73C88DAB" w14:textId="77777777" w:rsidTr="007F30E2">
        <w:trPr>
          <w:trHeight w:val="20"/>
          <w:jc w:val="center"/>
        </w:trPr>
        <w:tc>
          <w:tcPr>
            <w:tcW w:w="0" w:type="auto"/>
            <w:vAlign w:val="bottom"/>
          </w:tcPr>
          <w:p w14:paraId="4284D0E9" w14:textId="77777777" w:rsidR="00696CF3" w:rsidRDefault="00696CF3" w:rsidP="007F30E2">
            <w:pPr>
              <w:jc w:val="both"/>
              <w:rPr>
                <w:rFonts w:ascii="Times New Roman" w:hAnsi="Times New Roman" w:cs="Times New Roman"/>
                <w:b/>
                <w:bCs/>
              </w:rPr>
            </w:pPr>
            <w:r>
              <w:rPr>
                <w:b/>
                <w:bCs/>
                <w:color w:val="000000"/>
              </w:rPr>
              <w:t>X2.6</w:t>
            </w:r>
          </w:p>
        </w:tc>
        <w:tc>
          <w:tcPr>
            <w:tcW w:w="0" w:type="auto"/>
            <w:vAlign w:val="bottom"/>
          </w:tcPr>
          <w:p w14:paraId="7C4F5EBF" w14:textId="77777777" w:rsidR="00696CF3" w:rsidRDefault="00696CF3" w:rsidP="007F30E2">
            <w:pPr>
              <w:jc w:val="both"/>
              <w:rPr>
                <w:rFonts w:ascii="Times New Roman" w:hAnsi="Times New Roman" w:cs="Times New Roman"/>
                <w:b/>
                <w:bCs/>
              </w:rPr>
            </w:pPr>
            <w:r>
              <w:rPr>
                <w:color w:val="000000"/>
              </w:rPr>
              <w:t>0.678</w:t>
            </w:r>
          </w:p>
        </w:tc>
        <w:tc>
          <w:tcPr>
            <w:tcW w:w="0" w:type="auto"/>
            <w:vAlign w:val="bottom"/>
          </w:tcPr>
          <w:p w14:paraId="0BF2B901"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79B01953" w14:textId="77777777" w:rsidR="00696CF3" w:rsidRDefault="00696CF3" w:rsidP="007F30E2">
            <w:pPr>
              <w:jc w:val="both"/>
              <w:rPr>
                <w:rFonts w:ascii="Times New Roman" w:hAnsi="Times New Roman" w:cs="Times New Roman"/>
                <w:b/>
                <w:bCs/>
              </w:rPr>
            </w:pPr>
            <w:r>
              <w:rPr>
                <w:color w:val="000000"/>
              </w:rPr>
              <w:t>Valid</w:t>
            </w:r>
          </w:p>
        </w:tc>
      </w:tr>
      <w:tr w:rsidR="00696CF3" w14:paraId="71F3A9B2" w14:textId="77777777" w:rsidTr="007F30E2">
        <w:trPr>
          <w:trHeight w:val="20"/>
          <w:jc w:val="center"/>
        </w:trPr>
        <w:tc>
          <w:tcPr>
            <w:tcW w:w="0" w:type="auto"/>
            <w:vAlign w:val="bottom"/>
          </w:tcPr>
          <w:p w14:paraId="6FEFD786" w14:textId="77777777" w:rsidR="00696CF3" w:rsidRDefault="00696CF3" w:rsidP="007F30E2">
            <w:pPr>
              <w:jc w:val="both"/>
              <w:rPr>
                <w:rFonts w:ascii="Times New Roman" w:hAnsi="Times New Roman" w:cs="Times New Roman"/>
                <w:b/>
                <w:bCs/>
              </w:rPr>
            </w:pPr>
            <w:r>
              <w:rPr>
                <w:b/>
                <w:bCs/>
                <w:color w:val="000000"/>
              </w:rPr>
              <w:t>X2.7</w:t>
            </w:r>
          </w:p>
        </w:tc>
        <w:tc>
          <w:tcPr>
            <w:tcW w:w="0" w:type="auto"/>
            <w:vAlign w:val="bottom"/>
          </w:tcPr>
          <w:p w14:paraId="5F2C1A00" w14:textId="77777777" w:rsidR="00696CF3" w:rsidRDefault="00696CF3" w:rsidP="007F30E2">
            <w:pPr>
              <w:jc w:val="both"/>
              <w:rPr>
                <w:rFonts w:ascii="Times New Roman" w:hAnsi="Times New Roman" w:cs="Times New Roman"/>
                <w:b/>
                <w:bCs/>
              </w:rPr>
            </w:pPr>
            <w:r>
              <w:rPr>
                <w:color w:val="000000"/>
              </w:rPr>
              <w:t>0.625</w:t>
            </w:r>
          </w:p>
        </w:tc>
        <w:tc>
          <w:tcPr>
            <w:tcW w:w="0" w:type="auto"/>
            <w:vAlign w:val="bottom"/>
          </w:tcPr>
          <w:p w14:paraId="39EE689D"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0A30171F" w14:textId="77777777" w:rsidR="00696CF3" w:rsidRDefault="00696CF3" w:rsidP="007F30E2">
            <w:pPr>
              <w:jc w:val="both"/>
              <w:rPr>
                <w:rFonts w:ascii="Times New Roman" w:hAnsi="Times New Roman" w:cs="Times New Roman"/>
                <w:b/>
                <w:bCs/>
              </w:rPr>
            </w:pPr>
            <w:r>
              <w:rPr>
                <w:color w:val="000000"/>
              </w:rPr>
              <w:t>Valid</w:t>
            </w:r>
          </w:p>
        </w:tc>
      </w:tr>
      <w:tr w:rsidR="00696CF3" w14:paraId="15E72184" w14:textId="77777777" w:rsidTr="007F30E2">
        <w:trPr>
          <w:trHeight w:val="20"/>
          <w:jc w:val="center"/>
        </w:trPr>
        <w:tc>
          <w:tcPr>
            <w:tcW w:w="0" w:type="auto"/>
            <w:vAlign w:val="bottom"/>
          </w:tcPr>
          <w:p w14:paraId="2BC1FCAA" w14:textId="77777777" w:rsidR="00696CF3" w:rsidRDefault="00696CF3" w:rsidP="007F30E2">
            <w:pPr>
              <w:jc w:val="both"/>
              <w:rPr>
                <w:rFonts w:ascii="Times New Roman" w:hAnsi="Times New Roman" w:cs="Times New Roman"/>
                <w:b/>
                <w:bCs/>
              </w:rPr>
            </w:pPr>
            <w:r>
              <w:rPr>
                <w:b/>
                <w:bCs/>
                <w:color w:val="000000"/>
              </w:rPr>
              <w:t>X2.8</w:t>
            </w:r>
          </w:p>
        </w:tc>
        <w:tc>
          <w:tcPr>
            <w:tcW w:w="0" w:type="auto"/>
            <w:vAlign w:val="bottom"/>
          </w:tcPr>
          <w:p w14:paraId="4C06C7EB" w14:textId="77777777" w:rsidR="00696CF3" w:rsidRDefault="00696CF3" w:rsidP="007F30E2">
            <w:pPr>
              <w:jc w:val="both"/>
              <w:rPr>
                <w:rFonts w:ascii="Times New Roman" w:hAnsi="Times New Roman" w:cs="Times New Roman"/>
                <w:b/>
                <w:bCs/>
              </w:rPr>
            </w:pPr>
            <w:r>
              <w:rPr>
                <w:color w:val="000000"/>
              </w:rPr>
              <w:t>0.651</w:t>
            </w:r>
          </w:p>
        </w:tc>
        <w:tc>
          <w:tcPr>
            <w:tcW w:w="0" w:type="auto"/>
            <w:vAlign w:val="bottom"/>
          </w:tcPr>
          <w:p w14:paraId="3B306B1F"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4B8A5B8E" w14:textId="77777777" w:rsidR="00696CF3" w:rsidRDefault="00696CF3" w:rsidP="007F30E2">
            <w:pPr>
              <w:jc w:val="both"/>
              <w:rPr>
                <w:rFonts w:ascii="Times New Roman" w:hAnsi="Times New Roman" w:cs="Times New Roman"/>
                <w:b/>
                <w:bCs/>
              </w:rPr>
            </w:pPr>
            <w:r>
              <w:rPr>
                <w:color w:val="000000"/>
              </w:rPr>
              <w:t>Valid</w:t>
            </w:r>
          </w:p>
        </w:tc>
      </w:tr>
      <w:tr w:rsidR="00696CF3" w14:paraId="3B8BD389" w14:textId="77777777" w:rsidTr="007F30E2">
        <w:trPr>
          <w:trHeight w:val="20"/>
          <w:jc w:val="center"/>
        </w:trPr>
        <w:tc>
          <w:tcPr>
            <w:tcW w:w="0" w:type="auto"/>
            <w:vAlign w:val="bottom"/>
          </w:tcPr>
          <w:p w14:paraId="5EFD9101" w14:textId="77777777" w:rsidR="00696CF3" w:rsidRDefault="00696CF3" w:rsidP="007F30E2">
            <w:pPr>
              <w:jc w:val="both"/>
              <w:rPr>
                <w:rFonts w:ascii="Times New Roman" w:hAnsi="Times New Roman" w:cs="Times New Roman"/>
                <w:b/>
                <w:bCs/>
              </w:rPr>
            </w:pPr>
            <w:r>
              <w:rPr>
                <w:b/>
                <w:bCs/>
                <w:color w:val="000000"/>
              </w:rPr>
              <w:t>X2.9</w:t>
            </w:r>
          </w:p>
        </w:tc>
        <w:tc>
          <w:tcPr>
            <w:tcW w:w="0" w:type="auto"/>
            <w:vAlign w:val="bottom"/>
          </w:tcPr>
          <w:p w14:paraId="40B0BB37" w14:textId="77777777" w:rsidR="00696CF3" w:rsidRDefault="00696CF3" w:rsidP="007F30E2">
            <w:pPr>
              <w:jc w:val="both"/>
              <w:rPr>
                <w:rFonts w:ascii="Times New Roman" w:hAnsi="Times New Roman" w:cs="Times New Roman"/>
                <w:b/>
                <w:bCs/>
              </w:rPr>
            </w:pPr>
            <w:r>
              <w:rPr>
                <w:color w:val="000000"/>
              </w:rPr>
              <w:t>0.561</w:t>
            </w:r>
          </w:p>
        </w:tc>
        <w:tc>
          <w:tcPr>
            <w:tcW w:w="0" w:type="auto"/>
            <w:vAlign w:val="bottom"/>
          </w:tcPr>
          <w:p w14:paraId="570AFD61"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5BA74841" w14:textId="77777777" w:rsidR="00696CF3" w:rsidRDefault="00696CF3" w:rsidP="007F30E2">
            <w:pPr>
              <w:jc w:val="both"/>
              <w:rPr>
                <w:rFonts w:ascii="Times New Roman" w:hAnsi="Times New Roman" w:cs="Times New Roman"/>
                <w:b/>
                <w:bCs/>
              </w:rPr>
            </w:pPr>
            <w:r>
              <w:rPr>
                <w:color w:val="000000"/>
              </w:rPr>
              <w:t>Valid</w:t>
            </w:r>
          </w:p>
        </w:tc>
      </w:tr>
      <w:tr w:rsidR="00696CF3" w14:paraId="6C81D836" w14:textId="77777777" w:rsidTr="007F30E2">
        <w:trPr>
          <w:trHeight w:val="20"/>
          <w:jc w:val="center"/>
        </w:trPr>
        <w:tc>
          <w:tcPr>
            <w:tcW w:w="0" w:type="auto"/>
            <w:vAlign w:val="bottom"/>
          </w:tcPr>
          <w:p w14:paraId="7E3EF426" w14:textId="77777777" w:rsidR="00696CF3" w:rsidRDefault="00696CF3" w:rsidP="007F30E2">
            <w:pPr>
              <w:jc w:val="both"/>
              <w:rPr>
                <w:rFonts w:ascii="Times New Roman" w:hAnsi="Times New Roman" w:cs="Times New Roman"/>
                <w:b/>
                <w:bCs/>
              </w:rPr>
            </w:pPr>
            <w:r>
              <w:rPr>
                <w:b/>
                <w:bCs/>
                <w:color w:val="000000"/>
              </w:rPr>
              <w:t>X2.10</w:t>
            </w:r>
          </w:p>
        </w:tc>
        <w:tc>
          <w:tcPr>
            <w:tcW w:w="0" w:type="auto"/>
            <w:vAlign w:val="bottom"/>
          </w:tcPr>
          <w:p w14:paraId="50295DA6" w14:textId="77777777" w:rsidR="00696CF3" w:rsidRDefault="00696CF3" w:rsidP="007F30E2">
            <w:pPr>
              <w:jc w:val="both"/>
              <w:rPr>
                <w:rFonts w:ascii="Times New Roman" w:hAnsi="Times New Roman" w:cs="Times New Roman"/>
                <w:b/>
                <w:bCs/>
              </w:rPr>
            </w:pPr>
            <w:r>
              <w:rPr>
                <w:color w:val="000000"/>
              </w:rPr>
              <w:t>0.538</w:t>
            </w:r>
          </w:p>
        </w:tc>
        <w:tc>
          <w:tcPr>
            <w:tcW w:w="0" w:type="auto"/>
            <w:vAlign w:val="bottom"/>
          </w:tcPr>
          <w:p w14:paraId="5DFA8F48"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70579F29" w14:textId="77777777" w:rsidR="00696CF3" w:rsidRDefault="00696CF3" w:rsidP="007F30E2">
            <w:pPr>
              <w:jc w:val="both"/>
              <w:rPr>
                <w:rFonts w:ascii="Times New Roman" w:hAnsi="Times New Roman" w:cs="Times New Roman"/>
                <w:b/>
                <w:bCs/>
              </w:rPr>
            </w:pPr>
            <w:r>
              <w:rPr>
                <w:color w:val="000000"/>
              </w:rPr>
              <w:t>Valid</w:t>
            </w:r>
          </w:p>
        </w:tc>
      </w:tr>
      <w:tr w:rsidR="00696CF3" w14:paraId="674DEF8E" w14:textId="77777777" w:rsidTr="007F30E2">
        <w:trPr>
          <w:trHeight w:val="20"/>
          <w:jc w:val="center"/>
        </w:trPr>
        <w:tc>
          <w:tcPr>
            <w:tcW w:w="0" w:type="auto"/>
            <w:vAlign w:val="bottom"/>
          </w:tcPr>
          <w:p w14:paraId="4C50743F" w14:textId="77777777" w:rsidR="00696CF3" w:rsidRDefault="00696CF3" w:rsidP="007F30E2">
            <w:pPr>
              <w:jc w:val="both"/>
              <w:rPr>
                <w:rFonts w:ascii="Times New Roman" w:hAnsi="Times New Roman" w:cs="Times New Roman"/>
                <w:b/>
                <w:bCs/>
              </w:rPr>
            </w:pPr>
            <w:r>
              <w:rPr>
                <w:b/>
                <w:bCs/>
                <w:color w:val="000000"/>
              </w:rPr>
              <w:t>X2.11</w:t>
            </w:r>
          </w:p>
        </w:tc>
        <w:tc>
          <w:tcPr>
            <w:tcW w:w="0" w:type="auto"/>
            <w:vAlign w:val="bottom"/>
          </w:tcPr>
          <w:p w14:paraId="45886CA1" w14:textId="77777777" w:rsidR="00696CF3" w:rsidRDefault="00696CF3" w:rsidP="007F30E2">
            <w:pPr>
              <w:jc w:val="both"/>
              <w:rPr>
                <w:rFonts w:ascii="Times New Roman" w:hAnsi="Times New Roman" w:cs="Times New Roman"/>
                <w:b/>
                <w:bCs/>
              </w:rPr>
            </w:pPr>
            <w:r>
              <w:rPr>
                <w:color w:val="000000"/>
              </w:rPr>
              <w:t>0.575</w:t>
            </w:r>
          </w:p>
        </w:tc>
        <w:tc>
          <w:tcPr>
            <w:tcW w:w="0" w:type="auto"/>
            <w:vAlign w:val="bottom"/>
          </w:tcPr>
          <w:p w14:paraId="1DBC2ADE"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56C539F9" w14:textId="77777777" w:rsidR="00696CF3" w:rsidRDefault="00696CF3" w:rsidP="007F30E2">
            <w:pPr>
              <w:jc w:val="both"/>
              <w:rPr>
                <w:rFonts w:ascii="Times New Roman" w:hAnsi="Times New Roman" w:cs="Times New Roman"/>
                <w:b/>
                <w:bCs/>
              </w:rPr>
            </w:pPr>
            <w:r>
              <w:rPr>
                <w:color w:val="000000"/>
              </w:rPr>
              <w:t>Valid</w:t>
            </w:r>
          </w:p>
        </w:tc>
      </w:tr>
      <w:tr w:rsidR="00696CF3" w14:paraId="20C914EF" w14:textId="77777777" w:rsidTr="007F30E2">
        <w:trPr>
          <w:trHeight w:val="20"/>
          <w:jc w:val="center"/>
        </w:trPr>
        <w:tc>
          <w:tcPr>
            <w:tcW w:w="0" w:type="auto"/>
            <w:vAlign w:val="bottom"/>
          </w:tcPr>
          <w:p w14:paraId="33EBFC38" w14:textId="77777777" w:rsidR="00696CF3" w:rsidRDefault="00696CF3" w:rsidP="007F30E2">
            <w:pPr>
              <w:jc w:val="both"/>
              <w:rPr>
                <w:rFonts w:ascii="Times New Roman" w:hAnsi="Times New Roman" w:cs="Times New Roman"/>
                <w:b/>
                <w:bCs/>
              </w:rPr>
            </w:pPr>
            <w:r>
              <w:rPr>
                <w:b/>
                <w:bCs/>
                <w:color w:val="000000"/>
              </w:rPr>
              <w:t>X2.12</w:t>
            </w:r>
          </w:p>
        </w:tc>
        <w:tc>
          <w:tcPr>
            <w:tcW w:w="0" w:type="auto"/>
            <w:vAlign w:val="bottom"/>
          </w:tcPr>
          <w:p w14:paraId="7F37BDD1" w14:textId="77777777" w:rsidR="00696CF3" w:rsidRDefault="00696CF3" w:rsidP="007F30E2">
            <w:pPr>
              <w:jc w:val="both"/>
              <w:rPr>
                <w:rFonts w:ascii="Times New Roman" w:hAnsi="Times New Roman" w:cs="Times New Roman"/>
                <w:b/>
                <w:bCs/>
              </w:rPr>
            </w:pPr>
            <w:r>
              <w:rPr>
                <w:color w:val="000000"/>
              </w:rPr>
              <w:t>0.554</w:t>
            </w:r>
          </w:p>
        </w:tc>
        <w:tc>
          <w:tcPr>
            <w:tcW w:w="0" w:type="auto"/>
            <w:vAlign w:val="bottom"/>
          </w:tcPr>
          <w:p w14:paraId="1879F416" w14:textId="77777777" w:rsidR="00696CF3" w:rsidRDefault="00696CF3" w:rsidP="007F30E2">
            <w:pPr>
              <w:jc w:val="both"/>
              <w:rPr>
                <w:rFonts w:ascii="Times New Roman" w:hAnsi="Times New Roman" w:cs="Times New Roman"/>
                <w:b/>
                <w:bCs/>
              </w:rPr>
            </w:pPr>
            <w:r>
              <w:rPr>
                <w:color w:val="000000"/>
              </w:rPr>
              <w:t>0.374</w:t>
            </w:r>
          </w:p>
        </w:tc>
        <w:tc>
          <w:tcPr>
            <w:tcW w:w="0" w:type="auto"/>
            <w:vAlign w:val="bottom"/>
          </w:tcPr>
          <w:p w14:paraId="1995BEE5" w14:textId="77777777" w:rsidR="00696CF3" w:rsidRDefault="00696CF3" w:rsidP="007F30E2">
            <w:pPr>
              <w:jc w:val="both"/>
              <w:rPr>
                <w:rFonts w:ascii="Times New Roman" w:hAnsi="Times New Roman" w:cs="Times New Roman"/>
                <w:b/>
                <w:bCs/>
              </w:rPr>
            </w:pPr>
            <w:r>
              <w:rPr>
                <w:color w:val="000000"/>
              </w:rPr>
              <w:t>Valid</w:t>
            </w:r>
          </w:p>
        </w:tc>
      </w:tr>
    </w:tbl>
    <w:p w14:paraId="5D34E213" w14:textId="77777777" w:rsidR="00696CF3" w:rsidRDefault="00696CF3" w:rsidP="007F30E2">
      <w:pPr>
        <w:spacing w:after="0" w:line="240" w:lineRule="auto"/>
        <w:jc w:val="center"/>
        <w:rPr>
          <w:rFonts w:ascii="Times New Roman" w:hAnsi="Times New Roman" w:cs="Times New Roman"/>
        </w:rPr>
      </w:pPr>
      <w:r w:rsidRPr="00F253AC">
        <w:rPr>
          <w:rFonts w:ascii="Times New Roman" w:hAnsi="Times New Roman" w:cs="Times New Roman"/>
        </w:rPr>
        <w:t xml:space="preserve">Source : </w:t>
      </w:r>
      <w:r w:rsidRPr="00F253AC">
        <w:rPr>
          <w:rFonts w:ascii="Times New Roman" w:hAnsi="Times New Roman" w:cs="Times New Roman"/>
          <w:i/>
          <w:iCs/>
        </w:rPr>
        <w:t xml:space="preserve">Output, </w:t>
      </w:r>
      <w:r w:rsidRPr="00F253AC">
        <w:rPr>
          <w:rFonts w:ascii="Times New Roman" w:hAnsi="Times New Roman" w:cs="Times New Roman"/>
        </w:rPr>
        <w:t>SPSS, data processed by researchers, 2023</w:t>
      </w:r>
    </w:p>
    <w:p w14:paraId="50D1D728" w14:textId="77777777" w:rsidR="00696CF3" w:rsidRDefault="00696CF3" w:rsidP="007F30E2">
      <w:pPr>
        <w:spacing w:after="0" w:line="240" w:lineRule="auto"/>
        <w:jc w:val="center"/>
        <w:rPr>
          <w:rFonts w:ascii="Times New Roman" w:hAnsi="Times New Roman" w:cs="Times New Roman"/>
        </w:rPr>
      </w:pPr>
      <w:r>
        <w:rPr>
          <w:rFonts w:ascii="Times New Roman" w:hAnsi="Times New Roman" w:cs="Times New Roman"/>
        </w:rPr>
        <w:tab/>
      </w:r>
    </w:p>
    <w:p w14:paraId="1D37F4B9" w14:textId="77777777" w:rsidR="00696CF3" w:rsidRPr="00C175D3" w:rsidRDefault="00696CF3" w:rsidP="007F30E2">
      <w:pPr>
        <w:spacing w:after="0" w:line="240" w:lineRule="auto"/>
        <w:jc w:val="both"/>
        <w:rPr>
          <w:rFonts w:ascii="Times New Roman" w:hAnsi="Times New Roman" w:cs="Times New Roman"/>
        </w:rPr>
      </w:pPr>
      <w:r>
        <w:rPr>
          <w:rFonts w:ascii="Times New Roman" w:hAnsi="Times New Roman" w:cs="Times New Roman"/>
        </w:rPr>
        <w:tab/>
      </w:r>
      <w:r w:rsidRPr="00C175D3">
        <w:rPr>
          <w:rFonts w:ascii="Times New Roman" w:hAnsi="Times New Roman" w:cs="Times New Roman"/>
        </w:rPr>
        <w:t>Based on the results of Table 4, the result of the correlation coefficient of each statement in the spiritual intelligence variable is greater than the r value of the table 0.374 so that all items of the statement of Spiritual Intelligence are valid.</w:t>
      </w:r>
    </w:p>
    <w:p w14:paraId="2AFE738B" w14:textId="77777777" w:rsidR="00811695" w:rsidRPr="00C175D3" w:rsidRDefault="00811695" w:rsidP="00C175D3">
      <w:pPr>
        <w:spacing w:after="0" w:line="240" w:lineRule="auto"/>
        <w:ind w:left="1440" w:firstLine="720"/>
        <w:jc w:val="both"/>
        <w:rPr>
          <w:rFonts w:ascii="Times New Roman" w:hAnsi="Times New Roman" w:cs="Times New Roman"/>
        </w:rPr>
      </w:pPr>
    </w:p>
    <w:p w14:paraId="6100D7E0" w14:textId="77777777" w:rsidR="00696CF3" w:rsidRPr="00C175D3" w:rsidRDefault="00696CF3" w:rsidP="00CE6A58">
      <w:pPr>
        <w:spacing w:after="0" w:line="240" w:lineRule="auto"/>
        <w:jc w:val="center"/>
        <w:rPr>
          <w:rFonts w:ascii="Times New Roman" w:hAnsi="Times New Roman" w:cs="Times New Roman"/>
          <w:b/>
          <w:bCs/>
        </w:rPr>
      </w:pPr>
      <w:r w:rsidRPr="00C175D3">
        <w:rPr>
          <w:rFonts w:ascii="Times New Roman" w:hAnsi="Times New Roman" w:cs="Times New Roman"/>
          <w:b/>
          <w:bCs/>
        </w:rPr>
        <w:t>Table 5.</w:t>
      </w:r>
    </w:p>
    <w:p w14:paraId="7866A588" w14:textId="77777777" w:rsidR="00696CF3" w:rsidRDefault="00696CF3" w:rsidP="00CE6A58">
      <w:pPr>
        <w:spacing w:after="0" w:line="240" w:lineRule="auto"/>
        <w:jc w:val="center"/>
        <w:rPr>
          <w:rFonts w:ascii="Times New Roman" w:hAnsi="Times New Roman" w:cs="Times New Roman"/>
          <w:b/>
          <w:bCs/>
        </w:rPr>
      </w:pPr>
      <w:r w:rsidRPr="00C175D3">
        <w:rPr>
          <w:rFonts w:ascii="Times New Roman" w:hAnsi="Times New Roman" w:cs="Times New Roman"/>
          <w:b/>
          <w:bCs/>
        </w:rPr>
        <w:t xml:space="preserve">Results of the Validity Test of Ethical </w:t>
      </w:r>
      <w:proofErr w:type="spellStart"/>
      <w:r w:rsidRPr="00C175D3">
        <w:rPr>
          <w:rFonts w:ascii="Times New Roman" w:hAnsi="Times New Roman" w:cs="Times New Roman"/>
          <w:b/>
          <w:bCs/>
        </w:rPr>
        <w:t>Behavior</w:t>
      </w:r>
      <w:proofErr w:type="spellEnd"/>
      <w:r w:rsidRPr="00C175D3">
        <w:rPr>
          <w:rFonts w:ascii="Times New Roman" w:hAnsi="Times New Roman" w:cs="Times New Roman"/>
          <w:b/>
          <w:bCs/>
        </w:rPr>
        <w:t xml:space="preserve"> of Accounting Students</w:t>
      </w:r>
    </w:p>
    <w:tbl>
      <w:tblPr>
        <w:tblStyle w:val="KisiTabel"/>
        <w:tblW w:w="0" w:type="auto"/>
        <w:jc w:val="center"/>
        <w:tblLook w:val="04A0" w:firstRow="1" w:lastRow="0" w:firstColumn="1" w:lastColumn="0" w:noHBand="0" w:noVBand="1"/>
      </w:tblPr>
      <w:tblGrid>
        <w:gridCol w:w="1170"/>
        <w:gridCol w:w="1940"/>
        <w:gridCol w:w="1439"/>
        <w:gridCol w:w="1268"/>
      </w:tblGrid>
      <w:tr w:rsidR="00696CF3" w14:paraId="0631D8D2" w14:textId="77777777" w:rsidTr="00CE6A58">
        <w:trPr>
          <w:jc w:val="center"/>
        </w:trPr>
        <w:tc>
          <w:tcPr>
            <w:tcW w:w="0" w:type="auto"/>
            <w:vAlign w:val="bottom"/>
          </w:tcPr>
          <w:p w14:paraId="14E94799"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lastRenderedPageBreak/>
              <w:t>Statement</w:t>
            </w:r>
          </w:p>
        </w:tc>
        <w:tc>
          <w:tcPr>
            <w:tcW w:w="0" w:type="auto"/>
            <w:vAlign w:val="bottom"/>
          </w:tcPr>
          <w:p w14:paraId="546C6F5B"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Calculated r value</w:t>
            </w:r>
          </w:p>
        </w:tc>
        <w:tc>
          <w:tcPr>
            <w:tcW w:w="0" w:type="auto"/>
            <w:vAlign w:val="bottom"/>
          </w:tcPr>
          <w:p w14:paraId="5EF8C76E"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Valid r value</w:t>
            </w:r>
          </w:p>
        </w:tc>
        <w:tc>
          <w:tcPr>
            <w:tcW w:w="0" w:type="auto"/>
            <w:vAlign w:val="bottom"/>
          </w:tcPr>
          <w:p w14:paraId="0907AAD8"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Conclusion</w:t>
            </w:r>
          </w:p>
        </w:tc>
      </w:tr>
      <w:tr w:rsidR="00696CF3" w14:paraId="1395E0F7" w14:textId="77777777" w:rsidTr="00CE6A58">
        <w:trPr>
          <w:jc w:val="center"/>
        </w:trPr>
        <w:tc>
          <w:tcPr>
            <w:tcW w:w="0" w:type="auto"/>
            <w:vAlign w:val="bottom"/>
          </w:tcPr>
          <w:p w14:paraId="4157942E"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Y1</w:t>
            </w:r>
          </w:p>
        </w:tc>
        <w:tc>
          <w:tcPr>
            <w:tcW w:w="0" w:type="auto"/>
            <w:vAlign w:val="bottom"/>
          </w:tcPr>
          <w:p w14:paraId="57DC82C6"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0.516</w:t>
            </w:r>
          </w:p>
        </w:tc>
        <w:tc>
          <w:tcPr>
            <w:tcW w:w="0" w:type="auto"/>
            <w:vAlign w:val="bottom"/>
          </w:tcPr>
          <w:p w14:paraId="4191CC82"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115F6442"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6B41F262" w14:textId="77777777" w:rsidTr="00CE6A58">
        <w:trPr>
          <w:jc w:val="center"/>
        </w:trPr>
        <w:tc>
          <w:tcPr>
            <w:tcW w:w="0" w:type="auto"/>
            <w:vAlign w:val="bottom"/>
          </w:tcPr>
          <w:p w14:paraId="77E424EA"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Y2</w:t>
            </w:r>
          </w:p>
        </w:tc>
        <w:tc>
          <w:tcPr>
            <w:tcW w:w="0" w:type="auto"/>
            <w:vAlign w:val="bottom"/>
          </w:tcPr>
          <w:p w14:paraId="06692643"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0.511</w:t>
            </w:r>
          </w:p>
        </w:tc>
        <w:tc>
          <w:tcPr>
            <w:tcW w:w="0" w:type="auto"/>
            <w:vAlign w:val="bottom"/>
          </w:tcPr>
          <w:p w14:paraId="0AED988F"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58024C9C"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4E13A562" w14:textId="77777777" w:rsidTr="00CE6A58">
        <w:trPr>
          <w:jc w:val="center"/>
        </w:trPr>
        <w:tc>
          <w:tcPr>
            <w:tcW w:w="0" w:type="auto"/>
            <w:vAlign w:val="bottom"/>
          </w:tcPr>
          <w:p w14:paraId="5BFC8127"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Y3</w:t>
            </w:r>
          </w:p>
        </w:tc>
        <w:tc>
          <w:tcPr>
            <w:tcW w:w="0" w:type="auto"/>
            <w:vAlign w:val="bottom"/>
          </w:tcPr>
          <w:p w14:paraId="00F39036"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0.523</w:t>
            </w:r>
          </w:p>
        </w:tc>
        <w:tc>
          <w:tcPr>
            <w:tcW w:w="0" w:type="auto"/>
            <w:vAlign w:val="bottom"/>
          </w:tcPr>
          <w:p w14:paraId="1AF00F55"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0688EDB3"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2E5BE7A2" w14:textId="77777777" w:rsidTr="00CE6A58">
        <w:trPr>
          <w:jc w:val="center"/>
        </w:trPr>
        <w:tc>
          <w:tcPr>
            <w:tcW w:w="0" w:type="auto"/>
            <w:vAlign w:val="bottom"/>
          </w:tcPr>
          <w:p w14:paraId="62BC8F62"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Y4</w:t>
            </w:r>
          </w:p>
        </w:tc>
        <w:tc>
          <w:tcPr>
            <w:tcW w:w="0" w:type="auto"/>
            <w:vAlign w:val="bottom"/>
          </w:tcPr>
          <w:p w14:paraId="76D57E9C"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0.530</w:t>
            </w:r>
          </w:p>
        </w:tc>
        <w:tc>
          <w:tcPr>
            <w:tcW w:w="0" w:type="auto"/>
            <w:vAlign w:val="bottom"/>
          </w:tcPr>
          <w:p w14:paraId="776728F8"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4B9BAD80"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43976AB0" w14:textId="77777777" w:rsidTr="00CE6A58">
        <w:trPr>
          <w:jc w:val="center"/>
        </w:trPr>
        <w:tc>
          <w:tcPr>
            <w:tcW w:w="0" w:type="auto"/>
            <w:vAlign w:val="bottom"/>
          </w:tcPr>
          <w:p w14:paraId="16D20D6B"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Y5</w:t>
            </w:r>
          </w:p>
        </w:tc>
        <w:tc>
          <w:tcPr>
            <w:tcW w:w="0" w:type="auto"/>
            <w:vAlign w:val="bottom"/>
          </w:tcPr>
          <w:p w14:paraId="13597400"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0.600</w:t>
            </w:r>
          </w:p>
        </w:tc>
        <w:tc>
          <w:tcPr>
            <w:tcW w:w="0" w:type="auto"/>
            <w:vAlign w:val="bottom"/>
          </w:tcPr>
          <w:p w14:paraId="69C3EB54"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1C27F2B9"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70B9812F" w14:textId="77777777" w:rsidTr="00CE6A58">
        <w:trPr>
          <w:jc w:val="center"/>
        </w:trPr>
        <w:tc>
          <w:tcPr>
            <w:tcW w:w="0" w:type="auto"/>
            <w:vAlign w:val="bottom"/>
          </w:tcPr>
          <w:p w14:paraId="22E4C6B8"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Y6</w:t>
            </w:r>
          </w:p>
        </w:tc>
        <w:tc>
          <w:tcPr>
            <w:tcW w:w="0" w:type="auto"/>
            <w:vAlign w:val="bottom"/>
          </w:tcPr>
          <w:p w14:paraId="3DA84015"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0.616</w:t>
            </w:r>
          </w:p>
        </w:tc>
        <w:tc>
          <w:tcPr>
            <w:tcW w:w="0" w:type="auto"/>
            <w:vAlign w:val="bottom"/>
          </w:tcPr>
          <w:p w14:paraId="7AAF4B27"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31E31C18"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47D8F079" w14:textId="77777777" w:rsidTr="00CE6A58">
        <w:trPr>
          <w:jc w:val="center"/>
        </w:trPr>
        <w:tc>
          <w:tcPr>
            <w:tcW w:w="0" w:type="auto"/>
            <w:vAlign w:val="bottom"/>
          </w:tcPr>
          <w:p w14:paraId="179DD852"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Y7</w:t>
            </w:r>
          </w:p>
        </w:tc>
        <w:tc>
          <w:tcPr>
            <w:tcW w:w="0" w:type="auto"/>
            <w:vAlign w:val="bottom"/>
          </w:tcPr>
          <w:p w14:paraId="1D80792A"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0.612</w:t>
            </w:r>
          </w:p>
        </w:tc>
        <w:tc>
          <w:tcPr>
            <w:tcW w:w="0" w:type="auto"/>
            <w:vAlign w:val="bottom"/>
          </w:tcPr>
          <w:p w14:paraId="64B4FCA6"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0E4D5595"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524891AD" w14:textId="77777777" w:rsidTr="00CE6A58">
        <w:trPr>
          <w:jc w:val="center"/>
        </w:trPr>
        <w:tc>
          <w:tcPr>
            <w:tcW w:w="0" w:type="auto"/>
            <w:vAlign w:val="bottom"/>
          </w:tcPr>
          <w:p w14:paraId="688E2666"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Y8</w:t>
            </w:r>
          </w:p>
        </w:tc>
        <w:tc>
          <w:tcPr>
            <w:tcW w:w="0" w:type="auto"/>
            <w:vAlign w:val="bottom"/>
          </w:tcPr>
          <w:p w14:paraId="30640C18"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0.537</w:t>
            </w:r>
          </w:p>
        </w:tc>
        <w:tc>
          <w:tcPr>
            <w:tcW w:w="0" w:type="auto"/>
            <w:vAlign w:val="bottom"/>
          </w:tcPr>
          <w:p w14:paraId="0930C3EC"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2ED8E7FD"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367D550E" w14:textId="77777777" w:rsidTr="00CE6A58">
        <w:trPr>
          <w:jc w:val="center"/>
        </w:trPr>
        <w:tc>
          <w:tcPr>
            <w:tcW w:w="0" w:type="auto"/>
            <w:vAlign w:val="bottom"/>
          </w:tcPr>
          <w:p w14:paraId="45097F9A"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Y9</w:t>
            </w:r>
          </w:p>
        </w:tc>
        <w:tc>
          <w:tcPr>
            <w:tcW w:w="0" w:type="auto"/>
            <w:vAlign w:val="bottom"/>
          </w:tcPr>
          <w:p w14:paraId="1871040D"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0.531</w:t>
            </w:r>
          </w:p>
        </w:tc>
        <w:tc>
          <w:tcPr>
            <w:tcW w:w="0" w:type="auto"/>
            <w:vAlign w:val="bottom"/>
          </w:tcPr>
          <w:p w14:paraId="42B516AD"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3833CE47"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34381D6B" w14:textId="77777777" w:rsidTr="00CE6A58">
        <w:trPr>
          <w:jc w:val="center"/>
        </w:trPr>
        <w:tc>
          <w:tcPr>
            <w:tcW w:w="0" w:type="auto"/>
            <w:vAlign w:val="bottom"/>
          </w:tcPr>
          <w:p w14:paraId="0134DD12"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Y10</w:t>
            </w:r>
          </w:p>
        </w:tc>
        <w:tc>
          <w:tcPr>
            <w:tcW w:w="0" w:type="auto"/>
            <w:vAlign w:val="bottom"/>
          </w:tcPr>
          <w:p w14:paraId="6411ACFD"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0.556</w:t>
            </w:r>
          </w:p>
        </w:tc>
        <w:tc>
          <w:tcPr>
            <w:tcW w:w="0" w:type="auto"/>
            <w:vAlign w:val="bottom"/>
          </w:tcPr>
          <w:p w14:paraId="1526619F"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7C7BCB6D"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28157FC5" w14:textId="77777777" w:rsidTr="00CE6A58">
        <w:trPr>
          <w:jc w:val="center"/>
        </w:trPr>
        <w:tc>
          <w:tcPr>
            <w:tcW w:w="0" w:type="auto"/>
            <w:vAlign w:val="bottom"/>
          </w:tcPr>
          <w:p w14:paraId="67CD5F6B"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Y11</w:t>
            </w:r>
          </w:p>
        </w:tc>
        <w:tc>
          <w:tcPr>
            <w:tcW w:w="0" w:type="auto"/>
            <w:vAlign w:val="bottom"/>
          </w:tcPr>
          <w:p w14:paraId="4CD28BFF"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0.570</w:t>
            </w:r>
          </w:p>
        </w:tc>
        <w:tc>
          <w:tcPr>
            <w:tcW w:w="0" w:type="auto"/>
            <w:vAlign w:val="bottom"/>
          </w:tcPr>
          <w:p w14:paraId="4451A6B4"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0B7524E8"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r w:rsidR="00696CF3" w14:paraId="4BE2FE93" w14:textId="77777777" w:rsidTr="00CE6A58">
        <w:trPr>
          <w:jc w:val="center"/>
        </w:trPr>
        <w:tc>
          <w:tcPr>
            <w:tcW w:w="0" w:type="auto"/>
            <w:vAlign w:val="bottom"/>
          </w:tcPr>
          <w:p w14:paraId="5BD377D7"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b/>
                <w:bCs/>
                <w:color w:val="000000"/>
                <w:lang w:eastAsia="en-ID"/>
              </w:rPr>
              <w:t>Y12</w:t>
            </w:r>
          </w:p>
        </w:tc>
        <w:tc>
          <w:tcPr>
            <w:tcW w:w="0" w:type="auto"/>
            <w:vAlign w:val="bottom"/>
          </w:tcPr>
          <w:p w14:paraId="5AA953B0"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0.545</w:t>
            </w:r>
          </w:p>
        </w:tc>
        <w:tc>
          <w:tcPr>
            <w:tcW w:w="0" w:type="auto"/>
            <w:vAlign w:val="bottom"/>
          </w:tcPr>
          <w:p w14:paraId="2CFC65F3"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0.374</w:t>
            </w:r>
          </w:p>
        </w:tc>
        <w:tc>
          <w:tcPr>
            <w:tcW w:w="0" w:type="auto"/>
            <w:vAlign w:val="bottom"/>
          </w:tcPr>
          <w:p w14:paraId="69DFDB0A" w14:textId="77777777" w:rsidR="00696CF3" w:rsidRDefault="00696CF3" w:rsidP="00CE6A58">
            <w:pPr>
              <w:jc w:val="both"/>
              <w:rPr>
                <w:rFonts w:ascii="Times New Roman" w:hAnsi="Times New Roman" w:cs="Times New Roman"/>
                <w:b/>
                <w:bCs/>
              </w:rPr>
            </w:pPr>
            <w:r w:rsidRPr="00C175D3">
              <w:rPr>
                <w:rFonts w:ascii="Times New Roman" w:eastAsia="Times New Roman" w:hAnsi="Times New Roman" w:cs="Times New Roman"/>
                <w:color w:val="000000"/>
                <w:lang w:eastAsia="en-ID"/>
              </w:rPr>
              <w:t>Valid</w:t>
            </w:r>
          </w:p>
        </w:tc>
      </w:tr>
    </w:tbl>
    <w:p w14:paraId="5E4D357A" w14:textId="77777777" w:rsidR="00696CF3" w:rsidRDefault="00696CF3" w:rsidP="00CE6A58">
      <w:pPr>
        <w:spacing w:after="0" w:line="240" w:lineRule="auto"/>
        <w:ind w:firstLine="2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45E57">
        <w:rPr>
          <w:rFonts w:ascii="Times New Roman" w:hAnsi="Times New Roman" w:cs="Times New Roman"/>
        </w:rPr>
        <w:t xml:space="preserve">Source: </w:t>
      </w:r>
      <w:proofErr w:type="spellStart"/>
      <w:r w:rsidRPr="00345E57">
        <w:rPr>
          <w:rFonts w:ascii="Times New Roman" w:hAnsi="Times New Roman" w:cs="Times New Roman"/>
          <w:i/>
          <w:iCs/>
        </w:rPr>
        <w:t>Ouput</w:t>
      </w:r>
      <w:proofErr w:type="spellEnd"/>
      <w:r w:rsidRPr="00345E57">
        <w:rPr>
          <w:rFonts w:ascii="Times New Roman" w:hAnsi="Times New Roman" w:cs="Times New Roman"/>
          <w:i/>
          <w:iCs/>
        </w:rPr>
        <w:t xml:space="preserve">, </w:t>
      </w:r>
      <w:r w:rsidRPr="00345E57">
        <w:rPr>
          <w:rFonts w:ascii="Times New Roman" w:hAnsi="Times New Roman" w:cs="Times New Roman"/>
        </w:rPr>
        <w:t>SPSS, data processed by researchers, 2023</w:t>
      </w:r>
    </w:p>
    <w:p w14:paraId="53096E9F" w14:textId="77777777" w:rsidR="00696CF3" w:rsidRDefault="00696CF3" w:rsidP="00CE6A58">
      <w:pPr>
        <w:spacing w:after="0" w:line="240" w:lineRule="auto"/>
        <w:ind w:firstLine="22"/>
        <w:jc w:val="both"/>
        <w:rPr>
          <w:rFonts w:ascii="Times New Roman" w:hAnsi="Times New Roman" w:cs="Times New Roman"/>
        </w:rPr>
      </w:pPr>
      <w:r>
        <w:rPr>
          <w:rFonts w:ascii="Times New Roman" w:hAnsi="Times New Roman" w:cs="Times New Roman"/>
        </w:rPr>
        <w:tab/>
      </w:r>
    </w:p>
    <w:p w14:paraId="2BE5B9C8" w14:textId="77777777" w:rsidR="00696CF3" w:rsidRDefault="00696CF3" w:rsidP="00CE6A58">
      <w:pPr>
        <w:spacing w:after="0" w:line="240" w:lineRule="auto"/>
        <w:ind w:firstLine="22"/>
        <w:jc w:val="both"/>
        <w:rPr>
          <w:rFonts w:ascii="Times New Roman" w:hAnsi="Times New Roman" w:cs="Times New Roman"/>
        </w:rPr>
      </w:pPr>
      <w:r>
        <w:rPr>
          <w:rFonts w:ascii="Times New Roman" w:hAnsi="Times New Roman" w:cs="Times New Roman"/>
        </w:rPr>
        <w:tab/>
      </w:r>
      <w:r w:rsidRPr="00C175D3">
        <w:rPr>
          <w:rFonts w:ascii="Times New Roman" w:hAnsi="Times New Roman" w:cs="Times New Roman"/>
        </w:rPr>
        <w:t xml:space="preserve">Based on the results of table 5, the result of the correlation coefficient of each statement in the subjective norm variable is greater than the r value of table 0.374 so that all statement items in the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questionnaire are valid.</w:t>
      </w:r>
    </w:p>
    <w:p w14:paraId="2714F657" w14:textId="05C303AF" w:rsidR="00696CF3" w:rsidRPr="00D355C1" w:rsidRDefault="00696CF3" w:rsidP="00D355C1">
      <w:pPr>
        <w:pStyle w:val="DaftarParagraf"/>
        <w:numPr>
          <w:ilvl w:val="0"/>
          <w:numId w:val="20"/>
        </w:numPr>
        <w:spacing w:after="0" w:line="240" w:lineRule="auto"/>
        <w:jc w:val="both"/>
        <w:rPr>
          <w:rFonts w:ascii="Times New Roman" w:hAnsi="Times New Roman" w:cs="Times New Roman"/>
          <w:b/>
          <w:bCs/>
        </w:rPr>
      </w:pPr>
      <w:r w:rsidRPr="00D355C1">
        <w:rPr>
          <w:rFonts w:ascii="Times New Roman" w:hAnsi="Times New Roman" w:cs="Times New Roman"/>
          <w:b/>
          <w:bCs/>
        </w:rPr>
        <w:t>Reliability Test</w:t>
      </w:r>
    </w:p>
    <w:p w14:paraId="6A3B226C" w14:textId="77777777" w:rsidR="00696CF3" w:rsidRPr="00C175D3" w:rsidRDefault="00696CF3" w:rsidP="00CE6A58">
      <w:pPr>
        <w:spacing w:after="0" w:line="240" w:lineRule="auto"/>
        <w:ind w:firstLine="22"/>
        <w:jc w:val="both"/>
        <w:rPr>
          <w:rFonts w:ascii="Times New Roman" w:hAnsi="Times New Roman" w:cs="Times New Roman"/>
        </w:rPr>
      </w:pPr>
      <w:r>
        <w:rPr>
          <w:rFonts w:ascii="Times New Roman" w:hAnsi="Times New Roman" w:cs="Times New Roman"/>
          <w:b/>
          <w:bCs/>
        </w:rPr>
        <w:tab/>
      </w:r>
      <w:r w:rsidRPr="00C175D3">
        <w:rPr>
          <w:rFonts w:ascii="Times New Roman" w:hAnsi="Times New Roman" w:cs="Times New Roman"/>
        </w:rPr>
        <w:t>The following are the results of reliability tests on valid statement items.</w:t>
      </w:r>
    </w:p>
    <w:p w14:paraId="79A479A0" w14:textId="77777777" w:rsidR="00696CF3" w:rsidRDefault="00696CF3" w:rsidP="00CE6A58">
      <w:pPr>
        <w:pStyle w:val="DaftarParagraf"/>
        <w:spacing w:after="0" w:line="240" w:lineRule="auto"/>
        <w:ind w:left="0"/>
        <w:jc w:val="center"/>
        <w:rPr>
          <w:rFonts w:ascii="Times New Roman" w:hAnsi="Times New Roman" w:cs="Times New Roman"/>
          <w:b/>
          <w:bCs/>
        </w:rPr>
      </w:pPr>
    </w:p>
    <w:p w14:paraId="35DADAA6" w14:textId="77777777" w:rsidR="00696CF3" w:rsidRPr="00C175D3" w:rsidRDefault="00696CF3" w:rsidP="00CE6A58">
      <w:pPr>
        <w:pStyle w:val="DaftarParagraf"/>
        <w:spacing w:after="0" w:line="240" w:lineRule="auto"/>
        <w:ind w:left="0"/>
        <w:jc w:val="center"/>
        <w:rPr>
          <w:rFonts w:ascii="Times New Roman" w:hAnsi="Times New Roman" w:cs="Times New Roman"/>
          <w:b/>
          <w:bCs/>
        </w:rPr>
      </w:pPr>
      <w:r w:rsidRPr="00C175D3">
        <w:rPr>
          <w:rFonts w:ascii="Times New Roman" w:hAnsi="Times New Roman" w:cs="Times New Roman"/>
          <w:b/>
          <w:bCs/>
        </w:rPr>
        <w:t>Table 6.</w:t>
      </w:r>
    </w:p>
    <w:p w14:paraId="2802DEF5" w14:textId="77777777" w:rsidR="00696CF3" w:rsidRDefault="00696CF3" w:rsidP="00CE6A58">
      <w:pPr>
        <w:spacing w:after="0" w:line="240" w:lineRule="auto"/>
        <w:jc w:val="center"/>
        <w:rPr>
          <w:rFonts w:ascii="Times New Roman" w:hAnsi="Times New Roman" w:cs="Times New Roman"/>
          <w:b/>
          <w:bCs/>
        </w:rPr>
      </w:pPr>
      <w:r w:rsidRPr="00C175D3">
        <w:rPr>
          <w:rFonts w:ascii="Times New Roman" w:hAnsi="Times New Roman" w:cs="Times New Roman"/>
          <w:b/>
          <w:bCs/>
        </w:rPr>
        <w:t>Reliability Test Results</w:t>
      </w:r>
    </w:p>
    <w:tbl>
      <w:tblPr>
        <w:tblStyle w:val="KisiTabel"/>
        <w:tblW w:w="0" w:type="auto"/>
        <w:jc w:val="center"/>
        <w:tblLook w:val="04A0" w:firstRow="1" w:lastRow="0" w:firstColumn="1" w:lastColumn="0" w:noHBand="0" w:noVBand="1"/>
      </w:tblPr>
      <w:tblGrid>
        <w:gridCol w:w="5423"/>
        <w:gridCol w:w="2325"/>
        <w:gridCol w:w="1268"/>
      </w:tblGrid>
      <w:tr w:rsidR="00696CF3" w:rsidRPr="00660C32" w14:paraId="7845EAF6" w14:textId="77777777" w:rsidTr="00CE6A58">
        <w:trPr>
          <w:trHeight w:val="20"/>
          <w:jc w:val="center"/>
        </w:trPr>
        <w:tc>
          <w:tcPr>
            <w:tcW w:w="0" w:type="auto"/>
            <w:vAlign w:val="bottom"/>
          </w:tcPr>
          <w:p w14:paraId="11302FE1"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b/>
                <w:bCs/>
                <w:color w:val="000000"/>
              </w:rPr>
              <w:t>Variable</w:t>
            </w:r>
          </w:p>
        </w:tc>
        <w:tc>
          <w:tcPr>
            <w:tcW w:w="0" w:type="auto"/>
            <w:vAlign w:val="bottom"/>
          </w:tcPr>
          <w:p w14:paraId="00A97A2C"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b/>
                <w:bCs/>
                <w:color w:val="000000"/>
              </w:rPr>
              <w:t>Cronbach Alpha Value</w:t>
            </w:r>
          </w:p>
        </w:tc>
        <w:tc>
          <w:tcPr>
            <w:tcW w:w="0" w:type="auto"/>
            <w:vAlign w:val="bottom"/>
          </w:tcPr>
          <w:p w14:paraId="00C09CA4"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b/>
                <w:bCs/>
                <w:color w:val="000000"/>
              </w:rPr>
              <w:t>Conclusion</w:t>
            </w:r>
          </w:p>
        </w:tc>
      </w:tr>
      <w:tr w:rsidR="00696CF3" w:rsidRPr="00660C32" w14:paraId="045A3CCF" w14:textId="77777777" w:rsidTr="00CE6A58">
        <w:trPr>
          <w:trHeight w:val="20"/>
          <w:jc w:val="center"/>
        </w:trPr>
        <w:tc>
          <w:tcPr>
            <w:tcW w:w="0" w:type="auto"/>
            <w:vAlign w:val="bottom"/>
          </w:tcPr>
          <w:p w14:paraId="2D53CB3A"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color w:val="000000"/>
              </w:rPr>
              <w:t>Understanding of the Accountant Professional Code of Ethics</w:t>
            </w:r>
          </w:p>
        </w:tc>
        <w:tc>
          <w:tcPr>
            <w:tcW w:w="0" w:type="auto"/>
            <w:vAlign w:val="bottom"/>
          </w:tcPr>
          <w:p w14:paraId="02A831F0"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color w:val="000000"/>
              </w:rPr>
              <w:t>0.908</w:t>
            </w:r>
          </w:p>
        </w:tc>
        <w:tc>
          <w:tcPr>
            <w:tcW w:w="0" w:type="auto"/>
            <w:vAlign w:val="bottom"/>
          </w:tcPr>
          <w:p w14:paraId="09906AB4"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color w:val="000000"/>
              </w:rPr>
              <w:t>Reliable</w:t>
            </w:r>
          </w:p>
        </w:tc>
      </w:tr>
      <w:tr w:rsidR="00696CF3" w:rsidRPr="00660C32" w14:paraId="06875EC9" w14:textId="77777777" w:rsidTr="00CE6A58">
        <w:trPr>
          <w:trHeight w:val="20"/>
          <w:jc w:val="center"/>
        </w:trPr>
        <w:tc>
          <w:tcPr>
            <w:tcW w:w="0" w:type="auto"/>
            <w:vAlign w:val="bottom"/>
          </w:tcPr>
          <w:p w14:paraId="14DB8B43"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color w:val="000000"/>
              </w:rPr>
              <w:t>Spiritual Intelligence</w:t>
            </w:r>
          </w:p>
        </w:tc>
        <w:tc>
          <w:tcPr>
            <w:tcW w:w="0" w:type="auto"/>
            <w:vAlign w:val="bottom"/>
          </w:tcPr>
          <w:p w14:paraId="457A4B28"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color w:val="000000"/>
              </w:rPr>
              <w:t>0.842</w:t>
            </w:r>
          </w:p>
        </w:tc>
        <w:tc>
          <w:tcPr>
            <w:tcW w:w="0" w:type="auto"/>
            <w:vAlign w:val="bottom"/>
          </w:tcPr>
          <w:p w14:paraId="7FA20ADB"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color w:val="000000"/>
              </w:rPr>
              <w:t>Reliable</w:t>
            </w:r>
          </w:p>
        </w:tc>
      </w:tr>
      <w:tr w:rsidR="00696CF3" w:rsidRPr="00660C32" w14:paraId="59BE06C8" w14:textId="77777777" w:rsidTr="00CE6A58">
        <w:trPr>
          <w:trHeight w:val="20"/>
          <w:jc w:val="center"/>
        </w:trPr>
        <w:tc>
          <w:tcPr>
            <w:tcW w:w="0" w:type="auto"/>
            <w:vAlign w:val="bottom"/>
          </w:tcPr>
          <w:p w14:paraId="124BF5CD"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color w:val="000000"/>
              </w:rPr>
              <w:t xml:space="preserve">Ethical </w:t>
            </w:r>
            <w:proofErr w:type="spellStart"/>
            <w:r w:rsidRPr="00660C32">
              <w:rPr>
                <w:rFonts w:ascii="Times New Roman" w:hAnsi="Times New Roman" w:cs="Times New Roman"/>
                <w:color w:val="000000"/>
              </w:rPr>
              <w:t>Behavior</w:t>
            </w:r>
            <w:proofErr w:type="spellEnd"/>
          </w:p>
        </w:tc>
        <w:tc>
          <w:tcPr>
            <w:tcW w:w="0" w:type="auto"/>
            <w:vAlign w:val="bottom"/>
          </w:tcPr>
          <w:p w14:paraId="07217678"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color w:val="000000"/>
              </w:rPr>
              <w:t>0.784</w:t>
            </w:r>
          </w:p>
        </w:tc>
        <w:tc>
          <w:tcPr>
            <w:tcW w:w="0" w:type="auto"/>
            <w:vAlign w:val="bottom"/>
          </w:tcPr>
          <w:p w14:paraId="29CA8787" w14:textId="77777777" w:rsidR="00696CF3" w:rsidRPr="00660C32" w:rsidRDefault="00696CF3" w:rsidP="00CE6A58">
            <w:pPr>
              <w:jc w:val="center"/>
              <w:rPr>
                <w:rFonts w:ascii="Times New Roman" w:hAnsi="Times New Roman" w:cs="Times New Roman"/>
              </w:rPr>
            </w:pPr>
            <w:r w:rsidRPr="00660C32">
              <w:rPr>
                <w:rFonts w:ascii="Times New Roman" w:hAnsi="Times New Roman" w:cs="Times New Roman"/>
                <w:color w:val="000000"/>
              </w:rPr>
              <w:t>Reliable</w:t>
            </w:r>
          </w:p>
        </w:tc>
      </w:tr>
    </w:tbl>
    <w:p w14:paraId="6A16FE18" w14:textId="77777777" w:rsidR="00696CF3" w:rsidRDefault="00696CF3" w:rsidP="00CE6A58">
      <w:pPr>
        <w:spacing w:after="0" w:line="240" w:lineRule="auto"/>
        <w:ind w:firstLine="720"/>
        <w:jc w:val="both"/>
        <w:rPr>
          <w:rFonts w:ascii="Times New Roman" w:hAnsi="Times New Roman" w:cs="Times New Roman"/>
        </w:rPr>
      </w:pPr>
      <w:r w:rsidRPr="00660C32">
        <w:rPr>
          <w:rFonts w:ascii="Times New Roman" w:hAnsi="Times New Roman" w:cs="Times New Roman"/>
        </w:rPr>
        <w:t xml:space="preserve">Source : </w:t>
      </w:r>
      <w:r w:rsidRPr="00660C32">
        <w:rPr>
          <w:rFonts w:ascii="Times New Roman" w:hAnsi="Times New Roman" w:cs="Times New Roman"/>
          <w:i/>
          <w:iCs/>
        </w:rPr>
        <w:t xml:space="preserve">Output, </w:t>
      </w:r>
      <w:r w:rsidRPr="00660C32">
        <w:rPr>
          <w:rFonts w:ascii="Times New Roman" w:hAnsi="Times New Roman" w:cs="Times New Roman"/>
        </w:rPr>
        <w:t>SPSS, data processed by researchers, 2023</w:t>
      </w:r>
    </w:p>
    <w:p w14:paraId="0F1EDDF3" w14:textId="77777777" w:rsidR="00696CF3" w:rsidRDefault="00696CF3" w:rsidP="00CE6A58">
      <w:pPr>
        <w:spacing w:after="0" w:line="240" w:lineRule="auto"/>
        <w:ind w:firstLine="720"/>
        <w:jc w:val="both"/>
        <w:rPr>
          <w:rFonts w:ascii="Times New Roman" w:hAnsi="Times New Roman" w:cs="Times New Roman"/>
        </w:rPr>
      </w:pPr>
    </w:p>
    <w:p w14:paraId="2E357717" w14:textId="77777777" w:rsidR="00696CF3" w:rsidRDefault="00696CF3" w:rsidP="00CE6A58">
      <w:pPr>
        <w:spacing w:after="0" w:line="240" w:lineRule="auto"/>
        <w:ind w:firstLine="720"/>
        <w:jc w:val="both"/>
        <w:rPr>
          <w:rFonts w:ascii="Times New Roman" w:hAnsi="Times New Roman" w:cs="Times New Roman"/>
        </w:rPr>
      </w:pPr>
      <w:r w:rsidRPr="00C175D3">
        <w:rPr>
          <w:rFonts w:ascii="Times New Roman" w:hAnsi="Times New Roman" w:cs="Times New Roman"/>
        </w:rPr>
        <w:t xml:space="preserve">Based on Table 6. it can be seen that each questionnaire from the variables Understanding the Code of Ethics of the Accountant Profession, Spiritual Intelligence and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Accounting Students has a </w:t>
      </w:r>
      <w:r w:rsidRPr="00C175D3">
        <w:rPr>
          <w:rFonts w:ascii="Times New Roman" w:hAnsi="Times New Roman" w:cs="Times New Roman"/>
          <w:i/>
          <w:iCs/>
        </w:rPr>
        <w:t xml:space="preserve">Cronbach alpha </w:t>
      </w:r>
      <w:r w:rsidRPr="00C175D3">
        <w:rPr>
          <w:rFonts w:ascii="Times New Roman" w:hAnsi="Times New Roman" w:cs="Times New Roman"/>
        </w:rPr>
        <w:t>greater than 0.6. So it can be concluded that the instruments used in this study have met the assumptions of reliability.</w:t>
      </w:r>
    </w:p>
    <w:p w14:paraId="54266F97" w14:textId="40FB69E0" w:rsidR="00696CF3" w:rsidRPr="00D355C1" w:rsidRDefault="00696CF3" w:rsidP="00D355C1">
      <w:pPr>
        <w:pStyle w:val="DaftarParagraf"/>
        <w:numPr>
          <w:ilvl w:val="0"/>
          <w:numId w:val="21"/>
        </w:numPr>
        <w:spacing w:after="0" w:line="240" w:lineRule="auto"/>
        <w:ind w:left="540"/>
        <w:jc w:val="both"/>
        <w:rPr>
          <w:rFonts w:ascii="Times New Roman" w:hAnsi="Times New Roman" w:cs="Times New Roman"/>
          <w:b/>
          <w:bCs/>
        </w:rPr>
      </w:pPr>
      <w:r w:rsidRPr="00D355C1">
        <w:rPr>
          <w:rFonts w:ascii="Times New Roman" w:hAnsi="Times New Roman" w:cs="Times New Roman"/>
          <w:b/>
          <w:bCs/>
        </w:rPr>
        <w:t>Classical Assumption Test</w:t>
      </w:r>
    </w:p>
    <w:p w14:paraId="6F143BFF" w14:textId="77777777" w:rsidR="00D355C1" w:rsidRDefault="00696CF3" w:rsidP="00D355C1">
      <w:pPr>
        <w:spacing w:after="0" w:line="240" w:lineRule="auto"/>
        <w:jc w:val="both"/>
        <w:rPr>
          <w:rFonts w:ascii="Times New Roman" w:hAnsi="Times New Roman" w:cs="Times New Roman"/>
        </w:rPr>
      </w:pPr>
      <w:r>
        <w:rPr>
          <w:rFonts w:ascii="Times New Roman" w:hAnsi="Times New Roman" w:cs="Times New Roman"/>
          <w:b/>
          <w:bCs/>
        </w:rPr>
        <w:tab/>
      </w:r>
      <w:r w:rsidRPr="00C175D3">
        <w:rPr>
          <w:rFonts w:ascii="Times New Roman" w:hAnsi="Times New Roman" w:cs="Times New Roman"/>
        </w:rPr>
        <w:t>This classical assumption test is carried out to determine the condition of the data in this study and determine the most appropriate analysis model to use. The classical assumption test used in research consists of:</w:t>
      </w:r>
    </w:p>
    <w:p w14:paraId="097BE7C9" w14:textId="278D9370" w:rsidR="00D355C1" w:rsidRPr="00D355C1" w:rsidRDefault="00D355C1" w:rsidP="00D355C1">
      <w:pPr>
        <w:pStyle w:val="DaftarParagraf"/>
        <w:numPr>
          <w:ilvl w:val="0"/>
          <w:numId w:val="23"/>
        </w:numPr>
        <w:spacing w:after="0" w:line="240" w:lineRule="auto"/>
        <w:jc w:val="both"/>
        <w:rPr>
          <w:rFonts w:ascii="Times New Roman" w:hAnsi="Times New Roman" w:cs="Times New Roman"/>
        </w:rPr>
      </w:pPr>
      <w:r w:rsidRPr="00D355C1">
        <w:rPr>
          <w:rFonts w:ascii="Times New Roman" w:hAnsi="Times New Roman" w:cs="Times New Roman"/>
          <w:b/>
          <w:bCs/>
        </w:rPr>
        <w:t>Normality Test</w:t>
      </w:r>
    </w:p>
    <w:p w14:paraId="7177B64D" w14:textId="77777777" w:rsidR="00D355C1" w:rsidRDefault="00D355C1" w:rsidP="0024132A">
      <w:pPr>
        <w:pStyle w:val="DaftarParagraf"/>
        <w:spacing w:after="0" w:line="240" w:lineRule="auto"/>
        <w:ind w:left="0"/>
        <w:jc w:val="both"/>
        <w:rPr>
          <w:rFonts w:ascii="Times New Roman" w:hAnsi="Times New Roman" w:cs="Times New Roman"/>
        </w:rPr>
      </w:pPr>
      <w:r w:rsidRPr="00C175D3">
        <w:rPr>
          <w:rFonts w:ascii="Times New Roman" w:hAnsi="Times New Roman" w:cs="Times New Roman"/>
          <w:noProof/>
          <w:kern w:val="0"/>
        </w:rPr>
        <w:drawing>
          <wp:anchor distT="0" distB="0" distL="114300" distR="114300" simplePos="0" relativeHeight="251664389" behindDoc="1" locked="0" layoutInCell="1" allowOverlap="1" wp14:anchorId="6EDE53D7" wp14:editId="624349A7">
            <wp:simplePos x="0" y="0"/>
            <wp:positionH relativeFrom="margin">
              <wp:posOffset>1487170</wp:posOffset>
            </wp:positionH>
            <wp:positionV relativeFrom="paragraph">
              <wp:posOffset>139609</wp:posOffset>
            </wp:positionV>
            <wp:extent cx="3192871" cy="3242110"/>
            <wp:effectExtent l="0" t="0" r="7620" b="0"/>
            <wp:wrapNone/>
            <wp:docPr id="22421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2401" r="19624"/>
                    <a:stretch/>
                  </pic:blipFill>
                  <pic:spPr bwMode="auto">
                    <a:xfrm>
                      <a:off x="0" y="0"/>
                      <a:ext cx="3192871" cy="3242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ab/>
      </w:r>
      <w:r w:rsidRPr="005047F5">
        <w:rPr>
          <w:rFonts w:ascii="Times New Roman" w:hAnsi="Times New Roman" w:cs="Times New Roman"/>
        </w:rPr>
        <w:t xml:space="preserve">The results of the chart analysis are seen through the spread on the diagonal axis of </w:t>
      </w:r>
      <w:proofErr w:type="spellStart"/>
      <w:r w:rsidRPr="005047F5">
        <w:rPr>
          <w:rFonts w:ascii="Times New Roman" w:hAnsi="Times New Roman" w:cs="Times New Roman"/>
        </w:rPr>
        <w:t>P.Plot</w:t>
      </w:r>
      <w:proofErr w:type="spellEnd"/>
      <w:r w:rsidRPr="005047F5">
        <w:rPr>
          <w:rFonts w:ascii="Times New Roman" w:hAnsi="Times New Roman" w:cs="Times New Roman"/>
        </w:rPr>
        <w:t>.</w:t>
      </w:r>
    </w:p>
    <w:p w14:paraId="18998F3A" w14:textId="77777777" w:rsidR="00D355C1" w:rsidRPr="005047F5" w:rsidRDefault="00D355C1" w:rsidP="0024132A">
      <w:pPr>
        <w:pStyle w:val="DaftarParagraf"/>
        <w:spacing w:after="0" w:line="240" w:lineRule="auto"/>
        <w:ind w:left="0"/>
        <w:jc w:val="both"/>
        <w:rPr>
          <w:rFonts w:ascii="Times New Roman" w:hAnsi="Times New Roman" w:cs="Times New Roman"/>
        </w:rPr>
      </w:pPr>
    </w:p>
    <w:p w14:paraId="5618633C"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p w14:paraId="00A3D35C"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p w14:paraId="27F02CBE"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p w14:paraId="43F130F8"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p w14:paraId="16F06510"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p w14:paraId="1F61D335" w14:textId="77777777" w:rsidR="00D355C1" w:rsidRPr="00C175D3" w:rsidRDefault="00D355C1" w:rsidP="0024132A">
      <w:pPr>
        <w:pStyle w:val="DaftarParagraf"/>
        <w:spacing w:after="0" w:line="240" w:lineRule="auto"/>
        <w:ind w:left="2268" w:firstLine="612"/>
        <w:jc w:val="both"/>
        <w:rPr>
          <w:rFonts w:ascii="Times New Roman" w:hAnsi="Times New Roman" w:cs="Times New Roman"/>
        </w:rPr>
      </w:pPr>
    </w:p>
    <w:p w14:paraId="06F05B2B" w14:textId="77777777" w:rsidR="00D355C1" w:rsidRPr="00C175D3" w:rsidRDefault="00D355C1" w:rsidP="0024132A">
      <w:pPr>
        <w:pStyle w:val="DaftarParagraf"/>
        <w:spacing w:after="0" w:line="240" w:lineRule="auto"/>
        <w:ind w:left="2268" w:firstLine="612"/>
        <w:jc w:val="both"/>
        <w:rPr>
          <w:rFonts w:ascii="Times New Roman" w:hAnsi="Times New Roman" w:cs="Times New Roman"/>
        </w:rPr>
      </w:pPr>
    </w:p>
    <w:p w14:paraId="4DE63BF7" w14:textId="77777777" w:rsidR="00D355C1" w:rsidRPr="00C175D3" w:rsidRDefault="00D355C1" w:rsidP="0024132A">
      <w:pPr>
        <w:pStyle w:val="DaftarParagraf"/>
        <w:spacing w:after="0" w:line="240" w:lineRule="auto"/>
        <w:ind w:left="2268" w:firstLine="612"/>
        <w:jc w:val="both"/>
        <w:rPr>
          <w:rFonts w:ascii="Times New Roman" w:hAnsi="Times New Roman" w:cs="Times New Roman"/>
        </w:rPr>
      </w:pPr>
    </w:p>
    <w:p w14:paraId="1497472D" w14:textId="77777777" w:rsidR="00D355C1" w:rsidRDefault="00D355C1" w:rsidP="0024132A">
      <w:pPr>
        <w:pStyle w:val="DaftarParagraf"/>
        <w:spacing w:after="0" w:line="240" w:lineRule="auto"/>
        <w:ind w:left="2268" w:firstLine="612"/>
        <w:jc w:val="both"/>
        <w:rPr>
          <w:rFonts w:ascii="Times New Roman" w:hAnsi="Times New Roman" w:cs="Times New Roman"/>
        </w:rPr>
      </w:pPr>
    </w:p>
    <w:p w14:paraId="0A925807" w14:textId="77777777" w:rsidR="00D355C1" w:rsidRDefault="00D355C1" w:rsidP="0024132A">
      <w:pPr>
        <w:pStyle w:val="DaftarParagraf"/>
        <w:spacing w:after="0" w:line="240" w:lineRule="auto"/>
        <w:ind w:left="2268" w:firstLine="612"/>
        <w:jc w:val="both"/>
        <w:rPr>
          <w:rFonts w:ascii="Times New Roman" w:hAnsi="Times New Roman" w:cs="Times New Roman"/>
        </w:rPr>
      </w:pPr>
    </w:p>
    <w:p w14:paraId="2B47AD61" w14:textId="77777777" w:rsidR="00D355C1" w:rsidRDefault="00D355C1" w:rsidP="0024132A">
      <w:pPr>
        <w:pStyle w:val="DaftarParagraf"/>
        <w:spacing w:after="0" w:line="240" w:lineRule="auto"/>
        <w:ind w:left="2268" w:firstLine="612"/>
        <w:jc w:val="both"/>
        <w:rPr>
          <w:rFonts w:ascii="Times New Roman" w:hAnsi="Times New Roman" w:cs="Times New Roman"/>
        </w:rPr>
      </w:pPr>
    </w:p>
    <w:p w14:paraId="77D33BD9" w14:textId="77777777" w:rsidR="00D355C1" w:rsidRDefault="00D355C1" w:rsidP="0024132A">
      <w:pPr>
        <w:pStyle w:val="DaftarParagraf"/>
        <w:spacing w:after="0" w:line="240" w:lineRule="auto"/>
        <w:ind w:left="2268" w:firstLine="612"/>
        <w:jc w:val="both"/>
        <w:rPr>
          <w:rFonts w:ascii="Times New Roman" w:hAnsi="Times New Roman" w:cs="Times New Roman"/>
        </w:rPr>
      </w:pPr>
    </w:p>
    <w:p w14:paraId="7DABFD52" w14:textId="77777777" w:rsidR="00D355C1" w:rsidRDefault="00D355C1" w:rsidP="0024132A">
      <w:pPr>
        <w:pStyle w:val="DaftarParagraf"/>
        <w:spacing w:after="0" w:line="240" w:lineRule="auto"/>
        <w:ind w:left="2268" w:firstLine="612"/>
        <w:jc w:val="both"/>
        <w:rPr>
          <w:rFonts w:ascii="Times New Roman" w:hAnsi="Times New Roman" w:cs="Times New Roman"/>
        </w:rPr>
      </w:pPr>
    </w:p>
    <w:p w14:paraId="4A223EFB" w14:textId="77777777" w:rsidR="00D355C1" w:rsidRDefault="00D355C1" w:rsidP="0024132A">
      <w:pPr>
        <w:pStyle w:val="DaftarParagraf"/>
        <w:spacing w:after="0" w:line="240" w:lineRule="auto"/>
        <w:ind w:left="2268" w:firstLine="612"/>
        <w:jc w:val="both"/>
        <w:rPr>
          <w:rFonts w:ascii="Times New Roman" w:hAnsi="Times New Roman" w:cs="Times New Roman"/>
        </w:rPr>
      </w:pPr>
    </w:p>
    <w:p w14:paraId="1ED6F755" w14:textId="77777777" w:rsidR="00D355C1" w:rsidRDefault="00D355C1" w:rsidP="0024132A">
      <w:pPr>
        <w:pStyle w:val="DaftarParagraf"/>
        <w:spacing w:after="0" w:line="240" w:lineRule="auto"/>
        <w:ind w:left="2268" w:firstLine="612"/>
        <w:jc w:val="both"/>
        <w:rPr>
          <w:rFonts w:ascii="Times New Roman" w:hAnsi="Times New Roman" w:cs="Times New Roman"/>
        </w:rPr>
      </w:pPr>
    </w:p>
    <w:p w14:paraId="37DB2AAE" w14:textId="77777777" w:rsidR="00D355C1" w:rsidRDefault="00D355C1" w:rsidP="0024132A">
      <w:pPr>
        <w:pStyle w:val="DaftarParagraf"/>
        <w:spacing w:after="0" w:line="240" w:lineRule="auto"/>
        <w:ind w:left="2268" w:firstLine="612"/>
        <w:jc w:val="both"/>
        <w:rPr>
          <w:rFonts w:ascii="Times New Roman" w:hAnsi="Times New Roman" w:cs="Times New Roman"/>
        </w:rPr>
      </w:pPr>
    </w:p>
    <w:p w14:paraId="6E0134E4" w14:textId="77777777" w:rsidR="00D355C1" w:rsidRPr="00C175D3" w:rsidRDefault="00D355C1" w:rsidP="0024132A">
      <w:pPr>
        <w:pStyle w:val="DaftarParagraf"/>
        <w:spacing w:after="0" w:line="240" w:lineRule="auto"/>
        <w:ind w:left="2268" w:firstLine="612"/>
        <w:jc w:val="both"/>
        <w:rPr>
          <w:rFonts w:ascii="Times New Roman" w:hAnsi="Times New Roman" w:cs="Times New Roman"/>
        </w:rPr>
      </w:pPr>
    </w:p>
    <w:p w14:paraId="3F570D4F" w14:textId="77777777" w:rsidR="00D355C1" w:rsidRPr="00C175D3" w:rsidRDefault="00D355C1" w:rsidP="0024132A">
      <w:pPr>
        <w:pStyle w:val="DaftarParagraf"/>
        <w:spacing w:after="0" w:line="240" w:lineRule="auto"/>
        <w:ind w:left="2268" w:firstLine="612"/>
        <w:jc w:val="both"/>
        <w:rPr>
          <w:rFonts w:ascii="Times New Roman" w:hAnsi="Times New Roman" w:cs="Times New Roman"/>
        </w:rPr>
      </w:pPr>
    </w:p>
    <w:p w14:paraId="09A65A8E" w14:textId="77777777" w:rsidR="00D355C1" w:rsidRPr="00C175D3" w:rsidRDefault="00D355C1" w:rsidP="0024132A">
      <w:pPr>
        <w:spacing w:after="0" w:line="240" w:lineRule="auto"/>
        <w:jc w:val="both"/>
        <w:rPr>
          <w:rFonts w:ascii="Times New Roman" w:hAnsi="Times New Roman" w:cs="Times New Roman"/>
        </w:rPr>
      </w:pPr>
    </w:p>
    <w:p w14:paraId="4DECBEAB" w14:textId="77777777" w:rsidR="00D355C1" w:rsidRDefault="00D355C1" w:rsidP="0024132A">
      <w:pPr>
        <w:spacing w:after="0" w:line="240" w:lineRule="auto"/>
        <w:jc w:val="center"/>
        <w:rPr>
          <w:rFonts w:ascii="Times New Roman" w:hAnsi="Times New Roman" w:cs="Times New Roman"/>
        </w:rPr>
      </w:pPr>
      <w:r w:rsidRPr="005047F5">
        <w:rPr>
          <w:rFonts w:ascii="Times New Roman" w:hAnsi="Times New Roman" w:cs="Times New Roman"/>
        </w:rPr>
        <w:t xml:space="preserve">Source: </w:t>
      </w:r>
      <w:r w:rsidRPr="005047F5">
        <w:rPr>
          <w:rFonts w:ascii="Times New Roman" w:hAnsi="Times New Roman" w:cs="Times New Roman"/>
          <w:i/>
          <w:iCs/>
        </w:rPr>
        <w:t xml:space="preserve">Output, </w:t>
      </w:r>
      <w:r w:rsidRPr="005047F5">
        <w:rPr>
          <w:rFonts w:ascii="Times New Roman" w:hAnsi="Times New Roman" w:cs="Times New Roman"/>
        </w:rPr>
        <w:t>SPSS, data processed by researchers, 2022</w:t>
      </w:r>
    </w:p>
    <w:p w14:paraId="0E5B9219" w14:textId="77777777" w:rsidR="00D355C1" w:rsidRDefault="00D355C1" w:rsidP="0024132A">
      <w:pPr>
        <w:spacing w:after="0" w:line="240" w:lineRule="auto"/>
        <w:jc w:val="center"/>
        <w:rPr>
          <w:rFonts w:ascii="Times New Roman" w:hAnsi="Times New Roman" w:cs="Times New Roman"/>
        </w:rPr>
      </w:pPr>
      <w:r w:rsidRPr="005047F5">
        <w:rPr>
          <w:rFonts w:ascii="Times New Roman" w:hAnsi="Times New Roman" w:cs="Times New Roman"/>
        </w:rPr>
        <w:t>Figure 1. Normal P-Plot Chart</w:t>
      </w:r>
    </w:p>
    <w:p w14:paraId="6A0072BD" w14:textId="77777777" w:rsidR="00D355C1" w:rsidRPr="005047F5" w:rsidRDefault="00D355C1" w:rsidP="0024132A">
      <w:pPr>
        <w:spacing w:after="0" w:line="240" w:lineRule="auto"/>
        <w:jc w:val="center"/>
        <w:rPr>
          <w:rFonts w:ascii="Times New Roman" w:hAnsi="Times New Roman" w:cs="Times New Roman"/>
        </w:rPr>
      </w:pPr>
    </w:p>
    <w:p w14:paraId="2E3EBC90" w14:textId="77777777" w:rsidR="00D355C1" w:rsidRPr="00C175D3" w:rsidRDefault="00D355C1" w:rsidP="0024132A">
      <w:pPr>
        <w:spacing w:after="0" w:line="240" w:lineRule="auto"/>
        <w:ind w:firstLine="720"/>
        <w:jc w:val="both"/>
        <w:rPr>
          <w:rFonts w:ascii="Times New Roman" w:hAnsi="Times New Roman" w:cs="Times New Roman"/>
        </w:rPr>
      </w:pPr>
      <w:r w:rsidRPr="00C175D3">
        <w:rPr>
          <w:rFonts w:ascii="Times New Roman" w:hAnsi="Times New Roman" w:cs="Times New Roman"/>
        </w:rPr>
        <w:t>By looking at the P-Plot graph display, you can see the points that spread around the diagonal line, and the direction of the spread follows the direction of the diagonal line. In addition, the histogram chart above also provides a normal distribution pattern.</w:t>
      </w:r>
    </w:p>
    <w:p w14:paraId="37D4BC7A" w14:textId="77777777" w:rsidR="00D355C1" w:rsidRDefault="00D355C1" w:rsidP="0024132A">
      <w:pPr>
        <w:spacing w:after="0" w:line="240" w:lineRule="auto"/>
        <w:ind w:firstLine="720"/>
        <w:jc w:val="both"/>
        <w:rPr>
          <w:rFonts w:ascii="Times New Roman" w:hAnsi="Times New Roman" w:cs="Times New Roman"/>
        </w:rPr>
      </w:pPr>
      <w:r w:rsidRPr="00C175D3">
        <w:rPr>
          <w:rFonts w:ascii="Times New Roman" w:hAnsi="Times New Roman" w:cs="Times New Roman"/>
        </w:rPr>
        <w:t xml:space="preserve">To support the results of the graph test, the author also conducted a normality test using a statistical test, namely the One Sample Kolmogorov Smirnov Test. In the Kolmogorov Smirnov One Sample Test a data will be normally distributed if it has an </w:t>
      </w:r>
      <w:proofErr w:type="spellStart"/>
      <w:r w:rsidRPr="00C175D3">
        <w:rPr>
          <w:rFonts w:ascii="Times New Roman" w:hAnsi="Times New Roman" w:cs="Times New Roman"/>
        </w:rPr>
        <w:t>Asymp</w:t>
      </w:r>
      <w:proofErr w:type="spellEnd"/>
      <w:r w:rsidRPr="00C175D3">
        <w:rPr>
          <w:rFonts w:ascii="Times New Roman" w:hAnsi="Times New Roman" w:cs="Times New Roman"/>
        </w:rPr>
        <w:t xml:space="preserve"> value. Sig. (2-tailed) greater than 0.05.</w:t>
      </w:r>
    </w:p>
    <w:p w14:paraId="774F57D4" w14:textId="77777777" w:rsidR="00D355C1" w:rsidRPr="00C175D3" w:rsidRDefault="00D355C1" w:rsidP="0024132A">
      <w:pPr>
        <w:spacing w:after="0" w:line="240" w:lineRule="auto"/>
        <w:ind w:firstLine="720"/>
        <w:jc w:val="both"/>
        <w:rPr>
          <w:rFonts w:ascii="Times New Roman" w:hAnsi="Times New Roman" w:cs="Times New Roman"/>
        </w:rPr>
      </w:pPr>
    </w:p>
    <w:p w14:paraId="39E9531B" w14:textId="77777777" w:rsidR="00D355C1" w:rsidRPr="00C175D3" w:rsidRDefault="00D355C1" w:rsidP="0024132A">
      <w:pPr>
        <w:spacing w:after="0" w:line="240" w:lineRule="auto"/>
        <w:ind w:left="720" w:firstLine="720"/>
        <w:jc w:val="center"/>
        <w:rPr>
          <w:rFonts w:ascii="Times New Roman" w:hAnsi="Times New Roman" w:cs="Times New Roman"/>
          <w:b/>
          <w:bCs/>
        </w:rPr>
      </w:pPr>
      <w:r w:rsidRPr="00C175D3">
        <w:rPr>
          <w:rFonts w:ascii="Times New Roman" w:hAnsi="Times New Roman" w:cs="Times New Roman"/>
          <w:b/>
          <w:bCs/>
        </w:rPr>
        <w:t>Table 7.</w:t>
      </w:r>
    </w:p>
    <w:p w14:paraId="47260CA6" w14:textId="77777777" w:rsidR="00D355C1" w:rsidRPr="00C175D3" w:rsidRDefault="00D355C1" w:rsidP="0024132A">
      <w:pPr>
        <w:spacing w:after="0" w:line="240" w:lineRule="auto"/>
        <w:ind w:left="720" w:firstLine="720"/>
        <w:jc w:val="center"/>
        <w:rPr>
          <w:rFonts w:ascii="Times New Roman" w:hAnsi="Times New Roman" w:cs="Times New Roman"/>
          <w:b/>
          <w:bCs/>
        </w:rPr>
      </w:pPr>
      <w:r w:rsidRPr="00C175D3">
        <w:rPr>
          <w:rFonts w:ascii="Times New Roman" w:hAnsi="Times New Roman" w:cs="Times New Roman"/>
          <w:b/>
          <w:bCs/>
        </w:rPr>
        <w:t>Hasil One Sample Kolmogorov Smirnov Test</w:t>
      </w:r>
    </w:p>
    <w:tbl>
      <w:tblPr>
        <w:tblpPr w:leftFromText="180" w:rightFromText="180" w:vertAnchor="text" w:horzAnchor="page" w:tblpX="3978" w:tblpY="53"/>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D355C1" w:rsidRPr="00C175D3" w14:paraId="77E50935" w14:textId="77777777" w:rsidTr="0024132A">
        <w:trPr>
          <w:cantSplit/>
        </w:trPr>
        <w:tc>
          <w:tcPr>
            <w:tcW w:w="5365" w:type="dxa"/>
            <w:gridSpan w:val="3"/>
            <w:tcBorders>
              <w:top w:val="nil"/>
              <w:left w:val="nil"/>
              <w:bottom w:val="nil"/>
              <w:right w:val="nil"/>
            </w:tcBorders>
            <w:shd w:val="clear" w:color="auto" w:fill="FFFFFF"/>
            <w:vAlign w:val="center"/>
          </w:tcPr>
          <w:p w14:paraId="19C00DFB" w14:textId="77777777" w:rsidR="00D355C1" w:rsidRPr="00C175D3" w:rsidRDefault="00D355C1" w:rsidP="0024132A">
            <w:pPr>
              <w:autoSpaceDE w:val="0"/>
              <w:autoSpaceDN w:val="0"/>
              <w:adjustRightInd w:val="0"/>
              <w:spacing w:after="0" w:line="240" w:lineRule="auto"/>
              <w:ind w:left="60" w:right="60"/>
              <w:jc w:val="center"/>
              <w:rPr>
                <w:rFonts w:ascii="Times New Roman" w:hAnsi="Times New Roman" w:cs="Times New Roman"/>
                <w:color w:val="010205"/>
                <w:kern w:val="0"/>
              </w:rPr>
            </w:pPr>
            <w:bookmarkStart w:id="0" w:name="_Hlk139415156"/>
            <w:r w:rsidRPr="00C175D3">
              <w:rPr>
                <w:rFonts w:ascii="Times New Roman" w:hAnsi="Times New Roman" w:cs="Times New Roman"/>
                <w:b/>
                <w:bCs/>
                <w:color w:val="010205"/>
                <w:kern w:val="0"/>
              </w:rPr>
              <w:t>One-Sample Kolmogorov-Smirnov Test</w:t>
            </w:r>
          </w:p>
        </w:tc>
      </w:tr>
      <w:tr w:rsidR="00D355C1" w:rsidRPr="00C175D3" w14:paraId="6BB392AF" w14:textId="77777777" w:rsidTr="0024132A">
        <w:trPr>
          <w:cantSplit/>
        </w:trPr>
        <w:tc>
          <w:tcPr>
            <w:tcW w:w="3890" w:type="dxa"/>
            <w:gridSpan w:val="2"/>
            <w:tcBorders>
              <w:top w:val="nil"/>
              <w:left w:val="nil"/>
              <w:bottom w:val="single" w:sz="8" w:space="0" w:color="152935"/>
              <w:right w:val="nil"/>
            </w:tcBorders>
            <w:shd w:val="clear" w:color="auto" w:fill="FFFFFF"/>
            <w:vAlign w:val="bottom"/>
          </w:tcPr>
          <w:p w14:paraId="289F2AD8"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tc>
        <w:tc>
          <w:tcPr>
            <w:tcW w:w="1475" w:type="dxa"/>
            <w:tcBorders>
              <w:top w:val="nil"/>
              <w:left w:val="nil"/>
              <w:bottom w:val="single" w:sz="8" w:space="0" w:color="152935"/>
              <w:right w:val="nil"/>
            </w:tcBorders>
            <w:shd w:val="clear" w:color="auto" w:fill="FFFFFF"/>
            <w:vAlign w:val="bottom"/>
          </w:tcPr>
          <w:p w14:paraId="7D3B6C38" w14:textId="77777777" w:rsidR="00D355C1" w:rsidRPr="00C175D3" w:rsidRDefault="00D355C1" w:rsidP="0024132A">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Unstandardized Residual</w:t>
            </w:r>
          </w:p>
        </w:tc>
      </w:tr>
      <w:tr w:rsidR="00D355C1" w:rsidRPr="00C175D3" w14:paraId="23EA7C7A" w14:textId="77777777" w:rsidTr="0024132A">
        <w:trPr>
          <w:cantSplit/>
        </w:trPr>
        <w:tc>
          <w:tcPr>
            <w:tcW w:w="3890" w:type="dxa"/>
            <w:gridSpan w:val="2"/>
            <w:tcBorders>
              <w:top w:val="single" w:sz="8" w:space="0" w:color="152935"/>
              <w:left w:val="nil"/>
              <w:bottom w:val="single" w:sz="8" w:space="0" w:color="AEAEAE"/>
              <w:right w:val="nil"/>
            </w:tcBorders>
            <w:shd w:val="clear" w:color="auto" w:fill="E0E0E0"/>
          </w:tcPr>
          <w:p w14:paraId="630F249B"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N</w:t>
            </w:r>
          </w:p>
        </w:tc>
        <w:tc>
          <w:tcPr>
            <w:tcW w:w="1475" w:type="dxa"/>
            <w:tcBorders>
              <w:top w:val="single" w:sz="8" w:space="0" w:color="152935"/>
              <w:left w:val="nil"/>
              <w:bottom w:val="single" w:sz="8" w:space="0" w:color="AEAEAE"/>
              <w:right w:val="nil"/>
            </w:tcBorders>
            <w:shd w:val="clear" w:color="auto" w:fill="FFFFFF"/>
          </w:tcPr>
          <w:p w14:paraId="56FC30D7" w14:textId="77777777" w:rsidR="00D355C1" w:rsidRPr="00C175D3" w:rsidRDefault="00D355C1" w:rsidP="0024132A">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110</w:t>
            </w:r>
          </w:p>
        </w:tc>
      </w:tr>
      <w:tr w:rsidR="00D355C1" w:rsidRPr="00C175D3" w14:paraId="50735955" w14:textId="77777777" w:rsidTr="0024132A">
        <w:trPr>
          <w:cantSplit/>
        </w:trPr>
        <w:tc>
          <w:tcPr>
            <w:tcW w:w="2445" w:type="dxa"/>
            <w:vMerge w:val="restart"/>
            <w:tcBorders>
              <w:top w:val="single" w:sz="8" w:space="0" w:color="AEAEAE"/>
              <w:left w:val="nil"/>
              <w:bottom w:val="single" w:sz="8" w:space="0" w:color="AEAEAE"/>
              <w:right w:val="nil"/>
            </w:tcBorders>
            <w:shd w:val="clear" w:color="auto" w:fill="E0E0E0"/>
          </w:tcPr>
          <w:p w14:paraId="75B61C06"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 xml:space="preserve">Normal </w:t>
            </w:r>
            <w:proofErr w:type="spellStart"/>
            <w:r w:rsidRPr="00C175D3">
              <w:rPr>
                <w:rFonts w:ascii="Times New Roman" w:hAnsi="Times New Roman" w:cs="Times New Roman"/>
                <w:color w:val="264A60"/>
                <w:kern w:val="0"/>
              </w:rPr>
              <w:t>Parametersa,b</w:t>
            </w:r>
            <w:proofErr w:type="spellEnd"/>
          </w:p>
        </w:tc>
        <w:tc>
          <w:tcPr>
            <w:tcW w:w="1445" w:type="dxa"/>
            <w:tcBorders>
              <w:top w:val="single" w:sz="8" w:space="0" w:color="AEAEAE"/>
              <w:left w:val="nil"/>
              <w:bottom w:val="single" w:sz="8" w:space="0" w:color="AEAEAE"/>
              <w:right w:val="nil"/>
            </w:tcBorders>
            <w:shd w:val="clear" w:color="auto" w:fill="E0E0E0"/>
          </w:tcPr>
          <w:p w14:paraId="665E0BDC"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Mean</w:t>
            </w:r>
          </w:p>
        </w:tc>
        <w:tc>
          <w:tcPr>
            <w:tcW w:w="1475" w:type="dxa"/>
            <w:tcBorders>
              <w:top w:val="single" w:sz="8" w:space="0" w:color="AEAEAE"/>
              <w:left w:val="nil"/>
              <w:bottom w:val="single" w:sz="8" w:space="0" w:color="AEAEAE"/>
              <w:right w:val="nil"/>
            </w:tcBorders>
            <w:shd w:val="clear" w:color="auto" w:fill="FFFFFF"/>
          </w:tcPr>
          <w:p w14:paraId="40F9F686" w14:textId="77777777" w:rsidR="00D355C1" w:rsidRPr="00C175D3" w:rsidRDefault="00D355C1" w:rsidP="0024132A">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0.0000000</w:t>
            </w:r>
          </w:p>
        </w:tc>
      </w:tr>
      <w:tr w:rsidR="00D355C1" w:rsidRPr="00C175D3" w14:paraId="6ACF2673" w14:textId="77777777" w:rsidTr="0024132A">
        <w:trPr>
          <w:cantSplit/>
        </w:trPr>
        <w:tc>
          <w:tcPr>
            <w:tcW w:w="2445" w:type="dxa"/>
            <w:vMerge/>
            <w:tcBorders>
              <w:top w:val="single" w:sz="8" w:space="0" w:color="AEAEAE"/>
              <w:left w:val="nil"/>
              <w:bottom w:val="single" w:sz="8" w:space="0" w:color="AEAEAE"/>
              <w:right w:val="nil"/>
            </w:tcBorders>
            <w:shd w:val="clear" w:color="auto" w:fill="E0E0E0"/>
          </w:tcPr>
          <w:p w14:paraId="7436E5DF" w14:textId="77777777" w:rsidR="00D355C1" w:rsidRPr="00C175D3" w:rsidRDefault="00D355C1" w:rsidP="0024132A">
            <w:pPr>
              <w:autoSpaceDE w:val="0"/>
              <w:autoSpaceDN w:val="0"/>
              <w:adjustRightInd w:val="0"/>
              <w:spacing w:after="0" w:line="240" w:lineRule="auto"/>
              <w:rPr>
                <w:rFonts w:ascii="Times New Roman" w:hAnsi="Times New Roman" w:cs="Times New Roman"/>
                <w:color w:val="010205"/>
                <w:kern w:val="0"/>
              </w:rPr>
            </w:pPr>
          </w:p>
        </w:tc>
        <w:tc>
          <w:tcPr>
            <w:tcW w:w="1445" w:type="dxa"/>
            <w:tcBorders>
              <w:top w:val="single" w:sz="8" w:space="0" w:color="AEAEAE"/>
              <w:left w:val="nil"/>
              <w:bottom w:val="single" w:sz="8" w:space="0" w:color="AEAEAE"/>
              <w:right w:val="nil"/>
            </w:tcBorders>
            <w:shd w:val="clear" w:color="auto" w:fill="E0E0E0"/>
          </w:tcPr>
          <w:p w14:paraId="791D8D9A"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Std. Deviation</w:t>
            </w:r>
          </w:p>
        </w:tc>
        <w:tc>
          <w:tcPr>
            <w:tcW w:w="1475" w:type="dxa"/>
            <w:tcBorders>
              <w:top w:val="single" w:sz="8" w:space="0" w:color="AEAEAE"/>
              <w:left w:val="nil"/>
              <w:bottom w:val="single" w:sz="8" w:space="0" w:color="AEAEAE"/>
              <w:right w:val="nil"/>
            </w:tcBorders>
            <w:shd w:val="clear" w:color="auto" w:fill="FFFFFF"/>
          </w:tcPr>
          <w:p w14:paraId="7DCE34DE" w14:textId="77777777" w:rsidR="00D355C1" w:rsidRPr="00C175D3" w:rsidRDefault="00D355C1" w:rsidP="0024132A">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3.70297138</w:t>
            </w:r>
          </w:p>
        </w:tc>
      </w:tr>
      <w:tr w:rsidR="00D355C1" w:rsidRPr="00C175D3" w14:paraId="429C2CF6" w14:textId="77777777" w:rsidTr="0024132A">
        <w:trPr>
          <w:cantSplit/>
        </w:trPr>
        <w:tc>
          <w:tcPr>
            <w:tcW w:w="2445" w:type="dxa"/>
            <w:vMerge w:val="restart"/>
            <w:tcBorders>
              <w:top w:val="single" w:sz="8" w:space="0" w:color="AEAEAE"/>
              <w:left w:val="nil"/>
              <w:bottom w:val="single" w:sz="8" w:space="0" w:color="AEAEAE"/>
              <w:right w:val="nil"/>
            </w:tcBorders>
            <w:shd w:val="clear" w:color="auto" w:fill="E0E0E0"/>
          </w:tcPr>
          <w:p w14:paraId="28030915"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Most Extreme Differences</w:t>
            </w:r>
          </w:p>
        </w:tc>
        <w:tc>
          <w:tcPr>
            <w:tcW w:w="1445" w:type="dxa"/>
            <w:tcBorders>
              <w:top w:val="single" w:sz="8" w:space="0" w:color="AEAEAE"/>
              <w:left w:val="nil"/>
              <w:bottom w:val="single" w:sz="8" w:space="0" w:color="AEAEAE"/>
              <w:right w:val="nil"/>
            </w:tcBorders>
            <w:shd w:val="clear" w:color="auto" w:fill="E0E0E0"/>
          </w:tcPr>
          <w:p w14:paraId="1780357C"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Absolute</w:t>
            </w:r>
          </w:p>
        </w:tc>
        <w:tc>
          <w:tcPr>
            <w:tcW w:w="1475" w:type="dxa"/>
            <w:tcBorders>
              <w:top w:val="single" w:sz="8" w:space="0" w:color="AEAEAE"/>
              <w:left w:val="nil"/>
              <w:bottom w:val="single" w:sz="8" w:space="0" w:color="AEAEAE"/>
              <w:right w:val="nil"/>
            </w:tcBorders>
            <w:shd w:val="clear" w:color="auto" w:fill="FFFFFF"/>
          </w:tcPr>
          <w:p w14:paraId="2C909B22" w14:textId="77777777" w:rsidR="00D355C1" w:rsidRPr="00C175D3" w:rsidRDefault="00D355C1" w:rsidP="0024132A">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0.038</w:t>
            </w:r>
          </w:p>
        </w:tc>
      </w:tr>
      <w:tr w:rsidR="00D355C1" w:rsidRPr="00C175D3" w14:paraId="391FF8F2" w14:textId="77777777" w:rsidTr="0024132A">
        <w:trPr>
          <w:cantSplit/>
        </w:trPr>
        <w:tc>
          <w:tcPr>
            <w:tcW w:w="2445" w:type="dxa"/>
            <w:vMerge/>
            <w:tcBorders>
              <w:top w:val="single" w:sz="8" w:space="0" w:color="AEAEAE"/>
              <w:left w:val="nil"/>
              <w:bottom w:val="single" w:sz="8" w:space="0" w:color="AEAEAE"/>
              <w:right w:val="nil"/>
            </w:tcBorders>
            <w:shd w:val="clear" w:color="auto" w:fill="E0E0E0"/>
          </w:tcPr>
          <w:p w14:paraId="7C75A963" w14:textId="77777777" w:rsidR="00D355C1" w:rsidRPr="00C175D3" w:rsidRDefault="00D355C1" w:rsidP="0024132A">
            <w:pPr>
              <w:autoSpaceDE w:val="0"/>
              <w:autoSpaceDN w:val="0"/>
              <w:adjustRightInd w:val="0"/>
              <w:spacing w:after="0" w:line="240" w:lineRule="auto"/>
              <w:rPr>
                <w:rFonts w:ascii="Times New Roman" w:hAnsi="Times New Roman" w:cs="Times New Roman"/>
                <w:color w:val="010205"/>
                <w:kern w:val="0"/>
              </w:rPr>
            </w:pPr>
          </w:p>
        </w:tc>
        <w:tc>
          <w:tcPr>
            <w:tcW w:w="1445" w:type="dxa"/>
            <w:tcBorders>
              <w:top w:val="single" w:sz="8" w:space="0" w:color="AEAEAE"/>
              <w:left w:val="nil"/>
              <w:bottom w:val="single" w:sz="8" w:space="0" w:color="AEAEAE"/>
              <w:right w:val="nil"/>
            </w:tcBorders>
            <w:shd w:val="clear" w:color="auto" w:fill="E0E0E0"/>
          </w:tcPr>
          <w:p w14:paraId="48F03ADE"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Positive</w:t>
            </w:r>
          </w:p>
        </w:tc>
        <w:tc>
          <w:tcPr>
            <w:tcW w:w="1475" w:type="dxa"/>
            <w:tcBorders>
              <w:top w:val="single" w:sz="8" w:space="0" w:color="AEAEAE"/>
              <w:left w:val="nil"/>
              <w:bottom w:val="single" w:sz="8" w:space="0" w:color="AEAEAE"/>
              <w:right w:val="nil"/>
            </w:tcBorders>
            <w:shd w:val="clear" w:color="auto" w:fill="FFFFFF"/>
          </w:tcPr>
          <w:p w14:paraId="430F32E3" w14:textId="77777777" w:rsidR="00D355C1" w:rsidRPr="00C175D3" w:rsidRDefault="00D355C1" w:rsidP="0024132A">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0.038</w:t>
            </w:r>
          </w:p>
        </w:tc>
      </w:tr>
      <w:tr w:rsidR="00D355C1" w:rsidRPr="00C175D3" w14:paraId="58C601BB" w14:textId="77777777" w:rsidTr="0024132A">
        <w:trPr>
          <w:cantSplit/>
        </w:trPr>
        <w:tc>
          <w:tcPr>
            <w:tcW w:w="2445" w:type="dxa"/>
            <w:vMerge/>
            <w:tcBorders>
              <w:top w:val="single" w:sz="8" w:space="0" w:color="AEAEAE"/>
              <w:left w:val="nil"/>
              <w:bottom w:val="single" w:sz="8" w:space="0" w:color="AEAEAE"/>
              <w:right w:val="nil"/>
            </w:tcBorders>
            <w:shd w:val="clear" w:color="auto" w:fill="E0E0E0"/>
          </w:tcPr>
          <w:p w14:paraId="1A9E2486" w14:textId="77777777" w:rsidR="00D355C1" w:rsidRPr="00C175D3" w:rsidRDefault="00D355C1" w:rsidP="0024132A">
            <w:pPr>
              <w:autoSpaceDE w:val="0"/>
              <w:autoSpaceDN w:val="0"/>
              <w:adjustRightInd w:val="0"/>
              <w:spacing w:after="0" w:line="240" w:lineRule="auto"/>
              <w:rPr>
                <w:rFonts w:ascii="Times New Roman" w:hAnsi="Times New Roman" w:cs="Times New Roman"/>
                <w:color w:val="010205"/>
                <w:kern w:val="0"/>
              </w:rPr>
            </w:pPr>
          </w:p>
        </w:tc>
        <w:tc>
          <w:tcPr>
            <w:tcW w:w="1445" w:type="dxa"/>
            <w:tcBorders>
              <w:top w:val="single" w:sz="8" w:space="0" w:color="AEAEAE"/>
              <w:left w:val="nil"/>
              <w:bottom w:val="single" w:sz="8" w:space="0" w:color="AEAEAE"/>
              <w:right w:val="nil"/>
            </w:tcBorders>
            <w:shd w:val="clear" w:color="auto" w:fill="E0E0E0"/>
          </w:tcPr>
          <w:p w14:paraId="3FEBDC88"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Negative</w:t>
            </w:r>
          </w:p>
        </w:tc>
        <w:tc>
          <w:tcPr>
            <w:tcW w:w="1475" w:type="dxa"/>
            <w:tcBorders>
              <w:top w:val="single" w:sz="8" w:space="0" w:color="AEAEAE"/>
              <w:left w:val="nil"/>
              <w:bottom w:val="single" w:sz="8" w:space="0" w:color="AEAEAE"/>
              <w:right w:val="nil"/>
            </w:tcBorders>
            <w:shd w:val="clear" w:color="auto" w:fill="FFFFFF"/>
          </w:tcPr>
          <w:p w14:paraId="56781B8E" w14:textId="77777777" w:rsidR="00D355C1" w:rsidRPr="00C175D3" w:rsidRDefault="00D355C1" w:rsidP="0024132A">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-0.030</w:t>
            </w:r>
          </w:p>
        </w:tc>
      </w:tr>
      <w:tr w:rsidR="00D355C1" w:rsidRPr="00C175D3" w14:paraId="75937491" w14:textId="77777777" w:rsidTr="0024132A">
        <w:trPr>
          <w:cantSplit/>
        </w:trPr>
        <w:tc>
          <w:tcPr>
            <w:tcW w:w="3890" w:type="dxa"/>
            <w:gridSpan w:val="2"/>
            <w:tcBorders>
              <w:top w:val="single" w:sz="8" w:space="0" w:color="AEAEAE"/>
              <w:left w:val="nil"/>
              <w:bottom w:val="single" w:sz="8" w:space="0" w:color="AEAEAE"/>
              <w:right w:val="nil"/>
            </w:tcBorders>
            <w:shd w:val="clear" w:color="auto" w:fill="E0E0E0"/>
          </w:tcPr>
          <w:p w14:paraId="3F3D5965"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Test Statistic</w:t>
            </w:r>
          </w:p>
        </w:tc>
        <w:tc>
          <w:tcPr>
            <w:tcW w:w="1475" w:type="dxa"/>
            <w:tcBorders>
              <w:top w:val="single" w:sz="8" w:space="0" w:color="AEAEAE"/>
              <w:left w:val="nil"/>
              <w:bottom w:val="single" w:sz="8" w:space="0" w:color="AEAEAE"/>
              <w:right w:val="nil"/>
            </w:tcBorders>
            <w:shd w:val="clear" w:color="auto" w:fill="FFFFFF"/>
          </w:tcPr>
          <w:p w14:paraId="2F9B5833" w14:textId="77777777" w:rsidR="00D355C1" w:rsidRPr="00C175D3" w:rsidRDefault="00D355C1" w:rsidP="0024132A">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0.038</w:t>
            </w:r>
          </w:p>
        </w:tc>
      </w:tr>
      <w:tr w:rsidR="00D355C1" w:rsidRPr="00C175D3" w14:paraId="7EE0364F" w14:textId="77777777" w:rsidTr="0024132A">
        <w:trPr>
          <w:cantSplit/>
        </w:trPr>
        <w:tc>
          <w:tcPr>
            <w:tcW w:w="3890" w:type="dxa"/>
            <w:gridSpan w:val="2"/>
            <w:tcBorders>
              <w:top w:val="single" w:sz="8" w:space="0" w:color="AEAEAE"/>
              <w:left w:val="nil"/>
              <w:bottom w:val="single" w:sz="8" w:space="0" w:color="152935"/>
              <w:right w:val="nil"/>
            </w:tcBorders>
            <w:shd w:val="clear" w:color="auto" w:fill="E0E0E0"/>
          </w:tcPr>
          <w:p w14:paraId="34EBC8ED"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264A60"/>
                <w:kern w:val="0"/>
              </w:rPr>
            </w:pPr>
            <w:proofErr w:type="spellStart"/>
            <w:r w:rsidRPr="00C175D3">
              <w:rPr>
                <w:rFonts w:ascii="Times New Roman" w:hAnsi="Times New Roman" w:cs="Times New Roman"/>
                <w:color w:val="264A60"/>
                <w:kern w:val="0"/>
              </w:rPr>
              <w:t>Asymp</w:t>
            </w:r>
            <w:proofErr w:type="spellEnd"/>
            <w:r w:rsidRPr="00C175D3">
              <w:rPr>
                <w:rFonts w:ascii="Times New Roman" w:hAnsi="Times New Roman" w:cs="Times New Roman"/>
                <w:color w:val="264A60"/>
                <w:kern w:val="0"/>
              </w:rPr>
              <w:t>. Sig. (2-tailed)</w:t>
            </w:r>
          </w:p>
        </w:tc>
        <w:tc>
          <w:tcPr>
            <w:tcW w:w="1475" w:type="dxa"/>
            <w:tcBorders>
              <w:top w:val="single" w:sz="8" w:space="0" w:color="AEAEAE"/>
              <w:left w:val="nil"/>
              <w:bottom w:val="single" w:sz="8" w:space="0" w:color="152935"/>
              <w:right w:val="nil"/>
            </w:tcBorders>
            <w:shd w:val="clear" w:color="auto" w:fill="FFFFFF"/>
          </w:tcPr>
          <w:p w14:paraId="5487F574" w14:textId="77777777" w:rsidR="00D355C1" w:rsidRPr="00C175D3" w:rsidRDefault="00D355C1" w:rsidP="0024132A">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0.200c,d</w:t>
            </w:r>
          </w:p>
        </w:tc>
      </w:tr>
      <w:tr w:rsidR="00D355C1" w:rsidRPr="00C175D3" w14:paraId="10B3ECC2" w14:textId="77777777" w:rsidTr="0024132A">
        <w:trPr>
          <w:cantSplit/>
        </w:trPr>
        <w:tc>
          <w:tcPr>
            <w:tcW w:w="5365" w:type="dxa"/>
            <w:gridSpan w:val="3"/>
            <w:tcBorders>
              <w:top w:val="nil"/>
              <w:left w:val="nil"/>
              <w:bottom w:val="nil"/>
              <w:right w:val="nil"/>
            </w:tcBorders>
            <w:shd w:val="clear" w:color="auto" w:fill="FFFFFF"/>
          </w:tcPr>
          <w:p w14:paraId="7A90665D"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a. Test distribution is Normal.</w:t>
            </w:r>
          </w:p>
        </w:tc>
      </w:tr>
      <w:tr w:rsidR="00D355C1" w:rsidRPr="00C175D3" w14:paraId="332D7E8A" w14:textId="77777777" w:rsidTr="0024132A">
        <w:trPr>
          <w:cantSplit/>
        </w:trPr>
        <w:tc>
          <w:tcPr>
            <w:tcW w:w="5365" w:type="dxa"/>
            <w:gridSpan w:val="3"/>
            <w:tcBorders>
              <w:top w:val="nil"/>
              <w:left w:val="nil"/>
              <w:bottom w:val="nil"/>
              <w:right w:val="nil"/>
            </w:tcBorders>
            <w:shd w:val="clear" w:color="auto" w:fill="FFFFFF"/>
          </w:tcPr>
          <w:p w14:paraId="618E8266"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b. Calculated from data.</w:t>
            </w:r>
          </w:p>
        </w:tc>
      </w:tr>
      <w:tr w:rsidR="00D355C1" w:rsidRPr="00C175D3" w14:paraId="33624695" w14:textId="77777777" w:rsidTr="0024132A">
        <w:trPr>
          <w:cantSplit/>
        </w:trPr>
        <w:tc>
          <w:tcPr>
            <w:tcW w:w="5365" w:type="dxa"/>
            <w:gridSpan w:val="3"/>
            <w:tcBorders>
              <w:top w:val="nil"/>
              <w:left w:val="nil"/>
              <w:bottom w:val="nil"/>
              <w:right w:val="nil"/>
            </w:tcBorders>
            <w:shd w:val="clear" w:color="auto" w:fill="FFFFFF"/>
          </w:tcPr>
          <w:p w14:paraId="735C34CB"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c. Lilliefors Significance Correction.</w:t>
            </w:r>
          </w:p>
        </w:tc>
      </w:tr>
      <w:tr w:rsidR="00D355C1" w:rsidRPr="00C175D3" w14:paraId="4FFCC513" w14:textId="77777777" w:rsidTr="0024132A">
        <w:trPr>
          <w:cantSplit/>
        </w:trPr>
        <w:tc>
          <w:tcPr>
            <w:tcW w:w="5365" w:type="dxa"/>
            <w:gridSpan w:val="3"/>
            <w:tcBorders>
              <w:top w:val="nil"/>
              <w:left w:val="nil"/>
              <w:bottom w:val="nil"/>
              <w:right w:val="nil"/>
            </w:tcBorders>
            <w:shd w:val="clear" w:color="auto" w:fill="FFFFFF"/>
          </w:tcPr>
          <w:p w14:paraId="5C3A9F43" w14:textId="77777777" w:rsidR="00D355C1" w:rsidRPr="00C175D3" w:rsidRDefault="00D355C1" w:rsidP="0024132A">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d. This is a lower bound of the true significance.</w:t>
            </w:r>
          </w:p>
        </w:tc>
      </w:tr>
      <w:bookmarkEnd w:id="0"/>
    </w:tbl>
    <w:p w14:paraId="2F214DC8"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p w14:paraId="2BB1D05E"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p w14:paraId="5F937067"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p w14:paraId="364BF97C" w14:textId="77777777" w:rsidR="00D355C1" w:rsidRPr="00C175D3" w:rsidRDefault="00D355C1" w:rsidP="0024132A">
      <w:pPr>
        <w:autoSpaceDE w:val="0"/>
        <w:autoSpaceDN w:val="0"/>
        <w:adjustRightInd w:val="0"/>
        <w:spacing w:after="0" w:line="240" w:lineRule="auto"/>
        <w:rPr>
          <w:rFonts w:ascii="Times New Roman" w:hAnsi="Times New Roman" w:cs="Times New Roman"/>
          <w:kern w:val="0"/>
        </w:rPr>
      </w:pPr>
    </w:p>
    <w:p w14:paraId="1BAECA43" w14:textId="77777777" w:rsidR="00D355C1" w:rsidRPr="00C175D3" w:rsidRDefault="00D355C1" w:rsidP="0024132A">
      <w:pPr>
        <w:spacing w:after="0" w:line="240" w:lineRule="auto"/>
        <w:ind w:left="720" w:firstLine="720"/>
        <w:jc w:val="center"/>
        <w:rPr>
          <w:rFonts w:ascii="Times New Roman" w:hAnsi="Times New Roman" w:cs="Times New Roman"/>
          <w:b/>
          <w:bCs/>
        </w:rPr>
      </w:pPr>
    </w:p>
    <w:p w14:paraId="1B92395E" w14:textId="77777777" w:rsidR="00D355C1" w:rsidRPr="00C175D3" w:rsidRDefault="00D355C1" w:rsidP="0024132A">
      <w:pPr>
        <w:spacing w:after="0" w:line="240" w:lineRule="auto"/>
        <w:ind w:left="720" w:firstLine="720"/>
        <w:jc w:val="center"/>
        <w:rPr>
          <w:rFonts w:ascii="Times New Roman" w:hAnsi="Times New Roman" w:cs="Times New Roman"/>
          <w:b/>
          <w:bCs/>
        </w:rPr>
      </w:pPr>
    </w:p>
    <w:p w14:paraId="53AF9A7F" w14:textId="77777777" w:rsidR="00D355C1" w:rsidRPr="00C175D3" w:rsidRDefault="00D355C1" w:rsidP="0024132A">
      <w:pPr>
        <w:spacing w:after="0" w:line="240" w:lineRule="auto"/>
        <w:ind w:left="720" w:firstLine="720"/>
        <w:jc w:val="center"/>
        <w:rPr>
          <w:rFonts w:ascii="Times New Roman" w:hAnsi="Times New Roman" w:cs="Times New Roman"/>
          <w:b/>
          <w:bCs/>
        </w:rPr>
      </w:pPr>
    </w:p>
    <w:p w14:paraId="12C6E1B1" w14:textId="77777777" w:rsidR="00D355C1" w:rsidRPr="00C175D3" w:rsidRDefault="00D355C1" w:rsidP="0024132A">
      <w:pPr>
        <w:spacing w:after="0" w:line="240" w:lineRule="auto"/>
        <w:ind w:left="720" w:firstLine="720"/>
        <w:jc w:val="center"/>
        <w:rPr>
          <w:rFonts w:ascii="Times New Roman" w:hAnsi="Times New Roman" w:cs="Times New Roman"/>
          <w:b/>
          <w:bCs/>
        </w:rPr>
      </w:pPr>
    </w:p>
    <w:p w14:paraId="72CCF7D3" w14:textId="77777777" w:rsidR="00D355C1" w:rsidRPr="00C175D3" w:rsidRDefault="00D355C1" w:rsidP="0024132A">
      <w:pPr>
        <w:spacing w:after="0" w:line="240" w:lineRule="auto"/>
        <w:rPr>
          <w:rFonts w:ascii="Times New Roman" w:hAnsi="Times New Roman" w:cs="Times New Roman"/>
          <w:b/>
          <w:bCs/>
        </w:rPr>
      </w:pPr>
    </w:p>
    <w:p w14:paraId="3C4C4028" w14:textId="77777777" w:rsidR="00D355C1" w:rsidRDefault="00D355C1" w:rsidP="0024132A">
      <w:pPr>
        <w:spacing w:after="0" w:line="240" w:lineRule="auto"/>
        <w:ind w:left="1440" w:firstLine="720"/>
        <w:rPr>
          <w:rFonts w:ascii="Times New Roman" w:hAnsi="Times New Roman" w:cs="Times New Roman"/>
        </w:rPr>
      </w:pPr>
      <w:r>
        <w:rPr>
          <w:rFonts w:ascii="Times New Roman" w:hAnsi="Times New Roman" w:cs="Times New Roman"/>
        </w:rPr>
        <w:tab/>
      </w:r>
      <w:r w:rsidRPr="005047F5">
        <w:rPr>
          <w:rFonts w:ascii="Times New Roman" w:hAnsi="Times New Roman" w:cs="Times New Roman"/>
        </w:rPr>
        <w:t xml:space="preserve">Source : </w:t>
      </w:r>
      <w:r w:rsidRPr="005047F5">
        <w:rPr>
          <w:rFonts w:ascii="Times New Roman" w:hAnsi="Times New Roman" w:cs="Times New Roman"/>
          <w:i/>
          <w:iCs/>
        </w:rPr>
        <w:t xml:space="preserve">Output, </w:t>
      </w:r>
      <w:r w:rsidRPr="005047F5">
        <w:rPr>
          <w:rFonts w:ascii="Times New Roman" w:hAnsi="Times New Roman" w:cs="Times New Roman"/>
        </w:rPr>
        <w:t>SPSS, data processed by researchers, 2023</w:t>
      </w:r>
    </w:p>
    <w:p w14:paraId="54460497" w14:textId="77777777" w:rsidR="00D355C1" w:rsidRDefault="00D355C1" w:rsidP="0024132A">
      <w:pPr>
        <w:spacing w:after="0" w:line="240" w:lineRule="auto"/>
        <w:ind w:firstLine="720"/>
        <w:jc w:val="both"/>
        <w:rPr>
          <w:rFonts w:ascii="Times New Roman" w:hAnsi="Times New Roman" w:cs="Times New Roman"/>
        </w:rPr>
      </w:pPr>
    </w:p>
    <w:p w14:paraId="1D2AE854" w14:textId="77777777" w:rsidR="00D355C1" w:rsidRDefault="00D355C1" w:rsidP="0024132A">
      <w:pPr>
        <w:spacing w:after="0" w:line="240" w:lineRule="auto"/>
        <w:ind w:firstLine="720"/>
        <w:jc w:val="both"/>
        <w:rPr>
          <w:rFonts w:ascii="Times New Roman" w:hAnsi="Times New Roman" w:cs="Times New Roman"/>
        </w:rPr>
      </w:pPr>
      <w:r w:rsidRPr="00C175D3">
        <w:rPr>
          <w:rFonts w:ascii="Times New Roman" w:hAnsi="Times New Roman" w:cs="Times New Roman"/>
        </w:rPr>
        <w:t xml:space="preserve">The table above shows that the value of </w:t>
      </w:r>
      <w:proofErr w:type="spellStart"/>
      <w:r w:rsidRPr="00C175D3">
        <w:rPr>
          <w:rFonts w:ascii="Times New Roman" w:hAnsi="Times New Roman" w:cs="Times New Roman"/>
        </w:rPr>
        <w:t>Asymp</w:t>
      </w:r>
      <w:proofErr w:type="spellEnd"/>
      <w:r w:rsidRPr="00C175D3">
        <w:rPr>
          <w:rFonts w:ascii="Times New Roman" w:hAnsi="Times New Roman" w:cs="Times New Roman"/>
        </w:rPr>
        <w:t>. Sig. (2-tailed) is greater than 0.05 i.e. 0.20 &gt; 0.05. So it can be concluded that the data tested in this study are normally distributed.</w:t>
      </w:r>
    </w:p>
    <w:p w14:paraId="121F9F55" w14:textId="20077D13" w:rsidR="00D355C1" w:rsidRPr="00D355C1" w:rsidRDefault="00D355C1" w:rsidP="00D355C1">
      <w:pPr>
        <w:pStyle w:val="DaftarParagraf"/>
        <w:numPr>
          <w:ilvl w:val="0"/>
          <w:numId w:val="23"/>
        </w:numPr>
        <w:spacing w:after="0" w:line="240" w:lineRule="auto"/>
        <w:jc w:val="both"/>
        <w:rPr>
          <w:rFonts w:ascii="Times New Roman" w:hAnsi="Times New Roman" w:cs="Times New Roman"/>
        </w:rPr>
      </w:pPr>
      <w:r w:rsidRPr="00D355C1">
        <w:rPr>
          <w:rFonts w:ascii="Times New Roman" w:hAnsi="Times New Roman" w:cs="Times New Roman"/>
          <w:b/>
          <w:bCs/>
        </w:rPr>
        <w:t>Multicollinearity Test</w:t>
      </w:r>
    </w:p>
    <w:p w14:paraId="418936ED" w14:textId="623037EC" w:rsidR="00095D80" w:rsidRPr="00C175D3" w:rsidRDefault="00D355C1" w:rsidP="005047F5">
      <w:pPr>
        <w:spacing w:after="0" w:line="240" w:lineRule="auto"/>
        <w:jc w:val="both"/>
        <w:rPr>
          <w:rFonts w:ascii="Times New Roman" w:hAnsi="Times New Roman" w:cs="Times New Roman"/>
        </w:rPr>
      </w:pPr>
      <w:r>
        <w:rPr>
          <w:rFonts w:ascii="Times New Roman" w:hAnsi="Times New Roman" w:cs="Times New Roman"/>
        </w:rPr>
        <w:tab/>
      </w:r>
      <w:r w:rsidRPr="00C175D3">
        <w:rPr>
          <w:rFonts w:ascii="Times New Roman" w:hAnsi="Times New Roman" w:cs="Times New Roman"/>
        </w:rPr>
        <w:t>The following are the results of the multicollinearity test on the model in this study</w:t>
      </w:r>
      <w:r w:rsidR="00DD0E00" w:rsidRPr="00C175D3">
        <w:rPr>
          <w:rFonts w:ascii="Times New Roman" w:hAnsi="Times New Roman" w:cs="Times New Roman"/>
        </w:rPr>
        <w:t>.</w:t>
      </w:r>
    </w:p>
    <w:p w14:paraId="3446F8F5" w14:textId="77777777" w:rsidR="005047F5" w:rsidRDefault="005047F5" w:rsidP="005047F5">
      <w:pPr>
        <w:pStyle w:val="DaftarParagraf"/>
        <w:spacing w:after="0" w:line="240" w:lineRule="auto"/>
        <w:ind w:left="0"/>
        <w:jc w:val="center"/>
        <w:rPr>
          <w:rFonts w:ascii="Times New Roman" w:hAnsi="Times New Roman" w:cs="Times New Roman"/>
          <w:b/>
          <w:bCs/>
        </w:rPr>
      </w:pPr>
    </w:p>
    <w:p w14:paraId="6FF66EDD" w14:textId="77777777" w:rsidR="00D355C1" w:rsidRPr="00C175D3" w:rsidRDefault="00D355C1" w:rsidP="002655AC">
      <w:pPr>
        <w:pStyle w:val="DaftarParagraf"/>
        <w:spacing w:after="0" w:line="240" w:lineRule="auto"/>
        <w:ind w:left="0"/>
        <w:jc w:val="center"/>
        <w:rPr>
          <w:rFonts w:ascii="Times New Roman" w:hAnsi="Times New Roman" w:cs="Times New Roman"/>
          <w:b/>
          <w:bCs/>
        </w:rPr>
      </w:pPr>
      <w:r w:rsidRPr="00C175D3">
        <w:rPr>
          <w:rFonts w:ascii="Times New Roman" w:hAnsi="Times New Roman" w:cs="Times New Roman"/>
          <w:b/>
          <w:bCs/>
        </w:rPr>
        <w:t>Table 8.</w:t>
      </w:r>
    </w:p>
    <w:p w14:paraId="5C081011" w14:textId="77777777" w:rsidR="00D355C1" w:rsidRPr="00C175D3" w:rsidRDefault="00D355C1" w:rsidP="002655AC">
      <w:pPr>
        <w:spacing w:after="0" w:line="240" w:lineRule="auto"/>
        <w:jc w:val="center"/>
        <w:rPr>
          <w:rFonts w:ascii="Times New Roman" w:hAnsi="Times New Roman" w:cs="Times New Roman"/>
          <w:b/>
          <w:bCs/>
        </w:rPr>
      </w:pPr>
      <w:r w:rsidRPr="00C175D3">
        <w:rPr>
          <w:rFonts w:ascii="Times New Roman" w:hAnsi="Times New Roman" w:cs="Times New Roman"/>
          <w:b/>
          <w:bCs/>
        </w:rPr>
        <w:t>Multicollinearity Test Results</w:t>
      </w:r>
    </w:p>
    <w:tbl>
      <w:tblPr>
        <w:tblpPr w:leftFromText="180" w:rightFromText="180" w:vertAnchor="text" w:horzAnchor="margin" w:tblpXSpec="center" w:tblpY="81"/>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
        <w:gridCol w:w="1668"/>
        <w:gridCol w:w="904"/>
        <w:gridCol w:w="909"/>
        <w:gridCol w:w="998"/>
        <w:gridCol w:w="695"/>
        <w:gridCol w:w="695"/>
        <w:gridCol w:w="768"/>
        <w:gridCol w:w="723"/>
      </w:tblGrid>
      <w:tr w:rsidR="00D355C1" w:rsidRPr="00C175D3" w14:paraId="5F558478" w14:textId="77777777" w:rsidTr="002655AC">
        <w:trPr>
          <w:cantSplit/>
          <w:trHeight w:val="213"/>
        </w:trPr>
        <w:tc>
          <w:tcPr>
            <w:tcW w:w="7856" w:type="dxa"/>
            <w:gridSpan w:val="9"/>
            <w:shd w:val="clear" w:color="auto" w:fill="FFFFFF"/>
            <w:vAlign w:val="center"/>
          </w:tcPr>
          <w:p w14:paraId="3C5D38B6"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010205"/>
                <w:kern w:val="0"/>
              </w:rPr>
            </w:pPr>
            <w:proofErr w:type="spellStart"/>
            <w:r w:rsidRPr="00C175D3">
              <w:rPr>
                <w:rFonts w:ascii="Times New Roman" w:hAnsi="Times New Roman" w:cs="Times New Roman"/>
                <w:b/>
                <w:bCs/>
                <w:color w:val="010205"/>
                <w:kern w:val="0"/>
              </w:rPr>
              <w:t>Coefficientsa</w:t>
            </w:r>
            <w:proofErr w:type="spellEnd"/>
          </w:p>
        </w:tc>
      </w:tr>
      <w:tr w:rsidR="00D355C1" w:rsidRPr="00C175D3" w14:paraId="6768D3FC" w14:textId="77777777" w:rsidTr="002655AC">
        <w:trPr>
          <w:cantSplit/>
          <w:trHeight w:val="442"/>
        </w:trPr>
        <w:tc>
          <w:tcPr>
            <w:tcW w:w="2164" w:type="dxa"/>
            <w:gridSpan w:val="2"/>
            <w:vMerge w:val="restart"/>
            <w:shd w:val="clear" w:color="auto" w:fill="FFFFFF"/>
            <w:vAlign w:val="bottom"/>
          </w:tcPr>
          <w:p w14:paraId="6EC7CE13" w14:textId="77777777" w:rsidR="00D355C1" w:rsidRPr="00C175D3" w:rsidRDefault="00D355C1" w:rsidP="002655AC">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Model</w:t>
            </w:r>
          </w:p>
        </w:tc>
        <w:tc>
          <w:tcPr>
            <w:tcW w:w="1813" w:type="dxa"/>
            <w:gridSpan w:val="2"/>
            <w:shd w:val="clear" w:color="auto" w:fill="FFFFFF"/>
            <w:vAlign w:val="bottom"/>
          </w:tcPr>
          <w:p w14:paraId="0239B0FB"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Unstandardized Coefficients</w:t>
            </w:r>
          </w:p>
        </w:tc>
        <w:tc>
          <w:tcPr>
            <w:tcW w:w="998" w:type="dxa"/>
            <w:shd w:val="clear" w:color="auto" w:fill="FFFFFF"/>
            <w:vAlign w:val="bottom"/>
          </w:tcPr>
          <w:p w14:paraId="7A474D3E"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 xml:space="preserve">Standardized </w:t>
            </w:r>
            <w:r w:rsidRPr="00C175D3">
              <w:rPr>
                <w:rFonts w:ascii="Times New Roman" w:hAnsi="Times New Roman" w:cs="Times New Roman"/>
                <w:color w:val="264A60"/>
                <w:kern w:val="0"/>
              </w:rPr>
              <w:lastRenderedPageBreak/>
              <w:t>Coefficients</w:t>
            </w:r>
          </w:p>
        </w:tc>
        <w:tc>
          <w:tcPr>
            <w:tcW w:w="695" w:type="dxa"/>
            <w:vMerge w:val="restart"/>
            <w:shd w:val="clear" w:color="auto" w:fill="FFFFFF"/>
            <w:vAlign w:val="bottom"/>
          </w:tcPr>
          <w:p w14:paraId="1C6B4F58"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lastRenderedPageBreak/>
              <w:t>t</w:t>
            </w:r>
          </w:p>
        </w:tc>
        <w:tc>
          <w:tcPr>
            <w:tcW w:w="695" w:type="dxa"/>
            <w:vMerge w:val="restart"/>
            <w:shd w:val="clear" w:color="auto" w:fill="FFFFFF"/>
            <w:vAlign w:val="bottom"/>
          </w:tcPr>
          <w:p w14:paraId="5BCFAB46"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Itself.</w:t>
            </w:r>
          </w:p>
        </w:tc>
        <w:tc>
          <w:tcPr>
            <w:tcW w:w="1491" w:type="dxa"/>
            <w:gridSpan w:val="2"/>
            <w:shd w:val="clear" w:color="auto" w:fill="FFFFFF"/>
            <w:vAlign w:val="bottom"/>
          </w:tcPr>
          <w:p w14:paraId="48EA8122"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Collinearity Statistics</w:t>
            </w:r>
          </w:p>
        </w:tc>
      </w:tr>
      <w:tr w:rsidR="00D355C1" w:rsidRPr="00C175D3" w14:paraId="07FDC054" w14:textId="77777777" w:rsidTr="002655AC">
        <w:trPr>
          <w:cantSplit/>
          <w:trHeight w:val="96"/>
        </w:trPr>
        <w:tc>
          <w:tcPr>
            <w:tcW w:w="2164" w:type="dxa"/>
            <w:gridSpan w:val="2"/>
            <w:vMerge/>
            <w:shd w:val="clear" w:color="auto" w:fill="FFFFFF"/>
            <w:vAlign w:val="bottom"/>
          </w:tcPr>
          <w:p w14:paraId="3B995432" w14:textId="77777777" w:rsidR="00D355C1" w:rsidRPr="00C175D3" w:rsidRDefault="00D355C1" w:rsidP="002655AC">
            <w:pPr>
              <w:autoSpaceDE w:val="0"/>
              <w:autoSpaceDN w:val="0"/>
              <w:adjustRightInd w:val="0"/>
              <w:spacing w:after="0" w:line="240" w:lineRule="auto"/>
              <w:rPr>
                <w:rFonts w:ascii="Times New Roman" w:hAnsi="Times New Roman" w:cs="Times New Roman"/>
                <w:color w:val="264A60"/>
                <w:kern w:val="0"/>
              </w:rPr>
            </w:pPr>
          </w:p>
        </w:tc>
        <w:tc>
          <w:tcPr>
            <w:tcW w:w="904" w:type="dxa"/>
            <w:shd w:val="clear" w:color="auto" w:fill="FFFFFF"/>
            <w:vAlign w:val="bottom"/>
          </w:tcPr>
          <w:p w14:paraId="043FE05A"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w:t>
            </w:r>
          </w:p>
        </w:tc>
        <w:tc>
          <w:tcPr>
            <w:tcW w:w="909" w:type="dxa"/>
            <w:shd w:val="clear" w:color="auto" w:fill="FFFFFF"/>
            <w:vAlign w:val="bottom"/>
          </w:tcPr>
          <w:p w14:paraId="218E9C89"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Std. Error</w:t>
            </w:r>
          </w:p>
        </w:tc>
        <w:tc>
          <w:tcPr>
            <w:tcW w:w="998" w:type="dxa"/>
            <w:shd w:val="clear" w:color="auto" w:fill="FFFFFF"/>
            <w:vAlign w:val="bottom"/>
          </w:tcPr>
          <w:p w14:paraId="77180450"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Beta</w:t>
            </w:r>
          </w:p>
        </w:tc>
        <w:tc>
          <w:tcPr>
            <w:tcW w:w="695" w:type="dxa"/>
            <w:vMerge/>
            <w:shd w:val="clear" w:color="auto" w:fill="FFFFFF"/>
            <w:vAlign w:val="bottom"/>
          </w:tcPr>
          <w:p w14:paraId="6F6A7B61" w14:textId="77777777" w:rsidR="00D355C1" w:rsidRPr="00C175D3" w:rsidRDefault="00D355C1" w:rsidP="002655AC">
            <w:pPr>
              <w:autoSpaceDE w:val="0"/>
              <w:autoSpaceDN w:val="0"/>
              <w:adjustRightInd w:val="0"/>
              <w:spacing w:after="0" w:line="240" w:lineRule="auto"/>
              <w:rPr>
                <w:rFonts w:ascii="Times New Roman" w:hAnsi="Times New Roman" w:cs="Times New Roman"/>
                <w:color w:val="264A60"/>
                <w:kern w:val="0"/>
              </w:rPr>
            </w:pPr>
          </w:p>
        </w:tc>
        <w:tc>
          <w:tcPr>
            <w:tcW w:w="695" w:type="dxa"/>
            <w:vMerge/>
            <w:shd w:val="clear" w:color="auto" w:fill="FFFFFF"/>
            <w:vAlign w:val="bottom"/>
          </w:tcPr>
          <w:p w14:paraId="630C1E10" w14:textId="77777777" w:rsidR="00D355C1" w:rsidRPr="00C175D3" w:rsidRDefault="00D355C1" w:rsidP="002655AC">
            <w:pPr>
              <w:autoSpaceDE w:val="0"/>
              <w:autoSpaceDN w:val="0"/>
              <w:adjustRightInd w:val="0"/>
              <w:spacing w:after="0" w:line="240" w:lineRule="auto"/>
              <w:rPr>
                <w:rFonts w:ascii="Times New Roman" w:hAnsi="Times New Roman" w:cs="Times New Roman"/>
                <w:color w:val="264A60"/>
                <w:kern w:val="0"/>
              </w:rPr>
            </w:pPr>
          </w:p>
        </w:tc>
        <w:tc>
          <w:tcPr>
            <w:tcW w:w="768" w:type="dxa"/>
            <w:shd w:val="clear" w:color="auto" w:fill="FFFFFF"/>
            <w:vAlign w:val="bottom"/>
          </w:tcPr>
          <w:p w14:paraId="62EA4652"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Tolerance</w:t>
            </w:r>
          </w:p>
        </w:tc>
        <w:tc>
          <w:tcPr>
            <w:tcW w:w="723" w:type="dxa"/>
            <w:shd w:val="clear" w:color="auto" w:fill="FFFFFF"/>
            <w:vAlign w:val="bottom"/>
          </w:tcPr>
          <w:p w14:paraId="509890F4" w14:textId="77777777" w:rsidR="00D355C1" w:rsidRPr="00C175D3" w:rsidRDefault="00D355C1" w:rsidP="002655AC">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BRIGHT</w:t>
            </w:r>
          </w:p>
        </w:tc>
      </w:tr>
      <w:tr w:rsidR="00D355C1" w:rsidRPr="00C175D3" w14:paraId="151DE2EB" w14:textId="77777777" w:rsidTr="002655AC">
        <w:trPr>
          <w:cantSplit/>
          <w:trHeight w:val="213"/>
        </w:trPr>
        <w:tc>
          <w:tcPr>
            <w:tcW w:w="496" w:type="dxa"/>
            <w:vMerge w:val="restart"/>
            <w:shd w:val="clear" w:color="auto" w:fill="E0E0E0"/>
          </w:tcPr>
          <w:p w14:paraId="2CC80845" w14:textId="77777777" w:rsidR="00D355C1" w:rsidRPr="00C175D3" w:rsidRDefault="00D355C1" w:rsidP="002655AC">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1</w:t>
            </w:r>
          </w:p>
        </w:tc>
        <w:tc>
          <w:tcPr>
            <w:tcW w:w="1668" w:type="dxa"/>
            <w:shd w:val="clear" w:color="auto" w:fill="E0E0E0"/>
          </w:tcPr>
          <w:p w14:paraId="10F209EC" w14:textId="77777777" w:rsidR="00D355C1" w:rsidRPr="00C175D3" w:rsidRDefault="00D355C1" w:rsidP="002655AC">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(Constant)</w:t>
            </w:r>
          </w:p>
        </w:tc>
        <w:tc>
          <w:tcPr>
            <w:tcW w:w="904" w:type="dxa"/>
            <w:shd w:val="clear" w:color="auto" w:fill="FFFFFF"/>
          </w:tcPr>
          <w:p w14:paraId="307367D2"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9.945</w:t>
            </w:r>
          </w:p>
        </w:tc>
        <w:tc>
          <w:tcPr>
            <w:tcW w:w="909" w:type="dxa"/>
            <w:shd w:val="clear" w:color="auto" w:fill="FFFFFF"/>
          </w:tcPr>
          <w:p w14:paraId="5662A8E5"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4.371</w:t>
            </w:r>
          </w:p>
        </w:tc>
        <w:tc>
          <w:tcPr>
            <w:tcW w:w="998" w:type="dxa"/>
            <w:shd w:val="clear" w:color="auto" w:fill="FFFFFF"/>
            <w:vAlign w:val="center"/>
          </w:tcPr>
          <w:p w14:paraId="21F64F95" w14:textId="77777777" w:rsidR="00D355C1" w:rsidRPr="00C175D3" w:rsidRDefault="00D355C1" w:rsidP="002655AC">
            <w:pPr>
              <w:autoSpaceDE w:val="0"/>
              <w:autoSpaceDN w:val="0"/>
              <w:adjustRightInd w:val="0"/>
              <w:spacing w:after="0" w:line="240" w:lineRule="auto"/>
              <w:rPr>
                <w:rFonts w:ascii="Times New Roman" w:hAnsi="Times New Roman" w:cs="Times New Roman"/>
                <w:kern w:val="0"/>
              </w:rPr>
            </w:pPr>
          </w:p>
        </w:tc>
        <w:tc>
          <w:tcPr>
            <w:tcW w:w="695" w:type="dxa"/>
            <w:shd w:val="clear" w:color="auto" w:fill="FFFFFF"/>
          </w:tcPr>
          <w:p w14:paraId="0157BA4F"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2.275</w:t>
            </w:r>
          </w:p>
        </w:tc>
        <w:tc>
          <w:tcPr>
            <w:tcW w:w="695" w:type="dxa"/>
            <w:shd w:val="clear" w:color="auto" w:fill="FFFFFF"/>
          </w:tcPr>
          <w:p w14:paraId="1D931E80"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0.025</w:t>
            </w:r>
          </w:p>
        </w:tc>
        <w:tc>
          <w:tcPr>
            <w:tcW w:w="768" w:type="dxa"/>
            <w:shd w:val="clear" w:color="auto" w:fill="FFFFFF"/>
            <w:vAlign w:val="center"/>
          </w:tcPr>
          <w:p w14:paraId="3005D803" w14:textId="77777777" w:rsidR="00D355C1" w:rsidRPr="00C175D3" w:rsidRDefault="00D355C1" w:rsidP="002655AC">
            <w:pPr>
              <w:autoSpaceDE w:val="0"/>
              <w:autoSpaceDN w:val="0"/>
              <w:adjustRightInd w:val="0"/>
              <w:spacing w:after="0" w:line="240" w:lineRule="auto"/>
              <w:rPr>
                <w:rFonts w:ascii="Times New Roman" w:hAnsi="Times New Roman" w:cs="Times New Roman"/>
                <w:kern w:val="0"/>
              </w:rPr>
            </w:pPr>
          </w:p>
        </w:tc>
        <w:tc>
          <w:tcPr>
            <w:tcW w:w="723" w:type="dxa"/>
            <w:shd w:val="clear" w:color="auto" w:fill="FFFFFF"/>
            <w:vAlign w:val="center"/>
          </w:tcPr>
          <w:p w14:paraId="6B3CC351" w14:textId="77777777" w:rsidR="00D355C1" w:rsidRPr="00C175D3" w:rsidRDefault="00D355C1" w:rsidP="002655AC">
            <w:pPr>
              <w:autoSpaceDE w:val="0"/>
              <w:autoSpaceDN w:val="0"/>
              <w:adjustRightInd w:val="0"/>
              <w:spacing w:after="0" w:line="240" w:lineRule="auto"/>
              <w:rPr>
                <w:rFonts w:ascii="Times New Roman" w:hAnsi="Times New Roman" w:cs="Times New Roman"/>
                <w:kern w:val="0"/>
              </w:rPr>
            </w:pPr>
          </w:p>
        </w:tc>
      </w:tr>
      <w:tr w:rsidR="00D355C1" w:rsidRPr="00C175D3" w14:paraId="603C1224" w14:textId="77777777" w:rsidTr="002655AC">
        <w:trPr>
          <w:cantSplit/>
          <w:trHeight w:val="96"/>
        </w:trPr>
        <w:tc>
          <w:tcPr>
            <w:tcW w:w="496" w:type="dxa"/>
            <w:vMerge/>
            <w:shd w:val="clear" w:color="auto" w:fill="E0E0E0"/>
          </w:tcPr>
          <w:p w14:paraId="3696FD34" w14:textId="77777777" w:rsidR="00D355C1" w:rsidRPr="00C175D3" w:rsidRDefault="00D355C1" w:rsidP="002655AC">
            <w:pPr>
              <w:autoSpaceDE w:val="0"/>
              <w:autoSpaceDN w:val="0"/>
              <w:adjustRightInd w:val="0"/>
              <w:spacing w:after="0" w:line="240" w:lineRule="auto"/>
              <w:rPr>
                <w:rFonts w:ascii="Times New Roman" w:hAnsi="Times New Roman" w:cs="Times New Roman"/>
                <w:kern w:val="0"/>
              </w:rPr>
            </w:pPr>
          </w:p>
        </w:tc>
        <w:tc>
          <w:tcPr>
            <w:tcW w:w="1668" w:type="dxa"/>
            <w:shd w:val="clear" w:color="auto" w:fill="E0E0E0"/>
          </w:tcPr>
          <w:p w14:paraId="597C97B2" w14:textId="77777777" w:rsidR="00D355C1" w:rsidRPr="00C175D3" w:rsidRDefault="00D355C1" w:rsidP="002655AC">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Understanding the Code of Ethics for Accountants</w:t>
            </w:r>
          </w:p>
        </w:tc>
        <w:tc>
          <w:tcPr>
            <w:tcW w:w="904" w:type="dxa"/>
            <w:shd w:val="clear" w:color="auto" w:fill="FFFFFF"/>
          </w:tcPr>
          <w:p w14:paraId="1BD45F68"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0.258</w:t>
            </w:r>
          </w:p>
        </w:tc>
        <w:tc>
          <w:tcPr>
            <w:tcW w:w="909" w:type="dxa"/>
            <w:shd w:val="clear" w:color="auto" w:fill="FFFFFF"/>
          </w:tcPr>
          <w:p w14:paraId="3D5CE728"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0.071</w:t>
            </w:r>
          </w:p>
        </w:tc>
        <w:tc>
          <w:tcPr>
            <w:tcW w:w="998" w:type="dxa"/>
            <w:shd w:val="clear" w:color="auto" w:fill="FFFFFF"/>
          </w:tcPr>
          <w:p w14:paraId="301CC339"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0.294</w:t>
            </w:r>
          </w:p>
        </w:tc>
        <w:tc>
          <w:tcPr>
            <w:tcW w:w="695" w:type="dxa"/>
            <w:shd w:val="clear" w:color="auto" w:fill="FFFFFF"/>
          </w:tcPr>
          <w:p w14:paraId="5A7A2571"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3.640</w:t>
            </w:r>
          </w:p>
        </w:tc>
        <w:tc>
          <w:tcPr>
            <w:tcW w:w="695" w:type="dxa"/>
            <w:shd w:val="clear" w:color="auto" w:fill="FFFFFF"/>
          </w:tcPr>
          <w:p w14:paraId="1AFB41AF"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0.000</w:t>
            </w:r>
          </w:p>
        </w:tc>
        <w:tc>
          <w:tcPr>
            <w:tcW w:w="768" w:type="dxa"/>
            <w:shd w:val="clear" w:color="auto" w:fill="FFFFFF"/>
          </w:tcPr>
          <w:p w14:paraId="3413A40D"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0.836</w:t>
            </w:r>
          </w:p>
        </w:tc>
        <w:tc>
          <w:tcPr>
            <w:tcW w:w="723" w:type="dxa"/>
            <w:shd w:val="clear" w:color="auto" w:fill="FFFFFF"/>
          </w:tcPr>
          <w:p w14:paraId="70895984"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1.196</w:t>
            </w:r>
          </w:p>
        </w:tc>
      </w:tr>
      <w:tr w:rsidR="00D355C1" w:rsidRPr="00C175D3" w14:paraId="5B703657" w14:textId="77777777" w:rsidTr="002655AC">
        <w:trPr>
          <w:cantSplit/>
          <w:trHeight w:val="96"/>
        </w:trPr>
        <w:tc>
          <w:tcPr>
            <w:tcW w:w="496" w:type="dxa"/>
            <w:vMerge/>
            <w:shd w:val="clear" w:color="auto" w:fill="E0E0E0"/>
          </w:tcPr>
          <w:p w14:paraId="7B90CC36" w14:textId="77777777" w:rsidR="00D355C1" w:rsidRPr="00C175D3" w:rsidRDefault="00D355C1" w:rsidP="002655AC">
            <w:pPr>
              <w:autoSpaceDE w:val="0"/>
              <w:autoSpaceDN w:val="0"/>
              <w:adjustRightInd w:val="0"/>
              <w:spacing w:after="0" w:line="240" w:lineRule="auto"/>
              <w:rPr>
                <w:rFonts w:ascii="Times New Roman" w:hAnsi="Times New Roman" w:cs="Times New Roman"/>
                <w:color w:val="010205"/>
                <w:kern w:val="0"/>
              </w:rPr>
            </w:pPr>
          </w:p>
        </w:tc>
        <w:tc>
          <w:tcPr>
            <w:tcW w:w="1668" w:type="dxa"/>
            <w:shd w:val="clear" w:color="auto" w:fill="E0E0E0"/>
          </w:tcPr>
          <w:p w14:paraId="7CF72B59" w14:textId="77777777" w:rsidR="00D355C1" w:rsidRPr="00C175D3" w:rsidRDefault="00D355C1" w:rsidP="002655AC">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Spiritual Intelligence</w:t>
            </w:r>
          </w:p>
        </w:tc>
        <w:tc>
          <w:tcPr>
            <w:tcW w:w="904" w:type="dxa"/>
            <w:shd w:val="clear" w:color="auto" w:fill="FFFFFF"/>
          </w:tcPr>
          <w:p w14:paraId="3146FFBA"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0.444</w:t>
            </w:r>
          </w:p>
        </w:tc>
        <w:tc>
          <w:tcPr>
            <w:tcW w:w="909" w:type="dxa"/>
            <w:shd w:val="clear" w:color="auto" w:fill="FFFFFF"/>
          </w:tcPr>
          <w:p w14:paraId="0BCD48EE"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0.077</w:t>
            </w:r>
          </w:p>
        </w:tc>
        <w:tc>
          <w:tcPr>
            <w:tcW w:w="998" w:type="dxa"/>
            <w:shd w:val="clear" w:color="auto" w:fill="FFFFFF"/>
          </w:tcPr>
          <w:p w14:paraId="5D739B71"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0.467</w:t>
            </w:r>
          </w:p>
        </w:tc>
        <w:tc>
          <w:tcPr>
            <w:tcW w:w="695" w:type="dxa"/>
            <w:shd w:val="clear" w:color="auto" w:fill="FFFFFF"/>
          </w:tcPr>
          <w:p w14:paraId="371F14BE"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5.787</w:t>
            </w:r>
          </w:p>
        </w:tc>
        <w:tc>
          <w:tcPr>
            <w:tcW w:w="695" w:type="dxa"/>
            <w:shd w:val="clear" w:color="auto" w:fill="FFFFFF"/>
          </w:tcPr>
          <w:p w14:paraId="3E6B9CEF"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0.000</w:t>
            </w:r>
          </w:p>
        </w:tc>
        <w:tc>
          <w:tcPr>
            <w:tcW w:w="768" w:type="dxa"/>
            <w:shd w:val="clear" w:color="auto" w:fill="FFFFFF"/>
          </w:tcPr>
          <w:p w14:paraId="4170437B"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0.836</w:t>
            </w:r>
          </w:p>
        </w:tc>
        <w:tc>
          <w:tcPr>
            <w:tcW w:w="723" w:type="dxa"/>
            <w:shd w:val="clear" w:color="auto" w:fill="FFFFFF"/>
          </w:tcPr>
          <w:p w14:paraId="0AD9AA8A" w14:textId="77777777" w:rsidR="00D355C1" w:rsidRPr="00C175D3" w:rsidRDefault="00D355C1" w:rsidP="002655AC">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1.196</w:t>
            </w:r>
          </w:p>
        </w:tc>
      </w:tr>
      <w:tr w:rsidR="00D355C1" w:rsidRPr="00C175D3" w14:paraId="39521706" w14:textId="77777777" w:rsidTr="002655AC">
        <w:trPr>
          <w:cantSplit/>
          <w:trHeight w:val="213"/>
        </w:trPr>
        <w:tc>
          <w:tcPr>
            <w:tcW w:w="7856" w:type="dxa"/>
            <w:gridSpan w:val="9"/>
            <w:shd w:val="clear" w:color="auto" w:fill="FFFFFF"/>
          </w:tcPr>
          <w:p w14:paraId="7AE18902" w14:textId="77777777" w:rsidR="00D355C1" w:rsidRPr="00C175D3" w:rsidRDefault="00D355C1" w:rsidP="002655AC">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 xml:space="preserve">a. Dependent Variable: Student Ethical </w:t>
            </w:r>
            <w:proofErr w:type="spellStart"/>
            <w:r w:rsidRPr="00C175D3">
              <w:rPr>
                <w:rFonts w:ascii="Times New Roman" w:hAnsi="Times New Roman" w:cs="Times New Roman"/>
                <w:color w:val="010205"/>
                <w:kern w:val="0"/>
              </w:rPr>
              <w:t>Behavior</w:t>
            </w:r>
            <w:proofErr w:type="spellEnd"/>
          </w:p>
        </w:tc>
      </w:tr>
    </w:tbl>
    <w:p w14:paraId="1D4A206A" w14:textId="77777777" w:rsidR="00D355C1" w:rsidRPr="005047F5" w:rsidRDefault="00D355C1" w:rsidP="002655AC">
      <w:pPr>
        <w:autoSpaceDE w:val="0"/>
        <w:autoSpaceDN w:val="0"/>
        <w:adjustRightInd w:val="0"/>
        <w:spacing w:after="0" w:line="240" w:lineRule="auto"/>
        <w:ind w:firstLine="720"/>
        <w:rPr>
          <w:rFonts w:ascii="Times New Roman" w:hAnsi="Times New Roman" w:cs="Times New Roman"/>
          <w:kern w:val="0"/>
        </w:rPr>
      </w:pPr>
      <w:r w:rsidRPr="005047F5">
        <w:rPr>
          <w:rFonts w:ascii="Times New Roman" w:hAnsi="Times New Roman" w:cs="Times New Roman"/>
          <w:kern w:val="0"/>
        </w:rPr>
        <w:t xml:space="preserve">Source : </w:t>
      </w:r>
      <w:proofErr w:type="spellStart"/>
      <w:r w:rsidRPr="005047F5">
        <w:rPr>
          <w:rFonts w:ascii="Times New Roman" w:hAnsi="Times New Roman" w:cs="Times New Roman"/>
          <w:i/>
          <w:iCs/>
          <w:kern w:val="0"/>
        </w:rPr>
        <w:t>Ouput</w:t>
      </w:r>
      <w:proofErr w:type="spellEnd"/>
      <w:r w:rsidRPr="005047F5">
        <w:rPr>
          <w:rFonts w:ascii="Times New Roman" w:hAnsi="Times New Roman" w:cs="Times New Roman"/>
          <w:i/>
          <w:iCs/>
          <w:kern w:val="0"/>
        </w:rPr>
        <w:t xml:space="preserve">, </w:t>
      </w:r>
      <w:r w:rsidRPr="005047F5">
        <w:rPr>
          <w:rFonts w:ascii="Times New Roman" w:hAnsi="Times New Roman" w:cs="Times New Roman"/>
          <w:kern w:val="0"/>
        </w:rPr>
        <w:t>SPSS, data processed by researchers, 2023</w:t>
      </w:r>
    </w:p>
    <w:p w14:paraId="3FCA572D" w14:textId="77777777" w:rsidR="00D355C1" w:rsidRDefault="00D355C1" w:rsidP="002655AC">
      <w:pPr>
        <w:autoSpaceDE w:val="0"/>
        <w:autoSpaceDN w:val="0"/>
        <w:adjustRightInd w:val="0"/>
        <w:spacing w:after="0" w:line="240" w:lineRule="auto"/>
        <w:rPr>
          <w:rFonts w:ascii="Times New Roman" w:hAnsi="Times New Roman" w:cs="Times New Roman"/>
          <w:b/>
          <w:bCs/>
          <w:kern w:val="0"/>
        </w:rPr>
      </w:pPr>
      <w:r w:rsidRPr="00C175D3">
        <w:rPr>
          <w:rFonts w:ascii="Times New Roman" w:hAnsi="Times New Roman" w:cs="Times New Roman"/>
          <w:b/>
          <w:bCs/>
          <w:kern w:val="0"/>
        </w:rPr>
        <w:tab/>
      </w:r>
    </w:p>
    <w:p w14:paraId="507F3CED" w14:textId="77777777" w:rsidR="00D355C1" w:rsidRDefault="00D355C1" w:rsidP="002655AC">
      <w:pPr>
        <w:autoSpaceDE w:val="0"/>
        <w:autoSpaceDN w:val="0"/>
        <w:adjustRightInd w:val="0"/>
        <w:spacing w:after="0" w:line="240" w:lineRule="auto"/>
        <w:jc w:val="both"/>
        <w:rPr>
          <w:rFonts w:ascii="Times New Roman" w:hAnsi="Times New Roman" w:cs="Times New Roman"/>
          <w:b/>
          <w:bCs/>
          <w:kern w:val="0"/>
        </w:rPr>
      </w:pPr>
      <w:r>
        <w:rPr>
          <w:rFonts w:ascii="Times New Roman" w:hAnsi="Times New Roman" w:cs="Times New Roman"/>
          <w:b/>
          <w:bCs/>
          <w:kern w:val="0"/>
        </w:rPr>
        <w:tab/>
      </w:r>
      <w:r w:rsidRPr="00C175D3">
        <w:rPr>
          <w:rFonts w:ascii="Times New Roman" w:hAnsi="Times New Roman" w:cs="Times New Roman"/>
          <w:kern w:val="0"/>
        </w:rPr>
        <w:t>The results of the multicollinearity test of each independent variable show a Variance Inflation Factor (VIF) value of no more than 10.00 as well as when viewed from the Tolerance value of the resulting value of not less than 0.10, it can be said that each of the independent variables is free from multicollinearity in this regression model. In addition, the results of multicollinearity testing with correlation coefficients also show that in the interaction of independent variables studied there is no multicollinearity problem.</w:t>
      </w:r>
    </w:p>
    <w:p w14:paraId="3C51394C" w14:textId="6E2ADA11" w:rsidR="00D355C1" w:rsidRPr="00D355C1" w:rsidRDefault="00D355C1" w:rsidP="00D355C1">
      <w:pPr>
        <w:pStyle w:val="DaftarParagraf"/>
        <w:numPr>
          <w:ilvl w:val="0"/>
          <w:numId w:val="23"/>
        </w:numPr>
        <w:autoSpaceDE w:val="0"/>
        <w:autoSpaceDN w:val="0"/>
        <w:adjustRightInd w:val="0"/>
        <w:spacing w:after="0" w:line="240" w:lineRule="auto"/>
        <w:jc w:val="both"/>
        <w:rPr>
          <w:rFonts w:ascii="Times New Roman" w:hAnsi="Times New Roman" w:cs="Times New Roman"/>
          <w:b/>
          <w:bCs/>
        </w:rPr>
      </w:pPr>
      <w:r w:rsidRPr="00D355C1">
        <w:rPr>
          <w:rFonts w:ascii="Times New Roman" w:hAnsi="Times New Roman" w:cs="Times New Roman"/>
          <w:b/>
          <w:bCs/>
        </w:rPr>
        <w:t>Heteroscedasticity Test</w:t>
      </w:r>
    </w:p>
    <w:p w14:paraId="130FF35A" w14:textId="77777777" w:rsidR="00D355C1" w:rsidRPr="005047F5" w:rsidRDefault="00D355C1" w:rsidP="002655AC">
      <w:pPr>
        <w:autoSpaceDE w:val="0"/>
        <w:autoSpaceDN w:val="0"/>
        <w:adjustRightInd w:val="0"/>
        <w:spacing w:after="0" w:line="240" w:lineRule="auto"/>
        <w:jc w:val="both"/>
        <w:rPr>
          <w:rFonts w:ascii="Times New Roman" w:hAnsi="Times New Roman" w:cs="Times New Roman"/>
          <w:b/>
          <w:bCs/>
          <w:kern w:val="0"/>
        </w:rPr>
      </w:pPr>
      <w:r>
        <w:rPr>
          <w:rFonts w:ascii="Times New Roman" w:hAnsi="Times New Roman" w:cs="Times New Roman"/>
          <w:b/>
          <w:bCs/>
        </w:rPr>
        <w:tab/>
      </w:r>
      <w:r w:rsidRPr="00C175D3">
        <w:rPr>
          <w:rFonts w:ascii="Times New Roman" w:hAnsi="Times New Roman" w:cs="Times New Roman"/>
        </w:rPr>
        <w:t xml:space="preserve">A good regression model is one in which </w:t>
      </w:r>
      <w:proofErr w:type="spellStart"/>
      <w:r w:rsidRPr="00C175D3">
        <w:rPr>
          <w:rFonts w:ascii="Times New Roman" w:hAnsi="Times New Roman" w:cs="Times New Roman"/>
        </w:rPr>
        <w:t>homoscedacity</w:t>
      </w:r>
      <w:proofErr w:type="spellEnd"/>
      <w:r w:rsidRPr="00C175D3">
        <w:rPr>
          <w:rFonts w:ascii="Times New Roman" w:hAnsi="Times New Roman" w:cs="Times New Roman"/>
        </w:rPr>
        <w:t xml:space="preserve"> or </w:t>
      </w:r>
      <w:proofErr w:type="spellStart"/>
      <w:r w:rsidRPr="00C175D3">
        <w:rPr>
          <w:rFonts w:ascii="Times New Roman" w:hAnsi="Times New Roman" w:cs="Times New Roman"/>
        </w:rPr>
        <w:t>heteroscedacity</w:t>
      </w:r>
      <w:proofErr w:type="spellEnd"/>
      <w:r w:rsidRPr="00C175D3">
        <w:rPr>
          <w:rFonts w:ascii="Times New Roman" w:hAnsi="Times New Roman" w:cs="Times New Roman"/>
        </w:rPr>
        <w:t xml:space="preserve"> does not occur. This test was carried out using scatterplot graph analysis between the predicted value of the ZPRED variable and the residual SRESID. To find out the existence of heteroscedasticity is to look at the presence or absence of certain patterns on the Scatterplot chart with the following conditions:</w:t>
      </w:r>
    </w:p>
    <w:p w14:paraId="65F775E5" w14:textId="77777777" w:rsidR="00D355C1" w:rsidRPr="00D355C1" w:rsidRDefault="00D355C1" w:rsidP="00D355C1">
      <w:pPr>
        <w:pStyle w:val="DaftarParagraf"/>
        <w:numPr>
          <w:ilvl w:val="0"/>
          <w:numId w:val="25"/>
        </w:numPr>
        <w:tabs>
          <w:tab w:val="left" w:pos="2880"/>
        </w:tabs>
        <w:spacing w:after="0" w:line="240" w:lineRule="auto"/>
        <w:jc w:val="both"/>
        <w:rPr>
          <w:rFonts w:ascii="Times New Roman" w:hAnsi="Times New Roman" w:cs="Times New Roman"/>
        </w:rPr>
      </w:pPr>
      <w:r w:rsidRPr="00D355C1">
        <w:rPr>
          <w:rFonts w:ascii="Times New Roman" w:hAnsi="Times New Roman" w:cs="Times New Roman"/>
        </w:rPr>
        <w:t>If there is a certain pattern, such as the dots that exist form a certain regular pattern, it indicates that there have been symptoms of heteroscedasticity.</w:t>
      </w:r>
    </w:p>
    <w:p w14:paraId="6172C6DA" w14:textId="77777777" w:rsidR="00D355C1" w:rsidRPr="00D355C1" w:rsidRDefault="00D355C1" w:rsidP="00D355C1">
      <w:pPr>
        <w:pStyle w:val="DaftarParagraf"/>
        <w:numPr>
          <w:ilvl w:val="0"/>
          <w:numId w:val="25"/>
        </w:numPr>
        <w:tabs>
          <w:tab w:val="left" w:pos="2880"/>
        </w:tabs>
        <w:spacing w:after="0" w:line="240" w:lineRule="auto"/>
        <w:jc w:val="both"/>
        <w:rPr>
          <w:rFonts w:ascii="Times New Roman" w:hAnsi="Times New Roman" w:cs="Times New Roman"/>
        </w:rPr>
      </w:pPr>
      <w:r w:rsidRPr="00D355C1">
        <w:rPr>
          <w:rFonts w:ascii="Times New Roman" w:hAnsi="Times New Roman" w:cs="Times New Roman"/>
        </w:rPr>
        <w:t>If there is no clear pattern, and the points spread above and below 0 on the Y-axis, heteroscedasticity does not occur.</w:t>
      </w:r>
    </w:p>
    <w:p w14:paraId="0B439248" w14:textId="77777777" w:rsidR="00D355C1" w:rsidRPr="00C175D3" w:rsidRDefault="00D355C1" w:rsidP="002655AC">
      <w:pPr>
        <w:spacing w:after="0" w:line="240" w:lineRule="auto"/>
        <w:jc w:val="both"/>
        <w:rPr>
          <w:rFonts w:ascii="Times New Roman" w:hAnsi="Times New Roman" w:cs="Times New Roman"/>
        </w:rPr>
      </w:pPr>
      <w:r w:rsidRPr="00C175D3">
        <w:rPr>
          <w:rFonts w:ascii="Times New Roman" w:hAnsi="Times New Roman" w:cs="Times New Roman"/>
          <w:noProof/>
          <w:kern w:val="0"/>
        </w:rPr>
        <w:drawing>
          <wp:anchor distT="0" distB="0" distL="114300" distR="114300" simplePos="0" relativeHeight="251666437" behindDoc="1" locked="0" layoutInCell="1" allowOverlap="1" wp14:anchorId="132B6927" wp14:editId="036DB2F8">
            <wp:simplePos x="0" y="0"/>
            <wp:positionH relativeFrom="margin">
              <wp:posOffset>939165</wp:posOffset>
            </wp:positionH>
            <wp:positionV relativeFrom="paragraph">
              <wp:posOffset>144145</wp:posOffset>
            </wp:positionV>
            <wp:extent cx="4142105" cy="2438400"/>
            <wp:effectExtent l="0" t="0" r="0" b="0"/>
            <wp:wrapNone/>
            <wp:docPr id="11026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105"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F9C03" w14:textId="77777777" w:rsidR="00D355C1" w:rsidRPr="00C175D3" w:rsidRDefault="00D355C1" w:rsidP="002655AC">
      <w:pPr>
        <w:spacing w:after="0" w:line="240" w:lineRule="auto"/>
        <w:jc w:val="both"/>
        <w:rPr>
          <w:rFonts w:ascii="Times New Roman" w:hAnsi="Times New Roman" w:cs="Times New Roman"/>
        </w:rPr>
      </w:pPr>
    </w:p>
    <w:p w14:paraId="1B210059" w14:textId="77777777" w:rsidR="00D355C1" w:rsidRPr="00C175D3" w:rsidRDefault="00D355C1" w:rsidP="002655AC">
      <w:pPr>
        <w:autoSpaceDE w:val="0"/>
        <w:autoSpaceDN w:val="0"/>
        <w:adjustRightInd w:val="0"/>
        <w:spacing w:after="0" w:line="240" w:lineRule="auto"/>
        <w:rPr>
          <w:rFonts w:ascii="Times New Roman" w:hAnsi="Times New Roman" w:cs="Times New Roman"/>
        </w:rPr>
      </w:pPr>
    </w:p>
    <w:p w14:paraId="5C172754" w14:textId="77777777" w:rsidR="00D355C1" w:rsidRPr="00C175D3" w:rsidRDefault="00D355C1" w:rsidP="002655AC">
      <w:pPr>
        <w:autoSpaceDE w:val="0"/>
        <w:autoSpaceDN w:val="0"/>
        <w:adjustRightInd w:val="0"/>
        <w:spacing w:after="0" w:line="240" w:lineRule="auto"/>
        <w:rPr>
          <w:rFonts w:ascii="Times New Roman" w:hAnsi="Times New Roman" w:cs="Times New Roman"/>
        </w:rPr>
      </w:pPr>
    </w:p>
    <w:p w14:paraId="7F4CA8EA" w14:textId="77777777" w:rsidR="00D355C1" w:rsidRPr="00C175D3" w:rsidRDefault="00D355C1" w:rsidP="002655AC">
      <w:pPr>
        <w:autoSpaceDE w:val="0"/>
        <w:autoSpaceDN w:val="0"/>
        <w:adjustRightInd w:val="0"/>
        <w:spacing w:after="0" w:line="240" w:lineRule="auto"/>
        <w:rPr>
          <w:rFonts w:ascii="Times New Roman" w:hAnsi="Times New Roman" w:cs="Times New Roman"/>
          <w:kern w:val="0"/>
        </w:rPr>
      </w:pPr>
    </w:p>
    <w:p w14:paraId="3AF90C53" w14:textId="77777777" w:rsidR="00D355C1" w:rsidRPr="00C175D3" w:rsidRDefault="00D355C1" w:rsidP="002655AC">
      <w:pPr>
        <w:autoSpaceDE w:val="0"/>
        <w:autoSpaceDN w:val="0"/>
        <w:adjustRightInd w:val="0"/>
        <w:spacing w:after="0" w:line="240" w:lineRule="auto"/>
        <w:rPr>
          <w:rFonts w:ascii="Times New Roman" w:hAnsi="Times New Roman" w:cs="Times New Roman"/>
          <w:kern w:val="0"/>
        </w:rPr>
      </w:pPr>
    </w:p>
    <w:p w14:paraId="7F5A949B" w14:textId="77777777" w:rsidR="00D355C1" w:rsidRPr="00C175D3" w:rsidRDefault="00D355C1" w:rsidP="002655AC">
      <w:pPr>
        <w:autoSpaceDE w:val="0"/>
        <w:autoSpaceDN w:val="0"/>
        <w:adjustRightInd w:val="0"/>
        <w:spacing w:after="0" w:line="240" w:lineRule="auto"/>
        <w:rPr>
          <w:rFonts w:ascii="Times New Roman" w:hAnsi="Times New Roman" w:cs="Times New Roman"/>
          <w:kern w:val="0"/>
        </w:rPr>
      </w:pPr>
    </w:p>
    <w:p w14:paraId="5103F0F3" w14:textId="77777777" w:rsidR="00D355C1" w:rsidRPr="00C175D3" w:rsidRDefault="00D355C1" w:rsidP="002655AC">
      <w:pPr>
        <w:spacing w:after="0" w:line="240" w:lineRule="auto"/>
        <w:jc w:val="both"/>
        <w:rPr>
          <w:rFonts w:ascii="Times New Roman" w:hAnsi="Times New Roman" w:cs="Times New Roman"/>
        </w:rPr>
      </w:pPr>
    </w:p>
    <w:p w14:paraId="1F3F70D2" w14:textId="77777777" w:rsidR="00D355C1" w:rsidRPr="00C175D3" w:rsidRDefault="00D355C1" w:rsidP="002655AC">
      <w:pPr>
        <w:spacing w:after="0" w:line="240" w:lineRule="auto"/>
        <w:jc w:val="both"/>
        <w:rPr>
          <w:rFonts w:ascii="Times New Roman" w:hAnsi="Times New Roman" w:cs="Times New Roman"/>
        </w:rPr>
      </w:pPr>
    </w:p>
    <w:p w14:paraId="5FD7FA42" w14:textId="77777777" w:rsidR="00D355C1" w:rsidRPr="00C175D3" w:rsidRDefault="00D355C1" w:rsidP="002655AC">
      <w:pPr>
        <w:spacing w:after="0" w:line="240" w:lineRule="auto"/>
        <w:jc w:val="both"/>
        <w:rPr>
          <w:rFonts w:ascii="Times New Roman" w:hAnsi="Times New Roman" w:cs="Times New Roman"/>
        </w:rPr>
      </w:pPr>
    </w:p>
    <w:p w14:paraId="7BA8AB3C" w14:textId="77777777" w:rsidR="00D355C1" w:rsidRPr="00C175D3" w:rsidRDefault="00D355C1" w:rsidP="002655AC">
      <w:pPr>
        <w:spacing w:after="0" w:line="240" w:lineRule="auto"/>
        <w:jc w:val="both"/>
        <w:rPr>
          <w:rFonts w:ascii="Times New Roman" w:hAnsi="Times New Roman" w:cs="Times New Roman"/>
        </w:rPr>
      </w:pPr>
    </w:p>
    <w:p w14:paraId="10BE2744" w14:textId="77777777" w:rsidR="00D355C1" w:rsidRDefault="00D355C1" w:rsidP="002655AC">
      <w:pPr>
        <w:spacing w:after="0" w:line="240" w:lineRule="auto"/>
        <w:ind w:left="2160" w:firstLine="720"/>
        <w:jc w:val="both"/>
        <w:rPr>
          <w:rFonts w:ascii="Times New Roman" w:hAnsi="Times New Roman" w:cs="Times New Roman"/>
          <w:b/>
          <w:bCs/>
        </w:rPr>
      </w:pPr>
    </w:p>
    <w:p w14:paraId="69F528F4" w14:textId="77777777" w:rsidR="00D355C1" w:rsidRDefault="00D355C1" w:rsidP="002655AC">
      <w:pPr>
        <w:spacing w:after="0" w:line="240" w:lineRule="auto"/>
        <w:ind w:left="2160" w:firstLine="720"/>
        <w:jc w:val="both"/>
        <w:rPr>
          <w:rFonts w:ascii="Times New Roman" w:hAnsi="Times New Roman" w:cs="Times New Roman"/>
          <w:b/>
          <w:bCs/>
        </w:rPr>
      </w:pPr>
    </w:p>
    <w:p w14:paraId="7D30FCE4" w14:textId="77777777" w:rsidR="00D355C1" w:rsidRDefault="00D355C1" w:rsidP="002655AC">
      <w:pPr>
        <w:spacing w:after="0" w:line="240" w:lineRule="auto"/>
        <w:ind w:left="2160" w:firstLine="720"/>
        <w:jc w:val="both"/>
        <w:rPr>
          <w:rFonts w:ascii="Times New Roman" w:hAnsi="Times New Roman" w:cs="Times New Roman"/>
          <w:b/>
          <w:bCs/>
        </w:rPr>
      </w:pPr>
    </w:p>
    <w:p w14:paraId="5B62B861" w14:textId="77777777" w:rsidR="00D355C1" w:rsidRDefault="00D355C1" w:rsidP="002655AC">
      <w:pPr>
        <w:spacing w:after="0" w:line="240" w:lineRule="auto"/>
        <w:ind w:left="2160" w:firstLine="720"/>
        <w:jc w:val="both"/>
        <w:rPr>
          <w:rFonts w:ascii="Times New Roman" w:hAnsi="Times New Roman" w:cs="Times New Roman"/>
          <w:b/>
          <w:bCs/>
        </w:rPr>
      </w:pPr>
    </w:p>
    <w:p w14:paraId="75483D52" w14:textId="77777777" w:rsidR="00D355C1" w:rsidRDefault="00D355C1" w:rsidP="002655AC">
      <w:pPr>
        <w:spacing w:after="0" w:line="240" w:lineRule="auto"/>
        <w:ind w:left="2160" w:firstLine="720"/>
        <w:jc w:val="both"/>
        <w:rPr>
          <w:rFonts w:ascii="Times New Roman" w:hAnsi="Times New Roman" w:cs="Times New Roman"/>
          <w:b/>
          <w:bCs/>
        </w:rPr>
      </w:pPr>
    </w:p>
    <w:p w14:paraId="6F657C0E" w14:textId="77777777" w:rsidR="00D355C1" w:rsidRPr="005047F5" w:rsidRDefault="00D355C1" w:rsidP="002655AC">
      <w:pPr>
        <w:spacing w:after="0" w:line="240" w:lineRule="auto"/>
        <w:jc w:val="center"/>
        <w:rPr>
          <w:rFonts w:ascii="Times New Roman" w:hAnsi="Times New Roman" w:cs="Times New Roman"/>
        </w:rPr>
      </w:pPr>
      <w:r w:rsidRPr="005047F5">
        <w:rPr>
          <w:rFonts w:ascii="Times New Roman" w:hAnsi="Times New Roman" w:cs="Times New Roman"/>
        </w:rPr>
        <w:t>Figure 2. Heteroscedasticity Test</w:t>
      </w:r>
    </w:p>
    <w:p w14:paraId="6825BD81" w14:textId="4288C9B4" w:rsidR="005047F5" w:rsidRDefault="00D355C1" w:rsidP="005047F5">
      <w:pPr>
        <w:spacing w:after="0" w:line="240" w:lineRule="auto"/>
        <w:jc w:val="center"/>
        <w:rPr>
          <w:rFonts w:ascii="Times New Roman" w:hAnsi="Times New Roman" w:cs="Times New Roman"/>
        </w:rPr>
      </w:pPr>
      <w:r w:rsidRPr="005047F5">
        <w:rPr>
          <w:rFonts w:ascii="Times New Roman" w:hAnsi="Times New Roman" w:cs="Times New Roman"/>
        </w:rPr>
        <w:t xml:space="preserve">Source : </w:t>
      </w:r>
      <w:r w:rsidRPr="005047F5">
        <w:rPr>
          <w:rFonts w:ascii="Times New Roman" w:hAnsi="Times New Roman" w:cs="Times New Roman"/>
          <w:i/>
          <w:iCs/>
        </w:rPr>
        <w:t xml:space="preserve">Output, </w:t>
      </w:r>
      <w:r w:rsidRPr="005047F5">
        <w:rPr>
          <w:rFonts w:ascii="Times New Roman" w:hAnsi="Times New Roman" w:cs="Times New Roman"/>
        </w:rPr>
        <w:t>SPSS, data processed by researchers, 2023</w:t>
      </w:r>
    </w:p>
    <w:p w14:paraId="7A6C19FC" w14:textId="77777777" w:rsidR="005047F5" w:rsidRDefault="005047F5" w:rsidP="005047F5">
      <w:pPr>
        <w:spacing w:after="0" w:line="240" w:lineRule="auto"/>
        <w:jc w:val="center"/>
        <w:rPr>
          <w:rFonts w:ascii="Times New Roman" w:hAnsi="Times New Roman" w:cs="Times New Roman"/>
        </w:rPr>
      </w:pPr>
      <w:r>
        <w:rPr>
          <w:rFonts w:ascii="Times New Roman" w:hAnsi="Times New Roman" w:cs="Times New Roman"/>
        </w:rPr>
        <w:tab/>
      </w:r>
    </w:p>
    <w:p w14:paraId="3C166B00" w14:textId="77777777" w:rsidR="00D355C1" w:rsidRDefault="005047F5" w:rsidP="007E42C5">
      <w:pPr>
        <w:spacing w:after="0" w:line="240" w:lineRule="auto"/>
        <w:jc w:val="both"/>
        <w:rPr>
          <w:rFonts w:ascii="Times New Roman" w:hAnsi="Times New Roman" w:cs="Times New Roman"/>
        </w:rPr>
      </w:pPr>
      <w:r>
        <w:rPr>
          <w:rFonts w:ascii="Times New Roman" w:hAnsi="Times New Roman" w:cs="Times New Roman"/>
        </w:rPr>
        <w:tab/>
      </w:r>
      <w:r w:rsidR="00D355C1" w:rsidRPr="00C175D3">
        <w:rPr>
          <w:rFonts w:ascii="Times New Roman" w:hAnsi="Times New Roman" w:cs="Times New Roman"/>
        </w:rPr>
        <w:t>From the scatterplot graph, it can be seen that the points spread randomly above or below the number 0 on the Y axis, so it can be concluded that there is no heteroscedasticity in the regression model.</w:t>
      </w:r>
    </w:p>
    <w:p w14:paraId="4313C2E1" w14:textId="77777777" w:rsidR="00D355C1" w:rsidRPr="00C175D3" w:rsidRDefault="00D355C1" w:rsidP="007E42C5">
      <w:pPr>
        <w:spacing w:after="0" w:line="240" w:lineRule="auto"/>
        <w:jc w:val="both"/>
        <w:rPr>
          <w:rFonts w:ascii="Times New Roman" w:hAnsi="Times New Roman" w:cs="Times New Roman"/>
        </w:rPr>
      </w:pPr>
      <w:r>
        <w:rPr>
          <w:rFonts w:ascii="Times New Roman" w:hAnsi="Times New Roman" w:cs="Times New Roman"/>
        </w:rPr>
        <w:lastRenderedPageBreak/>
        <w:tab/>
      </w:r>
      <w:r w:rsidRPr="00C175D3">
        <w:rPr>
          <w:rFonts w:ascii="Times New Roman" w:hAnsi="Times New Roman" w:cs="Times New Roman"/>
        </w:rPr>
        <w:t xml:space="preserve">The results of the above test were carried out by researchers by conducting heteroscedasticity tests using the </w:t>
      </w:r>
      <w:proofErr w:type="spellStart"/>
      <w:r w:rsidRPr="00C175D3">
        <w:rPr>
          <w:rFonts w:ascii="Times New Roman" w:hAnsi="Times New Roman" w:cs="Times New Roman"/>
        </w:rPr>
        <w:t>Glejser</w:t>
      </w:r>
      <w:proofErr w:type="spellEnd"/>
      <w:r w:rsidRPr="00C175D3">
        <w:rPr>
          <w:rFonts w:ascii="Times New Roman" w:hAnsi="Times New Roman" w:cs="Times New Roman"/>
        </w:rPr>
        <w:t xml:space="preserve"> test which aims to determine whether in the regression model there is a variance inequality from the residual of one observation to another. A good regression model will not occur heteroscedasticity. The basis for decision making whether heteroscedasticity occurs or not is as follows:</w:t>
      </w:r>
    </w:p>
    <w:p w14:paraId="68281072" w14:textId="77777777" w:rsidR="00D355C1" w:rsidRPr="00D355C1" w:rsidRDefault="00D355C1" w:rsidP="00D355C1">
      <w:pPr>
        <w:pStyle w:val="DaftarParagraf"/>
        <w:numPr>
          <w:ilvl w:val="0"/>
          <w:numId w:val="27"/>
        </w:numPr>
        <w:spacing w:after="0" w:line="240" w:lineRule="auto"/>
        <w:jc w:val="both"/>
        <w:rPr>
          <w:rFonts w:ascii="Times New Roman" w:hAnsi="Times New Roman" w:cs="Times New Roman"/>
        </w:rPr>
      </w:pPr>
      <w:r w:rsidRPr="00D355C1">
        <w:rPr>
          <w:rFonts w:ascii="Times New Roman" w:hAnsi="Times New Roman" w:cs="Times New Roman"/>
        </w:rPr>
        <w:t>No heteroscedasticity occurs, if the significance value is greater than 0.05.</w:t>
      </w:r>
    </w:p>
    <w:p w14:paraId="640BD608" w14:textId="77777777" w:rsidR="00D355C1" w:rsidRPr="00D355C1" w:rsidRDefault="00D355C1" w:rsidP="00D355C1">
      <w:pPr>
        <w:pStyle w:val="DaftarParagraf"/>
        <w:numPr>
          <w:ilvl w:val="0"/>
          <w:numId w:val="27"/>
        </w:numPr>
        <w:spacing w:after="0" w:line="240" w:lineRule="auto"/>
        <w:jc w:val="both"/>
        <w:rPr>
          <w:rFonts w:ascii="Times New Roman" w:hAnsi="Times New Roman" w:cs="Times New Roman"/>
        </w:rPr>
      </w:pPr>
      <w:r w:rsidRPr="00D355C1">
        <w:rPr>
          <w:rFonts w:ascii="Times New Roman" w:hAnsi="Times New Roman" w:cs="Times New Roman"/>
        </w:rPr>
        <w:t>Conversely, if the significance value is smaller than 0.05, then the conclusion is that heteroscedasticity symptoms occur in the regression model.</w:t>
      </w:r>
    </w:p>
    <w:p w14:paraId="351ECAF9" w14:textId="77777777" w:rsidR="00D355C1" w:rsidRDefault="00D355C1" w:rsidP="007E42C5">
      <w:pPr>
        <w:pStyle w:val="DaftarParagraf"/>
        <w:spacing w:after="0" w:line="240" w:lineRule="auto"/>
        <w:ind w:left="0"/>
        <w:jc w:val="center"/>
        <w:rPr>
          <w:rFonts w:ascii="Times New Roman" w:hAnsi="Times New Roman" w:cs="Times New Roman"/>
          <w:b/>
          <w:bCs/>
        </w:rPr>
      </w:pPr>
    </w:p>
    <w:p w14:paraId="795D72AB" w14:textId="77777777" w:rsidR="00D355C1" w:rsidRDefault="00D355C1" w:rsidP="007E42C5">
      <w:pPr>
        <w:pStyle w:val="DaftarParagraf"/>
        <w:spacing w:after="0" w:line="240" w:lineRule="auto"/>
        <w:ind w:left="0"/>
        <w:jc w:val="center"/>
        <w:rPr>
          <w:rFonts w:ascii="Times New Roman" w:hAnsi="Times New Roman" w:cs="Times New Roman"/>
          <w:b/>
          <w:bCs/>
        </w:rPr>
      </w:pPr>
      <w:r w:rsidRPr="00C175D3">
        <w:rPr>
          <w:rFonts w:ascii="Times New Roman" w:hAnsi="Times New Roman" w:cs="Times New Roman"/>
          <w:b/>
          <w:bCs/>
        </w:rPr>
        <w:t>Table 9.</w:t>
      </w:r>
    </w:p>
    <w:p w14:paraId="1104FD84" w14:textId="77777777" w:rsidR="00D355C1" w:rsidRPr="00C175D3" w:rsidRDefault="00D355C1" w:rsidP="007E42C5">
      <w:pPr>
        <w:pStyle w:val="DaftarParagraf"/>
        <w:spacing w:after="0" w:line="240" w:lineRule="auto"/>
        <w:ind w:left="0"/>
        <w:jc w:val="center"/>
        <w:rPr>
          <w:rFonts w:ascii="Times New Roman" w:hAnsi="Times New Roman" w:cs="Times New Roman"/>
          <w:b/>
          <w:bCs/>
        </w:rPr>
      </w:pPr>
      <w:r w:rsidRPr="00C175D3">
        <w:rPr>
          <w:rFonts w:ascii="Times New Roman" w:hAnsi="Times New Roman" w:cs="Times New Roman"/>
          <w:b/>
          <w:bCs/>
        </w:rPr>
        <w:t>Heteroscedasticity Results</w:t>
      </w:r>
    </w:p>
    <w:tbl>
      <w:tblPr>
        <w:tblpPr w:leftFromText="180" w:rightFromText="180" w:vertAnchor="text" w:horzAnchor="margin" w:tblpXSpec="center" w:tblpY="333"/>
        <w:tblW w:w="7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1"/>
        <w:gridCol w:w="1980"/>
        <w:gridCol w:w="1075"/>
        <w:gridCol w:w="1077"/>
        <w:gridCol w:w="1186"/>
        <w:gridCol w:w="828"/>
        <w:gridCol w:w="831"/>
      </w:tblGrid>
      <w:tr w:rsidR="00D355C1" w:rsidRPr="00C175D3" w14:paraId="154D33BE" w14:textId="77777777" w:rsidTr="007E42C5">
        <w:trPr>
          <w:cantSplit/>
          <w:trHeight w:val="20"/>
        </w:trPr>
        <w:tc>
          <w:tcPr>
            <w:tcW w:w="7568" w:type="dxa"/>
            <w:gridSpan w:val="7"/>
            <w:shd w:val="clear" w:color="auto" w:fill="FFFFFF"/>
            <w:vAlign w:val="center"/>
          </w:tcPr>
          <w:p w14:paraId="077E59F1"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010205"/>
                <w:kern w:val="0"/>
              </w:rPr>
            </w:pPr>
            <w:proofErr w:type="spellStart"/>
            <w:r w:rsidRPr="00C175D3">
              <w:rPr>
                <w:rFonts w:ascii="Times New Roman" w:hAnsi="Times New Roman" w:cs="Times New Roman"/>
                <w:b/>
                <w:bCs/>
                <w:color w:val="010205"/>
                <w:kern w:val="0"/>
              </w:rPr>
              <w:t>Coefficientsa</w:t>
            </w:r>
            <w:proofErr w:type="spellEnd"/>
          </w:p>
        </w:tc>
      </w:tr>
      <w:tr w:rsidR="00D355C1" w:rsidRPr="00C175D3" w14:paraId="40B9CB32" w14:textId="77777777" w:rsidTr="007E42C5">
        <w:trPr>
          <w:cantSplit/>
          <w:trHeight w:val="20"/>
        </w:trPr>
        <w:tc>
          <w:tcPr>
            <w:tcW w:w="2571" w:type="dxa"/>
            <w:gridSpan w:val="2"/>
            <w:vMerge w:val="restart"/>
            <w:shd w:val="clear" w:color="auto" w:fill="FFFFFF"/>
            <w:vAlign w:val="bottom"/>
          </w:tcPr>
          <w:p w14:paraId="4DC6B48C"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Model</w:t>
            </w:r>
          </w:p>
        </w:tc>
        <w:tc>
          <w:tcPr>
            <w:tcW w:w="2152" w:type="dxa"/>
            <w:gridSpan w:val="2"/>
            <w:shd w:val="clear" w:color="auto" w:fill="FFFFFF"/>
            <w:vAlign w:val="bottom"/>
          </w:tcPr>
          <w:p w14:paraId="5B09455C"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Unstandardized Coefficients</w:t>
            </w:r>
          </w:p>
        </w:tc>
        <w:tc>
          <w:tcPr>
            <w:tcW w:w="1186" w:type="dxa"/>
            <w:shd w:val="clear" w:color="auto" w:fill="FFFFFF"/>
            <w:vAlign w:val="bottom"/>
          </w:tcPr>
          <w:p w14:paraId="0DB6C6D9"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Standardized Coefficients</w:t>
            </w:r>
          </w:p>
        </w:tc>
        <w:tc>
          <w:tcPr>
            <w:tcW w:w="828" w:type="dxa"/>
            <w:vMerge w:val="restart"/>
            <w:shd w:val="clear" w:color="auto" w:fill="FFFFFF"/>
            <w:vAlign w:val="bottom"/>
          </w:tcPr>
          <w:p w14:paraId="37F71FF1"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t</w:t>
            </w:r>
          </w:p>
        </w:tc>
        <w:tc>
          <w:tcPr>
            <w:tcW w:w="831" w:type="dxa"/>
            <w:vMerge w:val="restart"/>
            <w:shd w:val="clear" w:color="auto" w:fill="FFFFFF"/>
            <w:vAlign w:val="bottom"/>
          </w:tcPr>
          <w:p w14:paraId="1E91215E"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Itself.</w:t>
            </w:r>
          </w:p>
        </w:tc>
      </w:tr>
      <w:tr w:rsidR="00D355C1" w:rsidRPr="00C175D3" w14:paraId="5037ECB6" w14:textId="77777777" w:rsidTr="007E42C5">
        <w:trPr>
          <w:cantSplit/>
          <w:trHeight w:val="20"/>
        </w:trPr>
        <w:tc>
          <w:tcPr>
            <w:tcW w:w="2571" w:type="dxa"/>
            <w:gridSpan w:val="2"/>
            <w:vMerge/>
            <w:shd w:val="clear" w:color="auto" w:fill="FFFFFF"/>
            <w:vAlign w:val="bottom"/>
          </w:tcPr>
          <w:p w14:paraId="32B511E9" w14:textId="77777777" w:rsidR="00D355C1" w:rsidRPr="00C175D3" w:rsidRDefault="00D355C1" w:rsidP="007E42C5">
            <w:pPr>
              <w:autoSpaceDE w:val="0"/>
              <w:autoSpaceDN w:val="0"/>
              <w:adjustRightInd w:val="0"/>
              <w:spacing w:after="0" w:line="240" w:lineRule="auto"/>
              <w:rPr>
                <w:rFonts w:ascii="Times New Roman" w:hAnsi="Times New Roman" w:cs="Times New Roman"/>
                <w:color w:val="264A60"/>
                <w:kern w:val="0"/>
              </w:rPr>
            </w:pPr>
          </w:p>
        </w:tc>
        <w:tc>
          <w:tcPr>
            <w:tcW w:w="1075" w:type="dxa"/>
            <w:shd w:val="clear" w:color="auto" w:fill="FFFFFF"/>
            <w:vAlign w:val="bottom"/>
          </w:tcPr>
          <w:p w14:paraId="677CDBD4"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w:t>
            </w:r>
          </w:p>
        </w:tc>
        <w:tc>
          <w:tcPr>
            <w:tcW w:w="1077" w:type="dxa"/>
            <w:shd w:val="clear" w:color="auto" w:fill="FFFFFF"/>
            <w:vAlign w:val="bottom"/>
          </w:tcPr>
          <w:p w14:paraId="3C0A3918"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Std. Error</w:t>
            </w:r>
          </w:p>
        </w:tc>
        <w:tc>
          <w:tcPr>
            <w:tcW w:w="1186" w:type="dxa"/>
            <w:shd w:val="clear" w:color="auto" w:fill="FFFFFF"/>
            <w:vAlign w:val="bottom"/>
          </w:tcPr>
          <w:p w14:paraId="6F3D28D4"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Beta</w:t>
            </w:r>
          </w:p>
        </w:tc>
        <w:tc>
          <w:tcPr>
            <w:tcW w:w="828" w:type="dxa"/>
            <w:vMerge/>
            <w:shd w:val="clear" w:color="auto" w:fill="FFFFFF"/>
            <w:vAlign w:val="bottom"/>
          </w:tcPr>
          <w:p w14:paraId="1854486D" w14:textId="77777777" w:rsidR="00D355C1" w:rsidRPr="00C175D3" w:rsidRDefault="00D355C1" w:rsidP="007E42C5">
            <w:pPr>
              <w:autoSpaceDE w:val="0"/>
              <w:autoSpaceDN w:val="0"/>
              <w:adjustRightInd w:val="0"/>
              <w:spacing w:after="0" w:line="240" w:lineRule="auto"/>
              <w:rPr>
                <w:rFonts w:ascii="Times New Roman" w:hAnsi="Times New Roman" w:cs="Times New Roman"/>
                <w:color w:val="264A60"/>
                <w:kern w:val="0"/>
              </w:rPr>
            </w:pPr>
          </w:p>
        </w:tc>
        <w:tc>
          <w:tcPr>
            <w:tcW w:w="831" w:type="dxa"/>
            <w:vMerge/>
            <w:shd w:val="clear" w:color="auto" w:fill="FFFFFF"/>
            <w:vAlign w:val="bottom"/>
          </w:tcPr>
          <w:p w14:paraId="746B375D" w14:textId="77777777" w:rsidR="00D355C1" w:rsidRPr="00C175D3" w:rsidRDefault="00D355C1" w:rsidP="007E42C5">
            <w:pPr>
              <w:autoSpaceDE w:val="0"/>
              <w:autoSpaceDN w:val="0"/>
              <w:adjustRightInd w:val="0"/>
              <w:spacing w:after="0" w:line="240" w:lineRule="auto"/>
              <w:rPr>
                <w:rFonts w:ascii="Times New Roman" w:hAnsi="Times New Roman" w:cs="Times New Roman"/>
                <w:color w:val="264A60"/>
                <w:kern w:val="0"/>
              </w:rPr>
            </w:pPr>
          </w:p>
        </w:tc>
      </w:tr>
      <w:tr w:rsidR="00D355C1" w:rsidRPr="00C175D3" w14:paraId="2AE804BC" w14:textId="77777777" w:rsidTr="007E42C5">
        <w:trPr>
          <w:cantSplit/>
          <w:trHeight w:val="20"/>
        </w:trPr>
        <w:tc>
          <w:tcPr>
            <w:tcW w:w="591" w:type="dxa"/>
            <w:vMerge w:val="restart"/>
            <w:shd w:val="clear" w:color="auto" w:fill="E0E0E0"/>
          </w:tcPr>
          <w:p w14:paraId="0C80DAC3"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1</w:t>
            </w:r>
          </w:p>
        </w:tc>
        <w:tc>
          <w:tcPr>
            <w:tcW w:w="1980" w:type="dxa"/>
            <w:shd w:val="clear" w:color="auto" w:fill="E0E0E0"/>
          </w:tcPr>
          <w:p w14:paraId="465519BF"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(Constant)</w:t>
            </w:r>
          </w:p>
        </w:tc>
        <w:tc>
          <w:tcPr>
            <w:tcW w:w="1075" w:type="dxa"/>
            <w:shd w:val="clear" w:color="auto" w:fill="FFFFFF"/>
          </w:tcPr>
          <w:p w14:paraId="49C982FC"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1.365</w:t>
            </w:r>
          </w:p>
        </w:tc>
        <w:tc>
          <w:tcPr>
            <w:tcW w:w="1077" w:type="dxa"/>
            <w:shd w:val="clear" w:color="auto" w:fill="FFFFFF"/>
          </w:tcPr>
          <w:p w14:paraId="52B2EC24"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2.429</w:t>
            </w:r>
          </w:p>
        </w:tc>
        <w:tc>
          <w:tcPr>
            <w:tcW w:w="1186" w:type="dxa"/>
            <w:shd w:val="clear" w:color="auto" w:fill="FFFFFF"/>
            <w:vAlign w:val="center"/>
          </w:tcPr>
          <w:p w14:paraId="3519FED0" w14:textId="77777777" w:rsidR="00D355C1" w:rsidRPr="00C175D3" w:rsidRDefault="00D355C1" w:rsidP="007E42C5">
            <w:pPr>
              <w:autoSpaceDE w:val="0"/>
              <w:autoSpaceDN w:val="0"/>
              <w:adjustRightInd w:val="0"/>
              <w:spacing w:after="0" w:line="240" w:lineRule="auto"/>
              <w:rPr>
                <w:rFonts w:ascii="Times New Roman" w:hAnsi="Times New Roman" w:cs="Times New Roman"/>
                <w:kern w:val="0"/>
              </w:rPr>
            </w:pPr>
          </w:p>
        </w:tc>
        <w:tc>
          <w:tcPr>
            <w:tcW w:w="828" w:type="dxa"/>
            <w:shd w:val="clear" w:color="auto" w:fill="FFFFFF"/>
          </w:tcPr>
          <w:p w14:paraId="41515451"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0.562</w:t>
            </w:r>
          </w:p>
        </w:tc>
        <w:tc>
          <w:tcPr>
            <w:tcW w:w="831" w:type="dxa"/>
            <w:shd w:val="clear" w:color="auto" w:fill="FFFFFF"/>
          </w:tcPr>
          <w:p w14:paraId="681C90B3"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0.575</w:t>
            </w:r>
          </w:p>
        </w:tc>
      </w:tr>
      <w:tr w:rsidR="00D355C1" w:rsidRPr="00C175D3" w14:paraId="70945CD0" w14:textId="77777777" w:rsidTr="007E42C5">
        <w:trPr>
          <w:cantSplit/>
          <w:trHeight w:val="20"/>
        </w:trPr>
        <w:tc>
          <w:tcPr>
            <w:tcW w:w="591" w:type="dxa"/>
            <w:vMerge/>
            <w:shd w:val="clear" w:color="auto" w:fill="E0E0E0"/>
          </w:tcPr>
          <w:p w14:paraId="220A74BE" w14:textId="77777777" w:rsidR="00D355C1" w:rsidRPr="00C175D3" w:rsidRDefault="00D355C1" w:rsidP="007E42C5">
            <w:pPr>
              <w:autoSpaceDE w:val="0"/>
              <w:autoSpaceDN w:val="0"/>
              <w:adjustRightInd w:val="0"/>
              <w:spacing w:after="0" w:line="240" w:lineRule="auto"/>
              <w:rPr>
                <w:rFonts w:ascii="Times New Roman" w:hAnsi="Times New Roman" w:cs="Times New Roman"/>
                <w:color w:val="010205"/>
                <w:kern w:val="0"/>
              </w:rPr>
            </w:pPr>
          </w:p>
        </w:tc>
        <w:tc>
          <w:tcPr>
            <w:tcW w:w="1980" w:type="dxa"/>
            <w:shd w:val="clear" w:color="auto" w:fill="E0E0E0"/>
          </w:tcPr>
          <w:p w14:paraId="062D6BB4"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Understanding of the Accountant's Code of Ethics</w:t>
            </w:r>
          </w:p>
        </w:tc>
        <w:tc>
          <w:tcPr>
            <w:tcW w:w="1075" w:type="dxa"/>
            <w:shd w:val="clear" w:color="auto" w:fill="FFFFFF"/>
          </w:tcPr>
          <w:p w14:paraId="1789813B"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0.050</w:t>
            </w:r>
          </w:p>
        </w:tc>
        <w:tc>
          <w:tcPr>
            <w:tcW w:w="1077" w:type="dxa"/>
            <w:shd w:val="clear" w:color="auto" w:fill="FFFFFF"/>
          </w:tcPr>
          <w:p w14:paraId="112F67B0"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0.039</w:t>
            </w:r>
          </w:p>
        </w:tc>
        <w:tc>
          <w:tcPr>
            <w:tcW w:w="1186" w:type="dxa"/>
            <w:shd w:val="clear" w:color="auto" w:fill="FFFFFF"/>
          </w:tcPr>
          <w:p w14:paraId="62A987B4"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0.133</w:t>
            </w:r>
          </w:p>
        </w:tc>
        <w:tc>
          <w:tcPr>
            <w:tcW w:w="828" w:type="dxa"/>
            <w:shd w:val="clear" w:color="auto" w:fill="FFFFFF"/>
          </w:tcPr>
          <w:p w14:paraId="1CC7EA25"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1.268</w:t>
            </w:r>
          </w:p>
        </w:tc>
        <w:tc>
          <w:tcPr>
            <w:tcW w:w="831" w:type="dxa"/>
            <w:shd w:val="clear" w:color="auto" w:fill="FFFFFF"/>
          </w:tcPr>
          <w:p w14:paraId="3C6E5A8B"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0.207</w:t>
            </w:r>
          </w:p>
        </w:tc>
      </w:tr>
      <w:tr w:rsidR="00D355C1" w:rsidRPr="00C175D3" w14:paraId="56907A2A" w14:textId="77777777" w:rsidTr="007E42C5">
        <w:trPr>
          <w:cantSplit/>
          <w:trHeight w:val="20"/>
        </w:trPr>
        <w:tc>
          <w:tcPr>
            <w:tcW w:w="591" w:type="dxa"/>
            <w:vMerge/>
            <w:shd w:val="clear" w:color="auto" w:fill="E0E0E0"/>
          </w:tcPr>
          <w:p w14:paraId="06B97AFF" w14:textId="77777777" w:rsidR="00D355C1" w:rsidRPr="00C175D3" w:rsidRDefault="00D355C1" w:rsidP="007E42C5">
            <w:pPr>
              <w:autoSpaceDE w:val="0"/>
              <w:autoSpaceDN w:val="0"/>
              <w:adjustRightInd w:val="0"/>
              <w:spacing w:after="0" w:line="240" w:lineRule="auto"/>
              <w:rPr>
                <w:rFonts w:ascii="Times New Roman" w:hAnsi="Times New Roman" w:cs="Times New Roman"/>
                <w:color w:val="010205"/>
                <w:kern w:val="0"/>
              </w:rPr>
            </w:pPr>
          </w:p>
        </w:tc>
        <w:tc>
          <w:tcPr>
            <w:tcW w:w="1980" w:type="dxa"/>
            <w:shd w:val="clear" w:color="auto" w:fill="E0E0E0"/>
          </w:tcPr>
          <w:p w14:paraId="14B03D9D"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Spiritual Intelligence</w:t>
            </w:r>
          </w:p>
        </w:tc>
        <w:tc>
          <w:tcPr>
            <w:tcW w:w="1075" w:type="dxa"/>
            <w:shd w:val="clear" w:color="auto" w:fill="FFFFFF"/>
          </w:tcPr>
          <w:p w14:paraId="4838739F"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-0.030</w:t>
            </w:r>
          </w:p>
        </w:tc>
        <w:tc>
          <w:tcPr>
            <w:tcW w:w="1077" w:type="dxa"/>
            <w:shd w:val="clear" w:color="auto" w:fill="FFFFFF"/>
          </w:tcPr>
          <w:p w14:paraId="38B86E75"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0.043</w:t>
            </w:r>
          </w:p>
        </w:tc>
        <w:tc>
          <w:tcPr>
            <w:tcW w:w="1186" w:type="dxa"/>
            <w:shd w:val="clear" w:color="auto" w:fill="FFFFFF"/>
          </w:tcPr>
          <w:p w14:paraId="1672543A"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-0.075</w:t>
            </w:r>
          </w:p>
        </w:tc>
        <w:tc>
          <w:tcPr>
            <w:tcW w:w="828" w:type="dxa"/>
            <w:shd w:val="clear" w:color="auto" w:fill="FFFFFF"/>
          </w:tcPr>
          <w:p w14:paraId="3B15E0C1"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-0.711</w:t>
            </w:r>
          </w:p>
        </w:tc>
        <w:tc>
          <w:tcPr>
            <w:tcW w:w="831" w:type="dxa"/>
            <w:shd w:val="clear" w:color="auto" w:fill="FFFFFF"/>
          </w:tcPr>
          <w:p w14:paraId="515C21FB"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0.478</w:t>
            </w:r>
          </w:p>
        </w:tc>
      </w:tr>
      <w:tr w:rsidR="00D355C1" w:rsidRPr="00C175D3" w14:paraId="73EFFE9E" w14:textId="77777777" w:rsidTr="007E42C5">
        <w:trPr>
          <w:cantSplit/>
          <w:trHeight w:val="20"/>
        </w:trPr>
        <w:tc>
          <w:tcPr>
            <w:tcW w:w="7568" w:type="dxa"/>
            <w:gridSpan w:val="7"/>
            <w:shd w:val="clear" w:color="auto" w:fill="FFFFFF"/>
          </w:tcPr>
          <w:p w14:paraId="7FAB913E"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 xml:space="preserve">a. Dependent Variable: </w:t>
            </w:r>
            <w:proofErr w:type="spellStart"/>
            <w:r w:rsidRPr="00C175D3">
              <w:rPr>
                <w:rFonts w:ascii="Times New Roman" w:hAnsi="Times New Roman" w:cs="Times New Roman"/>
                <w:color w:val="010205"/>
                <w:kern w:val="0"/>
              </w:rPr>
              <w:t>Abs_Res</w:t>
            </w:r>
            <w:proofErr w:type="spellEnd"/>
          </w:p>
        </w:tc>
      </w:tr>
    </w:tbl>
    <w:p w14:paraId="5907E06B" w14:textId="77777777" w:rsidR="00D355C1" w:rsidRPr="00C175D3" w:rsidRDefault="00D355C1" w:rsidP="007E42C5">
      <w:pPr>
        <w:spacing w:after="0" w:line="240" w:lineRule="auto"/>
        <w:jc w:val="both"/>
        <w:rPr>
          <w:rFonts w:ascii="Times New Roman" w:hAnsi="Times New Roman" w:cs="Times New Roman"/>
          <w:b/>
          <w:bCs/>
        </w:rPr>
      </w:pPr>
      <w:r w:rsidRPr="00C175D3">
        <w:rPr>
          <w:rFonts w:ascii="Times New Roman" w:hAnsi="Times New Roman" w:cs="Times New Roman"/>
          <w:b/>
          <w:bCs/>
        </w:rPr>
        <w:tab/>
      </w:r>
      <w:r w:rsidRPr="00C175D3">
        <w:rPr>
          <w:rFonts w:ascii="Times New Roman" w:hAnsi="Times New Roman" w:cs="Times New Roman"/>
          <w:b/>
          <w:bCs/>
        </w:rPr>
        <w:tab/>
      </w:r>
      <w:r w:rsidRPr="00C175D3">
        <w:rPr>
          <w:rFonts w:ascii="Times New Roman" w:hAnsi="Times New Roman" w:cs="Times New Roman"/>
          <w:b/>
          <w:bCs/>
        </w:rPr>
        <w:tab/>
      </w:r>
      <w:r w:rsidRPr="00C175D3">
        <w:rPr>
          <w:rFonts w:ascii="Times New Roman" w:hAnsi="Times New Roman" w:cs="Times New Roman"/>
          <w:b/>
          <w:bCs/>
        </w:rPr>
        <w:tab/>
      </w:r>
      <w:r w:rsidRPr="00C175D3">
        <w:rPr>
          <w:rFonts w:ascii="Times New Roman" w:hAnsi="Times New Roman" w:cs="Times New Roman"/>
          <w:b/>
          <w:bCs/>
        </w:rPr>
        <w:tab/>
      </w:r>
    </w:p>
    <w:p w14:paraId="1E394DCD" w14:textId="77777777" w:rsidR="00D355C1" w:rsidRDefault="00D355C1" w:rsidP="007E42C5">
      <w:pPr>
        <w:spacing w:after="0" w:line="240" w:lineRule="auto"/>
        <w:rPr>
          <w:rFonts w:ascii="Times New Roman" w:hAnsi="Times New Roman" w:cs="Times New Roman"/>
          <w:kern w:val="0"/>
        </w:rPr>
      </w:pPr>
      <w:r w:rsidRPr="005047F5">
        <w:rPr>
          <w:rFonts w:ascii="Times New Roman" w:hAnsi="Times New Roman" w:cs="Times New Roman"/>
        </w:rPr>
        <w:tab/>
      </w:r>
      <w:r w:rsidRPr="005047F5">
        <w:rPr>
          <w:rFonts w:ascii="Times New Roman" w:hAnsi="Times New Roman" w:cs="Times New Roman"/>
        </w:rPr>
        <w:tab/>
        <w:t xml:space="preserve">Source : </w:t>
      </w:r>
      <w:r w:rsidRPr="005047F5">
        <w:rPr>
          <w:rFonts w:ascii="Times New Roman" w:hAnsi="Times New Roman" w:cs="Times New Roman"/>
          <w:i/>
          <w:iCs/>
        </w:rPr>
        <w:t xml:space="preserve">Output, </w:t>
      </w:r>
      <w:r w:rsidRPr="005047F5">
        <w:rPr>
          <w:rFonts w:ascii="Times New Roman" w:hAnsi="Times New Roman" w:cs="Times New Roman"/>
        </w:rPr>
        <w:t>SPSS, data processed by researchers, 2023</w:t>
      </w:r>
    </w:p>
    <w:p w14:paraId="176A7EA7" w14:textId="77777777" w:rsidR="00D355C1" w:rsidRDefault="00D355C1" w:rsidP="007E42C5">
      <w:pPr>
        <w:spacing w:after="0" w:line="240" w:lineRule="auto"/>
        <w:rPr>
          <w:rFonts w:ascii="Times New Roman" w:hAnsi="Times New Roman" w:cs="Times New Roman"/>
          <w:kern w:val="0"/>
        </w:rPr>
      </w:pPr>
      <w:r>
        <w:rPr>
          <w:rFonts w:ascii="Times New Roman" w:hAnsi="Times New Roman" w:cs="Times New Roman"/>
          <w:kern w:val="0"/>
        </w:rPr>
        <w:tab/>
      </w:r>
    </w:p>
    <w:p w14:paraId="6B898397" w14:textId="77777777" w:rsidR="00D355C1" w:rsidRDefault="00D355C1" w:rsidP="007E42C5">
      <w:pPr>
        <w:spacing w:after="0" w:line="240" w:lineRule="auto"/>
        <w:jc w:val="both"/>
        <w:rPr>
          <w:rFonts w:ascii="Times New Roman" w:hAnsi="Times New Roman" w:cs="Times New Roman"/>
        </w:rPr>
      </w:pPr>
      <w:r>
        <w:rPr>
          <w:rFonts w:ascii="Times New Roman" w:hAnsi="Times New Roman" w:cs="Times New Roman"/>
          <w:kern w:val="0"/>
        </w:rPr>
        <w:tab/>
      </w:r>
      <w:r w:rsidRPr="00C175D3">
        <w:rPr>
          <w:rFonts w:ascii="Times New Roman" w:hAnsi="Times New Roman" w:cs="Times New Roman"/>
        </w:rPr>
        <w:t>The table above shows that the Sig value is greater than 0.05, namely the sig value in the Understanding of the Accountant Professional Code of Ethics of 0.207&gt;0.05. Then the sig value in Spiritual Intelligence is 0.478&gt;0.05. So it can be concluded that the data tested in this study did not occur heteroscedasticity.</w:t>
      </w:r>
    </w:p>
    <w:p w14:paraId="158A172B" w14:textId="3BCCE1DC" w:rsidR="00D355C1" w:rsidRPr="00D355C1" w:rsidRDefault="00D355C1" w:rsidP="00D355C1">
      <w:pPr>
        <w:pStyle w:val="DaftarParagraf"/>
        <w:numPr>
          <w:ilvl w:val="0"/>
          <w:numId w:val="21"/>
        </w:numPr>
        <w:spacing w:after="0" w:line="240" w:lineRule="auto"/>
        <w:ind w:left="540"/>
        <w:jc w:val="both"/>
        <w:rPr>
          <w:rFonts w:ascii="Times New Roman" w:hAnsi="Times New Roman" w:cs="Times New Roman"/>
          <w:b/>
          <w:bCs/>
        </w:rPr>
      </w:pPr>
      <w:r w:rsidRPr="00D355C1">
        <w:rPr>
          <w:rFonts w:ascii="Times New Roman" w:hAnsi="Times New Roman" w:cs="Times New Roman"/>
          <w:b/>
          <w:bCs/>
        </w:rPr>
        <w:t>Multiple Linear Regression Analysis</w:t>
      </w:r>
    </w:p>
    <w:p w14:paraId="6DA781E5" w14:textId="77777777" w:rsidR="00D355C1" w:rsidRDefault="00D355C1" w:rsidP="007E42C5">
      <w:pPr>
        <w:spacing w:after="0" w:line="240" w:lineRule="auto"/>
        <w:jc w:val="both"/>
        <w:rPr>
          <w:rFonts w:ascii="Times New Roman" w:hAnsi="Times New Roman" w:cs="Times New Roman"/>
        </w:rPr>
      </w:pPr>
      <w:r>
        <w:rPr>
          <w:rFonts w:ascii="Times New Roman" w:hAnsi="Times New Roman" w:cs="Times New Roman"/>
          <w:b/>
          <w:bCs/>
        </w:rPr>
        <w:tab/>
      </w:r>
      <w:r w:rsidRPr="00C175D3">
        <w:rPr>
          <w:rFonts w:ascii="Times New Roman" w:hAnsi="Times New Roman" w:cs="Times New Roman"/>
        </w:rPr>
        <w:t xml:space="preserve">The analysis used in this study is multiple linear regression analysis to find out an overview of the influence of understanding the accountant professional code of ethics and spiritual intelligence on the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accounting students.</w:t>
      </w:r>
    </w:p>
    <w:p w14:paraId="4E2F0DA6" w14:textId="77777777" w:rsidR="00D355C1" w:rsidRPr="005047F5" w:rsidRDefault="00D355C1" w:rsidP="007E42C5">
      <w:pPr>
        <w:spacing w:after="0" w:line="240" w:lineRule="auto"/>
        <w:jc w:val="both"/>
        <w:rPr>
          <w:rFonts w:ascii="Times New Roman" w:hAnsi="Times New Roman" w:cs="Times New Roman"/>
          <w:kern w:val="0"/>
        </w:rPr>
      </w:pPr>
    </w:p>
    <w:p w14:paraId="7E2B8306" w14:textId="565F6CD6" w:rsidR="00D355C1" w:rsidRPr="00C175D3" w:rsidRDefault="00315C0F" w:rsidP="007E42C5">
      <w:pPr>
        <w:spacing w:after="0" w:line="240" w:lineRule="auto"/>
        <w:ind w:left="3600"/>
        <w:jc w:val="both"/>
        <w:rPr>
          <w:rFonts w:ascii="Times New Roman" w:hAnsi="Times New Roman" w:cs="Times New Roman"/>
          <w:b/>
          <w:bCs/>
        </w:rPr>
      </w:pPr>
      <w:r>
        <w:rPr>
          <w:rFonts w:ascii="Times New Roman" w:hAnsi="Times New Roman" w:cs="Times New Roman"/>
          <w:b/>
          <w:bCs/>
        </w:rPr>
        <w:t xml:space="preserve"> </w:t>
      </w:r>
      <w:r w:rsidR="00D355C1" w:rsidRPr="00C175D3">
        <w:rPr>
          <w:rFonts w:ascii="Times New Roman" w:hAnsi="Times New Roman" w:cs="Times New Roman"/>
          <w:b/>
          <w:bCs/>
        </w:rPr>
        <w:t>Table 10.</w:t>
      </w:r>
    </w:p>
    <w:p w14:paraId="664E88B2" w14:textId="77777777" w:rsidR="00D355C1" w:rsidRPr="00C175D3" w:rsidRDefault="00D355C1" w:rsidP="007E42C5">
      <w:pPr>
        <w:pStyle w:val="DaftarParagraf"/>
        <w:spacing w:after="0" w:line="240" w:lineRule="auto"/>
        <w:ind w:left="2268" w:firstLine="612"/>
        <w:jc w:val="both"/>
        <w:rPr>
          <w:rFonts w:ascii="Times New Roman" w:hAnsi="Times New Roman" w:cs="Times New Roman"/>
          <w:b/>
          <w:bCs/>
        </w:rPr>
      </w:pPr>
      <w:r w:rsidRPr="00C175D3">
        <w:rPr>
          <w:rFonts w:ascii="Times New Roman" w:hAnsi="Times New Roman" w:cs="Times New Roman"/>
          <w:b/>
          <w:bCs/>
        </w:rPr>
        <w:t>Multiple Linear Regression Analysis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8"/>
        <w:gridCol w:w="1745"/>
        <w:gridCol w:w="949"/>
        <w:gridCol w:w="949"/>
        <w:gridCol w:w="1047"/>
        <w:gridCol w:w="730"/>
        <w:gridCol w:w="730"/>
        <w:gridCol w:w="806"/>
        <w:gridCol w:w="801"/>
      </w:tblGrid>
      <w:tr w:rsidR="00D355C1" w:rsidRPr="00C175D3" w14:paraId="1DB28E0E" w14:textId="77777777" w:rsidTr="007E42C5">
        <w:trPr>
          <w:cantSplit/>
          <w:trHeight w:val="20"/>
          <w:jc w:val="center"/>
        </w:trPr>
        <w:tc>
          <w:tcPr>
            <w:tcW w:w="8275" w:type="dxa"/>
            <w:gridSpan w:val="9"/>
            <w:shd w:val="clear" w:color="auto" w:fill="FFFFFF"/>
            <w:vAlign w:val="center"/>
          </w:tcPr>
          <w:p w14:paraId="6DDEF6E5"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010205"/>
                <w:kern w:val="0"/>
              </w:rPr>
            </w:pPr>
            <w:proofErr w:type="spellStart"/>
            <w:r w:rsidRPr="00C175D3">
              <w:rPr>
                <w:rFonts w:ascii="Times New Roman" w:hAnsi="Times New Roman" w:cs="Times New Roman"/>
                <w:b/>
                <w:bCs/>
                <w:color w:val="010205"/>
                <w:kern w:val="0"/>
              </w:rPr>
              <w:t>Coefficientsa</w:t>
            </w:r>
            <w:proofErr w:type="spellEnd"/>
          </w:p>
        </w:tc>
      </w:tr>
      <w:tr w:rsidR="00D355C1" w:rsidRPr="00C175D3" w14:paraId="4922A538" w14:textId="77777777" w:rsidTr="007E42C5">
        <w:trPr>
          <w:cantSplit/>
          <w:trHeight w:val="20"/>
          <w:jc w:val="center"/>
        </w:trPr>
        <w:tc>
          <w:tcPr>
            <w:tcW w:w="2263" w:type="dxa"/>
            <w:gridSpan w:val="2"/>
            <w:vMerge w:val="restart"/>
            <w:shd w:val="clear" w:color="auto" w:fill="FFFFFF"/>
            <w:vAlign w:val="bottom"/>
          </w:tcPr>
          <w:p w14:paraId="66006110"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Model</w:t>
            </w:r>
          </w:p>
        </w:tc>
        <w:tc>
          <w:tcPr>
            <w:tcW w:w="1898" w:type="dxa"/>
            <w:gridSpan w:val="2"/>
            <w:shd w:val="clear" w:color="auto" w:fill="FFFFFF"/>
            <w:vAlign w:val="bottom"/>
          </w:tcPr>
          <w:p w14:paraId="37988292"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Unstandardized Coefficients</w:t>
            </w:r>
          </w:p>
        </w:tc>
        <w:tc>
          <w:tcPr>
            <w:tcW w:w="1047" w:type="dxa"/>
            <w:shd w:val="clear" w:color="auto" w:fill="FFFFFF"/>
            <w:vAlign w:val="bottom"/>
          </w:tcPr>
          <w:p w14:paraId="70D5FA1F"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Standardized Coefficients</w:t>
            </w:r>
          </w:p>
        </w:tc>
        <w:tc>
          <w:tcPr>
            <w:tcW w:w="730" w:type="dxa"/>
            <w:vMerge w:val="restart"/>
            <w:shd w:val="clear" w:color="auto" w:fill="FFFFFF"/>
            <w:vAlign w:val="bottom"/>
          </w:tcPr>
          <w:p w14:paraId="5BE9645B"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t</w:t>
            </w:r>
          </w:p>
        </w:tc>
        <w:tc>
          <w:tcPr>
            <w:tcW w:w="730" w:type="dxa"/>
            <w:vMerge w:val="restart"/>
            <w:shd w:val="clear" w:color="auto" w:fill="FFFFFF"/>
            <w:vAlign w:val="bottom"/>
          </w:tcPr>
          <w:p w14:paraId="23BBE2E2"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Itself.</w:t>
            </w:r>
          </w:p>
        </w:tc>
        <w:tc>
          <w:tcPr>
            <w:tcW w:w="1607" w:type="dxa"/>
            <w:gridSpan w:val="2"/>
            <w:shd w:val="clear" w:color="auto" w:fill="FFFFFF"/>
            <w:vAlign w:val="bottom"/>
          </w:tcPr>
          <w:p w14:paraId="79FBBA2F"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Collinearity Statistics</w:t>
            </w:r>
          </w:p>
        </w:tc>
      </w:tr>
      <w:tr w:rsidR="00D355C1" w:rsidRPr="00C175D3" w14:paraId="5AA9727F" w14:textId="77777777" w:rsidTr="007E42C5">
        <w:trPr>
          <w:cantSplit/>
          <w:trHeight w:val="20"/>
          <w:jc w:val="center"/>
        </w:trPr>
        <w:tc>
          <w:tcPr>
            <w:tcW w:w="2263" w:type="dxa"/>
            <w:gridSpan w:val="2"/>
            <w:vMerge/>
            <w:shd w:val="clear" w:color="auto" w:fill="FFFFFF"/>
            <w:vAlign w:val="bottom"/>
          </w:tcPr>
          <w:p w14:paraId="512930D5" w14:textId="77777777" w:rsidR="00D355C1" w:rsidRPr="00C175D3" w:rsidRDefault="00D355C1" w:rsidP="007E42C5">
            <w:pPr>
              <w:autoSpaceDE w:val="0"/>
              <w:autoSpaceDN w:val="0"/>
              <w:adjustRightInd w:val="0"/>
              <w:spacing w:after="0" w:line="240" w:lineRule="auto"/>
              <w:rPr>
                <w:rFonts w:ascii="Times New Roman" w:hAnsi="Times New Roman" w:cs="Times New Roman"/>
                <w:color w:val="264A60"/>
                <w:kern w:val="0"/>
              </w:rPr>
            </w:pPr>
          </w:p>
        </w:tc>
        <w:tc>
          <w:tcPr>
            <w:tcW w:w="949" w:type="dxa"/>
            <w:shd w:val="clear" w:color="auto" w:fill="FFFFFF"/>
            <w:vAlign w:val="bottom"/>
          </w:tcPr>
          <w:p w14:paraId="34432CE7"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w:t>
            </w:r>
          </w:p>
        </w:tc>
        <w:tc>
          <w:tcPr>
            <w:tcW w:w="949" w:type="dxa"/>
            <w:shd w:val="clear" w:color="auto" w:fill="FFFFFF"/>
            <w:vAlign w:val="bottom"/>
          </w:tcPr>
          <w:p w14:paraId="101E6560"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Std. Error</w:t>
            </w:r>
          </w:p>
        </w:tc>
        <w:tc>
          <w:tcPr>
            <w:tcW w:w="1047" w:type="dxa"/>
            <w:shd w:val="clear" w:color="auto" w:fill="FFFFFF"/>
            <w:vAlign w:val="bottom"/>
          </w:tcPr>
          <w:p w14:paraId="7923C3FA"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Beta</w:t>
            </w:r>
          </w:p>
        </w:tc>
        <w:tc>
          <w:tcPr>
            <w:tcW w:w="730" w:type="dxa"/>
            <w:vMerge/>
            <w:shd w:val="clear" w:color="auto" w:fill="FFFFFF"/>
            <w:vAlign w:val="bottom"/>
          </w:tcPr>
          <w:p w14:paraId="6C223F2F" w14:textId="77777777" w:rsidR="00D355C1" w:rsidRPr="00C175D3" w:rsidRDefault="00D355C1" w:rsidP="007E42C5">
            <w:pPr>
              <w:autoSpaceDE w:val="0"/>
              <w:autoSpaceDN w:val="0"/>
              <w:adjustRightInd w:val="0"/>
              <w:spacing w:after="0" w:line="240" w:lineRule="auto"/>
              <w:rPr>
                <w:rFonts w:ascii="Times New Roman" w:hAnsi="Times New Roman" w:cs="Times New Roman"/>
                <w:color w:val="264A60"/>
                <w:kern w:val="0"/>
              </w:rPr>
            </w:pPr>
          </w:p>
        </w:tc>
        <w:tc>
          <w:tcPr>
            <w:tcW w:w="730" w:type="dxa"/>
            <w:vMerge/>
            <w:shd w:val="clear" w:color="auto" w:fill="FFFFFF"/>
            <w:vAlign w:val="bottom"/>
          </w:tcPr>
          <w:p w14:paraId="78DEE788" w14:textId="77777777" w:rsidR="00D355C1" w:rsidRPr="00C175D3" w:rsidRDefault="00D355C1" w:rsidP="007E42C5">
            <w:pPr>
              <w:autoSpaceDE w:val="0"/>
              <w:autoSpaceDN w:val="0"/>
              <w:adjustRightInd w:val="0"/>
              <w:spacing w:after="0" w:line="240" w:lineRule="auto"/>
              <w:rPr>
                <w:rFonts w:ascii="Times New Roman" w:hAnsi="Times New Roman" w:cs="Times New Roman"/>
                <w:color w:val="264A60"/>
                <w:kern w:val="0"/>
              </w:rPr>
            </w:pPr>
          </w:p>
        </w:tc>
        <w:tc>
          <w:tcPr>
            <w:tcW w:w="806" w:type="dxa"/>
            <w:shd w:val="clear" w:color="auto" w:fill="FFFFFF"/>
            <w:vAlign w:val="bottom"/>
          </w:tcPr>
          <w:p w14:paraId="1A65372F"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Tolerance</w:t>
            </w:r>
          </w:p>
        </w:tc>
        <w:tc>
          <w:tcPr>
            <w:tcW w:w="801" w:type="dxa"/>
            <w:shd w:val="clear" w:color="auto" w:fill="FFFFFF"/>
            <w:vAlign w:val="bottom"/>
          </w:tcPr>
          <w:p w14:paraId="3802B368" w14:textId="77777777" w:rsidR="00D355C1" w:rsidRPr="00C175D3" w:rsidRDefault="00D355C1" w:rsidP="007E42C5">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BRIGHT</w:t>
            </w:r>
          </w:p>
        </w:tc>
      </w:tr>
      <w:tr w:rsidR="00D355C1" w:rsidRPr="00C175D3" w14:paraId="19BE9716" w14:textId="77777777" w:rsidTr="007E42C5">
        <w:trPr>
          <w:cantSplit/>
          <w:trHeight w:val="20"/>
          <w:jc w:val="center"/>
        </w:trPr>
        <w:tc>
          <w:tcPr>
            <w:tcW w:w="518" w:type="dxa"/>
            <w:vMerge w:val="restart"/>
            <w:shd w:val="clear" w:color="auto" w:fill="E0E0E0"/>
          </w:tcPr>
          <w:p w14:paraId="319A6A8C"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1</w:t>
            </w:r>
          </w:p>
        </w:tc>
        <w:tc>
          <w:tcPr>
            <w:tcW w:w="1745" w:type="dxa"/>
            <w:shd w:val="clear" w:color="auto" w:fill="E0E0E0"/>
          </w:tcPr>
          <w:p w14:paraId="0BF652BB"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(Constant)</w:t>
            </w:r>
          </w:p>
        </w:tc>
        <w:tc>
          <w:tcPr>
            <w:tcW w:w="949" w:type="dxa"/>
            <w:shd w:val="clear" w:color="auto" w:fill="FFFFFF"/>
          </w:tcPr>
          <w:p w14:paraId="03D0898F"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14.698</w:t>
            </w:r>
          </w:p>
        </w:tc>
        <w:tc>
          <w:tcPr>
            <w:tcW w:w="949" w:type="dxa"/>
            <w:shd w:val="clear" w:color="auto" w:fill="FFFFFF"/>
          </w:tcPr>
          <w:p w14:paraId="7239DA35"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4.060</w:t>
            </w:r>
          </w:p>
        </w:tc>
        <w:tc>
          <w:tcPr>
            <w:tcW w:w="1047" w:type="dxa"/>
            <w:shd w:val="clear" w:color="auto" w:fill="FFFFFF"/>
            <w:vAlign w:val="center"/>
          </w:tcPr>
          <w:p w14:paraId="30752A5A" w14:textId="77777777" w:rsidR="00D355C1" w:rsidRPr="00C175D3" w:rsidRDefault="00D355C1" w:rsidP="007E42C5">
            <w:pPr>
              <w:autoSpaceDE w:val="0"/>
              <w:autoSpaceDN w:val="0"/>
              <w:adjustRightInd w:val="0"/>
              <w:spacing w:after="0" w:line="240" w:lineRule="auto"/>
              <w:rPr>
                <w:rFonts w:ascii="Times New Roman" w:hAnsi="Times New Roman" w:cs="Times New Roman"/>
                <w:kern w:val="0"/>
              </w:rPr>
            </w:pPr>
          </w:p>
        </w:tc>
        <w:tc>
          <w:tcPr>
            <w:tcW w:w="730" w:type="dxa"/>
            <w:shd w:val="clear" w:color="auto" w:fill="FFFFFF"/>
          </w:tcPr>
          <w:p w14:paraId="19E6855B"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3.620</w:t>
            </w:r>
          </w:p>
        </w:tc>
        <w:tc>
          <w:tcPr>
            <w:tcW w:w="730" w:type="dxa"/>
            <w:shd w:val="clear" w:color="auto" w:fill="FFFFFF"/>
          </w:tcPr>
          <w:p w14:paraId="3B96B28D"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0.000</w:t>
            </w:r>
          </w:p>
        </w:tc>
        <w:tc>
          <w:tcPr>
            <w:tcW w:w="806" w:type="dxa"/>
            <w:shd w:val="clear" w:color="auto" w:fill="FFFFFF"/>
            <w:vAlign w:val="center"/>
          </w:tcPr>
          <w:p w14:paraId="1F4C916F" w14:textId="77777777" w:rsidR="00D355C1" w:rsidRPr="00C175D3" w:rsidRDefault="00D355C1" w:rsidP="007E42C5">
            <w:pPr>
              <w:autoSpaceDE w:val="0"/>
              <w:autoSpaceDN w:val="0"/>
              <w:adjustRightInd w:val="0"/>
              <w:spacing w:after="0" w:line="240" w:lineRule="auto"/>
              <w:rPr>
                <w:rFonts w:ascii="Times New Roman" w:hAnsi="Times New Roman" w:cs="Times New Roman"/>
                <w:kern w:val="0"/>
              </w:rPr>
            </w:pPr>
          </w:p>
        </w:tc>
        <w:tc>
          <w:tcPr>
            <w:tcW w:w="801" w:type="dxa"/>
            <w:shd w:val="clear" w:color="auto" w:fill="FFFFFF"/>
            <w:vAlign w:val="center"/>
          </w:tcPr>
          <w:p w14:paraId="57740A5E" w14:textId="77777777" w:rsidR="00D355C1" w:rsidRPr="00C175D3" w:rsidRDefault="00D355C1" w:rsidP="007E42C5">
            <w:pPr>
              <w:autoSpaceDE w:val="0"/>
              <w:autoSpaceDN w:val="0"/>
              <w:adjustRightInd w:val="0"/>
              <w:spacing w:after="0" w:line="240" w:lineRule="auto"/>
              <w:rPr>
                <w:rFonts w:ascii="Times New Roman" w:hAnsi="Times New Roman" w:cs="Times New Roman"/>
                <w:kern w:val="0"/>
              </w:rPr>
            </w:pPr>
          </w:p>
        </w:tc>
      </w:tr>
      <w:tr w:rsidR="00D355C1" w:rsidRPr="00C175D3" w14:paraId="433BF706" w14:textId="77777777" w:rsidTr="007E42C5">
        <w:trPr>
          <w:cantSplit/>
          <w:trHeight w:val="20"/>
          <w:jc w:val="center"/>
        </w:trPr>
        <w:tc>
          <w:tcPr>
            <w:tcW w:w="518" w:type="dxa"/>
            <w:vMerge/>
            <w:shd w:val="clear" w:color="auto" w:fill="E0E0E0"/>
          </w:tcPr>
          <w:p w14:paraId="3FB6DFCA" w14:textId="77777777" w:rsidR="00D355C1" w:rsidRPr="00C175D3" w:rsidRDefault="00D355C1" w:rsidP="007E42C5">
            <w:pPr>
              <w:autoSpaceDE w:val="0"/>
              <w:autoSpaceDN w:val="0"/>
              <w:adjustRightInd w:val="0"/>
              <w:spacing w:after="0" w:line="240" w:lineRule="auto"/>
              <w:rPr>
                <w:rFonts w:ascii="Times New Roman" w:hAnsi="Times New Roman" w:cs="Times New Roman"/>
                <w:kern w:val="0"/>
              </w:rPr>
            </w:pPr>
          </w:p>
        </w:tc>
        <w:tc>
          <w:tcPr>
            <w:tcW w:w="1745" w:type="dxa"/>
            <w:shd w:val="clear" w:color="auto" w:fill="E0E0E0"/>
          </w:tcPr>
          <w:p w14:paraId="65B41615"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Understanding of the Accountant's Code of Ethics</w:t>
            </w:r>
          </w:p>
        </w:tc>
        <w:tc>
          <w:tcPr>
            <w:tcW w:w="949" w:type="dxa"/>
            <w:shd w:val="clear" w:color="auto" w:fill="FFFFFF"/>
          </w:tcPr>
          <w:p w14:paraId="48C00B54"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0.206</w:t>
            </w:r>
          </w:p>
        </w:tc>
        <w:tc>
          <w:tcPr>
            <w:tcW w:w="949" w:type="dxa"/>
            <w:shd w:val="clear" w:color="auto" w:fill="FFFFFF"/>
          </w:tcPr>
          <w:p w14:paraId="0A7F7E58"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0.066</w:t>
            </w:r>
          </w:p>
        </w:tc>
        <w:tc>
          <w:tcPr>
            <w:tcW w:w="1047" w:type="dxa"/>
            <w:shd w:val="clear" w:color="auto" w:fill="FFFFFF"/>
          </w:tcPr>
          <w:p w14:paraId="581EADDD"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0.259</w:t>
            </w:r>
          </w:p>
        </w:tc>
        <w:tc>
          <w:tcPr>
            <w:tcW w:w="730" w:type="dxa"/>
            <w:shd w:val="clear" w:color="auto" w:fill="FFFFFF"/>
          </w:tcPr>
          <w:p w14:paraId="2C00E475"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3.129</w:t>
            </w:r>
          </w:p>
        </w:tc>
        <w:tc>
          <w:tcPr>
            <w:tcW w:w="730" w:type="dxa"/>
            <w:shd w:val="clear" w:color="auto" w:fill="FFFFFF"/>
          </w:tcPr>
          <w:p w14:paraId="394928EE"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0.002</w:t>
            </w:r>
          </w:p>
        </w:tc>
        <w:tc>
          <w:tcPr>
            <w:tcW w:w="806" w:type="dxa"/>
            <w:shd w:val="clear" w:color="auto" w:fill="FFFFFF"/>
          </w:tcPr>
          <w:p w14:paraId="46B416CA"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0.836</w:t>
            </w:r>
          </w:p>
        </w:tc>
        <w:tc>
          <w:tcPr>
            <w:tcW w:w="801" w:type="dxa"/>
            <w:shd w:val="clear" w:color="auto" w:fill="FFFFFF"/>
          </w:tcPr>
          <w:p w14:paraId="05DB258B"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1.196</w:t>
            </w:r>
          </w:p>
        </w:tc>
      </w:tr>
      <w:tr w:rsidR="00D355C1" w:rsidRPr="00C175D3" w14:paraId="06E23E1A" w14:textId="77777777" w:rsidTr="007E42C5">
        <w:trPr>
          <w:cantSplit/>
          <w:trHeight w:val="20"/>
          <w:jc w:val="center"/>
        </w:trPr>
        <w:tc>
          <w:tcPr>
            <w:tcW w:w="518" w:type="dxa"/>
            <w:vMerge/>
            <w:shd w:val="clear" w:color="auto" w:fill="E0E0E0"/>
          </w:tcPr>
          <w:p w14:paraId="6E807D7D" w14:textId="77777777" w:rsidR="00D355C1" w:rsidRPr="00C175D3" w:rsidRDefault="00D355C1" w:rsidP="007E42C5">
            <w:pPr>
              <w:autoSpaceDE w:val="0"/>
              <w:autoSpaceDN w:val="0"/>
              <w:adjustRightInd w:val="0"/>
              <w:spacing w:after="0" w:line="240" w:lineRule="auto"/>
              <w:rPr>
                <w:rFonts w:ascii="Times New Roman" w:hAnsi="Times New Roman" w:cs="Times New Roman"/>
                <w:color w:val="010205"/>
                <w:kern w:val="0"/>
              </w:rPr>
            </w:pPr>
          </w:p>
        </w:tc>
        <w:tc>
          <w:tcPr>
            <w:tcW w:w="1745" w:type="dxa"/>
            <w:shd w:val="clear" w:color="auto" w:fill="E0E0E0"/>
          </w:tcPr>
          <w:p w14:paraId="525B1C38"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Spiritual Intelligence</w:t>
            </w:r>
          </w:p>
        </w:tc>
        <w:tc>
          <w:tcPr>
            <w:tcW w:w="949" w:type="dxa"/>
            <w:shd w:val="clear" w:color="auto" w:fill="FFFFFF"/>
          </w:tcPr>
          <w:p w14:paraId="0C567B45"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0.404</w:t>
            </w:r>
          </w:p>
        </w:tc>
        <w:tc>
          <w:tcPr>
            <w:tcW w:w="949" w:type="dxa"/>
            <w:shd w:val="clear" w:color="auto" w:fill="FFFFFF"/>
          </w:tcPr>
          <w:p w14:paraId="6CC3C142"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0.071</w:t>
            </w:r>
          </w:p>
        </w:tc>
        <w:tc>
          <w:tcPr>
            <w:tcW w:w="1047" w:type="dxa"/>
            <w:shd w:val="clear" w:color="auto" w:fill="FFFFFF"/>
          </w:tcPr>
          <w:p w14:paraId="2CD9EDD9"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0.470</w:t>
            </w:r>
          </w:p>
        </w:tc>
        <w:tc>
          <w:tcPr>
            <w:tcW w:w="730" w:type="dxa"/>
            <w:shd w:val="clear" w:color="auto" w:fill="FFFFFF"/>
          </w:tcPr>
          <w:p w14:paraId="3F8674D3"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5.674</w:t>
            </w:r>
          </w:p>
        </w:tc>
        <w:tc>
          <w:tcPr>
            <w:tcW w:w="730" w:type="dxa"/>
            <w:shd w:val="clear" w:color="auto" w:fill="FFFFFF"/>
          </w:tcPr>
          <w:p w14:paraId="243C9813"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0.000</w:t>
            </w:r>
          </w:p>
        </w:tc>
        <w:tc>
          <w:tcPr>
            <w:tcW w:w="806" w:type="dxa"/>
            <w:shd w:val="clear" w:color="auto" w:fill="FFFFFF"/>
          </w:tcPr>
          <w:p w14:paraId="43A2C713"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0.836</w:t>
            </w:r>
          </w:p>
        </w:tc>
        <w:tc>
          <w:tcPr>
            <w:tcW w:w="801" w:type="dxa"/>
            <w:shd w:val="clear" w:color="auto" w:fill="FFFFFF"/>
          </w:tcPr>
          <w:p w14:paraId="56BC0A41" w14:textId="77777777" w:rsidR="00D355C1" w:rsidRPr="00C175D3" w:rsidRDefault="00D355C1" w:rsidP="007E42C5">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1.196</w:t>
            </w:r>
          </w:p>
        </w:tc>
      </w:tr>
      <w:tr w:rsidR="00D355C1" w:rsidRPr="00C175D3" w14:paraId="1877F22D" w14:textId="77777777" w:rsidTr="007E42C5">
        <w:trPr>
          <w:cantSplit/>
          <w:trHeight w:val="20"/>
          <w:jc w:val="center"/>
        </w:trPr>
        <w:tc>
          <w:tcPr>
            <w:tcW w:w="8275" w:type="dxa"/>
            <w:gridSpan w:val="9"/>
            <w:shd w:val="clear" w:color="auto" w:fill="FFFFFF"/>
          </w:tcPr>
          <w:p w14:paraId="307520CC" w14:textId="77777777" w:rsidR="00D355C1" w:rsidRPr="00C175D3" w:rsidRDefault="00D355C1" w:rsidP="007E42C5">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 xml:space="preserve">a. Dependent Variable: Ethical </w:t>
            </w:r>
            <w:proofErr w:type="spellStart"/>
            <w:r w:rsidRPr="00C175D3">
              <w:rPr>
                <w:rFonts w:ascii="Times New Roman" w:hAnsi="Times New Roman" w:cs="Times New Roman"/>
                <w:color w:val="010205"/>
                <w:kern w:val="0"/>
              </w:rPr>
              <w:t>Behavior</w:t>
            </w:r>
            <w:proofErr w:type="spellEnd"/>
          </w:p>
        </w:tc>
      </w:tr>
    </w:tbl>
    <w:p w14:paraId="7359921F" w14:textId="4993DE0F" w:rsidR="00234403" w:rsidRDefault="00D355C1" w:rsidP="00234403">
      <w:pPr>
        <w:autoSpaceDE w:val="0"/>
        <w:autoSpaceDN w:val="0"/>
        <w:adjustRightInd w:val="0"/>
        <w:spacing w:after="0" w:line="240" w:lineRule="auto"/>
        <w:rPr>
          <w:rFonts w:ascii="Times New Roman" w:hAnsi="Times New Roman" w:cs="Times New Roman"/>
          <w:kern w:val="0"/>
        </w:rPr>
      </w:pPr>
      <w:r w:rsidRPr="005047F5">
        <w:rPr>
          <w:rFonts w:ascii="Times New Roman" w:hAnsi="Times New Roman" w:cs="Times New Roman"/>
          <w:kern w:val="0"/>
        </w:rPr>
        <w:lastRenderedPageBreak/>
        <w:tab/>
        <w:t>Source:</w:t>
      </w:r>
      <w:r w:rsidR="00315C0F">
        <w:rPr>
          <w:rFonts w:ascii="Times New Roman" w:hAnsi="Times New Roman" w:cs="Times New Roman"/>
          <w:kern w:val="0"/>
        </w:rPr>
        <w:t xml:space="preserve"> </w:t>
      </w:r>
      <w:r w:rsidRPr="005047F5">
        <w:rPr>
          <w:rFonts w:ascii="Times New Roman" w:hAnsi="Times New Roman" w:cs="Times New Roman"/>
          <w:kern w:val="0"/>
        </w:rPr>
        <w:t xml:space="preserve">Output, </w:t>
      </w:r>
      <w:r w:rsidRPr="005047F5">
        <w:rPr>
          <w:rFonts w:ascii="Times New Roman" w:hAnsi="Times New Roman" w:cs="Times New Roman"/>
          <w:i/>
          <w:iCs/>
          <w:kern w:val="0"/>
        </w:rPr>
        <w:t>SPSS, data processed by author,2023</w:t>
      </w:r>
      <w:r w:rsidRPr="005047F5">
        <w:rPr>
          <w:rFonts w:ascii="Times New Roman" w:hAnsi="Times New Roman" w:cs="Times New Roman"/>
          <w:kern w:val="0"/>
        </w:rPr>
        <w:t xml:space="preserve"> </w:t>
      </w:r>
    </w:p>
    <w:p w14:paraId="6A0AB3CB" w14:textId="77777777" w:rsidR="00234403" w:rsidRDefault="00234403" w:rsidP="00234403">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b/>
      </w:r>
    </w:p>
    <w:p w14:paraId="316DE502" w14:textId="77777777" w:rsidR="00D355C1" w:rsidRPr="00C175D3" w:rsidRDefault="00234403" w:rsidP="008313C1">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ab/>
      </w:r>
      <w:r w:rsidR="00D355C1" w:rsidRPr="00C175D3">
        <w:rPr>
          <w:rFonts w:ascii="Times New Roman" w:hAnsi="Times New Roman" w:cs="Times New Roman"/>
          <w:kern w:val="0"/>
        </w:rPr>
        <w:t>Based on Table 4.10, the multiple linear regression equation can be obtained as follows:</w:t>
      </w:r>
    </w:p>
    <w:p w14:paraId="5FF74C53" w14:textId="77777777" w:rsidR="00D355C1" w:rsidRDefault="00D355C1" w:rsidP="008313C1">
      <w:pPr>
        <w:autoSpaceDE w:val="0"/>
        <w:autoSpaceDN w:val="0"/>
        <w:adjustRightInd w:val="0"/>
        <w:spacing w:after="0" w:line="240" w:lineRule="auto"/>
        <w:ind w:left="2268"/>
        <w:rPr>
          <w:rFonts w:ascii="Times New Roman" w:hAnsi="Times New Roman" w:cs="Times New Roman"/>
          <w:i/>
          <w:iCs/>
          <w:kern w:val="0"/>
        </w:rPr>
      </w:pPr>
      <w:r w:rsidRPr="00C175D3">
        <w:rPr>
          <w:rFonts w:ascii="Times New Roman" w:hAnsi="Times New Roman" w:cs="Times New Roman"/>
          <w:kern w:val="0"/>
        </w:rPr>
        <w:tab/>
        <w:t>Y=14.698+0.206+0.404</w:t>
      </w:r>
      <m:oMath>
        <m:sSub>
          <m:sSubPr>
            <m:ctrlPr>
              <w:rPr>
                <w:rFonts w:ascii="Cambria Math" w:hAnsi="Cambria Math" w:cs="Times New Roman"/>
                <w:i/>
                <w:kern w:val="0"/>
              </w:rPr>
            </m:ctrlPr>
          </m:sSubPr>
          <m:e>
            <m:r>
              <w:rPr>
                <w:rFonts w:ascii="Cambria Math" w:hAnsi="Cambria Math" w:cs="Times New Roman"/>
                <w:kern w:val="0"/>
              </w:rPr>
              <m:t>X</m:t>
            </m:r>
          </m:e>
          <m:sub>
            <m:r>
              <w:rPr>
                <w:rFonts w:ascii="Cambria Math" w:hAnsi="Cambria Math" w:cs="Times New Roman"/>
                <w:kern w:val="0"/>
              </w:rPr>
              <m:t>1</m:t>
            </m:r>
          </m:sub>
        </m:sSub>
        <m:sSub>
          <m:sSubPr>
            <m:ctrlPr>
              <w:rPr>
                <w:rFonts w:ascii="Cambria Math" w:hAnsi="Cambria Math" w:cs="Times New Roman"/>
                <w:i/>
                <w:kern w:val="0"/>
              </w:rPr>
            </m:ctrlPr>
          </m:sSubPr>
          <m:e>
            <m:r>
              <w:rPr>
                <w:rFonts w:ascii="Cambria Math" w:hAnsi="Cambria Math" w:cs="Times New Roman"/>
                <w:kern w:val="0"/>
              </w:rPr>
              <m:t>X</m:t>
            </m:r>
          </m:e>
          <m:sub>
            <m:r>
              <w:rPr>
                <w:rFonts w:ascii="Cambria Math" w:hAnsi="Cambria Math" w:cs="Times New Roman"/>
                <w:kern w:val="0"/>
              </w:rPr>
              <m:t>2</m:t>
            </m:r>
          </m:sub>
        </m:sSub>
      </m:oMath>
      <w:r w:rsidRPr="00C175D3">
        <w:rPr>
          <w:rFonts w:ascii="Times New Roman" w:eastAsiaTheme="minorEastAsia" w:hAnsi="Times New Roman" w:cs="Times New Roman"/>
          <w:kern w:val="0"/>
        </w:rPr>
        <w:t xml:space="preserve">+ </w:t>
      </w:r>
      <w:r w:rsidRPr="00C175D3">
        <w:rPr>
          <w:rFonts w:ascii="Times New Roman" w:eastAsiaTheme="minorEastAsia" w:hAnsi="Times New Roman" w:cs="Times New Roman"/>
          <w:i/>
          <w:iCs/>
          <w:kern w:val="0"/>
        </w:rPr>
        <w:t>e</w:t>
      </w:r>
    </w:p>
    <w:p w14:paraId="2D37FABF" w14:textId="77777777" w:rsidR="00D355C1" w:rsidRPr="00234403" w:rsidRDefault="00D355C1" w:rsidP="008313C1">
      <w:pPr>
        <w:autoSpaceDE w:val="0"/>
        <w:autoSpaceDN w:val="0"/>
        <w:adjustRightInd w:val="0"/>
        <w:spacing w:after="0" w:line="240" w:lineRule="auto"/>
        <w:rPr>
          <w:rFonts w:ascii="Times New Roman" w:hAnsi="Times New Roman" w:cs="Times New Roman"/>
          <w:i/>
          <w:iCs/>
          <w:kern w:val="0"/>
        </w:rPr>
      </w:pPr>
      <w:r w:rsidRPr="00C175D3">
        <w:rPr>
          <w:rFonts w:ascii="Times New Roman" w:hAnsi="Times New Roman" w:cs="Times New Roman"/>
        </w:rPr>
        <w:t>From the equation above, it can be explained as follows:</w:t>
      </w:r>
    </w:p>
    <w:p w14:paraId="579B4F1F" w14:textId="77777777" w:rsidR="00D355C1" w:rsidRPr="00C175D3" w:rsidRDefault="00D355C1" w:rsidP="00D355C1">
      <w:pPr>
        <w:pStyle w:val="DaftarParagraf"/>
        <w:numPr>
          <w:ilvl w:val="0"/>
          <w:numId w:val="29"/>
        </w:numPr>
        <w:spacing w:after="0" w:line="240" w:lineRule="auto"/>
        <w:ind w:left="540"/>
        <w:jc w:val="both"/>
        <w:rPr>
          <w:rFonts w:ascii="Times New Roman" w:hAnsi="Times New Roman" w:cs="Times New Roman"/>
        </w:rPr>
      </w:pPr>
      <w:r w:rsidRPr="00C175D3">
        <w:rPr>
          <w:rFonts w:ascii="Times New Roman" w:hAnsi="Times New Roman" w:cs="Times New Roman"/>
        </w:rPr>
        <w:t>Constant (a) = 14.698</w:t>
      </w:r>
    </w:p>
    <w:p w14:paraId="7C373B04" w14:textId="77777777" w:rsidR="00D355C1" w:rsidRPr="00C175D3" w:rsidRDefault="00D355C1" w:rsidP="00D355C1">
      <w:pPr>
        <w:pStyle w:val="DaftarParagraf"/>
        <w:numPr>
          <w:ilvl w:val="0"/>
          <w:numId w:val="29"/>
        </w:numPr>
        <w:spacing w:after="0" w:line="240" w:lineRule="auto"/>
        <w:ind w:left="540"/>
        <w:jc w:val="both"/>
        <w:rPr>
          <w:rFonts w:ascii="Times New Roman" w:hAnsi="Times New Roman" w:cs="Times New Roman"/>
        </w:rPr>
      </w:pPr>
      <w:r w:rsidRPr="00C175D3">
        <w:rPr>
          <w:rFonts w:ascii="Times New Roman" w:hAnsi="Times New Roman" w:cs="Times New Roman"/>
        </w:rPr>
        <w:t xml:space="preserve">Indicates a constant value, where if the value of the independent variable is equal to 0, then the variable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(Y) is 14.698.</w:t>
      </w:r>
    </w:p>
    <w:p w14:paraId="6DDFF1BA" w14:textId="77777777" w:rsidR="00D355C1" w:rsidRPr="00C175D3" w:rsidRDefault="00D355C1" w:rsidP="00D355C1">
      <w:pPr>
        <w:pStyle w:val="DaftarParagraf"/>
        <w:numPr>
          <w:ilvl w:val="0"/>
          <w:numId w:val="29"/>
        </w:numPr>
        <w:spacing w:after="0" w:line="240" w:lineRule="auto"/>
        <w:ind w:left="540"/>
        <w:jc w:val="both"/>
        <w:rPr>
          <w:rFonts w:ascii="Times New Roman" w:hAnsi="Times New Roman" w:cs="Times New Roman"/>
        </w:rPr>
      </w:pPr>
      <w:r w:rsidRPr="00C175D3">
        <w:rPr>
          <w:rFonts w:ascii="Times New Roman" w:hAnsi="Times New Roman" w:cs="Times New Roman"/>
        </w:rPr>
        <w:t>Regression coefficient of understanding the accountant's professional code of ethics = 0.206</w:t>
      </w:r>
    </w:p>
    <w:p w14:paraId="43494E5A" w14:textId="77777777" w:rsidR="00D355C1" w:rsidRPr="00C175D3" w:rsidRDefault="00D355C1" w:rsidP="00D355C1">
      <w:pPr>
        <w:pStyle w:val="DaftarParagraf"/>
        <w:numPr>
          <w:ilvl w:val="0"/>
          <w:numId w:val="29"/>
        </w:numPr>
        <w:spacing w:after="0" w:line="240" w:lineRule="auto"/>
        <w:ind w:left="540"/>
        <w:jc w:val="both"/>
        <w:rPr>
          <w:rFonts w:ascii="Times New Roman" w:hAnsi="Times New Roman" w:cs="Times New Roman"/>
        </w:rPr>
      </w:pPr>
      <w:r w:rsidRPr="00C175D3">
        <w:rPr>
          <w:rFonts w:ascii="Times New Roman" w:hAnsi="Times New Roman" w:cs="Times New Roman"/>
        </w:rPr>
        <w:t xml:space="preserve">The value of the Regression Coefficient of Understanding the Code of Ethics of the Accountant Professional is increased by 1 unit, then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will also increase by 0.206 (20.6%)</w:t>
      </w:r>
    </w:p>
    <w:p w14:paraId="6E4FAE2E" w14:textId="77777777" w:rsidR="00D355C1" w:rsidRPr="00C175D3" w:rsidRDefault="00D355C1" w:rsidP="00D355C1">
      <w:pPr>
        <w:pStyle w:val="DaftarParagraf"/>
        <w:numPr>
          <w:ilvl w:val="0"/>
          <w:numId w:val="29"/>
        </w:numPr>
        <w:spacing w:after="0" w:line="240" w:lineRule="auto"/>
        <w:ind w:left="540"/>
        <w:jc w:val="both"/>
        <w:rPr>
          <w:rFonts w:ascii="Times New Roman" w:hAnsi="Times New Roman" w:cs="Times New Roman"/>
        </w:rPr>
      </w:pPr>
      <w:r w:rsidRPr="00C175D3">
        <w:rPr>
          <w:rFonts w:ascii="Times New Roman" w:hAnsi="Times New Roman" w:cs="Times New Roman"/>
        </w:rPr>
        <w:t>Student Spiritual Intelligence Regression Coefficient = 0.404</w:t>
      </w:r>
    </w:p>
    <w:p w14:paraId="01DA129A" w14:textId="77777777" w:rsidR="00D355C1" w:rsidRPr="00C175D3" w:rsidRDefault="00D355C1" w:rsidP="00D355C1">
      <w:pPr>
        <w:pStyle w:val="DaftarParagraf"/>
        <w:numPr>
          <w:ilvl w:val="0"/>
          <w:numId w:val="29"/>
        </w:numPr>
        <w:spacing w:after="0" w:line="240" w:lineRule="auto"/>
        <w:ind w:left="540"/>
        <w:jc w:val="both"/>
        <w:rPr>
          <w:rFonts w:ascii="Times New Roman" w:hAnsi="Times New Roman" w:cs="Times New Roman"/>
        </w:rPr>
      </w:pPr>
      <w:r w:rsidRPr="00C175D3">
        <w:rPr>
          <w:rFonts w:ascii="Times New Roman" w:hAnsi="Times New Roman" w:cs="Times New Roman"/>
        </w:rPr>
        <w:t xml:space="preserve">This means that if Student Spiritual Intelligence is increased by 1 unit, Student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will also increase by 0.404 (40.4%).</w:t>
      </w:r>
    </w:p>
    <w:p w14:paraId="26084309" w14:textId="77777777" w:rsidR="00D355C1" w:rsidRDefault="00D355C1" w:rsidP="00D355C1">
      <w:pPr>
        <w:pStyle w:val="DaftarParagraf"/>
        <w:numPr>
          <w:ilvl w:val="0"/>
          <w:numId w:val="29"/>
        </w:numPr>
        <w:spacing w:after="0" w:line="240" w:lineRule="auto"/>
        <w:ind w:left="540"/>
        <w:jc w:val="both"/>
        <w:rPr>
          <w:rFonts w:ascii="Times New Roman" w:hAnsi="Times New Roman" w:cs="Times New Roman"/>
        </w:rPr>
      </w:pPr>
      <w:r w:rsidRPr="00C175D3">
        <w:rPr>
          <w:rFonts w:ascii="Times New Roman" w:hAnsi="Times New Roman" w:cs="Times New Roman"/>
        </w:rPr>
        <w:t>Standard error(</w:t>
      </w:r>
      <w:r w:rsidRPr="00C175D3">
        <w:rPr>
          <w:rFonts w:ascii="Times New Roman" w:hAnsi="Times New Roman" w:cs="Times New Roman"/>
          <w:i/>
          <w:iCs/>
        </w:rPr>
        <w:t>e</w:t>
      </w:r>
      <w:r w:rsidRPr="00C175D3">
        <w:rPr>
          <w:rFonts w:ascii="Times New Roman" w:hAnsi="Times New Roman" w:cs="Times New Roman"/>
        </w:rPr>
        <w:t>) indicates the error rate of the disruptor.</w:t>
      </w:r>
    </w:p>
    <w:p w14:paraId="260086BE" w14:textId="05592E67" w:rsidR="00D355C1" w:rsidRDefault="00D355C1" w:rsidP="00D355C1">
      <w:pPr>
        <w:pStyle w:val="DaftarParagraf"/>
        <w:numPr>
          <w:ilvl w:val="0"/>
          <w:numId w:val="21"/>
        </w:numPr>
        <w:spacing w:after="0" w:line="240" w:lineRule="auto"/>
        <w:ind w:left="540"/>
        <w:jc w:val="both"/>
        <w:rPr>
          <w:rFonts w:ascii="Times New Roman" w:hAnsi="Times New Roman" w:cs="Times New Roman"/>
        </w:rPr>
      </w:pPr>
      <w:r w:rsidRPr="00234403">
        <w:rPr>
          <w:rFonts w:ascii="Times New Roman" w:hAnsi="Times New Roman" w:cs="Times New Roman"/>
          <w:b/>
          <w:bCs/>
        </w:rPr>
        <w:t>Test the hypothesis</w:t>
      </w:r>
    </w:p>
    <w:p w14:paraId="7D3DE2AA" w14:textId="20B334C0" w:rsidR="00D355C1" w:rsidRDefault="00D355C1" w:rsidP="00D355C1">
      <w:pPr>
        <w:pStyle w:val="DaftarParagraf"/>
        <w:numPr>
          <w:ilvl w:val="0"/>
          <w:numId w:val="30"/>
        </w:numPr>
        <w:spacing w:after="0" w:line="240" w:lineRule="auto"/>
        <w:jc w:val="both"/>
        <w:rPr>
          <w:rFonts w:ascii="Times New Roman" w:hAnsi="Times New Roman" w:cs="Times New Roman"/>
        </w:rPr>
      </w:pPr>
      <w:r w:rsidRPr="00C175D3">
        <w:rPr>
          <w:rFonts w:ascii="Times New Roman" w:hAnsi="Times New Roman" w:cs="Times New Roman"/>
          <w:b/>
          <w:bCs/>
        </w:rPr>
        <w:t>Partial Significance Test (t-Test)</w:t>
      </w:r>
    </w:p>
    <w:p w14:paraId="4A2D8413" w14:textId="2E355DE9" w:rsidR="00D355C1" w:rsidRPr="00C175D3" w:rsidRDefault="00D355C1" w:rsidP="008313C1">
      <w:pPr>
        <w:pStyle w:val="DaftarParagraf"/>
        <w:spacing w:after="0" w:line="240" w:lineRule="auto"/>
        <w:ind w:left="0"/>
        <w:jc w:val="both"/>
        <w:rPr>
          <w:rFonts w:ascii="Times New Roman" w:hAnsi="Times New Roman" w:cs="Times New Roman"/>
        </w:rPr>
      </w:pPr>
      <w:r>
        <w:rPr>
          <w:rFonts w:ascii="Times New Roman" w:hAnsi="Times New Roman" w:cs="Times New Roman"/>
        </w:rPr>
        <w:tab/>
      </w:r>
      <w:r w:rsidRPr="00C175D3">
        <w:rPr>
          <w:rFonts w:ascii="Times New Roman" w:hAnsi="Times New Roman" w:cs="Times New Roman"/>
        </w:rPr>
        <w:t xml:space="preserve">Based on statistical </w:t>
      </w:r>
      <w:r>
        <w:rPr>
          <w:rFonts w:ascii="Times New Roman" w:hAnsi="Times New Roman" w:cs="Times New Roman"/>
        </w:rPr>
        <w:t>t-testing</w:t>
      </w:r>
      <w:r w:rsidRPr="00C175D3">
        <w:rPr>
          <w:rFonts w:ascii="Times New Roman" w:hAnsi="Times New Roman" w:cs="Times New Roman"/>
        </w:rPr>
        <w:t xml:space="preserve"> that has been done, the results will be displayed in the following table.</w:t>
      </w:r>
    </w:p>
    <w:p w14:paraId="4F30B188" w14:textId="77777777" w:rsidR="00D355C1" w:rsidRPr="00C175D3" w:rsidRDefault="00D355C1" w:rsidP="008313C1">
      <w:pPr>
        <w:pStyle w:val="DaftarParagraf"/>
        <w:spacing w:after="0" w:line="240" w:lineRule="auto"/>
        <w:ind w:left="0"/>
        <w:jc w:val="center"/>
        <w:rPr>
          <w:rFonts w:ascii="Times New Roman" w:hAnsi="Times New Roman" w:cs="Times New Roman"/>
          <w:b/>
          <w:bCs/>
        </w:rPr>
      </w:pPr>
      <w:r w:rsidRPr="00C175D3">
        <w:rPr>
          <w:rFonts w:ascii="Times New Roman" w:hAnsi="Times New Roman" w:cs="Times New Roman"/>
          <w:b/>
          <w:bCs/>
        </w:rPr>
        <w:t>Table 11.</w:t>
      </w:r>
    </w:p>
    <w:p w14:paraId="1A178613" w14:textId="77777777" w:rsidR="00D355C1" w:rsidRPr="00C175D3" w:rsidRDefault="00D355C1" w:rsidP="008313C1">
      <w:pPr>
        <w:pStyle w:val="DaftarParagraf"/>
        <w:spacing w:after="0" w:line="240" w:lineRule="auto"/>
        <w:ind w:left="0"/>
        <w:jc w:val="center"/>
        <w:rPr>
          <w:rFonts w:ascii="Times New Roman" w:hAnsi="Times New Roman" w:cs="Times New Roman"/>
          <w:b/>
          <w:bCs/>
        </w:rPr>
      </w:pPr>
      <w:r w:rsidRPr="00C175D3">
        <w:rPr>
          <w:rFonts w:ascii="Times New Roman" w:hAnsi="Times New Roman" w:cs="Times New Roman"/>
          <w:b/>
          <w:bCs/>
        </w:rPr>
        <w:t>Statistical Test t</w:t>
      </w: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8"/>
        <w:gridCol w:w="1745"/>
        <w:gridCol w:w="949"/>
        <w:gridCol w:w="949"/>
        <w:gridCol w:w="1047"/>
        <w:gridCol w:w="730"/>
        <w:gridCol w:w="730"/>
        <w:gridCol w:w="806"/>
        <w:gridCol w:w="732"/>
        <w:gridCol w:w="13"/>
      </w:tblGrid>
      <w:tr w:rsidR="00D355C1" w:rsidRPr="00C175D3" w14:paraId="15EC0A83" w14:textId="77777777" w:rsidTr="008313C1">
        <w:trPr>
          <w:cantSplit/>
          <w:trHeight w:val="20"/>
          <w:jc w:val="center"/>
        </w:trPr>
        <w:tc>
          <w:tcPr>
            <w:tcW w:w="8219" w:type="dxa"/>
            <w:gridSpan w:val="10"/>
            <w:shd w:val="clear" w:color="auto" w:fill="FFFFFF"/>
            <w:vAlign w:val="center"/>
          </w:tcPr>
          <w:p w14:paraId="137F4E50"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010205"/>
                <w:kern w:val="0"/>
              </w:rPr>
            </w:pPr>
            <w:proofErr w:type="spellStart"/>
            <w:r w:rsidRPr="00C175D3">
              <w:rPr>
                <w:rFonts w:ascii="Times New Roman" w:hAnsi="Times New Roman" w:cs="Times New Roman"/>
                <w:b/>
                <w:bCs/>
                <w:color w:val="010205"/>
                <w:kern w:val="0"/>
              </w:rPr>
              <w:t>Coefficientsa</w:t>
            </w:r>
            <w:proofErr w:type="spellEnd"/>
          </w:p>
        </w:tc>
      </w:tr>
      <w:tr w:rsidR="00D355C1" w:rsidRPr="00C175D3" w14:paraId="659019CC" w14:textId="77777777" w:rsidTr="008313C1">
        <w:trPr>
          <w:gridAfter w:val="1"/>
          <w:wAfter w:w="11" w:type="dxa"/>
          <w:cantSplit/>
          <w:trHeight w:val="20"/>
          <w:jc w:val="center"/>
        </w:trPr>
        <w:tc>
          <w:tcPr>
            <w:tcW w:w="2265" w:type="dxa"/>
            <w:gridSpan w:val="2"/>
            <w:vMerge w:val="restart"/>
            <w:shd w:val="clear" w:color="auto" w:fill="FFFFFF"/>
            <w:vAlign w:val="bottom"/>
          </w:tcPr>
          <w:p w14:paraId="1B5C06F4" w14:textId="77777777" w:rsidR="00D355C1" w:rsidRPr="00C175D3" w:rsidRDefault="00D355C1" w:rsidP="008313C1">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Model</w:t>
            </w:r>
          </w:p>
        </w:tc>
        <w:tc>
          <w:tcPr>
            <w:tcW w:w="1898" w:type="dxa"/>
            <w:gridSpan w:val="2"/>
            <w:shd w:val="clear" w:color="auto" w:fill="FFFFFF"/>
            <w:vAlign w:val="bottom"/>
          </w:tcPr>
          <w:p w14:paraId="34837D6E"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Unstandardized Coefficients</w:t>
            </w:r>
          </w:p>
        </w:tc>
        <w:tc>
          <w:tcPr>
            <w:tcW w:w="1047" w:type="dxa"/>
            <w:shd w:val="clear" w:color="auto" w:fill="FFFFFF"/>
            <w:vAlign w:val="bottom"/>
          </w:tcPr>
          <w:p w14:paraId="336FC70B"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Standardized Coefficients</w:t>
            </w:r>
          </w:p>
        </w:tc>
        <w:tc>
          <w:tcPr>
            <w:tcW w:w="730" w:type="dxa"/>
            <w:vMerge w:val="restart"/>
            <w:shd w:val="clear" w:color="auto" w:fill="FFFFFF"/>
            <w:vAlign w:val="bottom"/>
          </w:tcPr>
          <w:p w14:paraId="6233C1EB"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t</w:t>
            </w:r>
          </w:p>
        </w:tc>
        <w:tc>
          <w:tcPr>
            <w:tcW w:w="730" w:type="dxa"/>
            <w:vMerge w:val="restart"/>
            <w:shd w:val="clear" w:color="auto" w:fill="FFFFFF"/>
            <w:vAlign w:val="bottom"/>
          </w:tcPr>
          <w:p w14:paraId="76A334CD"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Itself.</w:t>
            </w:r>
          </w:p>
        </w:tc>
        <w:tc>
          <w:tcPr>
            <w:tcW w:w="1538" w:type="dxa"/>
            <w:gridSpan w:val="2"/>
            <w:shd w:val="clear" w:color="auto" w:fill="FFFFFF"/>
            <w:vAlign w:val="bottom"/>
          </w:tcPr>
          <w:p w14:paraId="6E2D93E8"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Collinearity Statistics</w:t>
            </w:r>
          </w:p>
        </w:tc>
      </w:tr>
      <w:tr w:rsidR="00D355C1" w:rsidRPr="00C175D3" w14:paraId="006875B3" w14:textId="77777777" w:rsidTr="008313C1">
        <w:trPr>
          <w:gridAfter w:val="1"/>
          <w:wAfter w:w="12" w:type="dxa"/>
          <w:cantSplit/>
          <w:trHeight w:val="20"/>
          <w:jc w:val="center"/>
        </w:trPr>
        <w:tc>
          <w:tcPr>
            <w:tcW w:w="2265" w:type="dxa"/>
            <w:gridSpan w:val="2"/>
            <w:vMerge/>
            <w:shd w:val="clear" w:color="auto" w:fill="FFFFFF"/>
            <w:vAlign w:val="bottom"/>
          </w:tcPr>
          <w:p w14:paraId="643AA450" w14:textId="77777777" w:rsidR="00D355C1" w:rsidRPr="00C175D3" w:rsidRDefault="00D355C1" w:rsidP="008313C1">
            <w:pPr>
              <w:autoSpaceDE w:val="0"/>
              <w:autoSpaceDN w:val="0"/>
              <w:adjustRightInd w:val="0"/>
              <w:spacing w:after="0" w:line="240" w:lineRule="auto"/>
              <w:rPr>
                <w:rFonts w:ascii="Times New Roman" w:hAnsi="Times New Roman" w:cs="Times New Roman"/>
                <w:color w:val="264A60"/>
                <w:kern w:val="0"/>
              </w:rPr>
            </w:pPr>
          </w:p>
        </w:tc>
        <w:tc>
          <w:tcPr>
            <w:tcW w:w="949" w:type="dxa"/>
            <w:shd w:val="clear" w:color="auto" w:fill="FFFFFF"/>
            <w:vAlign w:val="bottom"/>
          </w:tcPr>
          <w:p w14:paraId="38BE7EE8"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w:t>
            </w:r>
          </w:p>
        </w:tc>
        <w:tc>
          <w:tcPr>
            <w:tcW w:w="949" w:type="dxa"/>
            <w:shd w:val="clear" w:color="auto" w:fill="FFFFFF"/>
            <w:vAlign w:val="bottom"/>
          </w:tcPr>
          <w:p w14:paraId="7F176F0E"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Std. Error</w:t>
            </w:r>
          </w:p>
        </w:tc>
        <w:tc>
          <w:tcPr>
            <w:tcW w:w="1047" w:type="dxa"/>
            <w:shd w:val="clear" w:color="auto" w:fill="FFFFFF"/>
            <w:vAlign w:val="bottom"/>
          </w:tcPr>
          <w:p w14:paraId="410C780D"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Beta</w:t>
            </w:r>
          </w:p>
        </w:tc>
        <w:tc>
          <w:tcPr>
            <w:tcW w:w="730" w:type="dxa"/>
            <w:vMerge/>
            <w:shd w:val="clear" w:color="auto" w:fill="FFFFFF"/>
            <w:vAlign w:val="bottom"/>
          </w:tcPr>
          <w:p w14:paraId="16667041" w14:textId="77777777" w:rsidR="00D355C1" w:rsidRPr="00C175D3" w:rsidRDefault="00D355C1" w:rsidP="008313C1">
            <w:pPr>
              <w:autoSpaceDE w:val="0"/>
              <w:autoSpaceDN w:val="0"/>
              <w:adjustRightInd w:val="0"/>
              <w:spacing w:after="0" w:line="240" w:lineRule="auto"/>
              <w:rPr>
                <w:rFonts w:ascii="Times New Roman" w:hAnsi="Times New Roman" w:cs="Times New Roman"/>
                <w:color w:val="264A60"/>
                <w:kern w:val="0"/>
              </w:rPr>
            </w:pPr>
          </w:p>
        </w:tc>
        <w:tc>
          <w:tcPr>
            <w:tcW w:w="730" w:type="dxa"/>
            <w:vMerge/>
            <w:shd w:val="clear" w:color="auto" w:fill="FFFFFF"/>
            <w:vAlign w:val="bottom"/>
          </w:tcPr>
          <w:p w14:paraId="72ED25CF" w14:textId="77777777" w:rsidR="00D355C1" w:rsidRPr="00C175D3" w:rsidRDefault="00D355C1" w:rsidP="008313C1">
            <w:pPr>
              <w:autoSpaceDE w:val="0"/>
              <w:autoSpaceDN w:val="0"/>
              <w:adjustRightInd w:val="0"/>
              <w:spacing w:after="0" w:line="240" w:lineRule="auto"/>
              <w:rPr>
                <w:rFonts w:ascii="Times New Roman" w:hAnsi="Times New Roman" w:cs="Times New Roman"/>
                <w:color w:val="264A60"/>
                <w:kern w:val="0"/>
              </w:rPr>
            </w:pPr>
          </w:p>
        </w:tc>
        <w:tc>
          <w:tcPr>
            <w:tcW w:w="806" w:type="dxa"/>
            <w:shd w:val="clear" w:color="auto" w:fill="FFFFFF"/>
            <w:vAlign w:val="bottom"/>
          </w:tcPr>
          <w:p w14:paraId="0ED058E2"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Tolerance</w:t>
            </w:r>
          </w:p>
        </w:tc>
        <w:tc>
          <w:tcPr>
            <w:tcW w:w="731" w:type="dxa"/>
            <w:shd w:val="clear" w:color="auto" w:fill="FFFFFF"/>
            <w:vAlign w:val="bottom"/>
          </w:tcPr>
          <w:p w14:paraId="69EE921E" w14:textId="77777777" w:rsidR="00D355C1" w:rsidRPr="00C175D3" w:rsidRDefault="00D355C1" w:rsidP="008313C1">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BRIGHT</w:t>
            </w:r>
          </w:p>
        </w:tc>
      </w:tr>
      <w:tr w:rsidR="00D355C1" w:rsidRPr="00C175D3" w14:paraId="6886B083" w14:textId="77777777" w:rsidTr="008313C1">
        <w:trPr>
          <w:gridAfter w:val="1"/>
          <w:wAfter w:w="13" w:type="dxa"/>
          <w:cantSplit/>
          <w:trHeight w:val="20"/>
          <w:jc w:val="center"/>
        </w:trPr>
        <w:tc>
          <w:tcPr>
            <w:tcW w:w="519" w:type="dxa"/>
            <w:vMerge w:val="restart"/>
            <w:shd w:val="clear" w:color="auto" w:fill="E0E0E0"/>
          </w:tcPr>
          <w:p w14:paraId="4277FD9D" w14:textId="77777777" w:rsidR="00D355C1" w:rsidRPr="00C175D3" w:rsidRDefault="00D355C1" w:rsidP="008313C1">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1</w:t>
            </w:r>
          </w:p>
        </w:tc>
        <w:tc>
          <w:tcPr>
            <w:tcW w:w="1745" w:type="dxa"/>
            <w:shd w:val="clear" w:color="auto" w:fill="E0E0E0"/>
          </w:tcPr>
          <w:p w14:paraId="1049429C" w14:textId="77777777" w:rsidR="00D355C1" w:rsidRPr="00C175D3" w:rsidRDefault="00D355C1" w:rsidP="008313C1">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(Constant)</w:t>
            </w:r>
          </w:p>
        </w:tc>
        <w:tc>
          <w:tcPr>
            <w:tcW w:w="949" w:type="dxa"/>
            <w:shd w:val="clear" w:color="auto" w:fill="FFFFFF"/>
          </w:tcPr>
          <w:p w14:paraId="658D22FA"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14.698</w:t>
            </w:r>
          </w:p>
        </w:tc>
        <w:tc>
          <w:tcPr>
            <w:tcW w:w="949" w:type="dxa"/>
            <w:shd w:val="clear" w:color="auto" w:fill="FFFFFF"/>
          </w:tcPr>
          <w:p w14:paraId="7283B585"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4.060</w:t>
            </w:r>
          </w:p>
        </w:tc>
        <w:tc>
          <w:tcPr>
            <w:tcW w:w="1047" w:type="dxa"/>
            <w:shd w:val="clear" w:color="auto" w:fill="FFFFFF"/>
            <w:vAlign w:val="center"/>
          </w:tcPr>
          <w:p w14:paraId="41D7B450" w14:textId="77777777" w:rsidR="00D355C1" w:rsidRPr="00C175D3" w:rsidRDefault="00D355C1" w:rsidP="008313C1">
            <w:pPr>
              <w:autoSpaceDE w:val="0"/>
              <w:autoSpaceDN w:val="0"/>
              <w:adjustRightInd w:val="0"/>
              <w:spacing w:after="0" w:line="240" w:lineRule="auto"/>
              <w:rPr>
                <w:rFonts w:ascii="Times New Roman" w:hAnsi="Times New Roman" w:cs="Times New Roman"/>
                <w:kern w:val="0"/>
              </w:rPr>
            </w:pPr>
          </w:p>
        </w:tc>
        <w:tc>
          <w:tcPr>
            <w:tcW w:w="730" w:type="dxa"/>
            <w:shd w:val="clear" w:color="auto" w:fill="FFFFFF"/>
          </w:tcPr>
          <w:p w14:paraId="0B2D4ACA"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3.620</w:t>
            </w:r>
          </w:p>
        </w:tc>
        <w:tc>
          <w:tcPr>
            <w:tcW w:w="730" w:type="dxa"/>
            <w:shd w:val="clear" w:color="auto" w:fill="FFFFFF"/>
          </w:tcPr>
          <w:p w14:paraId="639AE62C"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0.000</w:t>
            </w:r>
          </w:p>
        </w:tc>
        <w:tc>
          <w:tcPr>
            <w:tcW w:w="806" w:type="dxa"/>
            <w:shd w:val="clear" w:color="auto" w:fill="FFFFFF"/>
            <w:vAlign w:val="center"/>
          </w:tcPr>
          <w:p w14:paraId="487D0811" w14:textId="77777777" w:rsidR="00D355C1" w:rsidRPr="00C175D3" w:rsidRDefault="00D355C1" w:rsidP="008313C1">
            <w:pPr>
              <w:autoSpaceDE w:val="0"/>
              <w:autoSpaceDN w:val="0"/>
              <w:adjustRightInd w:val="0"/>
              <w:spacing w:after="0" w:line="240" w:lineRule="auto"/>
              <w:rPr>
                <w:rFonts w:ascii="Times New Roman" w:hAnsi="Times New Roman" w:cs="Times New Roman"/>
                <w:kern w:val="0"/>
              </w:rPr>
            </w:pPr>
          </w:p>
        </w:tc>
        <w:tc>
          <w:tcPr>
            <w:tcW w:w="731" w:type="dxa"/>
            <w:shd w:val="clear" w:color="auto" w:fill="FFFFFF"/>
            <w:vAlign w:val="center"/>
          </w:tcPr>
          <w:p w14:paraId="7FAB4518" w14:textId="77777777" w:rsidR="00D355C1" w:rsidRPr="00C175D3" w:rsidRDefault="00D355C1" w:rsidP="008313C1">
            <w:pPr>
              <w:autoSpaceDE w:val="0"/>
              <w:autoSpaceDN w:val="0"/>
              <w:adjustRightInd w:val="0"/>
              <w:spacing w:after="0" w:line="240" w:lineRule="auto"/>
              <w:rPr>
                <w:rFonts w:ascii="Times New Roman" w:hAnsi="Times New Roman" w:cs="Times New Roman"/>
                <w:kern w:val="0"/>
              </w:rPr>
            </w:pPr>
          </w:p>
        </w:tc>
      </w:tr>
      <w:tr w:rsidR="00D355C1" w:rsidRPr="00C175D3" w14:paraId="44CC65A6" w14:textId="77777777" w:rsidTr="008313C1">
        <w:trPr>
          <w:gridAfter w:val="1"/>
          <w:wAfter w:w="13" w:type="dxa"/>
          <w:cantSplit/>
          <w:trHeight w:val="20"/>
          <w:jc w:val="center"/>
        </w:trPr>
        <w:tc>
          <w:tcPr>
            <w:tcW w:w="519" w:type="dxa"/>
            <w:vMerge/>
            <w:shd w:val="clear" w:color="auto" w:fill="E0E0E0"/>
          </w:tcPr>
          <w:p w14:paraId="122E891B" w14:textId="77777777" w:rsidR="00D355C1" w:rsidRPr="00C175D3" w:rsidRDefault="00D355C1" w:rsidP="008313C1">
            <w:pPr>
              <w:autoSpaceDE w:val="0"/>
              <w:autoSpaceDN w:val="0"/>
              <w:adjustRightInd w:val="0"/>
              <w:spacing w:after="0" w:line="240" w:lineRule="auto"/>
              <w:rPr>
                <w:rFonts w:ascii="Times New Roman" w:hAnsi="Times New Roman" w:cs="Times New Roman"/>
                <w:kern w:val="0"/>
              </w:rPr>
            </w:pPr>
          </w:p>
        </w:tc>
        <w:tc>
          <w:tcPr>
            <w:tcW w:w="1745" w:type="dxa"/>
            <w:shd w:val="clear" w:color="auto" w:fill="E0E0E0"/>
          </w:tcPr>
          <w:p w14:paraId="1E4E796C" w14:textId="77777777" w:rsidR="00D355C1" w:rsidRPr="00C175D3" w:rsidRDefault="00D355C1" w:rsidP="008313C1">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Understanding of the Accountant's Code of Ethics</w:t>
            </w:r>
          </w:p>
        </w:tc>
        <w:tc>
          <w:tcPr>
            <w:tcW w:w="949" w:type="dxa"/>
            <w:shd w:val="clear" w:color="auto" w:fill="FFFFFF"/>
          </w:tcPr>
          <w:p w14:paraId="4394E8F2"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0.206</w:t>
            </w:r>
          </w:p>
        </w:tc>
        <w:tc>
          <w:tcPr>
            <w:tcW w:w="949" w:type="dxa"/>
            <w:shd w:val="clear" w:color="auto" w:fill="FFFFFF"/>
          </w:tcPr>
          <w:p w14:paraId="42B9550B"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0.066</w:t>
            </w:r>
          </w:p>
        </w:tc>
        <w:tc>
          <w:tcPr>
            <w:tcW w:w="1047" w:type="dxa"/>
            <w:shd w:val="clear" w:color="auto" w:fill="FFFFFF"/>
          </w:tcPr>
          <w:p w14:paraId="5B006BA0"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0.259</w:t>
            </w:r>
          </w:p>
        </w:tc>
        <w:tc>
          <w:tcPr>
            <w:tcW w:w="730" w:type="dxa"/>
            <w:shd w:val="clear" w:color="auto" w:fill="FFFFFF"/>
          </w:tcPr>
          <w:p w14:paraId="3A2DB0CB"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3.129</w:t>
            </w:r>
          </w:p>
        </w:tc>
        <w:tc>
          <w:tcPr>
            <w:tcW w:w="730" w:type="dxa"/>
            <w:shd w:val="clear" w:color="auto" w:fill="FFFFFF"/>
          </w:tcPr>
          <w:p w14:paraId="05E42328"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0.002</w:t>
            </w:r>
          </w:p>
        </w:tc>
        <w:tc>
          <w:tcPr>
            <w:tcW w:w="806" w:type="dxa"/>
            <w:shd w:val="clear" w:color="auto" w:fill="FFFFFF"/>
          </w:tcPr>
          <w:p w14:paraId="1C256CFB"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0.836</w:t>
            </w:r>
          </w:p>
        </w:tc>
        <w:tc>
          <w:tcPr>
            <w:tcW w:w="731" w:type="dxa"/>
            <w:shd w:val="clear" w:color="auto" w:fill="FFFFFF"/>
          </w:tcPr>
          <w:p w14:paraId="62D29C8B"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1.196</w:t>
            </w:r>
          </w:p>
        </w:tc>
      </w:tr>
      <w:tr w:rsidR="00D355C1" w:rsidRPr="00C175D3" w14:paraId="512E5168" w14:textId="77777777" w:rsidTr="008313C1">
        <w:trPr>
          <w:gridAfter w:val="1"/>
          <w:wAfter w:w="13" w:type="dxa"/>
          <w:cantSplit/>
          <w:trHeight w:val="20"/>
          <w:jc w:val="center"/>
        </w:trPr>
        <w:tc>
          <w:tcPr>
            <w:tcW w:w="519" w:type="dxa"/>
            <w:vMerge/>
            <w:shd w:val="clear" w:color="auto" w:fill="E0E0E0"/>
          </w:tcPr>
          <w:p w14:paraId="70647362" w14:textId="77777777" w:rsidR="00D355C1" w:rsidRPr="00C175D3" w:rsidRDefault="00D355C1" w:rsidP="008313C1">
            <w:pPr>
              <w:autoSpaceDE w:val="0"/>
              <w:autoSpaceDN w:val="0"/>
              <w:adjustRightInd w:val="0"/>
              <w:spacing w:after="0" w:line="240" w:lineRule="auto"/>
              <w:rPr>
                <w:rFonts w:ascii="Times New Roman" w:hAnsi="Times New Roman" w:cs="Times New Roman"/>
                <w:color w:val="010205"/>
                <w:kern w:val="0"/>
              </w:rPr>
            </w:pPr>
          </w:p>
        </w:tc>
        <w:tc>
          <w:tcPr>
            <w:tcW w:w="1745" w:type="dxa"/>
            <w:shd w:val="clear" w:color="auto" w:fill="E0E0E0"/>
          </w:tcPr>
          <w:p w14:paraId="58AB6DE3" w14:textId="77777777" w:rsidR="00D355C1" w:rsidRPr="00C175D3" w:rsidRDefault="00D355C1" w:rsidP="008313C1">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Spiritual Intelligence</w:t>
            </w:r>
          </w:p>
        </w:tc>
        <w:tc>
          <w:tcPr>
            <w:tcW w:w="949" w:type="dxa"/>
            <w:shd w:val="clear" w:color="auto" w:fill="FFFFFF"/>
          </w:tcPr>
          <w:p w14:paraId="43A37DE6"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0.404</w:t>
            </w:r>
          </w:p>
        </w:tc>
        <w:tc>
          <w:tcPr>
            <w:tcW w:w="949" w:type="dxa"/>
            <w:shd w:val="clear" w:color="auto" w:fill="FFFFFF"/>
          </w:tcPr>
          <w:p w14:paraId="7221B1A0"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0.071</w:t>
            </w:r>
          </w:p>
        </w:tc>
        <w:tc>
          <w:tcPr>
            <w:tcW w:w="1047" w:type="dxa"/>
            <w:shd w:val="clear" w:color="auto" w:fill="FFFFFF"/>
          </w:tcPr>
          <w:p w14:paraId="11A8357F"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0.470</w:t>
            </w:r>
          </w:p>
        </w:tc>
        <w:tc>
          <w:tcPr>
            <w:tcW w:w="730" w:type="dxa"/>
            <w:shd w:val="clear" w:color="auto" w:fill="FFFFFF"/>
          </w:tcPr>
          <w:p w14:paraId="7D19120A"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5.674</w:t>
            </w:r>
          </w:p>
        </w:tc>
        <w:tc>
          <w:tcPr>
            <w:tcW w:w="730" w:type="dxa"/>
            <w:shd w:val="clear" w:color="auto" w:fill="FFFFFF"/>
          </w:tcPr>
          <w:p w14:paraId="45D5FFB8"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0.000</w:t>
            </w:r>
          </w:p>
        </w:tc>
        <w:tc>
          <w:tcPr>
            <w:tcW w:w="806" w:type="dxa"/>
            <w:shd w:val="clear" w:color="auto" w:fill="FFFFFF"/>
          </w:tcPr>
          <w:p w14:paraId="3DC019E0"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0.836</w:t>
            </w:r>
          </w:p>
        </w:tc>
        <w:tc>
          <w:tcPr>
            <w:tcW w:w="731" w:type="dxa"/>
            <w:shd w:val="clear" w:color="auto" w:fill="FFFFFF"/>
          </w:tcPr>
          <w:p w14:paraId="0DAD6CA9" w14:textId="77777777" w:rsidR="00D355C1" w:rsidRPr="00C175D3" w:rsidRDefault="00D355C1" w:rsidP="008313C1">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1.196</w:t>
            </w:r>
          </w:p>
        </w:tc>
      </w:tr>
      <w:tr w:rsidR="00D355C1" w:rsidRPr="00C175D3" w14:paraId="0B42EFC2" w14:textId="77777777" w:rsidTr="008313C1">
        <w:trPr>
          <w:cantSplit/>
          <w:trHeight w:val="20"/>
          <w:jc w:val="center"/>
        </w:trPr>
        <w:tc>
          <w:tcPr>
            <w:tcW w:w="8219" w:type="dxa"/>
            <w:gridSpan w:val="10"/>
            <w:shd w:val="clear" w:color="auto" w:fill="FFFFFF"/>
          </w:tcPr>
          <w:p w14:paraId="78F5DD97" w14:textId="77777777" w:rsidR="00D355C1" w:rsidRPr="00C175D3" w:rsidRDefault="00D355C1" w:rsidP="008313C1">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 xml:space="preserve">a. Dependent Variable: Ethical </w:t>
            </w:r>
            <w:proofErr w:type="spellStart"/>
            <w:r w:rsidRPr="00C175D3">
              <w:rPr>
                <w:rFonts w:ascii="Times New Roman" w:hAnsi="Times New Roman" w:cs="Times New Roman"/>
                <w:color w:val="010205"/>
                <w:kern w:val="0"/>
              </w:rPr>
              <w:t>Behavior</w:t>
            </w:r>
            <w:proofErr w:type="spellEnd"/>
          </w:p>
        </w:tc>
      </w:tr>
    </w:tbl>
    <w:p w14:paraId="21F4895F" w14:textId="77777777" w:rsidR="00D355C1" w:rsidRDefault="00D355C1" w:rsidP="008313C1">
      <w:pPr>
        <w:spacing w:after="0" w:line="240" w:lineRule="auto"/>
        <w:jc w:val="both"/>
        <w:rPr>
          <w:rFonts w:ascii="Times New Roman" w:hAnsi="Times New Roman" w:cs="Times New Roman"/>
        </w:rPr>
      </w:pPr>
      <w:r>
        <w:rPr>
          <w:rFonts w:ascii="Times New Roman" w:hAnsi="Times New Roman" w:cs="Times New Roman"/>
        </w:rPr>
        <w:tab/>
      </w:r>
      <w:r w:rsidRPr="00234403">
        <w:rPr>
          <w:rFonts w:ascii="Times New Roman" w:hAnsi="Times New Roman" w:cs="Times New Roman"/>
        </w:rPr>
        <w:t xml:space="preserve">Source: </w:t>
      </w:r>
      <w:r w:rsidRPr="00234403">
        <w:rPr>
          <w:rFonts w:ascii="Times New Roman" w:hAnsi="Times New Roman" w:cs="Times New Roman"/>
          <w:i/>
          <w:iCs/>
        </w:rPr>
        <w:t xml:space="preserve">Output, </w:t>
      </w:r>
      <w:r w:rsidRPr="00234403">
        <w:rPr>
          <w:rFonts w:ascii="Times New Roman" w:hAnsi="Times New Roman" w:cs="Times New Roman"/>
        </w:rPr>
        <w:t>SPSS, data processed by researchers 2023</w:t>
      </w:r>
    </w:p>
    <w:p w14:paraId="3D46B536" w14:textId="77777777" w:rsidR="00D355C1" w:rsidRDefault="00D355C1" w:rsidP="008313C1">
      <w:pPr>
        <w:spacing w:after="0" w:line="240" w:lineRule="auto"/>
        <w:jc w:val="both"/>
        <w:rPr>
          <w:rFonts w:ascii="Times New Roman" w:hAnsi="Times New Roman" w:cs="Times New Roman"/>
        </w:rPr>
      </w:pPr>
      <w:r>
        <w:rPr>
          <w:rFonts w:ascii="Times New Roman" w:hAnsi="Times New Roman" w:cs="Times New Roman"/>
        </w:rPr>
        <w:tab/>
      </w:r>
    </w:p>
    <w:p w14:paraId="5CA2BF31" w14:textId="77777777" w:rsidR="00D355C1" w:rsidRDefault="00D355C1" w:rsidP="008313C1">
      <w:pPr>
        <w:spacing w:after="0" w:line="240" w:lineRule="auto"/>
        <w:jc w:val="both"/>
        <w:rPr>
          <w:rFonts w:ascii="Times New Roman" w:eastAsiaTheme="minorEastAsia" w:hAnsi="Times New Roman" w:cs="Times New Roman"/>
        </w:rPr>
      </w:pPr>
      <w:r>
        <w:rPr>
          <w:rFonts w:ascii="Times New Roman" w:hAnsi="Times New Roman" w:cs="Times New Roman"/>
        </w:rPr>
        <w:tab/>
      </w:r>
      <w:r w:rsidRPr="00C175D3">
        <w:rPr>
          <w:rFonts w:ascii="Times New Roman" w:hAnsi="Times New Roman" w:cs="Times New Roman"/>
        </w:rPr>
        <w:t xml:space="preserve">To see the significance can be seen by comparing the significance value of the variable with 0.05, if the significance value is &lt;0.05 then the independent variable partially has a significant effect on the dependent variable and vice versa if the significance value is &gt;0.05 then there is no influence between variables, then if the value of &gt; then there is a positive influence between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hitung</m:t>
            </m:r>
          </m:sub>
        </m:sSub>
      </m:oMath>
      <w:r w:rsidRPr="00C175D3">
        <w:rPr>
          <w:rFonts w:ascii="Times New Roman" w:eastAsiaTheme="minorEastAsia" w:hAnsi="Times New Roman" w:cs="Times New Roman"/>
        </w:rPr>
        <w:t>variables and vice versa.</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tabel</m:t>
            </m:r>
          </m:sub>
        </m:sSub>
      </m:oMath>
    </w:p>
    <w:p w14:paraId="5BD01806" w14:textId="6A8DAE30" w:rsidR="00234403" w:rsidRDefault="00D355C1" w:rsidP="00234403">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ab/>
      </w:r>
      <w:r w:rsidRPr="00C175D3">
        <w:rPr>
          <w:rFonts w:ascii="Times New Roman" w:eastAsiaTheme="minorEastAsia" w:hAnsi="Times New Roman" w:cs="Times New Roman"/>
        </w:rPr>
        <w:t xml:space="preserve">Based on Table 11, the test results state that the Understanding of the Accountant Professional Code of Ethics and Student Spiritual Intelligence has a significant effect on Student Ethical </w:t>
      </w:r>
      <w:proofErr w:type="spellStart"/>
      <w:r w:rsidRPr="00C175D3">
        <w:rPr>
          <w:rFonts w:ascii="Times New Roman" w:eastAsiaTheme="minorEastAsia" w:hAnsi="Times New Roman" w:cs="Times New Roman"/>
        </w:rPr>
        <w:t>Behavior</w:t>
      </w:r>
      <w:proofErr w:type="spellEnd"/>
      <w:r w:rsidRPr="00C175D3">
        <w:rPr>
          <w:rFonts w:ascii="Times New Roman" w:eastAsiaTheme="minorEastAsia" w:hAnsi="Times New Roman" w:cs="Times New Roman"/>
        </w:rPr>
        <w:t xml:space="preserve"> seen from the Understanding of the Accountant Professional Code of Ethics has a value of 0.002 which is smaller than 0.05 then seen from the results of t count of 3.129, it is known that &gt; with t table of 1.982 so that attitudes have a positive and significant effect on Ethical </w:t>
      </w:r>
      <w:proofErr w:type="spellStart"/>
      <w:r w:rsidRPr="00C175D3">
        <w:rPr>
          <w:rFonts w:ascii="Times New Roman" w:eastAsiaTheme="minorEastAsia" w:hAnsi="Times New Roman" w:cs="Times New Roman"/>
        </w:rPr>
        <w:t>Behavior</w:t>
      </w:r>
      <w:proofErr w:type="spellEnd"/>
      <w:r w:rsidRPr="00C175D3">
        <w:rPr>
          <w:rFonts w:ascii="Times New Roman" w:eastAsiaTheme="minorEastAsia" w:hAnsi="Times New Roman" w:cs="Times New Roman"/>
        </w:rPr>
        <w:t xml:space="preserve">. Then the Student Spiritual Intelligence has a significant value of 0.000 which is smaller than 0.05 and a calculated t value of 5.674 then &gt; so that it can be concluded that Student Spiritual Intelligence has a positive and significant influence on Ethical </w:t>
      </w:r>
      <w:proofErr w:type="spellStart"/>
      <w:r w:rsidRPr="00C175D3">
        <w:rPr>
          <w:rFonts w:ascii="Times New Roman" w:eastAsiaTheme="minorEastAsia" w:hAnsi="Times New Roman" w:cs="Times New Roman"/>
        </w:rPr>
        <w:t>Behavior</w:t>
      </w:r>
      <w:proofErr w:type="spellEnd"/>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hitung</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tabel</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hitung</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tabel</m:t>
            </m:r>
          </m:sub>
        </m:sSub>
      </m:oMath>
      <w:r w:rsidR="00F118A1" w:rsidRPr="00C175D3">
        <w:rPr>
          <w:rFonts w:ascii="Times New Roman" w:eastAsiaTheme="minorEastAsia" w:hAnsi="Times New Roman" w:cs="Times New Roman"/>
        </w:rPr>
        <w:t xml:space="preserve">. </w:t>
      </w:r>
    </w:p>
    <w:p w14:paraId="654E6658" w14:textId="06A9AAE6" w:rsidR="00D355C1" w:rsidRPr="00D355C1" w:rsidRDefault="00D355C1" w:rsidP="00D355C1">
      <w:pPr>
        <w:pStyle w:val="DaftarParagraf"/>
        <w:numPr>
          <w:ilvl w:val="0"/>
          <w:numId w:val="30"/>
        </w:numPr>
        <w:spacing w:after="0" w:line="240" w:lineRule="auto"/>
        <w:jc w:val="both"/>
        <w:rPr>
          <w:rFonts w:ascii="Times New Roman" w:hAnsi="Times New Roman" w:cs="Times New Roman"/>
          <w:b/>
          <w:bCs/>
        </w:rPr>
      </w:pPr>
      <w:r w:rsidRPr="00D355C1">
        <w:rPr>
          <w:rFonts w:ascii="Times New Roman" w:hAnsi="Times New Roman" w:cs="Times New Roman"/>
          <w:b/>
          <w:bCs/>
        </w:rPr>
        <w:t>Coefficient of Determination Test</w:t>
      </w:r>
    </w:p>
    <w:p w14:paraId="0BB92659" w14:textId="77777777" w:rsidR="00D355C1" w:rsidRPr="00C175D3" w:rsidRDefault="00D355C1" w:rsidP="00BD76ED">
      <w:pPr>
        <w:spacing w:after="0" w:line="240" w:lineRule="auto"/>
        <w:jc w:val="both"/>
        <w:rPr>
          <w:rFonts w:ascii="Times New Roman" w:hAnsi="Times New Roman" w:cs="Times New Roman"/>
        </w:rPr>
      </w:pPr>
      <w:r>
        <w:rPr>
          <w:rFonts w:ascii="Times New Roman" w:hAnsi="Times New Roman" w:cs="Times New Roman"/>
          <w:b/>
          <w:bCs/>
        </w:rPr>
        <w:lastRenderedPageBreak/>
        <w:tab/>
      </w:r>
      <w:r w:rsidRPr="00C175D3">
        <w:rPr>
          <w:rFonts w:ascii="Times New Roman" w:hAnsi="Times New Roman" w:cs="Times New Roman"/>
        </w:rPr>
        <w:t>Coefficient determination is a value that measures how much ability the independent variables used in regression equations, in explaining the variation of the dependent variable. The value of the coefficient of determination ranges between 0 and 1. A small adjusted coefficient of determination R2 (close to zero) means that the ability of independent variables to simultaneously explain the variation of the dependent variable is very limited. An adjusted coefficient of determination value of R2 close to one means that the independent variables provide almost all the information needed to predict the variation of the dependent variable.</w:t>
      </w:r>
    </w:p>
    <w:p w14:paraId="5900D8C8" w14:textId="77777777" w:rsidR="00D355C1" w:rsidRDefault="00D355C1" w:rsidP="00BD76ED">
      <w:pPr>
        <w:pStyle w:val="DaftarParagraf"/>
        <w:spacing w:after="0" w:line="240" w:lineRule="auto"/>
        <w:ind w:left="0"/>
        <w:jc w:val="center"/>
        <w:rPr>
          <w:rFonts w:ascii="Times New Roman" w:hAnsi="Times New Roman" w:cs="Times New Roman"/>
          <w:b/>
          <w:bCs/>
        </w:rPr>
      </w:pPr>
    </w:p>
    <w:p w14:paraId="10895031" w14:textId="77777777" w:rsidR="00D355C1" w:rsidRPr="00C175D3" w:rsidRDefault="00D355C1" w:rsidP="00BD76ED">
      <w:pPr>
        <w:pStyle w:val="DaftarParagraf"/>
        <w:spacing w:after="0" w:line="240" w:lineRule="auto"/>
        <w:ind w:left="0"/>
        <w:jc w:val="center"/>
        <w:rPr>
          <w:rFonts w:ascii="Times New Roman" w:hAnsi="Times New Roman" w:cs="Times New Roman"/>
          <w:b/>
          <w:bCs/>
        </w:rPr>
      </w:pPr>
      <w:r w:rsidRPr="00C175D3">
        <w:rPr>
          <w:rFonts w:ascii="Times New Roman" w:hAnsi="Times New Roman" w:cs="Times New Roman"/>
          <w:b/>
          <w:bCs/>
        </w:rPr>
        <w:t>Table 12.</w:t>
      </w:r>
    </w:p>
    <w:p w14:paraId="7ED631FA" w14:textId="77777777" w:rsidR="00D355C1" w:rsidRPr="00C175D3" w:rsidRDefault="00D355C1" w:rsidP="00BD76ED">
      <w:pPr>
        <w:pStyle w:val="DaftarParagraf"/>
        <w:spacing w:after="0" w:line="240" w:lineRule="auto"/>
        <w:ind w:left="0"/>
        <w:jc w:val="center"/>
        <w:rPr>
          <w:rFonts w:ascii="Times New Roman" w:hAnsi="Times New Roman" w:cs="Times New Roman"/>
          <w:b/>
          <w:bCs/>
        </w:rPr>
      </w:pPr>
      <w:r w:rsidRPr="00C175D3">
        <w:rPr>
          <w:rFonts w:ascii="Times New Roman" w:hAnsi="Times New Roman" w:cs="Times New Roman"/>
          <w:b/>
          <w:bCs/>
        </w:rPr>
        <w:t>Coefficient of Determination</w:t>
      </w:r>
    </w:p>
    <w:tbl>
      <w:tblPr>
        <w:tblpPr w:leftFromText="180" w:rightFromText="180" w:vertAnchor="text" w:horzAnchor="margin" w:tblpXSpec="center" w:tblpY="141"/>
        <w:tblW w:w="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D355C1" w:rsidRPr="00C175D3" w14:paraId="4063B791" w14:textId="77777777" w:rsidTr="00BD76ED">
        <w:trPr>
          <w:cantSplit/>
        </w:trPr>
        <w:tc>
          <w:tcPr>
            <w:tcW w:w="5872" w:type="dxa"/>
            <w:gridSpan w:val="5"/>
            <w:shd w:val="clear" w:color="auto" w:fill="FFFFFF"/>
            <w:vAlign w:val="center"/>
          </w:tcPr>
          <w:p w14:paraId="7A483D47" w14:textId="77777777" w:rsidR="00D355C1" w:rsidRPr="00C175D3" w:rsidRDefault="00D355C1" w:rsidP="00BD76ED">
            <w:pPr>
              <w:autoSpaceDE w:val="0"/>
              <w:autoSpaceDN w:val="0"/>
              <w:adjustRightInd w:val="0"/>
              <w:spacing w:after="0" w:line="240" w:lineRule="auto"/>
              <w:ind w:left="60" w:right="60"/>
              <w:jc w:val="center"/>
              <w:rPr>
                <w:rFonts w:ascii="Times New Roman" w:hAnsi="Times New Roman" w:cs="Times New Roman"/>
                <w:color w:val="010205"/>
                <w:kern w:val="0"/>
              </w:rPr>
            </w:pPr>
            <w:r w:rsidRPr="00C175D3">
              <w:rPr>
                <w:rFonts w:ascii="Times New Roman" w:hAnsi="Times New Roman" w:cs="Times New Roman"/>
                <w:b/>
                <w:bCs/>
                <w:color w:val="010205"/>
                <w:kern w:val="0"/>
              </w:rPr>
              <w:t xml:space="preserve">Model </w:t>
            </w:r>
            <w:proofErr w:type="spellStart"/>
            <w:r w:rsidRPr="00C175D3">
              <w:rPr>
                <w:rFonts w:ascii="Times New Roman" w:hAnsi="Times New Roman" w:cs="Times New Roman"/>
                <w:b/>
                <w:bCs/>
                <w:color w:val="010205"/>
                <w:kern w:val="0"/>
              </w:rPr>
              <w:t>Summaryb</w:t>
            </w:r>
            <w:proofErr w:type="spellEnd"/>
          </w:p>
        </w:tc>
      </w:tr>
      <w:tr w:rsidR="00D355C1" w:rsidRPr="00C175D3" w14:paraId="07D3D3F5" w14:textId="77777777" w:rsidTr="00BD76ED">
        <w:trPr>
          <w:cantSplit/>
        </w:trPr>
        <w:tc>
          <w:tcPr>
            <w:tcW w:w="798" w:type="dxa"/>
            <w:shd w:val="clear" w:color="auto" w:fill="FFFFFF"/>
            <w:vAlign w:val="bottom"/>
          </w:tcPr>
          <w:p w14:paraId="4C86095F" w14:textId="77777777" w:rsidR="00D355C1" w:rsidRPr="00C175D3" w:rsidRDefault="00D355C1" w:rsidP="00BD76ED">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Model</w:t>
            </w:r>
          </w:p>
        </w:tc>
        <w:tc>
          <w:tcPr>
            <w:tcW w:w="1030" w:type="dxa"/>
            <w:shd w:val="clear" w:color="auto" w:fill="FFFFFF"/>
            <w:vAlign w:val="bottom"/>
          </w:tcPr>
          <w:p w14:paraId="4D22573B" w14:textId="77777777" w:rsidR="00D355C1" w:rsidRPr="00C175D3" w:rsidRDefault="00D355C1" w:rsidP="00BD76ED">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R</w:t>
            </w:r>
          </w:p>
        </w:tc>
        <w:tc>
          <w:tcPr>
            <w:tcW w:w="1092" w:type="dxa"/>
            <w:shd w:val="clear" w:color="auto" w:fill="FFFFFF"/>
            <w:vAlign w:val="bottom"/>
          </w:tcPr>
          <w:p w14:paraId="3979447B" w14:textId="77777777" w:rsidR="00D355C1" w:rsidRPr="00C175D3" w:rsidRDefault="00D355C1" w:rsidP="00BD76ED">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R Square</w:t>
            </w:r>
          </w:p>
        </w:tc>
        <w:tc>
          <w:tcPr>
            <w:tcW w:w="1476" w:type="dxa"/>
            <w:shd w:val="clear" w:color="auto" w:fill="FFFFFF"/>
            <w:vAlign w:val="bottom"/>
          </w:tcPr>
          <w:p w14:paraId="7C44F88C" w14:textId="77777777" w:rsidR="00D355C1" w:rsidRPr="00C175D3" w:rsidRDefault="00D355C1" w:rsidP="00BD76ED">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Adjusted R Square</w:t>
            </w:r>
          </w:p>
        </w:tc>
        <w:tc>
          <w:tcPr>
            <w:tcW w:w="1476" w:type="dxa"/>
            <w:shd w:val="clear" w:color="auto" w:fill="FFFFFF"/>
            <w:vAlign w:val="bottom"/>
          </w:tcPr>
          <w:p w14:paraId="7D001934" w14:textId="77777777" w:rsidR="00D355C1" w:rsidRPr="00C175D3" w:rsidRDefault="00D355C1" w:rsidP="00BD76ED">
            <w:pPr>
              <w:autoSpaceDE w:val="0"/>
              <w:autoSpaceDN w:val="0"/>
              <w:adjustRightInd w:val="0"/>
              <w:spacing w:after="0" w:line="240" w:lineRule="auto"/>
              <w:ind w:left="60" w:right="60"/>
              <w:jc w:val="center"/>
              <w:rPr>
                <w:rFonts w:ascii="Times New Roman" w:hAnsi="Times New Roman" w:cs="Times New Roman"/>
                <w:color w:val="264A60"/>
                <w:kern w:val="0"/>
              </w:rPr>
            </w:pPr>
            <w:r w:rsidRPr="00C175D3">
              <w:rPr>
                <w:rFonts w:ascii="Times New Roman" w:hAnsi="Times New Roman" w:cs="Times New Roman"/>
                <w:color w:val="264A60"/>
                <w:kern w:val="0"/>
              </w:rPr>
              <w:t>Std. Error of the Estimate</w:t>
            </w:r>
          </w:p>
        </w:tc>
      </w:tr>
      <w:tr w:rsidR="00D355C1" w:rsidRPr="00C175D3" w14:paraId="0754147A" w14:textId="77777777" w:rsidTr="00BD76ED">
        <w:trPr>
          <w:cantSplit/>
        </w:trPr>
        <w:tc>
          <w:tcPr>
            <w:tcW w:w="798" w:type="dxa"/>
            <w:shd w:val="clear" w:color="auto" w:fill="E0E0E0"/>
          </w:tcPr>
          <w:p w14:paraId="64771F6A" w14:textId="77777777" w:rsidR="00D355C1" w:rsidRPr="00C175D3" w:rsidRDefault="00D355C1" w:rsidP="00BD76ED">
            <w:pPr>
              <w:autoSpaceDE w:val="0"/>
              <w:autoSpaceDN w:val="0"/>
              <w:adjustRightInd w:val="0"/>
              <w:spacing w:after="0" w:line="240" w:lineRule="auto"/>
              <w:ind w:left="60" w:right="60"/>
              <w:rPr>
                <w:rFonts w:ascii="Times New Roman" w:hAnsi="Times New Roman" w:cs="Times New Roman"/>
                <w:color w:val="264A60"/>
                <w:kern w:val="0"/>
              </w:rPr>
            </w:pPr>
            <w:r w:rsidRPr="00C175D3">
              <w:rPr>
                <w:rFonts w:ascii="Times New Roman" w:hAnsi="Times New Roman" w:cs="Times New Roman"/>
                <w:color w:val="264A60"/>
                <w:kern w:val="0"/>
              </w:rPr>
              <w:t>1</w:t>
            </w:r>
          </w:p>
        </w:tc>
        <w:tc>
          <w:tcPr>
            <w:tcW w:w="1030" w:type="dxa"/>
            <w:shd w:val="clear" w:color="auto" w:fill="FFFFFF"/>
          </w:tcPr>
          <w:p w14:paraId="48FD154D" w14:textId="77777777" w:rsidR="00D355C1" w:rsidRPr="00C175D3" w:rsidRDefault="00D355C1" w:rsidP="00BD76ED">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0.622a</w:t>
            </w:r>
          </w:p>
        </w:tc>
        <w:tc>
          <w:tcPr>
            <w:tcW w:w="1092" w:type="dxa"/>
            <w:shd w:val="clear" w:color="auto" w:fill="FFFFFF"/>
          </w:tcPr>
          <w:p w14:paraId="3027051D" w14:textId="77777777" w:rsidR="00D355C1" w:rsidRPr="00C175D3" w:rsidRDefault="00D355C1" w:rsidP="00BD76ED">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0.387</w:t>
            </w:r>
          </w:p>
        </w:tc>
        <w:tc>
          <w:tcPr>
            <w:tcW w:w="1476" w:type="dxa"/>
            <w:shd w:val="clear" w:color="auto" w:fill="FFFFFF"/>
          </w:tcPr>
          <w:p w14:paraId="63FBF0B7" w14:textId="77777777" w:rsidR="00D355C1" w:rsidRPr="00C175D3" w:rsidRDefault="00D355C1" w:rsidP="00BD76ED">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0.375</w:t>
            </w:r>
          </w:p>
        </w:tc>
        <w:tc>
          <w:tcPr>
            <w:tcW w:w="1476" w:type="dxa"/>
            <w:shd w:val="clear" w:color="auto" w:fill="FFFFFF"/>
          </w:tcPr>
          <w:p w14:paraId="534E8BC0" w14:textId="77777777" w:rsidR="00D355C1" w:rsidRPr="00C175D3" w:rsidRDefault="00D355C1" w:rsidP="00BD76ED">
            <w:pPr>
              <w:autoSpaceDE w:val="0"/>
              <w:autoSpaceDN w:val="0"/>
              <w:adjustRightInd w:val="0"/>
              <w:spacing w:after="0" w:line="240" w:lineRule="auto"/>
              <w:ind w:left="60" w:right="60"/>
              <w:jc w:val="right"/>
              <w:rPr>
                <w:rFonts w:ascii="Times New Roman" w:hAnsi="Times New Roman" w:cs="Times New Roman"/>
                <w:color w:val="010205"/>
                <w:kern w:val="0"/>
              </w:rPr>
            </w:pPr>
            <w:r w:rsidRPr="00C175D3">
              <w:rPr>
                <w:rFonts w:ascii="Times New Roman" w:hAnsi="Times New Roman" w:cs="Times New Roman"/>
                <w:color w:val="010205"/>
                <w:kern w:val="0"/>
              </w:rPr>
              <w:t>3.737</w:t>
            </w:r>
          </w:p>
        </w:tc>
      </w:tr>
      <w:tr w:rsidR="00D355C1" w:rsidRPr="00C175D3" w14:paraId="4FFD3531" w14:textId="77777777" w:rsidTr="00BD76ED">
        <w:trPr>
          <w:cantSplit/>
        </w:trPr>
        <w:tc>
          <w:tcPr>
            <w:tcW w:w="5872" w:type="dxa"/>
            <w:gridSpan w:val="5"/>
            <w:shd w:val="clear" w:color="auto" w:fill="FFFFFF"/>
          </w:tcPr>
          <w:p w14:paraId="3FA249FD" w14:textId="77777777" w:rsidR="00D355C1" w:rsidRPr="00C175D3" w:rsidRDefault="00D355C1" w:rsidP="00BD76ED">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a. Predictors: (Constant), Spiritual Intelligence, Understanding of the Accountant's Code of Ethics</w:t>
            </w:r>
          </w:p>
        </w:tc>
      </w:tr>
      <w:tr w:rsidR="00D355C1" w:rsidRPr="00C175D3" w14:paraId="3BDE7629" w14:textId="77777777" w:rsidTr="00BD76ED">
        <w:trPr>
          <w:cantSplit/>
        </w:trPr>
        <w:tc>
          <w:tcPr>
            <w:tcW w:w="5872" w:type="dxa"/>
            <w:gridSpan w:val="5"/>
            <w:shd w:val="clear" w:color="auto" w:fill="FFFFFF"/>
          </w:tcPr>
          <w:p w14:paraId="3FEE812D" w14:textId="77777777" w:rsidR="00D355C1" w:rsidRPr="00C175D3" w:rsidRDefault="00D355C1" w:rsidP="00BD76ED">
            <w:pPr>
              <w:autoSpaceDE w:val="0"/>
              <w:autoSpaceDN w:val="0"/>
              <w:adjustRightInd w:val="0"/>
              <w:spacing w:after="0" w:line="240" w:lineRule="auto"/>
              <w:ind w:left="60" w:right="60"/>
              <w:rPr>
                <w:rFonts w:ascii="Times New Roman" w:hAnsi="Times New Roman" w:cs="Times New Roman"/>
                <w:color w:val="010205"/>
                <w:kern w:val="0"/>
              </w:rPr>
            </w:pPr>
            <w:r w:rsidRPr="00C175D3">
              <w:rPr>
                <w:rFonts w:ascii="Times New Roman" w:hAnsi="Times New Roman" w:cs="Times New Roman"/>
                <w:color w:val="010205"/>
                <w:kern w:val="0"/>
              </w:rPr>
              <w:t xml:space="preserve">b. Dependent Variable: Ethical </w:t>
            </w:r>
            <w:proofErr w:type="spellStart"/>
            <w:r w:rsidRPr="00C175D3">
              <w:rPr>
                <w:rFonts w:ascii="Times New Roman" w:hAnsi="Times New Roman" w:cs="Times New Roman"/>
                <w:color w:val="010205"/>
                <w:kern w:val="0"/>
              </w:rPr>
              <w:t>Behavior</w:t>
            </w:r>
            <w:proofErr w:type="spellEnd"/>
          </w:p>
        </w:tc>
      </w:tr>
    </w:tbl>
    <w:p w14:paraId="6067E26D" w14:textId="77777777" w:rsidR="00D355C1" w:rsidRPr="00C175D3" w:rsidRDefault="00D355C1" w:rsidP="00BD76ED">
      <w:pPr>
        <w:autoSpaceDE w:val="0"/>
        <w:autoSpaceDN w:val="0"/>
        <w:adjustRightInd w:val="0"/>
        <w:spacing w:after="0" w:line="240" w:lineRule="auto"/>
        <w:rPr>
          <w:rFonts w:ascii="Times New Roman" w:hAnsi="Times New Roman" w:cs="Times New Roman"/>
          <w:kern w:val="0"/>
        </w:rPr>
      </w:pPr>
    </w:p>
    <w:p w14:paraId="0C666025" w14:textId="77777777" w:rsidR="00D355C1" w:rsidRPr="00C175D3" w:rsidRDefault="00D355C1" w:rsidP="00BD76ED">
      <w:pPr>
        <w:autoSpaceDE w:val="0"/>
        <w:autoSpaceDN w:val="0"/>
        <w:adjustRightInd w:val="0"/>
        <w:spacing w:after="0" w:line="240" w:lineRule="auto"/>
        <w:rPr>
          <w:rFonts w:ascii="Times New Roman" w:hAnsi="Times New Roman" w:cs="Times New Roman"/>
          <w:kern w:val="0"/>
        </w:rPr>
      </w:pPr>
    </w:p>
    <w:p w14:paraId="4E83182C" w14:textId="77777777" w:rsidR="00D355C1" w:rsidRPr="00C175D3" w:rsidRDefault="00D355C1" w:rsidP="00BD76ED">
      <w:pPr>
        <w:spacing w:after="0" w:line="240" w:lineRule="auto"/>
        <w:ind w:left="1146"/>
        <w:jc w:val="both"/>
        <w:rPr>
          <w:rFonts w:ascii="Times New Roman" w:hAnsi="Times New Roman" w:cs="Times New Roman"/>
        </w:rPr>
      </w:pPr>
    </w:p>
    <w:p w14:paraId="16433AAF" w14:textId="77777777" w:rsidR="00D355C1" w:rsidRPr="00C175D3" w:rsidRDefault="00D355C1" w:rsidP="00BD76ED">
      <w:pPr>
        <w:spacing w:after="0" w:line="240" w:lineRule="auto"/>
        <w:jc w:val="both"/>
        <w:rPr>
          <w:rFonts w:ascii="Times New Roman" w:hAnsi="Times New Roman" w:cs="Times New Roman"/>
          <w:b/>
          <w:bCs/>
        </w:rPr>
      </w:pPr>
      <w:r w:rsidRPr="00C175D3">
        <w:rPr>
          <w:rFonts w:ascii="Times New Roman" w:hAnsi="Times New Roman" w:cs="Times New Roman"/>
          <w:b/>
          <w:bCs/>
        </w:rPr>
        <w:tab/>
      </w:r>
      <w:r w:rsidRPr="00C175D3">
        <w:rPr>
          <w:rFonts w:ascii="Times New Roman" w:hAnsi="Times New Roman" w:cs="Times New Roman"/>
          <w:b/>
          <w:bCs/>
        </w:rPr>
        <w:tab/>
      </w:r>
      <w:r w:rsidRPr="00C175D3">
        <w:rPr>
          <w:rFonts w:ascii="Times New Roman" w:hAnsi="Times New Roman" w:cs="Times New Roman"/>
          <w:b/>
          <w:bCs/>
        </w:rPr>
        <w:tab/>
      </w:r>
      <w:r w:rsidRPr="00C175D3">
        <w:rPr>
          <w:rFonts w:ascii="Times New Roman" w:hAnsi="Times New Roman" w:cs="Times New Roman"/>
          <w:b/>
          <w:bCs/>
        </w:rPr>
        <w:tab/>
      </w:r>
    </w:p>
    <w:p w14:paraId="2C2F183A" w14:textId="77777777" w:rsidR="00D355C1" w:rsidRDefault="00D355C1" w:rsidP="00BD76ED">
      <w:pPr>
        <w:spacing w:after="0" w:line="240" w:lineRule="auto"/>
        <w:jc w:val="both"/>
        <w:rPr>
          <w:rFonts w:ascii="Times New Roman" w:hAnsi="Times New Roman" w:cs="Times New Roman"/>
          <w:b/>
          <w:bCs/>
        </w:rPr>
      </w:pPr>
      <w:r w:rsidRPr="00C175D3">
        <w:rPr>
          <w:rFonts w:ascii="Times New Roman" w:hAnsi="Times New Roman" w:cs="Times New Roman"/>
          <w:b/>
          <w:bCs/>
        </w:rPr>
        <w:tab/>
      </w:r>
      <w:r w:rsidRPr="00C175D3">
        <w:rPr>
          <w:rFonts w:ascii="Times New Roman" w:hAnsi="Times New Roman" w:cs="Times New Roman"/>
          <w:b/>
          <w:bCs/>
        </w:rPr>
        <w:tab/>
      </w:r>
      <w:r w:rsidRPr="00C175D3">
        <w:rPr>
          <w:rFonts w:ascii="Times New Roman" w:hAnsi="Times New Roman" w:cs="Times New Roman"/>
          <w:b/>
          <w:bCs/>
        </w:rPr>
        <w:tab/>
      </w:r>
    </w:p>
    <w:p w14:paraId="25C13BF1" w14:textId="77777777" w:rsidR="00D355C1" w:rsidRDefault="00D355C1" w:rsidP="00BD76ED">
      <w:pPr>
        <w:spacing w:after="0" w:line="240" w:lineRule="auto"/>
        <w:jc w:val="both"/>
        <w:rPr>
          <w:rFonts w:ascii="Times New Roman" w:hAnsi="Times New Roman" w:cs="Times New Roman"/>
          <w:b/>
          <w:bCs/>
        </w:rPr>
      </w:pPr>
    </w:p>
    <w:p w14:paraId="01256259" w14:textId="77777777" w:rsidR="00D355C1" w:rsidRDefault="00D355C1" w:rsidP="00BD76ED">
      <w:pPr>
        <w:spacing w:after="0" w:line="240" w:lineRule="auto"/>
        <w:jc w:val="both"/>
        <w:rPr>
          <w:rFonts w:ascii="Times New Roman" w:hAnsi="Times New Roman" w:cs="Times New Roman"/>
          <w:b/>
          <w:bCs/>
        </w:rPr>
      </w:pPr>
    </w:p>
    <w:p w14:paraId="123AA2FD" w14:textId="77777777" w:rsidR="00D355C1" w:rsidRDefault="00D355C1" w:rsidP="00BD76ED">
      <w:pPr>
        <w:spacing w:after="0" w:line="240" w:lineRule="auto"/>
        <w:jc w:val="center"/>
        <w:rPr>
          <w:rFonts w:ascii="Times New Roman" w:hAnsi="Times New Roman" w:cs="Times New Roman"/>
        </w:rPr>
      </w:pPr>
      <w:r w:rsidRPr="00050310">
        <w:rPr>
          <w:rFonts w:ascii="Times New Roman" w:hAnsi="Times New Roman" w:cs="Times New Roman"/>
        </w:rPr>
        <w:t xml:space="preserve">Source : </w:t>
      </w:r>
      <w:r w:rsidRPr="00050310">
        <w:rPr>
          <w:rFonts w:ascii="Times New Roman" w:hAnsi="Times New Roman" w:cs="Times New Roman"/>
          <w:i/>
          <w:iCs/>
        </w:rPr>
        <w:t xml:space="preserve">Output, </w:t>
      </w:r>
      <w:r w:rsidRPr="00050310">
        <w:rPr>
          <w:rFonts w:ascii="Times New Roman" w:hAnsi="Times New Roman" w:cs="Times New Roman"/>
        </w:rPr>
        <w:t>SPSS, data processed by researchers, 2023</w:t>
      </w:r>
    </w:p>
    <w:p w14:paraId="6E8B6F4B" w14:textId="77777777" w:rsidR="00D355C1" w:rsidRDefault="00D355C1" w:rsidP="00BD76ED">
      <w:pPr>
        <w:spacing w:after="0" w:line="240" w:lineRule="auto"/>
        <w:jc w:val="both"/>
        <w:rPr>
          <w:rFonts w:ascii="Times New Roman" w:hAnsi="Times New Roman" w:cs="Times New Roman"/>
        </w:rPr>
      </w:pPr>
      <w:r>
        <w:rPr>
          <w:rFonts w:ascii="Times New Roman" w:hAnsi="Times New Roman" w:cs="Times New Roman"/>
        </w:rPr>
        <w:tab/>
      </w:r>
    </w:p>
    <w:p w14:paraId="36E07A11" w14:textId="76397C1A" w:rsidR="00050310" w:rsidRDefault="00D355C1" w:rsidP="00050310">
      <w:pPr>
        <w:spacing w:after="0" w:line="240" w:lineRule="auto"/>
        <w:jc w:val="both"/>
        <w:rPr>
          <w:rFonts w:ascii="Times New Roman" w:hAnsi="Times New Roman" w:cs="Times New Roman"/>
        </w:rPr>
      </w:pPr>
      <w:r>
        <w:rPr>
          <w:rFonts w:ascii="Times New Roman" w:hAnsi="Times New Roman" w:cs="Times New Roman"/>
        </w:rPr>
        <w:tab/>
      </w:r>
      <w:r w:rsidRPr="00C175D3">
        <w:rPr>
          <w:rFonts w:ascii="Times New Roman" w:hAnsi="Times New Roman" w:cs="Times New Roman"/>
        </w:rPr>
        <w:t xml:space="preserve">Based on Table 12, the value of the coefficient of determination is located in the adjusted column R </w:t>
      </w:r>
      <w:r w:rsidRPr="00C175D3">
        <w:rPr>
          <w:rFonts w:ascii="Times New Roman" w:hAnsi="Times New Roman" w:cs="Times New Roman"/>
          <w:i/>
          <w:iCs/>
        </w:rPr>
        <w:t>square</w:t>
      </w:r>
      <w:r w:rsidRPr="00C175D3">
        <w:rPr>
          <w:rFonts w:ascii="Times New Roman" w:hAnsi="Times New Roman" w:cs="Times New Roman"/>
        </w:rPr>
        <w:t xml:space="preserve">. Known value R2= 0.387. This value means that the understanding of the Accountant Professional Code of Ethics simultaneously amounted to 38.7%, the remaining 61.3% was explained by other factors outside the research model. The R </w:t>
      </w:r>
      <w:r w:rsidRPr="00C175D3">
        <w:rPr>
          <w:rFonts w:ascii="Times New Roman" w:hAnsi="Times New Roman" w:cs="Times New Roman"/>
          <w:i/>
          <w:iCs/>
        </w:rPr>
        <w:t xml:space="preserve">square </w:t>
      </w:r>
      <w:r w:rsidRPr="00C175D3">
        <w:rPr>
          <w:rFonts w:ascii="Times New Roman" w:hAnsi="Times New Roman" w:cs="Times New Roman"/>
        </w:rPr>
        <w:t xml:space="preserve">R2 value obtained in this research model is 0.387 is considered less good because it is not greater than 50% in describing the dependent variable studied, namely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This happens because of the limitations of this study so that the independent variables that researchers can use are only 2 (two), while there are still many variables outside of the three variables studied can affect Ethical </w:t>
      </w:r>
      <w:proofErr w:type="spellStart"/>
      <w:r w:rsidRPr="00C175D3">
        <w:rPr>
          <w:rFonts w:ascii="Times New Roman" w:hAnsi="Times New Roman" w:cs="Times New Roman"/>
        </w:rPr>
        <w:t>Behavior</w:t>
      </w:r>
      <w:proofErr w:type="spellEnd"/>
      <w:r w:rsidR="000D6DBC" w:rsidRPr="00C175D3">
        <w:rPr>
          <w:rFonts w:ascii="Times New Roman" w:hAnsi="Times New Roman" w:cs="Times New Roman"/>
        </w:rPr>
        <w:t>.</w:t>
      </w:r>
    </w:p>
    <w:p w14:paraId="23202584" w14:textId="77777777" w:rsidR="00050310" w:rsidRDefault="00050310" w:rsidP="00050310">
      <w:pPr>
        <w:spacing w:after="0" w:line="240" w:lineRule="auto"/>
        <w:jc w:val="both"/>
        <w:rPr>
          <w:rFonts w:ascii="Times New Roman" w:hAnsi="Times New Roman" w:cs="Times New Roman"/>
        </w:rPr>
      </w:pPr>
    </w:p>
    <w:p w14:paraId="4CF87448" w14:textId="77777777" w:rsidR="00D355C1" w:rsidRDefault="00D355C1" w:rsidP="009B79E3">
      <w:pPr>
        <w:spacing w:after="0" w:line="240" w:lineRule="auto"/>
        <w:jc w:val="both"/>
        <w:rPr>
          <w:rFonts w:ascii="Times New Roman" w:hAnsi="Times New Roman" w:cs="Times New Roman"/>
          <w:b/>
          <w:bCs/>
        </w:rPr>
      </w:pPr>
      <w:r w:rsidRPr="00C175D3">
        <w:rPr>
          <w:rFonts w:ascii="Times New Roman" w:hAnsi="Times New Roman" w:cs="Times New Roman"/>
          <w:b/>
          <w:bCs/>
        </w:rPr>
        <w:t>Discussion of Research Results</w:t>
      </w:r>
    </w:p>
    <w:p w14:paraId="7291DC73" w14:textId="77777777" w:rsidR="00D355C1" w:rsidRPr="00C175D3" w:rsidRDefault="00D355C1" w:rsidP="009B79E3">
      <w:pPr>
        <w:spacing w:after="0" w:line="240" w:lineRule="auto"/>
        <w:jc w:val="both"/>
        <w:rPr>
          <w:rFonts w:ascii="Times New Roman" w:hAnsi="Times New Roman" w:cs="Times New Roman"/>
          <w:b/>
          <w:bCs/>
        </w:rPr>
      </w:pPr>
      <w:r w:rsidRPr="00C175D3">
        <w:rPr>
          <w:rFonts w:ascii="Times New Roman" w:hAnsi="Times New Roman" w:cs="Times New Roman"/>
          <w:b/>
          <w:bCs/>
        </w:rPr>
        <w:t xml:space="preserve">The Effect of Understanding the Code of Ethics of the Accountant Professional on the Ethical </w:t>
      </w:r>
      <w:proofErr w:type="spellStart"/>
      <w:r w:rsidRPr="00C175D3">
        <w:rPr>
          <w:rFonts w:ascii="Times New Roman" w:hAnsi="Times New Roman" w:cs="Times New Roman"/>
          <w:b/>
          <w:bCs/>
        </w:rPr>
        <w:t>Behavior</w:t>
      </w:r>
      <w:proofErr w:type="spellEnd"/>
      <w:r w:rsidRPr="00C175D3">
        <w:rPr>
          <w:rFonts w:ascii="Times New Roman" w:hAnsi="Times New Roman" w:cs="Times New Roman"/>
          <w:b/>
          <w:bCs/>
        </w:rPr>
        <w:t xml:space="preserve"> of Accounting Students</w:t>
      </w:r>
    </w:p>
    <w:p w14:paraId="60C31000" w14:textId="40F2B86A" w:rsidR="00D355C1" w:rsidRPr="00C175D3" w:rsidRDefault="00D355C1" w:rsidP="009B79E3">
      <w:pPr>
        <w:spacing w:after="0" w:line="240" w:lineRule="auto"/>
        <w:ind w:firstLine="720"/>
        <w:jc w:val="both"/>
        <w:rPr>
          <w:rFonts w:ascii="Times New Roman" w:hAnsi="Times New Roman" w:cs="Times New Roman"/>
        </w:rPr>
      </w:pPr>
      <w:r w:rsidRPr="00C175D3">
        <w:rPr>
          <w:rFonts w:ascii="Times New Roman" w:hAnsi="Times New Roman" w:cs="Times New Roman"/>
        </w:rPr>
        <w:t>Based on the results of hypothesis testing in Table 4.11 for the variable Understanding of the Accountant Professional Code of Ethics has a significant value of 0.002 which is smaller than 0.05 then when viewed from the calculated t value of 3.129, it is known</w:t>
      </w:r>
      <w:r w:rsidR="00315C0F">
        <w:rPr>
          <w:rFonts w:ascii="Times New Roman" w:hAnsi="Times New Roman" w:cs="Times New Roman"/>
        </w:rPr>
        <w:t xml:space="preserve"> </w:t>
      </w:r>
      <w:r w:rsidRPr="00C175D3">
        <w:rPr>
          <w:rFonts w:ascii="Times New Roman" w:hAnsi="Times New Roman" w:cs="Times New Roman"/>
        </w:rPr>
        <w:t xml:space="preserve">that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hitung</m:t>
            </m:r>
          </m:sub>
        </m:sSub>
      </m:oMath>
      <w:r w:rsidRPr="00C175D3">
        <w:rPr>
          <w:rFonts w:ascii="Times New Roman" w:eastAsiaTheme="minorEastAsia" w:hAnsi="Times New Roman" w:cs="Times New Roman"/>
        </w:rPr>
        <w:t xml:space="preserve">&gt; with a table t of 1.982 so that the Understanding of the Accountant Professional Code of Ethics can be accepted, meaning that the Understanding of the Ethical Behavior of the Accountant Professional affects the Ethical Behavior of Accountant Students. The results of this study are the same as the results of research conducted on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tabel</m:t>
            </m:r>
          </m:sub>
        </m:sSub>
      </m:oMath>
      <w:r w:rsidRPr="00C175D3">
        <w:rPr>
          <w:rFonts w:ascii="Times New Roman" w:hAnsi="Times New Roman" w:cs="Times New Roman"/>
        </w:rPr>
        <w:t xml:space="preserve">Nur and Endra (2019) research stating that Understanding the Professional Code of Ethics of Accountants affects the Ethical Behavior of Students. Similarly, the results of research from Bella and </w:t>
      </w:r>
      <w:proofErr w:type="spellStart"/>
      <w:r w:rsidRPr="00C175D3">
        <w:rPr>
          <w:rFonts w:ascii="Times New Roman" w:hAnsi="Times New Roman" w:cs="Times New Roman"/>
        </w:rPr>
        <w:t>Fraternesi</w:t>
      </w:r>
      <w:proofErr w:type="spellEnd"/>
      <w:r w:rsidRPr="00C175D3">
        <w:rPr>
          <w:rFonts w:ascii="Times New Roman" w:hAnsi="Times New Roman" w:cs="Times New Roman"/>
        </w:rPr>
        <w:t xml:space="preserve"> (2020) concluded that Understanding the Accountant's Code of Ethics has a significant influence on Student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This can be interpreted that the understanding of the Accountant Professional Code of Ethics is the basis for accounting students' consideration in behaving because the higher the understanding of the accountant professional code of ethics, the better the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students.</w:t>
      </w:r>
    </w:p>
    <w:p w14:paraId="3649C351" w14:textId="77777777" w:rsidR="00D355C1" w:rsidRPr="00C175D3" w:rsidRDefault="00D355C1" w:rsidP="009B79E3">
      <w:pPr>
        <w:spacing w:after="0" w:line="240" w:lineRule="auto"/>
        <w:jc w:val="both"/>
        <w:rPr>
          <w:rFonts w:ascii="Times New Roman" w:hAnsi="Times New Roman" w:cs="Times New Roman"/>
          <w:b/>
          <w:bCs/>
        </w:rPr>
      </w:pPr>
      <w:r w:rsidRPr="00C175D3">
        <w:rPr>
          <w:rFonts w:ascii="Times New Roman" w:hAnsi="Times New Roman" w:cs="Times New Roman"/>
          <w:b/>
          <w:bCs/>
        </w:rPr>
        <w:t xml:space="preserve">The Influence of Student Spiritual Intelligence on the Ethical </w:t>
      </w:r>
      <w:proofErr w:type="spellStart"/>
      <w:r w:rsidRPr="00C175D3">
        <w:rPr>
          <w:rFonts w:ascii="Times New Roman" w:hAnsi="Times New Roman" w:cs="Times New Roman"/>
          <w:b/>
          <w:bCs/>
        </w:rPr>
        <w:t>Behavior</w:t>
      </w:r>
      <w:proofErr w:type="spellEnd"/>
      <w:r w:rsidRPr="00C175D3">
        <w:rPr>
          <w:rFonts w:ascii="Times New Roman" w:hAnsi="Times New Roman" w:cs="Times New Roman"/>
          <w:b/>
          <w:bCs/>
        </w:rPr>
        <w:t xml:space="preserve"> of Accounting Students</w:t>
      </w:r>
    </w:p>
    <w:p w14:paraId="46D6C2CE" w14:textId="5475FB44" w:rsidR="00D355C1" w:rsidRDefault="00D355C1" w:rsidP="009B79E3">
      <w:pPr>
        <w:spacing w:after="0" w:line="240" w:lineRule="auto"/>
        <w:ind w:firstLine="720"/>
        <w:jc w:val="both"/>
        <w:rPr>
          <w:rFonts w:ascii="Times New Roman" w:hAnsi="Times New Roman" w:cs="Times New Roman"/>
        </w:rPr>
      </w:pPr>
      <w:r w:rsidRPr="00C175D3">
        <w:rPr>
          <w:rFonts w:ascii="Times New Roman" w:hAnsi="Times New Roman" w:cs="Times New Roman"/>
        </w:rPr>
        <w:t xml:space="preserve">The second hypothesis in this study is Spiritual Intelligence, based on the results of hypothesis testing in Table 4.11 for the variable Spiritual Intelligence has a significance level of 0.000 which is smaller than the significant level of 0.05 and has a calculated t value of 5.674 then &gt;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hitung</m:t>
            </m:r>
          </m:sub>
        </m:sSub>
      </m:oMath>
      <w:r w:rsidRPr="00C175D3">
        <w:rPr>
          <w:rFonts w:ascii="Times New Roman" w:eastAsiaTheme="minorEastAsia" w:hAnsi="Times New Roman" w:cs="Times New Roman"/>
        </w:rPr>
        <w:t xml:space="preserve"> so that Spiritual Intelligence can be accepted, meaning that Spiritual Intelligence affects the Ethical Behavior of Accounting Students. The</w:t>
      </w:r>
      <w:r w:rsidR="00315C0F">
        <w:rPr>
          <w:rFonts w:ascii="Times New Roman" w:eastAsiaTheme="minorEastAsia" w:hAnsi="Times New Roman" w:cs="Times New Roman"/>
        </w:rPr>
        <w:t xml:space="preserve"> </w:t>
      </w:r>
      <w:r w:rsidRPr="00C175D3">
        <w:rPr>
          <w:rFonts w:ascii="Times New Roman" w:eastAsiaTheme="minorEastAsia" w:hAnsi="Times New Roman" w:cs="Times New Roman"/>
        </w:rPr>
        <w:t xml:space="preserve">results of this study are in line with the research of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tabel</m:t>
            </m:r>
          </m:sub>
        </m:sSub>
      </m:oMath>
      <w:r w:rsidRPr="00C175D3">
        <w:rPr>
          <w:rFonts w:ascii="Times New Roman" w:hAnsi="Times New Roman" w:cs="Times New Roman"/>
        </w:rPr>
        <w:t xml:space="preserve">Akhdan and Diana (2018) stating that Spiritual Intelligence has a positive effect on Student Ethical Behavior, the </w:t>
      </w:r>
      <w:r w:rsidRPr="00C175D3">
        <w:rPr>
          <w:rFonts w:ascii="Times New Roman" w:hAnsi="Times New Roman" w:cs="Times New Roman"/>
        </w:rPr>
        <w:lastRenderedPageBreak/>
        <w:t xml:space="preserve">results of this study are also in line with Ririn, Kurniawati and Rizky (2021) the results of the study state that the more students </w:t>
      </w:r>
      <w:r w:rsidR="00315C0F">
        <w:rPr>
          <w:rFonts w:ascii="Times New Roman" w:hAnsi="Times New Roman" w:cs="Times New Roman"/>
        </w:rPr>
        <w:t>can</w:t>
      </w:r>
      <w:r w:rsidRPr="00C175D3">
        <w:rPr>
          <w:rFonts w:ascii="Times New Roman" w:hAnsi="Times New Roman" w:cs="Times New Roman"/>
        </w:rPr>
        <w:t xml:space="preserve"> be responsible for their obligations and easy to forgive, it will encourage accounting students to behave ethically.</w:t>
      </w:r>
    </w:p>
    <w:p w14:paraId="37FC4482" w14:textId="77777777" w:rsidR="00D355C1" w:rsidRDefault="00D355C1" w:rsidP="009B79E3">
      <w:pPr>
        <w:spacing w:after="0" w:line="240" w:lineRule="auto"/>
        <w:ind w:left="993" w:firstLine="447"/>
        <w:jc w:val="both"/>
        <w:rPr>
          <w:rFonts w:ascii="Times New Roman" w:hAnsi="Times New Roman" w:cs="Times New Roman"/>
        </w:rPr>
      </w:pPr>
    </w:p>
    <w:p w14:paraId="2C115671" w14:textId="5D2471A9" w:rsidR="00C175D3" w:rsidRDefault="00D355C1" w:rsidP="00C175D3">
      <w:pPr>
        <w:spacing w:after="0" w:line="240" w:lineRule="auto"/>
        <w:jc w:val="both"/>
        <w:rPr>
          <w:rFonts w:ascii="Times New Roman" w:hAnsi="Times New Roman" w:cs="Times New Roman"/>
        </w:rPr>
      </w:pPr>
      <w:r w:rsidRPr="00C175D3">
        <w:rPr>
          <w:rFonts w:ascii="Times New Roman" w:hAnsi="Times New Roman" w:cs="Times New Roman"/>
          <w:b/>
          <w:bCs/>
        </w:rPr>
        <w:t xml:space="preserve">CONCLUSION AND </w:t>
      </w:r>
      <w:r>
        <w:rPr>
          <w:rFonts w:ascii="Times New Roman" w:hAnsi="Times New Roman" w:cs="Times New Roman"/>
          <w:b/>
          <w:bCs/>
        </w:rPr>
        <w:t>SUGGESTION</w:t>
      </w:r>
    </w:p>
    <w:p w14:paraId="3BE4E4E1" w14:textId="77777777" w:rsidR="00D355C1" w:rsidRDefault="00D355C1" w:rsidP="00C97398">
      <w:pPr>
        <w:spacing w:after="0" w:line="240" w:lineRule="auto"/>
        <w:jc w:val="both"/>
        <w:rPr>
          <w:rFonts w:ascii="Times New Roman" w:hAnsi="Times New Roman" w:cs="Times New Roman"/>
          <w:b/>
          <w:bCs/>
        </w:rPr>
      </w:pPr>
      <w:r w:rsidRPr="00C175D3">
        <w:rPr>
          <w:rFonts w:ascii="Times New Roman" w:hAnsi="Times New Roman" w:cs="Times New Roman"/>
          <w:b/>
          <w:bCs/>
        </w:rPr>
        <w:t>Conclusion</w:t>
      </w:r>
    </w:p>
    <w:p w14:paraId="572D65CD" w14:textId="77777777" w:rsidR="00D355C1" w:rsidRPr="00C175D3" w:rsidRDefault="00D355C1" w:rsidP="00C97398">
      <w:pPr>
        <w:spacing w:after="0" w:line="240" w:lineRule="auto"/>
        <w:jc w:val="both"/>
        <w:rPr>
          <w:rFonts w:ascii="Times New Roman" w:hAnsi="Times New Roman" w:cs="Times New Roman"/>
          <w:b/>
          <w:bCs/>
        </w:rPr>
      </w:pPr>
      <w:r>
        <w:rPr>
          <w:rFonts w:ascii="Times New Roman" w:hAnsi="Times New Roman" w:cs="Times New Roman"/>
          <w:b/>
          <w:bCs/>
        </w:rPr>
        <w:tab/>
      </w:r>
      <w:r w:rsidRPr="00C175D3">
        <w:rPr>
          <w:rFonts w:ascii="Times New Roman" w:hAnsi="Times New Roman" w:cs="Times New Roman"/>
        </w:rPr>
        <w:t xml:space="preserve">This study aims to determine the influence of Understanding the Code of Ethics of the Accountant Professional and Student Spiritual Intelligence on the Ethical </w:t>
      </w:r>
      <w:proofErr w:type="spellStart"/>
      <w:r w:rsidRPr="00C175D3">
        <w:rPr>
          <w:rFonts w:ascii="Times New Roman" w:hAnsi="Times New Roman" w:cs="Times New Roman"/>
        </w:rPr>
        <w:t>Behavior</w:t>
      </w:r>
      <w:proofErr w:type="spellEnd"/>
      <w:r w:rsidRPr="00C175D3">
        <w:rPr>
          <w:rFonts w:ascii="Times New Roman" w:hAnsi="Times New Roman" w:cs="Times New Roman"/>
        </w:rPr>
        <w:t xml:space="preserve"> of Accounting Students. Based on the data that has been collected, the following conclusions can be drawn:</w:t>
      </w:r>
    </w:p>
    <w:p w14:paraId="03A7500E" w14:textId="77777777" w:rsidR="00D355C1" w:rsidRPr="00D355C1" w:rsidRDefault="00D355C1" w:rsidP="00D355C1">
      <w:pPr>
        <w:pStyle w:val="DaftarParagraf"/>
        <w:numPr>
          <w:ilvl w:val="0"/>
          <w:numId w:val="33"/>
        </w:numPr>
        <w:spacing w:after="0" w:line="240" w:lineRule="auto"/>
        <w:ind w:left="540"/>
        <w:jc w:val="both"/>
        <w:rPr>
          <w:rFonts w:ascii="Times New Roman" w:hAnsi="Times New Roman" w:cs="Times New Roman"/>
        </w:rPr>
      </w:pPr>
      <w:r w:rsidRPr="00D355C1">
        <w:rPr>
          <w:rFonts w:ascii="Times New Roman" w:hAnsi="Times New Roman" w:cs="Times New Roman"/>
        </w:rPr>
        <w:t xml:space="preserve">The results of hypothesis testing show that Understanding the Code of Ethics of the Accountant Professional has a positive and significant effect on the Ethical </w:t>
      </w:r>
      <w:proofErr w:type="spellStart"/>
      <w:r w:rsidRPr="00D355C1">
        <w:rPr>
          <w:rFonts w:ascii="Times New Roman" w:hAnsi="Times New Roman" w:cs="Times New Roman"/>
        </w:rPr>
        <w:t>Behavior</w:t>
      </w:r>
      <w:proofErr w:type="spellEnd"/>
      <w:r w:rsidRPr="00D355C1">
        <w:rPr>
          <w:rFonts w:ascii="Times New Roman" w:hAnsi="Times New Roman" w:cs="Times New Roman"/>
        </w:rPr>
        <w:t xml:space="preserve"> of Accounting Students.</w:t>
      </w:r>
    </w:p>
    <w:p w14:paraId="44B6CFC0" w14:textId="77777777" w:rsidR="00D355C1" w:rsidRPr="00D355C1" w:rsidRDefault="00D355C1" w:rsidP="00D355C1">
      <w:pPr>
        <w:pStyle w:val="DaftarParagraf"/>
        <w:numPr>
          <w:ilvl w:val="0"/>
          <w:numId w:val="33"/>
        </w:numPr>
        <w:spacing w:after="0" w:line="240" w:lineRule="auto"/>
        <w:ind w:left="540"/>
        <w:jc w:val="both"/>
        <w:rPr>
          <w:rFonts w:ascii="Times New Roman" w:hAnsi="Times New Roman" w:cs="Times New Roman"/>
        </w:rPr>
      </w:pPr>
      <w:r w:rsidRPr="00D355C1">
        <w:rPr>
          <w:rFonts w:ascii="Times New Roman" w:hAnsi="Times New Roman" w:cs="Times New Roman"/>
        </w:rPr>
        <w:t xml:space="preserve">Based on the results of hypothesis testing, it shows that Spiritual Intelligence has a positive and significant effect on the Ethical </w:t>
      </w:r>
      <w:proofErr w:type="spellStart"/>
      <w:r w:rsidRPr="00D355C1">
        <w:rPr>
          <w:rFonts w:ascii="Times New Roman" w:hAnsi="Times New Roman" w:cs="Times New Roman"/>
        </w:rPr>
        <w:t>Behavior</w:t>
      </w:r>
      <w:proofErr w:type="spellEnd"/>
      <w:r w:rsidRPr="00D355C1">
        <w:rPr>
          <w:rFonts w:ascii="Times New Roman" w:hAnsi="Times New Roman" w:cs="Times New Roman"/>
        </w:rPr>
        <w:t xml:space="preserve"> of Accounting Students</w:t>
      </w:r>
    </w:p>
    <w:p w14:paraId="344CC81A" w14:textId="77777777" w:rsidR="00D355C1" w:rsidRDefault="00D355C1" w:rsidP="00C97398">
      <w:pPr>
        <w:pStyle w:val="DaftarParagraf"/>
        <w:spacing w:after="0" w:line="240" w:lineRule="auto"/>
        <w:ind w:left="0"/>
        <w:jc w:val="both"/>
        <w:rPr>
          <w:rFonts w:ascii="Times New Roman" w:hAnsi="Times New Roman" w:cs="Times New Roman"/>
        </w:rPr>
      </w:pPr>
      <w:r w:rsidRPr="00C175D3">
        <w:rPr>
          <w:rFonts w:ascii="Times New Roman" w:hAnsi="Times New Roman" w:cs="Times New Roman"/>
          <w:b/>
          <w:bCs/>
        </w:rPr>
        <w:t>Suggestion</w:t>
      </w:r>
    </w:p>
    <w:p w14:paraId="00A54EA3" w14:textId="77777777" w:rsidR="00D355C1" w:rsidRPr="00C175D3" w:rsidRDefault="00D355C1" w:rsidP="00C97398">
      <w:pPr>
        <w:pStyle w:val="DaftarParagraf"/>
        <w:spacing w:after="0" w:line="240" w:lineRule="auto"/>
        <w:ind w:left="0"/>
        <w:jc w:val="both"/>
        <w:rPr>
          <w:rFonts w:ascii="Times New Roman" w:hAnsi="Times New Roman" w:cs="Times New Roman"/>
        </w:rPr>
      </w:pPr>
      <w:r>
        <w:rPr>
          <w:rFonts w:ascii="Times New Roman" w:hAnsi="Times New Roman" w:cs="Times New Roman"/>
        </w:rPr>
        <w:tab/>
      </w:r>
      <w:r w:rsidRPr="00C175D3">
        <w:rPr>
          <w:rFonts w:ascii="Times New Roman" w:hAnsi="Times New Roman" w:cs="Times New Roman"/>
        </w:rPr>
        <w:t>Based on the results of the study and matters related to research limitations, hopefully researchers can provide suggestions, namely:</w:t>
      </w:r>
    </w:p>
    <w:p w14:paraId="60C677BD" w14:textId="6943F761" w:rsidR="00D355C1" w:rsidRPr="00D355C1" w:rsidRDefault="00D355C1" w:rsidP="00D355C1">
      <w:pPr>
        <w:pStyle w:val="DaftarParagraf"/>
        <w:numPr>
          <w:ilvl w:val="0"/>
          <w:numId w:val="34"/>
        </w:numPr>
        <w:spacing w:after="0" w:line="240" w:lineRule="auto"/>
        <w:ind w:left="540"/>
        <w:jc w:val="both"/>
        <w:rPr>
          <w:rFonts w:ascii="Times New Roman" w:hAnsi="Times New Roman" w:cs="Times New Roman"/>
        </w:rPr>
      </w:pPr>
      <w:r w:rsidRPr="00D355C1">
        <w:rPr>
          <w:rFonts w:ascii="Times New Roman" w:hAnsi="Times New Roman" w:cs="Times New Roman"/>
        </w:rPr>
        <w:t xml:space="preserve">The next researcher is expected to </w:t>
      </w:r>
      <w:r w:rsidR="00315C0F">
        <w:rPr>
          <w:rFonts w:ascii="Times New Roman" w:hAnsi="Times New Roman" w:cs="Times New Roman"/>
        </w:rPr>
        <w:t>research</w:t>
      </w:r>
      <w:r w:rsidRPr="00D355C1">
        <w:rPr>
          <w:rFonts w:ascii="Times New Roman" w:hAnsi="Times New Roman" w:cs="Times New Roman"/>
        </w:rPr>
        <w:t xml:space="preserve"> different objects, namely not only on students majoring in accounting at </w:t>
      </w:r>
      <w:proofErr w:type="spellStart"/>
      <w:r w:rsidRPr="00D355C1">
        <w:rPr>
          <w:rFonts w:ascii="Times New Roman" w:hAnsi="Times New Roman" w:cs="Times New Roman"/>
        </w:rPr>
        <w:t>Mercu</w:t>
      </w:r>
      <w:proofErr w:type="spellEnd"/>
      <w:r w:rsidRPr="00D355C1">
        <w:rPr>
          <w:rFonts w:ascii="Times New Roman" w:hAnsi="Times New Roman" w:cs="Times New Roman"/>
        </w:rPr>
        <w:t xml:space="preserve"> </w:t>
      </w:r>
      <w:proofErr w:type="spellStart"/>
      <w:r w:rsidRPr="00D355C1">
        <w:rPr>
          <w:rFonts w:ascii="Times New Roman" w:hAnsi="Times New Roman" w:cs="Times New Roman"/>
        </w:rPr>
        <w:t>Buana</w:t>
      </w:r>
      <w:proofErr w:type="spellEnd"/>
      <w:r w:rsidRPr="00D355C1">
        <w:rPr>
          <w:rFonts w:ascii="Times New Roman" w:hAnsi="Times New Roman" w:cs="Times New Roman"/>
        </w:rPr>
        <w:t xml:space="preserve"> University Yogyakarta to produce different empirical data.</w:t>
      </w:r>
    </w:p>
    <w:p w14:paraId="38EC742A" w14:textId="77777777" w:rsidR="00D355C1" w:rsidRPr="00D355C1" w:rsidRDefault="00D355C1" w:rsidP="00D355C1">
      <w:pPr>
        <w:pStyle w:val="DaftarParagraf"/>
        <w:numPr>
          <w:ilvl w:val="0"/>
          <w:numId w:val="34"/>
        </w:numPr>
        <w:spacing w:after="0" w:line="240" w:lineRule="auto"/>
        <w:ind w:left="540"/>
        <w:jc w:val="both"/>
        <w:rPr>
          <w:rFonts w:ascii="Times New Roman" w:hAnsi="Times New Roman" w:cs="Times New Roman"/>
        </w:rPr>
      </w:pPr>
      <w:r w:rsidRPr="00D355C1">
        <w:rPr>
          <w:rFonts w:ascii="Times New Roman" w:hAnsi="Times New Roman" w:cs="Times New Roman"/>
        </w:rPr>
        <w:t>Future research can add several variables beyond this study such as Emotional Intelligence and Intellectual Intelligence.</w:t>
      </w:r>
    </w:p>
    <w:p w14:paraId="623140C7" w14:textId="77777777" w:rsidR="00D355C1" w:rsidRPr="00050310" w:rsidRDefault="00D355C1" w:rsidP="00C97398">
      <w:pPr>
        <w:pStyle w:val="DaftarParagraf"/>
        <w:spacing w:after="0" w:line="240" w:lineRule="auto"/>
        <w:ind w:left="630"/>
        <w:jc w:val="both"/>
        <w:rPr>
          <w:rFonts w:ascii="Times New Roman" w:hAnsi="Times New Roman" w:cs="Times New Roman"/>
        </w:rPr>
      </w:pPr>
    </w:p>
    <w:p w14:paraId="201F4797" w14:textId="168F041D" w:rsidR="000D13D1" w:rsidRPr="00C175D3" w:rsidRDefault="00D355C1" w:rsidP="00C175D3">
      <w:pPr>
        <w:pStyle w:val="DaftarParagraf"/>
        <w:spacing w:after="0" w:line="240" w:lineRule="auto"/>
        <w:ind w:left="0"/>
        <w:rPr>
          <w:rFonts w:ascii="Times New Roman" w:hAnsi="Times New Roman" w:cs="Times New Roman"/>
        </w:rPr>
      </w:pPr>
      <w:r w:rsidRPr="00C175D3">
        <w:rPr>
          <w:rFonts w:ascii="Times New Roman" w:hAnsi="Times New Roman" w:cs="Times New Roman"/>
          <w:b/>
          <w:bCs/>
        </w:rPr>
        <w:t>BIBLIOGRAPHY</w:t>
      </w:r>
    </w:p>
    <w:sdt>
      <w:sdtPr>
        <w:rPr>
          <w:rFonts w:ascii="Times New Roman" w:eastAsiaTheme="minorHAnsi" w:hAnsi="Times New Roman" w:cs="Times New Roman"/>
          <w:color w:val="auto"/>
          <w:kern w:val="2"/>
          <w:sz w:val="22"/>
          <w:szCs w:val="22"/>
          <w:lang w:val="en-ID"/>
          <w14:ligatures w14:val="standardContextual"/>
        </w:rPr>
        <w:id w:val="111145805"/>
        <w:bibliography/>
      </w:sdtPr>
      <w:sdtContent>
        <w:sdt>
          <w:sdtPr>
            <w:rPr>
              <w:rFonts w:ascii="Times New Roman" w:eastAsiaTheme="minorHAnsi" w:hAnsi="Times New Roman" w:cs="Times New Roman"/>
              <w:color w:val="auto"/>
              <w:kern w:val="2"/>
              <w:sz w:val="22"/>
              <w:szCs w:val="22"/>
              <w:lang w:val="en-ID"/>
              <w14:ligatures w14:val="standardContextual"/>
            </w:rPr>
            <w:id w:val="1206917964"/>
            <w:docPartObj>
              <w:docPartGallery w:val="Bibliographies"/>
              <w:docPartUnique/>
            </w:docPartObj>
          </w:sdtPr>
          <w:sdtContent>
            <w:p w14:paraId="0304C49D" w14:textId="06BFE969" w:rsidR="008D5B93" w:rsidRPr="00C175D3" w:rsidRDefault="006A53C6" w:rsidP="00315C0F">
              <w:pPr>
                <w:pStyle w:val="Judul1"/>
                <w:spacing w:before="0" w:line="240" w:lineRule="auto"/>
                <w:ind w:left="720" w:hanging="720"/>
                <w:jc w:val="both"/>
                <w:rPr>
                  <w:rFonts w:ascii="Times New Roman" w:hAnsi="Times New Roman" w:cs="Times New Roman"/>
                  <w:noProof/>
                  <w:color w:val="auto"/>
                  <w:sz w:val="22"/>
                  <w:szCs w:val="22"/>
                </w:rPr>
              </w:pPr>
              <w:r w:rsidRPr="00C175D3">
                <w:rPr>
                  <w:rFonts w:ascii="Times New Roman" w:hAnsi="Times New Roman" w:cs="Times New Roman"/>
                  <w:color w:val="auto"/>
                  <w:sz w:val="22"/>
                  <w:szCs w:val="22"/>
                </w:rPr>
                <w:fldChar w:fldCharType="begin"/>
              </w:r>
              <w:r w:rsidRPr="00315C0F">
                <w:rPr>
                  <w:rFonts w:ascii="Times New Roman" w:hAnsi="Times New Roman" w:cs="Times New Roman"/>
                  <w:color w:val="auto"/>
                  <w:sz w:val="22"/>
                  <w:szCs w:val="22"/>
                </w:rPr>
                <w:instrText xml:space="preserve"> BIBLIOGRAPHY </w:instrText>
              </w:r>
              <w:r w:rsidRPr="00C175D3">
                <w:rPr>
                  <w:rFonts w:ascii="Times New Roman" w:hAnsi="Times New Roman" w:cs="Times New Roman"/>
                  <w:color w:val="auto"/>
                  <w:sz w:val="22"/>
                  <w:szCs w:val="22"/>
                </w:rPr>
                <w:fldChar w:fldCharType="separate"/>
              </w:r>
              <w:r w:rsidR="008D5B93" w:rsidRPr="00C175D3">
                <w:rPr>
                  <w:rFonts w:ascii="Times New Roman" w:hAnsi="Times New Roman" w:cs="Times New Roman"/>
                  <w:noProof/>
                  <w:color w:val="auto"/>
                  <w:sz w:val="22"/>
                  <w:szCs w:val="22"/>
                </w:rPr>
                <w:t xml:space="preserve">Al-Fithrie, N. (2015). </w:t>
              </w:r>
              <w:r w:rsidR="008D5B93" w:rsidRPr="00C175D3">
                <w:rPr>
                  <w:rFonts w:ascii="Times New Roman" w:hAnsi="Times New Roman" w:cs="Times New Roman"/>
                  <w:i/>
                  <w:iCs/>
                  <w:noProof/>
                  <w:color w:val="auto"/>
                  <w:sz w:val="22"/>
                  <w:szCs w:val="22"/>
                </w:rPr>
                <w:t>Pengaruh Moral Reasoning dan Ethical Sensitivity terhadap Persepsi Etis Mahasiswa Akuntansi dengan Gender sebagai Variabel Moderasi (Studi Kasus pada Mahasiswa Akuntansi UNS).Skripsi.</w:t>
              </w:r>
              <w:r w:rsidR="008D5B93" w:rsidRPr="00C175D3">
                <w:rPr>
                  <w:rFonts w:ascii="Times New Roman" w:hAnsi="Times New Roman" w:cs="Times New Roman"/>
                  <w:noProof/>
                  <w:color w:val="auto"/>
                  <w:sz w:val="22"/>
                  <w:szCs w:val="22"/>
                </w:rPr>
                <w:t xml:space="preserve"> Semarang: Universitas Negeri Semarang.</w:t>
              </w:r>
            </w:p>
            <w:p w14:paraId="68F77CF8"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Association of Ceritified Fraud Examiners (ACFE), I. (2019). </w:t>
              </w:r>
              <w:r w:rsidRPr="00C175D3">
                <w:rPr>
                  <w:rFonts w:ascii="Times New Roman" w:hAnsi="Times New Roman" w:cs="Times New Roman"/>
                  <w:i/>
                  <w:iCs/>
                  <w:noProof/>
                </w:rPr>
                <w:t>Survei Fraud Indonesia 2019.</w:t>
              </w:r>
              <w:r w:rsidRPr="00C175D3">
                <w:rPr>
                  <w:rFonts w:ascii="Times New Roman" w:hAnsi="Times New Roman" w:cs="Times New Roman"/>
                  <w:noProof/>
                </w:rPr>
                <w:t xml:space="preserve"> Acfe Indonesia.</w:t>
              </w:r>
            </w:p>
            <w:p w14:paraId="7982304D"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Febrianty. (2010). </w:t>
              </w:r>
              <w:r w:rsidRPr="00C175D3">
                <w:rPr>
                  <w:rFonts w:ascii="Times New Roman" w:hAnsi="Times New Roman" w:cs="Times New Roman"/>
                  <w:i/>
                  <w:iCs/>
                  <w:noProof/>
                </w:rPr>
                <w:t>Pengaruh Gender, Locus of Control, Intellectual Capital, dan Ethical Sensitivity Terhadap Perilaku Etis Mahasiswa Akuntansi Pada Perguruan Tinggi.</w:t>
              </w:r>
              <w:r w:rsidRPr="00C175D3">
                <w:rPr>
                  <w:rFonts w:ascii="Times New Roman" w:hAnsi="Times New Roman" w:cs="Times New Roman"/>
                  <w:noProof/>
                </w:rPr>
                <w:t xml:space="preserve"> Jurnal Ilmiah Orasi Bisnis, ISSN:2085-1375.</w:t>
              </w:r>
            </w:p>
            <w:p w14:paraId="1283F4A2"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Hartomo, G. (2019, June). </w:t>
              </w:r>
              <w:r w:rsidRPr="00C175D3">
                <w:rPr>
                  <w:rFonts w:ascii="Times New Roman" w:hAnsi="Times New Roman" w:cs="Times New Roman"/>
                  <w:i/>
                  <w:iCs/>
                  <w:noProof/>
                </w:rPr>
                <w:t>Kronologi Kasus Laporan Keuangan Garuda Indonesia hingga Kena Sanksi.</w:t>
              </w:r>
              <w:r w:rsidRPr="00C175D3">
                <w:rPr>
                  <w:rFonts w:ascii="Times New Roman" w:hAnsi="Times New Roman" w:cs="Times New Roman"/>
                  <w:noProof/>
                </w:rPr>
                <w:t xml:space="preserve"> Retrieved from Okezone.com.: https://economy.okezone.com/read/2019/06/28/320/2072245/kronologi-kasus-laporan-keuangangaruda-indonesia-hingga-kenasanksi?page=3</w:t>
              </w:r>
            </w:p>
            <w:p w14:paraId="6B4CABAA"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Hasibuan, A. (2018). </w:t>
              </w:r>
              <w:r w:rsidRPr="00C175D3">
                <w:rPr>
                  <w:rFonts w:ascii="Times New Roman" w:hAnsi="Times New Roman" w:cs="Times New Roman"/>
                  <w:i/>
                  <w:iCs/>
                  <w:noProof/>
                </w:rPr>
                <w:t>Etika Profesi-Profesionalisme Kerja.</w:t>
              </w:r>
              <w:r w:rsidRPr="00C175D3">
                <w:rPr>
                  <w:rFonts w:ascii="Times New Roman" w:hAnsi="Times New Roman" w:cs="Times New Roman"/>
                  <w:noProof/>
                </w:rPr>
                <w:t xml:space="preserve"> </w:t>
              </w:r>
            </w:p>
            <w:p w14:paraId="7762772A"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Hastuti, S. (2012). </w:t>
              </w:r>
              <w:r w:rsidRPr="00C175D3">
                <w:rPr>
                  <w:rFonts w:ascii="Times New Roman" w:hAnsi="Times New Roman" w:cs="Times New Roman"/>
                  <w:i/>
                  <w:iCs/>
                  <w:noProof/>
                </w:rPr>
                <w:t>Perilaku Etis Mahasiswa dan Dosen Ditinjau Dari Faktor Individual Gender dan Locus of Control (Studi Empiris Pada Fakultas Ekonomi Universitas X di Jatim).</w:t>
              </w:r>
              <w:r w:rsidRPr="00C175D3">
                <w:rPr>
                  <w:rFonts w:ascii="Times New Roman" w:hAnsi="Times New Roman" w:cs="Times New Roman"/>
                  <w:noProof/>
                </w:rPr>
                <w:t xml:space="preserve"> Jurnal Riset Ekonomi dan Bisnis, 7(1), 58-73.</w:t>
              </w:r>
            </w:p>
            <w:p w14:paraId="1782815E"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Isnanto, R. R. (2009). </w:t>
              </w:r>
              <w:r w:rsidRPr="00C175D3">
                <w:rPr>
                  <w:rFonts w:ascii="Times New Roman" w:hAnsi="Times New Roman" w:cs="Times New Roman"/>
                  <w:i/>
                  <w:iCs/>
                  <w:noProof/>
                </w:rPr>
                <w:t>Buku Ajar Etika Profesi.</w:t>
              </w:r>
              <w:r w:rsidRPr="00C175D3">
                <w:rPr>
                  <w:rFonts w:ascii="Times New Roman" w:hAnsi="Times New Roman" w:cs="Times New Roman"/>
                  <w:noProof/>
                </w:rPr>
                <w:t xml:space="preserve"> </w:t>
              </w:r>
            </w:p>
            <w:p w14:paraId="04A9B769"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Lucyanda, J, &amp;. (2013). </w:t>
              </w:r>
              <w:r w:rsidRPr="00C175D3">
                <w:rPr>
                  <w:rFonts w:ascii="Times New Roman" w:hAnsi="Times New Roman" w:cs="Times New Roman"/>
                  <w:i/>
                  <w:iCs/>
                  <w:noProof/>
                </w:rPr>
                <w:t>Faktor-faktor yang mempengaruhi perilaku etis mahasiswa akuntansi universitas bakrie.</w:t>
              </w:r>
              <w:r w:rsidRPr="00C175D3">
                <w:rPr>
                  <w:rFonts w:ascii="Times New Roman" w:hAnsi="Times New Roman" w:cs="Times New Roman"/>
                  <w:noProof/>
                </w:rPr>
                <w:t xml:space="preserve"> Media Riset Akuntansi, 2(2).</w:t>
              </w:r>
            </w:p>
            <w:p w14:paraId="7DEDFCD3"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Marchus, H. P. (2010). </w:t>
              </w:r>
              <w:r w:rsidRPr="00C175D3">
                <w:rPr>
                  <w:rFonts w:ascii="Times New Roman" w:hAnsi="Times New Roman" w:cs="Times New Roman"/>
                  <w:i/>
                  <w:iCs/>
                  <w:noProof/>
                </w:rPr>
                <w:t>Pengukuran Perilaku berdasarkan Theory of Planned Behavior.</w:t>
              </w:r>
              <w:r w:rsidRPr="00C175D3">
                <w:rPr>
                  <w:rFonts w:ascii="Times New Roman" w:hAnsi="Times New Roman" w:cs="Times New Roman"/>
                  <w:noProof/>
                </w:rPr>
                <w:t xml:space="preserve"> NSAN Vol.12, 64-72.</w:t>
              </w:r>
            </w:p>
            <w:p w14:paraId="2E092802"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Masitoh, A. (2020). </w:t>
              </w:r>
              <w:r w:rsidRPr="00C175D3">
                <w:rPr>
                  <w:rFonts w:ascii="Times New Roman" w:hAnsi="Times New Roman" w:cs="Times New Roman"/>
                  <w:i/>
                  <w:iCs/>
                  <w:noProof/>
                </w:rPr>
                <w:t>Analisis Kesehatan Keuangan BUMN Untuk Melihat Keberlanjutan Perusahaan Di Masa Datang Pada Pada PT.Garuda Indonesia (Persero) Tbk.</w:t>
              </w:r>
              <w:r w:rsidRPr="00C175D3">
                <w:rPr>
                  <w:rFonts w:ascii="Times New Roman" w:hAnsi="Times New Roman" w:cs="Times New Roman"/>
                  <w:noProof/>
                </w:rPr>
                <w:t xml:space="preserve"> Jurnal PETA, 23 (1).</w:t>
              </w:r>
            </w:p>
            <w:p w14:paraId="3050AA39"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Mulyadi. (2002). </w:t>
              </w:r>
              <w:r w:rsidRPr="00C175D3">
                <w:rPr>
                  <w:rFonts w:ascii="Times New Roman" w:hAnsi="Times New Roman" w:cs="Times New Roman"/>
                  <w:i/>
                  <w:iCs/>
                  <w:noProof/>
                </w:rPr>
                <w:t>Auditing (Pengauditan), Buku I Edisi Ke 6.</w:t>
              </w:r>
              <w:r w:rsidRPr="00C175D3">
                <w:rPr>
                  <w:rFonts w:ascii="Times New Roman" w:hAnsi="Times New Roman" w:cs="Times New Roman"/>
                  <w:noProof/>
                </w:rPr>
                <w:t xml:space="preserve"> PT. Salemba Empat.</w:t>
              </w:r>
            </w:p>
            <w:p w14:paraId="219F09DA"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Priambudi, F. (2017). </w:t>
              </w:r>
              <w:r w:rsidRPr="00C175D3">
                <w:rPr>
                  <w:rFonts w:ascii="Times New Roman" w:hAnsi="Times New Roman" w:cs="Times New Roman"/>
                  <w:i/>
                  <w:iCs/>
                  <w:noProof/>
                </w:rPr>
                <w:t>Pengaruh Sensitivitas Etika Terhadap Persepsi Mahasiswa atas Perilaku Etis Akuntan. Skripsi.</w:t>
              </w:r>
              <w:r w:rsidRPr="00C175D3">
                <w:rPr>
                  <w:rFonts w:ascii="Times New Roman" w:hAnsi="Times New Roman" w:cs="Times New Roman"/>
                  <w:noProof/>
                </w:rPr>
                <w:t xml:space="preserve"> Yogyakarta: Universitas Negeri Yogyakarta.</w:t>
              </w:r>
            </w:p>
            <w:p w14:paraId="6D49AC10"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Riyana, R., Mutmainah, K., &amp;. (2021). </w:t>
              </w:r>
              <w:r w:rsidRPr="00C175D3">
                <w:rPr>
                  <w:rFonts w:ascii="Times New Roman" w:hAnsi="Times New Roman" w:cs="Times New Roman"/>
                  <w:i/>
                  <w:iCs/>
                  <w:noProof/>
                </w:rPr>
                <w:t xml:space="preserve">Pengaruh Pemahaman Kode Etik Profesi Akuntan, Kecerdasan Intelektual, Kecerdasan Emosional, dan Kecerdasan Spiritual Dan Locus Of Control Terhadap </w:t>
              </w:r>
              <w:r w:rsidRPr="00C175D3">
                <w:rPr>
                  <w:rFonts w:ascii="Times New Roman" w:hAnsi="Times New Roman" w:cs="Times New Roman"/>
                  <w:i/>
                  <w:iCs/>
                  <w:noProof/>
                </w:rPr>
                <w:lastRenderedPageBreak/>
                <w:t>Perilaku Etis Mahasiswa Akuntansi.</w:t>
              </w:r>
              <w:r w:rsidRPr="00C175D3">
                <w:rPr>
                  <w:rFonts w:ascii="Times New Roman" w:hAnsi="Times New Roman" w:cs="Times New Roman"/>
                  <w:noProof/>
                </w:rPr>
                <w:t xml:space="preserve"> Journal of Economic, Business and Engineering (JEBE), 2(2), 282-291.</w:t>
              </w:r>
            </w:p>
            <w:p w14:paraId="3E5AC0AC"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Said, A. N., &amp;. (2018). </w:t>
              </w:r>
              <w:r w:rsidRPr="00C175D3">
                <w:rPr>
                  <w:rFonts w:ascii="Times New Roman" w:hAnsi="Times New Roman" w:cs="Times New Roman"/>
                  <w:i/>
                  <w:iCs/>
                  <w:noProof/>
                </w:rPr>
                <w:t>Pengaruh Kecerdasan Intelektual, Kecerdasan Emosional dan Kecerdasan Spiritual Terhadap Sikap Etis Mahasiswa Akuntansi ( Studi Empiris Pada Mahasiswa Prodi Akuntansi Universitas Negeri Yogyakarta).</w:t>
              </w:r>
              <w:r w:rsidRPr="00C175D3">
                <w:rPr>
                  <w:rFonts w:ascii="Times New Roman" w:hAnsi="Times New Roman" w:cs="Times New Roman"/>
                  <w:noProof/>
                </w:rPr>
                <w:t xml:space="preserve"> Yogyakarta: Nominal: Barometer Riset Akuntansi dan Manajemen, 7 (1), 21-32.</w:t>
              </w:r>
            </w:p>
            <w:p w14:paraId="3A9E5ED3"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Tikkolah, R. Triyuwono, I, &amp;. (2006). </w:t>
              </w:r>
              <w:r w:rsidRPr="00C175D3">
                <w:rPr>
                  <w:rFonts w:ascii="Times New Roman" w:hAnsi="Times New Roman" w:cs="Times New Roman"/>
                  <w:i/>
                  <w:iCs/>
                  <w:noProof/>
                </w:rPr>
                <w:t>Pengaruh Kecerdasan Intelektual, Kecerdasan Emosional dan Kecerdasan Spiritual Terhadap Sikap Etis Mahasiswa Akuntansi.</w:t>
              </w:r>
              <w:r w:rsidRPr="00C175D3">
                <w:rPr>
                  <w:rFonts w:ascii="Times New Roman" w:hAnsi="Times New Roman" w:cs="Times New Roman"/>
                  <w:noProof/>
                </w:rPr>
                <w:t xml:space="preserve"> Simposium Nasional Akuntansi (Sna) Ix Padang, 23-28.</w:t>
              </w:r>
            </w:p>
            <w:p w14:paraId="68A8A469"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Wardana, W.G., &amp;. (2016). </w:t>
              </w:r>
              <w:r w:rsidRPr="00C175D3">
                <w:rPr>
                  <w:rFonts w:ascii="Times New Roman" w:hAnsi="Times New Roman" w:cs="Times New Roman"/>
                  <w:i/>
                  <w:iCs/>
                  <w:noProof/>
                </w:rPr>
                <w:t>Pengaruh Kecerdasan Intelektual, Kecerdasan Emosional, Kecerdasan Spiritual dan Gender pada sikap Etis Mahasiswa Magister Akuntansi Universitas Udayana.</w:t>
              </w:r>
              <w:r w:rsidRPr="00C175D3">
                <w:rPr>
                  <w:rFonts w:ascii="Times New Roman" w:hAnsi="Times New Roman" w:cs="Times New Roman"/>
                  <w:noProof/>
                </w:rPr>
                <w:t xml:space="preserve"> E-Jurnal Ekonomi dan Bisnis Udayana, 3501-3530.</w:t>
              </w:r>
            </w:p>
            <w:p w14:paraId="28B82F3B"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Wibowo, H. (2011). </w:t>
              </w:r>
              <w:r w:rsidRPr="00C175D3">
                <w:rPr>
                  <w:rFonts w:ascii="Times New Roman" w:hAnsi="Times New Roman" w:cs="Times New Roman"/>
                  <w:i/>
                  <w:iCs/>
                  <w:noProof/>
                </w:rPr>
                <w:t>Auditing dan Jasa Assurance Pendekatan Terintegrasi Jilid I Edisi Ke Dua.</w:t>
              </w:r>
              <w:r w:rsidRPr="00C175D3">
                <w:rPr>
                  <w:rFonts w:ascii="Times New Roman" w:hAnsi="Times New Roman" w:cs="Times New Roman"/>
                  <w:noProof/>
                </w:rPr>
                <w:t xml:space="preserve"> Jakarta: Erlangga.</w:t>
              </w:r>
            </w:p>
            <w:p w14:paraId="3CF8B12B"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Zohar, D., &amp;. (2007). </w:t>
              </w:r>
              <w:r w:rsidRPr="00C175D3">
                <w:rPr>
                  <w:rFonts w:ascii="Times New Roman" w:hAnsi="Times New Roman" w:cs="Times New Roman"/>
                  <w:i/>
                  <w:iCs/>
                  <w:noProof/>
                </w:rPr>
                <w:t>SQ- Kecerdasan Spiritual.</w:t>
              </w:r>
              <w:r w:rsidRPr="00C175D3">
                <w:rPr>
                  <w:rFonts w:ascii="Times New Roman" w:hAnsi="Times New Roman" w:cs="Times New Roman"/>
                  <w:noProof/>
                </w:rPr>
                <w:t xml:space="preserve"> Mizan Pustaka.</w:t>
              </w:r>
            </w:p>
            <w:p w14:paraId="2BB18415"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Zubair, A. (1987). </w:t>
              </w:r>
              <w:r w:rsidRPr="00C175D3">
                <w:rPr>
                  <w:rFonts w:ascii="Times New Roman" w:hAnsi="Times New Roman" w:cs="Times New Roman"/>
                  <w:i/>
                  <w:iCs/>
                  <w:noProof/>
                </w:rPr>
                <w:t>Pengantar Kuliah Etika.</w:t>
              </w:r>
              <w:r w:rsidRPr="00C175D3">
                <w:rPr>
                  <w:rFonts w:ascii="Times New Roman" w:hAnsi="Times New Roman" w:cs="Times New Roman"/>
                  <w:noProof/>
                </w:rPr>
                <w:t xml:space="preserve"> Jakarta: Pradya Paramita.</w:t>
              </w:r>
            </w:p>
            <w:p w14:paraId="5424DBB7" w14:textId="77777777" w:rsidR="008D5B93" w:rsidRPr="00C175D3" w:rsidRDefault="008D5B93" w:rsidP="00315C0F">
              <w:pPr>
                <w:pStyle w:val="Bibliografi"/>
                <w:spacing w:after="0" w:line="240" w:lineRule="auto"/>
                <w:ind w:left="720" w:hanging="720"/>
                <w:jc w:val="both"/>
                <w:rPr>
                  <w:rFonts w:ascii="Times New Roman" w:hAnsi="Times New Roman" w:cs="Times New Roman"/>
                  <w:noProof/>
                </w:rPr>
              </w:pPr>
              <w:r w:rsidRPr="00C175D3">
                <w:rPr>
                  <w:rFonts w:ascii="Times New Roman" w:hAnsi="Times New Roman" w:cs="Times New Roman"/>
                  <w:noProof/>
                </w:rPr>
                <w:t xml:space="preserve">Zulfahmi. (2005). </w:t>
              </w:r>
              <w:r w:rsidRPr="00C175D3">
                <w:rPr>
                  <w:rFonts w:ascii="Times New Roman" w:hAnsi="Times New Roman" w:cs="Times New Roman"/>
                  <w:i/>
                  <w:iCs/>
                  <w:noProof/>
                </w:rPr>
                <w:t>Faktor-faktor yang mempengaruhi Sikap dan Perilaku Etis Akuntansi Publik di Kota Banda Aceh. Skripsi.</w:t>
              </w:r>
              <w:r w:rsidRPr="00C175D3">
                <w:rPr>
                  <w:rFonts w:ascii="Times New Roman" w:hAnsi="Times New Roman" w:cs="Times New Roman"/>
                  <w:noProof/>
                </w:rPr>
                <w:t xml:space="preserve"> Universitas Syiah Kuala.</w:t>
              </w:r>
            </w:p>
            <w:p w14:paraId="36514A68" w14:textId="0B6A2422" w:rsidR="001B107B" w:rsidRPr="00C175D3" w:rsidRDefault="006A53C6" w:rsidP="00315C0F">
              <w:pPr>
                <w:spacing w:after="0" w:line="240" w:lineRule="auto"/>
                <w:ind w:hanging="720"/>
                <w:jc w:val="both"/>
                <w:rPr>
                  <w:rFonts w:ascii="Times New Roman" w:hAnsi="Times New Roman" w:cs="Times New Roman"/>
                </w:rPr>
              </w:pPr>
              <w:r w:rsidRPr="00C175D3">
                <w:rPr>
                  <w:rFonts w:ascii="Times New Roman" w:hAnsi="Times New Roman" w:cs="Times New Roman"/>
                  <w:b/>
                  <w:bCs/>
                  <w:noProof/>
                </w:rPr>
                <w:fldChar w:fldCharType="end"/>
              </w:r>
            </w:p>
          </w:sdtContent>
        </w:sdt>
      </w:sdtContent>
    </w:sdt>
    <w:sectPr w:rsidR="001B107B" w:rsidRPr="00C175D3" w:rsidSect="00315C0F">
      <w:head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73B9" w14:textId="77777777" w:rsidR="006B62BD" w:rsidRDefault="006B62BD" w:rsidP="00332398">
      <w:pPr>
        <w:spacing w:after="0" w:line="240" w:lineRule="auto"/>
      </w:pPr>
      <w:r>
        <w:separator/>
      </w:r>
    </w:p>
  </w:endnote>
  <w:endnote w:type="continuationSeparator" w:id="0">
    <w:p w14:paraId="4F1098E3" w14:textId="77777777" w:rsidR="006B62BD" w:rsidRDefault="006B62BD" w:rsidP="00332398">
      <w:pPr>
        <w:spacing w:after="0" w:line="240" w:lineRule="auto"/>
      </w:pPr>
      <w:r>
        <w:continuationSeparator/>
      </w:r>
    </w:p>
  </w:endnote>
  <w:endnote w:type="continuationNotice" w:id="1">
    <w:p w14:paraId="2B69AA7C" w14:textId="77777777" w:rsidR="006B62BD" w:rsidRDefault="006B6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006739"/>
      <w:docPartObj>
        <w:docPartGallery w:val="Page Numbers (Bottom of Page)"/>
        <w:docPartUnique/>
      </w:docPartObj>
    </w:sdtPr>
    <w:sdtEndPr>
      <w:rPr>
        <w:rFonts w:ascii="Times New Roman" w:hAnsi="Times New Roman" w:cs="Times New Roman"/>
        <w:noProof/>
        <w:sz w:val="24"/>
        <w:szCs w:val="24"/>
      </w:rPr>
    </w:sdtEndPr>
    <w:sdtContent>
      <w:p w14:paraId="74B7969B" w14:textId="63760451" w:rsidR="006A3A60" w:rsidRDefault="006A3A60">
        <w:pPr>
          <w:pStyle w:val="Footer"/>
          <w:jc w:val="center"/>
        </w:pPr>
        <w:r w:rsidRPr="0012072C">
          <w:rPr>
            <w:rFonts w:ascii="Times New Roman" w:hAnsi="Times New Roman" w:cs="Times New Roman"/>
            <w:sz w:val="24"/>
            <w:szCs w:val="24"/>
          </w:rPr>
          <w:fldChar w:fldCharType="begin"/>
        </w:r>
        <w:r w:rsidRPr="0012072C">
          <w:rPr>
            <w:rFonts w:ascii="Times New Roman" w:hAnsi="Times New Roman" w:cs="Times New Roman"/>
            <w:sz w:val="24"/>
            <w:szCs w:val="24"/>
          </w:rPr>
          <w:instrText xml:space="preserve"> PAGE   \* MERGEFORMAT </w:instrText>
        </w:r>
        <w:r w:rsidRPr="0012072C">
          <w:rPr>
            <w:rFonts w:ascii="Times New Roman" w:hAnsi="Times New Roman" w:cs="Times New Roman"/>
            <w:sz w:val="24"/>
            <w:szCs w:val="24"/>
          </w:rPr>
          <w:fldChar w:fldCharType="separate"/>
        </w:r>
        <w:r w:rsidRPr="0012072C">
          <w:rPr>
            <w:rFonts w:ascii="Times New Roman" w:hAnsi="Times New Roman" w:cs="Times New Roman"/>
            <w:noProof/>
            <w:sz w:val="24"/>
            <w:szCs w:val="24"/>
          </w:rPr>
          <w:t>2</w:t>
        </w:r>
        <w:r w:rsidRPr="0012072C">
          <w:rPr>
            <w:rFonts w:ascii="Times New Roman" w:hAnsi="Times New Roman" w:cs="Times New Roman"/>
            <w:noProof/>
            <w:sz w:val="24"/>
            <w:szCs w:val="24"/>
          </w:rPr>
          <w:fldChar w:fldCharType="end"/>
        </w:r>
      </w:p>
    </w:sdtContent>
  </w:sdt>
  <w:p w14:paraId="388CC758" w14:textId="77777777" w:rsidR="00C32437" w:rsidRDefault="00C3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6EC2" w14:textId="77777777" w:rsidR="006B62BD" w:rsidRDefault="006B62BD" w:rsidP="00332398">
      <w:pPr>
        <w:spacing w:after="0" w:line="240" w:lineRule="auto"/>
      </w:pPr>
      <w:r>
        <w:separator/>
      </w:r>
    </w:p>
  </w:footnote>
  <w:footnote w:type="continuationSeparator" w:id="0">
    <w:p w14:paraId="47948E86" w14:textId="77777777" w:rsidR="006B62BD" w:rsidRDefault="006B62BD" w:rsidP="00332398">
      <w:pPr>
        <w:spacing w:after="0" w:line="240" w:lineRule="auto"/>
      </w:pPr>
      <w:r>
        <w:continuationSeparator/>
      </w:r>
    </w:p>
  </w:footnote>
  <w:footnote w:type="continuationNotice" w:id="1">
    <w:p w14:paraId="2C6BCDE9" w14:textId="77777777" w:rsidR="006B62BD" w:rsidRDefault="006B62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78870"/>
      <w:docPartObj>
        <w:docPartGallery w:val="Page Numbers (Top of Page)"/>
        <w:docPartUnique/>
      </w:docPartObj>
    </w:sdtPr>
    <w:sdtEndPr>
      <w:rPr>
        <w:noProof/>
      </w:rPr>
    </w:sdtEndPr>
    <w:sdtContent>
      <w:p w14:paraId="11176B7B" w14:textId="77777777" w:rsidR="00315C0F" w:rsidRDefault="00315C0F" w:rsidP="00315C0F">
        <w:pPr>
          <w:pStyle w:val="Header"/>
          <w:rPr>
            <w:rFonts w:ascii="Yu Gothic" w:eastAsia="Yu Gothic" w:hAnsi="Yu Gothic" w:hint="eastAsia"/>
            <w:b/>
          </w:rPr>
        </w:pPr>
        <w:r>
          <w:rPr>
            <w:noProof/>
          </w:rPr>
          <w:drawing>
            <wp:inline distT="0" distB="0" distL="0" distR="0" wp14:anchorId="144DDD94" wp14:editId="0A3A2C0B">
              <wp:extent cx="1411605" cy="384175"/>
              <wp:effectExtent l="0" t="0" r="0" b="0"/>
              <wp:docPr id="1923631041" name="Gambar 192363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05" cy="384175"/>
                      </a:xfrm>
                      <a:prstGeom prst="rect">
                        <a:avLst/>
                      </a:prstGeom>
                      <a:noFill/>
                      <a:ln>
                        <a:noFill/>
                      </a:ln>
                    </pic:spPr>
                  </pic:pic>
                </a:graphicData>
              </a:graphic>
            </wp:inline>
          </w:drawing>
        </w:r>
        <w:r>
          <w:rPr>
            <w:rFonts w:ascii="Yu Gothic" w:eastAsia="Yu Gothic" w:hAnsi="Yu Gothic" w:hint="eastAsia"/>
            <w:b/>
          </w:rPr>
          <w:t xml:space="preserve"> </w:t>
        </w:r>
      </w:p>
      <w:p w14:paraId="4A831384" w14:textId="77777777" w:rsidR="00315C0F" w:rsidRDefault="00315C0F" w:rsidP="00315C0F">
        <w:pPr>
          <w:pStyle w:val="Header"/>
          <w:rPr>
            <w:rFonts w:ascii="Yu Gothic" w:eastAsia="Yu Gothic" w:hAnsi="Yu Gothic" w:hint="eastAsia"/>
            <w:b/>
          </w:rPr>
        </w:pPr>
        <w:hyperlink r:id="rId2" w:history="1">
          <w:r>
            <w:rPr>
              <w:rStyle w:val="15"/>
              <w:rFonts w:ascii="Times New Roman" w:hAnsi="Times New Roman" w:cs="Times New Roman"/>
              <w:b/>
            </w:rPr>
            <w:t>http://infor.seaninstitute.org/index.php/pendidikan</w:t>
          </w:r>
        </w:hyperlink>
      </w:p>
      <w:p w14:paraId="219093E2" w14:textId="77777777" w:rsidR="00315C0F" w:rsidRDefault="00315C0F" w:rsidP="00315C0F">
        <w:pPr>
          <w:pStyle w:val="Header"/>
          <w:rPr>
            <w:rFonts w:ascii="Yu Gothic" w:eastAsia="MS Mincho" w:hAnsi="Yu Gothic" w:hint="eastAsia"/>
            <w:b/>
          </w:rPr>
        </w:pPr>
        <w:r>
          <w:rPr>
            <w:b/>
          </w:rPr>
          <w:t xml:space="preserve">Journal Scientia </w:t>
        </w:r>
        <w:r>
          <w:rPr>
            <w:b/>
          </w:rPr>
          <w:tab/>
        </w:r>
      </w:p>
      <w:p w14:paraId="1B56D975" w14:textId="7A763B4E" w:rsidR="00BF2D85" w:rsidRDefault="00315C0F">
        <w:pPr>
          <w:pStyle w:val="Header"/>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6623" w14:textId="290C52E4" w:rsidR="00315C0F" w:rsidRDefault="00315C0F" w:rsidP="00315C0F">
    <w:pPr>
      <w:pStyle w:val="Header"/>
      <w:rPr>
        <w:rFonts w:ascii="Yu Gothic" w:eastAsia="Yu Gothic" w:hAnsi="Yu Gothic" w:hint="eastAsia"/>
        <w:b/>
      </w:rPr>
    </w:pPr>
    <w:r>
      <w:rPr>
        <w:noProof/>
      </w:rPr>
      <w:drawing>
        <wp:inline distT="0" distB="0" distL="0" distR="0" wp14:anchorId="2C98CFE1" wp14:editId="4A869B9A">
          <wp:extent cx="1411605" cy="384175"/>
          <wp:effectExtent l="0" t="0" r="0" b="0"/>
          <wp:docPr id="108759518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05" cy="384175"/>
                  </a:xfrm>
                  <a:prstGeom prst="rect">
                    <a:avLst/>
                  </a:prstGeom>
                  <a:noFill/>
                  <a:ln>
                    <a:noFill/>
                  </a:ln>
                </pic:spPr>
              </pic:pic>
            </a:graphicData>
          </a:graphic>
        </wp:inline>
      </w:drawing>
    </w:r>
    <w:r>
      <w:rPr>
        <w:rFonts w:ascii="Yu Gothic" w:eastAsia="Yu Gothic" w:hAnsi="Yu Gothic" w:hint="eastAsia"/>
        <w:b/>
      </w:rPr>
      <w:t xml:space="preserve"> </w:t>
    </w:r>
  </w:p>
  <w:p w14:paraId="122D0417" w14:textId="77777777" w:rsidR="00315C0F" w:rsidRDefault="00315C0F" w:rsidP="00315C0F">
    <w:pPr>
      <w:pStyle w:val="Header"/>
      <w:rPr>
        <w:rFonts w:ascii="Yu Gothic" w:eastAsia="Yu Gothic" w:hAnsi="Yu Gothic" w:hint="eastAsia"/>
        <w:b/>
      </w:rPr>
    </w:pPr>
    <w:hyperlink r:id="rId2" w:history="1">
      <w:r>
        <w:rPr>
          <w:rStyle w:val="15"/>
          <w:rFonts w:ascii="Times New Roman" w:hAnsi="Times New Roman" w:cs="Times New Roman"/>
          <w:b/>
        </w:rPr>
        <w:t>http://infor.seaninstitute.org/index.php/pendidikan</w:t>
      </w:r>
    </w:hyperlink>
  </w:p>
  <w:p w14:paraId="6402A2BF" w14:textId="77777777" w:rsidR="00315C0F" w:rsidRDefault="00315C0F" w:rsidP="00315C0F">
    <w:pPr>
      <w:pStyle w:val="Header"/>
      <w:rPr>
        <w:rFonts w:ascii="Yu Gothic" w:eastAsia="MS Mincho" w:hAnsi="Yu Gothic" w:hint="eastAsia"/>
        <w:b/>
      </w:rPr>
    </w:pPr>
    <w:r>
      <w:rPr>
        <w:b/>
      </w:rPr>
      <w:t xml:space="preserve">Journal Scientia </w:t>
    </w:r>
    <w:r>
      <w:rPr>
        <w:b/>
      </w:rPr>
      <w:tab/>
    </w:r>
  </w:p>
  <w:p w14:paraId="668B5B78" w14:textId="58D4B68A" w:rsidR="00D24FFD" w:rsidRPr="00315C0F" w:rsidRDefault="00315C0F" w:rsidP="00315C0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207"/>
    <w:multiLevelType w:val="multilevel"/>
    <w:tmpl w:val="F4A01F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88E5862"/>
    <w:multiLevelType w:val="hybridMultilevel"/>
    <w:tmpl w:val="25823430"/>
    <w:lvl w:ilvl="0" w:tplc="30549068">
      <w:start w:val="1"/>
      <w:numFmt w:val="lowerLetter"/>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 w15:restartNumberingAfterBreak="0">
    <w:nsid w:val="09011B23"/>
    <w:multiLevelType w:val="hybridMultilevel"/>
    <w:tmpl w:val="84DEDF62"/>
    <w:lvl w:ilvl="0" w:tplc="74CA0B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B2AA6"/>
    <w:multiLevelType w:val="hybridMultilevel"/>
    <w:tmpl w:val="2684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E5FEC"/>
    <w:multiLevelType w:val="multilevel"/>
    <w:tmpl w:val="4F5AAA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CB2E95"/>
    <w:multiLevelType w:val="hybridMultilevel"/>
    <w:tmpl w:val="0A7A23BA"/>
    <w:lvl w:ilvl="0" w:tplc="11C079EE">
      <w:start w:val="1"/>
      <w:numFmt w:val="lowerLetter"/>
      <w:lvlText w:val="%1)"/>
      <w:lvlJc w:val="left"/>
      <w:pPr>
        <w:ind w:left="2498" w:hanging="360"/>
      </w:pPr>
      <w:rPr>
        <w:rFonts w:hint="default"/>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6" w15:restartNumberingAfterBreak="0">
    <w:nsid w:val="171F4832"/>
    <w:multiLevelType w:val="hybridMultilevel"/>
    <w:tmpl w:val="D4008DD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81064D1"/>
    <w:multiLevelType w:val="hybridMultilevel"/>
    <w:tmpl w:val="700849EE"/>
    <w:lvl w:ilvl="0" w:tplc="ED800802">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 w15:restartNumberingAfterBreak="0">
    <w:nsid w:val="1908016B"/>
    <w:multiLevelType w:val="multilevel"/>
    <w:tmpl w:val="1F822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F65E9A"/>
    <w:multiLevelType w:val="hybridMultilevel"/>
    <w:tmpl w:val="08EA5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46947"/>
    <w:multiLevelType w:val="multilevel"/>
    <w:tmpl w:val="4D04F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4825116"/>
    <w:multiLevelType w:val="hybridMultilevel"/>
    <w:tmpl w:val="F37A1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2353A"/>
    <w:multiLevelType w:val="multilevel"/>
    <w:tmpl w:val="6114A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9345C5A"/>
    <w:multiLevelType w:val="hybridMultilevel"/>
    <w:tmpl w:val="40E87888"/>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9AD1B6D"/>
    <w:multiLevelType w:val="hybridMultilevel"/>
    <w:tmpl w:val="ACC6B0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908CA"/>
    <w:multiLevelType w:val="hybridMultilevel"/>
    <w:tmpl w:val="C7C451B0"/>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0E631DF"/>
    <w:multiLevelType w:val="hybridMultilevel"/>
    <w:tmpl w:val="7F7C3AB0"/>
    <w:lvl w:ilvl="0" w:tplc="BF7A38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E0562"/>
    <w:multiLevelType w:val="hybridMultilevel"/>
    <w:tmpl w:val="F602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42DA5"/>
    <w:multiLevelType w:val="hybridMultilevel"/>
    <w:tmpl w:val="74FC79F4"/>
    <w:lvl w:ilvl="0" w:tplc="FB521276">
      <w:start w:val="1"/>
      <w:numFmt w:val="lowerLetter"/>
      <w:lvlText w:val="%1)"/>
      <w:lvlJc w:val="left"/>
      <w:pPr>
        <w:ind w:left="3979" w:hanging="360"/>
      </w:pPr>
      <w:rPr>
        <w:i w:val="0"/>
        <w:iCs/>
      </w:rPr>
    </w:lvl>
    <w:lvl w:ilvl="1" w:tplc="04090019">
      <w:start w:val="1"/>
      <w:numFmt w:val="lowerLetter"/>
      <w:lvlText w:val="%2."/>
      <w:lvlJc w:val="left"/>
      <w:pPr>
        <w:ind w:left="4699" w:hanging="360"/>
      </w:pPr>
    </w:lvl>
    <w:lvl w:ilvl="2" w:tplc="0409001B" w:tentative="1">
      <w:start w:val="1"/>
      <w:numFmt w:val="lowerRoman"/>
      <w:lvlText w:val="%3."/>
      <w:lvlJc w:val="right"/>
      <w:pPr>
        <w:ind w:left="5419" w:hanging="180"/>
      </w:pPr>
    </w:lvl>
    <w:lvl w:ilvl="3" w:tplc="0409000F" w:tentative="1">
      <w:start w:val="1"/>
      <w:numFmt w:val="decimal"/>
      <w:lvlText w:val="%4."/>
      <w:lvlJc w:val="left"/>
      <w:pPr>
        <w:ind w:left="6139" w:hanging="360"/>
      </w:pPr>
    </w:lvl>
    <w:lvl w:ilvl="4" w:tplc="04090019" w:tentative="1">
      <w:start w:val="1"/>
      <w:numFmt w:val="lowerLetter"/>
      <w:lvlText w:val="%5."/>
      <w:lvlJc w:val="left"/>
      <w:pPr>
        <w:ind w:left="6859" w:hanging="360"/>
      </w:pPr>
    </w:lvl>
    <w:lvl w:ilvl="5" w:tplc="0409001B" w:tentative="1">
      <w:start w:val="1"/>
      <w:numFmt w:val="lowerRoman"/>
      <w:lvlText w:val="%6."/>
      <w:lvlJc w:val="right"/>
      <w:pPr>
        <w:ind w:left="7579" w:hanging="180"/>
      </w:pPr>
    </w:lvl>
    <w:lvl w:ilvl="6" w:tplc="0409000F" w:tentative="1">
      <w:start w:val="1"/>
      <w:numFmt w:val="decimal"/>
      <w:lvlText w:val="%7."/>
      <w:lvlJc w:val="left"/>
      <w:pPr>
        <w:ind w:left="8299" w:hanging="360"/>
      </w:pPr>
    </w:lvl>
    <w:lvl w:ilvl="7" w:tplc="04090019" w:tentative="1">
      <w:start w:val="1"/>
      <w:numFmt w:val="lowerLetter"/>
      <w:lvlText w:val="%8."/>
      <w:lvlJc w:val="left"/>
      <w:pPr>
        <w:ind w:left="9019" w:hanging="360"/>
      </w:pPr>
    </w:lvl>
    <w:lvl w:ilvl="8" w:tplc="0409001B" w:tentative="1">
      <w:start w:val="1"/>
      <w:numFmt w:val="lowerRoman"/>
      <w:lvlText w:val="%9."/>
      <w:lvlJc w:val="right"/>
      <w:pPr>
        <w:ind w:left="9739" w:hanging="180"/>
      </w:pPr>
    </w:lvl>
  </w:abstractNum>
  <w:abstractNum w:abstractNumId="19" w15:restartNumberingAfterBreak="0">
    <w:nsid w:val="37C06EE5"/>
    <w:multiLevelType w:val="hybridMultilevel"/>
    <w:tmpl w:val="11EA86B2"/>
    <w:lvl w:ilvl="0" w:tplc="1032AE6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0" w15:restartNumberingAfterBreak="0">
    <w:nsid w:val="3E3706A6"/>
    <w:multiLevelType w:val="hybridMultilevel"/>
    <w:tmpl w:val="467A0B76"/>
    <w:lvl w:ilvl="0" w:tplc="9A3207EC">
      <w:start w:val="1"/>
      <w:numFmt w:val="decimal"/>
      <w:lvlText w:val="%1"/>
      <w:lvlJc w:val="left"/>
      <w:pPr>
        <w:ind w:left="2498" w:hanging="360"/>
      </w:pPr>
      <w:rPr>
        <w:rFonts w:hint="default"/>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21" w15:restartNumberingAfterBreak="0">
    <w:nsid w:val="435F4AC1"/>
    <w:multiLevelType w:val="hybridMultilevel"/>
    <w:tmpl w:val="076ADB96"/>
    <w:lvl w:ilvl="0" w:tplc="65306DC2">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2" w15:restartNumberingAfterBreak="0">
    <w:nsid w:val="49A91D30"/>
    <w:multiLevelType w:val="hybridMultilevel"/>
    <w:tmpl w:val="07081EAA"/>
    <w:lvl w:ilvl="0" w:tplc="04090017">
      <w:start w:val="1"/>
      <w:numFmt w:val="lowerLetter"/>
      <w:lvlText w:val="%1)"/>
      <w:lvlJc w:val="left"/>
      <w:pPr>
        <w:ind w:left="2545" w:hanging="360"/>
      </w:pPr>
    </w:lvl>
    <w:lvl w:ilvl="1" w:tplc="04090019" w:tentative="1">
      <w:start w:val="1"/>
      <w:numFmt w:val="lowerLetter"/>
      <w:lvlText w:val="%2."/>
      <w:lvlJc w:val="left"/>
      <w:pPr>
        <w:ind w:left="3265" w:hanging="360"/>
      </w:pPr>
    </w:lvl>
    <w:lvl w:ilvl="2" w:tplc="0409001B" w:tentative="1">
      <w:start w:val="1"/>
      <w:numFmt w:val="lowerRoman"/>
      <w:lvlText w:val="%3."/>
      <w:lvlJc w:val="right"/>
      <w:pPr>
        <w:ind w:left="3985" w:hanging="180"/>
      </w:pPr>
    </w:lvl>
    <w:lvl w:ilvl="3" w:tplc="0409000F" w:tentative="1">
      <w:start w:val="1"/>
      <w:numFmt w:val="decimal"/>
      <w:lvlText w:val="%4."/>
      <w:lvlJc w:val="left"/>
      <w:pPr>
        <w:ind w:left="4705" w:hanging="360"/>
      </w:pPr>
    </w:lvl>
    <w:lvl w:ilvl="4" w:tplc="04090019" w:tentative="1">
      <w:start w:val="1"/>
      <w:numFmt w:val="lowerLetter"/>
      <w:lvlText w:val="%5."/>
      <w:lvlJc w:val="left"/>
      <w:pPr>
        <w:ind w:left="5425" w:hanging="360"/>
      </w:pPr>
    </w:lvl>
    <w:lvl w:ilvl="5" w:tplc="0409001B" w:tentative="1">
      <w:start w:val="1"/>
      <w:numFmt w:val="lowerRoman"/>
      <w:lvlText w:val="%6."/>
      <w:lvlJc w:val="right"/>
      <w:pPr>
        <w:ind w:left="6145" w:hanging="180"/>
      </w:pPr>
    </w:lvl>
    <w:lvl w:ilvl="6" w:tplc="0409000F" w:tentative="1">
      <w:start w:val="1"/>
      <w:numFmt w:val="decimal"/>
      <w:lvlText w:val="%7."/>
      <w:lvlJc w:val="left"/>
      <w:pPr>
        <w:ind w:left="6865" w:hanging="360"/>
      </w:pPr>
    </w:lvl>
    <w:lvl w:ilvl="7" w:tplc="04090019" w:tentative="1">
      <w:start w:val="1"/>
      <w:numFmt w:val="lowerLetter"/>
      <w:lvlText w:val="%8."/>
      <w:lvlJc w:val="left"/>
      <w:pPr>
        <w:ind w:left="7585" w:hanging="360"/>
      </w:pPr>
    </w:lvl>
    <w:lvl w:ilvl="8" w:tplc="0409001B" w:tentative="1">
      <w:start w:val="1"/>
      <w:numFmt w:val="lowerRoman"/>
      <w:lvlText w:val="%9."/>
      <w:lvlJc w:val="right"/>
      <w:pPr>
        <w:ind w:left="8305" w:hanging="180"/>
      </w:pPr>
    </w:lvl>
  </w:abstractNum>
  <w:abstractNum w:abstractNumId="23" w15:restartNumberingAfterBreak="0">
    <w:nsid w:val="549E7B5D"/>
    <w:multiLevelType w:val="multilevel"/>
    <w:tmpl w:val="45263E04"/>
    <w:lvl w:ilvl="0">
      <w:start w:val="1"/>
      <w:numFmt w:val="decimal"/>
      <w:lvlText w:val="%1."/>
      <w:lvlJc w:val="left"/>
      <w:pPr>
        <w:ind w:left="2520" w:hanging="360"/>
      </w:pPr>
      <w:rPr>
        <w:rFonts w:hint="default"/>
      </w:rPr>
    </w:lvl>
    <w:lvl w:ilvl="1">
      <w:start w:val="1"/>
      <w:numFmt w:val="decimal"/>
      <w:isLgl/>
      <w:lvlText w:val="%1.%2"/>
      <w:lvlJc w:val="left"/>
      <w:pPr>
        <w:ind w:left="2640" w:hanging="480"/>
      </w:pPr>
      <w:rPr>
        <w:rFonts w:hint="default"/>
        <w:b/>
      </w:rPr>
    </w:lvl>
    <w:lvl w:ilvl="2">
      <w:start w:val="6"/>
      <w:numFmt w:val="decimal"/>
      <w:isLgl/>
      <w:lvlText w:val="%1.%2.%3"/>
      <w:lvlJc w:val="left"/>
      <w:pPr>
        <w:ind w:left="288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960" w:hanging="1800"/>
      </w:pPr>
      <w:rPr>
        <w:rFonts w:hint="default"/>
        <w:b/>
      </w:rPr>
    </w:lvl>
  </w:abstractNum>
  <w:abstractNum w:abstractNumId="24" w15:restartNumberingAfterBreak="0">
    <w:nsid w:val="5ABB7D14"/>
    <w:multiLevelType w:val="multilevel"/>
    <w:tmpl w:val="DF487FF6"/>
    <w:lvl w:ilvl="0">
      <w:start w:val="1"/>
      <w:numFmt w:val="decimal"/>
      <w:lvlText w:val="%1."/>
      <w:lvlJc w:val="left"/>
      <w:pPr>
        <w:ind w:left="1506" w:hanging="360"/>
      </w:pPr>
      <w:rPr>
        <w:rFonts w:hint="default"/>
        <w:b w:val="0"/>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b/>
        <w:bCs/>
      </w:rPr>
    </w:lvl>
    <w:lvl w:ilvl="4">
      <w:start w:val="1"/>
      <w:numFmt w:val="decimal"/>
      <w:isLgl/>
      <w:lvlText w:val="%1.%2.%3.%4.%5"/>
      <w:lvlJc w:val="left"/>
      <w:pPr>
        <w:ind w:left="2226" w:hanging="1080"/>
      </w:pPr>
      <w:rPr>
        <w:rFonts w:hint="default"/>
        <w:b/>
        <w:bCs/>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25" w15:restartNumberingAfterBreak="0">
    <w:nsid w:val="5BB45225"/>
    <w:multiLevelType w:val="hybridMultilevel"/>
    <w:tmpl w:val="71ECF92A"/>
    <w:lvl w:ilvl="0" w:tplc="63647DA4">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6" w15:restartNumberingAfterBreak="0">
    <w:nsid w:val="5FB86BB2"/>
    <w:multiLevelType w:val="multilevel"/>
    <w:tmpl w:val="B72A4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37B0526"/>
    <w:multiLevelType w:val="hybridMultilevel"/>
    <w:tmpl w:val="C652D506"/>
    <w:lvl w:ilvl="0" w:tplc="89E0B678">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8" w15:restartNumberingAfterBreak="0">
    <w:nsid w:val="76834174"/>
    <w:multiLevelType w:val="multilevel"/>
    <w:tmpl w:val="99108C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BC5EA1"/>
    <w:multiLevelType w:val="hybridMultilevel"/>
    <w:tmpl w:val="11486642"/>
    <w:lvl w:ilvl="0" w:tplc="A4C22A8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15:restartNumberingAfterBreak="0">
    <w:nsid w:val="7DD05B4B"/>
    <w:multiLevelType w:val="hybridMultilevel"/>
    <w:tmpl w:val="7220A6A6"/>
    <w:lvl w:ilvl="0" w:tplc="2B664CB0">
      <w:start w:val="1"/>
      <w:numFmt w:val="lowerLetter"/>
      <w:lvlText w:val="%1)"/>
      <w:lvlJc w:val="left"/>
      <w:pPr>
        <w:ind w:left="2498" w:hanging="360"/>
      </w:pPr>
      <w:rPr>
        <w:rFonts w:hint="default"/>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31" w15:restartNumberingAfterBreak="0">
    <w:nsid w:val="7E1072DF"/>
    <w:multiLevelType w:val="hybridMultilevel"/>
    <w:tmpl w:val="5964B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D73F63"/>
    <w:multiLevelType w:val="hybridMultilevel"/>
    <w:tmpl w:val="53F69212"/>
    <w:lvl w:ilvl="0" w:tplc="8AF8C8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577813">
    <w:abstractNumId w:val="24"/>
  </w:num>
  <w:num w:numId="2" w16cid:durableId="1616330864">
    <w:abstractNumId w:val="18"/>
  </w:num>
  <w:num w:numId="3" w16cid:durableId="383140127">
    <w:abstractNumId w:val="7"/>
  </w:num>
  <w:num w:numId="4" w16cid:durableId="1269510478">
    <w:abstractNumId w:val="21"/>
  </w:num>
  <w:num w:numId="5" w16cid:durableId="765881104">
    <w:abstractNumId w:val="5"/>
  </w:num>
  <w:num w:numId="6" w16cid:durableId="1430587399">
    <w:abstractNumId w:val="30"/>
  </w:num>
  <w:num w:numId="7" w16cid:durableId="2037580477">
    <w:abstractNumId w:val="25"/>
  </w:num>
  <w:num w:numId="8" w16cid:durableId="1873689400">
    <w:abstractNumId w:val="22"/>
  </w:num>
  <w:num w:numId="9" w16cid:durableId="1979338688">
    <w:abstractNumId w:val="20"/>
  </w:num>
  <w:num w:numId="10" w16cid:durableId="1925532995">
    <w:abstractNumId w:val="27"/>
  </w:num>
  <w:num w:numId="11" w16cid:durableId="535972649">
    <w:abstractNumId w:val="1"/>
  </w:num>
  <w:num w:numId="12" w16cid:durableId="528958621">
    <w:abstractNumId w:val="19"/>
  </w:num>
  <w:num w:numId="13" w16cid:durableId="105396206">
    <w:abstractNumId w:val="23"/>
  </w:num>
  <w:num w:numId="14" w16cid:durableId="867913768">
    <w:abstractNumId w:val="29"/>
  </w:num>
  <w:num w:numId="15" w16cid:durableId="1728646858">
    <w:abstractNumId w:val="0"/>
  </w:num>
  <w:num w:numId="16" w16cid:durableId="2066565295">
    <w:abstractNumId w:val="3"/>
  </w:num>
  <w:num w:numId="17" w16cid:durableId="179009793">
    <w:abstractNumId w:val="11"/>
  </w:num>
  <w:num w:numId="18" w16cid:durableId="1436826920">
    <w:abstractNumId w:val="8"/>
  </w:num>
  <w:num w:numId="19" w16cid:durableId="796333433">
    <w:abstractNumId w:val="17"/>
  </w:num>
  <w:num w:numId="20" w16cid:durableId="1720592379">
    <w:abstractNumId w:val="9"/>
  </w:num>
  <w:num w:numId="21" w16cid:durableId="474488104">
    <w:abstractNumId w:val="2"/>
  </w:num>
  <w:num w:numId="22" w16cid:durableId="554202947">
    <w:abstractNumId w:val="10"/>
  </w:num>
  <w:num w:numId="23" w16cid:durableId="213005131">
    <w:abstractNumId w:val="16"/>
  </w:num>
  <w:num w:numId="24" w16cid:durableId="1881236276">
    <w:abstractNumId w:val="12"/>
  </w:num>
  <w:num w:numId="25" w16cid:durableId="1089619396">
    <w:abstractNumId w:val="13"/>
  </w:num>
  <w:num w:numId="26" w16cid:durableId="1988823103">
    <w:abstractNumId w:val="26"/>
  </w:num>
  <w:num w:numId="27" w16cid:durableId="156307541">
    <w:abstractNumId w:val="15"/>
  </w:num>
  <w:num w:numId="28" w16cid:durableId="267932919">
    <w:abstractNumId w:val="4"/>
  </w:num>
  <w:num w:numId="29" w16cid:durableId="24327372">
    <w:abstractNumId w:val="14"/>
  </w:num>
  <w:num w:numId="30" w16cid:durableId="414084992">
    <w:abstractNumId w:val="32"/>
  </w:num>
  <w:num w:numId="31" w16cid:durableId="659429490">
    <w:abstractNumId w:val="28"/>
  </w:num>
  <w:num w:numId="32" w16cid:durableId="3764715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5343741">
    <w:abstractNumId w:val="31"/>
  </w:num>
  <w:num w:numId="34" w16cid:durableId="60958166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66"/>
    <w:rsid w:val="000016C5"/>
    <w:rsid w:val="000053D3"/>
    <w:rsid w:val="000068A4"/>
    <w:rsid w:val="0000732A"/>
    <w:rsid w:val="0001052F"/>
    <w:rsid w:val="0001181C"/>
    <w:rsid w:val="00013020"/>
    <w:rsid w:val="00014AC7"/>
    <w:rsid w:val="00015DC1"/>
    <w:rsid w:val="00017E45"/>
    <w:rsid w:val="000220BB"/>
    <w:rsid w:val="00023BD4"/>
    <w:rsid w:val="00023DCC"/>
    <w:rsid w:val="0002507D"/>
    <w:rsid w:val="000322ED"/>
    <w:rsid w:val="000331FB"/>
    <w:rsid w:val="00034EA0"/>
    <w:rsid w:val="0003622D"/>
    <w:rsid w:val="0004023A"/>
    <w:rsid w:val="00042054"/>
    <w:rsid w:val="00043579"/>
    <w:rsid w:val="00050310"/>
    <w:rsid w:val="000516FF"/>
    <w:rsid w:val="00060223"/>
    <w:rsid w:val="000638A6"/>
    <w:rsid w:val="00065564"/>
    <w:rsid w:val="0007654D"/>
    <w:rsid w:val="000805C2"/>
    <w:rsid w:val="0008319A"/>
    <w:rsid w:val="000845F2"/>
    <w:rsid w:val="00085029"/>
    <w:rsid w:val="000862E1"/>
    <w:rsid w:val="00095D80"/>
    <w:rsid w:val="00096332"/>
    <w:rsid w:val="00097942"/>
    <w:rsid w:val="000A0FA7"/>
    <w:rsid w:val="000A1BFF"/>
    <w:rsid w:val="000A4DB5"/>
    <w:rsid w:val="000A574E"/>
    <w:rsid w:val="000B761F"/>
    <w:rsid w:val="000C26FC"/>
    <w:rsid w:val="000C4015"/>
    <w:rsid w:val="000C52F3"/>
    <w:rsid w:val="000C5E45"/>
    <w:rsid w:val="000C6DD6"/>
    <w:rsid w:val="000D13D1"/>
    <w:rsid w:val="000D3B84"/>
    <w:rsid w:val="000D62A8"/>
    <w:rsid w:val="000D6DBC"/>
    <w:rsid w:val="000E734E"/>
    <w:rsid w:val="000E7B46"/>
    <w:rsid w:val="000F0B64"/>
    <w:rsid w:val="000F2241"/>
    <w:rsid w:val="000F529A"/>
    <w:rsid w:val="000F6C52"/>
    <w:rsid w:val="001009F5"/>
    <w:rsid w:val="001011A3"/>
    <w:rsid w:val="001044DC"/>
    <w:rsid w:val="001045CB"/>
    <w:rsid w:val="00107A6D"/>
    <w:rsid w:val="00110EB1"/>
    <w:rsid w:val="0011125E"/>
    <w:rsid w:val="0011465D"/>
    <w:rsid w:val="0011593C"/>
    <w:rsid w:val="00117664"/>
    <w:rsid w:val="0012072C"/>
    <w:rsid w:val="00122B01"/>
    <w:rsid w:val="0013026A"/>
    <w:rsid w:val="00131117"/>
    <w:rsid w:val="00135FA3"/>
    <w:rsid w:val="00141259"/>
    <w:rsid w:val="00142897"/>
    <w:rsid w:val="0014431A"/>
    <w:rsid w:val="00151A66"/>
    <w:rsid w:val="00153393"/>
    <w:rsid w:val="001551BE"/>
    <w:rsid w:val="0016005C"/>
    <w:rsid w:val="001601B5"/>
    <w:rsid w:val="001710ED"/>
    <w:rsid w:val="0017617A"/>
    <w:rsid w:val="00177CEB"/>
    <w:rsid w:val="0018100F"/>
    <w:rsid w:val="00181293"/>
    <w:rsid w:val="0018416F"/>
    <w:rsid w:val="00184DB7"/>
    <w:rsid w:val="00190326"/>
    <w:rsid w:val="0019204E"/>
    <w:rsid w:val="001935AA"/>
    <w:rsid w:val="001A1572"/>
    <w:rsid w:val="001A4107"/>
    <w:rsid w:val="001A415F"/>
    <w:rsid w:val="001A4292"/>
    <w:rsid w:val="001A5FD7"/>
    <w:rsid w:val="001A726F"/>
    <w:rsid w:val="001B0801"/>
    <w:rsid w:val="001B107B"/>
    <w:rsid w:val="001B2B39"/>
    <w:rsid w:val="001B6881"/>
    <w:rsid w:val="001C175C"/>
    <w:rsid w:val="001C1A55"/>
    <w:rsid w:val="001C4E83"/>
    <w:rsid w:val="001D0507"/>
    <w:rsid w:val="001D0857"/>
    <w:rsid w:val="001D09FB"/>
    <w:rsid w:val="001D23B2"/>
    <w:rsid w:val="001D6158"/>
    <w:rsid w:val="001E123F"/>
    <w:rsid w:val="001E6FDF"/>
    <w:rsid w:val="001F1399"/>
    <w:rsid w:val="001F4189"/>
    <w:rsid w:val="001F4480"/>
    <w:rsid w:val="001F64B6"/>
    <w:rsid w:val="00200B55"/>
    <w:rsid w:val="00205A51"/>
    <w:rsid w:val="00214A4B"/>
    <w:rsid w:val="00214E87"/>
    <w:rsid w:val="00214EBD"/>
    <w:rsid w:val="00222BDC"/>
    <w:rsid w:val="00223202"/>
    <w:rsid w:val="00225297"/>
    <w:rsid w:val="002259AC"/>
    <w:rsid w:val="00227243"/>
    <w:rsid w:val="0023038E"/>
    <w:rsid w:val="002303EB"/>
    <w:rsid w:val="0023044B"/>
    <w:rsid w:val="002320D2"/>
    <w:rsid w:val="00234403"/>
    <w:rsid w:val="002358C8"/>
    <w:rsid w:val="00241706"/>
    <w:rsid w:val="00242192"/>
    <w:rsid w:val="00243B78"/>
    <w:rsid w:val="00244E93"/>
    <w:rsid w:val="00245C02"/>
    <w:rsid w:val="0025134D"/>
    <w:rsid w:val="00254596"/>
    <w:rsid w:val="00254EA9"/>
    <w:rsid w:val="00257808"/>
    <w:rsid w:val="00264D02"/>
    <w:rsid w:val="002656B5"/>
    <w:rsid w:val="00270B4B"/>
    <w:rsid w:val="00273EBD"/>
    <w:rsid w:val="002778CF"/>
    <w:rsid w:val="00283863"/>
    <w:rsid w:val="00283FC3"/>
    <w:rsid w:val="00287CE5"/>
    <w:rsid w:val="00287E1C"/>
    <w:rsid w:val="00292C9C"/>
    <w:rsid w:val="00294CD8"/>
    <w:rsid w:val="002A4CF6"/>
    <w:rsid w:val="002C0375"/>
    <w:rsid w:val="002C4AA2"/>
    <w:rsid w:val="002D0C18"/>
    <w:rsid w:val="002D32A0"/>
    <w:rsid w:val="002D3C0E"/>
    <w:rsid w:val="002D6B73"/>
    <w:rsid w:val="002E2CE6"/>
    <w:rsid w:val="002E5AEA"/>
    <w:rsid w:val="002F3915"/>
    <w:rsid w:val="002F3FB6"/>
    <w:rsid w:val="00303154"/>
    <w:rsid w:val="00311C15"/>
    <w:rsid w:val="003134A1"/>
    <w:rsid w:val="00315009"/>
    <w:rsid w:val="00315C0F"/>
    <w:rsid w:val="00316429"/>
    <w:rsid w:val="003178A1"/>
    <w:rsid w:val="0032065C"/>
    <w:rsid w:val="00320A3E"/>
    <w:rsid w:val="00332398"/>
    <w:rsid w:val="00336EBA"/>
    <w:rsid w:val="00345E57"/>
    <w:rsid w:val="00346C25"/>
    <w:rsid w:val="00346CEA"/>
    <w:rsid w:val="00351009"/>
    <w:rsid w:val="00352220"/>
    <w:rsid w:val="0035286F"/>
    <w:rsid w:val="0035367D"/>
    <w:rsid w:val="00357C08"/>
    <w:rsid w:val="00360055"/>
    <w:rsid w:val="00361967"/>
    <w:rsid w:val="00374508"/>
    <w:rsid w:val="00376B0B"/>
    <w:rsid w:val="0037775C"/>
    <w:rsid w:val="0038050F"/>
    <w:rsid w:val="0038148D"/>
    <w:rsid w:val="00383A07"/>
    <w:rsid w:val="00383D52"/>
    <w:rsid w:val="00392FA6"/>
    <w:rsid w:val="003930AE"/>
    <w:rsid w:val="00393CD2"/>
    <w:rsid w:val="00395C96"/>
    <w:rsid w:val="00395E05"/>
    <w:rsid w:val="00396D0C"/>
    <w:rsid w:val="003A1F8F"/>
    <w:rsid w:val="003A529B"/>
    <w:rsid w:val="003A5323"/>
    <w:rsid w:val="003B01C2"/>
    <w:rsid w:val="003B0715"/>
    <w:rsid w:val="003B0A3E"/>
    <w:rsid w:val="003B190F"/>
    <w:rsid w:val="003B2195"/>
    <w:rsid w:val="003B614C"/>
    <w:rsid w:val="003B7311"/>
    <w:rsid w:val="003C3217"/>
    <w:rsid w:val="003C5FCB"/>
    <w:rsid w:val="003D45AF"/>
    <w:rsid w:val="003D5082"/>
    <w:rsid w:val="003E0AEA"/>
    <w:rsid w:val="003E172F"/>
    <w:rsid w:val="003E44CA"/>
    <w:rsid w:val="003E6440"/>
    <w:rsid w:val="003E66C6"/>
    <w:rsid w:val="003F4E12"/>
    <w:rsid w:val="003F5374"/>
    <w:rsid w:val="003F538D"/>
    <w:rsid w:val="004058F8"/>
    <w:rsid w:val="004076A9"/>
    <w:rsid w:val="00410AD0"/>
    <w:rsid w:val="004123AF"/>
    <w:rsid w:val="004129C7"/>
    <w:rsid w:val="00412B1A"/>
    <w:rsid w:val="00416B41"/>
    <w:rsid w:val="00427BE5"/>
    <w:rsid w:val="00427F5C"/>
    <w:rsid w:val="004304CD"/>
    <w:rsid w:val="00432FA9"/>
    <w:rsid w:val="00434791"/>
    <w:rsid w:val="00440338"/>
    <w:rsid w:val="00442357"/>
    <w:rsid w:val="0044300A"/>
    <w:rsid w:val="00445271"/>
    <w:rsid w:val="00450831"/>
    <w:rsid w:val="00454DD0"/>
    <w:rsid w:val="0045787F"/>
    <w:rsid w:val="00460449"/>
    <w:rsid w:val="00460AD3"/>
    <w:rsid w:val="0046154C"/>
    <w:rsid w:val="00463100"/>
    <w:rsid w:val="00465583"/>
    <w:rsid w:val="00470B20"/>
    <w:rsid w:val="004716F1"/>
    <w:rsid w:val="00475773"/>
    <w:rsid w:val="00481CF6"/>
    <w:rsid w:val="00484988"/>
    <w:rsid w:val="00485CE0"/>
    <w:rsid w:val="004863F3"/>
    <w:rsid w:val="004903CB"/>
    <w:rsid w:val="00494A47"/>
    <w:rsid w:val="004B35A0"/>
    <w:rsid w:val="004B4B37"/>
    <w:rsid w:val="004B55A1"/>
    <w:rsid w:val="004C13AC"/>
    <w:rsid w:val="004C16C9"/>
    <w:rsid w:val="004C1C8F"/>
    <w:rsid w:val="004C2B83"/>
    <w:rsid w:val="004C7FC2"/>
    <w:rsid w:val="004D2384"/>
    <w:rsid w:val="004D2C98"/>
    <w:rsid w:val="004D32D5"/>
    <w:rsid w:val="004D4C7A"/>
    <w:rsid w:val="004D6EAB"/>
    <w:rsid w:val="004E3654"/>
    <w:rsid w:val="004F27E1"/>
    <w:rsid w:val="00503640"/>
    <w:rsid w:val="005047F5"/>
    <w:rsid w:val="005049C4"/>
    <w:rsid w:val="00505139"/>
    <w:rsid w:val="00505D75"/>
    <w:rsid w:val="0051037D"/>
    <w:rsid w:val="00510BDD"/>
    <w:rsid w:val="00511A99"/>
    <w:rsid w:val="00511F14"/>
    <w:rsid w:val="00512E93"/>
    <w:rsid w:val="00514331"/>
    <w:rsid w:val="00516357"/>
    <w:rsid w:val="005213CD"/>
    <w:rsid w:val="00523958"/>
    <w:rsid w:val="005332B0"/>
    <w:rsid w:val="005339AF"/>
    <w:rsid w:val="005400F2"/>
    <w:rsid w:val="00541602"/>
    <w:rsid w:val="00542594"/>
    <w:rsid w:val="00545A56"/>
    <w:rsid w:val="005545A9"/>
    <w:rsid w:val="005663A0"/>
    <w:rsid w:val="00566EC9"/>
    <w:rsid w:val="0057061D"/>
    <w:rsid w:val="0057190A"/>
    <w:rsid w:val="0057571A"/>
    <w:rsid w:val="00583A6C"/>
    <w:rsid w:val="0058427A"/>
    <w:rsid w:val="00584BD0"/>
    <w:rsid w:val="00585E2E"/>
    <w:rsid w:val="00586DEA"/>
    <w:rsid w:val="00591445"/>
    <w:rsid w:val="00596CAD"/>
    <w:rsid w:val="005A73B5"/>
    <w:rsid w:val="005B0E39"/>
    <w:rsid w:val="005B2346"/>
    <w:rsid w:val="005B2714"/>
    <w:rsid w:val="005B7CF7"/>
    <w:rsid w:val="005C239A"/>
    <w:rsid w:val="005C304B"/>
    <w:rsid w:val="005C51C9"/>
    <w:rsid w:val="005C7100"/>
    <w:rsid w:val="005D238A"/>
    <w:rsid w:val="005D245A"/>
    <w:rsid w:val="005D2C48"/>
    <w:rsid w:val="005D68AB"/>
    <w:rsid w:val="005D6FD2"/>
    <w:rsid w:val="005D79E3"/>
    <w:rsid w:val="005E4D67"/>
    <w:rsid w:val="005E5CB4"/>
    <w:rsid w:val="005E6D13"/>
    <w:rsid w:val="005E7B33"/>
    <w:rsid w:val="00604C5D"/>
    <w:rsid w:val="006070C7"/>
    <w:rsid w:val="00607982"/>
    <w:rsid w:val="00612F13"/>
    <w:rsid w:val="00616BED"/>
    <w:rsid w:val="00620122"/>
    <w:rsid w:val="00622B62"/>
    <w:rsid w:val="0062306E"/>
    <w:rsid w:val="0062431C"/>
    <w:rsid w:val="006244A1"/>
    <w:rsid w:val="00625A02"/>
    <w:rsid w:val="00631C42"/>
    <w:rsid w:val="00632571"/>
    <w:rsid w:val="006357AA"/>
    <w:rsid w:val="006426A1"/>
    <w:rsid w:val="00643FC4"/>
    <w:rsid w:val="00644CB0"/>
    <w:rsid w:val="006472D1"/>
    <w:rsid w:val="0065410C"/>
    <w:rsid w:val="006543E1"/>
    <w:rsid w:val="00657004"/>
    <w:rsid w:val="0065710F"/>
    <w:rsid w:val="00657B93"/>
    <w:rsid w:val="006601C3"/>
    <w:rsid w:val="00660C32"/>
    <w:rsid w:val="00662706"/>
    <w:rsid w:val="00662948"/>
    <w:rsid w:val="006657CF"/>
    <w:rsid w:val="006668C5"/>
    <w:rsid w:val="00670AB6"/>
    <w:rsid w:val="00677F00"/>
    <w:rsid w:val="00682DC0"/>
    <w:rsid w:val="00685803"/>
    <w:rsid w:val="00687AAF"/>
    <w:rsid w:val="00687C35"/>
    <w:rsid w:val="00690AEC"/>
    <w:rsid w:val="006910C4"/>
    <w:rsid w:val="00696CF3"/>
    <w:rsid w:val="006A0890"/>
    <w:rsid w:val="006A1B4C"/>
    <w:rsid w:val="006A3A60"/>
    <w:rsid w:val="006A53C6"/>
    <w:rsid w:val="006A5D2A"/>
    <w:rsid w:val="006A5FFB"/>
    <w:rsid w:val="006A75FB"/>
    <w:rsid w:val="006A76C3"/>
    <w:rsid w:val="006B0864"/>
    <w:rsid w:val="006B3FE5"/>
    <w:rsid w:val="006B62BD"/>
    <w:rsid w:val="006B6F57"/>
    <w:rsid w:val="006B7817"/>
    <w:rsid w:val="006C0C8D"/>
    <w:rsid w:val="006C1B03"/>
    <w:rsid w:val="006C1EA8"/>
    <w:rsid w:val="006C2B32"/>
    <w:rsid w:val="006C3AC3"/>
    <w:rsid w:val="006C562B"/>
    <w:rsid w:val="006C7819"/>
    <w:rsid w:val="006D1068"/>
    <w:rsid w:val="006D25FC"/>
    <w:rsid w:val="006D4FD6"/>
    <w:rsid w:val="006D6A88"/>
    <w:rsid w:val="006D6AAF"/>
    <w:rsid w:val="006E182B"/>
    <w:rsid w:val="006E6907"/>
    <w:rsid w:val="006E6FA9"/>
    <w:rsid w:val="006F3857"/>
    <w:rsid w:val="00700C84"/>
    <w:rsid w:val="00701E09"/>
    <w:rsid w:val="0070675C"/>
    <w:rsid w:val="00706D34"/>
    <w:rsid w:val="00707399"/>
    <w:rsid w:val="007075C7"/>
    <w:rsid w:val="00710201"/>
    <w:rsid w:val="0071753E"/>
    <w:rsid w:val="00722E1B"/>
    <w:rsid w:val="0072391E"/>
    <w:rsid w:val="00724E6A"/>
    <w:rsid w:val="00727223"/>
    <w:rsid w:val="0073519E"/>
    <w:rsid w:val="007501AF"/>
    <w:rsid w:val="007517A7"/>
    <w:rsid w:val="00751BB3"/>
    <w:rsid w:val="0075214A"/>
    <w:rsid w:val="007702D5"/>
    <w:rsid w:val="00772045"/>
    <w:rsid w:val="00777B14"/>
    <w:rsid w:val="00780108"/>
    <w:rsid w:val="0078120D"/>
    <w:rsid w:val="0078191A"/>
    <w:rsid w:val="00781FA6"/>
    <w:rsid w:val="007917E3"/>
    <w:rsid w:val="007A0E98"/>
    <w:rsid w:val="007B7D15"/>
    <w:rsid w:val="007C0380"/>
    <w:rsid w:val="007C5D0E"/>
    <w:rsid w:val="007C5FA6"/>
    <w:rsid w:val="007C674F"/>
    <w:rsid w:val="007D0420"/>
    <w:rsid w:val="007D15FA"/>
    <w:rsid w:val="007D17DC"/>
    <w:rsid w:val="007D24FF"/>
    <w:rsid w:val="007D7DE9"/>
    <w:rsid w:val="007E3341"/>
    <w:rsid w:val="007E67AD"/>
    <w:rsid w:val="007E69FA"/>
    <w:rsid w:val="007E79F7"/>
    <w:rsid w:val="007F07C7"/>
    <w:rsid w:val="007F0E1A"/>
    <w:rsid w:val="007F6F7A"/>
    <w:rsid w:val="008030B5"/>
    <w:rsid w:val="0080573B"/>
    <w:rsid w:val="008067FD"/>
    <w:rsid w:val="00810190"/>
    <w:rsid w:val="00811695"/>
    <w:rsid w:val="0081347F"/>
    <w:rsid w:val="008151DC"/>
    <w:rsid w:val="00815FC7"/>
    <w:rsid w:val="008339BA"/>
    <w:rsid w:val="00833EB6"/>
    <w:rsid w:val="00834497"/>
    <w:rsid w:val="00835786"/>
    <w:rsid w:val="00836F50"/>
    <w:rsid w:val="0083732D"/>
    <w:rsid w:val="00845E5C"/>
    <w:rsid w:val="0084725C"/>
    <w:rsid w:val="00851BEA"/>
    <w:rsid w:val="008528BA"/>
    <w:rsid w:val="00856A36"/>
    <w:rsid w:val="0086043B"/>
    <w:rsid w:val="00864A83"/>
    <w:rsid w:val="00867B18"/>
    <w:rsid w:val="00867ED1"/>
    <w:rsid w:val="00873CA0"/>
    <w:rsid w:val="00873F2C"/>
    <w:rsid w:val="00877430"/>
    <w:rsid w:val="0088418E"/>
    <w:rsid w:val="00885491"/>
    <w:rsid w:val="0089175C"/>
    <w:rsid w:val="00893DAB"/>
    <w:rsid w:val="0089607D"/>
    <w:rsid w:val="00896A22"/>
    <w:rsid w:val="008B2768"/>
    <w:rsid w:val="008B2D31"/>
    <w:rsid w:val="008B3810"/>
    <w:rsid w:val="008B69E1"/>
    <w:rsid w:val="008B6CDB"/>
    <w:rsid w:val="008B7EA4"/>
    <w:rsid w:val="008B7F41"/>
    <w:rsid w:val="008C449E"/>
    <w:rsid w:val="008C6FAC"/>
    <w:rsid w:val="008D3900"/>
    <w:rsid w:val="008D5B93"/>
    <w:rsid w:val="008D69BD"/>
    <w:rsid w:val="008E0BCE"/>
    <w:rsid w:val="008E22A5"/>
    <w:rsid w:val="008E6DB8"/>
    <w:rsid w:val="008F2DB9"/>
    <w:rsid w:val="008F785B"/>
    <w:rsid w:val="0090033B"/>
    <w:rsid w:val="00900490"/>
    <w:rsid w:val="00901F97"/>
    <w:rsid w:val="00902ADC"/>
    <w:rsid w:val="00904570"/>
    <w:rsid w:val="00905C96"/>
    <w:rsid w:val="00907203"/>
    <w:rsid w:val="00910333"/>
    <w:rsid w:val="00910475"/>
    <w:rsid w:val="009225A0"/>
    <w:rsid w:val="00930900"/>
    <w:rsid w:val="009314E9"/>
    <w:rsid w:val="00934EDC"/>
    <w:rsid w:val="0093663A"/>
    <w:rsid w:val="00936C53"/>
    <w:rsid w:val="00936DF6"/>
    <w:rsid w:val="00937BE8"/>
    <w:rsid w:val="00943417"/>
    <w:rsid w:val="009447F3"/>
    <w:rsid w:val="009520E7"/>
    <w:rsid w:val="00954291"/>
    <w:rsid w:val="009618E8"/>
    <w:rsid w:val="009742D3"/>
    <w:rsid w:val="00974562"/>
    <w:rsid w:val="00975326"/>
    <w:rsid w:val="0097749A"/>
    <w:rsid w:val="00981877"/>
    <w:rsid w:val="00983822"/>
    <w:rsid w:val="009856B8"/>
    <w:rsid w:val="00987BEC"/>
    <w:rsid w:val="009945EC"/>
    <w:rsid w:val="00995D4E"/>
    <w:rsid w:val="009A00EA"/>
    <w:rsid w:val="009A13C9"/>
    <w:rsid w:val="009A4F95"/>
    <w:rsid w:val="009A5BCD"/>
    <w:rsid w:val="009A5D3B"/>
    <w:rsid w:val="009B126A"/>
    <w:rsid w:val="009B673B"/>
    <w:rsid w:val="009C3A6D"/>
    <w:rsid w:val="009C46BE"/>
    <w:rsid w:val="009C71D7"/>
    <w:rsid w:val="009C74C6"/>
    <w:rsid w:val="009D04A1"/>
    <w:rsid w:val="009D0CFE"/>
    <w:rsid w:val="009E02DC"/>
    <w:rsid w:val="009E3CB5"/>
    <w:rsid w:val="009E410F"/>
    <w:rsid w:val="009F24A1"/>
    <w:rsid w:val="009F3F97"/>
    <w:rsid w:val="009F5C4F"/>
    <w:rsid w:val="00A108DE"/>
    <w:rsid w:val="00A11819"/>
    <w:rsid w:val="00A1212D"/>
    <w:rsid w:val="00A21871"/>
    <w:rsid w:val="00A2250E"/>
    <w:rsid w:val="00A2450A"/>
    <w:rsid w:val="00A256F2"/>
    <w:rsid w:val="00A263E5"/>
    <w:rsid w:val="00A302CB"/>
    <w:rsid w:val="00A368D9"/>
    <w:rsid w:val="00A36E50"/>
    <w:rsid w:val="00A3712B"/>
    <w:rsid w:val="00A402D2"/>
    <w:rsid w:val="00A45B87"/>
    <w:rsid w:val="00A4674F"/>
    <w:rsid w:val="00A47390"/>
    <w:rsid w:val="00A50B16"/>
    <w:rsid w:val="00A55B0F"/>
    <w:rsid w:val="00A55C7C"/>
    <w:rsid w:val="00A7120F"/>
    <w:rsid w:val="00A7388F"/>
    <w:rsid w:val="00A83D29"/>
    <w:rsid w:val="00A84173"/>
    <w:rsid w:val="00A8538C"/>
    <w:rsid w:val="00A906F3"/>
    <w:rsid w:val="00A93B16"/>
    <w:rsid w:val="00A9434D"/>
    <w:rsid w:val="00A9579F"/>
    <w:rsid w:val="00A97FC6"/>
    <w:rsid w:val="00AA17CD"/>
    <w:rsid w:val="00AA455C"/>
    <w:rsid w:val="00AA6B3A"/>
    <w:rsid w:val="00AB057D"/>
    <w:rsid w:val="00AB6F0D"/>
    <w:rsid w:val="00AC0B83"/>
    <w:rsid w:val="00AC148F"/>
    <w:rsid w:val="00AC306F"/>
    <w:rsid w:val="00AC4133"/>
    <w:rsid w:val="00AC58D0"/>
    <w:rsid w:val="00AD2E13"/>
    <w:rsid w:val="00AD39D2"/>
    <w:rsid w:val="00AD5D51"/>
    <w:rsid w:val="00AE458F"/>
    <w:rsid w:val="00AF05FD"/>
    <w:rsid w:val="00AF0AA2"/>
    <w:rsid w:val="00AF101E"/>
    <w:rsid w:val="00AF5B47"/>
    <w:rsid w:val="00AF5E6C"/>
    <w:rsid w:val="00AF5E75"/>
    <w:rsid w:val="00AF715C"/>
    <w:rsid w:val="00B073BC"/>
    <w:rsid w:val="00B10E4C"/>
    <w:rsid w:val="00B110CD"/>
    <w:rsid w:val="00B11C65"/>
    <w:rsid w:val="00B143DA"/>
    <w:rsid w:val="00B155A4"/>
    <w:rsid w:val="00B16D34"/>
    <w:rsid w:val="00B1702E"/>
    <w:rsid w:val="00B17A23"/>
    <w:rsid w:val="00B2071F"/>
    <w:rsid w:val="00B217D5"/>
    <w:rsid w:val="00B257B3"/>
    <w:rsid w:val="00B33C9B"/>
    <w:rsid w:val="00B3431C"/>
    <w:rsid w:val="00B43831"/>
    <w:rsid w:val="00B50F70"/>
    <w:rsid w:val="00B515E3"/>
    <w:rsid w:val="00B54C0C"/>
    <w:rsid w:val="00B56830"/>
    <w:rsid w:val="00B60B43"/>
    <w:rsid w:val="00B64265"/>
    <w:rsid w:val="00B64E43"/>
    <w:rsid w:val="00B7103B"/>
    <w:rsid w:val="00B74696"/>
    <w:rsid w:val="00B7703E"/>
    <w:rsid w:val="00B813B9"/>
    <w:rsid w:val="00B82B19"/>
    <w:rsid w:val="00B846AF"/>
    <w:rsid w:val="00B909CB"/>
    <w:rsid w:val="00B90CD3"/>
    <w:rsid w:val="00B91306"/>
    <w:rsid w:val="00B91F48"/>
    <w:rsid w:val="00B93D6F"/>
    <w:rsid w:val="00B94225"/>
    <w:rsid w:val="00B944A6"/>
    <w:rsid w:val="00B977DF"/>
    <w:rsid w:val="00B97862"/>
    <w:rsid w:val="00BA0BDF"/>
    <w:rsid w:val="00BA265B"/>
    <w:rsid w:val="00BA6140"/>
    <w:rsid w:val="00BA6EBC"/>
    <w:rsid w:val="00BA726C"/>
    <w:rsid w:val="00BA744F"/>
    <w:rsid w:val="00BB211A"/>
    <w:rsid w:val="00BB35B6"/>
    <w:rsid w:val="00BB630B"/>
    <w:rsid w:val="00BC2D12"/>
    <w:rsid w:val="00BC6166"/>
    <w:rsid w:val="00BC7910"/>
    <w:rsid w:val="00BD2239"/>
    <w:rsid w:val="00BD645E"/>
    <w:rsid w:val="00BE130D"/>
    <w:rsid w:val="00BE1329"/>
    <w:rsid w:val="00BE16E3"/>
    <w:rsid w:val="00BE2C1B"/>
    <w:rsid w:val="00BE343F"/>
    <w:rsid w:val="00BF2581"/>
    <w:rsid w:val="00BF2D85"/>
    <w:rsid w:val="00C01982"/>
    <w:rsid w:val="00C01EB1"/>
    <w:rsid w:val="00C06253"/>
    <w:rsid w:val="00C062B9"/>
    <w:rsid w:val="00C120F9"/>
    <w:rsid w:val="00C13D69"/>
    <w:rsid w:val="00C15BB5"/>
    <w:rsid w:val="00C175D3"/>
    <w:rsid w:val="00C17CBC"/>
    <w:rsid w:val="00C20409"/>
    <w:rsid w:val="00C25E92"/>
    <w:rsid w:val="00C27310"/>
    <w:rsid w:val="00C30B24"/>
    <w:rsid w:val="00C32437"/>
    <w:rsid w:val="00C33BD8"/>
    <w:rsid w:val="00C402AA"/>
    <w:rsid w:val="00C40947"/>
    <w:rsid w:val="00C43527"/>
    <w:rsid w:val="00C44A9C"/>
    <w:rsid w:val="00C45D60"/>
    <w:rsid w:val="00C461C9"/>
    <w:rsid w:val="00C5004E"/>
    <w:rsid w:val="00C50554"/>
    <w:rsid w:val="00C50846"/>
    <w:rsid w:val="00C508C9"/>
    <w:rsid w:val="00C509E7"/>
    <w:rsid w:val="00C52547"/>
    <w:rsid w:val="00C55C57"/>
    <w:rsid w:val="00C6578E"/>
    <w:rsid w:val="00C65D62"/>
    <w:rsid w:val="00C72B08"/>
    <w:rsid w:val="00C76F33"/>
    <w:rsid w:val="00C82E14"/>
    <w:rsid w:val="00C83C26"/>
    <w:rsid w:val="00C847F2"/>
    <w:rsid w:val="00C84EB8"/>
    <w:rsid w:val="00C86123"/>
    <w:rsid w:val="00C95B6B"/>
    <w:rsid w:val="00CA23FE"/>
    <w:rsid w:val="00CA34F0"/>
    <w:rsid w:val="00CA6E1D"/>
    <w:rsid w:val="00CB4F2B"/>
    <w:rsid w:val="00CB7E71"/>
    <w:rsid w:val="00CC3E98"/>
    <w:rsid w:val="00CC775C"/>
    <w:rsid w:val="00CD0D64"/>
    <w:rsid w:val="00CD0F12"/>
    <w:rsid w:val="00CD498F"/>
    <w:rsid w:val="00CD6C7B"/>
    <w:rsid w:val="00CE3FA0"/>
    <w:rsid w:val="00CE4B79"/>
    <w:rsid w:val="00CE6BB6"/>
    <w:rsid w:val="00CF0E52"/>
    <w:rsid w:val="00CF195D"/>
    <w:rsid w:val="00CF21E4"/>
    <w:rsid w:val="00CF3531"/>
    <w:rsid w:val="00CF4154"/>
    <w:rsid w:val="00D0097F"/>
    <w:rsid w:val="00D02FF4"/>
    <w:rsid w:val="00D1332B"/>
    <w:rsid w:val="00D13D96"/>
    <w:rsid w:val="00D17FDF"/>
    <w:rsid w:val="00D22FA0"/>
    <w:rsid w:val="00D24FFD"/>
    <w:rsid w:val="00D25092"/>
    <w:rsid w:val="00D2660E"/>
    <w:rsid w:val="00D337A9"/>
    <w:rsid w:val="00D355C1"/>
    <w:rsid w:val="00D36931"/>
    <w:rsid w:val="00D44C2D"/>
    <w:rsid w:val="00D501A2"/>
    <w:rsid w:val="00D50E1C"/>
    <w:rsid w:val="00D52942"/>
    <w:rsid w:val="00D53AFC"/>
    <w:rsid w:val="00D61F61"/>
    <w:rsid w:val="00D704FE"/>
    <w:rsid w:val="00D71B0C"/>
    <w:rsid w:val="00D71F5B"/>
    <w:rsid w:val="00D731A3"/>
    <w:rsid w:val="00D75220"/>
    <w:rsid w:val="00D76DB7"/>
    <w:rsid w:val="00D77335"/>
    <w:rsid w:val="00D8021A"/>
    <w:rsid w:val="00D83995"/>
    <w:rsid w:val="00D85413"/>
    <w:rsid w:val="00D85E1A"/>
    <w:rsid w:val="00D872AC"/>
    <w:rsid w:val="00D90081"/>
    <w:rsid w:val="00D92E3E"/>
    <w:rsid w:val="00D934C5"/>
    <w:rsid w:val="00D93EAB"/>
    <w:rsid w:val="00D962EF"/>
    <w:rsid w:val="00D96865"/>
    <w:rsid w:val="00DA0122"/>
    <w:rsid w:val="00DA47D3"/>
    <w:rsid w:val="00DA6337"/>
    <w:rsid w:val="00DA6DAF"/>
    <w:rsid w:val="00DA7A03"/>
    <w:rsid w:val="00DB4B40"/>
    <w:rsid w:val="00DB5AA6"/>
    <w:rsid w:val="00DB7584"/>
    <w:rsid w:val="00DB7DAD"/>
    <w:rsid w:val="00DC450E"/>
    <w:rsid w:val="00DC51F8"/>
    <w:rsid w:val="00DD0509"/>
    <w:rsid w:val="00DD0E00"/>
    <w:rsid w:val="00DD3A0C"/>
    <w:rsid w:val="00DD5ECB"/>
    <w:rsid w:val="00DE1178"/>
    <w:rsid w:val="00DE1A40"/>
    <w:rsid w:val="00DE655A"/>
    <w:rsid w:val="00DE7CAC"/>
    <w:rsid w:val="00DF31E4"/>
    <w:rsid w:val="00DF5EB2"/>
    <w:rsid w:val="00DF75E6"/>
    <w:rsid w:val="00E131B1"/>
    <w:rsid w:val="00E15116"/>
    <w:rsid w:val="00E21CB1"/>
    <w:rsid w:val="00E237D4"/>
    <w:rsid w:val="00E27AB1"/>
    <w:rsid w:val="00E31166"/>
    <w:rsid w:val="00E3135F"/>
    <w:rsid w:val="00E3346E"/>
    <w:rsid w:val="00E33A40"/>
    <w:rsid w:val="00E33F4D"/>
    <w:rsid w:val="00E4522D"/>
    <w:rsid w:val="00E458D9"/>
    <w:rsid w:val="00E46926"/>
    <w:rsid w:val="00E555B6"/>
    <w:rsid w:val="00E56616"/>
    <w:rsid w:val="00E57EC3"/>
    <w:rsid w:val="00E64613"/>
    <w:rsid w:val="00E70907"/>
    <w:rsid w:val="00E717BF"/>
    <w:rsid w:val="00E86620"/>
    <w:rsid w:val="00E9478C"/>
    <w:rsid w:val="00E95877"/>
    <w:rsid w:val="00E9751C"/>
    <w:rsid w:val="00EA0005"/>
    <w:rsid w:val="00EA6441"/>
    <w:rsid w:val="00EB21D2"/>
    <w:rsid w:val="00EC0BB8"/>
    <w:rsid w:val="00EC3A2A"/>
    <w:rsid w:val="00ED33BD"/>
    <w:rsid w:val="00ED7C82"/>
    <w:rsid w:val="00EE0EFA"/>
    <w:rsid w:val="00EE12C0"/>
    <w:rsid w:val="00EE28A1"/>
    <w:rsid w:val="00EE3472"/>
    <w:rsid w:val="00EE3ABE"/>
    <w:rsid w:val="00EE49F2"/>
    <w:rsid w:val="00EE5213"/>
    <w:rsid w:val="00EF2BB3"/>
    <w:rsid w:val="00EF45C8"/>
    <w:rsid w:val="00F03669"/>
    <w:rsid w:val="00F057B8"/>
    <w:rsid w:val="00F11722"/>
    <w:rsid w:val="00F118A1"/>
    <w:rsid w:val="00F12810"/>
    <w:rsid w:val="00F216C2"/>
    <w:rsid w:val="00F253AC"/>
    <w:rsid w:val="00F31E31"/>
    <w:rsid w:val="00F327D2"/>
    <w:rsid w:val="00F340C2"/>
    <w:rsid w:val="00F373D1"/>
    <w:rsid w:val="00F42F0E"/>
    <w:rsid w:val="00F44640"/>
    <w:rsid w:val="00F460F4"/>
    <w:rsid w:val="00F5191D"/>
    <w:rsid w:val="00F55774"/>
    <w:rsid w:val="00F60A81"/>
    <w:rsid w:val="00F65228"/>
    <w:rsid w:val="00F66B70"/>
    <w:rsid w:val="00F735CC"/>
    <w:rsid w:val="00F7647F"/>
    <w:rsid w:val="00F8263F"/>
    <w:rsid w:val="00F86156"/>
    <w:rsid w:val="00F87D83"/>
    <w:rsid w:val="00F92057"/>
    <w:rsid w:val="00F93B06"/>
    <w:rsid w:val="00F9428A"/>
    <w:rsid w:val="00F9468D"/>
    <w:rsid w:val="00F95C84"/>
    <w:rsid w:val="00F96C53"/>
    <w:rsid w:val="00FA6FF1"/>
    <w:rsid w:val="00FB128B"/>
    <w:rsid w:val="00FB1E73"/>
    <w:rsid w:val="00FB434F"/>
    <w:rsid w:val="00FB4531"/>
    <w:rsid w:val="00FB4C9A"/>
    <w:rsid w:val="00FB6983"/>
    <w:rsid w:val="00FB7C20"/>
    <w:rsid w:val="00FC2ABB"/>
    <w:rsid w:val="00FC479E"/>
    <w:rsid w:val="00FC6BC2"/>
    <w:rsid w:val="00FC7738"/>
    <w:rsid w:val="00FC7F2B"/>
    <w:rsid w:val="00FC7F5C"/>
    <w:rsid w:val="00FD4709"/>
    <w:rsid w:val="00FE2FEE"/>
    <w:rsid w:val="00FE306A"/>
    <w:rsid w:val="00FF458B"/>
    <w:rsid w:val="00FF56C0"/>
    <w:rsid w:val="00FF7B50"/>
    <w:rsid w:val="00FF7F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60BE"/>
  <w15:chartTrackingRefBased/>
  <w15:docId w15:val="{D3610AF6-CA8D-4B46-ACE8-0562FD51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55"/>
  </w:style>
  <w:style w:type="paragraph" w:styleId="Judul1">
    <w:name w:val="heading 1"/>
    <w:basedOn w:val="Normal"/>
    <w:next w:val="Normal"/>
    <w:link w:val="Judul1KAR"/>
    <w:uiPriority w:val="9"/>
    <w:qFormat/>
    <w:rsid w:val="006A53C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AC4133"/>
    <w:pPr>
      <w:ind w:left="720"/>
      <w:contextualSpacing/>
    </w:pPr>
  </w:style>
  <w:style w:type="table" w:styleId="KisiTabel">
    <w:name w:val="Table Grid"/>
    <w:basedOn w:val="TabelNormal"/>
    <w:uiPriority w:val="39"/>
    <w:rsid w:val="00383D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basedOn w:val="FontParagrafDefault"/>
    <w:link w:val="DaftarParagraf"/>
    <w:uiPriority w:val="34"/>
    <w:qFormat/>
    <w:rsid w:val="00383D52"/>
  </w:style>
  <w:style w:type="paragraph" w:styleId="Header">
    <w:name w:val="header"/>
    <w:basedOn w:val="Normal"/>
    <w:link w:val="HeaderKAR"/>
    <w:uiPriority w:val="99"/>
    <w:unhideWhenUsed/>
    <w:rsid w:val="00332398"/>
    <w:pPr>
      <w:tabs>
        <w:tab w:val="center" w:pos="4513"/>
        <w:tab w:val="right" w:pos="9026"/>
      </w:tabs>
      <w:spacing w:after="0" w:line="240" w:lineRule="auto"/>
    </w:pPr>
  </w:style>
  <w:style w:type="character" w:customStyle="1" w:styleId="HeaderKAR">
    <w:name w:val="Header KAR"/>
    <w:basedOn w:val="FontParagrafDefault"/>
    <w:link w:val="Header"/>
    <w:uiPriority w:val="99"/>
    <w:rsid w:val="00332398"/>
  </w:style>
  <w:style w:type="paragraph" w:styleId="Footer">
    <w:name w:val="footer"/>
    <w:basedOn w:val="Normal"/>
    <w:link w:val="FooterKAR"/>
    <w:uiPriority w:val="99"/>
    <w:unhideWhenUsed/>
    <w:rsid w:val="00332398"/>
    <w:pPr>
      <w:tabs>
        <w:tab w:val="center" w:pos="4513"/>
        <w:tab w:val="right" w:pos="9026"/>
      </w:tabs>
      <w:spacing w:after="0" w:line="240" w:lineRule="auto"/>
    </w:pPr>
  </w:style>
  <w:style w:type="character" w:customStyle="1" w:styleId="FooterKAR">
    <w:name w:val="Footer KAR"/>
    <w:basedOn w:val="FontParagrafDefault"/>
    <w:link w:val="Footer"/>
    <w:uiPriority w:val="99"/>
    <w:rsid w:val="00332398"/>
  </w:style>
  <w:style w:type="character" w:styleId="Tempatpenampungteks">
    <w:name w:val="Placeholder Text"/>
    <w:basedOn w:val="FontParagrafDefault"/>
    <w:uiPriority w:val="99"/>
    <w:semiHidden/>
    <w:rsid w:val="006B6F57"/>
    <w:rPr>
      <w:color w:val="808080"/>
    </w:rPr>
  </w:style>
  <w:style w:type="character" w:customStyle="1" w:styleId="Judul1KAR">
    <w:name w:val="Judul 1 KAR"/>
    <w:basedOn w:val="FontParagrafDefault"/>
    <w:link w:val="Judul1"/>
    <w:uiPriority w:val="9"/>
    <w:rsid w:val="006A53C6"/>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fi">
    <w:name w:val="Bibliography"/>
    <w:basedOn w:val="Normal"/>
    <w:next w:val="Normal"/>
    <w:uiPriority w:val="37"/>
    <w:unhideWhenUsed/>
    <w:rsid w:val="006A53C6"/>
  </w:style>
  <w:style w:type="character" w:styleId="Hyperlink">
    <w:name w:val="Hyperlink"/>
    <w:basedOn w:val="FontParagrafDefault"/>
    <w:uiPriority w:val="99"/>
    <w:unhideWhenUsed/>
    <w:rsid w:val="00050310"/>
    <w:rPr>
      <w:color w:val="0563C1" w:themeColor="hyperlink"/>
      <w:u w:val="single"/>
    </w:rPr>
  </w:style>
  <w:style w:type="character" w:styleId="SebutanYangBelumTerselesaikan">
    <w:name w:val="Unresolved Mention"/>
    <w:basedOn w:val="FontParagrafDefault"/>
    <w:uiPriority w:val="99"/>
    <w:semiHidden/>
    <w:unhideWhenUsed/>
    <w:rsid w:val="00050310"/>
    <w:rPr>
      <w:color w:val="605E5C"/>
      <w:shd w:val="clear" w:color="auto" w:fill="E1DFDD"/>
    </w:rPr>
  </w:style>
  <w:style w:type="character" w:customStyle="1" w:styleId="15">
    <w:name w:val="15"/>
    <w:basedOn w:val="FontParagrafDefault"/>
    <w:rsid w:val="00315C0F"/>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933">
      <w:bodyDiv w:val="1"/>
      <w:marLeft w:val="0"/>
      <w:marRight w:val="0"/>
      <w:marTop w:val="0"/>
      <w:marBottom w:val="0"/>
      <w:divBdr>
        <w:top w:val="none" w:sz="0" w:space="0" w:color="auto"/>
        <w:left w:val="none" w:sz="0" w:space="0" w:color="auto"/>
        <w:bottom w:val="none" w:sz="0" w:space="0" w:color="auto"/>
        <w:right w:val="none" w:sz="0" w:space="0" w:color="auto"/>
      </w:divBdr>
    </w:div>
    <w:div w:id="17125580">
      <w:bodyDiv w:val="1"/>
      <w:marLeft w:val="0"/>
      <w:marRight w:val="0"/>
      <w:marTop w:val="0"/>
      <w:marBottom w:val="0"/>
      <w:divBdr>
        <w:top w:val="none" w:sz="0" w:space="0" w:color="auto"/>
        <w:left w:val="none" w:sz="0" w:space="0" w:color="auto"/>
        <w:bottom w:val="none" w:sz="0" w:space="0" w:color="auto"/>
        <w:right w:val="none" w:sz="0" w:space="0" w:color="auto"/>
      </w:divBdr>
    </w:div>
    <w:div w:id="64376868">
      <w:bodyDiv w:val="1"/>
      <w:marLeft w:val="0"/>
      <w:marRight w:val="0"/>
      <w:marTop w:val="0"/>
      <w:marBottom w:val="0"/>
      <w:divBdr>
        <w:top w:val="none" w:sz="0" w:space="0" w:color="auto"/>
        <w:left w:val="none" w:sz="0" w:space="0" w:color="auto"/>
        <w:bottom w:val="none" w:sz="0" w:space="0" w:color="auto"/>
        <w:right w:val="none" w:sz="0" w:space="0" w:color="auto"/>
      </w:divBdr>
    </w:div>
    <w:div w:id="65305499">
      <w:bodyDiv w:val="1"/>
      <w:marLeft w:val="0"/>
      <w:marRight w:val="0"/>
      <w:marTop w:val="0"/>
      <w:marBottom w:val="0"/>
      <w:divBdr>
        <w:top w:val="none" w:sz="0" w:space="0" w:color="auto"/>
        <w:left w:val="none" w:sz="0" w:space="0" w:color="auto"/>
        <w:bottom w:val="none" w:sz="0" w:space="0" w:color="auto"/>
        <w:right w:val="none" w:sz="0" w:space="0" w:color="auto"/>
      </w:divBdr>
    </w:div>
    <w:div w:id="84613759">
      <w:bodyDiv w:val="1"/>
      <w:marLeft w:val="0"/>
      <w:marRight w:val="0"/>
      <w:marTop w:val="0"/>
      <w:marBottom w:val="0"/>
      <w:divBdr>
        <w:top w:val="none" w:sz="0" w:space="0" w:color="auto"/>
        <w:left w:val="none" w:sz="0" w:space="0" w:color="auto"/>
        <w:bottom w:val="none" w:sz="0" w:space="0" w:color="auto"/>
        <w:right w:val="none" w:sz="0" w:space="0" w:color="auto"/>
      </w:divBdr>
    </w:div>
    <w:div w:id="86510161">
      <w:bodyDiv w:val="1"/>
      <w:marLeft w:val="0"/>
      <w:marRight w:val="0"/>
      <w:marTop w:val="0"/>
      <w:marBottom w:val="0"/>
      <w:divBdr>
        <w:top w:val="none" w:sz="0" w:space="0" w:color="auto"/>
        <w:left w:val="none" w:sz="0" w:space="0" w:color="auto"/>
        <w:bottom w:val="none" w:sz="0" w:space="0" w:color="auto"/>
        <w:right w:val="none" w:sz="0" w:space="0" w:color="auto"/>
      </w:divBdr>
    </w:div>
    <w:div w:id="130370664">
      <w:bodyDiv w:val="1"/>
      <w:marLeft w:val="0"/>
      <w:marRight w:val="0"/>
      <w:marTop w:val="0"/>
      <w:marBottom w:val="0"/>
      <w:divBdr>
        <w:top w:val="none" w:sz="0" w:space="0" w:color="auto"/>
        <w:left w:val="none" w:sz="0" w:space="0" w:color="auto"/>
        <w:bottom w:val="none" w:sz="0" w:space="0" w:color="auto"/>
        <w:right w:val="none" w:sz="0" w:space="0" w:color="auto"/>
      </w:divBdr>
    </w:div>
    <w:div w:id="169561983">
      <w:bodyDiv w:val="1"/>
      <w:marLeft w:val="0"/>
      <w:marRight w:val="0"/>
      <w:marTop w:val="0"/>
      <w:marBottom w:val="0"/>
      <w:divBdr>
        <w:top w:val="none" w:sz="0" w:space="0" w:color="auto"/>
        <w:left w:val="none" w:sz="0" w:space="0" w:color="auto"/>
        <w:bottom w:val="none" w:sz="0" w:space="0" w:color="auto"/>
        <w:right w:val="none" w:sz="0" w:space="0" w:color="auto"/>
      </w:divBdr>
    </w:div>
    <w:div w:id="172381000">
      <w:bodyDiv w:val="1"/>
      <w:marLeft w:val="0"/>
      <w:marRight w:val="0"/>
      <w:marTop w:val="0"/>
      <w:marBottom w:val="0"/>
      <w:divBdr>
        <w:top w:val="none" w:sz="0" w:space="0" w:color="auto"/>
        <w:left w:val="none" w:sz="0" w:space="0" w:color="auto"/>
        <w:bottom w:val="none" w:sz="0" w:space="0" w:color="auto"/>
        <w:right w:val="none" w:sz="0" w:space="0" w:color="auto"/>
      </w:divBdr>
    </w:div>
    <w:div w:id="173880047">
      <w:bodyDiv w:val="1"/>
      <w:marLeft w:val="0"/>
      <w:marRight w:val="0"/>
      <w:marTop w:val="0"/>
      <w:marBottom w:val="0"/>
      <w:divBdr>
        <w:top w:val="none" w:sz="0" w:space="0" w:color="auto"/>
        <w:left w:val="none" w:sz="0" w:space="0" w:color="auto"/>
        <w:bottom w:val="none" w:sz="0" w:space="0" w:color="auto"/>
        <w:right w:val="none" w:sz="0" w:space="0" w:color="auto"/>
      </w:divBdr>
    </w:div>
    <w:div w:id="220751778">
      <w:bodyDiv w:val="1"/>
      <w:marLeft w:val="0"/>
      <w:marRight w:val="0"/>
      <w:marTop w:val="0"/>
      <w:marBottom w:val="0"/>
      <w:divBdr>
        <w:top w:val="none" w:sz="0" w:space="0" w:color="auto"/>
        <w:left w:val="none" w:sz="0" w:space="0" w:color="auto"/>
        <w:bottom w:val="none" w:sz="0" w:space="0" w:color="auto"/>
        <w:right w:val="none" w:sz="0" w:space="0" w:color="auto"/>
      </w:divBdr>
    </w:div>
    <w:div w:id="242034443">
      <w:bodyDiv w:val="1"/>
      <w:marLeft w:val="0"/>
      <w:marRight w:val="0"/>
      <w:marTop w:val="0"/>
      <w:marBottom w:val="0"/>
      <w:divBdr>
        <w:top w:val="none" w:sz="0" w:space="0" w:color="auto"/>
        <w:left w:val="none" w:sz="0" w:space="0" w:color="auto"/>
        <w:bottom w:val="none" w:sz="0" w:space="0" w:color="auto"/>
        <w:right w:val="none" w:sz="0" w:space="0" w:color="auto"/>
      </w:divBdr>
    </w:div>
    <w:div w:id="250623808">
      <w:bodyDiv w:val="1"/>
      <w:marLeft w:val="0"/>
      <w:marRight w:val="0"/>
      <w:marTop w:val="0"/>
      <w:marBottom w:val="0"/>
      <w:divBdr>
        <w:top w:val="none" w:sz="0" w:space="0" w:color="auto"/>
        <w:left w:val="none" w:sz="0" w:space="0" w:color="auto"/>
        <w:bottom w:val="none" w:sz="0" w:space="0" w:color="auto"/>
        <w:right w:val="none" w:sz="0" w:space="0" w:color="auto"/>
      </w:divBdr>
    </w:div>
    <w:div w:id="261913980">
      <w:bodyDiv w:val="1"/>
      <w:marLeft w:val="0"/>
      <w:marRight w:val="0"/>
      <w:marTop w:val="0"/>
      <w:marBottom w:val="0"/>
      <w:divBdr>
        <w:top w:val="none" w:sz="0" w:space="0" w:color="auto"/>
        <w:left w:val="none" w:sz="0" w:space="0" w:color="auto"/>
        <w:bottom w:val="none" w:sz="0" w:space="0" w:color="auto"/>
        <w:right w:val="none" w:sz="0" w:space="0" w:color="auto"/>
      </w:divBdr>
    </w:div>
    <w:div w:id="273707668">
      <w:bodyDiv w:val="1"/>
      <w:marLeft w:val="0"/>
      <w:marRight w:val="0"/>
      <w:marTop w:val="0"/>
      <w:marBottom w:val="0"/>
      <w:divBdr>
        <w:top w:val="none" w:sz="0" w:space="0" w:color="auto"/>
        <w:left w:val="none" w:sz="0" w:space="0" w:color="auto"/>
        <w:bottom w:val="none" w:sz="0" w:space="0" w:color="auto"/>
        <w:right w:val="none" w:sz="0" w:space="0" w:color="auto"/>
      </w:divBdr>
    </w:div>
    <w:div w:id="297423255">
      <w:bodyDiv w:val="1"/>
      <w:marLeft w:val="0"/>
      <w:marRight w:val="0"/>
      <w:marTop w:val="0"/>
      <w:marBottom w:val="0"/>
      <w:divBdr>
        <w:top w:val="none" w:sz="0" w:space="0" w:color="auto"/>
        <w:left w:val="none" w:sz="0" w:space="0" w:color="auto"/>
        <w:bottom w:val="none" w:sz="0" w:space="0" w:color="auto"/>
        <w:right w:val="none" w:sz="0" w:space="0" w:color="auto"/>
      </w:divBdr>
    </w:div>
    <w:div w:id="322315159">
      <w:bodyDiv w:val="1"/>
      <w:marLeft w:val="0"/>
      <w:marRight w:val="0"/>
      <w:marTop w:val="0"/>
      <w:marBottom w:val="0"/>
      <w:divBdr>
        <w:top w:val="none" w:sz="0" w:space="0" w:color="auto"/>
        <w:left w:val="none" w:sz="0" w:space="0" w:color="auto"/>
        <w:bottom w:val="none" w:sz="0" w:space="0" w:color="auto"/>
        <w:right w:val="none" w:sz="0" w:space="0" w:color="auto"/>
      </w:divBdr>
    </w:div>
    <w:div w:id="333843047">
      <w:bodyDiv w:val="1"/>
      <w:marLeft w:val="0"/>
      <w:marRight w:val="0"/>
      <w:marTop w:val="0"/>
      <w:marBottom w:val="0"/>
      <w:divBdr>
        <w:top w:val="none" w:sz="0" w:space="0" w:color="auto"/>
        <w:left w:val="none" w:sz="0" w:space="0" w:color="auto"/>
        <w:bottom w:val="none" w:sz="0" w:space="0" w:color="auto"/>
        <w:right w:val="none" w:sz="0" w:space="0" w:color="auto"/>
      </w:divBdr>
    </w:div>
    <w:div w:id="365445380">
      <w:bodyDiv w:val="1"/>
      <w:marLeft w:val="0"/>
      <w:marRight w:val="0"/>
      <w:marTop w:val="0"/>
      <w:marBottom w:val="0"/>
      <w:divBdr>
        <w:top w:val="none" w:sz="0" w:space="0" w:color="auto"/>
        <w:left w:val="none" w:sz="0" w:space="0" w:color="auto"/>
        <w:bottom w:val="none" w:sz="0" w:space="0" w:color="auto"/>
        <w:right w:val="none" w:sz="0" w:space="0" w:color="auto"/>
      </w:divBdr>
    </w:div>
    <w:div w:id="401684129">
      <w:bodyDiv w:val="1"/>
      <w:marLeft w:val="0"/>
      <w:marRight w:val="0"/>
      <w:marTop w:val="0"/>
      <w:marBottom w:val="0"/>
      <w:divBdr>
        <w:top w:val="none" w:sz="0" w:space="0" w:color="auto"/>
        <w:left w:val="none" w:sz="0" w:space="0" w:color="auto"/>
        <w:bottom w:val="none" w:sz="0" w:space="0" w:color="auto"/>
        <w:right w:val="none" w:sz="0" w:space="0" w:color="auto"/>
      </w:divBdr>
    </w:div>
    <w:div w:id="418018647">
      <w:bodyDiv w:val="1"/>
      <w:marLeft w:val="0"/>
      <w:marRight w:val="0"/>
      <w:marTop w:val="0"/>
      <w:marBottom w:val="0"/>
      <w:divBdr>
        <w:top w:val="none" w:sz="0" w:space="0" w:color="auto"/>
        <w:left w:val="none" w:sz="0" w:space="0" w:color="auto"/>
        <w:bottom w:val="none" w:sz="0" w:space="0" w:color="auto"/>
        <w:right w:val="none" w:sz="0" w:space="0" w:color="auto"/>
      </w:divBdr>
    </w:div>
    <w:div w:id="434788496">
      <w:bodyDiv w:val="1"/>
      <w:marLeft w:val="0"/>
      <w:marRight w:val="0"/>
      <w:marTop w:val="0"/>
      <w:marBottom w:val="0"/>
      <w:divBdr>
        <w:top w:val="none" w:sz="0" w:space="0" w:color="auto"/>
        <w:left w:val="none" w:sz="0" w:space="0" w:color="auto"/>
        <w:bottom w:val="none" w:sz="0" w:space="0" w:color="auto"/>
        <w:right w:val="none" w:sz="0" w:space="0" w:color="auto"/>
      </w:divBdr>
    </w:div>
    <w:div w:id="451830201">
      <w:bodyDiv w:val="1"/>
      <w:marLeft w:val="0"/>
      <w:marRight w:val="0"/>
      <w:marTop w:val="0"/>
      <w:marBottom w:val="0"/>
      <w:divBdr>
        <w:top w:val="none" w:sz="0" w:space="0" w:color="auto"/>
        <w:left w:val="none" w:sz="0" w:space="0" w:color="auto"/>
        <w:bottom w:val="none" w:sz="0" w:space="0" w:color="auto"/>
        <w:right w:val="none" w:sz="0" w:space="0" w:color="auto"/>
      </w:divBdr>
    </w:div>
    <w:div w:id="464853098">
      <w:bodyDiv w:val="1"/>
      <w:marLeft w:val="0"/>
      <w:marRight w:val="0"/>
      <w:marTop w:val="0"/>
      <w:marBottom w:val="0"/>
      <w:divBdr>
        <w:top w:val="none" w:sz="0" w:space="0" w:color="auto"/>
        <w:left w:val="none" w:sz="0" w:space="0" w:color="auto"/>
        <w:bottom w:val="none" w:sz="0" w:space="0" w:color="auto"/>
        <w:right w:val="none" w:sz="0" w:space="0" w:color="auto"/>
      </w:divBdr>
    </w:div>
    <w:div w:id="486749685">
      <w:bodyDiv w:val="1"/>
      <w:marLeft w:val="0"/>
      <w:marRight w:val="0"/>
      <w:marTop w:val="0"/>
      <w:marBottom w:val="0"/>
      <w:divBdr>
        <w:top w:val="none" w:sz="0" w:space="0" w:color="auto"/>
        <w:left w:val="none" w:sz="0" w:space="0" w:color="auto"/>
        <w:bottom w:val="none" w:sz="0" w:space="0" w:color="auto"/>
        <w:right w:val="none" w:sz="0" w:space="0" w:color="auto"/>
      </w:divBdr>
    </w:div>
    <w:div w:id="520094003">
      <w:bodyDiv w:val="1"/>
      <w:marLeft w:val="0"/>
      <w:marRight w:val="0"/>
      <w:marTop w:val="0"/>
      <w:marBottom w:val="0"/>
      <w:divBdr>
        <w:top w:val="none" w:sz="0" w:space="0" w:color="auto"/>
        <w:left w:val="none" w:sz="0" w:space="0" w:color="auto"/>
        <w:bottom w:val="none" w:sz="0" w:space="0" w:color="auto"/>
        <w:right w:val="none" w:sz="0" w:space="0" w:color="auto"/>
      </w:divBdr>
    </w:div>
    <w:div w:id="529532798">
      <w:bodyDiv w:val="1"/>
      <w:marLeft w:val="0"/>
      <w:marRight w:val="0"/>
      <w:marTop w:val="0"/>
      <w:marBottom w:val="0"/>
      <w:divBdr>
        <w:top w:val="none" w:sz="0" w:space="0" w:color="auto"/>
        <w:left w:val="none" w:sz="0" w:space="0" w:color="auto"/>
        <w:bottom w:val="none" w:sz="0" w:space="0" w:color="auto"/>
        <w:right w:val="none" w:sz="0" w:space="0" w:color="auto"/>
      </w:divBdr>
    </w:div>
    <w:div w:id="533614709">
      <w:bodyDiv w:val="1"/>
      <w:marLeft w:val="0"/>
      <w:marRight w:val="0"/>
      <w:marTop w:val="0"/>
      <w:marBottom w:val="0"/>
      <w:divBdr>
        <w:top w:val="none" w:sz="0" w:space="0" w:color="auto"/>
        <w:left w:val="none" w:sz="0" w:space="0" w:color="auto"/>
        <w:bottom w:val="none" w:sz="0" w:space="0" w:color="auto"/>
        <w:right w:val="none" w:sz="0" w:space="0" w:color="auto"/>
      </w:divBdr>
    </w:div>
    <w:div w:id="539703405">
      <w:bodyDiv w:val="1"/>
      <w:marLeft w:val="0"/>
      <w:marRight w:val="0"/>
      <w:marTop w:val="0"/>
      <w:marBottom w:val="0"/>
      <w:divBdr>
        <w:top w:val="none" w:sz="0" w:space="0" w:color="auto"/>
        <w:left w:val="none" w:sz="0" w:space="0" w:color="auto"/>
        <w:bottom w:val="none" w:sz="0" w:space="0" w:color="auto"/>
        <w:right w:val="none" w:sz="0" w:space="0" w:color="auto"/>
      </w:divBdr>
    </w:div>
    <w:div w:id="545677273">
      <w:bodyDiv w:val="1"/>
      <w:marLeft w:val="0"/>
      <w:marRight w:val="0"/>
      <w:marTop w:val="0"/>
      <w:marBottom w:val="0"/>
      <w:divBdr>
        <w:top w:val="none" w:sz="0" w:space="0" w:color="auto"/>
        <w:left w:val="none" w:sz="0" w:space="0" w:color="auto"/>
        <w:bottom w:val="none" w:sz="0" w:space="0" w:color="auto"/>
        <w:right w:val="none" w:sz="0" w:space="0" w:color="auto"/>
      </w:divBdr>
    </w:div>
    <w:div w:id="559830719">
      <w:bodyDiv w:val="1"/>
      <w:marLeft w:val="0"/>
      <w:marRight w:val="0"/>
      <w:marTop w:val="0"/>
      <w:marBottom w:val="0"/>
      <w:divBdr>
        <w:top w:val="none" w:sz="0" w:space="0" w:color="auto"/>
        <w:left w:val="none" w:sz="0" w:space="0" w:color="auto"/>
        <w:bottom w:val="none" w:sz="0" w:space="0" w:color="auto"/>
        <w:right w:val="none" w:sz="0" w:space="0" w:color="auto"/>
      </w:divBdr>
    </w:div>
    <w:div w:id="567036007">
      <w:bodyDiv w:val="1"/>
      <w:marLeft w:val="0"/>
      <w:marRight w:val="0"/>
      <w:marTop w:val="0"/>
      <w:marBottom w:val="0"/>
      <w:divBdr>
        <w:top w:val="none" w:sz="0" w:space="0" w:color="auto"/>
        <w:left w:val="none" w:sz="0" w:space="0" w:color="auto"/>
        <w:bottom w:val="none" w:sz="0" w:space="0" w:color="auto"/>
        <w:right w:val="none" w:sz="0" w:space="0" w:color="auto"/>
      </w:divBdr>
    </w:div>
    <w:div w:id="599223458">
      <w:bodyDiv w:val="1"/>
      <w:marLeft w:val="0"/>
      <w:marRight w:val="0"/>
      <w:marTop w:val="0"/>
      <w:marBottom w:val="0"/>
      <w:divBdr>
        <w:top w:val="none" w:sz="0" w:space="0" w:color="auto"/>
        <w:left w:val="none" w:sz="0" w:space="0" w:color="auto"/>
        <w:bottom w:val="none" w:sz="0" w:space="0" w:color="auto"/>
        <w:right w:val="none" w:sz="0" w:space="0" w:color="auto"/>
      </w:divBdr>
    </w:div>
    <w:div w:id="603265580">
      <w:bodyDiv w:val="1"/>
      <w:marLeft w:val="0"/>
      <w:marRight w:val="0"/>
      <w:marTop w:val="0"/>
      <w:marBottom w:val="0"/>
      <w:divBdr>
        <w:top w:val="none" w:sz="0" w:space="0" w:color="auto"/>
        <w:left w:val="none" w:sz="0" w:space="0" w:color="auto"/>
        <w:bottom w:val="none" w:sz="0" w:space="0" w:color="auto"/>
        <w:right w:val="none" w:sz="0" w:space="0" w:color="auto"/>
      </w:divBdr>
    </w:div>
    <w:div w:id="642586106">
      <w:bodyDiv w:val="1"/>
      <w:marLeft w:val="0"/>
      <w:marRight w:val="0"/>
      <w:marTop w:val="0"/>
      <w:marBottom w:val="0"/>
      <w:divBdr>
        <w:top w:val="none" w:sz="0" w:space="0" w:color="auto"/>
        <w:left w:val="none" w:sz="0" w:space="0" w:color="auto"/>
        <w:bottom w:val="none" w:sz="0" w:space="0" w:color="auto"/>
        <w:right w:val="none" w:sz="0" w:space="0" w:color="auto"/>
      </w:divBdr>
    </w:div>
    <w:div w:id="646785389">
      <w:bodyDiv w:val="1"/>
      <w:marLeft w:val="0"/>
      <w:marRight w:val="0"/>
      <w:marTop w:val="0"/>
      <w:marBottom w:val="0"/>
      <w:divBdr>
        <w:top w:val="none" w:sz="0" w:space="0" w:color="auto"/>
        <w:left w:val="none" w:sz="0" w:space="0" w:color="auto"/>
        <w:bottom w:val="none" w:sz="0" w:space="0" w:color="auto"/>
        <w:right w:val="none" w:sz="0" w:space="0" w:color="auto"/>
      </w:divBdr>
    </w:div>
    <w:div w:id="654338315">
      <w:bodyDiv w:val="1"/>
      <w:marLeft w:val="0"/>
      <w:marRight w:val="0"/>
      <w:marTop w:val="0"/>
      <w:marBottom w:val="0"/>
      <w:divBdr>
        <w:top w:val="none" w:sz="0" w:space="0" w:color="auto"/>
        <w:left w:val="none" w:sz="0" w:space="0" w:color="auto"/>
        <w:bottom w:val="none" w:sz="0" w:space="0" w:color="auto"/>
        <w:right w:val="none" w:sz="0" w:space="0" w:color="auto"/>
      </w:divBdr>
    </w:div>
    <w:div w:id="675615273">
      <w:bodyDiv w:val="1"/>
      <w:marLeft w:val="0"/>
      <w:marRight w:val="0"/>
      <w:marTop w:val="0"/>
      <w:marBottom w:val="0"/>
      <w:divBdr>
        <w:top w:val="none" w:sz="0" w:space="0" w:color="auto"/>
        <w:left w:val="none" w:sz="0" w:space="0" w:color="auto"/>
        <w:bottom w:val="none" w:sz="0" w:space="0" w:color="auto"/>
        <w:right w:val="none" w:sz="0" w:space="0" w:color="auto"/>
      </w:divBdr>
    </w:div>
    <w:div w:id="719600338">
      <w:bodyDiv w:val="1"/>
      <w:marLeft w:val="0"/>
      <w:marRight w:val="0"/>
      <w:marTop w:val="0"/>
      <w:marBottom w:val="0"/>
      <w:divBdr>
        <w:top w:val="none" w:sz="0" w:space="0" w:color="auto"/>
        <w:left w:val="none" w:sz="0" w:space="0" w:color="auto"/>
        <w:bottom w:val="none" w:sz="0" w:space="0" w:color="auto"/>
        <w:right w:val="none" w:sz="0" w:space="0" w:color="auto"/>
      </w:divBdr>
    </w:div>
    <w:div w:id="734475062">
      <w:bodyDiv w:val="1"/>
      <w:marLeft w:val="0"/>
      <w:marRight w:val="0"/>
      <w:marTop w:val="0"/>
      <w:marBottom w:val="0"/>
      <w:divBdr>
        <w:top w:val="none" w:sz="0" w:space="0" w:color="auto"/>
        <w:left w:val="none" w:sz="0" w:space="0" w:color="auto"/>
        <w:bottom w:val="none" w:sz="0" w:space="0" w:color="auto"/>
        <w:right w:val="none" w:sz="0" w:space="0" w:color="auto"/>
      </w:divBdr>
    </w:div>
    <w:div w:id="735782669">
      <w:bodyDiv w:val="1"/>
      <w:marLeft w:val="0"/>
      <w:marRight w:val="0"/>
      <w:marTop w:val="0"/>
      <w:marBottom w:val="0"/>
      <w:divBdr>
        <w:top w:val="none" w:sz="0" w:space="0" w:color="auto"/>
        <w:left w:val="none" w:sz="0" w:space="0" w:color="auto"/>
        <w:bottom w:val="none" w:sz="0" w:space="0" w:color="auto"/>
        <w:right w:val="none" w:sz="0" w:space="0" w:color="auto"/>
      </w:divBdr>
    </w:div>
    <w:div w:id="737751118">
      <w:bodyDiv w:val="1"/>
      <w:marLeft w:val="0"/>
      <w:marRight w:val="0"/>
      <w:marTop w:val="0"/>
      <w:marBottom w:val="0"/>
      <w:divBdr>
        <w:top w:val="none" w:sz="0" w:space="0" w:color="auto"/>
        <w:left w:val="none" w:sz="0" w:space="0" w:color="auto"/>
        <w:bottom w:val="none" w:sz="0" w:space="0" w:color="auto"/>
        <w:right w:val="none" w:sz="0" w:space="0" w:color="auto"/>
      </w:divBdr>
    </w:div>
    <w:div w:id="770587338">
      <w:bodyDiv w:val="1"/>
      <w:marLeft w:val="0"/>
      <w:marRight w:val="0"/>
      <w:marTop w:val="0"/>
      <w:marBottom w:val="0"/>
      <w:divBdr>
        <w:top w:val="none" w:sz="0" w:space="0" w:color="auto"/>
        <w:left w:val="none" w:sz="0" w:space="0" w:color="auto"/>
        <w:bottom w:val="none" w:sz="0" w:space="0" w:color="auto"/>
        <w:right w:val="none" w:sz="0" w:space="0" w:color="auto"/>
      </w:divBdr>
    </w:div>
    <w:div w:id="775364461">
      <w:bodyDiv w:val="1"/>
      <w:marLeft w:val="0"/>
      <w:marRight w:val="0"/>
      <w:marTop w:val="0"/>
      <w:marBottom w:val="0"/>
      <w:divBdr>
        <w:top w:val="none" w:sz="0" w:space="0" w:color="auto"/>
        <w:left w:val="none" w:sz="0" w:space="0" w:color="auto"/>
        <w:bottom w:val="none" w:sz="0" w:space="0" w:color="auto"/>
        <w:right w:val="none" w:sz="0" w:space="0" w:color="auto"/>
      </w:divBdr>
    </w:div>
    <w:div w:id="788861215">
      <w:bodyDiv w:val="1"/>
      <w:marLeft w:val="0"/>
      <w:marRight w:val="0"/>
      <w:marTop w:val="0"/>
      <w:marBottom w:val="0"/>
      <w:divBdr>
        <w:top w:val="none" w:sz="0" w:space="0" w:color="auto"/>
        <w:left w:val="none" w:sz="0" w:space="0" w:color="auto"/>
        <w:bottom w:val="none" w:sz="0" w:space="0" w:color="auto"/>
        <w:right w:val="none" w:sz="0" w:space="0" w:color="auto"/>
      </w:divBdr>
    </w:div>
    <w:div w:id="839738928">
      <w:bodyDiv w:val="1"/>
      <w:marLeft w:val="0"/>
      <w:marRight w:val="0"/>
      <w:marTop w:val="0"/>
      <w:marBottom w:val="0"/>
      <w:divBdr>
        <w:top w:val="none" w:sz="0" w:space="0" w:color="auto"/>
        <w:left w:val="none" w:sz="0" w:space="0" w:color="auto"/>
        <w:bottom w:val="none" w:sz="0" w:space="0" w:color="auto"/>
        <w:right w:val="none" w:sz="0" w:space="0" w:color="auto"/>
      </w:divBdr>
    </w:div>
    <w:div w:id="858467053">
      <w:bodyDiv w:val="1"/>
      <w:marLeft w:val="0"/>
      <w:marRight w:val="0"/>
      <w:marTop w:val="0"/>
      <w:marBottom w:val="0"/>
      <w:divBdr>
        <w:top w:val="none" w:sz="0" w:space="0" w:color="auto"/>
        <w:left w:val="none" w:sz="0" w:space="0" w:color="auto"/>
        <w:bottom w:val="none" w:sz="0" w:space="0" w:color="auto"/>
        <w:right w:val="none" w:sz="0" w:space="0" w:color="auto"/>
      </w:divBdr>
    </w:div>
    <w:div w:id="861557727">
      <w:bodyDiv w:val="1"/>
      <w:marLeft w:val="0"/>
      <w:marRight w:val="0"/>
      <w:marTop w:val="0"/>
      <w:marBottom w:val="0"/>
      <w:divBdr>
        <w:top w:val="none" w:sz="0" w:space="0" w:color="auto"/>
        <w:left w:val="none" w:sz="0" w:space="0" w:color="auto"/>
        <w:bottom w:val="none" w:sz="0" w:space="0" w:color="auto"/>
        <w:right w:val="none" w:sz="0" w:space="0" w:color="auto"/>
      </w:divBdr>
    </w:div>
    <w:div w:id="874317418">
      <w:bodyDiv w:val="1"/>
      <w:marLeft w:val="0"/>
      <w:marRight w:val="0"/>
      <w:marTop w:val="0"/>
      <w:marBottom w:val="0"/>
      <w:divBdr>
        <w:top w:val="none" w:sz="0" w:space="0" w:color="auto"/>
        <w:left w:val="none" w:sz="0" w:space="0" w:color="auto"/>
        <w:bottom w:val="none" w:sz="0" w:space="0" w:color="auto"/>
        <w:right w:val="none" w:sz="0" w:space="0" w:color="auto"/>
      </w:divBdr>
    </w:div>
    <w:div w:id="892547075">
      <w:bodyDiv w:val="1"/>
      <w:marLeft w:val="0"/>
      <w:marRight w:val="0"/>
      <w:marTop w:val="0"/>
      <w:marBottom w:val="0"/>
      <w:divBdr>
        <w:top w:val="none" w:sz="0" w:space="0" w:color="auto"/>
        <w:left w:val="none" w:sz="0" w:space="0" w:color="auto"/>
        <w:bottom w:val="none" w:sz="0" w:space="0" w:color="auto"/>
        <w:right w:val="none" w:sz="0" w:space="0" w:color="auto"/>
      </w:divBdr>
    </w:div>
    <w:div w:id="913051349">
      <w:bodyDiv w:val="1"/>
      <w:marLeft w:val="0"/>
      <w:marRight w:val="0"/>
      <w:marTop w:val="0"/>
      <w:marBottom w:val="0"/>
      <w:divBdr>
        <w:top w:val="none" w:sz="0" w:space="0" w:color="auto"/>
        <w:left w:val="none" w:sz="0" w:space="0" w:color="auto"/>
        <w:bottom w:val="none" w:sz="0" w:space="0" w:color="auto"/>
        <w:right w:val="none" w:sz="0" w:space="0" w:color="auto"/>
      </w:divBdr>
    </w:div>
    <w:div w:id="949749696">
      <w:bodyDiv w:val="1"/>
      <w:marLeft w:val="0"/>
      <w:marRight w:val="0"/>
      <w:marTop w:val="0"/>
      <w:marBottom w:val="0"/>
      <w:divBdr>
        <w:top w:val="none" w:sz="0" w:space="0" w:color="auto"/>
        <w:left w:val="none" w:sz="0" w:space="0" w:color="auto"/>
        <w:bottom w:val="none" w:sz="0" w:space="0" w:color="auto"/>
        <w:right w:val="none" w:sz="0" w:space="0" w:color="auto"/>
      </w:divBdr>
    </w:div>
    <w:div w:id="949775752">
      <w:bodyDiv w:val="1"/>
      <w:marLeft w:val="0"/>
      <w:marRight w:val="0"/>
      <w:marTop w:val="0"/>
      <w:marBottom w:val="0"/>
      <w:divBdr>
        <w:top w:val="none" w:sz="0" w:space="0" w:color="auto"/>
        <w:left w:val="none" w:sz="0" w:space="0" w:color="auto"/>
        <w:bottom w:val="none" w:sz="0" w:space="0" w:color="auto"/>
        <w:right w:val="none" w:sz="0" w:space="0" w:color="auto"/>
      </w:divBdr>
    </w:div>
    <w:div w:id="969364121">
      <w:bodyDiv w:val="1"/>
      <w:marLeft w:val="0"/>
      <w:marRight w:val="0"/>
      <w:marTop w:val="0"/>
      <w:marBottom w:val="0"/>
      <w:divBdr>
        <w:top w:val="none" w:sz="0" w:space="0" w:color="auto"/>
        <w:left w:val="none" w:sz="0" w:space="0" w:color="auto"/>
        <w:bottom w:val="none" w:sz="0" w:space="0" w:color="auto"/>
        <w:right w:val="none" w:sz="0" w:space="0" w:color="auto"/>
      </w:divBdr>
    </w:div>
    <w:div w:id="972711810">
      <w:bodyDiv w:val="1"/>
      <w:marLeft w:val="0"/>
      <w:marRight w:val="0"/>
      <w:marTop w:val="0"/>
      <w:marBottom w:val="0"/>
      <w:divBdr>
        <w:top w:val="none" w:sz="0" w:space="0" w:color="auto"/>
        <w:left w:val="none" w:sz="0" w:space="0" w:color="auto"/>
        <w:bottom w:val="none" w:sz="0" w:space="0" w:color="auto"/>
        <w:right w:val="none" w:sz="0" w:space="0" w:color="auto"/>
      </w:divBdr>
    </w:div>
    <w:div w:id="975379385">
      <w:bodyDiv w:val="1"/>
      <w:marLeft w:val="0"/>
      <w:marRight w:val="0"/>
      <w:marTop w:val="0"/>
      <w:marBottom w:val="0"/>
      <w:divBdr>
        <w:top w:val="none" w:sz="0" w:space="0" w:color="auto"/>
        <w:left w:val="none" w:sz="0" w:space="0" w:color="auto"/>
        <w:bottom w:val="none" w:sz="0" w:space="0" w:color="auto"/>
        <w:right w:val="none" w:sz="0" w:space="0" w:color="auto"/>
      </w:divBdr>
    </w:div>
    <w:div w:id="993294653">
      <w:bodyDiv w:val="1"/>
      <w:marLeft w:val="0"/>
      <w:marRight w:val="0"/>
      <w:marTop w:val="0"/>
      <w:marBottom w:val="0"/>
      <w:divBdr>
        <w:top w:val="none" w:sz="0" w:space="0" w:color="auto"/>
        <w:left w:val="none" w:sz="0" w:space="0" w:color="auto"/>
        <w:bottom w:val="none" w:sz="0" w:space="0" w:color="auto"/>
        <w:right w:val="none" w:sz="0" w:space="0" w:color="auto"/>
      </w:divBdr>
    </w:div>
    <w:div w:id="1011682519">
      <w:bodyDiv w:val="1"/>
      <w:marLeft w:val="0"/>
      <w:marRight w:val="0"/>
      <w:marTop w:val="0"/>
      <w:marBottom w:val="0"/>
      <w:divBdr>
        <w:top w:val="none" w:sz="0" w:space="0" w:color="auto"/>
        <w:left w:val="none" w:sz="0" w:space="0" w:color="auto"/>
        <w:bottom w:val="none" w:sz="0" w:space="0" w:color="auto"/>
        <w:right w:val="none" w:sz="0" w:space="0" w:color="auto"/>
      </w:divBdr>
    </w:div>
    <w:div w:id="1013071006">
      <w:bodyDiv w:val="1"/>
      <w:marLeft w:val="0"/>
      <w:marRight w:val="0"/>
      <w:marTop w:val="0"/>
      <w:marBottom w:val="0"/>
      <w:divBdr>
        <w:top w:val="none" w:sz="0" w:space="0" w:color="auto"/>
        <w:left w:val="none" w:sz="0" w:space="0" w:color="auto"/>
        <w:bottom w:val="none" w:sz="0" w:space="0" w:color="auto"/>
        <w:right w:val="none" w:sz="0" w:space="0" w:color="auto"/>
      </w:divBdr>
    </w:div>
    <w:div w:id="1014453551">
      <w:bodyDiv w:val="1"/>
      <w:marLeft w:val="0"/>
      <w:marRight w:val="0"/>
      <w:marTop w:val="0"/>
      <w:marBottom w:val="0"/>
      <w:divBdr>
        <w:top w:val="none" w:sz="0" w:space="0" w:color="auto"/>
        <w:left w:val="none" w:sz="0" w:space="0" w:color="auto"/>
        <w:bottom w:val="none" w:sz="0" w:space="0" w:color="auto"/>
        <w:right w:val="none" w:sz="0" w:space="0" w:color="auto"/>
      </w:divBdr>
    </w:div>
    <w:div w:id="1032995027">
      <w:bodyDiv w:val="1"/>
      <w:marLeft w:val="0"/>
      <w:marRight w:val="0"/>
      <w:marTop w:val="0"/>
      <w:marBottom w:val="0"/>
      <w:divBdr>
        <w:top w:val="none" w:sz="0" w:space="0" w:color="auto"/>
        <w:left w:val="none" w:sz="0" w:space="0" w:color="auto"/>
        <w:bottom w:val="none" w:sz="0" w:space="0" w:color="auto"/>
        <w:right w:val="none" w:sz="0" w:space="0" w:color="auto"/>
      </w:divBdr>
    </w:div>
    <w:div w:id="1034765799">
      <w:bodyDiv w:val="1"/>
      <w:marLeft w:val="0"/>
      <w:marRight w:val="0"/>
      <w:marTop w:val="0"/>
      <w:marBottom w:val="0"/>
      <w:divBdr>
        <w:top w:val="none" w:sz="0" w:space="0" w:color="auto"/>
        <w:left w:val="none" w:sz="0" w:space="0" w:color="auto"/>
        <w:bottom w:val="none" w:sz="0" w:space="0" w:color="auto"/>
        <w:right w:val="none" w:sz="0" w:space="0" w:color="auto"/>
      </w:divBdr>
    </w:div>
    <w:div w:id="1039552638">
      <w:bodyDiv w:val="1"/>
      <w:marLeft w:val="0"/>
      <w:marRight w:val="0"/>
      <w:marTop w:val="0"/>
      <w:marBottom w:val="0"/>
      <w:divBdr>
        <w:top w:val="none" w:sz="0" w:space="0" w:color="auto"/>
        <w:left w:val="none" w:sz="0" w:space="0" w:color="auto"/>
        <w:bottom w:val="none" w:sz="0" w:space="0" w:color="auto"/>
        <w:right w:val="none" w:sz="0" w:space="0" w:color="auto"/>
      </w:divBdr>
    </w:div>
    <w:div w:id="1069887468">
      <w:bodyDiv w:val="1"/>
      <w:marLeft w:val="0"/>
      <w:marRight w:val="0"/>
      <w:marTop w:val="0"/>
      <w:marBottom w:val="0"/>
      <w:divBdr>
        <w:top w:val="none" w:sz="0" w:space="0" w:color="auto"/>
        <w:left w:val="none" w:sz="0" w:space="0" w:color="auto"/>
        <w:bottom w:val="none" w:sz="0" w:space="0" w:color="auto"/>
        <w:right w:val="none" w:sz="0" w:space="0" w:color="auto"/>
      </w:divBdr>
    </w:div>
    <w:div w:id="1079444494">
      <w:bodyDiv w:val="1"/>
      <w:marLeft w:val="0"/>
      <w:marRight w:val="0"/>
      <w:marTop w:val="0"/>
      <w:marBottom w:val="0"/>
      <w:divBdr>
        <w:top w:val="none" w:sz="0" w:space="0" w:color="auto"/>
        <w:left w:val="none" w:sz="0" w:space="0" w:color="auto"/>
        <w:bottom w:val="none" w:sz="0" w:space="0" w:color="auto"/>
        <w:right w:val="none" w:sz="0" w:space="0" w:color="auto"/>
      </w:divBdr>
    </w:div>
    <w:div w:id="1109930304">
      <w:bodyDiv w:val="1"/>
      <w:marLeft w:val="0"/>
      <w:marRight w:val="0"/>
      <w:marTop w:val="0"/>
      <w:marBottom w:val="0"/>
      <w:divBdr>
        <w:top w:val="none" w:sz="0" w:space="0" w:color="auto"/>
        <w:left w:val="none" w:sz="0" w:space="0" w:color="auto"/>
        <w:bottom w:val="none" w:sz="0" w:space="0" w:color="auto"/>
        <w:right w:val="none" w:sz="0" w:space="0" w:color="auto"/>
      </w:divBdr>
    </w:div>
    <w:div w:id="1118641532">
      <w:bodyDiv w:val="1"/>
      <w:marLeft w:val="0"/>
      <w:marRight w:val="0"/>
      <w:marTop w:val="0"/>
      <w:marBottom w:val="0"/>
      <w:divBdr>
        <w:top w:val="none" w:sz="0" w:space="0" w:color="auto"/>
        <w:left w:val="none" w:sz="0" w:space="0" w:color="auto"/>
        <w:bottom w:val="none" w:sz="0" w:space="0" w:color="auto"/>
        <w:right w:val="none" w:sz="0" w:space="0" w:color="auto"/>
      </w:divBdr>
    </w:div>
    <w:div w:id="1145395608">
      <w:bodyDiv w:val="1"/>
      <w:marLeft w:val="0"/>
      <w:marRight w:val="0"/>
      <w:marTop w:val="0"/>
      <w:marBottom w:val="0"/>
      <w:divBdr>
        <w:top w:val="none" w:sz="0" w:space="0" w:color="auto"/>
        <w:left w:val="none" w:sz="0" w:space="0" w:color="auto"/>
        <w:bottom w:val="none" w:sz="0" w:space="0" w:color="auto"/>
        <w:right w:val="none" w:sz="0" w:space="0" w:color="auto"/>
      </w:divBdr>
    </w:div>
    <w:div w:id="1152521364">
      <w:bodyDiv w:val="1"/>
      <w:marLeft w:val="0"/>
      <w:marRight w:val="0"/>
      <w:marTop w:val="0"/>
      <w:marBottom w:val="0"/>
      <w:divBdr>
        <w:top w:val="none" w:sz="0" w:space="0" w:color="auto"/>
        <w:left w:val="none" w:sz="0" w:space="0" w:color="auto"/>
        <w:bottom w:val="none" w:sz="0" w:space="0" w:color="auto"/>
        <w:right w:val="none" w:sz="0" w:space="0" w:color="auto"/>
      </w:divBdr>
    </w:div>
    <w:div w:id="1154225214">
      <w:bodyDiv w:val="1"/>
      <w:marLeft w:val="0"/>
      <w:marRight w:val="0"/>
      <w:marTop w:val="0"/>
      <w:marBottom w:val="0"/>
      <w:divBdr>
        <w:top w:val="none" w:sz="0" w:space="0" w:color="auto"/>
        <w:left w:val="none" w:sz="0" w:space="0" w:color="auto"/>
        <w:bottom w:val="none" w:sz="0" w:space="0" w:color="auto"/>
        <w:right w:val="none" w:sz="0" w:space="0" w:color="auto"/>
      </w:divBdr>
    </w:div>
    <w:div w:id="1172333579">
      <w:bodyDiv w:val="1"/>
      <w:marLeft w:val="0"/>
      <w:marRight w:val="0"/>
      <w:marTop w:val="0"/>
      <w:marBottom w:val="0"/>
      <w:divBdr>
        <w:top w:val="none" w:sz="0" w:space="0" w:color="auto"/>
        <w:left w:val="none" w:sz="0" w:space="0" w:color="auto"/>
        <w:bottom w:val="none" w:sz="0" w:space="0" w:color="auto"/>
        <w:right w:val="none" w:sz="0" w:space="0" w:color="auto"/>
      </w:divBdr>
    </w:div>
    <w:div w:id="1207252432">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
    <w:div w:id="1230725496">
      <w:bodyDiv w:val="1"/>
      <w:marLeft w:val="0"/>
      <w:marRight w:val="0"/>
      <w:marTop w:val="0"/>
      <w:marBottom w:val="0"/>
      <w:divBdr>
        <w:top w:val="none" w:sz="0" w:space="0" w:color="auto"/>
        <w:left w:val="none" w:sz="0" w:space="0" w:color="auto"/>
        <w:bottom w:val="none" w:sz="0" w:space="0" w:color="auto"/>
        <w:right w:val="none" w:sz="0" w:space="0" w:color="auto"/>
      </w:divBdr>
    </w:div>
    <w:div w:id="1254051096">
      <w:bodyDiv w:val="1"/>
      <w:marLeft w:val="0"/>
      <w:marRight w:val="0"/>
      <w:marTop w:val="0"/>
      <w:marBottom w:val="0"/>
      <w:divBdr>
        <w:top w:val="none" w:sz="0" w:space="0" w:color="auto"/>
        <w:left w:val="none" w:sz="0" w:space="0" w:color="auto"/>
        <w:bottom w:val="none" w:sz="0" w:space="0" w:color="auto"/>
        <w:right w:val="none" w:sz="0" w:space="0" w:color="auto"/>
      </w:divBdr>
    </w:div>
    <w:div w:id="1265531573">
      <w:bodyDiv w:val="1"/>
      <w:marLeft w:val="0"/>
      <w:marRight w:val="0"/>
      <w:marTop w:val="0"/>
      <w:marBottom w:val="0"/>
      <w:divBdr>
        <w:top w:val="none" w:sz="0" w:space="0" w:color="auto"/>
        <w:left w:val="none" w:sz="0" w:space="0" w:color="auto"/>
        <w:bottom w:val="none" w:sz="0" w:space="0" w:color="auto"/>
        <w:right w:val="none" w:sz="0" w:space="0" w:color="auto"/>
      </w:divBdr>
    </w:div>
    <w:div w:id="1277952178">
      <w:bodyDiv w:val="1"/>
      <w:marLeft w:val="0"/>
      <w:marRight w:val="0"/>
      <w:marTop w:val="0"/>
      <w:marBottom w:val="0"/>
      <w:divBdr>
        <w:top w:val="none" w:sz="0" w:space="0" w:color="auto"/>
        <w:left w:val="none" w:sz="0" w:space="0" w:color="auto"/>
        <w:bottom w:val="none" w:sz="0" w:space="0" w:color="auto"/>
        <w:right w:val="none" w:sz="0" w:space="0" w:color="auto"/>
      </w:divBdr>
    </w:div>
    <w:div w:id="1289622272">
      <w:bodyDiv w:val="1"/>
      <w:marLeft w:val="0"/>
      <w:marRight w:val="0"/>
      <w:marTop w:val="0"/>
      <w:marBottom w:val="0"/>
      <w:divBdr>
        <w:top w:val="none" w:sz="0" w:space="0" w:color="auto"/>
        <w:left w:val="none" w:sz="0" w:space="0" w:color="auto"/>
        <w:bottom w:val="none" w:sz="0" w:space="0" w:color="auto"/>
        <w:right w:val="none" w:sz="0" w:space="0" w:color="auto"/>
      </w:divBdr>
    </w:div>
    <w:div w:id="1293439957">
      <w:bodyDiv w:val="1"/>
      <w:marLeft w:val="0"/>
      <w:marRight w:val="0"/>
      <w:marTop w:val="0"/>
      <w:marBottom w:val="0"/>
      <w:divBdr>
        <w:top w:val="none" w:sz="0" w:space="0" w:color="auto"/>
        <w:left w:val="none" w:sz="0" w:space="0" w:color="auto"/>
        <w:bottom w:val="none" w:sz="0" w:space="0" w:color="auto"/>
        <w:right w:val="none" w:sz="0" w:space="0" w:color="auto"/>
      </w:divBdr>
    </w:div>
    <w:div w:id="1308710049">
      <w:bodyDiv w:val="1"/>
      <w:marLeft w:val="0"/>
      <w:marRight w:val="0"/>
      <w:marTop w:val="0"/>
      <w:marBottom w:val="0"/>
      <w:divBdr>
        <w:top w:val="none" w:sz="0" w:space="0" w:color="auto"/>
        <w:left w:val="none" w:sz="0" w:space="0" w:color="auto"/>
        <w:bottom w:val="none" w:sz="0" w:space="0" w:color="auto"/>
        <w:right w:val="none" w:sz="0" w:space="0" w:color="auto"/>
      </w:divBdr>
    </w:div>
    <w:div w:id="1309360828">
      <w:bodyDiv w:val="1"/>
      <w:marLeft w:val="0"/>
      <w:marRight w:val="0"/>
      <w:marTop w:val="0"/>
      <w:marBottom w:val="0"/>
      <w:divBdr>
        <w:top w:val="none" w:sz="0" w:space="0" w:color="auto"/>
        <w:left w:val="none" w:sz="0" w:space="0" w:color="auto"/>
        <w:bottom w:val="none" w:sz="0" w:space="0" w:color="auto"/>
        <w:right w:val="none" w:sz="0" w:space="0" w:color="auto"/>
      </w:divBdr>
    </w:div>
    <w:div w:id="1310555384">
      <w:bodyDiv w:val="1"/>
      <w:marLeft w:val="0"/>
      <w:marRight w:val="0"/>
      <w:marTop w:val="0"/>
      <w:marBottom w:val="0"/>
      <w:divBdr>
        <w:top w:val="none" w:sz="0" w:space="0" w:color="auto"/>
        <w:left w:val="none" w:sz="0" w:space="0" w:color="auto"/>
        <w:bottom w:val="none" w:sz="0" w:space="0" w:color="auto"/>
        <w:right w:val="none" w:sz="0" w:space="0" w:color="auto"/>
      </w:divBdr>
    </w:div>
    <w:div w:id="1319188179">
      <w:bodyDiv w:val="1"/>
      <w:marLeft w:val="0"/>
      <w:marRight w:val="0"/>
      <w:marTop w:val="0"/>
      <w:marBottom w:val="0"/>
      <w:divBdr>
        <w:top w:val="none" w:sz="0" w:space="0" w:color="auto"/>
        <w:left w:val="none" w:sz="0" w:space="0" w:color="auto"/>
        <w:bottom w:val="none" w:sz="0" w:space="0" w:color="auto"/>
        <w:right w:val="none" w:sz="0" w:space="0" w:color="auto"/>
      </w:divBdr>
    </w:div>
    <w:div w:id="1322201948">
      <w:bodyDiv w:val="1"/>
      <w:marLeft w:val="0"/>
      <w:marRight w:val="0"/>
      <w:marTop w:val="0"/>
      <w:marBottom w:val="0"/>
      <w:divBdr>
        <w:top w:val="none" w:sz="0" w:space="0" w:color="auto"/>
        <w:left w:val="none" w:sz="0" w:space="0" w:color="auto"/>
        <w:bottom w:val="none" w:sz="0" w:space="0" w:color="auto"/>
        <w:right w:val="none" w:sz="0" w:space="0" w:color="auto"/>
      </w:divBdr>
    </w:div>
    <w:div w:id="1348361972">
      <w:bodyDiv w:val="1"/>
      <w:marLeft w:val="0"/>
      <w:marRight w:val="0"/>
      <w:marTop w:val="0"/>
      <w:marBottom w:val="0"/>
      <w:divBdr>
        <w:top w:val="none" w:sz="0" w:space="0" w:color="auto"/>
        <w:left w:val="none" w:sz="0" w:space="0" w:color="auto"/>
        <w:bottom w:val="none" w:sz="0" w:space="0" w:color="auto"/>
        <w:right w:val="none" w:sz="0" w:space="0" w:color="auto"/>
      </w:divBdr>
    </w:div>
    <w:div w:id="1373765687">
      <w:bodyDiv w:val="1"/>
      <w:marLeft w:val="0"/>
      <w:marRight w:val="0"/>
      <w:marTop w:val="0"/>
      <w:marBottom w:val="0"/>
      <w:divBdr>
        <w:top w:val="none" w:sz="0" w:space="0" w:color="auto"/>
        <w:left w:val="none" w:sz="0" w:space="0" w:color="auto"/>
        <w:bottom w:val="none" w:sz="0" w:space="0" w:color="auto"/>
        <w:right w:val="none" w:sz="0" w:space="0" w:color="auto"/>
      </w:divBdr>
    </w:div>
    <w:div w:id="1378354754">
      <w:bodyDiv w:val="1"/>
      <w:marLeft w:val="0"/>
      <w:marRight w:val="0"/>
      <w:marTop w:val="0"/>
      <w:marBottom w:val="0"/>
      <w:divBdr>
        <w:top w:val="none" w:sz="0" w:space="0" w:color="auto"/>
        <w:left w:val="none" w:sz="0" w:space="0" w:color="auto"/>
        <w:bottom w:val="none" w:sz="0" w:space="0" w:color="auto"/>
        <w:right w:val="none" w:sz="0" w:space="0" w:color="auto"/>
      </w:divBdr>
    </w:div>
    <w:div w:id="1408763842">
      <w:bodyDiv w:val="1"/>
      <w:marLeft w:val="0"/>
      <w:marRight w:val="0"/>
      <w:marTop w:val="0"/>
      <w:marBottom w:val="0"/>
      <w:divBdr>
        <w:top w:val="none" w:sz="0" w:space="0" w:color="auto"/>
        <w:left w:val="none" w:sz="0" w:space="0" w:color="auto"/>
        <w:bottom w:val="none" w:sz="0" w:space="0" w:color="auto"/>
        <w:right w:val="none" w:sz="0" w:space="0" w:color="auto"/>
      </w:divBdr>
    </w:div>
    <w:div w:id="1414938030">
      <w:bodyDiv w:val="1"/>
      <w:marLeft w:val="0"/>
      <w:marRight w:val="0"/>
      <w:marTop w:val="0"/>
      <w:marBottom w:val="0"/>
      <w:divBdr>
        <w:top w:val="none" w:sz="0" w:space="0" w:color="auto"/>
        <w:left w:val="none" w:sz="0" w:space="0" w:color="auto"/>
        <w:bottom w:val="none" w:sz="0" w:space="0" w:color="auto"/>
        <w:right w:val="none" w:sz="0" w:space="0" w:color="auto"/>
      </w:divBdr>
    </w:div>
    <w:div w:id="1425107622">
      <w:bodyDiv w:val="1"/>
      <w:marLeft w:val="0"/>
      <w:marRight w:val="0"/>
      <w:marTop w:val="0"/>
      <w:marBottom w:val="0"/>
      <w:divBdr>
        <w:top w:val="none" w:sz="0" w:space="0" w:color="auto"/>
        <w:left w:val="none" w:sz="0" w:space="0" w:color="auto"/>
        <w:bottom w:val="none" w:sz="0" w:space="0" w:color="auto"/>
        <w:right w:val="none" w:sz="0" w:space="0" w:color="auto"/>
      </w:divBdr>
    </w:div>
    <w:div w:id="1455950344">
      <w:bodyDiv w:val="1"/>
      <w:marLeft w:val="0"/>
      <w:marRight w:val="0"/>
      <w:marTop w:val="0"/>
      <w:marBottom w:val="0"/>
      <w:divBdr>
        <w:top w:val="none" w:sz="0" w:space="0" w:color="auto"/>
        <w:left w:val="none" w:sz="0" w:space="0" w:color="auto"/>
        <w:bottom w:val="none" w:sz="0" w:space="0" w:color="auto"/>
        <w:right w:val="none" w:sz="0" w:space="0" w:color="auto"/>
      </w:divBdr>
    </w:div>
    <w:div w:id="1458138777">
      <w:bodyDiv w:val="1"/>
      <w:marLeft w:val="0"/>
      <w:marRight w:val="0"/>
      <w:marTop w:val="0"/>
      <w:marBottom w:val="0"/>
      <w:divBdr>
        <w:top w:val="none" w:sz="0" w:space="0" w:color="auto"/>
        <w:left w:val="none" w:sz="0" w:space="0" w:color="auto"/>
        <w:bottom w:val="none" w:sz="0" w:space="0" w:color="auto"/>
        <w:right w:val="none" w:sz="0" w:space="0" w:color="auto"/>
      </w:divBdr>
    </w:div>
    <w:div w:id="1458333019">
      <w:bodyDiv w:val="1"/>
      <w:marLeft w:val="0"/>
      <w:marRight w:val="0"/>
      <w:marTop w:val="0"/>
      <w:marBottom w:val="0"/>
      <w:divBdr>
        <w:top w:val="none" w:sz="0" w:space="0" w:color="auto"/>
        <w:left w:val="none" w:sz="0" w:space="0" w:color="auto"/>
        <w:bottom w:val="none" w:sz="0" w:space="0" w:color="auto"/>
        <w:right w:val="none" w:sz="0" w:space="0" w:color="auto"/>
      </w:divBdr>
    </w:div>
    <w:div w:id="1461025994">
      <w:bodyDiv w:val="1"/>
      <w:marLeft w:val="0"/>
      <w:marRight w:val="0"/>
      <w:marTop w:val="0"/>
      <w:marBottom w:val="0"/>
      <w:divBdr>
        <w:top w:val="none" w:sz="0" w:space="0" w:color="auto"/>
        <w:left w:val="none" w:sz="0" w:space="0" w:color="auto"/>
        <w:bottom w:val="none" w:sz="0" w:space="0" w:color="auto"/>
        <w:right w:val="none" w:sz="0" w:space="0" w:color="auto"/>
      </w:divBdr>
    </w:div>
    <w:div w:id="1466392311">
      <w:bodyDiv w:val="1"/>
      <w:marLeft w:val="0"/>
      <w:marRight w:val="0"/>
      <w:marTop w:val="0"/>
      <w:marBottom w:val="0"/>
      <w:divBdr>
        <w:top w:val="none" w:sz="0" w:space="0" w:color="auto"/>
        <w:left w:val="none" w:sz="0" w:space="0" w:color="auto"/>
        <w:bottom w:val="none" w:sz="0" w:space="0" w:color="auto"/>
        <w:right w:val="none" w:sz="0" w:space="0" w:color="auto"/>
      </w:divBdr>
    </w:div>
    <w:div w:id="1475216068">
      <w:bodyDiv w:val="1"/>
      <w:marLeft w:val="0"/>
      <w:marRight w:val="0"/>
      <w:marTop w:val="0"/>
      <w:marBottom w:val="0"/>
      <w:divBdr>
        <w:top w:val="none" w:sz="0" w:space="0" w:color="auto"/>
        <w:left w:val="none" w:sz="0" w:space="0" w:color="auto"/>
        <w:bottom w:val="none" w:sz="0" w:space="0" w:color="auto"/>
        <w:right w:val="none" w:sz="0" w:space="0" w:color="auto"/>
      </w:divBdr>
    </w:div>
    <w:div w:id="1475486619">
      <w:bodyDiv w:val="1"/>
      <w:marLeft w:val="0"/>
      <w:marRight w:val="0"/>
      <w:marTop w:val="0"/>
      <w:marBottom w:val="0"/>
      <w:divBdr>
        <w:top w:val="none" w:sz="0" w:space="0" w:color="auto"/>
        <w:left w:val="none" w:sz="0" w:space="0" w:color="auto"/>
        <w:bottom w:val="none" w:sz="0" w:space="0" w:color="auto"/>
        <w:right w:val="none" w:sz="0" w:space="0" w:color="auto"/>
      </w:divBdr>
    </w:div>
    <w:div w:id="1485706276">
      <w:bodyDiv w:val="1"/>
      <w:marLeft w:val="0"/>
      <w:marRight w:val="0"/>
      <w:marTop w:val="0"/>
      <w:marBottom w:val="0"/>
      <w:divBdr>
        <w:top w:val="none" w:sz="0" w:space="0" w:color="auto"/>
        <w:left w:val="none" w:sz="0" w:space="0" w:color="auto"/>
        <w:bottom w:val="none" w:sz="0" w:space="0" w:color="auto"/>
        <w:right w:val="none" w:sz="0" w:space="0" w:color="auto"/>
      </w:divBdr>
    </w:div>
    <w:div w:id="1505634184">
      <w:bodyDiv w:val="1"/>
      <w:marLeft w:val="0"/>
      <w:marRight w:val="0"/>
      <w:marTop w:val="0"/>
      <w:marBottom w:val="0"/>
      <w:divBdr>
        <w:top w:val="none" w:sz="0" w:space="0" w:color="auto"/>
        <w:left w:val="none" w:sz="0" w:space="0" w:color="auto"/>
        <w:bottom w:val="none" w:sz="0" w:space="0" w:color="auto"/>
        <w:right w:val="none" w:sz="0" w:space="0" w:color="auto"/>
      </w:divBdr>
    </w:div>
    <w:div w:id="1510753465">
      <w:bodyDiv w:val="1"/>
      <w:marLeft w:val="0"/>
      <w:marRight w:val="0"/>
      <w:marTop w:val="0"/>
      <w:marBottom w:val="0"/>
      <w:divBdr>
        <w:top w:val="none" w:sz="0" w:space="0" w:color="auto"/>
        <w:left w:val="none" w:sz="0" w:space="0" w:color="auto"/>
        <w:bottom w:val="none" w:sz="0" w:space="0" w:color="auto"/>
        <w:right w:val="none" w:sz="0" w:space="0" w:color="auto"/>
      </w:divBdr>
    </w:div>
    <w:div w:id="1518999727">
      <w:bodyDiv w:val="1"/>
      <w:marLeft w:val="0"/>
      <w:marRight w:val="0"/>
      <w:marTop w:val="0"/>
      <w:marBottom w:val="0"/>
      <w:divBdr>
        <w:top w:val="none" w:sz="0" w:space="0" w:color="auto"/>
        <w:left w:val="none" w:sz="0" w:space="0" w:color="auto"/>
        <w:bottom w:val="none" w:sz="0" w:space="0" w:color="auto"/>
        <w:right w:val="none" w:sz="0" w:space="0" w:color="auto"/>
      </w:divBdr>
    </w:div>
    <w:div w:id="1578713732">
      <w:bodyDiv w:val="1"/>
      <w:marLeft w:val="0"/>
      <w:marRight w:val="0"/>
      <w:marTop w:val="0"/>
      <w:marBottom w:val="0"/>
      <w:divBdr>
        <w:top w:val="none" w:sz="0" w:space="0" w:color="auto"/>
        <w:left w:val="none" w:sz="0" w:space="0" w:color="auto"/>
        <w:bottom w:val="none" w:sz="0" w:space="0" w:color="auto"/>
        <w:right w:val="none" w:sz="0" w:space="0" w:color="auto"/>
      </w:divBdr>
    </w:div>
    <w:div w:id="1580289192">
      <w:bodyDiv w:val="1"/>
      <w:marLeft w:val="0"/>
      <w:marRight w:val="0"/>
      <w:marTop w:val="0"/>
      <w:marBottom w:val="0"/>
      <w:divBdr>
        <w:top w:val="none" w:sz="0" w:space="0" w:color="auto"/>
        <w:left w:val="none" w:sz="0" w:space="0" w:color="auto"/>
        <w:bottom w:val="none" w:sz="0" w:space="0" w:color="auto"/>
        <w:right w:val="none" w:sz="0" w:space="0" w:color="auto"/>
      </w:divBdr>
    </w:div>
    <w:div w:id="1598177015">
      <w:bodyDiv w:val="1"/>
      <w:marLeft w:val="0"/>
      <w:marRight w:val="0"/>
      <w:marTop w:val="0"/>
      <w:marBottom w:val="0"/>
      <w:divBdr>
        <w:top w:val="none" w:sz="0" w:space="0" w:color="auto"/>
        <w:left w:val="none" w:sz="0" w:space="0" w:color="auto"/>
        <w:bottom w:val="none" w:sz="0" w:space="0" w:color="auto"/>
        <w:right w:val="none" w:sz="0" w:space="0" w:color="auto"/>
      </w:divBdr>
    </w:div>
    <w:div w:id="1603881776">
      <w:bodyDiv w:val="1"/>
      <w:marLeft w:val="0"/>
      <w:marRight w:val="0"/>
      <w:marTop w:val="0"/>
      <w:marBottom w:val="0"/>
      <w:divBdr>
        <w:top w:val="none" w:sz="0" w:space="0" w:color="auto"/>
        <w:left w:val="none" w:sz="0" w:space="0" w:color="auto"/>
        <w:bottom w:val="none" w:sz="0" w:space="0" w:color="auto"/>
        <w:right w:val="none" w:sz="0" w:space="0" w:color="auto"/>
      </w:divBdr>
    </w:div>
    <w:div w:id="1610579538">
      <w:bodyDiv w:val="1"/>
      <w:marLeft w:val="0"/>
      <w:marRight w:val="0"/>
      <w:marTop w:val="0"/>
      <w:marBottom w:val="0"/>
      <w:divBdr>
        <w:top w:val="none" w:sz="0" w:space="0" w:color="auto"/>
        <w:left w:val="none" w:sz="0" w:space="0" w:color="auto"/>
        <w:bottom w:val="none" w:sz="0" w:space="0" w:color="auto"/>
        <w:right w:val="none" w:sz="0" w:space="0" w:color="auto"/>
      </w:divBdr>
    </w:div>
    <w:div w:id="1626498357">
      <w:bodyDiv w:val="1"/>
      <w:marLeft w:val="0"/>
      <w:marRight w:val="0"/>
      <w:marTop w:val="0"/>
      <w:marBottom w:val="0"/>
      <w:divBdr>
        <w:top w:val="none" w:sz="0" w:space="0" w:color="auto"/>
        <w:left w:val="none" w:sz="0" w:space="0" w:color="auto"/>
        <w:bottom w:val="none" w:sz="0" w:space="0" w:color="auto"/>
        <w:right w:val="none" w:sz="0" w:space="0" w:color="auto"/>
      </w:divBdr>
    </w:div>
    <w:div w:id="1629626732">
      <w:bodyDiv w:val="1"/>
      <w:marLeft w:val="0"/>
      <w:marRight w:val="0"/>
      <w:marTop w:val="0"/>
      <w:marBottom w:val="0"/>
      <w:divBdr>
        <w:top w:val="none" w:sz="0" w:space="0" w:color="auto"/>
        <w:left w:val="none" w:sz="0" w:space="0" w:color="auto"/>
        <w:bottom w:val="none" w:sz="0" w:space="0" w:color="auto"/>
        <w:right w:val="none" w:sz="0" w:space="0" w:color="auto"/>
      </w:divBdr>
    </w:div>
    <w:div w:id="1725058121">
      <w:bodyDiv w:val="1"/>
      <w:marLeft w:val="0"/>
      <w:marRight w:val="0"/>
      <w:marTop w:val="0"/>
      <w:marBottom w:val="0"/>
      <w:divBdr>
        <w:top w:val="none" w:sz="0" w:space="0" w:color="auto"/>
        <w:left w:val="none" w:sz="0" w:space="0" w:color="auto"/>
        <w:bottom w:val="none" w:sz="0" w:space="0" w:color="auto"/>
        <w:right w:val="none" w:sz="0" w:space="0" w:color="auto"/>
      </w:divBdr>
    </w:div>
    <w:div w:id="1745495094">
      <w:bodyDiv w:val="1"/>
      <w:marLeft w:val="0"/>
      <w:marRight w:val="0"/>
      <w:marTop w:val="0"/>
      <w:marBottom w:val="0"/>
      <w:divBdr>
        <w:top w:val="none" w:sz="0" w:space="0" w:color="auto"/>
        <w:left w:val="none" w:sz="0" w:space="0" w:color="auto"/>
        <w:bottom w:val="none" w:sz="0" w:space="0" w:color="auto"/>
        <w:right w:val="none" w:sz="0" w:space="0" w:color="auto"/>
      </w:divBdr>
    </w:div>
    <w:div w:id="1751076857">
      <w:bodyDiv w:val="1"/>
      <w:marLeft w:val="0"/>
      <w:marRight w:val="0"/>
      <w:marTop w:val="0"/>
      <w:marBottom w:val="0"/>
      <w:divBdr>
        <w:top w:val="none" w:sz="0" w:space="0" w:color="auto"/>
        <w:left w:val="none" w:sz="0" w:space="0" w:color="auto"/>
        <w:bottom w:val="none" w:sz="0" w:space="0" w:color="auto"/>
        <w:right w:val="none" w:sz="0" w:space="0" w:color="auto"/>
      </w:divBdr>
    </w:div>
    <w:div w:id="1777405632">
      <w:bodyDiv w:val="1"/>
      <w:marLeft w:val="0"/>
      <w:marRight w:val="0"/>
      <w:marTop w:val="0"/>
      <w:marBottom w:val="0"/>
      <w:divBdr>
        <w:top w:val="none" w:sz="0" w:space="0" w:color="auto"/>
        <w:left w:val="none" w:sz="0" w:space="0" w:color="auto"/>
        <w:bottom w:val="none" w:sz="0" w:space="0" w:color="auto"/>
        <w:right w:val="none" w:sz="0" w:space="0" w:color="auto"/>
      </w:divBdr>
    </w:div>
    <w:div w:id="1802727025">
      <w:bodyDiv w:val="1"/>
      <w:marLeft w:val="0"/>
      <w:marRight w:val="0"/>
      <w:marTop w:val="0"/>
      <w:marBottom w:val="0"/>
      <w:divBdr>
        <w:top w:val="none" w:sz="0" w:space="0" w:color="auto"/>
        <w:left w:val="none" w:sz="0" w:space="0" w:color="auto"/>
        <w:bottom w:val="none" w:sz="0" w:space="0" w:color="auto"/>
        <w:right w:val="none" w:sz="0" w:space="0" w:color="auto"/>
      </w:divBdr>
    </w:div>
    <w:div w:id="1809318095">
      <w:bodyDiv w:val="1"/>
      <w:marLeft w:val="0"/>
      <w:marRight w:val="0"/>
      <w:marTop w:val="0"/>
      <w:marBottom w:val="0"/>
      <w:divBdr>
        <w:top w:val="none" w:sz="0" w:space="0" w:color="auto"/>
        <w:left w:val="none" w:sz="0" w:space="0" w:color="auto"/>
        <w:bottom w:val="none" w:sz="0" w:space="0" w:color="auto"/>
        <w:right w:val="none" w:sz="0" w:space="0" w:color="auto"/>
      </w:divBdr>
    </w:div>
    <w:div w:id="1843274044">
      <w:bodyDiv w:val="1"/>
      <w:marLeft w:val="0"/>
      <w:marRight w:val="0"/>
      <w:marTop w:val="0"/>
      <w:marBottom w:val="0"/>
      <w:divBdr>
        <w:top w:val="none" w:sz="0" w:space="0" w:color="auto"/>
        <w:left w:val="none" w:sz="0" w:space="0" w:color="auto"/>
        <w:bottom w:val="none" w:sz="0" w:space="0" w:color="auto"/>
        <w:right w:val="none" w:sz="0" w:space="0" w:color="auto"/>
      </w:divBdr>
    </w:div>
    <w:div w:id="1844005185">
      <w:bodyDiv w:val="1"/>
      <w:marLeft w:val="0"/>
      <w:marRight w:val="0"/>
      <w:marTop w:val="0"/>
      <w:marBottom w:val="0"/>
      <w:divBdr>
        <w:top w:val="none" w:sz="0" w:space="0" w:color="auto"/>
        <w:left w:val="none" w:sz="0" w:space="0" w:color="auto"/>
        <w:bottom w:val="none" w:sz="0" w:space="0" w:color="auto"/>
        <w:right w:val="none" w:sz="0" w:space="0" w:color="auto"/>
      </w:divBdr>
    </w:div>
    <w:div w:id="1864048512">
      <w:bodyDiv w:val="1"/>
      <w:marLeft w:val="0"/>
      <w:marRight w:val="0"/>
      <w:marTop w:val="0"/>
      <w:marBottom w:val="0"/>
      <w:divBdr>
        <w:top w:val="none" w:sz="0" w:space="0" w:color="auto"/>
        <w:left w:val="none" w:sz="0" w:space="0" w:color="auto"/>
        <w:bottom w:val="none" w:sz="0" w:space="0" w:color="auto"/>
        <w:right w:val="none" w:sz="0" w:space="0" w:color="auto"/>
      </w:divBdr>
    </w:div>
    <w:div w:id="1896816163">
      <w:bodyDiv w:val="1"/>
      <w:marLeft w:val="0"/>
      <w:marRight w:val="0"/>
      <w:marTop w:val="0"/>
      <w:marBottom w:val="0"/>
      <w:divBdr>
        <w:top w:val="none" w:sz="0" w:space="0" w:color="auto"/>
        <w:left w:val="none" w:sz="0" w:space="0" w:color="auto"/>
        <w:bottom w:val="none" w:sz="0" w:space="0" w:color="auto"/>
        <w:right w:val="none" w:sz="0" w:space="0" w:color="auto"/>
      </w:divBdr>
    </w:div>
    <w:div w:id="1909532933">
      <w:bodyDiv w:val="1"/>
      <w:marLeft w:val="0"/>
      <w:marRight w:val="0"/>
      <w:marTop w:val="0"/>
      <w:marBottom w:val="0"/>
      <w:divBdr>
        <w:top w:val="none" w:sz="0" w:space="0" w:color="auto"/>
        <w:left w:val="none" w:sz="0" w:space="0" w:color="auto"/>
        <w:bottom w:val="none" w:sz="0" w:space="0" w:color="auto"/>
        <w:right w:val="none" w:sz="0" w:space="0" w:color="auto"/>
      </w:divBdr>
    </w:div>
    <w:div w:id="1918124229">
      <w:bodyDiv w:val="1"/>
      <w:marLeft w:val="0"/>
      <w:marRight w:val="0"/>
      <w:marTop w:val="0"/>
      <w:marBottom w:val="0"/>
      <w:divBdr>
        <w:top w:val="none" w:sz="0" w:space="0" w:color="auto"/>
        <w:left w:val="none" w:sz="0" w:space="0" w:color="auto"/>
        <w:bottom w:val="none" w:sz="0" w:space="0" w:color="auto"/>
        <w:right w:val="none" w:sz="0" w:space="0" w:color="auto"/>
      </w:divBdr>
    </w:div>
    <w:div w:id="1924413672">
      <w:bodyDiv w:val="1"/>
      <w:marLeft w:val="0"/>
      <w:marRight w:val="0"/>
      <w:marTop w:val="0"/>
      <w:marBottom w:val="0"/>
      <w:divBdr>
        <w:top w:val="none" w:sz="0" w:space="0" w:color="auto"/>
        <w:left w:val="none" w:sz="0" w:space="0" w:color="auto"/>
        <w:bottom w:val="none" w:sz="0" w:space="0" w:color="auto"/>
        <w:right w:val="none" w:sz="0" w:space="0" w:color="auto"/>
      </w:divBdr>
    </w:div>
    <w:div w:id="1931347910">
      <w:bodyDiv w:val="1"/>
      <w:marLeft w:val="0"/>
      <w:marRight w:val="0"/>
      <w:marTop w:val="0"/>
      <w:marBottom w:val="0"/>
      <w:divBdr>
        <w:top w:val="none" w:sz="0" w:space="0" w:color="auto"/>
        <w:left w:val="none" w:sz="0" w:space="0" w:color="auto"/>
        <w:bottom w:val="none" w:sz="0" w:space="0" w:color="auto"/>
        <w:right w:val="none" w:sz="0" w:space="0" w:color="auto"/>
      </w:divBdr>
    </w:div>
    <w:div w:id="1955280774">
      <w:bodyDiv w:val="1"/>
      <w:marLeft w:val="0"/>
      <w:marRight w:val="0"/>
      <w:marTop w:val="0"/>
      <w:marBottom w:val="0"/>
      <w:divBdr>
        <w:top w:val="none" w:sz="0" w:space="0" w:color="auto"/>
        <w:left w:val="none" w:sz="0" w:space="0" w:color="auto"/>
        <w:bottom w:val="none" w:sz="0" w:space="0" w:color="auto"/>
        <w:right w:val="none" w:sz="0" w:space="0" w:color="auto"/>
      </w:divBdr>
    </w:div>
    <w:div w:id="1965111183">
      <w:bodyDiv w:val="1"/>
      <w:marLeft w:val="0"/>
      <w:marRight w:val="0"/>
      <w:marTop w:val="0"/>
      <w:marBottom w:val="0"/>
      <w:divBdr>
        <w:top w:val="none" w:sz="0" w:space="0" w:color="auto"/>
        <w:left w:val="none" w:sz="0" w:space="0" w:color="auto"/>
        <w:bottom w:val="none" w:sz="0" w:space="0" w:color="auto"/>
        <w:right w:val="none" w:sz="0" w:space="0" w:color="auto"/>
      </w:divBdr>
    </w:div>
    <w:div w:id="1971785450">
      <w:bodyDiv w:val="1"/>
      <w:marLeft w:val="0"/>
      <w:marRight w:val="0"/>
      <w:marTop w:val="0"/>
      <w:marBottom w:val="0"/>
      <w:divBdr>
        <w:top w:val="none" w:sz="0" w:space="0" w:color="auto"/>
        <w:left w:val="none" w:sz="0" w:space="0" w:color="auto"/>
        <w:bottom w:val="none" w:sz="0" w:space="0" w:color="auto"/>
        <w:right w:val="none" w:sz="0" w:space="0" w:color="auto"/>
      </w:divBdr>
    </w:div>
    <w:div w:id="1979146317">
      <w:bodyDiv w:val="1"/>
      <w:marLeft w:val="0"/>
      <w:marRight w:val="0"/>
      <w:marTop w:val="0"/>
      <w:marBottom w:val="0"/>
      <w:divBdr>
        <w:top w:val="none" w:sz="0" w:space="0" w:color="auto"/>
        <w:left w:val="none" w:sz="0" w:space="0" w:color="auto"/>
        <w:bottom w:val="none" w:sz="0" w:space="0" w:color="auto"/>
        <w:right w:val="none" w:sz="0" w:space="0" w:color="auto"/>
      </w:divBdr>
    </w:div>
    <w:div w:id="1982609296">
      <w:bodyDiv w:val="1"/>
      <w:marLeft w:val="0"/>
      <w:marRight w:val="0"/>
      <w:marTop w:val="0"/>
      <w:marBottom w:val="0"/>
      <w:divBdr>
        <w:top w:val="none" w:sz="0" w:space="0" w:color="auto"/>
        <w:left w:val="none" w:sz="0" w:space="0" w:color="auto"/>
        <w:bottom w:val="none" w:sz="0" w:space="0" w:color="auto"/>
        <w:right w:val="none" w:sz="0" w:space="0" w:color="auto"/>
      </w:divBdr>
    </w:div>
    <w:div w:id="1984457084">
      <w:bodyDiv w:val="1"/>
      <w:marLeft w:val="0"/>
      <w:marRight w:val="0"/>
      <w:marTop w:val="0"/>
      <w:marBottom w:val="0"/>
      <w:divBdr>
        <w:top w:val="none" w:sz="0" w:space="0" w:color="auto"/>
        <w:left w:val="none" w:sz="0" w:space="0" w:color="auto"/>
        <w:bottom w:val="none" w:sz="0" w:space="0" w:color="auto"/>
        <w:right w:val="none" w:sz="0" w:space="0" w:color="auto"/>
      </w:divBdr>
    </w:div>
    <w:div w:id="1989437321">
      <w:bodyDiv w:val="1"/>
      <w:marLeft w:val="0"/>
      <w:marRight w:val="0"/>
      <w:marTop w:val="0"/>
      <w:marBottom w:val="0"/>
      <w:divBdr>
        <w:top w:val="none" w:sz="0" w:space="0" w:color="auto"/>
        <w:left w:val="none" w:sz="0" w:space="0" w:color="auto"/>
        <w:bottom w:val="none" w:sz="0" w:space="0" w:color="auto"/>
        <w:right w:val="none" w:sz="0" w:space="0" w:color="auto"/>
      </w:divBdr>
    </w:div>
    <w:div w:id="2002926249">
      <w:bodyDiv w:val="1"/>
      <w:marLeft w:val="0"/>
      <w:marRight w:val="0"/>
      <w:marTop w:val="0"/>
      <w:marBottom w:val="0"/>
      <w:divBdr>
        <w:top w:val="none" w:sz="0" w:space="0" w:color="auto"/>
        <w:left w:val="none" w:sz="0" w:space="0" w:color="auto"/>
        <w:bottom w:val="none" w:sz="0" w:space="0" w:color="auto"/>
        <w:right w:val="none" w:sz="0" w:space="0" w:color="auto"/>
      </w:divBdr>
    </w:div>
    <w:div w:id="2007315675">
      <w:bodyDiv w:val="1"/>
      <w:marLeft w:val="0"/>
      <w:marRight w:val="0"/>
      <w:marTop w:val="0"/>
      <w:marBottom w:val="0"/>
      <w:divBdr>
        <w:top w:val="none" w:sz="0" w:space="0" w:color="auto"/>
        <w:left w:val="none" w:sz="0" w:space="0" w:color="auto"/>
        <w:bottom w:val="none" w:sz="0" w:space="0" w:color="auto"/>
        <w:right w:val="none" w:sz="0" w:space="0" w:color="auto"/>
      </w:divBdr>
    </w:div>
    <w:div w:id="2064136447">
      <w:bodyDiv w:val="1"/>
      <w:marLeft w:val="0"/>
      <w:marRight w:val="0"/>
      <w:marTop w:val="0"/>
      <w:marBottom w:val="0"/>
      <w:divBdr>
        <w:top w:val="none" w:sz="0" w:space="0" w:color="auto"/>
        <w:left w:val="none" w:sz="0" w:space="0" w:color="auto"/>
        <w:bottom w:val="none" w:sz="0" w:space="0" w:color="auto"/>
        <w:right w:val="none" w:sz="0" w:space="0" w:color="auto"/>
      </w:divBdr>
    </w:div>
    <w:div w:id="2064208630">
      <w:bodyDiv w:val="1"/>
      <w:marLeft w:val="0"/>
      <w:marRight w:val="0"/>
      <w:marTop w:val="0"/>
      <w:marBottom w:val="0"/>
      <w:divBdr>
        <w:top w:val="none" w:sz="0" w:space="0" w:color="auto"/>
        <w:left w:val="none" w:sz="0" w:space="0" w:color="auto"/>
        <w:bottom w:val="none" w:sz="0" w:space="0" w:color="auto"/>
        <w:right w:val="none" w:sz="0" w:space="0" w:color="auto"/>
      </w:divBdr>
    </w:div>
    <w:div w:id="2065834561">
      <w:bodyDiv w:val="1"/>
      <w:marLeft w:val="0"/>
      <w:marRight w:val="0"/>
      <w:marTop w:val="0"/>
      <w:marBottom w:val="0"/>
      <w:divBdr>
        <w:top w:val="none" w:sz="0" w:space="0" w:color="auto"/>
        <w:left w:val="none" w:sz="0" w:space="0" w:color="auto"/>
        <w:bottom w:val="none" w:sz="0" w:space="0" w:color="auto"/>
        <w:right w:val="none" w:sz="0" w:space="0" w:color="auto"/>
      </w:divBdr>
    </w:div>
    <w:div w:id="2098599961">
      <w:bodyDiv w:val="1"/>
      <w:marLeft w:val="0"/>
      <w:marRight w:val="0"/>
      <w:marTop w:val="0"/>
      <w:marBottom w:val="0"/>
      <w:divBdr>
        <w:top w:val="none" w:sz="0" w:space="0" w:color="auto"/>
        <w:left w:val="none" w:sz="0" w:space="0" w:color="auto"/>
        <w:bottom w:val="none" w:sz="0" w:space="0" w:color="auto"/>
        <w:right w:val="none" w:sz="0" w:space="0" w:color="auto"/>
      </w:divBdr>
    </w:div>
    <w:div w:id="2100060555">
      <w:bodyDiv w:val="1"/>
      <w:marLeft w:val="0"/>
      <w:marRight w:val="0"/>
      <w:marTop w:val="0"/>
      <w:marBottom w:val="0"/>
      <w:divBdr>
        <w:top w:val="none" w:sz="0" w:space="0" w:color="auto"/>
        <w:left w:val="none" w:sz="0" w:space="0" w:color="auto"/>
        <w:bottom w:val="none" w:sz="0" w:space="0" w:color="auto"/>
        <w:right w:val="none" w:sz="0" w:space="0" w:color="auto"/>
      </w:divBdr>
    </w:div>
    <w:div w:id="2106808075">
      <w:bodyDiv w:val="1"/>
      <w:marLeft w:val="0"/>
      <w:marRight w:val="0"/>
      <w:marTop w:val="0"/>
      <w:marBottom w:val="0"/>
      <w:divBdr>
        <w:top w:val="none" w:sz="0" w:space="0" w:color="auto"/>
        <w:left w:val="none" w:sz="0" w:space="0" w:color="auto"/>
        <w:bottom w:val="none" w:sz="0" w:space="0" w:color="auto"/>
        <w:right w:val="none" w:sz="0" w:space="0" w:color="auto"/>
      </w:divBdr>
    </w:div>
    <w:div w:id="2118285776">
      <w:bodyDiv w:val="1"/>
      <w:marLeft w:val="0"/>
      <w:marRight w:val="0"/>
      <w:marTop w:val="0"/>
      <w:marBottom w:val="0"/>
      <w:divBdr>
        <w:top w:val="none" w:sz="0" w:space="0" w:color="auto"/>
        <w:left w:val="none" w:sz="0" w:space="0" w:color="auto"/>
        <w:bottom w:val="none" w:sz="0" w:space="0" w:color="auto"/>
        <w:right w:val="none" w:sz="0" w:space="0" w:color="auto"/>
      </w:divBdr>
    </w:div>
    <w:div w:id="2137991406">
      <w:bodyDiv w:val="1"/>
      <w:marLeft w:val="0"/>
      <w:marRight w:val="0"/>
      <w:marTop w:val="0"/>
      <w:marBottom w:val="0"/>
      <w:divBdr>
        <w:top w:val="none" w:sz="0" w:space="0" w:color="auto"/>
        <w:left w:val="none" w:sz="0" w:space="0" w:color="auto"/>
        <w:bottom w:val="none" w:sz="0" w:space="0" w:color="auto"/>
        <w:right w:val="none" w:sz="0" w:space="0" w:color="auto"/>
      </w:divBdr>
    </w:div>
    <w:div w:id="21410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arita000@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udiantara@mercubuana-yogya.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infor.seaninstitute.org/index.php/pendidikan"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http://infor.seaninstitute.org/index.php/pendidikan"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AlF15</b:Tag>
    <b:SourceType>Book</b:SourceType>
    <b:Guid>{235BFC20-5B38-42B3-B3AD-D06D6A1F1CD4}</b:Guid>
    <b:Title>Pengaruh Moral Reasoning dan Ethical Sensitivity terhadap Persepsi Etis Mahasiswa Akuntansi dengan Gender sebagai Variabel Moderasi (Studi Kasus pada Mahasiswa Akuntansi UNS).Skripsi.</b:Title>
    <b:Year>2015</b:Year>
    <b:City>Semarang</b:City>
    <b:Publisher>Universitas Negeri Semarang</b:Publisher>
    <b:Author>
      <b:Author>
        <b:NameList>
          <b:Person>
            <b:Last>Al-Fithrie</b:Last>
            <b:First>N.L.</b:First>
          </b:Person>
        </b:NameList>
      </b:Author>
    </b:Author>
    <b:RefOrder>5</b:RefOrder>
  </b:Source>
  <b:Source>
    <b:Tag>Cha19</b:Tag>
    <b:SourceType>Book</b:SourceType>
    <b:Guid>{56A77DB3-7826-464A-B0AA-DC6552B9685B}</b:Guid>
    <b:Title>Survei Fraud Indonesia 2019</b:Title>
    <b:Year>2019</b:Year>
    <b:Publisher>Acfe Indonesia</b:Publisher>
    <b:Author>
      <b:Author>
        <b:NameList>
          <b:Person>
            <b:Last>Association of Ceritified Fraud Examiners (ACFE)</b:Last>
            <b:First>Indonesia Chapter</b:First>
          </b:Person>
        </b:NameList>
      </b:Author>
    </b:Author>
    <b:RefOrder>6</b:RefOrder>
  </b:Source>
  <b:Source>
    <b:Tag>Feb10</b:Tag>
    <b:SourceType>Book</b:SourceType>
    <b:Guid>{74549429-FC32-4D52-9466-2C1A15C0BE4D}</b:Guid>
    <b:Author>
      <b:Author>
        <b:NameList>
          <b:Person>
            <b:Last>Febrianty</b:Last>
          </b:Person>
        </b:NameList>
      </b:Author>
    </b:Author>
    <b:Title>Pengaruh Gender, Locus of Control, Intellectual Capital, dan Ethical Sensitivity Terhadap Perilaku Etis Mahasiswa Akuntansi Pada Perguruan Tinggi.</b:Title>
    <b:Year>2010</b:Year>
    <b:Publisher>Jurnal Ilmiah Orasi Bisnis, ISSN:2085-1375</b:Publisher>
    <b:RefOrder>7</b:RefOrder>
  </b:Source>
  <b:Source>
    <b:Tag>Har19</b:Tag>
    <b:SourceType>InternetSite</b:SourceType>
    <b:Guid>{B42BA3FA-88A2-4416-BE72-CA6FBBFDF2FA}</b:Guid>
    <b:Title>Kronologi Kasus Laporan Keuangan Garuda Indonesia hingga Kena Sanksi.</b:Title>
    <b:Year>2019</b:Year>
    <b:Author>
      <b:Author>
        <b:NameList>
          <b:Person>
            <b:Last>Hartomo</b:Last>
            <b:First>G</b:First>
          </b:Person>
        </b:NameList>
      </b:Author>
    </b:Author>
    <b:InternetSiteTitle>Okezone.com.</b:InternetSiteTitle>
    <b:Month>June</b:Month>
    <b:URL>https://economy.okezone.com/read/2019/06/28/320/2072245/kronologi-kasus-laporan-keuangangaruda-indonesia-hingga-kenasanksi?page=3</b:URL>
    <b:RefOrder>8</b:RefOrder>
  </b:Source>
  <b:Source>
    <b:Tag>Has18</b:Tag>
    <b:SourceType>Book</b:SourceType>
    <b:Guid>{5493115D-31BE-4CE0-BF17-63BE59BB85E8}</b:Guid>
    <b:Title>Etika Profesi-Profesionalisme Kerja</b:Title>
    <b:Year>2018</b:Year>
    <b:Author>
      <b:Author>
        <b:NameList>
          <b:Person>
            <b:Last>Hasibuan</b:Last>
            <b:First>A</b:First>
          </b:Person>
        </b:NameList>
      </b:Author>
    </b:Author>
    <b:RefOrder>9</b:RefOrder>
  </b:Source>
  <b:Source>
    <b:Tag>Has12</b:Tag>
    <b:SourceType>Book</b:SourceType>
    <b:Guid>{1953BE68-70D4-4565-9552-92C9907538EE}</b:Guid>
    <b:Title>Perilaku Etis Mahasiswa dan Dosen Ditinjau Dari Faktor Individual Gender dan Locus of Control (Studi Empiris Pada Fakultas Ekonomi Universitas X di Jatim).</b:Title>
    <b:Year>2012</b:Year>
    <b:Publisher>Jurnal Riset Ekonomi dan Bisnis, 7(1), 58-73</b:Publisher>
    <b:Author>
      <b:Author>
        <b:NameList>
          <b:Person>
            <b:Last>Hastuti</b:Last>
            <b:First>S</b:First>
          </b:Person>
        </b:NameList>
      </b:Author>
    </b:Author>
    <b:RefOrder>10</b:RefOrder>
  </b:Source>
  <b:Source>
    <b:Tag>Wib11</b:Tag>
    <b:SourceType>Book</b:SourceType>
    <b:Guid>{DB93FB3B-DBF3-479B-A8FD-A137185050A2}</b:Guid>
    <b:Title>Auditing dan Jasa Assurance Pendekatan Terintegrasi Jilid I Edisi Ke Dua</b:Title>
    <b:Year>2011</b:Year>
    <b:City>Jakarta</b:City>
    <b:Publisher>Erlangga</b:Publisher>
    <b:Author>
      <b:Author>
        <b:NameList>
          <b:Person>
            <b:Last>Wibowo</b:Last>
            <b:First>Herman</b:First>
          </b:Person>
        </b:NameList>
      </b:Author>
    </b:Author>
    <b:RefOrder>11</b:RefOrder>
  </b:Source>
  <b:Source>
    <b:Tag>Isn09</b:Tag>
    <b:SourceType>Book</b:SourceType>
    <b:Guid>{25583F2E-7114-4E4D-A2A3-CB6273AF4BDC}</b:Guid>
    <b:Title>Buku Ajar Etika Profesi</b:Title>
    <b:Year>2009</b:Year>
    <b:Author>
      <b:Author>
        <b:NameList>
          <b:Person>
            <b:Last>Isnanto</b:Last>
            <b:Middle>R.</b:Middle>
            <b:First>R.</b:First>
          </b:Person>
        </b:NameList>
      </b:Author>
    </b:Author>
    <b:RefOrder>12</b:RefOrder>
  </b:Source>
  <b:Source>
    <b:Tag>Luc13</b:Tag>
    <b:SourceType>Book</b:SourceType>
    <b:Guid>{5D8A9B2C-13E0-40EB-A129-61DDD55B2E2C}</b:Guid>
    <b:Title>Faktor-faktor yang mempengaruhi perilaku etis mahasiswa akuntansi universitas bakrie</b:Title>
    <b:Year>2013</b:Year>
    <b:Publisher>Media Riset Akuntansi, 2(2)</b:Publisher>
    <b:Author>
      <b:Author>
        <b:NameList>
          <b:Person>
            <b:Last>Lucyanda, J</b:Last>
            <b:First>&amp; Endro,G.</b:First>
          </b:Person>
        </b:NameList>
      </b:Author>
    </b:Author>
    <b:RefOrder>13</b:RefOrder>
  </b:Source>
  <b:Source>
    <b:Tag>Mar10</b:Tag>
    <b:SourceType>Book</b:SourceType>
    <b:Guid>{0DB8025F-A398-4BC9-BE4B-BE013FCEBCC7}</b:Guid>
    <b:Title>Pengukuran Perilaku berdasarkan Theory of Planned Behavior</b:Title>
    <b:Year>2010</b:Year>
    <b:Publisher>NSAN Vol.12, 64-72</b:Publisher>
    <b:Author>
      <b:Author>
        <b:NameList>
          <b:Person>
            <b:Last>Marchus</b:Last>
            <b:First>H,&amp;</b:First>
            <b:Middle>Purwono.U</b:Middle>
          </b:Person>
        </b:NameList>
      </b:Author>
    </b:Author>
    <b:RefOrder>14</b:RefOrder>
  </b:Source>
  <b:Source>
    <b:Tag>Mas20</b:Tag>
    <b:SourceType>Book</b:SourceType>
    <b:Guid>{069AC737-4CA3-4763-A1A1-E35202FD3079}</b:Guid>
    <b:Title>Analisis Kesehatan Keuangan BUMN Untuk Melihat Keberlanjutan Perusahaan Di Masa Datang Pada Pada PT.Garuda Indonesia (Persero) Tbk.</b:Title>
    <b:Year>2020</b:Year>
    <b:Publisher>Jurnal PETA, 23 (1)</b:Publisher>
    <b:Author>
      <b:Author>
        <b:NameList>
          <b:Person>
            <b:Last>Masitoh</b:Last>
            <b:First>A.M</b:First>
          </b:Person>
        </b:NameList>
      </b:Author>
    </b:Author>
    <b:RefOrder>15</b:RefOrder>
  </b:Source>
  <b:Source>
    <b:Tag>Mul02</b:Tag>
    <b:SourceType>Book</b:SourceType>
    <b:Guid>{54B94500-5A3F-427C-A3C0-CBF56193A7C9}</b:Guid>
    <b:Author>
      <b:Author>
        <b:NameList>
          <b:Person>
            <b:Last>Mulyadi</b:Last>
          </b:Person>
        </b:NameList>
      </b:Author>
    </b:Author>
    <b:Title>Auditing (Pengauditan), Buku I Edisi Ke 6</b:Title>
    <b:Year>2002</b:Year>
    <b:Publisher>PT. Salemba Empat</b:Publisher>
    <b:RefOrder>16</b:RefOrder>
  </b:Source>
  <b:Source>
    <b:Tag>Pri17</b:Tag>
    <b:SourceType>Book</b:SourceType>
    <b:Guid>{894DFD25-FCA6-4652-A0D4-7AF68D738500}</b:Guid>
    <b:Title>Pengaruh Sensitivitas Etika Terhadap Persepsi Mahasiswa atas Perilaku Etis Akuntan. Skripsi.</b:Title>
    <b:Year>2017</b:Year>
    <b:City>Yogyakarta</b:City>
    <b:Publisher>Universitas Negeri Yogyakarta</b:Publisher>
    <b:Author>
      <b:Author>
        <b:NameList>
          <b:Person>
            <b:Last>Priambudi</b:Last>
            <b:First>F.R.</b:First>
          </b:Person>
        </b:NameList>
      </b:Author>
    </b:Author>
    <b:RefOrder>17</b:RefOrder>
  </b:Source>
  <b:Source>
    <b:Tag>Riy21</b:Tag>
    <b:SourceType>Book</b:SourceType>
    <b:Guid>{460F4D42-694D-4777-8A45-47D5CCA16854}</b:Guid>
    <b:Title>Pengaruh Pemahaman Kode Etik Profesi Akuntan, Kecerdasan Intelektual, Kecerdasan Emosional, dan Kecerdasan Spiritual Dan Locus Of Control Terhadap Perilaku Etis Mahasiswa Akuntansi</b:Title>
    <b:Year>2021</b:Year>
    <b:Publisher>Journal of Economic, Business and Engineering (JEBE), 2(2), 282-291</b:Publisher>
    <b:Author>
      <b:Author>
        <b:NameList>
          <b:Person>
            <b:Last>Riyana, R., Mutmainah, K.</b:Last>
            <b:First>&amp; Maulidi, R.</b:First>
          </b:Person>
        </b:NameList>
      </b:Author>
    </b:Author>
    <b:RefOrder>18</b:RefOrder>
  </b:Source>
  <b:Source>
    <b:Tag>Sai18</b:Tag>
    <b:SourceType>Book</b:SourceType>
    <b:Guid>{95C55175-8FFE-4B2A-9A61-19662A6213DB}</b:Guid>
    <b:Title>Pengaruh Kecerdasan Intelektual, Kecerdasan Emosional dan Kecerdasan Spiritual Terhadap Sikap Etis Mahasiswa Akuntansi ( Studi Empiris Pada Mahasiswa Prodi Akuntansi Universitas Negeri Yogyakarta)</b:Title>
    <b:Year>2018</b:Year>
    <b:City>Yogyakarta</b:City>
    <b:Publisher>Nominal: Barometer Riset Akuntansi dan Manajemen, 7 (1), 21-32</b:Publisher>
    <b:Author>
      <b:Author>
        <b:NameList>
          <b:Person>
            <b:Last>Said, A. N.</b:Last>
            <b:First>&amp; Rahmawati, D.</b:First>
          </b:Person>
        </b:NameList>
      </b:Author>
    </b:Author>
    <b:RefOrder>19</b:RefOrder>
  </b:Source>
  <b:Source>
    <b:Tag>Tik06</b:Tag>
    <b:SourceType>Book</b:SourceType>
    <b:Guid>{852E5E6B-9949-4AF6-8097-3D3CC8BE3A33}</b:Guid>
    <b:Title>Pengaruh Kecerdasan Intelektual, Kecerdasan Emosional dan Kecerdasan Spiritual Terhadap Sikap Etis Mahasiswa Akuntansi.</b:Title>
    <b:Year>2006</b:Year>
    <b:Publisher>Simposium Nasional Akuntansi (Sna) Ix Padang, 23-28</b:Publisher>
    <b:Author>
      <b:Author>
        <b:NameList>
          <b:Person>
            <b:Last>Tikkolah, R. Triyuwono, I</b:Last>
            <b:First>&amp; Ludigdo, U</b:First>
          </b:Person>
        </b:NameList>
      </b:Author>
    </b:Author>
    <b:RefOrder>20</b:RefOrder>
  </b:Source>
  <b:Source>
    <b:Tag>War16</b:Tag>
    <b:SourceType>Book</b:SourceType>
    <b:Guid>{D004DB87-D0C9-4ABE-85B9-58E4E39A5E29}</b:Guid>
    <b:Title>Pengaruh Kecerdasan Intelektual, Kecerdasan Emosional, Kecerdasan Spiritual dan Gender pada sikap Etis Mahasiswa Magister Akuntansi Universitas Udayana</b:Title>
    <b:Year>2016</b:Year>
    <b:Publisher>E-Jurnal Ekonomi dan Bisnis Udayana, 3501-3530</b:Publisher>
    <b:Author>
      <b:Author>
        <b:NameList>
          <b:Person>
            <b:Last>Wardana, W.G.</b:Last>
            <b:First>&amp; Mimba, H.P.</b:First>
          </b:Person>
        </b:NameList>
      </b:Author>
    </b:Author>
    <b:RefOrder>1</b:RefOrder>
  </b:Source>
  <b:Source>
    <b:Tag>Zub87</b:Tag>
    <b:SourceType>Book</b:SourceType>
    <b:Guid>{54BB266D-42EB-4A8A-91CB-75D1339FBF4E}</b:Guid>
    <b:Title>Pengantar Kuliah Etika</b:Title>
    <b:Year>1987</b:Year>
    <b:City>Jakarta</b:City>
    <b:Publisher>Pradya Paramita</b:Publisher>
    <b:Author>
      <b:Author>
        <b:NameList>
          <b:Person>
            <b:Last>Zubair</b:Last>
            <b:First>Ahmad</b:First>
          </b:Person>
        </b:NameList>
      </b:Author>
    </b:Author>
    <b:RefOrder>2</b:RefOrder>
  </b:Source>
  <b:Source>
    <b:Tag>Zul05</b:Tag>
    <b:SourceType>Book</b:SourceType>
    <b:Guid>{9ABCA15A-07F8-4C59-BF4A-5D8A3EA2D09C}</b:Guid>
    <b:Author>
      <b:Author>
        <b:NameList>
          <b:Person>
            <b:Last>Zulfahmi</b:Last>
          </b:Person>
        </b:NameList>
      </b:Author>
    </b:Author>
    <b:Title>Faktor-faktor yang mempengaruhi Sikap dan Perilaku Etis Akuntansi Publik di Kota Banda Aceh. Skripsi.</b:Title>
    <b:Year>2005</b:Year>
    <b:Publisher>Universitas Syiah Kuala</b:Publisher>
    <b:RefOrder>3</b:RefOrder>
  </b:Source>
  <b:Source>
    <b:Tag>Zoh07</b:Tag>
    <b:SourceType>Book</b:SourceType>
    <b:Guid>{B456759E-B66C-4A63-8FFA-286C425B390B}</b:Guid>
    <b:Title>SQ- Kecerdasan Spiritual</b:Title>
    <b:Year>2007</b:Year>
    <b:Publisher>Mizan Pustaka</b:Publisher>
    <b:Author>
      <b:Author>
        <b:NameList>
          <b:Person>
            <b:Last>Zohar, D.</b:Last>
            <b:First>&amp; Marshall, I</b:First>
          </b:Person>
        </b:NameList>
      </b:Author>
    </b:Author>
    <b:RefOrder>4</b:RefOrder>
  </b:Source>
</b:Sources>
</file>

<file path=customXml/itemProps1.xml><?xml version="1.0" encoding="utf-8"?>
<ds:datastoreItem xmlns:ds="http://schemas.openxmlformats.org/officeDocument/2006/customXml" ds:itemID="{09468E5B-591D-4983-AC7F-12C4D8BC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5133</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A416FA</dc:creator>
  <cp:keywords/>
  <dc:description/>
  <cp:lastModifiedBy>Asus A516JAO</cp:lastModifiedBy>
  <cp:revision>2</cp:revision>
  <dcterms:created xsi:type="dcterms:W3CDTF">2023-07-11T08:03:00Z</dcterms:created>
  <dcterms:modified xsi:type="dcterms:W3CDTF">2023-07-11T08:03:00Z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bb179efe57449588bbd5ad95610d6c3cf77b7690d2d5309448fad7bb3e99fc42</vt:lpwstr>
  </property>
</Properties>
</file>