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B4" w:rsidRDefault="008E3FB4" w:rsidP="008E3FB4">
      <w:pPr>
        <w:spacing w:line="360" w:lineRule="auto"/>
        <w:jc w:val="center"/>
        <w:rPr>
          <w:rFonts w:ascii="Times New Roman" w:hAnsi="Times New Roman" w:cs="Times New Roman"/>
          <w:b/>
          <w:sz w:val="24"/>
          <w:szCs w:val="24"/>
        </w:rPr>
      </w:pPr>
      <w:r w:rsidRPr="005E6166">
        <w:rPr>
          <w:rFonts w:ascii="Times New Roman" w:hAnsi="Times New Roman" w:cs="Times New Roman"/>
          <w:b/>
          <w:sz w:val="24"/>
          <w:szCs w:val="24"/>
        </w:rPr>
        <w:t xml:space="preserve">HUBUNGAN ANTARA PERCEIVED ORGANIZATIONAL SUPPORT </w:t>
      </w:r>
      <w:r>
        <w:rPr>
          <w:rFonts w:ascii="Times New Roman" w:hAnsi="Times New Roman" w:cs="Times New Roman"/>
          <w:b/>
          <w:sz w:val="24"/>
          <w:szCs w:val="24"/>
        </w:rPr>
        <w:t>D</w:t>
      </w:r>
      <w:r w:rsidRPr="005E6166">
        <w:rPr>
          <w:rFonts w:ascii="Times New Roman" w:hAnsi="Times New Roman" w:cs="Times New Roman"/>
          <w:b/>
          <w:sz w:val="24"/>
          <w:szCs w:val="24"/>
        </w:rPr>
        <w:t>AN PROACTIVE PERSON</w:t>
      </w:r>
      <w:r>
        <w:rPr>
          <w:rFonts w:ascii="Times New Roman" w:hAnsi="Times New Roman" w:cs="Times New Roman"/>
          <w:b/>
          <w:sz w:val="24"/>
          <w:szCs w:val="24"/>
        </w:rPr>
        <w:t xml:space="preserve">ALITY </w:t>
      </w:r>
      <w:r w:rsidRPr="005E6166">
        <w:rPr>
          <w:rFonts w:ascii="Times New Roman" w:hAnsi="Times New Roman" w:cs="Times New Roman"/>
          <w:b/>
          <w:sz w:val="24"/>
          <w:szCs w:val="24"/>
        </w:rPr>
        <w:t>P</w:t>
      </w:r>
      <w:r>
        <w:rPr>
          <w:rFonts w:ascii="Times New Roman" w:hAnsi="Times New Roman" w:cs="Times New Roman"/>
          <w:b/>
          <w:sz w:val="24"/>
          <w:szCs w:val="24"/>
        </w:rPr>
        <w:t>ADA</w:t>
      </w:r>
      <w:r w:rsidRPr="005E6166">
        <w:rPr>
          <w:rFonts w:ascii="Times New Roman" w:hAnsi="Times New Roman" w:cs="Times New Roman"/>
          <w:b/>
          <w:sz w:val="24"/>
          <w:szCs w:val="24"/>
        </w:rPr>
        <w:t xml:space="preserve"> </w:t>
      </w:r>
      <w:r>
        <w:rPr>
          <w:rFonts w:ascii="Times New Roman" w:hAnsi="Times New Roman" w:cs="Times New Roman"/>
          <w:b/>
          <w:sz w:val="24"/>
          <w:szCs w:val="24"/>
        </w:rPr>
        <w:t>CAREER ADAPTABILITY KARYAWAN MI</w:t>
      </w:r>
      <w:r w:rsidRPr="005E6166">
        <w:rPr>
          <w:rFonts w:ascii="Times New Roman" w:hAnsi="Times New Roman" w:cs="Times New Roman"/>
          <w:b/>
          <w:sz w:val="24"/>
          <w:szCs w:val="24"/>
        </w:rPr>
        <w:t>LENIAL</w:t>
      </w:r>
    </w:p>
    <w:p w:rsidR="007D2349" w:rsidRDefault="007D2349" w:rsidP="008E3FB4">
      <w:pPr>
        <w:jc w:val="center"/>
        <w:rPr>
          <w:rFonts w:ascii="Times New Roman" w:hAnsi="Times New Roman" w:cs="Times New Roman"/>
          <w:sz w:val="24"/>
          <w:szCs w:val="24"/>
        </w:rPr>
      </w:pPr>
    </w:p>
    <w:p w:rsidR="008E3FB4" w:rsidRDefault="008E3FB4" w:rsidP="008E3FB4">
      <w:pPr>
        <w:spacing w:line="360" w:lineRule="auto"/>
        <w:jc w:val="center"/>
        <w:rPr>
          <w:rFonts w:ascii="Times New Roman" w:hAnsi="Times New Roman" w:cs="Times New Roman"/>
          <w:b/>
          <w:i/>
          <w:sz w:val="24"/>
          <w:szCs w:val="24"/>
        </w:rPr>
      </w:pPr>
      <w:r w:rsidRPr="008E3FB4">
        <w:rPr>
          <w:rFonts w:ascii="Times New Roman" w:hAnsi="Times New Roman" w:cs="Times New Roman"/>
          <w:b/>
          <w:i/>
          <w:sz w:val="24"/>
          <w:szCs w:val="24"/>
        </w:rPr>
        <w:t>RELATIONSHIP BETWEEN PERCEIVED ORGANIZATIONAL SUPPORT AND PROACTIVE PERSONALITY IN CAREER ADAPTABILITY OF MILENIAL EMPLOYEES</w:t>
      </w:r>
    </w:p>
    <w:p w:rsidR="00D034EC" w:rsidRPr="008E3FB4" w:rsidRDefault="00D034EC" w:rsidP="008E3FB4">
      <w:pPr>
        <w:spacing w:line="360" w:lineRule="auto"/>
        <w:jc w:val="center"/>
        <w:rPr>
          <w:rFonts w:ascii="Times New Roman" w:hAnsi="Times New Roman" w:cs="Times New Roman"/>
          <w:b/>
          <w:i/>
          <w:sz w:val="24"/>
          <w:szCs w:val="24"/>
        </w:rPr>
      </w:pPr>
    </w:p>
    <w:p w:rsidR="00D034EC" w:rsidRPr="00D034EC" w:rsidRDefault="008E3FB4" w:rsidP="00D034EC">
      <w:pPr>
        <w:spacing w:line="276" w:lineRule="auto"/>
        <w:jc w:val="center"/>
        <w:rPr>
          <w:rFonts w:ascii="Times New Roman" w:hAnsi="Times New Roman"/>
          <w:b/>
        </w:rPr>
      </w:pPr>
      <w:r w:rsidRPr="00D034EC">
        <w:rPr>
          <w:rFonts w:ascii="Times New Roman" w:hAnsi="Times New Roman"/>
          <w:b/>
        </w:rPr>
        <w:t xml:space="preserve">Diana Swy Hasnika </w:t>
      </w:r>
    </w:p>
    <w:p w:rsidR="008E3FB4" w:rsidRPr="00D034EC" w:rsidRDefault="008E3FB4" w:rsidP="00D034EC">
      <w:pPr>
        <w:spacing w:line="276" w:lineRule="auto"/>
        <w:jc w:val="center"/>
        <w:rPr>
          <w:rFonts w:ascii="Times New Roman" w:hAnsi="Times New Roman"/>
        </w:rPr>
      </w:pPr>
      <w:r>
        <w:rPr>
          <w:rFonts w:ascii="Times New Roman" w:hAnsi="Times New Roman"/>
          <w:sz w:val="20"/>
          <w:szCs w:val="20"/>
        </w:rPr>
        <w:t>Universitas Mercu Buana Yogyakarta</w:t>
      </w:r>
      <w:r w:rsidRPr="0045699A">
        <w:rPr>
          <w:rFonts w:ascii="Times New Roman" w:hAnsi="Times New Roman"/>
          <w:sz w:val="20"/>
          <w:szCs w:val="20"/>
        </w:rPr>
        <w:t xml:space="preserve"> </w:t>
      </w:r>
    </w:p>
    <w:p w:rsidR="008E3FB4" w:rsidRPr="008E3FB4" w:rsidRDefault="008E3FB4" w:rsidP="00D034EC">
      <w:pPr>
        <w:spacing w:line="276" w:lineRule="auto"/>
        <w:jc w:val="center"/>
        <w:rPr>
          <w:rFonts w:ascii="Times New Roman" w:hAnsi="Times New Roman"/>
          <w:bCs/>
          <w:sz w:val="20"/>
          <w:szCs w:val="20"/>
        </w:rPr>
      </w:pPr>
      <w:r w:rsidRPr="008E3FB4">
        <w:rPr>
          <w:rFonts w:ascii="Times New Roman" w:hAnsi="Times New Roman"/>
          <w:bCs/>
          <w:sz w:val="20"/>
          <w:szCs w:val="20"/>
        </w:rPr>
        <w:t>18081013@student.mercubuana-yogya.ac.id</w:t>
      </w:r>
    </w:p>
    <w:p w:rsidR="008E3FB4" w:rsidRDefault="008E3FB4" w:rsidP="00D034EC">
      <w:pPr>
        <w:spacing w:line="276" w:lineRule="auto"/>
        <w:jc w:val="center"/>
        <w:rPr>
          <w:rFonts w:ascii="Times New Roman" w:hAnsi="Times New Roman"/>
          <w:sz w:val="20"/>
          <w:szCs w:val="20"/>
        </w:rPr>
      </w:pPr>
      <w:r w:rsidRPr="00EC525F">
        <w:rPr>
          <w:rFonts w:ascii="Times New Roman" w:hAnsi="Times New Roman"/>
          <w:sz w:val="20"/>
          <w:szCs w:val="20"/>
        </w:rPr>
        <w:t>(</w:t>
      </w:r>
      <w:hyperlink r:id="rId8" w:history="1">
        <w:r w:rsidRPr="000F54F6">
          <w:rPr>
            <w:rStyle w:val="Hyperlink"/>
            <w:rFonts w:ascii="Times New Roman" w:hAnsi="Times New Roman"/>
            <w:sz w:val="20"/>
            <w:szCs w:val="20"/>
          </w:rPr>
          <w:t>dianahasnika@gmail.com</w:t>
        </w:r>
      </w:hyperlink>
      <w:r w:rsidRPr="00EC525F">
        <w:rPr>
          <w:rFonts w:ascii="Times New Roman" w:hAnsi="Times New Roman"/>
          <w:sz w:val="20"/>
          <w:szCs w:val="20"/>
        </w:rPr>
        <w:t>)</w:t>
      </w:r>
    </w:p>
    <w:p w:rsidR="008E3FB4" w:rsidRPr="008E3FB4" w:rsidRDefault="008E3FB4" w:rsidP="00D034EC">
      <w:pPr>
        <w:spacing w:line="276" w:lineRule="auto"/>
        <w:jc w:val="center"/>
        <w:rPr>
          <w:rFonts w:ascii="Times New Roman" w:hAnsi="Times New Roman"/>
          <w:sz w:val="20"/>
          <w:szCs w:val="20"/>
        </w:rPr>
      </w:pPr>
      <w:r>
        <w:rPr>
          <w:rFonts w:ascii="Times New Roman" w:hAnsi="Times New Roman"/>
          <w:sz w:val="20"/>
          <w:szCs w:val="20"/>
        </w:rPr>
        <w:t>089666022404 (089666022404)</w:t>
      </w:r>
    </w:p>
    <w:p w:rsidR="008E3FB4" w:rsidRDefault="008E3FB4" w:rsidP="008E3FB4">
      <w:pPr>
        <w:jc w:val="center"/>
        <w:rPr>
          <w:rFonts w:ascii="Times New Roman" w:hAnsi="Times New Roman" w:cs="Times New Roman"/>
          <w:sz w:val="24"/>
          <w:szCs w:val="24"/>
        </w:rPr>
      </w:pPr>
    </w:p>
    <w:p w:rsidR="009F52F4" w:rsidRDefault="008E3FB4" w:rsidP="00D034EC">
      <w:pPr>
        <w:spacing w:line="240" w:lineRule="auto"/>
        <w:jc w:val="center"/>
        <w:rPr>
          <w:rFonts w:ascii="Times New Roman" w:hAnsi="Times New Roman" w:cs="Times New Roman"/>
          <w:b/>
          <w:sz w:val="24"/>
          <w:szCs w:val="24"/>
        </w:rPr>
      </w:pPr>
      <w:r w:rsidRPr="008E3FB4">
        <w:rPr>
          <w:rFonts w:ascii="Times New Roman" w:hAnsi="Times New Roman" w:cs="Times New Roman"/>
          <w:b/>
          <w:sz w:val="24"/>
          <w:szCs w:val="24"/>
        </w:rPr>
        <w:t xml:space="preserve">Abstrak </w:t>
      </w:r>
    </w:p>
    <w:p w:rsidR="008E3FB4" w:rsidRPr="009F52F4" w:rsidRDefault="008E3FB4" w:rsidP="00D034EC">
      <w:pPr>
        <w:spacing w:line="240" w:lineRule="auto"/>
        <w:ind w:firstLine="720"/>
        <w:jc w:val="both"/>
        <w:rPr>
          <w:rFonts w:ascii="Times New Roman" w:hAnsi="Times New Roman" w:cs="Times New Roman"/>
          <w:b/>
          <w:sz w:val="20"/>
          <w:szCs w:val="20"/>
        </w:rPr>
      </w:pPr>
      <w:r w:rsidRPr="009F52F4">
        <w:rPr>
          <w:rFonts w:ascii="Times New Roman" w:hAnsi="Times New Roman" w:cs="Times New Roman"/>
          <w:sz w:val="20"/>
          <w:szCs w:val="20"/>
        </w:rPr>
        <w:t xml:space="preserve">Transisi dan perubahan dunia kerja yang bisa saja tiba–tiba </w:t>
      </w:r>
      <w:r w:rsidR="00F83260">
        <w:rPr>
          <w:rFonts w:ascii="Times New Roman" w:hAnsi="Times New Roman" w:cs="Times New Roman"/>
          <w:sz w:val="20"/>
          <w:szCs w:val="20"/>
        </w:rPr>
        <w:t xml:space="preserve">terjadi </w:t>
      </w:r>
      <w:r w:rsidRPr="009F52F4">
        <w:rPr>
          <w:rFonts w:ascii="Times New Roman" w:hAnsi="Times New Roman" w:cs="Times New Roman"/>
          <w:sz w:val="20"/>
          <w:szCs w:val="20"/>
        </w:rPr>
        <w:t xml:space="preserve">karena seiring berkembangnya teknologi maupun dunia kerja dimana pergantian atau keahlian karyawan harus mampu memenuhi kebutuhan tersebut dan beradaptasi lebih cepat, berhubungan juga dengan seiringnya seseorang menyiapkan diri untuk bisa mencapai karir yang baik dan stabil ini, di tuntut pula dengan beberapa alasan bahwa setiap orang dalam dunia kerja harus mempunyai </w:t>
      </w:r>
      <w:r w:rsidRPr="009F52F4">
        <w:rPr>
          <w:rFonts w:ascii="Times New Roman" w:hAnsi="Times New Roman" w:cs="Times New Roman"/>
          <w:i/>
          <w:sz w:val="20"/>
          <w:szCs w:val="20"/>
        </w:rPr>
        <w:t>career adaptability</w:t>
      </w:r>
      <w:r w:rsidRPr="009F52F4">
        <w:rPr>
          <w:rFonts w:ascii="Times New Roman" w:hAnsi="Times New Roman" w:cs="Times New Roman"/>
          <w:sz w:val="20"/>
          <w:szCs w:val="20"/>
        </w:rPr>
        <w:t xml:space="preserve"> yang cukup baik. Kemudian, penelitian ini menjelaskan adanya hubungan antara </w:t>
      </w:r>
      <w:r w:rsidRPr="009F52F4">
        <w:rPr>
          <w:rFonts w:ascii="Times New Roman" w:hAnsi="Times New Roman" w:cs="Times New Roman"/>
          <w:i/>
          <w:sz w:val="20"/>
          <w:szCs w:val="20"/>
        </w:rPr>
        <w:t>perceived organizational support</w:t>
      </w:r>
      <w:r w:rsidRPr="009F52F4">
        <w:rPr>
          <w:rFonts w:ascii="Times New Roman" w:hAnsi="Times New Roman" w:cs="Times New Roman"/>
          <w:sz w:val="20"/>
          <w:szCs w:val="20"/>
        </w:rPr>
        <w:t xml:space="preserve"> dan </w:t>
      </w:r>
      <w:r w:rsidRPr="009F52F4">
        <w:rPr>
          <w:rFonts w:ascii="Times New Roman" w:hAnsi="Times New Roman" w:cs="Times New Roman"/>
          <w:i/>
          <w:sz w:val="20"/>
          <w:szCs w:val="20"/>
        </w:rPr>
        <w:t>proactive personality</w:t>
      </w:r>
      <w:r w:rsidRPr="009F52F4">
        <w:rPr>
          <w:rFonts w:ascii="Times New Roman" w:hAnsi="Times New Roman" w:cs="Times New Roman"/>
          <w:sz w:val="20"/>
          <w:szCs w:val="20"/>
        </w:rPr>
        <w:t xml:space="preserve"> dengan career adaptability karyawan milenia. Subjek dalam penelitian ini adalah 60 karyawan milenial dengan metode penelitian kuantitaif. Penelitian menggunakan tiga skala, yaitu </w:t>
      </w:r>
      <w:r w:rsidRPr="009F52F4">
        <w:rPr>
          <w:rFonts w:ascii="Times New Roman" w:hAnsi="Times New Roman" w:cs="Times New Roman"/>
          <w:i/>
          <w:sz w:val="20"/>
          <w:szCs w:val="20"/>
        </w:rPr>
        <w:t>perceived organizational support, proactive personality</w:t>
      </w:r>
      <w:r w:rsidRPr="009F52F4">
        <w:rPr>
          <w:rFonts w:ascii="Times New Roman" w:hAnsi="Times New Roman" w:cs="Times New Roman"/>
          <w:sz w:val="20"/>
          <w:szCs w:val="20"/>
        </w:rPr>
        <w:t xml:space="preserve"> dan </w:t>
      </w:r>
      <w:r w:rsidRPr="009F52F4">
        <w:rPr>
          <w:rFonts w:ascii="Times New Roman" w:hAnsi="Times New Roman" w:cs="Times New Roman"/>
          <w:i/>
          <w:sz w:val="20"/>
          <w:szCs w:val="20"/>
        </w:rPr>
        <w:t>career adaptability</w:t>
      </w:r>
      <w:r w:rsidRPr="009F52F4">
        <w:rPr>
          <w:rFonts w:ascii="Times New Roman" w:hAnsi="Times New Roman" w:cs="Times New Roman"/>
          <w:sz w:val="20"/>
          <w:szCs w:val="20"/>
        </w:rPr>
        <w:t xml:space="preserve"> dan menggunakan metode skala </w:t>
      </w:r>
      <w:r w:rsidRPr="009F52F4">
        <w:rPr>
          <w:rFonts w:ascii="Times New Roman" w:hAnsi="Times New Roman" w:cs="Times New Roman"/>
          <w:i/>
          <w:sz w:val="20"/>
          <w:szCs w:val="20"/>
        </w:rPr>
        <w:t>Likert</w:t>
      </w:r>
      <w:r w:rsidRPr="009F52F4">
        <w:rPr>
          <w:rFonts w:ascii="Times New Roman" w:hAnsi="Times New Roman" w:cs="Times New Roman"/>
          <w:sz w:val="20"/>
          <w:szCs w:val="20"/>
        </w:rPr>
        <w:t xml:space="preserve">. Uji analisis regresi ganda yang dilakukan menunjukan F = 8.176 dengan p &lt; 0.001 (p &lt;0.050) artinya terdapat korelasi antara </w:t>
      </w:r>
      <w:r w:rsidRPr="009F52F4">
        <w:rPr>
          <w:rFonts w:ascii="Times New Roman" w:hAnsi="Times New Roman" w:cs="Times New Roman"/>
          <w:i/>
          <w:sz w:val="20"/>
          <w:szCs w:val="20"/>
        </w:rPr>
        <w:t>perceived organizational support</w:t>
      </w:r>
      <w:r w:rsidRPr="009F52F4">
        <w:rPr>
          <w:rFonts w:ascii="Times New Roman" w:hAnsi="Times New Roman" w:cs="Times New Roman"/>
          <w:sz w:val="20"/>
          <w:szCs w:val="20"/>
        </w:rPr>
        <w:t xml:space="preserve"> dan </w:t>
      </w:r>
      <w:r w:rsidRPr="009F52F4">
        <w:rPr>
          <w:rFonts w:ascii="Times New Roman" w:hAnsi="Times New Roman" w:cs="Times New Roman"/>
          <w:i/>
          <w:sz w:val="20"/>
          <w:szCs w:val="20"/>
        </w:rPr>
        <w:t>proactive personality</w:t>
      </w:r>
      <w:r w:rsidRPr="009F52F4">
        <w:rPr>
          <w:rFonts w:ascii="Times New Roman" w:hAnsi="Times New Roman" w:cs="Times New Roman"/>
          <w:sz w:val="20"/>
          <w:szCs w:val="20"/>
        </w:rPr>
        <w:t xml:space="preserve"> dengan </w:t>
      </w:r>
      <w:r w:rsidRPr="009F52F4">
        <w:rPr>
          <w:rFonts w:ascii="Times New Roman" w:hAnsi="Times New Roman" w:cs="Times New Roman"/>
          <w:i/>
          <w:sz w:val="20"/>
          <w:szCs w:val="20"/>
        </w:rPr>
        <w:t>career adaptability</w:t>
      </w:r>
      <w:r w:rsidRPr="009F52F4">
        <w:rPr>
          <w:rFonts w:ascii="Times New Roman" w:hAnsi="Times New Roman" w:cs="Times New Roman"/>
          <w:sz w:val="20"/>
          <w:szCs w:val="20"/>
        </w:rPr>
        <w:t xml:space="preserve">, hasil koesifien korelasi menunjukan korelasi antara </w:t>
      </w:r>
      <w:r w:rsidRPr="009F52F4">
        <w:rPr>
          <w:rFonts w:ascii="Times New Roman" w:hAnsi="Times New Roman" w:cs="Times New Roman"/>
          <w:i/>
          <w:sz w:val="20"/>
          <w:szCs w:val="20"/>
        </w:rPr>
        <w:t>perceived organizational support</w:t>
      </w:r>
      <w:r w:rsidRPr="009F52F4">
        <w:rPr>
          <w:rFonts w:ascii="Times New Roman" w:hAnsi="Times New Roman" w:cs="Times New Roman"/>
          <w:sz w:val="20"/>
          <w:szCs w:val="20"/>
        </w:rPr>
        <w:t xml:space="preserve"> dan </w:t>
      </w:r>
      <w:r w:rsidRPr="009F52F4">
        <w:rPr>
          <w:rFonts w:ascii="Times New Roman" w:hAnsi="Times New Roman" w:cs="Times New Roman"/>
          <w:i/>
          <w:sz w:val="20"/>
          <w:szCs w:val="20"/>
        </w:rPr>
        <w:t>proactive personality</w:t>
      </w:r>
      <w:r w:rsidRPr="009F52F4">
        <w:rPr>
          <w:rFonts w:ascii="Times New Roman" w:hAnsi="Times New Roman" w:cs="Times New Roman"/>
          <w:sz w:val="20"/>
          <w:szCs w:val="20"/>
        </w:rPr>
        <w:t xml:space="preserve"> dengan </w:t>
      </w:r>
      <w:r w:rsidRPr="009F52F4">
        <w:rPr>
          <w:rFonts w:ascii="Times New Roman" w:hAnsi="Times New Roman" w:cs="Times New Roman"/>
          <w:i/>
          <w:sz w:val="20"/>
          <w:szCs w:val="20"/>
        </w:rPr>
        <w:t>career adaptability</w:t>
      </w:r>
      <w:r w:rsidRPr="009F52F4">
        <w:rPr>
          <w:rFonts w:ascii="Times New Roman" w:hAnsi="Times New Roman" w:cs="Times New Roman"/>
          <w:sz w:val="20"/>
          <w:szCs w:val="20"/>
        </w:rPr>
        <w:t xml:space="preserve"> adalah R =  472 dan skor analisis koefisien determinasi R² = 223 artinya ada korelasi antara </w:t>
      </w:r>
      <w:r w:rsidRPr="009F52F4">
        <w:rPr>
          <w:rFonts w:ascii="Times New Roman" w:hAnsi="Times New Roman" w:cs="Times New Roman"/>
          <w:i/>
          <w:sz w:val="20"/>
          <w:szCs w:val="20"/>
        </w:rPr>
        <w:t>perceived organizational support</w:t>
      </w:r>
      <w:r w:rsidRPr="009F52F4">
        <w:rPr>
          <w:rFonts w:ascii="Times New Roman" w:hAnsi="Times New Roman" w:cs="Times New Roman"/>
          <w:sz w:val="20"/>
          <w:szCs w:val="20"/>
        </w:rPr>
        <w:t xml:space="preserve"> dan </w:t>
      </w:r>
      <w:r w:rsidRPr="009F52F4">
        <w:rPr>
          <w:rFonts w:ascii="Times New Roman" w:hAnsi="Times New Roman" w:cs="Times New Roman"/>
          <w:i/>
          <w:sz w:val="20"/>
          <w:szCs w:val="20"/>
        </w:rPr>
        <w:t>proactive personality</w:t>
      </w:r>
      <w:r w:rsidRPr="009F52F4">
        <w:rPr>
          <w:rFonts w:ascii="Times New Roman" w:hAnsi="Times New Roman" w:cs="Times New Roman"/>
          <w:sz w:val="20"/>
          <w:szCs w:val="20"/>
        </w:rPr>
        <w:t xml:space="preserve"> dengan </w:t>
      </w:r>
      <w:r w:rsidRPr="009F52F4">
        <w:rPr>
          <w:rFonts w:ascii="Times New Roman" w:hAnsi="Times New Roman" w:cs="Times New Roman"/>
          <w:i/>
          <w:sz w:val="20"/>
          <w:szCs w:val="20"/>
        </w:rPr>
        <w:t>career adaptability</w:t>
      </w:r>
      <w:r w:rsidRPr="009F52F4">
        <w:rPr>
          <w:rFonts w:ascii="Times New Roman" w:hAnsi="Times New Roman" w:cs="Times New Roman"/>
          <w:sz w:val="20"/>
          <w:szCs w:val="20"/>
        </w:rPr>
        <w:t xml:space="preserve"> yang secara bersama sama memberikan sumbangan efektif sebesar 22,3% dan 77,7% lainya di pengaruhi faktor lain yang tidak dijelaskan dalam penelitian ini. </w:t>
      </w:r>
    </w:p>
    <w:p w:rsidR="008E3FB4" w:rsidRPr="009F52F4" w:rsidRDefault="008E3FB4" w:rsidP="00D034EC">
      <w:pPr>
        <w:spacing w:line="240" w:lineRule="auto"/>
        <w:rPr>
          <w:rFonts w:ascii="Times New Roman" w:hAnsi="Times New Roman" w:cs="Times New Roman"/>
          <w:sz w:val="20"/>
          <w:szCs w:val="20"/>
        </w:rPr>
      </w:pPr>
      <w:r w:rsidRPr="009F52F4">
        <w:rPr>
          <w:rFonts w:ascii="Times New Roman" w:hAnsi="Times New Roman" w:cs="Times New Roman"/>
          <w:b/>
          <w:i/>
          <w:sz w:val="20"/>
          <w:szCs w:val="20"/>
        </w:rPr>
        <w:t>Keyword</w:t>
      </w:r>
      <w:r w:rsidRPr="009F52F4">
        <w:rPr>
          <w:rFonts w:ascii="Times New Roman" w:hAnsi="Times New Roman" w:cs="Times New Roman"/>
          <w:sz w:val="20"/>
          <w:szCs w:val="20"/>
        </w:rPr>
        <w:t xml:space="preserve"> : </w:t>
      </w:r>
      <w:r w:rsidRPr="009F52F4">
        <w:rPr>
          <w:rFonts w:ascii="Times New Roman" w:hAnsi="Times New Roman" w:cs="Times New Roman"/>
          <w:i/>
          <w:sz w:val="20"/>
          <w:szCs w:val="20"/>
        </w:rPr>
        <w:t>career adaptability, perceived organizational support, proactive personality, karyawan milenial</w:t>
      </w:r>
      <w:r w:rsidRPr="009F52F4">
        <w:rPr>
          <w:rFonts w:ascii="Times New Roman" w:hAnsi="Times New Roman" w:cs="Times New Roman"/>
          <w:sz w:val="20"/>
          <w:szCs w:val="20"/>
        </w:rPr>
        <w:t>.</w:t>
      </w:r>
    </w:p>
    <w:p w:rsidR="008E3FB4" w:rsidRPr="009F52F4" w:rsidRDefault="008E3FB4" w:rsidP="00D034EC">
      <w:pPr>
        <w:spacing w:line="240" w:lineRule="auto"/>
        <w:rPr>
          <w:rFonts w:ascii="Times New Roman" w:hAnsi="Times New Roman" w:cs="Times New Roman"/>
          <w:sz w:val="20"/>
          <w:szCs w:val="20"/>
        </w:rPr>
      </w:pPr>
    </w:p>
    <w:p w:rsidR="008E3FB4" w:rsidRDefault="008E3FB4" w:rsidP="00D034EC">
      <w:pPr>
        <w:spacing w:line="240" w:lineRule="auto"/>
        <w:jc w:val="center"/>
        <w:rPr>
          <w:rFonts w:ascii="Times New Roman" w:hAnsi="Times New Roman" w:cs="Times New Roman"/>
          <w:b/>
          <w:sz w:val="24"/>
          <w:szCs w:val="24"/>
        </w:rPr>
      </w:pPr>
      <w:r w:rsidRPr="008E3FB4">
        <w:rPr>
          <w:rFonts w:ascii="Times New Roman" w:hAnsi="Times New Roman" w:cs="Times New Roman"/>
          <w:b/>
          <w:sz w:val="24"/>
          <w:szCs w:val="24"/>
        </w:rPr>
        <w:t xml:space="preserve">Abstract </w:t>
      </w:r>
    </w:p>
    <w:p w:rsidR="008E3FB4" w:rsidRPr="008E3FB4" w:rsidRDefault="008E3FB4" w:rsidP="00D034EC">
      <w:pPr>
        <w:tabs>
          <w:tab w:val="center" w:leader="dot" w:pos="6804"/>
          <w:tab w:val="right" w:pos="7371"/>
        </w:tabs>
        <w:spacing w:line="240" w:lineRule="auto"/>
        <w:jc w:val="both"/>
        <w:rPr>
          <w:rFonts w:ascii="Times New Roman" w:hAnsi="Times New Roman" w:cs="Times New Roman"/>
          <w:i/>
          <w:sz w:val="20"/>
          <w:szCs w:val="20"/>
        </w:rPr>
      </w:pPr>
      <w:r w:rsidRPr="008E3FB4">
        <w:rPr>
          <w:rFonts w:ascii="Times New Roman" w:hAnsi="Times New Roman" w:cs="Times New Roman"/>
          <w:i/>
          <w:sz w:val="20"/>
          <w:szCs w:val="20"/>
        </w:rPr>
        <w:t xml:space="preserve">Transitions and changes in the world of work that can be sudden due to the development of technology and the world of work where changes or employee skills must be able to meet these needs and adapt more quickly, also related to how someone prepares himself to be able to achieve this good and stable career, It is also demanded for several reasons that everyone in the world of work must have a fairly good career adaptability. Then, this study explains that there is a relationship between perceived organizational support and proactive personality with career adaptability of millennial employees. The subjects in this study were 60 millennial employees using a quantitative research method. This study uses three scales, namely perceived organizational support, proactive personality and career adaptability and uses the Likert scale </w:t>
      </w:r>
      <w:r w:rsidRPr="008E3FB4">
        <w:rPr>
          <w:rFonts w:ascii="Times New Roman" w:hAnsi="Times New Roman" w:cs="Times New Roman"/>
          <w:i/>
          <w:sz w:val="20"/>
          <w:szCs w:val="20"/>
        </w:rPr>
        <w:lastRenderedPageBreak/>
        <w:t>method. The multiple regression analysis test performed showed F = 8.176 with p &lt;0.001 (p &lt;0.050) meaning that there is a correlation between perceived organizational support and proactive personality with career adaptability, the results of the correlation coefficient show a correlation between perceived organizational support and proactive personality with career adaptability is R = 472 and the analysis score of the coefficient of determination R² = 223 means that there is a correlation between perceived organizational support and proactive personality with career adaptability which together make an effective contribution of 22.3% and 77.7% are influenced by other factors not explained in the study this.</w:t>
      </w:r>
    </w:p>
    <w:p w:rsidR="009F52F4" w:rsidRDefault="008E3FB4" w:rsidP="00D034EC">
      <w:pPr>
        <w:tabs>
          <w:tab w:val="center" w:leader="dot" w:pos="6804"/>
          <w:tab w:val="right" w:pos="7371"/>
        </w:tabs>
        <w:spacing w:line="240" w:lineRule="auto"/>
        <w:jc w:val="both"/>
        <w:rPr>
          <w:rFonts w:ascii="Times New Roman" w:hAnsi="Times New Roman" w:cs="Times New Roman"/>
          <w:i/>
          <w:sz w:val="20"/>
          <w:szCs w:val="20"/>
        </w:rPr>
        <w:sectPr w:rsidR="009F52F4" w:rsidSect="002A0135">
          <w:footerReference w:type="default" r:id="rId9"/>
          <w:pgSz w:w="11906" w:h="16838"/>
          <w:pgMar w:top="2268" w:right="1701" w:bottom="1701" w:left="2268" w:header="708" w:footer="708" w:gutter="0"/>
          <w:cols w:space="708"/>
          <w:docGrid w:linePitch="360"/>
        </w:sectPr>
      </w:pPr>
      <w:r w:rsidRPr="008E3FB4">
        <w:rPr>
          <w:rFonts w:ascii="Times New Roman" w:hAnsi="Times New Roman" w:cs="Times New Roman"/>
          <w:b/>
          <w:i/>
          <w:sz w:val="20"/>
          <w:szCs w:val="20"/>
        </w:rPr>
        <w:t>Keyword</w:t>
      </w:r>
      <w:r w:rsidRPr="008E3FB4">
        <w:rPr>
          <w:rFonts w:ascii="Times New Roman" w:hAnsi="Times New Roman" w:cs="Times New Roman"/>
          <w:i/>
          <w:sz w:val="20"/>
          <w:szCs w:val="20"/>
        </w:rPr>
        <w:t xml:space="preserve"> : career adaptability, perceived organizational support, proactive personality, millennial employees</w:t>
      </w:r>
    </w:p>
    <w:p w:rsidR="008E3FB4" w:rsidRPr="009F52F4" w:rsidRDefault="009F52F4" w:rsidP="009F52F4">
      <w:pPr>
        <w:spacing w:line="360" w:lineRule="auto"/>
        <w:rPr>
          <w:rFonts w:ascii="Times New Roman" w:hAnsi="Times New Roman" w:cs="Times New Roman"/>
          <w:b/>
        </w:rPr>
      </w:pPr>
      <w:r w:rsidRPr="009F52F4">
        <w:rPr>
          <w:rFonts w:ascii="Times New Roman" w:hAnsi="Times New Roman" w:cs="Times New Roman"/>
          <w:b/>
        </w:rPr>
        <w:lastRenderedPageBreak/>
        <w:t>PENDAHULUAN</w:t>
      </w:r>
    </w:p>
    <w:p w:rsidR="009F52F4" w:rsidRDefault="009F52F4" w:rsidP="007221B7">
      <w:pPr>
        <w:spacing w:line="360" w:lineRule="auto"/>
        <w:ind w:firstLine="360"/>
        <w:jc w:val="both"/>
        <w:rPr>
          <w:rFonts w:ascii="Times New Roman" w:hAnsi="Times New Roman"/>
        </w:rPr>
      </w:pPr>
      <w:r w:rsidRPr="009F52F4">
        <w:rPr>
          <w:rFonts w:ascii="Times New Roman" w:hAnsi="Times New Roman" w:cs="Times New Roman"/>
          <w:b/>
        </w:rPr>
        <w:tab/>
      </w:r>
      <w:r w:rsidRPr="007221B7">
        <w:rPr>
          <w:rFonts w:ascii="Times New Roman" w:hAnsi="Times New Roman"/>
        </w:rPr>
        <w:t xml:space="preserve">Perkembangan dalam dunia kerja di indonesia mengalami kemajuan yang pesat, ini menandakan bahwa perubahan dalam dunia kerja dapat terjadi kapan saja dan pada orientasi apa saja dalam bidang kerja apapun. Dalam hal ini transisi dan perubahan dunia kerja yang bisa saja tiba–tiba karena seiring berkembangnya teknologi maupun dunia kerja dimana pergantian atau keahlian karyawan harus mampu memenuhi kebutuhan tersebut dan beradaptasi lebih cepat. Generasi Y atau milenial telah mengalami berbagai peristiwa seperti kemunculan internet, liberalisasi, ekonomi, berkembangnya media sosial, dan juga kesadaran terhadap lingkungan, hal ini membuat generasi milenial memiliki sifat ambisius, kreatif dan berorientasi pada tujuan dengan kepercayaan dan rasa harga diri yang tinggi, serta tanggap teknologi (Naim &amp; Lenka, 2018). </w:t>
      </w:r>
    </w:p>
    <w:p w:rsidR="00F83260" w:rsidRPr="00F83260" w:rsidRDefault="00F83260" w:rsidP="00F83260">
      <w:pPr>
        <w:spacing w:line="360" w:lineRule="auto"/>
        <w:ind w:firstLine="360"/>
        <w:jc w:val="both"/>
        <w:rPr>
          <w:rFonts w:ascii="Times New Roman" w:hAnsi="Times New Roman"/>
        </w:rPr>
      </w:pPr>
      <w:r w:rsidRPr="00F83260">
        <w:rPr>
          <w:rFonts w:ascii="Times New Roman" w:hAnsi="Times New Roman"/>
        </w:rPr>
        <w:t xml:space="preserve">Menurut survei dari Dale Carnegie Indonesia (2017) hanya 25% dari karyawan milenial terikat pada organisasi, dan sisanya tidak. Sebanyak 76% dari karyawan generasi milenial hanya bertahan 1-2 tahun di tempat mereka kerja dan lebih suka menjadi </w:t>
      </w:r>
      <w:r w:rsidRPr="00F83260">
        <w:rPr>
          <w:rFonts w:ascii="Times New Roman" w:hAnsi="Times New Roman"/>
          <w:i/>
        </w:rPr>
        <w:t>“jumping bugs”.</w:t>
      </w:r>
      <w:r w:rsidRPr="00F83260">
        <w:rPr>
          <w:rFonts w:ascii="Times New Roman" w:hAnsi="Times New Roman"/>
        </w:rPr>
        <w:t xml:space="preserve"> </w:t>
      </w:r>
    </w:p>
    <w:p w:rsidR="00F83260" w:rsidRDefault="00F83260" w:rsidP="00F83260">
      <w:pPr>
        <w:spacing w:line="360" w:lineRule="auto"/>
        <w:ind w:firstLine="360"/>
        <w:jc w:val="both"/>
        <w:rPr>
          <w:rFonts w:ascii="Times New Roman" w:hAnsi="Times New Roman"/>
        </w:rPr>
      </w:pPr>
      <w:r w:rsidRPr="00F83260">
        <w:rPr>
          <w:rFonts w:ascii="Times New Roman" w:hAnsi="Times New Roman"/>
        </w:rPr>
        <w:t xml:space="preserve">Kecenderungan berpindah kerja ini menunjukan bahwa para lulusan baru tersebut belum beradaptasi pada lingkungan barunya (Virdhani, 2016). Dalam hal ini dapat diartikan bahwa karyawan generasi milenial sebagian belum mampu beradaptai dengan pilihan karirnya. Yang dimana fenomena di atas menunjukan masih rendahnya career adaptability karyawan generasi milenial, khususnya yang masih di bawah usia 30 tahun. </w:t>
      </w:r>
    </w:p>
    <w:p w:rsidR="00F83260" w:rsidRPr="007221B7" w:rsidRDefault="00F83260" w:rsidP="00F83260">
      <w:pPr>
        <w:spacing w:line="360" w:lineRule="auto"/>
        <w:ind w:firstLine="360"/>
        <w:jc w:val="both"/>
        <w:rPr>
          <w:rFonts w:ascii="Times New Roman" w:hAnsi="Times New Roman"/>
        </w:rPr>
      </w:pPr>
      <w:r w:rsidRPr="00F83260">
        <w:rPr>
          <w:rFonts w:ascii="Times New Roman" w:hAnsi="Times New Roman"/>
        </w:rPr>
        <w:t>Karyawan generasi milenial harus memiliki kemampuan adaptasi karir yang baik karena mereka harus mempersiapkan pertumbuhan profesional dan pribadi yang berintegrasi untuk masuk ke dalam dunia global melalui model pembelajaran seperti adaptabilitas (Othman et al, 2018). Selain itu, generasi milenial mendominasi tenaga kerja.</w:t>
      </w:r>
    </w:p>
    <w:p w:rsidR="009F52F4" w:rsidRPr="007221B7" w:rsidRDefault="009F52F4" w:rsidP="007221B7">
      <w:pPr>
        <w:spacing w:line="360" w:lineRule="auto"/>
        <w:ind w:firstLine="360"/>
        <w:jc w:val="both"/>
        <w:rPr>
          <w:rFonts w:ascii="Times New Roman" w:hAnsi="Times New Roman"/>
        </w:rPr>
      </w:pPr>
      <w:r w:rsidRPr="007221B7">
        <w:rPr>
          <w:rFonts w:ascii="Times New Roman" w:hAnsi="Times New Roman"/>
        </w:rPr>
        <w:t xml:space="preserve">Karyawan milenial adalah karyawan yang memiliki fleksibilitas karir yang cukup baik, dengan itu mereka dirasa perlu untuk bisa menghadapi beberapa perubahan dalam dunia kerja. Kadang suatu organisasi menuntut beberapa karyawan untuk bisa multitalent atau pandai dalam beberapa hal, karyawan yang memiliki kepribadian proaktif atau memiliki kepribadian yang terbuka untuk pengalaman. </w:t>
      </w:r>
    </w:p>
    <w:p w:rsidR="009F52F4" w:rsidRPr="007221B7" w:rsidRDefault="009F52F4" w:rsidP="007221B7">
      <w:pPr>
        <w:spacing w:line="360" w:lineRule="auto"/>
        <w:ind w:firstLine="360"/>
        <w:jc w:val="both"/>
        <w:rPr>
          <w:rFonts w:ascii="Times New Roman" w:hAnsi="Times New Roman"/>
        </w:rPr>
      </w:pPr>
      <w:r w:rsidRPr="007221B7">
        <w:rPr>
          <w:rFonts w:ascii="Times New Roman" w:hAnsi="Times New Roman"/>
        </w:rPr>
        <w:t>Selain itu, career adaptability berperan penting guna mengarahkan individu dalam menentukan tindakan dan strategi dalam mewujudkan tujuan yang ingin dicapai (Savickas &amp; Porfeli, 2012 : 396) dan membantu transisi karir (Savickas &amp; Porfeli, 2012 : 396).</w:t>
      </w:r>
    </w:p>
    <w:p w:rsidR="00AD1404" w:rsidRPr="007221B7" w:rsidRDefault="00AD1404" w:rsidP="007221B7">
      <w:pPr>
        <w:spacing w:line="360" w:lineRule="auto"/>
        <w:ind w:firstLine="360"/>
        <w:jc w:val="both"/>
        <w:rPr>
          <w:rFonts w:ascii="Times New Roman" w:hAnsi="Times New Roman" w:cs="Times New Roman"/>
        </w:rPr>
      </w:pPr>
      <w:r w:rsidRPr="007221B7">
        <w:rPr>
          <w:rFonts w:ascii="Times New Roman" w:hAnsi="Times New Roman" w:cs="Times New Roman"/>
        </w:rPr>
        <w:t xml:space="preserve">Karyawan mengalami perputaran kerja dan juga perubahan yang cukup signifikan pada tugas dan beban kerja mereka, yang dimana jika mereka tidak bertahan dan beradaptasi dengan baik maka tidak membuahkan hasil yang baik bagi diri mereka sendiri. Dari survey penelitian yang sudah di lakukan 7 dari 10 responden, bisa di simpulkan bahwa adaptabilitas karir ini di perlukan pada era industri ini karena beberapa perubahan dalam dunia kerja sangat signifikan, tak jarang karyawan milenial merasa kewalahan ketika mereka mengerjakan tugas yang bukan keahlianya namun hal itu adalah tuntutan dari organisasinya dan sebuah keharusan memiliki keahlian tidak hanya dalam satu bidang. </w:t>
      </w:r>
    </w:p>
    <w:p w:rsidR="002D097B" w:rsidRPr="007221B7" w:rsidRDefault="00AD1404" w:rsidP="007221B7">
      <w:pPr>
        <w:spacing w:line="360" w:lineRule="auto"/>
        <w:ind w:firstLine="360"/>
        <w:jc w:val="both"/>
        <w:rPr>
          <w:rFonts w:ascii="Times New Roman" w:hAnsi="Times New Roman"/>
        </w:rPr>
      </w:pPr>
      <w:r w:rsidRPr="007221B7">
        <w:rPr>
          <w:rFonts w:ascii="Times New Roman" w:hAnsi="Times New Roman" w:cs="Times New Roman"/>
        </w:rPr>
        <w:lastRenderedPageBreak/>
        <w:t>Beberapa kasus juga menunjukan bahwa karyawan perlu untuk bisa beradaptasi lebih cepat, karena kebanyakan dari mereka akan bekerja tidak sesuai dengan bidang yang mereka tuju namun harus bisa belajar dan memiliki keinginan untuk mampu beradaptasi pada karir mereka.</w:t>
      </w:r>
    </w:p>
    <w:p w:rsidR="00AD1404" w:rsidRPr="007221B7" w:rsidRDefault="00AD1404" w:rsidP="007221B7">
      <w:pPr>
        <w:spacing w:line="360" w:lineRule="auto"/>
        <w:ind w:firstLine="360"/>
        <w:jc w:val="both"/>
        <w:rPr>
          <w:rFonts w:ascii="Times New Roman" w:hAnsi="Times New Roman" w:cs="Times New Roman"/>
        </w:rPr>
      </w:pPr>
      <w:r w:rsidRPr="007221B7">
        <w:rPr>
          <w:rFonts w:ascii="Times New Roman" w:hAnsi="Times New Roman" w:cs="Times New Roman"/>
        </w:rPr>
        <w:t>Savickas (1997) memandang adaptabilitas karir sebagai kesiapan individu dalam menghadapi segala tuntutan dan kemampuan menyesuaikan diri terhadap perubahan kondisi kerja yang tidak terduga.  Aspek dari career adaptability sendiri antara lain ; concern, curious, control dan confidence.</w:t>
      </w:r>
    </w:p>
    <w:p w:rsidR="00AD1404" w:rsidRPr="007221B7" w:rsidRDefault="00AD1404" w:rsidP="007221B7">
      <w:pPr>
        <w:spacing w:line="360" w:lineRule="auto"/>
        <w:ind w:firstLine="360"/>
        <w:jc w:val="both"/>
        <w:rPr>
          <w:rFonts w:ascii="Times New Roman" w:hAnsi="Times New Roman" w:cs="Times New Roman"/>
        </w:rPr>
      </w:pPr>
      <w:r w:rsidRPr="007221B7">
        <w:rPr>
          <w:rFonts w:ascii="Times New Roman" w:hAnsi="Times New Roman" w:cs="Times New Roman"/>
        </w:rPr>
        <w:t xml:space="preserve">Menurut Ferreira (2012) </w:t>
      </w:r>
      <w:r w:rsidRPr="007221B7">
        <w:rPr>
          <w:rFonts w:ascii="Times New Roman" w:hAnsi="Times New Roman" w:cs="Times New Roman"/>
          <w:i/>
        </w:rPr>
        <w:t>career adaptability</w:t>
      </w:r>
      <w:r w:rsidRPr="007221B7">
        <w:rPr>
          <w:rFonts w:ascii="Times New Roman" w:hAnsi="Times New Roman" w:cs="Times New Roman"/>
        </w:rPr>
        <w:t xml:space="preserve"> adalah kemampuan adaptif yang memungkinkan individu mampu mengatasi transisi karir dalam masa yang penuh tekanan dan ketidakpastian. </w:t>
      </w:r>
    </w:p>
    <w:p w:rsidR="007221B7" w:rsidRPr="007221B7" w:rsidRDefault="00AD1404" w:rsidP="007221B7">
      <w:pPr>
        <w:spacing w:line="360" w:lineRule="auto"/>
        <w:ind w:firstLine="360"/>
        <w:jc w:val="both"/>
        <w:rPr>
          <w:rFonts w:ascii="Times New Roman" w:hAnsi="Times New Roman"/>
        </w:rPr>
      </w:pPr>
      <w:r w:rsidRPr="007221B7">
        <w:rPr>
          <w:rFonts w:ascii="Times New Roman" w:hAnsi="Times New Roman"/>
        </w:rPr>
        <w:t xml:space="preserve">Tolentino (2014) sendiri mendefinisikan adaptabilitas karier sebagai salah satu kunci yang memungkinkan beradaptasi dalam konteks kerja yang bergerak cepat dan berkembang. </w:t>
      </w:r>
      <w:r w:rsidRPr="007221B7">
        <w:rPr>
          <w:rFonts w:ascii="Times New Roman" w:hAnsi="Times New Roman"/>
          <w:i/>
        </w:rPr>
        <w:t>Career adaptability</w:t>
      </w:r>
      <w:r w:rsidRPr="007221B7">
        <w:rPr>
          <w:rFonts w:ascii="Times New Roman" w:hAnsi="Times New Roman"/>
        </w:rPr>
        <w:t xml:space="preserve"> di anggap sebagai sebuah bentuk dari sumber daya yang penting serta dilihat sebagai faktor yang mendorong individu dalam mencapai tujuan pekerjaan, maka dari itu </w:t>
      </w:r>
      <w:r w:rsidRPr="007221B7">
        <w:rPr>
          <w:rFonts w:ascii="Times New Roman" w:hAnsi="Times New Roman"/>
          <w:i/>
        </w:rPr>
        <w:t>career adaptability</w:t>
      </w:r>
      <w:r w:rsidRPr="007221B7">
        <w:rPr>
          <w:rFonts w:ascii="Times New Roman" w:hAnsi="Times New Roman"/>
        </w:rPr>
        <w:t xml:space="preserve"> memungkinkan indivdiu untuk mengambil tanggung jawab pribadi bagi kepentingan pengembangan dan lingkungan kerja mereka dengan menunjukan disiplin diri, sehingga di asumsikan apabila individu memiliki </w:t>
      </w:r>
      <w:r w:rsidRPr="007221B7">
        <w:rPr>
          <w:rFonts w:ascii="Times New Roman" w:hAnsi="Times New Roman"/>
          <w:i/>
        </w:rPr>
        <w:t>career adaptability</w:t>
      </w:r>
      <w:r w:rsidRPr="007221B7">
        <w:rPr>
          <w:rFonts w:ascii="Times New Roman" w:hAnsi="Times New Roman"/>
        </w:rPr>
        <w:t xml:space="preserve"> dengan tingkatan yang lebih tinggi maka mereka akan memiliki lebih banyak kompetensi dan motivasi pada tugas pekerjaan saat ini dan masa yang akan datang (Haibo et al, 2018). </w:t>
      </w:r>
      <w:r w:rsidR="007221B7" w:rsidRPr="007221B7">
        <w:rPr>
          <w:rFonts w:ascii="Times New Roman" w:hAnsi="Times New Roman"/>
        </w:rPr>
        <w:t xml:space="preserve"> </w:t>
      </w:r>
    </w:p>
    <w:p w:rsidR="00AD1404" w:rsidRPr="007221B7" w:rsidRDefault="007221B7" w:rsidP="007221B7">
      <w:pPr>
        <w:spacing w:line="360" w:lineRule="auto"/>
        <w:ind w:firstLine="360"/>
        <w:jc w:val="both"/>
        <w:rPr>
          <w:rFonts w:ascii="Times New Roman" w:hAnsi="Times New Roman"/>
        </w:rPr>
      </w:pPr>
      <w:r w:rsidRPr="007221B7">
        <w:rPr>
          <w:rFonts w:ascii="Times New Roman" w:hAnsi="Times New Roman"/>
        </w:rPr>
        <w:t>Bisa disimpulkan</w:t>
      </w:r>
      <w:r w:rsidRPr="007221B7">
        <w:rPr>
          <w:rFonts w:ascii="Times New Roman" w:hAnsi="Times New Roman"/>
          <w:i/>
        </w:rPr>
        <w:t xml:space="preserve"> Career adaptability</w:t>
      </w:r>
      <w:r w:rsidRPr="007221B7">
        <w:rPr>
          <w:rFonts w:ascii="Times New Roman" w:hAnsi="Times New Roman"/>
        </w:rPr>
        <w:t xml:space="preserve"> merupakan perilaku adaptasi atau menyesuaikan diri terhadap karir pada dunia kerja yang dinamis serta memantapkan kemampuan diri dan mempunyi pandangan ke depan terhadap perubahan dalam dunia dan budaya kerja serta orientasi kerja untuk menuju perencanaan dan persiapan dalam jenjang karir yang luas</w:t>
      </w:r>
    </w:p>
    <w:p w:rsidR="00536D47" w:rsidRPr="007221B7" w:rsidRDefault="00AD1404" w:rsidP="007221B7">
      <w:pPr>
        <w:spacing w:line="360" w:lineRule="auto"/>
        <w:ind w:firstLine="360"/>
        <w:jc w:val="both"/>
        <w:rPr>
          <w:rFonts w:ascii="Times New Roman" w:hAnsi="Times New Roman"/>
        </w:rPr>
      </w:pPr>
      <w:r w:rsidRPr="007221B7">
        <w:rPr>
          <w:rFonts w:ascii="Times New Roman" w:hAnsi="Times New Roman"/>
        </w:rPr>
        <w:t>Kemampuan adaptabilitas karir membutuhkan dukungan organisasi sebagai kemampuan untuk bertahan dalam lingkungan kerja yang dinamis</w:t>
      </w:r>
      <w:r w:rsidR="001D231A" w:rsidRPr="007221B7">
        <w:rPr>
          <w:rFonts w:ascii="Times New Roman" w:hAnsi="Times New Roman"/>
        </w:rPr>
        <w:t xml:space="preserve"> dengan individu yang juga memiliki kepribadian yang proaktif yang dapat membawa perubahan pada diri sendiri maupun lingkungan kerja</w:t>
      </w:r>
      <w:r w:rsidRPr="007221B7">
        <w:rPr>
          <w:rFonts w:ascii="Times New Roman" w:hAnsi="Times New Roman"/>
        </w:rPr>
        <w:t xml:space="preserve">.  </w:t>
      </w:r>
      <w:r w:rsidR="00536D47" w:rsidRPr="007221B7">
        <w:rPr>
          <w:rFonts w:ascii="Times New Roman" w:hAnsi="Times New Roman"/>
        </w:rPr>
        <w:t>Adapun faktor yang mempengaruhi adaptabilitas karir adalah lingkungan belajar, persepsi dukungan sosial, pengalaman kerja, rasa pengendalian juga kepribadian.</w:t>
      </w:r>
    </w:p>
    <w:p w:rsidR="00AD1404" w:rsidRPr="007221B7" w:rsidRDefault="00AD1404" w:rsidP="007221B7">
      <w:pPr>
        <w:spacing w:line="360" w:lineRule="auto"/>
        <w:ind w:firstLine="360"/>
        <w:jc w:val="both"/>
        <w:rPr>
          <w:rFonts w:ascii="Times New Roman" w:hAnsi="Times New Roman"/>
        </w:rPr>
      </w:pPr>
      <w:r w:rsidRPr="007221B7">
        <w:rPr>
          <w:rFonts w:ascii="Times New Roman" w:hAnsi="Times New Roman"/>
        </w:rPr>
        <w:t>Seperti yang dikatakan, untuk dapat menghasilkan sumber daya tersebut, organisasi membutuhkan sistem yang dapat mendukung pertumbuhan setiap karyawan.</w:t>
      </w:r>
    </w:p>
    <w:p w:rsidR="00AD1404" w:rsidRPr="007221B7" w:rsidRDefault="00AD1404" w:rsidP="007221B7">
      <w:pPr>
        <w:spacing w:line="360" w:lineRule="auto"/>
        <w:ind w:firstLine="360"/>
        <w:jc w:val="both"/>
        <w:rPr>
          <w:rFonts w:ascii="Times New Roman" w:hAnsi="Times New Roman"/>
        </w:rPr>
      </w:pPr>
      <w:r w:rsidRPr="007221B7">
        <w:rPr>
          <w:rFonts w:ascii="Times New Roman" w:hAnsi="Times New Roman"/>
        </w:rPr>
        <w:t xml:space="preserve">Eisenberger (1986) memperkenalkan konsep </w:t>
      </w:r>
      <w:r w:rsidRPr="007221B7">
        <w:rPr>
          <w:rFonts w:ascii="Times New Roman" w:hAnsi="Times New Roman"/>
          <w:i/>
        </w:rPr>
        <w:t>perceived organizational support</w:t>
      </w:r>
      <w:r w:rsidRPr="007221B7">
        <w:rPr>
          <w:rFonts w:ascii="Times New Roman" w:hAnsi="Times New Roman"/>
        </w:rPr>
        <w:t xml:space="preserve"> (POS) untuk menjelaskan perkembangan komitmen karyawan terhadap suatu organisasi. Rhoades dan Eisenberger (2002), perceived organizational support sendiri memiliki aspek yang antara lain : keadilan, dukungan atasan, dan dukungan organisasi dan kondisi kerja.</w:t>
      </w:r>
      <w:r w:rsidR="001D231A" w:rsidRPr="007221B7">
        <w:rPr>
          <w:rFonts w:ascii="Times New Roman" w:hAnsi="Times New Roman"/>
        </w:rPr>
        <w:t xml:space="preserve"> </w:t>
      </w:r>
    </w:p>
    <w:p w:rsidR="001D231A" w:rsidRPr="007221B7" w:rsidRDefault="001D231A" w:rsidP="007221B7">
      <w:pPr>
        <w:spacing w:line="360" w:lineRule="auto"/>
        <w:ind w:firstLine="360"/>
        <w:jc w:val="both"/>
        <w:rPr>
          <w:rFonts w:ascii="Times New Roman" w:hAnsi="Times New Roman"/>
        </w:rPr>
      </w:pPr>
      <w:r w:rsidRPr="007221B7">
        <w:rPr>
          <w:rFonts w:ascii="Times New Roman" w:hAnsi="Times New Roman"/>
        </w:rPr>
        <w:t xml:space="preserve">Bakker (2007) </w:t>
      </w:r>
      <w:r w:rsidRPr="007221B7">
        <w:rPr>
          <w:rFonts w:ascii="Times New Roman" w:hAnsi="Times New Roman"/>
          <w:i/>
        </w:rPr>
        <w:t>Perceived organizational support</w:t>
      </w:r>
      <w:r w:rsidRPr="007221B7">
        <w:rPr>
          <w:rFonts w:ascii="Times New Roman" w:hAnsi="Times New Roman"/>
        </w:rPr>
        <w:t xml:space="preserve"> merupakan tingkat dimana karyawan merasa perusahaan memperhatikan kesejahteraan mereka dengan baik dan menilai kontribusi yang sudah mereka lakukan pada perusahaan. </w:t>
      </w:r>
    </w:p>
    <w:p w:rsidR="001D231A" w:rsidRPr="007221B7" w:rsidRDefault="001D231A" w:rsidP="007221B7">
      <w:pPr>
        <w:spacing w:line="360" w:lineRule="auto"/>
        <w:ind w:firstLine="360"/>
        <w:jc w:val="both"/>
        <w:rPr>
          <w:rFonts w:ascii="Times New Roman" w:hAnsi="Times New Roman"/>
        </w:rPr>
      </w:pPr>
      <w:r w:rsidRPr="007221B7">
        <w:rPr>
          <w:rFonts w:ascii="Times New Roman" w:hAnsi="Times New Roman"/>
        </w:rPr>
        <w:t xml:space="preserve">Robbins dan Judge (2015) mendefiniskan </w:t>
      </w:r>
      <w:r w:rsidRPr="007221B7">
        <w:rPr>
          <w:rFonts w:ascii="Times New Roman" w:hAnsi="Times New Roman"/>
          <w:i/>
        </w:rPr>
        <w:t>perceived organizational support</w:t>
      </w:r>
      <w:r w:rsidRPr="007221B7">
        <w:rPr>
          <w:rFonts w:ascii="Times New Roman" w:hAnsi="Times New Roman"/>
        </w:rPr>
        <w:t xml:space="preserve"> sebagai keyakinan individu mempercayai bahwa organisasi memperhatikan kesejahteraan karyawan dan menilai apa </w:t>
      </w:r>
      <w:r w:rsidRPr="007221B7">
        <w:rPr>
          <w:rFonts w:ascii="Times New Roman" w:hAnsi="Times New Roman"/>
        </w:rPr>
        <w:lastRenderedPageBreak/>
        <w:t xml:space="preserve">yang sudah dilakukan individu bagi organisasi. </w:t>
      </w:r>
      <w:r w:rsidR="007221B7" w:rsidRPr="007221B7">
        <w:rPr>
          <w:rFonts w:ascii="Times New Roman" w:hAnsi="Times New Roman"/>
        </w:rPr>
        <w:t xml:space="preserve">maka dapat disimpulkan bahwa perceived organizational support adalah persepsi karyawan atas dukungan organisasi terhadap apa yang mereka lakukan seperti kinerja karyawan dan kepedulian terhadap kesejahteraan karyawan. </w:t>
      </w:r>
    </w:p>
    <w:p w:rsidR="001D231A" w:rsidRPr="007221B7" w:rsidRDefault="007221B7" w:rsidP="007221B7">
      <w:pPr>
        <w:spacing w:line="360" w:lineRule="auto"/>
        <w:ind w:firstLine="360"/>
        <w:jc w:val="both"/>
        <w:rPr>
          <w:rFonts w:ascii="Times New Roman" w:hAnsi="Times New Roman" w:cs="Times New Roman"/>
        </w:rPr>
      </w:pPr>
      <w:r w:rsidRPr="007221B7">
        <w:rPr>
          <w:rFonts w:ascii="Times New Roman" w:hAnsi="Times New Roman" w:cs="Times New Roman"/>
        </w:rPr>
        <w:t>Adaptasi yanng berhasil dapat terjadi apabila individu memiliki keinginan (</w:t>
      </w:r>
      <w:r w:rsidRPr="007221B7">
        <w:rPr>
          <w:rFonts w:ascii="Times New Roman" w:hAnsi="Times New Roman" w:cs="Times New Roman"/>
          <w:i/>
        </w:rPr>
        <w:t>adaptivity</w:t>
      </w:r>
      <w:r w:rsidRPr="007221B7">
        <w:rPr>
          <w:rFonts w:ascii="Times New Roman" w:hAnsi="Times New Roman" w:cs="Times New Roman"/>
        </w:rPr>
        <w:t>) dan mampu (</w:t>
      </w:r>
      <w:r w:rsidRPr="007221B7">
        <w:rPr>
          <w:rFonts w:ascii="Times New Roman" w:hAnsi="Times New Roman" w:cs="Times New Roman"/>
          <w:i/>
        </w:rPr>
        <w:t>adaptability</w:t>
      </w:r>
      <w:r w:rsidRPr="007221B7">
        <w:rPr>
          <w:rFonts w:ascii="Times New Roman" w:hAnsi="Times New Roman" w:cs="Times New Roman"/>
        </w:rPr>
        <w:t xml:space="preserve">) menanggapi berbagai situasi dengan perilaku yang sesuai untuk situasi tersebut, sehingga dapat dipahami bahwa </w:t>
      </w:r>
      <w:r w:rsidRPr="007221B7">
        <w:rPr>
          <w:rFonts w:ascii="Times New Roman" w:hAnsi="Times New Roman" w:cs="Times New Roman"/>
          <w:i/>
        </w:rPr>
        <w:t>adaptivity</w:t>
      </w:r>
      <w:r w:rsidRPr="007221B7">
        <w:rPr>
          <w:rFonts w:ascii="Times New Roman" w:hAnsi="Times New Roman" w:cs="Times New Roman"/>
        </w:rPr>
        <w:t xml:space="preserve"> merupakan sebuah komponen sifat yang mana dianggap sebuah kecenderungan dalam penguasaan diri dan di operasionalkan salah satunya sebagai </w:t>
      </w:r>
      <w:r w:rsidRPr="007221B7">
        <w:rPr>
          <w:rFonts w:ascii="Times New Roman" w:hAnsi="Times New Roman" w:cs="Times New Roman"/>
          <w:i/>
        </w:rPr>
        <w:t>proactive</w:t>
      </w:r>
      <w:r w:rsidRPr="007221B7">
        <w:rPr>
          <w:rFonts w:ascii="Times New Roman" w:hAnsi="Times New Roman" w:cs="Times New Roman"/>
        </w:rPr>
        <w:t xml:space="preserve"> </w:t>
      </w:r>
      <w:r w:rsidRPr="007221B7">
        <w:rPr>
          <w:rFonts w:ascii="Times New Roman" w:hAnsi="Times New Roman" w:cs="Times New Roman"/>
          <w:i/>
        </w:rPr>
        <w:t>personality</w:t>
      </w:r>
      <w:r w:rsidRPr="007221B7">
        <w:rPr>
          <w:rFonts w:ascii="Times New Roman" w:hAnsi="Times New Roman" w:cs="Times New Roman"/>
        </w:rPr>
        <w:t xml:space="preserve"> (Tolentino, 2014).</w:t>
      </w:r>
    </w:p>
    <w:p w:rsidR="007221B7" w:rsidRPr="007221B7" w:rsidRDefault="007221B7" w:rsidP="007221B7">
      <w:pPr>
        <w:spacing w:line="360" w:lineRule="auto"/>
        <w:ind w:firstLine="360"/>
        <w:jc w:val="both"/>
        <w:rPr>
          <w:rFonts w:ascii="Times New Roman" w:hAnsi="Times New Roman"/>
        </w:rPr>
      </w:pPr>
      <w:r w:rsidRPr="007221B7">
        <w:rPr>
          <w:rFonts w:ascii="Times New Roman" w:hAnsi="Times New Roman"/>
        </w:rPr>
        <w:t xml:space="preserve">Bateman dan Crant (1993) </w:t>
      </w:r>
      <w:r w:rsidRPr="007221B7">
        <w:rPr>
          <w:rFonts w:ascii="Times New Roman" w:hAnsi="Times New Roman"/>
          <w:i/>
        </w:rPr>
        <w:t>proactive personality</w:t>
      </w:r>
      <w:r w:rsidRPr="007221B7">
        <w:rPr>
          <w:rFonts w:ascii="Times New Roman" w:hAnsi="Times New Roman"/>
        </w:rPr>
        <w:t xml:space="preserve"> didefiniskan sebagai kecenderungan yang relatif stabil untuk memengaruhi perubahan lingkungan. Pada umumnya individu yang proaktif dapat beradaptasi dengan situasi maupun lingkungan baru dengan baik (Crant, 2000).</w:t>
      </w:r>
    </w:p>
    <w:p w:rsidR="007221B7" w:rsidRPr="007221B7" w:rsidRDefault="007221B7" w:rsidP="007221B7">
      <w:pPr>
        <w:spacing w:line="360" w:lineRule="auto"/>
        <w:ind w:firstLine="360"/>
        <w:jc w:val="both"/>
        <w:rPr>
          <w:rFonts w:ascii="Times New Roman" w:hAnsi="Times New Roman"/>
        </w:rPr>
      </w:pPr>
      <w:r w:rsidRPr="007221B7">
        <w:rPr>
          <w:rFonts w:ascii="Times New Roman" w:hAnsi="Times New Roman"/>
        </w:rPr>
        <w:t>Kepribadian proaktif adalah kecenderungan perilaku dalam mengambil inisatif pribadi untuk menciptakan lingkungan yang menguntungkan, Wang et al (2017).</w:t>
      </w:r>
    </w:p>
    <w:p w:rsidR="007221B7" w:rsidRPr="007221B7" w:rsidRDefault="007221B7" w:rsidP="007221B7">
      <w:pPr>
        <w:spacing w:line="360" w:lineRule="auto"/>
        <w:ind w:firstLine="360"/>
        <w:jc w:val="both"/>
        <w:rPr>
          <w:rFonts w:ascii="Times New Roman" w:hAnsi="Times New Roman"/>
        </w:rPr>
      </w:pPr>
      <w:r w:rsidRPr="007221B7">
        <w:rPr>
          <w:rFonts w:ascii="Times New Roman" w:hAnsi="Times New Roman"/>
          <w:i/>
        </w:rPr>
        <w:t>Proactive personality</w:t>
      </w:r>
      <w:r w:rsidRPr="007221B7">
        <w:rPr>
          <w:rFonts w:ascii="Times New Roman" w:hAnsi="Times New Roman"/>
        </w:rPr>
        <w:t xml:space="preserve"> sendiri merupakan sebuah kecenderungan individu yang mengarah pada perilaku proaktif dan dapat memberikan pengaruh pada perubahan yang berarti di lingkunganya, sehingga dianggap sebagai sebuah faktor penting yang dapat mempengaruhi bentuk dari </w:t>
      </w:r>
      <w:r w:rsidRPr="007221B7">
        <w:rPr>
          <w:rFonts w:ascii="Times New Roman" w:hAnsi="Times New Roman"/>
          <w:i/>
        </w:rPr>
        <w:t>career adaptability</w:t>
      </w:r>
      <w:r w:rsidRPr="007221B7">
        <w:rPr>
          <w:rFonts w:ascii="Times New Roman" w:hAnsi="Times New Roman"/>
        </w:rPr>
        <w:t xml:space="preserve"> (Cai et al, 2015,. Jiang, 2017,. Tolentino et al, 2014). </w:t>
      </w:r>
    </w:p>
    <w:p w:rsidR="007221B7" w:rsidRPr="00117C93" w:rsidRDefault="007221B7" w:rsidP="00117C93">
      <w:pPr>
        <w:spacing w:line="360" w:lineRule="auto"/>
        <w:ind w:firstLine="360"/>
        <w:jc w:val="both"/>
        <w:rPr>
          <w:rFonts w:ascii="Times New Roman" w:hAnsi="Times New Roman"/>
        </w:rPr>
      </w:pPr>
      <w:r w:rsidRPr="007221B7">
        <w:rPr>
          <w:rFonts w:ascii="Times New Roman" w:hAnsi="Times New Roman"/>
        </w:rPr>
        <w:t xml:space="preserve">Adapun aspek dari proactive personality sendiri adalah, mengidentifikasi peluang, inisiatif, mengambil tindakan, juga gigih. </w:t>
      </w:r>
      <w:r w:rsidRPr="007221B7">
        <w:rPr>
          <w:rFonts w:ascii="Times New Roman" w:hAnsi="Times New Roman"/>
          <w:i/>
        </w:rPr>
        <w:t>Proactive personality</w:t>
      </w:r>
      <w:r w:rsidRPr="007221B7">
        <w:rPr>
          <w:rFonts w:ascii="Times New Roman" w:hAnsi="Times New Roman"/>
        </w:rPr>
        <w:t xml:space="preserve"> merupakan kecenderungan individu untuk merubah atau mempengaruhi lingkungan kerjanya, juga ini sebuah disposisi dalam mengambil inisiatif pribadi untuk mempengaruhi lingkungan seseorang memberikan mereka kecenderungan untuk merasakan dan kemudian bertindak pada kesempatan karir serta menciptakan lingkungan </w:t>
      </w:r>
      <w:r w:rsidRPr="00117C93">
        <w:rPr>
          <w:rFonts w:ascii="Times New Roman" w:hAnsi="Times New Roman"/>
        </w:rPr>
        <w:t>pekerjaan yang sesuai dengan ketertarikanya.</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Revolusi industri 4.0 merupakan revolusi industri generasi ke empat yang ditandai dengan berbagai teknologi yang menggabungkan dunia fisik, digital, dan biologis yang mempengaruhi semua disiplin ilmu kehidupan perekonomian, aktivitas industri, dan kapasitas tenaga kerja (Idris, 2018). </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Menurut Ristedikti (2018) revolusi industri 4.0 merupakan revolusi yang berbasis cyber-physical ditandai dengan munculnya fungsi-fungsi kecerdasan buatan (</w:t>
      </w:r>
      <w:r w:rsidRPr="00117C93">
        <w:rPr>
          <w:rFonts w:ascii="Times New Roman" w:hAnsi="Times New Roman"/>
          <w:i/>
        </w:rPr>
        <w:t>artificial intelligence</w:t>
      </w:r>
      <w:r w:rsidRPr="00117C93">
        <w:rPr>
          <w:rFonts w:ascii="Times New Roman" w:hAnsi="Times New Roman"/>
        </w:rPr>
        <w:t xml:space="preserve">), </w:t>
      </w:r>
      <w:r w:rsidRPr="00117C93">
        <w:rPr>
          <w:rFonts w:ascii="Times New Roman" w:hAnsi="Times New Roman"/>
          <w:i/>
        </w:rPr>
        <w:t>mobile</w:t>
      </w:r>
      <w:r w:rsidRPr="00117C93">
        <w:rPr>
          <w:rFonts w:ascii="Times New Roman" w:hAnsi="Times New Roman"/>
        </w:rPr>
        <w:t xml:space="preserve"> </w:t>
      </w:r>
      <w:r w:rsidRPr="00117C93">
        <w:rPr>
          <w:rFonts w:ascii="Times New Roman" w:hAnsi="Times New Roman"/>
          <w:i/>
        </w:rPr>
        <w:t>super computing</w:t>
      </w:r>
      <w:r w:rsidRPr="00117C93">
        <w:rPr>
          <w:rFonts w:ascii="Times New Roman" w:hAnsi="Times New Roman"/>
        </w:rPr>
        <w:t xml:space="preserve">, </w:t>
      </w:r>
      <w:r w:rsidRPr="00117C93">
        <w:rPr>
          <w:rFonts w:ascii="Times New Roman" w:hAnsi="Times New Roman"/>
          <w:i/>
        </w:rPr>
        <w:t>intelligent robot</w:t>
      </w:r>
      <w:r w:rsidRPr="00117C93">
        <w:rPr>
          <w:rFonts w:ascii="Times New Roman" w:hAnsi="Times New Roman"/>
        </w:rPr>
        <w:t xml:space="preserve">, </w:t>
      </w:r>
      <w:r w:rsidRPr="00117C93">
        <w:rPr>
          <w:rFonts w:ascii="Times New Roman" w:hAnsi="Times New Roman"/>
          <w:i/>
        </w:rPr>
        <w:t>self driving cars</w:t>
      </w:r>
      <w:r w:rsidRPr="00117C93">
        <w:rPr>
          <w:rFonts w:ascii="Times New Roman" w:hAnsi="Times New Roman"/>
        </w:rPr>
        <w:t xml:space="preserve">, </w:t>
      </w:r>
      <w:r w:rsidRPr="00117C93">
        <w:rPr>
          <w:rFonts w:ascii="Times New Roman" w:hAnsi="Times New Roman"/>
          <w:i/>
        </w:rPr>
        <w:t>neuro technological brain enhancements</w:t>
      </w:r>
      <w:r w:rsidRPr="00117C93">
        <w:rPr>
          <w:rFonts w:ascii="Times New Roman" w:hAnsi="Times New Roman"/>
        </w:rPr>
        <w:t xml:space="preserve">, </w:t>
      </w:r>
      <w:r w:rsidRPr="00117C93">
        <w:rPr>
          <w:rFonts w:ascii="Times New Roman" w:hAnsi="Times New Roman"/>
          <w:i/>
        </w:rPr>
        <w:t>era big data</w:t>
      </w:r>
      <w:r w:rsidRPr="00117C93">
        <w:rPr>
          <w:rFonts w:ascii="Times New Roman" w:hAnsi="Times New Roman"/>
        </w:rPr>
        <w:t xml:space="preserve">, </w:t>
      </w:r>
      <w:r w:rsidRPr="00117C93">
        <w:rPr>
          <w:rFonts w:ascii="Times New Roman" w:hAnsi="Times New Roman"/>
          <w:i/>
        </w:rPr>
        <w:t>biotechnologica</w:t>
      </w:r>
      <w:r w:rsidRPr="00117C93">
        <w:rPr>
          <w:rFonts w:ascii="Times New Roman" w:hAnsi="Times New Roman"/>
        </w:rPr>
        <w:t xml:space="preserve"> dan </w:t>
      </w:r>
      <w:r w:rsidRPr="00117C93">
        <w:rPr>
          <w:rFonts w:ascii="Times New Roman" w:hAnsi="Times New Roman"/>
          <w:i/>
        </w:rPr>
        <w:t>genetic editing</w:t>
      </w:r>
      <w:r w:rsidRPr="00117C93">
        <w:rPr>
          <w:rFonts w:ascii="Times New Roman" w:hAnsi="Times New Roman"/>
        </w:rPr>
        <w:t xml:space="preserve">. Terkait fungsi tersebut revolusi industri 4.0 diketahui mulai menyentuh dunia virtual, berbentuk koneksivitas manusia, mesin dan data. Istilah ini di kenal merubah cara pandang, cara kerja hingga hidup manusia (Idris, 2018). </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Ini menjadi pemicu utama mengapa individu kemudian harus mampu dan siap dalam menghadapi perubahan dunia kerja karna dalam beberapa bidang akan berganti, bisa diganti menjadi fungsi teknologi maupun fungsi manusia dalam kemampuanya. Hal ini mengharuskan setiap individu bisa untuk beradaptasi dengan perkembangan teknologi baru maupun dunia kerja, dan ini menjadi sebuah keharusan individu harus mempunyai adaptabilitas karir yang bagus. Pada beberapa organisasi yang </w:t>
      </w:r>
      <w:r w:rsidRPr="00117C93">
        <w:rPr>
          <w:rFonts w:ascii="Times New Roman" w:hAnsi="Times New Roman"/>
        </w:rPr>
        <w:lastRenderedPageBreak/>
        <w:t xml:space="preserve">mengalami perubahan dalam proses human resources, beberapa jabatan akan digantikan oleh teknologi dan persoalan perubahan bidang kerja mulai memunculkan keresahan. Dengan begitu calon maupun karyawan diharuskan untuk bisa mampu bertahan dengan perkembangan karir pula dengan beradaptasi karir. </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Seperti karyawan atau individu yang mempunyai persepsi bahwa akan ada rewards maupun penghargaan juga dukungan dari organsasinya untuk apa yang telah ia lakukan dalam bekerja dengan kemampuan yang ia miliki, menurut Cullen et al (2013) karyawan yang dapat beradaptasi akan mencari dan memanfaatkan peluang yang disedaiakan oleh organisasi dan menafsirkan bantuan yang di berikan oleh organisasi dengan cara yang positif. Kemampuan beradaptasi harus berhubungan positif dengan dukungan organisasi yang dirasakan karyawan yang memiliki kemampuan beradaptasi tinggi akan membentuk persepsi yang lebih baik terhadap dukungan organsasi daripada karyawan yang rendah dalam kemampuan beradaptasi. </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Individu harus pula aktif dalam hal ini untuk bisa mengembangkan diri dan koneksinya, Tolentino dkk (2013) yang menyatakan bahwa semakin tinggi tingkat proaktif seseorang maka akan semakin tinggi tingkat adaptabilitas karir seseorang dalam bekerja. </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Tolentino (2013) menambahkan semakin siap individu dalam hal menyiapkan ketidakpastian akan semakin baik career adaptability yang dimiliki. Hou (2014) menjelaskan bahwa terdapat hubungan yang positif antara kepribadian proaktif dan adaptabilitas karir secara signifikan, hasil ini juga menunjukan pentingnya seorang individu menjadi proaktif dan adaptif guna mengatasi hambatan-hambatanya dalam lingkungan karir yang tidak stabil. Ketika berhadapan dengan perubahan karir, individu dengan personality proaktif cenderung akan merespon dnegan melakukan perubahan terhadap lingkungan tersebut dan cenderung mempersiapkan diri dan menyambut perubahan lingkungan tersebut.</w:t>
      </w:r>
    </w:p>
    <w:p w:rsidR="00117C93" w:rsidRP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Dalam keterkaitanya persepsi dukungan organisasi maupun kepribadian proaktif menjadi dua hal yang bisa membuat individu lebih mudah memiliki kemampuan adaptabilitas karir yang baik, tidak hanya dari segi kualitas yang disuguhkan kepada organisasi dan juga rekan kerja namun pada diri individu sendiri. Pada hal ini sisi positif yang harus dibangun dalam diri individu adalah selalu mau untuk melakukan improvement pada diri sendiri dan selelalu bisa untuk membaca atau memperhatikan lingkungar sekitar. </w:t>
      </w:r>
    </w:p>
    <w:p w:rsidR="00117C93" w:rsidRDefault="00117C93" w:rsidP="00117C93">
      <w:pPr>
        <w:spacing w:line="360" w:lineRule="auto"/>
        <w:ind w:firstLine="360"/>
        <w:jc w:val="both"/>
        <w:rPr>
          <w:rFonts w:ascii="Times New Roman" w:hAnsi="Times New Roman"/>
        </w:rPr>
      </w:pPr>
      <w:r w:rsidRPr="00117C93">
        <w:rPr>
          <w:rFonts w:ascii="Times New Roman" w:hAnsi="Times New Roman"/>
        </w:rPr>
        <w:t xml:space="preserve">Dengan individu bisa membangun persepsi organisasi tempatnya bekerja memberikan dukungan, maka akan ada hubungan timbal balik yang baik antara karyawan dengan perusahaan tempat mereka bekerja, seperti halnya karyawan yang mau membangun karakter dan mengekspresikan dirinya pada lingkungan kerja akan lebih siap menghadapi segala tantangan dimana individu tersebut memiliki kepribadian yang proaktif, begitu juga dengan organisasi yang kemudian memberikan reward atau menghargai setiap proses dan pencapaian yang telah diberikan oleh karyawan untuk perusahaan ini menjadi pemicu keberhasilan karyawan yang memiliki kemampuan adaptabilitas karir. </w:t>
      </w:r>
    </w:p>
    <w:p w:rsidR="00117C93" w:rsidRDefault="00117C93" w:rsidP="00117C93">
      <w:pPr>
        <w:spacing w:line="360" w:lineRule="auto"/>
        <w:ind w:firstLine="360"/>
        <w:jc w:val="both"/>
        <w:rPr>
          <w:rFonts w:ascii="Times New Roman" w:hAnsi="Times New Roman"/>
        </w:rPr>
      </w:pPr>
      <w:r w:rsidRPr="00117C93">
        <w:rPr>
          <w:rFonts w:ascii="Times New Roman" w:hAnsi="Times New Roman"/>
        </w:rPr>
        <w:lastRenderedPageBreak/>
        <w:t>Seperti yang dikatan Rottinghaus, Borgen, dan Day (2005) adaptabilitas karir adalah kemampuan individu untuk mengatasi serta memanfaatkan perubahan-perubahan di masa depan, terutama dalam menghadapi hal-hal yang tidak terprediksi.</w:t>
      </w:r>
      <w:r>
        <w:rPr>
          <w:rFonts w:ascii="Times New Roman" w:hAnsi="Times New Roman"/>
        </w:rPr>
        <w:t xml:space="preserve"> </w:t>
      </w:r>
    </w:p>
    <w:p w:rsidR="00117C93" w:rsidRPr="00117C93" w:rsidRDefault="00117C93" w:rsidP="00F83260">
      <w:pPr>
        <w:spacing w:line="360" w:lineRule="auto"/>
        <w:ind w:firstLine="360"/>
        <w:jc w:val="both"/>
        <w:rPr>
          <w:rFonts w:ascii="Times New Roman" w:hAnsi="Times New Roman"/>
        </w:rPr>
      </w:pPr>
      <w:r>
        <w:rPr>
          <w:rFonts w:ascii="Times New Roman" w:hAnsi="Times New Roman"/>
        </w:rPr>
        <w:t xml:space="preserve">Seperti yang telah dipaparkan di atas, dengan urgensi yang ada peneliti ingin mengetahui hubungan antara perceived organizational support dan proactive personality pada career adaptability karyawan milenial. </w:t>
      </w:r>
      <w:r>
        <w:rPr>
          <w:rFonts w:ascii="Times New Roman" w:hAnsi="Times New Roman" w:cs="Times New Roman"/>
        </w:rPr>
        <w:t>Diharapkan h</w:t>
      </w:r>
      <w:r w:rsidRPr="00117C93">
        <w:rPr>
          <w:rFonts w:ascii="Times New Roman" w:hAnsi="Times New Roman" w:cs="Times New Roman"/>
        </w:rPr>
        <w:t xml:space="preserve">asil penelitian ini memberikan informasi bahwa </w:t>
      </w:r>
      <w:r w:rsidRPr="00117C93">
        <w:rPr>
          <w:rFonts w:ascii="Times New Roman" w:hAnsi="Times New Roman" w:cs="Times New Roman"/>
          <w:i/>
        </w:rPr>
        <w:t xml:space="preserve">perceived organizational support </w:t>
      </w:r>
      <w:r w:rsidRPr="00117C93">
        <w:rPr>
          <w:rFonts w:ascii="Times New Roman" w:hAnsi="Times New Roman" w:cs="Times New Roman"/>
        </w:rPr>
        <w:t xml:space="preserve">dan </w:t>
      </w:r>
      <w:r w:rsidRPr="00117C93">
        <w:rPr>
          <w:rFonts w:ascii="Times New Roman" w:hAnsi="Times New Roman" w:cs="Times New Roman"/>
          <w:i/>
        </w:rPr>
        <w:t>proactive personality</w:t>
      </w:r>
      <w:r w:rsidRPr="00117C93">
        <w:rPr>
          <w:rFonts w:ascii="Times New Roman" w:hAnsi="Times New Roman" w:cs="Times New Roman"/>
        </w:rPr>
        <w:t xml:space="preserve"> merupakan salah satu faktor yang mempengaruhi </w:t>
      </w:r>
      <w:r w:rsidRPr="00117C93">
        <w:rPr>
          <w:rFonts w:ascii="Times New Roman" w:hAnsi="Times New Roman" w:cs="Times New Roman"/>
          <w:i/>
        </w:rPr>
        <w:t>career adaptability</w:t>
      </w:r>
      <w:r w:rsidRPr="00117C93">
        <w:rPr>
          <w:rFonts w:ascii="Times New Roman" w:hAnsi="Times New Roman" w:cs="Times New Roman"/>
        </w:rPr>
        <w:t xml:space="preserve"> pada individu</w:t>
      </w:r>
    </w:p>
    <w:p w:rsidR="00A62676" w:rsidRDefault="00117C93" w:rsidP="00117C93">
      <w:pPr>
        <w:spacing w:line="360" w:lineRule="auto"/>
        <w:jc w:val="both"/>
        <w:rPr>
          <w:rFonts w:ascii="Times New Roman" w:hAnsi="Times New Roman"/>
          <w:b/>
        </w:rPr>
      </w:pPr>
      <w:r w:rsidRPr="00117C93">
        <w:rPr>
          <w:rFonts w:ascii="Times New Roman" w:hAnsi="Times New Roman"/>
          <w:b/>
        </w:rPr>
        <w:t>METODE</w:t>
      </w:r>
    </w:p>
    <w:p w:rsidR="004F07FD" w:rsidRPr="004F07FD" w:rsidRDefault="004F07FD" w:rsidP="004F07FD">
      <w:pPr>
        <w:spacing w:line="360" w:lineRule="auto"/>
        <w:ind w:firstLine="720"/>
        <w:jc w:val="both"/>
        <w:rPr>
          <w:rFonts w:ascii="Times New Roman" w:eastAsia="Times New Roman" w:hAnsi="Times New Roman" w:cs="Times New Roman"/>
          <w:color w:val="000000"/>
        </w:rPr>
      </w:pPr>
      <w:r w:rsidRPr="004F07FD">
        <w:rPr>
          <w:rFonts w:ascii="Times New Roman" w:hAnsi="Times New Roman"/>
        </w:rPr>
        <w:t xml:space="preserve">Metode penelitian yang di gunakan merupakan skala, skala </w:t>
      </w:r>
      <w:r w:rsidRPr="004F07FD">
        <w:rPr>
          <w:rFonts w:ascii="Times New Roman" w:eastAsia="Times New Roman" w:hAnsi="Times New Roman" w:cs="Times New Roman"/>
          <w:color w:val="000000"/>
        </w:rPr>
        <w:t xml:space="preserve">adalah suatu alat ukur untuk mengetahui atau mengungkap aspek psikologis, berupa pertanyaan yang secara tidak langsung mengungkap indikator perilaku dari atribut yang bersangkutan, respon atau jawaban subjek tidak diklasifikasikan sebagai jawaban benar atau salah. Metode skala digunakan karena data yang diungkap berupa konstruk psikologis yang menggambarkan aspek kepribadian dan pernyataan pada skala adalah stimulus yang tertuju pada indikator, perilaku serta bertujuan untuk merangsang subjek agar dapat mengungkapkan keadaan dirinya. </w:t>
      </w:r>
    </w:p>
    <w:p w:rsidR="00117C93" w:rsidRPr="004F07FD" w:rsidRDefault="004F07FD" w:rsidP="004F07FD">
      <w:pPr>
        <w:spacing w:line="360" w:lineRule="auto"/>
        <w:ind w:firstLine="720"/>
        <w:jc w:val="both"/>
        <w:rPr>
          <w:rFonts w:ascii="Times New Roman" w:eastAsia="Times New Roman" w:hAnsi="Times New Roman" w:cs="Times New Roman"/>
          <w:color w:val="000000"/>
        </w:rPr>
      </w:pPr>
      <w:r w:rsidRPr="004F07FD">
        <w:rPr>
          <w:rFonts w:ascii="Times New Roman" w:eastAsia="Times New Roman" w:hAnsi="Times New Roman" w:cs="Times New Roman"/>
          <w:color w:val="000000"/>
        </w:rPr>
        <w:t>Skala sebagai alat ukur psikologis memiliki karakteristik, yaitu stimulus atau aitem skala berupa pernyataan tidak langsung mengungkap atribut yang bersangkutan, jawaban subjek terhadap satu aitem baru merupakan sebagian dari banyak indikasi mengenai atribut yang hendak diukur, sedangkan kesimpulan akhir diperoleh berdasarkan respon terhadap semua aitem, respon subjek tidak diklarifikasi sebagai jawaban benar atau salah, semua jawaban dapat diterima agar subjek menjawab secara jujur dan sungguh-sungguh (Azwar, 2016).</w:t>
      </w:r>
    </w:p>
    <w:p w:rsidR="004F07FD" w:rsidRDefault="004F07FD" w:rsidP="004F07FD">
      <w:pPr>
        <w:spacing w:line="360" w:lineRule="auto"/>
        <w:ind w:firstLine="720"/>
        <w:jc w:val="both"/>
        <w:rPr>
          <w:rFonts w:ascii="Times New Roman" w:eastAsia="Times New Roman" w:hAnsi="Times New Roman" w:cs="Times New Roman"/>
          <w:color w:val="000000"/>
          <w:sz w:val="24"/>
          <w:szCs w:val="24"/>
        </w:rPr>
      </w:pPr>
      <w:r w:rsidRPr="004F07FD">
        <w:rPr>
          <w:rFonts w:ascii="Times New Roman" w:eastAsia="Times New Roman" w:hAnsi="Times New Roman" w:cs="Times New Roman"/>
          <w:color w:val="000000"/>
        </w:rPr>
        <w:t xml:space="preserve">Metode penyusunan skala </w:t>
      </w:r>
      <w:r w:rsidRPr="004F07FD">
        <w:rPr>
          <w:rFonts w:ascii="Times New Roman" w:eastAsia="Times New Roman" w:hAnsi="Times New Roman" w:cs="Times New Roman"/>
          <w:i/>
          <w:color w:val="000000"/>
        </w:rPr>
        <w:t>Career Aptability</w:t>
      </w:r>
      <w:r w:rsidRPr="004F07FD">
        <w:rPr>
          <w:rFonts w:ascii="Times New Roman" w:eastAsia="Times New Roman" w:hAnsi="Times New Roman" w:cs="Times New Roman"/>
          <w:color w:val="000000"/>
        </w:rPr>
        <w:t xml:space="preserve">, </w:t>
      </w:r>
      <w:r w:rsidRPr="004F07FD">
        <w:rPr>
          <w:rFonts w:ascii="Times New Roman" w:eastAsia="Times New Roman" w:hAnsi="Times New Roman" w:cs="Times New Roman"/>
          <w:i/>
          <w:color w:val="000000"/>
        </w:rPr>
        <w:t>Perceived Organizational Support</w:t>
      </w:r>
      <w:r w:rsidRPr="004F07FD">
        <w:rPr>
          <w:rFonts w:ascii="Times New Roman" w:eastAsia="Times New Roman" w:hAnsi="Times New Roman" w:cs="Times New Roman"/>
          <w:color w:val="000000"/>
        </w:rPr>
        <w:t xml:space="preserve"> dan </w:t>
      </w:r>
      <w:r w:rsidRPr="004F07FD">
        <w:rPr>
          <w:rFonts w:ascii="Times New Roman" w:eastAsia="Times New Roman" w:hAnsi="Times New Roman" w:cs="Times New Roman"/>
          <w:i/>
          <w:color w:val="000000"/>
        </w:rPr>
        <w:t>Proactive Personaliy</w:t>
      </w:r>
      <w:r w:rsidRPr="004F07FD">
        <w:rPr>
          <w:rFonts w:ascii="Times New Roman" w:eastAsia="Times New Roman" w:hAnsi="Times New Roman" w:cs="Times New Roman"/>
          <w:color w:val="000000"/>
        </w:rPr>
        <w:t xml:space="preserve"> menggunakan metode </w:t>
      </w:r>
      <w:r w:rsidRPr="004F07FD">
        <w:rPr>
          <w:rFonts w:ascii="Times New Roman" w:eastAsia="Times New Roman" w:hAnsi="Times New Roman" w:cs="Times New Roman"/>
          <w:i/>
          <w:color w:val="000000"/>
        </w:rPr>
        <w:t>Likert</w:t>
      </w:r>
      <w:r w:rsidRPr="004F07FD">
        <w:rPr>
          <w:rFonts w:ascii="Times New Roman" w:eastAsia="Times New Roman" w:hAnsi="Times New Roman" w:cs="Times New Roman"/>
          <w:color w:val="000000"/>
        </w:rPr>
        <w:t xml:space="preserve">. Skala </w:t>
      </w:r>
      <w:r w:rsidRPr="004F07FD">
        <w:rPr>
          <w:rFonts w:ascii="Times New Roman" w:eastAsia="Times New Roman" w:hAnsi="Times New Roman" w:cs="Times New Roman"/>
          <w:i/>
          <w:color w:val="000000"/>
        </w:rPr>
        <w:t>Likert</w:t>
      </w:r>
      <w:r w:rsidRPr="004F07FD">
        <w:rPr>
          <w:rFonts w:ascii="Times New Roman" w:eastAsia="Times New Roman" w:hAnsi="Times New Roman" w:cs="Times New Roman"/>
          <w:color w:val="000000"/>
        </w:rPr>
        <w:t xml:space="preserve"> adalah skala yang di gunakan untuk mengukur sikap, pendapat dan persepsi seseorang atau sekelompok orang. Variabel yang akan di ukur dijabarkan menjadi indikator perilaku. Kemudian indikator tersebut digunakan sebagai acuan dalam menyusun aitem-aitem instrumen yang dapat berupa pertanyaan maupun pernyataan. Skala Likert dalam penelitian ini memiliki 4 altenatif jawaban yaitu Sangat Sesuai (SS), Sesuai (S), Tidak Sesuai (TS), dan Sangat Tidak Sesuai (STS). Ke 4 kategori jawaban ini dimaksudkan untuk menghilangkan kelemahan yang dikandung oleh kategori jawaban netral yang memiliki arti ganda. Tersedianya jawaban tengah akan menimbulkan kecenderungan pada subjek untuk memilih jawaban tengah (</w:t>
      </w:r>
      <w:r w:rsidRPr="004F07FD">
        <w:rPr>
          <w:rFonts w:ascii="Times New Roman" w:eastAsia="Times New Roman" w:hAnsi="Times New Roman" w:cs="Times New Roman"/>
          <w:i/>
          <w:color w:val="000000"/>
        </w:rPr>
        <w:t>Central tendency effect</w:t>
      </w:r>
      <w:r w:rsidRPr="004F07FD">
        <w:rPr>
          <w:rFonts w:ascii="Times New Roman" w:eastAsia="Times New Roman" w:hAnsi="Times New Roman" w:cs="Times New Roman"/>
          <w:color w:val="000000"/>
        </w:rPr>
        <w:t>), terutama bagi yang ragu-ragu atas kecenderungan arah jawabanya</w:t>
      </w:r>
      <w:r>
        <w:rPr>
          <w:rFonts w:ascii="Times New Roman" w:eastAsia="Times New Roman" w:hAnsi="Times New Roman" w:cs="Times New Roman"/>
          <w:color w:val="000000"/>
          <w:sz w:val="24"/>
          <w:szCs w:val="24"/>
        </w:rPr>
        <w:t>.</w:t>
      </w:r>
    </w:p>
    <w:p w:rsidR="004F07FD" w:rsidRDefault="004F07FD" w:rsidP="004F07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Skala ini terlebih dahulu dilakukan uji coba untuk mengetahui uji daya beda aitem dan reliabilitas alat ukur. Dimana uji daya beda aitem ini dilakukan untuk memperlihatkan kemampuan aitem dan membedakan antara subjek yang memiliki atribut yang di ukur dan yang tidak. Pengujian daya beda aitem memperlihatkan nilai koefisien korelasi yang tinggi </w:t>
      </w:r>
      <w:r>
        <w:rPr>
          <w:rFonts w:ascii="Times New Roman" w:hAnsi="Times New Roman" w:cs="Times New Roman"/>
          <w:sz w:val="24"/>
          <w:szCs w:val="24"/>
        </w:rPr>
        <w:lastRenderedPageBreak/>
        <w:t xml:space="preserve">atau rendah. Nilai koefisien yang tinggi menunjukan kesesuaian antara fungsi aitem dan fungsi alat ukur secara keseluruhan (Azwar, 2012). Variabel dikatakan baik apabila nilai </w:t>
      </w:r>
      <w:r w:rsidRPr="003B4AB0">
        <w:rPr>
          <w:rFonts w:ascii="Times New Roman" w:hAnsi="Times New Roman" w:cs="Times New Roman"/>
          <w:i/>
          <w:sz w:val="24"/>
          <w:szCs w:val="24"/>
        </w:rPr>
        <w:t>Cronbach’s Alpha</w:t>
      </w:r>
      <w:r>
        <w:rPr>
          <w:rFonts w:ascii="Times New Roman" w:hAnsi="Times New Roman" w:cs="Times New Roman"/>
          <w:sz w:val="24"/>
          <w:szCs w:val="24"/>
        </w:rPr>
        <w:t xml:space="preserve"> &gt; 0.06 (Priyatno, 2013 : 30).  Dimana career adaptability sendiri memiliki nilai reliabel α =  0.940, kemudian perceived organizational dengan α =  0.873, dan proactive personality </w:t>
      </w:r>
      <w:r w:rsidRPr="00FB6FB3">
        <w:rPr>
          <w:rFonts w:ascii="Times New Roman" w:hAnsi="Times New Roman" w:cs="Times New Roman"/>
          <w:sz w:val="24"/>
          <w:szCs w:val="24"/>
        </w:rPr>
        <w:t>α =  0.834</w:t>
      </w:r>
      <w:r>
        <w:rPr>
          <w:rFonts w:ascii="Times New Roman" w:hAnsi="Times New Roman" w:cs="Times New Roman"/>
          <w:sz w:val="24"/>
          <w:szCs w:val="24"/>
        </w:rPr>
        <w:t xml:space="preserve">, ketiga skala tersebut dikatakan valid dan reliabel. </w:t>
      </w:r>
    </w:p>
    <w:p w:rsidR="004F07FD" w:rsidRDefault="004F07FD" w:rsidP="004F07FD">
      <w:pPr>
        <w:spacing w:line="360" w:lineRule="auto"/>
        <w:ind w:firstLine="720"/>
        <w:jc w:val="both"/>
        <w:rPr>
          <w:rFonts w:ascii="Times New Roman" w:hAnsi="Times New Roman"/>
        </w:rPr>
      </w:pPr>
      <w:r>
        <w:rPr>
          <w:rFonts w:ascii="Times New Roman" w:hAnsi="Times New Roman"/>
        </w:rPr>
        <w:t>Penelitian ini sendiri bertujuan untuk mengungkapkan hubungan perceived organizational support (X1) dan peroactive personality (</w:t>
      </w:r>
      <w:r w:rsidR="000336F1">
        <w:rPr>
          <w:rFonts w:ascii="Times New Roman" w:hAnsi="Times New Roman"/>
        </w:rPr>
        <w:t>X2</w:t>
      </w:r>
      <w:r>
        <w:rPr>
          <w:rFonts w:ascii="Times New Roman" w:hAnsi="Times New Roman"/>
        </w:rPr>
        <w:t>) dengan career adaptability</w:t>
      </w:r>
      <w:r w:rsidR="000336F1">
        <w:rPr>
          <w:rFonts w:ascii="Times New Roman" w:hAnsi="Times New Roman"/>
        </w:rPr>
        <w:t xml:space="preserve"> (Y)</w:t>
      </w:r>
      <w:r>
        <w:rPr>
          <w:rFonts w:ascii="Times New Roman" w:hAnsi="Times New Roman"/>
        </w:rPr>
        <w:t xml:space="preserve">. </w:t>
      </w:r>
      <w:r w:rsidR="000336F1">
        <w:rPr>
          <w:rFonts w:ascii="Times New Roman" w:hAnsi="Times New Roman"/>
        </w:rPr>
        <w:t>Analisis data dilakukan menggunakan SPSS 22.0 dengan analisis regresi berganda juga analisi product moment.</w:t>
      </w:r>
    </w:p>
    <w:p w:rsidR="000336F1" w:rsidRDefault="000336F1" w:rsidP="000336F1">
      <w:pPr>
        <w:spacing w:line="360" w:lineRule="auto"/>
        <w:jc w:val="both"/>
        <w:rPr>
          <w:rFonts w:ascii="Times New Roman" w:hAnsi="Times New Roman"/>
          <w:b/>
        </w:rPr>
      </w:pPr>
      <w:r w:rsidRPr="000336F1">
        <w:rPr>
          <w:rFonts w:ascii="Times New Roman" w:hAnsi="Times New Roman"/>
          <w:b/>
        </w:rPr>
        <w:t xml:space="preserve">Hasil dan Pembahasan </w:t>
      </w:r>
    </w:p>
    <w:p w:rsidR="000336F1" w:rsidRPr="000336F1" w:rsidRDefault="000336F1" w:rsidP="000336F1">
      <w:pPr>
        <w:spacing w:line="360" w:lineRule="auto"/>
        <w:jc w:val="both"/>
        <w:rPr>
          <w:rFonts w:ascii="Times New Roman" w:hAnsi="Times New Roman"/>
          <w:b/>
        </w:rPr>
      </w:pPr>
      <w:r>
        <w:rPr>
          <w:rFonts w:ascii="Times New Roman" w:hAnsi="Times New Roman"/>
          <w:b/>
        </w:rPr>
        <w:tab/>
        <w:t xml:space="preserve">Hasil </w:t>
      </w:r>
    </w:p>
    <w:p w:rsidR="000336F1" w:rsidRPr="000336F1" w:rsidRDefault="000336F1" w:rsidP="000336F1">
      <w:pPr>
        <w:spacing w:line="360" w:lineRule="auto"/>
        <w:ind w:firstLine="720"/>
        <w:jc w:val="both"/>
        <w:rPr>
          <w:rFonts w:ascii="Times New Roman" w:hAnsi="Times New Roman" w:cs="Times New Roman"/>
        </w:rPr>
      </w:pPr>
      <w:r w:rsidRPr="000336F1">
        <w:rPr>
          <w:rFonts w:ascii="Times New Roman" w:hAnsi="Times New Roman" w:cs="Times New Roman"/>
        </w:rPr>
        <w:t xml:space="preserve">Data yang di peroleh dari Skala </w:t>
      </w:r>
      <w:r w:rsidRPr="000336F1">
        <w:rPr>
          <w:rFonts w:ascii="Times New Roman" w:hAnsi="Times New Roman" w:cs="Times New Roman"/>
          <w:i/>
        </w:rPr>
        <w:t>Career adaptability</w:t>
      </w:r>
      <w:r w:rsidRPr="000336F1">
        <w:rPr>
          <w:rFonts w:ascii="Times New Roman" w:hAnsi="Times New Roman" w:cs="Times New Roman"/>
        </w:rPr>
        <w:t xml:space="preserve">, Skala </w:t>
      </w:r>
      <w:r w:rsidRPr="000336F1">
        <w:rPr>
          <w:rFonts w:ascii="Times New Roman" w:hAnsi="Times New Roman" w:cs="Times New Roman"/>
          <w:i/>
        </w:rPr>
        <w:t>Perceived organizational support</w:t>
      </w:r>
      <w:r w:rsidRPr="000336F1">
        <w:rPr>
          <w:rFonts w:ascii="Times New Roman" w:hAnsi="Times New Roman" w:cs="Times New Roman"/>
        </w:rPr>
        <w:t xml:space="preserve"> dan Skala </w:t>
      </w:r>
      <w:r w:rsidRPr="000336F1">
        <w:rPr>
          <w:rFonts w:ascii="Times New Roman" w:hAnsi="Times New Roman" w:cs="Times New Roman"/>
          <w:i/>
        </w:rPr>
        <w:t>Proactive personality</w:t>
      </w:r>
      <w:r w:rsidRPr="000336F1">
        <w:rPr>
          <w:rFonts w:ascii="Times New Roman" w:hAnsi="Times New Roman" w:cs="Times New Roman"/>
        </w:rPr>
        <w:t xml:space="preserve"> untuk mendeskripsikan hasil penelitian yang menunjukan skor minimum hipotetik, skor maksimum hipotetik, rerata hipotetik, standar deviasi hipotetik, skor minimum empirik, skor maksimum empirik, rata-rata pembuatan kategori subjek. Deskripsi data </w:t>
      </w:r>
      <w:r w:rsidRPr="000336F1">
        <w:rPr>
          <w:rFonts w:ascii="Times New Roman" w:hAnsi="Times New Roman" w:cs="Times New Roman"/>
          <w:i/>
        </w:rPr>
        <w:t>career adaptability</w:t>
      </w:r>
      <w:r w:rsidRPr="000336F1">
        <w:rPr>
          <w:rFonts w:ascii="Times New Roman" w:hAnsi="Times New Roman" w:cs="Times New Roman"/>
        </w:rPr>
        <w:t xml:space="preserve">,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Hasil perhitungan menunjukan variabel </w:t>
      </w:r>
      <w:r w:rsidRPr="000336F1">
        <w:rPr>
          <w:rFonts w:ascii="Times New Roman" w:hAnsi="Times New Roman" w:cs="Times New Roman"/>
          <w:i/>
        </w:rPr>
        <w:t>career adaptability</w:t>
      </w:r>
      <w:r w:rsidRPr="000336F1">
        <w:rPr>
          <w:rFonts w:ascii="Times New Roman" w:hAnsi="Times New Roman" w:cs="Times New Roman"/>
        </w:rPr>
        <w:t xml:space="preserve"> memiliki jumlah butir pernyataan sebanyak 24 aitem, dengan skor total minimal = 24 dan skor maksimal = 96. Skor rata-rata hipotetik yang di peroleh (96 + 24) : 2 = 60 dengan standar deviasi sebesar (96 - 24) : 6 = 12. Data empirik yang yang di peroleh dari skor variabel </w:t>
      </w:r>
      <w:r w:rsidRPr="000336F1">
        <w:rPr>
          <w:rFonts w:ascii="Times New Roman" w:hAnsi="Times New Roman" w:cs="Times New Roman"/>
          <w:i/>
        </w:rPr>
        <w:t>career adaptability</w:t>
      </w:r>
      <w:r w:rsidRPr="000336F1">
        <w:rPr>
          <w:rFonts w:ascii="Times New Roman" w:hAnsi="Times New Roman" w:cs="Times New Roman"/>
        </w:rPr>
        <w:t xml:space="preserve"> dengan skor minimum = 72, skor maksimal = 93. Skor rata-rata empirik 82.40 dan standar deviasi 5.422.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Selanjutnya, hasil perhitungan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memiliki jumlah butir pertanyaan 12 aitem, memiliki skor minimum = 12 dan skor total maksimal = 48. Skor rata-rata hipotetik yang di peroleh (48 + 12) : 2 = 30 dengan standar deviasi (48 - 24) : 6 = 6. Data empirik yang di peroleh dari skor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dengan skor minimum = 30, skor maksimal = 46. Skor rata-rata empirik 38.18 dan standar deviasi 3.766.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Lalu kemudian, hasil perhitungan variabel </w:t>
      </w:r>
      <w:r w:rsidRPr="000336F1">
        <w:rPr>
          <w:rFonts w:ascii="Times New Roman" w:hAnsi="Times New Roman" w:cs="Times New Roman"/>
          <w:i/>
        </w:rPr>
        <w:t>proactive personality</w:t>
      </w:r>
      <w:r w:rsidRPr="000336F1">
        <w:rPr>
          <w:rFonts w:ascii="Times New Roman" w:hAnsi="Times New Roman" w:cs="Times New Roman"/>
        </w:rPr>
        <w:t xml:space="preserve"> memiliki jumlah butir pertanyaan 16 aitem, dengan skor minimum = 16 dan skor total maksimal 64. Skor rata-rata hipotetik yang di peroleh (64 + 16) : 2 = 40 dengan standar deviasi (64 - 16) : 6 = 8. Data empirik yang di peroleh dari skor variabel </w:t>
      </w:r>
      <w:r w:rsidRPr="000336F1">
        <w:rPr>
          <w:rFonts w:ascii="Times New Roman" w:hAnsi="Times New Roman" w:cs="Times New Roman"/>
          <w:i/>
        </w:rPr>
        <w:t>proactive personality</w:t>
      </w:r>
      <w:r w:rsidRPr="000336F1">
        <w:rPr>
          <w:rFonts w:ascii="Times New Roman" w:hAnsi="Times New Roman" w:cs="Times New Roman"/>
        </w:rPr>
        <w:t xml:space="preserve"> dengan skor minimal = 41, skor maksimal 64. Skor rata-rata empirik 51.73 dan standar deviasi 5.646.</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Deskripsi data skala </w:t>
      </w:r>
      <w:r w:rsidRPr="000336F1">
        <w:rPr>
          <w:rFonts w:ascii="Times New Roman" w:hAnsi="Times New Roman" w:cs="Times New Roman"/>
          <w:i/>
        </w:rPr>
        <w:t>Perceieved Organizational Support</w:t>
      </w:r>
      <w:r w:rsidRPr="000336F1">
        <w:rPr>
          <w:rFonts w:ascii="Times New Roman" w:hAnsi="Times New Roman" w:cs="Times New Roman"/>
        </w:rPr>
        <w:t xml:space="preserve">, </w:t>
      </w:r>
      <w:r w:rsidRPr="000336F1">
        <w:rPr>
          <w:rFonts w:ascii="Times New Roman" w:hAnsi="Times New Roman" w:cs="Times New Roman"/>
          <w:i/>
        </w:rPr>
        <w:t>Proactive Personality</w:t>
      </w:r>
      <w:r w:rsidRPr="000336F1">
        <w:rPr>
          <w:rFonts w:ascii="Times New Roman" w:hAnsi="Times New Roman" w:cs="Times New Roman"/>
        </w:rPr>
        <w:t xml:space="preserve"> dan </w:t>
      </w:r>
      <w:r w:rsidRPr="000336F1">
        <w:rPr>
          <w:rFonts w:ascii="Times New Roman" w:hAnsi="Times New Roman" w:cs="Times New Roman"/>
          <w:i/>
        </w:rPr>
        <w:t>Career Adaptability</w:t>
      </w:r>
      <w:r w:rsidRPr="000336F1">
        <w:rPr>
          <w:rFonts w:ascii="Times New Roman" w:hAnsi="Times New Roman" w:cs="Times New Roman"/>
        </w:rPr>
        <w:t xml:space="preserve">  dapat dilihat pada tabel.</w:t>
      </w:r>
    </w:p>
    <w:p w:rsidR="000336F1" w:rsidRPr="000336F1" w:rsidRDefault="000336F1" w:rsidP="000336F1">
      <w:pPr>
        <w:spacing w:line="360" w:lineRule="auto"/>
        <w:jc w:val="center"/>
        <w:rPr>
          <w:rFonts w:ascii="Times New Roman" w:hAnsi="Times New Roman" w:cs="Times New Roman"/>
          <w:b/>
        </w:rPr>
      </w:pPr>
      <w:r w:rsidRPr="000336F1">
        <w:rPr>
          <w:rFonts w:ascii="Times New Roman" w:hAnsi="Times New Roman" w:cs="Times New Roman"/>
          <w:b/>
        </w:rPr>
        <w:t>Tabel 1</w:t>
      </w:r>
    </w:p>
    <w:p w:rsidR="000336F1" w:rsidRPr="000336F1" w:rsidRDefault="000336F1" w:rsidP="000336F1">
      <w:pPr>
        <w:spacing w:line="360" w:lineRule="auto"/>
        <w:jc w:val="center"/>
        <w:rPr>
          <w:rFonts w:ascii="Times New Roman" w:hAnsi="Times New Roman" w:cs="Times New Roman"/>
        </w:rPr>
      </w:pPr>
      <w:r w:rsidRPr="000336F1">
        <w:rPr>
          <w:rFonts w:ascii="Times New Roman" w:hAnsi="Times New Roman" w:cs="Times New Roman"/>
        </w:rPr>
        <w:t>Deskripsi Data Penelitian</w:t>
      </w:r>
    </w:p>
    <w:tbl>
      <w:tblPr>
        <w:tblW w:w="8528" w:type="dxa"/>
        <w:jc w:val="center"/>
        <w:tblLook w:val="04A0"/>
      </w:tblPr>
      <w:tblGrid>
        <w:gridCol w:w="772"/>
        <w:gridCol w:w="775"/>
        <w:gridCol w:w="777"/>
        <w:gridCol w:w="775"/>
        <w:gridCol w:w="775"/>
        <w:gridCol w:w="777"/>
        <w:gridCol w:w="775"/>
        <w:gridCol w:w="775"/>
        <w:gridCol w:w="775"/>
        <w:gridCol w:w="777"/>
        <w:gridCol w:w="775"/>
      </w:tblGrid>
      <w:tr w:rsidR="000336F1" w:rsidRPr="000336F1" w:rsidTr="00963123">
        <w:trPr>
          <w:trHeight w:val="381"/>
          <w:jc w:val="center"/>
        </w:trPr>
        <w:tc>
          <w:tcPr>
            <w:tcW w:w="773" w:type="dxa"/>
            <w:tcBorders>
              <w:top w:val="single" w:sz="4" w:space="0" w:color="auto"/>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tcBorders>
              <w:top w:val="single" w:sz="4" w:space="0" w:color="auto"/>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tcBorders>
              <w:top w:val="single" w:sz="4" w:space="0" w:color="auto"/>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p>
        </w:tc>
        <w:tc>
          <w:tcPr>
            <w:tcW w:w="2326" w:type="dxa"/>
            <w:gridSpan w:val="3"/>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xml:space="preserve">Data Hipotetik </w:t>
            </w:r>
          </w:p>
        </w:tc>
        <w:tc>
          <w:tcPr>
            <w:tcW w:w="775"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c>
          <w:tcPr>
            <w:tcW w:w="2326" w:type="dxa"/>
            <w:gridSpan w:val="3"/>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Data Empirik</w:t>
            </w:r>
          </w:p>
        </w:tc>
        <w:tc>
          <w:tcPr>
            <w:tcW w:w="775"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r>
      <w:tr w:rsidR="000336F1" w:rsidRPr="000336F1" w:rsidTr="00963123">
        <w:trPr>
          <w:trHeight w:val="265"/>
          <w:jc w:val="center"/>
        </w:trPr>
        <w:tc>
          <w:tcPr>
            <w:tcW w:w="2324" w:type="dxa"/>
            <w:gridSpan w:val="3"/>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xml:space="preserve">Variabel </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Skor</w:t>
            </w:r>
          </w:p>
        </w:tc>
        <w:tc>
          <w:tcPr>
            <w:tcW w:w="777"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c>
          <w:tcPr>
            <w:tcW w:w="775" w:type="dxa"/>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Skor</w:t>
            </w:r>
          </w:p>
        </w:tc>
        <w:tc>
          <w:tcPr>
            <w:tcW w:w="777"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 </w:t>
            </w:r>
          </w:p>
        </w:tc>
        <w:tc>
          <w:tcPr>
            <w:tcW w:w="775" w:type="dxa"/>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p>
        </w:tc>
      </w:tr>
      <w:tr w:rsidR="000336F1" w:rsidRPr="000336F1" w:rsidTr="00963123">
        <w:trPr>
          <w:trHeight w:val="232"/>
          <w:jc w:val="center"/>
        </w:trPr>
        <w:tc>
          <w:tcPr>
            <w:tcW w:w="2324" w:type="dxa"/>
            <w:gridSpan w:val="3"/>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Mean</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Min</w:t>
            </w:r>
          </w:p>
        </w:tc>
        <w:tc>
          <w:tcPr>
            <w:tcW w:w="777"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Max</w:t>
            </w:r>
          </w:p>
        </w:tc>
        <w:tc>
          <w:tcPr>
            <w:tcW w:w="775" w:type="dxa"/>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SD</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Mean</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Min</w:t>
            </w:r>
          </w:p>
        </w:tc>
        <w:tc>
          <w:tcPr>
            <w:tcW w:w="777"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Max</w:t>
            </w:r>
          </w:p>
        </w:tc>
        <w:tc>
          <w:tcPr>
            <w:tcW w:w="775" w:type="dxa"/>
            <w:tcBorders>
              <w:top w:val="nil"/>
              <w:left w:val="nil"/>
              <w:bottom w:val="single" w:sz="4" w:space="0" w:color="auto"/>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SD</w:t>
            </w:r>
          </w:p>
        </w:tc>
      </w:tr>
      <w:tr w:rsidR="000336F1" w:rsidRPr="000336F1" w:rsidTr="00963123">
        <w:trPr>
          <w:trHeight w:val="476"/>
          <w:jc w:val="center"/>
        </w:trPr>
        <w:tc>
          <w:tcPr>
            <w:tcW w:w="2324" w:type="dxa"/>
            <w:gridSpan w:val="3"/>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i/>
              </w:rPr>
            </w:pPr>
            <w:r w:rsidRPr="000336F1">
              <w:rPr>
                <w:rFonts w:ascii="Times New Roman" w:hAnsi="Times New Roman" w:cs="Times New Roman"/>
                <w:i/>
              </w:rPr>
              <w:t xml:space="preserve">Perceived Organizational Support  </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30</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12</w:t>
            </w:r>
          </w:p>
        </w:tc>
        <w:tc>
          <w:tcPr>
            <w:tcW w:w="777"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48</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6</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38.18</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30</w:t>
            </w:r>
          </w:p>
        </w:tc>
        <w:tc>
          <w:tcPr>
            <w:tcW w:w="777"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46</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3.766</w:t>
            </w:r>
          </w:p>
        </w:tc>
      </w:tr>
      <w:tr w:rsidR="000336F1" w:rsidRPr="000336F1" w:rsidTr="00963123">
        <w:trPr>
          <w:trHeight w:val="372"/>
          <w:jc w:val="center"/>
        </w:trPr>
        <w:tc>
          <w:tcPr>
            <w:tcW w:w="2324" w:type="dxa"/>
            <w:gridSpan w:val="3"/>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i/>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r>
      <w:tr w:rsidR="000336F1" w:rsidRPr="000336F1" w:rsidTr="00963123">
        <w:trPr>
          <w:trHeight w:val="476"/>
          <w:jc w:val="center"/>
        </w:trPr>
        <w:tc>
          <w:tcPr>
            <w:tcW w:w="2324" w:type="dxa"/>
            <w:gridSpan w:val="3"/>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i/>
              </w:rPr>
            </w:pPr>
            <w:r w:rsidRPr="000336F1">
              <w:rPr>
                <w:rFonts w:ascii="Times New Roman" w:hAnsi="Times New Roman" w:cs="Times New Roman"/>
                <w:i/>
              </w:rPr>
              <w:t>Proactive Personality</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40</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16</w:t>
            </w:r>
          </w:p>
        </w:tc>
        <w:tc>
          <w:tcPr>
            <w:tcW w:w="777"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64</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8</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51.73</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41</w:t>
            </w:r>
          </w:p>
        </w:tc>
        <w:tc>
          <w:tcPr>
            <w:tcW w:w="777"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64</w:t>
            </w:r>
          </w:p>
        </w:tc>
        <w:tc>
          <w:tcPr>
            <w:tcW w:w="775" w:type="dxa"/>
            <w:vMerge w:val="restart"/>
            <w:tcBorders>
              <w:top w:val="nil"/>
              <w:left w:val="nil"/>
              <w:bottom w:val="nil"/>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5.646</w:t>
            </w:r>
          </w:p>
        </w:tc>
      </w:tr>
      <w:tr w:rsidR="000336F1" w:rsidRPr="000336F1" w:rsidTr="00963123">
        <w:trPr>
          <w:trHeight w:val="253"/>
          <w:jc w:val="center"/>
        </w:trPr>
        <w:tc>
          <w:tcPr>
            <w:tcW w:w="2324" w:type="dxa"/>
            <w:gridSpan w:val="3"/>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i/>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nil"/>
              <w:right w:val="nil"/>
            </w:tcBorders>
            <w:vAlign w:val="center"/>
            <w:hideMark/>
          </w:tcPr>
          <w:p w:rsidR="000336F1" w:rsidRPr="000336F1" w:rsidRDefault="000336F1" w:rsidP="00963123">
            <w:pPr>
              <w:spacing w:line="240" w:lineRule="auto"/>
              <w:jc w:val="both"/>
              <w:rPr>
                <w:rFonts w:ascii="Times New Roman" w:hAnsi="Times New Roman" w:cs="Times New Roman"/>
              </w:rPr>
            </w:pPr>
          </w:p>
        </w:tc>
      </w:tr>
      <w:tr w:rsidR="000336F1" w:rsidRPr="000336F1" w:rsidTr="00963123">
        <w:trPr>
          <w:trHeight w:val="476"/>
          <w:jc w:val="center"/>
        </w:trPr>
        <w:tc>
          <w:tcPr>
            <w:tcW w:w="2324" w:type="dxa"/>
            <w:gridSpan w:val="3"/>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i/>
              </w:rPr>
            </w:pPr>
            <w:r w:rsidRPr="000336F1">
              <w:rPr>
                <w:rFonts w:ascii="Times New Roman" w:hAnsi="Times New Roman" w:cs="Times New Roman"/>
                <w:i/>
              </w:rPr>
              <w:t xml:space="preserve">Career Adaptability </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60</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24</w:t>
            </w:r>
          </w:p>
        </w:tc>
        <w:tc>
          <w:tcPr>
            <w:tcW w:w="777"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96</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12</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82.40</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72</w:t>
            </w:r>
          </w:p>
        </w:tc>
        <w:tc>
          <w:tcPr>
            <w:tcW w:w="777"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93</w:t>
            </w:r>
          </w:p>
        </w:tc>
        <w:tc>
          <w:tcPr>
            <w:tcW w:w="775" w:type="dxa"/>
            <w:vMerge w:val="restart"/>
            <w:tcBorders>
              <w:top w:val="nil"/>
              <w:left w:val="nil"/>
              <w:bottom w:val="single" w:sz="4" w:space="0" w:color="000000"/>
              <w:right w:val="nil"/>
            </w:tcBorders>
            <w:shd w:val="clear" w:color="auto" w:fill="auto"/>
            <w:vAlign w:val="center"/>
            <w:hideMark/>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5.422</w:t>
            </w:r>
          </w:p>
        </w:tc>
      </w:tr>
      <w:tr w:rsidR="000336F1" w:rsidRPr="000336F1" w:rsidTr="00963123">
        <w:trPr>
          <w:trHeight w:val="253"/>
          <w:jc w:val="center"/>
        </w:trPr>
        <w:tc>
          <w:tcPr>
            <w:tcW w:w="2324" w:type="dxa"/>
            <w:gridSpan w:val="3"/>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7"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c>
          <w:tcPr>
            <w:tcW w:w="775" w:type="dxa"/>
            <w:vMerge/>
            <w:tcBorders>
              <w:top w:val="nil"/>
              <w:left w:val="nil"/>
              <w:bottom w:val="single" w:sz="4" w:space="0" w:color="000000"/>
              <w:right w:val="nil"/>
            </w:tcBorders>
            <w:vAlign w:val="center"/>
            <w:hideMark/>
          </w:tcPr>
          <w:p w:rsidR="000336F1" w:rsidRPr="000336F1" w:rsidRDefault="000336F1" w:rsidP="00963123">
            <w:pPr>
              <w:spacing w:line="240" w:lineRule="auto"/>
              <w:jc w:val="both"/>
              <w:rPr>
                <w:rFonts w:ascii="Times New Roman" w:hAnsi="Times New Roman" w:cs="Times New Roman"/>
              </w:rPr>
            </w:pPr>
          </w:p>
        </w:tc>
      </w:tr>
    </w:tbl>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Keterangan : Mean = Rerata, SD = Standar Deviasi</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Berdasarkan deskripsi data tersebut, peneliti akan melakukan kategorisasi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dengan cara mengelompokan data ke dalam 3 kategori (Azwar, 2012) yaitu tinggi, sedang dan rendah. Deskripsi data kategorisasi perceived organizational support, Proactive personality dan careeer adaptability dapat dilihat di tabel berikut : </w:t>
      </w:r>
    </w:p>
    <w:p w:rsidR="000336F1" w:rsidRPr="000336F1" w:rsidRDefault="000336F1" w:rsidP="000336F1">
      <w:pPr>
        <w:spacing w:line="360" w:lineRule="auto"/>
        <w:jc w:val="center"/>
        <w:rPr>
          <w:rFonts w:ascii="Times New Roman" w:hAnsi="Times New Roman" w:cs="Times New Roman"/>
          <w:b/>
        </w:rPr>
      </w:pPr>
      <w:r w:rsidRPr="000336F1">
        <w:rPr>
          <w:rFonts w:ascii="Times New Roman" w:hAnsi="Times New Roman" w:cs="Times New Roman"/>
          <w:b/>
        </w:rPr>
        <w:t>Tabel 2</w:t>
      </w:r>
    </w:p>
    <w:p w:rsidR="000336F1" w:rsidRPr="000336F1" w:rsidRDefault="000336F1" w:rsidP="000336F1">
      <w:pPr>
        <w:spacing w:line="360" w:lineRule="auto"/>
        <w:jc w:val="center"/>
        <w:rPr>
          <w:rFonts w:ascii="Times New Roman" w:hAnsi="Times New Roman" w:cs="Times New Roman"/>
        </w:rPr>
      </w:pPr>
      <w:r w:rsidRPr="000336F1">
        <w:rPr>
          <w:rFonts w:ascii="Times New Roman" w:hAnsi="Times New Roman" w:cs="Times New Roman"/>
        </w:rPr>
        <w:t xml:space="preserve">Kategorisasi skor </w:t>
      </w:r>
      <w:r w:rsidRPr="000336F1">
        <w:rPr>
          <w:rFonts w:ascii="Times New Roman" w:hAnsi="Times New Roman" w:cs="Times New Roman"/>
          <w:i/>
        </w:rPr>
        <w:t>perceived organizational support</w:t>
      </w:r>
      <w:r w:rsidRPr="000336F1">
        <w:rPr>
          <w:rFonts w:ascii="Times New Roman" w:hAnsi="Times New Roman" w:cs="Times New Roman"/>
        </w:rPr>
        <w:t xml:space="preserve"> dan jumlah subjek</w:t>
      </w:r>
    </w:p>
    <w:p w:rsidR="000336F1" w:rsidRPr="000336F1" w:rsidRDefault="000336F1" w:rsidP="000336F1">
      <w:pPr>
        <w:spacing w:line="360" w:lineRule="auto"/>
        <w:jc w:val="center"/>
        <w:rPr>
          <w:rFonts w:ascii="Times New Roman" w:hAnsi="Times New Roman" w:cs="Times New Roman"/>
        </w:rPr>
      </w:pPr>
      <w:r w:rsidRPr="000336F1">
        <w:rPr>
          <w:rFonts w:ascii="Times New Roman" w:hAnsi="Times New Roman" w:cs="Times New Roman"/>
        </w:rPr>
        <w:t>(N = 60)</w:t>
      </w:r>
    </w:p>
    <w:tbl>
      <w:tblPr>
        <w:tblW w:w="8273" w:type="dxa"/>
        <w:jc w:val="center"/>
        <w:tblInd w:w="93" w:type="dxa"/>
        <w:tblLook w:val="04A0"/>
      </w:tblPr>
      <w:tblGrid>
        <w:gridCol w:w="1885"/>
        <w:gridCol w:w="2722"/>
        <w:gridCol w:w="1257"/>
        <w:gridCol w:w="707"/>
        <w:gridCol w:w="1702"/>
      </w:tblGrid>
      <w:tr w:rsidR="000336F1" w:rsidRPr="000336F1" w:rsidTr="00963123">
        <w:trPr>
          <w:trHeight w:val="431"/>
          <w:jc w:val="center"/>
        </w:trPr>
        <w:tc>
          <w:tcPr>
            <w:tcW w:w="1885"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Kategorisasi</w:t>
            </w:r>
          </w:p>
        </w:tc>
        <w:tc>
          <w:tcPr>
            <w:tcW w:w="2722"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Pedoman</w:t>
            </w:r>
          </w:p>
        </w:tc>
        <w:tc>
          <w:tcPr>
            <w:tcW w:w="1257"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Skor</w:t>
            </w:r>
          </w:p>
        </w:tc>
        <w:tc>
          <w:tcPr>
            <w:tcW w:w="707"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N</w:t>
            </w:r>
          </w:p>
        </w:tc>
        <w:tc>
          <w:tcPr>
            <w:tcW w:w="1702"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Presentase</w:t>
            </w:r>
          </w:p>
        </w:tc>
      </w:tr>
      <w:tr w:rsidR="000336F1" w:rsidRPr="000336F1" w:rsidTr="00963123">
        <w:trPr>
          <w:trHeight w:val="431"/>
          <w:jc w:val="center"/>
        </w:trPr>
        <w:tc>
          <w:tcPr>
            <w:tcW w:w="1885"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Positif</w:t>
            </w:r>
          </w:p>
        </w:tc>
        <w:tc>
          <w:tcPr>
            <w:tcW w:w="2722"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X ≥  µ + 1 σ</w:t>
            </w:r>
          </w:p>
        </w:tc>
        <w:tc>
          <w:tcPr>
            <w:tcW w:w="125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X ≥ 36</w:t>
            </w:r>
          </w:p>
        </w:tc>
        <w:tc>
          <w:tcPr>
            <w:tcW w:w="70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37</w:t>
            </w:r>
          </w:p>
        </w:tc>
        <w:tc>
          <w:tcPr>
            <w:tcW w:w="1702"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61,7 %</w:t>
            </w:r>
          </w:p>
        </w:tc>
      </w:tr>
      <w:tr w:rsidR="000336F1" w:rsidRPr="000336F1" w:rsidTr="00963123">
        <w:trPr>
          <w:trHeight w:val="431"/>
          <w:jc w:val="center"/>
        </w:trPr>
        <w:tc>
          <w:tcPr>
            <w:tcW w:w="1885"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Netral</w:t>
            </w:r>
          </w:p>
        </w:tc>
        <w:tc>
          <w:tcPr>
            <w:tcW w:w="2722" w:type="dxa"/>
            <w:tcBorders>
              <w:top w:val="nil"/>
              <w:left w:val="nil"/>
              <w:bottom w:val="nil"/>
              <w:right w:val="nil"/>
            </w:tcBorders>
            <w:shd w:val="clear" w:color="auto" w:fill="auto"/>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X ≥  µ + 1 σX &lt; µ  - 1 σ</w:t>
            </w:r>
          </w:p>
        </w:tc>
        <w:tc>
          <w:tcPr>
            <w:tcW w:w="125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24 ≥ 36</w:t>
            </w:r>
          </w:p>
        </w:tc>
        <w:tc>
          <w:tcPr>
            <w:tcW w:w="70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23</w:t>
            </w:r>
          </w:p>
        </w:tc>
        <w:tc>
          <w:tcPr>
            <w:tcW w:w="1702"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38,3 %</w:t>
            </w:r>
          </w:p>
        </w:tc>
      </w:tr>
      <w:tr w:rsidR="000336F1" w:rsidRPr="000336F1" w:rsidTr="00963123">
        <w:trPr>
          <w:trHeight w:val="431"/>
          <w:jc w:val="center"/>
        </w:trPr>
        <w:tc>
          <w:tcPr>
            <w:tcW w:w="1885"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Negatif</w:t>
            </w:r>
          </w:p>
        </w:tc>
        <w:tc>
          <w:tcPr>
            <w:tcW w:w="2722"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X &lt; µ  - 1 σ</w:t>
            </w:r>
          </w:p>
        </w:tc>
        <w:tc>
          <w:tcPr>
            <w:tcW w:w="125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&lt; 24</w:t>
            </w:r>
          </w:p>
        </w:tc>
        <w:tc>
          <w:tcPr>
            <w:tcW w:w="707"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0</w:t>
            </w:r>
          </w:p>
        </w:tc>
        <w:tc>
          <w:tcPr>
            <w:tcW w:w="1702" w:type="dxa"/>
            <w:tcBorders>
              <w:top w:val="nil"/>
              <w:left w:val="nil"/>
              <w:bottom w:val="nil"/>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p>
        </w:tc>
      </w:tr>
      <w:tr w:rsidR="000336F1" w:rsidRPr="000336F1" w:rsidTr="00963123">
        <w:trPr>
          <w:trHeight w:val="431"/>
          <w:jc w:val="center"/>
        </w:trPr>
        <w:tc>
          <w:tcPr>
            <w:tcW w:w="1885"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p>
        </w:tc>
        <w:tc>
          <w:tcPr>
            <w:tcW w:w="2722"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Jumlah</w:t>
            </w:r>
          </w:p>
        </w:tc>
        <w:tc>
          <w:tcPr>
            <w:tcW w:w="1257"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p>
        </w:tc>
        <w:tc>
          <w:tcPr>
            <w:tcW w:w="707"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60</w:t>
            </w:r>
          </w:p>
        </w:tc>
        <w:tc>
          <w:tcPr>
            <w:tcW w:w="1702"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963123">
            <w:pPr>
              <w:spacing w:line="240" w:lineRule="auto"/>
              <w:jc w:val="center"/>
              <w:rPr>
                <w:rFonts w:ascii="Times New Roman" w:hAnsi="Times New Roman" w:cs="Times New Roman"/>
              </w:rPr>
            </w:pPr>
            <w:r w:rsidRPr="000336F1">
              <w:rPr>
                <w:rFonts w:ascii="Times New Roman" w:hAnsi="Times New Roman" w:cs="Times New Roman"/>
              </w:rPr>
              <w:t>100%</w:t>
            </w:r>
          </w:p>
        </w:tc>
      </w:tr>
    </w:tbl>
    <w:p w:rsidR="000336F1" w:rsidRDefault="000336F1" w:rsidP="000336F1">
      <w:pPr>
        <w:spacing w:line="360" w:lineRule="auto"/>
        <w:jc w:val="both"/>
        <w:rPr>
          <w:rFonts w:ascii="Times New Roman" w:hAnsi="Times New Roman" w:cs="Times New Roman"/>
        </w:rPr>
      </w:pPr>
      <w:r>
        <w:rPr>
          <w:rFonts w:ascii="Times New Roman" w:hAnsi="Times New Roman" w:cs="Times New Roman"/>
        </w:rPr>
        <w:t>Keterangan</w:t>
      </w:r>
      <w:r w:rsidRPr="000336F1">
        <w:rPr>
          <w:rFonts w:ascii="Times New Roman" w:hAnsi="Times New Roman" w:cs="Times New Roman"/>
        </w:rPr>
        <w:t>:</w:t>
      </w:r>
    </w:p>
    <w:p w:rsidR="000336F1" w:rsidRPr="000336F1" w:rsidRDefault="000336F1" w:rsidP="000336F1">
      <w:pPr>
        <w:spacing w:line="360" w:lineRule="auto"/>
        <w:rPr>
          <w:rFonts w:ascii="Times New Roman" w:hAnsi="Times New Roman" w:cs="Times New Roman"/>
        </w:rPr>
      </w:pPr>
      <w:r w:rsidRPr="000336F1">
        <w:rPr>
          <w:rFonts w:ascii="Times New Roman" w:hAnsi="Times New Roman" w:cs="Times New Roman"/>
        </w:rPr>
        <w:t>X</w:t>
      </w:r>
      <w:r>
        <w:rPr>
          <w:rFonts w:ascii="Times New Roman" w:hAnsi="Times New Roman" w:cs="Times New Roman"/>
        </w:rPr>
        <w:t>=</w:t>
      </w:r>
      <w:r w:rsidRPr="000336F1">
        <w:rPr>
          <w:rFonts w:ascii="Times New Roman" w:hAnsi="Times New Roman" w:cs="Times New Roman"/>
        </w:rPr>
        <w:t xml:space="preserve">Skor Subjek </w:t>
      </w:r>
      <w:r w:rsidRPr="000336F1">
        <w:rPr>
          <w:rFonts w:ascii="Times New Roman" w:hAnsi="Times New Roman" w:cs="Times New Roman"/>
        </w:rPr>
        <w:br/>
        <w:t>µ = Rerata Hipotetik</w:t>
      </w:r>
      <w:r w:rsidRPr="000336F1">
        <w:rPr>
          <w:rFonts w:ascii="Times New Roman" w:hAnsi="Times New Roman" w:cs="Times New Roman"/>
        </w:rPr>
        <w:br/>
        <w:t xml:space="preserve">1 σ = Standar Deviasi </w:t>
      </w:r>
    </w:p>
    <w:p w:rsidR="000336F1" w:rsidRPr="000336F1" w:rsidRDefault="000336F1" w:rsidP="000336F1">
      <w:pPr>
        <w:spacing w:line="360" w:lineRule="auto"/>
        <w:jc w:val="center"/>
        <w:rPr>
          <w:rFonts w:ascii="Times New Roman" w:hAnsi="Times New Roman" w:cs="Times New Roman"/>
          <w:b/>
        </w:rPr>
      </w:pPr>
      <w:r w:rsidRPr="000336F1">
        <w:rPr>
          <w:rFonts w:ascii="Times New Roman" w:hAnsi="Times New Roman" w:cs="Times New Roman"/>
          <w:b/>
        </w:rPr>
        <w:t>Tabel 3</w:t>
      </w:r>
    </w:p>
    <w:p w:rsidR="000336F1" w:rsidRPr="000336F1" w:rsidRDefault="000336F1" w:rsidP="000336F1">
      <w:pPr>
        <w:spacing w:line="360" w:lineRule="auto"/>
        <w:jc w:val="center"/>
        <w:rPr>
          <w:rFonts w:ascii="Times New Roman" w:hAnsi="Times New Roman" w:cs="Times New Roman"/>
        </w:rPr>
      </w:pPr>
      <w:r w:rsidRPr="000336F1">
        <w:rPr>
          <w:rFonts w:ascii="Times New Roman" w:hAnsi="Times New Roman" w:cs="Times New Roman"/>
        </w:rPr>
        <w:t xml:space="preserve">Kategorisasi skor </w:t>
      </w:r>
      <w:r w:rsidRPr="000336F1">
        <w:rPr>
          <w:rFonts w:ascii="Times New Roman" w:hAnsi="Times New Roman" w:cs="Times New Roman"/>
          <w:i/>
        </w:rPr>
        <w:t>Proactive personality</w:t>
      </w:r>
      <w:r w:rsidRPr="000336F1">
        <w:rPr>
          <w:rFonts w:ascii="Times New Roman" w:hAnsi="Times New Roman" w:cs="Times New Roman"/>
        </w:rPr>
        <w:t xml:space="preserve"> dan skor subjek (N = 60)</w:t>
      </w:r>
    </w:p>
    <w:tbl>
      <w:tblPr>
        <w:tblW w:w="8388" w:type="dxa"/>
        <w:jc w:val="center"/>
        <w:tblInd w:w="93" w:type="dxa"/>
        <w:tblLook w:val="04A0"/>
      </w:tblPr>
      <w:tblGrid>
        <w:gridCol w:w="1911"/>
        <w:gridCol w:w="2761"/>
        <w:gridCol w:w="1274"/>
        <w:gridCol w:w="716"/>
        <w:gridCol w:w="1726"/>
      </w:tblGrid>
      <w:tr w:rsidR="000336F1" w:rsidRPr="000336F1" w:rsidTr="00963123">
        <w:trPr>
          <w:trHeight w:val="531"/>
          <w:jc w:val="center"/>
        </w:trPr>
        <w:tc>
          <w:tcPr>
            <w:tcW w:w="1911"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Kategorisasi</w:t>
            </w:r>
          </w:p>
        </w:tc>
        <w:tc>
          <w:tcPr>
            <w:tcW w:w="2761"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Pedoman</w:t>
            </w:r>
          </w:p>
        </w:tc>
        <w:tc>
          <w:tcPr>
            <w:tcW w:w="1274"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Skor</w:t>
            </w:r>
          </w:p>
        </w:tc>
        <w:tc>
          <w:tcPr>
            <w:tcW w:w="716"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N</w:t>
            </w:r>
          </w:p>
        </w:tc>
        <w:tc>
          <w:tcPr>
            <w:tcW w:w="1726"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Presentase</w:t>
            </w:r>
          </w:p>
        </w:tc>
      </w:tr>
      <w:tr w:rsidR="000336F1" w:rsidRPr="000336F1" w:rsidTr="00963123">
        <w:trPr>
          <w:trHeight w:val="531"/>
          <w:jc w:val="center"/>
        </w:trPr>
        <w:tc>
          <w:tcPr>
            <w:tcW w:w="1911"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Tinggi</w:t>
            </w:r>
          </w:p>
        </w:tc>
        <w:tc>
          <w:tcPr>
            <w:tcW w:w="2761"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X ≥  µ + 1 σ</w:t>
            </w:r>
          </w:p>
        </w:tc>
        <w:tc>
          <w:tcPr>
            <w:tcW w:w="1274"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X ≥ 48</w:t>
            </w:r>
          </w:p>
        </w:tc>
        <w:tc>
          <w:tcPr>
            <w:tcW w:w="71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41</w:t>
            </w:r>
          </w:p>
        </w:tc>
        <w:tc>
          <w:tcPr>
            <w:tcW w:w="172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68,3 %</w:t>
            </w:r>
          </w:p>
        </w:tc>
      </w:tr>
      <w:tr w:rsidR="000336F1" w:rsidRPr="000336F1" w:rsidTr="00963123">
        <w:trPr>
          <w:trHeight w:val="531"/>
          <w:jc w:val="center"/>
        </w:trPr>
        <w:tc>
          <w:tcPr>
            <w:tcW w:w="1911"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Sedang</w:t>
            </w:r>
          </w:p>
        </w:tc>
        <w:tc>
          <w:tcPr>
            <w:tcW w:w="2761" w:type="dxa"/>
            <w:tcBorders>
              <w:top w:val="nil"/>
              <w:left w:val="nil"/>
              <w:bottom w:val="nil"/>
              <w:right w:val="nil"/>
            </w:tcBorders>
            <w:shd w:val="clear" w:color="auto" w:fill="auto"/>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X ≥  µ + 1 σX &lt; µ  - 1 σ</w:t>
            </w:r>
          </w:p>
        </w:tc>
        <w:tc>
          <w:tcPr>
            <w:tcW w:w="1274"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32 ≥ 48</w:t>
            </w:r>
          </w:p>
        </w:tc>
        <w:tc>
          <w:tcPr>
            <w:tcW w:w="71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19</w:t>
            </w:r>
          </w:p>
        </w:tc>
        <w:tc>
          <w:tcPr>
            <w:tcW w:w="172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31,7 %</w:t>
            </w:r>
          </w:p>
        </w:tc>
      </w:tr>
      <w:tr w:rsidR="000336F1" w:rsidRPr="000336F1" w:rsidTr="00963123">
        <w:trPr>
          <w:trHeight w:val="531"/>
          <w:jc w:val="center"/>
        </w:trPr>
        <w:tc>
          <w:tcPr>
            <w:tcW w:w="1911"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Rendah</w:t>
            </w:r>
          </w:p>
        </w:tc>
        <w:tc>
          <w:tcPr>
            <w:tcW w:w="2761"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X &lt; µ  - 1 σ</w:t>
            </w:r>
          </w:p>
        </w:tc>
        <w:tc>
          <w:tcPr>
            <w:tcW w:w="1274"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&lt; 32</w:t>
            </w:r>
          </w:p>
        </w:tc>
        <w:tc>
          <w:tcPr>
            <w:tcW w:w="71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0</w:t>
            </w:r>
          </w:p>
        </w:tc>
        <w:tc>
          <w:tcPr>
            <w:tcW w:w="1726" w:type="dxa"/>
            <w:tcBorders>
              <w:top w:val="nil"/>
              <w:left w:val="nil"/>
              <w:bottom w:val="nil"/>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0</w:t>
            </w:r>
          </w:p>
        </w:tc>
      </w:tr>
      <w:tr w:rsidR="000336F1" w:rsidRPr="000336F1" w:rsidTr="00963123">
        <w:trPr>
          <w:trHeight w:val="531"/>
          <w:jc w:val="center"/>
        </w:trPr>
        <w:tc>
          <w:tcPr>
            <w:tcW w:w="1911"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p>
        </w:tc>
        <w:tc>
          <w:tcPr>
            <w:tcW w:w="2761"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Jumlah</w:t>
            </w:r>
          </w:p>
        </w:tc>
        <w:tc>
          <w:tcPr>
            <w:tcW w:w="1274"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p>
        </w:tc>
        <w:tc>
          <w:tcPr>
            <w:tcW w:w="716"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60</w:t>
            </w:r>
          </w:p>
        </w:tc>
        <w:tc>
          <w:tcPr>
            <w:tcW w:w="1726" w:type="dxa"/>
            <w:tcBorders>
              <w:top w:val="single" w:sz="4" w:space="0" w:color="auto"/>
              <w:left w:val="nil"/>
              <w:bottom w:val="single" w:sz="4" w:space="0" w:color="auto"/>
              <w:right w:val="nil"/>
            </w:tcBorders>
            <w:shd w:val="clear" w:color="auto" w:fill="auto"/>
            <w:noWrap/>
            <w:vAlign w:val="center"/>
            <w:hideMark/>
          </w:tcPr>
          <w:p w:rsidR="000336F1" w:rsidRPr="000336F1" w:rsidRDefault="000336F1" w:rsidP="00F83260">
            <w:pPr>
              <w:spacing w:line="240" w:lineRule="auto"/>
              <w:jc w:val="center"/>
              <w:rPr>
                <w:rFonts w:ascii="Times New Roman" w:hAnsi="Times New Roman" w:cs="Times New Roman"/>
              </w:rPr>
            </w:pPr>
            <w:r w:rsidRPr="000336F1">
              <w:rPr>
                <w:rFonts w:ascii="Times New Roman" w:hAnsi="Times New Roman" w:cs="Times New Roman"/>
              </w:rPr>
              <w:t>100%</w:t>
            </w:r>
          </w:p>
        </w:tc>
      </w:tr>
    </w:tbl>
    <w:p w:rsidR="000336F1" w:rsidRPr="000336F1" w:rsidRDefault="000336F1" w:rsidP="000336F1">
      <w:pPr>
        <w:spacing w:line="360" w:lineRule="auto"/>
        <w:rPr>
          <w:rFonts w:ascii="Times New Roman" w:hAnsi="Times New Roman" w:cs="Times New Roman"/>
        </w:rPr>
      </w:pPr>
      <w:r w:rsidRPr="000336F1">
        <w:rPr>
          <w:rFonts w:ascii="Times New Roman" w:hAnsi="Times New Roman" w:cs="Times New Roman"/>
        </w:rPr>
        <w:t>Keterangan :</w:t>
      </w:r>
    </w:p>
    <w:p w:rsidR="000336F1" w:rsidRPr="000336F1" w:rsidRDefault="000336F1" w:rsidP="00F83260">
      <w:pPr>
        <w:spacing w:line="360" w:lineRule="auto"/>
        <w:rPr>
          <w:rFonts w:ascii="Times New Roman" w:hAnsi="Times New Roman" w:cs="Times New Roman"/>
        </w:rPr>
      </w:pPr>
      <w:r w:rsidRPr="000336F1">
        <w:rPr>
          <w:rFonts w:ascii="Times New Roman" w:hAnsi="Times New Roman" w:cs="Times New Roman"/>
        </w:rPr>
        <w:lastRenderedPageBreak/>
        <w:t xml:space="preserve">X = Skor Subjek </w:t>
      </w:r>
      <w:r w:rsidRPr="000336F1">
        <w:rPr>
          <w:rFonts w:ascii="Times New Roman" w:hAnsi="Times New Roman" w:cs="Times New Roman"/>
        </w:rPr>
        <w:br/>
        <w:t>µ = Rerata Hipotetik</w:t>
      </w:r>
      <w:r w:rsidRPr="000336F1">
        <w:rPr>
          <w:rFonts w:ascii="Times New Roman" w:hAnsi="Times New Roman" w:cs="Times New Roman"/>
        </w:rPr>
        <w:br/>
        <w:t xml:space="preserve">1 σ = Standar Deviasi </w:t>
      </w:r>
    </w:p>
    <w:p w:rsidR="000336F1" w:rsidRPr="000336F1" w:rsidRDefault="000336F1" w:rsidP="000336F1">
      <w:pPr>
        <w:spacing w:line="360" w:lineRule="auto"/>
        <w:jc w:val="both"/>
        <w:rPr>
          <w:rFonts w:ascii="Times New Roman" w:hAnsi="Times New Roman" w:cs="Times New Roman"/>
        </w:rPr>
      </w:pPr>
    </w:p>
    <w:p w:rsidR="000336F1" w:rsidRPr="000336F1" w:rsidRDefault="000336F1" w:rsidP="000336F1">
      <w:pPr>
        <w:spacing w:line="360" w:lineRule="auto"/>
        <w:jc w:val="center"/>
        <w:rPr>
          <w:rFonts w:ascii="Times New Roman" w:hAnsi="Times New Roman" w:cs="Times New Roman"/>
          <w:b/>
        </w:rPr>
      </w:pPr>
      <w:r w:rsidRPr="000336F1">
        <w:rPr>
          <w:rFonts w:ascii="Times New Roman" w:hAnsi="Times New Roman" w:cs="Times New Roman"/>
          <w:b/>
        </w:rPr>
        <w:t>Tabel 4</w:t>
      </w:r>
    </w:p>
    <w:p w:rsidR="000336F1" w:rsidRPr="000336F1" w:rsidRDefault="000336F1" w:rsidP="000336F1">
      <w:pPr>
        <w:spacing w:line="360" w:lineRule="auto"/>
        <w:jc w:val="center"/>
        <w:rPr>
          <w:rFonts w:ascii="Times New Roman" w:hAnsi="Times New Roman" w:cs="Times New Roman"/>
        </w:rPr>
      </w:pPr>
      <w:r w:rsidRPr="000336F1">
        <w:rPr>
          <w:rFonts w:ascii="Times New Roman" w:hAnsi="Times New Roman" w:cs="Times New Roman"/>
        </w:rPr>
        <w:t xml:space="preserve">Kategorisasi skor </w:t>
      </w:r>
      <w:r w:rsidRPr="000336F1">
        <w:rPr>
          <w:rFonts w:ascii="Times New Roman" w:hAnsi="Times New Roman" w:cs="Times New Roman"/>
          <w:i/>
        </w:rPr>
        <w:t>Career adaptability</w:t>
      </w:r>
      <w:r w:rsidRPr="000336F1">
        <w:rPr>
          <w:rFonts w:ascii="Times New Roman" w:hAnsi="Times New Roman" w:cs="Times New Roman"/>
        </w:rPr>
        <w:t xml:space="preserve"> dan skor subjek (N = 60)</w:t>
      </w:r>
    </w:p>
    <w:tbl>
      <w:tblPr>
        <w:tblW w:w="8238" w:type="dxa"/>
        <w:jc w:val="center"/>
        <w:tblInd w:w="93" w:type="dxa"/>
        <w:tblLook w:val="04A0"/>
      </w:tblPr>
      <w:tblGrid>
        <w:gridCol w:w="1877"/>
        <w:gridCol w:w="2711"/>
        <w:gridCol w:w="1251"/>
        <w:gridCol w:w="703"/>
        <w:gridCol w:w="1696"/>
      </w:tblGrid>
      <w:tr w:rsidR="000336F1" w:rsidRPr="00F83260" w:rsidTr="00963123">
        <w:trPr>
          <w:trHeight w:val="546"/>
          <w:jc w:val="center"/>
        </w:trPr>
        <w:tc>
          <w:tcPr>
            <w:tcW w:w="1877"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Kategorisasi</w:t>
            </w:r>
          </w:p>
        </w:tc>
        <w:tc>
          <w:tcPr>
            <w:tcW w:w="2711"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Pedoman</w:t>
            </w:r>
          </w:p>
        </w:tc>
        <w:tc>
          <w:tcPr>
            <w:tcW w:w="1251"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Skor</w:t>
            </w:r>
          </w:p>
        </w:tc>
        <w:tc>
          <w:tcPr>
            <w:tcW w:w="703"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N</w:t>
            </w:r>
          </w:p>
        </w:tc>
        <w:tc>
          <w:tcPr>
            <w:tcW w:w="1696"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Presentase</w:t>
            </w:r>
          </w:p>
        </w:tc>
      </w:tr>
      <w:tr w:rsidR="000336F1" w:rsidRPr="00F83260" w:rsidTr="00963123">
        <w:trPr>
          <w:trHeight w:val="546"/>
          <w:jc w:val="center"/>
        </w:trPr>
        <w:tc>
          <w:tcPr>
            <w:tcW w:w="1877"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Tinggi</w:t>
            </w:r>
          </w:p>
        </w:tc>
        <w:tc>
          <w:tcPr>
            <w:tcW w:w="2711"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X ≥  µ + 1 σ</w:t>
            </w:r>
          </w:p>
        </w:tc>
        <w:tc>
          <w:tcPr>
            <w:tcW w:w="1251"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X ≥ 72</w:t>
            </w:r>
          </w:p>
        </w:tc>
        <w:tc>
          <w:tcPr>
            <w:tcW w:w="703"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58</w:t>
            </w:r>
          </w:p>
        </w:tc>
        <w:tc>
          <w:tcPr>
            <w:tcW w:w="1696"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96,7 %</w:t>
            </w:r>
          </w:p>
        </w:tc>
      </w:tr>
      <w:tr w:rsidR="000336F1" w:rsidRPr="00F83260" w:rsidTr="00963123">
        <w:trPr>
          <w:trHeight w:val="546"/>
          <w:jc w:val="center"/>
        </w:trPr>
        <w:tc>
          <w:tcPr>
            <w:tcW w:w="1877"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Sedang</w:t>
            </w:r>
          </w:p>
        </w:tc>
        <w:tc>
          <w:tcPr>
            <w:tcW w:w="2711" w:type="dxa"/>
            <w:tcBorders>
              <w:top w:val="nil"/>
              <w:left w:val="nil"/>
              <w:bottom w:val="nil"/>
              <w:right w:val="nil"/>
            </w:tcBorders>
            <w:shd w:val="clear" w:color="auto" w:fill="auto"/>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X ≥  µ + 1 σX &lt; µ  - 1 σ</w:t>
            </w:r>
          </w:p>
        </w:tc>
        <w:tc>
          <w:tcPr>
            <w:tcW w:w="1251"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48 ≥ 72</w:t>
            </w:r>
          </w:p>
        </w:tc>
        <w:tc>
          <w:tcPr>
            <w:tcW w:w="703"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2</w:t>
            </w:r>
          </w:p>
        </w:tc>
        <w:tc>
          <w:tcPr>
            <w:tcW w:w="1696"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3,3 %</w:t>
            </w:r>
          </w:p>
        </w:tc>
      </w:tr>
      <w:tr w:rsidR="000336F1" w:rsidRPr="00F83260" w:rsidTr="00963123">
        <w:trPr>
          <w:trHeight w:val="546"/>
          <w:jc w:val="center"/>
        </w:trPr>
        <w:tc>
          <w:tcPr>
            <w:tcW w:w="1877"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Rendah</w:t>
            </w:r>
          </w:p>
        </w:tc>
        <w:tc>
          <w:tcPr>
            <w:tcW w:w="2711"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X &lt; µ  - 1 σ</w:t>
            </w:r>
          </w:p>
        </w:tc>
        <w:tc>
          <w:tcPr>
            <w:tcW w:w="1251"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&lt; 48</w:t>
            </w:r>
          </w:p>
        </w:tc>
        <w:tc>
          <w:tcPr>
            <w:tcW w:w="703"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0</w:t>
            </w:r>
          </w:p>
        </w:tc>
        <w:tc>
          <w:tcPr>
            <w:tcW w:w="1696" w:type="dxa"/>
            <w:tcBorders>
              <w:top w:val="nil"/>
              <w:left w:val="nil"/>
              <w:bottom w:val="nil"/>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0</w:t>
            </w:r>
          </w:p>
        </w:tc>
      </w:tr>
      <w:tr w:rsidR="000336F1" w:rsidRPr="00F83260" w:rsidTr="00963123">
        <w:trPr>
          <w:trHeight w:val="546"/>
          <w:jc w:val="center"/>
        </w:trPr>
        <w:tc>
          <w:tcPr>
            <w:tcW w:w="1877"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p>
        </w:tc>
        <w:tc>
          <w:tcPr>
            <w:tcW w:w="2711"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Jumlah</w:t>
            </w:r>
          </w:p>
        </w:tc>
        <w:tc>
          <w:tcPr>
            <w:tcW w:w="1251"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p>
        </w:tc>
        <w:tc>
          <w:tcPr>
            <w:tcW w:w="703"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60</w:t>
            </w:r>
          </w:p>
        </w:tc>
        <w:tc>
          <w:tcPr>
            <w:tcW w:w="1696" w:type="dxa"/>
            <w:tcBorders>
              <w:top w:val="single" w:sz="4" w:space="0" w:color="auto"/>
              <w:left w:val="nil"/>
              <w:bottom w:val="single" w:sz="4" w:space="0" w:color="auto"/>
              <w:right w:val="nil"/>
            </w:tcBorders>
            <w:shd w:val="clear" w:color="auto" w:fill="auto"/>
            <w:noWrap/>
            <w:vAlign w:val="center"/>
            <w:hideMark/>
          </w:tcPr>
          <w:p w:rsidR="000336F1" w:rsidRPr="00F83260" w:rsidRDefault="000336F1" w:rsidP="00F83260">
            <w:pPr>
              <w:spacing w:line="240" w:lineRule="auto"/>
              <w:jc w:val="center"/>
              <w:rPr>
                <w:rFonts w:ascii="Times New Roman" w:hAnsi="Times New Roman" w:cs="Times New Roman"/>
              </w:rPr>
            </w:pPr>
            <w:r w:rsidRPr="00F83260">
              <w:rPr>
                <w:rFonts w:ascii="Times New Roman" w:hAnsi="Times New Roman" w:cs="Times New Roman"/>
              </w:rPr>
              <w:t>100%</w:t>
            </w:r>
          </w:p>
        </w:tc>
      </w:tr>
    </w:tbl>
    <w:p w:rsidR="000336F1" w:rsidRPr="00F83260" w:rsidRDefault="000336F1" w:rsidP="000336F1">
      <w:pPr>
        <w:spacing w:line="360" w:lineRule="auto"/>
        <w:rPr>
          <w:rFonts w:ascii="Times New Roman" w:hAnsi="Times New Roman" w:cs="Times New Roman"/>
        </w:rPr>
      </w:pPr>
      <w:r w:rsidRPr="00F83260">
        <w:rPr>
          <w:rFonts w:ascii="Times New Roman" w:hAnsi="Times New Roman" w:cs="Times New Roman"/>
        </w:rPr>
        <w:t>Keterangan :</w:t>
      </w:r>
      <w:r w:rsidRPr="00F83260">
        <w:rPr>
          <w:rFonts w:ascii="Times New Roman" w:hAnsi="Times New Roman" w:cs="Times New Roman"/>
        </w:rPr>
        <w:br/>
        <w:t xml:space="preserve">X = Skor Subjek </w:t>
      </w:r>
      <w:r w:rsidRPr="00F83260">
        <w:rPr>
          <w:rFonts w:ascii="Times New Roman" w:hAnsi="Times New Roman" w:cs="Times New Roman"/>
        </w:rPr>
        <w:br/>
        <w:t>µ = Rerata Hipotetik</w:t>
      </w:r>
    </w:p>
    <w:p w:rsidR="000336F1" w:rsidRPr="00F83260" w:rsidRDefault="000336F1" w:rsidP="000336F1">
      <w:pPr>
        <w:spacing w:line="360" w:lineRule="auto"/>
        <w:jc w:val="both"/>
        <w:rPr>
          <w:rFonts w:ascii="Times New Roman" w:hAnsi="Times New Roman" w:cs="Times New Roman"/>
        </w:rPr>
      </w:pPr>
      <w:r w:rsidRPr="00F83260">
        <w:rPr>
          <w:rFonts w:ascii="Times New Roman" w:hAnsi="Times New Roman" w:cs="Times New Roman"/>
        </w:rPr>
        <w:t xml:space="preserve">1 σ = Standar Deviasi </w:t>
      </w:r>
    </w:p>
    <w:p w:rsidR="000336F1" w:rsidRPr="000336F1" w:rsidRDefault="000336F1" w:rsidP="000336F1">
      <w:pPr>
        <w:spacing w:line="360" w:lineRule="auto"/>
        <w:jc w:val="both"/>
        <w:rPr>
          <w:rFonts w:ascii="Times New Roman" w:hAnsi="Times New Roman" w:cs="Times New Roman"/>
        </w:rPr>
      </w:pPr>
    </w:p>
    <w:p w:rsidR="00523959"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Berdasarkan kategorisasi di atas, dapat disimpulkan bahwa </w:t>
      </w:r>
      <w:r w:rsidRPr="000336F1">
        <w:rPr>
          <w:rFonts w:ascii="Times New Roman" w:hAnsi="Times New Roman" w:cs="Times New Roman"/>
          <w:i/>
        </w:rPr>
        <w:t>perceived organizational support</w:t>
      </w:r>
      <w:r w:rsidRPr="000336F1">
        <w:rPr>
          <w:rFonts w:ascii="Times New Roman" w:hAnsi="Times New Roman" w:cs="Times New Roman"/>
        </w:rPr>
        <w:t xml:space="preserve"> menempati kategorisasi positif dengan total 37 subjek (61,7%), dan 23 (38,3%) subjek berada pada kategori netral. Kemudian skor kategori untuk </w:t>
      </w:r>
      <w:r w:rsidRPr="000336F1">
        <w:rPr>
          <w:rFonts w:ascii="Times New Roman" w:hAnsi="Times New Roman" w:cs="Times New Roman"/>
          <w:i/>
        </w:rPr>
        <w:t>proactive personality</w:t>
      </w:r>
      <w:r w:rsidRPr="000336F1">
        <w:rPr>
          <w:rFonts w:ascii="Times New Roman" w:hAnsi="Times New Roman" w:cs="Times New Roman"/>
        </w:rPr>
        <w:t xml:space="preserve"> menempati kategorisasi tinggi dengan total 41 subjek (68,7%), dan 19 (31,7%) subjek berada pada kategori sedang. Sementara </w:t>
      </w:r>
      <w:r w:rsidRPr="000336F1">
        <w:rPr>
          <w:rFonts w:ascii="Times New Roman" w:hAnsi="Times New Roman" w:cs="Times New Roman"/>
          <w:i/>
        </w:rPr>
        <w:t>career aadaptability</w:t>
      </w:r>
      <w:r w:rsidRPr="000336F1">
        <w:rPr>
          <w:rFonts w:ascii="Times New Roman" w:hAnsi="Times New Roman" w:cs="Times New Roman"/>
        </w:rPr>
        <w:t xml:space="preserve"> menempati skor kategorisasi dengan 58 subjek (96,7%) berada pada kategori tinggi, dan 2 subjek (3,3%) pada kategori sedang.</w:t>
      </w:r>
    </w:p>
    <w:p w:rsidR="000336F1" w:rsidRPr="00523959" w:rsidRDefault="000336F1" w:rsidP="00523959">
      <w:pPr>
        <w:pStyle w:val="ListParagraph"/>
        <w:numPr>
          <w:ilvl w:val="0"/>
          <w:numId w:val="6"/>
        </w:numPr>
        <w:spacing w:line="360" w:lineRule="auto"/>
        <w:jc w:val="both"/>
        <w:rPr>
          <w:rFonts w:ascii="Times New Roman" w:hAnsi="Times New Roman" w:cs="Times New Roman"/>
          <w:b/>
        </w:rPr>
      </w:pPr>
      <w:r w:rsidRPr="00523959">
        <w:rPr>
          <w:rFonts w:ascii="Times New Roman" w:hAnsi="Times New Roman" w:cs="Times New Roman"/>
          <w:b/>
        </w:rPr>
        <w:t xml:space="preserve">Uji </w:t>
      </w:r>
      <w:r w:rsidR="00523959" w:rsidRPr="00523959">
        <w:rPr>
          <w:rFonts w:ascii="Times New Roman" w:hAnsi="Times New Roman" w:cs="Times New Roman"/>
          <w:b/>
        </w:rPr>
        <w:t>N</w:t>
      </w:r>
      <w:r w:rsidRPr="00523959">
        <w:rPr>
          <w:rFonts w:ascii="Times New Roman" w:hAnsi="Times New Roman" w:cs="Times New Roman"/>
          <w:b/>
        </w:rPr>
        <w:t xml:space="preserve">ormalitas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Uji normalitas dilakukan untuk mengetahui sebaran data yang diukur memiliki sebaran berdistribusi normal atau tidak.  Dengan teknik analisis model </w:t>
      </w:r>
      <w:r w:rsidRPr="000336F1">
        <w:rPr>
          <w:rFonts w:ascii="Times New Roman" w:hAnsi="Times New Roman" w:cs="Times New Roman"/>
          <w:i/>
        </w:rPr>
        <w:t>Kolmogrov-Smirnov</w:t>
      </w:r>
      <w:r w:rsidRPr="000336F1">
        <w:rPr>
          <w:rFonts w:ascii="Times New Roman" w:hAnsi="Times New Roman" w:cs="Times New Roman"/>
        </w:rPr>
        <w:t xml:space="preserve"> (KS-Z) dan pedoman yang digunakan adalah apabila p &gt; 0.050 maka sebaran data berdistribusi normal dan apabila p ≤ 0.050 maka data tidak terdistribusi normal. Dari hasil uji normalitas pada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di peroleh </w:t>
      </w:r>
      <w:r w:rsidRPr="000336F1">
        <w:rPr>
          <w:rFonts w:ascii="Times New Roman" w:hAnsi="Times New Roman" w:cs="Times New Roman"/>
          <w:i/>
        </w:rPr>
        <w:t>KS-Z</w:t>
      </w:r>
      <w:r w:rsidRPr="000336F1">
        <w:rPr>
          <w:rFonts w:ascii="Times New Roman" w:hAnsi="Times New Roman" w:cs="Times New Roman"/>
        </w:rPr>
        <w:t xml:space="preserve"> = 0.119 dengan p = 0.033, lalu pada variabel </w:t>
      </w:r>
      <w:r w:rsidRPr="000336F1">
        <w:rPr>
          <w:rFonts w:ascii="Times New Roman" w:hAnsi="Times New Roman" w:cs="Times New Roman"/>
          <w:i/>
        </w:rPr>
        <w:t>proactive personality</w:t>
      </w:r>
      <w:r w:rsidRPr="000336F1">
        <w:rPr>
          <w:rFonts w:ascii="Times New Roman" w:hAnsi="Times New Roman" w:cs="Times New Roman"/>
        </w:rPr>
        <w:t xml:space="preserve"> di peroleh </w:t>
      </w:r>
      <w:r w:rsidRPr="000336F1">
        <w:rPr>
          <w:rFonts w:ascii="Times New Roman" w:hAnsi="Times New Roman" w:cs="Times New Roman"/>
          <w:i/>
        </w:rPr>
        <w:t>KS-Z</w:t>
      </w:r>
      <w:r w:rsidRPr="000336F1">
        <w:rPr>
          <w:rFonts w:ascii="Times New Roman" w:hAnsi="Times New Roman" w:cs="Times New Roman"/>
        </w:rPr>
        <w:t xml:space="preserve"> = 0.108 dengan p = 0.078, dan kemudian pada variabel </w:t>
      </w:r>
      <w:r w:rsidRPr="000336F1">
        <w:rPr>
          <w:rFonts w:ascii="Times New Roman" w:hAnsi="Times New Roman" w:cs="Times New Roman"/>
          <w:i/>
        </w:rPr>
        <w:t>career adaptability</w:t>
      </w:r>
      <w:r w:rsidRPr="000336F1">
        <w:rPr>
          <w:rFonts w:ascii="Times New Roman" w:hAnsi="Times New Roman" w:cs="Times New Roman"/>
        </w:rPr>
        <w:t xml:space="preserve"> diperoleh </w:t>
      </w:r>
      <w:r w:rsidRPr="000336F1">
        <w:rPr>
          <w:rFonts w:ascii="Times New Roman" w:hAnsi="Times New Roman" w:cs="Times New Roman"/>
          <w:i/>
        </w:rPr>
        <w:t>KS-Z</w:t>
      </w:r>
      <w:r w:rsidRPr="000336F1">
        <w:rPr>
          <w:rFonts w:ascii="Times New Roman" w:hAnsi="Times New Roman" w:cs="Times New Roman"/>
        </w:rPr>
        <w:t xml:space="preserve"> = 0.099 dengan p = 0.200. maka data tersebut menujukan skor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tidak terdistribusi norman, namun pada variabel </w:t>
      </w:r>
      <w:r w:rsidRPr="000336F1">
        <w:rPr>
          <w:rFonts w:ascii="Times New Roman" w:hAnsi="Times New Roman" w:cs="Times New Roman"/>
          <w:i/>
        </w:rPr>
        <w:t>peroactive personality</w:t>
      </w:r>
      <w:r w:rsidRPr="000336F1">
        <w:rPr>
          <w:rFonts w:ascii="Times New Roman" w:hAnsi="Times New Roman" w:cs="Times New Roman"/>
        </w:rPr>
        <w:t xml:space="preserve"> dan </w:t>
      </w:r>
      <w:r w:rsidRPr="000336F1">
        <w:rPr>
          <w:rFonts w:ascii="Times New Roman" w:hAnsi="Times New Roman" w:cs="Times New Roman"/>
          <w:i/>
        </w:rPr>
        <w:t>career adaptability</w:t>
      </w:r>
      <w:r w:rsidRPr="000336F1">
        <w:rPr>
          <w:rFonts w:ascii="Times New Roman" w:hAnsi="Times New Roman" w:cs="Times New Roman"/>
        </w:rPr>
        <w:t xml:space="preserve"> nampak skor variabel tersebut terdistribusi normal. </w:t>
      </w:r>
    </w:p>
    <w:p w:rsidR="00523959" w:rsidRDefault="000336F1" w:rsidP="00523959">
      <w:pPr>
        <w:spacing w:line="360" w:lineRule="auto"/>
        <w:jc w:val="both"/>
        <w:rPr>
          <w:rFonts w:ascii="Times New Roman" w:hAnsi="Times New Roman" w:cs="Times New Roman"/>
        </w:rPr>
      </w:pPr>
      <w:r w:rsidRPr="000336F1">
        <w:rPr>
          <w:rFonts w:ascii="Times New Roman" w:hAnsi="Times New Roman" w:cs="Times New Roman"/>
        </w:rPr>
        <w:tab/>
        <w:t xml:space="preserve">Menurut Hadi (2015) normal atau tidaknya data dalam penelitian tidak berpengaruh kepada hasil akhir. Lebih lanjut, ketika subjek dalam jumlah besar atau jumlah subjek N ≥ 30 maka data </w:t>
      </w:r>
      <w:r w:rsidRPr="000336F1">
        <w:rPr>
          <w:rFonts w:ascii="Times New Roman" w:hAnsi="Times New Roman" w:cs="Times New Roman"/>
        </w:rPr>
        <w:lastRenderedPageBreak/>
        <w:t xml:space="preserve">dikatakan terdistribusi normal. Dengan demikian,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w:t>
      </w:r>
      <w:r w:rsidRPr="000336F1">
        <w:rPr>
          <w:rFonts w:ascii="Times New Roman" w:hAnsi="Times New Roman" w:cs="Times New Roman"/>
          <w:i/>
        </w:rPr>
        <w:t>proactive personality</w:t>
      </w:r>
      <w:r w:rsidRPr="000336F1">
        <w:rPr>
          <w:rFonts w:ascii="Times New Roman" w:hAnsi="Times New Roman" w:cs="Times New Roman"/>
        </w:rPr>
        <w:t xml:space="preserve"> dan </w:t>
      </w:r>
      <w:r w:rsidRPr="000336F1">
        <w:rPr>
          <w:rFonts w:ascii="Times New Roman" w:hAnsi="Times New Roman" w:cs="Times New Roman"/>
          <w:i/>
        </w:rPr>
        <w:t>career adaptability</w:t>
      </w:r>
      <w:r w:rsidRPr="000336F1">
        <w:rPr>
          <w:rFonts w:ascii="Times New Roman" w:hAnsi="Times New Roman" w:cs="Times New Roman"/>
        </w:rPr>
        <w:t xml:space="preserve"> dapat digunakan kelangkah selanjutnya, yaitu uji linearitas dan korelasi karena jumlah penelitian ini adalah N = 60 (≥ 30), dimana melebihi angka 30.</w:t>
      </w:r>
    </w:p>
    <w:p w:rsidR="00523959" w:rsidRDefault="00523959" w:rsidP="00523959">
      <w:pPr>
        <w:spacing w:line="360" w:lineRule="auto"/>
        <w:jc w:val="both"/>
        <w:rPr>
          <w:rFonts w:ascii="Times New Roman" w:hAnsi="Times New Roman" w:cs="Times New Roman"/>
        </w:rPr>
      </w:pPr>
    </w:p>
    <w:p w:rsidR="000336F1" w:rsidRPr="00523959" w:rsidRDefault="000336F1" w:rsidP="00523959">
      <w:pPr>
        <w:pStyle w:val="ListParagraph"/>
        <w:numPr>
          <w:ilvl w:val="0"/>
          <w:numId w:val="6"/>
        </w:numPr>
        <w:spacing w:line="360" w:lineRule="auto"/>
        <w:jc w:val="both"/>
        <w:rPr>
          <w:rFonts w:ascii="Times New Roman" w:hAnsi="Times New Roman" w:cs="Times New Roman"/>
          <w:b/>
        </w:rPr>
      </w:pPr>
      <w:r w:rsidRPr="00523959">
        <w:rPr>
          <w:rFonts w:ascii="Times New Roman" w:hAnsi="Times New Roman" w:cs="Times New Roman"/>
          <w:b/>
        </w:rPr>
        <w:t>Uji Linearitas</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Uji linearitas dilakukan guna mengetahui dan menguji apakah hubungan antara variabel bebas dan tergantung linear atau tidak. Pedoman yang digunakan adalah jika p &lt; 0.050 berarti kedua variabel ada hubungan yang linear dan apabila p ≥ 0.050 berarti kedua variabel bukan hubungan yang linear. Dari hasil uji linearitas di peroleh pada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dengan variabel </w:t>
      </w:r>
      <w:r w:rsidRPr="000336F1">
        <w:rPr>
          <w:rFonts w:ascii="Times New Roman" w:hAnsi="Times New Roman" w:cs="Times New Roman"/>
          <w:i/>
        </w:rPr>
        <w:t>career adaptability</w:t>
      </w:r>
      <w:r w:rsidRPr="000336F1">
        <w:rPr>
          <w:rFonts w:ascii="Times New Roman" w:hAnsi="Times New Roman" w:cs="Times New Roman"/>
        </w:rPr>
        <w:t xml:space="preserve"> menujukan F = 7.075 dan p = 0.011 maka hubungan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memiliki hubungan yang linear, kemudian pada variabel </w:t>
      </w:r>
      <w:r w:rsidRPr="000336F1">
        <w:rPr>
          <w:rFonts w:ascii="Times New Roman" w:hAnsi="Times New Roman" w:cs="Times New Roman"/>
          <w:i/>
        </w:rPr>
        <w:t>proactive personality</w:t>
      </w:r>
      <w:r w:rsidRPr="000336F1">
        <w:rPr>
          <w:rFonts w:ascii="Times New Roman" w:hAnsi="Times New Roman" w:cs="Times New Roman"/>
        </w:rPr>
        <w:t xml:space="preserve"> dengan variabel </w:t>
      </w:r>
      <w:r w:rsidRPr="000336F1">
        <w:rPr>
          <w:rFonts w:ascii="Times New Roman" w:hAnsi="Times New Roman" w:cs="Times New Roman"/>
          <w:i/>
        </w:rPr>
        <w:t>career adaptability</w:t>
      </w:r>
      <w:r w:rsidRPr="000336F1">
        <w:rPr>
          <w:rFonts w:ascii="Times New Roman" w:hAnsi="Times New Roman" w:cs="Times New Roman"/>
        </w:rPr>
        <w:t xml:space="preserve"> menunjukan F = 114.071 dan p = 0.001, maka hubungan antara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memiliki hubungan yang linear.</w:t>
      </w:r>
    </w:p>
    <w:p w:rsidR="00523959" w:rsidRDefault="00523959" w:rsidP="00523959">
      <w:pPr>
        <w:spacing w:line="360" w:lineRule="auto"/>
        <w:jc w:val="both"/>
        <w:rPr>
          <w:rFonts w:ascii="Times New Roman" w:hAnsi="Times New Roman" w:cs="Times New Roman"/>
        </w:rPr>
      </w:pPr>
    </w:p>
    <w:p w:rsidR="000336F1" w:rsidRPr="00523959" w:rsidRDefault="000336F1" w:rsidP="00523959">
      <w:pPr>
        <w:spacing w:line="360" w:lineRule="auto"/>
        <w:jc w:val="both"/>
        <w:rPr>
          <w:rFonts w:ascii="Times New Roman" w:hAnsi="Times New Roman" w:cs="Times New Roman"/>
          <w:b/>
        </w:rPr>
      </w:pPr>
      <w:r w:rsidRPr="00523959">
        <w:rPr>
          <w:rFonts w:ascii="Times New Roman" w:hAnsi="Times New Roman" w:cs="Times New Roman"/>
          <w:b/>
        </w:rPr>
        <w:t>Uji Asumsi Klasik</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Uji asumsi klasik dilakukan pada model regresi untuk mengetahui apakah model merupakan regresi yang baik atau sebaliknya dimana mendeteksi tidak adanya multikolinearitas dan heteroskedasitas.</w:t>
      </w:r>
    </w:p>
    <w:p w:rsidR="000336F1" w:rsidRPr="00523959" w:rsidRDefault="000336F1" w:rsidP="00523959">
      <w:pPr>
        <w:spacing w:line="360" w:lineRule="auto"/>
        <w:jc w:val="center"/>
        <w:rPr>
          <w:rFonts w:ascii="Times New Roman" w:hAnsi="Times New Roman" w:cs="Times New Roman"/>
          <w:b/>
        </w:rPr>
      </w:pPr>
      <w:r w:rsidRPr="00523959">
        <w:rPr>
          <w:rFonts w:ascii="Times New Roman" w:hAnsi="Times New Roman" w:cs="Times New Roman"/>
          <w:b/>
        </w:rPr>
        <w:t xml:space="preserve">Tabel </w:t>
      </w:r>
      <w:r w:rsidR="00523959" w:rsidRPr="00523959">
        <w:rPr>
          <w:rFonts w:ascii="Times New Roman" w:hAnsi="Times New Roman" w:cs="Times New Roman"/>
          <w:b/>
        </w:rPr>
        <w:t>5</w:t>
      </w:r>
    </w:p>
    <w:tbl>
      <w:tblPr>
        <w:tblW w:w="8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2"/>
        <w:gridCol w:w="617"/>
        <w:gridCol w:w="1068"/>
        <w:gridCol w:w="640"/>
        <w:gridCol w:w="1240"/>
        <w:gridCol w:w="625"/>
        <w:gridCol w:w="473"/>
        <w:gridCol w:w="790"/>
        <w:gridCol w:w="687"/>
        <w:gridCol w:w="689"/>
        <w:gridCol w:w="759"/>
        <w:gridCol w:w="690"/>
      </w:tblGrid>
      <w:tr w:rsidR="000336F1" w:rsidRPr="000336F1" w:rsidTr="00963123">
        <w:trPr>
          <w:cantSplit/>
          <w:trHeight w:val="467"/>
          <w:jc w:val="center"/>
        </w:trPr>
        <w:tc>
          <w:tcPr>
            <w:tcW w:w="8770" w:type="dxa"/>
            <w:gridSpan w:val="12"/>
            <w:tcBorders>
              <w:top w:val="nil"/>
              <w:left w:val="nil"/>
              <w:bottom w:val="nil"/>
              <w:right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bCs/>
              </w:rPr>
              <w:t>Coefficients</w:t>
            </w:r>
            <w:r w:rsidRPr="000336F1">
              <w:rPr>
                <w:rFonts w:ascii="Times New Roman" w:hAnsi="Times New Roman" w:cs="Times New Roman"/>
                <w:bCs/>
                <w:vertAlign w:val="superscript"/>
              </w:rPr>
              <w:t>a</w:t>
            </w:r>
          </w:p>
        </w:tc>
      </w:tr>
      <w:tr w:rsidR="000336F1" w:rsidRPr="000336F1" w:rsidTr="00963123">
        <w:trPr>
          <w:cantSplit/>
          <w:trHeight w:val="893"/>
          <w:jc w:val="center"/>
        </w:trPr>
        <w:tc>
          <w:tcPr>
            <w:tcW w:w="1109" w:type="dxa"/>
            <w:gridSpan w:val="2"/>
            <w:vMerge w:val="restart"/>
            <w:tcBorders>
              <w:top w:val="single" w:sz="16" w:space="0" w:color="000000"/>
              <w:left w:val="single" w:sz="16" w:space="0" w:color="000000"/>
              <w:bottom w:val="nil"/>
              <w:right w:val="nil"/>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Model</w:t>
            </w:r>
          </w:p>
        </w:tc>
        <w:tc>
          <w:tcPr>
            <w:tcW w:w="1708" w:type="dxa"/>
            <w:gridSpan w:val="2"/>
            <w:tcBorders>
              <w:top w:val="single" w:sz="16" w:space="0" w:color="000000"/>
              <w:left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Unstandardized Coefficients</w:t>
            </w:r>
          </w:p>
        </w:tc>
        <w:tc>
          <w:tcPr>
            <w:tcW w:w="1240" w:type="dxa"/>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Standardized Coefficients</w:t>
            </w:r>
          </w:p>
        </w:tc>
        <w:tc>
          <w:tcPr>
            <w:tcW w:w="625" w:type="dxa"/>
            <w:vMerge w:val="restart"/>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T</w:t>
            </w:r>
          </w:p>
        </w:tc>
        <w:tc>
          <w:tcPr>
            <w:tcW w:w="473" w:type="dxa"/>
            <w:vMerge w:val="restart"/>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Sig.</w:t>
            </w:r>
          </w:p>
        </w:tc>
        <w:tc>
          <w:tcPr>
            <w:tcW w:w="2166" w:type="dxa"/>
            <w:gridSpan w:val="3"/>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Correlations</w:t>
            </w:r>
          </w:p>
        </w:tc>
        <w:tc>
          <w:tcPr>
            <w:tcW w:w="1449" w:type="dxa"/>
            <w:gridSpan w:val="2"/>
            <w:tcBorders>
              <w:top w:val="single" w:sz="16" w:space="0" w:color="000000"/>
              <w:right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Collinearity Statistics</w:t>
            </w:r>
          </w:p>
        </w:tc>
      </w:tr>
      <w:tr w:rsidR="000336F1" w:rsidRPr="000336F1" w:rsidTr="00963123">
        <w:trPr>
          <w:cantSplit/>
          <w:trHeight w:val="203"/>
          <w:jc w:val="center"/>
        </w:trPr>
        <w:tc>
          <w:tcPr>
            <w:tcW w:w="1109" w:type="dxa"/>
            <w:gridSpan w:val="2"/>
            <w:vMerge/>
            <w:tcBorders>
              <w:top w:val="single" w:sz="16" w:space="0" w:color="000000"/>
              <w:left w:val="single" w:sz="16" w:space="0" w:color="000000"/>
              <w:bottom w:val="nil"/>
              <w:right w:val="nil"/>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p>
        </w:tc>
        <w:tc>
          <w:tcPr>
            <w:tcW w:w="1068" w:type="dxa"/>
            <w:tcBorders>
              <w:left w:val="single" w:sz="16" w:space="0" w:color="000000"/>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B</w:t>
            </w:r>
          </w:p>
        </w:tc>
        <w:tc>
          <w:tcPr>
            <w:tcW w:w="640"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Std. Error</w:t>
            </w:r>
          </w:p>
        </w:tc>
        <w:tc>
          <w:tcPr>
            <w:tcW w:w="1240"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Beta</w:t>
            </w:r>
          </w:p>
        </w:tc>
        <w:tc>
          <w:tcPr>
            <w:tcW w:w="625" w:type="dxa"/>
            <w:vMerge/>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p>
        </w:tc>
        <w:tc>
          <w:tcPr>
            <w:tcW w:w="473" w:type="dxa"/>
            <w:vMerge/>
            <w:tcBorders>
              <w:top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p>
        </w:tc>
        <w:tc>
          <w:tcPr>
            <w:tcW w:w="790"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Zero-order</w:t>
            </w:r>
          </w:p>
        </w:tc>
        <w:tc>
          <w:tcPr>
            <w:tcW w:w="687"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Partial</w:t>
            </w:r>
          </w:p>
        </w:tc>
        <w:tc>
          <w:tcPr>
            <w:tcW w:w="689"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Part</w:t>
            </w:r>
          </w:p>
        </w:tc>
        <w:tc>
          <w:tcPr>
            <w:tcW w:w="759" w:type="dxa"/>
            <w:tcBorders>
              <w:bottom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Tolerance</w:t>
            </w:r>
          </w:p>
        </w:tc>
        <w:tc>
          <w:tcPr>
            <w:tcW w:w="690" w:type="dxa"/>
            <w:tcBorders>
              <w:bottom w:val="single" w:sz="16" w:space="0" w:color="000000"/>
              <w:right w:val="single" w:sz="16" w:space="0" w:color="000000"/>
            </w:tcBorders>
            <w:shd w:val="clear" w:color="auto" w:fill="FFFFFF"/>
            <w:vAlign w:val="bottom"/>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VIF</w:t>
            </w:r>
          </w:p>
        </w:tc>
      </w:tr>
      <w:tr w:rsidR="00963123" w:rsidRPr="000336F1" w:rsidTr="00963123">
        <w:trPr>
          <w:cantSplit/>
          <w:trHeight w:val="447"/>
          <w:jc w:val="center"/>
        </w:trPr>
        <w:tc>
          <w:tcPr>
            <w:tcW w:w="492" w:type="dxa"/>
            <w:vMerge w:val="restart"/>
            <w:tcBorders>
              <w:top w:val="single" w:sz="16" w:space="0" w:color="000000"/>
              <w:left w:val="single" w:sz="16" w:space="0" w:color="000000"/>
              <w:bottom w:val="single" w:sz="16" w:space="0" w:color="000000"/>
              <w:right w:val="nil"/>
            </w:tcBorders>
            <w:shd w:val="clear" w:color="auto" w:fill="FFFFFF"/>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w:t>
            </w:r>
          </w:p>
        </w:tc>
        <w:tc>
          <w:tcPr>
            <w:tcW w:w="617" w:type="dxa"/>
            <w:tcBorders>
              <w:top w:val="single" w:sz="16" w:space="0" w:color="000000"/>
              <w:left w:val="nil"/>
              <w:bottom w:val="nil"/>
              <w:right w:val="single" w:sz="16" w:space="0" w:color="000000"/>
            </w:tcBorders>
            <w:shd w:val="clear" w:color="auto" w:fill="FFFFFF"/>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(Constant)</w:t>
            </w:r>
          </w:p>
        </w:tc>
        <w:tc>
          <w:tcPr>
            <w:tcW w:w="1068" w:type="dxa"/>
            <w:tcBorders>
              <w:top w:val="single" w:sz="16" w:space="0" w:color="000000"/>
              <w:left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55,024</w:t>
            </w:r>
          </w:p>
        </w:tc>
        <w:tc>
          <w:tcPr>
            <w:tcW w:w="640"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7,168</w:t>
            </w:r>
          </w:p>
        </w:tc>
        <w:tc>
          <w:tcPr>
            <w:tcW w:w="1240"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c>
          <w:tcPr>
            <w:tcW w:w="625"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7,677</w:t>
            </w:r>
          </w:p>
        </w:tc>
        <w:tc>
          <w:tcPr>
            <w:tcW w:w="473"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,000</w:t>
            </w:r>
          </w:p>
        </w:tc>
        <w:tc>
          <w:tcPr>
            <w:tcW w:w="790"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c>
          <w:tcPr>
            <w:tcW w:w="687"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c>
          <w:tcPr>
            <w:tcW w:w="689"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c>
          <w:tcPr>
            <w:tcW w:w="759" w:type="dxa"/>
            <w:tcBorders>
              <w:top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c>
          <w:tcPr>
            <w:tcW w:w="690" w:type="dxa"/>
            <w:tcBorders>
              <w:top w:val="single" w:sz="16" w:space="0" w:color="000000"/>
              <w:bottom w:val="nil"/>
              <w:right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p>
        </w:tc>
      </w:tr>
      <w:tr w:rsidR="00963123" w:rsidRPr="000336F1" w:rsidTr="00963123">
        <w:trPr>
          <w:cantSplit/>
          <w:trHeight w:val="203"/>
          <w:jc w:val="center"/>
        </w:trPr>
        <w:tc>
          <w:tcPr>
            <w:tcW w:w="492" w:type="dxa"/>
            <w:vMerge/>
            <w:tcBorders>
              <w:top w:val="single" w:sz="16" w:space="0" w:color="000000"/>
              <w:left w:val="single" w:sz="16" w:space="0" w:color="000000"/>
              <w:bottom w:val="single" w:sz="16" w:space="0" w:color="000000"/>
              <w:right w:val="nil"/>
            </w:tcBorders>
            <w:shd w:val="clear" w:color="auto" w:fill="FFFFFF"/>
          </w:tcPr>
          <w:p w:rsidR="000336F1" w:rsidRPr="000336F1" w:rsidRDefault="000336F1" w:rsidP="00963123">
            <w:pPr>
              <w:spacing w:line="240" w:lineRule="auto"/>
              <w:jc w:val="both"/>
              <w:rPr>
                <w:rFonts w:ascii="Times New Roman" w:hAnsi="Times New Roman" w:cs="Times New Roman"/>
              </w:rPr>
            </w:pPr>
          </w:p>
        </w:tc>
        <w:tc>
          <w:tcPr>
            <w:tcW w:w="617" w:type="dxa"/>
            <w:tcBorders>
              <w:top w:val="nil"/>
              <w:left w:val="nil"/>
              <w:bottom w:val="nil"/>
              <w:right w:val="single" w:sz="16" w:space="0" w:color="000000"/>
            </w:tcBorders>
            <w:shd w:val="clear" w:color="auto" w:fill="FFFFFF"/>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POS</w:t>
            </w:r>
          </w:p>
        </w:tc>
        <w:tc>
          <w:tcPr>
            <w:tcW w:w="1068" w:type="dxa"/>
            <w:tcBorders>
              <w:top w:val="nil"/>
              <w:left w:val="single" w:sz="16" w:space="0" w:color="000000"/>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,197</w:t>
            </w:r>
          </w:p>
        </w:tc>
        <w:tc>
          <w:tcPr>
            <w:tcW w:w="640"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,196</w:t>
            </w:r>
          </w:p>
        </w:tc>
        <w:tc>
          <w:tcPr>
            <w:tcW w:w="1240"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,137</w:t>
            </w:r>
          </w:p>
        </w:tc>
        <w:tc>
          <w:tcPr>
            <w:tcW w:w="625"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1,005</w:t>
            </w:r>
          </w:p>
        </w:tc>
        <w:tc>
          <w:tcPr>
            <w:tcW w:w="473"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,319</w:t>
            </w:r>
          </w:p>
        </w:tc>
        <w:tc>
          <w:tcPr>
            <w:tcW w:w="790"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,337</w:t>
            </w:r>
          </w:p>
        </w:tc>
        <w:tc>
          <w:tcPr>
            <w:tcW w:w="687"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,132</w:t>
            </w:r>
          </w:p>
        </w:tc>
        <w:tc>
          <w:tcPr>
            <w:tcW w:w="689"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,117</w:t>
            </w:r>
          </w:p>
        </w:tc>
        <w:tc>
          <w:tcPr>
            <w:tcW w:w="759" w:type="dxa"/>
            <w:tcBorders>
              <w:top w:val="nil"/>
              <w:bottom w:val="nil"/>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,733</w:t>
            </w:r>
          </w:p>
        </w:tc>
        <w:tc>
          <w:tcPr>
            <w:tcW w:w="690" w:type="dxa"/>
            <w:tcBorders>
              <w:top w:val="nil"/>
              <w:bottom w:val="nil"/>
              <w:right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1,363</w:t>
            </w:r>
          </w:p>
        </w:tc>
      </w:tr>
      <w:tr w:rsidR="00963123" w:rsidRPr="000336F1" w:rsidTr="00963123">
        <w:trPr>
          <w:cantSplit/>
          <w:trHeight w:val="203"/>
          <w:jc w:val="center"/>
        </w:trPr>
        <w:tc>
          <w:tcPr>
            <w:tcW w:w="492" w:type="dxa"/>
            <w:vMerge/>
            <w:tcBorders>
              <w:top w:val="single" w:sz="16" w:space="0" w:color="000000"/>
              <w:left w:val="single" w:sz="16" w:space="0" w:color="000000"/>
              <w:bottom w:val="single" w:sz="16" w:space="0" w:color="000000"/>
              <w:right w:val="nil"/>
            </w:tcBorders>
            <w:shd w:val="clear" w:color="auto" w:fill="FFFFFF"/>
          </w:tcPr>
          <w:p w:rsidR="000336F1" w:rsidRPr="000336F1" w:rsidRDefault="000336F1" w:rsidP="00963123">
            <w:pPr>
              <w:spacing w:line="240" w:lineRule="auto"/>
              <w:jc w:val="both"/>
              <w:rPr>
                <w:rFonts w:ascii="Times New Roman" w:hAnsi="Times New Roman" w:cs="Times New Roman"/>
              </w:rPr>
            </w:pPr>
          </w:p>
        </w:tc>
        <w:tc>
          <w:tcPr>
            <w:tcW w:w="617" w:type="dxa"/>
            <w:tcBorders>
              <w:top w:val="nil"/>
              <w:left w:val="nil"/>
              <w:bottom w:val="single" w:sz="16" w:space="0" w:color="000000"/>
              <w:right w:val="single" w:sz="16" w:space="0" w:color="000000"/>
            </w:tcBorders>
            <w:shd w:val="clear" w:color="auto" w:fill="FFFFFF"/>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PP</w:t>
            </w:r>
          </w:p>
        </w:tc>
        <w:tc>
          <w:tcPr>
            <w:tcW w:w="1068" w:type="dxa"/>
            <w:tcBorders>
              <w:top w:val="nil"/>
              <w:left w:val="single" w:sz="16" w:space="0" w:color="000000"/>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,384</w:t>
            </w:r>
          </w:p>
        </w:tc>
        <w:tc>
          <w:tcPr>
            <w:tcW w:w="640"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,135</w:t>
            </w:r>
          </w:p>
        </w:tc>
        <w:tc>
          <w:tcPr>
            <w:tcW w:w="1240"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,387</w:t>
            </w:r>
          </w:p>
        </w:tc>
        <w:tc>
          <w:tcPr>
            <w:tcW w:w="625"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2,835</w:t>
            </w:r>
          </w:p>
        </w:tc>
        <w:tc>
          <w:tcPr>
            <w:tcW w:w="473"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,006</w:t>
            </w:r>
          </w:p>
        </w:tc>
        <w:tc>
          <w:tcPr>
            <w:tcW w:w="790"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,457</w:t>
            </w:r>
          </w:p>
        </w:tc>
        <w:tc>
          <w:tcPr>
            <w:tcW w:w="687"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,352</w:t>
            </w:r>
          </w:p>
        </w:tc>
        <w:tc>
          <w:tcPr>
            <w:tcW w:w="689"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,331</w:t>
            </w:r>
          </w:p>
        </w:tc>
        <w:tc>
          <w:tcPr>
            <w:tcW w:w="759" w:type="dxa"/>
            <w:tcBorders>
              <w:top w:val="nil"/>
              <w:bottom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,733</w:t>
            </w:r>
          </w:p>
        </w:tc>
        <w:tc>
          <w:tcPr>
            <w:tcW w:w="690" w:type="dxa"/>
            <w:tcBorders>
              <w:top w:val="nil"/>
              <w:bottom w:val="single" w:sz="16" w:space="0" w:color="000000"/>
              <w:right w:val="single" w:sz="16" w:space="0" w:color="000000"/>
            </w:tcBorders>
            <w:shd w:val="clear" w:color="auto" w:fill="FFFFFF"/>
            <w:vAlign w:val="center"/>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1,363</w:t>
            </w:r>
          </w:p>
        </w:tc>
      </w:tr>
      <w:tr w:rsidR="000336F1" w:rsidRPr="000336F1" w:rsidTr="00963123">
        <w:trPr>
          <w:cantSplit/>
          <w:trHeight w:val="447"/>
          <w:jc w:val="center"/>
        </w:trPr>
        <w:tc>
          <w:tcPr>
            <w:tcW w:w="8770" w:type="dxa"/>
            <w:gridSpan w:val="12"/>
            <w:tcBorders>
              <w:top w:val="nil"/>
              <w:left w:val="nil"/>
              <w:bottom w:val="nil"/>
              <w:right w:val="nil"/>
            </w:tcBorders>
            <w:shd w:val="clear" w:color="auto" w:fill="FFFFFF"/>
          </w:tcPr>
          <w:p w:rsidR="000336F1" w:rsidRPr="000336F1" w:rsidRDefault="000336F1" w:rsidP="00963123">
            <w:pPr>
              <w:spacing w:line="240" w:lineRule="auto"/>
              <w:jc w:val="both"/>
              <w:rPr>
                <w:rFonts w:ascii="Times New Roman" w:hAnsi="Times New Roman" w:cs="Times New Roman"/>
              </w:rPr>
            </w:pPr>
            <w:r w:rsidRPr="000336F1">
              <w:rPr>
                <w:rFonts w:ascii="Times New Roman" w:hAnsi="Times New Roman" w:cs="Times New Roman"/>
              </w:rPr>
              <w:t>a. Dependent Variable: CA</w:t>
            </w:r>
          </w:p>
        </w:tc>
      </w:tr>
    </w:tbl>
    <w:p w:rsidR="000336F1" w:rsidRPr="000336F1" w:rsidRDefault="000336F1" w:rsidP="000336F1">
      <w:pPr>
        <w:spacing w:line="360" w:lineRule="auto"/>
        <w:jc w:val="both"/>
        <w:rPr>
          <w:rFonts w:ascii="Times New Roman" w:hAnsi="Times New Roman" w:cs="Times New Roman"/>
        </w:rPr>
      </w:pPr>
    </w:p>
    <w:p w:rsidR="000336F1" w:rsidRPr="00523959" w:rsidRDefault="000336F1" w:rsidP="00523959">
      <w:pPr>
        <w:pStyle w:val="ListParagraph"/>
        <w:numPr>
          <w:ilvl w:val="0"/>
          <w:numId w:val="7"/>
        </w:numPr>
        <w:spacing w:line="360" w:lineRule="auto"/>
        <w:jc w:val="both"/>
        <w:rPr>
          <w:rFonts w:ascii="Times New Roman" w:hAnsi="Times New Roman" w:cs="Times New Roman"/>
          <w:b/>
        </w:rPr>
      </w:pPr>
      <w:r w:rsidRPr="00523959">
        <w:rPr>
          <w:rFonts w:ascii="Times New Roman" w:hAnsi="Times New Roman" w:cs="Times New Roman"/>
          <w:b/>
        </w:rPr>
        <w:t xml:space="preserve">Uji Multikolinieritas </w:t>
      </w:r>
    </w:p>
    <w:p w:rsid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Uji ini dilakukan untuk mengetahui adanya korelasi antar variabel bebas. Untuk mengetahui adanya multikolinieritas atau tidak yaitu dengan nilai yang digunakan sebagai pedoman berikut, tolerance dari kedua variabel bebas ≥ 0.10 dan VIF ≥ 10 menandakan tidak adanya multikolinieritas. Pada tabel </w:t>
      </w:r>
      <w:r w:rsidRPr="000336F1">
        <w:rPr>
          <w:rFonts w:ascii="Times New Roman" w:hAnsi="Times New Roman" w:cs="Times New Roman"/>
          <w:i/>
        </w:rPr>
        <w:t xml:space="preserve">coefficients </w:t>
      </w:r>
      <w:r w:rsidRPr="000336F1">
        <w:rPr>
          <w:rFonts w:ascii="Times New Roman" w:hAnsi="Times New Roman" w:cs="Times New Roman"/>
        </w:rPr>
        <w:t xml:space="preserve">menunjukan nilai </w:t>
      </w:r>
      <w:r w:rsidRPr="000336F1">
        <w:rPr>
          <w:rFonts w:ascii="Times New Roman" w:hAnsi="Times New Roman" w:cs="Times New Roman"/>
          <w:i/>
        </w:rPr>
        <w:t>tolerance</w:t>
      </w:r>
      <w:r w:rsidRPr="000336F1">
        <w:rPr>
          <w:rFonts w:ascii="Times New Roman" w:hAnsi="Times New Roman" w:cs="Times New Roman"/>
        </w:rPr>
        <w:t xml:space="preserve"> dan variabel bebas </w:t>
      </w:r>
      <w:r w:rsidRPr="000336F1">
        <w:rPr>
          <w:rFonts w:ascii="Times New Roman" w:hAnsi="Times New Roman" w:cs="Times New Roman"/>
          <w:i/>
        </w:rPr>
        <w:t xml:space="preserve">perceived organizational </w:t>
      </w:r>
      <w:r w:rsidRPr="000336F1">
        <w:rPr>
          <w:rFonts w:ascii="Times New Roman" w:hAnsi="Times New Roman" w:cs="Times New Roman"/>
          <w:i/>
        </w:rPr>
        <w:lastRenderedPageBreak/>
        <w:t xml:space="preserve">support </w:t>
      </w:r>
      <w:r w:rsidRPr="000336F1">
        <w:rPr>
          <w:rFonts w:ascii="Times New Roman" w:hAnsi="Times New Roman" w:cs="Times New Roman"/>
        </w:rPr>
        <w:t xml:space="preserve">0.733 dan VIF 1.363 begitu juga dengan </w:t>
      </w:r>
      <w:r w:rsidRPr="000336F1">
        <w:rPr>
          <w:rFonts w:ascii="Times New Roman" w:hAnsi="Times New Roman" w:cs="Times New Roman"/>
          <w:i/>
        </w:rPr>
        <w:t>proactive personality</w:t>
      </w:r>
      <w:r w:rsidRPr="000336F1">
        <w:rPr>
          <w:rFonts w:ascii="Times New Roman" w:hAnsi="Times New Roman" w:cs="Times New Roman"/>
        </w:rPr>
        <w:t xml:space="preserve"> adalah 0.733 dan VIF 1.363, maka artinya tidak terjadi multikolinieritas. </w:t>
      </w:r>
    </w:p>
    <w:p w:rsidR="00523959" w:rsidRPr="000336F1" w:rsidRDefault="00523959" w:rsidP="000336F1">
      <w:pPr>
        <w:spacing w:line="360" w:lineRule="auto"/>
        <w:jc w:val="both"/>
        <w:rPr>
          <w:rFonts w:ascii="Times New Roman" w:hAnsi="Times New Roman" w:cs="Times New Roman"/>
        </w:rPr>
      </w:pPr>
    </w:p>
    <w:p w:rsidR="000336F1" w:rsidRPr="00523959" w:rsidRDefault="000336F1" w:rsidP="00523959">
      <w:pPr>
        <w:pStyle w:val="ListParagraph"/>
        <w:numPr>
          <w:ilvl w:val="0"/>
          <w:numId w:val="7"/>
        </w:numPr>
        <w:spacing w:line="360" w:lineRule="auto"/>
        <w:jc w:val="both"/>
        <w:rPr>
          <w:rFonts w:ascii="Times New Roman" w:hAnsi="Times New Roman" w:cs="Times New Roman"/>
          <w:b/>
        </w:rPr>
      </w:pPr>
      <w:r w:rsidRPr="00523959">
        <w:rPr>
          <w:rFonts w:ascii="Times New Roman" w:hAnsi="Times New Roman" w:cs="Times New Roman"/>
          <w:b/>
        </w:rPr>
        <w:t>Uji Heteroskedasitas</w:t>
      </w:r>
    </w:p>
    <w:p w:rsid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Uji ini dilakukan dengan pedoman yang digunakan yaitu scatterplots titik-titik data dimana tidak membentuk pola bergelombang ataupun pola tertentu, uji ini dilakukan untuk menguji apakah dalam model regresi tidak memiliki ketidaksamaan varian dari residu pengamatan satu dan yang lainya. Pada grafis scatterplots ini tidak memiliki pola bergelombang maupun pola tertentu, pada grafis ini titik-titik terlihat menyebar artinya tidak terjadi heteroskedasitas. </w:t>
      </w:r>
    </w:p>
    <w:p w:rsidR="00523959" w:rsidRDefault="00523959" w:rsidP="000336F1">
      <w:pPr>
        <w:spacing w:line="360" w:lineRule="auto"/>
        <w:jc w:val="both"/>
        <w:rPr>
          <w:rFonts w:ascii="Times New Roman" w:hAnsi="Times New Roman" w:cs="Times New Roman"/>
        </w:rPr>
      </w:pPr>
    </w:p>
    <w:p w:rsidR="00523959" w:rsidRPr="00523959" w:rsidRDefault="00523959" w:rsidP="00523959">
      <w:pPr>
        <w:spacing w:line="360" w:lineRule="auto"/>
        <w:jc w:val="center"/>
        <w:rPr>
          <w:rFonts w:ascii="Times New Roman" w:hAnsi="Times New Roman" w:cs="Times New Roman"/>
          <w:b/>
        </w:rPr>
      </w:pPr>
      <w:r w:rsidRPr="00523959">
        <w:rPr>
          <w:rFonts w:ascii="Times New Roman" w:hAnsi="Times New Roman" w:cs="Times New Roman"/>
          <w:b/>
        </w:rPr>
        <w:t>Tabel 6</w:t>
      </w:r>
    </w:p>
    <w:p w:rsidR="00523959" w:rsidRDefault="00523959" w:rsidP="00523959">
      <w:pPr>
        <w:spacing w:line="360" w:lineRule="auto"/>
        <w:jc w:val="center"/>
        <w:rPr>
          <w:rFonts w:ascii="Times New Roman" w:hAnsi="Times New Roman" w:cs="Times New Roman"/>
        </w:rPr>
      </w:pPr>
      <w:r w:rsidRPr="00523959">
        <w:rPr>
          <w:rFonts w:ascii="Times New Roman" w:hAnsi="Times New Roman" w:cs="Times New Roman"/>
          <w:noProof/>
          <w:lang w:eastAsia="id-ID"/>
        </w:rPr>
        <w:drawing>
          <wp:inline distT="0" distB="0" distL="0" distR="0">
            <wp:extent cx="2857500" cy="2287824"/>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61094" cy="2290702"/>
                    </a:xfrm>
                    <a:prstGeom prst="rect">
                      <a:avLst/>
                    </a:prstGeom>
                    <a:noFill/>
                    <a:ln w="9525">
                      <a:noFill/>
                      <a:miter lim="800000"/>
                      <a:headEnd/>
                      <a:tailEnd/>
                    </a:ln>
                  </pic:spPr>
                </pic:pic>
              </a:graphicData>
            </a:graphic>
          </wp:inline>
        </w:drawing>
      </w:r>
    </w:p>
    <w:p w:rsidR="00523959" w:rsidRPr="000336F1" w:rsidRDefault="00523959" w:rsidP="000336F1">
      <w:pPr>
        <w:spacing w:line="360" w:lineRule="auto"/>
        <w:jc w:val="both"/>
        <w:rPr>
          <w:rFonts w:ascii="Times New Roman" w:hAnsi="Times New Roman" w:cs="Times New Roman"/>
        </w:rPr>
      </w:pPr>
    </w:p>
    <w:p w:rsidR="000336F1" w:rsidRPr="00523959" w:rsidRDefault="000336F1" w:rsidP="00523959">
      <w:pPr>
        <w:spacing w:line="360" w:lineRule="auto"/>
        <w:jc w:val="both"/>
        <w:rPr>
          <w:rFonts w:ascii="Times New Roman" w:hAnsi="Times New Roman" w:cs="Times New Roman"/>
          <w:b/>
        </w:rPr>
      </w:pPr>
      <w:r w:rsidRPr="00523959">
        <w:rPr>
          <w:rFonts w:ascii="Times New Roman" w:hAnsi="Times New Roman" w:cs="Times New Roman"/>
          <w:b/>
        </w:rPr>
        <w:t xml:space="preserve">Uji Hipotesis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Uji hipotesis dilakukan menggunakan analisis regresi linear berganda, dengan program SPSS 22.0 dan kaidah signifikansi korelasi bersama dependen dan independent,  jika dalam tabel anova p &lt; 0,05 maka terdapat korelasi tapi apabila p &gt; 0,05 tidak ada hubungan antar variabel. Rumus hipotesis dan persamaan regresi linear berganda :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 xml:space="preserve">Y = a+Bx1+cX2 </w:t>
      </w:r>
      <w:r w:rsidRPr="000336F1">
        <w:rPr>
          <w:rFonts w:ascii="Times New Roman" w:hAnsi="Times New Roman" w:cs="Times New Roman"/>
        </w:rPr>
        <w:sym w:font="Wingdings" w:char="F0E0"/>
      </w:r>
      <w:r w:rsidRPr="000336F1">
        <w:rPr>
          <w:rFonts w:ascii="Times New Roman" w:hAnsi="Times New Roman" w:cs="Times New Roman"/>
        </w:rPr>
        <w:t xml:space="preserve"> Y</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Variabel Y disini adalah </w:t>
      </w:r>
      <w:r w:rsidRPr="000336F1">
        <w:rPr>
          <w:rFonts w:ascii="Times New Roman" w:hAnsi="Times New Roman" w:cs="Times New Roman"/>
          <w:i/>
        </w:rPr>
        <w:t>career adaptability</w:t>
      </w:r>
      <w:r w:rsidRPr="000336F1">
        <w:rPr>
          <w:rFonts w:ascii="Times New Roman" w:hAnsi="Times New Roman" w:cs="Times New Roman"/>
        </w:rPr>
        <w:t xml:space="preserve">, kemudian variabel X1 adalah </w:t>
      </w:r>
      <w:r w:rsidRPr="000336F1">
        <w:rPr>
          <w:rFonts w:ascii="Times New Roman" w:hAnsi="Times New Roman" w:cs="Times New Roman"/>
          <w:i/>
        </w:rPr>
        <w:t>perceived organizational support</w:t>
      </w:r>
      <w:r w:rsidRPr="000336F1">
        <w:rPr>
          <w:rFonts w:ascii="Times New Roman" w:hAnsi="Times New Roman" w:cs="Times New Roman"/>
        </w:rPr>
        <w:t xml:space="preserve"> dan X2 adalah </w:t>
      </w:r>
      <w:r w:rsidRPr="000336F1">
        <w:rPr>
          <w:rFonts w:ascii="Times New Roman" w:hAnsi="Times New Roman" w:cs="Times New Roman"/>
          <w:i/>
        </w:rPr>
        <w:t>proactive personality</w:t>
      </w:r>
      <w:r w:rsidRPr="000336F1">
        <w:rPr>
          <w:rFonts w:ascii="Times New Roman" w:hAnsi="Times New Roman" w:cs="Times New Roman"/>
        </w:rPr>
        <w:t xml:space="preserve">. Setelah uji yang dilakukan hasil menunjukan F = 8.176 dengan p = .001 (p &lt; 0.050) artinya teradapat korelasi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 dengan career adaptability.</w:t>
      </w:r>
    </w:p>
    <w:p w:rsidR="000336F1" w:rsidRPr="00523959" w:rsidRDefault="000336F1" w:rsidP="00523959">
      <w:pPr>
        <w:spacing w:line="360" w:lineRule="auto"/>
        <w:jc w:val="center"/>
        <w:rPr>
          <w:rFonts w:ascii="Times New Roman" w:hAnsi="Times New Roman" w:cs="Times New Roman"/>
          <w:b/>
        </w:rPr>
      </w:pPr>
      <w:r w:rsidRPr="00523959">
        <w:rPr>
          <w:rFonts w:ascii="Times New Roman" w:hAnsi="Times New Roman" w:cs="Times New Roman"/>
          <w:b/>
        </w:rPr>
        <w:t xml:space="preserve">Tabel </w:t>
      </w:r>
      <w:r w:rsidR="00523959" w:rsidRPr="00523959">
        <w:rPr>
          <w:rFonts w:ascii="Times New Roman" w:hAnsi="Times New Roman" w:cs="Times New Roman"/>
          <w:b/>
        </w:rPr>
        <w:t>7</w:t>
      </w:r>
    </w:p>
    <w:tbl>
      <w:tblPr>
        <w:tblW w:w="4800" w:type="dxa"/>
        <w:jc w:val="center"/>
        <w:tblInd w:w="96" w:type="dxa"/>
        <w:tblLook w:val="04A0"/>
      </w:tblPr>
      <w:tblGrid>
        <w:gridCol w:w="2451"/>
        <w:gridCol w:w="222"/>
        <w:gridCol w:w="2234"/>
      </w:tblGrid>
      <w:tr w:rsidR="000336F1" w:rsidRPr="000336F1" w:rsidTr="00523959">
        <w:trPr>
          <w:trHeight w:val="300"/>
          <w:jc w:val="center"/>
        </w:trPr>
        <w:tc>
          <w:tcPr>
            <w:tcW w:w="4800" w:type="dxa"/>
            <w:gridSpan w:val="3"/>
            <w:tcBorders>
              <w:top w:val="nil"/>
              <w:left w:val="nil"/>
              <w:bottom w:val="single" w:sz="4" w:space="0" w:color="auto"/>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Pedoman Interval Koefisien</w:t>
            </w:r>
          </w:p>
        </w:tc>
      </w:tr>
      <w:tr w:rsidR="000336F1" w:rsidRPr="000336F1" w:rsidTr="00523959">
        <w:trPr>
          <w:trHeight w:val="300"/>
          <w:jc w:val="center"/>
        </w:trPr>
        <w:tc>
          <w:tcPr>
            <w:tcW w:w="2451" w:type="dxa"/>
            <w:tcBorders>
              <w:top w:val="single" w:sz="4" w:space="0" w:color="auto"/>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Interval Koefisien</w:t>
            </w:r>
          </w:p>
        </w:tc>
        <w:tc>
          <w:tcPr>
            <w:tcW w:w="115"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single" w:sz="4" w:space="0" w:color="auto"/>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Tingkat Korelasi</w:t>
            </w:r>
          </w:p>
        </w:tc>
      </w:tr>
      <w:tr w:rsidR="000336F1" w:rsidRPr="000336F1" w:rsidTr="00523959">
        <w:trPr>
          <w:trHeight w:val="300"/>
          <w:jc w:val="center"/>
        </w:trPr>
        <w:tc>
          <w:tcPr>
            <w:tcW w:w="2451"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0,00 - 0,199</w:t>
            </w:r>
          </w:p>
        </w:tc>
        <w:tc>
          <w:tcPr>
            <w:tcW w:w="115"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Sangat Rendah</w:t>
            </w:r>
          </w:p>
        </w:tc>
      </w:tr>
      <w:tr w:rsidR="000336F1" w:rsidRPr="000336F1" w:rsidTr="00523959">
        <w:trPr>
          <w:trHeight w:val="300"/>
          <w:jc w:val="center"/>
        </w:trPr>
        <w:tc>
          <w:tcPr>
            <w:tcW w:w="2451"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0,20 - 0,399</w:t>
            </w:r>
          </w:p>
        </w:tc>
        <w:tc>
          <w:tcPr>
            <w:tcW w:w="115"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Rendah</w:t>
            </w:r>
          </w:p>
        </w:tc>
      </w:tr>
      <w:tr w:rsidR="000336F1" w:rsidRPr="000336F1" w:rsidTr="00523959">
        <w:trPr>
          <w:trHeight w:val="300"/>
          <w:jc w:val="center"/>
        </w:trPr>
        <w:tc>
          <w:tcPr>
            <w:tcW w:w="2451"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lastRenderedPageBreak/>
              <w:t>0,40 - 0, 599</w:t>
            </w:r>
          </w:p>
        </w:tc>
        <w:tc>
          <w:tcPr>
            <w:tcW w:w="115"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Sedang</w:t>
            </w:r>
          </w:p>
        </w:tc>
      </w:tr>
      <w:tr w:rsidR="000336F1" w:rsidRPr="000336F1" w:rsidTr="00523959">
        <w:trPr>
          <w:trHeight w:val="300"/>
          <w:jc w:val="center"/>
        </w:trPr>
        <w:tc>
          <w:tcPr>
            <w:tcW w:w="2451"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0,60 - 0, 0799</w:t>
            </w:r>
          </w:p>
        </w:tc>
        <w:tc>
          <w:tcPr>
            <w:tcW w:w="115"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nil"/>
              <w:left w:val="nil"/>
              <w:bottom w:val="nil"/>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Kuat</w:t>
            </w:r>
          </w:p>
        </w:tc>
      </w:tr>
      <w:tr w:rsidR="000336F1" w:rsidRPr="000336F1" w:rsidTr="00523959">
        <w:trPr>
          <w:trHeight w:val="300"/>
          <w:jc w:val="center"/>
        </w:trPr>
        <w:tc>
          <w:tcPr>
            <w:tcW w:w="2451" w:type="dxa"/>
            <w:tcBorders>
              <w:top w:val="nil"/>
              <w:left w:val="nil"/>
              <w:bottom w:val="single" w:sz="4" w:space="0" w:color="auto"/>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0,80 - 1,00</w:t>
            </w:r>
          </w:p>
        </w:tc>
        <w:tc>
          <w:tcPr>
            <w:tcW w:w="115" w:type="dxa"/>
            <w:tcBorders>
              <w:top w:val="nil"/>
              <w:left w:val="nil"/>
              <w:bottom w:val="single" w:sz="4" w:space="0" w:color="auto"/>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p>
        </w:tc>
        <w:tc>
          <w:tcPr>
            <w:tcW w:w="2234" w:type="dxa"/>
            <w:tcBorders>
              <w:top w:val="nil"/>
              <w:left w:val="nil"/>
              <w:bottom w:val="single" w:sz="4" w:space="0" w:color="auto"/>
              <w:right w:val="nil"/>
            </w:tcBorders>
            <w:shd w:val="clear" w:color="auto" w:fill="auto"/>
            <w:noWrap/>
            <w:vAlign w:val="center"/>
            <w:hideMark/>
          </w:tcPr>
          <w:p w:rsidR="000336F1" w:rsidRPr="000336F1" w:rsidRDefault="000336F1" w:rsidP="00963123">
            <w:pPr>
              <w:spacing w:line="276" w:lineRule="auto"/>
              <w:jc w:val="center"/>
              <w:rPr>
                <w:rFonts w:ascii="Times New Roman" w:hAnsi="Times New Roman" w:cs="Times New Roman"/>
              </w:rPr>
            </w:pPr>
            <w:r w:rsidRPr="000336F1">
              <w:rPr>
                <w:rFonts w:ascii="Times New Roman" w:hAnsi="Times New Roman" w:cs="Times New Roman"/>
              </w:rPr>
              <w:t>Sangat Kuat</w:t>
            </w:r>
          </w:p>
        </w:tc>
      </w:tr>
    </w:tbl>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Hasil dari penelitian variabel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dalam kategori ini masuk tingkat korelasi sedang pada rentang interval koefisien 0,40 - 0, 599. Yang dimana dilakukanya uji determinasi untuk mengetahui adanya kontribusi variabel bebas terhadap variabel terikat, hasil koesifien korelasi menunjukan korelasi bersama-sama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adalah R = 472 dan skor analisis koefisien determinasi R² = 223 artinya ada korelasi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yang secara bersama sama memberikan sumbangan efektif sebesar 22,3% dan 77,7% lainya di pengaruhi faktor lain yang tidak dijelaskan dalam penelitian ini.</w:t>
      </w:r>
    </w:p>
    <w:p w:rsidR="00523959" w:rsidRDefault="000336F1" w:rsidP="00523959">
      <w:pPr>
        <w:spacing w:line="360" w:lineRule="auto"/>
        <w:jc w:val="both"/>
        <w:rPr>
          <w:rFonts w:ascii="Times New Roman" w:hAnsi="Times New Roman" w:cs="Times New Roman"/>
        </w:rPr>
      </w:pPr>
      <w:r w:rsidRPr="000336F1">
        <w:rPr>
          <w:rFonts w:ascii="Times New Roman" w:hAnsi="Times New Roman" w:cs="Times New Roman"/>
        </w:rPr>
        <w:tab/>
        <w:t xml:space="preserve">Dari hasil analisis regresi berganda, maka diperoleh koefisien aY = 55,024, bX1 = 0,197, dan cX2 = 0,384, persamaan regresi nya adalah Y = 55,024 + 0,197X1 + 0,384X2 memiliki apabila </w:t>
      </w:r>
      <w:r w:rsidRPr="000336F1">
        <w:rPr>
          <w:rFonts w:ascii="Times New Roman" w:hAnsi="Times New Roman" w:cs="Times New Roman"/>
          <w:i/>
        </w:rPr>
        <w:t>perceived organizational support</w:t>
      </w:r>
      <w:r w:rsidRPr="000336F1">
        <w:rPr>
          <w:rFonts w:ascii="Times New Roman" w:hAnsi="Times New Roman" w:cs="Times New Roman"/>
        </w:rPr>
        <w:t xml:space="preserve"> X1 dan </w:t>
      </w:r>
      <w:r w:rsidRPr="000336F1">
        <w:rPr>
          <w:rFonts w:ascii="Times New Roman" w:hAnsi="Times New Roman" w:cs="Times New Roman"/>
          <w:i/>
        </w:rPr>
        <w:t>proactive  personality</w:t>
      </w:r>
      <w:r w:rsidRPr="000336F1">
        <w:rPr>
          <w:rFonts w:ascii="Times New Roman" w:hAnsi="Times New Roman" w:cs="Times New Roman"/>
        </w:rPr>
        <w:t xml:space="preserve"> X2 sebesar p = 0.000 maka </w:t>
      </w:r>
      <w:r w:rsidRPr="000336F1">
        <w:rPr>
          <w:rFonts w:ascii="Times New Roman" w:hAnsi="Times New Roman" w:cs="Times New Roman"/>
          <w:i/>
        </w:rPr>
        <w:t>career adaptability</w:t>
      </w:r>
      <w:r w:rsidRPr="000336F1">
        <w:rPr>
          <w:rFonts w:ascii="Times New Roman" w:hAnsi="Times New Roman" w:cs="Times New Roman"/>
        </w:rPr>
        <w:t xml:space="preserve"> bernilai positif sebesar 55,024 nilai konstanta positif menunjukan pengaruh positif variabel independent. Dimana pada </w:t>
      </w:r>
      <w:r w:rsidRPr="000336F1">
        <w:rPr>
          <w:rFonts w:ascii="Times New Roman" w:hAnsi="Times New Roman" w:cs="Times New Roman"/>
          <w:i/>
        </w:rPr>
        <w:t>perceived organizational support</w:t>
      </w:r>
      <w:r w:rsidRPr="000336F1">
        <w:rPr>
          <w:rFonts w:ascii="Times New Roman" w:hAnsi="Times New Roman" w:cs="Times New Roman"/>
        </w:rPr>
        <w:t xml:space="preserve"> dengan nilai koefisien regresi variabel X1 terhadap Y akan mengalami kenaikan satuan, maka Y akan mengalami peningkatan sebesar 0,197 atau 19.7%, selanjutnya pada nilai koefisien regresi </w:t>
      </w:r>
      <w:r w:rsidRPr="000336F1">
        <w:rPr>
          <w:rFonts w:ascii="Times New Roman" w:hAnsi="Times New Roman" w:cs="Times New Roman"/>
          <w:i/>
        </w:rPr>
        <w:t>proactive personality</w:t>
      </w:r>
      <w:r w:rsidRPr="000336F1">
        <w:rPr>
          <w:rFonts w:ascii="Times New Roman" w:hAnsi="Times New Roman" w:cs="Times New Roman"/>
        </w:rPr>
        <w:t xml:space="preserve"> yang dimana  variabel X2 terhadap Y akan mengalami kenaikan satuan, maka Y akan mengalami peningkatan sebesar 384 atau 38,4%. </w:t>
      </w:r>
    </w:p>
    <w:p w:rsidR="00F83260" w:rsidRDefault="00F83260" w:rsidP="00523959">
      <w:pPr>
        <w:spacing w:line="360" w:lineRule="auto"/>
        <w:jc w:val="both"/>
        <w:rPr>
          <w:rFonts w:ascii="Times New Roman" w:hAnsi="Times New Roman" w:cs="Times New Roman"/>
        </w:rPr>
      </w:pPr>
    </w:p>
    <w:p w:rsidR="000336F1" w:rsidRPr="00523959" w:rsidRDefault="000336F1" w:rsidP="00523959">
      <w:pPr>
        <w:spacing w:line="360" w:lineRule="auto"/>
        <w:jc w:val="both"/>
        <w:rPr>
          <w:rFonts w:ascii="Times New Roman" w:hAnsi="Times New Roman" w:cs="Times New Roman"/>
          <w:b/>
        </w:rPr>
      </w:pPr>
      <w:r w:rsidRPr="00523959">
        <w:rPr>
          <w:rFonts w:ascii="Times New Roman" w:hAnsi="Times New Roman" w:cs="Times New Roman"/>
          <w:b/>
        </w:rPr>
        <w:t>Uji Tambahan</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Uji tambahan yang dilakukan dengan menggunakan program  </w:t>
      </w:r>
      <w:r w:rsidRPr="000336F1">
        <w:rPr>
          <w:rFonts w:ascii="Times New Roman" w:hAnsi="Times New Roman" w:cs="Times New Roman"/>
          <w:i/>
        </w:rPr>
        <w:t xml:space="preserve">SPSS 22.0 </w:t>
      </w:r>
      <w:r w:rsidRPr="000336F1">
        <w:rPr>
          <w:rFonts w:ascii="Times New Roman" w:hAnsi="Times New Roman" w:cs="Times New Roman"/>
        </w:rPr>
        <w:t xml:space="preserve">dengan teknik korelasi dua kali </w:t>
      </w:r>
      <w:r w:rsidRPr="000336F1">
        <w:rPr>
          <w:rFonts w:ascii="Times New Roman" w:hAnsi="Times New Roman" w:cs="Times New Roman"/>
          <w:i/>
        </w:rPr>
        <w:t>product moment</w:t>
      </w:r>
      <w:r w:rsidRPr="000336F1">
        <w:rPr>
          <w:rFonts w:ascii="Times New Roman" w:hAnsi="Times New Roman" w:cs="Times New Roman"/>
        </w:rPr>
        <w:t>. Menurut Hadi (2015) teknik korelasi (</w:t>
      </w:r>
      <w:r w:rsidRPr="000336F1">
        <w:rPr>
          <w:rFonts w:ascii="Times New Roman" w:hAnsi="Times New Roman" w:cs="Times New Roman"/>
          <w:i/>
        </w:rPr>
        <w:t>pearson corelation</w:t>
      </w:r>
      <w:r w:rsidRPr="000336F1">
        <w:rPr>
          <w:rFonts w:ascii="Times New Roman" w:hAnsi="Times New Roman" w:cs="Times New Roman"/>
        </w:rPr>
        <w:t xml:space="preserve">) digunakan untuk menetapkan hubungan antara dua variabel yaitu variabel bebas dengan variabel terikat, jika di peroleh korelasi yang signifikan berarti ada hubungan antara variabel satu dengan variabel dan variabel lainya. Berdasarkan hasil analisis korelasi </w:t>
      </w:r>
      <w:r w:rsidRPr="000336F1">
        <w:rPr>
          <w:rFonts w:ascii="Times New Roman" w:hAnsi="Times New Roman" w:cs="Times New Roman"/>
          <w:i/>
        </w:rPr>
        <w:t>product moment</w:t>
      </w:r>
      <w:r w:rsidRPr="000336F1">
        <w:rPr>
          <w:rFonts w:ascii="Times New Roman" w:hAnsi="Times New Roman" w:cs="Times New Roman"/>
        </w:rPr>
        <w:t xml:space="preserve"> pertama yang dilakukan, diketahui bahwa antara nilai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w:t>
      </w:r>
      <w:r w:rsidRPr="000336F1">
        <w:rPr>
          <w:rFonts w:ascii="Times New Roman" w:hAnsi="Times New Roman" w:cs="Times New Roman"/>
          <w:i/>
        </w:rPr>
        <w:t>rxˡy</w:t>
      </w:r>
      <w:r w:rsidRPr="000336F1">
        <w:rPr>
          <w:rFonts w:ascii="Times New Roman" w:hAnsi="Times New Roman" w:cs="Times New Roman"/>
        </w:rPr>
        <w:t xml:space="preserve"> = 0,337 yang artinya koefisien korelasi termasuk pada kategori kuat dan p = 0,004 (p &lt; 0,050). Berdasarkan perolehan nilai tersebut maka hipotesis yang diajukan diterima, berarti ada korelasi positif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Artinya, semakin positif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maka semakin tinggi </w:t>
      </w:r>
      <w:r w:rsidRPr="000336F1">
        <w:rPr>
          <w:rFonts w:ascii="Times New Roman" w:hAnsi="Times New Roman" w:cs="Times New Roman"/>
          <w:i/>
        </w:rPr>
        <w:t>career adaptability</w:t>
      </w:r>
      <w:r w:rsidRPr="000336F1">
        <w:rPr>
          <w:rFonts w:ascii="Times New Roman" w:hAnsi="Times New Roman" w:cs="Times New Roman"/>
        </w:rPr>
        <w:t xml:space="preserve"> yang di rasakan karyawan. </w:t>
      </w:r>
    </w:p>
    <w:p w:rsidR="00523959" w:rsidRDefault="000336F1" w:rsidP="00523959">
      <w:pPr>
        <w:spacing w:line="360" w:lineRule="auto"/>
        <w:jc w:val="both"/>
        <w:rPr>
          <w:rFonts w:ascii="Times New Roman" w:hAnsi="Times New Roman" w:cs="Times New Roman"/>
        </w:rPr>
      </w:pPr>
      <w:r w:rsidRPr="000336F1">
        <w:rPr>
          <w:rFonts w:ascii="Times New Roman" w:hAnsi="Times New Roman" w:cs="Times New Roman"/>
        </w:rPr>
        <w:tab/>
        <w:t xml:space="preserve">Kemudian pada hasil analisis korelasi </w:t>
      </w:r>
      <w:r w:rsidRPr="000336F1">
        <w:rPr>
          <w:rFonts w:ascii="Times New Roman" w:hAnsi="Times New Roman" w:cs="Times New Roman"/>
          <w:i/>
        </w:rPr>
        <w:t>product moment</w:t>
      </w:r>
      <w:r w:rsidRPr="000336F1">
        <w:rPr>
          <w:rFonts w:ascii="Times New Roman" w:hAnsi="Times New Roman" w:cs="Times New Roman"/>
        </w:rPr>
        <w:t xml:space="preserve"> kedua yang telah dilakukan, diketahui antara nilai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w:t>
      </w:r>
      <w:r w:rsidRPr="000336F1">
        <w:rPr>
          <w:rFonts w:ascii="Times New Roman" w:hAnsi="Times New Roman" w:cs="Times New Roman"/>
          <w:i/>
        </w:rPr>
        <w:t>rx²y</w:t>
      </w:r>
      <w:r w:rsidRPr="000336F1">
        <w:rPr>
          <w:rFonts w:ascii="Times New Roman" w:hAnsi="Times New Roman" w:cs="Times New Roman"/>
        </w:rPr>
        <w:t xml:space="preserve"> = 0,457 yang artinya koefisien </w:t>
      </w:r>
      <w:r w:rsidRPr="000336F1">
        <w:rPr>
          <w:rFonts w:ascii="Times New Roman" w:hAnsi="Times New Roman" w:cs="Times New Roman"/>
        </w:rPr>
        <w:lastRenderedPageBreak/>
        <w:t xml:space="preserve">korelasi termasuk pada kategori kuat dan p = 0,000 (p &lt; 0,050). Berdasarkan perolehan nilai tersebut maka hipotesis yang diajukan diterima, berarti ada korelasi positif antara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Artinya, semakin tinggi </w:t>
      </w:r>
      <w:r w:rsidRPr="000336F1">
        <w:rPr>
          <w:rFonts w:ascii="Times New Roman" w:hAnsi="Times New Roman" w:cs="Times New Roman"/>
          <w:i/>
        </w:rPr>
        <w:t>proactive personality</w:t>
      </w:r>
      <w:r w:rsidRPr="000336F1">
        <w:rPr>
          <w:rFonts w:ascii="Times New Roman" w:hAnsi="Times New Roman" w:cs="Times New Roman"/>
        </w:rPr>
        <w:t xml:space="preserve"> maka semakin positif </w:t>
      </w:r>
      <w:r w:rsidRPr="000336F1">
        <w:rPr>
          <w:rFonts w:ascii="Times New Roman" w:hAnsi="Times New Roman" w:cs="Times New Roman"/>
          <w:i/>
        </w:rPr>
        <w:t>career adaptability</w:t>
      </w:r>
      <w:r w:rsidRPr="000336F1">
        <w:rPr>
          <w:rFonts w:ascii="Times New Roman" w:hAnsi="Times New Roman" w:cs="Times New Roman"/>
        </w:rPr>
        <w:t xml:space="preserve"> karyawan. </w:t>
      </w:r>
    </w:p>
    <w:p w:rsidR="00F83260" w:rsidRDefault="00F83260" w:rsidP="00523959">
      <w:pPr>
        <w:spacing w:line="360" w:lineRule="auto"/>
        <w:jc w:val="both"/>
        <w:rPr>
          <w:rFonts w:ascii="Times New Roman" w:hAnsi="Times New Roman" w:cs="Times New Roman"/>
        </w:rPr>
      </w:pPr>
    </w:p>
    <w:p w:rsidR="000336F1" w:rsidRPr="00523959" w:rsidRDefault="000336F1" w:rsidP="00523959">
      <w:pPr>
        <w:spacing w:line="360" w:lineRule="auto"/>
        <w:jc w:val="both"/>
        <w:rPr>
          <w:rFonts w:ascii="Times New Roman" w:hAnsi="Times New Roman" w:cs="Times New Roman"/>
          <w:b/>
        </w:rPr>
      </w:pPr>
      <w:r w:rsidRPr="00523959">
        <w:rPr>
          <w:rFonts w:ascii="Times New Roman" w:hAnsi="Times New Roman" w:cs="Times New Roman"/>
          <w:b/>
        </w:rPr>
        <w:t>Pembahasan</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Berdasarkan hasil uji analisis regresi linear berganda menunjukan bahwa F = 8,176 dan p = 0.001 (p &lt; 0.050) yang dimana ini menunjukan korelasi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secara signifikan, hal ini di dukung dengan hasil uji analisis regresi berganda yang menunjukan hubungan ketiga variabel independent dengan dependen.  Hasil ini mendukung hipotesis yang ada, dimana adanya hubungan positif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pada karyawan milenial.</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 xml:space="preserve"> </w:t>
      </w:r>
      <w:r w:rsidRPr="000336F1">
        <w:rPr>
          <w:rFonts w:ascii="Times New Roman" w:hAnsi="Times New Roman" w:cs="Times New Roman"/>
        </w:rPr>
        <w:tab/>
        <w:t xml:space="preserve">Selanjutnya hasil uji data korelasi </w:t>
      </w:r>
      <w:r w:rsidRPr="000336F1">
        <w:rPr>
          <w:rFonts w:ascii="Times New Roman" w:hAnsi="Times New Roman" w:cs="Times New Roman"/>
          <w:i/>
        </w:rPr>
        <w:t>product moment</w:t>
      </w:r>
      <w:r w:rsidRPr="000336F1">
        <w:rPr>
          <w:rFonts w:ascii="Times New Roman" w:hAnsi="Times New Roman" w:cs="Times New Roman"/>
        </w:rPr>
        <w:t xml:space="preserve"> yang telah dilakukan, menunjukan bahwa terdapat hasil positif yang signifikan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sebesar </w:t>
      </w:r>
      <w:r w:rsidRPr="000336F1">
        <w:rPr>
          <w:rFonts w:ascii="Times New Roman" w:hAnsi="Times New Roman" w:cs="Times New Roman"/>
          <w:i/>
        </w:rPr>
        <w:t>rxˡy</w:t>
      </w:r>
      <w:r w:rsidRPr="000336F1">
        <w:rPr>
          <w:rFonts w:ascii="Times New Roman" w:hAnsi="Times New Roman" w:cs="Times New Roman"/>
        </w:rPr>
        <w:t xml:space="preserve"> = 0,337 antara kedua variabel dengan taraf signifikansi sebesar 0.004 (p &lt; 0,050). Hal tersebut menunjukan adanya korelasi positif antara </w:t>
      </w:r>
      <w:r w:rsidRPr="000336F1">
        <w:rPr>
          <w:rFonts w:ascii="Times New Roman" w:hAnsi="Times New Roman" w:cs="Times New Roman"/>
          <w:i/>
        </w:rPr>
        <w:t>perceived organizational support</w:t>
      </w:r>
      <w:r w:rsidRPr="000336F1">
        <w:rPr>
          <w:rFonts w:ascii="Times New Roman" w:hAnsi="Times New Roman" w:cs="Times New Roman"/>
        </w:rPr>
        <w:t xml:space="preserve"> pada </w:t>
      </w:r>
      <w:r w:rsidRPr="000336F1">
        <w:rPr>
          <w:rFonts w:ascii="Times New Roman" w:hAnsi="Times New Roman" w:cs="Times New Roman"/>
          <w:i/>
        </w:rPr>
        <w:t>career adaptability</w:t>
      </w:r>
      <w:r w:rsidRPr="000336F1">
        <w:rPr>
          <w:rFonts w:ascii="Times New Roman" w:hAnsi="Times New Roman" w:cs="Times New Roman"/>
        </w:rPr>
        <w:t xml:space="preserve">, semakin positif </w:t>
      </w:r>
      <w:r w:rsidRPr="000336F1">
        <w:rPr>
          <w:rFonts w:ascii="Times New Roman" w:hAnsi="Times New Roman" w:cs="Times New Roman"/>
          <w:i/>
        </w:rPr>
        <w:t>perceived organizational support</w:t>
      </w:r>
      <w:r w:rsidRPr="000336F1">
        <w:rPr>
          <w:rFonts w:ascii="Times New Roman" w:hAnsi="Times New Roman" w:cs="Times New Roman"/>
        </w:rPr>
        <w:t xml:space="preserve"> yang diterima karyawan maka semakin tinggi tingkat adaptabilitas karyawan milenial dilingkungan kerjanya.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Dalam penelitian ini diketahui bahwa </w:t>
      </w:r>
      <w:r w:rsidRPr="000336F1">
        <w:rPr>
          <w:rFonts w:ascii="Times New Roman" w:hAnsi="Times New Roman" w:cs="Times New Roman"/>
          <w:i/>
        </w:rPr>
        <w:t>perceived organizational support</w:t>
      </w:r>
      <w:r w:rsidRPr="000336F1">
        <w:rPr>
          <w:rFonts w:ascii="Times New Roman" w:hAnsi="Times New Roman" w:cs="Times New Roman"/>
        </w:rPr>
        <w:t xml:space="preserve"> dianggap sebagai salah satu faktor ikut mempengaruhi </w:t>
      </w:r>
      <w:r w:rsidRPr="000336F1">
        <w:rPr>
          <w:rFonts w:ascii="Times New Roman" w:hAnsi="Times New Roman" w:cs="Times New Roman"/>
          <w:i/>
        </w:rPr>
        <w:t>career adaptability</w:t>
      </w:r>
      <w:r w:rsidRPr="000336F1">
        <w:rPr>
          <w:rFonts w:ascii="Times New Roman" w:hAnsi="Times New Roman" w:cs="Times New Roman"/>
        </w:rPr>
        <w:t xml:space="preserve"> pada karyawan milenial. Sejalan dengan penelitian Sylva, Bella, dan Efendi (2019) bahwa hubungan positif antara kemampuan beradaptasi dan dukungan organisasional yang dirasakan mengakibatkan karyawan memiliki kemampuan beradaptasi tinggi sehingga membentuk pandangan yang lebih baik terhadap dukungan organisasi dibandingkan karyawan yang mempunyai kemampuan adaptasi rendah.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Rhoades dan Eisenberger (2002) menuturkan </w:t>
      </w:r>
      <w:r w:rsidRPr="000336F1">
        <w:rPr>
          <w:rFonts w:ascii="Times New Roman" w:hAnsi="Times New Roman" w:cs="Times New Roman"/>
          <w:i/>
        </w:rPr>
        <w:t>perceived organizational support</w:t>
      </w:r>
      <w:r w:rsidRPr="000336F1">
        <w:rPr>
          <w:rFonts w:ascii="Times New Roman" w:hAnsi="Times New Roman" w:cs="Times New Roman"/>
        </w:rPr>
        <w:t xml:space="preserve"> diangggap sebagai sebuah keyakinan global yang dibentuk oleh tiap karyawa mengenai penilaian mereka berdasarkan pada pengalaman mereka terhadap kebijakan dan prosedur organisasi, penerimaan sumber daya, interaksi dengan agen organisasi dan persepsi mereka mengenai kepedulian organisasi terhadap kesejahteraan mereka. Karyawan meninjau sejauh mana perusahaan menghargai dan mengakui usaha yang telah mereka berikan kepada perusahaan, dengan menilai setiap inisiatif yang telah mereka lakukan dan diberikan peluang didalamnya untuk berkembang. Beberapa aspek yang berada pada perceived organizational support adalah, keadilan, dukungan atasan dan penghargaan organisasi dan kondisi kerja.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Selanjutnya, Stinglhamber (2014) menyatakan bahwa semakin karyawan merasa di dukung dan dihargai dalam organisasi, maka karyawan akan mampu melakukan pekerjaan, dengan semangat dan dedikasi yang tinggi. Dimana karyawan merasakan </w:t>
      </w:r>
      <w:r w:rsidRPr="000336F1">
        <w:rPr>
          <w:rFonts w:ascii="Times New Roman" w:hAnsi="Times New Roman" w:cs="Times New Roman"/>
          <w:i/>
        </w:rPr>
        <w:t>openness</w:t>
      </w:r>
      <w:r w:rsidRPr="000336F1">
        <w:rPr>
          <w:rFonts w:ascii="Times New Roman" w:hAnsi="Times New Roman" w:cs="Times New Roman"/>
        </w:rPr>
        <w:t xml:space="preserve"> dari organisasi untuk diri karyawan agar lebih mudah mengadaptasikan pekerjaan yang mereka lakukan dan memiliki harapan pada setiap </w:t>
      </w:r>
      <w:r w:rsidRPr="000336F1">
        <w:rPr>
          <w:rFonts w:ascii="Times New Roman" w:hAnsi="Times New Roman" w:cs="Times New Roman"/>
        </w:rPr>
        <w:lastRenderedPageBreak/>
        <w:t xml:space="preserve">kesempatan yang diberikan untuk rencana karir karyawan. Hal ini menunjukan bahwa dukungan atasan yang merupakan salah satu aspek </w:t>
      </w:r>
      <w:r w:rsidRPr="000336F1">
        <w:rPr>
          <w:rFonts w:ascii="Times New Roman" w:hAnsi="Times New Roman" w:cs="Times New Roman"/>
          <w:i/>
        </w:rPr>
        <w:t>perceived organizational support</w:t>
      </w:r>
      <w:r w:rsidRPr="000336F1">
        <w:rPr>
          <w:rFonts w:ascii="Times New Roman" w:hAnsi="Times New Roman" w:cs="Times New Roman"/>
        </w:rPr>
        <w:t xml:space="preserve"> berkorelasi positif terhadap adaptabilitas karir yang dimiliki karyawan karena organisasi menunjukan dukungan pada setiap karyawan dan memiliki rasa keadilan pada setiap diri karyawan, juga di dukung oleh penghargaan dalam kondisi kerja berupa gaji dan promosi juga membantu mengkomunikasikan suatu penilaian positif yang di terima oleh karyawan.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Seperti yang dikatakan Ballout (2007) kepercayaan global atau dukungan organisasi yang dirasakan akan meningkatkan penghargaan. Artinya, karyawan menjadi terikat pada organisasinya karena mereka merasakan adanya hubungan pertukaran yang menguntungkan antara kontribusi mereka dan penghargaan yang mereka terima.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Sturgen et al (2010) menuturkan dukungan organisasi dipercayai sebuah dukungan dalam organisasi, dimana dukungan organisasi dapat membantu mendorong perilaku </w:t>
      </w:r>
      <w:r w:rsidRPr="000336F1">
        <w:rPr>
          <w:rFonts w:ascii="Times New Roman" w:hAnsi="Times New Roman" w:cs="Times New Roman"/>
          <w:i/>
        </w:rPr>
        <w:t>career self-management</w:t>
      </w:r>
      <w:r w:rsidRPr="000336F1">
        <w:rPr>
          <w:rFonts w:ascii="Times New Roman" w:hAnsi="Times New Roman" w:cs="Times New Roman"/>
        </w:rPr>
        <w:t xml:space="preserve"> yang terfokus secara internal di antara karyawan dan organisasi, dimana karyawan ingin dipertahankan dan kembangkan organisasi. Ini berhubungan langsung dengan aspek adaptabilitas karir yaitu keingintahuan dan kepercayan diri yang menyangkut keingintahuan individu terhadap karir dan mencoba berbagai hal baru yang ada pada sebuah perusahaan sehingga karyawan bisa memiliki kepercayaan diri untuk bisa bertindak dan berperilaku yang tekun dan konsisten dalam mencapai karirnya, dengan usaha yang keras dan di hargai.</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Hasil penelitian ini konsisten dengan hasil penelitian terdahulu dari Mohamed et al (2018). Guan et al (2015) dan Ocampo et al (2018) yang menyatakan bahwa perceived organizational support berpengaruh signifikan terhadap career adaptability. pengaruh posiftif dari variabel perceived organizational support terhadap career adaptability dapat diartikan bahwa semakin tinggi dukungan organisasi yang dirasakan oleh karyawan maka kemampuan adaptasi karyawan juga akan semakin meningkat.</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Kemudian, adaptasi karir merupakan respon dari kesiapan individu dan sumber daya yang digunakan untuk merencanakan, mengeksplorasi dan menginformasikan keputusan mengenai masa depan karir (Rossier et al., dalam Tladinyane &amp; Van Der Merwe, 2016)</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 xml:space="preserve">Seperti data yang ditunjukan kaitan </w:t>
      </w:r>
      <w:r w:rsidRPr="000336F1">
        <w:rPr>
          <w:rFonts w:ascii="Times New Roman" w:hAnsi="Times New Roman" w:cs="Times New Roman"/>
          <w:i/>
        </w:rPr>
        <w:t>perceived organizational support</w:t>
      </w:r>
      <w:r w:rsidRPr="000336F1">
        <w:rPr>
          <w:rFonts w:ascii="Times New Roman" w:hAnsi="Times New Roman" w:cs="Times New Roman"/>
        </w:rPr>
        <w:t xml:space="preserve"> dimiliki sebanyak 33,7 % dimana varabel </w:t>
      </w:r>
      <w:r w:rsidRPr="000336F1">
        <w:rPr>
          <w:rFonts w:ascii="Times New Roman" w:hAnsi="Times New Roman" w:cs="Times New Roman"/>
          <w:i/>
        </w:rPr>
        <w:t>perceived organizational support</w:t>
      </w:r>
      <w:r w:rsidRPr="000336F1">
        <w:rPr>
          <w:rFonts w:ascii="Times New Roman" w:hAnsi="Times New Roman" w:cs="Times New Roman"/>
        </w:rPr>
        <w:t xml:space="preserve"> memberikan sumbangan yang efektif bagi </w:t>
      </w:r>
      <w:r w:rsidRPr="000336F1">
        <w:rPr>
          <w:rFonts w:ascii="Times New Roman" w:hAnsi="Times New Roman" w:cs="Times New Roman"/>
          <w:i/>
        </w:rPr>
        <w:t>career adaptability</w:t>
      </w:r>
      <w:r w:rsidRPr="000336F1">
        <w:rPr>
          <w:rFonts w:ascii="Times New Roman" w:hAnsi="Times New Roman" w:cs="Times New Roman"/>
        </w:rPr>
        <w:t xml:space="preserve">, sedangkan 66,3% lainya di pengaruhi oleh faktor lainya yang tidak di teliti dalam penelitian ini.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Berdasarkan hasil penelitian tersebut, dapat disimpulkan bahwa karyawan milenial dengan </w:t>
      </w:r>
      <w:r w:rsidRPr="000336F1">
        <w:rPr>
          <w:rFonts w:ascii="Times New Roman" w:hAnsi="Times New Roman" w:cs="Times New Roman"/>
          <w:i/>
        </w:rPr>
        <w:t>perceived organizational support</w:t>
      </w:r>
      <w:r w:rsidRPr="000336F1">
        <w:rPr>
          <w:rFonts w:ascii="Times New Roman" w:hAnsi="Times New Roman" w:cs="Times New Roman"/>
        </w:rPr>
        <w:t xml:space="preserve"> akan berdampak signifikan pada </w:t>
      </w:r>
      <w:r w:rsidRPr="000336F1">
        <w:rPr>
          <w:rFonts w:ascii="Times New Roman" w:hAnsi="Times New Roman" w:cs="Times New Roman"/>
          <w:i/>
        </w:rPr>
        <w:t>career adaptability</w:t>
      </w:r>
      <w:r w:rsidRPr="000336F1">
        <w:rPr>
          <w:rFonts w:ascii="Times New Roman" w:hAnsi="Times New Roman" w:cs="Times New Roman"/>
        </w:rPr>
        <w:t>, kemungkinan yang terjadi adalah karyawan merasa untuk bisa meng</w:t>
      </w:r>
      <w:r w:rsidRPr="000336F1">
        <w:rPr>
          <w:rFonts w:ascii="Times New Roman" w:hAnsi="Times New Roman" w:cs="Times New Roman"/>
          <w:i/>
        </w:rPr>
        <w:t>improve</w:t>
      </w:r>
      <w:r w:rsidRPr="000336F1">
        <w:rPr>
          <w:rFonts w:ascii="Times New Roman" w:hAnsi="Times New Roman" w:cs="Times New Roman"/>
        </w:rPr>
        <w:t xml:space="preserve"> potensi diri, dan mendapatkan </w:t>
      </w:r>
      <w:r w:rsidRPr="000336F1">
        <w:rPr>
          <w:rFonts w:ascii="Times New Roman" w:hAnsi="Times New Roman" w:cs="Times New Roman"/>
          <w:i/>
        </w:rPr>
        <w:t>feedback</w:t>
      </w:r>
      <w:r w:rsidRPr="000336F1">
        <w:rPr>
          <w:rFonts w:ascii="Times New Roman" w:hAnsi="Times New Roman" w:cs="Times New Roman"/>
        </w:rPr>
        <w:t xml:space="preserve"> baik dari proses pada kemampuan adaptabilitas karir karyawan milenal pada perusahaan dan memiliki kesempatan jenjang karir yang baik di perusahaan yang sedang mereka tempati.</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lastRenderedPageBreak/>
        <w:t xml:space="preserve">Hasil analisis pada </w:t>
      </w:r>
      <w:r w:rsidRPr="000336F1">
        <w:rPr>
          <w:rFonts w:ascii="Times New Roman" w:hAnsi="Times New Roman" w:cs="Times New Roman"/>
          <w:i/>
        </w:rPr>
        <w:t>proactive persoality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memiliki </w:t>
      </w:r>
      <w:r w:rsidRPr="000336F1">
        <w:rPr>
          <w:rFonts w:ascii="Times New Roman" w:hAnsi="Times New Roman" w:cs="Times New Roman"/>
          <w:i/>
        </w:rPr>
        <w:t>rx²y</w:t>
      </w:r>
      <w:r w:rsidRPr="000336F1">
        <w:rPr>
          <w:rFonts w:ascii="Times New Roman" w:hAnsi="Times New Roman" w:cs="Times New Roman"/>
        </w:rPr>
        <w:t xml:space="preserve"> = 0,457 yang artinya koefisien korelasi termasuk pada kategori kuat dan p = 0,000 (p &lt; 0,050). Berdasarkan perolehan nilai tersebut maka hipotesis yang diajukan diterima, berarti ada korelasi positif antara </w:t>
      </w:r>
      <w:r w:rsidRPr="000336F1">
        <w:rPr>
          <w:rFonts w:ascii="Times New Roman" w:hAnsi="Times New Roman" w:cs="Times New Roman"/>
          <w:i/>
        </w:rPr>
        <w:t>proactive personality</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Artinya, semakin tinggi </w:t>
      </w:r>
      <w:r w:rsidRPr="000336F1">
        <w:rPr>
          <w:rFonts w:ascii="Times New Roman" w:hAnsi="Times New Roman" w:cs="Times New Roman"/>
          <w:i/>
        </w:rPr>
        <w:t>proactive personality</w:t>
      </w:r>
      <w:r w:rsidRPr="000336F1">
        <w:rPr>
          <w:rFonts w:ascii="Times New Roman" w:hAnsi="Times New Roman" w:cs="Times New Roman"/>
        </w:rPr>
        <w:t xml:space="preserve"> maka semakin positif career adaptability karyawan.</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Kepribadian proaktif menjadi salah satu faktor yang turut mempengaruhi adaptabilitas karir karyawan milenial secara signifikan, pernyataan ini sejalan dengan penelitian yang dilakukan oleh Faizah dan Sari (2019) bahwa terdapat besarnya peranan kepribadian proaktif terhadap adaptabilitas karir.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Hasil penelitian ini mendukung penelitian (Green et al, 2019) terhadap ratusan mahasiwa sarjana administrasi bisnis empat tahun terakhir pada universitas swasta di pakistan menunjukan bahwa kepribadian proaktif berhubungan positif dengan adaptabilitas karir. Dengan hasil yang sama penelitian oleh (Fawehinmi &amp; yahya, 2018) juga menunjukan bahwa kepribadian proaktif berhubungan positif dan signifikan dengan kamampuan adaptabilitas karyawan milenal.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Crant (2000) menuturkan </w:t>
      </w:r>
      <w:r w:rsidRPr="000336F1">
        <w:rPr>
          <w:rFonts w:ascii="Times New Roman" w:hAnsi="Times New Roman" w:cs="Times New Roman"/>
          <w:i/>
        </w:rPr>
        <w:t>proactive personality</w:t>
      </w:r>
      <w:r w:rsidRPr="000336F1">
        <w:rPr>
          <w:rFonts w:ascii="Times New Roman" w:hAnsi="Times New Roman" w:cs="Times New Roman"/>
        </w:rPr>
        <w:t xml:space="preserve"> berhubungan dengan seseorang yang mengambil inisiatif untuk memperbaiki keadaan saat ini atau menciptakan sesuatu yang baru dimana hal tersebut berarti menantang keadaan atau status </w:t>
      </w:r>
      <w:r w:rsidRPr="000336F1">
        <w:rPr>
          <w:rFonts w:ascii="Times New Roman" w:hAnsi="Times New Roman" w:cs="Times New Roman"/>
          <w:i/>
        </w:rPr>
        <w:t>quo</w:t>
      </w:r>
      <w:r w:rsidRPr="000336F1">
        <w:rPr>
          <w:rFonts w:ascii="Times New Roman" w:hAnsi="Times New Roman" w:cs="Times New Roman"/>
        </w:rPr>
        <w:t xml:space="preserve"> dibandingkan secara pasif beradaptasi dengan kondisi saat ini.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Rudolph, Lavigne, &amp; Zacher (2017) mengatakan individu yang proaktif akan lebih siap dalam mengatasi permasalahan karir teruatama pada masa transisi dibandingkan individu yang tidak memiliki karakteristik kepribadian proaktif. Beberapa aspek yang mempengaruhi faktor </w:t>
      </w:r>
      <w:r w:rsidRPr="000336F1">
        <w:rPr>
          <w:rFonts w:ascii="Times New Roman" w:hAnsi="Times New Roman" w:cs="Times New Roman"/>
          <w:i/>
        </w:rPr>
        <w:t>career adaptability</w:t>
      </w:r>
      <w:r w:rsidRPr="000336F1">
        <w:rPr>
          <w:rFonts w:ascii="Times New Roman" w:hAnsi="Times New Roman" w:cs="Times New Roman"/>
        </w:rPr>
        <w:t xml:space="preserve"> adalah kemampuan mengidentifikasi peluang, dimana Seibert, Crant, dan Kraimer  (1999) menyatakan bahwa orang dengan kepribadian proaktif mereka akan lebih dapat mengidentifikasi dan mengejar peluang untuk pengembangan diri. Seperti pendidikan lebih lanjut atau keterampilan yang dibutuhkan untuk promosi di masa depan. Yang kemudian di susul dengan menunjukan inisiatif seperti Rizkiani &amp; Sawitri (2015) menuturkan insiatif memiliki kecenderungan dari diri individu untuk memperbaiki hal yang tidak disukainya dan selalu mencari cara yang lebih baik untuk melakukan sesuatu. Hal ini sejalan dengan karakteristik adaptasi seseorang pada kondisi kerja dan lingkunganya sehingga memudahkan individu dalam memperoleh informasi dan juga mendapatkan attention dari lingkungan terhadap apa yang dilakukan. </w:t>
      </w:r>
    </w:p>
    <w:p w:rsidR="00523959" w:rsidRDefault="000336F1" w:rsidP="00523959">
      <w:pPr>
        <w:spacing w:line="360" w:lineRule="auto"/>
        <w:jc w:val="both"/>
        <w:rPr>
          <w:rFonts w:ascii="Times New Roman" w:hAnsi="Times New Roman" w:cs="Times New Roman"/>
        </w:rPr>
      </w:pPr>
      <w:r w:rsidRPr="000336F1">
        <w:rPr>
          <w:rFonts w:ascii="Times New Roman" w:hAnsi="Times New Roman" w:cs="Times New Roman"/>
        </w:rPr>
        <w:t xml:space="preserve">Lalu, Bateman &amp; Crant (1993) mengatakan orang dengan kepribadian proaktif akan mengambil tindakan untuk mempengaruhi lingkunganya, yang masuk kedalam aspek </w:t>
      </w:r>
      <w:r w:rsidRPr="000336F1">
        <w:rPr>
          <w:rFonts w:ascii="Times New Roman" w:hAnsi="Times New Roman" w:cs="Times New Roman"/>
          <w:i/>
        </w:rPr>
        <w:t>proactive personality</w:t>
      </w:r>
      <w:r w:rsidRPr="000336F1">
        <w:rPr>
          <w:rFonts w:ascii="Times New Roman" w:hAnsi="Times New Roman" w:cs="Times New Roman"/>
        </w:rPr>
        <w:t>.</w:t>
      </w:r>
    </w:p>
    <w:p w:rsidR="00523959" w:rsidRDefault="000336F1" w:rsidP="00523959">
      <w:pPr>
        <w:spacing w:line="360" w:lineRule="auto"/>
        <w:jc w:val="both"/>
        <w:rPr>
          <w:rFonts w:ascii="Times New Roman" w:hAnsi="Times New Roman" w:cs="Times New Roman"/>
        </w:rPr>
      </w:pPr>
      <w:r w:rsidRPr="000336F1">
        <w:rPr>
          <w:rFonts w:ascii="Times New Roman" w:hAnsi="Times New Roman" w:cs="Times New Roman"/>
        </w:rPr>
        <w:t xml:space="preserve">Tindakan gigih juga berkaitan langsung dengan membawa perubahan dalam lingkunganya, dimana kecenderungan individu untuk tetap mempertahankan gagasan dan keyakinan hingga mencapai perubahan yang berarti meskipun menghadapi rintangan (Rizkiani &amp; Sawitri, 2015).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Tingkat kemampuan adaptasi karir yang tinggi memotivasi individu untuk menjadi lebih gigih dalam berperilaku proaktif dalam berkarir, yang berpengaruh pada keterampilan mencari pekerjaan </w:t>
      </w:r>
      <w:r w:rsidRPr="000336F1">
        <w:rPr>
          <w:rFonts w:ascii="Times New Roman" w:hAnsi="Times New Roman" w:cs="Times New Roman"/>
        </w:rPr>
        <w:lastRenderedPageBreak/>
        <w:t xml:space="preserve">serta keterampilan kerja (Guan, Guo, Bonds, Cai, Zhou, Xu, Zhu, Wang, Fu, Liu, Wang, Hu, dan ye, 2014.)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Seperti data yang ditunjukan hubungan </w:t>
      </w:r>
      <w:r w:rsidRPr="000336F1">
        <w:rPr>
          <w:rFonts w:ascii="Times New Roman" w:hAnsi="Times New Roman" w:cs="Times New Roman"/>
          <w:i/>
        </w:rPr>
        <w:t>proactive personality</w:t>
      </w:r>
      <w:r w:rsidRPr="000336F1">
        <w:rPr>
          <w:rFonts w:ascii="Times New Roman" w:hAnsi="Times New Roman" w:cs="Times New Roman"/>
        </w:rPr>
        <w:t xml:space="preserve"> dimiliki sebanyak 45,7% dimana varabel </w:t>
      </w:r>
      <w:r w:rsidRPr="000336F1">
        <w:rPr>
          <w:rFonts w:ascii="Times New Roman" w:hAnsi="Times New Roman" w:cs="Times New Roman"/>
          <w:i/>
        </w:rPr>
        <w:t>proactive personality</w:t>
      </w:r>
      <w:r w:rsidRPr="000336F1">
        <w:rPr>
          <w:rFonts w:ascii="Times New Roman" w:hAnsi="Times New Roman" w:cs="Times New Roman"/>
        </w:rPr>
        <w:t xml:space="preserve"> memberikan sumbangan yang efektif bagi </w:t>
      </w:r>
      <w:r w:rsidRPr="000336F1">
        <w:rPr>
          <w:rFonts w:ascii="Times New Roman" w:hAnsi="Times New Roman" w:cs="Times New Roman"/>
          <w:i/>
        </w:rPr>
        <w:t>career adaptability</w:t>
      </w:r>
      <w:r w:rsidRPr="000336F1">
        <w:rPr>
          <w:rFonts w:ascii="Times New Roman" w:hAnsi="Times New Roman" w:cs="Times New Roman"/>
        </w:rPr>
        <w:t xml:space="preserve">, sedangkan 54,3% dipengaruhi oleh faktor lain yang tidak di teliti dalam penelitian ini. Menurut Tolentino (2014) terdapat beberapa faktor yang dapat mempengaruhi adaptabilitas karir, yaitu disposisi emosional positif, penetapan tujuan, dan orientasi tujuan pembelajaran.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Berdasarkan hasil penelitian tersebut, dapat disimpulkan bahwa karyawan milenial dengan </w:t>
      </w:r>
      <w:r w:rsidRPr="000336F1">
        <w:rPr>
          <w:rFonts w:ascii="Times New Roman" w:hAnsi="Times New Roman" w:cs="Times New Roman"/>
          <w:i/>
        </w:rPr>
        <w:t>proactive personality</w:t>
      </w:r>
      <w:r w:rsidRPr="000336F1">
        <w:rPr>
          <w:rFonts w:ascii="Times New Roman" w:hAnsi="Times New Roman" w:cs="Times New Roman"/>
        </w:rPr>
        <w:t xml:space="preserve"> akan berdampak signifikan pada </w:t>
      </w:r>
      <w:r w:rsidRPr="000336F1">
        <w:rPr>
          <w:rFonts w:ascii="Times New Roman" w:hAnsi="Times New Roman" w:cs="Times New Roman"/>
          <w:i/>
        </w:rPr>
        <w:t>career adaptability</w:t>
      </w:r>
      <w:r w:rsidRPr="000336F1">
        <w:rPr>
          <w:rFonts w:ascii="Times New Roman" w:hAnsi="Times New Roman" w:cs="Times New Roman"/>
        </w:rPr>
        <w:t xml:space="preserve">, yang terjadi adalah individu dengan kepribadian proaktif akan lebih mudah menerima dan memahami karakteristik kondisi dan lingkungan kerja mereka dimana ini bukan suatu kesulitan melainkan suatu kemajuan ketika mereka bisa untuk menghadapi situasi yang berubah-ubah yang menyangkut individu dan kelompok, serta lingkungan kerja. Karyawan milenal dengan kepribadian proaktif lebih tau arah tujuan jenjang karir mereka ketika memasuki dan berada dalam lingkungan kerja, yang kemudian disusul dengan pengaruh dari apa yang mereka terima dari perusahaan.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i/>
        </w:rPr>
        <w:t>Perceived organizational support</w:t>
      </w:r>
      <w:r w:rsidRPr="000336F1">
        <w:rPr>
          <w:rFonts w:ascii="Times New Roman" w:hAnsi="Times New Roman" w:cs="Times New Roman"/>
        </w:rPr>
        <w:t xml:space="preserve"> dan </w:t>
      </w:r>
      <w:r w:rsidRPr="000336F1">
        <w:rPr>
          <w:rFonts w:ascii="Times New Roman" w:hAnsi="Times New Roman" w:cs="Times New Roman"/>
          <w:i/>
        </w:rPr>
        <w:t>proactive personality</w:t>
      </w:r>
      <w:r w:rsidRPr="000336F1">
        <w:rPr>
          <w:rFonts w:ascii="Times New Roman" w:hAnsi="Times New Roman" w:cs="Times New Roman"/>
        </w:rPr>
        <w:t xml:space="preserve"> sama menempati kedudukan tinggi dalam kemampuan </w:t>
      </w:r>
      <w:r w:rsidRPr="000336F1">
        <w:rPr>
          <w:rFonts w:ascii="Times New Roman" w:hAnsi="Times New Roman" w:cs="Times New Roman"/>
          <w:i/>
        </w:rPr>
        <w:t>career adaptability</w:t>
      </w:r>
      <w:r w:rsidRPr="000336F1">
        <w:rPr>
          <w:rFonts w:ascii="Times New Roman" w:hAnsi="Times New Roman" w:cs="Times New Roman"/>
        </w:rPr>
        <w:t xml:space="preserve"> karyawan, keduanya memiliki skor sama tinggi dengan perbedaan yang tidak terlalu signifikan dengan skor </w:t>
      </w:r>
      <w:r w:rsidRPr="000336F1">
        <w:rPr>
          <w:rFonts w:ascii="Times New Roman" w:hAnsi="Times New Roman" w:cs="Times New Roman"/>
          <w:i/>
        </w:rPr>
        <w:t>perceived organizational support</w:t>
      </w:r>
      <w:r w:rsidRPr="000336F1">
        <w:rPr>
          <w:rFonts w:ascii="Times New Roman" w:hAnsi="Times New Roman" w:cs="Times New Roman"/>
        </w:rPr>
        <w:t xml:space="preserve"> 33,7% dan </w:t>
      </w:r>
      <w:r w:rsidRPr="000336F1">
        <w:rPr>
          <w:rFonts w:ascii="Times New Roman" w:hAnsi="Times New Roman" w:cs="Times New Roman"/>
          <w:i/>
        </w:rPr>
        <w:t>proactive personality</w:t>
      </w:r>
      <w:r w:rsidRPr="000336F1">
        <w:rPr>
          <w:rFonts w:ascii="Times New Roman" w:hAnsi="Times New Roman" w:cs="Times New Roman"/>
        </w:rPr>
        <w:t xml:space="preserve"> 45,7% dengan kategorisasi tinggi yang dimiliki oleh karyawan milenial yang sudah memiliki kemampuan adaptabilitas karir dengan hasil 96,7% dengan subjek sebanyak 58 (N=60).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i/>
        </w:rPr>
        <w:t>Organizational support</w:t>
      </w:r>
      <w:r w:rsidRPr="000336F1">
        <w:rPr>
          <w:rFonts w:ascii="Times New Roman" w:hAnsi="Times New Roman" w:cs="Times New Roman"/>
        </w:rPr>
        <w:t xml:space="preserve"> (POS) merupakan kerangka pemahaman untuk menjelaskan hubungan karyawan dan tempat kerja, dan dijadikan sebagai pusat dalam memahami sikap dan perilaku karyawan yang berhubungan dengan pekerjaan (Shen et al, 2014)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Chong &amp; Leong (2015) memiliki implikasi praktis khususnya untuk psikologi organisasi yang menghargai kemampuan berkarir karyawan. Organisasi akan mendukung karyawan dalam berkarir dengan mempertimbangkan karyawan yang memiliki </w:t>
      </w:r>
      <w:r w:rsidRPr="000336F1">
        <w:rPr>
          <w:rFonts w:ascii="Times New Roman" w:hAnsi="Times New Roman" w:cs="Times New Roman"/>
          <w:i/>
        </w:rPr>
        <w:t>conscientiouness</w:t>
      </w:r>
      <w:r w:rsidRPr="000336F1">
        <w:rPr>
          <w:rFonts w:ascii="Times New Roman" w:hAnsi="Times New Roman" w:cs="Times New Roman"/>
        </w:rPr>
        <w:t xml:space="preserve">, </w:t>
      </w:r>
      <w:r w:rsidRPr="000336F1">
        <w:rPr>
          <w:rFonts w:ascii="Times New Roman" w:hAnsi="Times New Roman" w:cs="Times New Roman"/>
          <w:i/>
        </w:rPr>
        <w:t>cognitive</w:t>
      </w:r>
      <w:r w:rsidRPr="000336F1">
        <w:rPr>
          <w:rFonts w:ascii="Times New Roman" w:hAnsi="Times New Roman" w:cs="Times New Roman"/>
        </w:rPr>
        <w:t xml:space="preserve"> </w:t>
      </w:r>
      <w:r w:rsidRPr="000336F1">
        <w:rPr>
          <w:rFonts w:ascii="Times New Roman" w:hAnsi="Times New Roman" w:cs="Times New Roman"/>
          <w:i/>
        </w:rPr>
        <w:t>flexibility</w:t>
      </w:r>
      <w:r w:rsidRPr="000336F1">
        <w:rPr>
          <w:rFonts w:ascii="Times New Roman" w:hAnsi="Times New Roman" w:cs="Times New Roman"/>
        </w:rPr>
        <w:t xml:space="preserve">, dan </w:t>
      </w:r>
      <w:r w:rsidRPr="000336F1">
        <w:rPr>
          <w:rFonts w:ascii="Times New Roman" w:hAnsi="Times New Roman" w:cs="Times New Roman"/>
          <w:i/>
        </w:rPr>
        <w:t>environmental exploration</w:t>
      </w:r>
      <w:r w:rsidRPr="000336F1">
        <w:rPr>
          <w:rFonts w:ascii="Times New Roman" w:hAnsi="Times New Roman" w:cs="Times New Roman"/>
        </w:rPr>
        <w:t xml:space="preserve"> sehingga karyawan dapat lebih mudah beradaptasi dalam karirnya. Selain itu, organisasi dapat mendukung dengan menerapkan program rotasi karyawan yang di dukung organisasi sebagai proses adaptasi karyawan. Namun, penelitian ini tidak menerangkan secara langsung hubungan antara </w:t>
      </w:r>
      <w:r w:rsidRPr="000336F1">
        <w:rPr>
          <w:rFonts w:ascii="Times New Roman" w:hAnsi="Times New Roman" w:cs="Times New Roman"/>
          <w:i/>
        </w:rPr>
        <w:t>perceived organizational support</w:t>
      </w:r>
      <w:r w:rsidRPr="000336F1">
        <w:rPr>
          <w:rFonts w:ascii="Times New Roman" w:hAnsi="Times New Roman" w:cs="Times New Roman"/>
        </w:rPr>
        <w:t xml:space="preserve"> dengan </w:t>
      </w:r>
      <w:r w:rsidRPr="000336F1">
        <w:rPr>
          <w:rFonts w:ascii="Times New Roman" w:hAnsi="Times New Roman" w:cs="Times New Roman"/>
          <w:i/>
        </w:rPr>
        <w:t>career adaptability</w:t>
      </w:r>
      <w:r w:rsidRPr="000336F1">
        <w:rPr>
          <w:rFonts w:ascii="Times New Roman" w:hAnsi="Times New Roman" w:cs="Times New Roman"/>
        </w:rPr>
        <w:t xml:space="preserve">. </w:t>
      </w:r>
      <w:r w:rsidRPr="000336F1">
        <w:rPr>
          <w:rFonts w:ascii="Times New Roman" w:hAnsi="Times New Roman" w:cs="Times New Roman"/>
          <w:i/>
        </w:rPr>
        <w:t>Career adaptability</w:t>
      </w:r>
      <w:r w:rsidRPr="000336F1">
        <w:rPr>
          <w:rFonts w:ascii="Times New Roman" w:hAnsi="Times New Roman" w:cs="Times New Roman"/>
        </w:rPr>
        <w:t xml:space="preserve"> sendiri dianggap sebagai sebuah kemampuan individu untuk melakukan penyesuaian terhadap peruabahan terkait dengan karir, </w:t>
      </w:r>
      <w:r w:rsidRPr="000336F1">
        <w:rPr>
          <w:rFonts w:ascii="Times New Roman" w:hAnsi="Times New Roman" w:cs="Times New Roman"/>
          <w:i/>
        </w:rPr>
        <w:t>integrase</w:t>
      </w:r>
      <w:r w:rsidRPr="000336F1">
        <w:rPr>
          <w:rFonts w:ascii="Times New Roman" w:hAnsi="Times New Roman" w:cs="Times New Roman"/>
        </w:rPr>
        <w:t xml:space="preserve"> dengan lingkungan serta keberhasilan individu di setiap peralihan dari rentang fase karir (</w:t>
      </w:r>
      <w:r w:rsidRPr="000336F1">
        <w:rPr>
          <w:rFonts w:ascii="Times New Roman" w:hAnsi="Times New Roman" w:cs="Times New Roman"/>
          <w:i/>
        </w:rPr>
        <w:t>growth</w:t>
      </w:r>
      <w:r w:rsidRPr="000336F1">
        <w:rPr>
          <w:rFonts w:ascii="Times New Roman" w:hAnsi="Times New Roman" w:cs="Times New Roman"/>
        </w:rPr>
        <w:t xml:space="preserve">, </w:t>
      </w:r>
      <w:r w:rsidRPr="000336F1">
        <w:rPr>
          <w:rFonts w:ascii="Times New Roman" w:hAnsi="Times New Roman" w:cs="Times New Roman"/>
          <w:i/>
        </w:rPr>
        <w:t>exploration</w:t>
      </w:r>
      <w:r w:rsidRPr="000336F1">
        <w:rPr>
          <w:rFonts w:ascii="Times New Roman" w:hAnsi="Times New Roman" w:cs="Times New Roman"/>
        </w:rPr>
        <w:t xml:space="preserve">, </w:t>
      </w:r>
      <w:r w:rsidRPr="000336F1">
        <w:rPr>
          <w:rFonts w:ascii="Times New Roman" w:hAnsi="Times New Roman" w:cs="Times New Roman"/>
          <w:i/>
        </w:rPr>
        <w:t>establishment</w:t>
      </w:r>
      <w:r w:rsidRPr="000336F1">
        <w:rPr>
          <w:rFonts w:ascii="Times New Roman" w:hAnsi="Times New Roman" w:cs="Times New Roman"/>
        </w:rPr>
        <w:t xml:space="preserve">, </w:t>
      </w:r>
      <w:r w:rsidRPr="000336F1">
        <w:rPr>
          <w:rFonts w:ascii="Times New Roman" w:hAnsi="Times New Roman" w:cs="Times New Roman"/>
          <w:i/>
        </w:rPr>
        <w:t>maintenance</w:t>
      </w:r>
      <w:r w:rsidRPr="000336F1">
        <w:rPr>
          <w:rFonts w:ascii="Times New Roman" w:hAnsi="Times New Roman" w:cs="Times New Roman"/>
        </w:rPr>
        <w:t xml:space="preserve"> </w:t>
      </w:r>
      <w:r w:rsidRPr="000336F1">
        <w:rPr>
          <w:rFonts w:ascii="Times New Roman" w:hAnsi="Times New Roman" w:cs="Times New Roman"/>
          <w:i/>
        </w:rPr>
        <w:t>diengagement</w:t>
      </w:r>
      <w:r w:rsidRPr="000336F1">
        <w:rPr>
          <w:rFonts w:ascii="Times New Roman" w:hAnsi="Times New Roman" w:cs="Times New Roman"/>
        </w:rPr>
        <w:t xml:space="preserve">) seseorang (Savickas, 1997).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r>
      <w:r w:rsidRPr="000336F1">
        <w:rPr>
          <w:rFonts w:ascii="Times New Roman" w:hAnsi="Times New Roman" w:cs="Times New Roman"/>
          <w:i/>
        </w:rPr>
        <w:t>Proactive personality</w:t>
      </w:r>
      <w:r w:rsidRPr="000336F1">
        <w:rPr>
          <w:rFonts w:ascii="Times New Roman" w:hAnsi="Times New Roman" w:cs="Times New Roman"/>
        </w:rPr>
        <w:t xml:space="preserve"> sendiri merupakan sebuah kecenderungan individu yang mengarah pada perilaku proaktif dan dapat memberikan pengaruh pada perubahan yang berarti di lingkunganya, </w:t>
      </w:r>
      <w:r w:rsidRPr="000336F1">
        <w:rPr>
          <w:rFonts w:ascii="Times New Roman" w:hAnsi="Times New Roman" w:cs="Times New Roman"/>
        </w:rPr>
        <w:lastRenderedPageBreak/>
        <w:t xml:space="preserve">sehingga di anggap sebagai sebuah faktor penting yang dapat memengaruhi bentuk dari </w:t>
      </w:r>
      <w:r w:rsidRPr="000336F1">
        <w:rPr>
          <w:rFonts w:ascii="Times New Roman" w:hAnsi="Times New Roman" w:cs="Times New Roman"/>
          <w:i/>
        </w:rPr>
        <w:t>career adaptability</w:t>
      </w:r>
      <w:r w:rsidRPr="000336F1">
        <w:rPr>
          <w:rFonts w:ascii="Times New Roman" w:hAnsi="Times New Roman" w:cs="Times New Roman"/>
        </w:rPr>
        <w:t xml:space="preserve"> (Cai et al, 2015; Jiang, 2017; Tolentino, 2014). Berdasarkan pengertianya, </w:t>
      </w:r>
      <w:r w:rsidRPr="000336F1">
        <w:rPr>
          <w:rFonts w:ascii="Times New Roman" w:hAnsi="Times New Roman" w:cs="Times New Roman"/>
          <w:i/>
        </w:rPr>
        <w:t>proactive personality</w:t>
      </w:r>
      <w:r w:rsidRPr="000336F1">
        <w:rPr>
          <w:rFonts w:ascii="Times New Roman" w:hAnsi="Times New Roman" w:cs="Times New Roman"/>
        </w:rPr>
        <w:t xml:space="preserve"> akan membuat individu menjelajahi kesempatan, menunjukan inisiatif, mengambil tindakan dan juga berusaha sekeras mungkin untuk dapat mencapai sebuah tujuan yang diinginkanya serta memiliki pengaruh yang membuat lingkunganya menjadi berubah (Wang, 2014).</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Hasil analisis regresi ganda yang tertera menunjukan bahwa perceived organizational support dan proactive personality berhubungan langsung dengan kemampuan career adaptability pada karyawan milenial dengan hasil uji  F = 8,176 dan p = 0,001 yang manyatakan bahwa kedua variabel ini bersama sama mempengaruhi career adaptability, meruntut penjelasan diatas bahwa antara peceived organizational support maupun proactive personality masing-masingnya memberikan sumbangan yang efektif untuk kemampuan career adaptability karyawan milenial. Dengan hal tersebut membuktikan bahwa banyak individu ketika menjalani adaptasi di lingkungan kerjanya membutuhkan dukungan dan feedback positif yang datang langsung dari tempat mereka bekerja sehingga individu bisa lebih ekspresif dengan apa yang dihadapinya terutama dunia kerja, individu juga perlu menciptakan pembawaan diri yang baik dengan perilaku proaktif mereka dalam lingkungan kerja sehingga menciptakan perubahan untuk diri sendiri maupun sekitarnya dimana hal ini bisa membuat individu berfikir bahwa jenjang karir yang akan mereka rasakan lebih baik maupun membawa perubahan tersendiri bagi organisasi tempat mereka bekerja.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Tingkat kemampuan beradaptasi karir yang tinggi memungkinkan karyawan untuk mengelola karir mereka secara proaktif dan telah terbukti terkait dengan kesuksesan karir subjektif maupun objektif, dimana para peneliti dan praktisi sepakat kemampuan adaptai terhadap karir merupakan karakteristik penting yang membedakan individu didalam dunia kerja modern dan di era karir tanpa batas (Zacher &amp; Griffin, 2015).</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Pada teori diatas bisa menjelaskan bahwa kontribusi kedua variabel yaitu perceived organizational support dan career adaptability berhubungan langsung dengan kemampuan career adaptability karyawan milenial, keduanya memberikan kontribusi yang cukup baik untuk membuat individu bisa berkembang dan mengimprove kemampuan diri dalam lingkungan kerja maupun dunia kerja. </w:t>
      </w:r>
    </w:p>
    <w:p w:rsidR="000336F1" w:rsidRPr="000336F1" w:rsidRDefault="000336F1" w:rsidP="000336F1">
      <w:pPr>
        <w:spacing w:line="360" w:lineRule="auto"/>
        <w:jc w:val="both"/>
        <w:rPr>
          <w:rFonts w:ascii="Times New Roman" w:hAnsi="Times New Roman" w:cs="Times New Roman"/>
        </w:rPr>
      </w:pPr>
      <w:r w:rsidRPr="000336F1">
        <w:rPr>
          <w:rFonts w:ascii="Times New Roman" w:hAnsi="Times New Roman" w:cs="Times New Roman"/>
        </w:rPr>
        <w:tab/>
        <w:t xml:space="preserve">Hal ini juga membuktikan bahwa setiap aspek yang terkandung dalam kedua variabel memberikan sumbangan yang besar dan efektif pada improvement diri karyawan, meskipun tergolong dalam kategori rendah namun dengan kelekatan yang akan dirasakan seiringnya dengan proses akan meningkatkan kualitas diri pada karyawan.  </w:t>
      </w:r>
    </w:p>
    <w:p w:rsidR="000336F1" w:rsidRP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Penelitian yang dilakukan peneliti memiliki kekurangan dalam menyebarkan </w:t>
      </w:r>
      <w:r w:rsidRPr="000336F1">
        <w:rPr>
          <w:rFonts w:ascii="Times New Roman" w:hAnsi="Times New Roman" w:cs="Times New Roman"/>
          <w:i/>
        </w:rPr>
        <w:t>questioner</w:t>
      </w:r>
      <w:r w:rsidRPr="000336F1">
        <w:rPr>
          <w:rFonts w:ascii="Times New Roman" w:hAnsi="Times New Roman" w:cs="Times New Roman"/>
        </w:rPr>
        <w:t xml:space="preserve"> dan juga terkendala sempitnya waktu penelitian, juga terkendala batasan pengambilan responden karena questioner masih di sebarkan secara online dan tidak bisa mengambil data secara langsung kepada beberapa karyawan milenial. Beberapa kendala ada pada jawaban responden, dikarenakan adanya </w:t>
      </w:r>
      <w:r w:rsidRPr="000336F1">
        <w:rPr>
          <w:rFonts w:ascii="Times New Roman" w:hAnsi="Times New Roman" w:cs="Times New Roman"/>
        </w:rPr>
        <w:lastRenderedPageBreak/>
        <w:t>perbedaan pemikiran dan pemahaman yang berbeda, serta responden diarahkan untuk kejujuran dalam jawaban.</w:t>
      </w:r>
    </w:p>
    <w:p w:rsidR="000336F1" w:rsidRDefault="000336F1" w:rsidP="00523959">
      <w:pPr>
        <w:spacing w:line="360" w:lineRule="auto"/>
        <w:ind w:firstLine="720"/>
        <w:jc w:val="both"/>
        <w:rPr>
          <w:rFonts w:ascii="Times New Roman" w:hAnsi="Times New Roman" w:cs="Times New Roman"/>
        </w:rPr>
      </w:pPr>
      <w:r w:rsidRPr="000336F1">
        <w:rPr>
          <w:rFonts w:ascii="Times New Roman" w:hAnsi="Times New Roman" w:cs="Times New Roman"/>
        </w:rPr>
        <w:t xml:space="preserve">Banyak keterbatasan yang dialami oleh peneliti dari metodologi maupun hasil yang telah di peroleh dalam penelitian ini, kemudian peneliti kurang menemuman banyak </w:t>
      </w:r>
      <w:r w:rsidRPr="000336F1">
        <w:rPr>
          <w:rFonts w:ascii="Times New Roman" w:hAnsi="Times New Roman" w:cs="Times New Roman"/>
          <w:i/>
        </w:rPr>
        <w:t>reference</w:t>
      </w:r>
      <w:r w:rsidRPr="000336F1">
        <w:rPr>
          <w:rFonts w:ascii="Times New Roman" w:hAnsi="Times New Roman" w:cs="Times New Roman"/>
        </w:rPr>
        <w:t xml:space="preserve"> untuk hubungan langsung pada variabel yang di teliti, karena beberapa penelitian meneliti melalui mediasi dan hubungan tidak langsung sehingga penjabaran dan penjelasan yang rinci terkait variabel yang diteliti hanya menyangkut aspek yang diteliti dan faktor yang mempengaruhi variabel yang di teliti. Namun tidak mengurangi pemahaman dan penjelasan yang sudah terjabarkan di atas, dan dari vaiabel yang digunakan belum mewakili semua faktor-faktor yang mempengaruhi adaptabilitas karir.</w:t>
      </w:r>
    </w:p>
    <w:p w:rsidR="00FD2159" w:rsidRDefault="00FD2159" w:rsidP="00523959">
      <w:pPr>
        <w:spacing w:line="360" w:lineRule="auto"/>
        <w:ind w:firstLine="720"/>
        <w:jc w:val="both"/>
        <w:rPr>
          <w:rFonts w:ascii="Times New Roman" w:hAnsi="Times New Roman" w:cs="Times New Roman"/>
        </w:rPr>
      </w:pPr>
    </w:p>
    <w:p w:rsidR="00FD2159" w:rsidRDefault="00FD2159" w:rsidP="00FD2159">
      <w:pPr>
        <w:spacing w:line="360" w:lineRule="auto"/>
        <w:jc w:val="both"/>
        <w:rPr>
          <w:rFonts w:ascii="Times New Roman" w:hAnsi="Times New Roman" w:cs="Times New Roman"/>
          <w:b/>
        </w:rPr>
      </w:pPr>
      <w:r w:rsidRPr="00FD2159">
        <w:rPr>
          <w:rFonts w:ascii="Times New Roman" w:hAnsi="Times New Roman" w:cs="Times New Roman"/>
          <w:b/>
        </w:rPr>
        <w:t xml:space="preserve">Kesimpulan </w:t>
      </w:r>
    </w:p>
    <w:p w:rsidR="00FD2159" w:rsidRDefault="00FD2159" w:rsidP="00FD2159">
      <w:pPr>
        <w:spacing w:line="360" w:lineRule="auto"/>
        <w:ind w:firstLine="720"/>
        <w:jc w:val="both"/>
        <w:rPr>
          <w:rFonts w:ascii="Times New Roman" w:hAnsi="Times New Roman" w:cs="Times New Roman"/>
        </w:rPr>
      </w:pPr>
      <w:r w:rsidRPr="00FD2159">
        <w:rPr>
          <w:rFonts w:ascii="Times New Roman" w:hAnsi="Times New Roman" w:cs="Times New Roman"/>
        </w:rPr>
        <w:t xml:space="preserve">Berdasarkan hasil penelitian dan pembahasan dapat disimpulkan bahwa terdapat hubungan yang positif antara </w:t>
      </w:r>
      <w:r w:rsidRPr="00FD2159">
        <w:rPr>
          <w:rFonts w:ascii="Times New Roman" w:hAnsi="Times New Roman" w:cs="Times New Roman"/>
          <w:i/>
        </w:rPr>
        <w:t>perceived organizational support</w:t>
      </w:r>
      <w:r w:rsidRPr="00FD2159">
        <w:rPr>
          <w:rFonts w:ascii="Times New Roman" w:hAnsi="Times New Roman" w:cs="Times New Roman"/>
        </w:rPr>
        <w:t xml:space="preserve"> dan </w:t>
      </w:r>
      <w:r w:rsidRPr="00FD2159">
        <w:rPr>
          <w:rFonts w:ascii="Times New Roman" w:hAnsi="Times New Roman" w:cs="Times New Roman"/>
          <w:i/>
        </w:rPr>
        <w:t>proactive personality</w:t>
      </w:r>
      <w:r w:rsidRPr="00FD2159">
        <w:rPr>
          <w:rFonts w:ascii="Times New Roman" w:hAnsi="Times New Roman" w:cs="Times New Roman"/>
        </w:rPr>
        <w:t xml:space="preserve"> pada </w:t>
      </w:r>
      <w:r w:rsidRPr="00FD2159">
        <w:rPr>
          <w:rFonts w:ascii="Times New Roman" w:hAnsi="Times New Roman" w:cs="Times New Roman"/>
          <w:i/>
        </w:rPr>
        <w:t>career adaptability</w:t>
      </w:r>
      <w:r w:rsidRPr="00FD2159">
        <w:rPr>
          <w:rFonts w:ascii="Times New Roman" w:hAnsi="Times New Roman" w:cs="Times New Roman"/>
        </w:rPr>
        <w:t xml:space="preserve"> karyawan milenial. Hal tersebut menunjukan semakin positif tingkat </w:t>
      </w:r>
      <w:r w:rsidRPr="00FD2159">
        <w:rPr>
          <w:rFonts w:ascii="Times New Roman" w:hAnsi="Times New Roman" w:cs="Times New Roman"/>
          <w:i/>
        </w:rPr>
        <w:t>perceived organizational support</w:t>
      </w:r>
      <w:r w:rsidRPr="00FD2159">
        <w:rPr>
          <w:rFonts w:ascii="Times New Roman" w:hAnsi="Times New Roman" w:cs="Times New Roman"/>
        </w:rPr>
        <w:t xml:space="preserve"> dan </w:t>
      </w:r>
      <w:r w:rsidRPr="00FD2159">
        <w:rPr>
          <w:rFonts w:ascii="Times New Roman" w:hAnsi="Times New Roman" w:cs="Times New Roman"/>
          <w:i/>
        </w:rPr>
        <w:t>proactive personality</w:t>
      </w:r>
      <w:r w:rsidRPr="00FD2159">
        <w:rPr>
          <w:rFonts w:ascii="Times New Roman" w:hAnsi="Times New Roman" w:cs="Times New Roman"/>
        </w:rPr>
        <w:t xml:space="preserve"> pada karyawan milenal maka semakin tinggi pula kemampuan </w:t>
      </w:r>
      <w:r w:rsidRPr="00FD2159">
        <w:rPr>
          <w:rFonts w:ascii="Times New Roman" w:hAnsi="Times New Roman" w:cs="Times New Roman"/>
          <w:i/>
        </w:rPr>
        <w:t>career adaptability</w:t>
      </w:r>
      <w:r w:rsidRPr="00FD2159">
        <w:rPr>
          <w:rFonts w:ascii="Times New Roman" w:hAnsi="Times New Roman" w:cs="Times New Roman"/>
        </w:rPr>
        <w:t xml:space="preserve"> mereka. Sebaliknya ketika </w:t>
      </w:r>
      <w:r w:rsidRPr="00FD2159">
        <w:rPr>
          <w:rFonts w:ascii="Times New Roman" w:hAnsi="Times New Roman" w:cs="Times New Roman"/>
          <w:i/>
        </w:rPr>
        <w:t>perceived organizational support</w:t>
      </w:r>
      <w:r w:rsidRPr="00FD2159">
        <w:rPr>
          <w:rFonts w:ascii="Times New Roman" w:hAnsi="Times New Roman" w:cs="Times New Roman"/>
        </w:rPr>
        <w:t xml:space="preserve"> dan </w:t>
      </w:r>
      <w:r w:rsidRPr="00FD2159">
        <w:rPr>
          <w:rFonts w:ascii="Times New Roman" w:hAnsi="Times New Roman" w:cs="Times New Roman"/>
          <w:i/>
        </w:rPr>
        <w:t>proactive personality</w:t>
      </w:r>
      <w:r w:rsidRPr="00FD2159">
        <w:rPr>
          <w:rFonts w:ascii="Times New Roman" w:hAnsi="Times New Roman" w:cs="Times New Roman"/>
        </w:rPr>
        <w:t xml:space="preserve"> pada karyawan negatif, maka akan rendah pula kemampuan adaptabilitas karir karyawan milenial. Hal ini menandakan bahwa karyawan milenial sudah banyak yang memiki kemampuan adaptabilitas karir dan akan semakin meningkat ketika di dukung dengan dukungan organisasi dan kepribadian proaktif yang diterima dan dilakukan oleh karyawan milenial.</w:t>
      </w:r>
    </w:p>
    <w:p w:rsidR="00FD2159" w:rsidRDefault="00FD2159" w:rsidP="00FD215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Saran untuk peneliti selanjutnya agar memilih responden lebih unik lagi, dan variabel yang di teliti tidak hanya dari aspek dan faktor yang sudah di teliti. Masih banyak lagi beberapa aspek yang bisa di teliti untuk menjadi faktor pengaruh pada penelitian ini.</w:t>
      </w:r>
    </w:p>
    <w:p w:rsidR="008030FD" w:rsidRDefault="008030FD" w:rsidP="008030FD">
      <w:pPr>
        <w:spacing w:line="360" w:lineRule="auto"/>
        <w:jc w:val="both"/>
        <w:rPr>
          <w:rFonts w:ascii="Times New Roman" w:hAnsi="Times New Roman" w:cs="Times New Roman"/>
          <w:sz w:val="24"/>
          <w:szCs w:val="24"/>
        </w:rPr>
      </w:pPr>
    </w:p>
    <w:p w:rsidR="008030FD" w:rsidRPr="008030FD" w:rsidRDefault="008030FD" w:rsidP="008030FD">
      <w:pPr>
        <w:spacing w:line="360" w:lineRule="auto"/>
        <w:jc w:val="both"/>
        <w:rPr>
          <w:rFonts w:ascii="Times New Roman" w:hAnsi="Times New Roman" w:cs="Times New Roman"/>
          <w:b/>
        </w:rPr>
      </w:pPr>
      <w:r w:rsidRPr="008030FD">
        <w:rPr>
          <w:rFonts w:ascii="Times New Roman" w:hAnsi="Times New Roman" w:cs="Times New Roman"/>
          <w:b/>
          <w:sz w:val="24"/>
          <w:szCs w:val="24"/>
        </w:rPr>
        <w:t>Daftar Pustaka</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Aselage, J &amp; Eisenberger, R. (2003). Perceived Organizatinal support and psychological contracs : a theoritical integration. </w:t>
      </w:r>
      <w:r w:rsidRPr="000C05CB">
        <w:rPr>
          <w:rFonts w:ascii="Times New Roman" w:hAnsi="Times New Roman" w:cs="Times New Roman"/>
          <w:i/>
          <w:sz w:val="24"/>
          <w:szCs w:val="24"/>
        </w:rPr>
        <w:t>Journal of organization behavior</w:t>
      </w:r>
      <w:r>
        <w:rPr>
          <w:rFonts w:ascii="Times New Roman" w:hAnsi="Times New Roman" w:cs="Times New Roman"/>
          <w:sz w:val="24"/>
          <w:szCs w:val="24"/>
        </w:rPr>
        <w:t>. 24, (5). 491-509.</w:t>
      </w:r>
    </w:p>
    <w:p w:rsidR="00F83260" w:rsidRPr="00443D5A" w:rsidRDefault="00F83260" w:rsidP="00F83260">
      <w:pPr>
        <w:spacing w:line="240" w:lineRule="auto"/>
        <w:ind w:left="993" w:hanging="709"/>
        <w:jc w:val="both"/>
        <w:rPr>
          <w:rFonts w:ascii="Times New Roman" w:hAnsi="Times New Roman" w:cs="Times New Roman"/>
          <w:i/>
          <w:sz w:val="24"/>
          <w:szCs w:val="24"/>
        </w:rPr>
      </w:pPr>
      <w:r>
        <w:rPr>
          <w:rFonts w:ascii="Times New Roman" w:hAnsi="Times New Roman" w:cs="Times New Roman"/>
          <w:sz w:val="24"/>
          <w:szCs w:val="24"/>
        </w:rPr>
        <w:t xml:space="preserve">Azwar, S. (2015). Penyusunan skala psikologi Edisi 2. </w:t>
      </w:r>
      <w:r w:rsidRPr="00443D5A">
        <w:rPr>
          <w:rFonts w:ascii="Times New Roman" w:hAnsi="Times New Roman" w:cs="Times New Roman"/>
          <w:i/>
          <w:sz w:val="24"/>
          <w:szCs w:val="24"/>
        </w:rPr>
        <w:t xml:space="preserve">Yogyakarta : Pustaka Belajar. </w:t>
      </w:r>
    </w:p>
    <w:p w:rsidR="00F83260" w:rsidRPr="00443D5A" w:rsidRDefault="00F83260" w:rsidP="00F83260">
      <w:pPr>
        <w:spacing w:line="240" w:lineRule="auto"/>
        <w:ind w:left="993" w:hanging="709"/>
        <w:jc w:val="both"/>
        <w:rPr>
          <w:rFonts w:ascii="Times New Roman" w:hAnsi="Times New Roman" w:cs="Times New Roman"/>
          <w:i/>
          <w:sz w:val="24"/>
          <w:szCs w:val="24"/>
        </w:rPr>
      </w:pPr>
      <w:r>
        <w:rPr>
          <w:rFonts w:ascii="Times New Roman" w:hAnsi="Times New Roman" w:cs="Times New Roman"/>
          <w:sz w:val="24"/>
          <w:szCs w:val="24"/>
        </w:rPr>
        <w:t xml:space="preserve">Azwar, S. (2015). Sikap manusia teori dan pengukuranya. </w:t>
      </w:r>
      <w:r w:rsidRPr="00443D5A">
        <w:rPr>
          <w:rFonts w:ascii="Times New Roman" w:hAnsi="Times New Roman" w:cs="Times New Roman"/>
          <w:i/>
          <w:sz w:val="24"/>
          <w:szCs w:val="24"/>
        </w:rPr>
        <w:t xml:space="preserve">Yogyakarta : Pustaka pelajar.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Azwar, S. (2012). Reliabilitas dan Validitas. Yogyakarta : Pustaka Pelajar. </w:t>
      </w:r>
    </w:p>
    <w:p w:rsidR="00F83260" w:rsidRDefault="00F83260" w:rsidP="00F83260">
      <w:pPr>
        <w:spacing w:line="240" w:lineRule="auto"/>
        <w:ind w:left="993" w:hanging="709"/>
        <w:jc w:val="both"/>
        <w:rPr>
          <w:rFonts w:ascii="Times New Roman" w:hAnsi="Times New Roman" w:cs="Times New Roman"/>
          <w:sz w:val="24"/>
          <w:szCs w:val="24"/>
        </w:rPr>
      </w:pPr>
      <w:r w:rsidRPr="00AF6FEE">
        <w:rPr>
          <w:rFonts w:ascii="Times New Roman" w:hAnsi="Times New Roman" w:cs="Times New Roman"/>
          <w:sz w:val="24"/>
          <w:szCs w:val="24"/>
        </w:rPr>
        <w:t xml:space="preserve">Bateman, T. S., &amp; Crant, J. M. (1993). The proactive component of organizational behavior: A measure and correlates. </w:t>
      </w:r>
      <w:r w:rsidRPr="00AF6FEE">
        <w:rPr>
          <w:rFonts w:ascii="Times New Roman" w:hAnsi="Times New Roman" w:cs="Times New Roman"/>
          <w:i/>
          <w:iCs/>
          <w:sz w:val="24"/>
          <w:szCs w:val="24"/>
        </w:rPr>
        <w:t>Journal of Organizational Behavior, 14</w:t>
      </w:r>
      <w:r w:rsidRPr="00AF6FEE">
        <w:rPr>
          <w:rFonts w:ascii="Times New Roman" w:hAnsi="Times New Roman" w:cs="Times New Roman"/>
          <w:sz w:val="24"/>
          <w:szCs w:val="24"/>
        </w:rPr>
        <w:t xml:space="preserve">(2), 103–118. </w:t>
      </w:r>
      <w:hyperlink r:id="rId11" w:tgtFrame="_blank" w:history="1">
        <w:r w:rsidRPr="00AF6FEE">
          <w:rPr>
            <w:rStyle w:val="Hyperlink"/>
            <w:rFonts w:ascii="Times New Roman" w:hAnsi="Times New Roman" w:cs="Times New Roman"/>
            <w:sz w:val="24"/>
            <w:szCs w:val="24"/>
          </w:rPr>
          <w:t>https://doi.org/10.1002/job.4030140202</w:t>
        </w:r>
      </w:hyperlink>
    </w:p>
    <w:p w:rsidR="00F83260" w:rsidRDefault="00F83260" w:rsidP="00F83260">
      <w:pPr>
        <w:spacing w:line="240" w:lineRule="auto"/>
        <w:ind w:left="993" w:hanging="709"/>
        <w:jc w:val="both"/>
        <w:rPr>
          <w:rFonts w:ascii="Times New Roman" w:hAnsi="Times New Roman" w:cs="Times New Roman"/>
          <w:sz w:val="24"/>
          <w:szCs w:val="24"/>
        </w:rPr>
      </w:pPr>
      <w:r w:rsidRPr="007033E7">
        <w:rPr>
          <w:rFonts w:ascii="Times New Roman" w:hAnsi="Times New Roman" w:cs="Times New Roman"/>
          <w:sz w:val="24"/>
          <w:szCs w:val="24"/>
        </w:rPr>
        <w:t xml:space="preserve">Brown, D. J., Cober, R. T., Kane, K., Levy, P. E., &amp; Shalhoop, J. (2006). Proactive personality and the successful job search: A field investigation with college graduates. </w:t>
      </w:r>
      <w:r w:rsidRPr="00DC73D7">
        <w:rPr>
          <w:rFonts w:ascii="Times New Roman" w:hAnsi="Times New Roman" w:cs="Times New Roman"/>
          <w:i/>
          <w:sz w:val="24"/>
          <w:szCs w:val="24"/>
        </w:rPr>
        <w:t>Journal of Applied Psychology</w:t>
      </w:r>
      <w:r w:rsidRPr="007033E7">
        <w:rPr>
          <w:rFonts w:ascii="Times New Roman" w:hAnsi="Times New Roman" w:cs="Times New Roman"/>
          <w:sz w:val="24"/>
          <w:szCs w:val="24"/>
        </w:rPr>
        <w:t xml:space="preserve">, 91, 717-726. </w:t>
      </w:r>
      <w:hyperlink r:id="rId12" w:history="1">
        <w:r w:rsidRPr="005A34E8">
          <w:rPr>
            <w:rStyle w:val="Hyperlink"/>
            <w:rFonts w:ascii="Times New Roman" w:hAnsi="Times New Roman" w:cs="Times New Roman"/>
            <w:sz w:val="24"/>
            <w:szCs w:val="24"/>
          </w:rPr>
          <w:t>http://doi.org/ft9xtx</w:t>
        </w:r>
      </w:hyperlink>
    </w:p>
    <w:p w:rsidR="00F83260" w:rsidRDefault="00F83260" w:rsidP="00F83260">
      <w:pPr>
        <w:spacing w:line="240" w:lineRule="auto"/>
        <w:ind w:left="993" w:hanging="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Bakker, A. B. (2011). An evidence-based model of work engagement. </w:t>
      </w:r>
      <w:r w:rsidRPr="00DC73D7">
        <w:rPr>
          <w:rStyle w:val="markedcontent"/>
          <w:rFonts w:ascii="Times New Roman" w:hAnsi="Times New Roman" w:cs="Times New Roman"/>
          <w:i/>
          <w:sz w:val="24"/>
          <w:szCs w:val="24"/>
        </w:rPr>
        <w:t>Current direvtion in psychological science</w:t>
      </w:r>
      <w:r>
        <w:rPr>
          <w:rStyle w:val="markedcontent"/>
          <w:rFonts w:ascii="Times New Roman" w:hAnsi="Times New Roman" w:cs="Times New Roman"/>
          <w:sz w:val="24"/>
          <w:szCs w:val="24"/>
        </w:rPr>
        <w:t>, 20(4), 265-269.</w:t>
      </w:r>
    </w:p>
    <w:p w:rsidR="00F83260" w:rsidRDefault="00F83260" w:rsidP="00F83260">
      <w:pPr>
        <w:spacing w:line="240" w:lineRule="auto"/>
        <w:ind w:left="993" w:hanging="709"/>
        <w:jc w:val="both"/>
      </w:pPr>
      <w:r>
        <w:rPr>
          <w:rStyle w:val="markedcontent"/>
          <w:rFonts w:ascii="Times New Roman" w:hAnsi="Times New Roman" w:cs="Times New Roman"/>
          <w:sz w:val="24"/>
          <w:szCs w:val="24"/>
        </w:rPr>
        <w:lastRenderedPageBreak/>
        <w:t xml:space="preserve">Ballout, H. I. (2017). Career succes : The effect of human capital, person-environment fit and dukungan organisasi. </w:t>
      </w:r>
      <w:r w:rsidRPr="00DC73D7">
        <w:rPr>
          <w:rStyle w:val="markedcontent"/>
          <w:rFonts w:ascii="Times New Roman" w:hAnsi="Times New Roman" w:cs="Times New Roman"/>
          <w:i/>
          <w:sz w:val="24"/>
          <w:szCs w:val="24"/>
        </w:rPr>
        <w:t>Journal of Managerial Psychology</w:t>
      </w:r>
      <w:r>
        <w:rPr>
          <w:rStyle w:val="markedcontent"/>
          <w:rFonts w:ascii="Times New Roman" w:hAnsi="Times New Roman" w:cs="Times New Roman"/>
          <w:sz w:val="24"/>
          <w:szCs w:val="24"/>
        </w:rPr>
        <w:t xml:space="preserve">, 22(8), 741-765. </w:t>
      </w:r>
      <w:hyperlink r:id="rId13" w:history="1">
        <w:r w:rsidRPr="00F35713">
          <w:rPr>
            <w:rStyle w:val="Hyperlink"/>
            <w:rFonts w:ascii="Times New Roman" w:hAnsi="Times New Roman" w:cs="Times New Roman"/>
            <w:sz w:val="24"/>
            <w:szCs w:val="24"/>
          </w:rPr>
          <w:t>https://doi.org/10.1108/02683940710837705</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Chan, S. H. J., Mai, X., Kuok, O. M. K., &amp; Kong, S. H. (2016). The influence of satistfaction and promotability on the relation between career adaptability and turnover intentions. </w:t>
      </w:r>
      <w:r w:rsidRPr="00443D5A">
        <w:rPr>
          <w:rFonts w:ascii="Times New Roman" w:hAnsi="Times New Roman" w:cs="Times New Roman"/>
          <w:i/>
          <w:sz w:val="24"/>
          <w:szCs w:val="24"/>
        </w:rPr>
        <w:t>Journal of  Vocational Behavior</w:t>
      </w:r>
      <w:r>
        <w:rPr>
          <w:rFonts w:ascii="Times New Roman" w:hAnsi="Times New Roman" w:cs="Times New Roman"/>
          <w:sz w:val="24"/>
          <w:szCs w:val="24"/>
        </w:rPr>
        <w:t xml:space="preserve">, 9, 167-175. </w:t>
      </w:r>
      <w:hyperlink r:id="rId14" w:history="1">
        <w:r w:rsidRPr="00683FB8">
          <w:rPr>
            <w:rStyle w:val="Hyperlink"/>
            <w:rFonts w:ascii="Times New Roman" w:hAnsi="Times New Roman" w:cs="Times New Roman"/>
            <w:sz w:val="24"/>
            <w:szCs w:val="24"/>
          </w:rPr>
          <w:t>https://doi.org/10.1016/j.jvb.2015.12.003</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Cullen, K. L., Edward, D. D., Casper, W. C., Gue, K.R. (2018). Employees ‘Adaptability and Perception of Change-related Uncertainly : Implication for Perceived Organizational Support, Job Satisfaction, and Performance</w:t>
      </w:r>
      <w:r w:rsidRPr="00DC73D7">
        <w:rPr>
          <w:rFonts w:ascii="Times New Roman" w:hAnsi="Times New Roman" w:cs="Times New Roman"/>
          <w:i/>
          <w:sz w:val="24"/>
          <w:szCs w:val="24"/>
        </w:rPr>
        <w:t>. J Bus Psychol</w:t>
      </w:r>
      <w:r>
        <w:rPr>
          <w:rFonts w:ascii="Times New Roman" w:hAnsi="Times New Roman" w:cs="Times New Roman"/>
          <w:sz w:val="24"/>
          <w:szCs w:val="24"/>
        </w:rPr>
        <w:t xml:space="preserve">, 29 (2), 269-280. </w:t>
      </w:r>
      <w:hyperlink r:id="rId15" w:history="1">
        <w:r w:rsidRPr="005A34E8">
          <w:rPr>
            <w:rStyle w:val="Hyperlink"/>
            <w:rFonts w:ascii="Times New Roman" w:hAnsi="Times New Roman" w:cs="Times New Roman"/>
            <w:sz w:val="24"/>
            <w:szCs w:val="24"/>
          </w:rPr>
          <w:t>http://doi.org/10.1007/s</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Creed, P. A., Fallon, T., &amp; Hood, M. (2008). The relationship between career adaptability, person and situation variables, and career concern in young adults. </w:t>
      </w:r>
      <w:r w:rsidRPr="00DC73D7">
        <w:rPr>
          <w:rFonts w:ascii="Times New Roman" w:hAnsi="Times New Roman" w:cs="Times New Roman"/>
          <w:i/>
          <w:sz w:val="24"/>
          <w:szCs w:val="24"/>
        </w:rPr>
        <w:t>Journal Vocational Behavior</w:t>
      </w:r>
      <w:r>
        <w:rPr>
          <w:rFonts w:ascii="Times New Roman" w:hAnsi="Times New Roman" w:cs="Times New Roman"/>
          <w:sz w:val="24"/>
          <w:szCs w:val="24"/>
        </w:rPr>
        <w:t xml:space="preserve">. 74(2), 219-229.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Chong, S., &amp; Leong, F. T. L. (2015). Antecedents of career adaptability in strategic career management. </w:t>
      </w:r>
      <w:r w:rsidRPr="00DC73D7">
        <w:rPr>
          <w:rFonts w:ascii="Times New Roman" w:hAnsi="Times New Roman" w:cs="Times New Roman"/>
          <w:i/>
          <w:sz w:val="24"/>
          <w:szCs w:val="24"/>
        </w:rPr>
        <w:t>Journal of career assessment</w:t>
      </w:r>
      <w:r>
        <w:rPr>
          <w:rFonts w:ascii="Times New Roman" w:hAnsi="Times New Roman" w:cs="Times New Roman"/>
          <w:sz w:val="24"/>
          <w:szCs w:val="24"/>
        </w:rPr>
        <w:t xml:space="preserve">, (202), 1-13. </w:t>
      </w:r>
      <w:r w:rsidRPr="006A455D">
        <w:rPr>
          <w:rFonts w:ascii="Times New Roman" w:hAnsi="Times New Roman" w:cs="Times New Roman"/>
          <w:sz w:val="24"/>
          <w:szCs w:val="24"/>
        </w:rPr>
        <w:t>https://doi.org/10.1177/1069072715621522</w:t>
      </w:r>
      <w:r>
        <w:rPr>
          <w:rFonts w:ascii="Times New Roman" w:hAnsi="Times New Roman" w:cs="Times New Roman"/>
          <w:sz w:val="24"/>
          <w:szCs w:val="24"/>
        </w:rPr>
        <w:t>.</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Carnegie, D.(</w:t>
      </w:r>
      <w:r w:rsidRPr="00B77492">
        <w:rPr>
          <w:rFonts w:ascii="Times New Roman" w:hAnsi="Times New Roman" w:cs="Times New Roman"/>
          <w:sz w:val="24"/>
          <w:szCs w:val="24"/>
        </w:rPr>
        <w:t xml:space="preserve"> </w:t>
      </w:r>
      <w:r>
        <w:rPr>
          <w:rFonts w:ascii="Times New Roman" w:hAnsi="Times New Roman" w:cs="Times New Roman"/>
          <w:sz w:val="24"/>
          <w:szCs w:val="24"/>
        </w:rPr>
        <w:t xml:space="preserve">2017). Hanya 25 persen millenials yang setia kepada perusahaan. </w:t>
      </w:r>
      <w:hyperlink r:id="rId16" w:history="1">
        <w:r w:rsidRPr="000074CE">
          <w:rPr>
            <w:rStyle w:val="Hyperlink"/>
            <w:rFonts w:ascii="Times New Roman" w:hAnsi="Times New Roman" w:cs="Times New Roman"/>
            <w:sz w:val="24"/>
            <w:szCs w:val="24"/>
          </w:rPr>
          <w:t>https://www.dalecarnegie.id/sumberdaya/media/media-coverage/hanya-25</w:t>
        </w:r>
      </w:hyperlink>
      <w:r>
        <w:rPr>
          <w:rFonts w:ascii="Times New Roman" w:hAnsi="Times New Roman" w:cs="Times New Roman"/>
          <w:sz w:val="24"/>
          <w:szCs w:val="24"/>
        </w:rPr>
        <w:t>persenmillennials-yang-setia-kepada-perusahaan/</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Douglass, R. P,. &amp; Duffy, R. D. (2015). Calling and career adaptability among undergraduate student.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86, 309-318. </w:t>
      </w:r>
      <w:r w:rsidRPr="00D438D9">
        <w:rPr>
          <w:rFonts w:ascii="Times New Roman" w:hAnsi="Times New Roman" w:cs="Times New Roman"/>
          <w:sz w:val="24"/>
          <w:szCs w:val="24"/>
        </w:rPr>
        <w:t>doi:10.1016/j.jvb.2014.11.003</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Eisenberger, dkk. (1986). Perceived Organizational Support. </w:t>
      </w:r>
      <w:r w:rsidRPr="000C05CB">
        <w:rPr>
          <w:rFonts w:ascii="Times New Roman" w:hAnsi="Times New Roman" w:cs="Times New Roman"/>
          <w:i/>
          <w:sz w:val="24"/>
          <w:szCs w:val="24"/>
        </w:rPr>
        <w:t>Journal of Applied Psychology</w:t>
      </w:r>
      <w:r>
        <w:rPr>
          <w:rFonts w:ascii="Times New Roman" w:hAnsi="Times New Roman" w:cs="Times New Roman"/>
          <w:sz w:val="24"/>
          <w:szCs w:val="24"/>
        </w:rPr>
        <w:t>. 71(3), 500-507.</w:t>
      </w:r>
    </w:p>
    <w:p w:rsidR="00F83260" w:rsidRDefault="00F83260" w:rsidP="00F83260">
      <w:pPr>
        <w:spacing w:line="240" w:lineRule="auto"/>
        <w:ind w:left="993" w:hanging="709"/>
        <w:jc w:val="both"/>
        <w:rPr>
          <w:rFonts w:ascii="Times New Roman" w:hAnsi="Times New Roman" w:cs="Times New Roman"/>
          <w:i/>
          <w:sz w:val="24"/>
          <w:szCs w:val="24"/>
        </w:rPr>
      </w:pPr>
      <w:r w:rsidRPr="004963DA">
        <w:rPr>
          <w:rFonts w:ascii="Times New Roman" w:hAnsi="Times New Roman" w:cs="Times New Roman"/>
          <w:sz w:val="24"/>
          <w:szCs w:val="24"/>
        </w:rPr>
        <w:t>Ferreira, N. (2012). Constructing a psychol</w:t>
      </w:r>
      <w:r>
        <w:rPr>
          <w:rFonts w:ascii="Times New Roman" w:hAnsi="Times New Roman" w:cs="Times New Roman"/>
          <w:sz w:val="24"/>
          <w:szCs w:val="24"/>
        </w:rPr>
        <w:t xml:space="preserve">ogical career profile for staff </w:t>
      </w:r>
      <w:r w:rsidRPr="004963DA">
        <w:rPr>
          <w:rFonts w:ascii="Times New Roman" w:hAnsi="Times New Roman" w:cs="Times New Roman"/>
          <w:sz w:val="24"/>
          <w:szCs w:val="24"/>
        </w:rPr>
        <w:t>retention.</w:t>
      </w:r>
      <w:r>
        <w:rPr>
          <w:rFonts w:ascii="Times New Roman" w:hAnsi="Times New Roman" w:cs="Times New Roman"/>
          <w:i/>
          <w:sz w:val="24"/>
          <w:szCs w:val="24"/>
        </w:rPr>
        <w:t>University</w:t>
      </w:r>
      <w:r w:rsidRPr="00DC73D7">
        <w:rPr>
          <w:rFonts w:ascii="Times New Roman" w:hAnsi="Times New Roman" w:cs="Times New Roman"/>
          <w:i/>
          <w:sz w:val="24"/>
          <w:szCs w:val="24"/>
        </w:rPr>
        <w:t>of South Africa.</w:t>
      </w:r>
    </w:p>
    <w:p w:rsidR="00F83260" w:rsidRPr="00443D5A" w:rsidRDefault="00F83260" w:rsidP="00F83260">
      <w:pPr>
        <w:spacing w:line="240" w:lineRule="auto"/>
        <w:ind w:left="993" w:hanging="709"/>
        <w:jc w:val="both"/>
        <w:rPr>
          <w:rFonts w:ascii="Times New Roman" w:hAnsi="Times New Roman" w:cs="Times New Roman"/>
          <w:i/>
          <w:sz w:val="24"/>
          <w:szCs w:val="24"/>
        </w:rPr>
      </w:pPr>
      <w:r>
        <w:rPr>
          <w:rFonts w:ascii="Times New Roman" w:hAnsi="Times New Roman" w:cs="Times New Roman"/>
          <w:sz w:val="24"/>
          <w:szCs w:val="24"/>
        </w:rPr>
        <w:t xml:space="preserve">Frian, A., &amp; Mulyani, F. (2018). No Title. </w:t>
      </w:r>
      <w:r>
        <w:rPr>
          <w:rFonts w:ascii="Times New Roman" w:hAnsi="Times New Roman" w:cs="Times New Roman"/>
          <w:i/>
          <w:iCs/>
          <w:sz w:val="24"/>
          <w:szCs w:val="24"/>
        </w:rPr>
        <w:t>Innovative Issues and Approaches in Social</w:t>
      </w:r>
      <w:r>
        <w:rPr>
          <w:rFonts w:ascii="Times New Roman" w:hAnsi="Times New Roman" w:cs="Times New Roman"/>
          <w:i/>
          <w:sz w:val="24"/>
          <w:szCs w:val="24"/>
        </w:rPr>
        <w:t xml:space="preserve"> </w:t>
      </w:r>
      <w:r>
        <w:rPr>
          <w:rFonts w:ascii="Times New Roman" w:hAnsi="Times New Roman" w:cs="Times New Roman"/>
          <w:i/>
          <w:iCs/>
          <w:sz w:val="24"/>
          <w:szCs w:val="24"/>
        </w:rPr>
        <w:t>Sciences</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(3), 90</w:t>
      </w:r>
      <w:r>
        <w:rPr>
          <w:rFonts w:ascii="TimesNewRomanPSMT" w:eastAsia="TimesNewRomanPSMT" w:hAnsi="Times New Roman" w:cs="TimesNewRomanPSMT" w:hint="eastAsia"/>
          <w:sz w:val="24"/>
          <w:szCs w:val="24"/>
        </w:rPr>
        <w:t>–</w:t>
      </w:r>
      <w:r>
        <w:rPr>
          <w:rFonts w:ascii="Times New Roman" w:hAnsi="Times New Roman" w:cs="Times New Roman"/>
          <w:sz w:val="24"/>
          <w:szCs w:val="24"/>
        </w:rPr>
        <w:t>128.</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Fitriani, V, R. (2018). Work life introduction. </w:t>
      </w:r>
      <w:r w:rsidRPr="00FD7829">
        <w:rPr>
          <w:rFonts w:ascii="Times New Roman" w:hAnsi="Times New Roman" w:cs="Times New Roman"/>
          <w:i/>
          <w:sz w:val="24"/>
          <w:szCs w:val="24"/>
        </w:rPr>
        <w:t>Seminar minat bakat untuk para mahasiswa tingkat akhir di universitas YARSI</w:t>
      </w:r>
      <w:r>
        <w:rPr>
          <w:rFonts w:ascii="Times New Roman" w:hAnsi="Times New Roman" w:cs="Times New Roman"/>
          <w:sz w:val="24"/>
          <w:szCs w:val="24"/>
        </w:rPr>
        <w:t xml:space="preserve">. Jakarta, Indonesia.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Fawehinmi, o. O., &amp; Yahya, K. K. (2018). Investigating the linkage between proactive personality and social support on career adaptability amidst undergraduate students. </w:t>
      </w:r>
      <w:r w:rsidRPr="00DC73D7">
        <w:rPr>
          <w:rFonts w:ascii="Times New Roman" w:hAnsi="Times New Roman" w:cs="Times New Roman"/>
          <w:i/>
          <w:sz w:val="24"/>
          <w:szCs w:val="24"/>
        </w:rPr>
        <w:t>Journal of business and social review in emerging economies</w:t>
      </w:r>
      <w:r w:rsidRPr="005D5872">
        <w:rPr>
          <w:rFonts w:ascii="Times New Roman" w:hAnsi="Times New Roman" w:cs="Times New Roman"/>
          <w:sz w:val="24"/>
          <w:szCs w:val="24"/>
        </w:rPr>
        <w:t xml:space="preserve">, 4(1), 81. </w:t>
      </w:r>
      <w:hyperlink r:id="rId17" w:history="1">
        <w:r w:rsidRPr="005D5872">
          <w:rPr>
            <w:rStyle w:val="Hyperlink"/>
            <w:rFonts w:ascii="Times New Roman" w:hAnsi="Times New Roman" w:cs="Times New Roman"/>
            <w:sz w:val="24"/>
            <w:szCs w:val="24"/>
          </w:rPr>
          <w:t>https://doi.org/10.26710/jbsee.v4i1.370</w:t>
        </w:r>
      </w:hyperlink>
      <w:r w:rsidRPr="005D5872">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Guan, Y., Guo, Y., Bond, M. H., Cai, Z., Zhou, X., Xu, J., &amp; Wang, Y., (2014). New job market entrans’ future work self, career adaptability and job search outcomes: examining mediating and moderating models.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85 (1), 136-145. </w:t>
      </w:r>
    </w:p>
    <w:p w:rsidR="00F83260" w:rsidRDefault="00F83260" w:rsidP="00F83260">
      <w:pPr>
        <w:spacing w:line="240" w:lineRule="auto"/>
        <w:ind w:left="993" w:hanging="709"/>
        <w:jc w:val="both"/>
        <w:rPr>
          <w:rFonts w:ascii="Times New Roman" w:hAnsi="Times New Roman" w:cs="Times New Roman"/>
          <w:sz w:val="24"/>
          <w:szCs w:val="24"/>
        </w:rPr>
      </w:pPr>
      <w:r w:rsidRPr="00AF08B9">
        <w:rPr>
          <w:rFonts w:ascii="Times New Roman" w:hAnsi="Times New Roman" w:cs="Times New Roman"/>
          <w:sz w:val="24"/>
          <w:szCs w:val="24"/>
        </w:rPr>
        <w:t xml:space="preserve">Guan, Y., Yang, W., Zhou, X., Tian, Z., &amp; Eves, A. (2015). Predicting Chinese Human Resources managers strategic competence : Roles of Identity, Career variety, organizational support and career adaptability. Journal of Vocational Behavior. </w:t>
      </w:r>
      <w:hyperlink r:id="rId18" w:history="1">
        <w:r w:rsidRPr="00AF08B9">
          <w:rPr>
            <w:rStyle w:val="Hyperlink"/>
            <w:rFonts w:ascii="Times New Roman" w:hAnsi="Times New Roman" w:cs="Times New Roman"/>
            <w:sz w:val="24"/>
            <w:szCs w:val="24"/>
          </w:rPr>
          <w:t>https://doi.org/10.1016/j.jvb.2015.11.012</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Haibo, Y., Xiaoyu, G., Xiaoming, Z., &amp; Zhijin, H. (2018). Career adaptability with or without career identity : How career adaptability leads to organizational succes and individual career succes. </w:t>
      </w:r>
      <w:r w:rsidRPr="00DC73D7">
        <w:rPr>
          <w:rFonts w:ascii="Times New Roman" w:hAnsi="Times New Roman" w:cs="Times New Roman"/>
          <w:i/>
          <w:sz w:val="24"/>
          <w:szCs w:val="24"/>
        </w:rPr>
        <w:t>Journal of career assessment</w:t>
      </w:r>
      <w:r>
        <w:rPr>
          <w:rFonts w:ascii="Times New Roman" w:hAnsi="Times New Roman" w:cs="Times New Roman"/>
          <w:sz w:val="24"/>
          <w:szCs w:val="24"/>
        </w:rPr>
        <w:t xml:space="preserve">, 26 (4), 717-731. </w:t>
      </w:r>
      <w:r w:rsidRPr="008317DC">
        <w:rPr>
          <w:rFonts w:ascii="Times New Roman" w:hAnsi="Times New Roman" w:cs="Times New Roman"/>
          <w:sz w:val="24"/>
          <w:szCs w:val="24"/>
        </w:rPr>
        <w:t>://doi.org/10.1177/1069072717727454</w:t>
      </w:r>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Hirschi, A., Herrmann, A., &amp; Keller, A, C. (2015). Career adaptivity, adaptability, and adapting : a conceptual and empirical investigation</w:t>
      </w:r>
      <w:r w:rsidRPr="00DC73D7">
        <w:rPr>
          <w:rFonts w:ascii="Times New Roman" w:hAnsi="Times New Roman" w:cs="Times New Roman"/>
          <w:i/>
          <w:sz w:val="24"/>
          <w:szCs w:val="24"/>
        </w:rPr>
        <w:t>. Journal of vocational behavior</w:t>
      </w:r>
      <w:r>
        <w:rPr>
          <w:rFonts w:ascii="Times New Roman" w:hAnsi="Times New Roman" w:cs="Times New Roman"/>
          <w:sz w:val="24"/>
          <w:szCs w:val="24"/>
        </w:rPr>
        <w:t xml:space="preserve">, 87, 1-10.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Hirschi, A. (2009). Career Adaptability development in dolencence : Multiple predictors and effect on sense of power and life satisfaction.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74, </w:t>
      </w:r>
      <w:r w:rsidRPr="005D5872">
        <w:rPr>
          <w:rFonts w:ascii="Times New Roman" w:hAnsi="Times New Roman" w:cs="Times New Roman"/>
          <w:sz w:val="24"/>
          <w:szCs w:val="24"/>
        </w:rPr>
        <w:t>145-155. Doi:10.1016/j.jvb.2009.01.002</w:t>
      </w:r>
      <w:r>
        <w:rPr>
          <w:rFonts w:ascii="Times New Roman" w:hAnsi="Times New Roman" w:cs="Times New Roman"/>
          <w:sz w:val="24"/>
          <w:szCs w:val="24"/>
        </w:rPr>
        <w:t>.</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Hadi, S. (2015). Metodologi Riset. Yogyakarta : Pustaka Belajar.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Harthanty, Yogi., Rahardjo, Mudji. (2017). Pengaruh Leader member exchange (LMX) dan Perceived Organizational Support (POS) terhadap Komitmen Afektif. </w:t>
      </w:r>
      <w:r w:rsidRPr="00D03C15">
        <w:rPr>
          <w:rFonts w:ascii="Times New Roman" w:hAnsi="Times New Roman" w:cs="Times New Roman"/>
          <w:i/>
          <w:sz w:val="24"/>
          <w:szCs w:val="24"/>
        </w:rPr>
        <w:t>Diponegoro Journal Of Management</w:t>
      </w:r>
      <w:r>
        <w:rPr>
          <w:rFonts w:ascii="Times New Roman" w:hAnsi="Times New Roman" w:cs="Times New Roman"/>
          <w:sz w:val="24"/>
          <w:szCs w:val="24"/>
        </w:rPr>
        <w:t xml:space="preserve">. </w:t>
      </w:r>
      <w:r w:rsidRPr="00D1383C">
        <w:rPr>
          <w:sz w:val="15"/>
          <w:szCs w:val="15"/>
        </w:rPr>
        <w:t xml:space="preserve"> </w:t>
      </w:r>
      <w:r w:rsidRPr="00D1383C">
        <w:rPr>
          <w:rFonts w:ascii="Times New Roman" w:hAnsi="Times New Roman" w:cs="Times New Roman"/>
          <w:sz w:val="24"/>
          <w:szCs w:val="24"/>
        </w:rPr>
        <w:t>2337-3792</w:t>
      </w:r>
      <w:r>
        <w:rPr>
          <w:rFonts w:ascii="Times New Roman" w:hAnsi="Times New Roman" w:cs="Times New Roman"/>
          <w:sz w:val="24"/>
          <w:szCs w:val="24"/>
        </w:rPr>
        <w:t xml:space="preserve"> Vol 6 (4), 1-13.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Hastoprojokusumo, M. B. (</w:t>
      </w:r>
      <w:r w:rsidRPr="00B92383">
        <w:rPr>
          <w:rFonts w:ascii="Times New Roman" w:hAnsi="Times New Roman" w:cs="Times New Roman"/>
          <w:sz w:val="24"/>
          <w:szCs w:val="24"/>
        </w:rPr>
        <w:t>2016</w:t>
      </w:r>
      <w:r>
        <w:rPr>
          <w:rFonts w:ascii="Times New Roman" w:hAnsi="Times New Roman" w:cs="Times New Roman"/>
          <w:sz w:val="24"/>
          <w:szCs w:val="24"/>
        </w:rPr>
        <w:t xml:space="preserve">). Pengaruh Perceived Social Support pada career adaptability mahasiswa tingkat akhir. Yogyakarta : Universitas Sanata Dharma. </w:t>
      </w:r>
    </w:p>
    <w:p w:rsidR="00F83260" w:rsidRDefault="00F83260" w:rsidP="00F83260">
      <w:pPr>
        <w:spacing w:line="240" w:lineRule="auto"/>
        <w:ind w:left="993" w:hanging="709"/>
        <w:jc w:val="both"/>
        <w:rPr>
          <w:rFonts w:ascii="Times New Roman" w:hAnsi="Times New Roman" w:cs="Times New Roman"/>
          <w:sz w:val="24"/>
          <w:szCs w:val="24"/>
        </w:rPr>
      </w:pPr>
      <w:r w:rsidRPr="008030FD">
        <w:rPr>
          <w:rFonts w:ascii="Times New Roman" w:hAnsi="Times New Roman" w:cs="Times New Roman"/>
          <w:iCs/>
          <w:sz w:val="24"/>
          <w:szCs w:val="24"/>
        </w:rPr>
        <w:t>Kerlinger</w:t>
      </w:r>
      <w:r w:rsidRPr="003F0E7A">
        <w:rPr>
          <w:rFonts w:ascii="Times New Roman" w:hAnsi="Times New Roman" w:cs="Times New Roman"/>
          <w:sz w:val="24"/>
          <w:szCs w:val="24"/>
        </w:rPr>
        <w:t xml:space="preserve">. </w:t>
      </w:r>
      <w:r>
        <w:rPr>
          <w:rFonts w:ascii="Times New Roman" w:hAnsi="Times New Roman" w:cs="Times New Roman"/>
          <w:sz w:val="24"/>
          <w:szCs w:val="24"/>
        </w:rPr>
        <w:t>(</w:t>
      </w:r>
      <w:r w:rsidRPr="008030FD">
        <w:rPr>
          <w:rFonts w:ascii="Times New Roman" w:hAnsi="Times New Roman" w:cs="Times New Roman"/>
          <w:iCs/>
          <w:sz w:val="24"/>
          <w:szCs w:val="24"/>
        </w:rPr>
        <w:t>2006</w:t>
      </w:r>
      <w:r>
        <w:rPr>
          <w:rFonts w:ascii="Times New Roman" w:hAnsi="Times New Roman" w:cs="Times New Roman"/>
          <w:iCs/>
          <w:sz w:val="24"/>
          <w:szCs w:val="24"/>
        </w:rPr>
        <w:t>)</w:t>
      </w:r>
      <w:r w:rsidRPr="003F0E7A">
        <w:rPr>
          <w:rFonts w:ascii="Times New Roman" w:hAnsi="Times New Roman" w:cs="Times New Roman"/>
          <w:sz w:val="24"/>
          <w:szCs w:val="24"/>
        </w:rPr>
        <w:t>. Asas–Asas Penelitian Behaviour. Edisi 3, Cetakan 7. Yogyakarta: Gadjah Mada University Press. Kim, Jong-Hyeong. 2014.</w:t>
      </w:r>
    </w:p>
    <w:p w:rsidR="00F83260" w:rsidRDefault="00F83260" w:rsidP="00F83260">
      <w:pPr>
        <w:spacing w:line="240" w:lineRule="auto"/>
        <w:ind w:left="993" w:hanging="709"/>
        <w:jc w:val="both"/>
        <w:rPr>
          <w:rFonts w:ascii="Times New Roman" w:hAnsi="Times New Roman" w:cs="Times New Roman"/>
          <w:sz w:val="24"/>
          <w:szCs w:val="24"/>
        </w:rPr>
      </w:pPr>
      <w:r w:rsidRPr="00AF08B9">
        <w:rPr>
          <w:rFonts w:ascii="Times New Roman" w:hAnsi="Times New Roman" w:cs="Times New Roman"/>
          <w:sz w:val="24"/>
          <w:szCs w:val="24"/>
        </w:rPr>
        <w:t xml:space="preserve">Kapoor, C., &amp; Solomon, N. (2011). Understanding and managing generational differences in the workplace. </w:t>
      </w:r>
      <w:r w:rsidRPr="00AF08B9">
        <w:rPr>
          <w:rFonts w:ascii="Times New Roman" w:hAnsi="Times New Roman" w:cs="Times New Roman"/>
          <w:i/>
          <w:iCs/>
          <w:sz w:val="24"/>
          <w:szCs w:val="24"/>
        </w:rPr>
        <w:t>Emerald Insight, 3</w:t>
      </w:r>
      <w:r w:rsidRPr="00AF08B9">
        <w:rPr>
          <w:rFonts w:ascii="Times New Roman" w:hAnsi="Times New Roman" w:cs="Times New Roman"/>
          <w:sz w:val="24"/>
          <w:szCs w:val="24"/>
        </w:rPr>
        <w:t>(4), 308-318.</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Kumarasamy, M., Faizuniah, P., &amp; Isa, M. (2016). The effect of emotional intelligence on police officers work life balance : The moderating role of organizational support. </w:t>
      </w:r>
      <w:r w:rsidRPr="00DC73D7">
        <w:rPr>
          <w:rFonts w:ascii="Times New Roman" w:hAnsi="Times New Roman" w:cs="Times New Roman"/>
          <w:i/>
          <w:sz w:val="24"/>
          <w:szCs w:val="24"/>
        </w:rPr>
        <w:t>International journal of polce science &amp; management</w:t>
      </w:r>
      <w:r>
        <w:rPr>
          <w:rFonts w:ascii="Times New Roman" w:hAnsi="Times New Roman" w:cs="Times New Roman"/>
          <w:sz w:val="24"/>
          <w:szCs w:val="24"/>
        </w:rPr>
        <w:t xml:space="preserve">. </w:t>
      </w:r>
      <w:hyperlink r:id="rId19" w:history="1">
        <w:r w:rsidRPr="00F35713">
          <w:rPr>
            <w:rStyle w:val="Hyperlink"/>
            <w:rFonts w:ascii="Times New Roman" w:hAnsi="Times New Roman" w:cs="Times New Roman"/>
            <w:sz w:val="24"/>
            <w:szCs w:val="24"/>
          </w:rPr>
          <w:t>https://journals.sagepub.com/doi/abs/10.1177/1461355716647745</w:t>
        </w:r>
      </w:hyperlink>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sidRPr="000531C1">
        <w:rPr>
          <w:rFonts w:ascii="Times New Roman" w:hAnsi="Times New Roman" w:cs="Times New Roman"/>
          <w:sz w:val="24"/>
          <w:szCs w:val="24"/>
        </w:rPr>
        <w:t>McArdle, S., Waters, L., Briscoe, J. P., &amp; Hall, D. T. (2007). Empl</w:t>
      </w:r>
      <w:r>
        <w:rPr>
          <w:rFonts w:ascii="Times New Roman" w:hAnsi="Times New Roman" w:cs="Times New Roman"/>
          <w:sz w:val="24"/>
          <w:szCs w:val="24"/>
        </w:rPr>
        <w:t xml:space="preserve">oyability during unemployment: </w:t>
      </w:r>
      <w:r w:rsidRPr="000531C1">
        <w:rPr>
          <w:rFonts w:ascii="Times New Roman" w:hAnsi="Times New Roman" w:cs="Times New Roman"/>
          <w:sz w:val="24"/>
          <w:szCs w:val="24"/>
        </w:rPr>
        <w:t>Adaptability, career identity and human and social capital. Journ</w:t>
      </w:r>
      <w:r>
        <w:rPr>
          <w:rFonts w:ascii="Times New Roman" w:hAnsi="Times New Roman" w:cs="Times New Roman"/>
          <w:sz w:val="24"/>
          <w:szCs w:val="24"/>
        </w:rPr>
        <w:t xml:space="preserve">al </w:t>
      </w:r>
      <w:r w:rsidRPr="00DC73D7">
        <w:rPr>
          <w:rFonts w:ascii="Times New Roman" w:hAnsi="Times New Roman" w:cs="Times New Roman"/>
          <w:i/>
          <w:sz w:val="24"/>
          <w:szCs w:val="24"/>
        </w:rPr>
        <w:t>of Vocational Behavior</w:t>
      </w:r>
      <w:r>
        <w:rPr>
          <w:rFonts w:ascii="Times New Roman" w:hAnsi="Times New Roman" w:cs="Times New Roman"/>
          <w:sz w:val="24"/>
          <w:szCs w:val="24"/>
        </w:rPr>
        <w:t xml:space="preserve">, 71, </w:t>
      </w:r>
      <w:r w:rsidRPr="000531C1">
        <w:rPr>
          <w:rFonts w:ascii="Times New Roman" w:hAnsi="Times New Roman" w:cs="Times New Roman"/>
          <w:sz w:val="24"/>
          <w:szCs w:val="24"/>
        </w:rPr>
        <w:t xml:space="preserve">247-264. </w:t>
      </w:r>
      <w:hyperlink r:id="rId20" w:history="1">
        <w:r w:rsidRPr="005A34E8">
          <w:rPr>
            <w:rStyle w:val="Hyperlink"/>
            <w:rFonts w:ascii="Times New Roman" w:hAnsi="Times New Roman" w:cs="Times New Roman"/>
            <w:sz w:val="24"/>
            <w:szCs w:val="24"/>
          </w:rPr>
          <w:t>http://doi.org/d2kmvr</w:t>
        </w:r>
      </w:hyperlink>
    </w:p>
    <w:p w:rsidR="00F83260" w:rsidRDefault="00F83260" w:rsidP="00F83260">
      <w:pPr>
        <w:spacing w:line="240" w:lineRule="auto"/>
        <w:ind w:left="993" w:hanging="709"/>
        <w:jc w:val="both"/>
        <w:rPr>
          <w:rFonts w:ascii="Times New Roman" w:hAnsi="Times New Roman" w:cs="Times New Roman"/>
          <w:sz w:val="24"/>
          <w:szCs w:val="24"/>
        </w:rPr>
      </w:pPr>
      <w:r w:rsidRPr="00F2059B">
        <w:rPr>
          <w:rFonts w:ascii="Times New Roman" w:hAnsi="Times New Roman" w:cs="Times New Roman"/>
          <w:sz w:val="24"/>
          <w:szCs w:val="24"/>
        </w:rPr>
        <w:t xml:space="preserve">Mohamed, Ibrahim, S., &amp; Amari, A. A. (2018). Influence of the psychological capital and perceived organizational on subjective career succes : the mediating role of women career adaptability in the Saudi context. </w:t>
      </w:r>
      <w:r w:rsidRPr="00D03C15">
        <w:rPr>
          <w:rFonts w:ascii="Times New Roman" w:hAnsi="Times New Roman" w:cs="Times New Roman"/>
          <w:i/>
          <w:sz w:val="24"/>
          <w:szCs w:val="24"/>
        </w:rPr>
        <w:t>International journal of business and management</w:t>
      </w:r>
      <w:r w:rsidRPr="00F2059B">
        <w:rPr>
          <w:rFonts w:ascii="Times New Roman" w:hAnsi="Times New Roman" w:cs="Times New Roman"/>
          <w:sz w:val="24"/>
          <w:szCs w:val="24"/>
        </w:rPr>
        <w:t xml:space="preserve">, 13 (9), 189-13 (9), 189-207. </w:t>
      </w:r>
      <w:hyperlink r:id="rId21" w:history="1">
        <w:r w:rsidRPr="00F2059B">
          <w:rPr>
            <w:rStyle w:val="Hyperlink"/>
            <w:rFonts w:ascii="Times New Roman" w:hAnsi="Times New Roman" w:cs="Times New Roman"/>
            <w:sz w:val="24"/>
            <w:szCs w:val="24"/>
          </w:rPr>
          <w:t>https://doi.org/10.5539/ijbm.v13n9p189</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Maree, K. </w:t>
      </w:r>
      <w:r w:rsidRPr="00A3427C">
        <w:rPr>
          <w:rFonts w:ascii="Times New Roman" w:hAnsi="Times New Roman" w:cs="Times New Roman"/>
          <w:sz w:val="24"/>
          <w:szCs w:val="24"/>
        </w:rPr>
        <w:t>2017</w:t>
      </w:r>
      <w:r>
        <w:rPr>
          <w:rFonts w:ascii="Times New Roman" w:hAnsi="Times New Roman" w:cs="Times New Roman"/>
          <w:sz w:val="24"/>
          <w:szCs w:val="24"/>
        </w:rPr>
        <w:t xml:space="preserve"> psychology of career adaptability, employability, and resilience. Psychology of career adaptability. 1-45.</w:t>
      </w:r>
    </w:p>
    <w:p w:rsidR="00F83260" w:rsidRDefault="00F83260" w:rsidP="00F83260">
      <w:pPr>
        <w:spacing w:line="240" w:lineRule="auto"/>
        <w:ind w:left="993" w:hanging="709"/>
        <w:jc w:val="both"/>
        <w:rPr>
          <w:rFonts w:ascii="Times New Roman" w:hAnsi="Times New Roman" w:cs="Times New Roman"/>
          <w:sz w:val="24"/>
          <w:szCs w:val="24"/>
        </w:rPr>
      </w:pPr>
      <w:r w:rsidRPr="000C5243">
        <w:rPr>
          <w:rFonts w:ascii="Times New Roman" w:hAnsi="Times New Roman" w:cs="Times New Roman"/>
          <w:sz w:val="24"/>
          <w:szCs w:val="24"/>
          <w:lang w:val="en-US"/>
        </w:rPr>
        <w:t xml:space="preserve">Naim, M. F. &amp;Lenka, U. (2018). </w:t>
      </w:r>
      <w:r w:rsidRPr="000C5243">
        <w:rPr>
          <w:rFonts w:ascii="Times New Roman" w:hAnsi="Times New Roman" w:cs="Times New Roman"/>
          <w:i/>
          <w:iCs/>
          <w:sz w:val="24"/>
          <w:szCs w:val="24"/>
          <w:lang w:val="en-US"/>
        </w:rPr>
        <w:t>Development and retention of generation y employees: a conceptual framework. Employee Relations</w:t>
      </w:r>
      <w:r w:rsidRPr="000C5243">
        <w:rPr>
          <w:rFonts w:ascii="Times New Roman" w:hAnsi="Times New Roman" w:cs="Times New Roman"/>
          <w:sz w:val="24"/>
          <w:szCs w:val="24"/>
          <w:lang w:val="en-US"/>
        </w:rPr>
        <w:t>, 40(2), 433-455.</w:t>
      </w:r>
    </w:p>
    <w:p w:rsidR="00F83260" w:rsidRDefault="00F83260" w:rsidP="00F83260">
      <w:pPr>
        <w:spacing w:line="240" w:lineRule="auto"/>
        <w:ind w:left="993" w:hanging="709"/>
        <w:jc w:val="both"/>
        <w:rPr>
          <w:rFonts w:ascii="Times New Roman" w:hAnsi="Times New Roman" w:cs="Times New Roman"/>
          <w:sz w:val="24"/>
          <w:szCs w:val="24"/>
        </w:rPr>
      </w:pPr>
      <w:r w:rsidRPr="008317DC">
        <w:rPr>
          <w:rFonts w:ascii="Times New Roman" w:hAnsi="Times New Roman" w:cs="Times New Roman"/>
          <w:sz w:val="24"/>
          <w:szCs w:val="24"/>
        </w:rPr>
        <w:t>Nabilah, A., &amp;  Indianti, W. (2019). Peran Efikasi</w:t>
      </w:r>
      <w:r>
        <w:rPr>
          <w:rFonts w:ascii="Times New Roman" w:hAnsi="Times New Roman" w:cs="Times New Roman"/>
          <w:sz w:val="24"/>
          <w:szCs w:val="24"/>
        </w:rPr>
        <w:t xml:space="preserve"> Diri dalam  Keputusan </w:t>
      </w:r>
      <w:r w:rsidRPr="008317DC">
        <w:rPr>
          <w:rFonts w:ascii="Times New Roman" w:hAnsi="Times New Roman" w:cs="Times New Roman"/>
          <w:sz w:val="24"/>
          <w:szCs w:val="24"/>
        </w:rPr>
        <w:t>Karier  terhadap  Hubungan  anta</w:t>
      </w:r>
      <w:r>
        <w:rPr>
          <w:rFonts w:ascii="Times New Roman" w:hAnsi="Times New Roman" w:cs="Times New Roman"/>
          <w:sz w:val="24"/>
          <w:szCs w:val="24"/>
        </w:rPr>
        <w:t xml:space="preserve">ra  Future  Work  Self  dengan </w:t>
      </w:r>
      <w:r w:rsidRPr="008317DC">
        <w:rPr>
          <w:rFonts w:ascii="Times New Roman" w:hAnsi="Times New Roman" w:cs="Times New Roman"/>
          <w:sz w:val="24"/>
          <w:szCs w:val="24"/>
        </w:rPr>
        <w:t>Adaptabilitas Karier pada Mahasiswa T</w:t>
      </w:r>
      <w:r>
        <w:rPr>
          <w:rFonts w:ascii="Times New Roman" w:hAnsi="Times New Roman" w:cs="Times New Roman"/>
          <w:sz w:val="24"/>
          <w:szCs w:val="24"/>
        </w:rPr>
        <w:t xml:space="preserve">ingkat Akhir. </w:t>
      </w:r>
      <w:r w:rsidRPr="00DC73D7">
        <w:rPr>
          <w:rFonts w:ascii="Times New Roman" w:hAnsi="Times New Roman" w:cs="Times New Roman"/>
          <w:i/>
          <w:sz w:val="24"/>
          <w:szCs w:val="24"/>
        </w:rPr>
        <w:t>Jurnal Psikologi Teori dan Terapan</w:t>
      </w:r>
      <w:r w:rsidRPr="008317DC">
        <w:rPr>
          <w:rFonts w:ascii="Times New Roman" w:hAnsi="Times New Roman" w:cs="Times New Roman"/>
          <w:sz w:val="24"/>
          <w:szCs w:val="24"/>
        </w:rPr>
        <w:t xml:space="preserve"> Vol. 9, No. 2, 160-174.</w:t>
      </w:r>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Ocampo, A. C. G., Restubog, S. L. D., Liwag, E., Wang, L., &amp; Petelczyc, C. (2018). My spouse is my strength: interactive effects of perceived organizational and spousal support in predicting career adaptability and career outcomes. Journal of vocational behavior. </w:t>
      </w:r>
      <w:hyperlink r:id="rId22" w:history="1">
        <w:r w:rsidRPr="001839C0">
          <w:rPr>
            <w:rStyle w:val="Hyperlink"/>
            <w:rFonts w:ascii="Times New Roman" w:hAnsi="Times New Roman" w:cs="Times New Roman"/>
            <w:sz w:val="24"/>
            <w:szCs w:val="24"/>
          </w:rPr>
          <w:t>https://doi.org/10.1016/j.jvb.2018.08.001</w:t>
        </w:r>
      </w:hyperlink>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Othman, R., Kamal, N.M., Alias, N.E., (2018). Positive psychological traits and career adaptability among milenials</w:t>
      </w:r>
      <w:r w:rsidRPr="00811CE3">
        <w:rPr>
          <w:rFonts w:ascii="Times New Roman" w:hAnsi="Times New Roman" w:cs="Times New Roman"/>
          <w:i/>
          <w:sz w:val="24"/>
          <w:szCs w:val="24"/>
        </w:rPr>
        <w:t>. International Journal of Academic Research in Business and Social Science</w:t>
      </w:r>
      <w:r>
        <w:rPr>
          <w:rFonts w:ascii="Times New Roman" w:hAnsi="Times New Roman" w:cs="Times New Roman"/>
          <w:sz w:val="24"/>
          <w:szCs w:val="24"/>
        </w:rPr>
        <w:t>, 8(9), 1420-14.</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Purba, Diana, Sylvia,. Carissa, Bella,. &amp; Effendi. (2019). Pengaruh dukungan organisasai dengan adaptabilitas karir sebagai variabel mediasi pada dosen di jabodetabok. 14 (1). </w:t>
      </w:r>
      <w:r w:rsidRPr="00DC73D7">
        <w:rPr>
          <w:rFonts w:ascii="Times New Roman" w:hAnsi="Times New Roman" w:cs="Times New Roman"/>
          <w:i/>
          <w:sz w:val="24"/>
          <w:szCs w:val="24"/>
        </w:rPr>
        <w:t>DeReMa Jurnal Manajemen</w:t>
      </w:r>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Porfeli, E. J., &amp; Savickas, M. L. (2012). Career Adapt-Abilities Scale-USA Form : Psychometric properties and relation to vocational identity.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80 (3), 748-753. </w:t>
      </w:r>
      <w:hyperlink r:id="rId23" w:history="1">
        <w:r w:rsidRPr="007615BF">
          <w:rPr>
            <w:rStyle w:val="Hyperlink"/>
            <w:rFonts w:ascii="Times New Roman" w:hAnsi="Times New Roman" w:cs="Times New Roman"/>
            <w:sz w:val="24"/>
            <w:szCs w:val="24"/>
          </w:rPr>
          <w:t>http://dx.doi.org/10.1016/j.jvb.2012.01.009</w:t>
        </w:r>
      </w:hyperlink>
      <w:r w:rsidRPr="00474204">
        <w:rPr>
          <w:rFonts w:ascii="Times New Roman" w:hAnsi="Times New Roman" w:cs="Times New Roman"/>
          <w:sz w:val="24"/>
          <w:szCs w:val="24"/>
        </w:rPr>
        <w:t>.</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Pan, J., Guan, Y, J., Han, L., Zhu, F., Fu, X., &amp; Yu, J. (2018). The interplay of proactive personality and internship quality in Chinese university graduates’ job search success : the role of career adaptability.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109, 14-26. </w:t>
      </w:r>
      <w:hyperlink r:id="rId24" w:history="1">
        <w:r w:rsidRPr="007615BF">
          <w:rPr>
            <w:rStyle w:val="Hyperlink"/>
            <w:rFonts w:ascii="Times New Roman" w:hAnsi="Times New Roman" w:cs="Times New Roman"/>
            <w:sz w:val="24"/>
            <w:szCs w:val="24"/>
          </w:rPr>
          <w:t>https://doi.org/10.1016/j.jvb.2018.09.003</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Priyatno, Dwi. (2013). Manajemen sumber daya manusia CAPS : Yogyakarta.</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Rhoades, L &amp; Eisenberger, R. (2002). Perceived Organizatinal Support : A Review of the literature. </w:t>
      </w:r>
      <w:r w:rsidRPr="000C05CB">
        <w:rPr>
          <w:rFonts w:ascii="Times New Roman" w:hAnsi="Times New Roman" w:cs="Times New Roman"/>
          <w:i/>
          <w:sz w:val="24"/>
          <w:szCs w:val="24"/>
        </w:rPr>
        <w:t>Journal of applied Psychology</w:t>
      </w:r>
      <w:r>
        <w:rPr>
          <w:rFonts w:ascii="Times New Roman" w:hAnsi="Times New Roman" w:cs="Times New Roman"/>
          <w:sz w:val="24"/>
          <w:szCs w:val="24"/>
        </w:rPr>
        <w:t>, 87 (4), 498-714.</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Rottinghaus, P. J., Day, S. X., Borgen, F. H. (2005). The Career Inventory : A Measure of career-related adaptability and optimism. </w:t>
      </w:r>
      <w:r w:rsidRPr="00DC73D7">
        <w:rPr>
          <w:rFonts w:ascii="Times New Roman" w:hAnsi="Times New Roman" w:cs="Times New Roman"/>
          <w:i/>
          <w:sz w:val="24"/>
          <w:szCs w:val="24"/>
        </w:rPr>
        <w:t>Journal of career assesment</w:t>
      </w:r>
      <w:r>
        <w:rPr>
          <w:rFonts w:ascii="Times New Roman" w:hAnsi="Times New Roman" w:cs="Times New Roman"/>
          <w:sz w:val="24"/>
          <w:szCs w:val="24"/>
        </w:rPr>
        <w:t>, 13(1), 3-24.</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Sugiyono. (2016). Metode penelitian kuantitatif, kualitatif dan R&amp;D. Bandung : Alfabeta.</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Sugiyono. (2015). Metode penelitian kuantitatif, kualitatif dan R&amp;D. Bandung : Alfabeta.</w:t>
      </w:r>
    </w:p>
    <w:p w:rsidR="00F83260" w:rsidRDefault="00F83260" w:rsidP="00F83260">
      <w:pPr>
        <w:spacing w:line="240" w:lineRule="auto"/>
        <w:ind w:left="993" w:hanging="709"/>
        <w:jc w:val="both"/>
        <w:rPr>
          <w:rFonts w:ascii="Times New Roman" w:hAnsi="Times New Roman" w:cs="Times New Roman"/>
          <w:sz w:val="24"/>
          <w:szCs w:val="24"/>
        </w:rPr>
      </w:pPr>
      <w:r w:rsidRPr="001443DD">
        <w:rPr>
          <w:rFonts w:ascii="Times New Roman" w:hAnsi="Times New Roman" w:cs="Times New Roman"/>
          <w:sz w:val="24"/>
          <w:szCs w:val="24"/>
        </w:rPr>
        <w:t xml:space="preserve">Savickas, M.L. and Porfeli, E.J. (2012) Career Adapt-Abilities Scale: Construction, Reliability and Measurement Equivalence across 13 Countries. </w:t>
      </w:r>
      <w:r w:rsidRPr="00DC73D7">
        <w:rPr>
          <w:rFonts w:ascii="Times New Roman" w:hAnsi="Times New Roman" w:cs="Times New Roman"/>
          <w:i/>
          <w:sz w:val="24"/>
          <w:szCs w:val="24"/>
        </w:rPr>
        <w:t>Journal of Vocational Behaviour</w:t>
      </w:r>
      <w:r w:rsidRPr="001443DD">
        <w:rPr>
          <w:rFonts w:ascii="Times New Roman" w:hAnsi="Times New Roman" w:cs="Times New Roman"/>
          <w:sz w:val="24"/>
          <w:szCs w:val="24"/>
        </w:rPr>
        <w:t xml:space="preserve">, 80, 661-673. </w:t>
      </w:r>
      <w:hyperlink r:id="rId25" w:history="1">
        <w:r w:rsidRPr="005A34E8">
          <w:rPr>
            <w:rStyle w:val="Hyperlink"/>
            <w:rFonts w:ascii="Times New Roman" w:hAnsi="Times New Roman" w:cs="Times New Roman"/>
            <w:sz w:val="24"/>
            <w:szCs w:val="24"/>
          </w:rPr>
          <w:t>http://dx.doi.org/10.1016/j.jvb.2012.01.01</w:t>
        </w:r>
      </w:hyperlink>
    </w:p>
    <w:p w:rsidR="00F83260" w:rsidRDefault="00F83260" w:rsidP="00F83260">
      <w:pPr>
        <w:spacing w:line="240" w:lineRule="auto"/>
        <w:ind w:left="993" w:hanging="709"/>
        <w:jc w:val="both"/>
        <w:rPr>
          <w:rFonts w:ascii="Times New Roman" w:hAnsi="Times New Roman" w:cs="Times New Roman"/>
          <w:sz w:val="24"/>
          <w:szCs w:val="24"/>
        </w:rPr>
      </w:pPr>
      <w:r w:rsidRPr="009D1B80">
        <w:rPr>
          <w:rFonts w:ascii="Times New Roman" w:hAnsi="Times New Roman" w:cs="Times New Roman"/>
          <w:sz w:val="24"/>
          <w:szCs w:val="24"/>
        </w:rPr>
        <w:t xml:space="preserve">KPPPA, &amp; BPS. (2018). </w:t>
      </w:r>
      <w:r w:rsidRPr="009D1B80">
        <w:rPr>
          <w:rFonts w:ascii="Times New Roman" w:hAnsi="Times New Roman" w:cs="Times New Roman"/>
          <w:i/>
          <w:iCs/>
          <w:sz w:val="24"/>
          <w:szCs w:val="24"/>
        </w:rPr>
        <w:t>Statistik gender temtaik: Profil generasi milenial Indonesia</w:t>
      </w:r>
      <w:r w:rsidRPr="009D1B80">
        <w:rPr>
          <w:rFonts w:ascii="Times New Roman" w:hAnsi="Times New Roman" w:cs="Times New Roman"/>
          <w:sz w:val="24"/>
          <w:szCs w:val="24"/>
        </w:rPr>
        <w:t>.</w:t>
      </w:r>
      <w:r>
        <w:rPr>
          <w:rFonts w:ascii="Times New Roman" w:hAnsi="Times New Roman" w:cs="Times New Roman"/>
          <w:sz w:val="24"/>
          <w:szCs w:val="24"/>
        </w:rPr>
        <w:t xml:space="preserve"> </w:t>
      </w:r>
      <w:r w:rsidRPr="009D1B80">
        <w:rPr>
          <w:rFonts w:ascii="Times New Roman" w:hAnsi="Times New Roman" w:cs="Times New Roman"/>
          <w:sz w:val="24"/>
          <w:szCs w:val="24"/>
        </w:rPr>
        <w:t>Kementerian Pemberdayaan Perempuan dan Perlindungan Anak.</w:t>
      </w:r>
    </w:p>
    <w:p w:rsidR="00F83260" w:rsidRDefault="00F83260" w:rsidP="00F83260">
      <w:pPr>
        <w:spacing w:line="240" w:lineRule="auto"/>
        <w:ind w:left="993" w:hanging="709"/>
        <w:jc w:val="both"/>
        <w:rPr>
          <w:rFonts w:ascii="Times New Roman" w:hAnsi="Times New Roman" w:cs="Times New Roman"/>
          <w:sz w:val="24"/>
          <w:szCs w:val="24"/>
        </w:rPr>
      </w:pPr>
      <w:r w:rsidRPr="004C5962">
        <w:rPr>
          <w:rFonts w:ascii="Times New Roman" w:hAnsi="Times New Roman" w:cs="Times New Roman"/>
          <w:sz w:val="24"/>
          <w:szCs w:val="24"/>
        </w:rPr>
        <w:t xml:space="preserve">Savickas, M. L. (1997). Career adaptability: An integrative construct for life-span, life-space theory. </w:t>
      </w:r>
      <w:r w:rsidRPr="00DC73D7">
        <w:rPr>
          <w:rFonts w:ascii="Times New Roman" w:hAnsi="Times New Roman" w:cs="Times New Roman"/>
          <w:i/>
          <w:sz w:val="24"/>
          <w:szCs w:val="24"/>
        </w:rPr>
        <w:t>The Career Development Quarterly</w:t>
      </w:r>
      <w:r w:rsidRPr="004C5962">
        <w:rPr>
          <w:rFonts w:ascii="Times New Roman" w:hAnsi="Times New Roman" w:cs="Times New Roman"/>
          <w:sz w:val="24"/>
          <w:szCs w:val="24"/>
        </w:rPr>
        <w:t xml:space="preserve">, 45, 247-259. </w:t>
      </w:r>
      <w:hyperlink r:id="rId26" w:history="1">
        <w:r w:rsidRPr="005A34E8">
          <w:rPr>
            <w:rStyle w:val="Hyperlink"/>
            <w:rFonts w:ascii="Times New Roman" w:hAnsi="Times New Roman" w:cs="Times New Roman"/>
            <w:sz w:val="24"/>
            <w:szCs w:val="24"/>
          </w:rPr>
          <w:t>http://doi.org/fx6bxg</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Sturges. J, Conway, N. Liefooghe, A. (2010). Dukungan organisasi, individual attributes and the practie of career self-managemnet behavior. </w:t>
      </w:r>
      <w:r w:rsidRPr="00DC73D7">
        <w:rPr>
          <w:rFonts w:ascii="Times New Roman" w:hAnsi="Times New Roman" w:cs="Times New Roman"/>
          <w:i/>
          <w:sz w:val="24"/>
          <w:szCs w:val="24"/>
        </w:rPr>
        <w:t>Group &amp; Organizational management</w:t>
      </w:r>
      <w:r>
        <w:rPr>
          <w:rFonts w:ascii="Times New Roman" w:hAnsi="Times New Roman" w:cs="Times New Roman"/>
          <w:sz w:val="24"/>
          <w:szCs w:val="24"/>
        </w:rPr>
        <w:t xml:space="preserve">, 35(1), 108-141. </w:t>
      </w:r>
      <w:hyperlink r:id="rId27" w:history="1">
        <w:r w:rsidRPr="00F35713">
          <w:rPr>
            <w:rStyle w:val="Hyperlink"/>
            <w:rFonts w:ascii="Times New Roman" w:hAnsi="Times New Roman" w:cs="Times New Roman"/>
            <w:sz w:val="24"/>
            <w:szCs w:val="24"/>
          </w:rPr>
          <w:t>https://doi.org/10.1177/1059601109354837</w:t>
        </w:r>
      </w:hyperlink>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Shen, Y., Jackon, T., Ding, C., Yuan, D., Zhao, L., Dou, Y., &amp; Zhang, Q. (2014). Linking perceived organizational support with employee work outcomes in a chinese context : Organizational identification as a mediator. </w:t>
      </w:r>
      <w:r w:rsidRPr="00DC73D7">
        <w:rPr>
          <w:rFonts w:ascii="Times New Roman" w:hAnsi="Times New Roman" w:cs="Times New Roman"/>
          <w:i/>
          <w:sz w:val="24"/>
          <w:szCs w:val="24"/>
        </w:rPr>
        <w:t>European management journal</w:t>
      </w:r>
      <w:r>
        <w:rPr>
          <w:rFonts w:ascii="Times New Roman" w:hAnsi="Times New Roman" w:cs="Times New Roman"/>
          <w:sz w:val="24"/>
          <w:szCs w:val="24"/>
        </w:rPr>
        <w:t xml:space="preserve">, 32(3), 406-412. </w:t>
      </w:r>
      <w:hyperlink r:id="rId28" w:history="1">
        <w:r w:rsidRPr="00F35713">
          <w:rPr>
            <w:rStyle w:val="Hyperlink"/>
            <w:rFonts w:ascii="Times New Roman" w:hAnsi="Times New Roman" w:cs="Times New Roman"/>
            <w:sz w:val="24"/>
            <w:szCs w:val="24"/>
          </w:rPr>
          <w:t>https://doi.org/10.1016/j.emj.2013.08.004</w:t>
        </w:r>
      </w:hyperlink>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Tladinyane, R. And Van der Merwe, M. (2016). Adaptabilitas karir dan employe management of adults employed in an insurance company: An exploratory study. </w:t>
      </w:r>
      <w:r w:rsidRPr="00DC73D7">
        <w:rPr>
          <w:rFonts w:ascii="Times New Roman" w:hAnsi="Times New Roman" w:cs="Times New Roman"/>
          <w:i/>
          <w:sz w:val="24"/>
          <w:szCs w:val="24"/>
        </w:rPr>
        <w:t>SA journal of human resource management</w:t>
      </w:r>
      <w:r>
        <w:rPr>
          <w:rFonts w:ascii="Times New Roman" w:hAnsi="Times New Roman" w:cs="Times New Roman"/>
          <w:sz w:val="24"/>
          <w:szCs w:val="24"/>
        </w:rPr>
        <w:t xml:space="preserve">, 14(1), 1-9. </w:t>
      </w:r>
      <w:hyperlink r:id="rId29" w:history="1">
        <w:r w:rsidRPr="00F35713">
          <w:rPr>
            <w:rStyle w:val="Hyperlink"/>
            <w:rFonts w:ascii="Times New Roman" w:hAnsi="Times New Roman" w:cs="Times New Roman"/>
            <w:sz w:val="24"/>
            <w:szCs w:val="24"/>
          </w:rPr>
          <w:t>https://doi.org/10.4102/sajhrm.v14i1.752</w:t>
        </w:r>
      </w:hyperlink>
      <w:r>
        <w:rPr>
          <w:rFonts w:ascii="Times New Roman" w:hAnsi="Times New Roman" w:cs="Times New Roman"/>
          <w:sz w:val="24"/>
          <w:szCs w:val="24"/>
        </w:rPr>
        <w:t xml:space="preserve">. </w:t>
      </w:r>
    </w:p>
    <w:p w:rsidR="00F83260" w:rsidRDefault="00F83260" w:rsidP="00F83260">
      <w:pPr>
        <w:spacing w:line="240" w:lineRule="auto"/>
        <w:ind w:left="993" w:hanging="709"/>
        <w:jc w:val="both"/>
        <w:rPr>
          <w:rFonts w:ascii="Times New Roman" w:hAnsi="Times New Roman" w:cs="Times New Roman"/>
          <w:sz w:val="24"/>
          <w:szCs w:val="24"/>
        </w:rPr>
      </w:pPr>
      <w:r w:rsidRPr="005D5872">
        <w:rPr>
          <w:rFonts w:ascii="Times New Roman" w:hAnsi="Times New Roman" w:cs="Times New Roman"/>
          <w:sz w:val="24"/>
          <w:szCs w:val="24"/>
        </w:rPr>
        <w:t xml:space="preserve">Tian, Y., &amp; Fan, X. (2014). Adversity quotient, enviromental variable and career adaptability instudent nurses. </w:t>
      </w:r>
      <w:r w:rsidRPr="00DC73D7">
        <w:rPr>
          <w:rFonts w:ascii="Times New Roman" w:hAnsi="Times New Roman" w:cs="Times New Roman"/>
          <w:i/>
          <w:sz w:val="24"/>
          <w:szCs w:val="24"/>
        </w:rPr>
        <w:t>Journal of Vocational Behavior</w:t>
      </w:r>
      <w:r w:rsidRPr="005D5872">
        <w:rPr>
          <w:rFonts w:ascii="Times New Roman" w:hAnsi="Times New Roman" w:cs="Times New Roman"/>
          <w:sz w:val="24"/>
          <w:szCs w:val="24"/>
        </w:rPr>
        <w:t>, 85, 251-257.</w:t>
      </w:r>
    </w:p>
    <w:p w:rsidR="00F83260" w:rsidRDefault="00F83260" w:rsidP="00F83260">
      <w:pPr>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Tolentino, L. R., Garcia, P. R. J. M., Lu, V. N., Restubog, S. L. D., Bordia, P., &amp; Plewa, C. (2014). Career Adaptation : The relation of adaptability to goal orientation, proactive personality, and career optimism. </w:t>
      </w:r>
      <w:r w:rsidRPr="00DC73D7">
        <w:rPr>
          <w:rFonts w:ascii="Times New Roman" w:hAnsi="Times New Roman" w:cs="Times New Roman"/>
          <w:i/>
          <w:sz w:val="24"/>
          <w:szCs w:val="24"/>
        </w:rPr>
        <w:t>Journal of Vocational Behavior</w:t>
      </w:r>
      <w:r>
        <w:rPr>
          <w:rFonts w:ascii="Times New Roman" w:hAnsi="Times New Roman" w:cs="Times New Roman"/>
          <w:sz w:val="24"/>
          <w:szCs w:val="24"/>
        </w:rPr>
        <w:t xml:space="preserve">, 84 (1), 39-48. </w:t>
      </w:r>
      <w:r w:rsidRPr="00272DE6">
        <w:rPr>
          <w:rFonts w:ascii="Times New Roman" w:hAnsi="Times New Roman" w:cs="Times New Roman"/>
          <w:sz w:val="24"/>
          <w:szCs w:val="24"/>
        </w:rPr>
        <w:t>https://doi.org/10.1016/j.jvb.2013.11.004</w:t>
      </w:r>
      <w:r>
        <w:rPr>
          <w:rFonts w:ascii="Times New Roman" w:hAnsi="Times New Roman" w:cs="Times New Roman"/>
          <w:sz w:val="24"/>
          <w:szCs w:val="24"/>
        </w:rPr>
        <w:t xml:space="preserve"> </w:t>
      </w:r>
    </w:p>
    <w:p w:rsidR="00F83260" w:rsidRDefault="00F83260" w:rsidP="00F83260">
      <w:pPr>
        <w:spacing w:line="240" w:lineRule="auto"/>
        <w:ind w:left="993" w:hanging="709"/>
        <w:jc w:val="both"/>
      </w:pPr>
      <w:r>
        <w:rPr>
          <w:rFonts w:ascii="Times New Roman" w:hAnsi="Times New Roman" w:cs="Times New Roman"/>
          <w:sz w:val="24"/>
          <w:szCs w:val="24"/>
        </w:rPr>
        <w:t xml:space="preserve">Ulfah, Faizah,. &amp; Akmal, Zakiah, Sari. (2019). Peran kepribadian proaktif terhadap daptabilitas karir pada mahasiswa tingkat akhir. </w:t>
      </w:r>
      <w:r w:rsidRPr="00DC73D7">
        <w:rPr>
          <w:rFonts w:ascii="Times New Roman" w:hAnsi="Times New Roman" w:cs="Times New Roman"/>
          <w:i/>
          <w:sz w:val="24"/>
          <w:szCs w:val="24"/>
        </w:rPr>
        <w:t>Jurnal psikologi ilmiah</w:t>
      </w:r>
      <w:r>
        <w:rPr>
          <w:rFonts w:ascii="Times New Roman" w:hAnsi="Times New Roman" w:cs="Times New Roman"/>
          <w:sz w:val="24"/>
          <w:szCs w:val="24"/>
        </w:rPr>
        <w:t xml:space="preserve">. 11(1).. 45-54. </w:t>
      </w:r>
      <w:hyperlink r:id="rId30" w:history="1">
        <w:r w:rsidRPr="00AA58FF">
          <w:rPr>
            <w:rStyle w:val="Hyperlink"/>
            <w:rFonts w:ascii="Times New Roman" w:hAnsi="Times New Roman" w:cs="Times New Roman"/>
            <w:sz w:val="24"/>
            <w:szCs w:val="24"/>
          </w:rPr>
          <w:t>http://journal.unnes.ac.id/nju/index.php/INTUISI</w:t>
        </w:r>
      </w:hyperlink>
    </w:p>
    <w:p w:rsidR="00F83260" w:rsidRDefault="00F83260" w:rsidP="00F83260">
      <w:pPr>
        <w:spacing w:line="240" w:lineRule="auto"/>
        <w:ind w:left="993" w:hanging="709"/>
        <w:jc w:val="both"/>
        <w:rPr>
          <w:rFonts w:ascii="Times New Roman" w:hAnsi="Times New Roman" w:cs="Times New Roman"/>
          <w:sz w:val="24"/>
          <w:szCs w:val="24"/>
        </w:rPr>
      </w:pPr>
      <w:r w:rsidRPr="00F93AE9">
        <w:rPr>
          <w:rFonts w:ascii="Times New Roman" w:hAnsi="Times New Roman" w:cs="Times New Roman"/>
          <w:sz w:val="24"/>
          <w:szCs w:val="24"/>
        </w:rPr>
        <w:t xml:space="preserve">Virdhani, M. (2016). </w:t>
      </w:r>
      <w:r w:rsidRPr="00F93AE9">
        <w:rPr>
          <w:rFonts w:ascii="Times New Roman" w:hAnsi="Times New Roman" w:cs="Times New Roman"/>
          <w:i/>
          <w:iCs/>
          <w:sz w:val="24"/>
          <w:szCs w:val="24"/>
        </w:rPr>
        <w:t>Alasan generasi muda pindah kerja</w:t>
      </w:r>
      <w:r w:rsidRPr="00F93AE9">
        <w:rPr>
          <w:rFonts w:ascii="Times New Roman" w:hAnsi="Times New Roman" w:cs="Times New Roman"/>
          <w:sz w:val="24"/>
          <w:szCs w:val="24"/>
        </w:rPr>
        <w:t>.</w:t>
      </w:r>
      <w:r>
        <w:rPr>
          <w:rFonts w:ascii="Times New Roman" w:hAnsi="Times New Roman" w:cs="Times New Roman"/>
          <w:sz w:val="24"/>
          <w:szCs w:val="24"/>
        </w:rPr>
        <w:t xml:space="preserve"> </w:t>
      </w:r>
      <w:r w:rsidRPr="00F93AE9">
        <w:rPr>
          <w:rFonts w:ascii="Times New Roman" w:hAnsi="Times New Roman" w:cs="Times New Roman"/>
          <w:sz w:val="24"/>
          <w:szCs w:val="24"/>
        </w:rPr>
        <w:t>https://news.okezone.com/re</w:t>
      </w:r>
      <w:r>
        <w:rPr>
          <w:rFonts w:ascii="Times New Roman" w:hAnsi="Times New Roman" w:cs="Times New Roman"/>
          <w:sz w:val="24"/>
          <w:szCs w:val="24"/>
        </w:rPr>
        <w:t>ad/2016/05/20/65/1393927/alasan</w:t>
      </w:r>
      <w:r w:rsidRPr="00F93AE9">
        <w:rPr>
          <w:rFonts w:ascii="Times New Roman" w:hAnsi="Times New Roman" w:cs="Times New Roman"/>
          <w:sz w:val="24"/>
          <w:szCs w:val="24"/>
        </w:rPr>
        <w:t>generasi-muda-seringpindah-kerja.</w:t>
      </w:r>
    </w:p>
    <w:p w:rsidR="00F83260" w:rsidRDefault="00F83260" w:rsidP="00F83260">
      <w:pPr>
        <w:spacing w:line="240" w:lineRule="auto"/>
        <w:ind w:left="993" w:hanging="709"/>
        <w:jc w:val="both"/>
        <w:rPr>
          <w:rStyle w:val="markedcontent"/>
          <w:rFonts w:ascii="Times New Roman" w:hAnsi="Times New Roman" w:cs="Times New Roman"/>
          <w:sz w:val="24"/>
          <w:szCs w:val="24"/>
        </w:rPr>
      </w:pPr>
      <w:r>
        <w:rPr>
          <w:rFonts w:ascii="Times New Roman" w:hAnsi="Times New Roman" w:cs="Times New Roman"/>
          <w:sz w:val="24"/>
          <w:szCs w:val="24"/>
        </w:rPr>
        <w:t xml:space="preserve">Wang, Z., &amp; Fu, Y. (2015). Social support, social comparison, and career adaptability : moderated mediation model. </w:t>
      </w:r>
      <w:r w:rsidRPr="00DC73D7">
        <w:rPr>
          <w:rFonts w:ascii="Times New Roman" w:hAnsi="Times New Roman" w:cs="Times New Roman"/>
          <w:i/>
          <w:sz w:val="24"/>
          <w:szCs w:val="24"/>
        </w:rPr>
        <w:t>Social behavior and personality : an international journal</w:t>
      </w:r>
      <w:r>
        <w:rPr>
          <w:rFonts w:ascii="Times New Roman" w:hAnsi="Times New Roman" w:cs="Times New Roman"/>
          <w:sz w:val="24"/>
          <w:szCs w:val="24"/>
        </w:rPr>
        <w:t>, 43 (4), 649-659</w:t>
      </w:r>
      <w:r w:rsidRPr="00D438D9">
        <w:rPr>
          <w:rFonts w:ascii="Times New Roman" w:hAnsi="Times New Roman" w:cs="Times New Roman"/>
          <w:sz w:val="24"/>
          <w:szCs w:val="24"/>
        </w:rPr>
        <w:t xml:space="preserve">. </w:t>
      </w:r>
      <w:hyperlink r:id="rId31" w:history="1">
        <w:r w:rsidRPr="00B74F36">
          <w:rPr>
            <w:rStyle w:val="Hyperlink"/>
            <w:rFonts w:ascii="Times New Roman" w:hAnsi="Times New Roman" w:cs="Times New Roman"/>
            <w:sz w:val="24"/>
            <w:szCs w:val="24"/>
          </w:rPr>
          <w:t>https://doi.org/10.2224/sbp.2015.43.4</w:t>
        </w:r>
      </w:hyperlink>
      <w:r w:rsidRPr="00D438D9">
        <w:rPr>
          <w:rStyle w:val="markedcontent"/>
          <w:rFonts w:ascii="Times New Roman" w:hAnsi="Times New Roman" w:cs="Times New Roman"/>
          <w:sz w:val="24"/>
          <w:szCs w:val="24"/>
        </w:rPr>
        <w:t>.</w:t>
      </w:r>
    </w:p>
    <w:p w:rsidR="00FD2159" w:rsidRPr="00F83260" w:rsidRDefault="00F83260" w:rsidP="00F83260">
      <w:pPr>
        <w:spacing w:line="240" w:lineRule="auto"/>
        <w:ind w:left="993" w:hanging="709"/>
        <w:jc w:val="both"/>
        <w:rPr>
          <w:rFonts w:ascii="Times New Roman" w:hAnsi="Times New Roman" w:cs="Times New Roman"/>
          <w:sz w:val="24"/>
          <w:szCs w:val="24"/>
        </w:rPr>
      </w:pPr>
      <w:r w:rsidRPr="006A311B">
        <w:rPr>
          <w:rFonts w:ascii="Times New Roman" w:hAnsi="Times New Roman" w:cs="Times New Roman"/>
          <w:sz w:val="24"/>
          <w:szCs w:val="24"/>
        </w:rPr>
        <w:t>Zacher, H. &amp; Griffin, B. (2015). Older Workers’ Age as a Moderator of the Relationship</w:t>
      </w:r>
      <w:r>
        <w:rPr>
          <w:rFonts w:ascii="Times New Roman" w:hAnsi="Times New Roman" w:cs="Times New Roman"/>
          <w:sz w:val="24"/>
          <w:szCs w:val="24"/>
        </w:rPr>
        <w:t xml:space="preserve"> </w:t>
      </w:r>
      <w:r w:rsidRPr="006A311B">
        <w:rPr>
          <w:rFonts w:ascii="Times New Roman" w:hAnsi="Times New Roman" w:cs="Times New Roman"/>
          <w:sz w:val="24"/>
          <w:szCs w:val="24"/>
        </w:rPr>
        <w:t xml:space="preserve">Between Adaptabilitas karier and </w:t>
      </w:r>
      <w:r>
        <w:rPr>
          <w:rFonts w:ascii="Times New Roman" w:hAnsi="Times New Roman" w:cs="Times New Roman"/>
          <w:sz w:val="24"/>
          <w:szCs w:val="24"/>
        </w:rPr>
        <w:t xml:space="preserve">Kepuasan kerja.Work, Aging and </w:t>
      </w:r>
      <w:r w:rsidRPr="006A311B">
        <w:rPr>
          <w:rFonts w:ascii="Times New Roman" w:hAnsi="Times New Roman" w:cs="Times New Roman"/>
          <w:sz w:val="24"/>
          <w:szCs w:val="24"/>
        </w:rPr>
        <w:t>Retirement.</w:t>
      </w:r>
      <w:r>
        <w:rPr>
          <w:rFonts w:ascii="Times New Roman" w:hAnsi="Times New Roman" w:cs="Times New Roman"/>
          <w:sz w:val="24"/>
          <w:szCs w:val="24"/>
        </w:rPr>
        <w:t xml:space="preserve"> </w:t>
      </w:r>
      <w:hyperlink r:id="rId32" w:history="1">
        <w:r w:rsidRPr="001839C0">
          <w:rPr>
            <w:rStyle w:val="Hyperlink"/>
            <w:rFonts w:ascii="Times New Roman" w:hAnsi="Times New Roman" w:cs="Times New Roman"/>
            <w:sz w:val="24"/>
            <w:szCs w:val="24"/>
          </w:rPr>
          <w:t>https://doi.org/10.1093/workar/wau009</w:t>
        </w:r>
      </w:hyperlink>
    </w:p>
    <w:sectPr w:rsidR="00FD2159" w:rsidRPr="00F83260" w:rsidSect="007D23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2A" w:rsidRDefault="0089742A" w:rsidP="002A0135">
      <w:pPr>
        <w:spacing w:line="240" w:lineRule="auto"/>
      </w:pPr>
      <w:r>
        <w:separator/>
      </w:r>
    </w:p>
  </w:endnote>
  <w:endnote w:type="continuationSeparator" w:id="1">
    <w:p w:rsidR="0089742A" w:rsidRDefault="0089742A" w:rsidP="002A01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51130"/>
      <w:docPartObj>
        <w:docPartGallery w:val="Page Numbers (Bottom of Page)"/>
        <w:docPartUnique/>
      </w:docPartObj>
    </w:sdtPr>
    <w:sdtContent>
      <w:p w:rsidR="002A0135" w:rsidRDefault="003A00C1">
        <w:pPr>
          <w:pStyle w:val="Footer"/>
          <w:jc w:val="right"/>
        </w:pPr>
        <w:fldSimple w:instr=" PAGE   \* MERGEFORMAT ">
          <w:r w:rsidR="00F83260">
            <w:rPr>
              <w:noProof/>
            </w:rPr>
            <w:t>22</w:t>
          </w:r>
        </w:fldSimple>
      </w:p>
    </w:sdtContent>
  </w:sdt>
  <w:p w:rsidR="002A0135" w:rsidRDefault="002A0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2A" w:rsidRDefault="0089742A" w:rsidP="002A0135">
      <w:pPr>
        <w:spacing w:line="240" w:lineRule="auto"/>
      </w:pPr>
      <w:r>
        <w:separator/>
      </w:r>
    </w:p>
  </w:footnote>
  <w:footnote w:type="continuationSeparator" w:id="1">
    <w:p w:rsidR="0089742A" w:rsidRDefault="0089742A" w:rsidP="002A01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0F0"/>
    <w:multiLevelType w:val="hybridMultilevel"/>
    <w:tmpl w:val="DBA4BD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EB33BF"/>
    <w:multiLevelType w:val="hybridMultilevel"/>
    <w:tmpl w:val="E60AA96C"/>
    <w:lvl w:ilvl="0" w:tplc="F14A232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AA72842"/>
    <w:multiLevelType w:val="hybridMultilevel"/>
    <w:tmpl w:val="79AE8BE0"/>
    <w:lvl w:ilvl="0" w:tplc="87006F8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DDF3837"/>
    <w:multiLevelType w:val="hybridMultilevel"/>
    <w:tmpl w:val="C41AAA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C46AC9"/>
    <w:multiLevelType w:val="hybridMultilevel"/>
    <w:tmpl w:val="DA9E94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0E239A"/>
    <w:multiLevelType w:val="hybridMultilevel"/>
    <w:tmpl w:val="FEBC3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313CC5"/>
    <w:multiLevelType w:val="hybridMultilevel"/>
    <w:tmpl w:val="5CA83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3FB4"/>
    <w:rsid w:val="000336F1"/>
    <w:rsid w:val="00040635"/>
    <w:rsid w:val="00052703"/>
    <w:rsid w:val="00117C93"/>
    <w:rsid w:val="001D231A"/>
    <w:rsid w:val="001F38AC"/>
    <w:rsid w:val="002A0135"/>
    <w:rsid w:val="002D097B"/>
    <w:rsid w:val="003A00C1"/>
    <w:rsid w:val="004F07FD"/>
    <w:rsid w:val="00523959"/>
    <w:rsid w:val="00536D47"/>
    <w:rsid w:val="005D0C38"/>
    <w:rsid w:val="006157DC"/>
    <w:rsid w:val="006A4746"/>
    <w:rsid w:val="006D75CA"/>
    <w:rsid w:val="00712040"/>
    <w:rsid w:val="007172E8"/>
    <w:rsid w:val="007221B7"/>
    <w:rsid w:val="00722E4A"/>
    <w:rsid w:val="007D2349"/>
    <w:rsid w:val="008030FD"/>
    <w:rsid w:val="0084543E"/>
    <w:rsid w:val="0089742A"/>
    <w:rsid w:val="008E3FB4"/>
    <w:rsid w:val="009623BC"/>
    <w:rsid w:val="00963123"/>
    <w:rsid w:val="009B5EAB"/>
    <w:rsid w:val="009E5B63"/>
    <w:rsid w:val="009F52F4"/>
    <w:rsid w:val="00A62676"/>
    <w:rsid w:val="00AD1404"/>
    <w:rsid w:val="00AD37BE"/>
    <w:rsid w:val="00B92AC1"/>
    <w:rsid w:val="00C7691A"/>
    <w:rsid w:val="00C813C0"/>
    <w:rsid w:val="00D034EC"/>
    <w:rsid w:val="00D03C15"/>
    <w:rsid w:val="00DB02AD"/>
    <w:rsid w:val="00F05304"/>
    <w:rsid w:val="00F83260"/>
    <w:rsid w:val="00FD21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B4"/>
  </w:style>
  <w:style w:type="paragraph" w:styleId="Heading3">
    <w:name w:val="heading 3"/>
    <w:basedOn w:val="Normal"/>
    <w:next w:val="Normal"/>
    <w:link w:val="Heading3Char"/>
    <w:uiPriority w:val="9"/>
    <w:semiHidden/>
    <w:unhideWhenUsed/>
    <w:qFormat/>
    <w:rsid w:val="008E3F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E8"/>
    <w:pPr>
      <w:ind w:left="720"/>
      <w:contextualSpacing/>
    </w:pPr>
  </w:style>
  <w:style w:type="character" w:customStyle="1" w:styleId="Heading3Char">
    <w:name w:val="Heading 3 Char"/>
    <w:basedOn w:val="DefaultParagraphFont"/>
    <w:link w:val="Heading3"/>
    <w:uiPriority w:val="9"/>
    <w:semiHidden/>
    <w:rsid w:val="008E3FB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E3FB4"/>
    <w:rPr>
      <w:color w:val="0000FF" w:themeColor="hyperlink"/>
      <w:u w:val="single"/>
    </w:rPr>
  </w:style>
  <w:style w:type="paragraph" w:styleId="BalloonText">
    <w:name w:val="Balloon Text"/>
    <w:basedOn w:val="Normal"/>
    <w:link w:val="BalloonTextChar"/>
    <w:uiPriority w:val="99"/>
    <w:semiHidden/>
    <w:unhideWhenUsed/>
    <w:rsid w:val="00523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59"/>
    <w:rPr>
      <w:rFonts w:ascii="Tahoma" w:hAnsi="Tahoma" w:cs="Tahoma"/>
      <w:sz w:val="16"/>
      <w:szCs w:val="16"/>
    </w:rPr>
  </w:style>
  <w:style w:type="character" w:customStyle="1" w:styleId="markedcontent">
    <w:name w:val="markedcontent"/>
    <w:basedOn w:val="DefaultParagraphFont"/>
    <w:rsid w:val="008030FD"/>
  </w:style>
  <w:style w:type="paragraph" w:styleId="Header">
    <w:name w:val="header"/>
    <w:basedOn w:val="Normal"/>
    <w:link w:val="HeaderChar"/>
    <w:uiPriority w:val="99"/>
    <w:unhideWhenUsed/>
    <w:rsid w:val="002A0135"/>
    <w:pPr>
      <w:tabs>
        <w:tab w:val="center" w:pos="4513"/>
        <w:tab w:val="right" w:pos="9026"/>
      </w:tabs>
      <w:spacing w:line="240" w:lineRule="auto"/>
    </w:pPr>
  </w:style>
  <w:style w:type="character" w:customStyle="1" w:styleId="HeaderChar">
    <w:name w:val="Header Char"/>
    <w:basedOn w:val="DefaultParagraphFont"/>
    <w:link w:val="Header"/>
    <w:uiPriority w:val="99"/>
    <w:rsid w:val="002A0135"/>
  </w:style>
  <w:style w:type="paragraph" w:styleId="Footer">
    <w:name w:val="footer"/>
    <w:basedOn w:val="Normal"/>
    <w:link w:val="FooterChar"/>
    <w:uiPriority w:val="99"/>
    <w:unhideWhenUsed/>
    <w:rsid w:val="002A0135"/>
    <w:pPr>
      <w:tabs>
        <w:tab w:val="center" w:pos="4513"/>
        <w:tab w:val="right" w:pos="9026"/>
      </w:tabs>
      <w:spacing w:line="240" w:lineRule="auto"/>
    </w:pPr>
  </w:style>
  <w:style w:type="character" w:customStyle="1" w:styleId="FooterChar">
    <w:name w:val="Footer Char"/>
    <w:basedOn w:val="DefaultParagraphFont"/>
    <w:link w:val="Footer"/>
    <w:uiPriority w:val="99"/>
    <w:rsid w:val="002A0135"/>
  </w:style>
</w:styles>
</file>

<file path=word/webSettings.xml><?xml version="1.0" encoding="utf-8"?>
<w:webSettings xmlns:r="http://schemas.openxmlformats.org/officeDocument/2006/relationships" xmlns:w="http://schemas.openxmlformats.org/wordprocessingml/2006/main">
  <w:divs>
    <w:div w:id="709036761">
      <w:bodyDiv w:val="1"/>
      <w:marLeft w:val="0"/>
      <w:marRight w:val="0"/>
      <w:marTop w:val="0"/>
      <w:marBottom w:val="0"/>
      <w:divBdr>
        <w:top w:val="none" w:sz="0" w:space="0" w:color="auto"/>
        <w:left w:val="none" w:sz="0" w:space="0" w:color="auto"/>
        <w:bottom w:val="none" w:sz="0" w:space="0" w:color="auto"/>
        <w:right w:val="none" w:sz="0" w:space="0" w:color="auto"/>
      </w:divBdr>
    </w:div>
    <w:div w:id="1511136687">
      <w:bodyDiv w:val="1"/>
      <w:marLeft w:val="0"/>
      <w:marRight w:val="0"/>
      <w:marTop w:val="0"/>
      <w:marBottom w:val="0"/>
      <w:divBdr>
        <w:top w:val="none" w:sz="0" w:space="0" w:color="auto"/>
        <w:left w:val="none" w:sz="0" w:space="0" w:color="auto"/>
        <w:bottom w:val="none" w:sz="0" w:space="0" w:color="auto"/>
        <w:right w:val="none" w:sz="0" w:space="0" w:color="auto"/>
      </w:divBdr>
      <w:divsChild>
        <w:div w:id="1008021439">
          <w:marLeft w:val="0"/>
          <w:marRight w:val="0"/>
          <w:marTop w:val="0"/>
          <w:marBottom w:val="0"/>
          <w:divBdr>
            <w:top w:val="none" w:sz="0" w:space="0" w:color="auto"/>
            <w:left w:val="none" w:sz="0" w:space="0" w:color="auto"/>
            <w:bottom w:val="none" w:sz="0" w:space="0" w:color="auto"/>
            <w:right w:val="none" w:sz="0" w:space="0" w:color="auto"/>
          </w:divBdr>
        </w:div>
      </w:divsChild>
    </w:div>
    <w:div w:id="2122144301">
      <w:bodyDiv w:val="1"/>
      <w:marLeft w:val="0"/>
      <w:marRight w:val="0"/>
      <w:marTop w:val="0"/>
      <w:marBottom w:val="0"/>
      <w:divBdr>
        <w:top w:val="none" w:sz="0" w:space="0" w:color="auto"/>
        <w:left w:val="none" w:sz="0" w:space="0" w:color="auto"/>
        <w:bottom w:val="none" w:sz="0" w:space="0" w:color="auto"/>
        <w:right w:val="none" w:sz="0" w:space="0" w:color="auto"/>
      </w:divBdr>
    </w:div>
    <w:div w:id="2137291989">
      <w:bodyDiv w:val="1"/>
      <w:marLeft w:val="0"/>
      <w:marRight w:val="0"/>
      <w:marTop w:val="0"/>
      <w:marBottom w:val="0"/>
      <w:divBdr>
        <w:top w:val="none" w:sz="0" w:space="0" w:color="auto"/>
        <w:left w:val="none" w:sz="0" w:space="0" w:color="auto"/>
        <w:bottom w:val="none" w:sz="0" w:space="0" w:color="auto"/>
        <w:right w:val="none" w:sz="0" w:space="0" w:color="auto"/>
      </w:divBdr>
      <w:divsChild>
        <w:div w:id="214670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hasnika@gmail.com" TargetMode="External"/><Relationship Id="rId13" Type="http://schemas.openxmlformats.org/officeDocument/2006/relationships/hyperlink" Target="https://doi.org/10.1108/02683940710837705" TargetMode="External"/><Relationship Id="rId18" Type="http://schemas.openxmlformats.org/officeDocument/2006/relationships/hyperlink" Target="https://doi.org/10.1016/j.jvb.2015.11.012" TargetMode="External"/><Relationship Id="rId26" Type="http://schemas.openxmlformats.org/officeDocument/2006/relationships/hyperlink" Target="http://doi.org/fx6bxg" TargetMode="External"/><Relationship Id="rId3" Type="http://schemas.openxmlformats.org/officeDocument/2006/relationships/styles" Target="styles.xml"/><Relationship Id="rId21" Type="http://schemas.openxmlformats.org/officeDocument/2006/relationships/hyperlink" Target="https://doi.org/10.5539/ijbm.v13n9p18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org/ft9xtx" TargetMode="External"/><Relationship Id="rId17" Type="http://schemas.openxmlformats.org/officeDocument/2006/relationships/hyperlink" Target="https://doi.org/10.26710/jbsee.v4i1.370" TargetMode="External"/><Relationship Id="rId25" Type="http://schemas.openxmlformats.org/officeDocument/2006/relationships/hyperlink" Target="http://dx.doi.org/10.1016/j.jvb.2012.01.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lecarnegie.id/sumberdaya/media/media-coverage/hanya-25" TargetMode="External"/><Relationship Id="rId20" Type="http://schemas.openxmlformats.org/officeDocument/2006/relationships/hyperlink" Target="http://doi.org/d2kmvr" TargetMode="External"/><Relationship Id="rId29" Type="http://schemas.openxmlformats.org/officeDocument/2006/relationships/hyperlink" Target="https://doi.org/10.4102/sajhrm.v14i1.7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02/job.4030140202" TargetMode="External"/><Relationship Id="rId24" Type="http://schemas.openxmlformats.org/officeDocument/2006/relationships/hyperlink" Target="https://doi.org/10.1016/j.jvb.2018.09.003" TargetMode="External"/><Relationship Id="rId32" Type="http://schemas.openxmlformats.org/officeDocument/2006/relationships/hyperlink" Target="https://doi.org/10.1093/workar/wau009" TargetMode="External"/><Relationship Id="rId5" Type="http://schemas.openxmlformats.org/officeDocument/2006/relationships/webSettings" Target="webSettings.xml"/><Relationship Id="rId15" Type="http://schemas.openxmlformats.org/officeDocument/2006/relationships/hyperlink" Target="http://doi.org/10.1007/s" TargetMode="External"/><Relationship Id="rId23" Type="http://schemas.openxmlformats.org/officeDocument/2006/relationships/hyperlink" Target="http://dx.doi.org/10.1016/j.jvb.2012.01.009" TargetMode="External"/><Relationship Id="rId28" Type="http://schemas.openxmlformats.org/officeDocument/2006/relationships/hyperlink" Target="https://doi.org/10.1016/j.emj.2013.08.004" TargetMode="External"/><Relationship Id="rId10" Type="http://schemas.openxmlformats.org/officeDocument/2006/relationships/image" Target="media/image1.png"/><Relationship Id="rId19" Type="http://schemas.openxmlformats.org/officeDocument/2006/relationships/hyperlink" Target="https://journals.sagepub.com/doi/abs/10.1177/1461355716647745" TargetMode="External"/><Relationship Id="rId31" Type="http://schemas.openxmlformats.org/officeDocument/2006/relationships/hyperlink" Target="https://doi.org/10.2224/sbp.2015.4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jvb.2015.12.003" TargetMode="External"/><Relationship Id="rId22" Type="http://schemas.openxmlformats.org/officeDocument/2006/relationships/hyperlink" Target="https://doi.org/10.1016/j.jvb.2018.08.001" TargetMode="External"/><Relationship Id="rId27" Type="http://schemas.openxmlformats.org/officeDocument/2006/relationships/hyperlink" Target="https://doi.org/10.1177/1059601109354837" TargetMode="External"/><Relationship Id="rId30" Type="http://schemas.openxmlformats.org/officeDocument/2006/relationships/hyperlink" Target="http://journal.unnes.ac.id/nju/index.php/INTU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5414-F737-4194-A181-811F3800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9165</Words>
  <Characters>52241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2022-12-07T03:45:00Z</dcterms:created>
  <dcterms:modified xsi:type="dcterms:W3CDTF">2023-01-27T11:40:00Z</dcterms:modified>
</cp:coreProperties>
</file>