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B2B" w:rsidRDefault="00960B2B" w:rsidP="00401DF1">
      <w:pPr>
        <w:spacing w:line="240" w:lineRule="auto"/>
        <w:jc w:val="center"/>
        <w:rPr>
          <w:rStyle w:val="markedcontent"/>
          <w:rFonts w:ascii="Times New Roman" w:hAnsi="Times New Roman" w:cs="Times New Roman"/>
          <w:b/>
          <w:i/>
          <w:sz w:val="24"/>
        </w:rPr>
      </w:pPr>
      <w:r>
        <w:rPr>
          <w:rFonts w:ascii="Times New Roman" w:hAnsi="Times New Roman" w:cs="Times New Roman"/>
          <w:b/>
          <w:sz w:val="24"/>
        </w:rPr>
        <w:t xml:space="preserve">PENGARUH PROPORSI PENAMBAHAN </w:t>
      </w:r>
      <w:r w:rsidRPr="006D31C5">
        <w:rPr>
          <w:rFonts w:ascii="Times New Roman" w:hAnsi="Times New Roman" w:cs="Times New Roman"/>
          <w:b/>
          <w:sz w:val="24"/>
        </w:rPr>
        <w:t xml:space="preserve">DAUN </w:t>
      </w:r>
      <w:r w:rsidRPr="006D31C5">
        <w:rPr>
          <w:rFonts w:ascii="Times New Roman" w:hAnsi="Times New Roman" w:cs="Times New Roman"/>
          <w:b/>
          <w:i/>
          <w:sz w:val="24"/>
        </w:rPr>
        <w:t>MINT</w:t>
      </w:r>
      <w:r w:rsidRPr="006D31C5">
        <w:rPr>
          <w:rFonts w:ascii="Times New Roman" w:hAnsi="Times New Roman" w:cs="Times New Roman"/>
          <w:b/>
          <w:sz w:val="24"/>
        </w:rPr>
        <w:t xml:space="preserve"> </w:t>
      </w:r>
      <w:r>
        <w:rPr>
          <w:rFonts w:ascii="Times New Roman" w:hAnsi="Times New Roman" w:cs="Times New Roman"/>
          <w:b/>
          <w:i/>
          <w:sz w:val="24"/>
        </w:rPr>
        <w:t>(Mentha p</w:t>
      </w:r>
      <w:r w:rsidRPr="006D31C5">
        <w:rPr>
          <w:rFonts w:ascii="Times New Roman" w:hAnsi="Times New Roman" w:cs="Times New Roman"/>
          <w:b/>
          <w:i/>
          <w:sz w:val="24"/>
        </w:rPr>
        <w:t>epireta L)</w:t>
      </w:r>
      <w:r>
        <w:rPr>
          <w:rFonts w:ascii="Times New Roman" w:hAnsi="Times New Roman" w:cs="Times New Roman"/>
          <w:b/>
          <w:i/>
          <w:sz w:val="24"/>
        </w:rPr>
        <w:t xml:space="preserve"> </w:t>
      </w:r>
      <w:r>
        <w:rPr>
          <w:rFonts w:ascii="Times New Roman" w:hAnsi="Times New Roman" w:cs="Times New Roman"/>
          <w:b/>
          <w:sz w:val="24"/>
        </w:rPr>
        <w:t xml:space="preserve">DAN STEVIA </w:t>
      </w:r>
      <w:r>
        <w:rPr>
          <w:rStyle w:val="markedcontent"/>
          <w:rFonts w:ascii="Times New Roman" w:hAnsi="Times New Roman" w:cs="Times New Roman"/>
          <w:b/>
          <w:i/>
          <w:sz w:val="24"/>
        </w:rPr>
        <w:t>(Stevia r</w:t>
      </w:r>
      <w:r w:rsidRPr="0025599F">
        <w:rPr>
          <w:rStyle w:val="markedcontent"/>
          <w:rFonts w:ascii="Times New Roman" w:hAnsi="Times New Roman" w:cs="Times New Roman"/>
          <w:b/>
          <w:i/>
          <w:sz w:val="24"/>
        </w:rPr>
        <w:t>ebaudiana)</w:t>
      </w:r>
      <w:r>
        <w:rPr>
          <w:rStyle w:val="markedcontent"/>
          <w:rFonts w:ascii="Times New Roman" w:hAnsi="Times New Roman" w:cs="Times New Roman"/>
          <w:b/>
          <w:i/>
          <w:sz w:val="24"/>
        </w:rPr>
        <w:t xml:space="preserve"> </w:t>
      </w:r>
      <w:r>
        <w:rPr>
          <w:rFonts w:ascii="Times New Roman" w:hAnsi="Times New Roman" w:cs="Times New Roman"/>
          <w:b/>
          <w:sz w:val="24"/>
        </w:rPr>
        <w:t xml:space="preserve">TERHADAP WARNA, SIFAT KIMIA DAN TINGKAT </w:t>
      </w:r>
      <w:r w:rsidRPr="006D31C5">
        <w:rPr>
          <w:rFonts w:ascii="Times New Roman" w:hAnsi="Times New Roman" w:cs="Times New Roman"/>
          <w:b/>
          <w:sz w:val="24"/>
        </w:rPr>
        <w:t xml:space="preserve">KESUKAAN TEH </w:t>
      </w:r>
      <w:r>
        <w:rPr>
          <w:rFonts w:ascii="Times New Roman" w:hAnsi="Times New Roman" w:cs="Times New Roman"/>
          <w:b/>
          <w:sz w:val="24"/>
        </w:rPr>
        <w:t xml:space="preserve">CELUP </w:t>
      </w:r>
    </w:p>
    <w:p w:rsidR="00960B2B" w:rsidRDefault="00960B2B" w:rsidP="00401DF1">
      <w:pPr>
        <w:spacing w:line="240" w:lineRule="auto"/>
        <w:jc w:val="center"/>
        <w:rPr>
          <w:rStyle w:val="rynqvb"/>
          <w:rFonts w:ascii="Times New Roman" w:hAnsi="Times New Roman" w:cs="Times New Roman"/>
          <w:sz w:val="24"/>
        </w:rPr>
      </w:pPr>
      <w:r w:rsidRPr="00960B2B">
        <w:rPr>
          <w:rStyle w:val="rynqvb"/>
          <w:rFonts w:ascii="Times New Roman" w:hAnsi="Times New Roman" w:cs="Times New Roman"/>
          <w:sz w:val="24"/>
          <w:lang w:val="en"/>
        </w:rPr>
        <w:t xml:space="preserve">The Effect </w:t>
      </w:r>
      <w:proofErr w:type="gramStart"/>
      <w:r w:rsidRPr="00960B2B">
        <w:rPr>
          <w:rStyle w:val="rynqvb"/>
          <w:rFonts w:ascii="Times New Roman" w:hAnsi="Times New Roman" w:cs="Times New Roman"/>
          <w:sz w:val="24"/>
          <w:lang w:val="en"/>
        </w:rPr>
        <w:t>Of</w:t>
      </w:r>
      <w:proofErr w:type="gramEnd"/>
      <w:r w:rsidRPr="00960B2B">
        <w:rPr>
          <w:rStyle w:val="rynqvb"/>
          <w:rFonts w:ascii="Times New Roman" w:hAnsi="Times New Roman" w:cs="Times New Roman"/>
          <w:sz w:val="24"/>
        </w:rPr>
        <w:t xml:space="preserve"> The Proportion Between </w:t>
      </w:r>
      <w:r w:rsidRPr="00960B2B">
        <w:rPr>
          <w:rStyle w:val="rynqvb"/>
          <w:rFonts w:ascii="Times New Roman" w:hAnsi="Times New Roman" w:cs="Times New Roman"/>
          <w:sz w:val="24"/>
          <w:lang w:val="en"/>
        </w:rPr>
        <w:t>Mint (</w:t>
      </w:r>
      <w:proofErr w:type="spellStart"/>
      <w:r w:rsidRPr="00960B2B">
        <w:rPr>
          <w:rStyle w:val="rynqvb"/>
          <w:rFonts w:ascii="Times New Roman" w:hAnsi="Times New Roman" w:cs="Times New Roman"/>
          <w:i/>
          <w:sz w:val="24"/>
          <w:lang w:val="en"/>
        </w:rPr>
        <w:t>Mentha</w:t>
      </w:r>
      <w:proofErr w:type="spellEnd"/>
      <w:r w:rsidRPr="00960B2B">
        <w:rPr>
          <w:rStyle w:val="rynqvb"/>
          <w:rFonts w:ascii="Times New Roman" w:hAnsi="Times New Roman" w:cs="Times New Roman"/>
          <w:i/>
          <w:sz w:val="24"/>
          <w:lang w:val="en"/>
        </w:rPr>
        <w:t xml:space="preserve"> </w:t>
      </w:r>
      <w:proofErr w:type="spellStart"/>
      <w:r w:rsidRPr="00960B2B">
        <w:rPr>
          <w:rStyle w:val="rynqvb"/>
          <w:rFonts w:ascii="Times New Roman" w:hAnsi="Times New Roman" w:cs="Times New Roman"/>
          <w:i/>
          <w:sz w:val="24"/>
          <w:lang w:val="en"/>
        </w:rPr>
        <w:t>Piperita</w:t>
      </w:r>
      <w:proofErr w:type="spellEnd"/>
      <w:r w:rsidRPr="00960B2B">
        <w:rPr>
          <w:rStyle w:val="rynqvb"/>
          <w:rFonts w:ascii="Times New Roman" w:hAnsi="Times New Roman" w:cs="Times New Roman"/>
          <w:sz w:val="24"/>
          <w:lang w:val="en"/>
        </w:rPr>
        <w:t xml:space="preserve"> L) And Stevia (</w:t>
      </w:r>
      <w:r w:rsidRPr="00960B2B">
        <w:rPr>
          <w:rStyle w:val="rynqvb"/>
          <w:rFonts w:ascii="Times New Roman" w:hAnsi="Times New Roman" w:cs="Times New Roman"/>
          <w:i/>
          <w:sz w:val="24"/>
          <w:lang w:val="en"/>
        </w:rPr>
        <w:t xml:space="preserve">Stevia </w:t>
      </w:r>
      <w:proofErr w:type="spellStart"/>
      <w:r w:rsidRPr="00960B2B">
        <w:rPr>
          <w:rStyle w:val="rynqvb"/>
          <w:rFonts w:ascii="Times New Roman" w:hAnsi="Times New Roman" w:cs="Times New Roman"/>
          <w:i/>
          <w:sz w:val="24"/>
          <w:lang w:val="en"/>
        </w:rPr>
        <w:t>Rebaudiana</w:t>
      </w:r>
      <w:proofErr w:type="spellEnd"/>
      <w:r w:rsidRPr="00960B2B">
        <w:rPr>
          <w:rStyle w:val="rynqvb"/>
          <w:rFonts w:ascii="Times New Roman" w:hAnsi="Times New Roman" w:cs="Times New Roman"/>
          <w:sz w:val="24"/>
          <w:lang w:val="en"/>
        </w:rPr>
        <w:t>) Lea</w:t>
      </w:r>
      <w:r w:rsidRPr="00960B2B">
        <w:rPr>
          <w:rStyle w:val="rynqvb"/>
          <w:rFonts w:ascii="Times New Roman" w:hAnsi="Times New Roman" w:cs="Times New Roman"/>
          <w:sz w:val="24"/>
        </w:rPr>
        <w:t>f Additions</w:t>
      </w:r>
      <w:r w:rsidRPr="00960B2B">
        <w:rPr>
          <w:rStyle w:val="rynqvb"/>
          <w:rFonts w:ascii="Times New Roman" w:hAnsi="Times New Roman" w:cs="Times New Roman"/>
          <w:sz w:val="24"/>
          <w:lang w:val="en"/>
        </w:rPr>
        <w:t xml:space="preserve"> On The Color, Chemical Properties And </w:t>
      </w:r>
      <w:r w:rsidRPr="00960B2B">
        <w:rPr>
          <w:rStyle w:val="rynqvb"/>
          <w:rFonts w:ascii="Times New Roman" w:hAnsi="Times New Roman" w:cs="Times New Roman"/>
          <w:sz w:val="24"/>
        </w:rPr>
        <w:t>Preference Level</w:t>
      </w:r>
      <w:r w:rsidRPr="00960B2B">
        <w:rPr>
          <w:rStyle w:val="rynqvb"/>
          <w:rFonts w:ascii="Times New Roman" w:hAnsi="Times New Roman" w:cs="Times New Roman"/>
          <w:sz w:val="24"/>
          <w:lang w:val="en"/>
        </w:rPr>
        <w:t xml:space="preserve"> Of Tea Bags</w:t>
      </w:r>
    </w:p>
    <w:p w:rsidR="00960B2B" w:rsidRDefault="00960B2B" w:rsidP="00401DF1">
      <w:pPr>
        <w:spacing w:line="240" w:lineRule="auto"/>
        <w:jc w:val="center"/>
        <w:rPr>
          <w:rStyle w:val="rynqvb"/>
          <w:rFonts w:ascii="Times New Roman" w:hAnsi="Times New Roman" w:cs="Times New Roman"/>
          <w:b/>
          <w:sz w:val="24"/>
        </w:rPr>
      </w:pPr>
      <w:r w:rsidRPr="00960B2B">
        <w:rPr>
          <w:rStyle w:val="rynqvb"/>
          <w:rFonts w:ascii="Times New Roman" w:hAnsi="Times New Roman" w:cs="Times New Roman"/>
          <w:b/>
          <w:sz w:val="24"/>
        </w:rPr>
        <w:t>Maria Mahardhika Kusuma W</w:t>
      </w:r>
      <w:r w:rsidR="00D95DCD">
        <w:rPr>
          <w:rStyle w:val="rynqvb"/>
          <w:rFonts w:ascii="Times New Roman" w:hAnsi="Times New Roman" w:cs="Times New Roman"/>
          <w:b/>
          <w:sz w:val="24"/>
        </w:rPr>
        <w:t>ardhani</w:t>
      </w:r>
      <w:bookmarkStart w:id="0" w:name="_GoBack"/>
      <w:bookmarkEnd w:id="0"/>
      <w:r w:rsidRPr="00960B2B">
        <w:rPr>
          <w:rStyle w:val="rynqvb"/>
          <w:rFonts w:ascii="Times New Roman" w:hAnsi="Times New Roman" w:cs="Times New Roman"/>
          <w:b/>
          <w:sz w:val="24"/>
        </w:rPr>
        <w:t>, Chatarina Lilis Suryani*, Siti Tamaroh*</w:t>
      </w:r>
    </w:p>
    <w:p w:rsidR="00401DF1" w:rsidRDefault="00401DF1" w:rsidP="00401DF1">
      <w:pPr>
        <w:jc w:val="center"/>
        <w:rPr>
          <w:rFonts w:ascii="Times New Roman" w:eastAsia="Calibri" w:hAnsi="Times New Roman"/>
          <w:sz w:val="24"/>
        </w:rPr>
      </w:pPr>
      <w:r w:rsidRPr="00BC1504">
        <w:rPr>
          <w:rFonts w:ascii="Times New Roman" w:eastAsia="Calibri" w:hAnsi="Times New Roman"/>
          <w:sz w:val="24"/>
          <w:vertAlign w:val="superscript"/>
        </w:rPr>
        <w:t>1</w:t>
      </w:r>
      <w:r w:rsidRPr="00BC1504">
        <w:rPr>
          <w:rFonts w:ascii="Times New Roman" w:eastAsia="Calibri" w:hAnsi="Times New Roman"/>
          <w:sz w:val="24"/>
        </w:rPr>
        <w:t>Program Studi Teknologi Hasil Pertanian, Fakultas Agroindustri, Universitas Mercu Buana Yogyakarta, Jl. Wates Km. 10 Yogyakarta 55244, Indonesia</w:t>
      </w:r>
      <w:r>
        <w:rPr>
          <w:rFonts w:ascii="Times New Roman" w:eastAsia="Calibri" w:hAnsi="Times New Roman"/>
          <w:sz w:val="24"/>
        </w:rPr>
        <w:t>.</w:t>
      </w:r>
    </w:p>
    <w:p w:rsidR="00401DF1" w:rsidRDefault="00401DF1" w:rsidP="00401DF1">
      <w:pPr>
        <w:jc w:val="center"/>
        <w:rPr>
          <w:rFonts w:ascii="Times New Roman" w:eastAsia="Calibri" w:hAnsi="Times New Roman"/>
          <w:b/>
          <w:sz w:val="24"/>
        </w:rPr>
      </w:pPr>
      <w:r w:rsidRPr="00401DF1">
        <w:rPr>
          <w:rFonts w:ascii="Times New Roman" w:eastAsia="Calibri" w:hAnsi="Times New Roman"/>
          <w:b/>
          <w:sz w:val="24"/>
        </w:rPr>
        <w:t>ABSTRAK</w:t>
      </w:r>
    </w:p>
    <w:p w:rsidR="00401DF1" w:rsidRPr="0019395F" w:rsidRDefault="00401DF1" w:rsidP="00401DF1">
      <w:pPr>
        <w:spacing w:line="240" w:lineRule="auto"/>
        <w:ind w:firstLine="720"/>
        <w:jc w:val="both"/>
        <w:rPr>
          <w:rFonts w:ascii="Times New Roman" w:hAnsi="Times New Roman" w:cs="Times New Roman"/>
          <w:sz w:val="24"/>
        </w:rPr>
      </w:pPr>
      <w:r>
        <w:rPr>
          <w:rFonts w:ascii="Times New Roman" w:hAnsi="Times New Roman" w:cs="Times New Roman"/>
          <w:sz w:val="24"/>
        </w:rPr>
        <w:t>Minuman teh merupakan</w:t>
      </w:r>
      <w:r w:rsidRPr="0019395F">
        <w:rPr>
          <w:rFonts w:ascii="Times New Roman" w:hAnsi="Times New Roman" w:cs="Times New Roman"/>
          <w:sz w:val="24"/>
        </w:rPr>
        <w:t xml:space="preserve"> jenis minuman yang paling banyak di</w:t>
      </w:r>
      <w:r>
        <w:rPr>
          <w:rFonts w:ascii="Times New Roman" w:hAnsi="Times New Roman" w:cs="Times New Roman"/>
          <w:sz w:val="24"/>
        </w:rPr>
        <w:t>konsumsi masyarakat Indonesia. T</w:t>
      </w:r>
      <w:r w:rsidRPr="0019395F">
        <w:rPr>
          <w:rFonts w:ascii="Times New Roman" w:hAnsi="Times New Roman" w:cs="Times New Roman"/>
          <w:sz w:val="24"/>
        </w:rPr>
        <w:t>eh tidak hanya berasal dari dau</w:t>
      </w:r>
      <w:r>
        <w:rPr>
          <w:rFonts w:ascii="Times New Roman" w:hAnsi="Times New Roman" w:cs="Times New Roman"/>
          <w:sz w:val="24"/>
        </w:rPr>
        <w:t xml:space="preserve">n teh tetapi juga dari </w:t>
      </w:r>
      <w:r w:rsidRPr="0019395F">
        <w:rPr>
          <w:rFonts w:ascii="Times New Roman" w:hAnsi="Times New Roman" w:cs="Times New Roman"/>
          <w:sz w:val="24"/>
        </w:rPr>
        <w:t xml:space="preserve">bahan herbal lainnya </w:t>
      </w:r>
      <w:r>
        <w:rPr>
          <w:rFonts w:ascii="Times New Roman" w:hAnsi="Times New Roman" w:cs="Times New Roman"/>
          <w:sz w:val="24"/>
        </w:rPr>
        <w:t>adalah daun mint dan daun stevia. Daun mint ber</w:t>
      </w:r>
      <w:r w:rsidRPr="0019395F">
        <w:rPr>
          <w:rFonts w:ascii="Times New Roman" w:hAnsi="Times New Roman" w:cs="Times New Roman"/>
          <w:sz w:val="24"/>
        </w:rPr>
        <w:t xml:space="preserve">manfaat untuk kesehatan </w:t>
      </w:r>
      <w:r>
        <w:rPr>
          <w:rFonts w:ascii="Times New Roman" w:hAnsi="Times New Roman" w:cs="Times New Roman"/>
          <w:sz w:val="24"/>
        </w:rPr>
        <w:t xml:space="preserve">karena </w:t>
      </w:r>
      <w:r w:rsidRPr="0019395F">
        <w:rPr>
          <w:rFonts w:ascii="Times New Roman" w:hAnsi="Times New Roman" w:cs="Times New Roman"/>
          <w:sz w:val="24"/>
        </w:rPr>
        <w:t>mengandung antioksidan</w:t>
      </w:r>
      <w:r>
        <w:rPr>
          <w:rFonts w:ascii="Times New Roman" w:hAnsi="Times New Roman" w:cs="Times New Roman"/>
          <w:sz w:val="24"/>
        </w:rPr>
        <w:t>. S</w:t>
      </w:r>
      <w:r w:rsidRPr="0019395F">
        <w:rPr>
          <w:rFonts w:ascii="Times New Roman" w:hAnsi="Times New Roman" w:cs="Times New Roman"/>
          <w:sz w:val="24"/>
        </w:rPr>
        <w:t>tevia merupakan pemanis alami rendah kalori yang banyak dig</w:t>
      </w:r>
      <w:r>
        <w:rPr>
          <w:rFonts w:ascii="Times New Roman" w:hAnsi="Times New Roman" w:cs="Times New Roman"/>
          <w:sz w:val="24"/>
        </w:rPr>
        <w:t>unakan sebagai pengganti gula. P</w:t>
      </w:r>
      <w:r w:rsidRPr="0019395F">
        <w:rPr>
          <w:rFonts w:ascii="Times New Roman" w:hAnsi="Times New Roman" w:cs="Times New Roman"/>
          <w:sz w:val="24"/>
        </w:rPr>
        <w:t>enelitia</w:t>
      </w:r>
      <w:r>
        <w:rPr>
          <w:rFonts w:ascii="Times New Roman" w:hAnsi="Times New Roman" w:cs="Times New Roman"/>
          <w:sz w:val="24"/>
        </w:rPr>
        <w:t>n ini bertujuan untuk menghasilkan</w:t>
      </w:r>
      <w:r w:rsidRPr="0019395F">
        <w:rPr>
          <w:rFonts w:ascii="Times New Roman" w:hAnsi="Times New Roman" w:cs="Times New Roman"/>
          <w:sz w:val="24"/>
        </w:rPr>
        <w:t xml:space="preserve"> t</w:t>
      </w:r>
      <w:r>
        <w:rPr>
          <w:rFonts w:ascii="Times New Roman" w:hAnsi="Times New Roman" w:cs="Times New Roman"/>
          <w:sz w:val="24"/>
        </w:rPr>
        <w:t>eh celup dengan penambahan bubuk daun mint dan</w:t>
      </w:r>
      <w:r w:rsidRPr="0019395F">
        <w:rPr>
          <w:rFonts w:ascii="Times New Roman" w:hAnsi="Times New Roman" w:cs="Times New Roman"/>
          <w:sz w:val="24"/>
        </w:rPr>
        <w:t xml:space="preserve"> </w:t>
      </w:r>
      <w:r>
        <w:rPr>
          <w:rFonts w:ascii="Times New Roman" w:hAnsi="Times New Roman" w:cs="Times New Roman"/>
          <w:sz w:val="24"/>
        </w:rPr>
        <w:t xml:space="preserve">ditambah bubuk daun </w:t>
      </w:r>
      <w:r w:rsidRPr="0019395F">
        <w:rPr>
          <w:rFonts w:ascii="Times New Roman" w:hAnsi="Times New Roman" w:cs="Times New Roman"/>
          <w:sz w:val="24"/>
        </w:rPr>
        <w:t>stevia</w:t>
      </w:r>
      <w:r>
        <w:rPr>
          <w:rFonts w:ascii="Times New Roman" w:hAnsi="Times New Roman" w:cs="Times New Roman"/>
          <w:sz w:val="24"/>
        </w:rPr>
        <w:t>.</w:t>
      </w:r>
    </w:p>
    <w:p w:rsidR="00401DF1" w:rsidRPr="005A6CA2" w:rsidRDefault="00401DF1" w:rsidP="00401DF1">
      <w:pPr>
        <w:spacing w:line="240" w:lineRule="auto"/>
        <w:ind w:firstLine="720"/>
        <w:jc w:val="both"/>
        <w:rPr>
          <w:rFonts w:ascii="Times New Roman" w:hAnsi="Times New Roman" w:cs="Times New Roman"/>
          <w:sz w:val="24"/>
        </w:rPr>
      </w:pPr>
      <w:r>
        <w:rPr>
          <w:rFonts w:ascii="Times New Roman" w:hAnsi="Times New Roman" w:cs="Times New Roman"/>
          <w:sz w:val="24"/>
        </w:rPr>
        <w:t xml:space="preserve">Bubuk teh celup dibuat dengan tahapan penggilingan, pencampuran, dan pengemasan. Analisis meliputi </w:t>
      </w:r>
      <w:r w:rsidRPr="0019395F">
        <w:rPr>
          <w:rFonts w:ascii="Times New Roman" w:hAnsi="Times New Roman" w:cs="Times New Roman"/>
          <w:sz w:val="24"/>
        </w:rPr>
        <w:t>kadar air, ekstrak dalam air, u</w:t>
      </w:r>
      <w:r>
        <w:rPr>
          <w:rFonts w:ascii="Times New Roman" w:hAnsi="Times New Roman" w:cs="Times New Roman"/>
          <w:sz w:val="24"/>
        </w:rPr>
        <w:t xml:space="preserve">ji warna, </w:t>
      </w:r>
      <w:r w:rsidRPr="0019395F">
        <w:rPr>
          <w:rFonts w:ascii="Times New Roman" w:hAnsi="Times New Roman" w:cs="Times New Roman"/>
          <w:sz w:val="24"/>
        </w:rPr>
        <w:t>kadar fenolik total</w:t>
      </w:r>
      <w:r>
        <w:rPr>
          <w:rFonts w:ascii="Times New Roman" w:hAnsi="Times New Roman" w:cs="Times New Roman"/>
          <w:sz w:val="24"/>
          <w:lang w:val="en-US"/>
        </w:rPr>
        <w:t xml:space="preserve">, </w:t>
      </w:r>
      <w:r w:rsidRPr="0019395F">
        <w:rPr>
          <w:rFonts w:ascii="Times New Roman" w:hAnsi="Times New Roman" w:cs="Times New Roman"/>
          <w:sz w:val="24"/>
        </w:rPr>
        <w:t>aktivitas antioksidan,</w:t>
      </w:r>
      <w:r>
        <w:rPr>
          <w:rFonts w:ascii="Times New Roman" w:hAnsi="Times New Roman" w:cs="Times New Roman"/>
          <w:sz w:val="24"/>
          <w:lang w:val="en-US"/>
        </w:rPr>
        <w:t xml:space="preserve"> </w:t>
      </w:r>
      <w:r>
        <w:rPr>
          <w:rFonts w:ascii="Times New Roman" w:hAnsi="Times New Roman" w:cs="Times New Roman"/>
          <w:sz w:val="24"/>
        </w:rPr>
        <w:t>dan tingkat kesukaan</w:t>
      </w:r>
      <w:r>
        <w:rPr>
          <w:rFonts w:ascii="Times New Roman" w:hAnsi="Times New Roman" w:cs="Times New Roman"/>
          <w:sz w:val="24"/>
          <w:lang w:val="en-US"/>
        </w:rPr>
        <w:t xml:space="preserve">. </w:t>
      </w:r>
      <w:r>
        <w:rPr>
          <w:rFonts w:ascii="Times New Roman" w:hAnsi="Times New Roman" w:cs="Times New Roman"/>
          <w:sz w:val="24"/>
        </w:rPr>
        <w:t>P</w:t>
      </w:r>
      <w:r w:rsidRPr="0019395F">
        <w:rPr>
          <w:rFonts w:ascii="Times New Roman" w:hAnsi="Times New Roman" w:cs="Times New Roman"/>
          <w:sz w:val="24"/>
        </w:rPr>
        <w:t>enelitian ini di</w:t>
      </w:r>
      <w:proofErr w:type="spellStart"/>
      <w:r>
        <w:rPr>
          <w:rFonts w:ascii="Times New Roman" w:hAnsi="Times New Roman" w:cs="Times New Roman"/>
          <w:sz w:val="24"/>
          <w:lang w:val="en-US"/>
        </w:rPr>
        <w:t>lakukan</w:t>
      </w:r>
      <w:proofErr w:type="spellEnd"/>
      <w:r w:rsidRPr="0019395F">
        <w:rPr>
          <w:rFonts w:ascii="Times New Roman" w:hAnsi="Times New Roman" w:cs="Times New Roman"/>
          <w:sz w:val="24"/>
        </w:rPr>
        <w:t xml:space="preserve"> dengan rancangan acak lengkap dengan dua faktor yaitu </w:t>
      </w:r>
      <w:proofErr w:type="spellStart"/>
      <w:r>
        <w:rPr>
          <w:rFonts w:ascii="Times New Roman" w:hAnsi="Times New Roman" w:cs="Times New Roman"/>
          <w:sz w:val="24"/>
          <w:lang w:val="en-US"/>
        </w:rPr>
        <w:t>proporsi</w:t>
      </w:r>
      <w:proofErr w:type="spellEnd"/>
      <w:r w:rsidRPr="0019395F">
        <w:rPr>
          <w:rFonts w:ascii="Times New Roman" w:hAnsi="Times New Roman" w:cs="Times New Roman"/>
          <w:sz w:val="24"/>
        </w:rPr>
        <w:t xml:space="preserve"> penambahan bubuk daun mint (3, 5, dan 7%) da</w:t>
      </w:r>
      <w:r>
        <w:rPr>
          <w:rFonts w:ascii="Times New Roman" w:hAnsi="Times New Roman" w:cs="Times New Roman"/>
          <w:sz w:val="24"/>
        </w:rPr>
        <w:t>n bubuk stevia (5, 8, dan 12</w:t>
      </w:r>
      <w:r>
        <w:rPr>
          <w:rFonts w:ascii="Times New Roman" w:hAnsi="Times New Roman" w:cs="Times New Roman"/>
          <w:sz w:val="24"/>
          <w:lang w:val="en-US"/>
        </w:rPr>
        <w:t xml:space="preserve"> </w:t>
      </w:r>
      <w:r>
        <w:rPr>
          <w:rFonts w:ascii="Times New Roman" w:hAnsi="Times New Roman" w:cs="Times New Roman"/>
          <w:sz w:val="24"/>
        </w:rPr>
        <w:t>g</w:t>
      </w:r>
      <w:r>
        <w:rPr>
          <w:rFonts w:ascii="Times New Roman" w:hAnsi="Times New Roman" w:cs="Times New Roman"/>
          <w:sz w:val="24"/>
          <w:lang w:val="en-US"/>
        </w:rPr>
        <w:t xml:space="preserve">/100 g </w:t>
      </w:r>
      <w:proofErr w:type="spellStart"/>
      <w:r>
        <w:rPr>
          <w:rFonts w:ascii="Times New Roman" w:hAnsi="Times New Roman" w:cs="Times New Roman"/>
          <w:sz w:val="24"/>
          <w:lang w:val="en-US"/>
        </w:rPr>
        <w:t>bubuk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teh</w:t>
      </w:r>
      <w:proofErr w:type="spellEnd"/>
      <w:r>
        <w:rPr>
          <w:rFonts w:ascii="Times New Roman" w:hAnsi="Times New Roman" w:cs="Times New Roman"/>
          <w:sz w:val="24"/>
        </w:rPr>
        <w:t>). D</w:t>
      </w:r>
      <w:r w:rsidRPr="0019395F">
        <w:rPr>
          <w:rFonts w:ascii="Times New Roman" w:hAnsi="Times New Roman" w:cs="Times New Roman"/>
          <w:sz w:val="24"/>
        </w:rPr>
        <w:t xml:space="preserve">ata yang diperoleh dianalisis secara statistik menggunakan </w:t>
      </w:r>
      <w:r>
        <w:rPr>
          <w:rFonts w:ascii="Times New Roman" w:hAnsi="Times New Roman" w:cs="Times New Roman"/>
          <w:sz w:val="24"/>
          <w:lang w:val="en-US"/>
        </w:rPr>
        <w:t xml:space="preserve">ANOVA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DMRT.</w:t>
      </w:r>
      <w:r>
        <w:rPr>
          <w:rFonts w:ascii="Times New Roman" w:hAnsi="Times New Roman" w:cs="Times New Roman"/>
          <w:sz w:val="24"/>
        </w:rPr>
        <w:t xml:space="preserve">  </w:t>
      </w:r>
    </w:p>
    <w:p w:rsidR="00401DF1" w:rsidRPr="00EB1CC8" w:rsidRDefault="00401DF1" w:rsidP="00401DF1">
      <w:pPr>
        <w:spacing w:line="240" w:lineRule="auto"/>
        <w:ind w:firstLine="720"/>
        <w:jc w:val="both"/>
        <w:rPr>
          <w:rStyle w:val="markedcontent"/>
          <w:rFonts w:ascii="Times New Roman" w:hAnsi="Times New Roman" w:cs="Times New Roman"/>
          <w:sz w:val="24"/>
        </w:rPr>
      </w:pPr>
      <w:r>
        <w:rPr>
          <w:rFonts w:ascii="Times New Roman" w:hAnsi="Times New Roman" w:cs="Times New Roman"/>
          <w:sz w:val="24"/>
        </w:rPr>
        <w:t>H</w:t>
      </w:r>
      <w:r w:rsidRPr="0019395F">
        <w:rPr>
          <w:rFonts w:ascii="Times New Roman" w:hAnsi="Times New Roman" w:cs="Times New Roman"/>
          <w:sz w:val="24"/>
        </w:rPr>
        <w:t>asil penelitian menunjukan bahwa formulasi terbaik yang paling disukai adalah teh celup dengan penambahan 3% bubuk daun mint dan 12 g bubuk daun stevia. Analisa fisik dan kimia dilakukan untuk pengujian terpilih. sifat fisik dengan uji warna mempunyai nilai L*, a* tidak berpengaruh n</w:t>
      </w:r>
      <w:r>
        <w:rPr>
          <w:rFonts w:ascii="Times New Roman" w:hAnsi="Times New Roman" w:cs="Times New Roman"/>
          <w:sz w:val="24"/>
        </w:rPr>
        <w:t>yata dan b* berpengaruh nyata. B</w:t>
      </w:r>
      <w:r w:rsidRPr="0019395F">
        <w:rPr>
          <w:rFonts w:ascii="Times New Roman" w:hAnsi="Times New Roman" w:cs="Times New Roman"/>
          <w:sz w:val="24"/>
        </w:rPr>
        <w:t>erdasarkan uji kimia yang terbaik dengan kadar air 7,37%, kadar ekstrak dalam air 34,6% dan kadar antioksidan 84,1%. Uji kimia kadar fenolik total pada teh celup 5% bubuk daun mint dan 12g penambah</w:t>
      </w:r>
      <w:r>
        <w:rPr>
          <w:rFonts w:ascii="Times New Roman" w:hAnsi="Times New Roman" w:cs="Times New Roman"/>
          <w:sz w:val="24"/>
        </w:rPr>
        <w:t>an bubuk daun stevia 27,16 mg. Proporsi</w:t>
      </w:r>
      <w:r w:rsidRPr="0019395F">
        <w:rPr>
          <w:rFonts w:ascii="Times New Roman" w:hAnsi="Times New Roman" w:cs="Times New Roman"/>
          <w:sz w:val="24"/>
        </w:rPr>
        <w:t xml:space="preserve"> penambahan bubuk daun mint dan bubuk stevia memberikan pengaruh nyata terhadap sifat kimia aktivitas antioksidan dan tingkat kesukaan panelis</w:t>
      </w:r>
      <w:r>
        <w:rPr>
          <w:rFonts w:ascii="Times New Roman" w:hAnsi="Times New Roman" w:cs="Times New Roman"/>
          <w:sz w:val="24"/>
        </w:rPr>
        <w:t>.</w:t>
      </w:r>
    </w:p>
    <w:p w:rsidR="00401DF1" w:rsidRDefault="00401DF1" w:rsidP="00401DF1">
      <w:pPr>
        <w:spacing w:line="240" w:lineRule="auto"/>
        <w:rPr>
          <w:rStyle w:val="markedcontent"/>
          <w:rFonts w:ascii="Times New Roman" w:hAnsi="Times New Roman" w:cs="Times New Roman"/>
          <w:sz w:val="24"/>
        </w:rPr>
      </w:pPr>
      <w:r>
        <w:rPr>
          <w:rStyle w:val="markedcontent"/>
          <w:rFonts w:ascii="Times New Roman" w:hAnsi="Times New Roman" w:cs="Times New Roman"/>
          <w:sz w:val="24"/>
        </w:rPr>
        <w:t>Kata Kunci : Teh Celup, Daun Mint, Daun stevia, Antioksidan</w:t>
      </w:r>
    </w:p>
    <w:p w:rsidR="00401DF1" w:rsidRDefault="00401DF1" w:rsidP="00401DF1">
      <w:pPr>
        <w:spacing w:line="240" w:lineRule="auto"/>
        <w:rPr>
          <w:rStyle w:val="markedcontent"/>
          <w:rFonts w:ascii="Times New Roman" w:hAnsi="Times New Roman" w:cs="Times New Roman"/>
          <w:b/>
          <w:sz w:val="24"/>
        </w:rPr>
      </w:pPr>
      <w:r w:rsidRPr="00401DF1">
        <w:rPr>
          <w:rStyle w:val="markedcontent"/>
          <w:rFonts w:ascii="Times New Roman" w:hAnsi="Times New Roman" w:cs="Times New Roman"/>
          <w:b/>
          <w:sz w:val="24"/>
        </w:rPr>
        <w:t>PENDAHULUAN</w:t>
      </w:r>
    </w:p>
    <w:p w:rsidR="00401DF1" w:rsidRDefault="00401DF1" w:rsidP="00B97CDB">
      <w:pPr>
        <w:spacing w:line="240" w:lineRule="auto"/>
        <w:ind w:firstLine="720"/>
        <w:jc w:val="both"/>
        <w:rPr>
          <w:rFonts w:ascii="Times New Roman" w:hAnsi="Times New Roman" w:cs="Times New Roman"/>
          <w:sz w:val="24"/>
        </w:rPr>
      </w:pPr>
      <w:r w:rsidRPr="00CF5758">
        <w:rPr>
          <w:rFonts w:ascii="Times New Roman" w:hAnsi="Times New Roman" w:cs="Times New Roman"/>
          <w:sz w:val="24"/>
        </w:rPr>
        <w:lastRenderedPageBreak/>
        <w:t>Teh adalah jenis minuman yang sering dikonsumsi oleh masyarakat Indonesia, selain karena harganya yang ekonomis teh juga dianggap dapat memberikan manfaat bagi kesehatan, karena memiliki kandungan zat bioaktif penangkal radikal bebas</w:t>
      </w:r>
      <w:r w:rsidR="00B97CDB">
        <w:rPr>
          <w:rFonts w:ascii="Times New Roman" w:hAnsi="Times New Roman" w:cs="Times New Roman"/>
          <w:sz w:val="24"/>
        </w:rPr>
        <w:t>. Teh berpengaruh baik bagi kesehatan karena mengandung senyawa polifenol. Kandungan senyawa polifenol memiliki aktifitas antioksidan yang tinggi, sebab senyawa polifenol dapat meredam aktifitas radikal bebas sehingga</w:t>
      </w:r>
      <w:r>
        <w:rPr>
          <w:rFonts w:ascii="Times New Roman" w:hAnsi="Times New Roman" w:cs="Times New Roman"/>
          <w:sz w:val="24"/>
        </w:rPr>
        <w:t xml:space="preserve"> </w:t>
      </w:r>
      <w:r w:rsidR="00B97CDB">
        <w:rPr>
          <w:rFonts w:ascii="Times New Roman" w:hAnsi="Times New Roman" w:cs="Times New Roman"/>
          <w:sz w:val="24"/>
        </w:rPr>
        <w:t>bermanfaat bagi pencegahan beberapa penyakit misalnya penyakit jantung koroner dan kanker (Lin dkk., 1996).</w:t>
      </w:r>
    </w:p>
    <w:p w:rsidR="00B97CDB" w:rsidRDefault="00B97CDB" w:rsidP="00B97CDB">
      <w:pPr>
        <w:spacing w:line="240" w:lineRule="auto"/>
        <w:ind w:firstLine="720"/>
        <w:jc w:val="both"/>
        <w:rPr>
          <w:rFonts w:ascii="Times New Roman" w:hAnsi="Times New Roman" w:cs="Times New Roman"/>
          <w:sz w:val="24"/>
        </w:rPr>
      </w:pPr>
      <w:r>
        <w:rPr>
          <w:rFonts w:ascii="Times New Roman" w:hAnsi="Times New Roman" w:cs="Times New Roman"/>
          <w:sz w:val="24"/>
        </w:rPr>
        <w:t xml:space="preserve">Tanaman </w:t>
      </w:r>
      <w:r w:rsidRPr="002D5162">
        <w:rPr>
          <w:rFonts w:ascii="Times New Roman" w:hAnsi="Times New Roman" w:cs="Times New Roman"/>
          <w:i/>
          <w:sz w:val="24"/>
        </w:rPr>
        <w:t>mint</w:t>
      </w:r>
      <w:r>
        <w:rPr>
          <w:rFonts w:ascii="Times New Roman" w:hAnsi="Times New Roman" w:cs="Times New Roman"/>
          <w:sz w:val="24"/>
        </w:rPr>
        <w:t xml:space="preserve"> merupakan jenis tanaman </w:t>
      </w:r>
      <w:r w:rsidRPr="003362CF">
        <w:rPr>
          <w:rFonts w:ascii="Times New Roman" w:hAnsi="Times New Roman" w:cs="Times New Roman"/>
          <w:i/>
          <w:sz w:val="24"/>
        </w:rPr>
        <w:t>aromatic</w:t>
      </w:r>
      <w:r>
        <w:rPr>
          <w:rFonts w:ascii="Times New Roman" w:hAnsi="Times New Roman" w:cs="Times New Roman"/>
          <w:sz w:val="24"/>
        </w:rPr>
        <w:t xml:space="preserve"> yang termasuk salah satu tanaman herbal tertua didunia. Tanaman </w:t>
      </w:r>
      <w:r w:rsidRPr="002D5162">
        <w:rPr>
          <w:rFonts w:ascii="Times New Roman" w:hAnsi="Times New Roman" w:cs="Times New Roman"/>
          <w:i/>
          <w:sz w:val="24"/>
        </w:rPr>
        <w:t>mint</w:t>
      </w:r>
      <w:r>
        <w:rPr>
          <w:rFonts w:ascii="Times New Roman" w:hAnsi="Times New Roman" w:cs="Times New Roman"/>
          <w:sz w:val="24"/>
        </w:rPr>
        <w:t xml:space="preserve"> termasuk dalam kategori tanaman obat dan masuk dalam famili </w:t>
      </w:r>
      <w:r w:rsidRPr="000A7079">
        <w:rPr>
          <w:rFonts w:ascii="Times New Roman" w:hAnsi="Times New Roman" w:cs="Times New Roman"/>
          <w:i/>
          <w:sz w:val="24"/>
        </w:rPr>
        <w:t>Lamiaceae</w:t>
      </w:r>
      <w:r>
        <w:rPr>
          <w:rFonts w:ascii="Times New Roman" w:hAnsi="Times New Roman" w:cs="Times New Roman"/>
          <w:i/>
          <w:sz w:val="24"/>
        </w:rPr>
        <w:t xml:space="preserve">. </w:t>
      </w:r>
      <w:r>
        <w:rPr>
          <w:rFonts w:ascii="Times New Roman" w:hAnsi="Times New Roman" w:cs="Times New Roman"/>
          <w:sz w:val="24"/>
        </w:rPr>
        <w:t xml:space="preserve">Minyak </w:t>
      </w:r>
      <w:r w:rsidRPr="003362CF">
        <w:rPr>
          <w:rFonts w:ascii="Times New Roman" w:hAnsi="Times New Roman" w:cs="Times New Roman"/>
          <w:i/>
          <w:sz w:val="24"/>
        </w:rPr>
        <w:t>essensial</w:t>
      </w:r>
      <w:r>
        <w:rPr>
          <w:rFonts w:ascii="Times New Roman" w:hAnsi="Times New Roman" w:cs="Times New Roman"/>
          <w:sz w:val="24"/>
        </w:rPr>
        <w:t xml:space="preserve"> daun </w:t>
      </w:r>
      <w:r w:rsidRPr="002D5162">
        <w:rPr>
          <w:rFonts w:ascii="Times New Roman" w:hAnsi="Times New Roman" w:cs="Times New Roman"/>
          <w:i/>
          <w:sz w:val="24"/>
        </w:rPr>
        <w:t>mint</w:t>
      </w:r>
      <w:r>
        <w:rPr>
          <w:rFonts w:ascii="Times New Roman" w:hAnsi="Times New Roman" w:cs="Times New Roman"/>
          <w:sz w:val="24"/>
        </w:rPr>
        <w:t xml:space="preserve"> mempunyai kandungan antimikrobia dan memiliki aktivitas antioksidan yang tinggi, karena mengandung asam fenolik, flavonoid, carvone dan asam askorbat dalam daun. Minyak </w:t>
      </w:r>
      <w:r w:rsidRPr="003362CF">
        <w:rPr>
          <w:rFonts w:ascii="Times New Roman" w:hAnsi="Times New Roman" w:cs="Times New Roman"/>
          <w:i/>
          <w:sz w:val="24"/>
        </w:rPr>
        <w:t>essensial</w:t>
      </w:r>
      <w:r>
        <w:rPr>
          <w:rFonts w:ascii="Times New Roman" w:hAnsi="Times New Roman" w:cs="Times New Roman"/>
          <w:sz w:val="24"/>
        </w:rPr>
        <w:t xml:space="preserve"> daun </w:t>
      </w:r>
      <w:r w:rsidRPr="002D5162">
        <w:rPr>
          <w:rFonts w:ascii="Times New Roman" w:hAnsi="Times New Roman" w:cs="Times New Roman"/>
          <w:i/>
          <w:sz w:val="24"/>
        </w:rPr>
        <w:t>mint</w:t>
      </w:r>
      <w:r>
        <w:rPr>
          <w:rFonts w:ascii="Times New Roman" w:hAnsi="Times New Roman" w:cs="Times New Roman"/>
          <w:sz w:val="24"/>
        </w:rPr>
        <w:t xml:space="preserve"> terdiri dari senyawa mentol, menton, metil asetat, iso menton, linalool, dan lominen (Sustrikova, 2018). </w:t>
      </w:r>
    </w:p>
    <w:p w:rsidR="00B97CDB" w:rsidRDefault="00B97CDB" w:rsidP="00B97CDB">
      <w:pPr>
        <w:spacing w:line="240" w:lineRule="auto"/>
        <w:ind w:firstLine="720"/>
        <w:jc w:val="both"/>
        <w:rPr>
          <w:rFonts w:ascii="Times New Roman" w:hAnsi="Times New Roman" w:cs="Times New Roman"/>
          <w:sz w:val="24"/>
        </w:rPr>
      </w:pPr>
      <w:r>
        <w:rPr>
          <w:rFonts w:ascii="Times New Roman" w:hAnsi="Times New Roman" w:cs="Times New Roman"/>
          <w:sz w:val="24"/>
        </w:rPr>
        <w:t xml:space="preserve">Daun </w:t>
      </w:r>
      <w:r w:rsidRPr="00C32F7C">
        <w:rPr>
          <w:rFonts w:ascii="Times New Roman" w:hAnsi="Times New Roman" w:cs="Times New Roman"/>
          <w:i/>
          <w:sz w:val="24"/>
        </w:rPr>
        <w:t>mint</w:t>
      </w:r>
      <w:r>
        <w:rPr>
          <w:rFonts w:ascii="Times New Roman" w:hAnsi="Times New Roman" w:cs="Times New Roman"/>
          <w:sz w:val="24"/>
        </w:rPr>
        <w:t xml:space="preserve"> umumnya diminum sebagai teh yang memiliki sifat karminatif yang dapat membantu mengobati saluran pencernaan, demam, dan penyakit ringan. Karena mengandung flavonoid, thymonin, carvone, dan limonene. Daun </w:t>
      </w:r>
      <w:r w:rsidRPr="006B0017">
        <w:rPr>
          <w:rFonts w:ascii="Times New Roman" w:hAnsi="Times New Roman" w:cs="Times New Roman"/>
          <w:i/>
          <w:sz w:val="24"/>
        </w:rPr>
        <w:t>mint</w:t>
      </w:r>
      <w:r>
        <w:rPr>
          <w:rFonts w:ascii="Times New Roman" w:hAnsi="Times New Roman" w:cs="Times New Roman"/>
          <w:sz w:val="24"/>
        </w:rPr>
        <w:t xml:space="preserve"> telah digunakan untuk tujuan medis untuk mengobati masalah seperti meningkatkan sirkulasi darah, menghilangkan rasa sakit, mual, perut kembung, flu dan muntah (Aludatt dkk., 2016). </w:t>
      </w:r>
    </w:p>
    <w:p w:rsidR="00B97CDB" w:rsidRDefault="00B97CDB" w:rsidP="00B97CDB">
      <w:pPr>
        <w:spacing w:line="240" w:lineRule="auto"/>
        <w:ind w:firstLine="720"/>
        <w:jc w:val="both"/>
        <w:rPr>
          <w:rStyle w:val="markedcontent"/>
          <w:rFonts w:ascii="Times New Roman" w:hAnsi="Times New Roman" w:cs="Times New Roman"/>
          <w:sz w:val="24"/>
        </w:rPr>
      </w:pPr>
      <w:r>
        <w:rPr>
          <w:rStyle w:val="markedcontent"/>
          <w:rFonts w:ascii="Times New Roman" w:hAnsi="Times New Roman" w:cs="Times New Roman"/>
          <w:sz w:val="24"/>
        </w:rPr>
        <w:t xml:space="preserve">Jika daun </w:t>
      </w:r>
      <w:r w:rsidRPr="00420A85">
        <w:rPr>
          <w:rStyle w:val="markedcontent"/>
          <w:rFonts w:ascii="Times New Roman" w:hAnsi="Times New Roman" w:cs="Times New Roman"/>
          <w:i/>
          <w:sz w:val="24"/>
        </w:rPr>
        <w:t>mint</w:t>
      </w:r>
      <w:r>
        <w:rPr>
          <w:rStyle w:val="markedcontent"/>
          <w:rFonts w:ascii="Times New Roman" w:hAnsi="Times New Roman" w:cs="Times New Roman"/>
          <w:i/>
          <w:sz w:val="24"/>
        </w:rPr>
        <w:t xml:space="preserve"> </w:t>
      </w:r>
      <w:r>
        <w:rPr>
          <w:rStyle w:val="markedcontent"/>
          <w:rFonts w:ascii="Times New Roman" w:hAnsi="Times New Roman" w:cs="Times New Roman"/>
          <w:sz w:val="24"/>
        </w:rPr>
        <w:t xml:space="preserve">diproduksi sebagai teh maka teh yang dihasilkan kurang disukai. Hal ini karena yaitu  daun </w:t>
      </w:r>
      <w:r w:rsidRPr="00420A85">
        <w:rPr>
          <w:rStyle w:val="markedcontent"/>
          <w:rFonts w:ascii="Times New Roman" w:hAnsi="Times New Roman" w:cs="Times New Roman"/>
          <w:i/>
          <w:sz w:val="24"/>
        </w:rPr>
        <w:t>mint</w:t>
      </w:r>
      <w:r>
        <w:rPr>
          <w:rStyle w:val="markedcontent"/>
          <w:rFonts w:ascii="Times New Roman" w:hAnsi="Times New Roman" w:cs="Times New Roman"/>
          <w:sz w:val="24"/>
        </w:rPr>
        <w:t xml:space="preserve"> mengandung </w:t>
      </w:r>
      <w:r w:rsidRPr="00420A85">
        <w:rPr>
          <w:rStyle w:val="markedcontent"/>
          <w:rFonts w:ascii="Times New Roman" w:hAnsi="Times New Roman" w:cs="Times New Roman"/>
          <w:i/>
          <w:sz w:val="24"/>
        </w:rPr>
        <w:t>menthol</w:t>
      </w:r>
      <w:r>
        <w:rPr>
          <w:rStyle w:val="markedcontent"/>
          <w:rFonts w:ascii="Times New Roman" w:hAnsi="Times New Roman" w:cs="Times New Roman"/>
          <w:sz w:val="24"/>
        </w:rPr>
        <w:t xml:space="preserve"> yang merupakan senyawa aromatis yang berbau tajam dan dalam konsentrasi yang tinggi maka akan menimbulkan rasa pedas dan pahit (Anggraini dkk., 2014). R</w:t>
      </w:r>
      <w:proofErr w:type="spellStart"/>
      <w:r>
        <w:rPr>
          <w:rStyle w:val="markedcontent"/>
          <w:rFonts w:ascii="Times New Roman" w:hAnsi="Times New Roman" w:cs="Times New Roman"/>
          <w:sz w:val="24"/>
          <w:lang w:val="en-US"/>
        </w:rPr>
        <w:t>asa</w:t>
      </w:r>
      <w:proofErr w:type="spellEnd"/>
      <w:r>
        <w:rPr>
          <w:rStyle w:val="markedcontent"/>
          <w:rFonts w:ascii="Times New Roman" w:hAnsi="Times New Roman" w:cs="Times New Roman"/>
          <w:sz w:val="24"/>
          <w:lang w:val="en-US"/>
        </w:rPr>
        <w:t xml:space="preserve"> </w:t>
      </w:r>
      <w:proofErr w:type="spellStart"/>
      <w:r>
        <w:rPr>
          <w:rStyle w:val="markedcontent"/>
          <w:rFonts w:ascii="Times New Roman" w:hAnsi="Times New Roman" w:cs="Times New Roman"/>
          <w:sz w:val="24"/>
          <w:lang w:val="en-US"/>
        </w:rPr>
        <w:t>pahit</w:t>
      </w:r>
      <w:proofErr w:type="spellEnd"/>
      <w:r>
        <w:rPr>
          <w:rStyle w:val="markedcontent"/>
          <w:rFonts w:ascii="Times New Roman" w:hAnsi="Times New Roman" w:cs="Times New Roman"/>
          <w:sz w:val="24"/>
          <w:lang w:val="en-US"/>
        </w:rPr>
        <w:t xml:space="preserve"> </w:t>
      </w:r>
      <w:proofErr w:type="spellStart"/>
      <w:r>
        <w:rPr>
          <w:rStyle w:val="markedcontent"/>
          <w:rFonts w:ascii="Times New Roman" w:hAnsi="Times New Roman" w:cs="Times New Roman"/>
          <w:sz w:val="24"/>
          <w:lang w:val="en-US"/>
        </w:rPr>
        <w:t>dan</w:t>
      </w:r>
      <w:proofErr w:type="spellEnd"/>
      <w:r>
        <w:rPr>
          <w:rStyle w:val="markedcontent"/>
          <w:rFonts w:ascii="Times New Roman" w:hAnsi="Times New Roman" w:cs="Times New Roman"/>
          <w:sz w:val="24"/>
          <w:lang w:val="en-US"/>
        </w:rPr>
        <w:t xml:space="preserve"> </w:t>
      </w:r>
      <w:proofErr w:type="spellStart"/>
      <w:r>
        <w:rPr>
          <w:rStyle w:val="markedcontent"/>
          <w:rFonts w:ascii="Times New Roman" w:hAnsi="Times New Roman" w:cs="Times New Roman"/>
          <w:sz w:val="24"/>
          <w:lang w:val="en-US"/>
        </w:rPr>
        <w:t>pedas</w:t>
      </w:r>
      <w:proofErr w:type="spellEnd"/>
      <w:r>
        <w:rPr>
          <w:rStyle w:val="markedcontent"/>
          <w:rFonts w:ascii="Times New Roman" w:hAnsi="Times New Roman" w:cs="Times New Roman"/>
          <w:sz w:val="24"/>
        </w:rPr>
        <w:t xml:space="preserve"> pada daun</w:t>
      </w:r>
      <w:r w:rsidRPr="006B0017">
        <w:rPr>
          <w:rStyle w:val="markedcontent"/>
          <w:rFonts w:ascii="Times New Roman" w:hAnsi="Times New Roman" w:cs="Times New Roman"/>
          <w:i/>
          <w:sz w:val="24"/>
        </w:rPr>
        <w:t xml:space="preserve"> mint</w:t>
      </w:r>
      <w:r>
        <w:rPr>
          <w:rStyle w:val="markedcontent"/>
          <w:rFonts w:ascii="Times New Roman" w:hAnsi="Times New Roman" w:cs="Times New Roman"/>
          <w:sz w:val="24"/>
          <w:lang w:val="en-US"/>
        </w:rPr>
        <w:t xml:space="preserve"> </w:t>
      </w:r>
      <w:proofErr w:type="spellStart"/>
      <w:r>
        <w:rPr>
          <w:rStyle w:val="markedcontent"/>
          <w:rFonts w:ascii="Times New Roman" w:hAnsi="Times New Roman" w:cs="Times New Roman"/>
          <w:sz w:val="24"/>
          <w:lang w:val="en-US"/>
        </w:rPr>
        <w:t>dapat</w:t>
      </w:r>
      <w:proofErr w:type="spellEnd"/>
      <w:r>
        <w:rPr>
          <w:rStyle w:val="markedcontent"/>
          <w:rFonts w:ascii="Times New Roman" w:hAnsi="Times New Roman" w:cs="Times New Roman"/>
          <w:sz w:val="24"/>
          <w:lang w:val="en-US"/>
        </w:rPr>
        <w:t xml:space="preserve"> di</w:t>
      </w:r>
      <w:r>
        <w:rPr>
          <w:rStyle w:val="markedcontent"/>
          <w:rFonts w:ascii="Times New Roman" w:hAnsi="Times New Roman" w:cs="Times New Roman"/>
          <w:sz w:val="24"/>
        </w:rPr>
        <w:t>subtitusikan pada teh dari daun teh Camellia sinensis</w:t>
      </w:r>
      <w:r>
        <w:rPr>
          <w:rStyle w:val="markedcontent"/>
          <w:rFonts w:ascii="Times New Roman" w:hAnsi="Times New Roman" w:cs="Times New Roman"/>
          <w:sz w:val="24"/>
          <w:lang w:val="en-US"/>
        </w:rPr>
        <w:t xml:space="preserve"> </w:t>
      </w:r>
      <w:r>
        <w:rPr>
          <w:rStyle w:val="markedcontent"/>
          <w:rFonts w:ascii="Times New Roman" w:hAnsi="Times New Roman" w:cs="Times New Roman"/>
          <w:sz w:val="24"/>
        </w:rPr>
        <w:t>serta dapat ditambahkan daun stevia.</w:t>
      </w:r>
      <w:r>
        <w:rPr>
          <w:rStyle w:val="markedcontent"/>
          <w:rFonts w:ascii="Times New Roman" w:hAnsi="Times New Roman" w:cs="Times New Roman"/>
          <w:sz w:val="24"/>
          <w:lang w:val="en-US"/>
        </w:rPr>
        <w:t xml:space="preserve"> </w:t>
      </w:r>
      <w:r>
        <w:rPr>
          <w:rStyle w:val="markedcontent"/>
          <w:rFonts w:ascii="Times New Roman" w:hAnsi="Times New Roman" w:cs="Times New Roman"/>
          <w:sz w:val="24"/>
        </w:rPr>
        <w:t xml:space="preserve">Daun stevia </w:t>
      </w:r>
      <w:proofErr w:type="spellStart"/>
      <w:r>
        <w:rPr>
          <w:rStyle w:val="markedcontent"/>
          <w:rFonts w:ascii="Times New Roman" w:hAnsi="Times New Roman" w:cs="Times New Roman"/>
          <w:sz w:val="24"/>
          <w:lang w:val="en-US"/>
        </w:rPr>
        <w:t>banyak</w:t>
      </w:r>
      <w:proofErr w:type="spellEnd"/>
      <w:r>
        <w:rPr>
          <w:rStyle w:val="markedcontent"/>
          <w:rFonts w:ascii="Times New Roman" w:hAnsi="Times New Roman" w:cs="Times New Roman"/>
          <w:sz w:val="24"/>
          <w:lang w:val="en-US"/>
        </w:rPr>
        <w:t xml:space="preserve"> </w:t>
      </w:r>
      <w:proofErr w:type="spellStart"/>
      <w:r>
        <w:rPr>
          <w:rStyle w:val="markedcontent"/>
          <w:rFonts w:ascii="Times New Roman" w:hAnsi="Times New Roman" w:cs="Times New Roman"/>
          <w:sz w:val="24"/>
          <w:lang w:val="en-US"/>
        </w:rPr>
        <w:t>diminati</w:t>
      </w:r>
      <w:proofErr w:type="spellEnd"/>
      <w:r>
        <w:rPr>
          <w:rStyle w:val="markedcontent"/>
          <w:rFonts w:ascii="Times New Roman" w:hAnsi="Times New Roman" w:cs="Times New Roman"/>
          <w:sz w:val="24"/>
          <w:lang w:val="en-US"/>
        </w:rPr>
        <w:t xml:space="preserve"> </w:t>
      </w:r>
      <w:r>
        <w:rPr>
          <w:rStyle w:val="markedcontent"/>
          <w:rFonts w:ascii="Times New Roman" w:hAnsi="Times New Roman" w:cs="Times New Roman"/>
          <w:sz w:val="24"/>
        </w:rPr>
        <w:t>karena merupakan</w:t>
      </w:r>
      <w:r>
        <w:rPr>
          <w:rStyle w:val="markedcontent"/>
          <w:rFonts w:ascii="Times New Roman" w:hAnsi="Times New Roman" w:cs="Times New Roman"/>
          <w:sz w:val="24"/>
          <w:lang w:val="en-US"/>
        </w:rPr>
        <w:t xml:space="preserve"> </w:t>
      </w:r>
      <w:proofErr w:type="spellStart"/>
      <w:r>
        <w:rPr>
          <w:rStyle w:val="markedcontent"/>
          <w:rFonts w:ascii="Times New Roman" w:hAnsi="Times New Roman" w:cs="Times New Roman"/>
          <w:sz w:val="24"/>
          <w:lang w:val="en-US"/>
        </w:rPr>
        <w:t>pemanis</w:t>
      </w:r>
      <w:proofErr w:type="spellEnd"/>
      <w:r>
        <w:rPr>
          <w:rStyle w:val="markedcontent"/>
          <w:rFonts w:ascii="Times New Roman" w:hAnsi="Times New Roman" w:cs="Times New Roman"/>
          <w:sz w:val="24"/>
          <w:lang w:val="en-US"/>
        </w:rPr>
        <w:t xml:space="preserve"> </w:t>
      </w:r>
      <w:proofErr w:type="spellStart"/>
      <w:r>
        <w:rPr>
          <w:rStyle w:val="markedcontent"/>
          <w:rFonts w:ascii="Times New Roman" w:hAnsi="Times New Roman" w:cs="Times New Roman"/>
          <w:sz w:val="24"/>
          <w:lang w:val="en-US"/>
        </w:rPr>
        <w:t>alami</w:t>
      </w:r>
      <w:proofErr w:type="spellEnd"/>
      <w:r>
        <w:rPr>
          <w:rStyle w:val="markedcontent"/>
          <w:rFonts w:ascii="Times New Roman" w:hAnsi="Times New Roman" w:cs="Times New Roman"/>
          <w:sz w:val="24"/>
          <w:lang w:val="en-US"/>
        </w:rPr>
        <w:t xml:space="preserve"> yang </w:t>
      </w:r>
      <w:proofErr w:type="spellStart"/>
      <w:r>
        <w:rPr>
          <w:rStyle w:val="markedcontent"/>
          <w:rFonts w:ascii="Times New Roman" w:hAnsi="Times New Roman" w:cs="Times New Roman"/>
          <w:sz w:val="24"/>
          <w:lang w:val="en-US"/>
        </w:rPr>
        <w:t>rendah</w:t>
      </w:r>
      <w:proofErr w:type="spellEnd"/>
      <w:r>
        <w:rPr>
          <w:rStyle w:val="markedcontent"/>
          <w:rFonts w:ascii="Times New Roman" w:hAnsi="Times New Roman" w:cs="Times New Roman"/>
          <w:sz w:val="24"/>
          <w:lang w:val="en-US"/>
        </w:rPr>
        <w:t xml:space="preserve"> </w:t>
      </w:r>
      <w:proofErr w:type="spellStart"/>
      <w:r>
        <w:rPr>
          <w:rStyle w:val="markedcontent"/>
          <w:rFonts w:ascii="Times New Roman" w:hAnsi="Times New Roman" w:cs="Times New Roman"/>
          <w:sz w:val="24"/>
          <w:lang w:val="en-US"/>
        </w:rPr>
        <w:t>kalori</w:t>
      </w:r>
      <w:proofErr w:type="spellEnd"/>
      <w:r>
        <w:rPr>
          <w:rStyle w:val="markedcontent"/>
          <w:rFonts w:ascii="Times New Roman" w:hAnsi="Times New Roman" w:cs="Times New Roman"/>
          <w:sz w:val="24"/>
        </w:rPr>
        <w:t>.</w:t>
      </w:r>
    </w:p>
    <w:p w:rsidR="00B97CDB" w:rsidRDefault="00B97CDB" w:rsidP="00B97CDB">
      <w:pPr>
        <w:spacing w:line="240" w:lineRule="auto"/>
        <w:ind w:firstLine="720"/>
        <w:jc w:val="both"/>
        <w:rPr>
          <w:rStyle w:val="markedcontent"/>
          <w:rFonts w:ascii="Times New Roman" w:hAnsi="Times New Roman" w:cs="Times New Roman"/>
          <w:sz w:val="24"/>
        </w:rPr>
      </w:pPr>
      <w:r>
        <w:rPr>
          <w:rStyle w:val="markedcontent"/>
          <w:rFonts w:ascii="Times New Roman" w:hAnsi="Times New Roman" w:cs="Times New Roman"/>
          <w:sz w:val="24"/>
        </w:rPr>
        <w:t xml:space="preserve">Daun </w:t>
      </w:r>
      <w:r w:rsidRPr="00835C8F">
        <w:rPr>
          <w:rStyle w:val="markedcontent"/>
          <w:rFonts w:ascii="Times New Roman" w:hAnsi="Times New Roman" w:cs="Times New Roman"/>
          <w:sz w:val="24"/>
        </w:rPr>
        <w:t>stevia</w:t>
      </w:r>
      <w:r>
        <w:rPr>
          <w:rStyle w:val="markedcontent"/>
          <w:rFonts w:ascii="Times New Roman" w:hAnsi="Times New Roman" w:cs="Times New Roman"/>
          <w:sz w:val="24"/>
        </w:rPr>
        <w:t xml:space="preserve"> merupakan pemanis alami rendah kalori yang saat ini banyak digunakan sebagai pengganti gula. Daun </w:t>
      </w:r>
      <w:r w:rsidRPr="00835C8F">
        <w:rPr>
          <w:rStyle w:val="markedcontent"/>
          <w:rFonts w:ascii="Times New Roman" w:hAnsi="Times New Roman" w:cs="Times New Roman"/>
          <w:sz w:val="24"/>
        </w:rPr>
        <w:t>stevia</w:t>
      </w:r>
      <w:r>
        <w:rPr>
          <w:rStyle w:val="markedcontent"/>
          <w:rFonts w:ascii="Times New Roman" w:hAnsi="Times New Roman" w:cs="Times New Roman"/>
          <w:sz w:val="24"/>
        </w:rPr>
        <w:t xml:space="preserve"> memiliki dua komponen utama yaitu </w:t>
      </w:r>
      <w:r w:rsidRPr="00BE77E7">
        <w:rPr>
          <w:rStyle w:val="markedcontent"/>
          <w:rFonts w:ascii="Times New Roman" w:hAnsi="Times New Roman" w:cs="Times New Roman"/>
          <w:i/>
          <w:sz w:val="24"/>
        </w:rPr>
        <w:t>steviosida</w:t>
      </w:r>
      <w:r>
        <w:rPr>
          <w:rStyle w:val="markedcontent"/>
          <w:rFonts w:ascii="Times New Roman" w:hAnsi="Times New Roman" w:cs="Times New Roman"/>
          <w:sz w:val="24"/>
        </w:rPr>
        <w:t xml:space="preserve"> (3-10% dari berat kering daun) dan </w:t>
      </w:r>
      <w:r w:rsidRPr="00BE77E7">
        <w:rPr>
          <w:rStyle w:val="markedcontent"/>
          <w:rFonts w:ascii="Times New Roman" w:hAnsi="Times New Roman" w:cs="Times New Roman"/>
          <w:i/>
          <w:sz w:val="24"/>
        </w:rPr>
        <w:t xml:space="preserve">rebaudiosida </w:t>
      </w:r>
      <w:r>
        <w:rPr>
          <w:rStyle w:val="markedcontent"/>
          <w:rFonts w:ascii="Times New Roman" w:hAnsi="Times New Roman" w:cs="Times New Roman"/>
          <w:sz w:val="24"/>
        </w:rPr>
        <w:t xml:space="preserve">(1-3% dari berat kering daun) yang memberikan sensasi rasa manis (Mishra, 2011). Ekstrak daun stevia mengandung senyawa flavonoid, alkaloid, klorofil dan xantofil larut air, </w:t>
      </w:r>
      <w:r w:rsidRPr="00BE77E7">
        <w:rPr>
          <w:rStyle w:val="markedcontent"/>
          <w:rFonts w:ascii="Times New Roman" w:hAnsi="Times New Roman" w:cs="Times New Roman"/>
          <w:i/>
          <w:sz w:val="24"/>
        </w:rPr>
        <w:t>hydroxycinnamic acid</w:t>
      </w:r>
      <w:r>
        <w:rPr>
          <w:rStyle w:val="markedcontent"/>
          <w:rFonts w:ascii="Times New Roman" w:hAnsi="Times New Roman" w:cs="Times New Roman"/>
          <w:sz w:val="24"/>
        </w:rPr>
        <w:t xml:space="preserve">, ologosakarida, gula bebas, asam amino, lipid, minyak dan mineral (komissarenko dkk., 1994). </w:t>
      </w:r>
    </w:p>
    <w:p w:rsidR="00B97CDB" w:rsidRDefault="00B97CDB" w:rsidP="00B97CDB">
      <w:pPr>
        <w:spacing w:line="240" w:lineRule="auto"/>
        <w:ind w:firstLine="720"/>
        <w:jc w:val="both"/>
        <w:rPr>
          <w:rStyle w:val="markedcontent"/>
          <w:rFonts w:ascii="Times New Roman" w:hAnsi="Times New Roman" w:cs="Times New Roman"/>
          <w:sz w:val="24"/>
        </w:rPr>
      </w:pPr>
      <w:r>
        <w:rPr>
          <w:rStyle w:val="markedcontent"/>
          <w:rFonts w:ascii="Times New Roman" w:hAnsi="Times New Roman" w:cs="Times New Roman"/>
          <w:sz w:val="24"/>
        </w:rPr>
        <w:t xml:space="preserve">Berdasarkan penelitian yang dilakukan oleh Arumsari dkk (2019) dengan variasi penambahan daun </w:t>
      </w:r>
      <w:r w:rsidRPr="00E63BF3">
        <w:rPr>
          <w:rStyle w:val="markedcontent"/>
          <w:rFonts w:ascii="Times New Roman" w:hAnsi="Times New Roman" w:cs="Times New Roman"/>
          <w:i/>
          <w:sz w:val="24"/>
        </w:rPr>
        <w:t xml:space="preserve">mint </w:t>
      </w:r>
      <w:r>
        <w:rPr>
          <w:rStyle w:val="markedcontent"/>
          <w:rFonts w:ascii="Times New Roman" w:hAnsi="Times New Roman" w:cs="Times New Roman"/>
          <w:sz w:val="24"/>
        </w:rPr>
        <w:t xml:space="preserve">1,6; 1,3; 1; 0,7; dan 0,4 gr dan stevia 1 gr terbukti berpengaruh terhadap kadar total fenol, dan aktivitas antioksidan, semakin tinggi penambahan </w:t>
      </w:r>
      <w:r w:rsidRPr="00FA25BB">
        <w:rPr>
          <w:rStyle w:val="markedcontent"/>
          <w:rFonts w:ascii="Times New Roman" w:hAnsi="Times New Roman" w:cs="Times New Roman"/>
          <w:i/>
          <w:sz w:val="24"/>
        </w:rPr>
        <w:t>mint</w:t>
      </w:r>
      <w:r>
        <w:rPr>
          <w:rStyle w:val="markedcontent"/>
          <w:rFonts w:ascii="Times New Roman" w:hAnsi="Times New Roman" w:cs="Times New Roman"/>
          <w:i/>
          <w:sz w:val="24"/>
        </w:rPr>
        <w:t xml:space="preserve"> </w:t>
      </w:r>
      <w:r>
        <w:rPr>
          <w:rStyle w:val="markedcontent"/>
          <w:rFonts w:ascii="Times New Roman" w:hAnsi="Times New Roman" w:cs="Times New Roman"/>
          <w:sz w:val="24"/>
        </w:rPr>
        <w:t>pada teh celup bunga kecombrang sangat berpengaruh terhadap kadar total fenol. Semakin tinggi kandungan fenolik maka akan memberikan aktivitas antioksidan yang semakin besar (Atmaja, 2011).</w:t>
      </w:r>
    </w:p>
    <w:p w:rsidR="00C756A2" w:rsidRDefault="00C756A2" w:rsidP="00C756A2">
      <w:pPr>
        <w:spacing w:line="240" w:lineRule="auto"/>
        <w:jc w:val="both"/>
        <w:rPr>
          <w:rStyle w:val="markedcontent"/>
          <w:rFonts w:ascii="Times New Roman" w:hAnsi="Times New Roman" w:cs="Times New Roman"/>
          <w:b/>
          <w:sz w:val="24"/>
        </w:rPr>
      </w:pPr>
    </w:p>
    <w:p w:rsidR="00C756A2" w:rsidRDefault="00C756A2" w:rsidP="00C756A2">
      <w:pPr>
        <w:spacing w:line="240" w:lineRule="auto"/>
        <w:jc w:val="both"/>
        <w:rPr>
          <w:rStyle w:val="markedcontent"/>
          <w:rFonts w:ascii="Times New Roman" w:hAnsi="Times New Roman" w:cs="Times New Roman"/>
          <w:b/>
          <w:sz w:val="24"/>
        </w:rPr>
      </w:pPr>
    </w:p>
    <w:p w:rsidR="00C756A2" w:rsidRDefault="00C756A2" w:rsidP="00C756A2">
      <w:pPr>
        <w:spacing w:line="240" w:lineRule="auto"/>
        <w:jc w:val="both"/>
        <w:rPr>
          <w:rStyle w:val="markedcontent"/>
          <w:rFonts w:ascii="Times New Roman" w:hAnsi="Times New Roman" w:cs="Times New Roman"/>
          <w:b/>
          <w:sz w:val="24"/>
        </w:rPr>
      </w:pPr>
      <w:r w:rsidRPr="00C756A2">
        <w:rPr>
          <w:rStyle w:val="markedcontent"/>
          <w:rFonts w:ascii="Times New Roman" w:hAnsi="Times New Roman" w:cs="Times New Roman"/>
          <w:b/>
          <w:sz w:val="24"/>
        </w:rPr>
        <w:t>METODE PENELITIAN</w:t>
      </w:r>
    </w:p>
    <w:p w:rsidR="00C756A2" w:rsidRDefault="00C756A2" w:rsidP="00C756A2">
      <w:pPr>
        <w:spacing w:line="240" w:lineRule="auto"/>
        <w:jc w:val="both"/>
        <w:rPr>
          <w:rStyle w:val="markedcontent"/>
          <w:rFonts w:ascii="Times New Roman" w:hAnsi="Times New Roman" w:cs="Times New Roman"/>
          <w:b/>
          <w:sz w:val="24"/>
        </w:rPr>
      </w:pPr>
      <w:r>
        <w:rPr>
          <w:rStyle w:val="markedcontent"/>
          <w:rFonts w:ascii="Times New Roman" w:hAnsi="Times New Roman" w:cs="Times New Roman"/>
          <w:b/>
          <w:sz w:val="24"/>
        </w:rPr>
        <w:t xml:space="preserve">Bahan </w:t>
      </w:r>
    </w:p>
    <w:p w:rsidR="00C756A2" w:rsidRDefault="00C756A2" w:rsidP="00C756A2">
      <w:pPr>
        <w:spacing w:line="240" w:lineRule="auto"/>
        <w:ind w:firstLine="720"/>
        <w:jc w:val="both"/>
        <w:rPr>
          <w:rStyle w:val="markedcontent"/>
          <w:rFonts w:ascii="Times New Roman" w:hAnsi="Times New Roman" w:cs="Times New Roman"/>
          <w:sz w:val="24"/>
        </w:rPr>
      </w:pPr>
      <w:r w:rsidRPr="00084927">
        <w:rPr>
          <w:rFonts w:ascii="Times New Roman" w:hAnsi="Times New Roman" w:cs="Times New Roman"/>
          <w:sz w:val="24"/>
        </w:rPr>
        <w:t>Bahan – bahan untuk pembuatan teh dalam penelitian ini adalah</w:t>
      </w:r>
      <w:r>
        <w:rPr>
          <w:rFonts w:ascii="Times New Roman" w:hAnsi="Times New Roman" w:cs="Times New Roman"/>
          <w:sz w:val="24"/>
        </w:rPr>
        <w:t xml:space="preserve"> teh hijau yang diperoleh dari PT Tambi,</w:t>
      </w:r>
      <w:r w:rsidRPr="00084927">
        <w:rPr>
          <w:rFonts w:ascii="Times New Roman" w:hAnsi="Times New Roman" w:cs="Times New Roman"/>
          <w:sz w:val="24"/>
        </w:rPr>
        <w:t xml:space="preserve"> </w:t>
      </w:r>
      <w:r>
        <w:rPr>
          <w:rFonts w:ascii="Times New Roman" w:hAnsi="Times New Roman" w:cs="Times New Roman"/>
          <w:sz w:val="24"/>
        </w:rPr>
        <w:t xml:space="preserve">bubuk </w:t>
      </w:r>
      <w:r w:rsidRPr="00084927">
        <w:rPr>
          <w:rFonts w:ascii="Times New Roman" w:hAnsi="Times New Roman" w:cs="Times New Roman"/>
          <w:sz w:val="24"/>
        </w:rPr>
        <w:t xml:space="preserve">daun </w:t>
      </w:r>
      <w:r w:rsidRPr="00084927">
        <w:rPr>
          <w:rFonts w:ascii="Times New Roman" w:hAnsi="Times New Roman" w:cs="Times New Roman"/>
          <w:i/>
          <w:sz w:val="24"/>
        </w:rPr>
        <w:t>mint</w:t>
      </w:r>
      <w:r w:rsidRPr="00084927">
        <w:rPr>
          <w:rFonts w:ascii="Times New Roman" w:hAnsi="Times New Roman" w:cs="Times New Roman"/>
          <w:sz w:val="24"/>
        </w:rPr>
        <w:t xml:space="preserve"> </w:t>
      </w:r>
      <w:r w:rsidRPr="00084927">
        <w:rPr>
          <w:rStyle w:val="markedcontent"/>
          <w:rFonts w:ascii="Times New Roman" w:hAnsi="Times New Roman" w:cs="Times New Roman"/>
          <w:i/>
          <w:sz w:val="24"/>
        </w:rPr>
        <w:t>(Mentha piperita L.)</w:t>
      </w:r>
      <w:r w:rsidRPr="00084927">
        <w:rPr>
          <w:rStyle w:val="markedcontent"/>
          <w:rFonts w:ascii="Times New Roman" w:hAnsi="Times New Roman" w:cs="Times New Roman"/>
          <w:sz w:val="24"/>
        </w:rPr>
        <w:t xml:space="preserve">, </w:t>
      </w:r>
      <w:r>
        <w:rPr>
          <w:rStyle w:val="markedcontent"/>
          <w:rFonts w:ascii="Times New Roman" w:hAnsi="Times New Roman" w:cs="Times New Roman"/>
          <w:sz w:val="24"/>
        </w:rPr>
        <w:t>kantong teh, dan bubuk daun stevia yang diperoleh dari pasar Be</w:t>
      </w:r>
      <w:r w:rsidRPr="00084927">
        <w:rPr>
          <w:rStyle w:val="markedcontent"/>
          <w:rFonts w:ascii="Times New Roman" w:hAnsi="Times New Roman" w:cs="Times New Roman"/>
          <w:sz w:val="24"/>
        </w:rPr>
        <w:t>ringharjo Yogyakarta. Bahan kimia yang digunakan untuk analisa antara lain Aquades,</w:t>
      </w:r>
      <w:r>
        <w:rPr>
          <w:rStyle w:val="markedcontent"/>
          <w:rFonts w:ascii="Times New Roman" w:hAnsi="Times New Roman" w:cs="Times New Roman"/>
          <w:sz w:val="24"/>
        </w:rPr>
        <w:t xml:space="preserve"> </w:t>
      </w:r>
      <w:r w:rsidRPr="00031053">
        <w:rPr>
          <w:rStyle w:val="markedcontent"/>
          <w:rFonts w:ascii="Times New Roman" w:hAnsi="Times New Roman" w:cs="Times New Roman"/>
          <w:i/>
          <w:sz w:val="24"/>
        </w:rPr>
        <w:t>Follin Ciocalteu</w:t>
      </w:r>
      <w:r>
        <w:rPr>
          <w:rStyle w:val="markedcontent"/>
          <w:rFonts w:ascii="Times New Roman" w:hAnsi="Times New Roman" w:cs="Times New Roman"/>
          <w:sz w:val="24"/>
        </w:rPr>
        <w:t xml:space="preserve"> 10%, </w:t>
      </w:r>
      <w:r w:rsidRPr="00084927">
        <w:rPr>
          <w:rStyle w:val="markedcontent"/>
          <w:rFonts w:ascii="Times New Roman" w:hAnsi="Times New Roman" w:cs="Times New Roman"/>
          <w:sz w:val="24"/>
        </w:rPr>
        <w:t xml:space="preserve"> </w:t>
      </w:r>
      <w:r>
        <w:rPr>
          <w:rStyle w:val="markedcontent"/>
          <w:rFonts w:ascii="Times New Roman" w:hAnsi="Times New Roman" w:cs="Times New Roman"/>
          <w:sz w:val="24"/>
        </w:rPr>
        <w:t>natrium bikarbonat (</w:t>
      </w:r>
      <w:r w:rsidRPr="00031053">
        <w:rPr>
          <w:rStyle w:val="markedcontent"/>
          <w:rFonts w:ascii="Times New Roman" w:hAnsi="Times New Roman" w:cs="Times New Roman"/>
          <w:sz w:val="24"/>
        </w:rPr>
        <w:t>Na</w:t>
      </w:r>
      <w:r>
        <w:rPr>
          <w:rStyle w:val="markedcontent"/>
          <w:rFonts w:ascii="Times New Roman" w:hAnsi="Times New Roman" w:cs="Times New Roman"/>
          <w:sz w:val="24"/>
          <w:vertAlign w:val="subscript"/>
        </w:rPr>
        <w:t>2</w:t>
      </w:r>
      <w:r>
        <w:rPr>
          <w:rStyle w:val="markedcontent"/>
          <w:rFonts w:ascii="Times New Roman" w:hAnsi="Times New Roman" w:cs="Times New Roman"/>
          <w:sz w:val="24"/>
        </w:rPr>
        <w:t>CO</w:t>
      </w:r>
      <w:r>
        <w:rPr>
          <w:rStyle w:val="markedcontent"/>
          <w:rFonts w:ascii="Times New Roman" w:hAnsi="Times New Roman" w:cs="Times New Roman"/>
          <w:sz w:val="24"/>
          <w:vertAlign w:val="subscript"/>
        </w:rPr>
        <w:t>3</w:t>
      </w:r>
      <w:r>
        <w:rPr>
          <w:rStyle w:val="markedcontent"/>
          <w:rFonts w:ascii="Times New Roman" w:hAnsi="Times New Roman" w:cs="Times New Roman"/>
          <w:sz w:val="24"/>
        </w:rPr>
        <w:t xml:space="preserve">) 7,5%,  </w:t>
      </w:r>
      <w:r w:rsidRPr="00031053">
        <w:rPr>
          <w:rStyle w:val="markedcontent"/>
          <w:rFonts w:ascii="Times New Roman" w:hAnsi="Times New Roman" w:cs="Times New Roman"/>
          <w:sz w:val="24"/>
        </w:rPr>
        <w:t>etanol</w:t>
      </w:r>
      <w:r>
        <w:rPr>
          <w:rStyle w:val="markedcontent"/>
          <w:rFonts w:ascii="Times New Roman" w:hAnsi="Times New Roman" w:cs="Times New Roman"/>
          <w:sz w:val="24"/>
        </w:rPr>
        <w:t>,</w:t>
      </w:r>
      <w:r w:rsidRPr="00084927">
        <w:rPr>
          <w:rStyle w:val="markedcontent"/>
          <w:rFonts w:ascii="Times New Roman" w:hAnsi="Times New Roman" w:cs="Times New Roman"/>
          <w:sz w:val="24"/>
        </w:rPr>
        <w:t xml:space="preserve"> dan larutan DPPH.</w:t>
      </w:r>
    </w:p>
    <w:p w:rsidR="00C756A2" w:rsidRPr="00C756A2" w:rsidRDefault="00C756A2" w:rsidP="00C756A2">
      <w:pPr>
        <w:spacing w:line="240" w:lineRule="auto"/>
        <w:jc w:val="both"/>
        <w:rPr>
          <w:rStyle w:val="markedcontent"/>
          <w:rFonts w:ascii="Times New Roman" w:hAnsi="Times New Roman" w:cs="Times New Roman"/>
          <w:b/>
          <w:sz w:val="24"/>
        </w:rPr>
      </w:pPr>
      <w:r w:rsidRPr="00C756A2">
        <w:rPr>
          <w:rStyle w:val="markedcontent"/>
          <w:rFonts w:ascii="Times New Roman" w:hAnsi="Times New Roman" w:cs="Times New Roman"/>
          <w:b/>
          <w:sz w:val="24"/>
        </w:rPr>
        <w:t xml:space="preserve">Alat </w:t>
      </w:r>
    </w:p>
    <w:p w:rsidR="00C756A2" w:rsidRDefault="00C756A2" w:rsidP="00C756A2">
      <w:pPr>
        <w:tabs>
          <w:tab w:val="left" w:pos="709"/>
        </w:tabs>
        <w:spacing w:before="240" w:after="0" w:line="240" w:lineRule="auto"/>
        <w:jc w:val="both"/>
        <w:rPr>
          <w:rFonts w:ascii="Times New Roman" w:hAnsi="Times New Roman" w:cs="Times New Roman"/>
          <w:sz w:val="24"/>
        </w:rPr>
      </w:pPr>
      <w:r>
        <w:rPr>
          <w:rFonts w:ascii="Times New Roman" w:hAnsi="Times New Roman" w:cs="Times New Roman"/>
          <w:sz w:val="24"/>
        </w:rPr>
        <w:tab/>
        <w:t>Alat – alat yang digunakan pada pembuatan teh ini adalah oven, Colorimeter High Quality Colorimeter (NH310), Spektrofotometer, gelas ukur, pipet tetes, erlemneyer, sendok, rangkaian alat destilasi, desikator, neraca analitik, alat uji warna, gelas ukur, cawan porselen, vortex, botol timbang, kertas saring, pipet mikro, labu ukur, dan tabung reaksi.</w:t>
      </w:r>
    </w:p>
    <w:p w:rsidR="00C756A2" w:rsidRDefault="00C756A2" w:rsidP="00C756A2">
      <w:pPr>
        <w:tabs>
          <w:tab w:val="left" w:pos="709"/>
        </w:tabs>
        <w:spacing w:before="240" w:after="0" w:line="240" w:lineRule="auto"/>
        <w:jc w:val="both"/>
        <w:rPr>
          <w:rFonts w:ascii="Times New Roman" w:hAnsi="Times New Roman" w:cs="Times New Roman"/>
          <w:b/>
          <w:sz w:val="24"/>
        </w:rPr>
      </w:pPr>
      <w:r>
        <w:rPr>
          <w:rFonts w:ascii="Times New Roman" w:hAnsi="Times New Roman" w:cs="Times New Roman"/>
          <w:b/>
          <w:sz w:val="24"/>
        </w:rPr>
        <w:t>Waktu dan Tempat</w:t>
      </w:r>
    </w:p>
    <w:p w:rsidR="00C756A2" w:rsidRDefault="00C756A2" w:rsidP="00C756A2">
      <w:pPr>
        <w:tabs>
          <w:tab w:val="left" w:pos="709"/>
        </w:tabs>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DB1F43">
        <w:rPr>
          <w:rFonts w:ascii="Times New Roman" w:eastAsia="Times New Roman" w:hAnsi="Times New Roman" w:cs="Times New Roman"/>
          <w:sz w:val="24"/>
          <w:szCs w:val="24"/>
        </w:rPr>
        <w:t>Penelitian dilakukan di Laboratorium Hasil Pertanian Fakultas Agroindustri Universitas Mercu Buana Yogyakarta. Penelitian ini dilaks</w:t>
      </w:r>
      <w:r>
        <w:rPr>
          <w:rFonts w:ascii="Times New Roman" w:eastAsia="Times New Roman" w:hAnsi="Times New Roman" w:cs="Times New Roman"/>
          <w:sz w:val="24"/>
          <w:szCs w:val="24"/>
        </w:rPr>
        <w:t>anakan pada bulan Juli – Agustus 2023.</w:t>
      </w:r>
    </w:p>
    <w:p w:rsidR="00C756A2" w:rsidRDefault="00C756A2" w:rsidP="00C756A2">
      <w:pPr>
        <w:tabs>
          <w:tab w:val="left" w:pos="709"/>
        </w:tabs>
        <w:spacing w:before="240" w:after="0" w:line="240" w:lineRule="auto"/>
        <w:jc w:val="both"/>
        <w:rPr>
          <w:rFonts w:ascii="Times New Roman" w:hAnsi="Times New Roman" w:cs="Times New Roman"/>
          <w:b/>
          <w:sz w:val="24"/>
        </w:rPr>
      </w:pPr>
      <w:r w:rsidRPr="00C756A2">
        <w:rPr>
          <w:rFonts w:ascii="Times New Roman" w:hAnsi="Times New Roman" w:cs="Times New Roman"/>
          <w:b/>
          <w:sz w:val="24"/>
        </w:rPr>
        <w:t>Cara Penelitian</w:t>
      </w:r>
    </w:p>
    <w:p w:rsidR="00C756A2" w:rsidRDefault="00C756A2" w:rsidP="00D03AEC">
      <w:pPr>
        <w:tabs>
          <w:tab w:val="left" w:pos="709"/>
        </w:tabs>
        <w:spacing w:before="240" w:line="240" w:lineRule="auto"/>
        <w:jc w:val="both"/>
        <w:rPr>
          <w:rFonts w:ascii="Times New Roman" w:hAnsi="Times New Roman" w:cs="Times New Roman"/>
          <w:sz w:val="24"/>
        </w:rPr>
      </w:pPr>
      <w:r>
        <w:rPr>
          <w:rFonts w:ascii="Times New Roman" w:hAnsi="Times New Roman" w:cs="Times New Roman"/>
          <w:sz w:val="24"/>
        </w:rPr>
        <w:tab/>
        <w:t xml:space="preserve">Tahap pertama pembuatan teh celup diawali dengan pencampuran bubuk teh hijau dengan bubuk daun </w:t>
      </w:r>
      <w:r w:rsidRPr="006939FE">
        <w:rPr>
          <w:rFonts w:ascii="Times New Roman" w:hAnsi="Times New Roman" w:cs="Times New Roman"/>
          <w:i/>
          <w:sz w:val="24"/>
        </w:rPr>
        <w:t>mint</w:t>
      </w:r>
      <w:r>
        <w:rPr>
          <w:rFonts w:ascii="Times New Roman" w:hAnsi="Times New Roman" w:cs="Times New Roman"/>
          <w:sz w:val="24"/>
        </w:rPr>
        <w:t xml:space="preserve"> 97:3%, 95:5% dan 93:7% dan bubuk stevia 5, 8, dan 12g/100g campuran. Pencampuran dilakukan dengan pengadukan hingga tercampur secara homogen , kemudian bubuk campuran teh dimasukan dalam kantong teh setiap kantong berisi 2g. Teh celup masing – masing formula diseduh menggunakan air dengan suhu 90-100</w:t>
      </w:r>
      <w:r>
        <w:rPr>
          <w:rFonts w:ascii="Times New Roman" w:hAnsi="Times New Roman" w:cs="Times New Roman"/>
          <w:sz w:val="24"/>
          <w:vertAlign w:val="superscript"/>
        </w:rPr>
        <w:t>o</w:t>
      </w:r>
      <w:r>
        <w:rPr>
          <w:rFonts w:ascii="Times New Roman" w:hAnsi="Times New Roman" w:cs="Times New Roman"/>
          <w:sz w:val="24"/>
        </w:rPr>
        <w:t xml:space="preserve">C sebanyak 250 ml dan gerakan kantong teh celup naik turun selama 5 menit selanjutnya kantong dikeluarkan dari larutan dan didinginkan sampai suhu kamar. </w:t>
      </w:r>
    </w:p>
    <w:p w:rsidR="00C756A2" w:rsidRDefault="00C756A2" w:rsidP="00E6679D">
      <w:pPr>
        <w:tabs>
          <w:tab w:val="left" w:pos="709"/>
        </w:tabs>
        <w:spacing w:after="0" w:line="240" w:lineRule="auto"/>
        <w:jc w:val="both"/>
        <w:rPr>
          <w:rFonts w:ascii="Times New Roman" w:hAnsi="Times New Roman" w:cs="Times New Roman"/>
          <w:b/>
          <w:sz w:val="24"/>
        </w:rPr>
      </w:pPr>
      <w:r>
        <w:rPr>
          <w:rFonts w:ascii="Times New Roman" w:hAnsi="Times New Roman" w:cs="Times New Roman"/>
          <w:b/>
          <w:sz w:val="24"/>
        </w:rPr>
        <w:t>Analisis yang dilakukan</w:t>
      </w:r>
    </w:p>
    <w:p w:rsidR="00C756A2" w:rsidRPr="00C756A2" w:rsidRDefault="00C756A2" w:rsidP="00E6679D">
      <w:pPr>
        <w:pStyle w:val="ListParagraph"/>
        <w:numPr>
          <w:ilvl w:val="0"/>
          <w:numId w:val="3"/>
        </w:numPr>
        <w:tabs>
          <w:tab w:val="left" w:pos="709"/>
        </w:tabs>
        <w:spacing w:after="0" w:line="240" w:lineRule="auto"/>
        <w:jc w:val="both"/>
        <w:rPr>
          <w:rFonts w:ascii="Times New Roman" w:hAnsi="Times New Roman" w:cs="Times New Roman"/>
          <w:b/>
          <w:sz w:val="24"/>
        </w:rPr>
      </w:pPr>
      <w:r w:rsidRPr="00C756A2">
        <w:rPr>
          <w:rFonts w:ascii="Times New Roman" w:hAnsi="Times New Roman" w:cs="Times New Roman"/>
          <w:b/>
          <w:sz w:val="24"/>
        </w:rPr>
        <w:t>Warna</w:t>
      </w:r>
    </w:p>
    <w:p w:rsidR="00C756A2" w:rsidRDefault="00C756A2" w:rsidP="00E6679D">
      <w:pPr>
        <w:tabs>
          <w:tab w:val="left" w:pos="709"/>
        </w:tabs>
        <w:spacing w:after="0" w:line="240" w:lineRule="auto"/>
        <w:jc w:val="both"/>
        <w:rPr>
          <w:rStyle w:val="markedcontent"/>
          <w:rFonts w:ascii="Times New Roman" w:hAnsi="Times New Roman" w:cs="Times New Roman"/>
          <w:sz w:val="24"/>
        </w:rPr>
      </w:pPr>
      <w:r>
        <w:rPr>
          <w:rStyle w:val="markedcontent"/>
          <w:rFonts w:ascii="Times New Roman" w:hAnsi="Times New Roman" w:cs="Times New Roman"/>
          <w:sz w:val="24"/>
        </w:rPr>
        <w:tab/>
      </w:r>
      <w:r w:rsidRPr="00C756A2">
        <w:rPr>
          <w:rStyle w:val="markedcontent"/>
          <w:rFonts w:ascii="Times New Roman" w:hAnsi="Times New Roman" w:cs="Times New Roman"/>
          <w:sz w:val="24"/>
        </w:rPr>
        <w:t xml:space="preserve">Pengujian Warna dengan </w:t>
      </w:r>
      <w:r w:rsidRPr="00C756A2">
        <w:rPr>
          <w:rStyle w:val="markedcontent"/>
          <w:rFonts w:ascii="Times New Roman" w:hAnsi="Times New Roman" w:cs="Times New Roman"/>
          <w:i/>
          <w:sz w:val="24"/>
        </w:rPr>
        <w:t>Colorimeter</w:t>
      </w:r>
      <w:r w:rsidRPr="00C756A2">
        <w:rPr>
          <w:rStyle w:val="markedcontent"/>
          <w:rFonts w:ascii="Times New Roman" w:hAnsi="Times New Roman" w:cs="Times New Roman"/>
          <w:sz w:val="24"/>
        </w:rPr>
        <w:t xml:space="preserve"> (Francis, 1982)</w:t>
      </w:r>
      <w:r>
        <w:rPr>
          <w:rStyle w:val="markedcontent"/>
          <w:rFonts w:ascii="Times New Roman" w:hAnsi="Times New Roman" w:cs="Times New Roman"/>
          <w:sz w:val="24"/>
        </w:rPr>
        <w:t>.</w:t>
      </w:r>
    </w:p>
    <w:p w:rsidR="00C756A2" w:rsidRDefault="00E6679D" w:rsidP="00E6679D">
      <w:pPr>
        <w:pStyle w:val="ListParagraph"/>
        <w:numPr>
          <w:ilvl w:val="0"/>
          <w:numId w:val="3"/>
        </w:numPr>
        <w:tabs>
          <w:tab w:val="left" w:pos="709"/>
        </w:tabs>
        <w:spacing w:line="240" w:lineRule="auto"/>
        <w:jc w:val="both"/>
        <w:rPr>
          <w:rStyle w:val="markedcontent"/>
          <w:rFonts w:ascii="Times New Roman" w:hAnsi="Times New Roman" w:cs="Times New Roman"/>
          <w:b/>
          <w:sz w:val="24"/>
        </w:rPr>
      </w:pPr>
      <w:r w:rsidRPr="00E6679D">
        <w:rPr>
          <w:rStyle w:val="markedcontent"/>
          <w:rFonts w:ascii="Times New Roman" w:hAnsi="Times New Roman" w:cs="Times New Roman"/>
          <w:b/>
          <w:sz w:val="24"/>
        </w:rPr>
        <w:t>Kimia</w:t>
      </w:r>
    </w:p>
    <w:p w:rsidR="00E6679D" w:rsidRPr="009F2003" w:rsidRDefault="009F2003" w:rsidP="009F2003">
      <w:pPr>
        <w:pStyle w:val="ListParagraph"/>
        <w:numPr>
          <w:ilvl w:val="0"/>
          <w:numId w:val="5"/>
        </w:numPr>
        <w:tabs>
          <w:tab w:val="left" w:pos="709"/>
        </w:tabs>
        <w:spacing w:after="0" w:line="240" w:lineRule="auto"/>
        <w:ind w:left="1134" w:hanging="283"/>
        <w:jc w:val="both"/>
        <w:rPr>
          <w:rStyle w:val="markedcontent"/>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Kadar Fenolik Total </w:t>
      </w:r>
    </w:p>
    <w:p w:rsidR="00E6679D" w:rsidRDefault="00E6679D" w:rsidP="00F570C1">
      <w:pPr>
        <w:pStyle w:val="ListParagraph"/>
        <w:numPr>
          <w:ilvl w:val="0"/>
          <w:numId w:val="5"/>
        </w:numPr>
        <w:tabs>
          <w:tab w:val="left" w:pos="709"/>
        </w:tabs>
        <w:spacing w:after="0" w:line="240" w:lineRule="auto"/>
        <w:ind w:left="1134" w:hanging="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w:t>
      </w:r>
      <w:r w:rsidR="009F2003">
        <w:rPr>
          <w:rFonts w:ascii="Times New Roman" w:eastAsiaTheme="minorEastAsia" w:hAnsi="Times New Roman" w:cs="Times New Roman"/>
          <w:sz w:val="24"/>
          <w:szCs w:val="24"/>
        </w:rPr>
        <w:t>adar Air (AOAC, 1990)</w:t>
      </w:r>
    </w:p>
    <w:p w:rsidR="00E6679D" w:rsidRDefault="00E6679D" w:rsidP="00F570C1">
      <w:pPr>
        <w:pStyle w:val="ListParagraph"/>
        <w:numPr>
          <w:ilvl w:val="0"/>
          <w:numId w:val="5"/>
        </w:numPr>
        <w:tabs>
          <w:tab w:val="left" w:pos="709"/>
        </w:tabs>
        <w:spacing w:after="0" w:line="240" w:lineRule="auto"/>
        <w:ind w:left="1134" w:hanging="283"/>
        <w:jc w:val="both"/>
        <w:rPr>
          <w:rStyle w:val="markedcontent"/>
          <w:rFonts w:ascii="Times New Roman" w:eastAsiaTheme="minorEastAsia" w:hAnsi="Times New Roman" w:cs="Times New Roman"/>
          <w:sz w:val="24"/>
          <w:szCs w:val="24"/>
        </w:rPr>
      </w:pPr>
      <w:r>
        <w:rPr>
          <w:rStyle w:val="markedcontent"/>
          <w:rFonts w:ascii="Times New Roman" w:eastAsiaTheme="minorEastAsia" w:hAnsi="Times New Roman" w:cs="Times New Roman"/>
          <w:sz w:val="24"/>
          <w:szCs w:val="24"/>
        </w:rPr>
        <w:t>Ekstrak Dalam Air</w:t>
      </w:r>
      <w:r w:rsidR="00F570C1">
        <w:rPr>
          <w:rStyle w:val="markedcontent"/>
          <w:rFonts w:ascii="Times New Roman" w:eastAsiaTheme="minorEastAsia" w:hAnsi="Times New Roman" w:cs="Times New Roman"/>
          <w:sz w:val="24"/>
          <w:szCs w:val="24"/>
        </w:rPr>
        <w:t xml:space="preserve"> (</w:t>
      </w:r>
      <w:r>
        <w:rPr>
          <w:rStyle w:val="markedcontent"/>
          <w:rFonts w:ascii="Times New Roman" w:eastAsiaTheme="minorEastAsia" w:hAnsi="Times New Roman" w:cs="Times New Roman"/>
          <w:sz w:val="24"/>
          <w:szCs w:val="24"/>
        </w:rPr>
        <w:t>SNI, 2014)</w:t>
      </w:r>
    </w:p>
    <w:p w:rsidR="00E6679D" w:rsidRPr="00F570C1" w:rsidRDefault="00E6679D" w:rsidP="00F570C1">
      <w:pPr>
        <w:pStyle w:val="ListParagraph"/>
        <w:numPr>
          <w:ilvl w:val="0"/>
          <w:numId w:val="5"/>
        </w:numPr>
        <w:spacing w:after="0" w:line="240" w:lineRule="auto"/>
        <w:ind w:left="1134" w:hanging="283"/>
        <w:jc w:val="both"/>
        <w:rPr>
          <w:rStyle w:val="markedcontent"/>
          <w:rFonts w:ascii="Times New Roman" w:hAnsi="Times New Roman" w:cs="Times New Roman"/>
          <w:sz w:val="24"/>
          <w:szCs w:val="24"/>
        </w:rPr>
      </w:pPr>
      <w:r>
        <w:rPr>
          <w:rFonts w:ascii="Times New Roman" w:hAnsi="Times New Roman" w:cs="Times New Roman"/>
          <w:sz w:val="24"/>
          <w:szCs w:val="24"/>
        </w:rPr>
        <w:t>Aktivitas Antioksidan (Xu dan Chang, 2007)</w:t>
      </w:r>
    </w:p>
    <w:p w:rsidR="00E6679D" w:rsidRDefault="00F570C1" w:rsidP="00E6679D">
      <w:pPr>
        <w:pStyle w:val="ListParagraph"/>
        <w:numPr>
          <w:ilvl w:val="0"/>
          <w:numId w:val="3"/>
        </w:numPr>
        <w:tabs>
          <w:tab w:val="left" w:pos="709"/>
        </w:tabs>
        <w:spacing w:line="240" w:lineRule="auto"/>
        <w:jc w:val="both"/>
        <w:rPr>
          <w:rStyle w:val="markedcontent"/>
          <w:rFonts w:ascii="Times New Roman" w:hAnsi="Times New Roman" w:cs="Times New Roman"/>
          <w:b/>
          <w:sz w:val="24"/>
        </w:rPr>
      </w:pPr>
      <w:r>
        <w:rPr>
          <w:rStyle w:val="markedcontent"/>
          <w:rFonts w:ascii="Times New Roman" w:hAnsi="Times New Roman" w:cs="Times New Roman"/>
          <w:b/>
          <w:sz w:val="24"/>
        </w:rPr>
        <w:t>Tingkat Kesukaan</w:t>
      </w:r>
    </w:p>
    <w:p w:rsidR="00554257" w:rsidRDefault="00554257" w:rsidP="00D03AEC">
      <w:pPr>
        <w:tabs>
          <w:tab w:val="left" w:pos="709"/>
        </w:tabs>
        <w:spacing w:line="240" w:lineRule="auto"/>
        <w:jc w:val="both"/>
        <w:rPr>
          <w:rStyle w:val="markedcontent"/>
          <w:rFonts w:ascii="Times New Roman" w:hAnsi="Times New Roman" w:cs="Times New Roman"/>
          <w:b/>
          <w:sz w:val="24"/>
        </w:rPr>
      </w:pPr>
    </w:p>
    <w:p w:rsidR="00554257" w:rsidRDefault="00554257" w:rsidP="00D03AEC">
      <w:pPr>
        <w:tabs>
          <w:tab w:val="left" w:pos="709"/>
        </w:tabs>
        <w:spacing w:line="240" w:lineRule="auto"/>
        <w:jc w:val="both"/>
        <w:rPr>
          <w:rStyle w:val="markedcontent"/>
          <w:rFonts w:ascii="Times New Roman" w:hAnsi="Times New Roman" w:cs="Times New Roman"/>
          <w:b/>
          <w:sz w:val="24"/>
        </w:rPr>
      </w:pPr>
    </w:p>
    <w:p w:rsidR="00D03AEC" w:rsidRDefault="00D03AEC" w:rsidP="00D03AEC">
      <w:pPr>
        <w:tabs>
          <w:tab w:val="left" w:pos="709"/>
        </w:tabs>
        <w:spacing w:line="240" w:lineRule="auto"/>
        <w:jc w:val="both"/>
        <w:rPr>
          <w:rStyle w:val="markedcontent"/>
          <w:rFonts w:ascii="Times New Roman" w:hAnsi="Times New Roman" w:cs="Times New Roman"/>
          <w:b/>
          <w:sz w:val="24"/>
        </w:rPr>
      </w:pPr>
      <w:r>
        <w:rPr>
          <w:rStyle w:val="markedcontent"/>
          <w:rFonts w:ascii="Times New Roman" w:hAnsi="Times New Roman" w:cs="Times New Roman"/>
          <w:b/>
          <w:sz w:val="24"/>
        </w:rPr>
        <w:t xml:space="preserve">Rancangan Percobaan </w:t>
      </w:r>
    </w:p>
    <w:p w:rsidR="00554257" w:rsidRDefault="00554257" w:rsidP="00D03AEC">
      <w:pPr>
        <w:tabs>
          <w:tab w:val="left" w:pos="709"/>
        </w:tabs>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Rancangan percobaan yang digunakan dalam penelitian ini yaitu Rancangan Acak Lengkap (RAL). Penelitian ini menggunakan 2 faktor, yaitu kombinasi penambahan bubuk daun </w:t>
      </w:r>
      <w:r w:rsidRPr="00414F06">
        <w:rPr>
          <w:rFonts w:ascii="Times New Roman" w:eastAsiaTheme="minorEastAsia" w:hAnsi="Times New Roman" w:cs="Times New Roman"/>
          <w:i/>
          <w:sz w:val="24"/>
          <w:szCs w:val="24"/>
        </w:rPr>
        <w:t>mint</w:t>
      </w:r>
      <w:r>
        <w:rPr>
          <w:rFonts w:ascii="Times New Roman" w:eastAsiaTheme="minorEastAsia" w:hAnsi="Times New Roman" w:cs="Times New Roman"/>
          <w:sz w:val="24"/>
          <w:szCs w:val="24"/>
        </w:rPr>
        <w:t xml:space="preserve"> yaitu 3, 5 dan 7% dan bubuk stevia yaitu 5, 8, dan 12g yang digunakan. Variabel yang diamati dalam penelitian ini adalah warna, kadar air, kadar fenolik total, kadar ekstrak dalam air, aktivitas antioksidan dan tingkat kesukaan pada berbagai variasi proporsi penambahan bubuk daun mint dan bubuk daun stevia dalam pembuatan teh celup.</w:t>
      </w:r>
    </w:p>
    <w:p w:rsidR="00554257" w:rsidRDefault="00554257" w:rsidP="00D03AEC">
      <w:pPr>
        <w:tabs>
          <w:tab w:val="left" w:pos="709"/>
        </w:tabs>
        <w:spacing w:line="240" w:lineRule="auto"/>
        <w:jc w:val="both"/>
        <w:rPr>
          <w:rStyle w:val="markedcontent"/>
          <w:rFonts w:ascii="Times New Roman" w:hAnsi="Times New Roman" w:cs="Times New Roman"/>
          <w:b/>
          <w:sz w:val="24"/>
        </w:rPr>
      </w:pPr>
      <w:r>
        <w:rPr>
          <w:rStyle w:val="markedcontent"/>
          <w:rFonts w:ascii="Times New Roman" w:hAnsi="Times New Roman" w:cs="Times New Roman"/>
          <w:b/>
          <w:sz w:val="24"/>
        </w:rPr>
        <w:t>HASIL DAN PEMBAHASAN</w:t>
      </w:r>
    </w:p>
    <w:p w:rsidR="00554257" w:rsidRDefault="00554257" w:rsidP="00D03AEC">
      <w:pPr>
        <w:tabs>
          <w:tab w:val="left" w:pos="709"/>
        </w:tabs>
        <w:spacing w:line="240" w:lineRule="auto"/>
        <w:jc w:val="both"/>
        <w:rPr>
          <w:rStyle w:val="markedcontent"/>
          <w:rFonts w:ascii="Times New Roman" w:hAnsi="Times New Roman" w:cs="Times New Roman"/>
          <w:b/>
          <w:sz w:val="24"/>
        </w:rPr>
      </w:pPr>
      <w:r>
        <w:rPr>
          <w:rStyle w:val="markedcontent"/>
          <w:rFonts w:ascii="Times New Roman" w:hAnsi="Times New Roman" w:cs="Times New Roman"/>
          <w:b/>
          <w:sz w:val="24"/>
        </w:rPr>
        <w:t>Warna</w:t>
      </w:r>
    </w:p>
    <w:p w:rsidR="00554257" w:rsidRPr="00A051AD" w:rsidRDefault="00554257" w:rsidP="00554257">
      <w:pPr>
        <w:tabs>
          <w:tab w:val="left" w:pos="709"/>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Pr="00A051AD">
        <w:rPr>
          <w:rFonts w:ascii="Times New Roman" w:eastAsiaTheme="minorEastAsia" w:hAnsi="Times New Roman" w:cs="Times New Roman"/>
          <w:sz w:val="24"/>
          <w:szCs w:val="24"/>
        </w:rPr>
        <w:t xml:space="preserve">Warna merupakan salah satu aspek penting dalam penerimaan konsumen terhadap suatu produk pangan. Warna menjadi salah satu parameter kualitas yang paling penting </w:t>
      </w:r>
      <w:r>
        <w:rPr>
          <w:rFonts w:ascii="Times New Roman" w:eastAsiaTheme="minorEastAsia" w:hAnsi="Times New Roman" w:cs="Times New Roman"/>
          <w:sz w:val="24"/>
          <w:szCs w:val="24"/>
        </w:rPr>
        <w:t xml:space="preserve">karena kenampakan </w:t>
      </w:r>
      <w:r w:rsidRPr="00A051AD">
        <w:rPr>
          <w:rFonts w:ascii="Times New Roman" w:eastAsiaTheme="minorEastAsia" w:hAnsi="Times New Roman" w:cs="Times New Roman"/>
          <w:sz w:val="24"/>
          <w:szCs w:val="24"/>
        </w:rPr>
        <w:t>secara visual tampil lebih dahulu dan sangat menentukan</w:t>
      </w:r>
      <w:r>
        <w:rPr>
          <w:rFonts w:ascii="Times New Roman" w:eastAsiaTheme="minorEastAsia" w:hAnsi="Times New Roman" w:cs="Times New Roman"/>
          <w:sz w:val="24"/>
          <w:szCs w:val="24"/>
        </w:rPr>
        <w:t xml:space="preserve"> dalam penentuan pemilihan makanan/minuman</w:t>
      </w:r>
      <w:r w:rsidRPr="00A051AD">
        <w:rPr>
          <w:rFonts w:ascii="Times New Roman" w:eastAsiaTheme="minorEastAsia" w:hAnsi="Times New Roman" w:cs="Times New Roman"/>
          <w:sz w:val="24"/>
          <w:szCs w:val="24"/>
        </w:rPr>
        <w:t xml:space="preserve"> sebelum</w:t>
      </w:r>
      <w:r>
        <w:rPr>
          <w:rFonts w:ascii="Times New Roman" w:eastAsiaTheme="minorEastAsia" w:hAnsi="Times New Roman" w:cs="Times New Roman"/>
          <w:sz w:val="24"/>
          <w:szCs w:val="24"/>
        </w:rPr>
        <w:t xml:space="preserve"> mempertimbangkan faktor lain. Selain itu w</w:t>
      </w:r>
      <w:r w:rsidRPr="00A051AD">
        <w:rPr>
          <w:rFonts w:ascii="Times New Roman" w:eastAsiaTheme="minorEastAsia" w:hAnsi="Times New Roman" w:cs="Times New Roman"/>
          <w:sz w:val="24"/>
          <w:szCs w:val="24"/>
        </w:rPr>
        <w:t xml:space="preserve">arna dapat digunakan sebagai indikator kesegaran atau kematangan, baik tidaknya cara pencampuran atau cara pengolahannya suatu produk pangan (Widyanti, 2011). </w:t>
      </w:r>
    </w:p>
    <w:p w:rsidR="00554257" w:rsidRDefault="00554257" w:rsidP="00554257">
      <w:pPr>
        <w:tabs>
          <w:tab w:val="left" w:pos="709"/>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Hasil pengujian warna teh celup, daun </w:t>
      </w:r>
      <w:r w:rsidRPr="00132A36">
        <w:rPr>
          <w:rFonts w:ascii="Times New Roman" w:eastAsiaTheme="minorEastAsia" w:hAnsi="Times New Roman" w:cs="Times New Roman"/>
          <w:i/>
          <w:sz w:val="24"/>
          <w:szCs w:val="24"/>
        </w:rPr>
        <w:t xml:space="preserve">mint </w:t>
      </w:r>
      <w:r>
        <w:rPr>
          <w:rFonts w:ascii="Times New Roman" w:eastAsiaTheme="minorEastAsia" w:hAnsi="Times New Roman" w:cs="Times New Roman"/>
          <w:sz w:val="24"/>
          <w:szCs w:val="24"/>
        </w:rPr>
        <w:t>dan stevia disajikan pada Tabel 1</w:t>
      </w:r>
      <w:r w:rsidRPr="00A051AD">
        <w:rPr>
          <w:rFonts w:ascii="Times New Roman" w:eastAsiaTheme="minorEastAsia" w:hAnsi="Times New Roman" w:cs="Times New Roman"/>
          <w:sz w:val="24"/>
          <w:szCs w:val="24"/>
        </w:rPr>
        <w:t>.</w:t>
      </w:r>
    </w:p>
    <w:p w:rsidR="00554257" w:rsidRDefault="006B4F30" w:rsidP="00554257">
      <w:pPr>
        <w:pStyle w:val="ListParagraph"/>
        <w:tabs>
          <w:tab w:val="left" w:pos="709"/>
        </w:tabs>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Tabel 1</w:t>
      </w:r>
      <w:r w:rsidR="00554257">
        <w:rPr>
          <w:rFonts w:ascii="Times New Roman" w:eastAsiaTheme="minorEastAsia" w:hAnsi="Times New Roman" w:cs="Times New Roman"/>
          <w:sz w:val="24"/>
          <w:szCs w:val="24"/>
        </w:rPr>
        <w:t xml:space="preserve">. </w:t>
      </w:r>
      <w:r w:rsidR="00554257" w:rsidRPr="004B3D72">
        <w:rPr>
          <w:rFonts w:ascii="Times New Roman" w:eastAsiaTheme="minorEastAsia" w:hAnsi="Times New Roman" w:cs="Times New Roman"/>
          <w:sz w:val="24"/>
          <w:szCs w:val="24"/>
          <w:lang w:val="en-US"/>
        </w:rPr>
        <w:t>W</w:t>
      </w:r>
      <w:r w:rsidR="00554257" w:rsidRPr="004B3D72">
        <w:rPr>
          <w:rFonts w:ascii="Times New Roman" w:eastAsiaTheme="minorEastAsia" w:hAnsi="Times New Roman" w:cs="Times New Roman"/>
          <w:sz w:val="24"/>
          <w:szCs w:val="24"/>
        </w:rPr>
        <w:t xml:space="preserve">arna seduhan teh celup </w:t>
      </w:r>
      <w:proofErr w:type="spellStart"/>
      <w:r w:rsidR="00554257" w:rsidRPr="004B3D72">
        <w:rPr>
          <w:rFonts w:ascii="Times New Roman" w:eastAsiaTheme="minorEastAsia" w:hAnsi="Times New Roman" w:cs="Times New Roman"/>
          <w:sz w:val="24"/>
          <w:szCs w:val="24"/>
          <w:lang w:val="en-US"/>
        </w:rPr>
        <w:t>pada</w:t>
      </w:r>
      <w:proofErr w:type="spellEnd"/>
      <w:r w:rsidR="00554257" w:rsidRPr="004B3D72">
        <w:rPr>
          <w:rFonts w:ascii="Times New Roman" w:eastAsiaTheme="minorEastAsia" w:hAnsi="Times New Roman" w:cs="Times New Roman"/>
          <w:sz w:val="24"/>
          <w:szCs w:val="24"/>
          <w:lang w:val="en-US"/>
        </w:rPr>
        <w:t xml:space="preserve"> </w:t>
      </w:r>
      <w:proofErr w:type="spellStart"/>
      <w:r w:rsidR="00554257" w:rsidRPr="004B3D72">
        <w:rPr>
          <w:rFonts w:ascii="Times New Roman" w:eastAsiaTheme="minorEastAsia" w:hAnsi="Times New Roman" w:cs="Times New Roman"/>
          <w:sz w:val="24"/>
          <w:szCs w:val="24"/>
          <w:lang w:val="en-US"/>
        </w:rPr>
        <w:t>berbagai</w:t>
      </w:r>
      <w:proofErr w:type="spellEnd"/>
      <w:r w:rsidR="00554257" w:rsidRPr="004B3D72">
        <w:rPr>
          <w:rFonts w:ascii="Times New Roman" w:eastAsiaTheme="minorEastAsia" w:hAnsi="Times New Roman" w:cs="Times New Roman"/>
          <w:sz w:val="24"/>
          <w:szCs w:val="24"/>
          <w:lang w:val="en-US"/>
        </w:rPr>
        <w:t xml:space="preserve"> </w:t>
      </w:r>
      <w:proofErr w:type="spellStart"/>
      <w:r w:rsidR="00554257" w:rsidRPr="004B3D72">
        <w:rPr>
          <w:rFonts w:ascii="Times New Roman" w:eastAsiaTheme="minorEastAsia" w:hAnsi="Times New Roman" w:cs="Times New Roman"/>
          <w:sz w:val="24"/>
          <w:szCs w:val="24"/>
          <w:lang w:val="en-US"/>
        </w:rPr>
        <w:t>variasi</w:t>
      </w:r>
      <w:proofErr w:type="spellEnd"/>
      <w:r w:rsidR="00554257" w:rsidRPr="004B3D72">
        <w:rPr>
          <w:rFonts w:ascii="Times New Roman" w:eastAsiaTheme="minorEastAsia" w:hAnsi="Times New Roman" w:cs="Times New Roman"/>
          <w:sz w:val="24"/>
          <w:szCs w:val="24"/>
          <w:lang w:val="en-US"/>
        </w:rPr>
        <w:t xml:space="preserve"> </w:t>
      </w:r>
      <w:proofErr w:type="spellStart"/>
      <w:r w:rsidR="00554257" w:rsidRPr="004B3D72">
        <w:rPr>
          <w:rFonts w:ascii="Times New Roman" w:eastAsiaTheme="minorEastAsia" w:hAnsi="Times New Roman" w:cs="Times New Roman"/>
          <w:sz w:val="24"/>
          <w:szCs w:val="24"/>
          <w:lang w:val="en-US"/>
        </w:rPr>
        <w:t>proporsi</w:t>
      </w:r>
      <w:proofErr w:type="spellEnd"/>
      <w:r w:rsidR="00554257" w:rsidRPr="004B3D72">
        <w:rPr>
          <w:rFonts w:ascii="Times New Roman" w:eastAsiaTheme="minorEastAsia" w:hAnsi="Times New Roman" w:cs="Times New Roman"/>
          <w:sz w:val="24"/>
          <w:szCs w:val="24"/>
          <w:lang w:val="en-US"/>
        </w:rPr>
        <w:t xml:space="preserve"> </w:t>
      </w:r>
      <w:r w:rsidR="00554257" w:rsidRPr="004B3D72">
        <w:rPr>
          <w:rFonts w:ascii="Times New Roman" w:eastAsiaTheme="minorEastAsia" w:hAnsi="Times New Roman" w:cs="Times New Roman"/>
          <w:sz w:val="24"/>
          <w:szCs w:val="24"/>
        </w:rPr>
        <w:t xml:space="preserve">bubuk daun </w:t>
      </w:r>
      <w:r w:rsidR="00554257" w:rsidRPr="004B3D72">
        <w:rPr>
          <w:rFonts w:ascii="Times New Roman" w:eastAsiaTheme="minorEastAsia" w:hAnsi="Times New Roman" w:cs="Times New Roman"/>
          <w:i/>
          <w:sz w:val="24"/>
          <w:szCs w:val="24"/>
        </w:rPr>
        <w:t>mint</w:t>
      </w:r>
      <w:r w:rsidR="00554257" w:rsidRPr="004B3D72">
        <w:rPr>
          <w:rFonts w:ascii="Times New Roman" w:eastAsiaTheme="minorEastAsia" w:hAnsi="Times New Roman" w:cs="Times New Roman"/>
          <w:sz w:val="24"/>
          <w:szCs w:val="24"/>
        </w:rPr>
        <w:t xml:space="preserve"> dan penambahan bubuk daun stevia</w:t>
      </w:r>
    </w:p>
    <w:tbl>
      <w:tblPr>
        <w:tblStyle w:val="LightShading"/>
        <w:tblW w:w="0" w:type="auto"/>
        <w:tblInd w:w="626" w:type="dxa"/>
        <w:tblLook w:val="04A0" w:firstRow="1" w:lastRow="0" w:firstColumn="1" w:lastColumn="0" w:noHBand="0" w:noVBand="1"/>
      </w:tblPr>
      <w:tblGrid>
        <w:gridCol w:w="2649"/>
        <w:gridCol w:w="1559"/>
        <w:gridCol w:w="1559"/>
        <w:gridCol w:w="1559"/>
      </w:tblGrid>
      <w:tr w:rsidR="00554257" w:rsidTr="00B806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9" w:type="dxa"/>
            <w:shd w:val="clear" w:color="auto" w:fill="FFFFFF" w:themeFill="background1"/>
          </w:tcPr>
          <w:p w:rsidR="00554257" w:rsidRPr="001A6C8F" w:rsidRDefault="00554257" w:rsidP="00B806A6">
            <w:pPr>
              <w:pStyle w:val="ListParagraph"/>
              <w:tabs>
                <w:tab w:val="left" w:pos="709"/>
              </w:tabs>
              <w:ind w:left="0"/>
              <w:jc w:val="center"/>
              <w:rPr>
                <w:rFonts w:ascii="Times New Roman" w:eastAsiaTheme="minorEastAsia" w:hAnsi="Times New Roman" w:cs="Times New Roman"/>
                <w:b w:val="0"/>
                <w:sz w:val="24"/>
                <w:szCs w:val="24"/>
              </w:rPr>
            </w:pPr>
            <w:r>
              <w:rPr>
                <w:rFonts w:ascii="Times New Roman" w:eastAsiaTheme="minorEastAsia" w:hAnsi="Times New Roman" w:cs="Times New Roman"/>
                <w:b w:val="0"/>
                <w:bCs w:val="0"/>
                <w:sz w:val="24"/>
                <w:szCs w:val="24"/>
              </w:rPr>
              <w:t xml:space="preserve">Proporsi </w:t>
            </w:r>
            <w:proofErr w:type="spellStart"/>
            <w:r w:rsidRPr="001A6C8F">
              <w:rPr>
                <w:rFonts w:ascii="Times New Roman" w:eastAsiaTheme="minorEastAsia" w:hAnsi="Times New Roman" w:cs="Times New Roman"/>
                <w:b w:val="0"/>
                <w:bCs w:val="0"/>
                <w:sz w:val="24"/>
                <w:szCs w:val="24"/>
                <w:lang w:val="en-US"/>
              </w:rPr>
              <w:t>bubuk</w:t>
            </w:r>
            <w:proofErr w:type="spellEnd"/>
            <w:r w:rsidRPr="001A6C8F">
              <w:rPr>
                <w:rFonts w:ascii="Times New Roman" w:eastAsiaTheme="minorEastAsia" w:hAnsi="Times New Roman" w:cs="Times New Roman"/>
                <w:b w:val="0"/>
                <w:bCs w:val="0"/>
                <w:sz w:val="24"/>
                <w:szCs w:val="24"/>
                <w:lang w:val="en-US"/>
              </w:rPr>
              <w:t xml:space="preserve"> </w:t>
            </w:r>
            <w:proofErr w:type="spellStart"/>
            <w:r w:rsidRPr="001A6C8F">
              <w:rPr>
                <w:rFonts w:ascii="Times New Roman" w:eastAsiaTheme="minorEastAsia" w:hAnsi="Times New Roman" w:cs="Times New Roman"/>
                <w:b w:val="0"/>
                <w:bCs w:val="0"/>
                <w:sz w:val="24"/>
                <w:szCs w:val="24"/>
                <w:lang w:val="en-US"/>
              </w:rPr>
              <w:t>daun</w:t>
            </w:r>
            <w:proofErr w:type="spellEnd"/>
            <w:r w:rsidRPr="001A6C8F">
              <w:rPr>
                <w:rFonts w:ascii="Times New Roman" w:eastAsiaTheme="minorEastAsia" w:hAnsi="Times New Roman" w:cs="Times New Roman"/>
                <w:b w:val="0"/>
                <w:bCs w:val="0"/>
                <w:sz w:val="24"/>
                <w:szCs w:val="24"/>
                <w:lang w:val="en-US"/>
              </w:rPr>
              <w:t xml:space="preserve"> mint (%) </w:t>
            </w:r>
            <w:proofErr w:type="spellStart"/>
            <w:r w:rsidRPr="001A6C8F">
              <w:rPr>
                <w:rFonts w:ascii="Times New Roman" w:eastAsiaTheme="minorEastAsia" w:hAnsi="Times New Roman" w:cs="Times New Roman"/>
                <w:b w:val="0"/>
                <w:bCs w:val="0"/>
                <w:sz w:val="24"/>
                <w:szCs w:val="24"/>
                <w:lang w:val="en-US"/>
              </w:rPr>
              <w:t>dan</w:t>
            </w:r>
            <w:proofErr w:type="spellEnd"/>
            <w:r w:rsidRPr="001A6C8F">
              <w:rPr>
                <w:rFonts w:ascii="Times New Roman" w:eastAsiaTheme="minorEastAsia" w:hAnsi="Times New Roman" w:cs="Times New Roman"/>
                <w:b w:val="0"/>
                <w:bCs w:val="0"/>
                <w:sz w:val="24"/>
                <w:szCs w:val="24"/>
                <w:lang w:val="en-US"/>
              </w:rPr>
              <w:t xml:space="preserve"> </w:t>
            </w:r>
            <w:proofErr w:type="spellStart"/>
            <w:r w:rsidRPr="001A6C8F">
              <w:rPr>
                <w:rFonts w:ascii="Times New Roman" w:eastAsiaTheme="minorEastAsia" w:hAnsi="Times New Roman" w:cs="Times New Roman"/>
                <w:b w:val="0"/>
                <w:bCs w:val="0"/>
                <w:sz w:val="24"/>
                <w:szCs w:val="24"/>
                <w:lang w:val="en-US"/>
              </w:rPr>
              <w:t>penambahan</w:t>
            </w:r>
            <w:proofErr w:type="spellEnd"/>
            <w:r w:rsidRPr="001A6C8F">
              <w:rPr>
                <w:rFonts w:ascii="Times New Roman" w:eastAsiaTheme="minorEastAsia" w:hAnsi="Times New Roman" w:cs="Times New Roman"/>
                <w:b w:val="0"/>
                <w:bCs w:val="0"/>
                <w:sz w:val="24"/>
                <w:szCs w:val="24"/>
                <w:lang w:val="en-US"/>
              </w:rPr>
              <w:t xml:space="preserve"> </w:t>
            </w:r>
            <w:proofErr w:type="spellStart"/>
            <w:r w:rsidRPr="001A6C8F">
              <w:rPr>
                <w:rFonts w:ascii="Times New Roman" w:eastAsiaTheme="minorEastAsia" w:hAnsi="Times New Roman" w:cs="Times New Roman"/>
                <w:b w:val="0"/>
                <w:bCs w:val="0"/>
                <w:sz w:val="24"/>
                <w:szCs w:val="24"/>
                <w:lang w:val="en-US"/>
              </w:rPr>
              <w:t>bubuk</w:t>
            </w:r>
            <w:proofErr w:type="spellEnd"/>
            <w:r w:rsidRPr="001A6C8F">
              <w:rPr>
                <w:rFonts w:ascii="Times New Roman" w:eastAsiaTheme="minorEastAsia" w:hAnsi="Times New Roman" w:cs="Times New Roman"/>
                <w:b w:val="0"/>
                <w:bCs w:val="0"/>
                <w:sz w:val="24"/>
                <w:szCs w:val="24"/>
                <w:lang w:val="en-US"/>
              </w:rPr>
              <w:t xml:space="preserve"> </w:t>
            </w:r>
            <w:proofErr w:type="spellStart"/>
            <w:r w:rsidRPr="001A6C8F">
              <w:rPr>
                <w:rFonts w:ascii="Times New Roman" w:eastAsiaTheme="minorEastAsia" w:hAnsi="Times New Roman" w:cs="Times New Roman"/>
                <w:b w:val="0"/>
                <w:bCs w:val="0"/>
                <w:sz w:val="24"/>
                <w:szCs w:val="24"/>
                <w:lang w:val="en-US"/>
              </w:rPr>
              <w:t>daun</w:t>
            </w:r>
            <w:proofErr w:type="spellEnd"/>
            <w:r w:rsidRPr="001A6C8F">
              <w:rPr>
                <w:rFonts w:ascii="Times New Roman" w:eastAsiaTheme="minorEastAsia" w:hAnsi="Times New Roman" w:cs="Times New Roman"/>
                <w:b w:val="0"/>
                <w:bCs w:val="0"/>
                <w:sz w:val="24"/>
                <w:szCs w:val="24"/>
                <w:lang w:val="en-US"/>
              </w:rPr>
              <w:t xml:space="preserve"> stevia (g)</w:t>
            </w:r>
          </w:p>
        </w:tc>
        <w:tc>
          <w:tcPr>
            <w:tcW w:w="1559" w:type="dxa"/>
            <w:shd w:val="clear" w:color="auto" w:fill="FFFFFF" w:themeFill="background1"/>
          </w:tcPr>
          <w:p w:rsidR="00554257" w:rsidRPr="001A6C8F" w:rsidRDefault="00554257" w:rsidP="00B806A6">
            <w:pPr>
              <w:pStyle w:val="ListParagraph"/>
              <w:tabs>
                <w:tab w:val="left" w:pos="709"/>
              </w:tabs>
              <w:ind w:left="0"/>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24"/>
                <w:szCs w:val="24"/>
              </w:rPr>
            </w:pPr>
          </w:p>
          <w:p w:rsidR="00554257" w:rsidRPr="001A6C8F" w:rsidRDefault="00554257" w:rsidP="00B806A6">
            <w:pPr>
              <w:pStyle w:val="ListParagraph"/>
              <w:tabs>
                <w:tab w:val="left" w:pos="709"/>
              </w:tabs>
              <w:ind w:left="0"/>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24"/>
                <w:szCs w:val="24"/>
              </w:rPr>
            </w:pPr>
            <w:r w:rsidRPr="001A6C8F">
              <w:rPr>
                <w:rFonts w:ascii="Times New Roman" w:eastAsiaTheme="minorEastAsia" w:hAnsi="Times New Roman" w:cs="Times New Roman"/>
                <w:b w:val="0"/>
                <w:sz w:val="24"/>
                <w:szCs w:val="24"/>
              </w:rPr>
              <w:t>L*(ns)</w:t>
            </w:r>
          </w:p>
        </w:tc>
        <w:tc>
          <w:tcPr>
            <w:tcW w:w="1559" w:type="dxa"/>
            <w:shd w:val="clear" w:color="auto" w:fill="FFFFFF" w:themeFill="background1"/>
          </w:tcPr>
          <w:p w:rsidR="00554257" w:rsidRPr="001A6C8F" w:rsidRDefault="00554257" w:rsidP="00B806A6">
            <w:pPr>
              <w:pStyle w:val="ListParagraph"/>
              <w:tabs>
                <w:tab w:val="left" w:pos="709"/>
              </w:tabs>
              <w:ind w:left="0"/>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24"/>
                <w:szCs w:val="24"/>
              </w:rPr>
            </w:pPr>
          </w:p>
          <w:p w:rsidR="00554257" w:rsidRPr="001A6C8F" w:rsidRDefault="00554257" w:rsidP="00B806A6">
            <w:pPr>
              <w:pStyle w:val="ListParagraph"/>
              <w:tabs>
                <w:tab w:val="left" w:pos="709"/>
              </w:tabs>
              <w:ind w:left="0"/>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24"/>
                <w:szCs w:val="24"/>
              </w:rPr>
            </w:pPr>
            <w:r w:rsidRPr="001A6C8F">
              <w:rPr>
                <w:rFonts w:ascii="Times New Roman" w:eastAsiaTheme="minorEastAsia" w:hAnsi="Times New Roman" w:cs="Times New Roman"/>
                <w:b w:val="0"/>
                <w:sz w:val="24"/>
                <w:szCs w:val="24"/>
              </w:rPr>
              <w:t>a*(ns)</w:t>
            </w:r>
          </w:p>
        </w:tc>
        <w:tc>
          <w:tcPr>
            <w:tcW w:w="1559" w:type="dxa"/>
            <w:shd w:val="clear" w:color="auto" w:fill="FFFFFF" w:themeFill="background1"/>
          </w:tcPr>
          <w:p w:rsidR="00554257" w:rsidRPr="001A6C8F" w:rsidRDefault="00554257" w:rsidP="00B806A6">
            <w:pPr>
              <w:pStyle w:val="ListParagraph"/>
              <w:tabs>
                <w:tab w:val="left" w:pos="709"/>
              </w:tabs>
              <w:ind w:left="0"/>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24"/>
                <w:szCs w:val="24"/>
              </w:rPr>
            </w:pPr>
          </w:p>
          <w:p w:rsidR="00554257" w:rsidRPr="001A6C8F" w:rsidRDefault="00554257" w:rsidP="00B806A6">
            <w:pPr>
              <w:pStyle w:val="ListParagraph"/>
              <w:tabs>
                <w:tab w:val="left" w:pos="709"/>
              </w:tabs>
              <w:ind w:left="0"/>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24"/>
                <w:szCs w:val="24"/>
              </w:rPr>
            </w:pPr>
            <w:r w:rsidRPr="001A6C8F">
              <w:rPr>
                <w:rFonts w:ascii="Times New Roman" w:eastAsiaTheme="minorEastAsia" w:hAnsi="Times New Roman" w:cs="Times New Roman"/>
                <w:b w:val="0"/>
                <w:sz w:val="24"/>
                <w:szCs w:val="24"/>
              </w:rPr>
              <w:t>b*</w:t>
            </w:r>
          </w:p>
        </w:tc>
      </w:tr>
      <w:tr w:rsidR="00554257" w:rsidTr="00B80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9" w:type="dxa"/>
            <w:shd w:val="clear" w:color="auto" w:fill="FFFFFF" w:themeFill="background1"/>
          </w:tcPr>
          <w:p w:rsidR="00554257" w:rsidRPr="001A6C8F" w:rsidRDefault="00554257" w:rsidP="00B806A6">
            <w:pPr>
              <w:pStyle w:val="ListParagraph"/>
              <w:tabs>
                <w:tab w:val="left" w:pos="709"/>
              </w:tabs>
              <w:ind w:left="0"/>
              <w:rPr>
                <w:rFonts w:ascii="Times New Roman" w:eastAsiaTheme="minorEastAsia" w:hAnsi="Times New Roman" w:cs="Times New Roman"/>
                <w:b w:val="0"/>
                <w:sz w:val="24"/>
                <w:szCs w:val="24"/>
              </w:rPr>
            </w:pPr>
            <w:r w:rsidRPr="001A6C8F">
              <w:rPr>
                <w:rFonts w:ascii="Times New Roman" w:eastAsiaTheme="minorEastAsia" w:hAnsi="Times New Roman" w:cs="Times New Roman"/>
                <w:b w:val="0"/>
                <w:sz w:val="24"/>
                <w:szCs w:val="24"/>
              </w:rPr>
              <w:t>3 % dan  5 g</w:t>
            </w:r>
          </w:p>
        </w:tc>
        <w:tc>
          <w:tcPr>
            <w:tcW w:w="1559" w:type="dxa"/>
            <w:shd w:val="clear" w:color="auto" w:fill="FFFFFF" w:themeFill="background1"/>
          </w:tcPr>
          <w:p w:rsidR="00554257" w:rsidRPr="00755FE4" w:rsidRDefault="00554257" w:rsidP="00B806A6">
            <w:pPr>
              <w:pStyle w:val="ListParagraph"/>
              <w:tabs>
                <w:tab w:val="left" w:pos="709"/>
              </w:tabs>
              <w:ind w:left="0"/>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31,26</w:t>
            </w:r>
          </w:p>
        </w:tc>
        <w:tc>
          <w:tcPr>
            <w:tcW w:w="1559" w:type="dxa"/>
            <w:shd w:val="clear" w:color="auto" w:fill="FFFFFF" w:themeFill="background1"/>
          </w:tcPr>
          <w:p w:rsidR="00554257" w:rsidRPr="00755FE4" w:rsidRDefault="00554257" w:rsidP="00B806A6">
            <w:pPr>
              <w:pStyle w:val="ListParagraph"/>
              <w:tabs>
                <w:tab w:val="left" w:pos="709"/>
              </w:tabs>
              <w:ind w:left="0"/>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0,78</w:t>
            </w:r>
          </w:p>
        </w:tc>
        <w:tc>
          <w:tcPr>
            <w:tcW w:w="1559" w:type="dxa"/>
            <w:shd w:val="clear" w:color="auto" w:fill="FFFFFF" w:themeFill="background1"/>
          </w:tcPr>
          <w:p w:rsidR="00554257" w:rsidRPr="00755FE4" w:rsidRDefault="00554257" w:rsidP="00B806A6">
            <w:pPr>
              <w:pStyle w:val="ListParagraph"/>
              <w:tabs>
                <w:tab w:val="left" w:pos="709"/>
              </w:tabs>
              <w:ind w:left="0"/>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-1,17</w:t>
            </w:r>
            <w:r>
              <w:rPr>
                <w:rFonts w:ascii="Times New Roman" w:eastAsiaTheme="minorEastAsia" w:hAnsi="Times New Roman" w:cs="Times New Roman"/>
                <w:sz w:val="24"/>
                <w:szCs w:val="24"/>
                <w:vertAlign w:val="superscript"/>
              </w:rPr>
              <w:t>ab</w:t>
            </w:r>
          </w:p>
        </w:tc>
      </w:tr>
      <w:tr w:rsidR="00554257" w:rsidTr="00B806A6">
        <w:tc>
          <w:tcPr>
            <w:cnfStyle w:val="001000000000" w:firstRow="0" w:lastRow="0" w:firstColumn="1" w:lastColumn="0" w:oddVBand="0" w:evenVBand="0" w:oddHBand="0" w:evenHBand="0" w:firstRowFirstColumn="0" w:firstRowLastColumn="0" w:lastRowFirstColumn="0" w:lastRowLastColumn="0"/>
            <w:tcW w:w="2649" w:type="dxa"/>
            <w:shd w:val="clear" w:color="auto" w:fill="FFFFFF" w:themeFill="background1"/>
          </w:tcPr>
          <w:p w:rsidR="00554257" w:rsidRPr="001A6C8F" w:rsidRDefault="00554257" w:rsidP="00B806A6">
            <w:pPr>
              <w:pStyle w:val="ListParagraph"/>
              <w:tabs>
                <w:tab w:val="left" w:pos="709"/>
              </w:tabs>
              <w:ind w:left="0"/>
              <w:rPr>
                <w:rFonts w:ascii="Times New Roman" w:eastAsiaTheme="minorEastAsia" w:hAnsi="Times New Roman" w:cs="Times New Roman"/>
                <w:b w:val="0"/>
                <w:sz w:val="24"/>
                <w:szCs w:val="24"/>
              </w:rPr>
            </w:pPr>
            <w:r w:rsidRPr="001A6C8F">
              <w:rPr>
                <w:rFonts w:ascii="Times New Roman" w:eastAsiaTheme="minorEastAsia" w:hAnsi="Times New Roman" w:cs="Times New Roman"/>
                <w:b w:val="0"/>
                <w:sz w:val="24"/>
                <w:szCs w:val="24"/>
              </w:rPr>
              <w:t>3 % dan 8 g</w:t>
            </w:r>
          </w:p>
        </w:tc>
        <w:tc>
          <w:tcPr>
            <w:tcW w:w="1559" w:type="dxa"/>
            <w:shd w:val="clear" w:color="auto" w:fill="FFFFFF" w:themeFill="background1"/>
          </w:tcPr>
          <w:p w:rsidR="00554257" w:rsidRPr="00755FE4" w:rsidRDefault="00554257" w:rsidP="00B806A6">
            <w:pPr>
              <w:pStyle w:val="ListParagraph"/>
              <w:tabs>
                <w:tab w:val="left" w:pos="709"/>
              </w:tabs>
              <w:ind w:left="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32,49</w:t>
            </w:r>
          </w:p>
        </w:tc>
        <w:tc>
          <w:tcPr>
            <w:tcW w:w="1559" w:type="dxa"/>
            <w:shd w:val="clear" w:color="auto" w:fill="FFFFFF" w:themeFill="background1"/>
          </w:tcPr>
          <w:p w:rsidR="00554257" w:rsidRPr="00755FE4" w:rsidRDefault="00554257" w:rsidP="00B806A6">
            <w:pPr>
              <w:pStyle w:val="ListParagraph"/>
              <w:tabs>
                <w:tab w:val="left" w:pos="709"/>
              </w:tabs>
              <w:ind w:left="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0,59</w:t>
            </w:r>
          </w:p>
        </w:tc>
        <w:tc>
          <w:tcPr>
            <w:tcW w:w="1559" w:type="dxa"/>
            <w:shd w:val="clear" w:color="auto" w:fill="FFFFFF" w:themeFill="background1"/>
          </w:tcPr>
          <w:p w:rsidR="00554257" w:rsidRPr="00755FE4" w:rsidRDefault="00554257" w:rsidP="00B806A6">
            <w:pPr>
              <w:pStyle w:val="ListParagraph"/>
              <w:tabs>
                <w:tab w:val="left" w:pos="709"/>
              </w:tabs>
              <w:ind w:left="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-0.55</w:t>
            </w:r>
            <w:r>
              <w:rPr>
                <w:rFonts w:ascii="Times New Roman" w:eastAsiaTheme="minorEastAsia" w:hAnsi="Times New Roman" w:cs="Times New Roman"/>
                <w:sz w:val="24"/>
                <w:szCs w:val="24"/>
                <w:vertAlign w:val="superscript"/>
              </w:rPr>
              <w:t>b</w:t>
            </w:r>
          </w:p>
        </w:tc>
      </w:tr>
      <w:tr w:rsidR="00554257" w:rsidTr="00B80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9" w:type="dxa"/>
            <w:shd w:val="clear" w:color="auto" w:fill="FFFFFF" w:themeFill="background1"/>
          </w:tcPr>
          <w:p w:rsidR="00554257" w:rsidRPr="001A6C8F" w:rsidRDefault="00554257" w:rsidP="00B806A6">
            <w:pPr>
              <w:pStyle w:val="ListParagraph"/>
              <w:tabs>
                <w:tab w:val="left" w:pos="709"/>
              </w:tabs>
              <w:ind w:left="0"/>
              <w:rPr>
                <w:rFonts w:ascii="Times New Roman" w:eastAsiaTheme="minorEastAsia" w:hAnsi="Times New Roman" w:cs="Times New Roman"/>
                <w:b w:val="0"/>
                <w:sz w:val="24"/>
                <w:szCs w:val="24"/>
              </w:rPr>
            </w:pPr>
            <w:r w:rsidRPr="001A6C8F">
              <w:rPr>
                <w:rFonts w:ascii="Times New Roman" w:eastAsiaTheme="minorEastAsia" w:hAnsi="Times New Roman" w:cs="Times New Roman"/>
                <w:b w:val="0"/>
                <w:sz w:val="24"/>
                <w:szCs w:val="24"/>
              </w:rPr>
              <w:t>3 % dan 12 g</w:t>
            </w:r>
          </w:p>
        </w:tc>
        <w:tc>
          <w:tcPr>
            <w:tcW w:w="1559" w:type="dxa"/>
            <w:shd w:val="clear" w:color="auto" w:fill="FFFFFF" w:themeFill="background1"/>
          </w:tcPr>
          <w:p w:rsidR="00554257" w:rsidRPr="00755FE4" w:rsidRDefault="00554257" w:rsidP="00B806A6">
            <w:pPr>
              <w:pStyle w:val="ListParagraph"/>
              <w:tabs>
                <w:tab w:val="left" w:pos="709"/>
              </w:tabs>
              <w:ind w:left="0"/>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32,27</w:t>
            </w:r>
          </w:p>
        </w:tc>
        <w:tc>
          <w:tcPr>
            <w:tcW w:w="1559" w:type="dxa"/>
            <w:shd w:val="clear" w:color="auto" w:fill="FFFFFF" w:themeFill="background1"/>
          </w:tcPr>
          <w:p w:rsidR="00554257" w:rsidRPr="00755FE4" w:rsidRDefault="00554257" w:rsidP="00B806A6">
            <w:pPr>
              <w:pStyle w:val="ListParagraph"/>
              <w:tabs>
                <w:tab w:val="left" w:pos="709"/>
              </w:tabs>
              <w:ind w:left="0"/>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Pr>
                <w:rFonts w:ascii="Times New Roman" w:eastAsiaTheme="minorEastAsia" w:hAnsi="Times New Roman" w:cs="Times New Roman"/>
                <w:sz w:val="24"/>
                <w:szCs w:val="24"/>
              </w:rPr>
              <w:t>0,35</w:t>
            </w:r>
          </w:p>
        </w:tc>
        <w:tc>
          <w:tcPr>
            <w:tcW w:w="1559" w:type="dxa"/>
            <w:shd w:val="clear" w:color="auto" w:fill="FFFFFF" w:themeFill="background1"/>
          </w:tcPr>
          <w:p w:rsidR="00554257" w:rsidRPr="00755FE4" w:rsidRDefault="00554257" w:rsidP="00B806A6">
            <w:pPr>
              <w:pStyle w:val="ListParagraph"/>
              <w:tabs>
                <w:tab w:val="left" w:pos="709"/>
              </w:tabs>
              <w:ind w:left="0"/>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-0,69</w:t>
            </w:r>
            <w:r>
              <w:rPr>
                <w:rFonts w:ascii="Times New Roman" w:eastAsiaTheme="minorEastAsia" w:hAnsi="Times New Roman" w:cs="Times New Roman"/>
                <w:sz w:val="24"/>
                <w:szCs w:val="24"/>
                <w:vertAlign w:val="superscript"/>
              </w:rPr>
              <w:t>ab</w:t>
            </w:r>
          </w:p>
        </w:tc>
      </w:tr>
      <w:tr w:rsidR="00554257" w:rsidTr="00B806A6">
        <w:tc>
          <w:tcPr>
            <w:cnfStyle w:val="001000000000" w:firstRow="0" w:lastRow="0" w:firstColumn="1" w:lastColumn="0" w:oddVBand="0" w:evenVBand="0" w:oddHBand="0" w:evenHBand="0" w:firstRowFirstColumn="0" w:firstRowLastColumn="0" w:lastRowFirstColumn="0" w:lastRowLastColumn="0"/>
            <w:tcW w:w="2649" w:type="dxa"/>
            <w:shd w:val="clear" w:color="auto" w:fill="FFFFFF" w:themeFill="background1"/>
          </w:tcPr>
          <w:p w:rsidR="00554257" w:rsidRPr="001A6C8F" w:rsidRDefault="00554257" w:rsidP="00B806A6">
            <w:pPr>
              <w:pStyle w:val="ListParagraph"/>
              <w:tabs>
                <w:tab w:val="left" w:pos="709"/>
              </w:tabs>
              <w:ind w:left="0"/>
              <w:rPr>
                <w:rFonts w:ascii="Times New Roman" w:eastAsiaTheme="minorEastAsia" w:hAnsi="Times New Roman" w:cs="Times New Roman"/>
                <w:b w:val="0"/>
                <w:sz w:val="24"/>
                <w:szCs w:val="24"/>
              </w:rPr>
            </w:pPr>
            <w:r w:rsidRPr="001A6C8F">
              <w:rPr>
                <w:rFonts w:ascii="Times New Roman" w:eastAsiaTheme="minorEastAsia" w:hAnsi="Times New Roman" w:cs="Times New Roman"/>
                <w:b w:val="0"/>
                <w:sz w:val="24"/>
                <w:szCs w:val="24"/>
              </w:rPr>
              <w:t>5 % dan 5 g</w:t>
            </w:r>
          </w:p>
        </w:tc>
        <w:tc>
          <w:tcPr>
            <w:tcW w:w="1559" w:type="dxa"/>
            <w:shd w:val="clear" w:color="auto" w:fill="FFFFFF" w:themeFill="background1"/>
          </w:tcPr>
          <w:p w:rsidR="00554257" w:rsidRPr="00755FE4" w:rsidRDefault="00554257" w:rsidP="00B806A6">
            <w:pPr>
              <w:pStyle w:val="ListParagraph"/>
              <w:tabs>
                <w:tab w:val="left" w:pos="709"/>
              </w:tabs>
              <w:ind w:left="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31,49</w:t>
            </w:r>
          </w:p>
        </w:tc>
        <w:tc>
          <w:tcPr>
            <w:tcW w:w="1559" w:type="dxa"/>
            <w:shd w:val="clear" w:color="auto" w:fill="FFFFFF" w:themeFill="background1"/>
          </w:tcPr>
          <w:p w:rsidR="00554257" w:rsidRPr="00755FE4" w:rsidRDefault="00554257" w:rsidP="00B806A6">
            <w:pPr>
              <w:pStyle w:val="ListParagraph"/>
              <w:tabs>
                <w:tab w:val="left" w:pos="709"/>
              </w:tabs>
              <w:ind w:left="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0,60</w:t>
            </w:r>
          </w:p>
        </w:tc>
        <w:tc>
          <w:tcPr>
            <w:tcW w:w="1559" w:type="dxa"/>
            <w:shd w:val="clear" w:color="auto" w:fill="FFFFFF" w:themeFill="background1"/>
          </w:tcPr>
          <w:p w:rsidR="00554257" w:rsidRPr="00755FE4" w:rsidRDefault="00554257" w:rsidP="00B806A6">
            <w:pPr>
              <w:pStyle w:val="ListParagraph"/>
              <w:tabs>
                <w:tab w:val="left" w:pos="709"/>
              </w:tabs>
              <w:ind w:left="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-1,24</w:t>
            </w:r>
            <w:r>
              <w:rPr>
                <w:rFonts w:ascii="Times New Roman" w:eastAsiaTheme="minorEastAsia" w:hAnsi="Times New Roman" w:cs="Times New Roman"/>
                <w:sz w:val="24"/>
                <w:szCs w:val="24"/>
                <w:vertAlign w:val="superscript"/>
              </w:rPr>
              <w:t>ab</w:t>
            </w:r>
          </w:p>
        </w:tc>
      </w:tr>
      <w:tr w:rsidR="00554257" w:rsidTr="00B80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9" w:type="dxa"/>
            <w:shd w:val="clear" w:color="auto" w:fill="FFFFFF" w:themeFill="background1"/>
          </w:tcPr>
          <w:p w:rsidR="00554257" w:rsidRPr="001A6C8F" w:rsidRDefault="00554257" w:rsidP="00B806A6">
            <w:pPr>
              <w:pStyle w:val="ListParagraph"/>
              <w:tabs>
                <w:tab w:val="left" w:pos="709"/>
              </w:tabs>
              <w:ind w:left="0"/>
              <w:rPr>
                <w:rFonts w:ascii="Times New Roman" w:eastAsiaTheme="minorEastAsia" w:hAnsi="Times New Roman" w:cs="Times New Roman"/>
                <w:b w:val="0"/>
                <w:sz w:val="24"/>
                <w:szCs w:val="24"/>
              </w:rPr>
            </w:pPr>
            <w:r w:rsidRPr="001A6C8F">
              <w:rPr>
                <w:rFonts w:ascii="Times New Roman" w:eastAsiaTheme="minorEastAsia" w:hAnsi="Times New Roman" w:cs="Times New Roman"/>
                <w:b w:val="0"/>
                <w:sz w:val="24"/>
                <w:szCs w:val="24"/>
              </w:rPr>
              <w:t>5 % dan 8 g</w:t>
            </w:r>
          </w:p>
        </w:tc>
        <w:tc>
          <w:tcPr>
            <w:tcW w:w="1559" w:type="dxa"/>
            <w:shd w:val="clear" w:color="auto" w:fill="FFFFFF" w:themeFill="background1"/>
          </w:tcPr>
          <w:p w:rsidR="00554257" w:rsidRPr="00755FE4" w:rsidRDefault="00554257" w:rsidP="00B806A6">
            <w:pPr>
              <w:pStyle w:val="ListParagraph"/>
              <w:tabs>
                <w:tab w:val="left" w:pos="709"/>
              </w:tabs>
              <w:ind w:left="0"/>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32,17</w:t>
            </w:r>
          </w:p>
        </w:tc>
        <w:tc>
          <w:tcPr>
            <w:tcW w:w="1559" w:type="dxa"/>
            <w:shd w:val="clear" w:color="auto" w:fill="FFFFFF" w:themeFill="background1"/>
          </w:tcPr>
          <w:p w:rsidR="00554257" w:rsidRPr="00755FE4" w:rsidRDefault="00554257" w:rsidP="00B806A6">
            <w:pPr>
              <w:pStyle w:val="ListParagraph"/>
              <w:tabs>
                <w:tab w:val="left" w:pos="709"/>
              </w:tabs>
              <w:ind w:left="0"/>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0,43</w:t>
            </w:r>
          </w:p>
        </w:tc>
        <w:tc>
          <w:tcPr>
            <w:tcW w:w="1559" w:type="dxa"/>
            <w:shd w:val="clear" w:color="auto" w:fill="FFFFFF" w:themeFill="background1"/>
          </w:tcPr>
          <w:p w:rsidR="00554257" w:rsidRPr="00755FE4" w:rsidRDefault="00554257" w:rsidP="00B806A6">
            <w:pPr>
              <w:pStyle w:val="ListParagraph"/>
              <w:tabs>
                <w:tab w:val="left" w:pos="709"/>
              </w:tabs>
              <w:ind w:left="0"/>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-1,04</w:t>
            </w:r>
            <w:r>
              <w:rPr>
                <w:rFonts w:ascii="Times New Roman" w:eastAsiaTheme="minorEastAsia" w:hAnsi="Times New Roman" w:cs="Times New Roman"/>
                <w:sz w:val="24"/>
                <w:szCs w:val="24"/>
                <w:vertAlign w:val="superscript"/>
              </w:rPr>
              <w:t>ab</w:t>
            </w:r>
          </w:p>
        </w:tc>
      </w:tr>
      <w:tr w:rsidR="00554257" w:rsidTr="00B806A6">
        <w:tc>
          <w:tcPr>
            <w:cnfStyle w:val="001000000000" w:firstRow="0" w:lastRow="0" w:firstColumn="1" w:lastColumn="0" w:oddVBand="0" w:evenVBand="0" w:oddHBand="0" w:evenHBand="0" w:firstRowFirstColumn="0" w:firstRowLastColumn="0" w:lastRowFirstColumn="0" w:lastRowLastColumn="0"/>
            <w:tcW w:w="2649" w:type="dxa"/>
            <w:shd w:val="clear" w:color="auto" w:fill="FFFFFF" w:themeFill="background1"/>
          </w:tcPr>
          <w:p w:rsidR="00554257" w:rsidRPr="001A6C8F" w:rsidRDefault="00554257" w:rsidP="00B806A6">
            <w:pPr>
              <w:pStyle w:val="ListParagraph"/>
              <w:tabs>
                <w:tab w:val="left" w:pos="709"/>
              </w:tabs>
              <w:ind w:left="0"/>
              <w:rPr>
                <w:rFonts w:ascii="Times New Roman" w:eastAsiaTheme="minorEastAsia" w:hAnsi="Times New Roman" w:cs="Times New Roman"/>
                <w:b w:val="0"/>
                <w:sz w:val="24"/>
                <w:szCs w:val="24"/>
              </w:rPr>
            </w:pPr>
            <w:r w:rsidRPr="001A6C8F">
              <w:rPr>
                <w:rFonts w:ascii="Times New Roman" w:eastAsiaTheme="minorEastAsia" w:hAnsi="Times New Roman" w:cs="Times New Roman"/>
                <w:b w:val="0"/>
                <w:sz w:val="24"/>
                <w:szCs w:val="24"/>
              </w:rPr>
              <w:t>5 % dan 12 g</w:t>
            </w:r>
          </w:p>
        </w:tc>
        <w:tc>
          <w:tcPr>
            <w:tcW w:w="1559" w:type="dxa"/>
            <w:shd w:val="clear" w:color="auto" w:fill="FFFFFF" w:themeFill="background1"/>
          </w:tcPr>
          <w:p w:rsidR="00554257" w:rsidRPr="00755FE4" w:rsidRDefault="00554257" w:rsidP="00B806A6">
            <w:pPr>
              <w:pStyle w:val="ListParagraph"/>
              <w:tabs>
                <w:tab w:val="left" w:pos="709"/>
              </w:tabs>
              <w:ind w:left="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32,27</w:t>
            </w:r>
          </w:p>
        </w:tc>
        <w:tc>
          <w:tcPr>
            <w:tcW w:w="1559" w:type="dxa"/>
            <w:shd w:val="clear" w:color="auto" w:fill="FFFFFF" w:themeFill="background1"/>
          </w:tcPr>
          <w:p w:rsidR="00554257" w:rsidRPr="00755FE4" w:rsidRDefault="00554257" w:rsidP="00B806A6">
            <w:pPr>
              <w:pStyle w:val="ListParagraph"/>
              <w:tabs>
                <w:tab w:val="left" w:pos="709"/>
              </w:tabs>
              <w:ind w:left="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0,46</w:t>
            </w:r>
          </w:p>
        </w:tc>
        <w:tc>
          <w:tcPr>
            <w:tcW w:w="1559" w:type="dxa"/>
            <w:shd w:val="clear" w:color="auto" w:fill="FFFFFF" w:themeFill="background1"/>
          </w:tcPr>
          <w:p w:rsidR="00554257" w:rsidRPr="005E311A" w:rsidRDefault="00554257" w:rsidP="00B806A6">
            <w:pPr>
              <w:pStyle w:val="ListParagraph"/>
              <w:tabs>
                <w:tab w:val="left" w:pos="709"/>
              </w:tabs>
              <w:ind w:left="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eastAsiaTheme="minorEastAsia" w:hAnsi="Times New Roman" w:cs="Times New Roman"/>
                <w:sz w:val="24"/>
                <w:szCs w:val="24"/>
              </w:rPr>
              <w:t>-1,53</w:t>
            </w:r>
            <w:r>
              <w:rPr>
                <w:rFonts w:ascii="Times New Roman" w:eastAsiaTheme="minorEastAsia" w:hAnsi="Times New Roman" w:cs="Times New Roman"/>
                <w:sz w:val="24"/>
                <w:szCs w:val="24"/>
                <w:vertAlign w:val="superscript"/>
              </w:rPr>
              <w:t>a</w:t>
            </w:r>
          </w:p>
        </w:tc>
      </w:tr>
      <w:tr w:rsidR="00554257" w:rsidTr="00B80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9" w:type="dxa"/>
            <w:shd w:val="clear" w:color="auto" w:fill="FFFFFF" w:themeFill="background1"/>
          </w:tcPr>
          <w:p w:rsidR="00554257" w:rsidRPr="001A6C8F" w:rsidRDefault="00554257" w:rsidP="00B806A6">
            <w:pPr>
              <w:pStyle w:val="ListParagraph"/>
              <w:tabs>
                <w:tab w:val="left" w:pos="709"/>
              </w:tabs>
              <w:ind w:left="0"/>
              <w:rPr>
                <w:rFonts w:ascii="Times New Roman" w:eastAsiaTheme="minorEastAsia" w:hAnsi="Times New Roman" w:cs="Times New Roman"/>
                <w:b w:val="0"/>
                <w:sz w:val="24"/>
                <w:szCs w:val="24"/>
              </w:rPr>
            </w:pPr>
            <w:r w:rsidRPr="001A6C8F">
              <w:rPr>
                <w:rFonts w:ascii="Times New Roman" w:eastAsiaTheme="minorEastAsia" w:hAnsi="Times New Roman" w:cs="Times New Roman"/>
                <w:b w:val="0"/>
                <w:sz w:val="24"/>
                <w:szCs w:val="24"/>
              </w:rPr>
              <w:t>7 % dan 5 g</w:t>
            </w:r>
          </w:p>
        </w:tc>
        <w:tc>
          <w:tcPr>
            <w:tcW w:w="1559" w:type="dxa"/>
            <w:shd w:val="clear" w:color="auto" w:fill="FFFFFF" w:themeFill="background1"/>
          </w:tcPr>
          <w:p w:rsidR="00554257" w:rsidRPr="00A95B4E" w:rsidRDefault="00554257" w:rsidP="00B806A6">
            <w:pPr>
              <w:pStyle w:val="ListParagraph"/>
              <w:tabs>
                <w:tab w:val="left" w:pos="709"/>
              </w:tabs>
              <w:ind w:left="0"/>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30.92</w:t>
            </w:r>
          </w:p>
        </w:tc>
        <w:tc>
          <w:tcPr>
            <w:tcW w:w="1559" w:type="dxa"/>
            <w:shd w:val="clear" w:color="auto" w:fill="FFFFFF" w:themeFill="background1"/>
          </w:tcPr>
          <w:p w:rsidR="00554257" w:rsidRPr="00755FE4" w:rsidRDefault="00554257" w:rsidP="00B806A6">
            <w:pPr>
              <w:pStyle w:val="ListParagraph"/>
              <w:tabs>
                <w:tab w:val="left" w:pos="709"/>
              </w:tabs>
              <w:ind w:left="0"/>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0,68</w:t>
            </w:r>
          </w:p>
        </w:tc>
        <w:tc>
          <w:tcPr>
            <w:tcW w:w="1559" w:type="dxa"/>
            <w:shd w:val="clear" w:color="auto" w:fill="FFFFFF" w:themeFill="background1"/>
          </w:tcPr>
          <w:p w:rsidR="00554257" w:rsidRPr="00755FE4" w:rsidRDefault="00554257" w:rsidP="00B806A6">
            <w:pPr>
              <w:pStyle w:val="ListParagraph"/>
              <w:tabs>
                <w:tab w:val="left" w:pos="709"/>
              </w:tabs>
              <w:ind w:left="0"/>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-1,02</w:t>
            </w:r>
            <w:r>
              <w:rPr>
                <w:rFonts w:ascii="Times New Roman" w:eastAsiaTheme="minorEastAsia" w:hAnsi="Times New Roman" w:cs="Times New Roman"/>
                <w:sz w:val="24"/>
                <w:szCs w:val="24"/>
                <w:vertAlign w:val="superscript"/>
              </w:rPr>
              <w:t>ab</w:t>
            </w:r>
          </w:p>
        </w:tc>
      </w:tr>
      <w:tr w:rsidR="00554257" w:rsidTr="00B806A6">
        <w:tc>
          <w:tcPr>
            <w:cnfStyle w:val="001000000000" w:firstRow="0" w:lastRow="0" w:firstColumn="1" w:lastColumn="0" w:oddVBand="0" w:evenVBand="0" w:oddHBand="0" w:evenHBand="0" w:firstRowFirstColumn="0" w:firstRowLastColumn="0" w:lastRowFirstColumn="0" w:lastRowLastColumn="0"/>
            <w:tcW w:w="2649" w:type="dxa"/>
            <w:shd w:val="clear" w:color="auto" w:fill="FFFFFF" w:themeFill="background1"/>
          </w:tcPr>
          <w:p w:rsidR="00554257" w:rsidRPr="001A6C8F" w:rsidRDefault="00554257" w:rsidP="00B806A6">
            <w:pPr>
              <w:pStyle w:val="ListParagraph"/>
              <w:tabs>
                <w:tab w:val="left" w:pos="709"/>
              </w:tabs>
              <w:ind w:left="0"/>
              <w:rPr>
                <w:rFonts w:ascii="Times New Roman" w:eastAsiaTheme="minorEastAsia" w:hAnsi="Times New Roman" w:cs="Times New Roman"/>
                <w:b w:val="0"/>
                <w:sz w:val="24"/>
                <w:szCs w:val="24"/>
              </w:rPr>
            </w:pPr>
            <w:r w:rsidRPr="001A6C8F">
              <w:rPr>
                <w:rFonts w:ascii="Times New Roman" w:eastAsiaTheme="minorEastAsia" w:hAnsi="Times New Roman" w:cs="Times New Roman"/>
                <w:b w:val="0"/>
                <w:sz w:val="24"/>
                <w:szCs w:val="24"/>
              </w:rPr>
              <w:t>7 % dan 8 g</w:t>
            </w:r>
          </w:p>
        </w:tc>
        <w:tc>
          <w:tcPr>
            <w:tcW w:w="1559" w:type="dxa"/>
            <w:shd w:val="clear" w:color="auto" w:fill="FFFFFF" w:themeFill="background1"/>
          </w:tcPr>
          <w:p w:rsidR="00554257" w:rsidRPr="00755FE4" w:rsidRDefault="00554257" w:rsidP="00B806A6">
            <w:pPr>
              <w:pStyle w:val="ListParagraph"/>
              <w:tabs>
                <w:tab w:val="left" w:pos="709"/>
              </w:tabs>
              <w:ind w:left="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31,38</w:t>
            </w:r>
          </w:p>
        </w:tc>
        <w:tc>
          <w:tcPr>
            <w:tcW w:w="1559" w:type="dxa"/>
            <w:shd w:val="clear" w:color="auto" w:fill="FFFFFF" w:themeFill="background1"/>
          </w:tcPr>
          <w:p w:rsidR="00554257" w:rsidRPr="00755FE4" w:rsidRDefault="00554257" w:rsidP="00B806A6">
            <w:pPr>
              <w:pStyle w:val="ListParagraph"/>
              <w:tabs>
                <w:tab w:val="left" w:pos="709"/>
              </w:tabs>
              <w:ind w:left="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0,41</w:t>
            </w:r>
          </w:p>
        </w:tc>
        <w:tc>
          <w:tcPr>
            <w:tcW w:w="1559" w:type="dxa"/>
            <w:shd w:val="clear" w:color="auto" w:fill="FFFFFF" w:themeFill="background1"/>
          </w:tcPr>
          <w:p w:rsidR="00554257" w:rsidRPr="00755FE4" w:rsidRDefault="00554257" w:rsidP="00B806A6">
            <w:pPr>
              <w:pStyle w:val="ListParagraph"/>
              <w:tabs>
                <w:tab w:val="left" w:pos="709"/>
              </w:tabs>
              <w:ind w:left="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-0,83</w:t>
            </w:r>
            <w:r>
              <w:rPr>
                <w:rFonts w:ascii="Times New Roman" w:eastAsiaTheme="minorEastAsia" w:hAnsi="Times New Roman" w:cs="Times New Roman"/>
                <w:sz w:val="24"/>
                <w:szCs w:val="24"/>
                <w:vertAlign w:val="superscript"/>
              </w:rPr>
              <w:t>ab</w:t>
            </w:r>
          </w:p>
        </w:tc>
      </w:tr>
      <w:tr w:rsidR="00554257" w:rsidTr="00B80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9" w:type="dxa"/>
            <w:shd w:val="clear" w:color="auto" w:fill="FFFFFF" w:themeFill="background1"/>
          </w:tcPr>
          <w:p w:rsidR="00554257" w:rsidRPr="001A6C8F" w:rsidRDefault="00554257" w:rsidP="00B806A6">
            <w:pPr>
              <w:pStyle w:val="ListParagraph"/>
              <w:tabs>
                <w:tab w:val="left" w:pos="709"/>
              </w:tabs>
              <w:ind w:left="0"/>
              <w:rPr>
                <w:rFonts w:ascii="Times New Roman" w:eastAsiaTheme="minorEastAsia" w:hAnsi="Times New Roman" w:cs="Times New Roman"/>
                <w:b w:val="0"/>
                <w:sz w:val="24"/>
                <w:szCs w:val="24"/>
              </w:rPr>
            </w:pPr>
            <w:r w:rsidRPr="001A6C8F">
              <w:rPr>
                <w:rFonts w:ascii="Times New Roman" w:eastAsiaTheme="minorEastAsia" w:hAnsi="Times New Roman" w:cs="Times New Roman"/>
                <w:b w:val="0"/>
                <w:sz w:val="24"/>
                <w:szCs w:val="24"/>
              </w:rPr>
              <w:t>7 % dan 12 g</w:t>
            </w:r>
          </w:p>
        </w:tc>
        <w:tc>
          <w:tcPr>
            <w:tcW w:w="1559" w:type="dxa"/>
            <w:shd w:val="clear" w:color="auto" w:fill="FFFFFF" w:themeFill="background1"/>
          </w:tcPr>
          <w:p w:rsidR="00554257" w:rsidRPr="00755FE4" w:rsidRDefault="00554257" w:rsidP="00B806A6">
            <w:pPr>
              <w:pStyle w:val="ListParagraph"/>
              <w:tabs>
                <w:tab w:val="left" w:pos="709"/>
              </w:tabs>
              <w:ind w:left="0"/>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32,25</w:t>
            </w:r>
          </w:p>
        </w:tc>
        <w:tc>
          <w:tcPr>
            <w:tcW w:w="1559" w:type="dxa"/>
            <w:shd w:val="clear" w:color="auto" w:fill="FFFFFF" w:themeFill="background1"/>
          </w:tcPr>
          <w:p w:rsidR="00554257" w:rsidRPr="00755FE4" w:rsidRDefault="00554257" w:rsidP="00B806A6">
            <w:pPr>
              <w:pStyle w:val="ListParagraph"/>
              <w:tabs>
                <w:tab w:val="left" w:pos="709"/>
              </w:tabs>
              <w:ind w:left="0"/>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0,70</w:t>
            </w:r>
          </w:p>
        </w:tc>
        <w:tc>
          <w:tcPr>
            <w:tcW w:w="1559" w:type="dxa"/>
            <w:shd w:val="clear" w:color="auto" w:fill="FFFFFF" w:themeFill="background1"/>
          </w:tcPr>
          <w:p w:rsidR="00554257" w:rsidRPr="00755FE4" w:rsidRDefault="00554257" w:rsidP="00B806A6">
            <w:pPr>
              <w:pStyle w:val="ListParagraph"/>
              <w:tabs>
                <w:tab w:val="left" w:pos="709"/>
              </w:tabs>
              <w:ind w:left="0"/>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-0,37</w:t>
            </w:r>
            <w:r>
              <w:rPr>
                <w:rFonts w:ascii="Times New Roman" w:eastAsiaTheme="minorEastAsia" w:hAnsi="Times New Roman" w:cs="Times New Roman"/>
                <w:sz w:val="24"/>
                <w:szCs w:val="24"/>
                <w:vertAlign w:val="superscript"/>
              </w:rPr>
              <w:t>b</w:t>
            </w:r>
          </w:p>
        </w:tc>
      </w:tr>
    </w:tbl>
    <w:p w:rsidR="00554257" w:rsidRDefault="00554257" w:rsidP="00554257">
      <w:pPr>
        <w:tabs>
          <w:tab w:val="left" w:pos="709"/>
        </w:tabs>
        <w:spacing w:line="240" w:lineRule="auto"/>
        <w:ind w:left="709"/>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Keterangan : ns : tidak berpengaruh nyata. Angka yang diikuti dengan notasi huruf yang berbeda pada kolom b* menunjukan adanya perbedaan yang nyata (P&lt;0,05)</w:t>
      </w:r>
    </w:p>
    <w:p w:rsidR="006B4F30" w:rsidRDefault="006B4F30" w:rsidP="006B4F30">
      <w:pPr>
        <w:tabs>
          <w:tab w:val="left" w:pos="0"/>
        </w:tabs>
        <w:spacing w:after="0" w:line="240" w:lineRule="auto"/>
        <w:rPr>
          <w:rFonts w:ascii="Times New Roman" w:eastAsiaTheme="minorEastAsia" w:hAnsi="Times New Roman" w:cs="Times New Roman"/>
          <w:b/>
          <w:i/>
          <w:sz w:val="24"/>
          <w:szCs w:val="24"/>
        </w:rPr>
      </w:pPr>
      <w:r>
        <w:rPr>
          <w:rFonts w:ascii="Times New Roman" w:eastAsiaTheme="minorEastAsia" w:hAnsi="Times New Roman" w:cs="Times New Roman"/>
          <w:b/>
          <w:sz w:val="24"/>
          <w:szCs w:val="24"/>
        </w:rPr>
        <w:t xml:space="preserve">1. </w:t>
      </w:r>
      <w:r w:rsidR="009F2003" w:rsidRPr="006B4F30">
        <w:rPr>
          <w:rFonts w:ascii="Times New Roman" w:eastAsiaTheme="minorEastAsia" w:hAnsi="Times New Roman" w:cs="Times New Roman"/>
          <w:b/>
          <w:sz w:val="24"/>
          <w:szCs w:val="24"/>
        </w:rPr>
        <w:t>Tingkat Kecerahan</w:t>
      </w:r>
      <w:r w:rsidR="009F2003" w:rsidRPr="006B4F30">
        <w:rPr>
          <w:rFonts w:ascii="Times New Roman" w:eastAsiaTheme="minorEastAsia" w:hAnsi="Times New Roman" w:cs="Times New Roman"/>
          <w:b/>
          <w:i/>
          <w:sz w:val="24"/>
          <w:szCs w:val="24"/>
        </w:rPr>
        <w:t xml:space="preserve"> (L*)</w:t>
      </w:r>
    </w:p>
    <w:p w:rsidR="009F2003" w:rsidRDefault="006B4F30" w:rsidP="006B4F30">
      <w:pPr>
        <w:tabs>
          <w:tab w:val="left" w:pos="0"/>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ab/>
      </w:r>
      <w:r w:rsidR="009F2003" w:rsidRPr="006B4F30">
        <w:rPr>
          <w:rFonts w:ascii="Times New Roman" w:eastAsiaTheme="minorEastAsia" w:hAnsi="Times New Roman" w:cs="Times New Roman"/>
          <w:sz w:val="24"/>
          <w:szCs w:val="24"/>
        </w:rPr>
        <w:t>Nilai tingkat kecerahan (</w:t>
      </w:r>
      <w:r w:rsidR="009F2003" w:rsidRPr="006B4F30">
        <w:rPr>
          <w:rFonts w:ascii="Times New Roman" w:eastAsiaTheme="minorEastAsia" w:hAnsi="Times New Roman" w:cs="Times New Roman"/>
          <w:i/>
          <w:sz w:val="24"/>
          <w:szCs w:val="24"/>
        </w:rPr>
        <w:t>L*</w:t>
      </w:r>
      <w:r w:rsidR="009F2003" w:rsidRPr="006B4F30">
        <w:rPr>
          <w:rFonts w:ascii="Times New Roman" w:eastAsiaTheme="minorEastAsia" w:hAnsi="Times New Roman" w:cs="Times New Roman"/>
          <w:sz w:val="24"/>
          <w:szCs w:val="24"/>
        </w:rPr>
        <w:t xml:space="preserve">) menunjukan tingkat gelap sampai terang dengan kisaran 0-100. Nilai </w:t>
      </w:r>
      <w:r w:rsidR="009F2003" w:rsidRPr="006B4F30">
        <w:rPr>
          <w:rFonts w:ascii="Times New Roman" w:eastAsiaTheme="minorEastAsia" w:hAnsi="Times New Roman" w:cs="Times New Roman"/>
          <w:i/>
          <w:sz w:val="24"/>
          <w:szCs w:val="24"/>
        </w:rPr>
        <w:t>L*</w:t>
      </w:r>
      <w:r w:rsidR="009F2003" w:rsidRPr="006B4F30">
        <w:rPr>
          <w:rFonts w:ascii="Times New Roman" w:eastAsiaTheme="minorEastAsia" w:hAnsi="Times New Roman" w:cs="Times New Roman"/>
          <w:sz w:val="24"/>
          <w:szCs w:val="24"/>
        </w:rPr>
        <w:t xml:space="preserve"> yang semakin besar menunjukan kecenderungan warna yang semakin terang. Berdasarkan hasil uji statistik warna </w:t>
      </w:r>
      <w:r w:rsidR="009F2003" w:rsidRPr="006B4F30">
        <w:rPr>
          <w:rFonts w:ascii="Times New Roman" w:eastAsiaTheme="minorEastAsia" w:hAnsi="Times New Roman" w:cs="Times New Roman"/>
          <w:i/>
          <w:sz w:val="24"/>
          <w:szCs w:val="24"/>
        </w:rPr>
        <w:t>L*</w:t>
      </w:r>
      <w:r w:rsidR="009F2003" w:rsidRPr="006B4F30">
        <w:rPr>
          <w:rFonts w:ascii="Times New Roman" w:eastAsiaTheme="minorEastAsia" w:hAnsi="Times New Roman" w:cs="Times New Roman"/>
          <w:sz w:val="24"/>
          <w:szCs w:val="24"/>
        </w:rPr>
        <w:t xml:space="preserve"> pada T</w:t>
      </w:r>
      <w:r>
        <w:rPr>
          <w:rFonts w:ascii="Times New Roman" w:eastAsiaTheme="minorEastAsia" w:hAnsi="Times New Roman" w:cs="Times New Roman"/>
          <w:sz w:val="24"/>
          <w:szCs w:val="24"/>
        </w:rPr>
        <w:t>abel 1</w:t>
      </w:r>
      <w:r w:rsidR="009F2003" w:rsidRPr="006B4F30">
        <w:rPr>
          <w:rFonts w:ascii="Times New Roman" w:eastAsiaTheme="minorEastAsia" w:hAnsi="Times New Roman" w:cs="Times New Roman"/>
          <w:sz w:val="24"/>
          <w:szCs w:val="24"/>
        </w:rPr>
        <w:t xml:space="preserve">. </w:t>
      </w:r>
      <w:r w:rsidR="009F2003" w:rsidRPr="006B4F30">
        <w:rPr>
          <w:rFonts w:ascii="Times New Roman" w:eastAsiaTheme="minorEastAsia" w:hAnsi="Times New Roman" w:cs="Times New Roman"/>
          <w:sz w:val="24"/>
          <w:szCs w:val="24"/>
        </w:rPr>
        <w:lastRenderedPageBreak/>
        <w:t>Hasil analisis statistik menunjukan bahwa variasi proporsi bubuk daun mint dan penambahan bubuk daun stevia tidak berpengaruh nyata terhadap tingkat kecerahan (</w:t>
      </w:r>
      <w:r w:rsidR="009F2003" w:rsidRPr="006B4F30">
        <w:rPr>
          <w:rFonts w:ascii="Times New Roman" w:eastAsiaTheme="minorEastAsia" w:hAnsi="Times New Roman" w:cs="Times New Roman"/>
          <w:i/>
          <w:sz w:val="24"/>
          <w:szCs w:val="24"/>
        </w:rPr>
        <w:t>L*</w:t>
      </w:r>
      <w:r w:rsidR="009F2003" w:rsidRPr="006B4F30">
        <w:rPr>
          <w:rFonts w:ascii="Times New Roman" w:eastAsiaTheme="minorEastAsia" w:hAnsi="Times New Roman" w:cs="Times New Roman"/>
          <w:sz w:val="24"/>
          <w:szCs w:val="24"/>
        </w:rPr>
        <w:t>). Berdasarkan hasil analisis statistik diketahui bahwa tingkat kecerahan bubuk teh adalah sama untuk semua variasi perlakuan hal ini karena proses pemanasan dalam pembuatan teh celup akan menyebabkan perubahan pH sehingga terbentuk senyawa feofitin. Ion Mg2</w:t>
      </w:r>
      <w:r w:rsidR="009F2003" w:rsidRPr="006B4F30">
        <w:rPr>
          <w:rFonts w:ascii="Times New Roman" w:eastAsiaTheme="minorEastAsia" w:hAnsi="Times New Roman" w:cs="Times New Roman"/>
          <w:sz w:val="24"/>
          <w:szCs w:val="24"/>
          <w:vertAlign w:val="superscript"/>
        </w:rPr>
        <w:t>+</w:t>
      </w:r>
      <w:r w:rsidR="009F2003" w:rsidRPr="006B4F30">
        <w:rPr>
          <w:rFonts w:ascii="Times New Roman" w:eastAsiaTheme="minorEastAsia" w:hAnsi="Times New Roman" w:cs="Times New Roman"/>
          <w:sz w:val="24"/>
          <w:szCs w:val="24"/>
        </w:rPr>
        <w:t xml:space="preserve"> yang terdapat didalam klorofil daun </w:t>
      </w:r>
      <w:r w:rsidR="009F2003" w:rsidRPr="006B4F30">
        <w:rPr>
          <w:rFonts w:ascii="Times New Roman" w:eastAsiaTheme="minorEastAsia" w:hAnsi="Times New Roman" w:cs="Times New Roman"/>
          <w:i/>
          <w:sz w:val="24"/>
          <w:szCs w:val="24"/>
        </w:rPr>
        <w:t xml:space="preserve">mint </w:t>
      </w:r>
      <w:r w:rsidR="009F2003" w:rsidRPr="006B4F30">
        <w:rPr>
          <w:rFonts w:ascii="Times New Roman" w:eastAsiaTheme="minorEastAsia" w:hAnsi="Times New Roman" w:cs="Times New Roman"/>
          <w:sz w:val="24"/>
          <w:szCs w:val="24"/>
        </w:rPr>
        <w:t>akan digantikan oleh ion hidrogen (H</w:t>
      </w:r>
      <w:r w:rsidR="009F2003" w:rsidRPr="006B4F30">
        <w:rPr>
          <w:rFonts w:ascii="Times New Roman" w:eastAsiaTheme="minorEastAsia" w:hAnsi="Times New Roman" w:cs="Times New Roman"/>
          <w:sz w:val="24"/>
          <w:szCs w:val="24"/>
          <w:vertAlign w:val="superscript"/>
        </w:rPr>
        <w:t>+</w:t>
      </w:r>
      <w:r w:rsidR="009F2003" w:rsidRPr="006B4F30">
        <w:rPr>
          <w:rFonts w:ascii="Times New Roman" w:eastAsiaTheme="minorEastAsia" w:hAnsi="Times New Roman" w:cs="Times New Roman"/>
          <w:sz w:val="24"/>
          <w:szCs w:val="24"/>
        </w:rPr>
        <w:t>) yang akan mengakibatkan warna hijau berubah menjadi kecoklatan sehingga warna fitrat yang dihasilkan cenderung gelap (Bauzzite, 2003).</w:t>
      </w:r>
    </w:p>
    <w:p w:rsidR="006B4F30" w:rsidRPr="006B4F30" w:rsidRDefault="006B4F30" w:rsidP="006B4F30">
      <w:pPr>
        <w:tabs>
          <w:tab w:val="left" w:pos="0"/>
        </w:tabs>
        <w:spacing w:after="0" w:line="240" w:lineRule="auto"/>
        <w:jc w:val="both"/>
        <w:rPr>
          <w:rFonts w:ascii="Times New Roman" w:eastAsiaTheme="minorEastAsia" w:hAnsi="Times New Roman" w:cs="Times New Roman"/>
          <w:b/>
          <w:i/>
          <w:sz w:val="24"/>
          <w:szCs w:val="24"/>
        </w:rPr>
      </w:pPr>
    </w:p>
    <w:p w:rsidR="009F2003" w:rsidRPr="006B4F30" w:rsidRDefault="006B4F30" w:rsidP="006B4F30">
      <w:pPr>
        <w:tabs>
          <w:tab w:val="left" w:pos="0"/>
          <w:tab w:val="left" w:pos="709"/>
        </w:tabs>
        <w:spacing w:after="0" w:line="240" w:lineRule="auto"/>
        <w:jc w:val="both"/>
        <w:rPr>
          <w:rFonts w:ascii="Times New Roman" w:eastAsiaTheme="minorEastAsia" w:hAnsi="Times New Roman" w:cs="Times New Roman"/>
          <w:b/>
          <w:i/>
          <w:sz w:val="24"/>
          <w:szCs w:val="24"/>
        </w:rPr>
      </w:pPr>
      <w:r>
        <w:rPr>
          <w:rFonts w:ascii="Times New Roman" w:eastAsiaTheme="minorEastAsia" w:hAnsi="Times New Roman" w:cs="Times New Roman"/>
          <w:b/>
          <w:sz w:val="24"/>
          <w:szCs w:val="24"/>
        </w:rPr>
        <w:t xml:space="preserve">2. </w:t>
      </w:r>
      <w:r w:rsidR="009F2003" w:rsidRPr="006B4F30">
        <w:rPr>
          <w:rFonts w:ascii="Times New Roman" w:eastAsiaTheme="minorEastAsia" w:hAnsi="Times New Roman" w:cs="Times New Roman"/>
          <w:b/>
          <w:sz w:val="24"/>
          <w:szCs w:val="24"/>
        </w:rPr>
        <w:t>Intensitas warna merah</w:t>
      </w:r>
      <w:r w:rsidR="009F2003" w:rsidRPr="006B4F30">
        <w:rPr>
          <w:rFonts w:ascii="Times New Roman" w:eastAsiaTheme="minorEastAsia" w:hAnsi="Times New Roman" w:cs="Times New Roman"/>
          <w:b/>
          <w:i/>
          <w:sz w:val="24"/>
          <w:szCs w:val="24"/>
        </w:rPr>
        <w:t xml:space="preserve">  (a*)</w:t>
      </w:r>
    </w:p>
    <w:p w:rsidR="009F2003" w:rsidRDefault="006B4F30" w:rsidP="006B4F30">
      <w:pPr>
        <w:tabs>
          <w:tab w:val="left" w:pos="0"/>
          <w:tab w:val="left" w:pos="709"/>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9F2003" w:rsidRPr="006B4F30">
        <w:rPr>
          <w:rFonts w:ascii="Times New Roman" w:eastAsiaTheme="minorEastAsia" w:hAnsi="Times New Roman" w:cs="Times New Roman"/>
          <w:sz w:val="24"/>
          <w:szCs w:val="24"/>
        </w:rPr>
        <w:t xml:space="preserve">Nilai a* menampilkan kecenderungan warna dari hijau sampai dengan merah berkisar -100 sampai 100. Nilai yang semakin besar menunjukan kecenderungan warna semakin merah. Secara statistik variasi proporsi bubuk daun </w:t>
      </w:r>
      <w:r w:rsidR="009F2003" w:rsidRPr="006B4F30">
        <w:rPr>
          <w:rFonts w:ascii="Times New Roman" w:eastAsiaTheme="minorEastAsia" w:hAnsi="Times New Roman" w:cs="Times New Roman"/>
          <w:i/>
          <w:sz w:val="24"/>
          <w:szCs w:val="24"/>
        </w:rPr>
        <w:t>mint</w:t>
      </w:r>
      <w:r w:rsidR="009F2003" w:rsidRPr="006B4F30">
        <w:rPr>
          <w:rFonts w:ascii="Times New Roman" w:eastAsiaTheme="minorEastAsia" w:hAnsi="Times New Roman" w:cs="Times New Roman"/>
          <w:sz w:val="24"/>
          <w:szCs w:val="24"/>
        </w:rPr>
        <w:t xml:space="preserve"> dan penambahan bubuk daun stevia tidak berpengaruh nyata terhadap intensitas warna merah (a*) seduhan teh celup campuran teh, bubuk </w:t>
      </w:r>
      <w:r w:rsidR="009F2003" w:rsidRPr="006B4F30">
        <w:rPr>
          <w:rFonts w:ascii="Times New Roman" w:eastAsiaTheme="minorEastAsia" w:hAnsi="Times New Roman" w:cs="Times New Roman"/>
          <w:i/>
          <w:sz w:val="24"/>
          <w:szCs w:val="24"/>
        </w:rPr>
        <w:t>mint</w:t>
      </w:r>
      <w:r w:rsidR="009F2003" w:rsidRPr="006B4F30">
        <w:rPr>
          <w:rFonts w:ascii="Times New Roman" w:eastAsiaTheme="minorEastAsia" w:hAnsi="Times New Roman" w:cs="Times New Roman"/>
          <w:sz w:val="24"/>
          <w:szCs w:val="24"/>
        </w:rPr>
        <w:t xml:space="preserve"> dan bubuk stevia (T</w:t>
      </w:r>
      <w:r>
        <w:rPr>
          <w:rFonts w:ascii="Times New Roman" w:eastAsiaTheme="minorEastAsia" w:hAnsi="Times New Roman" w:cs="Times New Roman"/>
          <w:sz w:val="24"/>
          <w:szCs w:val="24"/>
        </w:rPr>
        <w:t>abel 1</w:t>
      </w:r>
      <w:r w:rsidR="009F2003" w:rsidRPr="006B4F30">
        <w:rPr>
          <w:rFonts w:ascii="Times New Roman" w:eastAsiaTheme="minorEastAsia" w:hAnsi="Times New Roman" w:cs="Times New Roman"/>
          <w:sz w:val="24"/>
          <w:szCs w:val="24"/>
        </w:rPr>
        <w:t xml:space="preserve">). Hal ini menunjukan bahwa warna bubuk daun teh, daun mint dan daun stevia relatif sama yaitu merah kecoklatan. Hal ini karena proses penyeduhan menggunakan air dengan suhu tinggi dan lama waktu penyeduhan yang sama akan mengakibatkan warna dari seduhan teh celup pada berbagai variasi proporsi bubuk daun </w:t>
      </w:r>
      <w:r w:rsidR="009F2003" w:rsidRPr="006B4F30">
        <w:rPr>
          <w:rFonts w:ascii="Times New Roman" w:eastAsiaTheme="minorEastAsia" w:hAnsi="Times New Roman" w:cs="Times New Roman"/>
          <w:i/>
          <w:sz w:val="24"/>
          <w:szCs w:val="24"/>
        </w:rPr>
        <w:t>mint</w:t>
      </w:r>
      <w:r w:rsidR="009F2003" w:rsidRPr="006B4F30">
        <w:rPr>
          <w:rFonts w:ascii="Times New Roman" w:eastAsiaTheme="minorEastAsia" w:hAnsi="Times New Roman" w:cs="Times New Roman"/>
          <w:sz w:val="24"/>
          <w:szCs w:val="24"/>
        </w:rPr>
        <w:t xml:space="preserve"> dan penambahan bubuk daun stevia semakin pekat karena banyaknya pigmen klorofil dan karoten yang teroksidasi larut didalam air (Saragih, 2014).</w:t>
      </w:r>
    </w:p>
    <w:p w:rsidR="006B4F30" w:rsidRPr="006B4F30" w:rsidRDefault="006B4F30" w:rsidP="006B4F30">
      <w:pPr>
        <w:tabs>
          <w:tab w:val="left" w:pos="0"/>
          <w:tab w:val="left" w:pos="709"/>
        </w:tabs>
        <w:spacing w:after="0" w:line="240" w:lineRule="auto"/>
        <w:jc w:val="both"/>
        <w:rPr>
          <w:rFonts w:ascii="Times New Roman" w:eastAsiaTheme="minorEastAsia" w:hAnsi="Times New Roman" w:cs="Times New Roman"/>
          <w:sz w:val="24"/>
          <w:szCs w:val="24"/>
        </w:rPr>
      </w:pPr>
    </w:p>
    <w:p w:rsidR="009F2003" w:rsidRPr="006B4F30" w:rsidRDefault="006B4F30" w:rsidP="006B4F30">
      <w:pPr>
        <w:tabs>
          <w:tab w:val="left" w:pos="0"/>
          <w:tab w:val="left" w:pos="709"/>
        </w:tabs>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3. </w:t>
      </w:r>
      <w:r w:rsidR="009F2003" w:rsidRPr="006B4F30">
        <w:rPr>
          <w:rFonts w:ascii="Times New Roman" w:eastAsiaTheme="minorEastAsia" w:hAnsi="Times New Roman" w:cs="Times New Roman"/>
          <w:b/>
          <w:sz w:val="24"/>
          <w:szCs w:val="24"/>
        </w:rPr>
        <w:t>Intensitas warna biru (-b*)</w:t>
      </w:r>
    </w:p>
    <w:p w:rsidR="009F2003" w:rsidRDefault="006B4F30" w:rsidP="006B4F30">
      <w:pPr>
        <w:tabs>
          <w:tab w:val="left" w:pos="0"/>
          <w:tab w:val="left" w:pos="709"/>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9F2003" w:rsidRPr="006B4F30">
        <w:rPr>
          <w:rFonts w:ascii="Times New Roman" w:eastAsiaTheme="minorEastAsia" w:hAnsi="Times New Roman" w:cs="Times New Roman"/>
          <w:sz w:val="24"/>
          <w:szCs w:val="24"/>
        </w:rPr>
        <w:t xml:space="preserve">Nilai b* dari -100 sampai 100 menampilkan tingkat warna biru sampai kuning. Nilai yang semakin besar menunjukan kecenderungan warna semakin kuning. Secara statistik warna b* pada teh celup berbagai variasi proporsi daun </w:t>
      </w:r>
      <w:r w:rsidR="009F2003" w:rsidRPr="006B4F30">
        <w:rPr>
          <w:rFonts w:ascii="Times New Roman" w:eastAsiaTheme="minorEastAsia" w:hAnsi="Times New Roman" w:cs="Times New Roman"/>
          <w:i/>
          <w:sz w:val="24"/>
          <w:szCs w:val="24"/>
        </w:rPr>
        <w:t>mint</w:t>
      </w:r>
      <w:r w:rsidR="009F2003" w:rsidRPr="006B4F30">
        <w:rPr>
          <w:rFonts w:ascii="Times New Roman" w:eastAsiaTheme="minorEastAsia" w:hAnsi="Times New Roman" w:cs="Times New Roman"/>
          <w:sz w:val="24"/>
          <w:szCs w:val="24"/>
        </w:rPr>
        <w:t xml:space="preserve"> dan penambahan bubuk daun stevia yang tertinggi adalah -0.37 pada perlakuan daun teh 97g, 7g </w:t>
      </w:r>
      <w:r w:rsidR="009F2003" w:rsidRPr="006B4F30">
        <w:rPr>
          <w:rFonts w:ascii="Times New Roman" w:eastAsiaTheme="minorEastAsia" w:hAnsi="Times New Roman" w:cs="Times New Roman"/>
          <w:i/>
          <w:sz w:val="24"/>
          <w:szCs w:val="24"/>
        </w:rPr>
        <w:t>mint</w:t>
      </w:r>
      <w:r w:rsidR="009F2003" w:rsidRPr="006B4F30">
        <w:rPr>
          <w:rFonts w:ascii="Times New Roman" w:eastAsiaTheme="minorEastAsia" w:hAnsi="Times New Roman" w:cs="Times New Roman"/>
          <w:sz w:val="24"/>
          <w:szCs w:val="24"/>
        </w:rPr>
        <w:t xml:space="preserve"> dan 12g stevia, hal ini menunjukan penambahan stevia pada teh celup warna teh menjadi semakin kekuningan karena intensitas warna biru semakin rendah. Menurut pendapat Crammer (1986) mengatakan bahwa senyawa tanin jika terlarut akan menghasilkan warna biru tua, sehingga semakin besar proporsi daun </w:t>
      </w:r>
      <w:r w:rsidR="009F2003" w:rsidRPr="006B4F30">
        <w:rPr>
          <w:rFonts w:ascii="Times New Roman" w:eastAsiaTheme="minorEastAsia" w:hAnsi="Times New Roman" w:cs="Times New Roman"/>
          <w:i/>
          <w:sz w:val="24"/>
          <w:szCs w:val="24"/>
        </w:rPr>
        <w:t>mint</w:t>
      </w:r>
      <w:r w:rsidR="009F2003" w:rsidRPr="006B4F30">
        <w:rPr>
          <w:rFonts w:ascii="Times New Roman" w:eastAsiaTheme="minorEastAsia" w:hAnsi="Times New Roman" w:cs="Times New Roman"/>
          <w:sz w:val="24"/>
          <w:szCs w:val="24"/>
        </w:rPr>
        <w:t>, stevia dan daun teh semakin kecil kandungan tanin juga semakin rendah sehingga warna seduhan semakin kekuningan.</w:t>
      </w:r>
    </w:p>
    <w:p w:rsidR="006B4F30" w:rsidRDefault="006B4F30" w:rsidP="006B4F30">
      <w:pPr>
        <w:tabs>
          <w:tab w:val="left" w:pos="0"/>
          <w:tab w:val="left" w:pos="709"/>
        </w:tabs>
        <w:spacing w:after="0" w:line="240" w:lineRule="auto"/>
        <w:jc w:val="both"/>
        <w:rPr>
          <w:rFonts w:ascii="Times New Roman" w:eastAsiaTheme="minorEastAsia" w:hAnsi="Times New Roman" w:cs="Times New Roman"/>
          <w:sz w:val="24"/>
          <w:szCs w:val="24"/>
        </w:rPr>
      </w:pPr>
    </w:p>
    <w:p w:rsidR="006B4F30" w:rsidRDefault="006B4F30" w:rsidP="006B4F30">
      <w:pPr>
        <w:tabs>
          <w:tab w:val="left" w:pos="0"/>
          <w:tab w:val="left" w:pos="709"/>
        </w:tabs>
        <w:spacing w:after="0" w:line="240" w:lineRule="auto"/>
        <w:jc w:val="both"/>
        <w:rPr>
          <w:rFonts w:ascii="Times New Roman" w:eastAsiaTheme="minorEastAsia" w:hAnsi="Times New Roman" w:cs="Times New Roman"/>
          <w:b/>
          <w:sz w:val="24"/>
          <w:szCs w:val="24"/>
        </w:rPr>
      </w:pPr>
      <w:r w:rsidRPr="006B4F30">
        <w:rPr>
          <w:rFonts w:ascii="Times New Roman" w:eastAsiaTheme="minorEastAsia" w:hAnsi="Times New Roman" w:cs="Times New Roman"/>
          <w:b/>
          <w:sz w:val="24"/>
          <w:szCs w:val="24"/>
        </w:rPr>
        <w:t>Kadar Fenolik Total</w:t>
      </w:r>
    </w:p>
    <w:p w:rsidR="006B4F30" w:rsidRDefault="006B4F30" w:rsidP="006B4F30">
      <w:pPr>
        <w:tabs>
          <w:tab w:val="left" w:pos="0"/>
          <w:tab w:val="left" w:pos="709"/>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Hasil uji kadar fenolik total pada teh celup pada berbagai variasi proporsi bubuk daun mint dan penambahan bubuk daun stevia disajikan pada Tabel 2. Berdasarkan pada Tabel 2 </w:t>
      </w:r>
      <w:r w:rsidRPr="00C02382">
        <w:rPr>
          <w:rFonts w:ascii="Times New Roman" w:eastAsiaTheme="minorEastAsia" w:hAnsi="Times New Roman" w:cs="Times New Roman"/>
          <w:sz w:val="24"/>
          <w:szCs w:val="24"/>
        </w:rPr>
        <w:t xml:space="preserve">dapat diketahui bahwa proporsi teh celup dengan </w:t>
      </w:r>
      <w:r w:rsidRPr="00C02382">
        <w:rPr>
          <w:rFonts w:ascii="Times New Roman" w:eastAsiaTheme="minorEastAsia" w:hAnsi="Times New Roman" w:cs="Times New Roman"/>
          <w:i/>
          <w:sz w:val="24"/>
          <w:szCs w:val="24"/>
        </w:rPr>
        <w:t xml:space="preserve">mint </w:t>
      </w:r>
      <w:r w:rsidRPr="00C02382">
        <w:rPr>
          <w:rFonts w:ascii="Times New Roman" w:eastAsiaTheme="minorEastAsia" w:hAnsi="Times New Roman" w:cs="Times New Roman"/>
          <w:sz w:val="24"/>
          <w:szCs w:val="24"/>
        </w:rPr>
        <w:t xml:space="preserve">dan stevia terpilih memiliki kandungan kadar total fenol sebesar 27,16 mg EAG/g. Kadar fenolik total teh celup memiliki kandungan kadar fenolik yang tinggi. Peningkatan kadar fenolik total pada minuman dipengaruhi oleh penambahan konsentrasi stevia menurut Ahmad dkk. (2019), semakin tinggi penambahan daun stevia pada teh maka kadar fenolik total yang terdapat pada teh juga semakin meningkat. Semakin banyak presentase penambahan bubuk daun mint dan bubuk </w:t>
      </w:r>
      <w:r w:rsidRPr="00C02382">
        <w:rPr>
          <w:rFonts w:ascii="Times New Roman" w:eastAsiaTheme="minorEastAsia" w:hAnsi="Times New Roman" w:cs="Times New Roman"/>
          <w:sz w:val="24"/>
          <w:szCs w:val="24"/>
        </w:rPr>
        <w:lastRenderedPageBreak/>
        <w:t>stevia semakin tinggi. Hal ini disebabkan karena semakin banyak senyawa bioaktif yang terlarut dalam teh celup. Senyawa bioaktif yang terdapat pada stevia berupa senyawa total fenolik dan flavonoid (Abou-Arab dan Abu-salem, 2010).</w:t>
      </w:r>
    </w:p>
    <w:p w:rsidR="006B4F30" w:rsidRDefault="006B4F30" w:rsidP="006B4F30">
      <w:pPr>
        <w:tabs>
          <w:tab w:val="left" w:pos="0"/>
          <w:tab w:val="left" w:pos="709"/>
        </w:tabs>
        <w:spacing w:after="0" w:line="240" w:lineRule="auto"/>
        <w:jc w:val="both"/>
        <w:rPr>
          <w:rFonts w:ascii="Times New Roman" w:eastAsiaTheme="minorEastAsia" w:hAnsi="Times New Roman" w:cs="Times New Roman"/>
          <w:b/>
          <w:sz w:val="24"/>
          <w:szCs w:val="24"/>
        </w:rPr>
      </w:pPr>
    </w:p>
    <w:p w:rsidR="006B4F30" w:rsidRPr="000204F6" w:rsidRDefault="006B4F30" w:rsidP="006B4F30">
      <w:pPr>
        <w:tabs>
          <w:tab w:val="left" w:pos="284"/>
        </w:tabs>
        <w:spacing w:after="0" w:line="240" w:lineRule="auto"/>
        <w:jc w:val="center"/>
        <w:rPr>
          <w:rFonts w:ascii="Times New Roman" w:eastAsiaTheme="minorEastAsia" w:hAnsi="Times New Roman" w:cs="Times New Roman"/>
          <w:sz w:val="24"/>
          <w:szCs w:val="24"/>
        </w:rPr>
      </w:pPr>
      <w:r w:rsidRPr="000204F6">
        <w:rPr>
          <w:rFonts w:ascii="Times New Roman" w:eastAsiaTheme="minorEastAsia" w:hAnsi="Times New Roman" w:cs="Times New Roman"/>
          <w:sz w:val="24"/>
          <w:szCs w:val="24"/>
        </w:rPr>
        <w:t>Ta</w:t>
      </w:r>
      <w:r>
        <w:rPr>
          <w:rFonts w:ascii="Times New Roman" w:eastAsiaTheme="minorEastAsia" w:hAnsi="Times New Roman" w:cs="Times New Roman"/>
          <w:sz w:val="24"/>
          <w:szCs w:val="24"/>
        </w:rPr>
        <w:t>bel 2. K</w:t>
      </w:r>
      <w:r w:rsidRPr="000204F6">
        <w:rPr>
          <w:rFonts w:ascii="Times New Roman" w:eastAsiaTheme="minorEastAsia" w:hAnsi="Times New Roman" w:cs="Times New Roman"/>
          <w:sz w:val="24"/>
          <w:szCs w:val="24"/>
        </w:rPr>
        <w:t xml:space="preserve">adar fenolik total seduhan teh celup </w:t>
      </w:r>
      <w:r>
        <w:rPr>
          <w:rFonts w:ascii="Times New Roman" w:eastAsiaTheme="minorEastAsia" w:hAnsi="Times New Roman" w:cs="Times New Roman"/>
          <w:sz w:val="24"/>
          <w:szCs w:val="24"/>
        </w:rPr>
        <w:t xml:space="preserve">pada berbagai variasi proporsi bubuk </w:t>
      </w:r>
      <w:r w:rsidRPr="000204F6">
        <w:rPr>
          <w:rFonts w:ascii="Times New Roman" w:eastAsiaTheme="minorEastAsia" w:hAnsi="Times New Roman" w:cs="Times New Roman"/>
          <w:sz w:val="24"/>
          <w:szCs w:val="24"/>
        </w:rPr>
        <w:t xml:space="preserve">daun mint dan penambahan </w:t>
      </w:r>
      <w:r>
        <w:rPr>
          <w:rFonts w:ascii="Times New Roman" w:eastAsiaTheme="minorEastAsia" w:hAnsi="Times New Roman" w:cs="Times New Roman"/>
          <w:sz w:val="24"/>
          <w:szCs w:val="24"/>
        </w:rPr>
        <w:t xml:space="preserve">bubuk daun </w:t>
      </w:r>
      <w:r w:rsidRPr="000204F6">
        <w:rPr>
          <w:rFonts w:ascii="Times New Roman" w:eastAsiaTheme="minorEastAsia" w:hAnsi="Times New Roman" w:cs="Times New Roman"/>
          <w:sz w:val="24"/>
          <w:szCs w:val="24"/>
        </w:rPr>
        <w:t>stevia</w:t>
      </w:r>
    </w:p>
    <w:tbl>
      <w:tblPr>
        <w:tblStyle w:val="LightShading"/>
        <w:tblW w:w="0" w:type="auto"/>
        <w:tblLook w:val="04A0" w:firstRow="1" w:lastRow="0" w:firstColumn="1" w:lastColumn="0" w:noHBand="0" w:noVBand="1"/>
      </w:tblPr>
      <w:tblGrid>
        <w:gridCol w:w="2802"/>
        <w:gridCol w:w="5351"/>
      </w:tblGrid>
      <w:tr w:rsidR="006B4F30" w:rsidTr="00B806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6B4F30" w:rsidRPr="00BB0A7D" w:rsidRDefault="006B4F30" w:rsidP="00B806A6">
            <w:pPr>
              <w:tabs>
                <w:tab w:val="left" w:pos="284"/>
              </w:tabs>
              <w:jc w:val="center"/>
              <w:rPr>
                <w:rFonts w:ascii="Times New Roman" w:eastAsiaTheme="minorEastAsia" w:hAnsi="Times New Roman" w:cs="Times New Roman"/>
                <w:b w:val="0"/>
                <w:sz w:val="24"/>
                <w:szCs w:val="24"/>
              </w:rPr>
            </w:pPr>
            <w:r>
              <w:rPr>
                <w:rFonts w:ascii="Times New Roman" w:eastAsiaTheme="minorEastAsia" w:hAnsi="Times New Roman" w:cs="Times New Roman"/>
                <w:b w:val="0"/>
                <w:bCs w:val="0"/>
                <w:sz w:val="24"/>
                <w:szCs w:val="24"/>
              </w:rPr>
              <w:t xml:space="preserve">Proporsi </w:t>
            </w:r>
            <w:proofErr w:type="spellStart"/>
            <w:r w:rsidRPr="00BB0A7D">
              <w:rPr>
                <w:rFonts w:ascii="Times New Roman" w:eastAsiaTheme="minorEastAsia" w:hAnsi="Times New Roman" w:cs="Times New Roman"/>
                <w:b w:val="0"/>
                <w:bCs w:val="0"/>
                <w:sz w:val="24"/>
                <w:szCs w:val="24"/>
                <w:lang w:val="en-US"/>
              </w:rPr>
              <w:t>bubuk</w:t>
            </w:r>
            <w:proofErr w:type="spellEnd"/>
            <w:r w:rsidRPr="00BB0A7D">
              <w:rPr>
                <w:rFonts w:ascii="Times New Roman" w:eastAsiaTheme="minorEastAsia" w:hAnsi="Times New Roman" w:cs="Times New Roman"/>
                <w:b w:val="0"/>
                <w:bCs w:val="0"/>
                <w:sz w:val="24"/>
                <w:szCs w:val="24"/>
                <w:lang w:val="en-US"/>
              </w:rPr>
              <w:t xml:space="preserve"> </w:t>
            </w:r>
            <w:proofErr w:type="spellStart"/>
            <w:r w:rsidRPr="00BB0A7D">
              <w:rPr>
                <w:rFonts w:ascii="Times New Roman" w:eastAsiaTheme="minorEastAsia" w:hAnsi="Times New Roman" w:cs="Times New Roman"/>
                <w:b w:val="0"/>
                <w:bCs w:val="0"/>
                <w:sz w:val="24"/>
                <w:szCs w:val="24"/>
                <w:lang w:val="en-US"/>
              </w:rPr>
              <w:t>daun</w:t>
            </w:r>
            <w:proofErr w:type="spellEnd"/>
            <w:r w:rsidRPr="00BB0A7D">
              <w:rPr>
                <w:rFonts w:ascii="Times New Roman" w:eastAsiaTheme="minorEastAsia" w:hAnsi="Times New Roman" w:cs="Times New Roman"/>
                <w:b w:val="0"/>
                <w:bCs w:val="0"/>
                <w:sz w:val="24"/>
                <w:szCs w:val="24"/>
                <w:lang w:val="en-US"/>
              </w:rPr>
              <w:t xml:space="preserve"> mint (%) </w:t>
            </w:r>
            <w:proofErr w:type="spellStart"/>
            <w:r w:rsidRPr="00BB0A7D">
              <w:rPr>
                <w:rFonts w:ascii="Times New Roman" w:eastAsiaTheme="minorEastAsia" w:hAnsi="Times New Roman" w:cs="Times New Roman"/>
                <w:b w:val="0"/>
                <w:bCs w:val="0"/>
                <w:sz w:val="24"/>
                <w:szCs w:val="24"/>
                <w:lang w:val="en-US"/>
              </w:rPr>
              <w:t>dan</w:t>
            </w:r>
            <w:proofErr w:type="spellEnd"/>
            <w:r w:rsidRPr="00BB0A7D">
              <w:rPr>
                <w:rFonts w:ascii="Times New Roman" w:eastAsiaTheme="minorEastAsia" w:hAnsi="Times New Roman" w:cs="Times New Roman"/>
                <w:b w:val="0"/>
                <w:bCs w:val="0"/>
                <w:sz w:val="24"/>
                <w:szCs w:val="24"/>
                <w:lang w:val="en-US"/>
              </w:rPr>
              <w:t xml:space="preserve"> </w:t>
            </w:r>
            <w:proofErr w:type="spellStart"/>
            <w:r w:rsidRPr="00BB0A7D">
              <w:rPr>
                <w:rFonts w:ascii="Times New Roman" w:eastAsiaTheme="minorEastAsia" w:hAnsi="Times New Roman" w:cs="Times New Roman"/>
                <w:b w:val="0"/>
                <w:bCs w:val="0"/>
                <w:sz w:val="24"/>
                <w:szCs w:val="24"/>
                <w:lang w:val="en-US"/>
              </w:rPr>
              <w:t>penambahan</w:t>
            </w:r>
            <w:proofErr w:type="spellEnd"/>
            <w:r w:rsidRPr="00BB0A7D">
              <w:rPr>
                <w:rFonts w:ascii="Times New Roman" w:eastAsiaTheme="minorEastAsia" w:hAnsi="Times New Roman" w:cs="Times New Roman"/>
                <w:b w:val="0"/>
                <w:bCs w:val="0"/>
                <w:sz w:val="24"/>
                <w:szCs w:val="24"/>
                <w:lang w:val="en-US"/>
              </w:rPr>
              <w:t xml:space="preserve"> </w:t>
            </w:r>
            <w:proofErr w:type="spellStart"/>
            <w:r w:rsidRPr="00BB0A7D">
              <w:rPr>
                <w:rFonts w:ascii="Times New Roman" w:eastAsiaTheme="minorEastAsia" w:hAnsi="Times New Roman" w:cs="Times New Roman"/>
                <w:b w:val="0"/>
                <w:bCs w:val="0"/>
                <w:sz w:val="24"/>
                <w:szCs w:val="24"/>
                <w:lang w:val="en-US"/>
              </w:rPr>
              <w:t>bubuk</w:t>
            </w:r>
            <w:proofErr w:type="spellEnd"/>
            <w:r w:rsidRPr="00BB0A7D">
              <w:rPr>
                <w:rFonts w:ascii="Times New Roman" w:eastAsiaTheme="minorEastAsia" w:hAnsi="Times New Roman" w:cs="Times New Roman"/>
                <w:b w:val="0"/>
                <w:bCs w:val="0"/>
                <w:sz w:val="24"/>
                <w:szCs w:val="24"/>
                <w:lang w:val="en-US"/>
              </w:rPr>
              <w:t xml:space="preserve"> </w:t>
            </w:r>
            <w:proofErr w:type="spellStart"/>
            <w:r w:rsidRPr="00BB0A7D">
              <w:rPr>
                <w:rFonts w:ascii="Times New Roman" w:eastAsiaTheme="minorEastAsia" w:hAnsi="Times New Roman" w:cs="Times New Roman"/>
                <w:b w:val="0"/>
                <w:bCs w:val="0"/>
                <w:sz w:val="24"/>
                <w:szCs w:val="24"/>
                <w:lang w:val="en-US"/>
              </w:rPr>
              <w:t>daun</w:t>
            </w:r>
            <w:proofErr w:type="spellEnd"/>
            <w:r w:rsidRPr="00BB0A7D">
              <w:rPr>
                <w:rFonts w:ascii="Times New Roman" w:eastAsiaTheme="minorEastAsia" w:hAnsi="Times New Roman" w:cs="Times New Roman"/>
                <w:b w:val="0"/>
                <w:bCs w:val="0"/>
                <w:sz w:val="24"/>
                <w:szCs w:val="24"/>
                <w:lang w:val="en-US"/>
              </w:rPr>
              <w:t xml:space="preserve"> stevia (g)</w:t>
            </w:r>
          </w:p>
        </w:tc>
        <w:tc>
          <w:tcPr>
            <w:tcW w:w="5351" w:type="dxa"/>
            <w:shd w:val="clear" w:color="auto" w:fill="auto"/>
          </w:tcPr>
          <w:p w:rsidR="006B4F30" w:rsidRPr="00BB0A7D" w:rsidRDefault="006B4F30" w:rsidP="00B806A6">
            <w:pPr>
              <w:tabs>
                <w:tab w:val="left" w:pos="284"/>
              </w:tabs>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24"/>
                <w:szCs w:val="24"/>
              </w:rPr>
            </w:pPr>
            <w:r w:rsidRPr="00BB0A7D">
              <w:rPr>
                <w:rFonts w:ascii="Times New Roman" w:eastAsiaTheme="minorEastAsia" w:hAnsi="Times New Roman" w:cs="Times New Roman"/>
                <w:b w:val="0"/>
                <w:sz w:val="24"/>
                <w:szCs w:val="24"/>
              </w:rPr>
              <w:t>Kadar fenolik total (mg EAG/100ml)</w:t>
            </w:r>
          </w:p>
        </w:tc>
      </w:tr>
      <w:tr w:rsidR="006B4F30" w:rsidTr="00B80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6B4F30" w:rsidRPr="003E07A6" w:rsidRDefault="006B4F30" w:rsidP="00B806A6">
            <w:pPr>
              <w:tabs>
                <w:tab w:val="left" w:pos="284"/>
              </w:tabs>
              <w:rPr>
                <w:rFonts w:ascii="Times New Roman" w:eastAsiaTheme="minorEastAsia" w:hAnsi="Times New Roman" w:cs="Times New Roman"/>
                <w:b w:val="0"/>
                <w:sz w:val="24"/>
                <w:szCs w:val="24"/>
              </w:rPr>
            </w:pPr>
            <w:r w:rsidRPr="003E07A6">
              <w:rPr>
                <w:rFonts w:ascii="Times New Roman" w:eastAsiaTheme="minorEastAsia" w:hAnsi="Times New Roman" w:cs="Times New Roman"/>
                <w:b w:val="0"/>
                <w:sz w:val="24"/>
                <w:szCs w:val="24"/>
              </w:rPr>
              <w:t>3% dan 5g</w:t>
            </w:r>
          </w:p>
        </w:tc>
        <w:tc>
          <w:tcPr>
            <w:tcW w:w="5351" w:type="dxa"/>
            <w:shd w:val="clear" w:color="auto" w:fill="auto"/>
          </w:tcPr>
          <w:p w:rsidR="006B4F30" w:rsidRPr="00841D3F" w:rsidRDefault="006B4F30" w:rsidP="00B806A6">
            <w:pPr>
              <w:tabs>
                <w:tab w:val="left" w:pos="284"/>
              </w:tabs>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21,89</w:t>
            </w:r>
            <w:r>
              <w:rPr>
                <w:rFonts w:ascii="Times New Roman" w:eastAsiaTheme="minorEastAsia" w:hAnsi="Times New Roman" w:cs="Times New Roman"/>
                <w:sz w:val="24"/>
                <w:szCs w:val="24"/>
                <w:vertAlign w:val="superscript"/>
              </w:rPr>
              <w:t>f</w:t>
            </w:r>
          </w:p>
        </w:tc>
      </w:tr>
      <w:tr w:rsidR="006B4F30" w:rsidTr="00B806A6">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6B4F30" w:rsidRPr="003E07A6" w:rsidRDefault="006B4F30" w:rsidP="00B806A6">
            <w:pPr>
              <w:tabs>
                <w:tab w:val="left" w:pos="284"/>
              </w:tabs>
              <w:rPr>
                <w:rFonts w:ascii="Times New Roman" w:eastAsiaTheme="minorEastAsia" w:hAnsi="Times New Roman" w:cs="Times New Roman"/>
                <w:b w:val="0"/>
                <w:sz w:val="24"/>
                <w:szCs w:val="24"/>
              </w:rPr>
            </w:pPr>
            <w:r w:rsidRPr="003E07A6">
              <w:rPr>
                <w:rFonts w:ascii="Times New Roman" w:eastAsiaTheme="minorEastAsia" w:hAnsi="Times New Roman" w:cs="Times New Roman"/>
                <w:b w:val="0"/>
                <w:sz w:val="24"/>
                <w:szCs w:val="24"/>
              </w:rPr>
              <w:t>3% dan 8 g</w:t>
            </w:r>
          </w:p>
        </w:tc>
        <w:tc>
          <w:tcPr>
            <w:tcW w:w="5351" w:type="dxa"/>
            <w:shd w:val="clear" w:color="auto" w:fill="auto"/>
          </w:tcPr>
          <w:p w:rsidR="006B4F30" w:rsidRPr="00D571C1" w:rsidRDefault="006B4F30" w:rsidP="00B806A6">
            <w:pPr>
              <w:tabs>
                <w:tab w:val="left" w:pos="284"/>
              </w:tabs>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20,13</w:t>
            </w:r>
            <w:r>
              <w:rPr>
                <w:rFonts w:ascii="Times New Roman" w:eastAsiaTheme="minorEastAsia" w:hAnsi="Times New Roman" w:cs="Times New Roman"/>
                <w:sz w:val="24"/>
                <w:szCs w:val="24"/>
                <w:vertAlign w:val="superscript"/>
              </w:rPr>
              <w:t>d</w:t>
            </w:r>
          </w:p>
        </w:tc>
      </w:tr>
      <w:tr w:rsidR="006B4F30" w:rsidTr="00B80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6B4F30" w:rsidRPr="003E07A6" w:rsidRDefault="006B4F30" w:rsidP="00B806A6">
            <w:pPr>
              <w:tabs>
                <w:tab w:val="left" w:pos="284"/>
              </w:tabs>
              <w:rPr>
                <w:rFonts w:ascii="Times New Roman" w:eastAsiaTheme="minorEastAsia" w:hAnsi="Times New Roman" w:cs="Times New Roman"/>
                <w:b w:val="0"/>
                <w:sz w:val="24"/>
                <w:szCs w:val="24"/>
              </w:rPr>
            </w:pPr>
            <w:r w:rsidRPr="003E07A6">
              <w:rPr>
                <w:rFonts w:ascii="Times New Roman" w:eastAsiaTheme="minorEastAsia" w:hAnsi="Times New Roman" w:cs="Times New Roman"/>
                <w:b w:val="0"/>
                <w:sz w:val="24"/>
                <w:szCs w:val="24"/>
              </w:rPr>
              <w:t>3% dan 12 g</w:t>
            </w:r>
          </w:p>
        </w:tc>
        <w:tc>
          <w:tcPr>
            <w:tcW w:w="5351" w:type="dxa"/>
            <w:shd w:val="clear" w:color="auto" w:fill="auto"/>
          </w:tcPr>
          <w:p w:rsidR="006B4F30" w:rsidRPr="00D571C1" w:rsidRDefault="006B4F30" w:rsidP="00B806A6">
            <w:pPr>
              <w:tabs>
                <w:tab w:val="left" w:pos="284"/>
              </w:tabs>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22,75</w:t>
            </w:r>
            <w:r>
              <w:rPr>
                <w:rFonts w:ascii="Times New Roman" w:eastAsiaTheme="minorEastAsia" w:hAnsi="Times New Roman" w:cs="Times New Roman"/>
                <w:sz w:val="24"/>
                <w:szCs w:val="24"/>
                <w:vertAlign w:val="superscript"/>
              </w:rPr>
              <w:t>h</w:t>
            </w:r>
          </w:p>
        </w:tc>
      </w:tr>
      <w:tr w:rsidR="006B4F30" w:rsidTr="00B806A6">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6B4F30" w:rsidRPr="003E07A6" w:rsidRDefault="006B4F30" w:rsidP="00B806A6">
            <w:pPr>
              <w:tabs>
                <w:tab w:val="left" w:pos="284"/>
              </w:tabs>
              <w:rPr>
                <w:rFonts w:ascii="Times New Roman" w:eastAsiaTheme="minorEastAsia" w:hAnsi="Times New Roman" w:cs="Times New Roman"/>
                <w:b w:val="0"/>
                <w:sz w:val="24"/>
                <w:szCs w:val="24"/>
              </w:rPr>
            </w:pPr>
            <w:r w:rsidRPr="003E07A6">
              <w:rPr>
                <w:rFonts w:ascii="Times New Roman" w:eastAsiaTheme="minorEastAsia" w:hAnsi="Times New Roman" w:cs="Times New Roman"/>
                <w:b w:val="0"/>
                <w:sz w:val="24"/>
                <w:szCs w:val="24"/>
              </w:rPr>
              <w:t>5 % dan 5 g</w:t>
            </w:r>
          </w:p>
        </w:tc>
        <w:tc>
          <w:tcPr>
            <w:tcW w:w="5351" w:type="dxa"/>
            <w:shd w:val="clear" w:color="auto" w:fill="auto"/>
          </w:tcPr>
          <w:p w:rsidR="006B4F30" w:rsidRPr="00D571C1" w:rsidRDefault="006B4F30" w:rsidP="00B806A6">
            <w:pPr>
              <w:tabs>
                <w:tab w:val="left" w:pos="284"/>
              </w:tabs>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eastAsiaTheme="minorEastAsia" w:hAnsi="Times New Roman" w:cs="Times New Roman"/>
                <w:sz w:val="24"/>
                <w:szCs w:val="24"/>
              </w:rPr>
              <w:t>20,79</w:t>
            </w:r>
            <w:r>
              <w:rPr>
                <w:rFonts w:ascii="Times New Roman" w:eastAsiaTheme="minorEastAsia" w:hAnsi="Times New Roman" w:cs="Times New Roman"/>
                <w:sz w:val="24"/>
                <w:szCs w:val="24"/>
                <w:vertAlign w:val="superscript"/>
              </w:rPr>
              <w:t>e</w:t>
            </w:r>
          </w:p>
        </w:tc>
      </w:tr>
      <w:tr w:rsidR="006B4F30" w:rsidTr="00B80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6B4F30" w:rsidRPr="003E07A6" w:rsidRDefault="006B4F30" w:rsidP="00B806A6">
            <w:pPr>
              <w:tabs>
                <w:tab w:val="left" w:pos="284"/>
              </w:tabs>
              <w:rPr>
                <w:rFonts w:ascii="Times New Roman" w:eastAsiaTheme="minorEastAsia" w:hAnsi="Times New Roman" w:cs="Times New Roman"/>
                <w:b w:val="0"/>
                <w:sz w:val="24"/>
                <w:szCs w:val="24"/>
              </w:rPr>
            </w:pPr>
            <w:r w:rsidRPr="003E07A6">
              <w:rPr>
                <w:rFonts w:ascii="Times New Roman" w:eastAsiaTheme="minorEastAsia" w:hAnsi="Times New Roman" w:cs="Times New Roman"/>
                <w:b w:val="0"/>
                <w:sz w:val="24"/>
                <w:szCs w:val="24"/>
              </w:rPr>
              <w:t>5 % dan 8 g</w:t>
            </w:r>
          </w:p>
        </w:tc>
        <w:tc>
          <w:tcPr>
            <w:tcW w:w="5351" w:type="dxa"/>
            <w:shd w:val="clear" w:color="auto" w:fill="auto"/>
          </w:tcPr>
          <w:p w:rsidR="006B4F30" w:rsidRPr="00D571C1" w:rsidRDefault="006B4F30" w:rsidP="00B806A6">
            <w:pPr>
              <w:tabs>
                <w:tab w:val="left" w:pos="284"/>
              </w:tabs>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vertAlign w:val="superscript"/>
              </w:rPr>
            </w:pPr>
            <w:r w:rsidRPr="003E07A6">
              <w:rPr>
                <w:rFonts w:ascii="Times New Roman" w:eastAsiaTheme="minorEastAsia" w:hAnsi="Times New Roman" w:cs="Times New Roman"/>
                <w:sz w:val="24"/>
                <w:szCs w:val="24"/>
              </w:rPr>
              <w:t>22,15</w:t>
            </w:r>
            <w:r>
              <w:rPr>
                <w:rFonts w:ascii="Times New Roman" w:eastAsiaTheme="minorEastAsia" w:hAnsi="Times New Roman" w:cs="Times New Roman"/>
                <w:sz w:val="24"/>
                <w:szCs w:val="24"/>
                <w:vertAlign w:val="superscript"/>
              </w:rPr>
              <w:t>g</w:t>
            </w:r>
          </w:p>
        </w:tc>
      </w:tr>
      <w:tr w:rsidR="006B4F30" w:rsidTr="00B806A6">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6B4F30" w:rsidRPr="003E07A6" w:rsidRDefault="006B4F30" w:rsidP="00B806A6">
            <w:pPr>
              <w:tabs>
                <w:tab w:val="left" w:pos="284"/>
              </w:tabs>
              <w:rPr>
                <w:rFonts w:ascii="Times New Roman" w:eastAsiaTheme="minorEastAsia" w:hAnsi="Times New Roman" w:cs="Times New Roman"/>
                <w:b w:val="0"/>
                <w:sz w:val="24"/>
                <w:szCs w:val="24"/>
              </w:rPr>
            </w:pPr>
            <w:r w:rsidRPr="003E07A6">
              <w:rPr>
                <w:rFonts w:ascii="Times New Roman" w:eastAsiaTheme="minorEastAsia" w:hAnsi="Times New Roman" w:cs="Times New Roman"/>
                <w:b w:val="0"/>
                <w:sz w:val="24"/>
                <w:szCs w:val="24"/>
              </w:rPr>
              <w:t>5% dan 12 g</w:t>
            </w:r>
          </w:p>
        </w:tc>
        <w:tc>
          <w:tcPr>
            <w:tcW w:w="5351" w:type="dxa"/>
            <w:shd w:val="clear" w:color="auto" w:fill="auto"/>
          </w:tcPr>
          <w:p w:rsidR="006B4F30" w:rsidRPr="00D571C1" w:rsidRDefault="006B4F30" w:rsidP="00B806A6">
            <w:pPr>
              <w:tabs>
                <w:tab w:val="left" w:pos="284"/>
              </w:tabs>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vertAlign w:val="superscript"/>
              </w:rPr>
            </w:pPr>
            <w:r w:rsidRPr="003E07A6">
              <w:rPr>
                <w:rFonts w:ascii="Times New Roman" w:eastAsiaTheme="minorEastAsia" w:hAnsi="Times New Roman" w:cs="Times New Roman"/>
                <w:sz w:val="24"/>
                <w:szCs w:val="24"/>
              </w:rPr>
              <w:t>27,16</w:t>
            </w:r>
            <w:r>
              <w:rPr>
                <w:rFonts w:ascii="Times New Roman" w:eastAsiaTheme="minorEastAsia" w:hAnsi="Times New Roman" w:cs="Times New Roman"/>
                <w:sz w:val="24"/>
                <w:szCs w:val="24"/>
                <w:vertAlign w:val="superscript"/>
              </w:rPr>
              <w:t>j</w:t>
            </w:r>
          </w:p>
        </w:tc>
      </w:tr>
      <w:tr w:rsidR="006B4F30" w:rsidTr="00B80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6B4F30" w:rsidRPr="003E07A6" w:rsidRDefault="006B4F30" w:rsidP="00B806A6">
            <w:pPr>
              <w:tabs>
                <w:tab w:val="left" w:pos="284"/>
              </w:tabs>
              <w:rPr>
                <w:rFonts w:ascii="Times New Roman" w:eastAsiaTheme="minorEastAsia" w:hAnsi="Times New Roman" w:cs="Times New Roman"/>
                <w:b w:val="0"/>
                <w:sz w:val="24"/>
                <w:szCs w:val="24"/>
              </w:rPr>
            </w:pPr>
            <w:r w:rsidRPr="003E07A6">
              <w:rPr>
                <w:rFonts w:ascii="Times New Roman" w:eastAsiaTheme="minorEastAsia" w:hAnsi="Times New Roman" w:cs="Times New Roman"/>
                <w:b w:val="0"/>
                <w:sz w:val="24"/>
                <w:szCs w:val="24"/>
              </w:rPr>
              <w:t>7% dan 5 g</w:t>
            </w:r>
          </w:p>
        </w:tc>
        <w:tc>
          <w:tcPr>
            <w:tcW w:w="5351" w:type="dxa"/>
            <w:shd w:val="clear" w:color="auto" w:fill="auto"/>
          </w:tcPr>
          <w:p w:rsidR="006B4F30" w:rsidRPr="00D571C1" w:rsidRDefault="006B4F30" w:rsidP="00B806A6">
            <w:pPr>
              <w:tabs>
                <w:tab w:val="left" w:pos="284"/>
              </w:tabs>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vertAlign w:val="superscript"/>
              </w:rPr>
            </w:pPr>
            <w:r w:rsidRPr="003E07A6">
              <w:rPr>
                <w:rFonts w:ascii="Times New Roman" w:eastAsiaTheme="minorEastAsia" w:hAnsi="Times New Roman" w:cs="Times New Roman"/>
                <w:sz w:val="24"/>
                <w:szCs w:val="24"/>
              </w:rPr>
              <w:t>20,18</w:t>
            </w:r>
            <w:r>
              <w:rPr>
                <w:rFonts w:ascii="Times New Roman" w:eastAsiaTheme="minorEastAsia" w:hAnsi="Times New Roman" w:cs="Times New Roman"/>
                <w:sz w:val="24"/>
                <w:szCs w:val="24"/>
                <w:vertAlign w:val="superscript"/>
              </w:rPr>
              <w:t>d</w:t>
            </w:r>
          </w:p>
        </w:tc>
      </w:tr>
      <w:tr w:rsidR="006B4F30" w:rsidTr="00B806A6">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6B4F30" w:rsidRPr="003E07A6" w:rsidRDefault="006B4F30" w:rsidP="00B806A6">
            <w:pPr>
              <w:tabs>
                <w:tab w:val="left" w:pos="284"/>
              </w:tabs>
              <w:rPr>
                <w:rFonts w:ascii="Times New Roman" w:eastAsiaTheme="minorEastAsia" w:hAnsi="Times New Roman" w:cs="Times New Roman"/>
                <w:b w:val="0"/>
                <w:sz w:val="24"/>
                <w:szCs w:val="24"/>
              </w:rPr>
            </w:pPr>
            <w:r w:rsidRPr="003E07A6">
              <w:rPr>
                <w:rFonts w:ascii="Times New Roman" w:eastAsiaTheme="minorEastAsia" w:hAnsi="Times New Roman" w:cs="Times New Roman"/>
                <w:b w:val="0"/>
                <w:sz w:val="24"/>
                <w:szCs w:val="24"/>
              </w:rPr>
              <w:t>7% dan 8 g</w:t>
            </w:r>
          </w:p>
        </w:tc>
        <w:tc>
          <w:tcPr>
            <w:tcW w:w="5351" w:type="dxa"/>
            <w:shd w:val="clear" w:color="auto" w:fill="auto"/>
          </w:tcPr>
          <w:p w:rsidR="006B4F30" w:rsidRPr="00D571C1" w:rsidRDefault="006B4F30" w:rsidP="00B806A6">
            <w:pPr>
              <w:tabs>
                <w:tab w:val="left" w:pos="284"/>
              </w:tabs>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22</w:t>
            </w:r>
            <w:r w:rsidRPr="003E07A6">
              <w:rPr>
                <w:rFonts w:ascii="Times New Roman" w:eastAsiaTheme="minorEastAsia" w:hAnsi="Times New Roman" w:cs="Times New Roman"/>
                <w:sz w:val="24"/>
                <w:szCs w:val="24"/>
              </w:rPr>
              <w:t>,29</w:t>
            </w:r>
            <w:r>
              <w:rPr>
                <w:rFonts w:ascii="Times New Roman" w:eastAsiaTheme="minorEastAsia" w:hAnsi="Times New Roman" w:cs="Times New Roman"/>
                <w:sz w:val="24"/>
                <w:szCs w:val="24"/>
                <w:vertAlign w:val="superscript"/>
              </w:rPr>
              <w:t>g</w:t>
            </w:r>
          </w:p>
        </w:tc>
      </w:tr>
      <w:tr w:rsidR="006B4F30" w:rsidTr="00B80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6B4F30" w:rsidRPr="003E07A6" w:rsidRDefault="006B4F30" w:rsidP="00B806A6">
            <w:pPr>
              <w:tabs>
                <w:tab w:val="left" w:pos="284"/>
              </w:tabs>
              <w:rPr>
                <w:rFonts w:ascii="Times New Roman" w:eastAsiaTheme="minorEastAsia" w:hAnsi="Times New Roman" w:cs="Times New Roman"/>
                <w:b w:val="0"/>
                <w:sz w:val="24"/>
                <w:szCs w:val="24"/>
              </w:rPr>
            </w:pPr>
            <w:r w:rsidRPr="003E07A6">
              <w:rPr>
                <w:rFonts w:ascii="Times New Roman" w:eastAsiaTheme="minorEastAsia" w:hAnsi="Times New Roman" w:cs="Times New Roman"/>
                <w:b w:val="0"/>
                <w:sz w:val="24"/>
                <w:szCs w:val="24"/>
              </w:rPr>
              <w:t>7 % dan 12 g</w:t>
            </w:r>
          </w:p>
        </w:tc>
        <w:tc>
          <w:tcPr>
            <w:tcW w:w="5351" w:type="dxa"/>
            <w:shd w:val="clear" w:color="auto" w:fill="auto"/>
          </w:tcPr>
          <w:p w:rsidR="006B4F30" w:rsidRPr="00D20D8D" w:rsidRDefault="006B4F30" w:rsidP="00B806A6">
            <w:pPr>
              <w:tabs>
                <w:tab w:val="left" w:pos="284"/>
              </w:tabs>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vertAlign w:val="superscript"/>
              </w:rPr>
            </w:pPr>
            <w:r w:rsidRPr="003E07A6">
              <w:rPr>
                <w:rFonts w:ascii="Times New Roman" w:eastAsiaTheme="minorEastAsia" w:hAnsi="Times New Roman" w:cs="Times New Roman"/>
                <w:sz w:val="24"/>
                <w:szCs w:val="24"/>
              </w:rPr>
              <w:t>24,03</w:t>
            </w:r>
            <w:r>
              <w:rPr>
                <w:rFonts w:ascii="Times New Roman" w:eastAsiaTheme="minorEastAsia" w:hAnsi="Times New Roman" w:cs="Times New Roman"/>
                <w:sz w:val="24"/>
                <w:szCs w:val="24"/>
                <w:vertAlign w:val="superscript"/>
              </w:rPr>
              <w:t>i</w:t>
            </w:r>
          </w:p>
        </w:tc>
      </w:tr>
      <w:tr w:rsidR="006B4F30" w:rsidTr="00B806A6">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6B4F30" w:rsidRPr="003E07A6" w:rsidRDefault="006B4F30" w:rsidP="00B806A6">
            <w:pPr>
              <w:tabs>
                <w:tab w:val="left" w:pos="284"/>
              </w:tabs>
              <w:rPr>
                <w:rFonts w:ascii="Times New Roman" w:eastAsiaTheme="minorEastAsia" w:hAnsi="Times New Roman" w:cs="Times New Roman"/>
                <w:b w:val="0"/>
                <w:sz w:val="24"/>
                <w:szCs w:val="24"/>
              </w:rPr>
            </w:pPr>
            <w:r>
              <w:rPr>
                <w:rFonts w:ascii="Times New Roman" w:eastAsiaTheme="minorEastAsia" w:hAnsi="Times New Roman" w:cs="Times New Roman"/>
                <w:b w:val="0"/>
                <w:sz w:val="24"/>
                <w:szCs w:val="24"/>
              </w:rPr>
              <w:t>Teh Hijau</w:t>
            </w:r>
          </w:p>
        </w:tc>
        <w:tc>
          <w:tcPr>
            <w:tcW w:w="5351" w:type="dxa"/>
            <w:shd w:val="clear" w:color="auto" w:fill="auto"/>
          </w:tcPr>
          <w:p w:rsidR="006B4F30" w:rsidRPr="00FB7675" w:rsidRDefault="006B4F30" w:rsidP="00B806A6">
            <w:pPr>
              <w:tabs>
                <w:tab w:val="left" w:pos="284"/>
              </w:tabs>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18,31</w:t>
            </w:r>
            <w:r>
              <w:rPr>
                <w:rFonts w:ascii="Times New Roman" w:eastAsiaTheme="minorEastAsia" w:hAnsi="Times New Roman" w:cs="Times New Roman"/>
                <w:sz w:val="24"/>
                <w:szCs w:val="24"/>
                <w:vertAlign w:val="superscript"/>
              </w:rPr>
              <w:t>c</w:t>
            </w:r>
          </w:p>
        </w:tc>
      </w:tr>
      <w:tr w:rsidR="006B4F30" w:rsidTr="00B80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6B4F30" w:rsidRPr="003E07A6" w:rsidRDefault="006B4F30" w:rsidP="00B806A6">
            <w:pPr>
              <w:tabs>
                <w:tab w:val="left" w:pos="284"/>
              </w:tabs>
              <w:rPr>
                <w:rFonts w:ascii="Times New Roman" w:eastAsiaTheme="minorEastAsia" w:hAnsi="Times New Roman" w:cs="Times New Roman"/>
                <w:b w:val="0"/>
                <w:sz w:val="24"/>
                <w:szCs w:val="24"/>
              </w:rPr>
            </w:pPr>
            <w:r>
              <w:rPr>
                <w:rFonts w:ascii="Times New Roman" w:eastAsiaTheme="minorEastAsia" w:hAnsi="Times New Roman" w:cs="Times New Roman"/>
                <w:b w:val="0"/>
                <w:sz w:val="24"/>
                <w:szCs w:val="24"/>
              </w:rPr>
              <w:t>Mint</w:t>
            </w:r>
          </w:p>
        </w:tc>
        <w:tc>
          <w:tcPr>
            <w:tcW w:w="5351" w:type="dxa"/>
            <w:shd w:val="clear" w:color="auto" w:fill="auto"/>
          </w:tcPr>
          <w:p w:rsidR="006B4F30" w:rsidRPr="00FB7675" w:rsidRDefault="006B4F30" w:rsidP="00B806A6">
            <w:pPr>
              <w:tabs>
                <w:tab w:val="left" w:pos="284"/>
              </w:tabs>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7,13</w:t>
            </w:r>
            <w:r>
              <w:rPr>
                <w:rFonts w:ascii="Times New Roman" w:eastAsiaTheme="minorEastAsia" w:hAnsi="Times New Roman" w:cs="Times New Roman"/>
                <w:sz w:val="24"/>
                <w:szCs w:val="24"/>
                <w:vertAlign w:val="superscript"/>
              </w:rPr>
              <w:t>b</w:t>
            </w:r>
          </w:p>
        </w:tc>
      </w:tr>
      <w:tr w:rsidR="006B4F30" w:rsidTr="00B806A6">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6B4F30" w:rsidRPr="003E07A6" w:rsidRDefault="006B4F30" w:rsidP="00B806A6">
            <w:pPr>
              <w:tabs>
                <w:tab w:val="left" w:pos="284"/>
              </w:tabs>
              <w:rPr>
                <w:rFonts w:ascii="Times New Roman" w:eastAsiaTheme="minorEastAsia" w:hAnsi="Times New Roman" w:cs="Times New Roman"/>
                <w:b w:val="0"/>
                <w:sz w:val="24"/>
                <w:szCs w:val="24"/>
              </w:rPr>
            </w:pPr>
            <w:r>
              <w:rPr>
                <w:rFonts w:ascii="Times New Roman" w:eastAsiaTheme="minorEastAsia" w:hAnsi="Times New Roman" w:cs="Times New Roman"/>
                <w:b w:val="0"/>
                <w:sz w:val="24"/>
                <w:szCs w:val="24"/>
              </w:rPr>
              <w:t>Stevia</w:t>
            </w:r>
          </w:p>
        </w:tc>
        <w:tc>
          <w:tcPr>
            <w:tcW w:w="5351" w:type="dxa"/>
            <w:shd w:val="clear" w:color="auto" w:fill="auto"/>
          </w:tcPr>
          <w:p w:rsidR="006B4F30" w:rsidRPr="00FB7675" w:rsidRDefault="006B4F30" w:rsidP="00B806A6">
            <w:pPr>
              <w:tabs>
                <w:tab w:val="left" w:pos="284"/>
              </w:tabs>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6,20</w:t>
            </w:r>
            <w:r>
              <w:rPr>
                <w:rFonts w:ascii="Times New Roman" w:eastAsiaTheme="minorEastAsia" w:hAnsi="Times New Roman" w:cs="Times New Roman"/>
                <w:sz w:val="24"/>
                <w:szCs w:val="24"/>
                <w:vertAlign w:val="superscript"/>
              </w:rPr>
              <w:t>a</w:t>
            </w:r>
          </w:p>
        </w:tc>
      </w:tr>
    </w:tbl>
    <w:p w:rsidR="006B4F30" w:rsidRPr="000204F6" w:rsidRDefault="006B4F30" w:rsidP="006B4F30">
      <w:pPr>
        <w:tabs>
          <w:tab w:val="left" w:pos="284"/>
        </w:tabs>
        <w:spacing w:line="240" w:lineRule="auto"/>
        <w:jc w:val="both"/>
        <w:rPr>
          <w:rFonts w:ascii="Times New Roman" w:eastAsiaTheme="minorEastAsia" w:hAnsi="Times New Roman" w:cs="Times New Roman"/>
          <w:sz w:val="24"/>
          <w:szCs w:val="24"/>
        </w:rPr>
      </w:pPr>
      <w:r w:rsidRPr="000204F6">
        <w:rPr>
          <w:rFonts w:ascii="Times New Roman" w:eastAsiaTheme="minorEastAsia" w:hAnsi="Times New Roman" w:cs="Times New Roman"/>
          <w:sz w:val="24"/>
          <w:szCs w:val="24"/>
        </w:rPr>
        <w:t xml:space="preserve">Keterangan: Angka yang diikti dengan notasi huruf yang sama menyatakan tidak berbeda nyata (P&gt;0,05) </w:t>
      </w:r>
    </w:p>
    <w:p w:rsidR="006B4F30" w:rsidRDefault="006B4F30" w:rsidP="006B4F30">
      <w:pPr>
        <w:tabs>
          <w:tab w:val="left" w:pos="567"/>
        </w:tabs>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Pr="000204F6">
        <w:rPr>
          <w:rFonts w:ascii="Times New Roman" w:eastAsiaTheme="minorEastAsia" w:hAnsi="Times New Roman" w:cs="Times New Roman"/>
          <w:sz w:val="24"/>
          <w:szCs w:val="24"/>
        </w:rPr>
        <w:t xml:space="preserve">Proses lamanya penyeduhan menyebabkan kontak antara air penyeduh dengan minuman semakin baik. Proses ekstraksi menjadi lebih sempurna dan kandungan fenol akan semakin meningkat mengingat bahwa polifenol merupakan senyawa yang larut didalam air. Selain itu juga dapat disebabkan oleh suhu air penyeduhan yang tinggi maka kemampuan air dalam mengekstrak kandungan kimia yang terdapat dalam teh akan semakin tinggi (Rohdiana, 2008). </w:t>
      </w:r>
    </w:p>
    <w:p w:rsidR="008E694A" w:rsidRDefault="008E694A" w:rsidP="006B4F30">
      <w:pPr>
        <w:tabs>
          <w:tab w:val="left" w:pos="567"/>
        </w:tabs>
        <w:spacing w:line="240" w:lineRule="auto"/>
        <w:jc w:val="both"/>
        <w:rPr>
          <w:rFonts w:ascii="Times New Roman" w:eastAsiaTheme="minorEastAsia" w:hAnsi="Times New Roman" w:cs="Times New Roman"/>
          <w:b/>
          <w:sz w:val="24"/>
          <w:szCs w:val="24"/>
        </w:rPr>
      </w:pPr>
      <w:r w:rsidRPr="008E694A">
        <w:rPr>
          <w:rFonts w:ascii="Times New Roman" w:eastAsiaTheme="minorEastAsia" w:hAnsi="Times New Roman" w:cs="Times New Roman"/>
          <w:b/>
          <w:sz w:val="24"/>
          <w:szCs w:val="24"/>
        </w:rPr>
        <w:t xml:space="preserve">Tingkat Kesukaan </w:t>
      </w:r>
    </w:p>
    <w:p w:rsidR="008E694A" w:rsidRDefault="008E694A" w:rsidP="008E694A">
      <w:pPr>
        <w:tabs>
          <w:tab w:val="left" w:pos="709"/>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Pengujian tingkat kesukaan dilakukan oleh 15 orang panelis. Berdasarkan tabel uji tingkat kesukaan diketahui atribut mutu warna, aroma, rasa dan keseluruhan dilakukan dengan memberikan skor dari 1 hingga 5 (1= sangat tidak suka, 2 = tidak suka, 3= agak suka, 4= suka, 5= sangat suka). Tingkat kesukaan teh celup pada berbagai variasi proporsi bubuk daun </w:t>
      </w:r>
      <w:r w:rsidRPr="007B3CEE">
        <w:rPr>
          <w:rFonts w:ascii="Times New Roman" w:eastAsiaTheme="minorEastAsia" w:hAnsi="Times New Roman" w:cs="Times New Roman"/>
          <w:i/>
          <w:sz w:val="24"/>
          <w:szCs w:val="24"/>
        </w:rPr>
        <w:t>mint</w:t>
      </w:r>
      <w:r>
        <w:rPr>
          <w:rFonts w:ascii="Times New Roman" w:eastAsiaTheme="minorEastAsia" w:hAnsi="Times New Roman" w:cs="Times New Roman"/>
          <w:sz w:val="24"/>
          <w:szCs w:val="24"/>
        </w:rPr>
        <w:t xml:space="preserve"> dan penambahan bubuk daun stevia disajikan pada Tabel 3.</w:t>
      </w:r>
    </w:p>
    <w:p w:rsidR="008E694A" w:rsidRDefault="008E694A" w:rsidP="008E694A">
      <w:pPr>
        <w:tabs>
          <w:tab w:val="left" w:pos="709"/>
        </w:tabs>
        <w:spacing w:after="0" w:line="240" w:lineRule="auto"/>
        <w:jc w:val="both"/>
        <w:rPr>
          <w:rFonts w:ascii="Times New Roman" w:eastAsiaTheme="minorEastAsia" w:hAnsi="Times New Roman" w:cs="Times New Roman"/>
          <w:sz w:val="24"/>
          <w:szCs w:val="24"/>
        </w:rPr>
      </w:pPr>
    </w:p>
    <w:p w:rsidR="008E694A" w:rsidRDefault="008E694A" w:rsidP="008E694A">
      <w:pPr>
        <w:tabs>
          <w:tab w:val="left" w:pos="709"/>
        </w:tabs>
        <w:spacing w:after="0" w:line="240" w:lineRule="auto"/>
        <w:jc w:val="both"/>
        <w:rPr>
          <w:rFonts w:ascii="Times New Roman" w:eastAsiaTheme="minorEastAsia" w:hAnsi="Times New Roman" w:cs="Times New Roman"/>
          <w:sz w:val="24"/>
          <w:szCs w:val="24"/>
        </w:rPr>
      </w:pPr>
    </w:p>
    <w:p w:rsidR="008E694A" w:rsidRDefault="008E694A" w:rsidP="008E694A">
      <w:pPr>
        <w:tabs>
          <w:tab w:val="left" w:pos="709"/>
        </w:tabs>
        <w:spacing w:after="0" w:line="240" w:lineRule="auto"/>
        <w:jc w:val="both"/>
        <w:rPr>
          <w:rFonts w:ascii="Times New Roman" w:eastAsiaTheme="minorEastAsia" w:hAnsi="Times New Roman" w:cs="Times New Roman"/>
          <w:sz w:val="24"/>
          <w:szCs w:val="24"/>
        </w:rPr>
      </w:pPr>
    </w:p>
    <w:p w:rsidR="008E694A" w:rsidRDefault="008E694A" w:rsidP="008E694A">
      <w:pPr>
        <w:tabs>
          <w:tab w:val="left" w:pos="709"/>
        </w:tabs>
        <w:spacing w:after="0" w:line="240" w:lineRule="auto"/>
        <w:jc w:val="both"/>
        <w:rPr>
          <w:rFonts w:ascii="Times New Roman" w:eastAsiaTheme="minorEastAsia" w:hAnsi="Times New Roman" w:cs="Times New Roman"/>
          <w:sz w:val="24"/>
          <w:szCs w:val="24"/>
        </w:rPr>
      </w:pPr>
    </w:p>
    <w:p w:rsidR="008E694A" w:rsidRDefault="008E694A" w:rsidP="008E694A">
      <w:pPr>
        <w:tabs>
          <w:tab w:val="left" w:pos="709"/>
        </w:tabs>
        <w:spacing w:after="0" w:line="240" w:lineRule="auto"/>
        <w:jc w:val="both"/>
        <w:rPr>
          <w:rFonts w:ascii="Times New Roman" w:eastAsiaTheme="minorEastAsia" w:hAnsi="Times New Roman" w:cs="Times New Roman"/>
          <w:sz w:val="24"/>
          <w:szCs w:val="24"/>
        </w:rPr>
      </w:pPr>
    </w:p>
    <w:p w:rsidR="008E694A" w:rsidRDefault="008E694A" w:rsidP="008E694A">
      <w:pPr>
        <w:tabs>
          <w:tab w:val="left" w:pos="709"/>
        </w:tabs>
        <w:spacing w:after="0" w:line="240" w:lineRule="auto"/>
        <w:jc w:val="both"/>
        <w:rPr>
          <w:rFonts w:ascii="Times New Roman" w:eastAsiaTheme="minorEastAsia" w:hAnsi="Times New Roman" w:cs="Times New Roman"/>
          <w:sz w:val="24"/>
          <w:szCs w:val="24"/>
        </w:rPr>
      </w:pPr>
    </w:p>
    <w:p w:rsidR="008E694A" w:rsidRDefault="008E694A" w:rsidP="008E694A">
      <w:pPr>
        <w:tabs>
          <w:tab w:val="left" w:pos="709"/>
        </w:tabs>
        <w:spacing w:after="0" w:line="240" w:lineRule="auto"/>
        <w:jc w:val="both"/>
        <w:rPr>
          <w:rFonts w:ascii="Times New Roman" w:eastAsiaTheme="minorEastAsia" w:hAnsi="Times New Roman" w:cs="Times New Roman"/>
          <w:sz w:val="24"/>
          <w:szCs w:val="24"/>
        </w:rPr>
      </w:pPr>
    </w:p>
    <w:p w:rsidR="008E694A" w:rsidRDefault="008E694A" w:rsidP="008E694A">
      <w:pPr>
        <w:tabs>
          <w:tab w:val="left" w:pos="709"/>
        </w:tabs>
        <w:spacing w:after="0" w:line="240" w:lineRule="auto"/>
        <w:jc w:val="both"/>
        <w:rPr>
          <w:rFonts w:ascii="Times New Roman" w:eastAsiaTheme="minorEastAsia" w:hAnsi="Times New Roman" w:cs="Times New Roman"/>
          <w:sz w:val="24"/>
          <w:szCs w:val="24"/>
        </w:rPr>
      </w:pPr>
    </w:p>
    <w:p w:rsidR="008E694A" w:rsidRDefault="008E694A" w:rsidP="008E694A">
      <w:pPr>
        <w:tabs>
          <w:tab w:val="left" w:pos="709"/>
        </w:tabs>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Tabel 3. Tingkat kesukaan </w:t>
      </w:r>
      <w:r w:rsidRPr="006807BE">
        <w:rPr>
          <w:rFonts w:ascii="Times New Roman" w:eastAsiaTheme="minorEastAsia" w:hAnsi="Times New Roman" w:cs="Times New Roman"/>
          <w:sz w:val="24"/>
          <w:szCs w:val="24"/>
        </w:rPr>
        <w:t xml:space="preserve">teh celup </w:t>
      </w:r>
      <w:r>
        <w:rPr>
          <w:rFonts w:ascii="Times New Roman" w:eastAsiaTheme="minorEastAsia" w:hAnsi="Times New Roman" w:cs="Times New Roman"/>
          <w:sz w:val="24"/>
          <w:szCs w:val="24"/>
        </w:rPr>
        <w:t xml:space="preserve">pada berbagai variasi proporsi bubuk daun </w:t>
      </w:r>
      <w:r w:rsidRPr="009D7D29">
        <w:rPr>
          <w:rFonts w:ascii="Times New Roman" w:eastAsiaTheme="minorEastAsia" w:hAnsi="Times New Roman" w:cs="Times New Roman"/>
          <w:i/>
          <w:sz w:val="24"/>
          <w:szCs w:val="24"/>
        </w:rPr>
        <w:t>mint</w:t>
      </w:r>
      <w:r>
        <w:rPr>
          <w:rFonts w:ascii="Times New Roman" w:eastAsiaTheme="minorEastAsia" w:hAnsi="Times New Roman" w:cs="Times New Roman"/>
          <w:sz w:val="24"/>
          <w:szCs w:val="24"/>
        </w:rPr>
        <w:t xml:space="preserve"> dan penambahan bubuk daun stevia</w:t>
      </w:r>
    </w:p>
    <w:tbl>
      <w:tblPr>
        <w:tblStyle w:val="LightShading"/>
        <w:tblW w:w="8330" w:type="dxa"/>
        <w:tblLook w:val="04A0" w:firstRow="1" w:lastRow="0" w:firstColumn="1" w:lastColumn="0" w:noHBand="0" w:noVBand="1"/>
      </w:tblPr>
      <w:tblGrid>
        <w:gridCol w:w="2235"/>
        <w:gridCol w:w="283"/>
        <w:gridCol w:w="1276"/>
        <w:gridCol w:w="1559"/>
        <w:gridCol w:w="1418"/>
        <w:gridCol w:w="1559"/>
      </w:tblGrid>
      <w:tr w:rsidR="008E694A" w:rsidRPr="006807BE" w:rsidTr="00B806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gridSpan w:val="2"/>
            <w:shd w:val="clear" w:color="auto" w:fill="FFFFFF" w:themeFill="background1"/>
          </w:tcPr>
          <w:p w:rsidR="008E694A" w:rsidRPr="007961DD" w:rsidRDefault="008E694A" w:rsidP="00B806A6">
            <w:pPr>
              <w:tabs>
                <w:tab w:val="left" w:pos="709"/>
              </w:tabs>
              <w:jc w:val="center"/>
              <w:rPr>
                <w:rFonts w:ascii="Times New Roman" w:eastAsiaTheme="minorEastAsia" w:hAnsi="Times New Roman" w:cs="Times New Roman"/>
                <w:b w:val="0"/>
                <w:sz w:val="24"/>
                <w:szCs w:val="24"/>
              </w:rPr>
            </w:pPr>
            <w:r>
              <w:rPr>
                <w:rFonts w:ascii="Times New Roman" w:eastAsiaTheme="minorEastAsia" w:hAnsi="Times New Roman" w:cs="Times New Roman"/>
                <w:b w:val="0"/>
                <w:bCs w:val="0"/>
                <w:sz w:val="24"/>
                <w:szCs w:val="24"/>
              </w:rPr>
              <w:t xml:space="preserve">Proporsi </w:t>
            </w:r>
            <w:proofErr w:type="spellStart"/>
            <w:r w:rsidRPr="007961DD">
              <w:rPr>
                <w:rFonts w:ascii="Times New Roman" w:eastAsiaTheme="minorEastAsia" w:hAnsi="Times New Roman" w:cs="Times New Roman"/>
                <w:b w:val="0"/>
                <w:bCs w:val="0"/>
                <w:sz w:val="24"/>
                <w:szCs w:val="24"/>
                <w:lang w:val="en-US"/>
              </w:rPr>
              <w:t>bubuk</w:t>
            </w:r>
            <w:proofErr w:type="spellEnd"/>
            <w:r w:rsidRPr="007961DD">
              <w:rPr>
                <w:rFonts w:ascii="Times New Roman" w:eastAsiaTheme="minorEastAsia" w:hAnsi="Times New Roman" w:cs="Times New Roman"/>
                <w:b w:val="0"/>
                <w:bCs w:val="0"/>
                <w:sz w:val="24"/>
                <w:szCs w:val="24"/>
                <w:lang w:val="en-US"/>
              </w:rPr>
              <w:t xml:space="preserve"> </w:t>
            </w:r>
            <w:proofErr w:type="spellStart"/>
            <w:r w:rsidRPr="007961DD">
              <w:rPr>
                <w:rFonts w:ascii="Times New Roman" w:eastAsiaTheme="minorEastAsia" w:hAnsi="Times New Roman" w:cs="Times New Roman"/>
                <w:b w:val="0"/>
                <w:bCs w:val="0"/>
                <w:sz w:val="24"/>
                <w:szCs w:val="24"/>
                <w:lang w:val="en-US"/>
              </w:rPr>
              <w:t>daun</w:t>
            </w:r>
            <w:proofErr w:type="spellEnd"/>
            <w:r w:rsidRPr="007961DD">
              <w:rPr>
                <w:rFonts w:ascii="Times New Roman" w:eastAsiaTheme="minorEastAsia" w:hAnsi="Times New Roman" w:cs="Times New Roman"/>
                <w:b w:val="0"/>
                <w:bCs w:val="0"/>
                <w:sz w:val="24"/>
                <w:szCs w:val="24"/>
                <w:lang w:val="en-US"/>
              </w:rPr>
              <w:t xml:space="preserve"> </w:t>
            </w:r>
            <w:r w:rsidRPr="009D7D29">
              <w:rPr>
                <w:rFonts w:ascii="Times New Roman" w:eastAsiaTheme="minorEastAsia" w:hAnsi="Times New Roman" w:cs="Times New Roman"/>
                <w:b w:val="0"/>
                <w:bCs w:val="0"/>
                <w:i/>
                <w:sz w:val="24"/>
                <w:szCs w:val="24"/>
                <w:lang w:val="en-US"/>
              </w:rPr>
              <w:t>mint</w:t>
            </w:r>
            <w:r w:rsidRPr="007961DD">
              <w:rPr>
                <w:rFonts w:ascii="Times New Roman" w:eastAsiaTheme="minorEastAsia" w:hAnsi="Times New Roman" w:cs="Times New Roman"/>
                <w:b w:val="0"/>
                <w:bCs w:val="0"/>
                <w:sz w:val="24"/>
                <w:szCs w:val="24"/>
                <w:lang w:val="en-US"/>
              </w:rPr>
              <w:t xml:space="preserve"> (%) </w:t>
            </w:r>
            <w:proofErr w:type="spellStart"/>
            <w:r w:rsidRPr="007961DD">
              <w:rPr>
                <w:rFonts w:ascii="Times New Roman" w:eastAsiaTheme="minorEastAsia" w:hAnsi="Times New Roman" w:cs="Times New Roman"/>
                <w:b w:val="0"/>
                <w:bCs w:val="0"/>
                <w:sz w:val="24"/>
                <w:szCs w:val="24"/>
                <w:lang w:val="en-US"/>
              </w:rPr>
              <w:t>dan</w:t>
            </w:r>
            <w:proofErr w:type="spellEnd"/>
            <w:r w:rsidRPr="007961DD">
              <w:rPr>
                <w:rFonts w:ascii="Times New Roman" w:eastAsiaTheme="minorEastAsia" w:hAnsi="Times New Roman" w:cs="Times New Roman"/>
                <w:b w:val="0"/>
                <w:bCs w:val="0"/>
                <w:sz w:val="24"/>
                <w:szCs w:val="24"/>
                <w:lang w:val="en-US"/>
              </w:rPr>
              <w:t xml:space="preserve"> </w:t>
            </w:r>
            <w:proofErr w:type="spellStart"/>
            <w:r w:rsidRPr="007961DD">
              <w:rPr>
                <w:rFonts w:ascii="Times New Roman" w:eastAsiaTheme="minorEastAsia" w:hAnsi="Times New Roman" w:cs="Times New Roman"/>
                <w:b w:val="0"/>
                <w:bCs w:val="0"/>
                <w:sz w:val="24"/>
                <w:szCs w:val="24"/>
                <w:lang w:val="en-US"/>
              </w:rPr>
              <w:t>penambahan</w:t>
            </w:r>
            <w:proofErr w:type="spellEnd"/>
            <w:r w:rsidRPr="007961DD">
              <w:rPr>
                <w:rFonts w:ascii="Times New Roman" w:eastAsiaTheme="minorEastAsia" w:hAnsi="Times New Roman" w:cs="Times New Roman"/>
                <w:b w:val="0"/>
                <w:bCs w:val="0"/>
                <w:sz w:val="24"/>
                <w:szCs w:val="24"/>
                <w:lang w:val="en-US"/>
              </w:rPr>
              <w:t xml:space="preserve"> </w:t>
            </w:r>
            <w:proofErr w:type="spellStart"/>
            <w:r w:rsidRPr="007961DD">
              <w:rPr>
                <w:rFonts w:ascii="Times New Roman" w:eastAsiaTheme="minorEastAsia" w:hAnsi="Times New Roman" w:cs="Times New Roman"/>
                <w:b w:val="0"/>
                <w:bCs w:val="0"/>
                <w:sz w:val="24"/>
                <w:szCs w:val="24"/>
                <w:lang w:val="en-US"/>
              </w:rPr>
              <w:t>bubuk</w:t>
            </w:r>
            <w:proofErr w:type="spellEnd"/>
            <w:r w:rsidRPr="007961DD">
              <w:rPr>
                <w:rFonts w:ascii="Times New Roman" w:eastAsiaTheme="minorEastAsia" w:hAnsi="Times New Roman" w:cs="Times New Roman"/>
                <w:b w:val="0"/>
                <w:bCs w:val="0"/>
                <w:sz w:val="24"/>
                <w:szCs w:val="24"/>
                <w:lang w:val="en-US"/>
              </w:rPr>
              <w:t xml:space="preserve"> </w:t>
            </w:r>
            <w:proofErr w:type="spellStart"/>
            <w:r w:rsidRPr="007961DD">
              <w:rPr>
                <w:rFonts w:ascii="Times New Roman" w:eastAsiaTheme="minorEastAsia" w:hAnsi="Times New Roman" w:cs="Times New Roman"/>
                <w:b w:val="0"/>
                <w:bCs w:val="0"/>
                <w:sz w:val="24"/>
                <w:szCs w:val="24"/>
                <w:lang w:val="en-US"/>
              </w:rPr>
              <w:t>daun</w:t>
            </w:r>
            <w:proofErr w:type="spellEnd"/>
            <w:r w:rsidRPr="007961DD">
              <w:rPr>
                <w:rFonts w:ascii="Times New Roman" w:eastAsiaTheme="minorEastAsia" w:hAnsi="Times New Roman" w:cs="Times New Roman"/>
                <w:b w:val="0"/>
                <w:bCs w:val="0"/>
                <w:sz w:val="24"/>
                <w:szCs w:val="24"/>
                <w:lang w:val="en-US"/>
              </w:rPr>
              <w:t xml:space="preserve"> stevia (g)</w:t>
            </w:r>
          </w:p>
        </w:tc>
        <w:tc>
          <w:tcPr>
            <w:tcW w:w="1276" w:type="dxa"/>
            <w:shd w:val="clear" w:color="auto" w:fill="FFFFFF" w:themeFill="background1"/>
          </w:tcPr>
          <w:p w:rsidR="008E694A" w:rsidRPr="007961DD" w:rsidRDefault="008E694A" w:rsidP="00B806A6">
            <w:pPr>
              <w:tabs>
                <w:tab w:val="left" w:pos="709"/>
              </w:tabs>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24"/>
                <w:szCs w:val="24"/>
              </w:rPr>
            </w:pPr>
          </w:p>
          <w:p w:rsidR="008E694A" w:rsidRPr="007961DD" w:rsidRDefault="008E694A" w:rsidP="00B806A6">
            <w:pPr>
              <w:tabs>
                <w:tab w:val="left" w:pos="709"/>
              </w:tabs>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24"/>
                <w:szCs w:val="24"/>
              </w:rPr>
            </w:pPr>
            <w:r w:rsidRPr="007961DD">
              <w:rPr>
                <w:rFonts w:ascii="Times New Roman" w:eastAsiaTheme="minorEastAsia" w:hAnsi="Times New Roman" w:cs="Times New Roman"/>
                <w:b w:val="0"/>
                <w:sz w:val="24"/>
                <w:szCs w:val="24"/>
              </w:rPr>
              <w:t>Aroma</w:t>
            </w:r>
          </w:p>
        </w:tc>
        <w:tc>
          <w:tcPr>
            <w:tcW w:w="1559" w:type="dxa"/>
            <w:shd w:val="clear" w:color="auto" w:fill="FFFFFF" w:themeFill="background1"/>
          </w:tcPr>
          <w:p w:rsidR="008E694A" w:rsidRPr="007961DD" w:rsidRDefault="008E694A" w:rsidP="00B806A6">
            <w:pPr>
              <w:tabs>
                <w:tab w:val="left" w:pos="709"/>
              </w:tabs>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24"/>
                <w:szCs w:val="24"/>
              </w:rPr>
            </w:pPr>
          </w:p>
          <w:p w:rsidR="008E694A" w:rsidRPr="007961DD" w:rsidRDefault="008E694A" w:rsidP="00B806A6">
            <w:pPr>
              <w:tabs>
                <w:tab w:val="left" w:pos="709"/>
              </w:tabs>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24"/>
                <w:szCs w:val="24"/>
              </w:rPr>
            </w:pPr>
            <w:r w:rsidRPr="007961DD">
              <w:rPr>
                <w:rFonts w:ascii="Times New Roman" w:eastAsiaTheme="minorEastAsia" w:hAnsi="Times New Roman" w:cs="Times New Roman"/>
                <w:b w:val="0"/>
                <w:sz w:val="24"/>
                <w:szCs w:val="24"/>
              </w:rPr>
              <w:t>Warna (ns)</w:t>
            </w:r>
          </w:p>
        </w:tc>
        <w:tc>
          <w:tcPr>
            <w:tcW w:w="1418" w:type="dxa"/>
            <w:shd w:val="clear" w:color="auto" w:fill="FFFFFF" w:themeFill="background1"/>
          </w:tcPr>
          <w:p w:rsidR="008E694A" w:rsidRPr="007961DD" w:rsidRDefault="008E694A" w:rsidP="00B806A6">
            <w:pPr>
              <w:tabs>
                <w:tab w:val="left" w:pos="709"/>
              </w:tabs>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24"/>
                <w:szCs w:val="24"/>
              </w:rPr>
            </w:pPr>
          </w:p>
          <w:p w:rsidR="008E694A" w:rsidRPr="007961DD" w:rsidRDefault="008E694A" w:rsidP="00B806A6">
            <w:pPr>
              <w:tabs>
                <w:tab w:val="left" w:pos="709"/>
              </w:tabs>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24"/>
                <w:szCs w:val="24"/>
              </w:rPr>
            </w:pPr>
            <w:r w:rsidRPr="007961DD">
              <w:rPr>
                <w:rFonts w:ascii="Times New Roman" w:eastAsiaTheme="minorEastAsia" w:hAnsi="Times New Roman" w:cs="Times New Roman"/>
                <w:b w:val="0"/>
                <w:sz w:val="24"/>
                <w:szCs w:val="24"/>
              </w:rPr>
              <w:t>Rasa (ns)</w:t>
            </w:r>
          </w:p>
        </w:tc>
        <w:tc>
          <w:tcPr>
            <w:tcW w:w="1559" w:type="dxa"/>
            <w:shd w:val="clear" w:color="auto" w:fill="FFFFFF" w:themeFill="background1"/>
          </w:tcPr>
          <w:p w:rsidR="008E694A" w:rsidRPr="007961DD" w:rsidRDefault="008E694A" w:rsidP="00B806A6">
            <w:pPr>
              <w:tabs>
                <w:tab w:val="left" w:pos="709"/>
              </w:tabs>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24"/>
                <w:szCs w:val="24"/>
              </w:rPr>
            </w:pPr>
          </w:p>
          <w:p w:rsidR="008E694A" w:rsidRPr="007961DD" w:rsidRDefault="008E694A" w:rsidP="00B806A6">
            <w:pPr>
              <w:tabs>
                <w:tab w:val="left" w:pos="709"/>
              </w:tabs>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24"/>
                <w:szCs w:val="24"/>
              </w:rPr>
            </w:pPr>
            <w:r w:rsidRPr="007961DD">
              <w:rPr>
                <w:rFonts w:ascii="Times New Roman" w:eastAsiaTheme="minorEastAsia" w:hAnsi="Times New Roman" w:cs="Times New Roman"/>
                <w:b w:val="0"/>
                <w:sz w:val="24"/>
                <w:szCs w:val="24"/>
              </w:rPr>
              <w:t>Keseluruhan (ns)</w:t>
            </w:r>
          </w:p>
        </w:tc>
      </w:tr>
      <w:tr w:rsidR="008E694A" w:rsidTr="00B80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shd w:val="clear" w:color="auto" w:fill="FFFFFF" w:themeFill="background1"/>
          </w:tcPr>
          <w:p w:rsidR="008E694A" w:rsidRPr="007961DD" w:rsidRDefault="008E694A" w:rsidP="00B806A6">
            <w:pPr>
              <w:tabs>
                <w:tab w:val="left" w:pos="709"/>
              </w:tabs>
              <w:jc w:val="both"/>
              <w:rPr>
                <w:rFonts w:ascii="Times New Roman" w:eastAsiaTheme="minorEastAsia" w:hAnsi="Times New Roman" w:cs="Times New Roman"/>
                <w:b w:val="0"/>
                <w:sz w:val="24"/>
                <w:szCs w:val="24"/>
              </w:rPr>
            </w:pPr>
            <w:r w:rsidRPr="007961DD">
              <w:rPr>
                <w:rFonts w:ascii="Times New Roman" w:eastAsiaTheme="minorEastAsia" w:hAnsi="Times New Roman" w:cs="Times New Roman"/>
                <w:b w:val="0"/>
                <w:sz w:val="24"/>
                <w:szCs w:val="24"/>
              </w:rPr>
              <w:t xml:space="preserve">3 % dan 5 g </w:t>
            </w:r>
          </w:p>
        </w:tc>
        <w:tc>
          <w:tcPr>
            <w:tcW w:w="1559" w:type="dxa"/>
            <w:gridSpan w:val="2"/>
            <w:shd w:val="clear" w:color="auto" w:fill="FFFFFF" w:themeFill="background1"/>
          </w:tcPr>
          <w:p w:rsidR="008E694A" w:rsidRPr="009E3394" w:rsidRDefault="008E694A" w:rsidP="00B806A6">
            <w:pPr>
              <w:tabs>
                <w:tab w:val="left" w:pos="709"/>
              </w:tabs>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3,47</w:t>
            </w:r>
            <w:r>
              <w:rPr>
                <w:rFonts w:ascii="Times New Roman" w:eastAsiaTheme="minorEastAsia" w:hAnsi="Times New Roman" w:cs="Times New Roman"/>
                <w:sz w:val="24"/>
                <w:szCs w:val="24"/>
                <w:vertAlign w:val="superscript"/>
              </w:rPr>
              <w:t>ab</w:t>
            </w:r>
          </w:p>
        </w:tc>
        <w:tc>
          <w:tcPr>
            <w:tcW w:w="1559" w:type="dxa"/>
            <w:shd w:val="clear" w:color="auto" w:fill="FFFFFF" w:themeFill="background1"/>
          </w:tcPr>
          <w:p w:rsidR="008E694A" w:rsidRPr="009E3394" w:rsidRDefault="008E694A" w:rsidP="00B806A6">
            <w:pPr>
              <w:tabs>
                <w:tab w:val="left" w:pos="709"/>
              </w:tabs>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3,47</w:t>
            </w:r>
            <w:r>
              <w:rPr>
                <w:rFonts w:ascii="Times New Roman" w:eastAsiaTheme="minorEastAsia" w:hAnsi="Times New Roman" w:cs="Times New Roman"/>
                <w:sz w:val="24"/>
                <w:szCs w:val="24"/>
                <w:vertAlign w:val="superscript"/>
              </w:rPr>
              <w:t>a</w:t>
            </w:r>
          </w:p>
        </w:tc>
        <w:tc>
          <w:tcPr>
            <w:tcW w:w="1418" w:type="dxa"/>
            <w:shd w:val="clear" w:color="auto" w:fill="FFFFFF" w:themeFill="background1"/>
          </w:tcPr>
          <w:p w:rsidR="008E694A" w:rsidRPr="001E7035" w:rsidRDefault="008E694A" w:rsidP="00B806A6">
            <w:pPr>
              <w:tabs>
                <w:tab w:val="left" w:pos="709"/>
              </w:tabs>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2,33</w:t>
            </w:r>
            <w:r>
              <w:rPr>
                <w:rFonts w:ascii="Times New Roman" w:eastAsiaTheme="minorEastAsia" w:hAnsi="Times New Roman" w:cs="Times New Roman"/>
                <w:sz w:val="24"/>
                <w:szCs w:val="24"/>
                <w:vertAlign w:val="superscript"/>
              </w:rPr>
              <w:t>a</w:t>
            </w:r>
          </w:p>
        </w:tc>
        <w:tc>
          <w:tcPr>
            <w:tcW w:w="1559" w:type="dxa"/>
            <w:shd w:val="clear" w:color="auto" w:fill="FFFFFF" w:themeFill="background1"/>
          </w:tcPr>
          <w:p w:rsidR="008E694A" w:rsidRPr="001E7035" w:rsidRDefault="008E694A" w:rsidP="00B806A6">
            <w:pPr>
              <w:tabs>
                <w:tab w:val="left" w:pos="709"/>
              </w:tabs>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2,93</w:t>
            </w:r>
            <w:r>
              <w:rPr>
                <w:rFonts w:ascii="Times New Roman" w:eastAsiaTheme="minorEastAsia" w:hAnsi="Times New Roman" w:cs="Times New Roman"/>
                <w:sz w:val="24"/>
                <w:szCs w:val="24"/>
                <w:vertAlign w:val="superscript"/>
              </w:rPr>
              <w:t>a</w:t>
            </w:r>
          </w:p>
        </w:tc>
      </w:tr>
      <w:tr w:rsidR="008E694A" w:rsidTr="00B806A6">
        <w:tc>
          <w:tcPr>
            <w:cnfStyle w:val="001000000000" w:firstRow="0" w:lastRow="0" w:firstColumn="1" w:lastColumn="0" w:oddVBand="0" w:evenVBand="0" w:oddHBand="0" w:evenHBand="0" w:firstRowFirstColumn="0" w:firstRowLastColumn="0" w:lastRowFirstColumn="0" w:lastRowLastColumn="0"/>
            <w:tcW w:w="2235" w:type="dxa"/>
            <w:shd w:val="clear" w:color="auto" w:fill="FFFFFF" w:themeFill="background1"/>
          </w:tcPr>
          <w:p w:rsidR="008E694A" w:rsidRPr="007961DD" w:rsidRDefault="008E694A" w:rsidP="00B806A6">
            <w:pPr>
              <w:tabs>
                <w:tab w:val="left" w:pos="709"/>
              </w:tabs>
              <w:jc w:val="both"/>
              <w:rPr>
                <w:rFonts w:ascii="Times New Roman" w:eastAsiaTheme="minorEastAsia" w:hAnsi="Times New Roman" w:cs="Times New Roman"/>
                <w:b w:val="0"/>
                <w:sz w:val="24"/>
                <w:szCs w:val="24"/>
              </w:rPr>
            </w:pPr>
            <w:r w:rsidRPr="007961DD">
              <w:rPr>
                <w:rFonts w:ascii="Times New Roman" w:eastAsiaTheme="minorEastAsia" w:hAnsi="Times New Roman" w:cs="Times New Roman"/>
                <w:b w:val="0"/>
                <w:sz w:val="24"/>
                <w:szCs w:val="24"/>
              </w:rPr>
              <w:t>3 % dan 8 g</w:t>
            </w:r>
          </w:p>
        </w:tc>
        <w:tc>
          <w:tcPr>
            <w:tcW w:w="1559" w:type="dxa"/>
            <w:gridSpan w:val="2"/>
            <w:shd w:val="clear" w:color="auto" w:fill="FFFFFF" w:themeFill="background1"/>
          </w:tcPr>
          <w:p w:rsidR="008E694A" w:rsidRPr="009E3394" w:rsidRDefault="008E694A" w:rsidP="00B806A6">
            <w:pPr>
              <w:tabs>
                <w:tab w:val="left" w:pos="709"/>
              </w:tabs>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3,27</w:t>
            </w:r>
            <w:r>
              <w:rPr>
                <w:rFonts w:ascii="Times New Roman" w:eastAsiaTheme="minorEastAsia" w:hAnsi="Times New Roman" w:cs="Times New Roman"/>
                <w:sz w:val="24"/>
                <w:szCs w:val="24"/>
                <w:vertAlign w:val="superscript"/>
              </w:rPr>
              <w:t>ab</w:t>
            </w:r>
          </w:p>
        </w:tc>
        <w:tc>
          <w:tcPr>
            <w:tcW w:w="1559" w:type="dxa"/>
            <w:shd w:val="clear" w:color="auto" w:fill="FFFFFF" w:themeFill="background1"/>
          </w:tcPr>
          <w:p w:rsidR="008E694A" w:rsidRPr="009E3394" w:rsidRDefault="008E694A" w:rsidP="00B806A6">
            <w:pPr>
              <w:tabs>
                <w:tab w:val="left" w:pos="709"/>
              </w:tabs>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3,47</w:t>
            </w:r>
            <w:r>
              <w:rPr>
                <w:rFonts w:ascii="Times New Roman" w:eastAsiaTheme="minorEastAsia" w:hAnsi="Times New Roman" w:cs="Times New Roman"/>
                <w:sz w:val="24"/>
                <w:szCs w:val="24"/>
                <w:vertAlign w:val="superscript"/>
              </w:rPr>
              <w:t>a</w:t>
            </w:r>
          </w:p>
        </w:tc>
        <w:tc>
          <w:tcPr>
            <w:tcW w:w="1418" w:type="dxa"/>
            <w:shd w:val="clear" w:color="auto" w:fill="FFFFFF" w:themeFill="background1"/>
          </w:tcPr>
          <w:p w:rsidR="008E694A" w:rsidRPr="001E7035" w:rsidRDefault="008E694A" w:rsidP="00B806A6">
            <w:pPr>
              <w:tabs>
                <w:tab w:val="left" w:pos="709"/>
              </w:tabs>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2,80</w:t>
            </w:r>
            <w:r>
              <w:rPr>
                <w:rFonts w:ascii="Times New Roman" w:eastAsiaTheme="minorEastAsia" w:hAnsi="Times New Roman" w:cs="Times New Roman"/>
                <w:sz w:val="24"/>
                <w:szCs w:val="24"/>
                <w:vertAlign w:val="superscript"/>
              </w:rPr>
              <w:t>a</w:t>
            </w:r>
          </w:p>
        </w:tc>
        <w:tc>
          <w:tcPr>
            <w:tcW w:w="1559" w:type="dxa"/>
            <w:shd w:val="clear" w:color="auto" w:fill="FFFFFF" w:themeFill="background1"/>
          </w:tcPr>
          <w:p w:rsidR="008E694A" w:rsidRPr="001E7035" w:rsidRDefault="008E694A" w:rsidP="00B806A6">
            <w:pPr>
              <w:tabs>
                <w:tab w:val="left" w:pos="709"/>
              </w:tabs>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3,00</w:t>
            </w:r>
            <w:r>
              <w:rPr>
                <w:rFonts w:ascii="Times New Roman" w:eastAsiaTheme="minorEastAsia" w:hAnsi="Times New Roman" w:cs="Times New Roman"/>
                <w:sz w:val="24"/>
                <w:szCs w:val="24"/>
                <w:vertAlign w:val="superscript"/>
              </w:rPr>
              <w:t>a</w:t>
            </w:r>
          </w:p>
        </w:tc>
      </w:tr>
      <w:tr w:rsidR="008E694A" w:rsidTr="00B80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shd w:val="clear" w:color="auto" w:fill="FFFFFF" w:themeFill="background1"/>
          </w:tcPr>
          <w:p w:rsidR="008E694A" w:rsidRPr="007961DD" w:rsidRDefault="008E694A" w:rsidP="00B806A6">
            <w:pPr>
              <w:tabs>
                <w:tab w:val="left" w:pos="709"/>
              </w:tabs>
              <w:jc w:val="both"/>
              <w:rPr>
                <w:rFonts w:ascii="Times New Roman" w:eastAsiaTheme="minorEastAsia" w:hAnsi="Times New Roman" w:cs="Times New Roman"/>
                <w:b w:val="0"/>
                <w:sz w:val="24"/>
                <w:szCs w:val="24"/>
              </w:rPr>
            </w:pPr>
            <w:r w:rsidRPr="007961DD">
              <w:rPr>
                <w:rFonts w:ascii="Times New Roman" w:eastAsiaTheme="minorEastAsia" w:hAnsi="Times New Roman" w:cs="Times New Roman"/>
                <w:b w:val="0"/>
                <w:sz w:val="24"/>
                <w:szCs w:val="24"/>
              </w:rPr>
              <w:t>3 % dan 12 g</w:t>
            </w:r>
          </w:p>
        </w:tc>
        <w:tc>
          <w:tcPr>
            <w:tcW w:w="1559" w:type="dxa"/>
            <w:gridSpan w:val="2"/>
            <w:shd w:val="clear" w:color="auto" w:fill="FFFFFF" w:themeFill="background1"/>
          </w:tcPr>
          <w:p w:rsidR="008E694A" w:rsidRPr="009E3394" w:rsidRDefault="008E694A" w:rsidP="00B806A6">
            <w:pPr>
              <w:tabs>
                <w:tab w:val="left" w:pos="709"/>
              </w:tabs>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3,40</w:t>
            </w:r>
            <w:r>
              <w:rPr>
                <w:rFonts w:ascii="Times New Roman" w:eastAsiaTheme="minorEastAsia" w:hAnsi="Times New Roman" w:cs="Times New Roman"/>
                <w:sz w:val="24"/>
                <w:szCs w:val="24"/>
                <w:vertAlign w:val="superscript"/>
              </w:rPr>
              <w:t>ab</w:t>
            </w:r>
          </w:p>
        </w:tc>
        <w:tc>
          <w:tcPr>
            <w:tcW w:w="1559" w:type="dxa"/>
            <w:shd w:val="clear" w:color="auto" w:fill="FFFFFF" w:themeFill="background1"/>
          </w:tcPr>
          <w:p w:rsidR="008E694A" w:rsidRPr="009E3394" w:rsidRDefault="008E694A" w:rsidP="00B806A6">
            <w:pPr>
              <w:tabs>
                <w:tab w:val="left" w:pos="709"/>
              </w:tabs>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3,27</w:t>
            </w:r>
            <w:r>
              <w:rPr>
                <w:rFonts w:ascii="Times New Roman" w:eastAsiaTheme="minorEastAsia" w:hAnsi="Times New Roman" w:cs="Times New Roman"/>
                <w:sz w:val="24"/>
                <w:szCs w:val="24"/>
                <w:vertAlign w:val="superscript"/>
              </w:rPr>
              <w:t>a</w:t>
            </w:r>
          </w:p>
        </w:tc>
        <w:tc>
          <w:tcPr>
            <w:tcW w:w="1418" w:type="dxa"/>
            <w:shd w:val="clear" w:color="auto" w:fill="FFFFFF" w:themeFill="background1"/>
          </w:tcPr>
          <w:p w:rsidR="008E694A" w:rsidRPr="001E7035" w:rsidRDefault="008E694A" w:rsidP="00B806A6">
            <w:pPr>
              <w:tabs>
                <w:tab w:val="left" w:pos="709"/>
              </w:tabs>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3,27</w:t>
            </w:r>
            <w:r>
              <w:rPr>
                <w:rFonts w:ascii="Times New Roman" w:eastAsiaTheme="minorEastAsia" w:hAnsi="Times New Roman" w:cs="Times New Roman"/>
                <w:sz w:val="24"/>
                <w:szCs w:val="24"/>
                <w:vertAlign w:val="superscript"/>
              </w:rPr>
              <w:t>a</w:t>
            </w:r>
          </w:p>
        </w:tc>
        <w:tc>
          <w:tcPr>
            <w:tcW w:w="1559" w:type="dxa"/>
            <w:shd w:val="clear" w:color="auto" w:fill="FFFFFF" w:themeFill="background1"/>
          </w:tcPr>
          <w:p w:rsidR="008E694A" w:rsidRPr="001E7035" w:rsidRDefault="008E694A" w:rsidP="00B806A6">
            <w:pPr>
              <w:tabs>
                <w:tab w:val="left" w:pos="709"/>
              </w:tabs>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3,27</w:t>
            </w:r>
            <w:r>
              <w:rPr>
                <w:rFonts w:ascii="Times New Roman" w:eastAsiaTheme="minorEastAsia" w:hAnsi="Times New Roman" w:cs="Times New Roman"/>
                <w:sz w:val="24"/>
                <w:szCs w:val="24"/>
                <w:vertAlign w:val="superscript"/>
              </w:rPr>
              <w:t>a</w:t>
            </w:r>
          </w:p>
        </w:tc>
      </w:tr>
      <w:tr w:rsidR="008E694A" w:rsidTr="00B806A6">
        <w:tc>
          <w:tcPr>
            <w:cnfStyle w:val="001000000000" w:firstRow="0" w:lastRow="0" w:firstColumn="1" w:lastColumn="0" w:oddVBand="0" w:evenVBand="0" w:oddHBand="0" w:evenHBand="0" w:firstRowFirstColumn="0" w:firstRowLastColumn="0" w:lastRowFirstColumn="0" w:lastRowLastColumn="0"/>
            <w:tcW w:w="2235" w:type="dxa"/>
            <w:shd w:val="clear" w:color="auto" w:fill="FFFFFF" w:themeFill="background1"/>
          </w:tcPr>
          <w:p w:rsidR="008E694A" w:rsidRPr="007961DD" w:rsidRDefault="008E694A" w:rsidP="00B806A6">
            <w:pPr>
              <w:tabs>
                <w:tab w:val="left" w:pos="709"/>
              </w:tabs>
              <w:jc w:val="both"/>
              <w:rPr>
                <w:rFonts w:ascii="Times New Roman" w:eastAsiaTheme="minorEastAsia" w:hAnsi="Times New Roman" w:cs="Times New Roman"/>
                <w:b w:val="0"/>
                <w:sz w:val="24"/>
                <w:szCs w:val="24"/>
              </w:rPr>
            </w:pPr>
            <w:r w:rsidRPr="007961DD">
              <w:rPr>
                <w:rFonts w:ascii="Times New Roman" w:eastAsiaTheme="minorEastAsia" w:hAnsi="Times New Roman" w:cs="Times New Roman"/>
                <w:b w:val="0"/>
                <w:sz w:val="24"/>
                <w:szCs w:val="24"/>
              </w:rPr>
              <w:t>5 % dan 5 g</w:t>
            </w:r>
          </w:p>
        </w:tc>
        <w:tc>
          <w:tcPr>
            <w:tcW w:w="1559" w:type="dxa"/>
            <w:gridSpan w:val="2"/>
            <w:shd w:val="clear" w:color="auto" w:fill="FFFFFF" w:themeFill="background1"/>
          </w:tcPr>
          <w:p w:rsidR="008E694A" w:rsidRPr="009E3394" w:rsidRDefault="008E694A" w:rsidP="00B806A6">
            <w:pPr>
              <w:tabs>
                <w:tab w:val="left" w:pos="709"/>
              </w:tabs>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3,53</w:t>
            </w:r>
            <w:r>
              <w:rPr>
                <w:rFonts w:ascii="Times New Roman" w:eastAsiaTheme="minorEastAsia" w:hAnsi="Times New Roman" w:cs="Times New Roman"/>
                <w:sz w:val="24"/>
                <w:szCs w:val="24"/>
                <w:vertAlign w:val="superscript"/>
              </w:rPr>
              <w:t>ab</w:t>
            </w:r>
          </w:p>
        </w:tc>
        <w:tc>
          <w:tcPr>
            <w:tcW w:w="1559" w:type="dxa"/>
            <w:shd w:val="clear" w:color="auto" w:fill="FFFFFF" w:themeFill="background1"/>
          </w:tcPr>
          <w:p w:rsidR="008E694A" w:rsidRPr="009E3394" w:rsidRDefault="008E694A" w:rsidP="00B806A6">
            <w:pPr>
              <w:tabs>
                <w:tab w:val="left" w:pos="709"/>
              </w:tabs>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3,47</w:t>
            </w:r>
            <w:r>
              <w:rPr>
                <w:rFonts w:ascii="Times New Roman" w:eastAsiaTheme="minorEastAsia" w:hAnsi="Times New Roman" w:cs="Times New Roman"/>
                <w:sz w:val="24"/>
                <w:szCs w:val="24"/>
                <w:vertAlign w:val="superscript"/>
              </w:rPr>
              <w:t>a</w:t>
            </w:r>
          </w:p>
        </w:tc>
        <w:tc>
          <w:tcPr>
            <w:tcW w:w="1418" w:type="dxa"/>
            <w:shd w:val="clear" w:color="auto" w:fill="FFFFFF" w:themeFill="background1"/>
          </w:tcPr>
          <w:p w:rsidR="008E694A" w:rsidRPr="001E7035" w:rsidRDefault="008E694A" w:rsidP="00B806A6">
            <w:pPr>
              <w:tabs>
                <w:tab w:val="left" w:pos="709"/>
              </w:tabs>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3,00</w:t>
            </w:r>
            <w:r>
              <w:rPr>
                <w:rFonts w:ascii="Times New Roman" w:eastAsiaTheme="minorEastAsia" w:hAnsi="Times New Roman" w:cs="Times New Roman"/>
                <w:sz w:val="24"/>
                <w:szCs w:val="24"/>
                <w:vertAlign w:val="superscript"/>
              </w:rPr>
              <w:t>a</w:t>
            </w:r>
          </w:p>
        </w:tc>
        <w:tc>
          <w:tcPr>
            <w:tcW w:w="1559" w:type="dxa"/>
            <w:shd w:val="clear" w:color="auto" w:fill="FFFFFF" w:themeFill="background1"/>
          </w:tcPr>
          <w:p w:rsidR="008E694A" w:rsidRPr="001E7035" w:rsidRDefault="008E694A" w:rsidP="00B806A6">
            <w:pPr>
              <w:tabs>
                <w:tab w:val="left" w:pos="709"/>
              </w:tabs>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3,20</w:t>
            </w:r>
            <w:r>
              <w:rPr>
                <w:rFonts w:ascii="Times New Roman" w:eastAsiaTheme="minorEastAsia" w:hAnsi="Times New Roman" w:cs="Times New Roman"/>
                <w:sz w:val="24"/>
                <w:szCs w:val="24"/>
                <w:vertAlign w:val="superscript"/>
              </w:rPr>
              <w:t>a</w:t>
            </w:r>
          </w:p>
        </w:tc>
      </w:tr>
      <w:tr w:rsidR="008E694A" w:rsidTr="00B80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shd w:val="clear" w:color="auto" w:fill="FFFFFF" w:themeFill="background1"/>
          </w:tcPr>
          <w:p w:rsidR="008E694A" w:rsidRPr="007961DD" w:rsidRDefault="008E694A" w:rsidP="00B806A6">
            <w:pPr>
              <w:tabs>
                <w:tab w:val="left" w:pos="709"/>
              </w:tabs>
              <w:jc w:val="both"/>
              <w:rPr>
                <w:rFonts w:ascii="Times New Roman" w:eastAsiaTheme="minorEastAsia" w:hAnsi="Times New Roman" w:cs="Times New Roman"/>
                <w:b w:val="0"/>
                <w:sz w:val="24"/>
                <w:szCs w:val="24"/>
              </w:rPr>
            </w:pPr>
            <w:r w:rsidRPr="007961DD">
              <w:rPr>
                <w:rFonts w:ascii="Times New Roman" w:eastAsiaTheme="minorEastAsia" w:hAnsi="Times New Roman" w:cs="Times New Roman"/>
                <w:b w:val="0"/>
                <w:sz w:val="24"/>
                <w:szCs w:val="24"/>
              </w:rPr>
              <w:t>5 % dan 8 g</w:t>
            </w:r>
          </w:p>
        </w:tc>
        <w:tc>
          <w:tcPr>
            <w:tcW w:w="1559" w:type="dxa"/>
            <w:gridSpan w:val="2"/>
            <w:shd w:val="clear" w:color="auto" w:fill="FFFFFF" w:themeFill="background1"/>
          </w:tcPr>
          <w:p w:rsidR="008E694A" w:rsidRPr="009E3394" w:rsidRDefault="008E694A" w:rsidP="00B806A6">
            <w:pPr>
              <w:tabs>
                <w:tab w:val="left" w:pos="709"/>
              </w:tabs>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3,87</w:t>
            </w:r>
            <w:r>
              <w:rPr>
                <w:rFonts w:ascii="Times New Roman" w:eastAsiaTheme="minorEastAsia" w:hAnsi="Times New Roman" w:cs="Times New Roman"/>
                <w:sz w:val="24"/>
                <w:szCs w:val="24"/>
                <w:vertAlign w:val="superscript"/>
              </w:rPr>
              <w:t>b</w:t>
            </w:r>
          </w:p>
        </w:tc>
        <w:tc>
          <w:tcPr>
            <w:tcW w:w="1559" w:type="dxa"/>
            <w:shd w:val="clear" w:color="auto" w:fill="FFFFFF" w:themeFill="background1"/>
          </w:tcPr>
          <w:p w:rsidR="008E694A" w:rsidRPr="009E3394" w:rsidRDefault="008E694A" w:rsidP="00B806A6">
            <w:pPr>
              <w:tabs>
                <w:tab w:val="left" w:pos="709"/>
              </w:tabs>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3,33</w:t>
            </w:r>
            <w:r>
              <w:rPr>
                <w:rFonts w:ascii="Times New Roman" w:eastAsiaTheme="minorEastAsia" w:hAnsi="Times New Roman" w:cs="Times New Roman"/>
                <w:sz w:val="24"/>
                <w:szCs w:val="24"/>
                <w:vertAlign w:val="superscript"/>
              </w:rPr>
              <w:t>a</w:t>
            </w:r>
          </w:p>
        </w:tc>
        <w:tc>
          <w:tcPr>
            <w:tcW w:w="1418" w:type="dxa"/>
            <w:shd w:val="clear" w:color="auto" w:fill="FFFFFF" w:themeFill="background1"/>
          </w:tcPr>
          <w:p w:rsidR="008E694A" w:rsidRPr="001E7035" w:rsidRDefault="008E694A" w:rsidP="00B806A6">
            <w:pPr>
              <w:tabs>
                <w:tab w:val="left" w:pos="709"/>
              </w:tabs>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2,53</w:t>
            </w:r>
            <w:r>
              <w:rPr>
                <w:rFonts w:ascii="Times New Roman" w:eastAsiaTheme="minorEastAsia" w:hAnsi="Times New Roman" w:cs="Times New Roman"/>
                <w:sz w:val="24"/>
                <w:szCs w:val="24"/>
                <w:vertAlign w:val="superscript"/>
              </w:rPr>
              <w:t>a</w:t>
            </w:r>
          </w:p>
        </w:tc>
        <w:tc>
          <w:tcPr>
            <w:tcW w:w="1559" w:type="dxa"/>
            <w:shd w:val="clear" w:color="auto" w:fill="FFFFFF" w:themeFill="background1"/>
          </w:tcPr>
          <w:p w:rsidR="008E694A" w:rsidRPr="001E7035" w:rsidRDefault="008E694A" w:rsidP="00B806A6">
            <w:pPr>
              <w:tabs>
                <w:tab w:val="left" w:pos="709"/>
              </w:tabs>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3,07</w:t>
            </w:r>
            <w:r>
              <w:rPr>
                <w:rFonts w:ascii="Times New Roman" w:eastAsiaTheme="minorEastAsia" w:hAnsi="Times New Roman" w:cs="Times New Roman"/>
                <w:sz w:val="24"/>
                <w:szCs w:val="24"/>
                <w:vertAlign w:val="superscript"/>
              </w:rPr>
              <w:t>a</w:t>
            </w:r>
          </w:p>
        </w:tc>
      </w:tr>
      <w:tr w:rsidR="008E694A" w:rsidTr="00B806A6">
        <w:tc>
          <w:tcPr>
            <w:cnfStyle w:val="001000000000" w:firstRow="0" w:lastRow="0" w:firstColumn="1" w:lastColumn="0" w:oddVBand="0" w:evenVBand="0" w:oddHBand="0" w:evenHBand="0" w:firstRowFirstColumn="0" w:firstRowLastColumn="0" w:lastRowFirstColumn="0" w:lastRowLastColumn="0"/>
            <w:tcW w:w="2235" w:type="dxa"/>
            <w:shd w:val="clear" w:color="auto" w:fill="FFFFFF" w:themeFill="background1"/>
          </w:tcPr>
          <w:p w:rsidR="008E694A" w:rsidRPr="007961DD" w:rsidRDefault="008E694A" w:rsidP="00B806A6">
            <w:pPr>
              <w:tabs>
                <w:tab w:val="left" w:pos="709"/>
              </w:tabs>
              <w:jc w:val="both"/>
              <w:rPr>
                <w:rFonts w:ascii="Times New Roman" w:eastAsiaTheme="minorEastAsia" w:hAnsi="Times New Roman" w:cs="Times New Roman"/>
                <w:b w:val="0"/>
                <w:sz w:val="24"/>
                <w:szCs w:val="24"/>
              </w:rPr>
            </w:pPr>
            <w:r w:rsidRPr="007961DD">
              <w:rPr>
                <w:rFonts w:ascii="Times New Roman" w:eastAsiaTheme="minorEastAsia" w:hAnsi="Times New Roman" w:cs="Times New Roman"/>
                <w:b w:val="0"/>
                <w:sz w:val="24"/>
                <w:szCs w:val="24"/>
              </w:rPr>
              <w:t>5 % dan 12 g</w:t>
            </w:r>
          </w:p>
        </w:tc>
        <w:tc>
          <w:tcPr>
            <w:tcW w:w="1559" w:type="dxa"/>
            <w:gridSpan w:val="2"/>
            <w:shd w:val="clear" w:color="auto" w:fill="FFFFFF" w:themeFill="background1"/>
          </w:tcPr>
          <w:p w:rsidR="008E694A" w:rsidRPr="009E3394" w:rsidRDefault="008E694A" w:rsidP="00B806A6">
            <w:pPr>
              <w:tabs>
                <w:tab w:val="left" w:pos="709"/>
              </w:tabs>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3,53</w:t>
            </w:r>
            <w:r>
              <w:rPr>
                <w:rFonts w:ascii="Times New Roman" w:eastAsiaTheme="minorEastAsia" w:hAnsi="Times New Roman" w:cs="Times New Roman"/>
                <w:sz w:val="24"/>
                <w:szCs w:val="24"/>
                <w:vertAlign w:val="superscript"/>
              </w:rPr>
              <w:t>ab</w:t>
            </w:r>
          </w:p>
        </w:tc>
        <w:tc>
          <w:tcPr>
            <w:tcW w:w="1559" w:type="dxa"/>
            <w:shd w:val="clear" w:color="auto" w:fill="FFFFFF" w:themeFill="background1"/>
          </w:tcPr>
          <w:p w:rsidR="008E694A" w:rsidRPr="009E3394" w:rsidRDefault="008E694A" w:rsidP="00B806A6">
            <w:pPr>
              <w:tabs>
                <w:tab w:val="left" w:pos="709"/>
              </w:tabs>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3,20</w:t>
            </w:r>
            <w:r>
              <w:rPr>
                <w:rFonts w:ascii="Times New Roman" w:eastAsiaTheme="minorEastAsia" w:hAnsi="Times New Roman" w:cs="Times New Roman"/>
                <w:sz w:val="24"/>
                <w:szCs w:val="24"/>
                <w:vertAlign w:val="superscript"/>
              </w:rPr>
              <w:t>a</w:t>
            </w:r>
          </w:p>
        </w:tc>
        <w:tc>
          <w:tcPr>
            <w:tcW w:w="1418" w:type="dxa"/>
            <w:shd w:val="clear" w:color="auto" w:fill="FFFFFF" w:themeFill="background1"/>
          </w:tcPr>
          <w:p w:rsidR="008E694A" w:rsidRPr="001E7035" w:rsidRDefault="008E694A" w:rsidP="00B806A6">
            <w:pPr>
              <w:tabs>
                <w:tab w:val="left" w:pos="709"/>
              </w:tabs>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2,93</w:t>
            </w:r>
            <w:r>
              <w:rPr>
                <w:rFonts w:ascii="Times New Roman" w:eastAsiaTheme="minorEastAsia" w:hAnsi="Times New Roman" w:cs="Times New Roman"/>
                <w:sz w:val="24"/>
                <w:szCs w:val="24"/>
                <w:vertAlign w:val="superscript"/>
              </w:rPr>
              <w:t>a</w:t>
            </w:r>
          </w:p>
        </w:tc>
        <w:tc>
          <w:tcPr>
            <w:tcW w:w="1559" w:type="dxa"/>
            <w:shd w:val="clear" w:color="auto" w:fill="FFFFFF" w:themeFill="background1"/>
          </w:tcPr>
          <w:p w:rsidR="008E694A" w:rsidRPr="001E7035" w:rsidRDefault="008E694A" w:rsidP="00B806A6">
            <w:pPr>
              <w:tabs>
                <w:tab w:val="left" w:pos="709"/>
              </w:tabs>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3,13</w:t>
            </w:r>
            <w:r>
              <w:rPr>
                <w:rFonts w:ascii="Times New Roman" w:eastAsiaTheme="minorEastAsia" w:hAnsi="Times New Roman" w:cs="Times New Roman"/>
                <w:sz w:val="24"/>
                <w:szCs w:val="24"/>
                <w:vertAlign w:val="superscript"/>
              </w:rPr>
              <w:t>a</w:t>
            </w:r>
          </w:p>
        </w:tc>
      </w:tr>
      <w:tr w:rsidR="008E694A" w:rsidTr="00B80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shd w:val="clear" w:color="auto" w:fill="FFFFFF" w:themeFill="background1"/>
          </w:tcPr>
          <w:p w:rsidR="008E694A" w:rsidRPr="007961DD" w:rsidRDefault="008E694A" w:rsidP="00B806A6">
            <w:pPr>
              <w:tabs>
                <w:tab w:val="left" w:pos="709"/>
              </w:tabs>
              <w:jc w:val="both"/>
              <w:rPr>
                <w:rFonts w:ascii="Times New Roman" w:eastAsiaTheme="minorEastAsia" w:hAnsi="Times New Roman" w:cs="Times New Roman"/>
                <w:b w:val="0"/>
                <w:sz w:val="24"/>
                <w:szCs w:val="24"/>
              </w:rPr>
            </w:pPr>
            <w:r w:rsidRPr="007961DD">
              <w:rPr>
                <w:rFonts w:ascii="Times New Roman" w:eastAsiaTheme="minorEastAsia" w:hAnsi="Times New Roman" w:cs="Times New Roman"/>
                <w:b w:val="0"/>
                <w:sz w:val="24"/>
                <w:szCs w:val="24"/>
              </w:rPr>
              <w:t>7 % dan 5 g</w:t>
            </w:r>
          </w:p>
        </w:tc>
        <w:tc>
          <w:tcPr>
            <w:tcW w:w="1559" w:type="dxa"/>
            <w:gridSpan w:val="2"/>
            <w:shd w:val="clear" w:color="auto" w:fill="FFFFFF" w:themeFill="background1"/>
          </w:tcPr>
          <w:p w:rsidR="008E694A" w:rsidRPr="009E3394" w:rsidRDefault="008E694A" w:rsidP="00B806A6">
            <w:pPr>
              <w:tabs>
                <w:tab w:val="left" w:pos="709"/>
              </w:tabs>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3,33</w:t>
            </w:r>
            <w:r>
              <w:rPr>
                <w:rFonts w:ascii="Times New Roman" w:eastAsiaTheme="minorEastAsia" w:hAnsi="Times New Roman" w:cs="Times New Roman"/>
                <w:sz w:val="24"/>
                <w:szCs w:val="24"/>
                <w:vertAlign w:val="superscript"/>
              </w:rPr>
              <w:t>ab</w:t>
            </w:r>
          </w:p>
        </w:tc>
        <w:tc>
          <w:tcPr>
            <w:tcW w:w="1559" w:type="dxa"/>
            <w:shd w:val="clear" w:color="auto" w:fill="FFFFFF" w:themeFill="background1"/>
          </w:tcPr>
          <w:p w:rsidR="008E694A" w:rsidRPr="009E3394" w:rsidRDefault="008E694A" w:rsidP="00B806A6">
            <w:pPr>
              <w:tabs>
                <w:tab w:val="left" w:pos="709"/>
              </w:tabs>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2,80</w:t>
            </w:r>
            <w:r>
              <w:rPr>
                <w:rFonts w:ascii="Times New Roman" w:eastAsiaTheme="minorEastAsia" w:hAnsi="Times New Roman" w:cs="Times New Roman"/>
                <w:sz w:val="24"/>
                <w:szCs w:val="24"/>
                <w:vertAlign w:val="superscript"/>
              </w:rPr>
              <w:t>a</w:t>
            </w:r>
          </w:p>
        </w:tc>
        <w:tc>
          <w:tcPr>
            <w:tcW w:w="1418" w:type="dxa"/>
            <w:shd w:val="clear" w:color="auto" w:fill="FFFFFF" w:themeFill="background1"/>
          </w:tcPr>
          <w:p w:rsidR="008E694A" w:rsidRPr="001E7035" w:rsidRDefault="008E694A" w:rsidP="00B806A6">
            <w:pPr>
              <w:tabs>
                <w:tab w:val="left" w:pos="709"/>
              </w:tabs>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2,93</w:t>
            </w:r>
            <w:r>
              <w:rPr>
                <w:rFonts w:ascii="Times New Roman" w:eastAsiaTheme="minorEastAsia" w:hAnsi="Times New Roman" w:cs="Times New Roman"/>
                <w:sz w:val="24"/>
                <w:szCs w:val="24"/>
                <w:vertAlign w:val="superscript"/>
              </w:rPr>
              <w:t>a</w:t>
            </w:r>
          </w:p>
        </w:tc>
        <w:tc>
          <w:tcPr>
            <w:tcW w:w="1559" w:type="dxa"/>
            <w:shd w:val="clear" w:color="auto" w:fill="FFFFFF" w:themeFill="background1"/>
          </w:tcPr>
          <w:p w:rsidR="008E694A" w:rsidRPr="001E7035" w:rsidRDefault="008E694A" w:rsidP="00B806A6">
            <w:pPr>
              <w:tabs>
                <w:tab w:val="left" w:pos="709"/>
              </w:tabs>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3,07</w:t>
            </w:r>
            <w:r>
              <w:rPr>
                <w:rFonts w:ascii="Times New Roman" w:eastAsiaTheme="minorEastAsia" w:hAnsi="Times New Roman" w:cs="Times New Roman"/>
                <w:sz w:val="24"/>
                <w:szCs w:val="24"/>
                <w:vertAlign w:val="superscript"/>
              </w:rPr>
              <w:t>a</w:t>
            </w:r>
          </w:p>
        </w:tc>
      </w:tr>
      <w:tr w:rsidR="008E694A" w:rsidTr="00B806A6">
        <w:tc>
          <w:tcPr>
            <w:cnfStyle w:val="001000000000" w:firstRow="0" w:lastRow="0" w:firstColumn="1" w:lastColumn="0" w:oddVBand="0" w:evenVBand="0" w:oddHBand="0" w:evenHBand="0" w:firstRowFirstColumn="0" w:firstRowLastColumn="0" w:lastRowFirstColumn="0" w:lastRowLastColumn="0"/>
            <w:tcW w:w="2235" w:type="dxa"/>
            <w:shd w:val="clear" w:color="auto" w:fill="FFFFFF" w:themeFill="background1"/>
          </w:tcPr>
          <w:p w:rsidR="008E694A" w:rsidRPr="007961DD" w:rsidRDefault="008E694A" w:rsidP="00B806A6">
            <w:pPr>
              <w:tabs>
                <w:tab w:val="left" w:pos="709"/>
              </w:tabs>
              <w:jc w:val="both"/>
              <w:rPr>
                <w:rFonts w:ascii="Times New Roman" w:eastAsiaTheme="minorEastAsia" w:hAnsi="Times New Roman" w:cs="Times New Roman"/>
                <w:b w:val="0"/>
                <w:sz w:val="24"/>
                <w:szCs w:val="24"/>
              </w:rPr>
            </w:pPr>
            <w:r w:rsidRPr="007961DD">
              <w:rPr>
                <w:rFonts w:ascii="Times New Roman" w:eastAsiaTheme="minorEastAsia" w:hAnsi="Times New Roman" w:cs="Times New Roman"/>
                <w:b w:val="0"/>
                <w:sz w:val="24"/>
                <w:szCs w:val="24"/>
              </w:rPr>
              <w:t>7 % dan 8 g</w:t>
            </w:r>
          </w:p>
        </w:tc>
        <w:tc>
          <w:tcPr>
            <w:tcW w:w="1559" w:type="dxa"/>
            <w:gridSpan w:val="2"/>
            <w:shd w:val="clear" w:color="auto" w:fill="FFFFFF" w:themeFill="background1"/>
          </w:tcPr>
          <w:p w:rsidR="008E694A" w:rsidRPr="009E3394" w:rsidRDefault="008E694A" w:rsidP="00B806A6">
            <w:pPr>
              <w:tabs>
                <w:tab w:val="left" w:pos="709"/>
              </w:tabs>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3,07</w:t>
            </w:r>
            <w:r>
              <w:rPr>
                <w:rFonts w:ascii="Times New Roman" w:eastAsiaTheme="minorEastAsia" w:hAnsi="Times New Roman" w:cs="Times New Roman"/>
                <w:sz w:val="24"/>
                <w:szCs w:val="24"/>
                <w:vertAlign w:val="superscript"/>
              </w:rPr>
              <w:t>a</w:t>
            </w:r>
          </w:p>
        </w:tc>
        <w:tc>
          <w:tcPr>
            <w:tcW w:w="1559" w:type="dxa"/>
            <w:shd w:val="clear" w:color="auto" w:fill="FFFFFF" w:themeFill="background1"/>
          </w:tcPr>
          <w:p w:rsidR="008E694A" w:rsidRPr="009E3394" w:rsidRDefault="008E694A" w:rsidP="00B806A6">
            <w:pPr>
              <w:tabs>
                <w:tab w:val="left" w:pos="709"/>
              </w:tabs>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2,93</w:t>
            </w:r>
            <w:r>
              <w:rPr>
                <w:rFonts w:ascii="Times New Roman" w:eastAsiaTheme="minorEastAsia" w:hAnsi="Times New Roman" w:cs="Times New Roman"/>
                <w:sz w:val="24"/>
                <w:szCs w:val="24"/>
                <w:vertAlign w:val="superscript"/>
              </w:rPr>
              <w:t>a</w:t>
            </w:r>
          </w:p>
        </w:tc>
        <w:tc>
          <w:tcPr>
            <w:tcW w:w="1418" w:type="dxa"/>
            <w:shd w:val="clear" w:color="auto" w:fill="FFFFFF" w:themeFill="background1"/>
          </w:tcPr>
          <w:p w:rsidR="008E694A" w:rsidRPr="001E7035" w:rsidRDefault="008E694A" w:rsidP="00B806A6">
            <w:pPr>
              <w:tabs>
                <w:tab w:val="left" w:pos="709"/>
              </w:tabs>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2,67</w:t>
            </w:r>
            <w:r>
              <w:rPr>
                <w:rFonts w:ascii="Times New Roman" w:eastAsiaTheme="minorEastAsia" w:hAnsi="Times New Roman" w:cs="Times New Roman"/>
                <w:sz w:val="24"/>
                <w:szCs w:val="24"/>
                <w:vertAlign w:val="superscript"/>
              </w:rPr>
              <w:t>a</w:t>
            </w:r>
          </w:p>
        </w:tc>
        <w:tc>
          <w:tcPr>
            <w:tcW w:w="1559" w:type="dxa"/>
            <w:shd w:val="clear" w:color="auto" w:fill="FFFFFF" w:themeFill="background1"/>
          </w:tcPr>
          <w:p w:rsidR="008E694A" w:rsidRPr="001E7035" w:rsidRDefault="008E694A" w:rsidP="00B806A6">
            <w:pPr>
              <w:tabs>
                <w:tab w:val="left" w:pos="709"/>
              </w:tabs>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2,80</w:t>
            </w:r>
            <w:r>
              <w:rPr>
                <w:rFonts w:ascii="Times New Roman" w:eastAsiaTheme="minorEastAsia" w:hAnsi="Times New Roman" w:cs="Times New Roman"/>
                <w:sz w:val="24"/>
                <w:szCs w:val="24"/>
                <w:vertAlign w:val="superscript"/>
              </w:rPr>
              <w:t>a</w:t>
            </w:r>
          </w:p>
        </w:tc>
      </w:tr>
      <w:tr w:rsidR="008E694A" w:rsidTr="00B80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shd w:val="clear" w:color="auto" w:fill="FFFFFF" w:themeFill="background1"/>
          </w:tcPr>
          <w:p w:rsidR="008E694A" w:rsidRPr="007961DD" w:rsidRDefault="008E694A" w:rsidP="00B806A6">
            <w:pPr>
              <w:tabs>
                <w:tab w:val="left" w:pos="709"/>
              </w:tabs>
              <w:jc w:val="both"/>
              <w:rPr>
                <w:rFonts w:ascii="Times New Roman" w:eastAsiaTheme="minorEastAsia" w:hAnsi="Times New Roman" w:cs="Times New Roman"/>
                <w:b w:val="0"/>
                <w:sz w:val="24"/>
                <w:szCs w:val="24"/>
              </w:rPr>
            </w:pPr>
            <w:r w:rsidRPr="007961DD">
              <w:rPr>
                <w:rFonts w:ascii="Times New Roman" w:eastAsiaTheme="minorEastAsia" w:hAnsi="Times New Roman" w:cs="Times New Roman"/>
                <w:b w:val="0"/>
                <w:sz w:val="24"/>
                <w:szCs w:val="24"/>
              </w:rPr>
              <w:t>7 % dan 12 g</w:t>
            </w:r>
          </w:p>
        </w:tc>
        <w:tc>
          <w:tcPr>
            <w:tcW w:w="1559" w:type="dxa"/>
            <w:gridSpan w:val="2"/>
            <w:shd w:val="clear" w:color="auto" w:fill="FFFFFF" w:themeFill="background1"/>
          </w:tcPr>
          <w:p w:rsidR="008E694A" w:rsidRPr="009E3394" w:rsidRDefault="008E694A" w:rsidP="00B806A6">
            <w:pPr>
              <w:tabs>
                <w:tab w:val="left" w:pos="709"/>
              </w:tabs>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3,33</w:t>
            </w:r>
            <w:r>
              <w:rPr>
                <w:rFonts w:ascii="Times New Roman" w:eastAsiaTheme="minorEastAsia" w:hAnsi="Times New Roman" w:cs="Times New Roman"/>
                <w:sz w:val="24"/>
                <w:szCs w:val="24"/>
                <w:vertAlign w:val="superscript"/>
              </w:rPr>
              <w:t>ab</w:t>
            </w:r>
          </w:p>
        </w:tc>
        <w:tc>
          <w:tcPr>
            <w:tcW w:w="1559" w:type="dxa"/>
            <w:shd w:val="clear" w:color="auto" w:fill="FFFFFF" w:themeFill="background1"/>
          </w:tcPr>
          <w:p w:rsidR="008E694A" w:rsidRPr="009E3394" w:rsidRDefault="008E694A" w:rsidP="00B806A6">
            <w:pPr>
              <w:tabs>
                <w:tab w:val="left" w:pos="709"/>
              </w:tabs>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3,13</w:t>
            </w:r>
            <w:r>
              <w:rPr>
                <w:rFonts w:ascii="Times New Roman" w:eastAsiaTheme="minorEastAsia" w:hAnsi="Times New Roman" w:cs="Times New Roman"/>
                <w:sz w:val="24"/>
                <w:szCs w:val="24"/>
                <w:vertAlign w:val="superscript"/>
              </w:rPr>
              <w:t>a</w:t>
            </w:r>
          </w:p>
        </w:tc>
        <w:tc>
          <w:tcPr>
            <w:tcW w:w="1418" w:type="dxa"/>
            <w:shd w:val="clear" w:color="auto" w:fill="FFFFFF" w:themeFill="background1"/>
          </w:tcPr>
          <w:p w:rsidR="008E694A" w:rsidRPr="001E7035" w:rsidRDefault="008E694A" w:rsidP="00B806A6">
            <w:pPr>
              <w:tabs>
                <w:tab w:val="left" w:pos="709"/>
              </w:tabs>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2,73</w:t>
            </w:r>
            <w:r>
              <w:rPr>
                <w:rFonts w:ascii="Times New Roman" w:eastAsiaTheme="minorEastAsia" w:hAnsi="Times New Roman" w:cs="Times New Roman"/>
                <w:sz w:val="24"/>
                <w:szCs w:val="24"/>
                <w:vertAlign w:val="superscript"/>
              </w:rPr>
              <w:t>a</w:t>
            </w:r>
          </w:p>
        </w:tc>
        <w:tc>
          <w:tcPr>
            <w:tcW w:w="1559" w:type="dxa"/>
            <w:shd w:val="clear" w:color="auto" w:fill="FFFFFF" w:themeFill="background1"/>
          </w:tcPr>
          <w:p w:rsidR="008E694A" w:rsidRPr="001E7035" w:rsidRDefault="008E694A" w:rsidP="00B806A6">
            <w:pPr>
              <w:tabs>
                <w:tab w:val="left" w:pos="709"/>
              </w:tabs>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2,67</w:t>
            </w:r>
            <w:r>
              <w:rPr>
                <w:rFonts w:ascii="Times New Roman" w:eastAsiaTheme="minorEastAsia" w:hAnsi="Times New Roman" w:cs="Times New Roman"/>
                <w:sz w:val="24"/>
                <w:szCs w:val="24"/>
                <w:vertAlign w:val="superscript"/>
              </w:rPr>
              <w:t>a</w:t>
            </w:r>
          </w:p>
        </w:tc>
      </w:tr>
    </w:tbl>
    <w:p w:rsidR="008E694A" w:rsidRDefault="008E694A" w:rsidP="008E694A">
      <w:pPr>
        <w:tabs>
          <w:tab w:val="left" w:pos="709"/>
        </w:tabs>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 : ns : tidak berpengaruh nyata. Angka yang diikuti dengan notasi huruf yang berbeda pada kolom aroma menunjukan adanya perbedaan yang nyata (P&lt;0,05)</w:t>
      </w:r>
    </w:p>
    <w:p w:rsidR="008E694A" w:rsidRPr="008E694A" w:rsidRDefault="008E694A" w:rsidP="008E694A">
      <w:pPr>
        <w:pStyle w:val="ListParagraph"/>
        <w:numPr>
          <w:ilvl w:val="0"/>
          <w:numId w:val="7"/>
        </w:numPr>
        <w:tabs>
          <w:tab w:val="left" w:pos="284"/>
        </w:tabs>
        <w:spacing w:after="0" w:line="240" w:lineRule="auto"/>
        <w:ind w:left="284"/>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Aroma</w:t>
      </w:r>
    </w:p>
    <w:p w:rsidR="008E694A" w:rsidRDefault="008E694A" w:rsidP="008E694A">
      <w:pPr>
        <w:pStyle w:val="ListParagraph"/>
        <w:tabs>
          <w:tab w:val="left" w:pos="284"/>
        </w:tabs>
        <w:spacing w:after="0" w:line="240" w:lineRule="auto"/>
        <w:ind w:left="284"/>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ab/>
      </w:r>
      <w:r w:rsidRPr="004C3C3A">
        <w:rPr>
          <w:rFonts w:ascii="Times New Roman" w:eastAsiaTheme="minorEastAsia" w:hAnsi="Times New Roman" w:cs="Times New Roman"/>
          <w:sz w:val="24"/>
          <w:szCs w:val="24"/>
        </w:rPr>
        <w:t xml:space="preserve">Berdasarkan hasil pengujian analisi organoleptik tingkat kesukaan aroma teh celup menunjukan nilai rerata kesukaan panelis terhadap parameter aroma teh celup </w:t>
      </w:r>
      <w:r>
        <w:rPr>
          <w:rFonts w:ascii="Times New Roman" w:eastAsiaTheme="minorEastAsia" w:hAnsi="Times New Roman" w:cs="Times New Roman"/>
          <w:sz w:val="24"/>
          <w:szCs w:val="24"/>
        </w:rPr>
        <w:t xml:space="preserve">pada berbagai variasi proporsi bubuk daun </w:t>
      </w:r>
      <w:r w:rsidRPr="00257892">
        <w:rPr>
          <w:rFonts w:ascii="Times New Roman" w:eastAsiaTheme="minorEastAsia" w:hAnsi="Times New Roman" w:cs="Times New Roman"/>
          <w:i/>
          <w:sz w:val="24"/>
          <w:szCs w:val="24"/>
        </w:rPr>
        <w:t xml:space="preserve">mint </w:t>
      </w:r>
      <w:r>
        <w:rPr>
          <w:rFonts w:ascii="Times New Roman" w:eastAsiaTheme="minorEastAsia" w:hAnsi="Times New Roman" w:cs="Times New Roman"/>
          <w:sz w:val="24"/>
          <w:szCs w:val="24"/>
        </w:rPr>
        <w:t xml:space="preserve">dan pennambahan bubuk daun stevia </w:t>
      </w:r>
      <w:r w:rsidRPr="004C3C3A">
        <w:rPr>
          <w:rFonts w:ascii="Times New Roman" w:eastAsiaTheme="minorEastAsia" w:hAnsi="Times New Roman" w:cs="Times New Roman"/>
          <w:sz w:val="24"/>
          <w:szCs w:val="24"/>
        </w:rPr>
        <w:t xml:space="preserve">berkisar antara 3,07 sampai 3,87. </w:t>
      </w:r>
    </w:p>
    <w:p w:rsidR="008E694A" w:rsidRDefault="008E694A" w:rsidP="008E694A">
      <w:pPr>
        <w:pStyle w:val="ListParagraph"/>
        <w:tabs>
          <w:tab w:val="left" w:pos="284"/>
        </w:tabs>
        <w:spacing w:line="240" w:lineRule="auto"/>
        <w:ind w:left="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Pada Tabel 3</w:t>
      </w:r>
      <w:r w:rsidRPr="004C3C3A">
        <w:rPr>
          <w:rFonts w:ascii="Times New Roman" w:eastAsiaTheme="minorEastAsia" w:hAnsi="Times New Roman" w:cs="Times New Roman"/>
          <w:sz w:val="24"/>
          <w:szCs w:val="24"/>
        </w:rPr>
        <w:t>. Aroma teh celup yang tidak disukai oleh panelis yaitu teh celup 7</w:t>
      </w:r>
      <w:r>
        <w:rPr>
          <w:rFonts w:ascii="Times New Roman" w:eastAsiaTheme="minorEastAsia" w:hAnsi="Times New Roman" w:cs="Times New Roman"/>
          <w:sz w:val="24"/>
          <w:szCs w:val="24"/>
        </w:rPr>
        <w:t>%</w:t>
      </w:r>
      <w:r w:rsidRPr="004C3C3A">
        <w:rPr>
          <w:rFonts w:ascii="Times New Roman" w:eastAsiaTheme="minorEastAsia" w:hAnsi="Times New Roman" w:cs="Times New Roman"/>
          <w:sz w:val="24"/>
          <w:szCs w:val="24"/>
        </w:rPr>
        <w:t xml:space="preserve"> </w:t>
      </w:r>
      <w:r w:rsidRPr="007B3CEE">
        <w:rPr>
          <w:rFonts w:ascii="Times New Roman" w:eastAsiaTheme="minorEastAsia" w:hAnsi="Times New Roman" w:cs="Times New Roman"/>
          <w:i/>
          <w:sz w:val="24"/>
          <w:szCs w:val="24"/>
        </w:rPr>
        <w:t>mint</w:t>
      </w:r>
      <w:r>
        <w:rPr>
          <w:rFonts w:ascii="Times New Roman" w:eastAsiaTheme="minorEastAsia" w:hAnsi="Times New Roman" w:cs="Times New Roman"/>
          <w:sz w:val="24"/>
          <w:szCs w:val="24"/>
        </w:rPr>
        <w:t xml:space="preserve"> : 8g</w:t>
      </w:r>
      <w:r w:rsidRPr="004C3C3A">
        <w:rPr>
          <w:rFonts w:ascii="Times New Roman" w:eastAsiaTheme="minorEastAsia" w:hAnsi="Times New Roman" w:cs="Times New Roman"/>
          <w:sz w:val="24"/>
          <w:szCs w:val="24"/>
        </w:rPr>
        <w:t xml:space="preserve"> stevia sebesar 3,07, dan teh celup yang agak disukai oleh panelis yaitu teh celup dengan 5 </w:t>
      </w:r>
      <w:r>
        <w:rPr>
          <w:rFonts w:ascii="Times New Roman" w:eastAsiaTheme="minorEastAsia" w:hAnsi="Times New Roman" w:cs="Times New Roman"/>
          <w:sz w:val="24"/>
          <w:szCs w:val="24"/>
        </w:rPr>
        <w:t xml:space="preserve">% </w:t>
      </w:r>
      <w:r w:rsidRPr="007B3CEE">
        <w:rPr>
          <w:rFonts w:ascii="Times New Roman" w:eastAsiaTheme="minorEastAsia" w:hAnsi="Times New Roman" w:cs="Times New Roman"/>
          <w:i/>
          <w:sz w:val="24"/>
          <w:szCs w:val="24"/>
        </w:rPr>
        <w:t>mint</w:t>
      </w:r>
      <w:r>
        <w:rPr>
          <w:rFonts w:ascii="Times New Roman" w:eastAsiaTheme="minorEastAsia" w:hAnsi="Times New Roman" w:cs="Times New Roman"/>
          <w:sz w:val="24"/>
          <w:szCs w:val="24"/>
        </w:rPr>
        <w:t xml:space="preserve"> : 8g </w:t>
      </w:r>
      <w:r w:rsidRPr="004C3C3A">
        <w:rPr>
          <w:rFonts w:ascii="Times New Roman" w:eastAsiaTheme="minorEastAsia" w:hAnsi="Times New Roman" w:cs="Times New Roman"/>
          <w:sz w:val="24"/>
          <w:szCs w:val="24"/>
        </w:rPr>
        <w:t xml:space="preserve"> stevia sebesar 3,87. Peningkatan nilai kesukaan disebabkan karena formulasi perlakuan 5 </w:t>
      </w:r>
      <w:r>
        <w:rPr>
          <w:rFonts w:ascii="Times New Roman" w:eastAsiaTheme="minorEastAsia" w:hAnsi="Times New Roman" w:cs="Times New Roman"/>
          <w:sz w:val="24"/>
          <w:szCs w:val="24"/>
        </w:rPr>
        <w:t xml:space="preserve">% </w:t>
      </w:r>
      <w:r w:rsidRPr="00966129">
        <w:rPr>
          <w:rFonts w:ascii="Times New Roman" w:eastAsiaTheme="minorEastAsia" w:hAnsi="Times New Roman" w:cs="Times New Roman"/>
          <w:i/>
          <w:sz w:val="24"/>
          <w:szCs w:val="24"/>
        </w:rPr>
        <w:t>mint</w:t>
      </w:r>
      <w:r>
        <w:rPr>
          <w:rFonts w:ascii="Times New Roman" w:eastAsiaTheme="minorEastAsia" w:hAnsi="Times New Roman" w:cs="Times New Roman"/>
          <w:sz w:val="24"/>
          <w:szCs w:val="24"/>
        </w:rPr>
        <w:t xml:space="preserve"> :</w:t>
      </w:r>
      <w:r w:rsidRPr="004C3C3A">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8 g</w:t>
      </w:r>
      <w:r w:rsidRPr="004C3C3A">
        <w:rPr>
          <w:rFonts w:ascii="Times New Roman" w:eastAsiaTheme="minorEastAsia" w:hAnsi="Times New Roman" w:cs="Times New Roman"/>
          <w:sz w:val="24"/>
          <w:szCs w:val="24"/>
        </w:rPr>
        <w:t xml:space="preserve"> stevia maka senyawa aroma yang terekstrak semakin banyak sehingga aroma seduhan semakin kuat dan tajam. Aroma yang dihasilkan pada teh celup dengan</w:t>
      </w:r>
      <w:r w:rsidRPr="009860D0">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Penambahan bubuk stevia merupakan penyumbang aroma pada teh celup. Senyawa – senyawa yang menjadi komponen pada stevia bersifat volatil sehingga mudah menguap. Senyawa essensial yang dominan pada daun stevia kering adalah caryophyllene oxide dan spathulenol. P</w:t>
      </w:r>
      <w:r w:rsidRPr="009860D0">
        <w:rPr>
          <w:rFonts w:ascii="Times New Roman" w:eastAsiaTheme="minorEastAsia" w:hAnsi="Times New Roman" w:cs="Times New Roman"/>
          <w:sz w:val="24"/>
          <w:szCs w:val="24"/>
        </w:rPr>
        <w:t xml:space="preserve">enambahan </w:t>
      </w:r>
      <w:r w:rsidRPr="00966129">
        <w:rPr>
          <w:rFonts w:ascii="Times New Roman" w:eastAsiaTheme="minorEastAsia" w:hAnsi="Times New Roman" w:cs="Times New Roman"/>
          <w:i/>
          <w:sz w:val="24"/>
          <w:szCs w:val="24"/>
        </w:rPr>
        <w:t xml:space="preserve">mint </w:t>
      </w:r>
      <w:r>
        <w:rPr>
          <w:rFonts w:ascii="Times New Roman" w:eastAsiaTheme="minorEastAsia" w:hAnsi="Times New Roman" w:cs="Times New Roman"/>
          <w:sz w:val="24"/>
          <w:szCs w:val="24"/>
        </w:rPr>
        <w:t xml:space="preserve">juga </w:t>
      </w:r>
      <w:r w:rsidRPr="009860D0">
        <w:rPr>
          <w:rFonts w:ascii="Times New Roman" w:eastAsiaTheme="minorEastAsia" w:hAnsi="Times New Roman" w:cs="Times New Roman"/>
          <w:sz w:val="24"/>
          <w:szCs w:val="24"/>
        </w:rPr>
        <w:t xml:space="preserve">memberikan aroma yang khas serta segar dikarenakan </w:t>
      </w:r>
      <w:r w:rsidRPr="00966129">
        <w:rPr>
          <w:rFonts w:ascii="Times New Roman" w:eastAsiaTheme="minorEastAsia" w:hAnsi="Times New Roman" w:cs="Times New Roman"/>
          <w:i/>
          <w:sz w:val="24"/>
          <w:szCs w:val="24"/>
        </w:rPr>
        <w:t>mint</w:t>
      </w:r>
      <w:r w:rsidRPr="009860D0">
        <w:rPr>
          <w:rFonts w:ascii="Times New Roman" w:eastAsiaTheme="minorEastAsia" w:hAnsi="Times New Roman" w:cs="Times New Roman"/>
          <w:sz w:val="24"/>
          <w:szCs w:val="24"/>
        </w:rPr>
        <w:t xml:space="preserve"> memiliki kandungan menthol dimana menthol merupakan senyawa aromatis yang berbau tajam dan bersifat volatile atau mudah menguap (Abbas, 2005).</w:t>
      </w:r>
    </w:p>
    <w:p w:rsidR="008E694A" w:rsidRPr="00217CA5" w:rsidRDefault="008E694A" w:rsidP="008E694A">
      <w:pPr>
        <w:pStyle w:val="ListParagraph"/>
        <w:tabs>
          <w:tab w:val="left" w:pos="284"/>
        </w:tabs>
        <w:spacing w:line="240" w:lineRule="auto"/>
        <w:ind w:left="284"/>
        <w:jc w:val="both"/>
        <w:rPr>
          <w:rFonts w:ascii="Times New Roman" w:eastAsiaTheme="minorEastAsia" w:hAnsi="Times New Roman" w:cs="Times New Roman"/>
          <w:sz w:val="24"/>
          <w:szCs w:val="24"/>
        </w:rPr>
      </w:pPr>
    </w:p>
    <w:p w:rsidR="008E694A" w:rsidRDefault="008E694A" w:rsidP="008E694A">
      <w:pPr>
        <w:pStyle w:val="ListParagraph"/>
        <w:numPr>
          <w:ilvl w:val="0"/>
          <w:numId w:val="7"/>
        </w:numPr>
        <w:tabs>
          <w:tab w:val="left" w:pos="284"/>
        </w:tabs>
        <w:spacing w:line="240" w:lineRule="auto"/>
        <w:jc w:val="both"/>
        <w:rPr>
          <w:rFonts w:ascii="Times New Roman" w:eastAsiaTheme="minorEastAsia" w:hAnsi="Times New Roman" w:cs="Times New Roman"/>
          <w:b/>
          <w:sz w:val="24"/>
          <w:szCs w:val="24"/>
        </w:rPr>
      </w:pPr>
      <w:r w:rsidRPr="00217CA5">
        <w:rPr>
          <w:rFonts w:ascii="Times New Roman" w:eastAsiaTheme="minorEastAsia" w:hAnsi="Times New Roman" w:cs="Times New Roman"/>
          <w:b/>
          <w:sz w:val="24"/>
          <w:szCs w:val="24"/>
        </w:rPr>
        <w:t xml:space="preserve">Warna </w:t>
      </w:r>
    </w:p>
    <w:p w:rsidR="008E694A" w:rsidRDefault="008E694A" w:rsidP="008E694A">
      <w:pPr>
        <w:pStyle w:val="ListParagraph"/>
        <w:tabs>
          <w:tab w:val="left" w:pos="284"/>
        </w:tabs>
        <w:spacing w:line="240" w:lineRule="auto"/>
        <w:ind w:left="360"/>
        <w:jc w:val="both"/>
        <w:rPr>
          <w:rFonts w:ascii="Times New Roman" w:eastAsiaTheme="minorEastAsia" w:hAnsi="Times New Roman" w:cs="Times New Roman"/>
          <w:sz w:val="24"/>
          <w:szCs w:val="24"/>
        </w:rPr>
      </w:pPr>
      <w:r w:rsidRPr="00217CA5">
        <w:rPr>
          <w:rFonts w:ascii="Times New Roman" w:eastAsiaTheme="minorEastAsia" w:hAnsi="Times New Roman" w:cs="Times New Roman"/>
          <w:sz w:val="24"/>
          <w:szCs w:val="24"/>
        </w:rPr>
        <w:tab/>
      </w:r>
      <w:r w:rsidRPr="00AA4847">
        <w:rPr>
          <w:rFonts w:ascii="Times New Roman" w:eastAsiaTheme="minorEastAsia" w:hAnsi="Times New Roman" w:cs="Times New Roman"/>
          <w:sz w:val="24"/>
          <w:szCs w:val="24"/>
        </w:rPr>
        <w:t xml:space="preserve">Berdasarkan hasil analisis statisktik kesukaan panelis terhadap warna teh celup </w:t>
      </w:r>
      <w:r>
        <w:rPr>
          <w:rFonts w:ascii="Times New Roman" w:eastAsiaTheme="minorEastAsia" w:hAnsi="Times New Roman" w:cs="Times New Roman"/>
          <w:sz w:val="24"/>
          <w:szCs w:val="24"/>
        </w:rPr>
        <w:t xml:space="preserve">pada berbagai variasi bubuk daun </w:t>
      </w:r>
      <w:r w:rsidRPr="00966129">
        <w:rPr>
          <w:rFonts w:ascii="Times New Roman" w:eastAsiaTheme="minorEastAsia" w:hAnsi="Times New Roman" w:cs="Times New Roman"/>
          <w:i/>
          <w:sz w:val="24"/>
          <w:szCs w:val="24"/>
        </w:rPr>
        <w:t>mint</w:t>
      </w:r>
      <w:r w:rsidRPr="00AA4847">
        <w:rPr>
          <w:rFonts w:ascii="Times New Roman" w:eastAsiaTheme="minorEastAsia" w:hAnsi="Times New Roman" w:cs="Times New Roman"/>
          <w:sz w:val="24"/>
          <w:szCs w:val="24"/>
        </w:rPr>
        <w:t xml:space="preserve"> dan</w:t>
      </w:r>
      <w:r>
        <w:rPr>
          <w:rFonts w:ascii="Times New Roman" w:eastAsiaTheme="minorEastAsia" w:hAnsi="Times New Roman" w:cs="Times New Roman"/>
          <w:sz w:val="24"/>
          <w:szCs w:val="24"/>
        </w:rPr>
        <w:t xml:space="preserve"> penambahan bubuk daun</w:t>
      </w:r>
      <w:r w:rsidRPr="00AA4847">
        <w:rPr>
          <w:rFonts w:ascii="Times New Roman" w:eastAsiaTheme="minorEastAsia" w:hAnsi="Times New Roman" w:cs="Times New Roman"/>
          <w:sz w:val="24"/>
          <w:szCs w:val="24"/>
        </w:rPr>
        <w:t xml:space="preserve"> stevia tidak berpengaruh terhada</w:t>
      </w:r>
      <w:r>
        <w:rPr>
          <w:rFonts w:ascii="Times New Roman" w:eastAsiaTheme="minorEastAsia" w:hAnsi="Times New Roman" w:cs="Times New Roman"/>
          <w:sz w:val="24"/>
          <w:szCs w:val="24"/>
        </w:rPr>
        <w:t>p tingkat penerimaan panelis terdapat</w:t>
      </w:r>
      <w:r w:rsidRPr="00AA4847">
        <w:rPr>
          <w:rFonts w:ascii="Times New Roman" w:eastAsiaTheme="minorEastAsia" w:hAnsi="Times New Roman" w:cs="Times New Roman"/>
          <w:sz w:val="24"/>
          <w:szCs w:val="24"/>
        </w:rPr>
        <w:t xml:space="preserve"> tiga perlakuan yang memiliki nilai sama yaitu 3</w:t>
      </w:r>
      <w:r>
        <w:rPr>
          <w:rFonts w:ascii="Times New Roman" w:eastAsiaTheme="minorEastAsia" w:hAnsi="Times New Roman" w:cs="Times New Roman"/>
          <w:sz w:val="24"/>
          <w:szCs w:val="24"/>
        </w:rPr>
        <w:t>%</w:t>
      </w:r>
      <w:r w:rsidRPr="00AA4847">
        <w:rPr>
          <w:rFonts w:ascii="Times New Roman" w:eastAsiaTheme="minorEastAsia" w:hAnsi="Times New Roman" w:cs="Times New Roman"/>
          <w:sz w:val="24"/>
          <w:szCs w:val="24"/>
        </w:rPr>
        <w:t xml:space="preserve"> </w:t>
      </w:r>
      <w:r w:rsidRPr="00966129">
        <w:rPr>
          <w:rFonts w:ascii="Times New Roman" w:eastAsiaTheme="minorEastAsia" w:hAnsi="Times New Roman" w:cs="Times New Roman"/>
          <w:i/>
          <w:sz w:val="24"/>
          <w:szCs w:val="24"/>
        </w:rPr>
        <w:t>mint</w:t>
      </w:r>
      <w:r>
        <w:rPr>
          <w:rFonts w:ascii="Times New Roman" w:eastAsiaTheme="minorEastAsia" w:hAnsi="Times New Roman" w:cs="Times New Roman"/>
          <w:sz w:val="24"/>
          <w:szCs w:val="24"/>
        </w:rPr>
        <w:t xml:space="preserve"> : 5 g stevia dan 8 g</w:t>
      </w:r>
      <w:r w:rsidRPr="00AA4847">
        <w:rPr>
          <w:rFonts w:ascii="Times New Roman" w:eastAsiaTheme="minorEastAsia" w:hAnsi="Times New Roman" w:cs="Times New Roman"/>
          <w:sz w:val="24"/>
          <w:szCs w:val="24"/>
        </w:rPr>
        <w:t xml:space="preserve"> stevia dan </w:t>
      </w:r>
      <w:r>
        <w:rPr>
          <w:rFonts w:ascii="Times New Roman" w:eastAsiaTheme="minorEastAsia" w:hAnsi="Times New Roman" w:cs="Times New Roman"/>
          <w:sz w:val="24"/>
          <w:szCs w:val="24"/>
        </w:rPr>
        <w:t>5 %</w:t>
      </w:r>
      <w:r w:rsidRPr="00AA4847">
        <w:rPr>
          <w:rFonts w:ascii="Times New Roman" w:eastAsiaTheme="minorEastAsia" w:hAnsi="Times New Roman" w:cs="Times New Roman"/>
          <w:sz w:val="24"/>
          <w:szCs w:val="24"/>
        </w:rPr>
        <w:t xml:space="preserve"> </w:t>
      </w:r>
      <w:r w:rsidRPr="00966129">
        <w:rPr>
          <w:rFonts w:ascii="Times New Roman" w:eastAsiaTheme="minorEastAsia" w:hAnsi="Times New Roman" w:cs="Times New Roman"/>
          <w:i/>
          <w:sz w:val="24"/>
          <w:szCs w:val="24"/>
        </w:rPr>
        <w:t>mint</w:t>
      </w:r>
      <w:r>
        <w:rPr>
          <w:rFonts w:ascii="Times New Roman" w:eastAsiaTheme="minorEastAsia" w:hAnsi="Times New Roman" w:cs="Times New Roman"/>
          <w:sz w:val="24"/>
          <w:szCs w:val="24"/>
        </w:rPr>
        <w:t xml:space="preserve"> : 5 g</w:t>
      </w:r>
      <w:r w:rsidRPr="00AA4847">
        <w:rPr>
          <w:rFonts w:ascii="Times New Roman" w:eastAsiaTheme="minorEastAsia" w:hAnsi="Times New Roman" w:cs="Times New Roman"/>
          <w:sz w:val="24"/>
          <w:szCs w:val="24"/>
        </w:rPr>
        <w:t xml:space="preserve"> stevia sebesar 3,47 menurut penelitian Ellora (2016), bahwa</w:t>
      </w:r>
      <w:r>
        <w:rPr>
          <w:rFonts w:ascii="Times New Roman" w:eastAsiaTheme="minorEastAsia" w:hAnsi="Times New Roman" w:cs="Times New Roman"/>
          <w:sz w:val="24"/>
          <w:szCs w:val="24"/>
        </w:rPr>
        <w:t xml:space="preserve"> </w:t>
      </w:r>
      <w:r w:rsidRPr="00AA4847">
        <w:rPr>
          <w:rFonts w:ascii="Times New Roman" w:eastAsiaTheme="minorEastAsia" w:hAnsi="Times New Roman" w:cs="Times New Roman"/>
          <w:sz w:val="24"/>
          <w:szCs w:val="24"/>
        </w:rPr>
        <w:t>semakin banyak kandungan fenol yang terekstrak maka warna coklat kemerahan yang dihasilkan semakin pekat.</w:t>
      </w:r>
    </w:p>
    <w:p w:rsidR="008E694A" w:rsidRPr="000575DB" w:rsidRDefault="008E694A" w:rsidP="008E694A">
      <w:pPr>
        <w:pStyle w:val="ListParagraph"/>
        <w:tabs>
          <w:tab w:val="left" w:pos="284"/>
        </w:tabs>
        <w:spacing w:line="240" w:lineRule="auto"/>
        <w:ind w:left="360"/>
        <w:jc w:val="both"/>
        <w:rPr>
          <w:rFonts w:ascii="Times New Roman" w:eastAsiaTheme="minorEastAsia" w:hAnsi="Times New Roman" w:cs="Times New Roman"/>
          <w:sz w:val="24"/>
          <w:szCs w:val="24"/>
        </w:rPr>
      </w:pPr>
    </w:p>
    <w:p w:rsidR="008E694A" w:rsidRDefault="008E694A" w:rsidP="008E694A">
      <w:pPr>
        <w:pStyle w:val="ListParagraph"/>
        <w:numPr>
          <w:ilvl w:val="0"/>
          <w:numId w:val="7"/>
        </w:numPr>
        <w:tabs>
          <w:tab w:val="left" w:pos="284"/>
        </w:tabs>
        <w:spacing w:line="240" w:lineRule="auto"/>
        <w:jc w:val="both"/>
        <w:rPr>
          <w:rFonts w:ascii="Times New Roman" w:eastAsiaTheme="minorEastAsia" w:hAnsi="Times New Roman" w:cs="Times New Roman"/>
          <w:b/>
          <w:sz w:val="24"/>
          <w:szCs w:val="24"/>
        </w:rPr>
      </w:pPr>
      <w:r w:rsidRPr="00AA4847">
        <w:rPr>
          <w:rFonts w:ascii="Times New Roman" w:eastAsiaTheme="minorEastAsia" w:hAnsi="Times New Roman" w:cs="Times New Roman"/>
          <w:b/>
          <w:sz w:val="24"/>
          <w:szCs w:val="24"/>
        </w:rPr>
        <w:t xml:space="preserve">Rasa  </w:t>
      </w:r>
    </w:p>
    <w:p w:rsidR="008E694A" w:rsidRDefault="008E694A" w:rsidP="008E694A">
      <w:pPr>
        <w:pStyle w:val="ListParagraph"/>
        <w:tabs>
          <w:tab w:val="left" w:pos="284"/>
        </w:tabs>
        <w:spacing w:line="24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ab/>
      </w:r>
      <w:r w:rsidRPr="008E694A">
        <w:rPr>
          <w:rFonts w:ascii="Times New Roman" w:eastAsiaTheme="minorEastAsia" w:hAnsi="Times New Roman" w:cs="Times New Roman"/>
          <w:sz w:val="24"/>
          <w:szCs w:val="24"/>
        </w:rPr>
        <w:t xml:space="preserve">Berdasarkan hasil analisis statisktik kesukaan panelis terhadap rasa teh celup pada berbagai variasi bubuk daun </w:t>
      </w:r>
      <w:r w:rsidRPr="008E694A">
        <w:rPr>
          <w:rFonts w:ascii="Times New Roman" w:eastAsiaTheme="minorEastAsia" w:hAnsi="Times New Roman" w:cs="Times New Roman"/>
          <w:i/>
          <w:sz w:val="24"/>
          <w:szCs w:val="24"/>
        </w:rPr>
        <w:t>mint</w:t>
      </w:r>
      <w:r w:rsidRPr="008E694A">
        <w:rPr>
          <w:rFonts w:ascii="Times New Roman" w:eastAsiaTheme="minorEastAsia" w:hAnsi="Times New Roman" w:cs="Times New Roman"/>
          <w:sz w:val="24"/>
          <w:szCs w:val="24"/>
        </w:rPr>
        <w:t xml:space="preserve"> dan penambahan bubuk daun stevia pada perlakuan 3 % </w:t>
      </w:r>
      <w:r w:rsidRPr="008E694A">
        <w:rPr>
          <w:rFonts w:ascii="Times New Roman" w:eastAsiaTheme="minorEastAsia" w:hAnsi="Times New Roman" w:cs="Times New Roman"/>
          <w:i/>
          <w:sz w:val="24"/>
          <w:szCs w:val="24"/>
        </w:rPr>
        <w:t>mint</w:t>
      </w:r>
      <w:r w:rsidRPr="008E694A">
        <w:rPr>
          <w:rFonts w:ascii="Times New Roman" w:eastAsiaTheme="minorEastAsia" w:hAnsi="Times New Roman" w:cs="Times New Roman"/>
          <w:sz w:val="24"/>
          <w:szCs w:val="24"/>
        </w:rPr>
        <w:t xml:space="preserve"> : 12 g stevia merupakan perlakuan yang agak disukai oleh panelis sebesar 3,27. Hal ini mungkin disebabkan oleh kandungan  </w:t>
      </w:r>
      <w:r w:rsidRPr="008E694A">
        <w:rPr>
          <w:rFonts w:ascii="Times New Roman" w:eastAsiaTheme="minorEastAsia" w:hAnsi="Times New Roman" w:cs="Times New Roman"/>
          <w:i/>
          <w:sz w:val="24"/>
          <w:szCs w:val="24"/>
        </w:rPr>
        <w:t>mint</w:t>
      </w:r>
      <w:r w:rsidRPr="008E694A">
        <w:rPr>
          <w:rFonts w:ascii="Times New Roman" w:eastAsiaTheme="minorEastAsia" w:hAnsi="Times New Roman" w:cs="Times New Roman"/>
          <w:sz w:val="24"/>
          <w:szCs w:val="24"/>
        </w:rPr>
        <w:t xml:space="preserve"> dan stevia yang menghasilkan rasa manis yang asing yang berasal dari senyawa </w:t>
      </w:r>
      <w:r w:rsidRPr="008E694A">
        <w:rPr>
          <w:rFonts w:ascii="Times New Roman" w:eastAsiaTheme="minorEastAsia" w:hAnsi="Times New Roman" w:cs="Times New Roman"/>
          <w:i/>
          <w:sz w:val="24"/>
          <w:szCs w:val="24"/>
        </w:rPr>
        <w:t xml:space="preserve">stevioside </w:t>
      </w:r>
      <w:r w:rsidRPr="008E694A">
        <w:rPr>
          <w:rFonts w:ascii="Times New Roman" w:eastAsiaTheme="minorEastAsia" w:hAnsi="Times New Roman" w:cs="Times New Roman"/>
          <w:sz w:val="24"/>
          <w:szCs w:val="24"/>
        </w:rPr>
        <w:t xml:space="preserve">yang terkandung pada daun stevia yang merupakan pemanis alami dan rasa sepat yang khas dan rasa pahit  yang timbul disebabkan karena kandungan senyawa tanin berasal dari bahan baku (Putri, 2012).  </w:t>
      </w:r>
    </w:p>
    <w:p w:rsidR="008E694A" w:rsidRPr="008E694A" w:rsidRDefault="008E694A" w:rsidP="008E694A">
      <w:pPr>
        <w:pStyle w:val="ListParagraph"/>
        <w:tabs>
          <w:tab w:val="left" w:pos="284"/>
        </w:tabs>
        <w:spacing w:line="240" w:lineRule="auto"/>
        <w:ind w:left="360"/>
        <w:jc w:val="both"/>
        <w:rPr>
          <w:rFonts w:ascii="Times New Roman" w:eastAsiaTheme="minorEastAsia" w:hAnsi="Times New Roman" w:cs="Times New Roman"/>
          <w:b/>
          <w:sz w:val="24"/>
          <w:szCs w:val="24"/>
        </w:rPr>
      </w:pPr>
    </w:p>
    <w:p w:rsidR="008E694A" w:rsidRDefault="008E694A" w:rsidP="008E694A">
      <w:pPr>
        <w:pStyle w:val="ListParagraph"/>
        <w:numPr>
          <w:ilvl w:val="0"/>
          <w:numId w:val="7"/>
        </w:numPr>
        <w:tabs>
          <w:tab w:val="left" w:pos="284"/>
        </w:tabs>
        <w:spacing w:line="240" w:lineRule="auto"/>
        <w:jc w:val="both"/>
        <w:rPr>
          <w:rFonts w:ascii="Times New Roman" w:eastAsiaTheme="minorEastAsia" w:hAnsi="Times New Roman" w:cs="Times New Roman"/>
          <w:b/>
          <w:sz w:val="24"/>
          <w:szCs w:val="24"/>
        </w:rPr>
      </w:pPr>
      <w:r w:rsidRPr="004961BF">
        <w:rPr>
          <w:rFonts w:ascii="Times New Roman" w:eastAsiaTheme="minorEastAsia" w:hAnsi="Times New Roman" w:cs="Times New Roman"/>
          <w:b/>
          <w:sz w:val="24"/>
          <w:szCs w:val="24"/>
        </w:rPr>
        <w:t xml:space="preserve">Keseluruhan </w:t>
      </w:r>
    </w:p>
    <w:p w:rsidR="008E694A" w:rsidRDefault="008E694A" w:rsidP="008E694A">
      <w:pPr>
        <w:pStyle w:val="ListParagraph"/>
        <w:tabs>
          <w:tab w:val="left" w:pos="284"/>
        </w:tabs>
        <w:spacing w:line="24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ab/>
      </w:r>
      <w:r>
        <w:rPr>
          <w:rFonts w:ascii="Times New Roman" w:eastAsiaTheme="minorEastAsia" w:hAnsi="Times New Roman" w:cs="Times New Roman"/>
          <w:sz w:val="24"/>
          <w:szCs w:val="24"/>
        </w:rPr>
        <w:t xml:space="preserve">Penilaian keseluruhan adalah penilaian panelis terhadap teh celup yang disubtitusi dengan </w:t>
      </w:r>
      <w:r w:rsidRPr="00966129">
        <w:rPr>
          <w:rFonts w:ascii="Times New Roman" w:eastAsiaTheme="minorEastAsia" w:hAnsi="Times New Roman" w:cs="Times New Roman"/>
          <w:i/>
          <w:sz w:val="24"/>
          <w:szCs w:val="24"/>
        </w:rPr>
        <w:t>mint</w:t>
      </w:r>
      <w:r>
        <w:rPr>
          <w:rFonts w:ascii="Times New Roman" w:eastAsiaTheme="minorEastAsia" w:hAnsi="Times New Roman" w:cs="Times New Roman"/>
          <w:sz w:val="24"/>
          <w:szCs w:val="24"/>
        </w:rPr>
        <w:t xml:space="preserve"> dan stevia mencangkup warna, aroma, dan rasa. Berdasarkan analisis statistik menunjukan bahwa berbagai variasi proporsi bubuk daun </w:t>
      </w:r>
      <w:r w:rsidRPr="00966129">
        <w:rPr>
          <w:rFonts w:ascii="Times New Roman" w:eastAsiaTheme="minorEastAsia" w:hAnsi="Times New Roman" w:cs="Times New Roman"/>
          <w:i/>
          <w:sz w:val="24"/>
          <w:szCs w:val="24"/>
        </w:rPr>
        <w:t xml:space="preserve">mint </w:t>
      </w:r>
      <w:r>
        <w:rPr>
          <w:rFonts w:ascii="Times New Roman" w:eastAsiaTheme="minorEastAsia" w:hAnsi="Times New Roman" w:cs="Times New Roman"/>
          <w:sz w:val="24"/>
          <w:szCs w:val="24"/>
        </w:rPr>
        <w:t xml:space="preserve">dan penambahan bubuk daun stevia berpengaruh terhadap nilai keseluruhan teh celup secara hedonik. Berdasarkan Tabel 3. Pada perlakuan 3 %  </w:t>
      </w:r>
      <w:r w:rsidRPr="00966129">
        <w:rPr>
          <w:rFonts w:ascii="Times New Roman" w:eastAsiaTheme="minorEastAsia" w:hAnsi="Times New Roman" w:cs="Times New Roman"/>
          <w:i/>
          <w:sz w:val="24"/>
          <w:szCs w:val="24"/>
        </w:rPr>
        <w:t>mint</w:t>
      </w:r>
      <w:r>
        <w:rPr>
          <w:rFonts w:ascii="Times New Roman" w:eastAsiaTheme="minorEastAsia" w:hAnsi="Times New Roman" w:cs="Times New Roman"/>
          <w:sz w:val="24"/>
          <w:szCs w:val="24"/>
        </w:rPr>
        <w:t xml:space="preserve"> : 12 g stevia memiliki nilai sebesar 3,27 terpilih menjadi perlakuan yang agak disukai oleh panelis. Parameter warna, aroma dan rasa dapat dikatakan gabungan dari penilaian keseluruhan yang terlihat (Daroini, 2006).</w:t>
      </w:r>
    </w:p>
    <w:p w:rsidR="008E694A" w:rsidRDefault="008E694A" w:rsidP="008E694A">
      <w:pPr>
        <w:pStyle w:val="ListParagraph"/>
        <w:tabs>
          <w:tab w:val="left" w:pos="284"/>
        </w:tabs>
        <w:spacing w:line="240" w:lineRule="auto"/>
        <w:ind w:left="360"/>
        <w:jc w:val="both"/>
        <w:rPr>
          <w:rFonts w:ascii="Times New Roman" w:eastAsiaTheme="minorEastAsia" w:hAnsi="Times New Roman" w:cs="Times New Roman"/>
          <w:sz w:val="24"/>
          <w:szCs w:val="24"/>
        </w:rPr>
      </w:pPr>
    </w:p>
    <w:p w:rsidR="00C76FE3" w:rsidRDefault="00C76FE3" w:rsidP="00C76FE3">
      <w:pPr>
        <w:tabs>
          <w:tab w:val="left" w:pos="284"/>
        </w:tabs>
        <w:spacing w:after="0" w:line="240" w:lineRule="auto"/>
        <w:jc w:val="both"/>
        <w:rPr>
          <w:rFonts w:ascii="Times New Roman" w:eastAsiaTheme="minorEastAsia" w:hAnsi="Times New Roman" w:cs="Times New Roman"/>
          <w:b/>
          <w:sz w:val="24"/>
          <w:szCs w:val="24"/>
        </w:rPr>
      </w:pPr>
      <w:r w:rsidRPr="00C76FE3">
        <w:rPr>
          <w:rFonts w:ascii="Times New Roman" w:eastAsiaTheme="minorEastAsia" w:hAnsi="Times New Roman" w:cs="Times New Roman"/>
          <w:b/>
          <w:sz w:val="24"/>
          <w:szCs w:val="24"/>
        </w:rPr>
        <w:t>Sifat Kimia Teh Celup Perlakuan Terpilih</w:t>
      </w:r>
    </w:p>
    <w:p w:rsidR="00C76FE3" w:rsidRDefault="00C76FE3" w:rsidP="00C76FE3">
      <w:pPr>
        <w:tabs>
          <w:tab w:val="left" w:pos="284"/>
        </w:tabs>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Teh celup yang terpilih berdasarkan uji tiingkat kesukaan dan analisis fisik adalah 3 % </w:t>
      </w:r>
      <w:r w:rsidRPr="00966129">
        <w:rPr>
          <w:rFonts w:ascii="Times New Roman" w:eastAsiaTheme="minorEastAsia" w:hAnsi="Times New Roman" w:cs="Times New Roman"/>
          <w:i/>
          <w:sz w:val="24"/>
          <w:szCs w:val="24"/>
        </w:rPr>
        <w:t>mint</w:t>
      </w:r>
      <w:r>
        <w:rPr>
          <w:rFonts w:ascii="Times New Roman" w:eastAsiaTheme="minorEastAsia" w:hAnsi="Times New Roman" w:cs="Times New Roman"/>
          <w:sz w:val="24"/>
          <w:szCs w:val="24"/>
        </w:rPr>
        <w:t xml:space="preserve"> : 12 g stevia, kemudian dianalisis kadar air, antioksidan, dan ekstrak dalam air. Hasil analisis sifat kimia teh celup yang disubtitusi dengan </w:t>
      </w:r>
      <w:r w:rsidRPr="00966129">
        <w:rPr>
          <w:rFonts w:ascii="Times New Roman" w:eastAsiaTheme="minorEastAsia" w:hAnsi="Times New Roman" w:cs="Times New Roman"/>
          <w:i/>
          <w:sz w:val="24"/>
          <w:szCs w:val="24"/>
        </w:rPr>
        <w:t>mint</w:t>
      </w:r>
      <w:r>
        <w:rPr>
          <w:rFonts w:ascii="Times New Roman" w:eastAsiaTheme="minorEastAsia" w:hAnsi="Times New Roman" w:cs="Times New Roman"/>
          <w:sz w:val="24"/>
          <w:szCs w:val="24"/>
        </w:rPr>
        <w:t xml:space="preserve"> dan stevia terpilih disajikan pada Tabel 4. </w:t>
      </w:r>
    </w:p>
    <w:p w:rsidR="00C76FE3" w:rsidRDefault="00C76FE3" w:rsidP="00C76FE3">
      <w:pPr>
        <w:tabs>
          <w:tab w:val="left" w:pos="567"/>
        </w:tabs>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Tabel 4. Karakteristik kimia seduhan teh celup campuran bubuk daun teh, bubuk daun </w:t>
      </w:r>
      <w:r w:rsidRPr="00966129">
        <w:rPr>
          <w:rFonts w:ascii="Times New Roman" w:eastAsiaTheme="minorEastAsia" w:hAnsi="Times New Roman" w:cs="Times New Roman"/>
          <w:i/>
          <w:sz w:val="24"/>
          <w:szCs w:val="24"/>
        </w:rPr>
        <w:t xml:space="preserve">mint </w:t>
      </w:r>
      <w:r>
        <w:rPr>
          <w:rFonts w:ascii="Times New Roman" w:eastAsiaTheme="minorEastAsia" w:hAnsi="Times New Roman" w:cs="Times New Roman"/>
          <w:sz w:val="24"/>
          <w:szCs w:val="24"/>
        </w:rPr>
        <w:t>(3%) dan penambahan bubuk stevia (12g/100g)</w:t>
      </w:r>
    </w:p>
    <w:tbl>
      <w:tblPr>
        <w:tblStyle w:val="LightShading"/>
        <w:tblW w:w="0" w:type="auto"/>
        <w:tblLook w:val="04A0" w:firstRow="1" w:lastRow="0" w:firstColumn="1" w:lastColumn="0" w:noHBand="0" w:noVBand="1"/>
      </w:tblPr>
      <w:tblGrid>
        <w:gridCol w:w="2943"/>
        <w:gridCol w:w="5210"/>
      </w:tblGrid>
      <w:tr w:rsidR="00C76FE3" w:rsidTr="00B806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shd w:val="clear" w:color="auto" w:fill="FFFFFF" w:themeFill="background1"/>
          </w:tcPr>
          <w:p w:rsidR="00C76FE3" w:rsidRPr="002C616B" w:rsidRDefault="00C76FE3" w:rsidP="00B806A6">
            <w:pPr>
              <w:tabs>
                <w:tab w:val="left" w:pos="567"/>
              </w:tabs>
              <w:jc w:val="center"/>
              <w:rPr>
                <w:rFonts w:ascii="Times New Roman" w:eastAsiaTheme="minorEastAsia" w:hAnsi="Times New Roman" w:cs="Times New Roman"/>
                <w:b w:val="0"/>
                <w:sz w:val="24"/>
                <w:szCs w:val="24"/>
              </w:rPr>
            </w:pPr>
            <w:r w:rsidRPr="002C616B">
              <w:rPr>
                <w:rFonts w:ascii="Times New Roman" w:eastAsiaTheme="minorEastAsia" w:hAnsi="Times New Roman" w:cs="Times New Roman"/>
                <w:b w:val="0"/>
                <w:sz w:val="24"/>
                <w:szCs w:val="24"/>
              </w:rPr>
              <w:t>Analisis kimia</w:t>
            </w:r>
          </w:p>
        </w:tc>
        <w:tc>
          <w:tcPr>
            <w:tcW w:w="5210" w:type="dxa"/>
            <w:shd w:val="clear" w:color="auto" w:fill="FFFFFF" w:themeFill="background1"/>
          </w:tcPr>
          <w:p w:rsidR="00C76FE3" w:rsidRPr="002C616B" w:rsidRDefault="00C76FE3" w:rsidP="00B806A6">
            <w:pPr>
              <w:tabs>
                <w:tab w:val="left" w:pos="567"/>
              </w:tabs>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24"/>
                <w:szCs w:val="24"/>
              </w:rPr>
            </w:pPr>
            <w:r w:rsidRPr="002C616B">
              <w:rPr>
                <w:rFonts w:ascii="Times New Roman" w:eastAsiaTheme="minorEastAsia" w:hAnsi="Times New Roman" w:cs="Times New Roman"/>
                <w:b w:val="0"/>
                <w:sz w:val="24"/>
                <w:szCs w:val="24"/>
              </w:rPr>
              <w:t>Teh celup terpilih</w:t>
            </w:r>
          </w:p>
          <w:p w:rsidR="00C76FE3" w:rsidRPr="002C616B" w:rsidRDefault="00C76FE3" w:rsidP="00B806A6">
            <w:pPr>
              <w:tabs>
                <w:tab w:val="left" w:pos="567"/>
              </w:tabs>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24"/>
                <w:szCs w:val="24"/>
              </w:rPr>
            </w:pPr>
            <w:r w:rsidRPr="002C616B">
              <w:rPr>
                <w:rFonts w:ascii="Times New Roman" w:eastAsiaTheme="minorEastAsia" w:hAnsi="Times New Roman" w:cs="Times New Roman"/>
                <w:b w:val="0"/>
                <w:sz w:val="24"/>
                <w:szCs w:val="24"/>
              </w:rPr>
              <w:t>3 % mint dan 12 g stevia</w:t>
            </w:r>
          </w:p>
        </w:tc>
      </w:tr>
      <w:tr w:rsidR="00C76FE3" w:rsidTr="00B80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shd w:val="clear" w:color="auto" w:fill="FFFFFF" w:themeFill="background1"/>
          </w:tcPr>
          <w:p w:rsidR="00C76FE3" w:rsidRPr="002C616B" w:rsidRDefault="00C76FE3" w:rsidP="00B806A6">
            <w:pPr>
              <w:tabs>
                <w:tab w:val="left" w:pos="567"/>
              </w:tabs>
              <w:jc w:val="both"/>
              <w:rPr>
                <w:rFonts w:ascii="Times New Roman" w:eastAsiaTheme="minorEastAsia" w:hAnsi="Times New Roman" w:cs="Times New Roman"/>
                <w:b w:val="0"/>
                <w:sz w:val="24"/>
                <w:szCs w:val="24"/>
              </w:rPr>
            </w:pPr>
            <w:r w:rsidRPr="002C616B">
              <w:rPr>
                <w:rFonts w:ascii="Times New Roman" w:eastAsiaTheme="minorEastAsia" w:hAnsi="Times New Roman" w:cs="Times New Roman"/>
                <w:b w:val="0"/>
                <w:sz w:val="24"/>
                <w:szCs w:val="24"/>
              </w:rPr>
              <w:t>Kadar air (%)</w:t>
            </w:r>
          </w:p>
        </w:tc>
        <w:tc>
          <w:tcPr>
            <w:tcW w:w="5210" w:type="dxa"/>
            <w:shd w:val="clear" w:color="auto" w:fill="FFFFFF" w:themeFill="background1"/>
          </w:tcPr>
          <w:p w:rsidR="00C76FE3" w:rsidRDefault="00C76FE3" w:rsidP="00B806A6">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Pr>
                <w:rFonts w:ascii="Times New Roman" w:eastAsiaTheme="minorEastAsia" w:hAnsi="Times New Roman" w:cs="Times New Roman"/>
                <w:sz w:val="24"/>
                <w:szCs w:val="24"/>
              </w:rPr>
              <w:t>7,37</w:t>
            </w:r>
          </w:p>
        </w:tc>
      </w:tr>
      <w:tr w:rsidR="00C76FE3" w:rsidTr="00B806A6">
        <w:tc>
          <w:tcPr>
            <w:cnfStyle w:val="001000000000" w:firstRow="0" w:lastRow="0" w:firstColumn="1" w:lastColumn="0" w:oddVBand="0" w:evenVBand="0" w:oddHBand="0" w:evenHBand="0" w:firstRowFirstColumn="0" w:firstRowLastColumn="0" w:lastRowFirstColumn="0" w:lastRowLastColumn="0"/>
            <w:tcW w:w="2943" w:type="dxa"/>
            <w:shd w:val="clear" w:color="auto" w:fill="FFFFFF" w:themeFill="background1"/>
          </w:tcPr>
          <w:p w:rsidR="00C76FE3" w:rsidRPr="002C616B" w:rsidRDefault="00C76FE3" w:rsidP="00B806A6">
            <w:pPr>
              <w:tabs>
                <w:tab w:val="left" w:pos="567"/>
              </w:tabs>
              <w:jc w:val="both"/>
              <w:rPr>
                <w:rFonts w:ascii="Times New Roman" w:eastAsiaTheme="minorEastAsia" w:hAnsi="Times New Roman" w:cs="Times New Roman"/>
                <w:b w:val="0"/>
                <w:sz w:val="24"/>
                <w:szCs w:val="24"/>
              </w:rPr>
            </w:pPr>
            <w:r w:rsidRPr="002C616B">
              <w:rPr>
                <w:rFonts w:ascii="Times New Roman" w:eastAsiaTheme="minorEastAsia" w:hAnsi="Times New Roman" w:cs="Times New Roman"/>
                <w:b w:val="0"/>
                <w:sz w:val="24"/>
                <w:szCs w:val="24"/>
              </w:rPr>
              <w:t>Aktivitas Antioksidan (%) RSA</w:t>
            </w:r>
          </w:p>
        </w:tc>
        <w:tc>
          <w:tcPr>
            <w:tcW w:w="5210" w:type="dxa"/>
            <w:shd w:val="clear" w:color="auto" w:fill="FFFFFF" w:themeFill="background1"/>
          </w:tcPr>
          <w:p w:rsidR="00C76FE3" w:rsidRDefault="00C76FE3" w:rsidP="00B806A6">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eastAsiaTheme="minorEastAsia" w:hAnsi="Times New Roman" w:cs="Times New Roman"/>
                <w:sz w:val="24"/>
                <w:szCs w:val="24"/>
              </w:rPr>
              <w:t>84,1</w:t>
            </w:r>
          </w:p>
        </w:tc>
      </w:tr>
      <w:tr w:rsidR="00C76FE3" w:rsidTr="00B80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shd w:val="clear" w:color="auto" w:fill="FFFFFF" w:themeFill="background1"/>
          </w:tcPr>
          <w:p w:rsidR="00C76FE3" w:rsidRPr="002C616B" w:rsidRDefault="00C76FE3" w:rsidP="00B806A6">
            <w:pPr>
              <w:tabs>
                <w:tab w:val="left" w:pos="567"/>
              </w:tabs>
              <w:jc w:val="both"/>
              <w:rPr>
                <w:rFonts w:ascii="Times New Roman" w:eastAsiaTheme="minorEastAsia" w:hAnsi="Times New Roman" w:cs="Times New Roman"/>
                <w:b w:val="0"/>
                <w:sz w:val="24"/>
                <w:szCs w:val="24"/>
              </w:rPr>
            </w:pPr>
            <w:r w:rsidRPr="002C616B">
              <w:rPr>
                <w:rFonts w:ascii="Times New Roman" w:eastAsiaTheme="minorEastAsia" w:hAnsi="Times New Roman" w:cs="Times New Roman"/>
                <w:b w:val="0"/>
                <w:sz w:val="24"/>
                <w:szCs w:val="24"/>
              </w:rPr>
              <w:t>Ekstrak Dalam Air (%)</w:t>
            </w:r>
          </w:p>
        </w:tc>
        <w:tc>
          <w:tcPr>
            <w:tcW w:w="5210" w:type="dxa"/>
            <w:shd w:val="clear" w:color="auto" w:fill="FFFFFF" w:themeFill="background1"/>
          </w:tcPr>
          <w:p w:rsidR="00C76FE3" w:rsidRDefault="00C76FE3" w:rsidP="00B806A6">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Pr>
                <w:rFonts w:ascii="Times New Roman" w:eastAsiaTheme="minorEastAsia" w:hAnsi="Times New Roman" w:cs="Times New Roman"/>
                <w:sz w:val="24"/>
                <w:szCs w:val="24"/>
              </w:rPr>
              <w:t>34,6</w:t>
            </w:r>
          </w:p>
        </w:tc>
      </w:tr>
    </w:tbl>
    <w:p w:rsidR="00C76FE3" w:rsidRDefault="00C76FE3" w:rsidP="00C76FE3">
      <w:pPr>
        <w:tabs>
          <w:tab w:val="left" w:pos="567"/>
        </w:tabs>
        <w:spacing w:after="0" w:line="360" w:lineRule="auto"/>
        <w:jc w:val="both"/>
        <w:rPr>
          <w:rFonts w:ascii="Times New Roman" w:eastAsiaTheme="minorEastAsia" w:hAnsi="Times New Roman" w:cs="Times New Roman"/>
          <w:sz w:val="24"/>
          <w:szCs w:val="24"/>
        </w:rPr>
      </w:pPr>
    </w:p>
    <w:p w:rsidR="00C76FE3" w:rsidRPr="00C76FE3" w:rsidRDefault="00C76FE3" w:rsidP="00C76FE3">
      <w:pPr>
        <w:tabs>
          <w:tab w:val="left" w:pos="567"/>
        </w:tabs>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1. </w:t>
      </w:r>
      <w:r w:rsidRPr="00C76FE3">
        <w:rPr>
          <w:rFonts w:ascii="Times New Roman" w:eastAsiaTheme="minorEastAsia" w:hAnsi="Times New Roman" w:cs="Times New Roman"/>
          <w:b/>
          <w:sz w:val="24"/>
          <w:szCs w:val="24"/>
        </w:rPr>
        <w:t xml:space="preserve">Kadar Air </w:t>
      </w:r>
    </w:p>
    <w:p w:rsidR="00C76FE3" w:rsidRPr="00C76FE3" w:rsidRDefault="00C76FE3" w:rsidP="00C76FE3">
      <w:pPr>
        <w:tabs>
          <w:tab w:val="left" w:pos="567"/>
        </w:tabs>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C76FE3">
        <w:rPr>
          <w:rFonts w:ascii="Times New Roman" w:eastAsiaTheme="minorEastAsia" w:hAnsi="Times New Roman" w:cs="Times New Roman"/>
          <w:sz w:val="24"/>
          <w:szCs w:val="24"/>
        </w:rPr>
        <w:t>Berdasarkan hasil pengujian kadar air teh celup campuran bubuk daun teh, bubuk daun mint dan bubuk daun stevia pada T</w:t>
      </w:r>
      <w:r>
        <w:rPr>
          <w:rFonts w:ascii="Times New Roman" w:eastAsiaTheme="minorEastAsia" w:hAnsi="Times New Roman" w:cs="Times New Roman"/>
          <w:sz w:val="24"/>
          <w:szCs w:val="24"/>
        </w:rPr>
        <w:t>abel 4</w:t>
      </w:r>
      <w:r w:rsidRPr="00C76FE3">
        <w:rPr>
          <w:rFonts w:ascii="Times New Roman" w:eastAsiaTheme="minorEastAsia" w:hAnsi="Times New Roman" w:cs="Times New Roman"/>
          <w:sz w:val="24"/>
          <w:szCs w:val="24"/>
        </w:rPr>
        <w:t xml:space="preserve">. Kadar air mendapatkan hasil 7,37 % untuk kadar air teh celup tersebut telah memenuhi standar mutu teh yaitu tidal lebih dari 10% berdasarkan standar SNI. Air terikat dan air bebas yang terdapat pada bahan pangan menentukan tinggi rendahnya kadar air pada suatu </w:t>
      </w:r>
      <w:r w:rsidRPr="00C76FE3">
        <w:rPr>
          <w:rFonts w:ascii="Times New Roman" w:eastAsiaTheme="minorEastAsia" w:hAnsi="Times New Roman" w:cs="Times New Roman"/>
          <w:sz w:val="24"/>
          <w:szCs w:val="24"/>
        </w:rPr>
        <w:lastRenderedPageBreak/>
        <w:t xml:space="preserve">bahan, menurut Winarno (2002) laju lama pengeringan suatu bahan pangan dapat dipengaruhi oleh komposisi air pada bahan pangan seperti air bebas dan air terikat. Faktor yang dapat menyebabkan rendahnya nilai kadar air teh celup campuran bubuk daun teh bubuk daun </w:t>
      </w:r>
      <w:r w:rsidRPr="00C76FE3">
        <w:rPr>
          <w:rFonts w:ascii="Times New Roman" w:eastAsiaTheme="minorEastAsia" w:hAnsi="Times New Roman" w:cs="Times New Roman"/>
          <w:i/>
          <w:sz w:val="24"/>
          <w:szCs w:val="24"/>
        </w:rPr>
        <w:t>mint</w:t>
      </w:r>
      <w:r w:rsidRPr="00C76FE3">
        <w:rPr>
          <w:rFonts w:ascii="Times New Roman" w:eastAsiaTheme="minorEastAsia" w:hAnsi="Times New Roman" w:cs="Times New Roman"/>
          <w:sz w:val="24"/>
          <w:szCs w:val="24"/>
        </w:rPr>
        <w:t xml:space="preserve"> dan bubuk daun stevia disebabkan proses pengeringan pada proses pembuatan bubuk teh. Pengeringan dapat menurunkan kandungan air hingga aktivitas mikroorganisme dan reaksi enzimatis tidak dapat menyebabkan kerusakan yang berarti (Oktafiani, 2013).</w:t>
      </w:r>
    </w:p>
    <w:p w:rsidR="00C76FE3" w:rsidRDefault="00C76FE3" w:rsidP="00C76FE3">
      <w:pPr>
        <w:tabs>
          <w:tab w:val="left" w:pos="567"/>
        </w:tabs>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2. </w:t>
      </w:r>
      <w:r w:rsidRPr="00C76FE3">
        <w:rPr>
          <w:rFonts w:ascii="Times New Roman" w:eastAsiaTheme="minorEastAsia" w:hAnsi="Times New Roman" w:cs="Times New Roman"/>
          <w:b/>
          <w:sz w:val="24"/>
          <w:szCs w:val="24"/>
        </w:rPr>
        <w:t xml:space="preserve">Aktivitas Antioksidan </w:t>
      </w:r>
    </w:p>
    <w:p w:rsidR="00C76FE3" w:rsidRPr="00C76FE3" w:rsidRDefault="00C76FE3" w:rsidP="00C76FE3">
      <w:pPr>
        <w:tabs>
          <w:tab w:val="left" w:pos="567"/>
        </w:tabs>
        <w:spacing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ab/>
      </w:r>
      <w:r w:rsidRPr="00C76FE3">
        <w:rPr>
          <w:rFonts w:ascii="Times New Roman" w:eastAsiaTheme="minorEastAsia" w:hAnsi="Times New Roman" w:cs="Times New Roman"/>
          <w:sz w:val="24"/>
          <w:szCs w:val="24"/>
        </w:rPr>
        <w:t xml:space="preserve">Hasil uji antioksidan teh celup campuran bubuk daun teh, bubuk daun </w:t>
      </w:r>
      <w:r w:rsidRPr="00C76FE3">
        <w:rPr>
          <w:rFonts w:ascii="Times New Roman" w:eastAsiaTheme="minorEastAsia" w:hAnsi="Times New Roman" w:cs="Times New Roman"/>
          <w:i/>
          <w:sz w:val="24"/>
          <w:szCs w:val="24"/>
        </w:rPr>
        <w:t>mint</w:t>
      </w:r>
      <w:r w:rsidRPr="00C76FE3">
        <w:rPr>
          <w:rFonts w:ascii="Times New Roman" w:eastAsiaTheme="minorEastAsia" w:hAnsi="Times New Roman" w:cs="Times New Roman"/>
          <w:sz w:val="24"/>
          <w:szCs w:val="24"/>
        </w:rPr>
        <w:t xml:space="preserve"> dan bubuk daun stevia</w:t>
      </w:r>
      <w:r>
        <w:rPr>
          <w:rFonts w:ascii="Times New Roman" w:eastAsiaTheme="minorEastAsia" w:hAnsi="Times New Roman" w:cs="Times New Roman"/>
          <w:sz w:val="24"/>
          <w:szCs w:val="24"/>
        </w:rPr>
        <w:t xml:space="preserve"> dapat dilihat pada Tabel 4</w:t>
      </w:r>
      <w:r w:rsidRPr="00C76FE3">
        <w:rPr>
          <w:rFonts w:ascii="Times New Roman" w:eastAsiaTheme="minorEastAsia" w:hAnsi="Times New Roman" w:cs="Times New Roman"/>
          <w:sz w:val="24"/>
          <w:szCs w:val="24"/>
        </w:rPr>
        <w:t xml:space="preserve">. Dari hasil pengujian antioksidan didapatkan hasil sebesar 84,1%. Aktivitas antioksidan teh celup terpilih tersebut memiliki nilai aktivitas antioksidan lebih tinggi dibandingkan  penelitian yang dilakukan oleh Arumsari dkk (2019). Teh celup campuran bunga kecombrang, daun mint dan daun stevia memiliki aktivitas antioksidan 68,84%. Tingginya aktivitas antioksidan diduga karena penambahan </w:t>
      </w:r>
      <w:r w:rsidRPr="00C76FE3">
        <w:rPr>
          <w:rFonts w:ascii="Times New Roman" w:eastAsiaTheme="minorEastAsia" w:hAnsi="Times New Roman" w:cs="Times New Roman"/>
          <w:i/>
          <w:sz w:val="24"/>
          <w:szCs w:val="24"/>
        </w:rPr>
        <w:t>mint</w:t>
      </w:r>
      <w:r w:rsidRPr="00C76FE3">
        <w:rPr>
          <w:rFonts w:ascii="Times New Roman" w:eastAsiaTheme="minorEastAsia" w:hAnsi="Times New Roman" w:cs="Times New Roman"/>
          <w:sz w:val="24"/>
          <w:szCs w:val="24"/>
        </w:rPr>
        <w:t xml:space="preserve"> dan stevia dan lamanya waktu penyeduhan teh celup. Lama penyeduhan juga mempengaruhi terhadap jumlah polifenol yang terepimerisasi, beberapa polifenol terus mengalami epimerisasi seiringnya lama penyeduhan. Aktivitas antioksidan dalam teh dipengaruhi oleh senyawa-senyawa fenol yang terkandung dalam bahan baku pembuatan teh. Menurut Alankar (2009), penambahan ekstrak </w:t>
      </w:r>
      <w:r w:rsidRPr="00C76FE3">
        <w:rPr>
          <w:rFonts w:ascii="Times New Roman" w:eastAsiaTheme="minorEastAsia" w:hAnsi="Times New Roman" w:cs="Times New Roman"/>
          <w:i/>
          <w:sz w:val="24"/>
          <w:szCs w:val="24"/>
        </w:rPr>
        <w:t>mint</w:t>
      </w:r>
      <w:r w:rsidRPr="00C76FE3">
        <w:rPr>
          <w:rFonts w:ascii="Times New Roman" w:eastAsiaTheme="minorEastAsia" w:hAnsi="Times New Roman" w:cs="Times New Roman"/>
          <w:sz w:val="24"/>
          <w:szCs w:val="24"/>
        </w:rPr>
        <w:t xml:space="preserve"> maka aktifitas antioksidannya semakin meningkat. Hal ini disebabkan kandungan dari ekstrak </w:t>
      </w:r>
      <w:r w:rsidRPr="00C76FE3">
        <w:rPr>
          <w:rFonts w:ascii="Times New Roman" w:eastAsiaTheme="minorEastAsia" w:hAnsi="Times New Roman" w:cs="Times New Roman"/>
          <w:i/>
          <w:sz w:val="24"/>
          <w:szCs w:val="24"/>
        </w:rPr>
        <w:t>mint</w:t>
      </w:r>
      <w:r w:rsidRPr="00C76FE3">
        <w:rPr>
          <w:rFonts w:ascii="Times New Roman" w:eastAsiaTheme="minorEastAsia" w:hAnsi="Times New Roman" w:cs="Times New Roman"/>
          <w:sz w:val="24"/>
          <w:szCs w:val="24"/>
        </w:rPr>
        <w:t xml:space="preserve"> memiliki senyawa </w:t>
      </w:r>
      <w:r w:rsidRPr="00C76FE3">
        <w:rPr>
          <w:rFonts w:ascii="Times New Roman" w:eastAsiaTheme="minorEastAsia" w:hAnsi="Times New Roman" w:cs="Times New Roman"/>
          <w:i/>
          <w:sz w:val="24"/>
          <w:szCs w:val="24"/>
        </w:rPr>
        <w:t xml:space="preserve">limonene, cineole, menthone, menthol </w:t>
      </w:r>
      <w:r w:rsidRPr="00C76FE3">
        <w:rPr>
          <w:rFonts w:ascii="Times New Roman" w:eastAsiaTheme="minorEastAsia" w:hAnsi="Times New Roman" w:cs="Times New Roman"/>
          <w:sz w:val="24"/>
          <w:szCs w:val="24"/>
        </w:rPr>
        <w:t>serta</w:t>
      </w:r>
      <w:r w:rsidRPr="00C76FE3">
        <w:rPr>
          <w:rFonts w:ascii="Times New Roman" w:eastAsiaTheme="minorEastAsia" w:hAnsi="Times New Roman" w:cs="Times New Roman"/>
          <w:i/>
          <w:sz w:val="24"/>
          <w:szCs w:val="24"/>
        </w:rPr>
        <w:t xml:space="preserve"> pulegeno. </w:t>
      </w:r>
      <w:r w:rsidRPr="00C76FE3">
        <w:rPr>
          <w:rFonts w:ascii="Times New Roman" w:eastAsiaTheme="minorEastAsia" w:hAnsi="Times New Roman" w:cs="Times New Roman"/>
          <w:sz w:val="24"/>
          <w:szCs w:val="24"/>
        </w:rPr>
        <w:t xml:space="preserve">Daun </w:t>
      </w:r>
      <w:r w:rsidRPr="00C76FE3">
        <w:rPr>
          <w:rFonts w:ascii="Times New Roman" w:eastAsiaTheme="minorEastAsia" w:hAnsi="Times New Roman" w:cs="Times New Roman"/>
          <w:i/>
          <w:sz w:val="24"/>
          <w:szCs w:val="24"/>
        </w:rPr>
        <w:t xml:space="preserve">mint </w:t>
      </w:r>
      <w:r w:rsidRPr="00C76FE3">
        <w:rPr>
          <w:rFonts w:ascii="Times New Roman" w:eastAsiaTheme="minorEastAsia" w:hAnsi="Times New Roman" w:cs="Times New Roman"/>
          <w:sz w:val="24"/>
          <w:szCs w:val="24"/>
        </w:rPr>
        <w:t>memiliki kekuatan yang sangat tinggi sebagai antioksidan sekunder yang bereaksi dengan senyawa radikal bebas. Polifenol merupakan komponen yang bertanggung jawab sebagai antioksidan (Nickavar dkk, 2008).</w:t>
      </w:r>
    </w:p>
    <w:p w:rsidR="00C76FE3" w:rsidRPr="00C76FE3" w:rsidRDefault="00C76FE3" w:rsidP="00C76FE3">
      <w:pPr>
        <w:tabs>
          <w:tab w:val="left" w:pos="567"/>
        </w:tabs>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Pr="00C76FE3">
        <w:rPr>
          <w:rFonts w:ascii="Times New Roman" w:eastAsiaTheme="minorEastAsia" w:hAnsi="Times New Roman" w:cs="Times New Roman"/>
          <w:sz w:val="24"/>
          <w:szCs w:val="24"/>
        </w:rPr>
        <w:t xml:space="preserve">Penambahan stevia sendiri juga mengakibatkan kandungan antioksidan pada teh meningkat. Hal ini disebabkan stevia memiliki senyawa kimia yang berperan sebagai antioksidan. Menurut pendapat Mira dkk (2002), yang menyatakan bahwa senyawa flavonoid pada stevia berperan sebagai antioksidan dengan mengikat ion – ion metal (Fe, Cu) yang akan memproduksi radikal bebas dengan mengkatalis reaksi. Teh hijau memiliki senyawa antioksidan total lebih banyak dibandingkan jenis teh lainnya. Antioksidan dalam teh terutama diperoleh dari senyawa katekin. Katekin memiliki struktur dasar flavanol dari golongan flavonoid. Selain itu, daun teh mengandung polifenol lain seperti asam galat, </w:t>
      </w:r>
      <w:r w:rsidRPr="00C76FE3">
        <w:rPr>
          <w:rFonts w:ascii="Times New Roman" w:eastAsiaTheme="minorEastAsia" w:hAnsi="Times New Roman" w:cs="Times New Roman"/>
          <w:i/>
          <w:sz w:val="24"/>
          <w:szCs w:val="24"/>
        </w:rPr>
        <w:t>kuersetin, kaempferol,</w:t>
      </w:r>
      <w:r w:rsidRPr="00C76FE3">
        <w:rPr>
          <w:rFonts w:ascii="Times New Roman" w:eastAsiaTheme="minorEastAsia" w:hAnsi="Times New Roman" w:cs="Times New Roman"/>
          <w:sz w:val="24"/>
          <w:szCs w:val="24"/>
        </w:rPr>
        <w:t xml:space="preserve"> </w:t>
      </w:r>
      <w:r w:rsidRPr="00C76FE3">
        <w:rPr>
          <w:rFonts w:ascii="Times New Roman" w:eastAsiaTheme="minorEastAsia" w:hAnsi="Times New Roman" w:cs="Times New Roman"/>
          <w:i/>
          <w:sz w:val="24"/>
          <w:szCs w:val="24"/>
        </w:rPr>
        <w:t>mirisetin</w:t>
      </w:r>
      <w:r w:rsidRPr="00C76FE3">
        <w:rPr>
          <w:rFonts w:ascii="Times New Roman" w:eastAsiaTheme="minorEastAsia" w:hAnsi="Times New Roman" w:cs="Times New Roman"/>
          <w:sz w:val="24"/>
          <w:szCs w:val="24"/>
        </w:rPr>
        <w:t xml:space="preserve"> dan </w:t>
      </w:r>
      <w:r w:rsidRPr="00C76FE3">
        <w:rPr>
          <w:rFonts w:ascii="Times New Roman" w:eastAsiaTheme="minorEastAsia" w:hAnsi="Times New Roman" w:cs="Times New Roman"/>
          <w:i/>
          <w:sz w:val="24"/>
          <w:szCs w:val="24"/>
        </w:rPr>
        <w:t>glikosida</w:t>
      </w:r>
      <w:r w:rsidRPr="00C76FE3">
        <w:rPr>
          <w:rFonts w:ascii="Times New Roman" w:eastAsiaTheme="minorEastAsia" w:hAnsi="Times New Roman" w:cs="Times New Roman"/>
          <w:sz w:val="24"/>
          <w:szCs w:val="24"/>
        </w:rPr>
        <w:t>. (Rady dkk., 2018)</w:t>
      </w:r>
    </w:p>
    <w:p w:rsidR="00C76FE3" w:rsidRPr="00C76FE3" w:rsidRDefault="00C76FE3" w:rsidP="00C76FE3">
      <w:pPr>
        <w:tabs>
          <w:tab w:val="left" w:pos="567"/>
        </w:tabs>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3. </w:t>
      </w:r>
      <w:r w:rsidRPr="00C76FE3">
        <w:rPr>
          <w:rFonts w:ascii="Times New Roman" w:eastAsiaTheme="minorEastAsia" w:hAnsi="Times New Roman" w:cs="Times New Roman"/>
          <w:b/>
          <w:sz w:val="24"/>
          <w:szCs w:val="24"/>
        </w:rPr>
        <w:t>Ekstrak Dalam Air</w:t>
      </w:r>
    </w:p>
    <w:p w:rsidR="00C76FE3" w:rsidRDefault="00C76FE3" w:rsidP="00C76FE3">
      <w:pPr>
        <w:tabs>
          <w:tab w:val="left" w:pos="567"/>
        </w:tabs>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Pr="00C76FE3">
        <w:rPr>
          <w:rFonts w:ascii="Times New Roman" w:eastAsiaTheme="minorEastAsia" w:hAnsi="Times New Roman" w:cs="Times New Roman"/>
          <w:sz w:val="24"/>
          <w:szCs w:val="24"/>
        </w:rPr>
        <w:t xml:space="preserve">Kadar ekstrak dalam air merupakan jumlah senyawa simplisia yang dapat larut dalam pelarut tertentu. Hasil uji kadar ekstrak dalam air pada teh celup campuran bubuk teh, bubuk daun mint (3%) dan penambahan bubuk stevia (12g/100g) </w:t>
      </w:r>
      <w:r>
        <w:rPr>
          <w:rFonts w:ascii="Times New Roman" w:eastAsiaTheme="minorEastAsia" w:hAnsi="Times New Roman" w:cs="Times New Roman"/>
          <w:sz w:val="24"/>
          <w:szCs w:val="24"/>
        </w:rPr>
        <w:t>dapat dilihat pada Tabel 4</w:t>
      </w:r>
      <w:r w:rsidRPr="00C76FE3">
        <w:rPr>
          <w:rFonts w:ascii="Times New Roman" w:eastAsiaTheme="minorEastAsia" w:hAnsi="Times New Roman" w:cs="Times New Roman"/>
          <w:sz w:val="24"/>
          <w:szCs w:val="24"/>
        </w:rPr>
        <w:t xml:space="preserve">. Dari hasil pengujian ekstrak dalam air diperoleh nilai sebesar 34,6 %, berdasarkan Standar Nasional Indonesia kadar ekstrak dalam air minimal teh celup 32%, maka kadar ekstrak dalam air teh celup campuran bubuk daun teh, bubuk daun </w:t>
      </w:r>
      <w:r w:rsidRPr="00C76FE3">
        <w:rPr>
          <w:rFonts w:ascii="Times New Roman" w:eastAsiaTheme="minorEastAsia" w:hAnsi="Times New Roman" w:cs="Times New Roman"/>
          <w:i/>
          <w:sz w:val="24"/>
          <w:szCs w:val="24"/>
        </w:rPr>
        <w:t>mint</w:t>
      </w:r>
      <w:r w:rsidRPr="00C76FE3">
        <w:rPr>
          <w:rFonts w:ascii="Times New Roman" w:eastAsiaTheme="minorEastAsia" w:hAnsi="Times New Roman" w:cs="Times New Roman"/>
          <w:sz w:val="24"/>
          <w:szCs w:val="24"/>
        </w:rPr>
        <w:t xml:space="preserve"> dan bubuk daun stevia yang dihasilkan telah memenuhi standar SNI teh hijau celup. Penambahan bubuk daun </w:t>
      </w:r>
      <w:r w:rsidRPr="00C76FE3">
        <w:rPr>
          <w:rFonts w:ascii="Times New Roman" w:eastAsiaTheme="minorEastAsia" w:hAnsi="Times New Roman" w:cs="Times New Roman"/>
          <w:sz w:val="24"/>
          <w:szCs w:val="24"/>
        </w:rPr>
        <w:lastRenderedPageBreak/>
        <w:t xml:space="preserve">mint dan bubuk daun stevia maka ekstrak dalam air akan meningkat  hal ini disebabkan oleh kandungan senyawa tanin yang mudah larut dalam pelarut air (Voight, 1994). </w:t>
      </w:r>
    </w:p>
    <w:p w:rsidR="00C76FE3" w:rsidRDefault="00C76FE3" w:rsidP="00C76FE3">
      <w:pPr>
        <w:tabs>
          <w:tab w:val="left" w:pos="567"/>
        </w:tabs>
        <w:spacing w:line="240" w:lineRule="auto"/>
        <w:jc w:val="both"/>
        <w:rPr>
          <w:rFonts w:ascii="Times New Roman" w:eastAsiaTheme="minorEastAsia" w:hAnsi="Times New Roman" w:cs="Times New Roman"/>
          <w:b/>
          <w:sz w:val="24"/>
          <w:szCs w:val="24"/>
        </w:rPr>
      </w:pPr>
      <w:r w:rsidRPr="00C76FE3">
        <w:rPr>
          <w:rFonts w:ascii="Times New Roman" w:eastAsiaTheme="minorEastAsia" w:hAnsi="Times New Roman" w:cs="Times New Roman"/>
          <w:b/>
          <w:sz w:val="24"/>
          <w:szCs w:val="24"/>
        </w:rPr>
        <w:t xml:space="preserve">KESIMPULAN DAN SARAN </w:t>
      </w:r>
    </w:p>
    <w:p w:rsidR="000D0380" w:rsidRDefault="000D0380" w:rsidP="00C76FE3">
      <w:pPr>
        <w:tabs>
          <w:tab w:val="left" w:pos="567"/>
        </w:tabs>
        <w:spacing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A. KESIMPULAN</w:t>
      </w:r>
    </w:p>
    <w:p w:rsidR="00C76FE3" w:rsidRDefault="00C76FE3" w:rsidP="00C76FE3">
      <w:pPr>
        <w:tabs>
          <w:tab w:val="left" w:pos="567"/>
        </w:tabs>
        <w:spacing w:line="240" w:lineRule="auto"/>
        <w:rPr>
          <w:rFonts w:ascii="Times New Roman" w:eastAsiaTheme="minorEastAsia" w:hAnsi="Times New Roman" w:cs="Times New Roman"/>
          <w:b/>
          <w:sz w:val="24"/>
          <w:szCs w:val="24"/>
        </w:rPr>
      </w:pPr>
      <w:r w:rsidRPr="000D0380">
        <w:rPr>
          <w:rFonts w:ascii="Times New Roman" w:eastAsiaTheme="minorEastAsia" w:hAnsi="Times New Roman" w:cs="Times New Roman"/>
          <w:sz w:val="24"/>
          <w:szCs w:val="24"/>
        </w:rPr>
        <w:t>1. Kesimpulan Umum</w:t>
      </w:r>
    </w:p>
    <w:p w:rsidR="00C76FE3" w:rsidRDefault="00C76FE3" w:rsidP="00C76FE3">
      <w:pPr>
        <w:tabs>
          <w:tab w:val="left" w:pos="567"/>
        </w:tabs>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ab/>
      </w:r>
      <w:r>
        <w:rPr>
          <w:rFonts w:ascii="Times New Roman" w:eastAsiaTheme="minorEastAsia" w:hAnsi="Times New Roman" w:cs="Times New Roman"/>
          <w:sz w:val="24"/>
          <w:szCs w:val="24"/>
        </w:rPr>
        <w:t xml:space="preserve">Minuman teh celup dapat dibuat dari campuran </w:t>
      </w:r>
      <w:r w:rsidRPr="00E125C2">
        <w:rPr>
          <w:rFonts w:ascii="Times New Roman" w:eastAsiaTheme="minorEastAsia" w:hAnsi="Times New Roman" w:cs="Times New Roman"/>
          <w:sz w:val="24"/>
          <w:szCs w:val="24"/>
        </w:rPr>
        <w:t xml:space="preserve">bubuk daun </w:t>
      </w:r>
      <w:r w:rsidRPr="0010030B">
        <w:rPr>
          <w:rFonts w:ascii="Times New Roman" w:eastAsiaTheme="minorEastAsia" w:hAnsi="Times New Roman" w:cs="Times New Roman"/>
          <w:i/>
          <w:sz w:val="24"/>
          <w:szCs w:val="24"/>
        </w:rPr>
        <w:t>mint</w:t>
      </w:r>
      <w:r w:rsidRPr="00E125C2">
        <w:rPr>
          <w:rFonts w:ascii="Times New Roman" w:eastAsiaTheme="minorEastAsia" w:hAnsi="Times New Roman" w:cs="Times New Roman"/>
          <w:sz w:val="24"/>
          <w:szCs w:val="24"/>
        </w:rPr>
        <w:t xml:space="preserve"> dan bubuk </w:t>
      </w:r>
      <w:r>
        <w:rPr>
          <w:rFonts w:ascii="Times New Roman" w:eastAsiaTheme="minorEastAsia" w:hAnsi="Times New Roman" w:cs="Times New Roman"/>
          <w:sz w:val="24"/>
          <w:szCs w:val="24"/>
        </w:rPr>
        <w:t xml:space="preserve">daun </w:t>
      </w:r>
      <w:r w:rsidRPr="00E125C2">
        <w:rPr>
          <w:rFonts w:ascii="Times New Roman" w:eastAsiaTheme="minorEastAsia" w:hAnsi="Times New Roman" w:cs="Times New Roman"/>
          <w:sz w:val="24"/>
          <w:szCs w:val="24"/>
        </w:rPr>
        <w:t xml:space="preserve">stevia </w:t>
      </w:r>
    </w:p>
    <w:p w:rsidR="00C76FE3" w:rsidRPr="00E125C2" w:rsidRDefault="00C76FE3" w:rsidP="00C76FE3">
      <w:pPr>
        <w:tabs>
          <w:tab w:val="left" w:pos="567"/>
        </w:tabs>
        <w:spacing w:line="240" w:lineRule="auto"/>
        <w:jc w:val="both"/>
        <w:rPr>
          <w:rFonts w:ascii="Times New Roman" w:eastAsiaTheme="minorEastAsia" w:hAnsi="Times New Roman" w:cs="Times New Roman"/>
          <w:b/>
          <w:sz w:val="24"/>
          <w:szCs w:val="24"/>
        </w:rPr>
      </w:pPr>
      <w:r w:rsidRPr="000D0380">
        <w:rPr>
          <w:rFonts w:ascii="Times New Roman" w:eastAsiaTheme="minorEastAsia" w:hAnsi="Times New Roman" w:cs="Times New Roman"/>
          <w:sz w:val="24"/>
          <w:szCs w:val="24"/>
        </w:rPr>
        <w:t>2.</w:t>
      </w:r>
      <w:r w:rsidRPr="00E125C2">
        <w:rPr>
          <w:rFonts w:ascii="Times New Roman" w:eastAsiaTheme="minorEastAsia" w:hAnsi="Times New Roman" w:cs="Times New Roman"/>
          <w:b/>
          <w:sz w:val="24"/>
          <w:szCs w:val="24"/>
        </w:rPr>
        <w:t xml:space="preserve"> </w:t>
      </w:r>
      <w:r w:rsidRPr="000D0380">
        <w:rPr>
          <w:rFonts w:ascii="Times New Roman" w:eastAsiaTheme="minorEastAsia" w:hAnsi="Times New Roman" w:cs="Times New Roman"/>
          <w:sz w:val="24"/>
          <w:szCs w:val="24"/>
        </w:rPr>
        <w:t>Kesimpulan Khusus</w:t>
      </w:r>
    </w:p>
    <w:p w:rsidR="00C76FE3" w:rsidRDefault="00C76FE3" w:rsidP="00C76FE3">
      <w:pPr>
        <w:pStyle w:val="ListParagraph"/>
        <w:numPr>
          <w:ilvl w:val="0"/>
          <w:numId w:val="10"/>
        </w:numPr>
        <w:tabs>
          <w:tab w:val="left" w:pos="567"/>
        </w:tabs>
        <w:spacing w:line="240" w:lineRule="auto"/>
        <w:ind w:left="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Semakin besar proporsi</w:t>
      </w:r>
      <w:r w:rsidRPr="00E125C2">
        <w:rPr>
          <w:rFonts w:ascii="Times New Roman" w:eastAsiaTheme="minorEastAsia" w:hAnsi="Times New Roman" w:cs="Times New Roman"/>
          <w:sz w:val="24"/>
          <w:szCs w:val="24"/>
        </w:rPr>
        <w:t xml:space="preserve"> bubuk daun </w:t>
      </w:r>
      <w:r w:rsidRPr="0010030B">
        <w:rPr>
          <w:rFonts w:ascii="Times New Roman" w:eastAsiaTheme="minorEastAsia" w:hAnsi="Times New Roman" w:cs="Times New Roman"/>
          <w:i/>
          <w:sz w:val="24"/>
          <w:szCs w:val="24"/>
        </w:rPr>
        <w:t xml:space="preserve">mint </w:t>
      </w:r>
      <w:r>
        <w:rPr>
          <w:rFonts w:ascii="Times New Roman" w:eastAsiaTheme="minorEastAsia" w:hAnsi="Times New Roman" w:cs="Times New Roman"/>
          <w:sz w:val="24"/>
          <w:szCs w:val="24"/>
        </w:rPr>
        <w:t xml:space="preserve">dan </w:t>
      </w:r>
      <w:r w:rsidRPr="00E125C2">
        <w:rPr>
          <w:rFonts w:ascii="Times New Roman" w:eastAsiaTheme="minorEastAsia" w:hAnsi="Times New Roman" w:cs="Times New Roman"/>
          <w:sz w:val="24"/>
          <w:szCs w:val="24"/>
        </w:rPr>
        <w:t xml:space="preserve">bubuk </w:t>
      </w:r>
      <w:r>
        <w:rPr>
          <w:rFonts w:ascii="Times New Roman" w:eastAsiaTheme="minorEastAsia" w:hAnsi="Times New Roman" w:cs="Times New Roman"/>
          <w:sz w:val="24"/>
          <w:szCs w:val="24"/>
        </w:rPr>
        <w:t xml:space="preserve">daun </w:t>
      </w:r>
      <w:r w:rsidRPr="00E125C2">
        <w:rPr>
          <w:rFonts w:ascii="Times New Roman" w:eastAsiaTheme="minorEastAsia" w:hAnsi="Times New Roman" w:cs="Times New Roman"/>
          <w:sz w:val="24"/>
          <w:szCs w:val="24"/>
        </w:rPr>
        <w:t xml:space="preserve">stevia </w:t>
      </w:r>
      <w:r>
        <w:rPr>
          <w:rFonts w:ascii="Times New Roman" w:eastAsiaTheme="minorEastAsia" w:hAnsi="Times New Roman" w:cs="Times New Roman"/>
          <w:sz w:val="24"/>
          <w:szCs w:val="24"/>
        </w:rPr>
        <w:t>maka warna semakin kekuningan dan kadar fenolik total semakin tinggi serta jika proporsi daun mint lebih dari 5%, dan penambahan stevia kurang dari 12g kurang disukai oleh panelis.</w:t>
      </w:r>
    </w:p>
    <w:p w:rsidR="00C76FE3" w:rsidRDefault="00C76FE3" w:rsidP="00C76FE3">
      <w:pPr>
        <w:pStyle w:val="ListParagraph"/>
        <w:numPr>
          <w:ilvl w:val="0"/>
          <w:numId w:val="10"/>
        </w:numPr>
        <w:tabs>
          <w:tab w:val="left" w:pos="567"/>
        </w:tabs>
        <w:spacing w:line="240" w:lineRule="auto"/>
        <w:ind w:left="567"/>
        <w:jc w:val="both"/>
        <w:rPr>
          <w:rFonts w:ascii="Times New Roman" w:eastAsiaTheme="minorEastAsia" w:hAnsi="Times New Roman" w:cs="Times New Roman"/>
          <w:sz w:val="24"/>
          <w:szCs w:val="24"/>
        </w:rPr>
      </w:pPr>
      <w:r w:rsidRPr="00890B36">
        <w:rPr>
          <w:rFonts w:ascii="Times New Roman" w:eastAsiaTheme="minorEastAsia" w:hAnsi="Times New Roman" w:cs="Times New Roman"/>
          <w:sz w:val="24"/>
          <w:szCs w:val="24"/>
        </w:rPr>
        <w:t xml:space="preserve">Minuman teh celup campuran daun teh, bubuk daun </w:t>
      </w:r>
      <w:r w:rsidRPr="0010030B">
        <w:rPr>
          <w:rFonts w:ascii="Times New Roman" w:eastAsiaTheme="minorEastAsia" w:hAnsi="Times New Roman" w:cs="Times New Roman"/>
          <w:i/>
          <w:sz w:val="24"/>
          <w:szCs w:val="24"/>
        </w:rPr>
        <w:t xml:space="preserve">mint </w:t>
      </w:r>
      <w:r w:rsidRPr="00890B36">
        <w:rPr>
          <w:rFonts w:ascii="Times New Roman" w:eastAsiaTheme="minorEastAsia" w:hAnsi="Times New Roman" w:cs="Times New Roman"/>
          <w:sz w:val="24"/>
          <w:szCs w:val="24"/>
        </w:rPr>
        <w:t xml:space="preserve">dan bubuk stevia yang paling disukai adalah yang dibuat dengan proporsi bubuk daun </w:t>
      </w:r>
      <w:r w:rsidRPr="0010030B">
        <w:rPr>
          <w:rFonts w:ascii="Times New Roman" w:eastAsiaTheme="minorEastAsia" w:hAnsi="Times New Roman" w:cs="Times New Roman"/>
          <w:i/>
          <w:sz w:val="24"/>
          <w:szCs w:val="24"/>
        </w:rPr>
        <w:t xml:space="preserve">mint </w:t>
      </w:r>
      <w:r w:rsidRPr="00890B36">
        <w:rPr>
          <w:rFonts w:ascii="Times New Roman" w:eastAsiaTheme="minorEastAsia" w:hAnsi="Times New Roman" w:cs="Times New Roman"/>
          <w:sz w:val="24"/>
          <w:szCs w:val="24"/>
        </w:rPr>
        <w:t xml:space="preserve">3% dan penambahan bubuk daun stevia 12g </w:t>
      </w:r>
      <w:proofErr w:type="spellStart"/>
      <w:r w:rsidRPr="00890B36">
        <w:rPr>
          <w:rFonts w:ascii="Times New Roman" w:eastAsiaTheme="minorEastAsia" w:hAnsi="Times New Roman" w:cs="Times New Roman"/>
          <w:sz w:val="24"/>
          <w:szCs w:val="24"/>
          <w:lang w:val="en-US"/>
        </w:rPr>
        <w:t>dengan</w:t>
      </w:r>
      <w:proofErr w:type="spellEnd"/>
      <w:r w:rsidRPr="00890B36">
        <w:rPr>
          <w:rFonts w:ascii="Times New Roman" w:eastAsiaTheme="minorEastAsia" w:hAnsi="Times New Roman" w:cs="Times New Roman"/>
          <w:sz w:val="24"/>
          <w:szCs w:val="24"/>
          <w:lang w:val="en-US"/>
        </w:rPr>
        <w:t xml:space="preserve"> </w:t>
      </w:r>
      <w:proofErr w:type="spellStart"/>
      <w:r w:rsidRPr="00890B36">
        <w:rPr>
          <w:rFonts w:ascii="Times New Roman" w:eastAsiaTheme="minorEastAsia" w:hAnsi="Times New Roman" w:cs="Times New Roman"/>
          <w:sz w:val="24"/>
          <w:szCs w:val="24"/>
          <w:lang w:val="en-US"/>
        </w:rPr>
        <w:t>karakteristik</w:t>
      </w:r>
      <w:proofErr w:type="spellEnd"/>
      <w:r w:rsidRPr="00890B36">
        <w:rPr>
          <w:rFonts w:ascii="Times New Roman" w:eastAsiaTheme="minorEastAsia" w:hAnsi="Times New Roman" w:cs="Times New Roman"/>
          <w:sz w:val="24"/>
          <w:szCs w:val="24"/>
          <w:lang w:val="en-US"/>
        </w:rPr>
        <w:t xml:space="preserve"> </w:t>
      </w:r>
      <w:r w:rsidRPr="00890B36">
        <w:rPr>
          <w:rFonts w:ascii="Times New Roman" w:eastAsiaTheme="minorEastAsia" w:hAnsi="Times New Roman" w:cs="Times New Roman"/>
          <w:sz w:val="24"/>
          <w:szCs w:val="24"/>
        </w:rPr>
        <w:t>kadar fenolik total 27,16 mg</w:t>
      </w:r>
      <w:r w:rsidRPr="00890B36">
        <w:rPr>
          <w:rFonts w:ascii="Times New Roman" w:eastAsiaTheme="minorEastAsia" w:hAnsi="Times New Roman" w:cs="Times New Roman"/>
          <w:sz w:val="24"/>
          <w:szCs w:val="24"/>
          <w:lang w:val="en-US"/>
        </w:rPr>
        <w:t xml:space="preserve">/100 g, </w:t>
      </w:r>
      <w:r w:rsidRPr="00890B36">
        <w:rPr>
          <w:rFonts w:ascii="Times New Roman" w:eastAsiaTheme="minorEastAsia" w:hAnsi="Times New Roman" w:cs="Times New Roman"/>
          <w:sz w:val="24"/>
          <w:szCs w:val="24"/>
        </w:rPr>
        <w:t>kadar air 7,37%, kadar antioksidan 84,1%, dan ekstrak dalam air 34,6%.</w:t>
      </w:r>
    </w:p>
    <w:p w:rsidR="00C76FE3" w:rsidRPr="000D0380" w:rsidRDefault="000D0380" w:rsidP="000D0380">
      <w:pPr>
        <w:tabs>
          <w:tab w:val="left" w:pos="567"/>
        </w:tabs>
        <w:spacing w:after="0" w:line="24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B. SARAN</w:t>
      </w:r>
    </w:p>
    <w:p w:rsidR="00C76FE3" w:rsidRDefault="000D0380" w:rsidP="000D0380">
      <w:pPr>
        <w:tabs>
          <w:tab w:val="left" w:pos="567"/>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C76FE3" w:rsidRPr="000D0380">
        <w:rPr>
          <w:rFonts w:ascii="Times New Roman" w:eastAsiaTheme="minorEastAsia" w:hAnsi="Times New Roman" w:cs="Times New Roman"/>
          <w:sz w:val="24"/>
          <w:szCs w:val="24"/>
        </w:rPr>
        <w:t xml:space="preserve">Dalam pembuatan teh celup campuran daun teh, bubuk daun </w:t>
      </w:r>
      <w:r w:rsidR="00C76FE3" w:rsidRPr="000D0380">
        <w:rPr>
          <w:rFonts w:ascii="Times New Roman" w:eastAsiaTheme="minorEastAsia" w:hAnsi="Times New Roman" w:cs="Times New Roman"/>
          <w:i/>
          <w:sz w:val="24"/>
          <w:szCs w:val="24"/>
        </w:rPr>
        <w:t>mint</w:t>
      </w:r>
      <w:r w:rsidR="00C76FE3" w:rsidRPr="000D0380">
        <w:rPr>
          <w:rFonts w:ascii="Times New Roman" w:eastAsiaTheme="minorEastAsia" w:hAnsi="Times New Roman" w:cs="Times New Roman"/>
          <w:sz w:val="24"/>
          <w:szCs w:val="24"/>
        </w:rPr>
        <w:t xml:space="preserve"> dan bubuk stevia sebaiknya memperhatikan dan sesuaikan pencampuran dan penakaran bahan baku yang akan dibuat untuk menghasilkan warna, aroma dan rasa yang baik. </w:t>
      </w:r>
    </w:p>
    <w:p w:rsidR="000D0380" w:rsidRDefault="000D0380" w:rsidP="000D0380">
      <w:pPr>
        <w:tabs>
          <w:tab w:val="left" w:pos="567"/>
        </w:tabs>
        <w:spacing w:after="0" w:line="240" w:lineRule="auto"/>
        <w:jc w:val="both"/>
        <w:rPr>
          <w:rFonts w:ascii="Times New Roman" w:eastAsiaTheme="minorEastAsia" w:hAnsi="Times New Roman" w:cs="Times New Roman"/>
          <w:sz w:val="24"/>
          <w:szCs w:val="24"/>
        </w:rPr>
      </w:pPr>
    </w:p>
    <w:p w:rsidR="000D0380" w:rsidRDefault="000D0380" w:rsidP="000D0380">
      <w:pPr>
        <w:tabs>
          <w:tab w:val="left" w:pos="567"/>
        </w:tabs>
        <w:spacing w:after="0" w:line="240" w:lineRule="auto"/>
        <w:jc w:val="center"/>
        <w:rPr>
          <w:rFonts w:ascii="Times New Roman" w:eastAsiaTheme="minorEastAsia" w:hAnsi="Times New Roman" w:cs="Times New Roman"/>
          <w:b/>
          <w:sz w:val="24"/>
          <w:szCs w:val="24"/>
        </w:rPr>
      </w:pPr>
      <w:r w:rsidRPr="000D0380">
        <w:rPr>
          <w:rFonts w:ascii="Times New Roman" w:eastAsiaTheme="minorEastAsia" w:hAnsi="Times New Roman" w:cs="Times New Roman"/>
          <w:b/>
          <w:sz w:val="24"/>
          <w:szCs w:val="24"/>
        </w:rPr>
        <w:t>DAFTAR PUSTAKA</w:t>
      </w:r>
    </w:p>
    <w:p w:rsidR="000D0380" w:rsidRPr="000D0380" w:rsidRDefault="000D0380" w:rsidP="000D0380">
      <w:pPr>
        <w:tabs>
          <w:tab w:val="left" w:pos="567"/>
        </w:tabs>
        <w:spacing w:after="0" w:line="240" w:lineRule="auto"/>
        <w:jc w:val="center"/>
        <w:rPr>
          <w:rFonts w:ascii="Times New Roman" w:eastAsiaTheme="minorEastAsia" w:hAnsi="Times New Roman" w:cs="Times New Roman"/>
          <w:b/>
          <w:sz w:val="24"/>
          <w:szCs w:val="24"/>
        </w:rPr>
      </w:pPr>
    </w:p>
    <w:p w:rsidR="00F64E3B" w:rsidRDefault="00F64E3B" w:rsidP="00F64E3B">
      <w:pPr>
        <w:pStyle w:val="Default"/>
        <w:ind w:left="709" w:hanging="709"/>
        <w:jc w:val="both"/>
        <w:rPr>
          <w:rFonts w:eastAsiaTheme="minorEastAsia"/>
        </w:rPr>
      </w:pPr>
      <w:r w:rsidRPr="008B4FFD">
        <w:rPr>
          <w:rFonts w:eastAsiaTheme="minorEastAsia"/>
        </w:rPr>
        <w:t xml:space="preserve">Abbas, A. 2005. </w:t>
      </w:r>
      <w:r>
        <w:rPr>
          <w:rFonts w:eastAsiaTheme="minorEastAsia"/>
        </w:rPr>
        <w:t>The Yield dan</w:t>
      </w:r>
      <w:r w:rsidRPr="008B4FFD">
        <w:rPr>
          <w:rFonts w:eastAsiaTheme="minorEastAsia"/>
        </w:rPr>
        <w:t xml:space="preserve"> Essential Oil Content Of Mint (Mentha Sp) In Northen Ostrobothnia. Faculty Of Science. Oulu University Press. Finland.</w:t>
      </w:r>
    </w:p>
    <w:p w:rsidR="00F64E3B" w:rsidRPr="008B4FFD" w:rsidRDefault="00F64E3B" w:rsidP="00F64E3B">
      <w:pPr>
        <w:pStyle w:val="Default"/>
        <w:ind w:left="709" w:hanging="709"/>
        <w:jc w:val="both"/>
        <w:rPr>
          <w:rFonts w:eastAsiaTheme="minorEastAsia"/>
        </w:rPr>
      </w:pPr>
      <w:r>
        <w:rPr>
          <w:rFonts w:eastAsiaTheme="minorEastAsia"/>
        </w:rPr>
        <w:t>Abou-Arab, E., dan Abu-Salem. 2010. Evaluasi Senyawa Bioaktif Daun dan Kalus Stevia Rebaudian. Jurnal Ilmu Pangan dan Susu. 1(4): 209-224.</w:t>
      </w:r>
    </w:p>
    <w:p w:rsidR="00F64E3B" w:rsidRPr="008B4FFD" w:rsidRDefault="00F64E3B" w:rsidP="00F64E3B">
      <w:pPr>
        <w:pStyle w:val="Default"/>
        <w:ind w:left="709" w:hanging="709"/>
        <w:jc w:val="both"/>
        <w:rPr>
          <w:rFonts w:eastAsiaTheme="minorEastAsia"/>
        </w:rPr>
      </w:pPr>
      <w:r w:rsidRPr="008B4FFD">
        <w:rPr>
          <w:rFonts w:eastAsiaTheme="minorEastAsia"/>
        </w:rPr>
        <w:t>Ahmad, A., Rais, M., Fadillah, R. 2019. Analisis Teh Herbal Rambut Jagung (Zea mays L) dengan Penambahan Daun Stevia (Stevia Rebaudiana) Sebagai Pemanis Alami. Jurnal Pendidikan Teknologi Pertanian. 5(2): 100-112.</w:t>
      </w:r>
    </w:p>
    <w:p w:rsidR="00F64E3B" w:rsidRPr="008B4FFD" w:rsidRDefault="00F64E3B" w:rsidP="00F64E3B">
      <w:pPr>
        <w:pStyle w:val="Default"/>
        <w:ind w:left="709" w:hanging="709"/>
        <w:jc w:val="both"/>
        <w:rPr>
          <w:rFonts w:eastAsiaTheme="minorEastAsia"/>
        </w:rPr>
      </w:pPr>
      <w:r w:rsidRPr="008B4FFD">
        <w:rPr>
          <w:rFonts w:eastAsiaTheme="minorEastAsia"/>
        </w:rPr>
        <w:t>Alankar, S. 2009. A Review on Peppermint Oil. Asian Journal of Pharmaceutical and Clinical Research.</w:t>
      </w:r>
    </w:p>
    <w:p w:rsidR="00F64E3B" w:rsidRPr="008B4FFD" w:rsidRDefault="00F64E3B" w:rsidP="00F64E3B">
      <w:pPr>
        <w:pStyle w:val="Default"/>
        <w:ind w:left="709" w:hanging="709"/>
        <w:jc w:val="both"/>
        <w:rPr>
          <w:szCs w:val="18"/>
        </w:rPr>
      </w:pPr>
      <w:r w:rsidRPr="008B4FFD">
        <w:rPr>
          <w:rFonts w:eastAsiaTheme="minorEastAsia"/>
        </w:rPr>
        <w:t xml:space="preserve">Aludatt, M.H., Rababah, T., Alhamad, M.N., Ereifej, K., Al-Mahasneh, M., Brewer, M.S., and Rawshdeh, M. 2016. Optimization Extraction Conditions for Phenolic Compounds, Antioxidant and Inhibitory Activities of the Angiotensin-I Converting Enzyme (ACE). </w:t>
      </w:r>
      <w:r w:rsidRPr="008B4FFD">
        <w:rPr>
          <w:szCs w:val="18"/>
        </w:rPr>
        <w:t xml:space="preserve">α-glucosidase, and α-amylase from Mentha spicata L. J. Food Biochem. 40 (3), 335–344. </w:t>
      </w:r>
    </w:p>
    <w:p w:rsidR="00F64E3B" w:rsidRPr="008B4FFD" w:rsidRDefault="00F64E3B" w:rsidP="00F64E3B">
      <w:pPr>
        <w:tabs>
          <w:tab w:val="left" w:pos="709"/>
        </w:tabs>
        <w:spacing w:after="0" w:line="240" w:lineRule="auto"/>
        <w:ind w:left="709" w:hanging="709"/>
        <w:jc w:val="both"/>
        <w:rPr>
          <w:rFonts w:ascii="Times New Roman" w:eastAsiaTheme="minorEastAsia" w:hAnsi="Times New Roman" w:cs="Times New Roman"/>
          <w:sz w:val="24"/>
          <w:szCs w:val="24"/>
        </w:rPr>
      </w:pPr>
      <w:r w:rsidRPr="008B4FFD">
        <w:rPr>
          <w:rFonts w:ascii="Times New Roman" w:eastAsiaTheme="minorEastAsia" w:hAnsi="Times New Roman" w:cs="Times New Roman"/>
          <w:sz w:val="24"/>
          <w:szCs w:val="24"/>
        </w:rPr>
        <w:lastRenderedPageBreak/>
        <w:t xml:space="preserve">Anggraini, T., Silvy, D., Ismanto, S. D., &amp; Azhar, F. 2014. Pengaruh Penambahan Peppermint (Mentha Piperita L) Terhadap Kualitas Teh Daun Pegagan (Centella Asiatica, L. Urban). Jurnal Litbang Industri, 4(2): 79 – 88. </w:t>
      </w:r>
    </w:p>
    <w:p w:rsidR="00F64E3B" w:rsidRPr="008B4FFD" w:rsidRDefault="00F64E3B" w:rsidP="00F64E3B">
      <w:pPr>
        <w:tabs>
          <w:tab w:val="left" w:pos="709"/>
        </w:tabs>
        <w:spacing w:after="0" w:line="240" w:lineRule="auto"/>
        <w:ind w:left="709" w:hanging="709"/>
        <w:jc w:val="both"/>
        <w:rPr>
          <w:rFonts w:ascii="Times New Roman" w:eastAsiaTheme="minorEastAsia" w:hAnsi="Times New Roman" w:cs="Times New Roman"/>
          <w:sz w:val="24"/>
          <w:szCs w:val="24"/>
        </w:rPr>
      </w:pPr>
      <w:r w:rsidRPr="008B4FFD">
        <w:rPr>
          <w:rFonts w:ascii="Times New Roman" w:eastAsiaTheme="minorEastAsia" w:hAnsi="Times New Roman" w:cs="Times New Roman"/>
          <w:sz w:val="24"/>
          <w:szCs w:val="24"/>
        </w:rPr>
        <w:t xml:space="preserve">Atmaja, A. I. K. 2011. Uji Aktivitas Antioksidan Ekstrak Etanol Buah Psidium guajava L., Melaleuca leucadendron, L., Capsicum Frutescens, L., Anethum Graveolens, L. dengan Metode DPPH Beserta Penerapan Kadar Fenolik Totalnya. Skripsi Universitas Muhammadiyah: Surakarta. </w:t>
      </w:r>
    </w:p>
    <w:p w:rsidR="00F64E3B" w:rsidRPr="008B4FFD" w:rsidRDefault="00F64E3B" w:rsidP="00F64E3B">
      <w:pPr>
        <w:tabs>
          <w:tab w:val="left" w:pos="709"/>
        </w:tabs>
        <w:spacing w:after="0" w:line="240" w:lineRule="auto"/>
        <w:ind w:left="709" w:hanging="709"/>
        <w:jc w:val="both"/>
        <w:rPr>
          <w:rFonts w:ascii="Times New Roman" w:eastAsiaTheme="minorEastAsia" w:hAnsi="Times New Roman" w:cs="Times New Roman"/>
          <w:sz w:val="24"/>
          <w:szCs w:val="24"/>
        </w:rPr>
      </w:pPr>
      <w:r w:rsidRPr="008B4FFD">
        <w:rPr>
          <w:rFonts w:ascii="Times New Roman" w:eastAsiaTheme="minorEastAsia" w:hAnsi="Times New Roman" w:cs="Times New Roman"/>
          <w:sz w:val="24"/>
          <w:szCs w:val="24"/>
        </w:rPr>
        <w:t>Association Official Methods of Analysis. 1990. Official Methods of Analytical Chemistry. Washington D.C. University of America.</w:t>
      </w:r>
    </w:p>
    <w:p w:rsidR="00F64E3B" w:rsidRPr="008B4FFD" w:rsidRDefault="00F64E3B" w:rsidP="00F64E3B">
      <w:pPr>
        <w:tabs>
          <w:tab w:val="left" w:pos="709"/>
        </w:tabs>
        <w:spacing w:after="0" w:line="240" w:lineRule="auto"/>
        <w:ind w:left="709" w:hanging="709"/>
        <w:jc w:val="both"/>
        <w:rPr>
          <w:rFonts w:ascii="Times New Roman" w:eastAsiaTheme="minorEastAsia" w:hAnsi="Times New Roman" w:cs="Times New Roman"/>
          <w:sz w:val="24"/>
          <w:szCs w:val="24"/>
        </w:rPr>
      </w:pPr>
      <w:r w:rsidRPr="008B4FFD">
        <w:rPr>
          <w:rFonts w:ascii="Times New Roman" w:eastAsiaTheme="minorEastAsia" w:hAnsi="Times New Roman" w:cs="Times New Roman"/>
          <w:sz w:val="24"/>
          <w:szCs w:val="24"/>
        </w:rPr>
        <w:t>Bauzzite, R. 2003. Radical Scavenging and Antioxidants Activity of Various Plants Grown in Lithuania In Food Technology And Quality Evaluation. Science Publisher. United States.</w:t>
      </w:r>
    </w:p>
    <w:p w:rsidR="00F64E3B" w:rsidRPr="008B4FFD" w:rsidRDefault="00F64E3B" w:rsidP="00F64E3B">
      <w:pPr>
        <w:tabs>
          <w:tab w:val="left" w:pos="709"/>
        </w:tabs>
        <w:spacing w:after="0" w:line="240" w:lineRule="auto"/>
        <w:ind w:left="709" w:hanging="709"/>
        <w:jc w:val="both"/>
        <w:rPr>
          <w:rFonts w:ascii="Times New Roman" w:hAnsi="Times New Roman" w:cs="Times New Roman"/>
          <w:sz w:val="24"/>
          <w:szCs w:val="23"/>
        </w:rPr>
      </w:pPr>
      <w:r w:rsidRPr="008B4FFD">
        <w:rPr>
          <w:rFonts w:ascii="Times New Roman" w:hAnsi="Times New Roman" w:cs="Times New Roman"/>
          <w:sz w:val="24"/>
          <w:szCs w:val="23"/>
        </w:rPr>
        <w:t>Crammer, B. 1986. Sweet Glycosides from the Stevia Plant. Chemistry in britain 22: 915-917.</w:t>
      </w:r>
    </w:p>
    <w:p w:rsidR="00F64E3B" w:rsidRDefault="00F64E3B" w:rsidP="00F64E3B">
      <w:pPr>
        <w:tabs>
          <w:tab w:val="left" w:pos="709"/>
        </w:tabs>
        <w:spacing w:after="0" w:line="240" w:lineRule="auto"/>
        <w:ind w:left="709" w:hanging="709"/>
        <w:jc w:val="both"/>
        <w:rPr>
          <w:rFonts w:ascii="Times New Roman" w:hAnsi="Times New Roman" w:cs="Times New Roman"/>
          <w:sz w:val="24"/>
          <w:szCs w:val="23"/>
        </w:rPr>
      </w:pPr>
      <w:r w:rsidRPr="008B4FFD">
        <w:rPr>
          <w:rFonts w:ascii="Times New Roman" w:hAnsi="Times New Roman" w:cs="Times New Roman"/>
          <w:sz w:val="24"/>
          <w:szCs w:val="23"/>
        </w:rPr>
        <w:t xml:space="preserve">Daroini, O. S. 2006. Kajian Proses Pembuatan Teh Herbaldari Campuran Teh Hijau (Camellia Sinensis), Rimpang Bangle (Zingiber Cassumunar Roxb) Dan Daun Ceremai. Skripsi. Fakultas Teknologi Pertanian, IPB :Bogor. </w:t>
      </w:r>
    </w:p>
    <w:p w:rsidR="00F64E3B" w:rsidRPr="00F64E3B" w:rsidRDefault="00F64E3B" w:rsidP="00F64E3B">
      <w:pPr>
        <w:tabs>
          <w:tab w:val="left" w:pos="709"/>
        </w:tabs>
        <w:spacing w:after="0" w:line="240" w:lineRule="auto"/>
        <w:ind w:left="709" w:hanging="709"/>
        <w:jc w:val="both"/>
        <w:rPr>
          <w:rFonts w:ascii="Times New Roman" w:eastAsiaTheme="minorEastAsia" w:hAnsi="Times New Roman" w:cs="Times New Roman"/>
          <w:sz w:val="24"/>
          <w:szCs w:val="24"/>
        </w:rPr>
      </w:pPr>
      <w:r w:rsidRPr="008B4FFD">
        <w:rPr>
          <w:rFonts w:ascii="Times New Roman" w:hAnsi="Times New Roman" w:cs="Times New Roman"/>
          <w:sz w:val="24"/>
          <w:szCs w:val="23"/>
        </w:rPr>
        <w:t>Ellora, Nathania. 2016. Tingkat Penerimaan Konsumen Terhadap Minuman Herbal Teh Daun Sirsak (Annona muricata). Jurnal Teknologi Pertanian; 7(3)</w:t>
      </w:r>
    </w:p>
    <w:p w:rsidR="00F64E3B" w:rsidRPr="008B4FFD" w:rsidRDefault="00F64E3B" w:rsidP="00F64E3B">
      <w:pPr>
        <w:tabs>
          <w:tab w:val="left" w:pos="709"/>
        </w:tabs>
        <w:spacing w:after="0" w:line="240" w:lineRule="auto"/>
        <w:jc w:val="both"/>
        <w:rPr>
          <w:rFonts w:ascii="Times New Roman" w:eastAsiaTheme="minorEastAsia" w:hAnsi="Times New Roman" w:cs="Times New Roman"/>
          <w:sz w:val="24"/>
          <w:szCs w:val="24"/>
        </w:rPr>
      </w:pPr>
      <w:r w:rsidRPr="008B4FFD">
        <w:rPr>
          <w:rFonts w:ascii="Times New Roman" w:eastAsiaTheme="minorEastAsia" w:hAnsi="Times New Roman" w:cs="Times New Roman"/>
          <w:sz w:val="24"/>
          <w:szCs w:val="24"/>
        </w:rPr>
        <w:t>Francis, F. J. 1982. Anthocyanin as Food Colour. Academic Press. New York.</w:t>
      </w:r>
    </w:p>
    <w:p w:rsidR="00F64E3B" w:rsidRPr="008B4FFD" w:rsidRDefault="00F64E3B" w:rsidP="00F64E3B">
      <w:pPr>
        <w:tabs>
          <w:tab w:val="left" w:pos="709"/>
        </w:tabs>
        <w:spacing w:after="0" w:line="240" w:lineRule="auto"/>
        <w:ind w:left="709" w:hanging="709"/>
        <w:jc w:val="both"/>
        <w:rPr>
          <w:rFonts w:ascii="Times New Roman" w:hAnsi="Times New Roman" w:cs="Times New Roman"/>
          <w:sz w:val="24"/>
          <w:szCs w:val="20"/>
        </w:rPr>
      </w:pPr>
      <w:r w:rsidRPr="008B4FFD">
        <w:rPr>
          <w:rFonts w:ascii="Times New Roman" w:hAnsi="Times New Roman" w:cs="Times New Roman"/>
          <w:sz w:val="24"/>
          <w:szCs w:val="20"/>
        </w:rPr>
        <w:t>Komissarenko, N.F., A. I. Derkach, I. P. Kovalyovand N. P. Bublik. 1994. Diterpene Glycosides and Phenylpropanoids of Stevia rebaudiana Bertoni. Rast. Res. 1 (2):53-64.</w:t>
      </w:r>
    </w:p>
    <w:p w:rsidR="00F64E3B" w:rsidRPr="008B4FFD" w:rsidRDefault="00F64E3B" w:rsidP="00F64E3B">
      <w:pPr>
        <w:tabs>
          <w:tab w:val="left" w:pos="709"/>
        </w:tabs>
        <w:spacing w:after="0" w:line="240" w:lineRule="auto"/>
        <w:ind w:left="709" w:hanging="709"/>
        <w:jc w:val="both"/>
        <w:rPr>
          <w:rFonts w:ascii="Times New Roman" w:eastAsiaTheme="minorEastAsia" w:hAnsi="Times New Roman" w:cs="Times New Roman"/>
          <w:sz w:val="24"/>
          <w:szCs w:val="24"/>
        </w:rPr>
      </w:pPr>
      <w:r w:rsidRPr="008B4FFD">
        <w:rPr>
          <w:rFonts w:ascii="Times New Roman" w:eastAsiaTheme="minorEastAsia" w:hAnsi="Times New Roman" w:cs="Times New Roman"/>
          <w:sz w:val="24"/>
          <w:szCs w:val="24"/>
        </w:rPr>
        <w:t xml:space="preserve">Lin, YL., IM Juan, YL. Chen, YC. Liang, and JK. Lin. 1996. Composition Of Poliphenols In Fresh Tea Leaves And Associations Of  Their Oxygen-Radical-Absorbing Capacity With Antiproliferative Actions In Fibroblast Cells. J. Agric Food. Chem. 44: 1387-1394. </w:t>
      </w:r>
    </w:p>
    <w:p w:rsidR="00F64E3B" w:rsidRDefault="00F64E3B" w:rsidP="00F64E3B">
      <w:pPr>
        <w:tabs>
          <w:tab w:val="left" w:pos="709"/>
        </w:tabs>
        <w:spacing w:after="0" w:line="240" w:lineRule="auto"/>
        <w:ind w:left="709" w:hanging="709"/>
        <w:jc w:val="both"/>
        <w:rPr>
          <w:rFonts w:ascii="Times New Roman" w:eastAsiaTheme="minorEastAsia" w:hAnsi="Times New Roman" w:cs="Times New Roman"/>
          <w:sz w:val="24"/>
          <w:szCs w:val="24"/>
        </w:rPr>
      </w:pPr>
      <w:r w:rsidRPr="008B4FFD">
        <w:rPr>
          <w:rFonts w:ascii="Times New Roman" w:eastAsiaTheme="minorEastAsia" w:hAnsi="Times New Roman" w:cs="Times New Roman"/>
          <w:sz w:val="24"/>
          <w:szCs w:val="24"/>
        </w:rPr>
        <w:t>Mira, L., fernandez, M. T., Santos, M., rocha, R., Florencio, M. H., Jennings, K. R. 2002. Interactions of Flavonoids with Ironad Copper Ions: a Mechanism for Their Antioxidant Activity. Free Radic Res. 36(11): 199-208.</w:t>
      </w:r>
    </w:p>
    <w:p w:rsidR="00F64E3B" w:rsidRPr="00F64E3B" w:rsidRDefault="00F64E3B" w:rsidP="00F64E3B">
      <w:pPr>
        <w:tabs>
          <w:tab w:val="left" w:pos="709"/>
        </w:tabs>
        <w:spacing w:after="0" w:line="240" w:lineRule="auto"/>
        <w:ind w:left="709" w:hanging="709"/>
        <w:jc w:val="both"/>
        <w:rPr>
          <w:rFonts w:ascii="Times New Roman" w:eastAsiaTheme="minorEastAsia" w:hAnsi="Times New Roman" w:cs="Times New Roman"/>
          <w:sz w:val="32"/>
          <w:szCs w:val="24"/>
        </w:rPr>
      </w:pPr>
      <w:r w:rsidRPr="008B4FFD">
        <w:rPr>
          <w:rFonts w:ascii="Times New Roman" w:hAnsi="Times New Roman" w:cs="Times New Roman"/>
          <w:sz w:val="24"/>
          <w:szCs w:val="20"/>
        </w:rPr>
        <w:t>Mishra, N. 2011. An Analysis of antidiabetic activity of Stevia rebaudian extract on diabetic patient. J. Natural Sci Research. 1(3):1-10.</w:t>
      </w:r>
    </w:p>
    <w:p w:rsidR="00F64E3B" w:rsidRPr="008B4FFD" w:rsidRDefault="00F64E3B" w:rsidP="00F64E3B">
      <w:pPr>
        <w:tabs>
          <w:tab w:val="left" w:pos="709"/>
        </w:tabs>
        <w:spacing w:after="0" w:line="240" w:lineRule="auto"/>
        <w:ind w:left="709" w:hanging="709"/>
        <w:jc w:val="both"/>
        <w:rPr>
          <w:rFonts w:ascii="Times New Roman" w:eastAsiaTheme="minorEastAsia" w:hAnsi="Times New Roman" w:cs="Times New Roman"/>
          <w:sz w:val="24"/>
          <w:szCs w:val="24"/>
        </w:rPr>
      </w:pPr>
      <w:r w:rsidRPr="008B4FFD">
        <w:rPr>
          <w:rFonts w:ascii="Times New Roman" w:eastAsiaTheme="minorEastAsia" w:hAnsi="Times New Roman" w:cs="Times New Roman"/>
          <w:sz w:val="24"/>
          <w:szCs w:val="24"/>
        </w:rPr>
        <w:t>Nickavar, B. Alinaghi, A. dan Kamalinejad. 2008. Evaluation on the Antioxidant Properties of Five Mentha Species. Irranian Journal of pharmaceutical Research. 7(3): 203-209.</w:t>
      </w:r>
    </w:p>
    <w:p w:rsidR="00F64E3B" w:rsidRPr="008B4FFD" w:rsidRDefault="00F64E3B" w:rsidP="00F64E3B">
      <w:pPr>
        <w:tabs>
          <w:tab w:val="left" w:pos="709"/>
        </w:tabs>
        <w:spacing w:after="0" w:line="240" w:lineRule="auto"/>
        <w:ind w:left="709" w:hanging="709"/>
        <w:jc w:val="both"/>
        <w:rPr>
          <w:rFonts w:ascii="Times New Roman" w:eastAsiaTheme="minorEastAsia" w:hAnsi="Times New Roman" w:cs="Times New Roman"/>
          <w:sz w:val="24"/>
          <w:szCs w:val="24"/>
        </w:rPr>
      </w:pPr>
      <w:r w:rsidRPr="008B4FFD">
        <w:rPr>
          <w:rFonts w:ascii="Times New Roman" w:eastAsiaTheme="minorEastAsia" w:hAnsi="Times New Roman" w:cs="Times New Roman"/>
          <w:sz w:val="24"/>
          <w:szCs w:val="24"/>
        </w:rPr>
        <w:t>Oktafiani, L. 2013. Perbedaan Proses Pengolahan Terhadap Penurunan Kandungan Antosianin Pada Beras Hitam (Oryza Sativa L). Tugas Akhir. Fakultas Kedokteran Universitas Brawijaya. Malang.</w:t>
      </w:r>
    </w:p>
    <w:p w:rsidR="00F64E3B" w:rsidRDefault="00F64E3B" w:rsidP="00F64E3B">
      <w:pPr>
        <w:tabs>
          <w:tab w:val="left" w:pos="709"/>
        </w:tabs>
        <w:spacing w:after="0" w:line="240" w:lineRule="auto"/>
        <w:ind w:left="709" w:hanging="709"/>
        <w:jc w:val="both"/>
        <w:rPr>
          <w:rFonts w:ascii="Times New Roman" w:hAnsi="Times New Roman" w:cs="Times New Roman"/>
          <w:sz w:val="24"/>
        </w:rPr>
      </w:pPr>
      <w:r w:rsidRPr="008B4FFD">
        <w:rPr>
          <w:rFonts w:ascii="Times New Roman" w:hAnsi="Times New Roman" w:cs="Times New Roman"/>
          <w:sz w:val="24"/>
        </w:rPr>
        <w:t xml:space="preserve">Putri AR. 2012. Formulasi Teh Hijau Campuran Teh hijau (Camellia sinensis) Murbei (Morus alba) Stevia (Stevia Rebaudiana) serta Pengaruhnya terhadap Aktivitas Antioksidan. Skripsi. Departemen Gizi Masyarakat. Institut Pertanian Bogor. Bogor. </w:t>
      </w:r>
    </w:p>
    <w:p w:rsidR="00F64E3B" w:rsidRPr="003E4FB2" w:rsidRDefault="00F64E3B" w:rsidP="00F64E3B">
      <w:pPr>
        <w:tabs>
          <w:tab w:val="left" w:pos="567"/>
        </w:tabs>
        <w:spacing w:after="0" w:line="240" w:lineRule="auto"/>
        <w:ind w:left="567" w:hanging="567"/>
        <w:jc w:val="both"/>
        <w:rPr>
          <w:rFonts w:ascii="Times New Roman" w:eastAsiaTheme="minorEastAsia" w:hAnsi="Times New Roman" w:cs="Times New Roman"/>
          <w:sz w:val="24"/>
          <w:szCs w:val="24"/>
        </w:rPr>
      </w:pPr>
      <w:r w:rsidRPr="003E4FB2">
        <w:rPr>
          <w:rFonts w:ascii="Times New Roman" w:eastAsiaTheme="minorEastAsia" w:hAnsi="Times New Roman" w:cs="Times New Roman"/>
          <w:sz w:val="24"/>
          <w:szCs w:val="24"/>
        </w:rPr>
        <w:t xml:space="preserve">Rady, I., Mohamed, H., Rady, M., Siddiqui, I. A., dan Mukhtar, H. 2018. Cancer Preventive and Therapeutic Effects of EGCG, The Major Polyphenol in </w:t>
      </w:r>
      <w:r w:rsidRPr="003E4FB2">
        <w:rPr>
          <w:rFonts w:ascii="Times New Roman" w:eastAsiaTheme="minorEastAsia" w:hAnsi="Times New Roman" w:cs="Times New Roman"/>
          <w:sz w:val="24"/>
          <w:szCs w:val="24"/>
        </w:rPr>
        <w:lastRenderedPageBreak/>
        <w:t>Green Tea. Egyptian Journal of Basic and Applied Sciences, Vol. 5 No. 1, pp. 1-23.</w:t>
      </w:r>
    </w:p>
    <w:p w:rsidR="00F64E3B" w:rsidRDefault="00F64E3B" w:rsidP="00F64E3B">
      <w:pPr>
        <w:tabs>
          <w:tab w:val="left" w:pos="709"/>
        </w:tabs>
        <w:spacing w:after="0" w:line="240" w:lineRule="auto"/>
        <w:ind w:left="709" w:hanging="709"/>
        <w:jc w:val="both"/>
        <w:rPr>
          <w:rFonts w:ascii="Times New Roman" w:hAnsi="Times New Roman" w:cs="Times New Roman"/>
          <w:sz w:val="24"/>
        </w:rPr>
      </w:pPr>
      <w:r w:rsidRPr="008B4FFD">
        <w:rPr>
          <w:rFonts w:ascii="Times New Roman" w:hAnsi="Times New Roman" w:cs="Times New Roman"/>
          <w:sz w:val="24"/>
        </w:rPr>
        <w:t xml:space="preserve">Rohdiana, D. 2008. Manufacturing of Green Coffe Effervescent Tablet. Proceeding of The International Conference on Coffe Culture and Science. November 4-6 Shizuoka Japan. </w:t>
      </w:r>
    </w:p>
    <w:p w:rsidR="00FA0EBA" w:rsidRPr="00FA0EBA" w:rsidRDefault="00FA0EBA" w:rsidP="00FA0EBA">
      <w:pPr>
        <w:tabs>
          <w:tab w:val="left" w:pos="709"/>
        </w:tabs>
        <w:spacing w:after="0" w:line="240" w:lineRule="auto"/>
        <w:ind w:left="709" w:hanging="709"/>
        <w:jc w:val="both"/>
        <w:rPr>
          <w:rFonts w:ascii="Times New Roman" w:eastAsiaTheme="minorEastAsia" w:hAnsi="Times New Roman" w:cs="Times New Roman"/>
          <w:sz w:val="24"/>
          <w:szCs w:val="24"/>
        </w:rPr>
      </w:pPr>
      <w:r w:rsidRPr="008B4FFD">
        <w:rPr>
          <w:rFonts w:ascii="Times New Roman" w:eastAsiaTheme="minorEastAsia" w:hAnsi="Times New Roman" w:cs="Times New Roman"/>
          <w:sz w:val="24"/>
          <w:szCs w:val="24"/>
        </w:rPr>
        <w:t>Sustrikova, A., Salamon, I. 2018. Essential Oil Of Peppermint (Mentha Piperita L) from fields in eastern Slovakia. Horti</w:t>
      </w:r>
      <w:r>
        <w:rPr>
          <w:rFonts w:ascii="Times New Roman" w:eastAsiaTheme="minorEastAsia" w:hAnsi="Times New Roman" w:cs="Times New Roman"/>
          <w:sz w:val="24"/>
          <w:szCs w:val="24"/>
        </w:rPr>
        <w:t xml:space="preserve">cultural Science. 31(1):31-36. </w:t>
      </w:r>
    </w:p>
    <w:p w:rsidR="00F64E3B" w:rsidRPr="008B4FFD" w:rsidRDefault="00F64E3B" w:rsidP="00F64E3B">
      <w:pPr>
        <w:tabs>
          <w:tab w:val="left" w:pos="709"/>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Winarno F.G. 200</w:t>
      </w:r>
      <w:r w:rsidRPr="008B4FFD">
        <w:rPr>
          <w:rFonts w:ascii="Times New Roman" w:eastAsiaTheme="minorEastAsia" w:hAnsi="Times New Roman" w:cs="Times New Roman"/>
          <w:sz w:val="24"/>
          <w:szCs w:val="24"/>
        </w:rPr>
        <w:t>2. Kimia Pangan Dan Gizi. Jakarta: PT. Gramedia</w:t>
      </w:r>
    </w:p>
    <w:p w:rsidR="00F64E3B" w:rsidRPr="008B4FFD" w:rsidRDefault="00F64E3B" w:rsidP="00F64E3B">
      <w:pPr>
        <w:tabs>
          <w:tab w:val="left" w:pos="709"/>
        </w:tabs>
        <w:spacing w:after="0" w:line="240" w:lineRule="auto"/>
        <w:ind w:left="709" w:hanging="709"/>
        <w:jc w:val="both"/>
        <w:rPr>
          <w:rFonts w:ascii="Times New Roman" w:eastAsiaTheme="minorEastAsia" w:hAnsi="Times New Roman" w:cs="Times New Roman"/>
          <w:sz w:val="24"/>
          <w:szCs w:val="24"/>
        </w:rPr>
      </w:pPr>
      <w:r w:rsidRPr="008B4FFD">
        <w:rPr>
          <w:rFonts w:ascii="Times New Roman" w:eastAsiaTheme="minorEastAsia" w:hAnsi="Times New Roman" w:cs="Times New Roman"/>
          <w:sz w:val="24"/>
          <w:szCs w:val="24"/>
        </w:rPr>
        <w:t>Xu, B.J. dan Chang, S.K.C. 2007. A Comparative Study On Phenolic Profiles And Antioxidant Activities Of Legumes Affected By Extraction. Journal of Food Science. 72: SI 59-66.</w:t>
      </w:r>
    </w:p>
    <w:p w:rsidR="00F64E3B" w:rsidRPr="008B4FFD" w:rsidRDefault="00F64E3B" w:rsidP="00F64E3B">
      <w:pPr>
        <w:tabs>
          <w:tab w:val="left" w:pos="709"/>
        </w:tabs>
        <w:spacing w:after="0" w:line="240" w:lineRule="auto"/>
        <w:ind w:left="709" w:hanging="709"/>
        <w:jc w:val="both"/>
        <w:rPr>
          <w:rFonts w:ascii="Times New Roman" w:hAnsi="Times New Roman" w:cs="Times New Roman"/>
          <w:sz w:val="24"/>
        </w:rPr>
      </w:pPr>
    </w:p>
    <w:p w:rsidR="000D0380" w:rsidRPr="000D0380" w:rsidRDefault="000D0380" w:rsidP="000D0380">
      <w:pPr>
        <w:tabs>
          <w:tab w:val="left" w:pos="567"/>
        </w:tabs>
        <w:spacing w:after="0" w:line="240" w:lineRule="auto"/>
        <w:jc w:val="both"/>
        <w:rPr>
          <w:rFonts w:ascii="Times New Roman" w:eastAsiaTheme="minorEastAsia" w:hAnsi="Times New Roman" w:cs="Times New Roman"/>
          <w:sz w:val="24"/>
          <w:szCs w:val="24"/>
        </w:rPr>
      </w:pPr>
    </w:p>
    <w:p w:rsidR="00C76FE3" w:rsidRPr="00C76FE3" w:rsidRDefault="00C76FE3" w:rsidP="00C76FE3">
      <w:pPr>
        <w:tabs>
          <w:tab w:val="left" w:pos="567"/>
        </w:tabs>
        <w:spacing w:line="240" w:lineRule="auto"/>
        <w:ind w:left="207"/>
        <w:jc w:val="both"/>
        <w:rPr>
          <w:rFonts w:ascii="Times New Roman" w:eastAsiaTheme="minorEastAsia" w:hAnsi="Times New Roman" w:cs="Times New Roman"/>
          <w:sz w:val="24"/>
          <w:szCs w:val="24"/>
        </w:rPr>
      </w:pPr>
    </w:p>
    <w:p w:rsidR="00C76FE3" w:rsidRPr="00C76FE3" w:rsidRDefault="00C76FE3" w:rsidP="00C76FE3">
      <w:pPr>
        <w:tabs>
          <w:tab w:val="left" w:pos="567"/>
        </w:tabs>
        <w:spacing w:line="240" w:lineRule="auto"/>
        <w:jc w:val="both"/>
        <w:rPr>
          <w:rFonts w:ascii="Times New Roman" w:eastAsiaTheme="minorEastAsia" w:hAnsi="Times New Roman" w:cs="Times New Roman"/>
          <w:b/>
          <w:sz w:val="24"/>
          <w:szCs w:val="24"/>
        </w:rPr>
      </w:pPr>
    </w:p>
    <w:p w:rsidR="00C76FE3" w:rsidRPr="00C76FE3" w:rsidRDefault="00C76FE3" w:rsidP="00C76FE3">
      <w:pPr>
        <w:tabs>
          <w:tab w:val="left" w:pos="567"/>
        </w:tabs>
        <w:spacing w:line="240" w:lineRule="auto"/>
        <w:jc w:val="both"/>
        <w:rPr>
          <w:rFonts w:ascii="Times New Roman" w:eastAsiaTheme="minorEastAsia" w:hAnsi="Times New Roman" w:cs="Times New Roman"/>
          <w:sz w:val="24"/>
          <w:szCs w:val="24"/>
        </w:rPr>
      </w:pPr>
    </w:p>
    <w:p w:rsidR="00C76FE3" w:rsidRPr="00C76FE3" w:rsidRDefault="00C76FE3" w:rsidP="00C76FE3">
      <w:pPr>
        <w:tabs>
          <w:tab w:val="left" w:pos="284"/>
        </w:tabs>
        <w:spacing w:line="240" w:lineRule="auto"/>
        <w:jc w:val="both"/>
        <w:rPr>
          <w:rFonts w:ascii="Times New Roman" w:eastAsiaTheme="minorEastAsia" w:hAnsi="Times New Roman" w:cs="Times New Roman"/>
          <w:b/>
          <w:sz w:val="24"/>
          <w:szCs w:val="24"/>
        </w:rPr>
      </w:pPr>
    </w:p>
    <w:p w:rsidR="00C76FE3" w:rsidRDefault="00C76FE3" w:rsidP="00C76FE3">
      <w:pPr>
        <w:tabs>
          <w:tab w:val="left" w:pos="284"/>
        </w:tabs>
        <w:spacing w:line="480" w:lineRule="auto"/>
        <w:jc w:val="both"/>
        <w:rPr>
          <w:rFonts w:ascii="Times New Roman" w:eastAsiaTheme="minorEastAsia" w:hAnsi="Times New Roman" w:cs="Times New Roman"/>
          <w:b/>
          <w:sz w:val="24"/>
          <w:szCs w:val="24"/>
        </w:rPr>
      </w:pPr>
    </w:p>
    <w:p w:rsidR="00C76FE3" w:rsidRPr="00C76FE3" w:rsidRDefault="00C76FE3" w:rsidP="00C76FE3">
      <w:pPr>
        <w:tabs>
          <w:tab w:val="left" w:pos="284"/>
        </w:tabs>
        <w:spacing w:line="480" w:lineRule="auto"/>
        <w:jc w:val="both"/>
        <w:rPr>
          <w:rFonts w:ascii="Times New Roman" w:eastAsiaTheme="minorEastAsia" w:hAnsi="Times New Roman" w:cs="Times New Roman"/>
          <w:b/>
          <w:sz w:val="24"/>
          <w:szCs w:val="24"/>
        </w:rPr>
      </w:pPr>
    </w:p>
    <w:p w:rsidR="008E694A" w:rsidRPr="001B42ED" w:rsidRDefault="008E694A" w:rsidP="008E694A">
      <w:pPr>
        <w:pStyle w:val="ListParagraph"/>
        <w:tabs>
          <w:tab w:val="left" w:pos="284"/>
        </w:tabs>
        <w:spacing w:line="240" w:lineRule="auto"/>
        <w:ind w:left="360"/>
        <w:jc w:val="both"/>
        <w:rPr>
          <w:rFonts w:ascii="Times New Roman" w:eastAsiaTheme="minorEastAsia" w:hAnsi="Times New Roman" w:cs="Times New Roman"/>
          <w:sz w:val="24"/>
          <w:szCs w:val="24"/>
        </w:rPr>
      </w:pPr>
    </w:p>
    <w:p w:rsidR="008E694A" w:rsidRDefault="008E694A" w:rsidP="008E694A">
      <w:pPr>
        <w:tabs>
          <w:tab w:val="left" w:pos="709"/>
        </w:tabs>
        <w:spacing w:after="0" w:line="240" w:lineRule="auto"/>
        <w:jc w:val="both"/>
        <w:rPr>
          <w:rFonts w:ascii="Times New Roman" w:eastAsiaTheme="minorEastAsia" w:hAnsi="Times New Roman" w:cs="Times New Roman"/>
          <w:sz w:val="24"/>
          <w:szCs w:val="24"/>
        </w:rPr>
      </w:pPr>
    </w:p>
    <w:p w:rsidR="008E694A" w:rsidRPr="008E694A" w:rsidRDefault="008E694A" w:rsidP="006B4F30">
      <w:pPr>
        <w:tabs>
          <w:tab w:val="left" w:pos="567"/>
        </w:tabs>
        <w:spacing w:line="240" w:lineRule="auto"/>
        <w:jc w:val="both"/>
        <w:rPr>
          <w:rFonts w:ascii="Times New Roman" w:eastAsiaTheme="minorEastAsia" w:hAnsi="Times New Roman" w:cs="Times New Roman"/>
          <w:b/>
          <w:sz w:val="24"/>
          <w:szCs w:val="24"/>
        </w:rPr>
      </w:pPr>
    </w:p>
    <w:p w:rsidR="009F2003" w:rsidRDefault="009F2003" w:rsidP="009F2003">
      <w:pPr>
        <w:tabs>
          <w:tab w:val="left" w:pos="709"/>
        </w:tabs>
        <w:spacing w:line="240" w:lineRule="auto"/>
        <w:rPr>
          <w:rFonts w:ascii="Times New Roman" w:eastAsiaTheme="minorEastAsia" w:hAnsi="Times New Roman" w:cs="Times New Roman"/>
          <w:sz w:val="24"/>
          <w:szCs w:val="24"/>
        </w:rPr>
      </w:pPr>
    </w:p>
    <w:p w:rsidR="00554257" w:rsidRDefault="00554257" w:rsidP="00554257">
      <w:pPr>
        <w:tabs>
          <w:tab w:val="left" w:pos="709"/>
        </w:tabs>
        <w:spacing w:line="240" w:lineRule="auto"/>
        <w:rPr>
          <w:rFonts w:ascii="Times New Roman" w:eastAsiaTheme="minorEastAsia" w:hAnsi="Times New Roman" w:cs="Times New Roman"/>
          <w:sz w:val="24"/>
          <w:szCs w:val="24"/>
        </w:rPr>
      </w:pPr>
    </w:p>
    <w:p w:rsidR="00554257" w:rsidRDefault="00554257" w:rsidP="00554257">
      <w:pPr>
        <w:tabs>
          <w:tab w:val="left" w:pos="709"/>
        </w:tabs>
        <w:spacing w:line="240" w:lineRule="auto"/>
        <w:ind w:left="709"/>
        <w:rPr>
          <w:rFonts w:ascii="Times New Roman" w:eastAsiaTheme="minorEastAsia" w:hAnsi="Times New Roman" w:cs="Times New Roman"/>
          <w:sz w:val="24"/>
          <w:szCs w:val="24"/>
        </w:rPr>
      </w:pPr>
    </w:p>
    <w:p w:rsidR="00554257" w:rsidRDefault="00554257" w:rsidP="00554257">
      <w:pPr>
        <w:tabs>
          <w:tab w:val="left" w:pos="709"/>
        </w:tabs>
        <w:spacing w:line="240" w:lineRule="auto"/>
        <w:ind w:left="709"/>
        <w:rPr>
          <w:rFonts w:ascii="Times New Roman" w:eastAsiaTheme="minorEastAsia" w:hAnsi="Times New Roman" w:cs="Times New Roman"/>
          <w:sz w:val="24"/>
          <w:szCs w:val="24"/>
        </w:rPr>
      </w:pPr>
    </w:p>
    <w:p w:rsidR="00554257" w:rsidRPr="003B287A" w:rsidRDefault="00554257" w:rsidP="00554257">
      <w:pPr>
        <w:tabs>
          <w:tab w:val="left" w:pos="709"/>
        </w:tabs>
        <w:spacing w:after="0" w:line="480" w:lineRule="auto"/>
        <w:jc w:val="both"/>
        <w:rPr>
          <w:rFonts w:ascii="Times New Roman" w:eastAsiaTheme="minorEastAsia" w:hAnsi="Times New Roman" w:cs="Times New Roman"/>
          <w:sz w:val="24"/>
          <w:szCs w:val="24"/>
        </w:rPr>
      </w:pPr>
      <w:r w:rsidRPr="00A051AD">
        <w:rPr>
          <w:rFonts w:ascii="Times New Roman" w:eastAsiaTheme="minorEastAsia" w:hAnsi="Times New Roman" w:cs="Times New Roman"/>
          <w:sz w:val="24"/>
          <w:szCs w:val="24"/>
        </w:rPr>
        <w:t xml:space="preserve"> </w:t>
      </w:r>
    </w:p>
    <w:p w:rsidR="00554257" w:rsidRDefault="00554257" w:rsidP="00D03AEC">
      <w:pPr>
        <w:tabs>
          <w:tab w:val="left" w:pos="709"/>
        </w:tabs>
        <w:spacing w:line="240" w:lineRule="auto"/>
        <w:jc w:val="both"/>
        <w:rPr>
          <w:rStyle w:val="markedcontent"/>
          <w:rFonts w:ascii="Times New Roman" w:hAnsi="Times New Roman" w:cs="Times New Roman"/>
          <w:b/>
          <w:sz w:val="24"/>
        </w:rPr>
      </w:pPr>
    </w:p>
    <w:p w:rsidR="00D03AEC" w:rsidRPr="00D03AEC" w:rsidRDefault="00D03AEC" w:rsidP="00D03AEC">
      <w:pPr>
        <w:tabs>
          <w:tab w:val="left" w:pos="709"/>
        </w:tabs>
        <w:spacing w:line="240" w:lineRule="auto"/>
        <w:jc w:val="both"/>
        <w:rPr>
          <w:rStyle w:val="markedcontent"/>
          <w:rFonts w:ascii="Times New Roman" w:hAnsi="Times New Roman" w:cs="Times New Roman"/>
          <w:b/>
          <w:sz w:val="24"/>
        </w:rPr>
      </w:pPr>
    </w:p>
    <w:p w:rsidR="00C756A2" w:rsidRPr="00C756A2" w:rsidRDefault="00C756A2" w:rsidP="00C756A2">
      <w:pPr>
        <w:tabs>
          <w:tab w:val="left" w:pos="709"/>
        </w:tabs>
        <w:spacing w:before="240" w:after="0" w:line="240" w:lineRule="auto"/>
        <w:jc w:val="both"/>
        <w:rPr>
          <w:rFonts w:ascii="Times New Roman" w:hAnsi="Times New Roman" w:cs="Times New Roman"/>
          <w:b/>
          <w:sz w:val="24"/>
        </w:rPr>
      </w:pPr>
    </w:p>
    <w:p w:rsidR="00C756A2" w:rsidRDefault="00C756A2" w:rsidP="00C756A2">
      <w:pPr>
        <w:spacing w:line="240" w:lineRule="auto"/>
        <w:jc w:val="both"/>
        <w:rPr>
          <w:rStyle w:val="markedcontent"/>
          <w:rFonts w:ascii="Times New Roman" w:hAnsi="Times New Roman" w:cs="Times New Roman"/>
          <w:b/>
          <w:sz w:val="24"/>
        </w:rPr>
      </w:pPr>
    </w:p>
    <w:p w:rsidR="00C756A2" w:rsidRDefault="00C756A2" w:rsidP="00C756A2">
      <w:pPr>
        <w:spacing w:line="240" w:lineRule="auto"/>
        <w:jc w:val="both"/>
        <w:rPr>
          <w:rStyle w:val="markedcontent"/>
          <w:rFonts w:ascii="Times New Roman" w:hAnsi="Times New Roman" w:cs="Times New Roman"/>
          <w:b/>
          <w:sz w:val="24"/>
        </w:rPr>
      </w:pPr>
    </w:p>
    <w:p w:rsidR="00C756A2" w:rsidRPr="00C756A2" w:rsidRDefault="00C756A2" w:rsidP="00C756A2">
      <w:pPr>
        <w:spacing w:line="240" w:lineRule="auto"/>
        <w:jc w:val="both"/>
        <w:rPr>
          <w:rStyle w:val="markedcontent"/>
          <w:rFonts w:ascii="Times New Roman" w:hAnsi="Times New Roman" w:cs="Times New Roman"/>
          <w:b/>
          <w:sz w:val="24"/>
        </w:rPr>
      </w:pPr>
    </w:p>
    <w:p w:rsidR="00B97CDB" w:rsidRDefault="00B97CDB" w:rsidP="00B97CDB">
      <w:pPr>
        <w:spacing w:line="240" w:lineRule="auto"/>
        <w:ind w:firstLine="720"/>
        <w:jc w:val="both"/>
        <w:rPr>
          <w:rStyle w:val="markedcontent"/>
          <w:rFonts w:ascii="Times New Roman" w:hAnsi="Times New Roman" w:cs="Times New Roman"/>
          <w:sz w:val="24"/>
        </w:rPr>
      </w:pPr>
    </w:p>
    <w:p w:rsidR="00B97CDB" w:rsidRPr="006B0017" w:rsidRDefault="00B97CDB" w:rsidP="00B97CDB">
      <w:pPr>
        <w:spacing w:line="240" w:lineRule="auto"/>
        <w:ind w:firstLine="720"/>
        <w:jc w:val="both"/>
        <w:rPr>
          <w:rStyle w:val="markedcontent"/>
          <w:rFonts w:ascii="Times New Roman" w:hAnsi="Times New Roman" w:cs="Times New Roman"/>
          <w:sz w:val="24"/>
        </w:rPr>
      </w:pPr>
    </w:p>
    <w:p w:rsidR="00B97CDB" w:rsidRPr="00401DF1" w:rsidRDefault="00B97CDB" w:rsidP="00B97CDB">
      <w:pPr>
        <w:spacing w:line="240" w:lineRule="auto"/>
        <w:ind w:firstLine="720"/>
        <w:jc w:val="both"/>
        <w:rPr>
          <w:rFonts w:ascii="Times New Roman" w:hAnsi="Times New Roman" w:cs="Times New Roman"/>
          <w:b/>
          <w:sz w:val="24"/>
        </w:rPr>
      </w:pPr>
    </w:p>
    <w:p w:rsidR="00401DF1" w:rsidRPr="00401DF1" w:rsidRDefault="00401DF1" w:rsidP="00401DF1">
      <w:pPr>
        <w:jc w:val="both"/>
        <w:rPr>
          <w:rFonts w:ascii="Times New Roman" w:eastAsia="Calibri" w:hAnsi="Times New Roman"/>
          <w:b/>
          <w:sz w:val="24"/>
        </w:rPr>
      </w:pPr>
    </w:p>
    <w:p w:rsidR="00401DF1" w:rsidRDefault="00401DF1" w:rsidP="00401DF1">
      <w:pPr>
        <w:spacing w:line="240" w:lineRule="auto"/>
        <w:jc w:val="center"/>
        <w:rPr>
          <w:rStyle w:val="rynqvb"/>
          <w:rFonts w:ascii="Times New Roman" w:hAnsi="Times New Roman" w:cs="Times New Roman"/>
          <w:b/>
          <w:sz w:val="24"/>
        </w:rPr>
      </w:pPr>
    </w:p>
    <w:p w:rsidR="00960B2B" w:rsidRDefault="00960B2B" w:rsidP="00960B2B">
      <w:pPr>
        <w:spacing w:line="240" w:lineRule="auto"/>
        <w:jc w:val="center"/>
        <w:rPr>
          <w:rStyle w:val="rynqvb"/>
          <w:rFonts w:ascii="Times New Roman" w:hAnsi="Times New Roman" w:cs="Times New Roman"/>
          <w:b/>
          <w:sz w:val="24"/>
        </w:rPr>
      </w:pPr>
    </w:p>
    <w:p w:rsidR="00960B2B" w:rsidRPr="00960B2B" w:rsidRDefault="00960B2B" w:rsidP="00960B2B">
      <w:pPr>
        <w:spacing w:line="240" w:lineRule="auto"/>
        <w:jc w:val="center"/>
        <w:rPr>
          <w:rStyle w:val="rynqvb"/>
          <w:rFonts w:ascii="Times New Roman" w:hAnsi="Times New Roman" w:cs="Times New Roman"/>
          <w:b/>
          <w:sz w:val="24"/>
        </w:rPr>
      </w:pPr>
    </w:p>
    <w:p w:rsidR="007C36E7" w:rsidRDefault="007C36E7"/>
    <w:sectPr w:rsidR="007C36E7" w:rsidSect="00401DF1">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D6B66"/>
    <w:multiLevelType w:val="hybridMultilevel"/>
    <w:tmpl w:val="F73E9F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770289E"/>
    <w:multiLevelType w:val="hybridMultilevel"/>
    <w:tmpl w:val="EDE0699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AF377A5"/>
    <w:multiLevelType w:val="hybridMultilevel"/>
    <w:tmpl w:val="ECC01D20"/>
    <w:lvl w:ilvl="0" w:tplc="EBF0F5DA">
      <w:start w:val="1"/>
      <w:numFmt w:val="lowerLetter"/>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39162FEF"/>
    <w:multiLevelType w:val="hybridMultilevel"/>
    <w:tmpl w:val="6F92B362"/>
    <w:lvl w:ilvl="0" w:tplc="62FCE9A2">
      <w:start w:val="1"/>
      <w:numFmt w:val="decimal"/>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AF9268F"/>
    <w:multiLevelType w:val="hybridMultilevel"/>
    <w:tmpl w:val="7764C37E"/>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41535A89"/>
    <w:multiLevelType w:val="hybridMultilevel"/>
    <w:tmpl w:val="3CE44EA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49423001"/>
    <w:multiLevelType w:val="hybridMultilevel"/>
    <w:tmpl w:val="39A839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6814ACF"/>
    <w:multiLevelType w:val="hybridMultilevel"/>
    <w:tmpl w:val="5254EB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E0C34A7"/>
    <w:multiLevelType w:val="hybridMultilevel"/>
    <w:tmpl w:val="C448A3D8"/>
    <w:lvl w:ilvl="0" w:tplc="DB62E87C">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7C10C08"/>
    <w:multiLevelType w:val="hybridMultilevel"/>
    <w:tmpl w:val="7C7AD4E4"/>
    <w:lvl w:ilvl="0" w:tplc="5E369E28">
      <w:start w:val="1"/>
      <w:numFmt w:val="upperLetter"/>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num w:numId="1">
    <w:abstractNumId w:val="8"/>
  </w:num>
  <w:num w:numId="2">
    <w:abstractNumId w:val="0"/>
  </w:num>
  <w:num w:numId="3">
    <w:abstractNumId w:val="7"/>
  </w:num>
  <w:num w:numId="4">
    <w:abstractNumId w:val="2"/>
  </w:num>
  <w:num w:numId="5">
    <w:abstractNumId w:val="1"/>
  </w:num>
  <w:num w:numId="6">
    <w:abstractNumId w:val="3"/>
  </w:num>
  <w:num w:numId="7">
    <w:abstractNumId w:val="5"/>
  </w:num>
  <w:num w:numId="8">
    <w:abstractNumId w:val="9"/>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B2B"/>
    <w:rsid w:val="000D0380"/>
    <w:rsid w:val="00401DF1"/>
    <w:rsid w:val="00554257"/>
    <w:rsid w:val="006B4F30"/>
    <w:rsid w:val="007C36E7"/>
    <w:rsid w:val="008E694A"/>
    <w:rsid w:val="00960B2B"/>
    <w:rsid w:val="009F2003"/>
    <w:rsid w:val="00B97CDB"/>
    <w:rsid w:val="00C756A2"/>
    <w:rsid w:val="00C76FE3"/>
    <w:rsid w:val="00D03AEC"/>
    <w:rsid w:val="00D95DCD"/>
    <w:rsid w:val="00E6679D"/>
    <w:rsid w:val="00F570C1"/>
    <w:rsid w:val="00F64E3B"/>
    <w:rsid w:val="00FA0EB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B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960B2B"/>
  </w:style>
  <w:style w:type="character" w:customStyle="1" w:styleId="rynqvb">
    <w:name w:val="rynqvb"/>
    <w:basedOn w:val="DefaultParagraphFont"/>
    <w:rsid w:val="00960B2B"/>
  </w:style>
  <w:style w:type="paragraph" w:styleId="ListParagraph">
    <w:name w:val="List Paragraph"/>
    <w:aliases w:val="Body of text"/>
    <w:basedOn w:val="Normal"/>
    <w:link w:val="ListParagraphChar"/>
    <w:uiPriority w:val="1"/>
    <w:qFormat/>
    <w:rsid w:val="00C756A2"/>
    <w:pPr>
      <w:ind w:left="720"/>
      <w:contextualSpacing/>
    </w:pPr>
  </w:style>
  <w:style w:type="character" w:customStyle="1" w:styleId="ListParagraphChar">
    <w:name w:val="List Paragraph Char"/>
    <w:aliases w:val="Body of text Char"/>
    <w:link w:val="ListParagraph"/>
    <w:uiPriority w:val="1"/>
    <w:locked/>
    <w:rsid w:val="00C756A2"/>
  </w:style>
  <w:style w:type="table" w:styleId="LightShading">
    <w:name w:val="Light Shading"/>
    <w:basedOn w:val="TableNormal"/>
    <w:uiPriority w:val="60"/>
    <w:rsid w:val="0055425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F64E3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B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960B2B"/>
  </w:style>
  <w:style w:type="character" w:customStyle="1" w:styleId="rynqvb">
    <w:name w:val="rynqvb"/>
    <w:basedOn w:val="DefaultParagraphFont"/>
    <w:rsid w:val="00960B2B"/>
  </w:style>
  <w:style w:type="paragraph" w:styleId="ListParagraph">
    <w:name w:val="List Paragraph"/>
    <w:aliases w:val="Body of text"/>
    <w:basedOn w:val="Normal"/>
    <w:link w:val="ListParagraphChar"/>
    <w:uiPriority w:val="1"/>
    <w:qFormat/>
    <w:rsid w:val="00C756A2"/>
    <w:pPr>
      <w:ind w:left="720"/>
      <w:contextualSpacing/>
    </w:pPr>
  </w:style>
  <w:style w:type="character" w:customStyle="1" w:styleId="ListParagraphChar">
    <w:name w:val="List Paragraph Char"/>
    <w:aliases w:val="Body of text Char"/>
    <w:link w:val="ListParagraph"/>
    <w:uiPriority w:val="1"/>
    <w:locked/>
    <w:rsid w:val="00C756A2"/>
  </w:style>
  <w:style w:type="table" w:styleId="LightShading">
    <w:name w:val="Light Shading"/>
    <w:basedOn w:val="TableNormal"/>
    <w:uiPriority w:val="60"/>
    <w:rsid w:val="0055425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F64E3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4029</Words>
  <Characters>22968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dc:creator>
  <cp:lastModifiedBy>use</cp:lastModifiedBy>
  <cp:revision>7</cp:revision>
  <dcterms:created xsi:type="dcterms:W3CDTF">2023-11-28T03:57:00Z</dcterms:created>
  <dcterms:modified xsi:type="dcterms:W3CDTF">2023-11-28T06:45:00Z</dcterms:modified>
</cp:coreProperties>
</file>