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6B84" w14:textId="0998D8A9" w:rsidR="00D23710" w:rsidRPr="00E25695" w:rsidRDefault="00D23710" w:rsidP="00BA1F0E">
      <w:pPr>
        <w:spacing w:after="0" w:line="240" w:lineRule="auto"/>
        <w:jc w:val="center"/>
        <w:rPr>
          <w:rFonts w:ascii="Times New Roman" w:hAnsi="Times New Roman" w:cs="Times New Roman"/>
          <w:b/>
          <w:sz w:val="20"/>
          <w:szCs w:val="20"/>
          <w:lang w:val="en-US"/>
        </w:rPr>
      </w:pPr>
      <w:bookmarkStart w:id="0" w:name="_ds8qbibrasl0" w:colFirst="0" w:colLast="0"/>
      <w:bookmarkStart w:id="1" w:name="_uwtpzkmp9874" w:colFirst="0" w:colLast="0"/>
      <w:bookmarkStart w:id="2" w:name="_qi2yc3xrk7l0" w:colFirst="0" w:colLast="0"/>
      <w:bookmarkStart w:id="3" w:name="_Hlk116004708"/>
      <w:bookmarkStart w:id="4" w:name="_Hlk124155536"/>
      <w:bookmarkEnd w:id="0"/>
      <w:bookmarkEnd w:id="1"/>
      <w:bookmarkEnd w:id="2"/>
      <w:r w:rsidRPr="00BA1F0E">
        <w:rPr>
          <w:rFonts w:ascii="Times New Roman" w:hAnsi="Times New Roman" w:cs="Times New Roman"/>
          <w:b/>
          <w:sz w:val="20"/>
          <w:szCs w:val="20"/>
        </w:rPr>
        <w:t xml:space="preserve">HUBUNGAN ANTARA </w:t>
      </w:r>
      <w:r w:rsidR="00E25695" w:rsidRPr="009710A4">
        <w:rPr>
          <w:rFonts w:ascii="Times New Roman" w:hAnsi="Times New Roman" w:cs="Times New Roman"/>
          <w:b/>
          <w:i/>
          <w:sz w:val="20"/>
          <w:szCs w:val="20"/>
          <w:lang w:val="en-US"/>
        </w:rPr>
        <w:t>PSYC</w:t>
      </w:r>
      <w:r w:rsidR="00DF4E04" w:rsidRPr="009710A4">
        <w:rPr>
          <w:rFonts w:ascii="Times New Roman" w:hAnsi="Times New Roman" w:cs="Times New Roman"/>
          <w:b/>
          <w:i/>
          <w:sz w:val="20"/>
          <w:szCs w:val="20"/>
        </w:rPr>
        <w:t>H</w:t>
      </w:r>
      <w:r w:rsidR="00E25695" w:rsidRPr="009710A4">
        <w:rPr>
          <w:rFonts w:ascii="Times New Roman" w:hAnsi="Times New Roman" w:cs="Times New Roman"/>
          <w:b/>
          <w:i/>
          <w:sz w:val="20"/>
          <w:szCs w:val="20"/>
          <w:lang w:val="en-US"/>
        </w:rPr>
        <w:t>OLOGICAL CAPITAL</w:t>
      </w:r>
      <w:r w:rsidR="00E25695">
        <w:rPr>
          <w:rFonts w:ascii="Times New Roman" w:hAnsi="Times New Roman" w:cs="Times New Roman"/>
          <w:b/>
          <w:sz w:val="20"/>
          <w:szCs w:val="20"/>
          <w:lang w:val="en-US"/>
        </w:rPr>
        <w:t xml:space="preserve"> DENGAN DISIPLIN KERJA KARYAWAN GENERASI MILENIAL</w:t>
      </w:r>
    </w:p>
    <w:p w14:paraId="04086A6D" w14:textId="7BD90FA0" w:rsidR="00D23710" w:rsidRPr="00BA1F0E" w:rsidRDefault="00E25695" w:rsidP="00BA1F0E">
      <w:pPr>
        <w:spacing w:after="0" w:line="240" w:lineRule="auto"/>
        <w:jc w:val="center"/>
        <w:rPr>
          <w:rFonts w:ascii="Times New Roman" w:hAnsi="Times New Roman" w:cs="Times New Roman"/>
          <w:i/>
          <w:sz w:val="20"/>
          <w:szCs w:val="20"/>
        </w:rPr>
      </w:pPr>
      <w:bookmarkStart w:id="5" w:name="_Hlk124924435"/>
      <w:r>
        <w:rPr>
          <w:rFonts w:ascii="Times New Roman" w:hAnsi="Times New Roman" w:cs="Times New Roman"/>
          <w:i/>
          <w:sz w:val="20"/>
          <w:szCs w:val="20"/>
          <w:lang w:val="en-US"/>
        </w:rPr>
        <w:t xml:space="preserve">Novia </w:t>
      </w:r>
      <w:proofErr w:type="spellStart"/>
      <w:r>
        <w:rPr>
          <w:rFonts w:ascii="Times New Roman" w:hAnsi="Times New Roman" w:cs="Times New Roman"/>
          <w:i/>
          <w:sz w:val="20"/>
          <w:szCs w:val="20"/>
          <w:lang w:val="en-US"/>
        </w:rPr>
        <w:t>Septiani</w:t>
      </w:r>
      <w:proofErr w:type="spellEnd"/>
      <w:r w:rsidR="000B2DC8" w:rsidRPr="00BA1F0E">
        <w:rPr>
          <w:rFonts w:ascii="Times New Roman" w:hAnsi="Times New Roman" w:cs="Times New Roman"/>
          <w:i/>
          <w:sz w:val="20"/>
          <w:szCs w:val="20"/>
        </w:rPr>
        <w:t>¹,</w:t>
      </w:r>
      <w:r w:rsidRPr="00E25695">
        <w:t xml:space="preserve"> </w:t>
      </w:r>
      <w:proofErr w:type="gramStart"/>
      <w:r w:rsidR="004E5962">
        <w:rPr>
          <w:rFonts w:ascii="Times New Roman" w:hAnsi="Times New Roman" w:cs="Times New Roman"/>
          <w:i/>
          <w:sz w:val="20"/>
          <w:szCs w:val="20"/>
        </w:rPr>
        <w:t xml:space="preserve">Alimatus </w:t>
      </w:r>
      <w:r w:rsidRPr="00E25695">
        <w:rPr>
          <w:rFonts w:ascii="Times New Roman" w:hAnsi="Times New Roman" w:cs="Times New Roman"/>
          <w:i/>
          <w:sz w:val="20"/>
          <w:szCs w:val="20"/>
        </w:rPr>
        <w:t xml:space="preserve"> </w:t>
      </w:r>
      <w:r w:rsidR="004E5962">
        <w:rPr>
          <w:rFonts w:ascii="Times New Roman" w:hAnsi="Times New Roman" w:cs="Times New Roman"/>
          <w:i/>
          <w:sz w:val="20"/>
          <w:szCs w:val="20"/>
        </w:rPr>
        <w:t>Sahrah</w:t>
      </w:r>
      <w:proofErr w:type="gramEnd"/>
      <w:r w:rsidR="000B2DC8" w:rsidRPr="00BA1F0E">
        <w:rPr>
          <w:rFonts w:ascii="Times New Roman" w:hAnsi="Times New Roman" w:cs="Times New Roman"/>
          <w:i/>
          <w:sz w:val="20"/>
          <w:szCs w:val="20"/>
        </w:rPr>
        <w:t xml:space="preserve"> ²</w:t>
      </w:r>
      <w:bookmarkEnd w:id="3"/>
    </w:p>
    <w:p w14:paraId="6602727E" w14:textId="5C38A46A" w:rsidR="00D86F06" w:rsidRPr="00BA1F0E" w:rsidRDefault="00D86F06" w:rsidP="00BA1F0E">
      <w:pPr>
        <w:spacing w:after="0" w:line="240" w:lineRule="auto"/>
        <w:jc w:val="center"/>
        <w:rPr>
          <w:rFonts w:ascii="Times New Roman" w:hAnsi="Times New Roman" w:cs="Times New Roman"/>
          <w:i/>
          <w:sz w:val="20"/>
          <w:szCs w:val="20"/>
        </w:rPr>
      </w:pPr>
      <w:r w:rsidRPr="00BA1F0E">
        <w:rPr>
          <w:rFonts w:ascii="Times New Roman" w:hAnsi="Times New Roman" w:cs="Times New Roman"/>
          <w:sz w:val="20"/>
          <w:szCs w:val="20"/>
        </w:rPr>
        <w:t>Universitas Mercu Bua</w:t>
      </w:r>
      <w:r w:rsidR="00566EA6" w:rsidRPr="00BA1F0E">
        <w:rPr>
          <w:rFonts w:ascii="Times New Roman" w:hAnsi="Times New Roman" w:cs="Times New Roman"/>
          <w:sz w:val="20"/>
          <w:szCs w:val="20"/>
        </w:rPr>
        <w:t>na Yogyakarta</w:t>
      </w:r>
    </w:p>
    <w:p w14:paraId="06EF478F" w14:textId="53281F57" w:rsidR="009377D4" w:rsidRPr="004E5962" w:rsidRDefault="00E25695" w:rsidP="00BA1F0E">
      <w:pPr>
        <w:spacing w:after="0" w:line="240" w:lineRule="auto"/>
        <w:jc w:val="center"/>
        <w:rPr>
          <w:rFonts w:ascii="Times New Roman" w:hAnsi="Times New Roman" w:cs="Times New Roman"/>
          <w:sz w:val="20"/>
          <w:szCs w:val="20"/>
        </w:rPr>
      </w:pPr>
      <w:bookmarkStart w:id="6" w:name="_Hlk116004768"/>
      <w:bookmarkEnd w:id="4"/>
      <w:r w:rsidRPr="004E5962">
        <w:rPr>
          <w:rFonts w:ascii="Times New Roman" w:hAnsi="Times New Roman" w:cs="Times New Roman"/>
          <w:sz w:val="20"/>
          <w:szCs w:val="20"/>
        </w:rPr>
        <w:t>noviaaaseptiani</w:t>
      </w:r>
      <w:r w:rsidR="00D23710" w:rsidRPr="004E5962">
        <w:rPr>
          <w:rFonts w:ascii="Times New Roman" w:hAnsi="Times New Roman" w:cs="Times New Roman"/>
          <w:sz w:val="20"/>
          <w:szCs w:val="20"/>
        </w:rPr>
        <w:t>@gmail.com</w:t>
      </w:r>
    </w:p>
    <w:bookmarkEnd w:id="5"/>
    <w:bookmarkEnd w:id="6"/>
    <w:p w14:paraId="2498EF20" w14:textId="77777777" w:rsidR="00566EA6" w:rsidRPr="00BA1F0E" w:rsidRDefault="00566EA6" w:rsidP="00BA1F0E">
      <w:pPr>
        <w:spacing w:after="0" w:line="240" w:lineRule="auto"/>
        <w:jc w:val="center"/>
        <w:rPr>
          <w:rFonts w:ascii="Times New Roman" w:hAnsi="Times New Roman" w:cs="Times New Roman"/>
          <w:sz w:val="20"/>
          <w:szCs w:val="20"/>
        </w:rPr>
      </w:pPr>
    </w:p>
    <w:p w14:paraId="1A1A5E9E" w14:textId="77777777" w:rsidR="00566EA6" w:rsidRPr="00BA1F0E" w:rsidRDefault="00566EA6" w:rsidP="00BA1F0E">
      <w:pPr>
        <w:spacing w:after="0" w:line="240" w:lineRule="auto"/>
        <w:jc w:val="center"/>
        <w:rPr>
          <w:rFonts w:ascii="Times New Roman" w:hAnsi="Times New Roman" w:cs="Times New Roman"/>
          <w:sz w:val="20"/>
          <w:szCs w:val="20"/>
        </w:rPr>
      </w:pPr>
    </w:p>
    <w:p w14:paraId="00AC8B86" w14:textId="77777777" w:rsidR="00566EA6" w:rsidRPr="00BA1F0E" w:rsidRDefault="00566EA6" w:rsidP="00BA1F0E">
      <w:pPr>
        <w:spacing w:line="240" w:lineRule="auto"/>
        <w:jc w:val="center"/>
        <w:rPr>
          <w:rFonts w:ascii="Times New Roman" w:hAnsi="Times New Roman" w:cs="Times New Roman"/>
          <w:b/>
          <w:sz w:val="20"/>
          <w:szCs w:val="20"/>
        </w:rPr>
      </w:pPr>
      <w:r w:rsidRPr="00BA1F0E">
        <w:rPr>
          <w:rFonts w:ascii="Times New Roman" w:hAnsi="Times New Roman" w:cs="Times New Roman"/>
          <w:b/>
          <w:sz w:val="20"/>
          <w:szCs w:val="20"/>
        </w:rPr>
        <w:t>Abstrak</w:t>
      </w:r>
    </w:p>
    <w:p w14:paraId="2E68607D" w14:textId="14887136" w:rsidR="00D23710" w:rsidRPr="00BA1F0E" w:rsidRDefault="002E44DC" w:rsidP="00BA1F0E">
      <w:pPr>
        <w:spacing w:after="0" w:line="240" w:lineRule="auto"/>
        <w:jc w:val="both"/>
        <w:rPr>
          <w:rFonts w:ascii="Times New Roman" w:hAnsi="Times New Roman" w:cs="Times New Roman"/>
          <w:sz w:val="20"/>
          <w:szCs w:val="20"/>
        </w:rPr>
      </w:pPr>
      <w:r w:rsidRPr="002E44DC">
        <w:rPr>
          <w:rFonts w:ascii="Times New Roman" w:hAnsi="Times New Roman" w:cs="Times New Roman"/>
          <w:sz w:val="20"/>
          <w:szCs w:val="20"/>
        </w:rPr>
        <w:t>Sekarang ini,  generasi  milenial merupakan salah  satu  generasi  yang  sudah  memasuki dunia kerja. Salah satu kapasitas yang membangun individu untuk berkembang dan mempengaruhi perilaku kerja individu adalah psychological capital. Psychological Capital adalah perilaku kewargaorganisasian dan komitmen organisasi. Penelitian ini bertujuan untuk mengetahui hubungan antara psychological capital dengan disiplin kerja karyawan generasi milenial. Metode dalam penelitian ini adalah metode kuantitatif dengan subjek penelitian Karyawan Generasi Milenial berusia 22-30 Tahun dengan masa kerja lebih dari 4 bulan hingga 2 Tahun. Dari hasil analisis korelasi pearson product moment diperoleh nilai r=0,352 dengan p=0,000 (p&amp;gt;0,05) hal ini menyatakan bahwa terdapat hubungan yang positif dan signifikan antara psychologicalcapital dengan disiplin kerja sehingga hipotesis yang diajukan dalam penelitian ini diterima. Berdasarkan uji lanjutan yang dilakukan korelasi antara aspek self eccicancy, hope, reliciency, dan optimism dengan  disiplin kerja memiliki nilai (p&lt;0,050), hal ini menjelaskan pada aspek dari psychological capital memiliki korelasi yang positif dan signifikan pada disiplin kerja. Artinya semakin tinggi psychologicalcapital maka akan semakin tinggi disiplin kerja pada generasi milenial, begitu pula sebaliknya semakin rendah psychologicalcapital maka akan semakin rendah disiplin kerja pada generasi milenial.</w:t>
      </w:r>
    </w:p>
    <w:p w14:paraId="754A5B05" w14:textId="66949660" w:rsidR="00D23710" w:rsidRPr="000841B3" w:rsidRDefault="00D23710" w:rsidP="00BA1F0E">
      <w:pPr>
        <w:spacing w:after="0" w:line="240" w:lineRule="auto"/>
        <w:jc w:val="both"/>
        <w:rPr>
          <w:rFonts w:ascii="Times New Roman" w:hAnsi="Times New Roman" w:cs="Times New Roman"/>
          <w:i/>
          <w:iCs/>
          <w:sz w:val="20"/>
          <w:szCs w:val="20"/>
          <w:lang w:val="en-US" w:eastAsia="id-ID"/>
        </w:rPr>
      </w:pPr>
      <w:r w:rsidRPr="00BA1F0E">
        <w:rPr>
          <w:rFonts w:ascii="Times New Roman" w:hAnsi="Times New Roman" w:cs="Times New Roman"/>
          <w:b/>
          <w:bCs/>
          <w:i/>
          <w:iCs/>
          <w:sz w:val="20"/>
          <w:szCs w:val="20"/>
        </w:rPr>
        <w:t xml:space="preserve">Kata Kunci: </w:t>
      </w:r>
      <w:proofErr w:type="spellStart"/>
      <w:r w:rsidR="00E25695" w:rsidRPr="000841B3">
        <w:rPr>
          <w:rFonts w:ascii="Times New Roman" w:hAnsi="Times New Roman" w:cs="Times New Roman"/>
          <w:i/>
          <w:iCs/>
          <w:sz w:val="20"/>
          <w:szCs w:val="20"/>
          <w:lang w:val="en-US"/>
        </w:rPr>
        <w:t>Disiplin</w:t>
      </w:r>
      <w:proofErr w:type="spellEnd"/>
      <w:r w:rsidR="00E25695" w:rsidRPr="000841B3">
        <w:rPr>
          <w:rFonts w:ascii="Times New Roman" w:hAnsi="Times New Roman" w:cs="Times New Roman"/>
          <w:i/>
          <w:iCs/>
          <w:sz w:val="20"/>
          <w:szCs w:val="20"/>
          <w:lang w:val="en-US"/>
        </w:rPr>
        <w:t xml:space="preserve"> </w:t>
      </w:r>
      <w:proofErr w:type="spellStart"/>
      <w:r w:rsidR="00E25695" w:rsidRPr="000841B3">
        <w:rPr>
          <w:rFonts w:ascii="Times New Roman" w:hAnsi="Times New Roman" w:cs="Times New Roman"/>
          <w:i/>
          <w:iCs/>
          <w:sz w:val="20"/>
          <w:szCs w:val="20"/>
          <w:lang w:val="en-US"/>
        </w:rPr>
        <w:t>Kerja</w:t>
      </w:r>
      <w:proofErr w:type="spellEnd"/>
      <w:r w:rsidR="00E25695" w:rsidRPr="000841B3">
        <w:rPr>
          <w:rFonts w:ascii="Times New Roman" w:hAnsi="Times New Roman" w:cs="Times New Roman"/>
          <w:i/>
          <w:iCs/>
          <w:sz w:val="20"/>
          <w:szCs w:val="20"/>
          <w:lang w:val="en-US"/>
        </w:rPr>
        <w:t xml:space="preserve">, </w:t>
      </w:r>
      <w:proofErr w:type="spellStart"/>
      <w:r w:rsidR="00E25695" w:rsidRPr="000841B3">
        <w:rPr>
          <w:rFonts w:ascii="Times New Roman" w:hAnsi="Times New Roman" w:cs="Times New Roman"/>
          <w:i/>
          <w:iCs/>
          <w:sz w:val="20"/>
          <w:szCs w:val="20"/>
          <w:lang w:val="en-US"/>
        </w:rPr>
        <w:t>Generasi</w:t>
      </w:r>
      <w:proofErr w:type="spellEnd"/>
      <w:r w:rsidR="00E25695" w:rsidRPr="000841B3">
        <w:rPr>
          <w:rFonts w:ascii="Times New Roman" w:hAnsi="Times New Roman" w:cs="Times New Roman"/>
          <w:i/>
          <w:iCs/>
          <w:sz w:val="20"/>
          <w:szCs w:val="20"/>
          <w:lang w:val="en-US"/>
        </w:rPr>
        <w:t xml:space="preserve"> </w:t>
      </w:r>
      <w:proofErr w:type="spellStart"/>
      <w:r w:rsidR="00E25695" w:rsidRPr="000841B3">
        <w:rPr>
          <w:rFonts w:ascii="Times New Roman" w:hAnsi="Times New Roman" w:cs="Times New Roman"/>
          <w:i/>
          <w:iCs/>
          <w:sz w:val="20"/>
          <w:szCs w:val="20"/>
          <w:lang w:val="en-US"/>
        </w:rPr>
        <w:t>Milenial</w:t>
      </w:r>
      <w:proofErr w:type="spellEnd"/>
      <w:r w:rsidR="00E25695" w:rsidRPr="000841B3">
        <w:rPr>
          <w:rFonts w:ascii="Times New Roman" w:hAnsi="Times New Roman" w:cs="Times New Roman"/>
          <w:i/>
          <w:iCs/>
          <w:sz w:val="20"/>
          <w:szCs w:val="20"/>
          <w:lang w:val="en-US"/>
        </w:rPr>
        <w:t xml:space="preserve">, </w:t>
      </w:r>
      <w:proofErr w:type="spellStart"/>
      <w:r w:rsidR="00E25695" w:rsidRPr="000841B3">
        <w:rPr>
          <w:rFonts w:ascii="Times New Roman" w:hAnsi="Times New Roman" w:cs="Times New Roman"/>
          <w:i/>
          <w:iCs/>
          <w:sz w:val="20"/>
          <w:szCs w:val="20"/>
          <w:lang w:val="en-US"/>
        </w:rPr>
        <w:t>Psyc</w:t>
      </w:r>
      <w:proofErr w:type="spellEnd"/>
      <w:r w:rsidR="00DF4E04" w:rsidRPr="000841B3">
        <w:rPr>
          <w:rFonts w:ascii="Times New Roman" w:hAnsi="Times New Roman" w:cs="Times New Roman"/>
          <w:i/>
          <w:iCs/>
          <w:sz w:val="20"/>
          <w:szCs w:val="20"/>
        </w:rPr>
        <w:t>h</w:t>
      </w:r>
      <w:proofErr w:type="spellStart"/>
      <w:r w:rsidR="00E25695" w:rsidRPr="000841B3">
        <w:rPr>
          <w:rFonts w:ascii="Times New Roman" w:hAnsi="Times New Roman" w:cs="Times New Roman"/>
          <w:i/>
          <w:iCs/>
          <w:sz w:val="20"/>
          <w:szCs w:val="20"/>
          <w:lang w:val="en-US"/>
        </w:rPr>
        <w:t>ological</w:t>
      </w:r>
      <w:proofErr w:type="spellEnd"/>
      <w:r w:rsidR="00E25695" w:rsidRPr="000841B3">
        <w:rPr>
          <w:rFonts w:ascii="Times New Roman" w:hAnsi="Times New Roman" w:cs="Times New Roman"/>
          <w:i/>
          <w:iCs/>
          <w:sz w:val="20"/>
          <w:szCs w:val="20"/>
          <w:lang w:val="en-US"/>
        </w:rPr>
        <w:t xml:space="preserve"> Capital</w:t>
      </w:r>
    </w:p>
    <w:p w14:paraId="4995D4A3" w14:textId="77777777" w:rsidR="00141FDD" w:rsidRPr="00BA1F0E" w:rsidRDefault="00141FDD" w:rsidP="00BA1F0E">
      <w:pPr>
        <w:spacing w:line="240" w:lineRule="auto"/>
        <w:jc w:val="both"/>
        <w:rPr>
          <w:rFonts w:ascii="Times New Roman" w:eastAsia="SimSun" w:hAnsi="Times New Roman" w:cs="Times New Roman"/>
          <w:sz w:val="20"/>
          <w:szCs w:val="20"/>
          <w:lang w:bidi="hi-IN"/>
        </w:rPr>
      </w:pPr>
    </w:p>
    <w:p w14:paraId="62A1F3FF" w14:textId="77777777" w:rsidR="00D23710" w:rsidRPr="00BA1F0E" w:rsidRDefault="00D23710" w:rsidP="00BA1F0E">
      <w:pPr>
        <w:tabs>
          <w:tab w:val="left" w:pos="426"/>
          <w:tab w:val="left" w:leader="dot" w:pos="7655"/>
        </w:tabs>
        <w:spacing w:line="240" w:lineRule="auto"/>
        <w:jc w:val="both"/>
        <w:rPr>
          <w:rFonts w:ascii="Times New Roman" w:hAnsi="Times New Roman" w:cs="Times New Roman"/>
          <w:b/>
          <w:i/>
          <w:sz w:val="20"/>
          <w:szCs w:val="20"/>
          <w:lang w:val="en-US"/>
        </w:rPr>
      </w:pPr>
    </w:p>
    <w:p w14:paraId="05F5B87B" w14:textId="48E47A77" w:rsidR="00D23710" w:rsidRPr="00F552EA" w:rsidRDefault="00E25695" w:rsidP="00BA1F0E">
      <w:pPr>
        <w:spacing w:after="0" w:line="240" w:lineRule="auto"/>
        <w:jc w:val="center"/>
        <w:rPr>
          <w:rFonts w:ascii="Times New Roman" w:hAnsi="Times New Roman" w:cs="Times New Roman"/>
          <w:b/>
          <w:i/>
          <w:iCs/>
          <w:sz w:val="20"/>
          <w:szCs w:val="20"/>
        </w:rPr>
      </w:pPr>
      <w:r w:rsidRPr="00F552EA">
        <w:rPr>
          <w:rFonts w:ascii="Times New Roman" w:hAnsi="Times New Roman" w:cs="Times New Roman"/>
          <w:b/>
          <w:i/>
          <w:iCs/>
          <w:sz w:val="20"/>
          <w:szCs w:val="20"/>
        </w:rPr>
        <w:t>THE RELATIONSHIP BETWEEN PSYC</w:t>
      </w:r>
      <w:r w:rsidR="00B02BB5">
        <w:rPr>
          <w:rFonts w:ascii="Times New Roman" w:hAnsi="Times New Roman" w:cs="Times New Roman"/>
          <w:b/>
          <w:i/>
          <w:iCs/>
          <w:sz w:val="20"/>
          <w:szCs w:val="20"/>
        </w:rPr>
        <w:t>H</w:t>
      </w:r>
      <w:r w:rsidRPr="00F552EA">
        <w:rPr>
          <w:rFonts w:ascii="Times New Roman" w:hAnsi="Times New Roman" w:cs="Times New Roman"/>
          <w:b/>
          <w:i/>
          <w:iCs/>
          <w:sz w:val="20"/>
          <w:szCs w:val="20"/>
        </w:rPr>
        <w:t>OLOGICAL CAPITAL AND WORK DISCIPLINE OF MILENIAL GENERATION EMPLOYEES</w:t>
      </w:r>
    </w:p>
    <w:p w14:paraId="5518783F" w14:textId="22608A0F" w:rsidR="00E25695" w:rsidRPr="00BA1F0E" w:rsidRDefault="00E25695" w:rsidP="00E2569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 xml:space="preserve">Novia </w:t>
      </w:r>
      <w:proofErr w:type="spellStart"/>
      <w:r>
        <w:rPr>
          <w:rFonts w:ascii="Times New Roman" w:hAnsi="Times New Roman" w:cs="Times New Roman"/>
          <w:i/>
          <w:sz w:val="20"/>
          <w:szCs w:val="20"/>
          <w:lang w:val="en-US"/>
        </w:rPr>
        <w:t>Septiani</w:t>
      </w:r>
      <w:proofErr w:type="spellEnd"/>
      <w:r w:rsidRPr="00BA1F0E">
        <w:rPr>
          <w:rFonts w:ascii="Times New Roman" w:hAnsi="Times New Roman" w:cs="Times New Roman"/>
          <w:i/>
          <w:sz w:val="20"/>
          <w:szCs w:val="20"/>
        </w:rPr>
        <w:t>¹,</w:t>
      </w:r>
      <w:r w:rsidRPr="00E25695">
        <w:t xml:space="preserve"> </w:t>
      </w:r>
      <w:r w:rsidRPr="00E25695">
        <w:rPr>
          <w:rFonts w:ascii="Times New Roman" w:hAnsi="Times New Roman" w:cs="Times New Roman"/>
          <w:i/>
          <w:sz w:val="20"/>
          <w:szCs w:val="20"/>
        </w:rPr>
        <w:t>A</w:t>
      </w:r>
      <w:r w:rsidR="004E5962">
        <w:rPr>
          <w:rFonts w:ascii="Times New Roman" w:hAnsi="Times New Roman" w:cs="Times New Roman"/>
          <w:i/>
          <w:sz w:val="20"/>
          <w:szCs w:val="20"/>
        </w:rPr>
        <w:t>l</w:t>
      </w:r>
      <w:r w:rsidRPr="00E25695">
        <w:rPr>
          <w:rFonts w:ascii="Times New Roman" w:hAnsi="Times New Roman" w:cs="Times New Roman"/>
          <w:i/>
          <w:sz w:val="20"/>
          <w:szCs w:val="20"/>
        </w:rPr>
        <w:t xml:space="preserve">imatus </w:t>
      </w:r>
      <w:r w:rsidR="004E5962">
        <w:rPr>
          <w:rFonts w:ascii="Times New Roman" w:hAnsi="Times New Roman" w:cs="Times New Roman"/>
          <w:i/>
          <w:sz w:val="20"/>
          <w:szCs w:val="20"/>
        </w:rPr>
        <w:t>Sahrah</w:t>
      </w:r>
      <w:r w:rsidRPr="00BA1F0E">
        <w:rPr>
          <w:rFonts w:ascii="Times New Roman" w:hAnsi="Times New Roman" w:cs="Times New Roman"/>
          <w:i/>
          <w:sz w:val="20"/>
          <w:szCs w:val="20"/>
        </w:rPr>
        <w:t xml:space="preserve"> ²</w:t>
      </w:r>
    </w:p>
    <w:p w14:paraId="26C9DC22" w14:textId="77777777" w:rsidR="00E25695" w:rsidRPr="00BA1F0E" w:rsidRDefault="00E25695" w:rsidP="00E25695">
      <w:pPr>
        <w:spacing w:after="0" w:line="240" w:lineRule="auto"/>
        <w:jc w:val="center"/>
        <w:rPr>
          <w:rFonts w:ascii="Times New Roman" w:hAnsi="Times New Roman" w:cs="Times New Roman"/>
          <w:i/>
          <w:sz w:val="20"/>
          <w:szCs w:val="20"/>
        </w:rPr>
      </w:pPr>
      <w:r w:rsidRPr="00BA1F0E">
        <w:rPr>
          <w:rFonts w:ascii="Times New Roman" w:hAnsi="Times New Roman" w:cs="Times New Roman"/>
          <w:sz w:val="20"/>
          <w:szCs w:val="20"/>
        </w:rPr>
        <w:t>Universitas Mercu Buana Yogyakarta</w:t>
      </w:r>
    </w:p>
    <w:p w14:paraId="290ED6A0" w14:textId="77777777" w:rsidR="00E25695" w:rsidRPr="00BA1F0E" w:rsidRDefault="00E25695" w:rsidP="00E256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noviaaaseptiani</w:t>
      </w:r>
      <w:r w:rsidRPr="00BA1F0E">
        <w:rPr>
          <w:rFonts w:ascii="Times New Roman" w:hAnsi="Times New Roman" w:cs="Times New Roman"/>
          <w:sz w:val="20"/>
          <w:szCs w:val="20"/>
          <w:lang w:val="en-US"/>
        </w:rPr>
        <w:t>@gmail.com</w:t>
      </w:r>
    </w:p>
    <w:p w14:paraId="22F4523F" w14:textId="77777777" w:rsidR="00141FDD" w:rsidRPr="00BA1F0E" w:rsidRDefault="00141FDD" w:rsidP="00BA1F0E">
      <w:pPr>
        <w:spacing w:line="240" w:lineRule="auto"/>
        <w:jc w:val="center"/>
        <w:rPr>
          <w:rFonts w:ascii="Times New Roman" w:hAnsi="Times New Roman" w:cs="Times New Roman"/>
          <w:sz w:val="20"/>
          <w:szCs w:val="20"/>
          <w:lang w:val="en-US"/>
        </w:rPr>
      </w:pPr>
    </w:p>
    <w:p w14:paraId="5105FDD1" w14:textId="5702D6B9" w:rsidR="00566EA6" w:rsidRPr="00BA1F0E" w:rsidRDefault="00566EA6" w:rsidP="00BA1F0E">
      <w:pPr>
        <w:spacing w:line="240" w:lineRule="auto"/>
        <w:jc w:val="center"/>
        <w:rPr>
          <w:rFonts w:ascii="Times New Roman" w:hAnsi="Times New Roman" w:cs="Times New Roman"/>
          <w:b/>
          <w:sz w:val="20"/>
          <w:szCs w:val="20"/>
        </w:rPr>
      </w:pPr>
      <w:r w:rsidRPr="00BA1F0E">
        <w:rPr>
          <w:rFonts w:ascii="Times New Roman" w:hAnsi="Times New Roman" w:cs="Times New Roman"/>
          <w:b/>
          <w:sz w:val="20"/>
          <w:szCs w:val="20"/>
          <w:lang w:val="en-US"/>
        </w:rPr>
        <w:t>A</w:t>
      </w:r>
      <w:r w:rsidR="00250A7C" w:rsidRPr="00BA1F0E">
        <w:rPr>
          <w:rFonts w:ascii="Times New Roman" w:hAnsi="Times New Roman" w:cs="Times New Roman"/>
          <w:b/>
          <w:sz w:val="20"/>
          <w:szCs w:val="20"/>
        </w:rPr>
        <w:t>bstract</w:t>
      </w:r>
    </w:p>
    <w:p w14:paraId="3728A1FC" w14:textId="77777777" w:rsidR="002E44DC" w:rsidRDefault="002E44DC" w:rsidP="00BA1F0E">
      <w:pPr>
        <w:spacing w:after="0" w:line="240" w:lineRule="auto"/>
        <w:jc w:val="both"/>
        <w:rPr>
          <w:rFonts w:ascii="Times New Roman" w:hAnsi="Times New Roman" w:cs="Times New Roman"/>
          <w:i/>
          <w:iCs/>
          <w:sz w:val="20"/>
          <w:szCs w:val="20"/>
          <w:lang w:eastAsia="id-ID"/>
        </w:rPr>
      </w:pPr>
      <w:r w:rsidRPr="002E44DC">
        <w:rPr>
          <w:rFonts w:ascii="Times New Roman" w:hAnsi="Times New Roman" w:cs="Times New Roman"/>
          <w:i/>
          <w:iCs/>
          <w:sz w:val="20"/>
          <w:szCs w:val="20"/>
          <w:lang w:eastAsia="id-ID"/>
        </w:rPr>
        <w:t>Currently, the millennial generation is one of the generations that has entered the world of work. One of the capacities that builds individuals to develop and influences individual work behavior is psychological capital. Psychological Capital is organizational citizenship behavior and organizational commitment. This research aims to determine the relationship between psychological capital and work discipline of millennial generation employees. The method in this research is a quantitative method with the research subjects being Millennial Generation Employees aged 22-30 years with a working period of more than 4 months to 2 years. From the results of the Pearson product moment correlation analysis, the value r=0.352 with p=0.000 (p&amp;gt;0.05) is obtained. This states that there is a positive and significant relationship between psychological capital and work discipline so that the hypothesis proposed in this research is accepted. Based on further tests carried out, the correlation between the aspects of self-efficacy, hope, religiency and optimism with work discipline has a value of (p&lt;0.050), this explains that the aspect of psychological capital has a positive and significant correlation with work discipline. This means that the higher the psychological capital, the higher the work discipline in the millennial generation, and vice versa, the lower the psychological capital, the lower the work discipline in the millennial generation</w:t>
      </w:r>
    </w:p>
    <w:p w14:paraId="72EBD071" w14:textId="175BC887" w:rsidR="00D23710" w:rsidRPr="000841B3" w:rsidRDefault="00D23710" w:rsidP="00BA1F0E">
      <w:pPr>
        <w:spacing w:after="0" w:line="240" w:lineRule="auto"/>
        <w:jc w:val="both"/>
        <w:rPr>
          <w:rFonts w:ascii="Times New Roman" w:hAnsi="Times New Roman" w:cs="Times New Roman"/>
          <w:i/>
          <w:iCs/>
          <w:sz w:val="20"/>
          <w:szCs w:val="20"/>
          <w:lang w:eastAsia="id-ID"/>
        </w:rPr>
      </w:pPr>
      <w:r w:rsidRPr="00BA1F0E">
        <w:rPr>
          <w:rFonts w:ascii="Times New Roman" w:hAnsi="Times New Roman" w:cs="Times New Roman"/>
          <w:b/>
          <w:bCs/>
          <w:i/>
          <w:iCs/>
          <w:sz w:val="20"/>
          <w:szCs w:val="20"/>
          <w:lang w:eastAsia="id-ID"/>
        </w:rPr>
        <w:t xml:space="preserve">Key : </w:t>
      </w:r>
      <w:r w:rsidR="00E25695" w:rsidRPr="000841B3">
        <w:rPr>
          <w:rFonts w:ascii="Times New Roman" w:hAnsi="Times New Roman" w:cs="Times New Roman"/>
          <w:i/>
          <w:iCs/>
          <w:sz w:val="20"/>
          <w:szCs w:val="20"/>
          <w:lang w:eastAsia="id-ID"/>
        </w:rPr>
        <w:t>Work Discipline, Millennial Generation, Psychological Capital</w:t>
      </w:r>
    </w:p>
    <w:p w14:paraId="149B1A6F" w14:textId="77777777" w:rsidR="00566EA6" w:rsidRPr="00F95FA4" w:rsidRDefault="00566EA6" w:rsidP="00566EA6">
      <w:pPr>
        <w:jc w:val="both"/>
        <w:rPr>
          <w:rFonts w:ascii="Times New Roman" w:hAnsi="Times New Roman" w:cs="Times New Roman"/>
          <w:sz w:val="24"/>
          <w:szCs w:val="24"/>
        </w:rPr>
      </w:pPr>
    </w:p>
    <w:p w14:paraId="52A7ED7F" w14:textId="77777777" w:rsidR="00250A7C" w:rsidRPr="00A562A7" w:rsidRDefault="00250A7C" w:rsidP="004E328E">
      <w:pPr>
        <w:tabs>
          <w:tab w:val="left" w:pos="6873"/>
        </w:tabs>
        <w:jc w:val="both"/>
        <w:rPr>
          <w:rFonts w:ascii="Times New Roman" w:hAnsi="Times New Roman" w:cs="Times New Roman"/>
          <w:sz w:val="24"/>
          <w:szCs w:val="24"/>
          <w:lang w:val="en-US"/>
        </w:rPr>
        <w:sectPr w:rsidR="00250A7C" w:rsidRPr="00A562A7" w:rsidSect="00A562A7">
          <w:pgSz w:w="11906" w:h="16838"/>
          <w:pgMar w:top="2268" w:right="1701" w:bottom="1701" w:left="2268" w:header="709" w:footer="709" w:gutter="0"/>
          <w:cols w:space="708"/>
          <w:docGrid w:linePitch="360"/>
        </w:sectPr>
      </w:pPr>
    </w:p>
    <w:p w14:paraId="0F4F11C2" w14:textId="77777777" w:rsidR="004E328E" w:rsidRPr="00BA1F0E" w:rsidRDefault="004E328E" w:rsidP="00BA1F0E">
      <w:pPr>
        <w:pStyle w:val="Default"/>
        <w:jc w:val="both"/>
        <w:rPr>
          <w:rFonts w:ascii="Times New Roman" w:hAnsi="Times New Roman" w:cs="Times New Roman"/>
          <w:b/>
          <w:color w:val="auto"/>
          <w:sz w:val="20"/>
          <w:szCs w:val="20"/>
        </w:rPr>
      </w:pPr>
      <w:r w:rsidRPr="00BA1F0E">
        <w:rPr>
          <w:rFonts w:ascii="Times New Roman" w:hAnsi="Times New Roman" w:cs="Times New Roman"/>
          <w:b/>
          <w:color w:val="auto"/>
          <w:sz w:val="20"/>
          <w:szCs w:val="20"/>
        </w:rPr>
        <w:lastRenderedPageBreak/>
        <w:t>PENDAHULUAN</w:t>
      </w:r>
    </w:p>
    <w:p w14:paraId="6768F32D" w14:textId="77777777" w:rsidR="004E328E" w:rsidRPr="00BA1F0E" w:rsidRDefault="004E328E" w:rsidP="00BA1F0E">
      <w:pPr>
        <w:pStyle w:val="Default"/>
        <w:jc w:val="both"/>
        <w:rPr>
          <w:rFonts w:ascii="Times New Roman" w:hAnsi="Times New Roman" w:cs="Times New Roman"/>
          <w:b/>
          <w:color w:val="auto"/>
          <w:sz w:val="20"/>
          <w:szCs w:val="20"/>
        </w:rPr>
      </w:pPr>
    </w:p>
    <w:p w14:paraId="19B29E45" w14:textId="77777777" w:rsidR="00E25695" w:rsidRPr="00E25695" w:rsidRDefault="00E25695" w:rsidP="00E25695">
      <w:pPr>
        <w:spacing w:line="240" w:lineRule="auto"/>
        <w:ind w:firstLine="567"/>
        <w:jc w:val="both"/>
        <w:rPr>
          <w:rFonts w:ascii="Times New Roman" w:hAnsi="Times New Roman" w:cs="Times New Roman"/>
          <w:sz w:val="20"/>
          <w:szCs w:val="20"/>
        </w:rPr>
      </w:pPr>
      <w:bookmarkStart w:id="7" w:name="_Hlk114461971"/>
      <w:r w:rsidRPr="00E25695">
        <w:rPr>
          <w:rFonts w:ascii="Times New Roman" w:hAnsi="Times New Roman" w:cs="Times New Roman"/>
          <w:sz w:val="20"/>
          <w:szCs w:val="20"/>
        </w:rPr>
        <w:t xml:space="preserve">Generasi millenial adalah mereka yang lahir antara tahun 1981 dan 2000, generasi ini merupakan kelompok terbesar, berjumlah sekitar 88 juta. Youthlab (2016) mengatakan bahwa terdapat beberapa karakteristik dari generasi millenial, yaitu kolektif, kustomisasi, komunitas, dekat keluarga, perubahan generasi, mengejar inspirasi, terhubung, dan percaya diri. Selain itu, generasi millenial merupakan generasi yang komunal, sederhana dalam mencapai tujuan, naif, memperhatikan nilai-nilai, dan fokus pada kebahagiaan keluarga. Diketahui pula bahwa generasi ini memiliki komitmen yang rendah terhadap organisasi sehingga membuat generasi ini sering memutuskan untuk berpindah-pindah pekerjaan (Pasieka dalam Hannus, 2016), karena ukuran sukses di dunia kerja adalah ketika mereka bisa pindah-pindah kerja dari satu perusahaan ke perusahaan lain, bagi mereka semakin sering pindah berarti mereka termasuk orang yang “laku” di perusahaan </w:t>
      </w:r>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{"citationItems":[{"id":"ITEM-1","itemData":{"author":[{"dropping-particle":"","family":"Ali, H., &amp; Purwandi","given":"L","non-dropping-particle":"","parse-names":false,"suffix":""}],"id":"ITEM-1","issued":{"date-parts":[["2017"]]},"publisher":"Gramedia pustaka umum","publisher-place":"Jakarta","title":"Milenial Nusantara","type":"chapter"},"uris":["http://www.mendeley.com/documents/?uuid=09978e68-89cf-4de9-bd0d-247d90d57f7b"]}],"mendeley":{"formattedCitation":"(Ali, H., &amp; Purwandi, 2017)","plainTextFormattedCitation":"(Ali, H., &amp; Purwandi, 2017)","previouslyFormattedCitation":"(Ali, H., &amp; Purwandi, 2017)"},"properties":{"noteIndex":0},"schema":"https://github.com/citation-style-language/schema/raw/master/csl-citation.json"}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(Ali, H., &amp; Purwandi, 2017)</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w:t>
      </w:r>
    </w:p>
    <w:p w14:paraId="019938C8" w14:textId="77777777" w:rsidR="002E44DC" w:rsidRDefault="00E25695" w:rsidP="002E44DC">
      <w:pPr>
        <w:spacing w:line="240" w:lineRule="auto"/>
        <w:ind w:firstLine="567"/>
        <w:jc w:val="both"/>
        <w:rPr>
          <w:rFonts w:ascii="Times New Roman" w:hAnsi="Times New Roman" w:cs="Times New Roman"/>
          <w:sz w:val="20"/>
          <w:szCs w:val="20"/>
        </w:rPr>
      </w:pPr>
      <w:r w:rsidRPr="00E25695">
        <w:rPr>
          <w:rFonts w:ascii="Times New Roman" w:hAnsi="Times New Roman" w:cs="Times New Roman"/>
          <w:sz w:val="20"/>
          <w:szCs w:val="20"/>
        </w:rPr>
        <w:t xml:space="preserve">Riset yang dilakukan oleh Badan Pusat Statistik (2018) menunjukkan bahwa pada tahun 2020 mendatang, generasi yang berusia 20-40 tahun akan menjadi tulang punggung perekonomian Indonesia, generasi dengan usia tersebut diperkirakan berjumlah 83 juta jiwa atau setara 34% dari total penduduk Indonesia. Hal ini menunjukkan bahwa besar harapan bagi generasi muda dalam pertumbuhan perekonomian di Indonesia. Pekerja dari generasi millenial menjadi subjek yang menarik untuk diteliti karena generasi tersebut akan menempati 46% dari total keseluruhan lapangan pekerjaan pada tahun 2020 </w:t>
      </w:r>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{"citationItems":[{"id":"ITEM-1","itemData":{"abstract":"This study aims to find a relationship between psychological capital and job hopping intention in millenial workers. Participants in the study are workers from millenial generation aged 18-28 that is currently working for less than 1 year in their current workplace. A quantitative method is used with questionnaire as instrument. Measurement is done using Job Hopping Intention Scale from Yuen (2016) and Psychological Capital Questionnaire-24 (PCQ-24) from Luthans, Youssef, and Avolio (2007) that were adapted to suit characteristics of respondents. Result shows that there is a significant correlation between psychological capital and job hopping intention among millenial workers. Psychological capital has a negative correlation with job hopping intention with pearson correlation =-0.197 at 5% statistical significance. The study concludes that lower job hopping intention was found among workers with higher psychological capital, and vice versa.","author":[{"dropping-particle":"","family":"Suryaratri","given":"Ratna Dyah","non-dropping-particle":"","parse-names":false,"suffix":""},{"dropping-particle":"","family":"Abadi","given":"Muhammad Adib","non-dropping-particle":"","parse-names":false,"suffix":""}],"container-title":"IKRAITH-Humaniora","id":"ITEM-1","issue":"2","issued":{"date-parts":[["2018"]]},"page":"77-83","title":"Modal psikologis dan intensi job hopping pada pekerja generasi millenial","type":"article-journal","volume":"2"},"uris":["http://www.mendeley.com/documents/?uuid=2d922cb0-4217-4f00-84cf-cf83303d1fd3"]}],"mendeley":{"formattedCitation":"(Suryaratri &amp; Abadi, 2018)","plainTextFormattedCitation":"(Suryaratri &amp; Abadi, 2018)","previouslyFormattedCitation":"(Suryaratri &amp; Abadi, 2018)"},"properties":{"noteIndex":0},"schema":"https://github.com/citation-style-language/schema/raw/master/csl-citation.json"}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(Suryaratri &amp; Abadi, 2018)</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 xml:space="preserve">. Generasi millenial adalah mereka yang lahir antara tahun 1981 dan 2000, generasi ini merupakan kelompok terbesar, berjumlah sekitar 88 juta. </w:t>
      </w:r>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{"citationItems":[{"id":"ITEM-1","itemData":{"author":[{"dropping-particle":"","family":"Sebastian, Y., Amran, D.","given":"&amp; Youthlab","non-dropping-particle":"","parse-names":false,"suffix":""}],"id":"ITEM-1","issued":{"date-parts":[["2016"]]},"publisher":"Gagas Media","publisher-place":"Jakarta Selatan","title":"Generasi Langgas","type":"chapter"},"uris":["http://www.mendeley.com/documents/?uuid=85fb7993-22f6-4fec-a91b-9212c9becd29"]}],"mendeley":{"formattedCitation":"(Sebastian, Y., Amran, D., 2016)","manualFormatting":"(Sebastian, 2016)","plainTextFormattedCitation":"(Sebastian, Y., Amran, D., 2016)","previouslyFormattedCitation":"(Sebastian, Y., Amran, D., 2016)"},"properties":{"noteIndex":0},"schema":"https://github.com/citation-style-language/schema/raw/master/csl-citation.json"}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(Sebastian, 2016)</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 xml:space="preserve"> mengatakan bahwa terdapat beberapa karakteristik dari generasi millenial, yaitu kolektif, kustomisasi, komunitas, dekat keluarga, perubahan generasi, mengejar inspirasi, terhubung, dan percaya diri </w:t>
      </w:r>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{"citationItems":[{"id":"ITEM-1","itemData":{"ISSN":"19138067","abstract":"A new generation, or group of like-minded employees composed of similar ages, arrives every twenty years into the workforce. Every time a new generation enters the workforce managers tend to struggle to understand the new group. As the next generation enters the workforce, managers must adjust their management techniques to get better results. The new generation is about understanding that everyone sees the world their own way, a concept that is crucial for managers to understand. Each generation has unique experiences that shape their behaviors and attitudes. Generation Y views the world much differently than the previous generations.","author":[{"dropping-particle":"","family":"Kilber","given":"Jennifer","non-dropping-particle":"","parse-names":false,"suffix":""},{"dropping-particle":"","family":"Barclay","given":"Allen","non-dropping-particle":"","parse-names":false,"suffix":""},{"dropping-particle":"","family":"Ohmer","given":"Douglas","non-dropping-particle":"","parse-names":false,"suffix":""}],"container-title":"Journal of Management Policy and Practice","id":"ITEM-1","issue":"4","issued":{"date-parts":[["2014"]]},"page":"80-92","title":"Seven Tips for Managing Generation Y","type":"article-journal","volume":"15"},"uris":["http://www.mendeley.com/documents/?uuid=11937ea9-04c0-46cc-92dc-7a211d44e201"]}],"mendeley":{"formattedCitation":"(Kilber et al., 2014)","plainTextFormattedCitation":"(Kilber et al., 2014)","previouslyFormattedCitation":"(Kilber et al., 2014)"},"properties":{"noteIndex":0},"schema":"https://github.com/citation-style-language/schema/raw/master/csl-citation.json"}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(Kilber et al., 2014)</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 xml:space="preserve">. Generasi millenial merupakan generasi yang komunal, sederhana dalam mencapai tujuan, naif, memperhatikan nilai-nilai, dan fokus pada kebahagiaan keluarga </w:t>
      </w:r>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{"citationItems":[{"id":"ITEM-1","itemData":{"author":[{"dropping-particle":"","family":"Muhammad Faisal","given":"D","non-dropping-particle":"","parse-names":false,"suffix":""}],"id":"ITEM-1","issued":{"date-parts":[["2017"]]},"publisher-place":"Jakarta","title":"Generasi Phi","type":"chapter"},"uris":["http://www.mendeley.com/documents/?uuid=edd98d94-8623-4b6c-b18b-ad4fbe70a4aa"]}],"mendeley":{"formattedCitation":"(Muhammad Faisal, 2017)","manualFormatting":"(Faisal, 2017)","plainTextFormattedCitation":"(Muhammad Faisal, 2017)","previouslyFormattedCitation":"(Muhammad Faisal, 2017)"},"properties":{"noteIndex":0},"schema":"https://github.com/citation-style-language/schema/raw/master/csl-citation.json"}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(Faisal, 2017)</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 xml:space="preserve">. </w:t>
      </w:r>
      <w:bookmarkStart w:id="8" w:name="_Hlk139005344"/>
      <w:r w:rsidRPr="00E25695">
        <w:rPr>
          <w:rFonts w:ascii="Times New Roman" w:hAnsi="Times New Roman" w:cs="Times New Roman"/>
          <w:sz w:val="20"/>
          <w:szCs w:val="20"/>
        </w:rPr>
        <w:t xml:space="preserve">Diketahui pula bahwa generasi ini memiliki komitmen yang rendah terhadap organisasi sehingga membuat generasi ini sering memutuskan untuk berpindah-pindah pekerjaan karena ukuran sukses di dunia kerja adalah ketika mereka bisa pindah-pindah kerja dari satu perusahaan ke perusahaan lain, bagi mereka semakin sering pindah berarti mereka termasuk orang yang berkompeten di perusahaan </w:t>
      </w:r>
      <w:bookmarkEnd w:id="8"/>
      <w:r w:rsidRPr="00E25695">
        <w:rPr>
          <w:rFonts w:ascii="Times New Roman" w:hAnsi="Times New Roman" w:cs="Times New Roman"/>
          <w:sz w:val="20"/>
          <w:szCs w:val="20"/>
        </w:rPr>
        <w:fldChar w:fldCharType="begin" w:fldLock="1"/>
      </w:r>
      <w:r w:rsidRPr="00E25695">
        <w:rPr>
          <w:rFonts w:ascii="Times New Roman" w:hAnsi="Times New Roman" w:cs="Times New Roman"/>
          <w:sz w:val="20"/>
          <w:szCs w:val="20"/>
        </w:rPr>
        <w:instrText>ADDIN CSL_CITATION {"citationItems":[{"id":"ITEM-1","itemData":{"author":[{"dropping-particle":"","family":"Ali, H., &amp; Purwandi","given":"L","non-dropping-particle":"","parse-names":false,"suffix":""}],"id":"ITEM-1","issued":{"date-parts":[["2017"]]},"publisher":"Gramedia pustaka umum","publisher-place":"Jakarta","title":"Milenial Nusantara","type":"chapter"},"uris":["http://www.mendeley.com/documents/?uuid=09978e68-89cf-4de9-bd0d-247d90d57f7b"]}],"mendeley":{"formattedCitation":"(Ali, H., &amp; Purwandi, 2017)","manualFormatting":"(Ali &amp; Purwandi, 2017)","plainTextFormattedCitation":"(Ali, H., &amp; Purwandi, 2017)","previouslyFormattedCitation":"(Ali, H., &amp; Purwandi, 2017)"},"properties":{"noteIndex":0},"schema":"https://github.com/citation-style-language/schema/raw/master/csl-citation.json"}</w:instrText>
      </w:r>
      <w:r w:rsidRPr="00E25695">
        <w:rPr>
          <w:rFonts w:ascii="Times New Roman" w:hAnsi="Times New Roman" w:cs="Times New Roman"/>
          <w:sz w:val="20"/>
          <w:szCs w:val="20"/>
        </w:rPr>
        <w:fldChar w:fldCharType="separate"/>
      </w:r>
      <w:r w:rsidRPr="00E25695">
        <w:rPr>
          <w:rFonts w:ascii="Times New Roman" w:hAnsi="Times New Roman" w:cs="Times New Roman"/>
          <w:noProof/>
          <w:sz w:val="20"/>
          <w:szCs w:val="20"/>
        </w:rPr>
        <w:t>(Ali &amp; Purwandi, 2017)</w:t>
      </w:r>
      <w:r w:rsidRPr="00E25695">
        <w:rPr>
          <w:rFonts w:ascii="Times New Roman" w:hAnsi="Times New Roman" w:cs="Times New Roman"/>
          <w:sz w:val="20"/>
          <w:szCs w:val="20"/>
        </w:rPr>
        <w:fldChar w:fldCharType="end"/>
      </w:r>
      <w:r w:rsidRPr="00E25695">
        <w:rPr>
          <w:rFonts w:ascii="Times New Roman" w:hAnsi="Times New Roman" w:cs="Times New Roman"/>
          <w:sz w:val="20"/>
          <w:szCs w:val="20"/>
        </w:rPr>
        <w:t>.</w:t>
      </w:r>
    </w:p>
    <w:p w14:paraId="539A8206" w14:textId="1A491AE3" w:rsidR="002E44DC" w:rsidRPr="002E44DC" w:rsidRDefault="002E44DC" w:rsidP="002E44DC">
      <w:pPr>
        <w:spacing w:line="240" w:lineRule="auto"/>
        <w:ind w:firstLine="567"/>
        <w:jc w:val="both"/>
        <w:rPr>
          <w:rFonts w:ascii="Times New Roman" w:hAnsi="Times New Roman" w:cs="Times New Roman"/>
          <w:sz w:val="20"/>
          <w:szCs w:val="20"/>
        </w:rPr>
      </w:pPr>
      <w:r w:rsidRPr="002E44DC">
        <w:rPr>
          <w:rFonts w:ascii="Times New Roman" w:hAnsi="Times New Roman" w:cs="Times New Roman"/>
          <w:sz w:val="20"/>
          <w:szCs w:val="20"/>
        </w:rPr>
        <w:t xml:space="preserve">Berdasarkan data Badan Pusat Statistik tahun 2020 jumlah generasi milenial yang bekerja pada </w:t>
      </w:r>
      <w:r w:rsidRPr="002E44DC">
        <w:rPr>
          <w:rFonts w:ascii="Times New Roman" w:hAnsi="Times New Roman" w:cs="Times New Roman"/>
          <w:sz w:val="20"/>
          <w:szCs w:val="20"/>
        </w:rPr>
        <w:t>sektor formal di Indonesia sebanyak 48,2 juta jiwa atau sebesar 54,79% dari total seluruh karyawan di Indonesia. Generasi milenial yang bekerja di Provinsi Daerah Istimewa Yogyakarta sebesar 63,44% dari total penduduk generesi milenial di Yogyakarta. Berdasarkan data dari ketenagakerjaan yang didapat dari BPS (Badan Pusat Stastistik) Provinsi Yogyakarta, pada tahun 2020 jumlah buruh/karyawan/pegawai sebanyak 944.881 jiwa. Sehingga diperoleh jumlah karyawan milenial yang terdapat di Daerah Istimewa Yogyakarta sebanyak 599.432 jiwa.</w:t>
      </w:r>
    </w:p>
    <w:p w14:paraId="00506828" w14:textId="697B06FB" w:rsidR="00D308FF" w:rsidRDefault="002E44DC" w:rsidP="002E44DC">
      <w:pPr>
        <w:spacing w:line="240" w:lineRule="auto"/>
        <w:ind w:firstLine="720"/>
        <w:contextualSpacing/>
        <w:jc w:val="both"/>
        <w:rPr>
          <w:rFonts w:ascii="Times New Roman" w:hAnsi="Times New Roman" w:cs="Times New Roman"/>
          <w:sz w:val="20"/>
          <w:szCs w:val="20"/>
        </w:rPr>
      </w:pPr>
      <w:r w:rsidRPr="002E44DC">
        <w:rPr>
          <w:rFonts w:ascii="Times New Roman" w:hAnsi="Times New Roman" w:cs="Times New Roman"/>
          <w:sz w:val="20"/>
          <w:szCs w:val="20"/>
        </w:rPr>
        <w:t>Serupa juga pada penelitian Bakti dan Hairudin (2020) yaitu Pada PT. Semen Baturaja (Persero) Tbk mencoba untuk mendistribusikan produknya sampai ketangan konsumen dengan tepat dan cepat. Namun, dalam pendistribusiannya PT. Semen Baturaja (Persero) Tbk. dalam rincian data plan terdapat data penjualan bulan juli hingga bulan desember 2017 penjualan semen tidak mencapai target yang telah ditetapkan oleh Perusahaan hal ini dikarenakan pada perusahan tersebut 85% ada;ah generasi milenial yang masih belum memiliki tanggung jawab dalam bekerja.</w:t>
      </w:r>
      <w:r w:rsidR="00CA63A2" w:rsidRPr="00CA63A2">
        <w:rPr>
          <w:rFonts w:ascii="Times New Roman" w:hAnsi="Times New Roman" w:cs="Times New Roman"/>
          <w:sz w:val="20"/>
          <w:szCs w:val="20"/>
        </w:rPr>
        <w:t>Disiplin kerja menurut (Mangkunegara, 2001) mengemukakan bahwa: “Discipline is management action to enforce organization standars”. Berdasarkan pendapat Davis, disiplin kerja diartikan sebagai pelaksanaan manajemen untuk memperteguh pedomanpedoman organisasi. Menurut Latainer (Soediono dalam Sutrisno 2009) mengartikan disiplin sebagai suatu kekuatan yang berkembang di dalam tubuh pegawai dan menyebabkan pegawai dapat menyesuaikan diri dengan sukarela pada keputusan, peraturan, dan nilai-nilai tinggi dari pekerjaan dan perilaku.Dapat disimpulkan dari pendapat di atas bahwa disiplin kerja adalah sikap atau perbuatan pegawai yang mengikuti pedoman-pedoman pada suatu perusahaan, organisasi, atau lembaga demi tercapainya tujuan yang diinginkan dari perusahaan.</w:t>
      </w:r>
    </w:p>
    <w:p w14:paraId="74E47E86" w14:textId="77777777" w:rsidR="002E44DC" w:rsidRDefault="002E44DC" w:rsidP="00CA63A2">
      <w:pPr>
        <w:spacing w:line="240" w:lineRule="auto"/>
        <w:ind w:firstLine="720"/>
        <w:contextualSpacing/>
        <w:jc w:val="both"/>
        <w:rPr>
          <w:rFonts w:ascii="Times New Roman" w:hAnsi="Times New Roman" w:cs="Times New Roman"/>
          <w:sz w:val="20"/>
          <w:szCs w:val="20"/>
        </w:rPr>
      </w:pPr>
      <w:r w:rsidRPr="002E44DC">
        <w:rPr>
          <w:rFonts w:ascii="Times New Roman" w:hAnsi="Times New Roman" w:cs="Times New Roman"/>
          <w:sz w:val="20"/>
          <w:szCs w:val="20"/>
        </w:rPr>
        <w:t xml:space="preserve">Berdasarkan hasil wawancara kepada A yang merupakan salah satu karyawan milenial yang mendapatkan pengukuran kinerja yang kurang baik menyatakan bahwa A tidak optimis dalam mengerjakan tugasnya akrena merasakan bahwa dirinya melihat bahwa pekerjaan yang ada sangat banyak sehingga hal tersebut bepengaruh kepada kidisiplinan kerja dirinya yang tidak dapat menyelesaikan pekerjaannya. Hasil wawancara lain kepada karyawan B yang merupakan karyawan milenial yang mendapatkan pengukuran kinerja yang kurang baik menyatakan bahwa B tidak mentaati peraturan kantor karena merasa dirinya masih sebagai karyawan yunior saja. Sedangkan hasil wawancara dengan karyawan milenial lainnya yaitu C mengungkapkan bahwa dirinya akan keluar jika tidak bisa menemukan solusi dalam perusahaan, C menyatakan tidak mau bertahan dalam mengerjakan tugas-tugas yang sulit. Sementara D, </w:t>
      </w:r>
      <w:r w:rsidRPr="002E44DC">
        <w:rPr>
          <w:rFonts w:ascii="Times New Roman" w:hAnsi="Times New Roman" w:cs="Times New Roman"/>
          <w:sz w:val="20"/>
          <w:szCs w:val="20"/>
        </w:rPr>
        <w:lastRenderedPageBreak/>
        <w:t>seorang karyawan milenial PT XYZ mengungkapkan bahwa dirinya tidak banyak berharap untuk naik jabatan di perusahaan karena merasa cukup dengan posisinya saat ini saja sehingga pekerjaan dilakukan seadanya dan seselesainya saja hal tersebut menunjukan bahwa tingkat kedisiplinan si D rendah. Berdasarkan hasil observasi yang dilakukan oleh peneliti didapatkan hasil bahwa karyawan milenial lambat dalam pengerjaan tugasnya, perlu untuk diingatkan dalam menjalankan tugas dan pekerjaan selesai tidak tepat waktu. Selain itu kualitas 10 pekerjaan yang dilakukan oleh karyawan milenial terkesan apa adanya saja dan belum sesuai dengan standar Perusahaan.</w:t>
      </w:r>
    </w:p>
    <w:p w14:paraId="7FD53CA7" w14:textId="357F6F7A" w:rsidR="00CA63A2" w:rsidRDefault="00CA63A2" w:rsidP="00CA63A2">
      <w:pPr>
        <w:spacing w:line="240" w:lineRule="auto"/>
        <w:ind w:firstLine="720"/>
        <w:contextualSpacing/>
        <w:jc w:val="both"/>
        <w:rPr>
          <w:rFonts w:ascii="Times New Roman" w:hAnsi="Times New Roman" w:cs="Times New Roman"/>
          <w:sz w:val="20"/>
          <w:szCs w:val="20"/>
        </w:rPr>
      </w:pPr>
      <w:r w:rsidRPr="00CA63A2">
        <w:rPr>
          <w:rFonts w:ascii="Times New Roman" w:hAnsi="Times New Roman" w:cs="Times New Roman"/>
          <w:sz w:val="20"/>
          <w:szCs w:val="20"/>
        </w:rPr>
        <w:t xml:space="preserve">Luthans, Youssef dan Avolio (2007) mendefinisikan </w:t>
      </w:r>
      <w:r w:rsidRPr="009710A4">
        <w:rPr>
          <w:rFonts w:ascii="Times New Roman" w:hAnsi="Times New Roman" w:cs="Times New Roman"/>
          <w:i/>
          <w:sz w:val="20"/>
          <w:szCs w:val="20"/>
        </w:rPr>
        <w:t>psychological capital</w:t>
      </w:r>
      <w:r w:rsidRPr="00CA63A2">
        <w:rPr>
          <w:rFonts w:ascii="Times New Roman" w:hAnsi="Times New Roman" w:cs="Times New Roman"/>
          <w:sz w:val="20"/>
          <w:szCs w:val="20"/>
        </w:rPr>
        <w:t xml:space="preserve"> sebagai kapasitas positif yang dimiliki oleh setiap individu yang berguna untuk membantu individu tersebut agar dapat berkembang, yang memiliki 4 dimensi (1) percaya diri (self-efficacy/confidence) untuk menyelesaikan pekerjaan, (2) memiliki pengharapan positif (optimism) tentang keberhasilan saat ini dan dimasa yang akan datang, (3) tekun dalam berharap (hope) untuk berhasil, dan (4) tabah dalam menghadapi berbagai permasalahan (resiliency) hingga mencapai sukses. Konsep </w:t>
      </w:r>
      <w:r w:rsidRPr="009710A4">
        <w:rPr>
          <w:rFonts w:ascii="Times New Roman" w:hAnsi="Times New Roman" w:cs="Times New Roman"/>
          <w:i/>
          <w:sz w:val="20"/>
          <w:szCs w:val="20"/>
        </w:rPr>
        <w:t>psychological capital</w:t>
      </w:r>
      <w:r w:rsidRPr="00CA63A2">
        <w:rPr>
          <w:rFonts w:ascii="Times New Roman" w:hAnsi="Times New Roman" w:cs="Times New Roman"/>
          <w:sz w:val="20"/>
          <w:szCs w:val="20"/>
        </w:rPr>
        <w:t xml:space="preserve"> diusulkan sebagai salah satu subset yang penting dari sumber daya manusia yang dapat membantu mengatasi masalah karyawan dalam organisasi.</w:t>
      </w:r>
    </w:p>
    <w:p w14:paraId="7D861418" w14:textId="4D795813" w:rsidR="00CA63A2" w:rsidRPr="00CA63A2" w:rsidRDefault="00CA63A2" w:rsidP="00CA63A2">
      <w:pPr>
        <w:spacing w:line="240" w:lineRule="auto"/>
        <w:ind w:firstLine="720"/>
        <w:contextualSpacing/>
        <w:jc w:val="both"/>
        <w:rPr>
          <w:rFonts w:ascii="Times New Roman" w:hAnsi="Times New Roman" w:cs="Times New Roman"/>
          <w:sz w:val="20"/>
          <w:szCs w:val="20"/>
          <w:lang w:val="en-US"/>
        </w:rPr>
      </w:pPr>
      <w:r w:rsidRPr="00CA63A2">
        <w:rPr>
          <w:rFonts w:ascii="Times New Roman" w:hAnsi="Times New Roman" w:cs="Times New Roman"/>
          <w:sz w:val="20"/>
          <w:szCs w:val="20"/>
        </w:rPr>
        <w:t xml:space="preserve">Berdasarkan penjelasan di atas dapat disimpulkan, disiplin kerja adalah sikap atau perbuatan pegawai yang mengikuti pedoman-pedoman pada suatu organisasi demi tercapainya tujuan yang diinginkan dari organisasi tersebut. </w:t>
      </w:r>
      <w:proofErr w:type="spellStart"/>
      <w:r w:rsidRPr="00CA63A2">
        <w:rPr>
          <w:rFonts w:ascii="Times New Roman" w:hAnsi="Times New Roman" w:cs="Times New Roman"/>
          <w:sz w:val="20"/>
          <w:szCs w:val="20"/>
          <w:lang w:val="en-US"/>
        </w:rPr>
        <w:t>Sementara</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itu</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berarti</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dapat</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dikatan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bahwa</w:t>
      </w:r>
      <w:proofErr w:type="spellEnd"/>
      <w:r w:rsidRPr="00CA63A2">
        <w:rPr>
          <w:rFonts w:ascii="Times New Roman" w:hAnsi="Times New Roman" w:cs="Times New Roman"/>
          <w:sz w:val="20"/>
          <w:szCs w:val="20"/>
          <w:lang w:val="en-US"/>
        </w:rPr>
        <w:t xml:space="preserve"> </w:t>
      </w:r>
      <w:r w:rsidRPr="009710A4">
        <w:rPr>
          <w:rFonts w:ascii="Times New Roman" w:hAnsi="Times New Roman" w:cs="Times New Roman"/>
          <w:i/>
          <w:sz w:val="20"/>
          <w:szCs w:val="20"/>
          <w:lang w:val="en-US"/>
        </w:rPr>
        <w:t>psychological capital</w:t>
      </w:r>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dapat</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meningkatkan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kedisiplinan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kerja</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karyawan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Berdasarkan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hal</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tersebut</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maka</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perumusan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masalah</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dalam</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penelitian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ini</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adalah</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apakah</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terdapat</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hubungan</w:t>
      </w:r>
      <w:proofErr w:type="spellEnd"/>
      <w:r w:rsidRPr="00CA63A2">
        <w:rPr>
          <w:rFonts w:ascii="Times New Roman" w:hAnsi="Times New Roman" w:cs="Times New Roman"/>
          <w:sz w:val="20"/>
          <w:szCs w:val="20"/>
          <w:lang w:val="en-US"/>
        </w:rPr>
        <w:t xml:space="preserve"> yang </w:t>
      </w:r>
      <w:proofErr w:type="spellStart"/>
      <w:r w:rsidRPr="00CA63A2">
        <w:rPr>
          <w:rFonts w:ascii="Times New Roman" w:hAnsi="Times New Roman" w:cs="Times New Roman"/>
          <w:sz w:val="20"/>
          <w:szCs w:val="20"/>
          <w:lang w:val="en-US"/>
        </w:rPr>
        <w:t>posiitif</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antara</w:t>
      </w:r>
      <w:proofErr w:type="spellEnd"/>
      <w:r w:rsidRPr="00CA63A2">
        <w:rPr>
          <w:rFonts w:ascii="Times New Roman" w:hAnsi="Times New Roman" w:cs="Times New Roman"/>
          <w:sz w:val="20"/>
          <w:szCs w:val="20"/>
          <w:lang w:val="en-US"/>
        </w:rPr>
        <w:t xml:space="preserve"> </w:t>
      </w:r>
      <w:r w:rsidRPr="009710A4">
        <w:rPr>
          <w:rFonts w:ascii="Times New Roman" w:hAnsi="Times New Roman" w:cs="Times New Roman"/>
          <w:i/>
          <w:sz w:val="20"/>
          <w:szCs w:val="20"/>
          <w:lang w:val="en-US"/>
        </w:rPr>
        <w:t>psychological capital</w:t>
      </w:r>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dengan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disiplin</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kerja</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generasi</w:t>
      </w:r>
      <w:proofErr w:type="spellEnd"/>
      <w:r w:rsidRPr="00CA63A2">
        <w:rPr>
          <w:rFonts w:ascii="Times New Roman" w:hAnsi="Times New Roman" w:cs="Times New Roman"/>
          <w:sz w:val="20"/>
          <w:szCs w:val="20"/>
          <w:lang w:val="en-US"/>
        </w:rPr>
        <w:t xml:space="preserve"> </w:t>
      </w:r>
      <w:proofErr w:type="spellStart"/>
      <w:r w:rsidRPr="00CA63A2">
        <w:rPr>
          <w:rFonts w:ascii="Times New Roman" w:hAnsi="Times New Roman" w:cs="Times New Roman"/>
          <w:sz w:val="20"/>
          <w:szCs w:val="20"/>
          <w:lang w:val="en-US"/>
        </w:rPr>
        <w:t>milenial</w:t>
      </w:r>
      <w:proofErr w:type="spellEnd"/>
      <w:r w:rsidRPr="00CA63A2">
        <w:rPr>
          <w:rFonts w:ascii="Times New Roman" w:hAnsi="Times New Roman" w:cs="Times New Roman"/>
          <w:sz w:val="20"/>
          <w:szCs w:val="20"/>
          <w:lang w:val="en-US"/>
        </w:rPr>
        <w:t>?</w:t>
      </w:r>
    </w:p>
    <w:p w14:paraId="1E1E69C3" w14:textId="77777777" w:rsidR="00D308FF" w:rsidRPr="00CA63A2" w:rsidRDefault="00D308FF" w:rsidP="00BA1F0E">
      <w:pPr>
        <w:spacing w:line="240" w:lineRule="auto"/>
        <w:ind w:firstLine="720"/>
        <w:contextualSpacing/>
        <w:jc w:val="both"/>
        <w:rPr>
          <w:rFonts w:ascii="Times New Roman" w:eastAsia="Calibri" w:hAnsi="Times New Roman" w:cs="Times New Roman"/>
          <w:iCs/>
          <w:sz w:val="20"/>
          <w:szCs w:val="20"/>
        </w:rPr>
      </w:pPr>
    </w:p>
    <w:p w14:paraId="39AF54FA" w14:textId="77777777" w:rsidR="00CD7DC1" w:rsidRPr="00BA1F0E" w:rsidRDefault="00CD7DC1" w:rsidP="00BA1F0E">
      <w:pPr>
        <w:spacing w:line="240" w:lineRule="auto"/>
        <w:rPr>
          <w:rFonts w:ascii="Times New Roman" w:hAnsi="Times New Roman" w:cs="Times New Roman"/>
          <w:b/>
          <w:sz w:val="20"/>
          <w:szCs w:val="20"/>
          <w:lang w:val="en-US"/>
        </w:rPr>
      </w:pPr>
      <w:bookmarkStart w:id="9" w:name="_Hlk527922076"/>
      <w:bookmarkEnd w:id="7"/>
      <w:r w:rsidRPr="00BA1F0E">
        <w:rPr>
          <w:rFonts w:ascii="Times New Roman" w:hAnsi="Times New Roman" w:cs="Times New Roman"/>
          <w:b/>
          <w:sz w:val="20"/>
          <w:szCs w:val="20"/>
          <w:lang w:val="en-US"/>
        </w:rPr>
        <w:t>METODE</w:t>
      </w:r>
    </w:p>
    <w:p w14:paraId="6B68BC0D" w14:textId="1A52B70D" w:rsidR="00180DD4" w:rsidRPr="004C1A60" w:rsidRDefault="00CD7DC1" w:rsidP="00BA1F0E">
      <w:pPr>
        <w:spacing w:after="0" w:line="240" w:lineRule="auto"/>
        <w:ind w:firstLine="567"/>
        <w:jc w:val="both"/>
        <w:rPr>
          <w:rFonts w:ascii="Times New Roman" w:eastAsia="Calibri" w:hAnsi="Times New Roman" w:cs="Times New Roman"/>
          <w:i/>
          <w:iCs/>
          <w:sz w:val="20"/>
          <w:szCs w:val="20"/>
          <w:lang w:val="en-US"/>
        </w:rPr>
      </w:pPr>
      <w:proofErr w:type="spellStart"/>
      <w:r w:rsidRPr="00BA1F0E">
        <w:rPr>
          <w:rFonts w:ascii="Times New Roman" w:hAnsi="Times New Roman" w:cs="Times New Roman"/>
          <w:bCs/>
          <w:sz w:val="20"/>
          <w:szCs w:val="20"/>
          <w:lang w:val="en-US"/>
        </w:rPr>
        <w:t>Penelitian</w:t>
      </w:r>
      <w:proofErr w:type="spellEnd"/>
      <w:r w:rsidRPr="00BA1F0E">
        <w:rPr>
          <w:rFonts w:ascii="Times New Roman" w:hAnsi="Times New Roman" w:cs="Times New Roman"/>
          <w:bCs/>
          <w:sz w:val="20"/>
          <w:szCs w:val="20"/>
          <w:lang w:val="en-US"/>
        </w:rPr>
        <w:t xml:space="preserve"> </w:t>
      </w:r>
      <w:proofErr w:type="spellStart"/>
      <w:r w:rsidRPr="00BA1F0E">
        <w:rPr>
          <w:rFonts w:ascii="Times New Roman" w:hAnsi="Times New Roman" w:cs="Times New Roman"/>
          <w:bCs/>
          <w:sz w:val="20"/>
          <w:szCs w:val="20"/>
          <w:lang w:val="en-US"/>
        </w:rPr>
        <w:t>ini</w:t>
      </w:r>
      <w:proofErr w:type="spellEnd"/>
      <w:r w:rsidRPr="00BA1F0E">
        <w:rPr>
          <w:rFonts w:ascii="Times New Roman" w:hAnsi="Times New Roman" w:cs="Times New Roman"/>
          <w:bCs/>
          <w:sz w:val="20"/>
          <w:szCs w:val="20"/>
          <w:lang w:val="en-US"/>
        </w:rPr>
        <w:t xml:space="preserve"> </w:t>
      </w:r>
      <w:proofErr w:type="spellStart"/>
      <w:r w:rsidRPr="00BA1F0E">
        <w:rPr>
          <w:rFonts w:ascii="Times New Roman" w:hAnsi="Times New Roman" w:cs="Times New Roman"/>
          <w:bCs/>
          <w:sz w:val="20"/>
          <w:szCs w:val="20"/>
          <w:lang w:val="en-US"/>
        </w:rPr>
        <w:t>merupakan</w:t>
      </w:r>
      <w:proofErr w:type="spellEnd"/>
      <w:r w:rsidRPr="00BA1F0E">
        <w:rPr>
          <w:rFonts w:ascii="Times New Roman" w:hAnsi="Times New Roman" w:cs="Times New Roman"/>
          <w:bCs/>
          <w:sz w:val="20"/>
          <w:szCs w:val="20"/>
          <w:lang w:val="en-US"/>
        </w:rPr>
        <w:t xml:space="preserve"> </w:t>
      </w:r>
      <w:proofErr w:type="spellStart"/>
      <w:r w:rsidRPr="00BA1F0E">
        <w:rPr>
          <w:rFonts w:ascii="Times New Roman" w:hAnsi="Times New Roman" w:cs="Times New Roman"/>
          <w:bCs/>
          <w:sz w:val="20"/>
          <w:szCs w:val="20"/>
          <w:lang w:val="en-US"/>
        </w:rPr>
        <w:t>penelitian</w:t>
      </w:r>
      <w:proofErr w:type="spellEnd"/>
      <w:r w:rsidRPr="00BA1F0E">
        <w:rPr>
          <w:rFonts w:ascii="Times New Roman" w:hAnsi="Times New Roman" w:cs="Times New Roman"/>
          <w:bCs/>
          <w:sz w:val="20"/>
          <w:szCs w:val="20"/>
          <w:lang w:val="en-US"/>
        </w:rPr>
        <w:t xml:space="preserve"> </w:t>
      </w:r>
      <w:proofErr w:type="spellStart"/>
      <w:r w:rsidRPr="00BA1F0E">
        <w:rPr>
          <w:rFonts w:ascii="Times New Roman" w:hAnsi="Times New Roman" w:cs="Times New Roman"/>
          <w:bCs/>
          <w:sz w:val="20"/>
          <w:szCs w:val="20"/>
          <w:lang w:val="en-US"/>
        </w:rPr>
        <w:t>kuantitatif</w:t>
      </w:r>
      <w:proofErr w:type="spellEnd"/>
      <w:r w:rsidRPr="00BA1F0E">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Subjek</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dalam</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penelitian</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ini</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adalah</w:t>
      </w:r>
      <w:proofErr w:type="spellEnd"/>
      <w:r w:rsid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Karyawan</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Generasi</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Milenial</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berusia</w:t>
      </w:r>
      <w:proofErr w:type="spellEnd"/>
      <w:r w:rsidR="00CA63A2" w:rsidRPr="00CA63A2">
        <w:rPr>
          <w:rFonts w:ascii="Times New Roman" w:hAnsi="Times New Roman" w:cs="Times New Roman"/>
          <w:bCs/>
          <w:sz w:val="20"/>
          <w:szCs w:val="20"/>
          <w:lang w:val="en-US"/>
        </w:rPr>
        <w:t xml:space="preserve"> 22-30 </w:t>
      </w:r>
      <w:proofErr w:type="spellStart"/>
      <w:r w:rsidR="00CA63A2" w:rsidRPr="00CA63A2">
        <w:rPr>
          <w:rFonts w:ascii="Times New Roman" w:hAnsi="Times New Roman" w:cs="Times New Roman"/>
          <w:bCs/>
          <w:sz w:val="20"/>
          <w:szCs w:val="20"/>
          <w:lang w:val="en-US"/>
        </w:rPr>
        <w:t>Tahun</w:t>
      </w:r>
      <w:proofErr w:type="spellEnd"/>
      <w:r w:rsidR="00CA63A2">
        <w:rPr>
          <w:rFonts w:ascii="Times New Roman" w:hAnsi="Times New Roman" w:cs="Times New Roman"/>
          <w:bCs/>
          <w:sz w:val="20"/>
          <w:szCs w:val="20"/>
          <w:lang w:val="en-US"/>
        </w:rPr>
        <w:t xml:space="preserve"> dan </w:t>
      </w:r>
      <w:proofErr w:type="spellStart"/>
      <w:r w:rsidR="00CA63A2">
        <w:rPr>
          <w:rFonts w:ascii="Times New Roman" w:hAnsi="Times New Roman" w:cs="Times New Roman"/>
          <w:bCs/>
          <w:sz w:val="20"/>
          <w:szCs w:val="20"/>
          <w:lang w:val="en-US"/>
        </w:rPr>
        <w:t>sudah</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bekerja</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lebih</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dari</w:t>
      </w:r>
      <w:proofErr w:type="spellEnd"/>
      <w:r w:rsidR="00CA63A2">
        <w:rPr>
          <w:rFonts w:ascii="Times New Roman" w:hAnsi="Times New Roman" w:cs="Times New Roman"/>
          <w:bCs/>
          <w:sz w:val="20"/>
          <w:szCs w:val="20"/>
          <w:lang w:val="en-US"/>
        </w:rPr>
        <w:t xml:space="preserve"> 4 </w:t>
      </w:r>
      <w:proofErr w:type="spellStart"/>
      <w:r w:rsidR="00CA63A2">
        <w:rPr>
          <w:rFonts w:ascii="Times New Roman" w:hAnsi="Times New Roman" w:cs="Times New Roman"/>
          <w:bCs/>
          <w:sz w:val="20"/>
          <w:szCs w:val="20"/>
          <w:lang w:val="en-US"/>
        </w:rPr>
        <w:t>bulan</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hingga</w:t>
      </w:r>
      <w:proofErr w:type="spellEnd"/>
      <w:r w:rsidR="00CA63A2">
        <w:rPr>
          <w:rFonts w:ascii="Times New Roman" w:hAnsi="Times New Roman" w:cs="Times New Roman"/>
          <w:bCs/>
          <w:sz w:val="20"/>
          <w:szCs w:val="20"/>
          <w:lang w:val="en-US"/>
        </w:rPr>
        <w:t xml:space="preserve"> 2 </w:t>
      </w:r>
      <w:proofErr w:type="spellStart"/>
      <w:r w:rsidR="00CA63A2">
        <w:rPr>
          <w:rFonts w:ascii="Times New Roman" w:hAnsi="Times New Roman" w:cs="Times New Roman"/>
          <w:bCs/>
          <w:sz w:val="20"/>
          <w:szCs w:val="20"/>
          <w:lang w:val="en-US"/>
        </w:rPr>
        <w:t>Tahun</w:t>
      </w:r>
      <w:proofErr w:type="spellEnd"/>
      <w:r w:rsidR="00CA63A2">
        <w:rPr>
          <w:rFonts w:ascii="Times New Roman" w:hAnsi="Times New Roman" w:cs="Times New Roman"/>
          <w:bCs/>
          <w:sz w:val="20"/>
          <w:szCs w:val="20"/>
          <w:lang w:val="en-US"/>
        </w:rPr>
        <w:t>.</w:t>
      </w:r>
      <w:r w:rsidR="00CA63A2" w:rsidRPr="00CA63A2">
        <w:t xml:space="preserve"> </w:t>
      </w:r>
      <w:r w:rsidR="00CA63A2" w:rsidRPr="00CA63A2">
        <w:rPr>
          <w:rFonts w:ascii="Times New Roman" w:hAnsi="Times New Roman" w:cs="Times New Roman"/>
          <w:bCs/>
          <w:sz w:val="20"/>
          <w:szCs w:val="20"/>
          <w:lang w:val="en-US"/>
        </w:rPr>
        <w:t xml:space="preserve">Metode </w:t>
      </w:r>
      <w:proofErr w:type="spellStart"/>
      <w:r w:rsidR="00CA63A2" w:rsidRPr="00CA63A2">
        <w:rPr>
          <w:rFonts w:ascii="Times New Roman" w:hAnsi="Times New Roman" w:cs="Times New Roman"/>
          <w:bCs/>
          <w:sz w:val="20"/>
          <w:szCs w:val="20"/>
          <w:lang w:val="en-US"/>
        </w:rPr>
        <w:t>pengumpulan</w:t>
      </w:r>
      <w:proofErr w:type="spellEnd"/>
      <w:r w:rsidR="00CA63A2" w:rsidRPr="00CA63A2">
        <w:rPr>
          <w:rFonts w:ascii="Times New Roman" w:hAnsi="Times New Roman" w:cs="Times New Roman"/>
          <w:bCs/>
          <w:sz w:val="20"/>
          <w:szCs w:val="20"/>
          <w:lang w:val="en-US"/>
        </w:rPr>
        <w:t xml:space="preserve"> data </w:t>
      </w:r>
      <w:proofErr w:type="spellStart"/>
      <w:r w:rsidR="00CA63A2" w:rsidRPr="00CA63A2">
        <w:rPr>
          <w:rFonts w:ascii="Times New Roman" w:hAnsi="Times New Roman" w:cs="Times New Roman"/>
          <w:bCs/>
          <w:sz w:val="20"/>
          <w:szCs w:val="20"/>
          <w:lang w:val="en-US"/>
        </w:rPr>
        <w:t>dalam</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penelitian</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ini</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yaitu</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menggunaakan</w:t>
      </w:r>
      <w:proofErr w:type="spellEnd"/>
      <w:r w:rsidR="00CA63A2" w:rsidRPr="00CA63A2">
        <w:rPr>
          <w:rFonts w:ascii="Times New Roman" w:hAnsi="Times New Roman" w:cs="Times New Roman"/>
          <w:bCs/>
          <w:sz w:val="20"/>
          <w:szCs w:val="20"/>
          <w:lang w:val="en-US"/>
        </w:rPr>
        <w:t xml:space="preserve"> </w:t>
      </w:r>
      <w:proofErr w:type="spellStart"/>
      <w:r w:rsidR="00CA63A2" w:rsidRPr="00CA63A2">
        <w:rPr>
          <w:rFonts w:ascii="Times New Roman" w:hAnsi="Times New Roman" w:cs="Times New Roman"/>
          <w:bCs/>
          <w:sz w:val="20"/>
          <w:szCs w:val="20"/>
          <w:lang w:val="en-US"/>
        </w:rPr>
        <w:t>Medote</w:t>
      </w:r>
      <w:proofErr w:type="spellEnd"/>
      <w:r w:rsidR="00CA63A2" w:rsidRPr="00CA63A2">
        <w:rPr>
          <w:rFonts w:ascii="Times New Roman" w:hAnsi="Times New Roman" w:cs="Times New Roman"/>
          <w:bCs/>
          <w:sz w:val="20"/>
          <w:szCs w:val="20"/>
          <w:lang w:val="en-US"/>
        </w:rPr>
        <w:t xml:space="preserve"> Skala Likert</w:t>
      </w:r>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dengan</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didukung</w:t>
      </w:r>
      <w:proofErr w:type="spellEnd"/>
      <w:r w:rsidR="00CA63A2">
        <w:rPr>
          <w:rFonts w:ascii="Times New Roman" w:hAnsi="Times New Roman" w:cs="Times New Roman"/>
          <w:bCs/>
          <w:sz w:val="20"/>
          <w:szCs w:val="20"/>
          <w:lang w:val="en-US"/>
        </w:rPr>
        <w:t xml:space="preserve"> </w:t>
      </w:r>
      <w:proofErr w:type="spellStart"/>
      <w:r w:rsidR="00CA63A2">
        <w:rPr>
          <w:rFonts w:ascii="Times New Roman" w:hAnsi="Times New Roman" w:cs="Times New Roman"/>
          <w:bCs/>
          <w:sz w:val="20"/>
          <w:szCs w:val="20"/>
          <w:lang w:val="en-US"/>
        </w:rPr>
        <w:t>skala</w:t>
      </w:r>
      <w:proofErr w:type="spellEnd"/>
      <w:r w:rsidR="00CA63A2">
        <w:rPr>
          <w:rFonts w:ascii="Times New Roman" w:hAnsi="Times New Roman" w:cs="Times New Roman"/>
          <w:bCs/>
          <w:sz w:val="20"/>
          <w:szCs w:val="20"/>
          <w:lang w:val="en-US"/>
        </w:rPr>
        <w:t xml:space="preserve"> </w:t>
      </w:r>
      <w:r w:rsidR="004C1A60" w:rsidRPr="004C1A60">
        <w:rPr>
          <w:rFonts w:ascii="Times New Roman" w:hAnsi="Times New Roman" w:cs="Times New Roman"/>
          <w:bCs/>
          <w:sz w:val="20"/>
          <w:szCs w:val="20"/>
          <w:lang w:val="en-US"/>
        </w:rPr>
        <w:t xml:space="preserve">Skala </w:t>
      </w:r>
      <w:proofErr w:type="spellStart"/>
      <w:r w:rsidR="004C1A60" w:rsidRPr="004C1A60">
        <w:rPr>
          <w:rFonts w:ascii="Times New Roman" w:hAnsi="Times New Roman" w:cs="Times New Roman"/>
          <w:bCs/>
          <w:sz w:val="20"/>
          <w:szCs w:val="20"/>
          <w:lang w:val="en-US"/>
        </w:rPr>
        <w:t>disiplin</w:t>
      </w:r>
      <w:proofErr w:type="spellEnd"/>
      <w:r w:rsidR="004C1A60" w:rsidRPr="004C1A60">
        <w:rPr>
          <w:rFonts w:ascii="Times New Roman" w:hAnsi="Times New Roman" w:cs="Times New Roman"/>
          <w:bCs/>
          <w:sz w:val="20"/>
          <w:szCs w:val="20"/>
          <w:lang w:val="en-US"/>
        </w:rPr>
        <w:t xml:space="preserve"> </w:t>
      </w:r>
      <w:proofErr w:type="spellStart"/>
      <w:r w:rsidR="004C1A60" w:rsidRPr="004C1A60">
        <w:rPr>
          <w:rFonts w:ascii="Times New Roman" w:hAnsi="Times New Roman" w:cs="Times New Roman"/>
          <w:bCs/>
          <w:sz w:val="20"/>
          <w:szCs w:val="20"/>
          <w:lang w:val="en-US"/>
        </w:rPr>
        <w:t>Kerja</w:t>
      </w:r>
      <w:proofErr w:type="spellEnd"/>
      <w:r w:rsidR="004C1A60" w:rsidRPr="004C1A60">
        <w:rPr>
          <w:rFonts w:ascii="Times New Roman" w:hAnsi="Times New Roman" w:cs="Times New Roman"/>
          <w:bCs/>
          <w:sz w:val="20"/>
          <w:szCs w:val="20"/>
          <w:lang w:val="en-US"/>
        </w:rPr>
        <w:t xml:space="preserve"> dan </w:t>
      </w:r>
      <w:proofErr w:type="spellStart"/>
      <w:r w:rsidR="004C1A60" w:rsidRPr="004C1A60">
        <w:rPr>
          <w:rFonts w:ascii="Times New Roman" w:hAnsi="Times New Roman" w:cs="Times New Roman"/>
          <w:bCs/>
          <w:i/>
          <w:iCs/>
          <w:sz w:val="20"/>
          <w:szCs w:val="20"/>
          <w:lang w:val="en-US"/>
        </w:rPr>
        <w:t>Psychologital</w:t>
      </w:r>
      <w:proofErr w:type="spellEnd"/>
      <w:r w:rsidR="004C1A60" w:rsidRPr="004C1A60">
        <w:rPr>
          <w:rFonts w:ascii="Times New Roman" w:hAnsi="Times New Roman" w:cs="Times New Roman"/>
          <w:bCs/>
          <w:i/>
          <w:iCs/>
          <w:sz w:val="20"/>
          <w:szCs w:val="20"/>
          <w:lang w:val="en-US"/>
        </w:rPr>
        <w:t xml:space="preserve"> Capital.</w:t>
      </w:r>
    </w:p>
    <w:p w14:paraId="5D199C22" w14:textId="275EE606" w:rsidR="00CD7DC1" w:rsidRDefault="005A3121" w:rsidP="005A3121">
      <w:pPr>
        <w:spacing w:after="0" w:line="240" w:lineRule="auto"/>
        <w:ind w:firstLine="567"/>
        <w:jc w:val="both"/>
        <w:rPr>
          <w:rFonts w:ascii="Times New Roman" w:eastAsia="Calibri" w:hAnsi="Times New Roman" w:cs="Times New Roman"/>
          <w:sz w:val="20"/>
          <w:szCs w:val="20"/>
          <w:lang w:val="en-US"/>
        </w:rPr>
      </w:pPr>
      <w:proofErr w:type="spellStart"/>
      <w:r w:rsidRPr="005A3121">
        <w:rPr>
          <w:rFonts w:ascii="Times New Roman" w:eastAsia="Calibri" w:hAnsi="Times New Roman" w:cs="Times New Roman"/>
          <w:sz w:val="20"/>
          <w:szCs w:val="20"/>
          <w:lang w:val="en-US"/>
        </w:rPr>
        <w:t>Pengujian</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hipotesis</w:t>
      </w:r>
      <w:proofErr w:type="spellEnd"/>
      <w:r w:rsidRPr="005A3121">
        <w:rPr>
          <w:rFonts w:ascii="Times New Roman" w:eastAsia="Calibri" w:hAnsi="Times New Roman" w:cs="Times New Roman"/>
          <w:sz w:val="20"/>
          <w:szCs w:val="20"/>
          <w:lang w:val="en-US"/>
        </w:rPr>
        <w:t xml:space="preserve"> yang </w:t>
      </w:r>
      <w:proofErr w:type="spellStart"/>
      <w:r w:rsidRPr="005A3121">
        <w:rPr>
          <w:rFonts w:ascii="Times New Roman" w:eastAsia="Calibri" w:hAnsi="Times New Roman" w:cs="Times New Roman"/>
          <w:sz w:val="20"/>
          <w:szCs w:val="20"/>
          <w:lang w:val="en-US"/>
        </w:rPr>
        <w:t>dilakukan</w:t>
      </w:r>
      <w:proofErr w:type="spellEnd"/>
      <w:r w:rsidRPr="005A3121">
        <w:rPr>
          <w:rFonts w:ascii="Times New Roman" w:eastAsia="Calibri" w:hAnsi="Times New Roman" w:cs="Times New Roman"/>
          <w:sz w:val="20"/>
          <w:szCs w:val="20"/>
          <w:lang w:val="en-US"/>
        </w:rPr>
        <w:t xml:space="preserve"> pada </w:t>
      </w:r>
      <w:proofErr w:type="spellStart"/>
      <w:r w:rsidRPr="005A3121">
        <w:rPr>
          <w:rFonts w:ascii="Times New Roman" w:eastAsia="Calibri" w:hAnsi="Times New Roman" w:cs="Times New Roman"/>
          <w:sz w:val="20"/>
          <w:szCs w:val="20"/>
          <w:lang w:val="en-US"/>
        </w:rPr>
        <w:t>penelitian</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ini</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menggunakan</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analisis</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korelasi</w:t>
      </w:r>
      <w:proofErr w:type="spellEnd"/>
      <w:r w:rsidRPr="005A3121">
        <w:rPr>
          <w:rFonts w:ascii="Times New Roman" w:eastAsia="Calibri" w:hAnsi="Times New Roman" w:cs="Times New Roman"/>
          <w:sz w:val="20"/>
          <w:szCs w:val="20"/>
          <w:lang w:val="en-US"/>
        </w:rPr>
        <w:t xml:space="preserve"> product moment yang </w:t>
      </w:r>
      <w:proofErr w:type="spellStart"/>
      <w:r w:rsidRPr="005A3121">
        <w:rPr>
          <w:rFonts w:ascii="Times New Roman" w:eastAsia="Calibri" w:hAnsi="Times New Roman" w:cs="Times New Roman"/>
          <w:sz w:val="20"/>
          <w:szCs w:val="20"/>
          <w:lang w:val="en-US"/>
        </w:rPr>
        <w:t>dikembangkan</w:t>
      </w:r>
      <w:proofErr w:type="spellEnd"/>
      <w:r w:rsidRPr="005A3121">
        <w:rPr>
          <w:rFonts w:ascii="Times New Roman" w:eastAsia="Calibri" w:hAnsi="Times New Roman" w:cs="Times New Roman"/>
          <w:sz w:val="20"/>
          <w:szCs w:val="20"/>
          <w:lang w:val="en-US"/>
        </w:rPr>
        <w:t xml:space="preserve"> oleh Pearson, </w:t>
      </w:r>
      <w:proofErr w:type="spellStart"/>
      <w:r w:rsidRPr="005A3121">
        <w:rPr>
          <w:rFonts w:ascii="Times New Roman" w:eastAsia="Calibri" w:hAnsi="Times New Roman" w:cs="Times New Roman"/>
          <w:sz w:val="20"/>
          <w:szCs w:val="20"/>
          <w:lang w:val="en-US"/>
        </w:rPr>
        <w:t>teknik</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ini</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digunakan</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untuk</w:t>
      </w:r>
      <w:proofErr w:type="spellEnd"/>
      <w:r w:rsidRPr="005A3121">
        <w:rPr>
          <w:rFonts w:ascii="Times New Roman" w:eastAsia="Calibri" w:hAnsi="Times New Roman" w:cs="Times New Roman"/>
          <w:sz w:val="20"/>
          <w:szCs w:val="20"/>
          <w:lang w:val="en-US"/>
        </w:rPr>
        <w:t xml:space="preserve"> uji </w:t>
      </w:r>
      <w:proofErr w:type="spellStart"/>
      <w:r w:rsidRPr="005A3121">
        <w:rPr>
          <w:rFonts w:ascii="Times New Roman" w:eastAsia="Calibri" w:hAnsi="Times New Roman" w:cs="Times New Roman"/>
          <w:sz w:val="20"/>
          <w:szCs w:val="20"/>
          <w:lang w:val="en-US"/>
        </w:rPr>
        <w:t>korelasi</w:t>
      </w:r>
      <w:proofErr w:type="spellEnd"/>
      <w:r w:rsidRPr="005A3121">
        <w:rPr>
          <w:rFonts w:ascii="Times New Roman" w:eastAsia="Calibri" w:hAnsi="Times New Roman" w:cs="Times New Roman"/>
          <w:sz w:val="20"/>
          <w:szCs w:val="20"/>
          <w:lang w:val="en-US"/>
        </w:rPr>
        <w:t xml:space="preserve"> dua </w:t>
      </w:r>
      <w:proofErr w:type="spellStart"/>
      <w:r w:rsidRPr="005A3121">
        <w:rPr>
          <w:rFonts w:ascii="Times New Roman" w:eastAsia="Calibri" w:hAnsi="Times New Roman" w:cs="Times New Roman"/>
          <w:sz w:val="20"/>
          <w:szCs w:val="20"/>
          <w:lang w:val="en-US"/>
        </w:rPr>
        <w:t>variabel</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secara</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bersamaan</w:t>
      </w:r>
      <w:proofErr w:type="spellEnd"/>
      <w:r w:rsidRPr="005A3121">
        <w:rPr>
          <w:rFonts w:ascii="Times New Roman" w:eastAsia="Calibri" w:hAnsi="Times New Roman" w:cs="Times New Roman"/>
          <w:sz w:val="20"/>
          <w:szCs w:val="20"/>
          <w:lang w:val="en-US"/>
        </w:rPr>
        <w:t xml:space="preserve"> (</w:t>
      </w:r>
      <w:proofErr w:type="spellStart"/>
      <w:r w:rsidRPr="005A3121">
        <w:rPr>
          <w:rFonts w:ascii="Times New Roman" w:eastAsia="Calibri" w:hAnsi="Times New Roman" w:cs="Times New Roman"/>
          <w:sz w:val="20"/>
          <w:szCs w:val="20"/>
          <w:lang w:val="en-US"/>
        </w:rPr>
        <w:t>Riduwan</w:t>
      </w:r>
      <w:proofErr w:type="spellEnd"/>
      <w:r w:rsidRPr="005A3121">
        <w:rPr>
          <w:rFonts w:ascii="Times New Roman" w:eastAsia="Calibri" w:hAnsi="Times New Roman" w:cs="Times New Roman"/>
          <w:sz w:val="20"/>
          <w:szCs w:val="20"/>
          <w:lang w:val="en-US"/>
        </w:rPr>
        <w:t>, 2012)</w:t>
      </w:r>
      <w:r>
        <w:rPr>
          <w:rFonts w:ascii="Times New Roman" w:eastAsia="Calibri" w:hAnsi="Times New Roman" w:cs="Times New Roman"/>
          <w:sz w:val="20"/>
          <w:szCs w:val="20"/>
          <w:lang w:val="en-US"/>
        </w:rPr>
        <w:t>.</w:t>
      </w:r>
    </w:p>
    <w:p w14:paraId="0C24EFC5" w14:textId="77777777" w:rsidR="005A3121" w:rsidRPr="005A3121" w:rsidRDefault="005A3121" w:rsidP="005A3121">
      <w:pPr>
        <w:spacing w:after="0" w:line="240" w:lineRule="auto"/>
        <w:ind w:firstLine="567"/>
        <w:jc w:val="both"/>
        <w:rPr>
          <w:rFonts w:ascii="Times New Roman" w:eastAsia="Calibri" w:hAnsi="Times New Roman" w:cs="Times New Roman"/>
          <w:sz w:val="20"/>
          <w:szCs w:val="20"/>
          <w:lang w:val="en-US"/>
        </w:rPr>
      </w:pPr>
    </w:p>
    <w:p w14:paraId="6AFE9F65" w14:textId="165BDC28" w:rsidR="00BA2DD1" w:rsidRPr="00BA1F0E" w:rsidRDefault="00BA2DD1" w:rsidP="00BA1F0E">
      <w:pPr>
        <w:spacing w:line="240" w:lineRule="auto"/>
        <w:rPr>
          <w:rFonts w:ascii="Times New Roman" w:hAnsi="Times New Roman" w:cs="Times New Roman"/>
          <w:b/>
          <w:sz w:val="20"/>
          <w:szCs w:val="20"/>
        </w:rPr>
      </w:pPr>
      <w:r w:rsidRPr="00BA1F0E">
        <w:rPr>
          <w:rFonts w:ascii="Times New Roman" w:hAnsi="Times New Roman" w:cs="Times New Roman"/>
          <w:b/>
          <w:sz w:val="20"/>
          <w:szCs w:val="20"/>
        </w:rPr>
        <w:t>HASIL DAN PEMBAHASAN</w:t>
      </w:r>
    </w:p>
    <w:p w14:paraId="06D62A85" w14:textId="5236DDA0" w:rsidR="004C1A60" w:rsidRPr="004C1A60" w:rsidRDefault="004C1A60" w:rsidP="004C1A60">
      <w:pPr>
        <w:spacing w:line="240" w:lineRule="auto"/>
        <w:ind w:firstLine="720"/>
        <w:contextualSpacing/>
        <w:jc w:val="both"/>
        <w:rPr>
          <w:rFonts w:ascii="Times New Roman" w:eastAsia="Times New Roman" w:hAnsi="Times New Roman" w:cs="Times New Roman"/>
          <w:sz w:val="20"/>
          <w:szCs w:val="20"/>
          <w:lang w:bidi="hi-IN"/>
        </w:rPr>
      </w:pPr>
      <w:bookmarkStart w:id="10" w:name="_Hlk121414825"/>
      <w:r w:rsidRPr="004C1A60">
        <w:rPr>
          <w:rFonts w:ascii="Times New Roman" w:eastAsia="Times New Roman" w:hAnsi="Times New Roman" w:cs="Times New Roman"/>
          <w:sz w:val="20"/>
          <w:szCs w:val="20"/>
          <w:lang w:bidi="hi-IN"/>
        </w:rPr>
        <w:t xml:space="preserve">Data penelitian yang diperoleh dari skala </w:t>
      </w:r>
      <w:r w:rsidRPr="009710A4">
        <w:rPr>
          <w:rFonts w:ascii="Times New Roman" w:eastAsia="Times New Roman" w:hAnsi="Times New Roman" w:cs="Times New Roman"/>
          <w:i/>
          <w:sz w:val="20"/>
          <w:szCs w:val="20"/>
          <w:lang w:bidi="hi-IN"/>
        </w:rPr>
        <w:t>psyc</w:t>
      </w:r>
      <w:r w:rsidR="00B02BB5" w:rsidRPr="009710A4">
        <w:rPr>
          <w:rFonts w:ascii="Times New Roman" w:eastAsia="Times New Roman" w:hAnsi="Times New Roman" w:cs="Times New Roman"/>
          <w:i/>
          <w:sz w:val="20"/>
          <w:szCs w:val="20"/>
          <w:lang w:bidi="hi-IN"/>
        </w:rPr>
        <w:t>h</w:t>
      </w:r>
      <w:r w:rsidRPr="009710A4">
        <w:rPr>
          <w:rFonts w:ascii="Times New Roman" w:eastAsia="Times New Roman" w:hAnsi="Times New Roman" w:cs="Times New Roman"/>
          <w:i/>
          <w:sz w:val="20"/>
          <w:szCs w:val="20"/>
          <w:lang w:bidi="hi-IN"/>
        </w:rPr>
        <w:t>ological capital</w:t>
      </w:r>
      <w:r w:rsidRPr="004C1A60">
        <w:rPr>
          <w:rFonts w:ascii="Times New Roman" w:eastAsia="Times New Roman" w:hAnsi="Times New Roman" w:cs="Times New Roman"/>
          <w:sz w:val="20"/>
          <w:szCs w:val="20"/>
          <w:lang w:bidi="hi-IN"/>
        </w:rPr>
        <w:t xml:space="preserve"> dan skala disiplin kerja akan digunakan sebagai dasar pengujian hipotesis dengan menggunakan skor hipotik dan empirik. Data skor hipotik dan skor empirik yang dideskripsikan adakah nilai minimum, maksimum, jarak sebaran (range), standar deviasi dan rata-rata (mean). Skala </w:t>
      </w:r>
      <w:r w:rsidRPr="009710A4">
        <w:rPr>
          <w:rFonts w:ascii="Times New Roman" w:eastAsia="Times New Roman" w:hAnsi="Times New Roman" w:cs="Times New Roman"/>
          <w:i/>
          <w:sz w:val="20"/>
          <w:szCs w:val="20"/>
          <w:lang w:bidi="hi-IN"/>
        </w:rPr>
        <w:t>psyc</w:t>
      </w:r>
      <w:r w:rsidR="00B02BB5" w:rsidRPr="009710A4">
        <w:rPr>
          <w:rFonts w:ascii="Times New Roman" w:eastAsia="Times New Roman" w:hAnsi="Times New Roman" w:cs="Times New Roman"/>
          <w:i/>
          <w:sz w:val="20"/>
          <w:szCs w:val="20"/>
          <w:lang w:bidi="hi-IN"/>
        </w:rPr>
        <w:t>h</w:t>
      </w:r>
      <w:r w:rsidRPr="009710A4">
        <w:rPr>
          <w:rFonts w:ascii="Times New Roman" w:eastAsia="Times New Roman" w:hAnsi="Times New Roman" w:cs="Times New Roman"/>
          <w:i/>
          <w:sz w:val="20"/>
          <w:szCs w:val="20"/>
          <w:lang w:bidi="hi-IN"/>
        </w:rPr>
        <w:t>ological capital</w:t>
      </w:r>
      <w:r w:rsidRPr="004C1A60">
        <w:rPr>
          <w:rFonts w:ascii="Times New Roman" w:eastAsia="Times New Roman" w:hAnsi="Times New Roman" w:cs="Times New Roman"/>
          <w:sz w:val="20"/>
          <w:szCs w:val="20"/>
          <w:lang w:bidi="hi-IN"/>
        </w:rPr>
        <w:t xml:space="preserve"> terdiri dari 13 aitem pernyataan dengan rentang skoring 1 sampai dengan 4. Nilai terendah yang mungkin diperoleh subjek pada skala </w:t>
      </w:r>
      <w:r w:rsidRPr="009710A4">
        <w:rPr>
          <w:rFonts w:ascii="Times New Roman" w:eastAsia="Times New Roman" w:hAnsi="Times New Roman" w:cs="Times New Roman"/>
          <w:i/>
          <w:sz w:val="20"/>
          <w:szCs w:val="20"/>
          <w:lang w:bidi="hi-IN"/>
        </w:rPr>
        <w:t>psyc</w:t>
      </w:r>
      <w:r w:rsidR="00B02BB5" w:rsidRPr="009710A4">
        <w:rPr>
          <w:rFonts w:ascii="Times New Roman" w:eastAsia="Times New Roman" w:hAnsi="Times New Roman" w:cs="Times New Roman"/>
          <w:i/>
          <w:sz w:val="20"/>
          <w:szCs w:val="20"/>
          <w:lang w:bidi="hi-IN"/>
        </w:rPr>
        <w:t>h</w:t>
      </w:r>
      <w:r w:rsidRPr="009710A4">
        <w:rPr>
          <w:rFonts w:ascii="Times New Roman" w:eastAsia="Times New Roman" w:hAnsi="Times New Roman" w:cs="Times New Roman"/>
          <w:i/>
          <w:sz w:val="20"/>
          <w:szCs w:val="20"/>
          <w:lang w:bidi="hi-IN"/>
        </w:rPr>
        <w:t>ological capital</w:t>
      </w:r>
      <w:r w:rsidRPr="004C1A60">
        <w:rPr>
          <w:rFonts w:ascii="Times New Roman" w:eastAsia="Times New Roman" w:hAnsi="Times New Roman" w:cs="Times New Roman"/>
          <w:sz w:val="20"/>
          <w:szCs w:val="20"/>
          <w:lang w:bidi="hi-IN"/>
        </w:rPr>
        <w:t xml:space="preserve"> yaitu 13 (berasal dari 13 x 1 = 13) dengan nilai maksimal 52 (berasal dari 13 x 4 = 52) dan jangkauan (range) sebesar 39 (berasal dari 52-13). Sedangkan untuk nilai rata-rata (mean) yang mungkin diperoleh subjek sebesar 33 (berasal dari [52+13]/2 = 33) dan simpangan baku (standard deviation) sebesar 6,5 (berasal dari [52-13]/6 = 6,5).</w:t>
      </w:r>
    </w:p>
    <w:p w14:paraId="1F4B4D5D" w14:textId="6129F16D" w:rsidR="008F211A" w:rsidRDefault="004C1A60" w:rsidP="004C1A60">
      <w:pPr>
        <w:spacing w:line="240" w:lineRule="auto"/>
        <w:ind w:firstLine="720"/>
        <w:contextualSpacing/>
        <w:jc w:val="both"/>
        <w:rPr>
          <w:rFonts w:ascii="Times New Roman" w:eastAsia="Times New Roman" w:hAnsi="Times New Roman" w:cs="Times New Roman"/>
          <w:sz w:val="20"/>
          <w:szCs w:val="20"/>
          <w:lang w:bidi="hi-IN"/>
        </w:rPr>
      </w:pPr>
      <w:r w:rsidRPr="004C1A60">
        <w:rPr>
          <w:rFonts w:ascii="Times New Roman" w:eastAsia="Times New Roman" w:hAnsi="Times New Roman" w:cs="Times New Roman"/>
          <w:sz w:val="20"/>
          <w:szCs w:val="20"/>
          <w:lang w:bidi="hi-IN"/>
        </w:rPr>
        <w:t>Skala disiplin kerja terdiri dari 16 aitem pernyataan dengan rentang skoring 1 sampai dengan 4. Nilai terendah yang mungkin diperoleh subjek pada skala disiplin kerja yaitu 16 (berasal dari 16 x 1 = 16) dengan nilai maksimal 64 (berasal dari 16 x 4 = 64) dan jangkauan (range) sebesar 48 (berasal dari 64-16). Sedangkan untuk nilai rata-rata (mean) yang mungkin diperoleh subjek sebesar 40 (berasal dari [64+16]/2 = 40) dan simpangan baku (standard deviation) sebesar 8 (berasal dari [64-16]/6 = 8).</w:t>
      </w:r>
    </w:p>
    <w:p w14:paraId="18AB3520" w14:textId="77777777" w:rsidR="004C1A60" w:rsidRDefault="004C1A60" w:rsidP="004C1A60">
      <w:pPr>
        <w:spacing w:line="240" w:lineRule="auto"/>
        <w:ind w:firstLine="720"/>
        <w:contextualSpacing/>
        <w:jc w:val="both"/>
        <w:rPr>
          <w:rFonts w:ascii="Times New Roman" w:eastAsia="Times New Roman" w:hAnsi="Times New Roman" w:cs="Times New Roman"/>
          <w:sz w:val="20"/>
          <w:szCs w:val="20"/>
          <w:lang w:bidi="hi-IN"/>
        </w:rPr>
      </w:pPr>
    </w:p>
    <w:p w14:paraId="6B671195" w14:textId="1DE12CA0" w:rsidR="004C1A60" w:rsidRDefault="004C1A60" w:rsidP="004C1A60">
      <w:pPr>
        <w:spacing w:line="240" w:lineRule="auto"/>
        <w:contextualSpacing/>
        <w:jc w:val="center"/>
        <w:rPr>
          <w:rFonts w:ascii="Times New Roman" w:eastAsia="Times New Roman" w:hAnsi="Times New Roman" w:cs="Times New Roman"/>
          <w:b/>
          <w:bCs/>
          <w:sz w:val="20"/>
          <w:szCs w:val="20"/>
          <w:lang w:val="en-US" w:bidi="hi-IN"/>
        </w:rPr>
      </w:pPr>
      <w:r w:rsidRPr="004C1A60">
        <w:rPr>
          <w:rFonts w:ascii="Times New Roman" w:eastAsia="Times New Roman" w:hAnsi="Times New Roman" w:cs="Times New Roman"/>
          <w:b/>
          <w:bCs/>
          <w:sz w:val="20"/>
          <w:szCs w:val="20"/>
          <w:lang w:val="en-US" w:bidi="hi-IN"/>
        </w:rPr>
        <w:t xml:space="preserve">Tabel 1. </w:t>
      </w:r>
      <w:proofErr w:type="spellStart"/>
      <w:r w:rsidRPr="004C1A60">
        <w:rPr>
          <w:rFonts w:ascii="Times New Roman" w:eastAsia="Times New Roman" w:hAnsi="Times New Roman" w:cs="Times New Roman"/>
          <w:b/>
          <w:bCs/>
          <w:sz w:val="20"/>
          <w:szCs w:val="20"/>
          <w:lang w:val="en-US" w:bidi="hi-IN"/>
        </w:rPr>
        <w:t>Kategorisasi</w:t>
      </w:r>
      <w:proofErr w:type="spellEnd"/>
      <w:r w:rsidRPr="004C1A60">
        <w:rPr>
          <w:rFonts w:ascii="Times New Roman" w:eastAsia="Times New Roman" w:hAnsi="Times New Roman" w:cs="Times New Roman"/>
          <w:b/>
          <w:bCs/>
          <w:sz w:val="20"/>
          <w:szCs w:val="20"/>
          <w:lang w:val="en-US" w:bidi="hi-IN"/>
        </w:rPr>
        <w:t xml:space="preserve"> Data </w:t>
      </w:r>
      <w:proofErr w:type="spellStart"/>
      <w:r w:rsidRPr="009710A4">
        <w:rPr>
          <w:rFonts w:ascii="Times New Roman" w:eastAsia="Times New Roman" w:hAnsi="Times New Roman" w:cs="Times New Roman"/>
          <w:b/>
          <w:bCs/>
          <w:i/>
          <w:sz w:val="20"/>
          <w:szCs w:val="20"/>
          <w:lang w:val="en-US" w:bidi="hi-IN"/>
        </w:rPr>
        <w:t>Psyc</w:t>
      </w:r>
      <w:proofErr w:type="spellEnd"/>
      <w:r w:rsidR="00B02BB5" w:rsidRPr="009710A4">
        <w:rPr>
          <w:rFonts w:ascii="Times New Roman" w:eastAsia="Times New Roman" w:hAnsi="Times New Roman" w:cs="Times New Roman"/>
          <w:b/>
          <w:bCs/>
          <w:i/>
          <w:sz w:val="20"/>
          <w:szCs w:val="20"/>
          <w:lang w:bidi="hi-IN"/>
        </w:rPr>
        <w:t>h</w:t>
      </w:r>
      <w:proofErr w:type="spellStart"/>
      <w:r w:rsidRPr="009710A4">
        <w:rPr>
          <w:rFonts w:ascii="Times New Roman" w:eastAsia="Times New Roman" w:hAnsi="Times New Roman" w:cs="Times New Roman"/>
          <w:b/>
          <w:bCs/>
          <w:i/>
          <w:sz w:val="20"/>
          <w:szCs w:val="20"/>
          <w:lang w:val="en-US" w:bidi="hi-IN"/>
        </w:rPr>
        <w:t>ological</w:t>
      </w:r>
      <w:proofErr w:type="spellEnd"/>
      <w:r w:rsidRPr="009710A4">
        <w:rPr>
          <w:rFonts w:ascii="Times New Roman" w:eastAsia="Times New Roman" w:hAnsi="Times New Roman" w:cs="Times New Roman"/>
          <w:b/>
          <w:bCs/>
          <w:i/>
          <w:sz w:val="20"/>
          <w:szCs w:val="20"/>
          <w:lang w:val="en-US" w:bidi="hi-IN"/>
        </w:rPr>
        <w:t xml:space="preserve"> Capital</w:t>
      </w:r>
    </w:p>
    <w:p w14:paraId="3F3186D7" w14:textId="77777777" w:rsidR="004C1A60" w:rsidRPr="004C1A60" w:rsidRDefault="004C1A60" w:rsidP="004C1A60">
      <w:pPr>
        <w:spacing w:line="240" w:lineRule="auto"/>
        <w:contextualSpacing/>
        <w:jc w:val="center"/>
        <w:rPr>
          <w:rFonts w:ascii="Times New Roman" w:eastAsia="Times New Roman" w:hAnsi="Times New Roman" w:cs="Times New Roman"/>
          <w:b/>
          <w:bCs/>
          <w:sz w:val="20"/>
          <w:szCs w:val="20"/>
          <w:lang w:val="en-US" w:bidi="hi-IN"/>
        </w:rPr>
      </w:pPr>
    </w:p>
    <w:tbl>
      <w:tblPr>
        <w:tblStyle w:val="TableGrid1"/>
        <w:tblW w:w="0" w:type="auto"/>
        <w:tblLook w:val="04A0" w:firstRow="1" w:lastRow="0" w:firstColumn="1" w:lastColumn="0" w:noHBand="0" w:noVBand="1"/>
      </w:tblPr>
      <w:tblGrid>
        <w:gridCol w:w="1014"/>
        <w:gridCol w:w="97"/>
        <w:gridCol w:w="277"/>
        <w:gridCol w:w="916"/>
        <w:gridCol w:w="794"/>
        <w:gridCol w:w="1061"/>
      </w:tblGrid>
      <w:tr w:rsidR="009372CC" w:rsidRPr="009372CC" w14:paraId="5DDEF3D3" w14:textId="77777777" w:rsidTr="009372CC">
        <w:trPr>
          <w:trHeight w:val="309"/>
        </w:trPr>
        <w:tc>
          <w:tcPr>
            <w:tcW w:w="1599" w:type="dxa"/>
            <w:gridSpan w:val="2"/>
            <w:tcBorders>
              <w:top w:val="single" w:sz="4" w:space="0" w:color="auto"/>
              <w:left w:val="nil"/>
              <w:bottom w:val="single" w:sz="4" w:space="0" w:color="auto"/>
              <w:right w:val="nil"/>
            </w:tcBorders>
          </w:tcPr>
          <w:p w14:paraId="3D6350B4"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bookmarkStart w:id="11" w:name="_Hlk139009559"/>
            <w:proofErr w:type="spellStart"/>
            <w:r w:rsidRPr="009372CC">
              <w:rPr>
                <w:rFonts w:ascii="Times New Roman" w:eastAsia="Times New Roman" w:hAnsi="Times New Roman" w:cs="Times New Roman"/>
                <w:sz w:val="20"/>
              </w:rPr>
              <w:t>Rentang</w:t>
            </w:r>
            <w:proofErr w:type="spellEnd"/>
          </w:p>
        </w:tc>
        <w:tc>
          <w:tcPr>
            <w:tcW w:w="263" w:type="dxa"/>
            <w:tcBorders>
              <w:top w:val="single" w:sz="4" w:space="0" w:color="auto"/>
              <w:left w:val="nil"/>
              <w:bottom w:val="single" w:sz="4" w:space="0" w:color="auto"/>
              <w:right w:val="nil"/>
            </w:tcBorders>
          </w:tcPr>
          <w:p w14:paraId="261BD73E"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
        </w:tc>
        <w:tc>
          <w:tcPr>
            <w:tcW w:w="760" w:type="dxa"/>
            <w:tcBorders>
              <w:top w:val="single" w:sz="4" w:space="0" w:color="auto"/>
              <w:left w:val="nil"/>
              <w:bottom w:val="single" w:sz="4" w:space="0" w:color="auto"/>
              <w:right w:val="nil"/>
            </w:tcBorders>
          </w:tcPr>
          <w:p w14:paraId="151D34CD"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roofErr w:type="spellStart"/>
            <w:r w:rsidRPr="009372CC">
              <w:rPr>
                <w:rFonts w:ascii="Times New Roman" w:eastAsia="Times New Roman" w:hAnsi="Times New Roman" w:cs="Times New Roman"/>
                <w:sz w:val="20"/>
              </w:rPr>
              <w:t>Kategori</w:t>
            </w:r>
            <w:proofErr w:type="spellEnd"/>
          </w:p>
        </w:tc>
        <w:tc>
          <w:tcPr>
            <w:tcW w:w="665" w:type="dxa"/>
            <w:tcBorders>
              <w:top w:val="single" w:sz="4" w:space="0" w:color="auto"/>
              <w:left w:val="nil"/>
              <w:bottom w:val="single" w:sz="4" w:space="0" w:color="auto"/>
              <w:right w:val="nil"/>
            </w:tcBorders>
          </w:tcPr>
          <w:p w14:paraId="1C7F56B2"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roofErr w:type="spellStart"/>
            <w:r w:rsidRPr="009372CC">
              <w:rPr>
                <w:rFonts w:ascii="Times New Roman" w:eastAsia="Times New Roman" w:hAnsi="Times New Roman" w:cs="Times New Roman"/>
                <w:sz w:val="20"/>
              </w:rPr>
              <w:t>Jumlah</w:t>
            </w:r>
            <w:proofErr w:type="spellEnd"/>
          </w:p>
        </w:tc>
        <w:tc>
          <w:tcPr>
            <w:tcW w:w="872" w:type="dxa"/>
            <w:tcBorders>
              <w:top w:val="single" w:sz="4" w:space="0" w:color="auto"/>
              <w:left w:val="nil"/>
              <w:bottom w:val="single" w:sz="4" w:space="0" w:color="auto"/>
              <w:right w:val="nil"/>
            </w:tcBorders>
          </w:tcPr>
          <w:p w14:paraId="5C2DA34F"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roofErr w:type="spellStart"/>
            <w:r w:rsidRPr="009372CC">
              <w:rPr>
                <w:rFonts w:ascii="Times New Roman" w:eastAsia="Times New Roman" w:hAnsi="Times New Roman" w:cs="Times New Roman"/>
                <w:sz w:val="20"/>
              </w:rPr>
              <w:t>Persentase</w:t>
            </w:r>
            <w:proofErr w:type="spellEnd"/>
          </w:p>
        </w:tc>
      </w:tr>
      <w:tr w:rsidR="009372CC" w:rsidRPr="009372CC" w14:paraId="0EB4DE0E" w14:textId="77777777" w:rsidTr="009372CC">
        <w:trPr>
          <w:trHeight w:val="288"/>
        </w:trPr>
        <w:tc>
          <w:tcPr>
            <w:tcW w:w="1599" w:type="dxa"/>
            <w:gridSpan w:val="2"/>
            <w:tcBorders>
              <w:top w:val="single" w:sz="4" w:space="0" w:color="auto"/>
              <w:left w:val="nil"/>
              <w:bottom w:val="nil"/>
              <w:right w:val="nil"/>
            </w:tcBorders>
          </w:tcPr>
          <w:p w14:paraId="4D3CD598"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39,5 ≥ X</w:t>
            </w:r>
          </w:p>
        </w:tc>
        <w:tc>
          <w:tcPr>
            <w:tcW w:w="263" w:type="dxa"/>
            <w:tcBorders>
              <w:top w:val="single" w:sz="4" w:space="0" w:color="auto"/>
              <w:left w:val="nil"/>
              <w:bottom w:val="nil"/>
              <w:right w:val="nil"/>
            </w:tcBorders>
          </w:tcPr>
          <w:p w14:paraId="31DB104C"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
        </w:tc>
        <w:tc>
          <w:tcPr>
            <w:tcW w:w="760" w:type="dxa"/>
            <w:tcBorders>
              <w:top w:val="single" w:sz="4" w:space="0" w:color="auto"/>
              <w:left w:val="nil"/>
              <w:bottom w:val="nil"/>
              <w:right w:val="nil"/>
            </w:tcBorders>
          </w:tcPr>
          <w:p w14:paraId="3C0CF28D"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Tinggi</w:t>
            </w:r>
          </w:p>
        </w:tc>
        <w:tc>
          <w:tcPr>
            <w:tcW w:w="665" w:type="dxa"/>
            <w:tcBorders>
              <w:top w:val="single" w:sz="4" w:space="0" w:color="auto"/>
              <w:left w:val="nil"/>
              <w:bottom w:val="nil"/>
              <w:right w:val="nil"/>
            </w:tcBorders>
          </w:tcPr>
          <w:p w14:paraId="57C1D4E0"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lang w:val="en-US"/>
              </w:rPr>
              <w:t>72</w:t>
            </w:r>
          </w:p>
        </w:tc>
        <w:tc>
          <w:tcPr>
            <w:tcW w:w="872" w:type="dxa"/>
            <w:tcBorders>
              <w:top w:val="single" w:sz="4" w:space="0" w:color="auto"/>
              <w:left w:val="nil"/>
              <w:bottom w:val="nil"/>
              <w:right w:val="nil"/>
            </w:tcBorders>
          </w:tcPr>
          <w:p w14:paraId="4210846B"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71,3%</w:t>
            </w:r>
          </w:p>
        </w:tc>
      </w:tr>
      <w:tr w:rsidR="009372CC" w:rsidRPr="009372CC" w14:paraId="3C6F6F28" w14:textId="77777777" w:rsidTr="009372CC">
        <w:trPr>
          <w:trHeight w:val="288"/>
        </w:trPr>
        <w:tc>
          <w:tcPr>
            <w:tcW w:w="1599" w:type="dxa"/>
            <w:gridSpan w:val="2"/>
            <w:tcBorders>
              <w:top w:val="nil"/>
              <w:left w:val="nil"/>
              <w:bottom w:val="nil"/>
              <w:right w:val="nil"/>
            </w:tcBorders>
          </w:tcPr>
          <w:p w14:paraId="4BB7891D"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rPr>
              <w:t>26,5 ≤ X ≤ 39,5</w:t>
            </w:r>
          </w:p>
        </w:tc>
        <w:tc>
          <w:tcPr>
            <w:tcW w:w="263" w:type="dxa"/>
            <w:tcBorders>
              <w:top w:val="nil"/>
              <w:left w:val="nil"/>
              <w:bottom w:val="nil"/>
              <w:right w:val="nil"/>
            </w:tcBorders>
          </w:tcPr>
          <w:p w14:paraId="5B14090E"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
        </w:tc>
        <w:tc>
          <w:tcPr>
            <w:tcW w:w="760" w:type="dxa"/>
            <w:tcBorders>
              <w:top w:val="nil"/>
              <w:left w:val="nil"/>
              <w:bottom w:val="nil"/>
              <w:right w:val="nil"/>
            </w:tcBorders>
          </w:tcPr>
          <w:p w14:paraId="2AAC5107"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Sedang</w:t>
            </w:r>
          </w:p>
        </w:tc>
        <w:tc>
          <w:tcPr>
            <w:tcW w:w="665" w:type="dxa"/>
            <w:tcBorders>
              <w:top w:val="nil"/>
              <w:left w:val="nil"/>
              <w:bottom w:val="nil"/>
              <w:right w:val="nil"/>
            </w:tcBorders>
          </w:tcPr>
          <w:p w14:paraId="2FAD4572"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lang w:val="en-US"/>
              </w:rPr>
              <w:t>0</w:t>
            </w:r>
          </w:p>
        </w:tc>
        <w:tc>
          <w:tcPr>
            <w:tcW w:w="872" w:type="dxa"/>
            <w:tcBorders>
              <w:top w:val="nil"/>
              <w:left w:val="nil"/>
              <w:bottom w:val="nil"/>
              <w:right w:val="nil"/>
            </w:tcBorders>
          </w:tcPr>
          <w:p w14:paraId="254E0054"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0 %</w:t>
            </w:r>
          </w:p>
        </w:tc>
      </w:tr>
      <w:tr w:rsidR="009372CC" w:rsidRPr="009372CC" w14:paraId="4FF9EEA9" w14:textId="77777777" w:rsidTr="009372CC">
        <w:trPr>
          <w:trHeight w:val="309"/>
        </w:trPr>
        <w:tc>
          <w:tcPr>
            <w:tcW w:w="1599" w:type="dxa"/>
            <w:gridSpan w:val="2"/>
            <w:tcBorders>
              <w:top w:val="nil"/>
              <w:left w:val="nil"/>
              <w:bottom w:val="single" w:sz="4" w:space="0" w:color="auto"/>
              <w:right w:val="nil"/>
            </w:tcBorders>
          </w:tcPr>
          <w:p w14:paraId="1A0826CD"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rPr>
              <w:t>X ≤ 26,5</w:t>
            </w:r>
          </w:p>
        </w:tc>
        <w:tc>
          <w:tcPr>
            <w:tcW w:w="263" w:type="dxa"/>
            <w:tcBorders>
              <w:top w:val="nil"/>
              <w:left w:val="nil"/>
              <w:bottom w:val="single" w:sz="4" w:space="0" w:color="auto"/>
              <w:right w:val="nil"/>
            </w:tcBorders>
          </w:tcPr>
          <w:p w14:paraId="45C55513"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
        </w:tc>
        <w:tc>
          <w:tcPr>
            <w:tcW w:w="760" w:type="dxa"/>
            <w:tcBorders>
              <w:top w:val="nil"/>
              <w:left w:val="nil"/>
              <w:bottom w:val="single" w:sz="4" w:space="0" w:color="auto"/>
              <w:right w:val="nil"/>
            </w:tcBorders>
          </w:tcPr>
          <w:p w14:paraId="3E5D8222"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roofErr w:type="spellStart"/>
            <w:r w:rsidRPr="009372CC">
              <w:rPr>
                <w:rFonts w:ascii="Times New Roman" w:eastAsia="Times New Roman" w:hAnsi="Times New Roman" w:cs="Times New Roman"/>
                <w:sz w:val="20"/>
              </w:rPr>
              <w:t>Rendah</w:t>
            </w:r>
            <w:proofErr w:type="spellEnd"/>
          </w:p>
        </w:tc>
        <w:tc>
          <w:tcPr>
            <w:tcW w:w="665" w:type="dxa"/>
            <w:tcBorders>
              <w:top w:val="nil"/>
              <w:left w:val="nil"/>
              <w:bottom w:val="single" w:sz="4" w:space="0" w:color="auto"/>
              <w:right w:val="nil"/>
            </w:tcBorders>
          </w:tcPr>
          <w:p w14:paraId="24563017"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lang w:val="en-US"/>
              </w:rPr>
              <w:t>29</w:t>
            </w:r>
          </w:p>
        </w:tc>
        <w:tc>
          <w:tcPr>
            <w:tcW w:w="872" w:type="dxa"/>
            <w:tcBorders>
              <w:top w:val="nil"/>
              <w:left w:val="nil"/>
              <w:bottom w:val="single" w:sz="4" w:space="0" w:color="auto"/>
              <w:right w:val="nil"/>
            </w:tcBorders>
          </w:tcPr>
          <w:p w14:paraId="197F9EC0"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lang w:val="en-US"/>
              </w:rPr>
              <w:t>28,7%</w:t>
            </w:r>
          </w:p>
        </w:tc>
      </w:tr>
      <w:tr w:rsidR="009372CC" w14:paraId="1D540C81" w14:textId="77777777" w:rsidTr="009372CC">
        <w:trPr>
          <w:trHeight w:val="309"/>
        </w:trPr>
        <w:tc>
          <w:tcPr>
            <w:tcW w:w="1482" w:type="dxa"/>
            <w:tcBorders>
              <w:top w:val="single" w:sz="4" w:space="0" w:color="auto"/>
              <w:left w:val="nil"/>
              <w:bottom w:val="single" w:sz="4" w:space="0" w:color="auto"/>
              <w:right w:val="nil"/>
            </w:tcBorders>
          </w:tcPr>
          <w:p w14:paraId="4245AB1A"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p>
        </w:tc>
        <w:tc>
          <w:tcPr>
            <w:tcW w:w="1140" w:type="dxa"/>
            <w:gridSpan w:val="3"/>
            <w:tcBorders>
              <w:top w:val="single" w:sz="4" w:space="0" w:color="auto"/>
              <w:left w:val="nil"/>
              <w:bottom w:val="single" w:sz="4" w:space="0" w:color="auto"/>
              <w:right w:val="nil"/>
            </w:tcBorders>
          </w:tcPr>
          <w:p w14:paraId="05C1D8E5" w14:textId="77777777" w:rsidR="009372CC" w:rsidRP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Total</w:t>
            </w:r>
          </w:p>
        </w:tc>
        <w:tc>
          <w:tcPr>
            <w:tcW w:w="665" w:type="dxa"/>
            <w:tcBorders>
              <w:top w:val="single" w:sz="4" w:space="0" w:color="auto"/>
              <w:left w:val="nil"/>
              <w:bottom w:val="single" w:sz="4" w:space="0" w:color="auto"/>
              <w:right w:val="nil"/>
            </w:tcBorders>
          </w:tcPr>
          <w:p w14:paraId="78AA7180" w14:textId="77777777" w:rsidR="009372CC" w:rsidRPr="009372CC" w:rsidRDefault="009372CC" w:rsidP="001472BB">
            <w:pPr>
              <w:widowControl w:val="0"/>
              <w:autoSpaceDE w:val="0"/>
              <w:autoSpaceDN w:val="0"/>
              <w:jc w:val="center"/>
              <w:rPr>
                <w:rFonts w:ascii="Times New Roman" w:eastAsia="Times New Roman" w:hAnsi="Times New Roman" w:cs="Times New Roman"/>
                <w:sz w:val="20"/>
                <w:lang w:val="en-US"/>
              </w:rPr>
            </w:pPr>
            <w:r w:rsidRPr="009372CC">
              <w:rPr>
                <w:rFonts w:ascii="Times New Roman" w:eastAsia="Times New Roman" w:hAnsi="Times New Roman" w:cs="Times New Roman"/>
                <w:sz w:val="20"/>
              </w:rPr>
              <w:t>8</w:t>
            </w:r>
            <w:r w:rsidRPr="009372CC">
              <w:rPr>
                <w:rFonts w:ascii="Times New Roman" w:eastAsia="Times New Roman" w:hAnsi="Times New Roman" w:cs="Times New Roman"/>
                <w:sz w:val="20"/>
                <w:lang w:val="en-US"/>
              </w:rPr>
              <w:t>2</w:t>
            </w:r>
          </w:p>
        </w:tc>
        <w:tc>
          <w:tcPr>
            <w:tcW w:w="872" w:type="dxa"/>
            <w:tcBorders>
              <w:top w:val="single" w:sz="4" w:space="0" w:color="auto"/>
              <w:left w:val="nil"/>
              <w:bottom w:val="single" w:sz="4" w:space="0" w:color="auto"/>
              <w:right w:val="nil"/>
            </w:tcBorders>
          </w:tcPr>
          <w:p w14:paraId="3DD13110" w14:textId="77777777" w:rsidR="009372CC" w:rsidRDefault="009372CC" w:rsidP="001472BB">
            <w:pPr>
              <w:widowControl w:val="0"/>
              <w:autoSpaceDE w:val="0"/>
              <w:autoSpaceDN w:val="0"/>
              <w:jc w:val="center"/>
              <w:rPr>
                <w:rFonts w:ascii="Times New Roman" w:eastAsia="Times New Roman" w:hAnsi="Times New Roman" w:cs="Times New Roman"/>
                <w:sz w:val="20"/>
              </w:rPr>
            </w:pPr>
            <w:r w:rsidRPr="009372CC">
              <w:rPr>
                <w:rFonts w:ascii="Times New Roman" w:eastAsia="Times New Roman" w:hAnsi="Times New Roman" w:cs="Times New Roman"/>
                <w:sz w:val="20"/>
              </w:rPr>
              <w:t>100 %</w:t>
            </w:r>
          </w:p>
        </w:tc>
      </w:tr>
      <w:bookmarkEnd w:id="11"/>
    </w:tbl>
    <w:p w14:paraId="1149DB5E" w14:textId="77777777" w:rsidR="004C1A60" w:rsidRDefault="004C1A60" w:rsidP="004C1A60">
      <w:pPr>
        <w:spacing w:line="240" w:lineRule="auto"/>
        <w:contextualSpacing/>
        <w:jc w:val="both"/>
        <w:rPr>
          <w:rFonts w:ascii="Times New Roman" w:eastAsia="Times New Roman" w:hAnsi="Times New Roman" w:cs="Times New Roman"/>
          <w:sz w:val="20"/>
          <w:szCs w:val="20"/>
          <w:lang w:val="en-US" w:bidi="hi-IN"/>
        </w:rPr>
      </w:pPr>
    </w:p>
    <w:p w14:paraId="6BF1A7F1" w14:textId="6279C65F" w:rsidR="004C1A60" w:rsidRDefault="004C1A60" w:rsidP="004C1A60">
      <w:pPr>
        <w:spacing w:line="240" w:lineRule="auto"/>
        <w:ind w:firstLine="720"/>
        <w:contextualSpacing/>
        <w:jc w:val="both"/>
        <w:rPr>
          <w:rFonts w:ascii="Times New Roman" w:eastAsia="Times New Roman" w:hAnsi="Times New Roman" w:cs="Times New Roman"/>
          <w:sz w:val="20"/>
          <w:szCs w:val="20"/>
          <w:lang w:val="en-US" w:bidi="hi-IN"/>
        </w:rPr>
      </w:pPr>
      <w:proofErr w:type="spellStart"/>
      <w:r w:rsidRPr="004C1A60">
        <w:rPr>
          <w:rFonts w:ascii="Times New Roman" w:eastAsia="Times New Roman" w:hAnsi="Times New Roman" w:cs="Times New Roman"/>
          <w:sz w:val="20"/>
          <w:szCs w:val="20"/>
          <w:lang w:val="en-US" w:bidi="hi-IN"/>
        </w:rPr>
        <w:t>Berdasarkan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tabel</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diatas</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dapat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dijelaskan</w:t>
      </w:r>
      <w:proofErr w:type="spellEnd"/>
      <w:r w:rsidRPr="004C1A60">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C1A60">
        <w:rPr>
          <w:rFonts w:ascii="Times New Roman" w:eastAsia="Times New Roman" w:hAnsi="Times New Roman" w:cs="Times New Roman"/>
          <w:sz w:val="20"/>
          <w:szCs w:val="20"/>
          <w:lang w:val="en-US" w:bidi="hi-IN"/>
        </w:rPr>
        <w:t xml:space="preserve">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rendah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berjumlah</w:t>
      </w:r>
      <w:proofErr w:type="spellEnd"/>
      <w:r w:rsidRPr="004C1A60">
        <w:rPr>
          <w:rFonts w:ascii="Times New Roman" w:eastAsia="Times New Roman" w:hAnsi="Times New Roman" w:cs="Times New Roman"/>
          <w:sz w:val="20"/>
          <w:szCs w:val="20"/>
          <w:lang w:val="en-US" w:bidi="hi-IN"/>
        </w:rPr>
        <w:t xml:space="preserve"> 29 orang </w:t>
      </w:r>
      <w:proofErr w:type="spellStart"/>
      <w:r w:rsidRPr="004C1A60">
        <w:rPr>
          <w:rFonts w:ascii="Times New Roman" w:eastAsia="Times New Roman" w:hAnsi="Times New Roman" w:cs="Times New Roman"/>
          <w:sz w:val="20"/>
          <w:szCs w:val="20"/>
          <w:lang w:val="en-US" w:bidi="hi-IN"/>
        </w:rPr>
        <w:t>dengan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persentase</w:t>
      </w:r>
      <w:proofErr w:type="spellEnd"/>
      <w:r w:rsidRPr="004C1A60">
        <w:rPr>
          <w:rFonts w:ascii="Times New Roman" w:eastAsia="Times New Roman" w:hAnsi="Times New Roman" w:cs="Times New Roman"/>
          <w:sz w:val="20"/>
          <w:szCs w:val="20"/>
          <w:lang w:val="en-US" w:bidi="hi-IN"/>
        </w:rPr>
        <w:t xml:space="preserve"> 28,7%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sedang</w:t>
      </w:r>
      <w:proofErr w:type="spellEnd"/>
      <w:r w:rsidRPr="004C1A60">
        <w:rPr>
          <w:rFonts w:ascii="Times New Roman" w:eastAsia="Times New Roman" w:hAnsi="Times New Roman" w:cs="Times New Roman"/>
          <w:sz w:val="20"/>
          <w:szCs w:val="20"/>
          <w:lang w:val="en-US" w:bidi="hi-IN"/>
        </w:rPr>
        <w:t xml:space="preserve"> dan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tinggi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berjumlah</w:t>
      </w:r>
      <w:proofErr w:type="spellEnd"/>
      <w:r w:rsidRPr="004C1A60">
        <w:rPr>
          <w:rFonts w:ascii="Times New Roman" w:eastAsia="Times New Roman" w:hAnsi="Times New Roman" w:cs="Times New Roman"/>
          <w:sz w:val="20"/>
          <w:szCs w:val="20"/>
          <w:lang w:val="en-US" w:bidi="hi-IN"/>
        </w:rPr>
        <w:t xml:space="preserve"> 72 orang </w:t>
      </w:r>
      <w:proofErr w:type="spellStart"/>
      <w:r w:rsidRPr="004C1A60">
        <w:rPr>
          <w:rFonts w:ascii="Times New Roman" w:eastAsia="Times New Roman" w:hAnsi="Times New Roman" w:cs="Times New Roman"/>
          <w:sz w:val="20"/>
          <w:szCs w:val="20"/>
          <w:lang w:val="en-US" w:bidi="hi-IN"/>
        </w:rPr>
        <w:t>dengan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persentase</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terdapat</w:t>
      </w:r>
      <w:proofErr w:type="spellEnd"/>
      <w:r w:rsidRPr="004C1A60">
        <w:rPr>
          <w:rFonts w:ascii="Times New Roman" w:eastAsia="Times New Roman" w:hAnsi="Times New Roman" w:cs="Times New Roman"/>
          <w:sz w:val="20"/>
          <w:szCs w:val="20"/>
          <w:lang w:val="en-US" w:bidi="hi-IN"/>
        </w:rPr>
        <w:t xml:space="preserve"> 71,3%.</w:t>
      </w:r>
    </w:p>
    <w:p w14:paraId="18467CCE" w14:textId="77777777" w:rsidR="004C1A60" w:rsidRDefault="004C1A60" w:rsidP="004C1A60">
      <w:pPr>
        <w:spacing w:line="240" w:lineRule="auto"/>
        <w:contextualSpacing/>
        <w:jc w:val="both"/>
        <w:rPr>
          <w:rFonts w:ascii="Times New Roman" w:eastAsia="Times New Roman" w:hAnsi="Times New Roman" w:cs="Times New Roman"/>
          <w:sz w:val="20"/>
          <w:szCs w:val="20"/>
          <w:lang w:val="en-US" w:bidi="hi-IN"/>
        </w:rPr>
      </w:pPr>
    </w:p>
    <w:p w14:paraId="3A2776BA" w14:textId="1322D6A8" w:rsidR="004C1A60" w:rsidRPr="004C1A60" w:rsidRDefault="004C1A60" w:rsidP="004C1A60">
      <w:pPr>
        <w:spacing w:line="240" w:lineRule="auto"/>
        <w:contextualSpacing/>
        <w:jc w:val="center"/>
        <w:rPr>
          <w:rFonts w:ascii="Times New Roman" w:eastAsia="Times New Roman" w:hAnsi="Times New Roman" w:cs="Times New Roman"/>
          <w:b/>
          <w:bCs/>
          <w:sz w:val="20"/>
          <w:szCs w:val="20"/>
          <w:lang w:val="en-US" w:bidi="hi-IN"/>
        </w:rPr>
      </w:pPr>
      <w:r w:rsidRPr="004C1A60">
        <w:rPr>
          <w:rFonts w:ascii="Times New Roman" w:eastAsia="Times New Roman" w:hAnsi="Times New Roman" w:cs="Times New Roman"/>
          <w:b/>
          <w:bCs/>
          <w:sz w:val="20"/>
          <w:szCs w:val="20"/>
          <w:lang w:val="en-US" w:bidi="hi-IN"/>
        </w:rPr>
        <w:t xml:space="preserve">Tabel 2. </w:t>
      </w:r>
      <w:proofErr w:type="spellStart"/>
      <w:r w:rsidRPr="004C1A60">
        <w:rPr>
          <w:rFonts w:ascii="Times New Roman" w:eastAsia="Times New Roman" w:hAnsi="Times New Roman" w:cs="Times New Roman"/>
          <w:b/>
          <w:bCs/>
          <w:sz w:val="20"/>
          <w:szCs w:val="20"/>
          <w:lang w:val="en-US" w:bidi="hi-IN"/>
        </w:rPr>
        <w:t>Kategorisasi</w:t>
      </w:r>
      <w:proofErr w:type="spellEnd"/>
      <w:r w:rsidRPr="004C1A60">
        <w:rPr>
          <w:rFonts w:ascii="Times New Roman" w:eastAsia="Times New Roman" w:hAnsi="Times New Roman" w:cs="Times New Roman"/>
          <w:b/>
          <w:bCs/>
          <w:sz w:val="20"/>
          <w:szCs w:val="20"/>
          <w:lang w:val="en-US" w:bidi="hi-IN"/>
        </w:rPr>
        <w:t xml:space="preserve"> Data </w:t>
      </w:r>
      <w:proofErr w:type="spellStart"/>
      <w:r w:rsidRPr="004C1A60">
        <w:rPr>
          <w:rFonts w:ascii="Times New Roman" w:eastAsia="Times New Roman" w:hAnsi="Times New Roman" w:cs="Times New Roman"/>
          <w:b/>
          <w:bCs/>
          <w:sz w:val="20"/>
          <w:szCs w:val="20"/>
          <w:lang w:val="en-US" w:bidi="hi-IN"/>
        </w:rPr>
        <w:t>Disiplin</w:t>
      </w:r>
      <w:proofErr w:type="spellEnd"/>
      <w:r w:rsidRPr="004C1A60">
        <w:rPr>
          <w:rFonts w:ascii="Times New Roman" w:eastAsia="Times New Roman" w:hAnsi="Times New Roman" w:cs="Times New Roman"/>
          <w:b/>
          <w:bCs/>
          <w:sz w:val="20"/>
          <w:szCs w:val="20"/>
          <w:lang w:val="en-US" w:bidi="hi-IN"/>
        </w:rPr>
        <w:t xml:space="preserve"> </w:t>
      </w:r>
      <w:proofErr w:type="spellStart"/>
      <w:r w:rsidRPr="004C1A60">
        <w:rPr>
          <w:rFonts w:ascii="Times New Roman" w:eastAsia="Times New Roman" w:hAnsi="Times New Roman" w:cs="Times New Roman"/>
          <w:b/>
          <w:bCs/>
          <w:sz w:val="20"/>
          <w:szCs w:val="20"/>
          <w:lang w:val="en-US" w:bidi="hi-IN"/>
        </w:rPr>
        <w:t>Kerja</w:t>
      </w:r>
      <w:proofErr w:type="spellEnd"/>
    </w:p>
    <w:p w14:paraId="01213FE4" w14:textId="77777777" w:rsidR="004C1A60" w:rsidRDefault="004C1A60" w:rsidP="004C1A60">
      <w:pPr>
        <w:spacing w:line="240" w:lineRule="auto"/>
        <w:contextualSpacing/>
        <w:jc w:val="both"/>
        <w:rPr>
          <w:rFonts w:ascii="Times New Roman" w:eastAsia="Times New Roman" w:hAnsi="Times New Roman" w:cs="Times New Roman"/>
          <w:sz w:val="20"/>
          <w:szCs w:val="20"/>
          <w:lang w:val="en-US" w:bidi="hi-IN"/>
        </w:rPr>
      </w:pPr>
    </w:p>
    <w:tbl>
      <w:tblPr>
        <w:tblStyle w:val="TableGrid"/>
        <w:tblW w:w="0" w:type="auto"/>
        <w:tblInd w:w="-142" w:type="dxa"/>
        <w:tblLook w:val="04A0" w:firstRow="1" w:lastRow="0" w:firstColumn="1" w:lastColumn="0" w:noHBand="0" w:noVBand="1"/>
      </w:tblPr>
      <w:tblGrid>
        <w:gridCol w:w="1530"/>
        <w:gridCol w:w="916"/>
        <w:gridCol w:w="794"/>
        <w:gridCol w:w="1061"/>
      </w:tblGrid>
      <w:tr w:rsidR="009372CC" w:rsidRPr="009372CC" w14:paraId="1A2B0A34" w14:textId="77777777" w:rsidTr="009372CC">
        <w:trPr>
          <w:trHeight w:val="309"/>
        </w:trPr>
        <w:tc>
          <w:tcPr>
            <w:tcW w:w="1767" w:type="dxa"/>
            <w:tcBorders>
              <w:top w:val="single" w:sz="4" w:space="0" w:color="auto"/>
              <w:left w:val="nil"/>
              <w:bottom w:val="single" w:sz="4" w:space="0" w:color="auto"/>
              <w:right w:val="nil"/>
            </w:tcBorders>
          </w:tcPr>
          <w:p w14:paraId="53610146" w14:textId="77777777" w:rsidR="009372CC" w:rsidRPr="009372CC" w:rsidRDefault="009372CC" w:rsidP="001472BB">
            <w:pPr>
              <w:widowControl w:val="0"/>
              <w:autoSpaceDE w:val="0"/>
              <w:autoSpaceDN w:val="0"/>
              <w:jc w:val="center"/>
              <w:rPr>
                <w:rFonts w:eastAsia="Times New Roman"/>
              </w:rPr>
            </w:pPr>
            <w:bookmarkStart w:id="12" w:name="_Hlk139009640"/>
            <w:proofErr w:type="spellStart"/>
            <w:r w:rsidRPr="009372CC">
              <w:rPr>
                <w:rFonts w:eastAsia="Times New Roman"/>
              </w:rPr>
              <w:t>Rentang</w:t>
            </w:r>
            <w:proofErr w:type="spellEnd"/>
          </w:p>
        </w:tc>
        <w:tc>
          <w:tcPr>
            <w:tcW w:w="838" w:type="dxa"/>
            <w:tcBorders>
              <w:top w:val="single" w:sz="4" w:space="0" w:color="auto"/>
              <w:left w:val="nil"/>
              <w:bottom w:val="single" w:sz="4" w:space="0" w:color="auto"/>
              <w:right w:val="nil"/>
            </w:tcBorders>
          </w:tcPr>
          <w:p w14:paraId="4B7AC08E" w14:textId="77777777" w:rsidR="009372CC" w:rsidRPr="009372CC" w:rsidRDefault="009372CC" w:rsidP="001472BB">
            <w:pPr>
              <w:widowControl w:val="0"/>
              <w:autoSpaceDE w:val="0"/>
              <w:autoSpaceDN w:val="0"/>
              <w:jc w:val="center"/>
              <w:rPr>
                <w:rFonts w:eastAsia="Times New Roman"/>
              </w:rPr>
            </w:pPr>
            <w:proofErr w:type="spellStart"/>
            <w:r w:rsidRPr="009372CC">
              <w:rPr>
                <w:rFonts w:eastAsia="Times New Roman"/>
              </w:rPr>
              <w:t>Kategori</w:t>
            </w:r>
            <w:proofErr w:type="spellEnd"/>
          </w:p>
        </w:tc>
        <w:tc>
          <w:tcPr>
            <w:tcW w:w="729" w:type="dxa"/>
            <w:tcBorders>
              <w:top w:val="single" w:sz="4" w:space="0" w:color="auto"/>
              <w:left w:val="nil"/>
              <w:bottom w:val="single" w:sz="4" w:space="0" w:color="auto"/>
              <w:right w:val="nil"/>
            </w:tcBorders>
          </w:tcPr>
          <w:p w14:paraId="3F39F787" w14:textId="77777777" w:rsidR="009372CC" w:rsidRPr="009372CC" w:rsidRDefault="009372CC" w:rsidP="001472BB">
            <w:pPr>
              <w:widowControl w:val="0"/>
              <w:autoSpaceDE w:val="0"/>
              <w:autoSpaceDN w:val="0"/>
              <w:jc w:val="center"/>
              <w:rPr>
                <w:rFonts w:eastAsia="Times New Roman"/>
              </w:rPr>
            </w:pPr>
            <w:proofErr w:type="spellStart"/>
            <w:r w:rsidRPr="009372CC">
              <w:rPr>
                <w:rFonts w:eastAsia="Times New Roman"/>
              </w:rPr>
              <w:t>Jumlah</w:t>
            </w:r>
            <w:proofErr w:type="spellEnd"/>
          </w:p>
        </w:tc>
        <w:tc>
          <w:tcPr>
            <w:tcW w:w="967" w:type="dxa"/>
            <w:tcBorders>
              <w:top w:val="single" w:sz="4" w:space="0" w:color="auto"/>
              <w:left w:val="nil"/>
              <w:bottom w:val="single" w:sz="4" w:space="0" w:color="auto"/>
              <w:right w:val="nil"/>
            </w:tcBorders>
          </w:tcPr>
          <w:p w14:paraId="2DD9DE1F" w14:textId="77777777" w:rsidR="009372CC" w:rsidRPr="009372CC" w:rsidRDefault="009372CC" w:rsidP="001472BB">
            <w:pPr>
              <w:widowControl w:val="0"/>
              <w:autoSpaceDE w:val="0"/>
              <w:autoSpaceDN w:val="0"/>
              <w:jc w:val="center"/>
              <w:rPr>
                <w:rFonts w:eastAsia="Times New Roman"/>
              </w:rPr>
            </w:pPr>
            <w:proofErr w:type="spellStart"/>
            <w:r w:rsidRPr="009372CC">
              <w:rPr>
                <w:rFonts w:eastAsia="Times New Roman"/>
              </w:rPr>
              <w:t>Persentase</w:t>
            </w:r>
            <w:proofErr w:type="spellEnd"/>
          </w:p>
        </w:tc>
      </w:tr>
      <w:tr w:rsidR="009372CC" w:rsidRPr="009372CC" w14:paraId="12F879D6" w14:textId="77777777" w:rsidTr="009372CC">
        <w:trPr>
          <w:trHeight w:val="288"/>
        </w:trPr>
        <w:tc>
          <w:tcPr>
            <w:tcW w:w="1767" w:type="dxa"/>
            <w:tcBorders>
              <w:top w:val="single" w:sz="4" w:space="0" w:color="auto"/>
              <w:left w:val="nil"/>
              <w:bottom w:val="nil"/>
              <w:right w:val="nil"/>
            </w:tcBorders>
          </w:tcPr>
          <w:p w14:paraId="0033368D" w14:textId="77777777" w:rsidR="009372CC" w:rsidRPr="009372CC" w:rsidRDefault="009372CC" w:rsidP="001472BB">
            <w:pPr>
              <w:widowControl w:val="0"/>
              <w:autoSpaceDE w:val="0"/>
              <w:autoSpaceDN w:val="0"/>
              <w:jc w:val="center"/>
              <w:rPr>
                <w:rFonts w:eastAsia="Times New Roman"/>
              </w:rPr>
            </w:pPr>
            <w:r w:rsidRPr="009372CC">
              <w:rPr>
                <w:rFonts w:eastAsia="Times New Roman"/>
                <w:lang w:val="en-US"/>
              </w:rPr>
              <w:t>48</w:t>
            </w:r>
            <w:r w:rsidRPr="009372CC">
              <w:rPr>
                <w:rFonts w:eastAsia="Times New Roman"/>
              </w:rPr>
              <w:t xml:space="preserve"> ≥ X</w:t>
            </w:r>
          </w:p>
        </w:tc>
        <w:tc>
          <w:tcPr>
            <w:tcW w:w="838" w:type="dxa"/>
            <w:tcBorders>
              <w:top w:val="single" w:sz="4" w:space="0" w:color="auto"/>
              <w:left w:val="nil"/>
              <w:bottom w:val="nil"/>
              <w:right w:val="nil"/>
            </w:tcBorders>
          </w:tcPr>
          <w:p w14:paraId="47C0618A" w14:textId="77777777" w:rsidR="009372CC" w:rsidRPr="009372CC" w:rsidRDefault="009372CC" w:rsidP="001472BB">
            <w:pPr>
              <w:widowControl w:val="0"/>
              <w:autoSpaceDE w:val="0"/>
              <w:autoSpaceDN w:val="0"/>
              <w:jc w:val="center"/>
              <w:rPr>
                <w:rFonts w:eastAsia="Times New Roman"/>
              </w:rPr>
            </w:pPr>
            <w:r w:rsidRPr="009372CC">
              <w:rPr>
                <w:rFonts w:eastAsia="Times New Roman"/>
              </w:rPr>
              <w:t>Tinggi</w:t>
            </w:r>
          </w:p>
        </w:tc>
        <w:tc>
          <w:tcPr>
            <w:tcW w:w="729" w:type="dxa"/>
            <w:tcBorders>
              <w:top w:val="single" w:sz="4" w:space="0" w:color="auto"/>
              <w:left w:val="nil"/>
              <w:bottom w:val="nil"/>
              <w:right w:val="nil"/>
            </w:tcBorders>
          </w:tcPr>
          <w:p w14:paraId="3A6ACC51"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lang w:val="en-US"/>
              </w:rPr>
              <w:t>61</w:t>
            </w:r>
          </w:p>
        </w:tc>
        <w:tc>
          <w:tcPr>
            <w:tcW w:w="967" w:type="dxa"/>
            <w:tcBorders>
              <w:top w:val="single" w:sz="4" w:space="0" w:color="auto"/>
              <w:left w:val="nil"/>
              <w:bottom w:val="nil"/>
              <w:right w:val="nil"/>
            </w:tcBorders>
          </w:tcPr>
          <w:p w14:paraId="2E2D17D8" w14:textId="77777777" w:rsidR="009372CC" w:rsidRPr="009372CC" w:rsidRDefault="009372CC" w:rsidP="001472BB">
            <w:pPr>
              <w:widowControl w:val="0"/>
              <w:autoSpaceDE w:val="0"/>
              <w:autoSpaceDN w:val="0"/>
              <w:jc w:val="center"/>
              <w:rPr>
                <w:rFonts w:eastAsia="Times New Roman"/>
              </w:rPr>
            </w:pPr>
            <w:r w:rsidRPr="009372CC">
              <w:rPr>
                <w:rFonts w:eastAsia="Times New Roman"/>
                <w:lang w:val="en-US"/>
              </w:rPr>
              <w:t>60,4</w:t>
            </w:r>
            <w:r w:rsidRPr="009372CC">
              <w:rPr>
                <w:rFonts w:eastAsia="Times New Roman"/>
              </w:rPr>
              <w:t xml:space="preserve"> %</w:t>
            </w:r>
          </w:p>
        </w:tc>
      </w:tr>
      <w:tr w:rsidR="009372CC" w:rsidRPr="009372CC" w14:paraId="008B7CF5" w14:textId="77777777" w:rsidTr="009372CC">
        <w:trPr>
          <w:trHeight w:val="288"/>
        </w:trPr>
        <w:tc>
          <w:tcPr>
            <w:tcW w:w="1767" w:type="dxa"/>
            <w:tcBorders>
              <w:top w:val="nil"/>
              <w:left w:val="nil"/>
              <w:bottom w:val="nil"/>
              <w:right w:val="nil"/>
            </w:tcBorders>
          </w:tcPr>
          <w:p w14:paraId="6166BB57"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lang w:val="en-US"/>
              </w:rPr>
              <w:t>32 ≤</w:t>
            </w:r>
            <w:r w:rsidRPr="009372CC">
              <w:rPr>
                <w:rFonts w:eastAsia="Times New Roman"/>
              </w:rPr>
              <w:t xml:space="preserve"> X </w:t>
            </w:r>
            <w:r w:rsidRPr="009372CC">
              <w:rPr>
                <w:rFonts w:eastAsia="Times New Roman"/>
                <w:lang w:val="en-US"/>
              </w:rPr>
              <w:t>≤ 48</w:t>
            </w:r>
          </w:p>
        </w:tc>
        <w:tc>
          <w:tcPr>
            <w:tcW w:w="838" w:type="dxa"/>
            <w:tcBorders>
              <w:top w:val="nil"/>
              <w:left w:val="nil"/>
              <w:bottom w:val="nil"/>
              <w:right w:val="nil"/>
            </w:tcBorders>
          </w:tcPr>
          <w:p w14:paraId="3D2DE614" w14:textId="77777777" w:rsidR="009372CC" w:rsidRPr="009372CC" w:rsidRDefault="009372CC" w:rsidP="001472BB">
            <w:pPr>
              <w:widowControl w:val="0"/>
              <w:autoSpaceDE w:val="0"/>
              <w:autoSpaceDN w:val="0"/>
              <w:jc w:val="center"/>
              <w:rPr>
                <w:rFonts w:eastAsia="Times New Roman"/>
              </w:rPr>
            </w:pPr>
            <w:r w:rsidRPr="009372CC">
              <w:rPr>
                <w:rFonts w:eastAsia="Times New Roman"/>
              </w:rPr>
              <w:t>Sedang</w:t>
            </w:r>
          </w:p>
        </w:tc>
        <w:tc>
          <w:tcPr>
            <w:tcW w:w="729" w:type="dxa"/>
            <w:tcBorders>
              <w:top w:val="nil"/>
              <w:left w:val="nil"/>
              <w:bottom w:val="nil"/>
              <w:right w:val="nil"/>
            </w:tcBorders>
          </w:tcPr>
          <w:p w14:paraId="24E04F34"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lang w:val="en-US"/>
              </w:rPr>
              <w:t>17</w:t>
            </w:r>
          </w:p>
        </w:tc>
        <w:tc>
          <w:tcPr>
            <w:tcW w:w="967" w:type="dxa"/>
            <w:tcBorders>
              <w:top w:val="nil"/>
              <w:left w:val="nil"/>
              <w:bottom w:val="nil"/>
              <w:right w:val="nil"/>
            </w:tcBorders>
          </w:tcPr>
          <w:p w14:paraId="4C4B51BC" w14:textId="77777777" w:rsidR="009372CC" w:rsidRPr="009372CC" w:rsidRDefault="009372CC" w:rsidP="001472BB">
            <w:pPr>
              <w:widowControl w:val="0"/>
              <w:autoSpaceDE w:val="0"/>
              <w:autoSpaceDN w:val="0"/>
              <w:jc w:val="center"/>
              <w:rPr>
                <w:rFonts w:eastAsia="Times New Roman"/>
              </w:rPr>
            </w:pPr>
            <w:r w:rsidRPr="009372CC">
              <w:rPr>
                <w:rFonts w:eastAsia="Times New Roman"/>
                <w:lang w:val="en-US"/>
              </w:rPr>
              <w:t xml:space="preserve">16,8 </w:t>
            </w:r>
            <w:r w:rsidRPr="009372CC">
              <w:rPr>
                <w:rFonts w:eastAsia="Times New Roman"/>
              </w:rPr>
              <w:t>%</w:t>
            </w:r>
          </w:p>
        </w:tc>
      </w:tr>
      <w:tr w:rsidR="009372CC" w:rsidRPr="009372CC" w14:paraId="13E8F302" w14:textId="77777777" w:rsidTr="009372CC">
        <w:trPr>
          <w:trHeight w:val="309"/>
        </w:trPr>
        <w:tc>
          <w:tcPr>
            <w:tcW w:w="1767" w:type="dxa"/>
            <w:tcBorders>
              <w:top w:val="nil"/>
              <w:left w:val="nil"/>
              <w:bottom w:val="single" w:sz="4" w:space="0" w:color="auto"/>
              <w:right w:val="nil"/>
            </w:tcBorders>
          </w:tcPr>
          <w:p w14:paraId="02456673"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rPr>
              <w:t xml:space="preserve">X </w:t>
            </w:r>
            <w:r w:rsidRPr="009372CC">
              <w:rPr>
                <w:rFonts w:eastAsia="Times New Roman"/>
                <w:lang w:val="en-US"/>
              </w:rPr>
              <w:t>≤ 32</w:t>
            </w:r>
          </w:p>
        </w:tc>
        <w:tc>
          <w:tcPr>
            <w:tcW w:w="838" w:type="dxa"/>
            <w:tcBorders>
              <w:top w:val="nil"/>
              <w:left w:val="nil"/>
              <w:bottom w:val="single" w:sz="4" w:space="0" w:color="auto"/>
              <w:right w:val="nil"/>
            </w:tcBorders>
          </w:tcPr>
          <w:p w14:paraId="3B77FA08" w14:textId="77777777" w:rsidR="009372CC" w:rsidRPr="009372CC" w:rsidRDefault="009372CC" w:rsidP="001472BB">
            <w:pPr>
              <w:widowControl w:val="0"/>
              <w:autoSpaceDE w:val="0"/>
              <w:autoSpaceDN w:val="0"/>
              <w:jc w:val="center"/>
              <w:rPr>
                <w:rFonts w:eastAsia="Times New Roman"/>
              </w:rPr>
            </w:pPr>
            <w:proofErr w:type="spellStart"/>
            <w:r w:rsidRPr="009372CC">
              <w:rPr>
                <w:rFonts w:eastAsia="Times New Roman"/>
              </w:rPr>
              <w:t>Rendah</w:t>
            </w:r>
            <w:proofErr w:type="spellEnd"/>
          </w:p>
        </w:tc>
        <w:tc>
          <w:tcPr>
            <w:tcW w:w="729" w:type="dxa"/>
            <w:tcBorders>
              <w:top w:val="nil"/>
              <w:left w:val="nil"/>
              <w:bottom w:val="single" w:sz="4" w:space="0" w:color="auto"/>
              <w:right w:val="nil"/>
            </w:tcBorders>
          </w:tcPr>
          <w:p w14:paraId="04BFE959"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lang w:val="en-US"/>
              </w:rPr>
              <w:t>23</w:t>
            </w:r>
          </w:p>
        </w:tc>
        <w:tc>
          <w:tcPr>
            <w:tcW w:w="967" w:type="dxa"/>
            <w:tcBorders>
              <w:top w:val="nil"/>
              <w:left w:val="nil"/>
              <w:bottom w:val="single" w:sz="4" w:space="0" w:color="auto"/>
              <w:right w:val="nil"/>
            </w:tcBorders>
          </w:tcPr>
          <w:p w14:paraId="5167BDCB"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lang w:val="en-US"/>
              </w:rPr>
              <w:t>22,8 %</w:t>
            </w:r>
          </w:p>
        </w:tc>
      </w:tr>
      <w:tr w:rsidR="009372CC" w14:paraId="4E4F13EE" w14:textId="77777777" w:rsidTr="009372CC">
        <w:trPr>
          <w:trHeight w:val="309"/>
        </w:trPr>
        <w:tc>
          <w:tcPr>
            <w:tcW w:w="2605" w:type="dxa"/>
            <w:gridSpan w:val="2"/>
            <w:tcBorders>
              <w:top w:val="single" w:sz="4" w:space="0" w:color="auto"/>
              <w:left w:val="nil"/>
              <w:bottom w:val="single" w:sz="4" w:space="0" w:color="auto"/>
              <w:right w:val="nil"/>
            </w:tcBorders>
          </w:tcPr>
          <w:p w14:paraId="6ABF5A88" w14:textId="77777777" w:rsidR="009372CC" w:rsidRPr="009372CC" w:rsidRDefault="009372CC" w:rsidP="001472BB">
            <w:pPr>
              <w:widowControl w:val="0"/>
              <w:autoSpaceDE w:val="0"/>
              <w:autoSpaceDN w:val="0"/>
              <w:jc w:val="center"/>
              <w:rPr>
                <w:rFonts w:eastAsia="Times New Roman"/>
              </w:rPr>
            </w:pPr>
            <w:r w:rsidRPr="009372CC">
              <w:rPr>
                <w:rFonts w:eastAsia="Times New Roman"/>
              </w:rPr>
              <w:t>Total</w:t>
            </w:r>
          </w:p>
        </w:tc>
        <w:tc>
          <w:tcPr>
            <w:tcW w:w="729" w:type="dxa"/>
            <w:tcBorders>
              <w:top w:val="single" w:sz="4" w:space="0" w:color="auto"/>
              <w:left w:val="nil"/>
              <w:bottom w:val="single" w:sz="4" w:space="0" w:color="auto"/>
              <w:right w:val="nil"/>
            </w:tcBorders>
          </w:tcPr>
          <w:p w14:paraId="4A010632" w14:textId="77777777" w:rsidR="009372CC" w:rsidRPr="009372CC" w:rsidRDefault="009372CC" w:rsidP="001472BB">
            <w:pPr>
              <w:widowControl w:val="0"/>
              <w:autoSpaceDE w:val="0"/>
              <w:autoSpaceDN w:val="0"/>
              <w:jc w:val="center"/>
              <w:rPr>
                <w:rFonts w:eastAsia="Times New Roman"/>
                <w:lang w:val="en-US"/>
              </w:rPr>
            </w:pPr>
            <w:r w:rsidRPr="009372CC">
              <w:rPr>
                <w:rFonts w:eastAsia="Times New Roman"/>
              </w:rPr>
              <w:t>8</w:t>
            </w:r>
            <w:r w:rsidRPr="009372CC">
              <w:rPr>
                <w:rFonts w:eastAsia="Times New Roman"/>
                <w:lang w:val="en-US"/>
              </w:rPr>
              <w:t>2</w:t>
            </w:r>
          </w:p>
        </w:tc>
        <w:tc>
          <w:tcPr>
            <w:tcW w:w="967" w:type="dxa"/>
            <w:tcBorders>
              <w:top w:val="single" w:sz="4" w:space="0" w:color="auto"/>
              <w:left w:val="nil"/>
              <w:bottom w:val="single" w:sz="4" w:space="0" w:color="auto"/>
              <w:right w:val="nil"/>
            </w:tcBorders>
          </w:tcPr>
          <w:p w14:paraId="2457907F" w14:textId="77777777" w:rsidR="009372CC" w:rsidRDefault="009372CC" w:rsidP="001472BB">
            <w:pPr>
              <w:widowControl w:val="0"/>
              <w:autoSpaceDE w:val="0"/>
              <w:autoSpaceDN w:val="0"/>
              <w:jc w:val="center"/>
              <w:rPr>
                <w:rFonts w:eastAsia="Times New Roman"/>
              </w:rPr>
            </w:pPr>
            <w:r w:rsidRPr="009372CC">
              <w:rPr>
                <w:rFonts w:eastAsia="Times New Roman"/>
              </w:rPr>
              <w:t>100 %</w:t>
            </w:r>
          </w:p>
        </w:tc>
      </w:tr>
      <w:bookmarkEnd w:id="12"/>
    </w:tbl>
    <w:p w14:paraId="5695D0DA" w14:textId="77777777" w:rsidR="004C1A60" w:rsidRDefault="004C1A60" w:rsidP="004C1A60">
      <w:pPr>
        <w:spacing w:line="240" w:lineRule="auto"/>
        <w:contextualSpacing/>
        <w:jc w:val="both"/>
        <w:rPr>
          <w:rFonts w:ascii="Times New Roman" w:eastAsia="Times New Roman" w:hAnsi="Times New Roman" w:cs="Times New Roman"/>
          <w:sz w:val="20"/>
          <w:szCs w:val="20"/>
          <w:lang w:val="en-US" w:bidi="hi-IN"/>
        </w:rPr>
      </w:pPr>
    </w:p>
    <w:p w14:paraId="1100BDD4" w14:textId="6CC146CE" w:rsidR="004C1A60" w:rsidRDefault="004C1A60" w:rsidP="004C1A60">
      <w:pPr>
        <w:spacing w:line="240" w:lineRule="auto"/>
        <w:ind w:firstLine="720"/>
        <w:contextualSpacing/>
        <w:jc w:val="both"/>
        <w:rPr>
          <w:rFonts w:ascii="Times New Roman" w:eastAsia="Times New Roman" w:hAnsi="Times New Roman" w:cs="Times New Roman"/>
          <w:sz w:val="20"/>
          <w:szCs w:val="20"/>
          <w:lang w:val="en-US" w:bidi="hi-IN"/>
        </w:rPr>
      </w:pPr>
      <w:proofErr w:type="spellStart"/>
      <w:r w:rsidRPr="004C1A60">
        <w:rPr>
          <w:rFonts w:ascii="Times New Roman" w:eastAsia="Times New Roman" w:hAnsi="Times New Roman" w:cs="Times New Roman"/>
          <w:sz w:val="20"/>
          <w:szCs w:val="20"/>
          <w:lang w:val="en-US" w:bidi="hi-IN"/>
        </w:rPr>
        <w:t>Berdasarkan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tabel</w:t>
      </w:r>
      <w:proofErr w:type="spellEnd"/>
      <w:r w:rsidRPr="004C1A60">
        <w:rPr>
          <w:rFonts w:ascii="Times New Roman" w:eastAsia="Times New Roman" w:hAnsi="Times New Roman" w:cs="Times New Roman"/>
          <w:sz w:val="20"/>
          <w:szCs w:val="20"/>
          <w:lang w:val="en-US" w:bidi="hi-IN"/>
        </w:rPr>
        <w:t xml:space="preserve"> </w:t>
      </w:r>
      <w:proofErr w:type="spellStart"/>
      <w:r>
        <w:rPr>
          <w:rFonts w:ascii="Times New Roman" w:eastAsia="Times New Roman" w:hAnsi="Times New Roman" w:cs="Times New Roman"/>
          <w:sz w:val="20"/>
          <w:szCs w:val="20"/>
          <w:lang w:val="en-US" w:bidi="hi-IN"/>
        </w:rPr>
        <w:t>diatas</w:t>
      </w:r>
      <w:proofErr w:type="spellEnd"/>
      <w:r>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dapat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dijelaskan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disiplin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kerja</w:t>
      </w:r>
      <w:proofErr w:type="spellEnd"/>
      <w:r w:rsidRPr="004C1A60">
        <w:rPr>
          <w:rFonts w:ascii="Times New Roman" w:eastAsia="Times New Roman" w:hAnsi="Times New Roman" w:cs="Times New Roman"/>
          <w:sz w:val="20"/>
          <w:szCs w:val="20"/>
          <w:lang w:val="en-US" w:bidi="hi-IN"/>
        </w:rPr>
        <w:t xml:space="preserve">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rendah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berjumlah</w:t>
      </w:r>
      <w:proofErr w:type="spellEnd"/>
      <w:r w:rsidRPr="004C1A60">
        <w:rPr>
          <w:rFonts w:ascii="Times New Roman" w:eastAsia="Times New Roman" w:hAnsi="Times New Roman" w:cs="Times New Roman"/>
          <w:sz w:val="20"/>
          <w:szCs w:val="20"/>
          <w:lang w:val="en-US" w:bidi="hi-IN"/>
        </w:rPr>
        <w:t xml:space="preserve"> 23 orang </w:t>
      </w:r>
      <w:proofErr w:type="spellStart"/>
      <w:r w:rsidRPr="004C1A60">
        <w:rPr>
          <w:rFonts w:ascii="Times New Roman" w:eastAsia="Times New Roman" w:hAnsi="Times New Roman" w:cs="Times New Roman"/>
          <w:sz w:val="20"/>
          <w:szCs w:val="20"/>
          <w:lang w:val="en-US" w:bidi="hi-IN"/>
        </w:rPr>
        <w:t>dengan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persentase</w:t>
      </w:r>
      <w:proofErr w:type="spellEnd"/>
      <w:r w:rsidRPr="004C1A60">
        <w:rPr>
          <w:rFonts w:ascii="Times New Roman" w:eastAsia="Times New Roman" w:hAnsi="Times New Roman" w:cs="Times New Roman"/>
          <w:sz w:val="20"/>
          <w:szCs w:val="20"/>
          <w:lang w:val="en-US" w:bidi="hi-IN"/>
        </w:rPr>
        <w:t xml:space="preserve"> 22,8%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sedang</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lastRenderedPageBreak/>
        <w:t>berjumlah</w:t>
      </w:r>
      <w:proofErr w:type="spellEnd"/>
      <w:r w:rsidRPr="004C1A60">
        <w:rPr>
          <w:rFonts w:ascii="Times New Roman" w:eastAsia="Times New Roman" w:hAnsi="Times New Roman" w:cs="Times New Roman"/>
          <w:sz w:val="20"/>
          <w:szCs w:val="20"/>
          <w:lang w:val="en-US" w:bidi="hi-IN"/>
        </w:rPr>
        <w:t xml:space="preserve"> </w:t>
      </w:r>
      <w:proofErr w:type="gramStart"/>
      <w:r w:rsidRPr="004C1A60">
        <w:rPr>
          <w:rFonts w:ascii="Times New Roman" w:eastAsia="Times New Roman" w:hAnsi="Times New Roman" w:cs="Times New Roman"/>
          <w:sz w:val="20"/>
          <w:szCs w:val="20"/>
          <w:lang w:val="en-US" w:bidi="hi-IN"/>
        </w:rPr>
        <w:t>17  orang</w:t>
      </w:r>
      <w:proofErr w:type="gram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dengan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persentase</w:t>
      </w:r>
      <w:proofErr w:type="spellEnd"/>
      <w:r w:rsidRPr="004C1A60">
        <w:rPr>
          <w:rFonts w:ascii="Times New Roman" w:eastAsia="Times New Roman" w:hAnsi="Times New Roman" w:cs="Times New Roman"/>
          <w:sz w:val="20"/>
          <w:szCs w:val="20"/>
          <w:lang w:val="en-US" w:bidi="hi-IN"/>
        </w:rPr>
        <w:t xml:space="preserve"> 16,8% dan pada </w:t>
      </w:r>
      <w:proofErr w:type="spellStart"/>
      <w:r w:rsidRPr="004C1A60">
        <w:rPr>
          <w:rFonts w:ascii="Times New Roman" w:eastAsia="Times New Roman" w:hAnsi="Times New Roman" w:cs="Times New Roman"/>
          <w:sz w:val="20"/>
          <w:szCs w:val="20"/>
          <w:lang w:val="en-US" w:bidi="hi-IN"/>
        </w:rPr>
        <w:t>tingkat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tinggi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berjumlah</w:t>
      </w:r>
      <w:proofErr w:type="spellEnd"/>
      <w:r w:rsidRPr="004C1A60">
        <w:rPr>
          <w:rFonts w:ascii="Times New Roman" w:eastAsia="Times New Roman" w:hAnsi="Times New Roman" w:cs="Times New Roman"/>
          <w:sz w:val="20"/>
          <w:szCs w:val="20"/>
          <w:lang w:val="en-US" w:bidi="hi-IN"/>
        </w:rPr>
        <w:t xml:space="preserve"> 61 orang </w:t>
      </w:r>
      <w:proofErr w:type="spellStart"/>
      <w:r w:rsidRPr="004C1A60">
        <w:rPr>
          <w:rFonts w:ascii="Times New Roman" w:eastAsia="Times New Roman" w:hAnsi="Times New Roman" w:cs="Times New Roman"/>
          <w:sz w:val="20"/>
          <w:szCs w:val="20"/>
          <w:lang w:val="en-US" w:bidi="hi-IN"/>
        </w:rPr>
        <w:t>dengan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persentase</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terdapat</w:t>
      </w:r>
      <w:proofErr w:type="spellEnd"/>
      <w:r w:rsidRPr="004C1A60">
        <w:rPr>
          <w:rFonts w:ascii="Times New Roman" w:eastAsia="Times New Roman" w:hAnsi="Times New Roman" w:cs="Times New Roman"/>
          <w:sz w:val="20"/>
          <w:szCs w:val="20"/>
          <w:lang w:val="en-US" w:bidi="hi-IN"/>
        </w:rPr>
        <w:t xml:space="preserve"> 60,4%.</w:t>
      </w:r>
    </w:p>
    <w:p w14:paraId="77C5257E" w14:textId="77777777" w:rsidR="004C1A60" w:rsidRPr="004C1A60" w:rsidRDefault="004C1A60" w:rsidP="004C1A60">
      <w:pPr>
        <w:spacing w:line="240" w:lineRule="auto"/>
        <w:ind w:firstLine="720"/>
        <w:contextualSpacing/>
        <w:jc w:val="both"/>
        <w:rPr>
          <w:rFonts w:ascii="Times New Roman" w:eastAsia="Times New Roman" w:hAnsi="Times New Roman" w:cs="Times New Roman"/>
          <w:sz w:val="20"/>
          <w:szCs w:val="20"/>
          <w:lang w:val="en-US" w:bidi="hi-IN"/>
        </w:rPr>
      </w:pPr>
      <w:r w:rsidRPr="004C1A60">
        <w:rPr>
          <w:rFonts w:ascii="Times New Roman" w:eastAsia="Times New Roman" w:hAnsi="Times New Roman" w:cs="Times New Roman"/>
          <w:sz w:val="20"/>
          <w:szCs w:val="20"/>
          <w:lang w:val="en-US" w:bidi="hi-IN"/>
        </w:rPr>
        <w:t xml:space="preserve">Uji </w:t>
      </w:r>
      <w:proofErr w:type="spellStart"/>
      <w:r w:rsidRPr="004C1A60">
        <w:rPr>
          <w:rFonts w:ascii="Times New Roman" w:eastAsia="Times New Roman" w:hAnsi="Times New Roman" w:cs="Times New Roman"/>
          <w:sz w:val="20"/>
          <w:szCs w:val="20"/>
          <w:lang w:val="en-US" w:bidi="hi-IN"/>
        </w:rPr>
        <w:t>normalitas</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dilakukan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untuk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mengetahui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yang </w:t>
      </w:r>
      <w:proofErr w:type="spellStart"/>
      <w:r w:rsidRPr="004C1A60">
        <w:rPr>
          <w:rFonts w:ascii="Times New Roman" w:eastAsia="Times New Roman" w:hAnsi="Times New Roman" w:cs="Times New Roman"/>
          <w:sz w:val="20"/>
          <w:szCs w:val="20"/>
          <w:lang w:val="en-US" w:bidi="hi-IN"/>
        </w:rPr>
        <w:t>diukur</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apakah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memiliki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yang normal </w:t>
      </w:r>
      <w:proofErr w:type="spellStart"/>
      <w:r w:rsidRPr="004C1A60">
        <w:rPr>
          <w:rFonts w:ascii="Times New Roman" w:eastAsia="Times New Roman" w:hAnsi="Times New Roman" w:cs="Times New Roman"/>
          <w:sz w:val="20"/>
          <w:szCs w:val="20"/>
          <w:lang w:val="en-US" w:bidi="hi-IN"/>
        </w:rPr>
        <w:t>atau</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tidak</w:t>
      </w:r>
      <w:proofErr w:type="spellEnd"/>
      <w:r w:rsidRPr="004C1A60">
        <w:rPr>
          <w:rFonts w:ascii="Times New Roman" w:eastAsia="Times New Roman" w:hAnsi="Times New Roman" w:cs="Times New Roman"/>
          <w:sz w:val="20"/>
          <w:szCs w:val="20"/>
          <w:lang w:val="en-US" w:bidi="hi-IN"/>
        </w:rPr>
        <w:t xml:space="preserve"> normal. Uji </w:t>
      </w:r>
      <w:proofErr w:type="spellStart"/>
      <w:r w:rsidRPr="004C1A60">
        <w:rPr>
          <w:rFonts w:ascii="Times New Roman" w:eastAsia="Times New Roman" w:hAnsi="Times New Roman" w:cs="Times New Roman"/>
          <w:sz w:val="20"/>
          <w:szCs w:val="20"/>
          <w:lang w:val="en-US" w:bidi="hi-IN"/>
        </w:rPr>
        <w:t>normalitas</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menggunakan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teknik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analisis</w:t>
      </w:r>
      <w:proofErr w:type="spellEnd"/>
      <w:r w:rsidRPr="004C1A60">
        <w:rPr>
          <w:rFonts w:ascii="Times New Roman" w:eastAsia="Times New Roman" w:hAnsi="Times New Roman" w:cs="Times New Roman"/>
          <w:sz w:val="20"/>
          <w:szCs w:val="20"/>
          <w:lang w:val="en-US" w:bidi="hi-IN"/>
        </w:rPr>
        <w:t xml:space="preserve"> model one sample </w:t>
      </w:r>
      <w:proofErr w:type="spellStart"/>
      <w:r w:rsidRPr="004C1A60">
        <w:rPr>
          <w:rFonts w:ascii="Times New Roman" w:eastAsia="Times New Roman" w:hAnsi="Times New Roman" w:cs="Times New Roman"/>
          <w:sz w:val="20"/>
          <w:szCs w:val="20"/>
          <w:lang w:val="en-US" w:bidi="hi-IN"/>
        </w:rPr>
        <w:t>Kolmogrov</w:t>
      </w:r>
      <w:proofErr w:type="spellEnd"/>
      <w:r w:rsidRPr="004C1A60">
        <w:rPr>
          <w:rFonts w:ascii="Times New Roman" w:eastAsia="Times New Roman" w:hAnsi="Times New Roman" w:cs="Times New Roman"/>
          <w:sz w:val="20"/>
          <w:szCs w:val="20"/>
          <w:lang w:val="en-US" w:bidi="hi-IN"/>
        </w:rPr>
        <w:t xml:space="preserve">-Smirnov (KS-Z). </w:t>
      </w:r>
      <w:proofErr w:type="spellStart"/>
      <w:r w:rsidRPr="004C1A60">
        <w:rPr>
          <w:rFonts w:ascii="Times New Roman" w:eastAsia="Times New Roman" w:hAnsi="Times New Roman" w:cs="Times New Roman"/>
          <w:sz w:val="20"/>
          <w:szCs w:val="20"/>
          <w:lang w:val="en-US" w:bidi="hi-IN"/>
        </w:rPr>
        <w:t>Pedoman</w:t>
      </w:r>
      <w:proofErr w:type="spellEnd"/>
      <w:r w:rsidRPr="004C1A60">
        <w:rPr>
          <w:rFonts w:ascii="Times New Roman" w:eastAsia="Times New Roman" w:hAnsi="Times New Roman" w:cs="Times New Roman"/>
          <w:sz w:val="20"/>
          <w:szCs w:val="20"/>
          <w:lang w:val="en-US" w:bidi="hi-IN"/>
        </w:rPr>
        <w:t xml:space="preserve"> yang </w:t>
      </w:r>
      <w:proofErr w:type="spellStart"/>
      <w:r w:rsidRPr="004C1A60">
        <w:rPr>
          <w:rFonts w:ascii="Times New Roman" w:eastAsia="Times New Roman" w:hAnsi="Times New Roman" w:cs="Times New Roman"/>
          <w:sz w:val="20"/>
          <w:szCs w:val="20"/>
          <w:lang w:val="en-US" w:bidi="hi-IN"/>
        </w:rPr>
        <w:t>digunakan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adalah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apabila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nilai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signifikansi</w:t>
      </w:r>
      <w:proofErr w:type="spellEnd"/>
      <w:r w:rsidRPr="004C1A60">
        <w:rPr>
          <w:rFonts w:ascii="Times New Roman" w:eastAsia="Times New Roman" w:hAnsi="Times New Roman" w:cs="Times New Roman"/>
          <w:sz w:val="20"/>
          <w:szCs w:val="20"/>
          <w:lang w:val="en-US" w:bidi="hi-IN"/>
        </w:rPr>
        <w:t xml:space="preserve"> KS-Z &gt; 0,050 </w:t>
      </w:r>
      <w:proofErr w:type="spellStart"/>
      <w:r w:rsidRPr="004C1A60">
        <w:rPr>
          <w:rFonts w:ascii="Times New Roman" w:eastAsia="Times New Roman" w:hAnsi="Times New Roman" w:cs="Times New Roman"/>
          <w:sz w:val="20"/>
          <w:szCs w:val="20"/>
          <w:lang w:val="en-US" w:bidi="hi-IN"/>
        </w:rPr>
        <w:t>maka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mendistribusi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mengikuti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disribusi</w:t>
      </w:r>
      <w:proofErr w:type="spellEnd"/>
      <w:r w:rsidRPr="004C1A60">
        <w:rPr>
          <w:rFonts w:ascii="Times New Roman" w:eastAsia="Times New Roman" w:hAnsi="Times New Roman" w:cs="Times New Roman"/>
          <w:sz w:val="20"/>
          <w:szCs w:val="20"/>
          <w:lang w:val="en-US" w:bidi="hi-IN"/>
        </w:rPr>
        <w:t xml:space="preserve"> normal dan </w:t>
      </w:r>
      <w:proofErr w:type="spellStart"/>
      <w:r w:rsidRPr="004C1A60">
        <w:rPr>
          <w:rFonts w:ascii="Times New Roman" w:eastAsia="Times New Roman" w:hAnsi="Times New Roman" w:cs="Times New Roman"/>
          <w:sz w:val="20"/>
          <w:szCs w:val="20"/>
          <w:lang w:val="en-US" w:bidi="hi-IN"/>
        </w:rPr>
        <w:t>apabila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signifikansi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dari</w:t>
      </w:r>
      <w:proofErr w:type="spellEnd"/>
      <w:r w:rsidRPr="004C1A60">
        <w:rPr>
          <w:rFonts w:ascii="Times New Roman" w:eastAsia="Times New Roman" w:hAnsi="Times New Roman" w:cs="Times New Roman"/>
          <w:sz w:val="20"/>
          <w:szCs w:val="20"/>
          <w:lang w:val="en-US" w:bidi="hi-IN"/>
        </w:rPr>
        <w:t xml:space="preserve"> uji KS-Z &lt; 0,050 </w:t>
      </w:r>
      <w:proofErr w:type="spellStart"/>
      <w:r w:rsidRPr="004C1A60">
        <w:rPr>
          <w:rFonts w:ascii="Times New Roman" w:eastAsia="Times New Roman" w:hAnsi="Times New Roman" w:cs="Times New Roman"/>
          <w:sz w:val="20"/>
          <w:szCs w:val="20"/>
          <w:lang w:val="en-US" w:bidi="hi-IN"/>
        </w:rPr>
        <w:t>maka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tidak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mengikuti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distribusi</w:t>
      </w:r>
      <w:proofErr w:type="spellEnd"/>
      <w:r w:rsidRPr="004C1A60">
        <w:rPr>
          <w:rFonts w:ascii="Times New Roman" w:eastAsia="Times New Roman" w:hAnsi="Times New Roman" w:cs="Times New Roman"/>
          <w:sz w:val="20"/>
          <w:szCs w:val="20"/>
          <w:lang w:val="en-US" w:bidi="hi-IN"/>
        </w:rPr>
        <w:t xml:space="preserve"> normal (Hadi, 2015). Hasil uji </w:t>
      </w:r>
      <w:proofErr w:type="spellStart"/>
      <w:r w:rsidRPr="004C1A60">
        <w:rPr>
          <w:rFonts w:ascii="Times New Roman" w:eastAsia="Times New Roman" w:hAnsi="Times New Roman" w:cs="Times New Roman"/>
          <w:sz w:val="20"/>
          <w:szCs w:val="20"/>
          <w:lang w:val="en-US" w:bidi="hi-IN"/>
        </w:rPr>
        <w:t>nirmalitas</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dapat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dilihat</w:t>
      </w:r>
      <w:proofErr w:type="spellEnd"/>
      <w:r w:rsidRPr="004C1A60">
        <w:rPr>
          <w:rFonts w:ascii="Times New Roman" w:eastAsia="Times New Roman" w:hAnsi="Times New Roman" w:cs="Times New Roman"/>
          <w:sz w:val="20"/>
          <w:szCs w:val="20"/>
          <w:lang w:val="en-US" w:bidi="hi-IN"/>
        </w:rPr>
        <w:t xml:space="preserve"> pada </w:t>
      </w:r>
      <w:proofErr w:type="spellStart"/>
      <w:r w:rsidRPr="004C1A60">
        <w:rPr>
          <w:rFonts w:ascii="Times New Roman" w:eastAsia="Times New Roman" w:hAnsi="Times New Roman" w:cs="Times New Roman"/>
          <w:sz w:val="20"/>
          <w:szCs w:val="20"/>
          <w:lang w:val="en-US" w:bidi="hi-IN"/>
        </w:rPr>
        <w:t>tabel</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berikut</w:t>
      </w:r>
      <w:proofErr w:type="spellEnd"/>
      <w:r w:rsidRPr="004C1A60">
        <w:rPr>
          <w:rFonts w:ascii="Times New Roman" w:eastAsia="Times New Roman" w:hAnsi="Times New Roman" w:cs="Times New Roman"/>
          <w:sz w:val="20"/>
          <w:szCs w:val="20"/>
          <w:lang w:val="en-US" w:bidi="hi-IN"/>
        </w:rPr>
        <w:t xml:space="preserve"> </w:t>
      </w:r>
      <w:proofErr w:type="spellStart"/>
      <w:proofErr w:type="gramStart"/>
      <w:r w:rsidRPr="004C1A60">
        <w:rPr>
          <w:rFonts w:ascii="Times New Roman" w:eastAsia="Times New Roman" w:hAnsi="Times New Roman" w:cs="Times New Roman"/>
          <w:sz w:val="20"/>
          <w:szCs w:val="20"/>
          <w:lang w:val="en-US" w:bidi="hi-IN"/>
        </w:rPr>
        <w:t>ini</w:t>
      </w:r>
      <w:proofErr w:type="spellEnd"/>
      <w:r w:rsidRPr="004C1A60">
        <w:rPr>
          <w:rFonts w:ascii="Times New Roman" w:eastAsia="Times New Roman" w:hAnsi="Times New Roman" w:cs="Times New Roman"/>
          <w:sz w:val="20"/>
          <w:szCs w:val="20"/>
          <w:lang w:val="en-US" w:bidi="hi-IN"/>
        </w:rPr>
        <w:t xml:space="preserve"> :</w:t>
      </w:r>
      <w:proofErr w:type="gramEnd"/>
    </w:p>
    <w:p w14:paraId="1F962140" w14:textId="27A92CB7" w:rsidR="004C1A60" w:rsidRDefault="004C1A60" w:rsidP="004C1A60">
      <w:pPr>
        <w:spacing w:line="240" w:lineRule="auto"/>
        <w:contextualSpacing/>
        <w:jc w:val="center"/>
        <w:rPr>
          <w:rFonts w:ascii="Times New Roman" w:eastAsia="Times New Roman" w:hAnsi="Times New Roman" w:cs="Times New Roman"/>
          <w:b/>
          <w:bCs/>
          <w:sz w:val="20"/>
          <w:szCs w:val="20"/>
          <w:lang w:val="en-US" w:bidi="hi-IN"/>
        </w:rPr>
      </w:pPr>
      <w:r w:rsidRPr="004C1A60">
        <w:rPr>
          <w:rFonts w:ascii="Times New Roman" w:eastAsia="Times New Roman" w:hAnsi="Times New Roman" w:cs="Times New Roman"/>
          <w:b/>
          <w:bCs/>
          <w:sz w:val="20"/>
          <w:szCs w:val="20"/>
          <w:lang w:val="en-US" w:bidi="hi-IN"/>
        </w:rPr>
        <w:t xml:space="preserve">Tabel 3. Hasil Uji </w:t>
      </w:r>
      <w:proofErr w:type="spellStart"/>
      <w:r w:rsidRPr="004C1A60">
        <w:rPr>
          <w:rFonts w:ascii="Times New Roman" w:eastAsia="Times New Roman" w:hAnsi="Times New Roman" w:cs="Times New Roman"/>
          <w:b/>
          <w:bCs/>
          <w:sz w:val="20"/>
          <w:szCs w:val="20"/>
          <w:lang w:val="en-US" w:bidi="hi-IN"/>
        </w:rPr>
        <w:t>Normalitas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51"/>
        <w:gridCol w:w="740"/>
        <w:gridCol w:w="1324"/>
      </w:tblGrid>
      <w:tr w:rsidR="004C1A60" w:rsidRPr="004C1A60" w14:paraId="6FB0D3E5" w14:textId="77777777" w:rsidTr="004C1A60">
        <w:trPr>
          <w:trHeight w:val="309"/>
          <w:jc w:val="center"/>
        </w:trPr>
        <w:tc>
          <w:tcPr>
            <w:tcW w:w="1344" w:type="dxa"/>
            <w:tcBorders>
              <w:left w:val="nil"/>
              <w:bottom w:val="single" w:sz="4" w:space="0" w:color="auto"/>
              <w:right w:val="nil"/>
            </w:tcBorders>
            <w:shd w:val="clear" w:color="auto" w:fill="auto"/>
          </w:tcPr>
          <w:p w14:paraId="5D36DABB" w14:textId="77777777" w:rsidR="004C1A60" w:rsidRPr="004C1A60" w:rsidRDefault="004C1A60" w:rsidP="005271C1">
            <w:pPr>
              <w:spacing w:after="0" w:line="240" w:lineRule="auto"/>
              <w:jc w:val="center"/>
              <w:rPr>
                <w:rFonts w:ascii="Times New Roman" w:eastAsia="SimSun" w:hAnsi="Times New Roman" w:cs="Times New Roman"/>
                <w:b/>
                <w:bCs/>
                <w:sz w:val="18"/>
                <w:szCs w:val="18"/>
                <w:lang w:val="en-ID"/>
              </w:rPr>
            </w:pPr>
            <w:proofErr w:type="spellStart"/>
            <w:r w:rsidRPr="004C1A60">
              <w:rPr>
                <w:rFonts w:ascii="Times New Roman" w:eastAsia="SimSun" w:hAnsi="Times New Roman" w:cs="Times New Roman"/>
                <w:b/>
                <w:bCs/>
                <w:sz w:val="18"/>
                <w:szCs w:val="18"/>
                <w:lang w:val="en-ID"/>
              </w:rPr>
              <w:t>Variabel</w:t>
            </w:r>
            <w:proofErr w:type="spellEnd"/>
          </w:p>
        </w:tc>
        <w:tc>
          <w:tcPr>
            <w:tcW w:w="751" w:type="dxa"/>
            <w:tcBorders>
              <w:left w:val="nil"/>
            </w:tcBorders>
            <w:shd w:val="clear" w:color="auto" w:fill="auto"/>
          </w:tcPr>
          <w:p w14:paraId="1C721D64" w14:textId="77777777" w:rsidR="004C1A60" w:rsidRPr="004C1A60" w:rsidRDefault="004C1A60" w:rsidP="005271C1">
            <w:pPr>
              <w:spacing w:after="0" w:line="240" w:lineRule="auto"/>
              <w:jc w:val="center"/>
              <w:rPr>
                <w:rFonts w:ascii="Times New Roman" w:eastAsia="SimSun" w:hAnsi="Times New Roman" w:cs="Times New Roman"/>
                <w:b/>
                <w:bCs/>
                <w:sz w:val="18"/>
                <w:szCs w:val="18"/>
                <w:lang w:val="en-ID"/>
              </w:rPr>
            </w:pPr>
            <w:r w:rsidRPr="004C1A60">
              <w:rPr>
                <w:rFonts w:ascii="Times New Roman" w:eastAsia="SimSun" w:hAnsi="Times New Roman" w:cs="Times New Roman"/>
                <w:b/>
                <w:bCs/>
                <w:sz w:val="18"/>
                <w:szCs w:val="18"/>
                <w:lang w:val="en-ID"/>
              </w:rPr>
              <w:t>Nilai K-S-Z</w:t>
            </w:r>
          </w:p>
        </w:tc>
        <w:tc>
          <w:tcPr>
            <w:tcW w:w="740" w:type="dxa"/>
            <w:tcBorders>
              <w:bottom w:val="single" w:sz="4" w:space="0" w:color="auto"/>
            </w:tcBorders>
            <w:shd w:val="clear" w:color="auto" w:fill="auto"/>
          </w:tcPr>
          <w:p w14:paraId="60DE368E" w14:textId="77777777" w:rsidR="004C1A60" w:rsidRPr="004C1A60" w:rsidRDefault="004C1A60" w:rsidP="005271C1">
            <w:pPr>
              <w:spacing w:after="0" w:line="240" w:lineRule="auto"/>
              <w:jc w:val="center"/>
              <w:rPr>
                <w:rFonts w:ascii="Times New Roman" w:eastAsia="SimSun" w:hAnsi="Times New Roman" w:cs="Times New Roman"/>
                <w:b/>
                <w:bCs/>
                <w:sz w:val="18"/>
                <w:szCs w:val="18"/>
                <w:lang w:val="en-ID"/>
              </w:rPr>
            </w:pPr>
            <w:r w:rsidRPr="004C1A60">
              <w:rPr>
                <w:rFonts w:ascii="Times New Roman" w:eastAsia="SimSun" w:hAnsi="Times New Roman" w:cs="Times New Roman"/>
                <w:b/>
                <w:bCs/>
                <w:sz w:val="18"/>
                <w:szCs w:val="18"/>
                <w:lang w:val="en-ID"/>
              </w:rPr>
              <w:t>Sig. (p)</w:t>
            </w:r>
          </w:p>
        </w:tc>
        <w:tc>
          <w:tcPr>
            <w:tcW w:w="1324" w:type="dxa"/>
            <w:tcBorders>
              <w:bottom w:val="single" w:sz="4" w:space="0" w:color="auto"/>
              <w:right w:val="nil"/>
            </w:tcBorders>
            <w:shd w:val="clear" w:color="auto" w:fill="auto"/>
          </w:tcPr>
          <w:p w14:paraId="47DFCC63" w14:textId="77777777" w:rsidR="004C1A60" w:rsidRPr="004C1A60" w:rsidRDefault="004C1A60" w:rsidP="005271C1">
            <w:pPr>
              <w:spacing w:after="0" w:line="240" w:lineRule="auto"/>
              <w:jc w:val="center"/>
              <w:rPr>
                <w:rFonts w:ascii="Times New Roman" w:eastAsia="SimSun" w:hAnsi="Times New Roman" w:cs="Times New Roman"/>
                <w:b/>
                <w:bCs/>
                <w:sz w:val="18"/>
                <w:szCs w:val="18"/>
                <w:lang w:val="en-ID"/>
              </w:rPr>
            </w:pPr>
            <w:proofErr w:type="spellStart"/>
            <w:r w:rsidRPr="004C1A60">
              <w:rPr>
                <w:rFonts w:ascii="Times New Roman" w:eastAsia="SimSun" w:hAnsi="Times New Roman" w:cs="Times New Roman"/>
                <w:b/>
                <w:bCs/>
                <w:sz w:val="18"/>
                <w:szCs w:val="18"/>
                <w:lang w:val="en-ID"/>
              </w:rPr>
              <w:t>Keterangan</w:t>
            </w:r>
            <w:proofErr w:type="spellEnd"/>
          </w:p>
        </w:tc>
      </w:tr>
      <w:tr w:rsidR="004C1A60" w:rsidRPr="004C1A60" w14:paraId="5CBC859B" w14:textId="77777777" w:rsidTr="004C1A60">
        <w:trPr>
          <w:trHeight w:val="832"/>
          <w:jc w:val="center"/>
        </w:trPr>
        <w:tc>
          <w:tcPr>
            <w:tcW w:w="1344" w:type="dxa"/>
            <w:tcBorders>
              <w:left w:val="nil"/>
              <w:right w:val="nil"/>
            </w:tcBorders>
            <w:shd w:val="clear" w:color="auto" w:fill="auto"/>
          </w:tcPr>
          <w:p w14:paraId="6DBDE18A" w14:textId="06BD786D" w:rsidR="004C1A60" w:rsidRPr="004C1A60" w:rsidRDefault="004C1A60" w:rsidP="004C1A60">
            <w:pPr>
              <w:spacing w:after="0" w:line="240" w:lineRule="auto"/>
              <w:rPr>
                <w:rFonts w:ascii="Times New Roman" w:eastAsia="SimSun" w:hAnsi="Times New Roman" w:cs="Times New Roman"/>
                <w:sz w:val="18"/>
                <w:szCs w:val="18"/>
                <w:lang w:val="en-ID"/>
              </w:rPr>
            </w:pPr>
            <w:proofErr w:type="spellStart"/>
            <w:r w:rsidRPr="009710A4">
              <w:rPr>
                <w:rFonts w:ascii="Times New Roman" w:eastAsia="SimSun" w:hAnsi="Times New Roman" w:cs="Times New Roman"/>
                <w:i/>
                <w:sz w:val="18"/>
                <w:szCs w:val="18"/>
                <w:lang w:val="en-ID"/>
              </w:rPr>
              <w:t>Psyc</w:t>
            </w:r>
            <w:proofErr w:type="spellEnd"/>
            <w:r w:rsidR="00B02BB5" w:rsidRPr="009710A4">
              <w:rPr>
                <w:rFonts w:ascii="Times New Roman" w:eastAsia="SimSun" w:hAnsi="Times New Roman" w:cs="Times New Roman"/>
                <w:i/>
                <w:sz w:val="18"/>
                <w:szCs w:val="18"/>
              </w:rPr>
              <w:t>h</w:t>
            </w:r>
            <w:proofErr w:type="spellStart"/>
            <w:r w:rsidRPr="009710A4">
              <w:rPr>
                <w:rFonts w:ascii="Times New Roman" w:eastAsia="SimSun" w:hAnsi="Times New Roman" w:cs="Times New Roman"/>
                <w:i/>
                <w:sz w:val="18"/>
                <w:szCs w:val="18"/>
                <w:lang w:val="en-ID"/>
              </w:rPr>
              <w:t>ological</w:t>
            </w:r>
            <w:proofErr w:type="spellEnd"/>
            <w:r w:rsidRPr="009710A4">
              <w:rPr>
                <w:rFonts w:ascii="Times New Roman" w:eastAsia="SimSun" w:hAnsi="Times New Roman" w:cs="Times New Roman"/>
                <w:i/>
                <w:sz w:val="18"/>
                <w:szCs w:val="18"/>
                <w:lang w:val="en-ID"/>
              </w:rPr>
              <w:t xml:space="preserve"> Capital</w:t>
            </w:r>
          </w:p>
          <w:p w14:paraId="288253F6" w14:textId="75B723DB" w:rsidR="004C1A60" w:rsidRPr="004C1A60" w:rsidRDefault="004C1A60" w:rsidP="005271C1">
            <w:pPr>
              <w:spacing w:after="0" w:line="240" w:lineRule="auto"/>
              <w:rPr>
                <w:rFonts w:ascii="Times New Roman" w:eastAsia="SimSun" w:hAnsi="Times New Roman" w:cs="Times New Roman"/>
                <w:sz w:val="18"/>
                <w:szCs w:val="18"/>
                <w:lang w:val="en-ID"/>
              </w:rPr>
            </w:pPr>
            <w:proofErr w:type="spellStart"/>
            <w:r w:rsidRPr="004C1A60">
              <w:rPr>
                <w:rFonts w:ascii="Times New Roman" w:eastAsia="SimSun" w:hAnsi="Times New Roman" w:cs="Times New Roman"/>
                <w:sz w:val="18"/>
                <w:szCs w:val="18"/>
                <w:lang w:val="en-ID"/>
              </w:rPr>
              <w:t>Disiplin</w:t>
            </w:r>
            <w:proofErr w:type="spellEnd"/>
            <w:r w:rsidRPr="004C1A60">
              <w:rPr>
                <w:rFonts w:ascii="Times New Roman" w:eastAsia="SimSun" w:hAnsi="Times New Roman" w:cs="Times New Roman"/>
                <w:sz w:val="18"/>
                <w:szCs w:val="18"/>
                <w:lang w:val="en-ID"/>
              </w:rPr>
              <w:t xml:space="preserve"> </w:t>
            </w:r>
            <w:proofErr w:type="spellStart"/>
            <w:r w:rsidRPr="004C1A60">
              <w:rPr>
                <w:rFonts w:ascii="Times New Roman" w:eastAsia="SimSun" w:hAnsi="Times New Roman" w:cs="Times New Roman"/>
                <w:sz w:val="18"/>
                <w:szCs w:val="18"/>
                <w:lang w:val="en-ID"/>
              </w:rPr>
              <w:t>Kerja</w:t>
            </w:r>
            <w:proofErr w:type="spellEnd"/>
          </w:p>
        </w:tc>
        <w:tc>
          <w:tcPr>
            <w:tcW w:w="751" w:type="dxa"/>
            <w:tcBorders>
              <w:left w:val="nil"/>
              <w:right w:val="nil"/>
            </w:tcBorders>
            <w:shd w:val="clear" w:color="auto" w:fill="auto"/>
          </w:tcPr>
          <w:p w14:paraId="2ADBBC57" w14:textId="77777777" w:rsidR="004C1A60" w:rsidRPr="004C1A60" w:rsidRDefault="004C1A60" w:rsidP="005271C1">
            <w:pPr>
              <w:spacing w:after="0" w:line="240" w:lineRule="auto"/>
              <w:jc w:val="center"/>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0,101</w:t>
            </w:r>
          </w:p>
          <w:p w14:paraId="4AD52361" w14:textId="77777777" w:rsidR="004C1A60" w:rsidRPr="004C1A60" w:rsidRDefault="004C1A60" w:rsidP="005271C1">
            <w:pPr>
              <w:spacing w:after="0" w:line="240" w:lineRule="auto"/>
              <w:jc w:val="center"/>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0,055</w:t>
            </w:r>
          </w:p>
        </w:tc>
        <w:tc>
          <w:tcPr>
            <w:tcW w:w="740" w:type="dxa"/>
            <w:tcBorders>
              <w:left w:val="nil"/>
              <w:right w:val="nil"/>
            </w:tcBorders>
            <w:shd w:val="clear" w:color="auto" w:fill="auto"/>
          </w:tcPr>
          <w:p w14:paraId="6DBB2EE8" w14:textId="77777777" w:rsidR="004C1A60" w:rsidRPr="004C1A60" w:rsidRDefault="004C1A60" w:rsidP="005271C1">
            <w:pPr>
              <w:spacing w:after="0" w:line="240" w:lineRule="auto"/>
              <w:jc w:val="center"/>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0,010</w:t>
            </w:r>
          </w:p>
          <w:p w14:paraId="41035EFC" w14:textId="77777777" w:rsidR="004C1A60" w:rsidRPr="004C1A60" w:rsidRDefault="004C1A60" w:rsidP="005271C1">
            <w:pPr>
              <w:spacing w:after="0" w:line="240" w:lineRule="auto"/>
              <w:jc w:val="center"/>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0,210</w:t>
            </w:r>
          </w:p>
        </w:tc>
        <w:tc>
          <w:tcPr>
            <w:tcW w:w="1324" w:type="dxa"/>
            <w:tcBorders>
              <w:left w:val="nil"/>
              <w:right w:val="nil"/>
            </w:tcBorders>
            <w:shd w:val="clear" w:color="auto" w:fill="auto"/>
          </w:tcPr>
          <w:p w14:paraId="395FC82F" w14:textId="5B311A58" w:rsidR="004C1A60" w:rsidRPr="004C1A60" w:rsidRDefault="004C1A60" w:rsidP="004C1A60">
            <w:pPr>
              <w:spacing w:after="0" w:line="240" w:lineRule="auto"/>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Tidak</w:t>
            </w:r>
            <w:r>
              <w:rPr>
                <w:rFonts w:ascii="Times New Roman" w:eastAsia="SimSun" w:hAnsi="Times New Roman" w:cs="Times New Roman"/>
                <w:sz w:val="18"/>
                <w:szCs w:val="18"/>
                <w:lang w:val="en-ID"/>
              </w:rPr>
              <w:t xml:space="preserve"> </w:t>
            </w:r>
            <w:r w:rsidRPr="004C1A60">
              <w:rPr>
                <w:rFonts w:ascii="Times New Roman" w:eastAsia="SimSun" w:hAnsi="Times New Roman" w:cs="Times New Roman"/>
                <w:sz w:val="18"/>
                <w:szCs w:val="18"/>
                <w:lang w:val="en-ID"/>
              </w:rPr>
              <w:t>Normal</w:t>
            </w:r>
          </w:p>
          <w:p w14:paraId="2A8F765D" w14:textId="77777777" w:rsidR="004C1A60" w:rsidRPr="004C1A60" w:rsidRDefault="004C1A60" w:rsidP="005271C1">
            <w:pPr>
              <w:spacing w:after="0" w:line="240" w:lineRule="auto"/>
              <w:jc w:val="center"/>
              <w:rPr>
                <w:rFonts w:ascii="Times New Roman" w:eastAsia="SimSun" w:hAnsi="Times New Roman" w:cs="Times New Roman"/>
                <w:sz w:val="18"/>
                <w:szCs w:val="18"/>
                <w:lang w:val="en-ID"/>
              </w:rPr>
            </w:pPr>
            <w:r w:rsidRPr="004C1A60">
              <w:rPr>
                <w:rFonts w:ascii="Times New Roman" w:eastAsia="SimSun" w:hAnsi="Times New Roman" w:cs="Times New Roman"/>
                <w:sz w:val="18"/>
                <w:szCs w:val="18"/>
                <w:lang w:val="en-ID"/>
              </w:rPr>
              <w:t>Normal</w:t>
            </w:r>
          </w:p>
        </w:tc>
      </w:tr>
    </w:tbl>
    <w:p w14:paraId="4DF5B1E9" w14:textId="77777777" w:rsidR="004C1A60" w:rsidRPr="004C1A60" w:rsidRDefault="004C1A60" w:rsidP="004C1A60">
      <w:pPr>
        <w:spacing w:line="240" w:lineRule="auto"/>
        <w:contextualSpacing/>
        <w:jc w:val="center"/>
        <w:rPr>
          <w:rFonts w:ascii="Times New Roman" w:eastAsia="Times New Roman" w:hAnsi="Times New Roman" w:cs="Times New Roman"/>
          <w:b/>
          <w:bCs/>
          <w:sz w:val="20"/>
          <w:szCs w:val="20"/>
          <w:lang w:val="en-US" w:bidi="hi-IN"/>
        </w:rPr>
      </w:pPr>
    </w:p>
    <w:p w14:paraId="4611A3C1" w14:textId="059027AD" w:rsidR="00465708" w:rsidRDefault="004C1A60" w:rsidP="00465708">
      <w:pPr>
        <w:spacing w:line="240" w:lineRule="auto"/>
        <w:ind w:firstLine="720"/>
        <w:contextualSpacing/>
        <w:jc w:val="both"/>
        <w:rPr>
          <w:rFonts w:ascii="Times New Roman" w:eastAsia="Times New Roman" w:hAnsi="Times New Roman" w:cs="Times New Roman"/>
          <w:sz w:val="20"/>
          <w:szCs w:val="20"/>
          <w:lang w:val="en-US" w:bidi="hi-IN"/>
        </w:rPr>
      </w:pPr>
      <w:r w:rsidRPr="004C1A60">
        <w:rPr>
          <w:rFonts w:ascii="Times New Roman" w:eastAsia="Times New Roman" w:hAnsi="Times New Roman" w:cs="Times New Roman"/>
          <w:sz w:val="20"/>
          <w:szCs w:val="20"/>
          <w:lang w:val="en-US" w:bidi="hi-IN"/>
        </w:rPr>
        <w:t xml:space="preserve">Dari </w:t>
      </w:r>
      <w:proofErr w:type="spellStart"/>
      <w:r w:rsidRPr="004C1A60">
        <w:rPr>
          <w:rFonts w:ascii="Times New Roman" w:eastAsia="Times New Roman" w:hAnsi="Times New Roman" w:cs="Times New Roman"/>
          <w:sz w:val="20"/>
          <w:szCs w:val="20"/>
          <w:lang w:val="en-US" w:bidi="hi-IN"/>
        </w:rPr>
        <w:t>hasil</w:t>
      </w:r>
      <w:proofErr w:type="spellEnd"/>
      <w:r w:rsidRPr="004C1A60">
        <w:rPr>
          <w:rFonts w:ascii="Times New Roman" w:eastAsia="Times New Roman" w:hAnsi="Times New Roman" w:cs="Times New Roman"/>
          <w:sz w:val="20"/>
          <w:szCs w:val="20"/>
          <w:lang w:val="en-US" w:bidi="hi-IN"/>
        </w:rPr>
        <w:t xml:space="preserve"> uji </w:t>
      </w:r>
      <w:proofErr w:type="spellStart"/>
      <w:r w:rsidRPr="004C1A60">
        <w:rPr>
          <w:rFonts w:ascii="Times New Roman" w:eastAsia="Times New Roman" w:hAnsi="Times New Roman" w:cs="Times New Roman"/>
          <w:sz w:val="20"/>
          <w:szCs w:val="20"/>
          <w:lang w:val="en-US" w:bidi="hi-IN"/>
        </w:rPr>
        <w:t>Kolmogrov</w:t>
      </w:r>
      <w:proofErr w:type="spellEnd"/>
      <w:r w:rsidRPr="004C1A60">
        <w:rPr>
          <w:rFonts w:ascii="Times New Roman" w:eastAsia="Times New Roman" w:hAnsi="Times New Roman" w:cs="Times New Roman"/>
          <w:sz w:val="20"/>
          <w:szCs w:val="20"/>
          <w:lang w:val="en-US" w:bidi="hi-IN"/>
        </w:rPr>
        <w:t xml:space="preserve">-Smirnov </w:t>
      </w:r>
      <w:proofErr w:type="spellStart"/>
      <w:r w:rsidRPr="004C1A60">
        <w:rPr>
          <w:rFonts w:ascii="Times New Roman" w:eastAsia="Times New Roman" w:hAnsi="Times New Roman" w:cs="Times New Roman"/>
          <w:sz w:val="20"/>
          <w:szCs w:val="20"/>
          <w:lang w:val="en-US" w:bidi="hi-IN"/>
        </w:rPr>
        <w:t>untuk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variabel</w:t>
      </w:r>
      <w:proofErr w:type="spellEnd"/>
      <w:r w:rsidRPr="004C1A60">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 </w:t>
      </w:r>
      <w:proofErr w:type="spellStart"/>
      <w:r w:rsidRPr="009710A4">
        <w:rPr>
          <w:rFonts w:ascii="Times New Roman" w:eastAsia="Times New Roman" w:hAnsi="Times New Roman" w:cs="Times New Roman"/>
          <w:i/>
          <w:sz w:val="20"/>
          <w:szCs w:val="20"/>
          <w:lang w:val="en-US" w:bidi="hi-IN"/>
        </w:rPr>
        <w:t>diperoleh</w:t>
      </w:r>
      <w:proofErr w:type="spellEnd"/>
      <w:r w:rsidRPr="009710A4">
        <w:rPr>
          <w:rFonts w:ascii="Times New Roman" w:eastAsia="Times New Roman" w:hAnsi="Times New Roman" w:cs="Times New Roman"/>
          <w:i/>
          <w:sz w:val="20"/>
          <w:szCs w:val="20"/>
          <w:lang w:val="en-US" w:bidi="hi-IN"/>
        </w:rPr>
        <w:t xml:space="preserve"> </w:t>
      </w:r>
      <w:r w:rsidRPr="004C1A60">
        <w:rPr>
          <w:rFonts w:ascii="Times New Roman" w:eastAsia="Times New Roman" w:hAnsi="Times New Roman" w:cs="Times New Roman"/>
          <w:sz w:val="20"/>
          <w:szCs w:val="20"/>
          <w:lang w:val="en-US" w:bidi="hi-IN"/>
        </w:rPr>
        <w:t xml:space="preserve">KS-Z =0,101 p=0,010 </w:t>
      </w:r>
      <w:proofErr w:type="spellStart"/>
      <w:r w:rsidRPr="004C1A60">
        <w:rPr>
          <w:rFonts w:ascii="Times New Roman" w:eastAsia="Times New Roman" w:hAnsi="Times New Roman" w:cs="Times New Roman"/>
          <w:sz w:val="20"/>
          <w:szCs w:val="20"/>
          <w:lang w:val="en-US" w:bidi="hi-IN"/>
        </w:rPr>
        <w:t>berarti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variabel</w:t>
      </w:r>
      <w:proofErr w:type="spellEnd"/>
      <w:r w:rsidRPr="004C1A60">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mengikuti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tidak</w:t>
      </w:r>
      <w:proofErr w:type="spellEnd"/>
      <w:r w:rsidRPr="004C1A60">
        <w:rPr>
          <w:rFonts w:ascii="Times New Roman" w:eastAsia="Times New Roman" w:hAnsi="Times New Roman" w:cs="Times New Roman"/>
          <w:sz w:val="20"/>
          <w:szCs w:val="20"/>
          <w:lang w:val="en-US" w:bidi="hi-IN"/>
        </w:rPr>
        <w:t xml:space="preserve"> normal. Dari </w:t>
      </w:r>
      <w:proofErr w:type="spellStart"/>
      <w:r w:rsidRPr="004C1A60">
        <w:rPr>
          <w:rFonts w:ascii="Times New Roman" w:eastAsia="Times New Roman" w:hAnsi="Times New Roman" w:cs="Times New Roman"/>
          <w:sz w:val="20"/>
          <w:szCs w:val="20"/>
          <w:lang w:val="en-US" w:bidi="hi-IN"/>
        </w:rPr>
        <w:t>hasil</w:t>
      </w:r>
      <w:proofErr w:type="spellEnd"/>
      <w:r w:rsidRPr="004C1A60">
        <w:rPr>
          <w:rFonts w:ascii="Times New Roman" w:eastAsia="Times New Roman" w:hAnsi="Times New Roman" w:cs="Times New Roman"/>
          <w:sz w:val="20"/>
          <w:szCs w:val="20"/>
          <w:lang w:val="en-US" w:bidi="hi-IN"/>
        </w:rPr>
        <w:t xml:space="preserve"> uji </w:t>
      </w:r>
      <w:proofErr w:type="spellStart"/>
      <w:r w:rsidRPr="004C1A60">
        <w:rPr>
          <w:rFonts w:ascii="Times New Roman" w:eastAsia="Times New Roman" w:hAnsi="Times New Roman" w:cs="Times New Roman"/>
          <w:sz w:val="20"/>
          <w:szCs w:val="20"/>
          <w:lang w:val="en-US" w:bidi="hi-IN"/>
        </w:rPr>
        <w:t>Kolmogrov</w:t>
      </w:r>
      <w:proofErr w:type="spellEnd"/>
      <w:r w:rsidRPr="004C1A60">
        <w:rPr>
          <w:rFonts w:ascii="Times New Roman" w:eastAsia="Times New Roman" w:hAnsi="Times New Roman" w:cs="Times New Roman"/>
          <w:sz w:val="20"/>
          <w:szCs w:val="20"/>
          <w:lang w:val="en-US" w:bidi="hi-IN"/>
        </w:rPr>
        <w:t xml:space="preserve">-Smirnov </w:t>
      </w:r>
      <w:proofErr w:type="spellStart"/>
      <w:r w:rsidRPr="004C1A60">
        <w:rPr>
          <w:rFonts w:ascii="Times New Roman" w:eastAsia="Times New Roman" w:hAnsi="Times New Roman" w:cs="Times New Roman"/>
          <w:sz w:val="20"/>
          <w:szCs w:val="20"/>
          <w:lang w:val="en-US" w:bidi="hi-IN"/>
        </w:rPr>
        <w:t>untuk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variabel</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disiplin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kerja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diperoleh</w:t>
      </w:r>
      <w:proofErr w:type="spellEnd"/>
      <w:r w:rsidRPr="004C1A60">
        <w:rPr>
          <w:rFonts w:ascii="Times New Roman" w:eastAsia="Times New Roman" w:hAnsi="Times New Roman" w:cs="Times New Roman"/>
          <w:sz w:val="20"/>
          <w:szCs w:val="20"/>
          <w:lang w:val="en-US" w:bidi="hi-IN"/>
        </w:rPr>
        <w:t xml:space="preserve"> KS-Z = 0,055 p=0,200 </w:t>
      </w:r>
      <w:proofErr w:type="spellStart"/>
      <w:r w:rsidRPr="004C1A60">
        <w:rPr>
          <w:rFonts w:ascii="Times New Roman" w:eastAsia="Times New Roman" w:hAnsi="Times New Roman" w:cs="Times New Roman"/>
          <w:sz w:val="20"/>
          <w:szCs w:val="20"/>
          <w:lang w:val="en-US" w:bidi="hi-IN"/>
        </w:rPr>
        <w:t>berarti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variabel</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mengikuti</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sebaran</w:t>
      </w:r>
      <w:proofErr w:type="spellEnd"/>
      <w:r w:rsidRPr="004C1A60">
        <w:rPr>
          <w:rFonts w:ascii="Times New Roman" w:eastAsia="Times New Roman" w:hAnsi="Times New Roman" w:cs="Times New Roman"/>
          <w:sz w:val="20"/>
          <w:szCs w:val="20"/>
          <w:lang w:val="en-US" w:bidi="hi-IN"/>
        </w:rPr>
        <w:t xml:space="preserve"> data normal. Hadi (2015) </w:t>
      </w:r>
      <w:proofErr w:type="spellStart"/>
      <w:r w:rsidRPr="004C1A60">
        <w:rPr>
          <w:rFonts w:ascii="Times New Roman" w:eastAsia="Times New Roman" w:hAnsi="Times New Roman" w:cs="Times New Roman"/>
          <w:sz w:val="20"/>
          <w:szCs w:val="20"/>
          <w:lang w:val="en-US" w:bidi="hi-IN"/>
        </w:rPr>
        <w:t>menjelaskan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bahwa</w:t>
      </w:r>
      <w:proofErr w:type="spellEnd"/>
      <w:r w:rsidRPr="004C1A60">
        <w:rPr>
          <w:rFonts w:ascii="Times New Roman" w:eastAsia="Times New Roman" w:hAnsi="Times New Roman" w:cs="Times New Roman"/>
          <w:sz w:val="20"/>
          <w:szCs w:val="20"/>
          <w:lang w:val="en-US" w:bidi="hi-IN"/>
        </w:rPr>
        <w:t xml:space="preserve"> normal </w:t>
      </w:r>
      <w:proofErr w:type="spellStart"/>
      <w:r w:rsidRPr="004C1A60">
        <w:rPr>
          <w:rFonts w:ascii="Times New Roman" w:eastAsia="Times New Roman" w:hAnsi="Times New Roman" w:cs="Times New Roman"/>
          <w:sz w:val="20"/>
          <w:szCs w:val="20"/>
          <w:lang w:val="en-US" w:bidi="hi-IN"/>
        </w:rPr>
        <w:t>atau</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tidak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suatu</w:t>
      </w:r>
      <w:proofErr w:type="spellEnd"/>
      <w:r w:rsidRPr="004C1A60">
        <w:rPr>
          <w:rFonts w:ascii="Times New Roman" w:eastAsia="Times New Roman" w:hAnsi="Times New Roman" w:cs="Times New Roman"/>
          <w:sz w:val="20"/>
          <w:szCs w:val="20"/>
          <w:lang w:val="en-US" w:bidi="hi-IN"/>
        </w:rPr>
        <w:t xml:space="preserve"> data </w:t>
      </w:r>
      <w:proofErr w:type="spellStart"/>
      <w:r w:rsidRPr="004C1A60">
        <w:rPr>
          <w:rFonts w:ascii="Times New Roman" w:eastAsia="Times New Roman" w:hAnsi="Times New Roman" w:cs="Times New Roman"/>
          <w:sz w:val="20"/>
          <w:szCs w:val="20"/>
          <w:lang w:val="en-US" w:bidi="hi-IN"/>
        </w:rPr>
        <w:t>dalam</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penelitian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tidak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berpengaruh</w:t>
      </w:r>
      <w:proofErr w:type="spellEnd"/>
      <w:r w:rsidRPr="004C1A60">
        <w:rPr>
          <w:rFonts w:ascii="Times New Roman" w:eastAsia="Times New Roman" w:hAnsi="Times New Roman" w:cs="Times New Roman"/>
          <w:sz w:val="20"/>
          <w:szCs w:val="20"/>
          <w:lang w:val="en-US" w:bidi="hi-IN"/>
        </w:rPr>
        <w:t xml:space="preserve"> pada </w:t>
      </w:r>
      <w:proofErr w:type="spellStart"/>
      <w:r w:rsidRPr="004C1A60">
        <w:rPr>
          <w:rFonts w:ascii="Times New Roman" w:eastAsia="Times New Roman" w:hAnsi="Times New Roman" w:cs="Times New Roman"/>
          <w:sz w:val="20"/>
          <w:szCs w:val="20"/>
          <w:lang w:val="en-US" w:bidi="hi-IN"/>
        </w:rPr>
        <w:t>hasil</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akhir</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Lebih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lanjut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dijelaskan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ketika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ketika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subjek</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penelitian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dalam</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jumlah</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besar</w:t>
      </w:r>
      <w:proofErr w:type="spellEnd"/>
      <w:r w:rsidRPr="004C1A60">
        <w:rPr>
          <w:rFonts w:ascii="Times New Roman" w:eastAsia="Times New Roman" w:hAnsi="Times New Roman" w:cs="Times New Roman"/>
          <w:sz w:val="20"/>
          <w:szCs w:val="20"/>
          <w:lang w:val="en-US" w:bidi="hi-IN"/>
        </w:rPr>
        <w:t xml:space="preserve"> N &gt; 30 </w:t>
      </w:r>
      <w:proofErr w:type="spellStart"/>
      <w:r w:rsidRPr="004C1A60">
        <w:rPr>
          <w:rFonts w:ascii="Times New Roman" w:eastAsia="Times New Roman" w:hAnsi="Times New Roman" w:cs="Times New Roman"/>
          <w:sz w:val="20"/>
          <w:szCs w:val="20"/>
          <w:lang w:val="en-US" w:bidi="hi-IN"/>
        </w:rPr>
        <w:t>maka</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dapat</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dikatakan</w:t>
      </w:r>
      <w:proofErr w:type="spellEnd"/>
      <w:r w:rsidRPr="004C1A60">
        <w:rPr>
          <w:rFonts w:ascii="Times New Roman" w:eastAsia="Times New Roman" w:hAnsi="Times New Roman" w:cs="Times New Roman"/>
          <w:sz w:val="20"/>
          <w:szCs w:val="20"/>
          <w:lang w:val="en-US" w:bidi="hi-IN"/>
        </w:rPr>
        <w:t xml:space="preserve"> </w:t>
      </w:r>
      <w:proofErr w:type="spellStart"/>
      <w:r w:rsidRPr="004C1A60">
        <w:rPr>
          <w:rFonts w:ascii="Times New Roman" w:eastAsia="Times New Roman" w:hAnsi="Times New Roman" w:cs="Times New Roman"/>
          <w:sz w:val="20"/>
          <w:szCs w:val="20"/>
          <w:lang w:val="en-US" w:bidi="hi-IN"/>
        </w:rPr>
        <w:t>terdistribusi</w:t>
      </w:r>
      <w:proofErr w:type="spellEnd"/>
      <w:r w:rsidRPr="004C1A60">
        <w:rPr>
          <w:rFonts w:ascii="Times New Roman" w:eastAsia="Times New Roman" w:hAnsi="Times New Roman" w:cs="Times New Roman"/>
          <w:sz w:val="20"/>
          <w:szCs w:val="20"/>
          <w:lang w:val="en-US" w:bidi="hi-IN"/>
        </w:rPr>
        <w:t xml:space="preserve"> normal.</w:t>
      </w:r>
      <w:r w:rsid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Berdasarkan</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hasil</w:t>
      </w:r>
      <w:proofErr w:type="spellEnd"/>
      <w:r w:rsidR="00465708" w:rsidRPr="00465708">
        <w:rPr>
          <w:rFonts w:ascii="Times New Roman" w:eastAsia="Times New Roman" w:hAnsi="Times New Roman" w:cs="Times New Roman"/>
          <w:sz w:val="20"/>
          <w:szCs w:val="20"/>
          <w:lang w:val="en-US" w:bidi="hi-IN"/>
        </w:rPr>
        <w:t xml:space="preserve"> uji </w:t>
      </w:r>
      <w:proofErr w:type="spellStart"/>
      <w:r w:rsidR="00465708" w:rsidRPr="00465708">
        <w:rPr>
          <w:rFonts w:ascii="Times New Roman" w:eastAsia="Times New Roman" w:hAnsi="Times New Roman" w:cs="Times New Roman"/>
          <w:sz w:val="20"/>
          <w:szCs w:val="20"/>
          <w:lang w:val="en-US" w:bidi="hi-IN"/>
        </w:rPr>
        <w:t>linieritas</w:t>
      </w:r>
      <w:proofErr w:type="spellEnd"/>
      <w:r w:rsidR="00465708" w:rsidRPr="00465708">
        <w:rPr>
          <w:rFonts w:ascii="Times New Roman" w:eastAsia="Times New Roman" w:hAnsi="Times New Roman" w:cs="Times New Roman"/>
          <w:sz w:val="20"/>
          <w:szCs w:val="20"/>
          <w:lang w:val="en-US" w:bidi="hi-IN"/>
        </w:rPr>
        <w:t xml:space="preserve"> yang </w:t>
      </w:r>
      <w:proofErr w:type="spellStart"/>
      <w:r w:rsidR="00465708" w:rsidRPr="00465708">
        <w:rPr>
          <w:rFonts w:ascii="Times New Roman" w:eastAsia="Times New Roman" w:hAnsi="Times New Roman" w:cs="Times New Roman"/>
          <w:sz w:val="20"/>
          <w:szCs w:val="20"/>
          <w:lang w:val="en-US" w:bidi="hi-IN"/>
        </w:rPr>
        <w:t>dilakukan</w:t>
      </w:r>
      <w:proofErr w:type="spellEnd"/>
      <w:r w:rsidR="00465708" w:rsidRPr="00465708">
        <w:rPr>
          <w:rFonts w:ascii="Times New Roman" w:eastAsia="Times New Roman" w:hAnsi="Times New Roman" w:cs="Times New Roman"/>
          <w:sz w:val="20"/>
          <w:szCs w:val="20"/>
          <w:lang w:val="en-US" w:bidi="hi-IN"/>
        </w:rPr>
        <w:t xml:space="preserve">, di </w:t>
      </w:r>
      <w:proofErr w:type="spellStart"/>
      <w:r w:rsidR="00465708" w:rsidRPr="00465708">
        <w:rPr>
          <w:rFonts w:ascii="Times New Roman" w:eastAsia="Times New Roman" w:hAnsi="Times New Roman" w:cs="Times New Roman"/>
          <w:sz w:val="20"/>
          <w:szCs w:val="20"/>
          <w:lang w:val="en-US" w:bidi="hi-IN"/>
        </w:rPr>
        <w:t>peroleh</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nilai</w:t>
      </w:r>
      <w:proofErr w:type="spellEnd"/>
      <w:r w:rsidR="00465708" w:rsidRPr="00465708">
        <w:rPr>
          <w:rFonts w:ascii="Times New Roman" w:eastAsia="Times New Roman" w:hAnsi="Times New Roman" w:cs="Times New Roman"/>
          <w:sz w:val="20"/>
          <w:szCs w:val="20"/>
          <w:lang w:val="en-US" w:bidi="hi-IN"/>
        </w:rPr>
        <w:t xml:space="preserve"> F = </w:t>
      </w:r>
      <w:proofErr w:type="gramStart"/>
      <w:r w:rsidR="00465708" w:rsidRPr="00465708">
        <w:rPr>
          <w:rFonts w:ascii="Times New Roman" w:eastAsia="Times New Roman" w:hAnsi="Times New Roman" w:cs="Times New Roman"/>
          <w:sz w:val="20"/>
          <w:szCs w:val="20"/>
          <w:lang w:val="en-US" w:bidi="hi-IN"/>
        </w:rPr>
        <w:t>15.610  (</w:t>
      </w:r>
      <w:proofErr w:type="gramEnd"/>
      <w:r w:rsidR="00465708" w:rsidRPr="00465708">
        <w:rPr>
          <w:rFonts w:ascii="Times New Roman" w:eastAsia="Times New Roman" w:hAnsi="Times New Roman" w:cs="Times New Roman"/>
          <w:sz w:val="20"/>
          <w:szCs w:val="20"/>
          <w:lang w:val="en-US" w:bidi="hi-IN"/>
        </w:rPr>
        <w:t xml:space="preserve">p = 0,000). Maka </w:t>
      </w:r>
      <w:proofErr w:type="spellStart"/>
      <w:r w:rsidR="00465708" w:rsidRPr="00465708">
        <w:rPr>
          <w:rFonts w:ascii="Times New Roman" w:eastAsia="Times New Roman" w:hAnsi="Times New Roman" w:cs="Times New Roman"/>
          <w:sz w:val="20"/>
          <w:szCs w:val="20"/>
          <w:lang w:val="en-US" w:bidi="hi-IN"/>
        </w:rPr>
        <w:t>hal</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ini</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menunjukkan</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bahwa</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hubungan</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antara</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i/>
          <w:iCs/>
          <w:sz w:val="20"/>
          <w:szCs w:val="20"/>
          <w:lang w:val="en-US" w:bidi="hi-IN"/>
        </w:rPr>
        <w:t>psyc</w:t>
      </w:r>
      <w:proofErr w:type="spellEnd"/>
      <w:r w:rsidR="00B02BB5">
        <w:rPr>
          <w:rFonts w:ascii="Times New Roman" w:eastAsia="Times New Roman" w:hAnsi="Times New Roman" w:cs="Times New Roman"/>
          <w:i/>
          <w:iCs/>
          <w:sz w:val="20"/>
          <w:szCs w:val="20"/>
          <w:lang w:bidi="hi-IN"/>
        </w:rPr>
        <w:t>h</w:t>
      </w:r>
      <w:proofErr w:type="spellStart"/>
      <w:r w:rsidR="00465708" w:rsidRPr="00465708">
        <w:rPr>
          <w:rFonts w:ascii="Times New Roman" w:eastAsia="Times New Roman" w:hAnsi="Times New Roman" w:cs="Times New Roman"/>
          <w:i/>
          <w:iCs/>
          <w:sz w:val="20"/>
          <w:szCs w:val="20"/>
          <w:lang w:val="en-US" w:bidi="hi-IN"/>
        </w:rPr>
        <w:t>ological</w:t>
      </w:r>
      <w:proofErr w:type="spellEnd"/>
      <w:r w:rsidR="00465708" w:rsidRPr="00465708">
        <w:rPr>
          <w:rFonts w:ascii="Times New Roman" w:eastAsia="Times New Roman" w:hAnsi="Times New Roman" w:cs="Times New Roman"/>
          <w:i/>
          <w:iCs/>
          <w:sz w:val="20"/>
          <w:szCs w:val="20"/>
          <w:lang w:val="en-US" w:bidi="hi-IN"/>
        </w:rPr>
        <w:t xml:space="preserve"> capital</w:t>
      </w:r>
      <w:r w:rsidR="00465708" w:rsidRPr="00465708">
        <w:rPr>
          <w:rFonts w:ascii="Times New Roman" w:eastAsia="Times New Roman" w:hAnsi="Times New Roman" w:cs="Times New Roman"/>
          <w:sz w:val="20"/>
          <w:szCs w:val="20"/>
          <w:lang w:val="en-US" w:bidi="hi-IN"/>
        </w:rPr>
        <w:t xml:space="preserve"> dan </w:t>
      </w:r>
      <w:proofErr w:type="spellStart"/>
      <w:r w:rsidR="00465708" w:rsidRPr="00465708">
        <w:rPr>
          <w:rFonts w:ascii="Times New Roman" w:eastAsia="Times New Roman" w:hAnsi="Times New Roman" w:cs="Times New Roman"/>
          <w:sz w:val="20"/>
          <w:szCs w:val="20"/>
          <w:lang w:val="en-US" w:bidi="hi-IN"/>
        </w:rPr>
        <w:t>disiplin</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kerja</w:t>
      </w:r>
      <w:proofErr w:type="spellEnd"/>
      <w:r w:rsidR="00465708" w:rsidRPr="00465708">
        <w:rPr>
          <w:rFonts w:ascii="Times New Roman" w:eastAsia="Times New Roman" w:hAnsi="Times New Roman" w:cs="Times New Roman"/>
          <w:sz w:val="20"/>
          <w:szCs w:val="20"/>
          <w:lang w:val="en-US" w:bidi="hi-IN"/>
        </w:rPr>
        <w:t xml:space="preserve"> </w:t>
      </w:r>
      <w:proofErr w:type="spellStart"/>
      <w:r w:rsidR="00465708" w:rsidRPr="00465708">
        <w:rPr>
          <w:rFonts w:ascii="Times New Roman" w:eastAsia="Times New Roman" w:hAnsi="Times New Roman" w:cs="Times New Roman"/>
          <w:sz w:val="20"/>
          <w:szCs w:val="20"/>
          <w:lang w:val="en-US" w:bidi="hi-IN"/>
        </w:rPr>
        <w:t>hubungan</w:t>
      </w:r>
      <w:proofErr w:type="spellEnd"/>
      <w:r w:rsidR="00465708" w:rsidRPr="00465708">
        <w:rPr>
          <w:rFonts w:ascii="Times New Roman" w:eastAsia="Times New Roman" w:hAnsi="Times New Roman" w:cs="Times New Roman"/>
          <w:sz w:val="20"/>
          <w:szCs w:val="20"/>
          <w:lang w:val="en-US" w:bidi="hi-IN"/>
        </w:rPr>
        <w:t xml:space="preserve"> yang linier.</w:t>
      </w:r>
    </w:p>
    <w:p w14:paraId="4680541A" w14:textId="74BC18F4" w:rsidR="00465708" w:rsidRPr="004C1A60" w:rsidRDefault="00465708" w:rsidP="00465708">
      <w:pPr>
        <w:spacing w:line="240" w:lineRule="auto"/>
        <w:ind w:firstLine="720"/>
        <w:contextualSpacing/>
        <w:jc w:val="both"/>
        <w:rPr>
          <w:rFonts w:ascii="Times New Roman" w:eastAsia="Times New Roman" w:hAnsi="Times New Roman" w:cs="Times New Roman"/>
          <w:sz w:val="20"/>
          <w:szCs w:val="20"/>
          <w:lang w:val="en-US" w:bidi="hi-IN"/>
        </w:rPr>
      </w:pPr>
      <w:proofErr w:type="spellStart"/>
      <w:r w:rsidRPr="00465708">
        <w:rPr>
          <w:rFonts w:ascii="Times New Roman" w:eastAsia="Times New Roman" w:hAnsi="Times New Roman" w:cs="Times New Roman"/>
          <w:sz w:val="20"/>
          <w:szCs w:val="20"/>
          <w:lang w:val="en-US" w:bidi="hi-IN"/>
        </w:rPr>
        <w:t>Berdasarkan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hasil</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analisis</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korelasi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pearson</w:t>
      </w:r>
      <w:proofErr w:type="spellEnd"/>
      <w:r w:rsidRPr="00465708">
        <w:rPr>
          <w:rFonts w:ascii="Times New Roman" w:eastAsia="Times New Roman" w:hAnsi="Times New Roman" w:cs="Times New Roman"/>
          <w:sz w:val="20"/>
          <w:szCs w:val="20"/>
          <w:lang w:val="en-US" w:bidi="hi-IN"/>
        </w:rPr>
        <w:t xml:space="preserve"> product moment </w:t>
      </w:r>
      <w:proofErr w:type="spellStart"/>
      <w:r w:rsidRPr="00465708">
        <w:rPr>
          <w:rFonts w:ascii="Times New Roman" w:eastAsia="Times New Roman" w:hAnsi="Times New Roman" w:cs="Times New Roman"/>
          <w:sz w:val="20"/>
          <w:szCs w:val="20"/>
          <w:lang w:val="en-US" w:bidi="hi-IN"/>
        </w:rPr>
        <w:t>terlihat</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koefisien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korelasi</w:t>
      </w:r>
      <w:proofErr w:type="spellEnd"/>
      <w:r w:rsidRPr="00465708">
        <w:rPr>
          <w:rFonts w:ascii="Times New Roman" w:eastAsia="Times New Roman" w:hAnsi="Times New Roman" w:cs="Times New Roman"/>
          <w:sz w:val="20"/>
          <w:szCs w:val="20"/>
          <w:lang w:val="en-US" w:bidi="hi-IN"/>
        </w:rPr>
        <w:t xml:space="preserve"> Pearson product moment </w:t>
      </w:r>
      <w:proofErr w:type="spellStart"/>
      <w:r w:rsidRPr="00465708">
        <w:rPr>
          <w:rFonts w:ascii="Times New Roman" w:eastAsia="Times New Roman" w:hAnsi="Times New Roman" w:cs="Times New Roman"/>
          <w:sz w:val="20"/>
          <w:szCs w:val="20"/>
          <w:lang w:val="en-US" w:bidi="hi-IN"/>
        </w:rPr>
        <w:t>sebesar</w:t>
      </w:r>
      <w:proofErr w:type="spellEnd"/>
      <w:r w:rsidRPr="00465708">
        <w:rPr>
          <w:rFonts w:ascii="Times New Roman" w:eastAsia="Times New Roman" w:hAnsi="Times New Roman" w:cs="Times New Roman"/>
          <w:sz w:val="20"/>
          <w:szCs w:val="20"/>
          <w:lang w:val="en-US" w:bidi="hi-IN"/>
        </w:rPr>
        <w:t xml:space="preserve"> .352**. </w:t>
      </w:r>
      <w:proofErr w:type="spellStart"/>
      <w:r w:rsidRPr="00465708">
        <w:rPr>
          <w:rFonts w:ascii="Times New Roman" w:eastAsia="Times New Roman" w:hAnsi="Times New Roman" w:cs="Times New Roman"/>
          <w:sz w:val="20"/>
          <w:szCs w:val="20"/>
          <w:lang w:val="en-US" w:bidi="hi-IN"/>
        </w:rPr>
        <w:t>Artinya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besar</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korelasi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atau</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hubungan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antara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variabel</w:t>
      </w:r>
      <w:proofErr w:type="spellEnd"/>
      <w:r w:rsidRPr="00465708">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65708">
        <w:rPr>
          <w:rFonts w:ascii="Times New Roman" w:eastAsia="Times New Roman" w:hAnsi="Times New Roman" w:cs="Times New Roman"/>
          <w:sz w:val="20"/>
          <w:szCs w:val="20"/>
          <w:lang w:val="en-US" w:bidi="hi-IN"/>
        </w:rPr>
        <w:t xml:space="preserve"> dan </w:t>
      </w:r>
      <w:proofErr w:type="spellStart"/>
      <w:r w:rsidRPr="00465708">
        <w:rPr>
          <w:rFonts w:ascii="Times New Roman" w:eastAsia="Times New Roman" w:hAnsi="Times New Roman" w:cs="Times New Roman"/>
          <w:sz w:val="20"/>
          <w:szCs w:val="20"/>
          <w:lang w:val="en-US" w:bidi="hi-IN"/>
        </w:rPr>
        <w:t>disiplin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kerja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ialah</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sebesar</w:t>
      </w:r>
      <w:proofErr w:type="spellEnd"/>
      <w:r w:rsidRPr="00465708">
        <w:rPr>
          <w:rFonts w:ascii="Times New Roman" w:eastAsia="Times New Roman" w:hAnsi="Times New Roman" w:cs="Times New Roman"/>
          <w:sz w:val="20"/>
          <w:szCs w:val="20"/>
          <w:lang w:val="en-US" w:bidi="hi-IN"/>
        </w:rPr>
        <w:t xml:space="preserve"> 0,357. Dari </w:t>
      </w:r>
      <w:proofErr w:type="spellStart"/>
      <w:r w:rsidRPr="00465708">
        <w:rPr>
          <w:rFonts w:ascii="Times New Roman" w:eastAsia="Times New Roman" w:hAnsi="Times New Roman" w:cs="Times New Roman"/>
          <w:sz w:val="20"/>
          <w:szCs w:val="20"/>
          <w:lang w:val="en-US" w:bidi="hi-IN"/>
        </w:rPr>
        <w:t>hasil</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analisis</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korelasi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pearson</w:t>
      </w:r>
      <w:proofErr w:type="spellEnd"/>
      <w:r w:rsidRPr="00465708">
        <w:rPr>
          <w:rFonts w:ascii="Times New Roman" w:eastAsia="Times New Roman" w:hAnsi="Times New Roman" w:cs="Times New Roman"/>
          <w:sz w:val="20"/>
          <w:szCs w:val="20"/>
          <w:lang w:val="en-US" w:bidi="hi-IN"/>
        </w:rPr>
        <w:t xml:space="preserve"> product moment </w:t>
      </w:r>
      <w:proofErr w:type="spellStart"/>
      <w:r w:rsidRPr="00465708">
        <w:rPr>
          <w:rFonts w:ascii="Times New Roman" w:eastAsia="Times New Roman" w:hAnsi="Times New Roman" w:cs="Times New Roman"/>
          <w:sz w:val="20"/>
          <w:szCs w:val="20"/>
          <w:lang w:val="en-US" w:bidi="hi-IN"/>
        </w:rPr>
        <w:t>diperoleh</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nilai</w:t>
      </w:r>
      <w:proofErr w:type="spellEnd"/>
      <w:r w:rsidRPr="00465708">
        <w:rPr>
          <w:rFonts w:ascii="Times New Roman" w:eastAsia="Times New Roman" w:hAnsi="Times New Roman" w:cs="Times New Roman"/>
          <w:sz w:val="20"/>
          <w:szCs w:val="20"/>
          <w:lang w:val="en-US" w:bidi="hi-IN"/>
        </w:rPr>
        <w:t xml:space="preserve"> r=0,237 </w:t>
      </w:r>
      <w:proofErr w:type="spellStart"/>
      <w:r w:rsidRPr="00465708">
        <w:rPr>
          <w:rFonts w:ascii="Times New Roman" w:eastAsia="Times New Roman" w:hAnsi="Times New Roman" w:cs="Times New Roman"/>
          <w:sz w:val="20"/>
          <w:szCs w:val="20"/>
          <w:lang w:val="en-US" w:bidi="hi-IN"/>
        </w:rPr>
        <w:t>dengan</w:t>
      </w:r>
      <w:proofErr w:type="spellEnd"/>
      <w:r w:rsidRPr="00465708">
        <w:rPr>
          <w:rFonts w:ascii="Times New Roman" w:eastAsia="Times New Roman" w:hAnsi="Times New Roman" w:cs="Times New Roman"/>
          <w:sz w:val="20"/>
          <w:szCs w:val="20"/>
          <w:lang w:val="en-US" w:bidi="hi-IN"/>
        </w:rPr>
        <w:t xml:space="preserve"> p=0,000 (p&gt;0,05) </w:t>
      </w:r>
      <w:proofErr w:type="spellStart"/>
      <w:r w:rsidRPr="00465708">
        <w:rPr>
          <w:rFonts w:ascii="Times New Roman" w:eastAsia="Times New Roman" w:hAnsi="Times New Roman" w:cs="Times New Roman"/>
          <w:sz w:val="20"/>
          <w:szCs w:val="20"/>
          <w:lang w:val="en-US" w:bidi="hi-IN"/>
        </w:rPr>
        <w:t>hal</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ini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menyatakan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bahwa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terdapat</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hubungan</w:t>
      </w:r>
      <w:proofErr w:type="spellEnd"/>
      <w:r w:rsidRPr="00465708">
        <w:rPr>
          <w:rFonts w:ascii="Times New Roman" w:eastAsia="Times New Roman" w:hAnsi="Times New Roman" w:cs="Times New Roman"/>
          <w:sz w:val="20"/>
          <w:szCs w:val="20"/>
          <w:lang w:val="en-US" w:bidi="hi-IN"/>
        </w:rPr>
        <w:t xml:space="preserve"> yang </w:t>
      </w:r>
      <w:proofErr w:type="spellStart"/>
      <w:r w:rsidRPr="00465708">
        <w:rPr>
          <w:rFonts w:ascii="Times New Roman" w:eastAsia="Times New Roman" w:hAnsi="Times New Roman" w:cs="Times New Roman"/>
          <w:sz w:val="20"/>
          <w:szCs w:val="20"/>
          <w:lang w:val="en-US" w:bidi="hi-IN"/>
        </w:rPr>
        <w:t>positif</w:t>
      </w:r>
      <w:proofErr w:type="spellEnd"/>
      <w:r w:rsidRPr="00465708">
        <w:rPr>
          <w:rFonts w:ascii="Times New Roman" w:eastAsia="Times New Roman" w:hAnsi="Times New Roman" w:cs="Times New Roman"/>
          <w:sz w:val="20"/>
          <w:szCs w:val="20"/>
          <w:lang w:val="en-US" w:bidi="hi-IN"/>
        </w:rPr>
        <w:t xml:space="preserve"> dan </w:t>
      </w:r>
      <w:proofErr w:type="spellStart"/>
      <w:r w:rsidRPr="00465708">
        <w:rPr>
          <w:rFonts w:ascii="Times New Roman" w:eastAsia="Times New Roman" w:hAnsi="Times New Roman" w:cs="Times New Roman"/>
          <w:sz w:val="20"/>
          <w:szCs w:val="20"/>
          <w:lang w:val="en-US" w:bidi="hi-IN"/>
        </w:rPr>
        <w:t>signifikan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antara</w:t>
      </w:r>
      <w:proofErr w:type="spellEnd"/>
      <w:r w:rsidRPr="00465708">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dengan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disiplin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kerja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sehingga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hipotesis</w:t>
      </w:r>
      <w:proofErr w:type="spellEnd"/>
      <w:r w:rsidRPr="00465708">
        <w:rPr>
          <w:rFonts w:ascii="Times New Roman" w:eastAsia="Times New Roman" w:hAnsi="Times New Roman" w:cs="Times New Roman"/>
          <w:sz w:val="20"/>
          <w:szCs w:val="20"/>
          <w:lang w:val="en-US" w:bidi="hi-IN"/>
        </w:rPr>
        <w:t xml:space="preserve"> yang </w:t>
      </w:r>
      <w:proofErr w:type="spellStart"/>
      <w:r w:rsidRPr="00465708">
        <w:rPr>
          <w:rFonts w:ascii="Times New Roman" w:eastAsia="Times New Roman" w:hAnsi="Times New Roman" w:cs="Times New Roman"/>
          <w:sz w:val="20"/>
          <w:szCs w:val="20"/>
          <w:lang w:val="en-US" w:bidi="hi-IN"/>
        </w:rPr>
        <w:t>diajukan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dalam</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penelitian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ini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diterima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Artinya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semakin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tinggi</w:t>
      </w:r>
      <w:proofErr w:type="spellEnd"/>
      <w:r w:rsidRPr="00465708">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maka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semakin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tinggi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disiplin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kerja</w:t>
      </w:r>
      <w:proofErr w:type="spellEnd"/>
      <w:r w:rsidRPr="00465708">
        <w:rPr>
          <w:rFonts w:ascii="Times New Roman" w:eastAsia="Times New Roman" w:hAnsi="Times New Roman" w:cs="Times New Roman"/>
          <w:sz w:val="20"/>
          <w:szCs w:val="20"/>
          <w:lang w:val="en-US" w:bidi="hi-IN"/>
        </w:rPr>
        <w:t xml:space="preserve"> pada </w:t>
      </w:r>
      <w:proofErr w:type="spellStart"/>
      <w:r w:rsidRPr="00465708">
        <w:rPr>
          <w:rFonts w:ascii="Times New Roman" w:eastAsia="Times New Roman" w:hAnsi="Times New Roman" w:cs="Times New Roman"/>
          <w:sz w:val="20"/>
          <w:szCs w:val="20"/>
          <w:lang w:val="en-US" w:bidi="hi-IN"/>
        </w:rPr>
        <w:t>generasi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milenial</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begitu</w:t>
      </w:r>
      <w:proofErr w:type="spellEnd"/>
      <w:r w:rsidRPr="00465708">
        <w:rPr>
          <w:rFonts w:ascii="Times New Roman" w:eastAsia="Times New Roman" w:hAnsi="Times New Roman" w:cs="Times New Roman"/>
          <w:sz w:val="20"/>
          <w:szCs w:val="20"/>
          <w:lang w:val="en-US" w:bidi="hi-IN"/>
        </w:rPr>
        <w:t xml:space="preserve"> pula </w:t>
      </w:r>
      <w:proofErr w:type="spellStart"/>
      <w:r w:rsidRPr="00465708">
        <w:rPr>
          <w:rFonts w:ascii="Times New Roman" w:eastAsia="Times New Roman" w:hAnsi="Times New Roman" w:cs="Times New Roman"/>
          <w:sz w:val="20"/>
          <w:szCs w:val="20"/>
          <w:lang w:val="en-US" w:bidi="hi-IN"/>
        </w:rPr>
        <w:t>sebaliknya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semakin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rendah</w:t>
      </w:r>
      <w:proofErr w:type="spellEnd"/>
      <w:r w:rsidRPr="00465708">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w:t>
      </w:r>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maka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akan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semakin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rendah</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disiplin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kerja</w:t>
      </w:r>
      <w:proofErr w:type="spellEnd"/>
      <w:r w:rsidRPr="00465708">
        <w:rPr>
          <w:rFonts w:ascii="Times New Roman" w:eastAsia="Times New Roman" w:hAnsi="Times New Roman" w:cs="Times New Roman"/>
          <w:sz w:val="20"/>
          <w:szCs w:val="20"/>
          <w:lang w:val="en-US" w:bidi="hi-IN"/>
        </w:rPr>
        <w:t xml:space="preserve"> pada </w:t>
      </w:r>
      <w:proofErr w:type="spellStart"/>
      <w:r w:rsidRPr="00465708">
        <w:rPr>
          <w:rFonts w:ascii="Times New Roman" w:eastAsia="Times New Roman" w:hAnsi="Times New Roman" w:cs="Times New Roman"/>
          <w:sz w:val="20"/>
          <w:szCs w:val="20"/>
          <w:lang w:val="en-US" w:bidi="hi-IN"/>
        </w:rPr>
        <w:t>generasi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milenial</w:t>
      </w:r>
      <w:proofErr w:type="spellEnd"/>
      <w:r w:rsidRPr="00465708">
        <w:rPr>
          <w:rFonts w:ascii="Times New Roman" w:eastAsia="Times New Roman" w:hAnsi="Times New Roman" w:cs="Times New Roman"/>
          <w:sz w:val="20"/>
          <w:szCs w:val="20"/>
          <w:lang w:val="en-US" w:bidi="hi-IN"/>
        </w:rPr>
        <w:t xml:space="preserve">. Selain </w:t>
      </w:r>
      <w:proofErr w:type="spellStart"/>
      <w:r w:rsidRPr="00465708">
        <w:rPr>
          <w:rFonts w:ascii="Times New Roman" w:eastAsia="Times New Roman" w:hAnsi="Times New Roman" w:cs="Times New Roman"/>
          <w:sz w:val="20"/>
          <w:szCs w:val="20"/>
          <w:lang w:val="en-US" w:bidi="hi-IN"/>
        </w:rPr>
        <w:t>itu</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koefisien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determinasi</w:t>
      </w:r>
      <w:proofErr w:type="spellEnd"/>
      <w:r w:rsidRPr="00465708">
        <w:rPr>
          <w:rFonts w:ascii="Times New Roman" w:eastAsia="Times New Roman" w:hAnsi="Times New Roman" w:cs="Times New Roman"/>
          <w:sz w:val="20"/>
          <w:szCs w:val="20"/>
          <w:lang w:val="en-US" w:bidi="hi-IN"/>
        </w:rPr>
        <w:t xml:space="preserve"> (R2) </w:t>
      </w:r>
      <w:proofErr w:type="spellStart"/>
      <w:r w:rsidRPr="00465708">
        <w:rPr>
          <w:rFonts w:ascii="Times New Roman" w:eastAsia="Times New Roman" w:hAnsi="Times New Roman" w:cs="Times New Roman"/>
          <w:sz w:val="20"/>
          <w:szCs w:val="20"/>
          <w:lang w:val="en-US" w:bidi="hi-IN"/>
        </w:rPr>
        <w:t>variabel</w:t>
      </w:r>
      <w:proofErr w:type="spellEnd"/>
      <w:r w:rsidRPr="00465708">
        <w:rPr>
          <w:rFonts w:ascii="Times New Roman" w:eastAsia="Times New Roman" w:hAnsi="Times New Roman" w:cs="Times New Roman"/>
          <w:sz w:val="20"/>
          <w:szCs w:val="20"/>
          <w:lang w:val="en-US" w:bidi="hi-IN"/>
        </w:rPr>
        <w:t xml:space="preserve"> </w:t>
      </w:r>
      <w:proofErr w:type="spellStart"/>
      <w:r w:rsidRPr="009710A4">
        <w:rPr>
          <w:rFonts w:ascii="Times New Roman" w:eastAsia="Times New Roman" w:hAnsi="Times New Roman" w:cs="Times New Roman"/>
          <w:i/>
          <w:sz w:val="20"/>
          <w:szCs w:val="20"/>
          <w:lang w:val="en-US" w:bidi="hi-IN"/>
        </w:rPr>
        <w:t>psyc</w:t>
      </w:r>
      <w:proofErr w:type="spellEnd"/>
      <w:r w:rsidR="00B02BB5" w:rsidRPr="009710A4">
        <w:rPr>
          <w:rFonts w:ascii="Times New Roman" w:eastAsia="Times New Roman" w:hAnsi="Times New Roman" w:cs="Times New Roman"/>
          <w:i/>
          <w:sz w:val="20"/>
          <w:szCs w:val="20"/>
          <w:lang w:bidi="hi-IN"/>
        </w:rPr>
        <w:t>h</w:t>
      </w:r>
      <w:proofErr w:type="spellStart"/>
      <w:r w:rsidRPr="009710A4">
        <w:rPr>
          <w:rFonts w:ascii="Times New Roman" w:eastAsia="Times New Roman" w:hAnsi="Times New Roman" w:cs="Times New Roman"/>
          <w:i/>
          <w:sz w:val="20"/>
          <w:szCs w:val="20"/>
          <w:lang w:val="en-US" w:bidi="hi-IN"/>
        </w:rPr>
        <w:t>ological</w:t>
      </w:r>
      <w:proofErr w:type="spellEnd"/>
      <w:r w:rsidRPr="009710A4">
        <w:rPr>
          <w:rFonts w:ascii="Times New Roman" w:eastAsia="Times New Roman" w:hAnsi="Times New Roman" w:cs="Times New Roman"/>
          <w:i/>
          <w:sz w:val="20"/>
          <w:szCs w:val="20"/>
          <w:lang w:val="en-US" w:bidi="hi-IN"/>
        </w:rPr>
        <w:t xml:space="preserve"> capital </w:t>
      </w:r>
      <w:proofErr w:type="spellStart"/>
      <w:r w:rsidRPr="00465708">
        <w:rPr>
          <w:rFonts w:ascii="Times New Roman" w:eastAsia="Times New Roman" w:hAnsi="Times New Roman" w:cs="Times New Roman"/>
          <w:sz w:val="20"/>
          <w:szCs w:val="20"/>
          <w:lang w:val="en-US" w:bidi="hi-IN"/>
        </w:rPr>
        <w:t>sebesar</w:t>
      </w:r>
      <w:proofErr w:type="spellEnd"/>
      <w:r w:rsidRPr="00465708">
        <w:rPr>
          <w:rFonts w:ascii="Times New Roman" w:eastAsia="Times New Roman" w:hAnsi="Times New Roman" w:cs="Times New Roman"/>
          <w:sz w:val="20"/>
          <w:szCs w:val="20"/>
          <w:lang w:val="en-US" w:bidi="hi-IN"/>
        </w:rPr>
        <w:t xml:space="preserve"> 0,124 yang </w:t>
      </w:r>
      <w:proofErr w:type="spellStart"/>
      <w:r w:rsidRPr="00465708">
        <w:rPr>
          <w:rFonts w:ascii="Times New Roman" w:eastAsia="Times New Roman" w:hAnsi="Times New Roman" w:cs="Times New Roman"/>
          <w:sz w:val="20"/>
          <w:szCs w:val="20"/>
          <w:lang w:val="en-US" w:bidi="hi-IN"/>
        </w:rPr>
        <w:t>menunjukkan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bahwa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konsep</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diri</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menunjukkan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kontribusi</w:t>
      </w:r>
      <w:proofErr w:type="spellEnd"/>
      <w:r w:rsidRPr="00465708">
        <w:rPr>
          <w:rFonts w:ascii="Times New Roman" w:eastAsia="Times New Roman" w:hAnsi="Times New Roman" w:cs="Times New Roman"/>
          <w:sz w:val="20"/>
          <w:szCs w:val="20"/>
          <w:lang w:val="en-US" w:bidi="hi-IN"/>
        </w:rPr>
        <w:t xml:space="preserve"> 12,4% </w:t>
      </w:r>
      <w:proofErr w:type="spellStart"/>
      <w:r w:rsidRPr="00465708">
        <w:rPr>
          <w:rFonts w:ascii="Times New Roman" w:eastAsia="Times New Roman" w:hAnsi="Times New Roman" w:cs="Times New Roman"/>
          <w:sz w:val="20"/>
          <w:szCs w:val="20"/>
          <w:lang w:val="en-US" w:bidi="hi-IN"/>
        </w:rPr>
        <w:t>terhadap</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disiplin</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kerja</w:t>
      </w:r>
      <w:proofErr w:type="spellEnd"/>
      <w:r w:rsidRPr="00465708">
        <w:rPr>
          <w:rFonts w:ascii="Times New Roman" w:eastAsia="Times New Roman" w:hAnsi="Times New Roman" w:cs="Times New Roman"/>
          <w:sz w:val="20"/>
          <w:szCs w:val="20"/>
          <w:lang w:val="en-US" w:bidi="hi-IN"/>
        </w:rPr>
        <w:t xml:space="preserve"> dan </w:t>
      </w:r>
      <w:proofErr w:type="spellStart"/>
      <w:r w:rsidRPr="00465708">
        <w:rPr>
          <w:rFonts w:ascii="Times New Roman" w:eastAsia="Times New Roman" w:hAnsi="Times New Roman" w:cs="Times New Roman"/>
          <w:sz w:val="20"/>
          <w:szCs w:val="20"/>
          <w:lang w:val="en-US" w:bidi="hi-IN"/>
        </w:rPr>
        <w:t>sisanya</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dipengaruhi</w:t>
      </w:r>
      <w:proofErr w:type="spellEnd"/>
      <w:r w:rsidRPr="00465708">
        <w:rPr>
          <w:rFonts w:ascii="Times New Roman" w:eastAsia="Times New Roman" w:hAnsi="Times New Roman" w:cs="Times New Roman"/>
          <w:sz w:val="20"/>
          <w:szCs w:val="20"/>
          <w:lang w:val="en-US" w:bidi="hi-IN"/>
        </w:rPr>
        <w:t xml:space="preserve"> oleh </w:t>
      </w:r>
      <w:proofErr w:type="spellStart"/>
      <w:r w:rsidRPr="00465708">
        <w:rPr>
          <w:rFonts w:ascii="Times New Roman" w:eastAsia="Times New Roman" w:hAnsi="Times New Roman" w:cs="Times New Roman"/>
          <w:sz w:val="20"/>
          <w:szCs w:val="20"/>
          <w:lang w:val="en-US" w:bidi="hi-IN"/>
        </w:rPr>
        <w:t>faktor</w:t>
      </w:r>
      <w:proofErr w:type="spellEnd"/>
      <w:r w:rsidRPr="00465708">
        <w:rPr>
          <w:rFonts w:ascii="Times New Roman" w:eastAsia="Times New Roman" w:hAnsi="Times New Roman" w:cs="Times New Roman"/>
          <w:sz w:val="20"/>
          <w:szCs w:val="20"/>
          <w:lang w:val="en-US" w:bidi="hi-IN"/>
        </w:rPr>
        <w:t xml:space="preserve"> </w:t>
      </w:r>
      <w:proofErr w:type="spellStart"/>
      <w:r w:rsidRPr="00465708">
        <w:rPr>
          <w:rFonts w:ascii="Times New Roman" w:eastAsia="Times New Roman" w:hAnsi="Times New Roman" w:cs="Times New Roman"/>
          <w:sz w:val="20"/>
          <w:szCs w:val="20"/>
          <w:lang w:val="en-US" w:bidi="hi-IN"/>
        </w:rPr>
        <w:t>lain</w:t>
      </w:r>
      <w:proofErr w:type="spellEnd"/>
      <w:r w:rsidRPr="00465708">
        <w:rPr>
          <w:rFonts w:ascii="Times New Roman" w:eastAsia="Times New Roman" w:hAnsi="Times New Roman" w:cs="Times New Roman"/>
          <w:sz w:val="20"/>
          <w:szCs w:val="20"/>
          <w:lang w:val="en-US" w:bidi="hi-IN"/>
        </w:rPr>
        <w:t>.</w:t>
      </w:r>
    </w:p>
    <w:bookmarkEnd w:id="10"/>
    <w:p w14:paraId="0D5A8AE6" w14:textId="77777777" w:rsidR="00465708" w:rsidRDefault="00465708" w:rsidP="00BA1F0E">
      <w:pPr>
        <w:spacing w:after="200" w:line="240" w:lineRule="auto"/>
        <w:jc w:val="both"/>
        <w:rPr>
          <w:rFonts w:ascii="Times New Roman" w:hAnsi="Times New Roman" w:cs="Times New Roman"/>
          <w:b/>
          <w:sz w:val="20"/>
          <w:szCs w:val="20"/>
        </w:rPr>
      </w:pPr>
    </w:p>
    <w:p w14:paraId="5F70F2AE" w14:textId="2008D184" w:rsidR="000C768C" w:rsidRPr="00BA1F0E" w:rsidRDefault="000C768C" w:rsidP="00BA1F0E">
      <w:pPr>
        <w:spacing w:after="200" w:line="240" w:lineRule="auto"/>
        <w:jc w:val="both"/>
        <w:rPr>
          <w:rFonts w:ascii="Times New Roman" w:hAnsi="Times New Roman" w:cs="Times New Roman"/>
          <w:b/>
          <w:sz w:val="20"/>
          <w:szCs w:val="20"/>
        </w:rPr>
      </w:pPr>
      <w:r w:rsidRPr="00BA1F0E">
        <w:rPr>
          <w:rFonts w:ascii="Times New Roman" w:hAnsi="Times New Roman" w:cs="Times New Roman"/>
          <w:b/>
          <w:sz w:val="20"/>
          <w:szCs w:val="20"/>
        </w:rPr>
        <w:t>Pembahasan</w:t>
      </w:r>
    </w:p>
    <w:p w14:paraId="2E2B0C61" w14:textId="77777777" w:rsidR="009372CC" w:rsidRPr="009372CC" w:rsidRDefault="009372CC" w:rsidP="009372CC">
      <w:pPr>
        <w:widowControl w:val="0"/>
        <w:autoSpaceDE w:val="0"/>
        <w:autoSpaceDN w:val="0"/>
        <w:spacing w:after="0" w:line="240" w:lineRule="auto"/>
        <w:ind w:firstLine="567"/>
        <w:jc w:val="both"/>
        <w:rPr>
          <w:rFonts w:ascii="Times New Roman" w:eastAsia="Times New Roman" w:hAnsi="Times New Roman" w:cs="Times New Roman"/>
          <w:sz w:val="20"/>
          <w:szCs w:val="20"/>
          <w:lang w:val="en-US"/>
        </w:rPr>
      </w:pPr>
      <w:proofErr w:type="spellStart"/>
      <w:r w:rsidRPr="009372CC">
        <w:rPr>
          <w:rFonts w:ascii="Times New Roman" w:eastAsia="Times New Roman" w:hAnsi="Times New Roman" w:cs="Times New Roman"/>
          <w:sz w:val="20"/>
          <w:szCs w:val="20"/>
          <w:lang w:val="en-US"/>
        </w:rPr>
        <w:t>Penelitian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bertujuan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untuk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mengetahui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apakah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ada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hubungan</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antara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psyhcological</w:t>
      </w:r>
      <w:proofErr w:type="spellEnd"/>
      <w:r w:rsidRPr="009372CC">
        <w:rPr>
          <w:rFonts w:ascii="Times New Roman" w:eastAsia="Times New Roman" w:hAnsi="Times New Roman" w:cs="Times New Roman"/>
          <w:sz w:val="20"/>
          <w:szCs w:val="20"/>
          <w:lang w:val="en-US"/>
        </w:rPr>
        <w:t xml:space="preserve"> capital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Hipotesis</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penelitian</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menyebutkan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bahwa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ada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hubungan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antara</w:t>
      </w:r>
      <w:proofErr w:type="spellEnd"/>
      <w:r w:rsidRPr="009372CC">
        <w:rPr>
          <w:rFonts w:ascii="Times New Roman" w:eastAsia="Times New Roman" w:hAnsi="Times New Roman" w:cs="Times New Roman"/>
          <w:sz w:val="20"/>
          <w:szCs w:val="20"/>
          <w:lang w:val="en-US"/>
        </w:rPr>
        <w:t xml:space="preserve"> psychological capital dan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diterima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berdasarkan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hasil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pengujian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pearson</w:t>
      </w:r>
      <w:proofErr w:type="spellEnd"/>
      <w:r w:rsidRPr="009372CC">
        <w:rPr>
          <w:rFonts w:ascii="Times New Roman" w:eastAsia="Times New Roman" w:hAnsi="Times New Roman" w:cs="Times New Roman"/>
          <w:sz w:val="20"/>
          <w:szCs w:val="20"/>
          <w:lang w:val="en-US"/>
        </w:rPr>
        <w:t xml:space="preserve"> product moment. Dari </w:t>
      </w:r>
      <w:proofErr w:type="spellStart"/>
      <w:r w:rsidRPr="009372CC">
        <w:rPr>
          <w:rFonts w:ascii="Times New Roman" w:eastAsia="Times New Roman" w:hAnsi="Times New Roman" w:cs="Times New Roman"/>
          <w:sz w:val="20"/>
          <w:szCs w:val="20"/>
          <w:lang w:val="en-US"/>
        </w:rPr>
        <w:t>hasil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analisis</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pearson</w:t>
      </w:r>
      <w:proofErr w:type="spellEnd"/>
      <w:r w:rsidRPr="009372CC">
        <w:rPr>
          <w:rFonts w:ascii="Times New Roman" w:eastAsia="Times New Roman" w:hAnsi="Times New Roman" w:cs="Times New Roman"/>
          <w:sz w:val="20"/>
          <w:szCs w:val="20"/>
          <w:lang w:val="en-US"/>
        </w:rPr>
        <w:t xml:space="preserve"> product moment </w:t>
      </w:r>
      <w:proofErr w:type="spellStart"/>
      <w:r w:rsidRPr="009372CC">
        <w:rPr>
          <w:rFonts w:ascii="Times New Roman" w:eastAsia="Times New Roman" w:hAnsi="Times New Roman" w:cs="Times New Roman"/>
          <w:sz w:val="20"/>
          <w:szCs w:val="20"/>
          <w:lang w:val="en-US"/>
        </w:rPr>
        <w:t>diperoleh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nilai</w:t>
      </w:r>
      <w:proofErr w:type="spellEnd"/>
      <w:r w:rsidRPr="009372CC">
        <w:rPr>
          <w:rFonts w:ascii="Times New Roman" w:eastAsia="Times New Roman" w:hAnsi="Times New Roman" w:cs="Times New Roman"/>
          <w:sz w:val="20"/>
          <w:szCs w:val="20"/>
          <w:lang w:val="en-US"/>
        </w:rPr>
        <w:t xml:space="preserve"> r=0,352 </w:t>
      </w:r>
      <w:proofErr w:type="spellStart"/>
      <w:r w:rsidRPr="009372CC">
        <w:rPr>
          <w:rFonts w:ascii="Times New Roman" w:eastAsia="Times New Roman" w:hAnsi="Times New Roman" w:cs="Times New Roman"/>
          <w:sz w:val="20"/>
          <w:szCs w:val="20"/>
          <w:lang w:val="en-US"/>
        </w:rPr>
        <w:t>dengan</w:t>
      </w:r>
      <w:proofErr w:type="spellEnd"/>
      <w:r w:rsidRPr="009372CC">
        <w:rPr>
          <w:rFonts w:ascii="Times New Roman" w:eastAsia="Times New Roman" w:hAnsi="Times New Roman" w:cs="Times New Roman"/>
          <w:sz w:val="20"/>
          <w:szCs w:val="20"/>
          <w:lang w:val="en-US"/>
        </w:rPr>
        <w:t xml:space="preserve"> p=0,000 (p&gt;0,05) </w:t>
      </w:r>
      <w:proofErr w:type="spellStart"/>
      <w:r w:rsidRPr="009372CC">
        <w:rPr>
          <w:rFonts w:ascii="Times New Roman" w:eastAsia="Times New Roman" w:hAnsi="Times New Roman" w:cs="Times New Roman"/>
          <w:sz w:val="20"/>
          <w:szCs w:val="20"/>
          <w:lang w:val="en-US"/>
        </w:rPr>
        <w:t>hal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menyatakan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bahwa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terdapat</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hubungan</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dan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antara</w:t>
      </w:r>
      <w:proofErr w:type="spellEnd"/>
      <w:r w:rsidRPr="009372CC">
        <w:rPr>
          <w:rFonts w:ascii="Times New Roman" w:eastAsia="Times New Roman" w:hAnsi="Times New Roman" w:cs="Times New Roman"/>
          <w:sz w:val="20"/>
          <w:szCs w:val="20"/>
          <w:lang w:val="en-US"/>
        </w:rPr>
        <w:t xml:space="preserve"> psychological capital </w:t>
      </w:r>
      <w:proofErr w:type="spellStart"/>
      <w:r w:rsidRPr="009372CC">
        <w:rPr>
          <w:rFonts w:ascii="Times New Roman" w:eastAsia="Times New Roman" w:hAnsi="Times New Roman" w:cs="Times New Roman"/>
          <w:sz w:val="20"/>
          <w:szCs w:val="20"/>
          <w:lang w:val="en-US"/>
        </w:rPr>
        <w:t>dengan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sehingga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hipotesis</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diajukan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dalam</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penelitian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diterima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Artinya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psychological capital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begitu</w:t>
      </w:r>
      <w:proofErr w:type="spellEnd"/>
      <w:r w:rsidRPr="009372CC">
        <w:rPr>
          <w:rFonts w:ascii="Times New Roman" w:eastAsia="Times New Roman" w:hAnsi="Times New Roman" w:cs="Times New Roman"/>
          <w:sz w:val="20"/>
          <w:szCs w:val="20"/>
          <w:lang w:val="en-US"/>
        </w:rPr>
        <w:t xml:space="preserve"> pula </w:t>
      </w:r>
      <w:proofErr w:type="spellStart"/>
      <w:r w:rsidRPr="009372CC">
        <w:rPr>
          <w:rFonts w:ascii="Times New Roman" w:eastAsia="Times New Roman" w:hAnsi="Times New Roman" w:cs="Times New Roman"/>
          <w:sz w:val="20"/>
          <w:szCs w:val="20"/>
          <w:lang w:val="en-US"/>
        </w:rPr>
        <w:t>sebaliknya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rendah</w:t>
      </w:r>
      <w:proofErr w:type="spellEnd"/>
      <w:r w:rsidRPr="009372CC">
        <w:rPr>
          <w:rFonts w:ascii="Times New Roman" w:eastAsia="Times New Roman" w:hAnsi="Times New Roman" w:cs="Times New Roman"/>
          <w:sz w:val="20"/>
          <w:szCs w:val="20"/>
          <w:lang w:val="en-US"/>
        </w:rPr>
        <w:t xml:space="preserve"> psychological capital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rendah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
    <w:p w14:paraId="4486BF87" w14:textId="77777777" w:rsidR="009372CC" w:rsidRPr="009372CC" w:rsidRDefault="009372CC" w:rsidP="009372CC">
      <w:pPr>
        <w:widowControl w:val="0"/>
        <w:autoSpaceDE w:val="0"/>
        <w:autoSpaceDN w:val="0"/>
        <w:spacing w:after="0" w:line="240" w:lineRule="auto"/>
        <w:ind w:firstLine="567"/>
        <w:jc w:val="both"/>
        <w:rPr>
          <w:rFonts w:ascii="Times New Roman" w:eastAsia="Times New Roman" w:hAnsi="Times New Roman" w:cs="Times New Roman"/>
          <w:sz w:val="20"/>
          <w:szCs w:val="20"/>
          <w:lang w:val="en-US"/>
        </w:rPr>
      </w:pPr>
      <w:r w:rsidRPr="009372CC">
        <w:rPr>
          <w:rFonts w:ascii="Times New Roman" w:eastAsia="Times New Roman" w:hAnsi="Times New Roman" w:cs="Times New Roman"/>
          <w:sz w:val="20"/>
          <w:szCs w:val="20"/>
          <w:lang w:val="en-US"/>
        </w:rPr>
        <w:t xml:space="preserve">Pada </w:t>
      </w:r>
      <w:proofErr w:type="spellStart"/>
      <w:r w:rsidRPr="009372CC">
        <w:rPr>
          <w:rFonts w:ascii="Times New Roman" w:eastAsia="Times New Roman" w:hAnsi="Times New Roman" w:cs="Times New Roman"/>
          <w:sz w:val="20"/>
          <w:szCs w:val="20"/>
          <w:lang w:val="en-US"/>
        </w:rPr>
        <w:t>analisis</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tambahan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digunakan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untuk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mengtahui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hubungan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antara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psychological capital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Analisis</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pertama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yaitu</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self </w:t>
      </w:r>
      <w:proofErr w:type="spellStart"/>
      <w:r w:rsidRPr="009372CC">
        <w:rPr>
          <w:rFonts w:ascii="Times New Roman" w:eastAsia="Times New Roman" w:hAnsi="Times New Roman" w:cs="Times New Roman"/>
          <w:sz w:val="20"/>
          <w:szCs w:val="20"/>
          <w:lang w:val="en-US"/>
        </w:rPr>
        <w:t>efficancy</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dan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Dengan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hal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memberikan</w:t>
      </w:r>
      <w:proofErr w:type="spellEnd"/>
      <w:r w:rsidRPr="009372CC">
        <w:rPr>
          <w:rFonts w:ascii="Times New Roman" w:eastAsia="Times New Roman" w:hAnsi="Times New Roman" w:cs="Times New Roman"/>
          <w:sz w:val="20"/>
          <w:szCs w:val="20"/>
          <w:lang w:val="en-US"/>
        </w:rPr>
        <w:t xml:space="preserve"> arti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selfe</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efficancy</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diperlihatkan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mengalami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kecenderungan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juga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self </w:t>
      </w:r>
      <w:proofErr w:type="spellStart"/>
      <w:r w:rsidRPr="009372CC">
        <w:rPr>
          <w:rFonts w:ascii="Times New Roman" w:eastAsia="Times New Roman" w:hAnsi="Times New Roman" w:cs="Times New Roman"/>
          <w:sz w:val="20"/>
          <w:szCs w:val="20"/>
          <w:lang w:val="en-US"/>
        </w:rPr>
        <w:t>efficancy</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pengaruh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sebesar</w:t>
      </w:r>
      <w:proofErr w:type="spellEnd"/>
      <w:r w:rsidRPr="009372CC">
        <w:rPr>
          <w:rFonts w:ascii="Times New Roman" w:eastAsia="Times New Roman" w:hAnsi="Times New Roman" w:cs="Times New Roman"/>
          <w:sz w:val="20"/>
          <w:szCs w:val="20"/>
          <w:lang w:val="en-US"/>
        </w:rPr>
        <w:t xml:space="preserve"> 33,3%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psychological capital yang </w:t>
      </w:r>
      <w:proofErr w:type="spellStart"/>
      <w:r w:rsidRPr="009372CC">
        <w:rPr>
          <w:rFonts w:ascii="Times New Roman" w:eastAsia="Times New Roman" w:hAnsi="Times New Roman" w:cs="Times New Roman"/>
          <w:sz w:val="20"/>
          <w:szCs w:val="20"/>
          <w:lang w:val="en-US"/>
        </w:rPr>
        <w:t>kedua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yaitu</w:t>
      </w:r>
      <w:proofErr w:type="spellEnd"/>
      <w:r w:rsidRPr="009372CC">
        <w:rPr>
          <w:rFonts w:ascii="Times New Roman" w:eastAsia="Times New Roman" w:hAnsi="Times New Roman" w:cs="Times New Roman"/>
          <w:sz w:val="20"/>
          <w:szCs w:val="20"/>
          <w:lang w:val="en-US"/>
        </w:rPr>
        <w:t xml:space="preserve"> hope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w:t>
      </w:r>
      <w:proofErr w:type="spellStart"/>
      <w:proofErr w:type="gram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dan</w:t>
      </w:r>
      <w:proofErr w:type="gram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Hal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berarti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hope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mengalami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kecenderungan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juga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hope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pengaruh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sebesar</w:t>
      </w:r>
      <w:proofErr w:type="spellEnd"/>
      <w:r w:rsidRPr="009372CC">
        <w:rPr>
          <w:rFonts w:ascii="Times New Roman" w:eastAsia="Times New Roman" w:hAnsi="Times New Roman" w:cs="Times New Roman"/>
          <w:sz w:val="20"/>
          <w:szCs w:val="20"/>
          <w:lang w:val="en-US"/>
        </w:rPr>
        <w:t xml:space="preserve"> 43,1%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reliciency</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w:t>
      </w:r>
      <w:proofErr w:type="spellStart"/>
      <w:proofErr w:type="gram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dan</w:t>
      </w:r>
      <w:proofErr w:type="gram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Hal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berarti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reliciency</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mengalami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kecenderungan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juga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Selanjutnya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reliciency</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pengaruh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sebesar</w:t>
      </w:r>
      <w:proofErr w:type="spellEnd"/>
      <w:r w:rsidRPr="009372CC">
        <w:rPr>
          <w:rFonts w:ascii="Times New Roman" w:eastAsia="Times New Roman" w:hAnsi="Times New Roman" w:cs="Times New Roman"/>
          <w:sz w:val="20"/>
          <w:szCs w:val="20"/>
          <w:lang w:val="en-US"/>
        </w:rPr>
        <w:t xml:space="preserve"> 6,2%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optimism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korelasi</w:t>
      </w:r>
      <w:proofErr w:type="spellEnd"/>
      <w:r w:rsidRPr="009372CC">
        <w:rPr>
          <w:rFonts w:ascii="Times New Roman" w:eastAsia="Times New Roman" w:hAnsi="Times New Roman" w:cs="Times New Roman"/>
          <w:sz w:val="20"/>
          <w:szCs w:val="20"/>
          <w:lang w:val="en-US"/>
        </w:rPr>
        <w:t xml:space="preserve"> yang </w:t>
      </w:r>
      <w:proofErr w:type="spellStart"/>
      <w:r w:rsidRPr="009372CC">
        <w:rPr>
          <w:rFonts w:ascii="Times New Roman" w:eastAsia="Times New Roman" w:hAnsi="Times New Roman" w:cs="Times New Roman"/>
          <w:sz w:val="20"/>
          <w:szCs w:val="20"/>
          <w:lang w:val="en-US"/>
        </w:rPr>
        <w:t>positif</w:t>
      </w:r>
      <w:proofErr w:type="spellEnd"/>
      <w:r w:rsidRPr="009372CC">
        <w:rPr>
          <w:rFonts w:ascii="Times New Roman" w:eastAsia="Times New Roman" w:hAnsi="Times New Roman" w:cs="Times New Roman"/>
          <w:sz w:val="20"/>
          <w:szCs w:val="20"/>
          <w:lang w:val="en-US"/>
        </w:rPr>
        <w:t xml:space="preserve"> dan </w:t>
      </w:r>
      <w:proofErr w:type="spellStart"/>
      <w:r w:rsidRPr="009372CC">
        <w:rPr>
          <w:rFonts w:ascii="Times New Roman" w:eastAsia="Times New Roman" w:hAnsi="Times New Roman" w:cs="Times New Roman"/>
          <w:sz w:val="20"/>
          <w:szCs w:val="20"/>
          <w:lang w:val="en-US"/>
        </w:rPr>
        <w:t>signifikan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Hal </w:t>
      </w:r>
      <w:proofErr w:type="spellStart"/>
      <w:r w:rsidRPr="009372CC">
        <w:rPr>
          <w:rFonts w:ascii="Times New Roman" w:eastAsia="Times New Roman" w:hAnsi="Times New Roman" w:cs="Times New Roman"/>
          <w:sz w:val="20"/>
          <w:szCs w:val="20"/>
          <w:lang w:val="en-US"/>
        </w:rPr>
        <w:t>ini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berarti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optimism </w:t>
      </w:r>
      <w:proofErr w:type="spellStart"/>
      <w:r w:rsidRPr="009372CC">
        <w:rPr>
          <w:rFonts w:ascii="Times New Roman" w:eastAsia="Times New Roman" w:hAnsi="Times New Roman" w:cs="Times New Roman"/>
          <w:sz w:val="20"/>
          <w:szCs w:val="20"/>
          <w:lang w:val="en-US"/>
        </w:rPr>
        <w:t>maka</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akan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mengalami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kecenderungan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semakin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tinggi</w:t>
      </w:r>
      <w:proofErr w:type="spellEnd"/>
      <w:r w:rsidRPr="009372CC">
        <w:rPr>
          <w:rFonts w:ascii="Times New Roman" w:eastAsia="Times New Roman" w:hAnsi="Times New Roman" w:cs="Times New Roman"/>
          <w:sz w:val="20"/>
          <w:szCs w:val="20"/>
          <w:lang w:val="en-US"/>
        </w:rPr>
        <w:t xml:space="preserve"> juga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 xml:space="preserve"> pada </w:t>
      </w:r>
      <w:proofErr w:type="spellStart"/>
      <w:r w:rsidRPr="009372CC">
        <w:rPr>
          <w:rFonts w:ascii="Times New Roman" w:eastAsia="Times New Roman" w:hAnsi="Times New Roman" w:cs="Times New Roman"/>
          <w:sz w:val="20"/>
          <w:szCs w:val="20"/>
          <w:lang w:val="en-US"/>
        </w:rPr>
        <w:t>generasi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milenial</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Aspek</w:t>
      </w:r>
      <w:proofErr w:type="spellEnd"/>
      <w:r w:rsidRPr="009372CC">
        <w:rPr>
          <w:rFonts w:ascii="Times New Roman" w:eastAsia="Times New Roman" w:hAnsi="Times New Roman" w:cs="Times New Roman"/>
          <w:sz w:val="20"/>
          <w:szCs w:val="20"/>
          <w:lang w:val="en-US"/>
        </w:rPr>
        <w:t xml:space="preserve"> optimism </w:t>
      </w:r>
      <w:proofErr w:type="spellStart"/>
      <w:r w:rsidRPr="009372CC">
        <w:rPr>
          <w:rFonts w:ascii="Times New Roman" w:eastAsia="Times New Roman" w:hAnsi="Times New Roman" w:cs="Times New Roman"/>
          <w:sz w:val="20"/>
          <w:szCs w:val="20"/>
          <w:lang w:val="en-US"/>
        </w:rPr>
        <w:t>memiliki</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pengaruh</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sebesar</w:t>
      </w:r>
      <w:proofErr w:type="spellEnd"/>
      <w:r w:rsidRPr="009372CC">
        <w:rPr>
          <w:rFonts w:ascii="Times New Roman" w:eastAsia="Times New Roman" w:hAnsi="Times New Roman" w:cs="Times New Roman"/>
          <w:sz w:val="20"/>
          <w:szCs w:val="20"/>
          <w:lang w:val="en-US"/>
        </w:rPr>
        <w:t xml:space="preserve"> 7,6% </w:t>
      </w:r>
      <w:proofErr w:type="spellStart"/>
      <w:r w:rsidRPr="009372CC">
        <w:rPr>
          <w:rFonts w:ascii="Times New Roman" w:eastAsia="Times New Roman" w:hAnsi="Times New Roman" w:cs="Times New Roman"/>
          <w:sz w:val="20"/>
          <w:szCs w:val="20"/>
          <w:lang w:val="en-US"/>
        </w:rPr>
        <w:t>terhadap</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disiplin</w:t>
      </w:r>
      <w:proofErr w:type="spellEnd"/>
      <w:r w:rsidRPr="009372CC">
        <w:rPr>
          <w:rFonts w:ascii="Times New Roman" w:eastAsia="Times New Roman" w:hAnsi="Times New Roman" w:cs="Times New Roman"/>
          <w:sz w:val="20"/>
          <w:szCs w:val="20"/>
          <w:lang w:val="en-US"/>
        </w:rPr>
        <w:t xml:space="preserve"> </w:t>
      </w:r>
      <w:proofErr w:type="spellStart"/>
      <w:r w:rsidRPr="009372CC">
        <w:rPr>
          <w:rFonts w:ascii="Times New Roman" w:eastAsia="Times New Roman" w:hAnsi="Times New Roman" w:cs="Times New Roman"/>
          <w:sz w:val="20"/>
          <w:szCs w:val="20"/>
          <w:lang w:val="en-US"/>
        </w:rPr>
        <w:t>kerja</w:t>
      </w:r>
      <w:proofErr w:type="spellEnd"/>
      <w:r w:rsidRPr="009372CC">
        <w:rPr>
          <w:rFonts w:ascii="Times New Roman" w:eastAsia="Times New Roman" w:hAnsi="Times New Roman" w:cs="Times New Roman"/>
          <w:sz w:val="20"/>
          <w:szCs w:val="20"/>
          <w:lang w:val="en-US"/>
        </w:rPr>
        <w:t>.</w:t>
      </w:r>
    </w:p>
    <w:p w14:paraId="34A24B9C" w14:textId="6A245838" w:rsidR="00E92AB4" w:rsidRPr="00E92AB4" w:rsidRDefault="009372CC" w:rsidP="009372CC">
      <w:pPr>
        <w:widowControl w:val="0"/>
        <w:autoSpaceDE w:val="0"/>
        <w:autoSpaceDN w:val="0"/>
        <w:spacing w:after="0" w:line="240" w:lineRule="auto"/>
        <w:ind w:firstLine="567"/>
        <w:jc w:val="both"/>
        <w:rPr>
          <w:rFonts w:ascii="Times New Roman" w:eastAsia="Times New Roman" w:hAnsi="Times New Roman" w:cs="Times New Roman"/>
          <w:sz w:val="20"/>
          <w:szCs w:val="20"/>
        </w:rPr>
      </w:pPr>
      <w:r w:rsidRPr="009372CC">
        <w:rPr>
          <w:rFonts w:ascii="Times New Roman" w:eastAsia="Times New Roman" w:hAnsi="Times New Roman" w:cs="Times New Roman"/>
          <w:sz w:val="20"/>
          <w:szCs w:val="20"/>
          <w:lang w:val="en-US"/>
        </w:rPr>
        <w:t xml:space="preserve"> </w:t>
      </w:r>
      <w:r w:rsidR="00E92AB4" w:rsidRPr="00E92AB4">
        <w:rPr>
          <w:rFonts w:ascii="Times New Roman" w:hAnsi="Times New Roman" w:cs="Times New Roman"/>
          <w:sz w:val="20"/>
          <w:szCs w:val="20"/>
        </w:rPr>
        <w:t xml:space="preserve"> </w:t>
      </w:r>
      <w:r w:rsidR="00E92AB4" w:rsidRPr="00E92AB4">
        <w:rPr>
          <w:rFonts w:ascii="Times New Roman" w:eastAsia="Times New Roman" w:hAnsi="Times New Roman" w:cs="Times New Roman"/>
          <w:sz w:val="20"/>
          <w:szCs w:val="20"/>
        </w:rPr>
        <w:t xml:space="preserve">Berdasarkan hasil dapat dijelaskan dapat dijelaskan </w:t>
      </w:r>
      <w:r w:rsidR="00E92AB4" w:rsidRPr="009710A4">
        <w:rPr>
          <w:rFonts w:ascii="Times New Roman" w:eastAsia="Times New Roman" w:hAnsi="Times New Roman" w:cs="Times New Roman"/>
          <w:i/>
          <w:sz w:val="20"/>
          <w:szCs w:val="20"/>
        </w:rPr>
        <w:t>psyc</w:t>
      </w:r>
      <w:r w:rsidR="00B02BB5" w:rsidRPr="009710A4">
        <w:rPr>
          <w:rFonts w:ascii="Times New Roman" w:eastAsia="Times New Roman" w:hAnsi="Times New Roman" w:cs="Times New Roman"/>
          <w:i/>
          <w:sz w:val="20"/>
          <w:szCs w:val="20"/>
        </w:rPr>
        <w:t>h</w:t>
      </w:r>
      <w:r w:rsidR="00E92AB4" w:rsidRPr="009710A4">
        <w:rPr>
          <w:rFonts w:ascii="Times New Roman" w:eastAsia="Times New Roman" w:hAnsi="Times New Roman" w:cs="Times New Roman"/>
          <w:i/>
          <w:sz w:val="20"/>
          <w:szCs w:val="20"/>
        </w:rPr>
        <w:t>ological capital</w:t>
      </w:r>
      <w:r w:rsidR="00E92AB4" w:rsidRPr="00E92AB4">
        <w:rPr>
          <w:rFonts w:ascii="Times New Roman" w:eastAsia="Times New Roman" w:hAnsi="Times New Roman" w:cs="Times New Roman"/>
          <w:sz w:val="20"/>
          <w:szCs w:val="20"/>
        </w:rPr>
        <w:t xml:space="preserve"> pada tingkat rendah berjumlah 29 orang dengan persentase 28,7% pada tingkat sedang dan pada tingkat tinggi berjumlah 72 orang dengan persentase terdapat 71,3%. Dan untuk variabel disiplin kerja pada tingkat rendah berjumlah 23 orang dengan persentase 22,8% pada tingkat sedang berjumlah 17  orang dengan persentase 16,8% dan pada tingkat tinggi berjumlah 61 orang </w:t>
      </w:r>
      <w:r w:rsidR="00E92AB4" w:rsidRPr="00E92AB4">
        <w:rPr>
          <w:rFonts w:ascii="Times New Roman" w:eastAsia="Times New Roman" w:hAnsi="Times New Roman" w:cs="Times New Roman"/>
          <w:sz w:val="20"/>
          <w:szCs w:val="20"/>
        </w:rPr>
        <w:lastRenderedPageBreak/>
        <w:t>dengan persentase terdapat 60,4%.</w:t>
      </w:r>
    </w:p>
    <w:p w14:paraId="513B680D" w14:textId="77777777" w:rsidR="00E92AB4" w:rsidRPr="00E92AB4" w:rsidRDefault="00E92AB4" w:rsidP="00E92AB4">
      <w:pPr>
        <w:widowControl w:val="0"/>
        <w:autoSpaceDE w:val="0"/>
        <w:autoSpaceDN w:val="0"/>
        <w:spacing w:after="0" w:line="240" w:lineRule="auto"/>
        <w:ind w:firstLine="567"/>
        <w:jc w:val="both"/>
        <w:rPr>
          <w:rFonts w:ascii="Times New Roman" w:hAnsi="Times New Roman" w:cs="Times New Roman"/>
          <w:sz w:val="20"/>
          <w:szCs w:val="20"/>
        </w:rPr>
      </w:pPr>
      <w:r w:rsidRPr="00E92AB4">
        <w:rPr>
          <w:rFonts w:ascii="Times New Roman" w:hAnsi="Times New Roman" w:cs="Times New Roman"/>
          <w:i/>
          <w:iCs/>
          <w:sz w:val="20"/>
          <w:szCs w:val="20"/>
        </w:rPr>
        <w:t>Self effecacy</w:t>
      </w:r>
      <w:r w:rsidRPr="00E92AB4">
        <w:rPr>
          <w:rFonts w:ascii="Times New Roman" w:hAnsi="Times New Roman" w:cs="Times New Roman"/>
          <w:sz w:val="20"/>
          <w:szCs w:val="20"/>
        </w:rPr>
        <w:t xml:space="preserve"> merupakan kontruksi motivasi penting yang mempengaruhi individu dalam melakukan usaha dan ketekunan untuk mencapai hasil tertentu (Bandura, 1997). Selain itu, yang mendasari penelitian ini yaitu setiap organisasi pasti mengalami perubahan dan tidak bisa dipungkiri akan terjadi perbedaan atau kendala antara pemimpin dan anggota organisasi. sehingga agar perubahan dapat terjadi sesuai yang diinginkan maka keyakinan dan perspektif anggota. Untuk itu </w:t>
      </w:r>
      <w:r w:rsidRPr="00E92AB4">
        <w:rPr>
          <w:rFonts w:ascii="Times New Roman" w:hAnsi="Times New Roman" w:cs="Times New Roman"/>
          <w:i/>
          <w:iCs/>
          <w:sz w:val="20"/>
          <w:szCs w:val="20"/>
        </w:rPr>
        <w:t>self efficacy</w:t>
      </w:r>
      <w:r w:rsidRPr="00E92AB4">
        <w:rPr>
          <w:rFonts w:ascii="Times New Roman" w:hAnsi="Times New Roman" w:cs="Times New Roman"/>
          <w:sz w:val="20"/>
          <w:szCs w:val="20"/>
        </w:rPr>
        <w:t xml:space="preserve"> berhubungan dengan kesadaran bekerja. Karyawan juga perlu waktu untuk menyesuaikan dengan pola kerja atasanyang berbeda dan juga menyampaikan pendingmatters. Kemudian beberapa hasil dari perubahan posisi tersebut adanya penurunan produktivitas dari karyawan, berkurangnya motivasi kerja dari karyawan, danjugamerasa tidak cocok atau tidak mampu berada di posisinyayang baru (Nurhaliza, 2022).</w:t>
      </w:r>
    </w:p>
    <w:p w14:paraId="6F13A664" w14:textId="77777777" w:rsidR="00E92AB4" w:rsidRPr="00E92AB4" w:rsidRDefault="00E92AB4" w:rsidP="00E92AB4">
      <w:pPr>
        <w:widowControl w:val="0"/>
        <w:autoSpaceDE w:val="0"/>
        <w:autoSpaceDN w:val="0"/>
        <w:spacing w:after="0" w:line="240" w:lineRule="auto"/>
        <w:ind w:firstLine="567"/>
        <w:jc w:val="both"/>
        <w:rPr>
          <w:rFonts w:ascii="Times New Roman" w:hAnsi="Times New Roman" w:cs="Times New Roman"/>
          <w:sz w:val="20"/>
          <w:szCs w:val="20"/>
        </w:rPr>
      </w:pPr>
      <w:r w:rsidRPr="00E92AB4">
        <w:rPr>
          <w:rFonts w:ascii="Times New Roman" w:hAnsi="Times New Roman" w:cs="Times New Roman"/>
          <w:i/>
          <w:iCs/>
          <w:sz w:val="20"/>
          <w:szCs w:val="20"/>
        </w:rPr>
        <w:t xml:space="preserve">Hope </w:t>
      </w:r>
      <w:r w:rsidRPr="00E92AB4">
        <w:rPr>
          <w:rFonts w:ascii="Times New Roman" w:hAnsi="Times New Roman" w:cs="Times New Roman"/>
          <w:sz w:val="20"/>
          <w:szCs w:val="20"/>
        </w:rPr>
        <w:t>adalah energi yang memotivasi seseorang dalam melakukan pekerjaannya. Hope dapat didefinisikan sebagai energi yang difokuskan pada tujuan seseorang dan jalan yang menuntun seseorang pada tujuannya. Beberapa penelitian menunjukkan bahwa hope berhubungan positif dengan  tingkat keahlian. (Cavus &amp; Gocen , 2014).  Hope mendukung keinginan untuk membuahkan hasil yang positif dan memberikan perasaan baik untuk membuat mimpi menjadi kenyataan dalam kehidupan manusia. Ini dapat ditentukan sebagai fitur yang menyadarkan orang untuk mendapatkan motivasi  dan bertanggung jawab dengan pekerjaan (Lukito, 2018).</w:t>
      </w:r>
    </w:p>
    <w:p w14:paraId="5FE34B34" w14:textId="77777777" w:rsidR="00E92AB4" w:rsidRPr="00E92AB4" w:rsidRDefault="00E92AB4" w:rsidP="00E92AB4">
      <w:pPr>
        <w:widowControl w:val="0"/>
        <w:autoSpaceDE w:val="0"/>
        <w:autoSpaceDN w:val="0"/>
        <w:spacing w:after="0" w:line="240" w:lineRule="auto"/>
        <w:ind w:firstLine="567"/>
        <w:jc w:val="both"/>
        <w:rPr>
          <w:rFonts w:ascii="Times New Roman" w:hAnsi="Times New Roman" w:cs="Times New Roman"/>
          <w:sz w:val="20"/>
          <w:szCs w:val="20"/>
        </w:rPr>
      </w:pPr>
      <w:r w:rsidRPr="00E92AB4">
        <w:rPr>
          <w:rFonts w:ascii="Times New Roman" w:hAnsi="Times New Roman" w:cs="Times New Roman"/>
          <w:i/>
          <w:iCs/>
          <w:sz w:val="20"/>
          <w:szCs w:val="20"/>
        </w:rPr>
        <w:t>Reciliency</w:t>
      </w:r>
      <w:r w:rsidRPr="00E92AB4">
        <w:rPr>
          <w:rFonts w:ascii="Times New Roman" w:hAnsi="Times New Roman" w:cs="Times New Roman"/>
          <w:sz w:val="20"/>
          <w:szCs w:val="20"/>
        </w:rPr>
        <w:t xml:space="preserve"> adalah kemampuan untuk menggunakan sumber daya internal dan eksternal dengan sukses untuk menyelesaikan masalah meskipun menghadapi masalah yang signifikan (Egeland dkk, 1993). Individu juga dapat bertahan untuk menyelesaikan pekerjaan meskipun pada masa berat dengan ketekunan, semangat, dan konsentrasi. Inividu  dengan cepat dapat beradaptasi dengan sistem baru dan antusias untuk mempelajarinya sehingga tidak menghalangi pekerjaan untuk menyelesaikan target yang diberikan (Steven, 2017).</w:t>
      </w:r>
    </w:p>
    <w:p w14:paraId="2DC8F3EA" w14:textId="77777777" w:rsidR="00E92AB4" w:rsidRPr="00E92AB4" w:rsidRDefault="00E92AB4" w:rsidP="00E92AB4">
      <w:pPr>
        <w:widowControl w:val="0"/>
        <w:autoSpaceDE w:val="0"/>
        <w:autoSpaceDN w:val="0"/>
        <w:spacing w:after="0" w:line="240" w:lineRule="auto"/>
        <w:ind w:firstLine="567"/>
        <w:jc w:val="both"/>
        <w:rPr>
          <w:rFonts w:ascii="Times New Roman" w:hAnsi="Times New Roman" w:cs="Times New Roman"/>
          <w:sz w:val="20"/>
          <w:szCs w:val="20"/>
        </w:rPr>
      </w:pPr>
      <w:r w:rsidRPr="00E92AB4">
        <w:rPr>
          <w:rFonts w:ascii="Times New Roman" w:hAnsi="Times New Roman" w:cs="Times New Roman"/>
          <w:i/>
          <w:iCs/>
          <w:sz w:val="20"/>
          <w:szCs w:val="20"/>
        </w:rPr>
        <w:t xml:space="preserve">Optimism </w:t>
      </w:r>
      <w:r w:rsidRPr="00E92AB4">
        <w:rPr>
          <w:rFonts w:ascii="Times New Roman" w:hAnsi="Times New Roman" w:cs="Times New Roman"/>
          <w:sz w:val="20"/>
          <w:szCs w:val="20"/>
        </w:rPr>
        <w:t xml:space="preserve">adalah keadaan emosional yang positif, optimism dapat memberikan para entrepreneur baru harapan yang diperlukan untuk mendapatkan hasil yang di inginkan (Carver &amp; Scheier, 2005). Dengan adanya pikiran positif untuk menjadikan hari kedepannya akan lebih baik, hal ini sama dengan halnya orientasi kemasa depan yang lebih baik, dan ini merupakan salah satu faktor yang mempengaruhi produktivitas seseorang. Hasil riset tersebut mengatakan orang yang berjiwa optimis akan menjadikan seorang individu memiliki kesehatan jasmani dan rohani. Sedangkan Saksono (1997) mengatakan salah satu faktor yang mempengaruhi produktivitas seseorang adalah </w:t>
      </w:r>
      <w:r w:rsidRPr="00E92AB4">
        <w:rPr>
          <w:rFonts w:ascii="Times New Roman" w:hAnsi="Times New Roman" w:cs="Times New Roman"/>
          <w:sz w:val="20"/>
          <w:szCs w:val="20"/>
        </w:rPr>
        <w:t>kesehatan. Dari kedua penelitian tersebut, dapat dilihat orang yang optimis menjadikan seseorang lebih sehat dan kesehatan merupakan salah satu faktor yang mempengaruhi produktivitas yang membentuk kesadaran dalam bekerja (Saidah, 2016).</w:t>
      </w:r>
    </w:p>
    <w:p w14:paraId="114232AD" w14:textId="77777777" w:rsidR="00E92AB4" w:rsidRPr="00E92AB4" w:rsidRDefault="00E92AB4" w:rsidP="00E92AB4">
      <w:pPr>
        <w:widowControl w:val="0"/>
        <w:autoSpaceDE w:val="0"/>
        <w:autoSpaceDN w:val="0"/>
        <w:spacing w:after="0" w:line="240" w:lineRule="auto"/>
        <w:ind w:firstLine="567"/>
        <w:jc w:val="both"/>
        <w:rPr>
          <w:rFonts w:ascii="Times New Roman" w:eastAsia="Times New Roman" w:hAnsi="Times New Roman" w:cs="Times New Roman"/>
          <w:sz w:val="20"/>
          <w:szCs w:val="20"/>
        </w:rPr>
      </w:pPr>
      <w:r w:rsidRPr="00E92AB4">
        <w:rPr>
          <w:rFonts w:ascii="Times New Roman" w:eastAsia="Times New Roman" w:hAnsi="Times New Roman" w:cs="Times New Roman"/>
          <w:sz w:val="20"/>
          <w:szCs w:val="20"/>
        </w:rPr>
        <w:t xml:space="preserve">Hasil penelitian ini didukung dengan penelitian Kusuma dan Prihastanti (2016) yang telah dilakukan, dapat diambil kesimpulan bahwa terdapat hubungan positif yang signifikan antara </w:t>
      </w:r>
      <w:r w:rsidRPr="00E92AB4">
        <w:rPr>
          <w:rFonts w:ascii="Times New Roman" w:eastAsia="Times New Roman" w:hAnsi="Times New Roman" w:cs="Times New Roman"/>
          <w:i/>
          <w:iCs/>
          <w:sz w:val="20"/>
          <w:szCs w:val="20"/>
        </w:rPr>
        <w:t>psychological capital</w:t>
      </w:r>
      <w:r w:rsidRPr="00E92AB4">
        <w:rPr>
          <w:rFonts w:ascii="Times New Roman" w:eastAsia="Times New Roman" w:hAnsi="Times New Roman" w:cs="Times New Roman"/>
          <w:sz w:val="20"/>
          <w:szCs w:val="20"/>
        </w:rPr>
        <w:t xml:space="preserve"> dengan disiplin kerja karyawan bagian produksi PT. Arga Mas Lestari. Semakin tinggi </w:t>
      </w:r>
      <w:r w:rsidRPr="00E92AB4">
        <w:rPr>
          <w:rFonts w:ascii="Times New Roman" w:eastAsia="Times New Roman" w:hAnsi="Times New Roman" w:cs="Times New Roman"/>
          <w:i/>
          <w:iCs/>
          <w:sz w:val="20"/>
          <w:szCs w:val="20"/>
        </w:rPr>
        <w:t>psychological capital</w:t>
      </w:r>
      <w:r w:rsidRPr="00E92AB4">
        <w:rPr>
          <w:rFonts w:ascii="Times New Roman" w:eastAsia="Times New Roman" w:hAnsi="Times New Roman" w:cs="Times New Roman"/>
          <w:sz w:val="20"/>
          <w:szCs w:val="20"/>
        </w:rPr>
        <w:t xml:space="preserve"> maka semakin tinggi disiplin kerja yang dimunculkan. Demikian pula sebaliknya, semakin rendah </w:t>
      </w:r>
      <w:r w:rsidRPr="009710A4">
        <w:rPr>
          <w:rFonts w:ascii="Times New Roman" w:eastAsia="Times New Roman" w:hAnsi="Times New Roman" w:cs="Times New Roman"/>
          <w:i/>
          <w:sz w:val="20"/>
          <w:szCs w:val="20"/>
        </w:rPr>
        <w:t>psychological capital</w:t>
      </w:r>
      <w:r w:rsidRPr="00E92AB4">
        <w:rPr>
          <w:rFonts w:ascii="Times New Roman" w:eastAsia="Times New Roman" w:hAnsi="Times New Roman" w:cs="Times New Roman"/>
          <w:sz w:val="20"/>
          <w:szCs w:val="20"/>
        </w:rPr>
        <w:t xml:space="preserve"> maka semakin rendah disiplin kerja yang dimunculkan. </w:t>
      </w:r>
      <w:r w:rsidRPr="00E92AB4">
        <w:rPr>
          <w:rFonts w:ascii="Times New Roman" w:eastAsia="Times New Roman" w:hAnsi="Times New Roman" w:cs="Times New Roman"/>
          <w:i/>
          <w:iCs/>
          <w:sz w:val="20"/>
          <w:szCs w:val="20"/>
        </w:rPr>
        <w:t>Psychological capital</w:t>
      </w:r>
      <w:r w:rsidRPr="00E92AB4">
        <w:rPr>
          <w:rFonts w:ascii="Times New Roman" w:eastAsia="Times New Roman" w:hAnsi="Times New Roman" w:cs="Times New Roman"/>
          <w:sz w:val="20"/>
          <w:szCs w:val="20"/>
        </w:rPr>
        <w:t xml:space="preserve"> memberikan sumbangan efektif sebesar 39,3% pada disiplin kerja.</w:t>
      </w:r>
    </w:p>
    <w:p w14:paraId="339EC215" w14:textId="77777777" w:rsidR="00E92AB4" w:rsidRPr="00E92AB4" w:rsidRDefault="00E92AB4" w:rsidP="00E92AB4">
      <w:pPr>
        <w:widowControl w:val="0"/>
        <w:autoSpaceDE w:val="0"/>
        <w:autoSpaceDN w:val="0"/>
        <w:spacing w:after="0" w:line="240" w:lineRule="auto"/>
        <w:ind w:firstLine="567"/>
        <w:jc w:val="both"/>
        <w:rPr>
          <w:rFonts w:ascii="Times New Roman" w:eastAsia="Times New Roman" w:hAnsi="Times New Roman" w:cs="Times New Roman"/>
          <w:sz w:val="20"/>
          <w:szCs w:val="20"/>
        </w:rPr>
      </w:pPr>
      <w:bookmarkStart w:id="13" w:name="_Hlk108549589"/>
      <w:r w:rsidRPr="00E92AB4">
        <w:rPr>
          <w:rFonts w:ascii="Times New Roman" w:eastAsia="Times New Roman" w:hAnsi="Times New Roman" w:cs="Times New Roman"/>
          <w:sz w:val="20"/>
          <w:szCs w:val="20"/>
        </w:rPr>
        <w:t>Kapasitas psikologis individu yang berkembang secara positif yang memiliki karateristik efikasi diri, optimis, harapan dan resiliensi memegang peranan dalam munculnya disipin kerja. Disiplin kerja merupakan perilaku penting yang perlu dimiliki oleh karyawan yang akan meningkatkan produktivitas dan efektivitas bekerja. Bekerja akan dapat bertahan dan berhasil jika anggotanya memiliki disiplin kerja yang baik dengan terlibat dalam segala macam perilaku positif. Disiplin kerja diperlukan oleh karyawan, baik itu disiplin dalam kehadiran, disiplin menaati tata tertib, serta disiplin dalam memakai peralatan kerja. Disiplin kerja yang baik maka akan memudahkan para karyawan untuk menjalankan pekerjaannya dengan sebaik-baiknya (Kusuma, 2016).</w:t>
      </w:r>
    </w:p>
    <w:bookmarkEnd w:id="13"/>
    <w:p w14:paraId="6C88720C" w14:textId="77777777" w:rsidR="00E92AB4" w:rsidRPr="00E92AB4" w:rsidRDefault="00E92AB4" w:rsidP="00E92AB4">
      <w:pPr>
        <w:adjustRightInd w:val="0"/>
        <w:spacing w:after="0" w:line="240" w:lineRule="auto"/>
        <w:ind w:firstLine="567"/>
        <w:jc w:val="both"/>
        <w:rPr>
          <w:rFonts w:ascii="Times New Roman" w:hAnsi="Times New Roman" w:cs="Times New Roman"/>
          <w:sz w:val="20"/>
          <w:szCs w:val="20"/>
        </w:rPr>
      </w:pPr>
      <w:r w:rsidRPr="00E92AB4">
        <w:rPr>
          <w:rFonts w:ascii="Times New Roman" w:hAnsi="Times New Roman" w:cs="Times New Roman"/>
          <w:sz w:val="20"/>
          <w:szCs w:val="20"/>
        </w:rPr>
        <w:t xml:space="preserve">Disisi lain, organisasi atau perusahaan tentunya memiliki visi dan misi jangka panjang, sehingga dibutuhkan juga karyawan atau pekerja yang berfokus pada aspek jangka panjang yang diharapkan mampu bekerja lebih keras, berusaha untuk mempelajari berbagai keterampilan baru untuk dipromosikan, dan menjaga kepentingan perusahaan, agar perusahaan lebih maju. </w:t>
      </w:r>
      <w:proofErr w:type="spellStart"/>
      <w:r w:rsidRPr="00E92AB4">
        <w:rPr>
          <w:rFonts w:ascii="Times New Roman" w:hAnsi="Times New Roman" w:cs="Times New Roman"/>
          <w:sz w:val="20"/>
          <w:szCs w:val="20"/>
          <w:lang w:val="en-ID"/>
        </w:rPr>
        <w:t>Karyawan</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atau</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pekerja</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jangka</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pendek</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dianggap</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kurang</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tepat</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untuk</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dijadikan</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aset</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dalam</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mencapai</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visi</w:t>
      </w:r>
      <w:proofErr w:type="spellEnd"/>
      <w:r w:rsidRPr="00E92AB4">
        <w:rPr>
          <w:rFonts w:ascii="Times New Roman" w:hAnsi="Times New Roman" w:cs="Times New Roman"/>
          <w:sz w:val="20"/>
          <w:szCs w:val="20"/>
          <w:lang w:val="en-ID"/>
        </w:rPr>
        <w:t xml:space="preserve"> dan </w:t>
      </w:r>
      <w:proofErr w:type="spellStart"/>
      <w:r w:rsidRPr="00E92AB4">
        <w:rPr>
          <w:rFonts w:ascii="Times New Roman" w:hAnsi="Times New Roman" w:cs="Times New Roman"/>
          <w:sz w:val="20"/>
          <w:szCs w:val="20"/>
          <w:lang w:val="en-ID"/>
        </w:rPr>
        <w:t>misi</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tersebut</w:t>
      </w:r>
      <w:proofErr w:type="spellEnd"/>
      <w:r w:rsidRPr="00E92AB4">
        <w:rPr>
          <w:rFonts w:ascii="Times New Roman" w:hAnsi="Times New Roman" w:cs="Times New Roman"/>
          <w:sz w:val="20"/>
          <w:szCs w:val="20"/>
          <w:lang w:val="en-ID"/>
        </w:rPr>
        <w:t xml:space="preserve"> (</w:t>
      </w:r>
      <w:proofErr w:type="spellStart"/>
      <w:r w:rsidRPr="00E92AB4">
        <w:rPr>
          <w:rFonts w:ascii="Times New Roman" w:hAnsi="Times New Roman" w:cs="Times New Roman"/>
          <w:sz w:val="20"/>
          <w:szCs w:val="20"/>
          <w:lang w:val="en-ID"/>
        </w:rPr>
        <w:t>Suryaratri</w:t>
      </w:r>
      <w:proofErr w:type="spellEnd"/>
      <w:r w:rsidRPr="00E92AB4">
        <w:rPr>
          <w:rFonts w:ascii="Times New Roman" w:hAnsi="Times New Roman" w:cs="Times New Roman"/>
          <w:sz w:val="20"/>
          <w:szCs w:val="20"/>
          <w:lang w:val="en-ID"/>
        </w:rPr>
        <w:t xml:space="preserve"> &amp; Abadi, 2018).</w:t>
      </w:r>
    </w:p>
    <w:p w14:paraId="167250F1" w14:textId="77777777" w:rsidR="00FF5382" w:rsidRPr="00BA1F0E" w:rsidRDefault="00FF5382" w:rsidP="00BA1F0E">
      <w:pPr>
        <w:spacing w:after="200" w:line="240" w:lineRule="auto"/>
        <w:jc w:val="both"/>
        <w:rPr>
          <w:rFonts w:ascii="Times New Roman" w:hAnsi="Times New Roman" w:cs="Times New Roman"/>
          <w:bCs/>
          <w:sz w:val="20"/>
          <w:szCs w:val="20"/>
        </w:rPr>
      </w:pPr>
    </w:p>
    <w:p w14:paraId="61B756E6" w14:textId="7D802F15" w:rsidR="00250A7C" w:rsidRPr="00BA1F0E" w:rsidRDefault="00250A7C" w:rsidP="00BA1F0E">
      <w:pPr>
        <w:spacing w:line="240" w:lineRule="auto"/>
        <w:jc w:val="both"/>
        <w:rPr>
          <w:rFonts w:ascii="Times New Roman" w:hAnsi="Times New Roman" w:cs="Times New Roman"/>
          <w:b/>
          <w:sz w:val="20"/>
          <w:szCs w:val="20"/>
        </w:rPr>
      </w:pPr>
      <w:r w:rsidRPr="00BA1F0E">
        <w:rPr>
          <w:rFonts w:ascii="Times New Roman" w:hAnsi="Times New Roman" w:cs="Times New Roman"/>
          <w:b/>
          <w:sz w:val="20"/>
          <w:szCs w:val="20"/>
        </w:rPr>
        <w:t>KESIMPULAN</w:t>
      </w:r>
    </w:p>
    <w:p w14:paraId="09AF897C" w14:textId="3D3C6D38" w:rsidR="00E92AB4" w:rsidRPr="00E92AB4" w:rsidRDefault="00E92AB4" w:rsidP="00BA1F0E">
      <w:pPr>
        <w:spacing w:line="240" w:lineRule="auto"/>
        <w:ind w:firstLine="720"/>
        <w:jc w:val="both"/>
        <w:rPr>
          <w:rFonts w:ascii="Times New Roman" w:hAnsi="Times New Roman" w:cs="Times New Roman"/>
          <w:sz w:val="20"/>
          <w:szCs w:val="20"/>
          <w:lang w:val="en-US"/>
        </w:rPr>
      </w:pPr>
      <w:bookmarkStart w:id="14" w:name="_Hlk124923704"/>
      <w:bookmarkStart w:id="15" w:name="_Hlk121432456"/>
      <w:proofErr w:type="spellStart"/>
      <w:r w:rsidRPr="00E92AB4">
        <w:rPr>
          <w:rFonts w:ascii="Times New Roman" w:hAnsi="Times New Roman" w:cs="Times New Roman"/>
          <w:sz w:val="20"/>
          <w:szCs w:val="20"/>
          <w:lang w:val="en-US"/>
        </w:rPr>
        <w:t>Berdasarkan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hasil</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penelitian</w:t>
      </w:r>
      <w:proofErr w:type="spellEnd"/>
      <w:r w:rsidRPr="00E92AB4">
        <w:rPr>
          <w:rFonts w:ascii="Times New Roman" w:hAnsi="Times New Roman" w:cs="Times New Roman"/>
          <w:sz w:val="20"/>
          <w:szCs w:val="20"/>
          <w:lang w:val="en-US"/>
        </w:rPr>
        <w:t xml:space="preserve"> dan </w:t>
      </w:r>
      <w:proofErr w:type="spellStart"/>
      <w:r w:rsidRPr="00E92AB4">
        <w:rPr>
          <w:rFonts w:ascii="Times New Roman" w:hAnsi="Times New Roman" w:cs="Times New Roman"/>
          <w:sz w:val="20"/>
          <w:szCs w:val="20"/>
          <w:lang w:val="en-US"/>
        </w:rPr>
        <w:t>pembahasan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dapat</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ditarik</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keismpulan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bahwa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terdapat</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hubungan</w:t>
      </w:r>
      <w:proofErr w:type="spellEnd"/>
      <w:r w:rsidRPr="00E92AB4">
        <w:rPr>
          <w:rFonts w:ascii="Times New Roman" w:hAnsi="Times New Roman" w:cs="Times New Roman"/>
          <w:sz w:val="20"/>
          <w:szCs w:val="20"/>
          <w:lang w:val="en-US"/>
        </w:rPr>
        <w:t xml:space="preserve"> yang </w:t>
      </w:r>
      <w:proofErr w:type="spellStart"/>
      <w:r w:rsidRPr="00E92AB4">
        <w:rPr>
          <w:rFonts w:ascii="Times New Roman" w:hAnsi="Times New Roman" w:cs="Times New Roman"/>
          <w:sz w:val="20"/>
          <w:szCs w:val="20"/>
          <w:lang w:val="en-US"/>
        </w:rPr>
        <w:t>positif</w:t>
      </w:r>
      <w:proofErr w:type="spellEnd"/>
      <w:r w:rsidRPr="00E92AB4">
        <w:rPr>
          <w:rFonts w:ascii="Times New Roman" w:hAnsi="Times New Roman" w:cs="Times New Roman"/>
          <w:sz w:val="20"/>
          <w:szCs w:val="20"/>
          <w:lang w:val="en-US"/>
        </w:rPr>
        <w:t xml:space="preserve"> dan </w:t>
      </w:r>
      <w:proofErr w:type="spellStart"/>
      <w:r w:rsidRPr="00E92AB4">
        <w:rPr>
          <w:rFonts w:ascii="Times New Roman" w:hAnsi="Times New Roman" w:cs="Times New Roman"/>
          <w:sz w:val="20"/>
          <w:szCs w:val="20"/>
          <w:lang w:val="en-US"/>
        </w:rPr>
        <w:t>signifikan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anatar</w:t>
      </w:r>
      <w:proofErr w:type="spellEnd"/>
      <w:r w:rsidRPr="00E92AB4">
        <w:rPr>
          <w:rFonts w:ascii="Times New Roman" w:hAnsi="Times New Roman" w:cs="Times New Roman"/>
          <w:sz w:val="20"/>
          <w:szCs w:val="20"/>
          <w:lang w:val="en-US"/>
        </w:rPr>
        <w:t xml:space="preserve"> </w:t>
      </w:r>
      <w:proofErr w:type="spellStart"/>
      <w:r w:rsidRPr="009710A4">
        <w:rPr>
          <w:rFonts w:ascii="Times New Roman" w:hAnsi="Times New Roman" w:cs="Times New Roman"/>
          <w:i/>
          <w:sz w:val="20"/>
          <w:szCs w:val="20"/>
          <w:lang w:val="en-US"/>
        </w:rPr>
        <w:t>psyc</w:t>
      </w:r>
      <w:proofErr w:type="spellEnd"/>
      <w:r w:rsidR="00B02BB5" w:rsidRPr="009710A4">
        <w:rPr>
          <w:rFonts w:ascii="Times New Roman" w:hAnsi="Times New Roman" w:cs="Times New Roman"/>
          <w:i/>
          <w:sz w:val="20"/>
          <w:szCs w:val="20"/>
        </w:rPr>
        <w:t>h</w:t>
      </w:r>
      <w:proofErr w:type="spellStart"/>
      <w:r w:rsidRPr="009710A4">
        <w:rPr>
          <w:rFonts w:ascii="Times New Roman" w:hAnsi="Times New Roman" w:cs="Times New Roman"/>
          <w:i/>
          <w:sz w:val="20"/>
          <w:szCs w:val="20"/>
          <w:lang w:val="en-US"/>
        </w:rPr>
        <w:t>ological</w:t>
      </w:r>
      <w:proofErr w:type="spellEnd"/>
      <w:r w:rsidRPr="009710A4">
        <w:rPr>
          <w:rFonts w:ascii="Times New Roman" w:hAnsi="Times New Roman" w:cs="Times New Roman"/>
          <w:i/>
          <w:sz w:val="20"/>
          <w:szCs w:val="20"/>
          <w:lang w:val="en-US"/>
        </w:rPr>
        <w:t xml:space="preserve"> capital</w:t>
      </w:r>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terhadap</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disiplin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kerja</w:t>
      </w:r>
      <w:proofErr w:type="spellEnd"/>
      <w:r w:rsidRPr="00E92AB4">
        <w:rPr>
          <w:rFonts w:ascii="Times New Roman" w:hAnsi="Times New Roman" w:cs="Times New Roman"/>
          <w:sz w:val="20"/>
          <w:szCs w:val="20"/>
          <w:lang w:val="en-US"/>
        </w:rPr>
        <w:t xml:space="preserve"> pada </w:t>
      </w:r>
      <w:proofErr w:type="spellStart"/>
      <w:r w:rsidRPr="00E92AB4">
        <w:rPr>
          <w:rFonts w:ascii="Times New Roman" w:hAnsi="Times New Roman" w:cs="Times New Roman"/>
          <w:sz w:val="20"/>
          <w:szCs w:val="20"/>
          <w:lang w:val="en-US"/>
        </w:rPr>
        <w:t>generasi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milenial</w:t>
      </w:r>
      <w:proofErr w:type="spellEnd"/>
      <w:r w:rsidRPr="00E92AB4">
        <w:rPr>
          <w:rFonts w:ascii="Times New Roman" w:hAnsi="Times New Roman" w:cs="Times New Roman"/>
          <w:sz w:val="20"/>
          <w:szCs w:val="20"/>
          <w:lang w:val="en-US"/>
        </w:rPr>
        <w:t xml:space="preserve">. Dari </w:t>
      </w:r>
      <w:proofErr w:type="spellStart"/>
      <w:r w:rsidRPr="00E92AB4">
        <w:rPr>
          <w:rFonts w:ascii="Times New Roman" w:hAnsi="Times New Roman" w:cs="Times New Roman"/>
          <w:sz w:val="20"/>
          <w:szCs w:val="20"/>
          <w:lang w:val="en-US"/>
        </w:rPr>
        <w:t>hasil</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analisis</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korelasi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pearson</w:t>
      </w:r>
      <w:proofErr w:type="spellEnd"/>
      <w:r w:rsidRPr="00E92AB4">
        <w:rPr>
          <w:rFonts w:ascii="Times New Roman" w:hAnsi="Times New Roman" w:cs="Times New Roman"/>
          <w:sz w:val="20"/>
          <w:szCs w:val="20"/>
          <w:lang w:val="en-US"/>
        </w:rPr>
        <w:t xml:space="preserve"> product moment </w:t>
      </w:r>
      <w:proofErr w:type="spellStart"/>
      <w:r w:rsidRPr="00E92AB4">
        <w:rPr>
          <w:rFonts w:ascii="Times New Roman" w:hAnsi="Times New Roman" w:cs="Times New Roman"/>
          <w:sz w:val="20"/>
          <w:szCs w:val="20"/>
          <w:lang w:val="en-US"/>
        </w:rPr>
        <w:t>diperoleh</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nilai</w:t>
      </w:r>
      <w:proofErr w:type="spellEnd"/>
      <w:r w:rsidRPr="00E92AB4">
        <w:rPr>
          <w:rFonts w:ascii="Times New Roman" w:hAnsi="Times New Roman" w:cs="Times New Roman"/>
          <w:sz w:val="20"/>
          <w:szCs w:val="20"/>
          <w:lang w:val="en-US"/>
        </w:rPr>
        <w:t xml:space="preserve"> r=0,352 </w:t>
      </w:r>
      <w:proofErr w:type="spellStart"/>
      <w:r w:rsidRPr="00E92AB4">
        <w:rPr>
          <w:rFonts w:ascii="Times New Roman" w:hAnsi="Times New Roman" w:cs="Times New Roman"/>
          <w:sz w:val="20"/>
          <w:szCs w:val="20"/>
          <w:lang w:val="en-US"/>
        </w:rPr>
        <w:t>dengan</w:t>
      </w:r>
      <w:proofErr w:type="spellEnd"/>
      <w:r w:rsidRPr="00E92AB4">
        <w:rPr>
          <w:rFonts w:ascii="Times New Roman" w:hAnsi="Times New Roman" w:cs="Times New Roman"/>
          <w:sz w:val="20"/>
          <w:szCs w:val="20"/>
          <w:lang w:val="en-US"/>
        </w:rPr>
        <w:t xml:space="preserve"> p=0,000 (p&gt;0,05) </w:t>
      </w:r>
      <w:proofErr w:type="spellStart"/>
      <w:r w:rsidRPr="00E92AB4">
        <w:rPr>
          <w:rFonts w:ascii="Times New Roman" w:hAnsi="Times New Roman" w:cs="Times New Roman"/>
          <w:sz w:val="20"/>
          <w:szCs w:val="20"/>
          <w:lang w:val="en-US"/>
        </w:rPr>
        <w:t>hal</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ini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menyatakan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bahwa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terdapat</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hubungan</w:t>
      </w:r>
      <w:proofErr w:type="spellEnd"/>
      <w:r w:rsidRPr="00E92AB4">
        <w:rPr>
          <w:rFonts w:ascii="Times New Roman" w:hAnsi="Times New Roman" w:cs="Times New Roman"/>
          <w:sz w:val="20"/>
          <w:szCs w:val="20"/>
          <w:lang w:val="en-US"/>
        </w:rPr>
        <w:t xml:space="preserve"> yang </w:t>
      </w:r>
      <w:proofErr w:type="spellStart"/>
      <w:r w:rsidRPr="00E92AB4">
        <w:rPr>
          <w:rFonts w:ascii="Times New Roman" w:hAnsi="Times New Roman" w:cs="Times New Roman"/>
          <w:sz w:val="20"/>
          <w:szCs w:val="20"/>
          <w:lang w:val="en-US"/>
        </w:rPr>
        <w:t>positif</w:t>
      </w:r>
      <w:proofErr w:type="spellEnd"/>
      <w:r w:rsidRPr="00E92AB4">
        <w:rPr>
          <w:rFonts w:ascii="Times New Roman" w:hAnsi="Times New Roman" w:cs="Times New Roman"/>
          <w:sz w:val="20"/>
          <w:szCs w:val="20"/>
          <w:lang w:val="en-US"/>
        </w:rPr>
        <w:t xml:space="preserve"> dan </w:t>
      </w:r>
      <w:proofErr w:type="spellStart"/>
      <w:r w:rsidRPr="00E92AB4">
        <w:rPr>
          <w:rFonts w:ascii="Times New Roman" w:hAnsi="Times New Roman" w:cs="Times New Roman"/>
          <w:sz w:val="20"/>
          <w:szCs w:val="20"/>
          <w:lang w:val="en-US"/>
        </w:rPr>
        <w:t>signifikan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antara</w:t>
      </w:r>
      <w:proofErr w:type="spellEnd"/>
      <w:r w:rsidRPr="00E92AB4">
        <w:rPr>
          <w:rFonts w:ascii="Times New Roman" w:hAnsi="Times New Roman" w:cs="Times New Roman"/>
          <w:sz w:val="20"/>
          <w:szCs w:val="20"/>
          <w:lang w:val="en-US"/>
        </w:rPr>
        <w:t xml:space="preserve"> </w:t>
      </w:r>
      <w:proofErr w:type="spellStart"/>
      <w:r w:rsidRPr="009710A4">
        <w:rPr>
          <w:rFonts w:ascii="Times New Roman" w:hAnsi="Times New Roman" w:cs="Times New Roman"/>
          <w:i/>
          <w:sz w:val="20"/>
          <w:szCs w:val="20"/>
          <w:lang w:val="en-US"/>
        </w:rPr>
        <w:t>psyc</w:t>
      </w:r>
      <w:proofErr w:type="spellEnd"/>
      <w:r w:rsidR="00B02BB5" w:rsidRPr="009710A4">
        <w:rPr>
          <w:rFonts w:ascii="Times New Roman" w:hAnsi="Times New Roman" w:cs="Times New Roman"/>
          <w:i/>
          <w:sz w:val="20"/>
          <w:szCs w:val="20"/>
        </w:rPr>
        <w:t>h</w:t>
      </w:r>
      <w:proofErr w:type="spellStart"/>
      <w:r w:rsidRPr="009710A4">
        <w:rPr>
          <w:rFonts w:ascii="Times New Roman" w:hAnsi="Times New Roman" w:cs="Times New Roman"/>
          <w:i/>
          <w:sz w:val="20"/>
          <w:szCs w:val="20"/>
          <w:lang w:val="en-US"/>
        </w:rPr>
        <w:t>ological</w:t>
      </w:r>
      <w:proofErr w:type="spellEnd"/>
      <w:r w:rsidRPr="009710A4">
        <w:rPr>
          <w:rFonts w:ascii="Times New Roman" w:hAnsi="Times New Roman" w:cs="Times New Roman"/>
          <w:i/>
          <w:sz w:val="20"/>
          <w:szCs w:val="20"/>
          <w:lang w:val="en-US"/>
        </w:rPr>
        <w:t xml:space="preserve"> capital</w:t>
      </w:r>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dengan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disiplin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kerja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sehingga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hipotesis</w:t>
      </w:r>
      <w:proofErr w:type="spellEnd"/>
      <w:r w:rsidRPr="00E92AB4">
        <w:rPr>
          <w:rFonts w:ascii="Times New Roman" w:hAnsi="Times New Roman" w:cs="Times New Roman"/>
          <w:sz w:val="20"/>
          <w:szCs w:val="20"/>
          <w:lang w:val="en-US"/>
        </w:rPr>
        <w:t xml:space="preserve"> yang </w:t>
      </w:r>
      <w:proofErr w:type="spellStart"/>
      <w:r w:rsidRPr="00E92AB4">
        <w:rPr>
          <w:rFonts w:ascii="Times New Roman" w:hAnsi="Times New Roman" w:cs="Times New Roman"/>
          <w:sz w:val="20"/>
          <w:szCs w:val="20"/>
          <w:lang w:val="en-US"/>
        </w:rPr>
        <w:t>diajukan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dalam</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penelitian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ini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diterima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Artinya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semakin</w:t>
      </w:r>
      <w:proofErr w:type="spellEnd"/>
      <w:r w:rsidRPr="00E92AB4">
        <w:rPr>
          <w:rFonts w:ascii="Times New Roman" w:hAnsi="Times New Roman" w:cs="Times New Roman"/>
          <w:sz w:val="20"/>
          <w:szCs w:val="20"/>
          <w:lang w:val="en-US"/>
        </w:rPr>
        <w:t xml:space="preserve"> </w:t>
      </w:r>
      <w:proofErr w:type="spellStart"/>
      <w:r w:rsidRPr="00137216">
        <w:rPr>
          <w:rFonts w:ascii="Times New Roman" w:hAnsi="Times New Roman" w:cs="Times New Roman"/>
          <w:i/>
          <w:iCs/>
          <w:sz w:val="20"/>
          <w:szCs w:val="20"/>
          <w:lang w:val="en-US"/>
        </w:rPr>
        <w:t>tinggi</w:t>
      </w:r>
      <w:proofErr w:type="spellEnd"/>
      <w:r w:rsidRPr="00137216">
        <w:rPr>
          <w:rFonts w:ascii="Times New Roman" w:hAnsi="Times New Roman" w:cs="Times New Roman"/>
          <w:i/>
          <w:iCs/>
          <w:sz w:val="20"/>
          <w:szCs w:val="20"/>
          <w:lang w:val="en-US"/>
        </w:rPr>
        <w:t xml:space="preserve"> </w:t>
      </w:r>
      <w:proofErr w:type="spellStart"/>
      <w:r w:rsidRPr="00137216">
        <w:rPr>
          <w:rFonts w:ascii="Times New Roman" w:hAnsi="Times New Roman" w:cs="Times New Roman"/>
          <w:i/>
          <w:iCs/>
          <w:sz w:val="20"/>
          <w:szCs w:val="20"/>
          <w:lang w:val="en-US"/>
        </w:rPr>
        <w:t>psy</w:t>
      </w:r>
      <w:proofErr w:type="spellEnd"/>
      <w:r w:rsidR="00B02BB5">
        <w:rPr>
          <w:rFonts w:ascii="Times New Roman" w:hAnsi="Times New Roman" w:cs="Times New Roman"/>
          <w:i/>
          <w:iCs/>
          <w:sz w:val="20"/>
          <w:szCs w:val="20"/>
        </w:rPr>
        <w:t>h</w:t>
      </w:r>
      <w:proofErr w:type="spellStart"/>
      <w:r w:rsidRPr="00137216">
        <w:rPr>
          <w:rFonts w:ascii="Times New Roman" w:hAnsi="Times New Roman" w:cs="Times New Roman"/>
          <w:i/>
          <w:iCs/>
          <w:sz w:val="20"/>
          <w:szCs w:val="20"/>
          <w:lang w:val="en-US"/>
        </w:rPr>
        <w:t>cological</w:t>
      </w:r>
      <w:proofErr w:type="spellEnd"/>
      <w:r w:rsidRPr="00137216">
        <w:rPr>
          <w:rFonts w:ascii="Times New Roman" w:hAnsi="Times New Roman" w:cs="Times New Roman"/>
          <w:i/>
          <w:iCs/>
          <w:sz w:val="20"/>
          <w:szCs w:val="20"/>
          <w:lang w:val="en-US"/>
        </w:rPr>
        <w:t xml:space="preserve"> </w:t>
      </w:r>
      <w:r w:rsidRPr="00137216">
        <w:rPr>
          <w:rFonts w:ascii="Times New Roman" w:hAnsi="Times New Roman" w:cs="Times New Roman"/>
          <w:i/>
          <w:iCs/>
          <w:sz w:val="20"/>
          <w:szCs w:val="20"/>
          <w:lang w:val="en-US"/>
        </w:rPr>
        <w:lastRenderedPageBreak/>
        <w:t xml:space="preserve">capital </w:t>
      </w:r>
      <w:proofErr w:type="spellStart"/>
      <w:r w:rsidRPr="00E92AB4">
        <w:rPr>
          <w:rFonts w:ascii="Times New Roman" w:hAnsi="Times New Roman" w:cs="Times New Roman"/>
          <w:sz w:val="20"/>
          <w:szCs w:val="20"/>
          <w:lang w:val="en-US"/>
        </w:rPr>
        <w:t>maka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semakin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tinggi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disiplin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kerja</w:t>
      </w:r>
      <w:proofErr w:type="spellEnd"/>
      <w:r w:rsidRPr="00E92AB4">
        <w:rPr>
          <w:rFonts w:ascii="Times New Roman" w:hAnsi="Times New Roman" w:cs="Times New Roman"/>
          <w:sz w:val="20"/>
          <w:szCs w:val="20"/>
          <w:lang w:val="en-US"/>
        </w:rPr>
        <w:t xml:space="preserve"> pada </w:t>
      </w:r>
      <w:proofErr w:type="spellStart"/>
      <w:r w:rsidRPr="00E92AB4">
        <w:rPr>
          <w:rFonts w:ascii="Times New Roman" w:hAnsi="Times New Roman" w:cs="Times New Roman"/>
          <w:sz w:val="20"/>
          <w:szCs w:val="20"/>
          <w:lang w:val="en-US"/>
        </w:rPr>
        <w:t>generasi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milenial</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begitu</w:t>
      </w:r>
      <w:proofErr w:type="spellEnd"/>
      <w:r w:rsidRPr="00E92AB4">
        <w:rPr>
          <w:rFonts w:ascii="Times New Roman" w:hAnsi="Times New Roman" w:cs="Times New Roman"/>
          <w:sz w:val="20"/>
          <w:szCs w:val="20"/>
          <w:lang w:val="en-US"/>
        </w:rPr>
        <w:t xml:space="preserve"> pula </w:t>
      </w:r>
      <w:proofErr w:type="spellStart"/>
      <w:r w:rsidRPr="00E92AB4">
        <w:rPr>
          <w:rFonts w:ascii="Times New Roman" w:hAnsi="Times New Roman" w:cs="Times New Roman"/>
          <w:sz w:val="20"/>
          <w:szCs w:val="20"/>
          <w:lang w:val="en-US"/>
        </w:rPr>
        <w:t>sebaliknya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semakin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rendah</w:t>
      </w:r>
      <w:proofErr w:type="spellEnd"/>
      <w:r w:rsidRPr="00E92AB4">
        <w:rPr>
          <w:rFonts w:ascii="Times New Roman" w:hAnsi="Times New Roman" w:cs="Times New Roman"/>
          <w:sz w:val="20"/>
          <w:szCs w:val="20"/>
          <w:lang w:val="en-US"/>
        </w:rPr>
        <w:t xml:space="preserve"> </w:t>
      </w:r>
      <w:proofErr w:type="spellStart"/>
      <w:r w:rsidRPr="009710A4">
        <w:rPr>
          <w:rFonts w:ascii="Times New Roman" w:hAnsi="Times New Roman" w:cs="Times New Roman"/>
          <w:i/>
          <w:sz w:val="20"/>
          <w:szCs w:val="20"/>
          <w:lang w:val="en-US"/>
        </w:rPr>
        <w:t>psyc</w:t>
      </w:r>
      <w:proofErr w:type="spellEnd"/>
      <w:r w:rsidR="00B02BB5" w:rsidRPr="009710A4">
        <w:rPr>
          <w:rFonts w:ascii="Times New Roman" w:hAnsi="Times New Roman" w:cs="Times New Roman"/>
          <w:i/>
          <w:sz w:val="20"/>
          <w:szCs w:val="20"/>
        </w:rPr>
        <w:t>h</w:t>
      </w:r>
      <w:proofErr w:type="spellStart"/>
      <w:r w:rsidRPr="009710A4">
        <w:rPr>
          <w:rFonts w:ascii="Times New Roman" w:hAnsi="Times New Roman" w:cs="Times New Roman"/>
          <w:i/>
          <w:sz w:val="20"/>
          <w:szCs w:val="20"/>
          <w:lang w:val="en-US"/>
        </w:rPr>
        <w:t>ological</w:t>
      </w:r>
      <w:proofErr w:type="spellEnd"/>
      <w:r w:rsidRPr="009710A4">
        <w:rPr>
          <w:rFonts w:ascii="Times New Roman" w:hAnsi="Times New Roman" w:cs="Times New Roman"/>
          <w:i/>
          <w:sz w:val="20"/>
          <w:szCs w:val="20"/>
          <w:lang w:val="en-US"/>
        </w:rPr>
        <w:t xml:space="preserve"> capital</w:t>
      </w:r>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maka</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akan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semakin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rendah</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disiplin</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kerja</w:t>
      </w:r>
      <w:proofErr w:type="spellEnd"/>
      <w:r w:rsidRPr="00E92AB4">
        <w:rPr>
          <w:rFonts w:ascii="Times New Roman" w:hAnsi="Times New Roman" w:cs="Times New Roman"/>
          <w:sz w:val="20"/>
          <w:szCs w:val="20"/>
          <w:lang w:val="en-US"/>
        </w:rPr>
        <w:t xml:space="preserve"> pada </w:t>
      </w:r>
      <w:proofErr w:type="spellStart"/>
      <w:r w:rsidRPr="00E92AB4">
        <w:rPr>
          <w:rFonts w:ascii="Times New Roman" w:hAnsi="Times New Roman" w:cs="Times New Roman"/>
          <w:sz w:val="20"/>
          <w:szCs w:val="20"/>
          <w:lang w:val="en-US"/>
        </w:rPr>
        <w:t>generasi</w:t>
      </w:r>
      <w:proofErr w:type="spellEnd"/>
      <w:r w:rsidRPr="00E92AB4">
        <w:rPr>
          <w:rFonts w:ascii="Times New Roman" w:hAnsi="Times New Roman" w:cs="Times New Roman"/>
          <w:sz w:val="20"/>
          <w:szCs w:val="20"/>
          <w:lang w:val="en-US"/>
        </w:rPr>
        <w:t xml:space="preserve"> </w:t>
      </w:r>
      <w:proofErr w:type="spellStart"/>
      <w:r w:rsidRPr="00E92AB4">
        <w:rPr>
          <w:rFonts w:ascii="Times New Roman" w:hAnsi="Times New Roman" w:cs="Times New Roman"/>
          <w:sz w:val="20"/>
          <w:szCs w:val="20"/>
          <w:lang w:val="en-US"/>
        </w:rPr>
        <w:t>milenial</w:t>
      </w:r>
      <w:proofErr w:type="spellEnd"/>
      <w:r w:rsidRPr="00E92AB4">
        <w:rPr>
          <w:rFonts w:ascii="Times New Roman" w:hAnsi="Times New Roman" w:cs="Times New Roman"/>
          <w:sz w:val="20"/>
          <w:szCs w:val="20"/>
          <w:lang w:val="en-US"/>
        </w:rPr>
        <w:t>.</w:t>
      </w:r>
    </w:p>
    <w:bookmarkEnd w:id="14"/>
    <w:bookmarkEnd w:id="15"/>
    <w:p w14:paraId="3ED42696" w14:textId="17445BBD" w:rsidR="00250A7C" w:rsidRPr="00BA1F0E" w:rsidRDefault="00250A7C" w:rsidP="00BA1F0E">
      <w:pPr>
        <w:spacing w:before="240" w:line="240" w:lineRule="auto"/>
        <w:ind w:left="720" w:firstLine="720"/>
        <w:jc w:val="both"/>
        <w:rPr>
          <w:rFonts w:ascii="Times New Roman" w:hAnsi="Times New Roman" w:cs="Times New Roman"/>
          <w:b/>
          <w:sz w:val="20"/>
          <w:szCs w:val="20"/>
        </w:rPr>
      </w:pPr>
      <w:r w:rsidRPr="00BA1F0E">
        <w:rPr>
          <w:rFonts w:ascii="Times New Roman" w:hAnsi="Times New Roman" w:cs="Times New Roman"/>
          <w:b/>
          <w:sz w:val="20"/>
          <w:szCs w:val="20"/>
        </w:rPr>
        <w:t>DAFTAR PUSTAKA</w:t>
      </w:r>
    </w:p>
    <w:bookmarkEnd w:id="9"/>
    <w:p w14:paraId="63B57716" w14:textId="08A7840E" w:rsid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Ali, H., &amp; </w:t>
      </w:r>
      <w:proofErr w:type="spellStart"/>
      <w:r w:rsidRPr="00E92AB4">
        <w:rPr>
          <w:rFonts w:ascii="Times New Roman" w:eastAsia="Times New Roman" w:hAnsi="Times New Roman" w:cs="Times New Roman"/>
          <w:sz w:val="20"/>
          <w:szCs w:val="20"/>
          <w:lang w:val="en-US"/>
        </w:rPr>
        <w:t>Purwandi</w:t>
      </w:r>
      <w:proofErr w:type="spellEnd"/>
      <w:r w:rsidRPr="00E92AB4">
        <w:rPr>
          <w:rFonts w:ascii="Times New Roman" w:eastAsia="Times New Roman" w:hAnsi="Times New Roman" w:cs="Times New Roman"/>
          <w:sz w:val="20"/>
          <w:szCs w:val="20"/>
          <w:lang w:val="en-US"/>
        </w:rPr>
        <w:t xml:space="preserve">, L. (2017). </w:t>
      </w:r>
      <w:proofErr w:type="spellStart"/>
      <w:r w:rsidRPr="00E92AB4">
        <w:rPr>
          <w:rFonts w:ascii="Times New Roman" w:eastAsia="Times New Roman" w:hAnsi="Times New Roman" w:cs="Times New Roman"/>
          <w:sz w:val="20"/>
          <w:szCs w:val="20"/>
          <w:lang w:val="en-US"/>
        </w:rPr>
        <w:t>Milenial</w:t>
      </w:r>
      <w:proofErr w:type="spellEnd"/>
      <w:r w:rsidRPr="00E92AB4">
        <w:rPr>
          <w:rFonts w:ascii="Times New Roman" w:eastAsia="Times New Roman" w:hAnsi="Times New Roman" w:cs="Times New Roman"/>
          <w:sz w:val="20"/>
          <w:szCs w:val="20"/>
          <w:lang w:val="en-US"/>
        </w:rPr>
        <w:t xml:space="preserve"> Nusantara. Gramedia </w:t>
      </w:r>
      <w:proofErr w:type="spellStart"/>
      <w:r w:rsidRPr="00E92AB4">
        <w:rPr>
          <w:rFonts w:ascii="Times New Roman" w:eastAsia="Times New Roman" w:hAnsi="Times New Roman" w:cs="Times New Roman"/>
          <w:sz w:val="20"/>
          <w:szCs w:val="20"/>
          <w:lang w:val="en-US"/>
        </w:rPr>
        <w:t>pustaka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umum</w:t>
      </w:r>
      <w:proofErr w:type="spellEnd"/>
    </w:p>
    <w:p w14:paraId="13891FB9" w14:textId="3F3C2633" w:rsidR="005A3121" w:rsidRPr="00E92AB4" w:rsidRDefault="005A3121" w:rsidP="005A3121">
      <w:pPr>
        <w:autoSpaceDE w:val="0"/>
        <w:autoSpaceDN w:val="0"/>
        <w:spacing w:after="0" w:line="240" w:lineRule="auto"/>
        <w:ind w:left="426" w:hanging="480"/>
        <w:rPr>
          <w:rFonts w:ascii="Times New Roman" w:eastAsia="Times New Roman" w:hAnsi="Times New Roman" w:cs="Times New Roman"/>
          <w:sz w:val="20"/>
          <w:szCs w:val="20"/>
          <w:lang w:val="en-US"/>
        </w:rPr>
      </w:pPr>
      <w:proofErr w:type="spellStart"/>
      <w:r w:rsidRPr="005A3121">
        <w:rPr>
          <w:rFonts w:ascii="Times New Roman" w:eastAsia="Times New Roman" w:hAnsi="Times New Roman" w:cs="Times New Roman"/>
          <w:sz w:val="20"/>
          <w:szCs w:val="20"/>
          <w:lang w:val="en-US"/>
        </w:rPr>
        <w:t>Akdon</w:t>
      </w:r>
      <w:proofErr w:type="spellEnd"/>
      <w:r w:rsidRPr="005A3121">
        <w:rPr>
          <w:rFonts w:ascii="Times New Roman" w:eastAsia="Times New Roman" w:hAnsi="Times New Roman" w:cs="Times New Roman"/>
          <w:sz w:val="20"/>
          <w:szCs w:val="20"/>
          <w:lang w:val="en-US"/>
        </w:rPr>
        <w:t xml:space="preserve">, </w:t>
      </w:r>
      <w:proofErr w:type="spellStart"/>
      <w:r w:rsidRPr="005A3121">
        <w:rPr>
          <w:rFonts w:ascii="Times New Roman" w:eastAsia="Times New Roman" w:hAnsi="Times New Roman" w:cs="Times New Roman"/>
          <w:sz w:val="20"/>
          <w:szCs w:val="20"/>
          <w:lang w:val="en-US"/>
        </w:rPr>
        <w:t>Riduwan</w:t>
      </w:r>
      <w:proofErr w:type="spellEnd"/>
      <w:r w:rsidRPr="005A3121">
        <w:rPr>
          <w:rFonts w:ascii="Times New Roman" w:eastAsia="Times New Roman" w:hAnsi="Times New Roman" w:cs="Times New Roman"/>
          <w:sz w:val="20"/>
          <w:szCs w:val="20"/>
          <w:lang w:val="en-US"/>
        </w:rPr>
        <w:t xml:space="preserve">. (2012). </w:t>
      </w:r>
      <w:proofErr w:type="spellStart"/>
      <w:r w:rsidRPr="005A3121">
        <w:rPr>
          <w:rFonts w:ascii="Times New Roman" w:eastAsia="Times New Roman" w:hAnsi="Times New Roman" w:cs="Times New Roman"/>
          <w:sz w:val="20"/>
          <w:szCs w:val="20"/>
          <w:lang w:val="en-US"/>
        </w:rPr>
        <w:t>Rumus</w:t>
      </w:r>
      <w:proofErr w:type="spellEnd"/>
      <w:r w:rsidRPr="005A3121">
        <w:rPr>
          <w:rFonts w:ascii="Times New Roman" w:eastAsia="Times New Roman" w:hAnsi="Times New Roman" w:cs="Times New Roman"/>
          <w:sz w:val="20"/>
          <w:szCs w:val="20"/>
          <w:lang w:val="en-US"/>
        </w:rPr>
        <w:t xml:space="preserve"> dan Data </w:t>
      </w:r>
      <w:proofErr w:type="spellStart"/>
      <w:r w:rsidRPr="005A3121">
        <w:rPr>
          <w:rFonts w:ascii="Times New Roman" w:eastAsia="Times New Roman" w:hAnsi="Times New Roman" w:cs="Times New Roman"/>
          <w:sz w:val="20"/>
          <w:szCs w:val="20"/>
          <w:lang w:val="en-US"/>
        </w:rPr>
        <w:t>dalam</w:t>
      </w:r>
      <w:proofErr w:type="spellEnd"/>
      <w:r w:rsidRPr="005A3121">
        <w:rPr>
          <w:rFonts w:ascii="Times New Roman" w:eastAsia="Times New Roman" w:hAnsi="Times New Roman" w:cs="Times New Roman"/>
          <w:sz w:val="20"/>
          <w:szCs w:val="20"/>
          <w:lang w:val="en-US"/>
        </w:rPr>
        <w:t xml:space="preserve"> </w:t>
      </w:r>
      <w:proofErr w:type="spellStart"/>
      <w:r w:rsidRPr="005A3121">
        <w:rPr>
          <w:rFonts w:ascii="Times New Roman" w:eastAsia="Times New Roman" w:hAnsi="Times New Roman" w:cs="Times New Roman"/>
          <w:sz w:val="20"/>
          <w:szCs w:val="20"/>
          <w:lang w:val="en-US"/>
        </w:rPr>
        <w:t>Aplikasi</w:t>
      </w:r>
      <w:proofErr w:type="spellEnd"/>
      <w:r w:rsidRPr="005A3121">
        <w:rPr>
          <w:rFonts w:ascii="Times New Roman" w:eastAsia="Times New Roman" w:hAnsi="Times New Roman" w:cs="Times New Roman"/>
          <w:sz w:val="20"/>
          <w:szCs w:val="20"/>
          <w:lang w:val="en-US"/>
        </w:rPr>
        <w:t xml:space="preserve"> </w:t>
      </w:r>
      <w:proofErr w:type="spellStart"/>
      <w:r w:rsidRPr="005A3121">
        <w:rPr>
          <w:rFonts w:ascii="Times New Roman" w:eastAsia="Times New Roman" w:hAnsi="Times New Roman" w:cs="Times New Roman"/>
          <w:sz w:val="20"/>
          <w:szCs w:val="20"/>
          <w:lang w:val="en-US"/>
        </w:rPr>
        <w:t>Statistika</w:t>
      </w:r>
      <w:proofErr w:type="spellEnd"/>
      <w:r w:rsidRPr="005A3121">
        <w:rPr>
          <w:rFonts w:ascii="Times New Roman" w:eastAsia="Times New Roman" w:hAnsi="Times New Roman" w:cs="Times New Roman"/>
          <w:sz w:val="20"/>
          <w:szCs w:val="20"/>
          <w:lang w:val="en-US"/>
        </w:rPr>
        <w:t>. Bandung:</w:t>
      </w:r>
      <w:r>
        <w:rPr>
          <w:rFonts w:ascii="Times New Roman" w:eastAsia="Times New Roman" w:hAnsi="Times New Roman" w:cs="Times New Roman"/>
          <w:sz w:val="20"/>
          <w:szCs w:val="20"/>
          <w:lang w:val="en-US"/>
        </w:rPr>
        <w:t xml:space="preserve"> </w:t>
      </w:r>
      <w:proofErr w:type="spellStart"/>
      <w:r w:rsidRPr="005A3121">
        <w:rPr>
          <w:rFonts w:ascii="Times New Roman" w:eastAsia="Times New Roman" w:hAnsi="Times New Roman" w:cs="Times New Roman"/>
          <w:sz w:val="20"/>
          <w:szCs w:val="20"/>
          <w:lang w:val="en-US"/>
        </w:rPr>
        <w:t>Alfabeta</w:t>
      </w:r>
      <w:proofErr w:type="spellEnd"/>
      <w:r w:rsidRPr="005A3121">
        <w:rPr>
          <w:rFonts w:ascii="Times New Roman" w:eastAsia="Times New Roman" w:hAnsi="Times New Roman" w:cs="Times New Roman"/>
          <w:sz w:val="20"/>
          <w:szCs w:val="20"/>
          <w:lang w:val="en-US"/>
        </w:rPr>
        <w:t>.</w:t>
      </w:r>
    </w:p>
    <w:p w14:paraId="484D176A" w14:textId="48706DFE"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Carver, C. S., &amp; Scheier, M. F. (2002). Control processes and</w:t>
      </w:r>
      <w:r>
        <w:rPr>
          <w:rFonts w:ascii="Times New Roman" w:eastAsia="Times New Roman" w:hAnsi="Times New Roman" w:cs="Times New Roman"/>
          <w:sz w:val="20"/>
          <w:szCs w:val="20"/>
          <w:lang w:val="en-US"/>
        </w:rPr>
        <w:t xml:space="preserve"> </w:t>
      </w:r>
      <w:r w:rsidRPr="00E92AB4">
        <w:rPr>
          <w:rFonts w:ascii="Times New Roman" w:eastAsia="Times New Roman" w:hAnsi="Times New Roman" w:cs="Times New Roman"/>
          <w:sz w:val="20"/>
          <w:szCs w:val="20"/>
          <w:lang w:val="en-US"/>
        </w:rPr>
        <w:t>self-organization as complementary principles underlying behavior. Personality and Social Psychology Review, 6(4), 304±315.</w:t>
      </w:r>
    </w:p>
    <w:p w14:paraId="50880D75"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Cavus, M., &amp; Gokcen, A. (2015). </w:t>
      </w:r>
      <w:r w:rsidRPr="009710A4">
        <w:rPr>
          <w:rFonts w:ascii="Times New Roman" w:eastAsia="Times New Roman" w:hAnsi="Times New Roman" w:cs="Times New Roman"/>
          <w:i/>
          <w:sz w:val="20"/>
          <w:szCs w:val="20"/>
          <w:lang w:val="en-US"/>
        </w:rPr>
        <w:t xml:space="preserve">Psychological Capital: Definition, Components and Effects. British Journal of Education, Society &amp; </w:t>
      </w:r>
      <w:proofErr w:type="spellStart"/>
      <w:r w:rsidRPr="009710A4">
        <w:rPr>
          <w:rFonts w:ascii="Times New Roman" w:eastAsia="Times New Roman" w:hAnsi="Times New Roman" w:cs="Times New Roman"/>
          <w:i/>
          <w:sz w:val="20"/>
          <w:szCs w:val="20"/>
          <w:lang w:val="en-US"/>
        </w:rPr>
        <w:t>Behavioural</w:t>
      </w:r>
      <w:proofErr w:type="spellEnd"/>
      <w:r w:rsidRPr="00E92AB4">
        <w:rPr>
          <w:rFonts w:ascii="Times New Roman" w:eastAsia="Times New Roman" w:hAnsi="Times New Roman" w:cs="Times New Roman"/>
          <w:sz w:val="20"/>
          <w:szCs w:val="20"/>
          <w:lang w:val="en-US"/>
        </w:rPr>
        <w:t xml:space="preserve"> Science, 5(3), 244–255. https://doi.org/10.9734/bjesbs/2015/12574.</w:t>
      </w:r>
    </w:p>
    <w:p w14:paraId="0E791414"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Charles </w:t>
      </w:r>
      <w:proofErr w:type="spellStart"/>
      <w:r w:rsidRPr="00E92AB4">
        <w:rPr>
          <w:rFonts w:ascii="Times New Roman" w:eastAsia="Times New Roman" w:hAnsi="Times New Roman" w:cs="Times New Roman"/>
          <w:sz w:val="20"/>
          <w:szCs w:val="20"/>
          <w:lang w:val="en-US"/>
        </w:rPr>
        <w:t>Pramudana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Lukito</w:t>
      </w:r>
      <w:proofErr w:type="spellEnd"/>
      <w:r w:rsidRPr="00E92AB4">
        <w:rPr>
          <w:rFonts w:ascii="Times New Roman" w:eastAsia="Times New Roman" w:hAnsi="Times New Roman" w:cs="Times New Roman"/>
          <w:sz w:val="20"/>
          <w:szCs w:val="20"/>
          <w:lang w:val="en-US"/>
        </w:rPr>
        <w:t xml:space="preserve">. (2018). </w:t>
      </w:r>
      <w:proofErr w:type="spellStart"/>
      <w:r w:rsidRPr="00E92AB4">
        <w:rPr>
          <w:rFonts w:ascii="Times New Roman" w:eastAsia="Times New Roman" w:hAnsi="Times New Roman" w:cs="Times New Roman"/>
          <w:sz w:val="20"/>
          <w:szCs w:val="20"/>
          <w:lang w:val="en-US"/>
        </w:rPr>
        <w:t>Hubungan</w:t>
      </w:r>
      <w:proofErr w:type="spellEnd"/>
      <w:r w:rsidRPr="00E92AB4">
        <w:rPr>
          <w:rFonts w:ascii="Times New Roman" w:eastAsia="Times New Roman" w:hAnsi="Times New Roman" w:cs="Times New Roman"/>
          <w:sz w:val="20"/>
          <w:szCs w:val="20"/>
          <w:lang w:val="en-US"/>
        </w:rPr>
        <w:t xml:space="preserve"> Hope, Self </w:t>
      </w:r>
      <w:proofErr w:type="spellStart"/>
      <w:r w:rsidRPr="00E92AB4">
        <w:rPr>
          <w:rFonts w:ascii="Times New Roman" w:eastAsia="Times New Roman" w:hAnsi="Times New Roman" w:cs="Times New Roman"/>
          <w:sz w:val="20"/>
          <w:szCs w:val="20"/>
          <w:lang w:val="en-US"/>
        </w:rPr>
        <w:t>Eficiency</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Relisience</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dna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Optimisme</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Dengan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Enterpreneur</w:t>
      </w:r>
      <w:proofErr w:type="spellEnd"/>
      <w:r w:rsidRPr="00E92AB4">
        <w:rPr>
          <w:rFonts w:ascii="Times New Roman" w:eastAsia="Times New Roman" w:hAnsi="Times New Roman" w:cs="Times New Roman"/>
          <w:sz w:val="20"/>
          <w:szCs w:val="20"/>
          <w:lang w:val="en-US"/>
        </w:rPr>
        <w:t xml:space="preserve"> Intention Pada </w:t>
      </w:r>
      <w:proofErr w:type="spellStart"/>
      <w:r w:rsidRPr="00E92AB4">
        <w:rPr>
          <w:rFonts w:ascii="Times New Roman" w:eastAsia="Times New Roman" w:hAnsi="Times New Roman" w:cs="Times New Roman"/>
          <w:sz w:val="20"/>
          <w:szCs w:val="20"/>
          <w:lang w:val="en-US"/>
        </w:rPr>
        <w:t>Mahasiswa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Fakultas</w:t>
      </w:r>
      <w:proofErr w:type="spellEnd"/>
      <w:r w:rsidRPr="00E92AB4">
        <w:rPr>
          <w:rFonts w:ascii="Times New Roman" w:eastAsia="Times New Roman" w:hAnsi="Times New Roman" w:cs="Times New Roman"/>
          <w:sz w:val="20"/>
          <w:szCs w:val="20"/>
          <w:lang w:val="en-US"/>
        </w:rPr>
        <w:t xml:space="preserve"> Ekonomi Universitas Kristen Petra. AGORA Vol. 6, No. 2 (2018).</w:t>
      </w:r>
    </w:p>
    <w:p w14:paraId="3FB11E07"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Kusuma, K. A., &amp; </w:t>
      </w:r>
      <w:proofErr w:type="spellStart"/>
      <w:r w:rsidRPr="00E92AB4">
        <w:rPr>
          <w:rFonts w:ascii="Times New Roman" w:eastAsia="Times New Roman" w:hAnsi="Times New Roman" w:cs="Times New Roman"/>
          <w:sz w:val="20"/>
          <w:szCs w:val="20"/>
          <w:lang w:val="en-US"/>
        </w:rPr>
        <w:t>Prihatsanti</w:t>
      </w:r>
      <w:proofErr w:type="spellEnd"/>
      <w:r w:rsidRPr="00E92AB4">
        <w:rPr>
          <w:rFonts w:ascii="Times New Roman" w:eastAsia="Times New Roman" w:hAnsi="Times New Roman" w:cs="Times New Roman"/>
          <w:sz w:val="20"/>
          <w:szCs w:val="20"/>
          <w:lang w:val="en-US"/>
        </w:rPr>
        <w:t xml:space="preserve">, U. (2016). </w:t>
      </w:r>
      <w:proofErr w:type="spellStart"/>
      <w:r w:rsidRPr="00E92AB4">
        <w:rPr>
          <w:rFonts w:ascii="Times New Roman" w:eastAsia="Times New Roman" w:hAnsi="Times New Roman" w:cs="Times New Roman"/>
          <w:sz w:val="20"/>
          <w:szCs w:val="20"/>
          <w:lang w:val="en-US"/>
        </w:rPr>
        <w:t>Hubungan</w:t>
      </w:r>
      <w:proofErr w:type="spellEnd"/>
      <w:r w:rsidRPr="00E92AB4">
        <w:rPr>
          <w:rFonts w:ascii="Times New Roman" w:eastAsia="Times New Roman" w:hAnsi="Times New Roman" w:cs="Times New Roman"/>
          <w:sz w:val="20"/>
          <w:szCs w:val="20"/>
          <w:lang w:val="en-US"/>
        </w:rPr>
        <w:t xml:space="preserve"> Antara </w:t>
      </w:r>
      <w:r w:rsidRPr="009710A4">
        <w:rPr>
          <w:rFonts w:ascii="Times New Roman" w:eastAsia="Times New Roman" w:hAnsi="Times New Roman" w:cs="Times New Roman"/>
          <w:i/>
          <w:sz w:val="20"/>
          <w:szCs w:val="20"/>
          <w:lang w:val="en-US"/>
        </w:rPr>
        <w:t>Psychological Capital</w:t>
      </w:r>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Dengan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Disiplin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Kerja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Karyawanbagian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Produksi</w:t>
      </w:r>
      <w:proofErr w:type="spellEnd"/>
      <w:r w:rsidRPr="00E92AB4">
        <w:rPr>
          <w:rFonts w:ascii="Times New Roman" w:eastAsia="Times New Roman" w:hAnsi="Times New Roman" w:cs="Times New Roman"/>
          <w:sz w:val="20"/>
          <w:szCs w:val="20"/>
          <w:lang w:val="en-US"/>
        </w:rPr>
        <w:t xml:space="preserve"> Pt. </w:t>
      </w:r>
      <w:proofErr w:type="spellStart"/>
      <w:r w:rsidRPr="00E92AB4">
        <w:rPr>
          <w:rFonts w:ascii="Times New Roman" w:eastAsia="Times New Roman" w:hAnsi="Times New Roman" w:cs="Times New Roman"/>
          <w:sz w:val="20"/>
          <w:szCs w:val="20"/>
          <w:lang w:val="en-US"/>
        </w:rPr>
        <w:t>Argamas</w:t>
      </w:r>
      <w:proofErr w:type="spellEnd"/>
      <w:r w:rsidRPr="00E92AB4">
        <w:rPr>
          <w:rFonts w:ascii="Times New Roman" w:eastAsia="Times New Roman" w:hAnsi="Times New Roman" w:cs="Times New Roman"/>
          <w:sz w:val="20"/>
          <w:szCs w:val="20"/>
          <w:lang w:val="en-US"/>
        </w:rPr>
        <w:t xml:space="preserve"> Lestari Semarang. </w:t>
      </w:r>
      <w:proofErr w:type="spellStart"/>
      <w:r w:rsidRPr="00E92AB4">
        <w:rPr>
          <w:rFonts w:ascii="Times New Roman" w:eastAsia="Times New Roman" w:hAnsi="Times New Roman" w:cs="Times New Roman"/>
          <w:sz w:val="20"/>
          <w:szCs w:val="20"/>
          <w:lang w:val="en-US"/>
        </w:rPr>
        <w:t>Jurnal</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Empati</w:t>
      </w:r>
      <w:proofErr w:type="spellEnd"/>
      <w:r w:rsidRPr="00E92AB4">
        <w:rPr>
          <w:rFonts w:ascii="Times New Roman" w:eastAsia="Times New Roman" w:hAnsi="Times New Roman" w:cs="Times New Roman"/>
          <w:sz w:val="20"/>
          <w:szCs w:val="20"/>
          <w:lang w:val="en-US"/>
        </w:rPr>
        <w:t>, 5(2), 317–321.</w:t>
      </w:r>
    </w:p>
    <w:p w14:paraId="26FB57D8"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Luthans, F., Avey, J. B., Avolio, B. J., &amp; Peterson, S. J. (2010). </w:t>
      </w:r>
      <w:r w:rsidRPr="009710A4">
        <w:rPr>
          <w:rFonts w:ascii="Times New Roman" w:eastAsia="Times New Roman" w:hAnsi="Times New Roman" w:cs="Times New Roman"/>
          <w:i/>
          <w:sz w:val="20"/>
          <w:szCs w:val="20"/>
          <w:lang w:val="en-US"/>
        </w:rPr>
        <w:t>The development and resulting performance impact of positive psychological capital. Human Resource Development</w:t>
      </w:r>
      <w:r w:rsidRPr="00E92AB4">
        <w:rPr>
          <w:rFonts w:ascii="Times New Roman" w:eastAsia="Times New Roman" w:hAnsi="Times New Roman" w:cs="Times New Roman"/>
          <w:sz w:val="20"/>
          <w:szCs w:val="20"/>
          <w:lang w:val="en-US"/>
        </w:rPr>
        <w:t xml:space="preserve"> Quarterly, 21(1), 41–67. https://doi.org/10.1002/hrdq.20034</w:t>
      </w:r>
    </w:p>
    <w:p w14:paraId="79EF6C9A" w14:textId="77777777" w:rsidR="005A3121" w:rsidRDefault="005A3121"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proofErr w:type="spellStart"/>
      <w:r w:rsidRPr="005A3121">
        <w:rPr>
          <w:rFonts w:ascii="Times New Roman" w:eastAsia="Times New Roman" w:hAnsi="Times New Roman" w:cs="Times New Roman"/>
          <w:sz w:val="20"/>
          <w:szCs w:val="20"/>
          <w:lang w:val="en-US"/>
        </w:rPr>
        <w:t>Mangkunegara</w:t>
      </w:r>
      <w:proofErr w:type="spellEnd"/>
      <w:r w:rsidRPr="005A3121">
        <w:rPr>
          <w:rFonts w:ascii="Times New Roman" w:eastAsia="Times New Roman" w:hAnsi="Times New Roman" w:cs="Times New Roman"/>
          <w:sz w:val="20"/>
          <w:szCs w:val="20"/>
          <w:lang w:val="en-US"/>
        </w:rPr>
        <w:t xml:space="preserve">., A. A. A. P. (2001). </w:t>
      </w:r>
      <w:proofErr w:type="spellStart"/>
      <w:r w:rsidRPr="005A3121">
        <w:rPr>
          <w:rFonts w:ascii="Times New Roman" w:eastAsia="Times New Roman" w:hAnsi="Times New Roman" w:cs="Times New Roman"/>
          <w:sz w:val="20"/>
          <w:szCs w:val="20"/>
          <w:lang w:val="en-US"/>
        </w:rPr>
        <w:t>Manajemen</w:t>
      </w:r>
      <w:proofErr w:type="spellEnd"/>
      <w:r w:rsidRPr="005A3121">
        <w:rPr>
          <w:rFonts w:ascii="Times New Roman" w:eastAsia="Times New Roman" w:hAnsi="Times New Roman" w:cs="Times New Roman"/>
          <w:sz w:val="20"/>
          <w:szCs w:val="20"/>
          <w:lang w:val="en-US"/>
        </w:rPr>
        <w:t xml:space="preserve"> </w:t>
      </w:r>
      <w:proofErr w:type="spellStart"/>
      <w:r w:rsidRPr="005A3121">
        <w:rPr>
          <w:rFonts w:ascii="Times New Roman" w:eastAsia="Times New Roman" w:hAnsi="Times New Roman" w:cs="Times New Roman"/>
          <w:sz w:val="20"/>
          <w:szCs w:val="20"/>
          <w:lang w:val="en-US"/>
        </w:rPr>
        <w:t>Sumber</w:t>
      </w:r>
      <w:proofErr w:type="spellEnd"/>
      <w:r w:rsidRPr="005A3121">
        <w:rPr>
          <w:rFonts w:ascii="Times New Roman" w:eastAsia="Times New Roman" w:hAnsi="Times New Roman" w:cs="Times New Roman"/>
          <w:sz w:val="20"/>
          <w:szCs w:val="20"/>
          <w:lang w:val="en-US"/>
        </w:rPr>
        <w:t xml:space="preserve"> Daya </w:t>
      </w:r>
      <w:proofErr w:type="spellStart"/>
      <w:r w:rsidRPr="005A3121">
        <w:rPr>
          <w:rFonts w:ascii="Times New Roman" w:eastAsia="Times New Roman" w:hAnsi="Times New Roman" w:cs="Times New Roman"/>
          <w:sz w:val="20"/>
          <w:szCs w:val="20"/>
          <w:lang w:val="en-US"/>
        </w:rPr>
        <w:t>Manusia</w:t>
      </w:r>
      <w:proofErr w:type="spellEnd"/>
      <w:r w:rsidRPr="005A3121">
        <w:rPr>
          <w:rFonts w:ascii="Times New Roman" w:eastAsia="Times New Roman" w:hAnsi="Times New Roman" w:cs="Times New Roman"/>
          <w:sz w:val="20"/>
          <w:szCs w:val="20"/>
          <w:lang w:val="en-US"/>
        </w:rPr>
        <w:t xml:space="preserve"> Perusahaan.</w:t>
      </w:r>
    </w:p>
    <w:p w14:paraId="2E791DCE"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E92AB4">
        <w:rPr>
          <w:rFonts w:ascii="Times New Roman" w:eastAsia="Times New Roman" w:hAnsi="Times New Roman" w:cs="Times New Roman"/>
          <w:sz w:val="20"/>
          <w:szCs w:val="20"/>
          <w:lang w:val="en-US"/>
        </w:rPr>
        <w:t xml:space="preserve">Putri, V. T., </w:t>
      </w:r>
      <w:proofErr w:type="spellStart"/>
      <w:r w:rsidRPr="00E92AB4">
        <w:rPr>
          <w:rFonts w:ascii="Times New Roman" w:eastAsia="Times New Roman" w:hAnsi="Times New Roman" w:cs="Times New Roman"/>
          <w:sz w:val="20"/>
          <w:szCs w:val="20"/>
          <w:lang w:val="en-US"/>
        </w:rPr>
        <w:t>Yuniasanti</w:t>
      </w:r>
      <w:proofErr w:type="spellEnd"/>
      <w:r w:rsidRPr="00E92AB4">
        <w:rPr>
          <w:rFonts w:ascii="Times New Roman" w:eastAsia="Times New Roman" w:hAnsi="Times New Roman" w:cs="Times New Roman"/>
          <w:sz w:val="20"/>
          <w:szCs w:val="20"/>
          <w:lang w:val="en-US"/>
        </w:rPr>
        <w:t xml:space="preserve">, R., &amp; Fitriana, N. (2022). Psychological Capital Dan Job Hopping Pada </w:t>
      </w:r>
      <w:proofErr w:type="spellStart"/>
      <w:r w:rsidRPr="00E92AB4">
        <w:rPr>
          <w:rFonts w:ascii="Times New Roman" w:eastAsia="Times New Roman" w:hAnsi="Times New Roman" w:cs="Times New Roman"/>
          <w:sz w:val="20"/>
          <w:szCs w:val="20"/>
          <w:lang w:val="en-US"/>
        </w:rPr>
        <w:t>Pekerja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Generasi</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Millenial</w:t>
      </w:r>
      <w:proofErr w:type="spellEnd"/>
      <w:r w:rsidRPr="00E92AB4">
        <w:rPr>
          <w:rFonts w:ascii="Times New Roman" w:eastAsia="Times New Roman" w:hAnsi="Times New Roman" w:cs="Times New Roman"/>
          <w:sz w:val="20"/>
          <w:szCs w:val="20"/>
          <w:lang w:val="en-US"/>
        </w:rPr>
        <w:t xml:space="preserve"> PT. X. PSIKOSAINS (</w:t>
      </w:r>
      <w:proofErr w:type="spellStart"/>
      <w:r w:rsidRPr="00E92AB4">
        <w:rPr>
          <w:rFonts w:ascii="Times New Roman" w:eastAsia="Times New Roman" w:hAnsi="Times New Roman" w:cs="Times New Roman"/>
          <w:sz w:val="20"/>
          <w:szCs w:val="20"/>
          <w:lang w:val="en-US"/>
        </w:rPr>
        <w:t>Jurnal</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Penelitian</w:t>
      </w:r>
      <w:proofErr w:type="spellEnd"/>
      <w:r w:rsidRPr="00E92AB4">
        <w:rPr>
          <w:rFonts w:ascii="Times New Roman" w:eastAsia="Times New Roman" w:hAnsi="Times New Roman" w:cs="Times New Roman"/>
          <w:sz w:val="20"/>
          <w:szCs w:val="20"/>
          <w:lang w:val="en-US"/>
        </w:rPr>
        <w:t xml:space="preserve"> Dan </w:t>
      </w:r>
      <w:proofErr w:type="spellStart"/>
      <w:r w:rsidRPr="00E92AB4">
        <w:rPr>
          <w:rFonts w:ascii="Times New Roman" w:eastAsia="Times New Roman" w:hAnsi="Times New Roman" w:cs="Times New Roman"/>
          <w:sz w:val="20"/>
          <w:szCs w:val="20"/>
          <w:lang w:val="en-US"/>
        </w:rPr>
        <w:t>Pemikiran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Psikologi</w:t>
      </w:r>
      <w:proofErr w:type="spellEnd"/>
      <w:r w:rsidRPr="00E92AB4">
        <w:rPr>
          <w:rFonts w:ascii="Times New Roman" w:eastAsia="Times New Roman" w:hAnsi="Times New Roman" w:cs="Times New Roman"/>
          <w:sz w:val="20"/>
          <w:szCs w:val="20"/>
          <w:lang w:val="en-US"/>
        </w:rPr>
        <w:t>), 17(1), 13. https://doi.org/10.30587/psikosains.v17i1.4563</w:t>
      </w:r>
    </w:p>
    <w:p w14:paraId="2DB76523"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proofErr w:type="spellStart"/>
      <w:r w:rsidRPr="00E92AB4">
        <w:rPr>
          <w:rFonts w:ascii="Times New Roman" w:eastAsia="Times New Roman" w:hAnsi="Times New Roman" w:cs="Times New Roman"/>
          <w:sz w:val="20"/>
          <w:szCs w:val="20"/>
          <w:lang w:val="en-US"/>
        </w:rPr>
        <w:t>Suryaratri</w:t>
      </w:r>
      <w:proofErr w:type="spellEnd"/>
      <w:r w:rsidRPr="00E92AB4">
        <w:rPr>
          <w:rFonts w:ascii="Times New Roman" w:eastAsia="Times New Roman" w:hAnsi="Times New Roman" w:cs="Times New Roman"/>
          <w:sz w:val="20"/>
          <w:szCs w:val="20"/>
          <w:lang w:val="en-US"/>
        </w:rPr>
        <w:t xml:space="preserve">, R. D., &amp; Abadi, M. A. (2018). Modal </w:t>
      </w:r>
      <w:proofErr w:type="spellStart"/>
      <w:r w:rsidRPr="00E92AB4">
        <w:rPr>
          <w:rFonts w:ascii="Times New Roman" w:eastAsia="Times New Roman" w:hAnsi="Times New Roman" w:cs="Times New Roman"/>
          <w:sz w:val="20"/>
          <w:szCs w:val="20"/>
          <w:lang w:val="en-US"/>
        </w:rPr>
        <w:t>psikologis</w:t>
      </w:r>
      <w:proofErr w:type="spellEnd"/>
      <w:r w:rsidRPr="00E92AB4">
        <w:rPr>
          <w:rFonts w:ascii="Times New Roman" w:eastAsia="Times New Roman" w:hAnsi="Times New Roman" w:cs="Times New Roman"/>
          <w:sz w:val="20"/>
          <w:szCs w:val="20"/>
          <w:lang w:val="en-US"/>
        </w:rPr>
        <w:t xml:space="preserve"> dan </w:t>
      </w:r>
      <w:proofErr w:type="spellStart"/>
      <w:r w:rsidRPr="00E92AB4">
        <w:rPr>
          <w:rFonts w:ascii="Times New Roman" w:eastAsia="Times New Roman" w:hAnsi="Times New Roman" w:cs="Times New Roman"/>
          <w:sz w:val="20"/>
          <w:szCs w:val="20"/>
          <w:lang w:val="en-US"/>
        </w:rPr>
        <w:t>intensi</w:t>
      </w:r>
      <w:proofErr w:type="spellEnd"/>
      <w:r w:rsidRPr="00E92AB4">
        <w:rPr>
          <w:rFonts w:ascii="Times New Roman" w:eastAsia="Times New Roman" w:hAnsi="Times New Roman" w:cs="Times New Roman"/>
          <w:sz w:val="20"/>
          <w:szCs w:val="20"/>
          <w:lang w:val="en-US"/>
        </w:rPr>
        <w:t xml:space="preserve"> job hopping pada </w:t>
      </w:r>
      <w:proofErr w:type="spellStart"/>
      <w:r w:rsidRPr="00E92AB4">
        <w:rPr>
          <w:rFonts w:ascii="Times New Roman" w:eastAsia="Times New Roman" w:hAnsi="Times New Roman" w:cs="Times New Roman"/>
          <w:sz w:val="20"/>
          <w:szCs w:val="20"/>
          <w:lang w:val="en-US"/>
        </w:rPr>
        <w:t>pekerja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generasi</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millenial</w:t>
      </w:r>
      <w:proofErr w:type="spellEnd"/>
      <w:r w:rsidRPr="00E92AB4">
        <w:rPr>
          <w:rFonts w:ascii="Times New Roman" w:eastAsia="Times New Roman" w:hAnsi="Times New Roman" w:cs="Times New Roman"/>
          <w:sz w:val="20"/>
          <w:szCs w:val="20"/>
          <w:lang w:val="en-US"/>
        </w:rPr>
        <w:t>. IKRAITH-</w:t>
      </w:r>
      <w:proofErr w:type="spellStart"/>
      <w:r w:rsidRPr="00E92AB4">
        <w:rPr>
          <w:rFonts w:ascii="Times New Roman" w:eastAsia="Times New Roman" w:hAnsi="Times New Roman" w:cs="Times New Roman"/>
          <w:sz w:val="20"/>
          <w:szCs w:val="20"/>
          <w:lang w:val="en-US"/>
        </w:rPr>
        <w:t>Humaniora</w:t>
      </w:r>
      <w:proofErr w:type="spellEnd"/>
      <w:r w:rsidRPr="00E92AB4">
        <w:rPr>
          <w:rFonts w:ascii="Times New Roman" w:eastAsia="Times New Roman" w:hAnsi="Times New Roman" w:cs="Times New Roman"/>
          <w:sz w:val="20"/>
          <w:szCs w:val="20"/>
          <w:lang w:val="en-US"/>
        </w:rPr>
        <w:t>, 2(2), 77–83.</w:t>
      </w:r>
    </w:p>
    <w:p w14:paraId="6FAFC49B"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proofErr w:type="spellStart"/>
      <w:r w:rsidRPr="00E92AB4">
        <w:rPr>
          <w:rFonts w:ascii="Times New Roman" w:eastAsia="Times New Roman" w:hAnsi="Times New Roman" w:cs="Times New Roman"/>
          <w:sz w:val="20"/>
          <w:szCs w:val="20"/>
          <w:lang w:val="en-US"/>
        </w:rPr>
        <w:t>Syuhada</w:t>
      </w:r>
      <w:proofErr w:type="spellEnd"/>
      <w:r w:rsidRPr="00E92AB4">
        <w:rPr>
          <w:rFonts w:ascii="Times New Roman" w:eastAsia="Times New Roman" w:hAnsi="Times New Roman" w:cs="Times New Roman"/>
          <w:sz w:val="20"/>
          <w:szCs w:val="20"/>
          <w:lang w:val="en-US"/>
        </w:rPr>
        <w:t xml:space="preserve">, M. N. (2020). Psychological Capital Dan Faktor </w:t>
      </w:r>
      <w:proofErr w:type="spellStart"/>
      <w:r w:rsidRPr="00E92AB4">
        <w:rPr>
          <w:rFonts w:ascii="Times New Roman" w:eastAsia="Times New Roman" w:hAnsi="Times New Roman" w:cs="Times New Roman"/>
          <w:sz w:val="20"/>
          <w:szCs w:val="20"/>
          <w:lang w:val="en-US"/>
        </w:rPr>
        <w:t>Keberhasilan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Pemberdayaan</w:t>
      </w:r>
      <w:proofErr w:type="spellEnd"/>
      <w:r w:rsidRPr="00E92AB4">
        <w:rPr>
          <w:rFonts w:ascii="Times New Roman" w:eastAsia="Times New Roman" w:hAnsi="Times New Roman" w:cs="Times New Roman"/>
          <w:sz w:val="20"/>
          <w:szCs w:val="20"/>
          <w:lang w:val="en-US"/>
        </w:rPr>
        <w:t xml:space="preserve"> Ekonomi Pada </w:t>
      </w:r>
      <w:proofErr w:type="spellStart"/>
      <w:r w:rsidRPr="00E92AB4">
        <w:rPr>
          <w:rFonts w:ascii="Times New Roman" w:eastAsia="Times New Roman" w:hAnsi="Times New Roman" w:cs="Times New Roman"/>
          <w:sz w:val="20"/>
          <w:szCs w:val="20"/>
          <w:lang w:val="en-US"/>
        </w:rPr>
        <w:t>Komunitas</w:t>
      </w:r>
      <w:proofErr w:type="spellEnd"/>
      <w:r w:rsidRPr="00E92AB4">
        <w:rPr>
          <w:rFonts w:ascii="Times New Roman" w:eastAsia="Times New Roman" w:hAnsi="Times New Roman" w:cs="Times New Roman"/>
          <w:sz w:val="20"/>
          <w:szCs w:val="20"/>
          <w:lang w:val="en-US"/>
        </w:rPr>
        <w:t xml:space="preserve"> Usaha Batik. </w:t>
      </w:r>
      <w:proofErr w:type="spellStart"/>
      <w:r w:rsidRPr="00E92AB4">
        <w:rPr>
          <w:rFonts w:ascii="Times New Roman" w:eastAsia="Times New Roman" w:hAnsi="Times New Roman" w:cs="Times New Roman"/>
          <w:sz w:val="20"/>
          <w:szCs w:val="20"/>
          <w:lang w:val="en-US"/>
        </w:rPr>
        <w:t>Jurnal</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Ecopsy</w:t>
      </w:r>
      <w:proofErr w:type="spellEnd"/>
      <w:r w:rsidRPr="00E92AB4">
        <w:rPr>
          <w:rFonts w:ascii="Times New Roman" w:eastAsia="Times New Roman" w:hAnsi="Times New Roman" w:cs="Times New Roman"/>
          <w:sz w:val="20"/>
          <w:szCs w:val="20"/>
          <w:lang w:val="en-US"/>
        </w:rPr>
        <w:t>, 7(1), 14–21. https://doi.org/10.20527/ecopsy.v7i1.8416</w:t>
      </w:r>
    </w:p>
    <w:p w14:paraId="451666CB" w14:textId="77777777" w:rsidR="00E92AB4" w:rsidRPr="00E92AB4" w:rsidRDefault="00E92AB4" w:rsidP="005A3121">
      <w:pPr>
        <w:autoSpaceDE w:val="0"/>
        <w:autoSpaceDN w:val="0"/>
        <w:spacing w:after="0" w:line="240" w:lineRule="auto"/>
        <w:ind w:left="426" w:hanging="480"/>
        <w:jc w:val="both"/>
        <w:rPr>
          <w:rFonts w:ascii="Times New Roman" w:eastAsia="Times New Roman" w:hAnsi="Times New Roman" w:cs="Times New Roman"/>
          <w:sz w:val="20"/>
          <w:szCs w:val="20"/>
          <w:lang w:val="en-US"/>
        </w:rPr>
      </w:pPr>
      <w:proofErr w:type="spellStart"/>
      <w:r w:rsidRPr="00E92AB4">
        <w:rPr>
          <w:rFonts w:ascii="Times New Roman" w:eastAsia="Times New Roman" w:hAnsi="Times New Roman" w:cs="Times New Roman"/>
          <w:sz w:val="20"/>
          <w:szCs w:val="20"/>
          <w:lang w:val="en-US"/>
        </w:rPr>
        <w:t>Yualina</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riastuti</w:t>
      </w:r>
      <w:proofErr w:type="spellEnd"/>
      <w:r w:rsidRPr="00E92AB4">
        <w:rPr>
          <w:rFonts w:ascii="Times New Roman" w:eastAsia="Times New Roman" w:hAnsi="Times New Roman" w:cs="Times New Roman"/>
          <w:sz w:val="20"/>
          <w:szCs w:val="20"/>
          <w:lang w:val="en-US"/>
        </w:rPr>
        <w:t xml:space="preserve"> Pratiwi &amp; Suhana. (2012). </w:t>
      </w:r>
      <w:proofErr w:type="spellStart"/>
      <w:r w:rsidRPr="00E92AB4">
        <w:rPr>
          <w:rFonts w:ascii="Times New Roman" w:eastAsia="Times New Roman" w:hAnsi="Times New Roman" w:cs="Times New Roman"/>
          <w:sz w:val="20"/>
          <w:szCs w:val="20"/>
          <w:lang w:val="en-US"/>
        </w:rPr>
        <w:t>Efektivitas</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Motivasi</w:t>
      </w:r>
      <w:proofErr w:type="spellEnd"/>
      <w:r w:rsidRPr="00E92AB4">
        <w:rPr>
          <w:rFonts w:ascii="Times New Roman" w:eastAsia="Times New Roman" w:hAnsi="Times New Roman" w:cs="Times New Roman"/>
          <w:sz w:val="20"/>
          <w:szCs w:val="20"/>
          <w:lang w:val="en-US"/>
        </w:rPr>
        <w:t xml:space="preserve"> Kinerja Dalam </w:t>
      </w:r>
      <w:proofErr w:type="spellStart"/>
      <w:r w:rsidRPr="00E92AB4">
        <w:rPr>
          <w:rFonts w:ascii="Times New Roman" w:eastAsia="Times New Roman" w:hAnsi="Times New Roman" w:cs="Times New Roman"/>
          <w:sz w:val="20"/>
          <w:szCs w:val="20"/>
          <w:lang w:val="en-US"/>
        </w:rPr>
        <w:t>Meningkatkan</w:t>
      </w:r>
      <w:proofErr w:type="spellEnd"/>
      <w:r w:rsidRPr="00E92AB4">
        <w:rPr>
          <w:rFonts w:ascii="Times New Roman" w:eastAsia="Times New Roman" w:hAnsi="Times New Roman" w:cs="Times New Roman"/>
          <w:sz w:val="20"/>
          <w:szCs w:val="20"/>
          <w:lang w:val="en-US"/>
        </w:rPr>
        <w:t xml:space="preserve"> Kinerja </w:t>
      </w:r>
      <w:proofErr w:type="spellStart"/>
      <w:r w:rsidRPr="00E92AB4">
        <w:rPr>
          <w:rFonts w:ascii="Times New Roman" w:eastAsia="Times New Roman" w:hAnsi="Times New Roman" w:cs="Times New Roman"/>
          <w:sz w:val="20"/>
          <w:szCs w:val="20"/>
          <w:lang w:val="en-US"/>
        </w:rPr>
        <w:t>Pegawai</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Buletin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Pengelolaan</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Reaktor</w:t>
      </w:r>
      <w:proofErr w:type="spellEnd"/>
      <w:r w:rsidRPr="00E92AB4">
        <w:rPr>
          <w:rFonts w:ascii="Times New Roman" w:eastAsia="Times New Roman" w:hAnsi="Times New Roman" w:cs="Times New Roman"/>
          <w:sz w:val="20"/>
          <w:szCs w:val="20"/>
          <w:lang w:val="en-US"/>
        </w:rPr>
        <w:t xml:space="preserve"> </w:t>
      </w:r>
      <w:proofErr w:type="spellStart"/>
      <w:r w:rsidRPr="00E92AB4">
        <w:rPr>
          <w:rFonts w:ascii="Times New Roman" w:eastAsia="Times New Roman" w:hAnsi="Times New Roman" w:cs="Times New Roman"/>
          <w:sz w:val="20"/>
          <w:szCs w:val="20"/>
          <w:lang w:val="en-US"/>
        </w:rPr>
        <w:t>Nuklir</w:t>
      </w:r>
      <w:proofErr w:type="spellEnd"/>
      <w:r w:rsidRPr="00E92AB4">
        <w:rPr>
          <w:rFonts w:ascii="Times New Roman" w:eastAsia="Times New Roman" w:hAnsi="Times New Roman" w:cs="Times New Roman"/>
          <w:sz w:val="20"/>
          <w:szCs w:val="20"/>
          <w:lang w:val="en-US"/>
        </w:rPr>
        <w:t xml:space="preserve">, 9(2), 57–65. </w:t>
      </w:r>
      <w:r w:rsidRPr="00E92AB4">
        <w:rPr>
          <w:rFonts w:ascii="Times New Roman" w:eastAsia="Times New Roman" w:hAnsi="Times New Roman" w:cs="Times New Roman"/>
          <w:sz w:val="20"/>
          <w:szCs w:val="20"/>
          <w:lang w:val="en-US"/>
        </w:rPr>
        <w:t>http://jurnal.batan.go.id/index.php/bprn/article/view/317/298</w:t>
      </w:r>
    </w:p>
    <w:sectPr w:rsidR="00E92AB4" w:rsidRPr="00E92AB4" w:rsidSect="009377D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D4E9" w14:textId="77777777" w:rsidR="00442A79" w:rsidRDefault="00442A79" w:rsidP="005924E8">
      <w:pPr>
        <w:spacing w:after="0" w:line="240" w:lineRule="auto"/>
      </w:pPr>
      <w:r>
        <w:separator/>
      </w:r>
    </w:p>
  </w:endnote>
  <w:endnote w:type="continuationSeparator" w:id="0">
    <w:p w14:paraId="62AA9DB8" w14:textId="77777777" w:rsidR="00442A79" w:rsidRDefault="00442A79"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B8C8" w14:textId="77777777" w:rsidR="00442A79" w:rsidRDefault="00442A79" w:rsidP="005924E8">
      <w:pPr>
        <w:spacing w:after="0" w:line="240" w:lineRule="auto"/>
      </w:pPr>
      <w:r>
        <w:separator/>
      </w:r>
    </w:p>
  </w:footnote>
  <w:footnote w:type="continuationSeparator" w:id="0">
    <w:p w14:paraId="57E6E544" w14:textId="77777777" w:rsidR="00442A79" w:rsidRDefault="00442A79" w:rsidP="0059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115C"/>
    <w:multiLevelType w:val="multilevel"/>
    <w:tmpl w:val="106E115C"/>
    <w:lvl w:ilvl="0">
      <w:start w:val="1"/>
      <w:numFmt w:val="upperLetter"/>
      <w:pStyle w:val="Style7"/>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pStyle w:val="Style11"/>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017266294">
    <w:abstractNumId w:val="1"/>
  </w:num>
  <w:num w:numId="2" w16cid:durableId="165729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6"/>
    <w:rsid w:val="0000170F"/>
    <w:rsid w:val="000555D7"/>
    <w:rsid w:val="000841B3"/>
    <w:rsid w:val="00091D7F"/>
    <w:rsid w:val="000A729D"/>
    <w:rsid w:val="000B2DC8"/>
    <w:rsid w:val="000C768C"/>
    <w:rsid w:val="000F6A11"/>
    <w:rsid w:val="00106899"/>
    <w:rsid w:val="00137216"/>
    <w:rsid w:val="00141FDD"/>
    <w:rsid w:val="00173A88"/>
    <w:rsid w:val="00176CDA"/>
    <w:rsid w:val="00180DD4"/>
    <w:rsid w:val="00183BC7"/>
    <w:rsid w:val="001F7615"/>
    <w:rsid w:val="002123AB"/>
    <w:rsid w:val="002200B4"/>
    <w:rsid w:val="00250A7C"/>
    <w:rsid w:val="0025126B"/>
    <w:rsid w:val="00260BB6"/>
    <w:rsid w:val="0026413C"/>
    <w:rsid w:val="00291B71"/>
    <w:rsid w:val="002E0141"/>
    <w:rsid w:val="002E44DC"/>
    <w:rsid w:val="0032691C"/>
    <w:rsid w:val="00427198"/>
    <w:rsid w:val="00442A79"/>
    <w:rsid w:val="00465708"/>
    <w:rsid w:val="004C1A60"/>
    <w:rsid w:val="004E328E"/>
    <w:rsid w:val="004E5962"/>
    <w:rsid w:val="004E7907"/>
    <w:rsid w:val="00520443"/>
    <w:rsid w:val="0053285C"/>
    <w:rsid w:val="00566EA6"/>
    <w:rsid w:val="005670EC"/>
    <w:rsid w:val="005924E8"/>
    <w:rsid w:val="005A3121"/>
    <w:rsid w:val="005A7012"/>
    <w:rsid w:val="005C1C82"/>
    <w:rsid w:val="005E6F83"/>
    <w:rsid w:val="005F7D53"/>
    <w:rsid w:val="00645C27"/>
    <w:rsid w:val="006672C7"/>
    <w:rsid w:val="006A2473"/>
    <w:rsid w:val="006C18B5"/>
    <w:rsid w:val="006E06DA"/>
    <w:rsid w:val="006E17B2"/>
    <w:rsid w:val="00714CAB"/>
    <w:rsid w:val="0072588A"/>
    <w:rsid w:val="007D3BA4"/>
    <w:rsid w:val="007E5DC4"/>
    <w:rsid w:val="007F7736"/>
    <w:rsid w:val="008047DD"/>
    <w:rsid w:val="0081217E"/>
    <w:rsid w:val="008B033C"/>
    <w:rsid w:val="008B20F8"/>
    <w:rsid w:val="008B2371"/>
    <w:rsid w:val="008B2BAA"/>
    <w:rsid w:val="008F211A"/>
    <w:rsid w:val="00914FD4"/>
    <w:rsid w:val="009372CC"/>
    <w:rsid w:val="009377D4"/>
    <w:rsid w:val="009710A4"/>
    <w:rsid w:val="009B52C1"/>
    <w:rsid w:val="009B638E"/>
    <w:rsid w:val="00A15EBE"/>
    <w:rsid w:val="00A562A7"/>
    <w:rsid w:val="00A77EFB"/>
    <w:rsid w:val="00AB17B1"/>
    <w:rsid w:val="00AC426C"/>
    <w:rsid w:val="00AC73A8"/>
    <w:rsid w:val="00AD2F18"/>
    <w:rsid w:val="00AF4A7E"/>
    <w:rsid w:val="00B02BB5"/>
    <w:rsid w:val="00B52CA9"/>
    <w:rsid w:val="00BA1F0E"/>
    <w:rsid w:val="00BA2DD1"/>
    <w:rsid w:val="00BC6267"/>
    <w:rsid w:val="00CA63A2"/>
    <w:rsid w:val="00CC59B3"/>
    <w:rsid w:val="00CD7B8E"/>
    <w:rsid w:val="00CD7DC1"/>
    <w:rsid w:val="00D23710"/>
    <w:rsid w:val="00D308FF"/>
    <w:rsid w:val="00D77A85"/>
    <w:rsid w:val="00D80778"/>
    <w:rsid w:val="00D86F06"/>
    <w:rsid w:val="00DC777D"/>
    <w:rsid w:val="00DF4E04"/>
    <w:rsid w:val="00E25695"/>
    <w:rsid w:val="00E328B4"/>
    <w:rsid w:val="00E443AA"/>
    <w:rsid w:val="00E55B5B"/>
    <w:rsid w:val="00E83B73"/>
    <w:rsid w:val="00E92AB4"/>
    <w:rsid w:val="00EB75FE"/>
    <w:rsid w:val="00F44D04"/>
    <w:rsid w:val="00F552EA"/>
    <w:rsid w:val="00F66253"/>
    <w:rsid w:val="00F95FA4"/>
    <w:rsid w:val="00FA3FFD"/>
    <w:rsid w:val="00FE6825"/>
    <w:rsid w:val="00FE799F"/>
    <w:rsid w:val="00FF53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54BF"/>
  <w15:docId w15:val="{0DEF6851-E575-4DD2-943D-F7723477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95"/>
  </w:style>
  <w:style w:type="paragraph" w:styleId="Heading1">
    <w:name w:val="heading 1"/>
    <w:basedOn w:val="Normal"/>
    <w:link w:val="Heading1Char"/>
    <w:uiPriority w:val="9"/>
    <w:qFormat/>
    <w:rsid w:val="00FE799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val="en-ID" w:eastAsia="en-ID"/>
    </w:rPr>
  </w:style>
  <w:style w:type="paragraph" w:styleId="Heading2">
    <w:name w:val="heading 2"/>
    <w:basedOn w:val="Normal"/>
    <w:next w:val="Normal"/>
    <w:link w:val="Heading2Char"/>
    <w:uiPriority w:val="9"/>
    <w:semiHidden/>
    <w:unhideWhenUsed/>
    <w:qFormat/>
    <w:rsid w:val="00180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0D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1">
    <w:name w:val="Unresolved Mention1"/>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34"/>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 w:type="character" w:customStyle="1" w:styleId="Heading1Char">
    <w:name w:val="Heading 1 Char"/>
    <w:basedOn w:val="DefaultParagraphFont"/>
    <w:link w:val="Heading1"/>
    <w:uiPriority w:val="9"/>
    <w:rsid w:val="00FE799F"/>
    <w:rPr>
      <w:rFonts w:ascii="Times New Roman" w:eastAsia="Times New Roman" w:hAnsi="Times New Roman" w:cs="Times New Roman"/>
      <w:b/>
      <w:bCs/>
      <w:kern w:val="36"/>
      <w:sz w:val="24"/>
      <w:szCs w:val="48"/>
      <w:lang w:val="en-ID" w:eastAsia="en-ID"/>
    </w:rPr>
  </w:style>
  <w:style w:type="table" w:customStyle="1" w:styleId="TableGrid1">
    <w:name w:val="Table Grid1"/>
    <w:basedOn w:val="TableNormal"/>
    <w:uiPriority w:val="59"/>
    <w:qFormat/>
    <w:rsid w:val="00AC426C"/>
    <w:pPr>
      <w:spacing w:after="0" w:line="240" w:lineRule="auto"/>
    </w:pPr>
    <w:rPr>
      <w:rFonts w:eastAsia="SimSun"/>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B033C"/>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73A88"/>
    <w:rPr>
      <w:color w:val="605E5C"/>
      <w:shd w:val="clear" w:color="auto" w:fill="E1DFDD"/>
    </w:rPr>
  </w:style>
  <w:style w:type="paragraph" w:customStyle="1" w:styleId="Style7">
    <w:name w:val="Style7"/>
    <w:basedOn w:val="Heading2"/>
    <w:qFormat/>
    <w:rsid w:val="00180DD4"/>
    <w:pPr>
      <w:keepNext w:val="0"/>
      <w:keepLines w:val="0"/>
      <w:numPr>
        <w:numId w:val="2"/>
      </w:numPr>
      <w:tabs>
        <w:tab w:val="num" w:pos="360"/>
      </w:tabs>
      <w:spacing w:before="480" w:line="480" w:lineRule="auto"/>
      <w:ind w:left="0" w:firstLine="0"/>
      <w:jc w:val="center"/>
    </w:pPr>
    <w:rPr>
      <w:rFonts w:ascii="Times New Roman" w:eastAsia="Source Sans Pro" w:hAnsi="Times New Roman" w:cs="Times New Roman"/>
      <w:b/>
      <w:bCs/>
      <w:color w:val="auto"/>
      <w:sz w:val="24"/>
      <w:szCs w:val="32"/>
      <w:lang w:eastAsia="id-ID"/>
    </w:rPr>
  </w:style>
  <w:style w:type="paragraph" w:customStyle="1" w:styleId="Style11">
    <w:name w:val="Style11"/>
    <w:basedOn w:val="Heading3"/>
    <w:qFormat/>
    <w:rsid w:val="00180DD4"/>
    <w:pPr>
      <w:numPr>
        <w:ilvl w:val="6"/>
        <w:numId w:val="2"/>
      </w:numPr>
      <w:tabs>
        <w:tab w:val="num" w:pos="360"/>
      </w:tabs>
      <w:spacing w:line="480" w:lineRule="auto"/>
      <w:ind w:left="0" w:firstLine="0"/>
    </w:pPr>
    <w:rPr>
      <w:rFonts w:ascii="Times New Roman" w:hAnsi="Times New Roman" w:cs="Times New Roman"/>
      <w:b/>
      <w:bCs/>
      <w:color w:val="auto"/>
      <w:lang w:val="en-US"/>
    </w:rPr>
  </w:style>
  <w:style w:type="character" w:customStyle="1" w:styleId="Heading2Char">
    <w:name w:val="Heading 2 Char"/>
    <w:basedOn w:val="DefaultParagraphFont"/>
    <w:link w:val="Heading2"/>
    <w:uiPriority w:val="9"/>
    <w:semiHidden/>
    <w:rsid w:val="00180D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80D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2786">
      <w:bodyDiv w:val="1"/>
      <w:marLeft w:val="0"/>
      <w:marRight w:val="0"/>
      <w:marTop w:val="0"/>
      <w:marBottom w:val="0"/>
      <w:divBdr>
        <w:top w:val="none" w:sz="0" w:space="0" w:color="auto"/>
        <w:left w:val="none" w:sz="0" w:space="0" w:color="auto"/>
        <w:bottom w:val="none" w:sz="0" w:space="0" w:color="auto"/>
        <w:right w:val="none" w:sz="0" w:space="0" w:color="auto"/>
      </w:divBdr>
    </w:div>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B6CF-576A-46E8-B70A-52FF4F6D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endah anuty raras</cp:lastModifiedBy>
  <cp:revision>2</cp:revision>
  <cp:lastPrinted>2023-07-29T01:37:00Z</cp:lastPrinted>
  <dcterms:created xsi:type="dcterms:W3CDTF">2023-10-31T03:13:00Z</dcterms:created>
  <dcterms:modified xsi:type="dcterms:W3CDTF">2023-10-31T03:13:00Z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e8dad20d-30ac-35ef-9001-d0ea14381e7f</vt:lpwstr>
  </property>
  <property fmtid="{D5CDD505-2E9C-101B-9397-08002B2CF9AE}" pid="24" name="Mendeley Citation Style_1">
    <vt:lpwstr>http://www.zotero.org/styles/apa</vt:lpwstr>
  </property>
</Properties>
</file>