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b/>
          <w:bCs/>
          <w:i w:val="0"/>
          <w:iCs w:val="0"/>
          <w:sz w:val="24"/>
          <w:szCs w:val="24"/>
          <w:lang w:val="id-ID"/>
        </w:rPr>
      </w:pPr>
      <w:r>
        <w:rPr>
          <w:rFonts w:hint="default" w:ascii="Times New Roman" w:hAnsi="Times New Roman" w:cs="Times New Roman"/>
          <w:b/>
          <w:bCs/>
          <w:sz w:val="24"/>
          <w:szCs w:val="24"/>
          <w:lang w:val="id-ID"/>
        </w:rPr>
        <w:t xml:space="preserve">KAMPANYE </w:t>
      </w:r>
      <w:r>
        <w:rPr>
          <w:rFonts w:hint="default" w:ascii="Times New Roman" w:hAnsi="Times New Roman" w:cs="Times New Roman"/>
          <w:b/>
          <w:bCs/>
          <w:i/>
          <w:iCs/>
          <w:sz w:val="24"/>
          <w:szCs w:val="24"/>
          <w:lang w:val="id-ID"/>
        </w:rPr>
        <w:t xml:space="preserve">PUBLIC RELATIONS </w:t>
      </w:r>
      <w:r>
        <w:rPr>
          <w:rFonts w:hint="default" w:ascii="Times New Roman" w:hAnsi="Times New Roman" w:cs="Times New Roman"/>
          <w:b/>
          <w:bCs/>
          <w:i w:val="0"/>
          <w:iCs w:val="0"/>
          <w:sz w:val="24"/>
          <w:szCs w:val="24"/>
          <w:lang w:val="id-ID"/>
        </w:rPr>
        <w:t xml:space="preserve">DALAM MENINGKATKAN MINAT BACA MASYARAKAT PADA PROGRAM </w:t>
      </w:r>
      <w:r>
        <w:rPr>
          <w:rFonts w:hint="default" w:ascii="Times New Roman" w:hAnsi="Times New Roman" w:cs="Times New Roman"/>
          <w:b/>
          <w:bCs/>
          <w:i/>
          <w:iCs/>
          <w:sz w:val="24"/>
          <w:szCs w:val="24"/>
          <w:lang w:val="id-ID"/>
        </w:rPr>
        <w:t xml:space="preserve">SUDUT BACA </w:t>
      </w:r>
      <w:r>
        <w:rPr>
          <w:rFonts w:hint="default" w:ascii="Times New Roman" w:hAnsi="Times New Roman" w:cs="Times New Roman"/>
          <w:b/>
          <w:bCs/>
          <w:i w:val="0"/>
          <w:iCs w:val="0"/>
          <w:sz w:val="24"/>
          <w:szCs w:val="24"/>
          <w:lang w:val="id-ID"/>
        </w:rPr>
        <w:t>OLEH KOMUNITAS MYDUA FOUNDATION WONOGIRI</w:t>
      </w:r>
    </w:p>
    <w:p>
      <w:pPr>
        <w:spacing w:line="360" w:lineRule="auto"/>
        <w:jc w:val="center"/>
        <w:rPr>
          <w:rFonts w:hint="default" w:ascii="Times New Roman" w:hAnsi="Times New Roman" w:cs="Times New Roman"/>
          <w:b/>
          <w:bCs/>
          <w:i w:val="0"/>
          <w:iCs w:val="0"/>
          <w:sz w:val="24"/>
          <w:szCs w:val="24"/>
          <w:lang w:val="id-ID"/>
        </w:rPr>
      </w:pPr>
    </w:p>
    <w:p>
      <w:pPr>
        <w:spacing w:line="360" w:lineRule="auto"/>
        <w:jc w:val="center"/>
        <w:rPr>
          <w:rFonts w:hint="default" w:ascii="Times New Roman" w:hAnsi="Times New Roman" w:cs="Times New Roman"/>
          <w:b w:val="0"/>
          <w:bCs w:val="0"/>
          <w:i w:val="0"/>
          <w:iCs w:val="0"/>
          <w:sz w:val="24"/>
          <w:szCs w:val="24"/>
          <w:lang w:val="id-ID"/>
        </w:rPr>
      </w:pPr>
      <w:r>
        <w:rPr>
          <w:rFonts w:hint="default" w:ascii="Times New Roman" w:hAnsi="Times New Roman" w:cs="Times New Roman"/>
          <w:b w:val="0"/>
          <w:bCs w:val="0"/>
          <w:i w:val="0"/>
          <w:iCs w:val="0"/>
          <w:sz w:val="24"/>
          <w:szCs w:val="24"/>
          <w:lang w:val="id-ID"/>
        </w:rPr>
        <w:t>Riska Seli Nanda Kurniawati</w:t>
      </w:r>
    </w:p>
    <w:p>
      <w:pPr>
        <w:spacing w:line="360" w:lineRule="auto"/>
        <w:jc w:val="center"/>
        <w:rPr>
          <w:rFonts w:hint="default" w:ascii="Times New Roman" w:hAnsi="Times New Roman" w:cs="Times New Roman"/>
          <w:b w:val="0"/>
          <w:bCs w:val="0"/>
          <w:i w:val="0"/>
          <w:iCs w:val="0"/>
          <w:sz w:val="24"/>
          <w:szCs w:val="24"/>
          <w:lang w:val="id-ID"/>
        </w:rPr>
      </w:pPr>
      <w:r>
        <w:rPr>
          <w:rFonts w:hint="default" w:ascii="Times New Roman" w:hAnsi="Times New Roman" w:cs="Times New Roman"/>
          <w:b w:val="0"/>
          <w:bCs w:val="0"/>
          <w:i w:val="0"/>
          <w:iCs w:val="0"/>
          <w:sz w:val="24"/>
          <w:szCs w:val="24"/>
          <w:lang w:val="id-ID"/>
        </w:rPr>
        <w:t xml:space="preserve">Email  </w:t>
      </w:r>
      <w:r>
        <w:rPr>
          <w:rFonts w:hint="default" w:ascii="Times New Roman" w:hAnsi="Times New Roman" w:cs="Times New Roman"/>
          <w:b w:val="0"/>
          <w:bCs w:val="0"/>
          <w:i w:val="0"/>
          <w:iCs w:val="0"/>
          <w:sz w:val="24"/>
          <w:szCs w:val="24"/>
          <w:lang w:val="id-ID"/>
        </w:rPr>
        <w:fldChar w:fldCharType="begin"/>
      </w:r>
      <w:r>
        <w:rPr>
          <w:rFonts w:hint="default" w:ascii="Times New Roman" w:hAnsi="Times New Roman" w:cs="Times New Roman"/>
          <w:b w:val="0"/>
          <w:bCs w:val="0"/>
          <w:i w:val="0"/>
          <w:iCs w:val="0"/>
          <w:sz w:val="24"/>
          <w:szCs w:val="24"/>
          <w:lang w:val="id-ID"/>
        </w:rPr>
        <w:instrText xml:space="preserve"> HYPERLINK "mailto:riskaselii01@gmail.com" </w:instrText>
      </w:r>
      <w:r>
        <w:rPr>
          <w:rFonts w:hint="default" w:ascii="Times New Roman" w:hAnsi="Times New Roman" w:cs="Times New Roman"/>
          <w:b w:val="0"/>
          <w:bCs w:val="0"/>
          <w:i w:val="0"/>
          <w:iCs w:val="0"/>
          <w:sz w:val="24"/>
          <w:szCs w:val="24"/>
          <w:lang w:val="id-ID"/>
        </w:rPr>
        <w:fldChar w:fldCharType="separate"/>
      </w:r>
      <w:r>
        <w:rPr>
          <w:rStyle w:val="7"/>
          <w:rFonts w:hint="default" w:ascii="Times New Roman" w:hAnsi="Times New Roman" w:cs="Times New Roman"/>
          <w:b w:val="0"/>
          <w:bCs w:val="0"/>
          <w:i w:val="0"/>
          <w:iCs w:val="0"/>
          <w:sz w:val="24"/>
          <w:szCs w:val="24"/>
          <w:lang w:val="id-ID"/>
        </w:rPr>
        <w:t>riskaselii01@gmail.com</w:t>
      </w:r>
      <w:r>
        <w:rPr>
          <w:rFonts w:hint="default" w:ascii="Times New Roman" w:hAnsi="Times New Roman" w:cs="Times New Roman"/>
          <w:b w:val="0"/>
          <w:bCs w:val="0"/>
          <w:i w:val="0"/>
          <w:iCs w:val="0"/>
          <w:sz w:val="24"/>
          <w:szCs w:val="24"/>
          <w:lang w:val="id-ID"/>
        </w:rPr>
        <w:fldChar w:fldCharType="end"/>
      </w:r>
    </w:p>
    <w:p>
      <w:pPr>
        <w:spacing w:line="360" w:lineRule="auto"/>
        <w:jc w:val="both"/>
        <w:rPr>
          <w:rFonts w:hint="default" w:ascii="Times New Roman" w:hAnsi="Times New Roman" w:cs="Times New Roman"/>
          <w:b w:val="0"/>
          <w:bCs w:val="0"/>
          <w:i w:val="0"/>
          <w:iCs w:val="0"/>
          <w:sz w:val="24"/>
          <w:szCs w:val="24"/>
          <w:lang w:val="id-ID"/>
        </w:rPr>
      </w:pPr>
    </w:p>
    <w:p>
      <w:pPr>
        <w:spacing w:line="360" w:lineRule="auto"/>
        <w:jc w:val="both"/>
        <w:rPr>
          <w:rFonts w:hint="default" w:ascii="Times New Roman" w:hAnsi="Times New Roman" w:cs="Times New Roman"/>
          <w:b w:val="0"/>
          <w:bCs w:val="0"/>
          <w:i w:val="0"/>
          <w:iCs w:val="0"/>
          <w:sz w:val="24"/>
          <w:szCs w:val="24"/>
          <w:lang w:val="id-ID"/>
        </w:rPr>
      </w:pPr>
    </w:p>
    <w:p>
      <w:pPr>
        <w:spacing w:line="360" w:lineRule="auto"/>
        <w:jc w:val="center"/>
        <w:rPr>
          <w:rFonts w:hint="default" w:ascii="Times New Roman" w:hAnsi="Times New Roman" w:cs="Times New Roman"/>
          <w:b/>
          <w:bCs/>
          <w:i w:val="0"/>
          <w:iCs w:val="0"/>
          <w:sz w:val="24"/>
          <w:szCs w:val="24"/>
          <w:lang w:val="id-ID"/>
        </w:rPr>
      </w:pPr>
      <w:r>
        <w:rPr>
          <w:rFonts w:hint="default" w:ascii="Times New Roman" w:hAnsi="Times New Roman" w:cs="Times New Roman"/>
          <w:b/>
          <w:bCs/>
          <w:i w:val="0"/>
          <w:iCs w:val="0"/>
          <w:sz w:val="24"/>
          <w:szCs w:val="24"/>
          <w:lang w:val="id-ID"/>
        </w:rPr>
        <w:t>ABSTRAK</w:t>
      </w:r>
    </w:p>
    <w:p>
      <w:pPr>
        <w:spacing w:line="360" w:lineRule="auto"/>
        <w:jc w:val="both"/>
        <w:rPr>
          <w:rFonts w:hint="default" w:ascii="Times New Roman" w:hAnsi="Times New Roman" w:cs="Times New Roman"/>
          <w:b w:val="0"/>
          <w:bCs w:val="0"/>
          <w:i w:val="0"/>
          <w:iCs w:val="0"/>
          <w:sz w:val="24"/>
          <w:szCs w:val="24"/>
          <w:lang w:val="id-ID"/>
        </w:rPr>
      </w:pPr>
      <w:r>
        <w:rPr>
          <w:rFonts w:hint="default" w:ascii="Times New Roman" w:hAnsi="Times New Roman" w:cs="Times New Roman"/>
          <w:b w:val="0"/>
          <w:bCs w:val="0"/>
          <w:i w:val="0"/>
          <w:iCs w:val="0"/>
          <w:sz w:val="24"/>
          <w:szCs w:val="24"/>
          <w:lang w:val="id-ID"/>
        </w:rPr>
        <w:t xml:space="preserve">Penelitian ini bertujuan untuk mengetahui gambaran kegiatan kampanye program </w:t>
      </w:r>
      <w:r>
        <w:rPr>
          <w:rFonts w:hint="default" w:ascii="Times New Roman" w:hAnsi="Times New Roman" w:cs="Times New Roman"/>
          <w:b w:val="0"/>
          <w:bCs w:val="0"/>
          <w:i/>
          <w:iCs/>
          <w:sz w:val="24"/>
          <w:szCs w:val="24"/>
          <w:lang w:val="id-ID"/>
        </w:rPr>
        <w:t xml:space="preserve">Sudut Baca </w:t>
      </w:r>
      <w:r>
        <w:rPr>
          <w:rFonts w:hint="default" w:ascii="Times New Roman" w:hAnsi="Times New Roman" w:cs="Times New Roman"/>
          <w:b w:val="0"/>
          <w:bCs w:val="0"/>
          <w:i w:val="0"/>
          <w:iCs w:val="0"/>
          <w:sz w:val="24"/>
          <w:szCs w:val="24"/>
          <w:lang w:val="id-ID"/>
        </w:rPr>
        <w:t xml:space="preserve">oleh Komunitas Mydua Foundation Wonogiri yaitu untuk meningkatkan minat baca masyarakat Wonogiri. Penelitian ini menggunakan metode deskriptif kualitatif dengan menghasilkan data deskriptif berupa kata-kata tertulis, lisa dari orang-orang dan perilaku yang diminati. Teknik pengumpulan data menggunakan wawancara, observasi, dan dokumentasi. Teori yang digunakan untuk menganalisis yakni teori Model Kampanye Ostergaard, Leon Ostergaard yang merupakan salah satu teori kampanye, akan membentuk dan menjelaskan bagaimana proses awal yakni pra kampanye, perencanaan, pekaksanaan hingga pasca kampanye program </w:t>
      </w:r>
      <w:r>
        <w:rPr>
          <w:rFonts w:hint="default" w:ascii="Times New Roman" w:hAnsi="Times New Roman" w:cs="Times New Roman"/>
          <w:b w:val="0"/>
          <w:bCs w:val="0"/>
          <w:i/>
          <w:iCs/>
          <w:sz w:val="24"/>
          <w:szCs w:val="24"/>
          <w:lang w:val="id-ID"/>
        </w:rPr>
        <w:t xml:space="preserve">Sudut Baca </w:t>
      </w:r>
      <w:r>
        <w:rPr>
          <w:rFonts w:hint="default" w:ascii="Times New Roman" w:hAnsi="Times New Roman" w:cs="Times New Roman"/>
          <w:b w:val="0"/>
          <w:bCs w:val="0"/>
          <w:i w:val="0"/>
          <w:iCs w:val="0"/>
          <w:sz w:val="24"/>
          <w:szCs w:val="24"/>
          <w:lang w:val="id-ID"/>
        </w:rPr>
        <w:t xml:space="preserve">sebagai upaya untuk meningkatkan minat baca masyarakat Wonogiri. Hasil penelitian ini menunjukkan bahwa, 1) Tahapan pra kampanye terdiri dari mengidentifikasi masalah dan mencari sebab akibatnya, 2) Tahapan Perencanaan terdiri dari menentukan khalayak sasaran, pelaku kampanye, pesan kampanye, dan saluran media kampanye, 3) Tahap pelaksanaan yang terdiri dari pelaksanaan kampanye secara langsung dan melalui media, 4) Tahapan pasca kampanye dengan melakukan evaluasi setiap minggu nya dan evaluasi dengan melihat respons khalayak sasaran ketika dilakukan kampanye secara langsung dan kampanye melalui media. Faktor-faktor penghambat pelaksanaan kampanye program </w:t>
      </w:r>
      <w:r>
        <w:rPr>
          <w:rFonts w:hint="default" w:ascii="Times New Roman" w:hAnsi="Times New Roman" w:cs="Times New Roman"/>
          <w:b w:val="0"/>
          <w:bCs w:val="0"/>
          <w:i/>
          <w:iCs/>
          <w:sz w:val="24"/>
          <w:szCs w:val="24"/>
          <w:lang w:val="id-ID"/>
        </w:rPr>
        <w:t xml:space="preserve">Sudut Baca </w:t>
      </w:r>
      <w:r>
        <w:rPr>
          <w:rFonts w:hint="default" w:ascii="Times New Roman" w:hAnsi="Times New Roman" w:cs="Times New Roman"/>
          <w:b w:val="0"/>
          <w:bCs w:val="0"/>
          <w:i w:val="0"/>
          <w:iCs w:val="0"/>
          <w:sz w:val="24"/>
          <w:szCs w:val="24"/>
          <w:lang w:val="id-ID"/>
        </w:rPr>
        <w:t>yaitu kurangnya dana, sulit menyadarkan masyarakar, dan cuaca yang tidak menentu.</w:t>
      </w:r>
    </w:p>
    <w:p>
      <w:pPr>
        <w:spacing w:line="360" w:lineRule="auto"/>
        <w:jc w:val="both"/>
        <w:rPr>
          <w:rFonts w:hint="default" w:ascii="Times New Roman" w:hAnsi="Times New Roman" w:cs="Times New Roman"/>
          <w:b w:val="0"/>
          <w:bCs w:val="0"/>
          <w:i w:val="0"/>
          <w:iCs w:val="0"/>
          <w:sz w:val="24"/>
          <w:szCs w:val="24"/>
          <w:lang w:val="id-ID"/>
        </w:rPr>
      </w:pPr>
    </w:p>
    <w:p>
      <w:pPr>
        <w:spacing w:line="360" w:lineRule="auto"/>
        <w:jc w:val="both"/>
        <w:rPr>
          <w:rFonts w:hint="default" w:ascii="Times New Roman" w:hAnsi="Times New Roman" w:cs="Times New Roman"/>
          <w:b w:val="0"/>
          <w:bCs w:val="0"/>
          <w:i w:val="0"/>
          <w:iCs w:val="0"/>
          <w:sz w:val="24"/>
          <w:szCs w:val="24"/>
          <w:lang w:val="id-ID"/>
        </w:rPr>
      </w:pPr>
      <w:r>
        <w:rPr>
          <w:rFonts w:hint="default" w:ascii="Times New Roman" w:hAnsi="Times New Roman" w:cs="Times New Roman"/>
          <w:b/>
          <w:bCs/>
          <w:i w:val="0"/>
          <w:iCs w:val="0"/>
          <w:sz w:val="24"/>
          <w:szCs w:val="24"/>
          <w:lang w:val="id-ID"/>
        </w:rPr>
        <w:t xml:space="preserve">Kata Kunci: </w:t>
      </w:r>
      <w:r>
        <w:rPr>
          <w:rFonts w:hint="default" w:ascii="Times New Roman" w:hAnsi="Times New Roman" w:cs="Times New Roman"/>
          <w:b w:val="0"/>
          <w:bCs w:val="0"/>
          <w:i w:val="0"/>
          <w:iCs w:val="0"/>
          <w:sz w:val="24"/>
          <w:szCs w:val="24"/>
          <w:lang w:val="id-ID"/>
        </w:rPr>
        <w:t xml:space="preserve">Kampanye </w:t>
      </w:r>
      <w:r>
        <w:rPr>
          <w:rFonts w:hint="default" w:ascii="Times New Roman" w:hAnsi="Times New Roman" w:cs="Times New Roman"/>
          <w:b w:val="0"/>
          <w:bCs w:val="0"/>
          <w:i/>
          <w:iCs/>
          <w:sz w:val="24"/>
          <w:szCs w:val="24"/>
          <w:lang w:val="id-ID"/>
        </w:rPr>
        <w:t xml:space="preserve">Public Relations, </w:t>
      </w:r>
      <w:r>
        <w:rPr>
          <w:rFonts w:hint="default" w:ascii="Times New Roman" w:hAnsi="Times New Roman" w:cs="Times New Roman"/>
          <w:b w:val="0"/>
          <w:bCs w:val="0"/>
          <w:i w:val="0"/>
          <w:iCs w:val="0"/>
          <w:sz w:val="24"/>
          <w:szCs w:val="24"/>
          <w:lang w:val="id-ID"/>
        </w:rPr>
        <w:t xml:space="preserve">Program </w:t>
      </w:r>
      <w:r>
        <w:rPr>
          <w:rFonts w:hint="default" w:ascii="Times New Roman" w:hAnsi="Times New Roman" w:cs="Times New Roman"/>
          <w:b w:val="0"/>
          <w:bCs w:val="0"/>
          <w:i/>
          <w:iCs/>
          <w:sz w:val="24"/>
          <w:szCs w:val="24"/>
          <w:lang w:val="id-ID"/>
        </w:rPr>
        <w:t xml:space="preserve">Sudut Baca, </w:t>
      </w:r>
      <w:r>
        <w:rPr>
          <w:rFonts w:hint="default" w:ascii="Times New Roman" w:hAnsi="Times New Roman" w:cs="Times New Roman"/>
          <w:b w:val="0"/>
          <w:bCs w:val="0"/>
          <w:i w:val="0"/>
          <w:iCs w:val="0"/>
          <w:sz w:val="24"/>
          <w:szCs w:val="24"/>
          <w:lang w:val="id-ID"/>
        </w:rPr>
        <w:t xml:space="preserve">Minat Baca </w:t>
      </w:r>
    </w:p>
    <w:p>
      <w:pPr>
        <w:spacing w:line="360" w:lineRule="auto"/>
        <w:jc w:val="both"/>
        <w:rPr>
          <w:rFonts w:hint="default" w:ascii="Times New Roman" w:hAnsi="Times New Roman" w:cs="Times New Roman"/>
          <w:b w:val="0"/>
          <w:bCs w:val="0"/>
          <w:i w:val="0"/>
          <w:iCs w:val="0"/>
          <w:sz w:val="24"/>
          <w:szCs w:val="24"/>
          <w:lang w:val="id-ID"/>
        </w:rPr>
      </w:pPr>
    </w:p>
    <w:p>
      <w:pPr>
        <w:spacing w:line="360" w:lineRule="auto"/>
        <w:jc w:val="center"/>
        <w:rPr>
          <w:rFonts w:hint="default" w:ascii="Times New Roman" w:hAnsi="Times New Roman" w:cs="Times New Roman"/>
          <w:b/>
          <w:bCs/>
          <w:i/>
          <w:iCs/>
          <w:sz w:val="24"/>
          <w:szCs w:val="24"/>
          <w:lang w:val="id-ID"/>
        </w:rPr>
      </w:pPr>
      <w:r>
        <w:rPr>
          <w:rFonts w:hint="default" w:ascii="Times New Roman" w:hAnsi="Times New Roman" w:cs="Times New Roman"/>
          <w:b/>
          <w:bCs/>
          <w:i/>
          <w:iCs/>
          <w:sz w:val="24"/>
          <w:szCs w:val="24"/>
          <w:lang w:val="id-ID"/>
        </w:rPr>
        <w:t>Abstract</w:t>
      </w:r>
    </w:p>
    <w:p>
      <w:pPr>
        <w:spacing w:line="360" w:lineRule="auto"/>
        <w:jc w:val="both"/>
        <w:rPr>
          <w:rFonts w:hint="default" w:ascii="Times New Roman" w:hAnsi="Times New Roman" w:eastAsia="SimSun" w:cs="Times New Roman"/>
          <w:i/>
          <w:iCs/>
          <w:sz w:val="24"/>
          <w:szCs w:val="24"/>
        </w:rPr>
      </w:pPr>
      <w:r>
        <w:rPr>
          <w:rFonts w:hint="default" w:ascii="Times New Roman" w:hAnsi="Times New Roman" w:eastAsia="SimSun" w:cs="Times New Roman"/>
          <w:i/>
          <w:iCs/>
          <w:sz w:val="24"/>
          <w:szCs w:val="24"/>
        </w:rPr>
        <w:t>This study aims to describe the campaign activities of the Mydua FoundationWonogiri Community's Reading Corner program, namely to increase reading interest in the Wonogiri community. This study uses a qualitative descriptive methodbyproducing descriptive data in the form of written words, spoken words frompeopleand observed behavior. Data collection techniques using interviews, observation, anddocumentation. The theory used to analyze that is the theory of the OstegaardCampaign Model, Leon Ostegaard which is one of the campaign theories, will shapeand explain how the initial process is pre-campaign, planning, implementationandpost-campaign of the Reading Corner program as an ef ort to increase interest inreading for the Wonogiri people. The results of this study indicate that, 1) The pre- campaign stage consists of identifying problems and looking for causes and ef ects 2) The Planning Stage consists of determining the target audience, campaign actors, campaign messages, and campaign media channels, 3)</w:t>
      </w:r>
      <w:r>
        <w:rPr>
          <w:rFonts w:hint="default" w:ascii="Times New Roman" w:hAnsi="Times New Roman" w:eastAsia="SimSun" w:cs="Times New Roman"/>
          <w:i/>
          <w:iCs/>
          <w:sz w:val="24"/>
          <w:szCs w:val="24"/>
          <w:lang w:val="id-ID"/>
        </w:rPr>
        <w:t xml:space="preserve"> </w:t>
      </w:r>
      <w:r>
        <w:rPr>
          <w:rFonts w:hint="default" w:ascii="Times New Roman" w:hAnsi="Times New Roman" w:eastAsia="SimSun" w:cs="Times New Roman"/>
          <w:i/>
          <w:iCs/>
          <w:sz w:val="24"/>
          <w:szCs w:val="24"/>
        </w:rPr>
        <w:t xml:space="preserve">The implementing stageconsists of implementing the campaign directly and through the media, 4) The post- campaign stage by conducting weekly evaluations and evaluating by looking at theresponse of the target audience when carrying out direct campaigns and campaigns through the media. The inhibiting factors for the implementation of the ReadingCorner campaign were lack of funds, dif iculties in raising awareness amongthepublic, and uncertain weather. </w:t>
      </w:r>
    </w:p>
    <w:p>
      <w:pPr>
        <w:spacing w:line="360" w:lineRule="auto"/>
        <w:jc w:val="both"/>
        <w:rPr>
          <w:rFonts w:hint="default" w:ascii="Times New Roman" w:hAnsi="Times New Roman" w:eastAsia="SimSun" w:cs="Times New Roman"/>
          <w:i/>
          <w:iCs/>
          <w:sz w:val="24"/>
          <w:szCs w:val="24"/>
        </w:rPr>
      </w:pPr>
    </w:p>
    <w:p>
      <w:pPr>
        <w:spacing w:line="360" w:lineRule="auto"/>
        <w:jc w:val="both"/>
        <w:rPr>
          <w:rFonts w:hint="default" w:ascii="Times New Roman" w:hAnsi="Times New Roman" w:eastAsia="SimSun" w:cs="Times New Roman"/>
          <w:i/>
          <w:iCs/>
          <w:sz w:val="24"/>
          <w:szCs w:val="24"/>
        </w:rPr>
      </w:pPr>
      <w:r>
        <w:rPr>
          <w:rFonts w:hint="default" w:ascii="Times New Roman" w:hAnsi="Times New Roman" w:eastAsia="SimSun" w:cs="Times New Roman"/>
          <w:b/>
          <w:bCs/>
          <w:i/>
          <w:iCs/>
          <w:sz w:val="24"/>
          <w:szCs w:val="24"/>
        </w:rPr>
        <w:t xml:space="preserve">Keywords: </w:t>
      </w:r>
      <w:r>
        <w:rPr>
          <w:rFonts w:hint="default" w:ascii="Times New Roman" w:hAnsi="Times New Roman" w:eastAsia="SimSun" w:cs="Times New Roman"/>
          <w:i/>
          <w:iCs/>
          <w:sz w:val="24"/>
          <w:szCs w:val="24"/>
        </w:rPr>
        <w:t>Public Relations Campaign, Reading Corner Program, Reading Interest</w:t>
      </w:r>
    </w:p>
    <w:p>
      <w:pPr>
        <w:spacing w:line="360" w:lineRule="auto"/>
        <w:jc w:val="both"/>
        <w:rPr>
          <w:rFonts w:hint="default" w:ascii="Times New Roman" w:hAnsi="Times New Roman" w:eastAsia="SimSun" w:cs="Times New Roman"/>
          <w:i/>
          <w:iCs/>
          <w:sz w:val="24"/>
          <w:szCs w:val="24"/>
        </w:rPr>
      </w:pPr>
    </w:p>
    <w:p>
      <w:pPr>
        <w:spacing w:line="360" w:lineRule="auto"/>
        <w:jc w:val="both"/>
        <w:rPr>
          <w:rFonts w:hint="default" w:ascii="Times New Roman" w:hAnsi="Times New Roman" w:eastAsia="SimSun" w:cs="Times New Roman"/>
          <w:i/>
          <w:iCs/>
          <w:sz w:val="24"/>
          <w:szCs w:val="24"/>
        </w:rPr>
        <w:sectPr>
          <w:pgSz w:w="11906" w:h="16838"/>
          <w:pgMar w:top="1440" w:right="1800" w:bottom="1440" w:left="1800" w:header="720" w:footer="720" w:gutter="0"/>
          <w:cols w:space="720" w:num="1"/>
          <w:docGrid w:linePitch="360" w:charSpace="0"/>
        </w:sectPr>
      </w:pPr>
    </w:p>
    <w:p>
      <w:pPr>
        <w:spacing w:line="360" w:lineRule="auto"/>
        <w:jc w:val="both"/>
        <w:rPr>
          <w:rFonts w:hint="default" w:ascii="Times New Roman" w:hAnsi="Times New Roman" w:eastAsia="SimSun" w:cs="Times New Roman"/>
          <w:b/>
          <w:bCs/>
          <w:i w:val="0"/>
          <w:iCs w:val="0"/>
          <w:sz w:val="24"/>
          <w:szCs w:val="24"/>
          <w:lang w:val="id-ID"/>
        </w:rPr>
      </w:pPr>
      <w:r>
        <w:rPr>
          <w:rFonts w:hint="default" w:ascii="Times New Roman" w:hAnsi="Times New Roman" w:eastAsia="SimSun" w:cs="Times New Roman"/>
          <w:b/>
          <w:bCs/>
          <w:i w:val="0"/>
          <w:iCs w:val="0"/>
          <w:sz w:val="24"/>
          <w:szCs w:val="24"/>
          <w:lang w:val="id-ID"/>
        </w:rPr>
        <w:t>PENDAHULUAN</w:t>
      </w:r>
    </w:p>
    <w:p>
      <w:pPr>
        <w:spacing w:line="360" w:lineRule="auto"/>
        <w:ind w:left="0" w:leftChars="0" w:firstLine="40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Kampanye hubungan masyarakat adalah kegiatan yang sangat penting untuk</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merencanakan sebuah program atau kegiatan yang akan diluncurkan oleh perusahaan</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atau organisasi mana pun. Setiap perusahaan atau organisasi saat ini menggunakan</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kampanye PR karena menghasilkan sentimen positif terhadap perusahaan atau</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organisasi secara keseluruhan, menyeluruh, dan sama sekali tidak merendahkan. Tujuan kampanye adalah untuk mendorong masyarakat umum</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atau pemangku</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kepentingan utama untuk berpartisipasi dalam kegiatan, kegiatan atau kegiatan yang</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sedang dilakukan oleh bisnis, organisasi atau kelompok. Sebuah organisasi sosial bernama Komunitas Mydua</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Foundation Wonogiri meluncurkan kampanye dengan</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tujuan menginformasikan kepada masyarakat Kabupaten Wonogiri tentang tujuan</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dan</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f</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ungsi kampanye.</w:t>
      </w:r>
    </w:p>
    <w:p>
      <w:pPr>
        <w:spacing w:line="360" w:lineRule="auto"/>
        <w:ind w:left="0" w:leftChars="0" w:firstLine="40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Komunitas Mydua Foundation Wonogiri ini merupakan komunitas sosial yang</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 xml:space="preserve">berangkat dari sekumpulan anak muda yang ingin mengisi waktu luang mereka </w:t>
      </w:r>
      <w:r>
        <w:rPr>
          <w:rFonts w:hint="default" w:ascii="Times New Roman" w:hAnsi="Times New Roman" w:eastAsia="SimSun" w:cs="Times New Roman"/>
          <w:sz w:val="24"/>
          <w:szCs w:val="24"/>
          <w:lang w:val="id-ID"/>
        </w:rPr>
        <w:t>untuk melakukan</w:t>
      </w:r>
      <w:r>
        <w:rPr>
          <w:rFonts w:hint="default" w:ascii="Times New Roman" w:hAnsi="Times New Roman" w:eastAsia="SimSun" w:cs="Times New Roman"/>
          <w:sz w:val="24"/>
          <w:szCs w:val="24"/>
        </w:rPr>
        <w:t xml:space="preserve"> hal yang positif selain dengan menghabiskan waktunya untuk bermain</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i/>
          <w:iCs/>
          <w:sz w:val="24"/>
          <w:szCs w:val="24"/>
        </w:rPr>
        <w:t>gadget</w:t>
      </w:r>
      <w:r>
        <w:rPr>
          <w:rFonts w:hint="default" w:ascii="Times New Roman" w:hAnsi="Times New Roman" w:eastAsia="SimSun" w:cs="Times New Roman"/>
          <w:sz w:val="24"/>
          <w:szCs w:val="24"/>
        </w:rPr>
        <w:t>. Oleh sebab itu untuk merubah kebiasaan tersebut, mereka memulai dengan</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melakukan aksi kegiatan sosial yang pertama yaitu “Sedekah Jumat”. Kegiatan</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ini rutin dilakukan di setiap hari jumat dan di setiap minggu nya. Dari pelaksanaan</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kegiatan tersebut, komunitas ini semakin berkembang dan tidak sedikit juga para anak</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muda khususnya di daerah Wonogiri yang ingin bergabung ke Komunitas Mydua</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Foundation. Komunitas Mydua Foundation Wonogiri saat ini sudah memiliki jumlah</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anggota sejumlah 40 serta telah memiliki lima program yang rutin dijalankan di setiap</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minggu nya. Program-program tersebut diantaranya yaitu Sedekah Jumat, Mydua</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Peduli, Kajian Mydua, Mydua Mengajar, dan Sudut Baca. Komunitas ini semakin</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dikenal luas juga berkat dengan bantuan sosial media atau akun pribadi nya yaitu</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Instagram. Komunitas ini memiliki akun Instagram pribadi bernama @mydua_dengan jumlah pengikut mencapai 644.</w:t>
      </w:r>
    </w:p>
    <w:p>
      <w:pPr>
        <w:spacing w:line="360" w:lineRule="auto"/>
        <w:ind w:left="0" w:leftChars="0" w:firstLine="40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Dibentuknya berbagai program kegiatan sosial ini memiliki tujuan untuk</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membawa perubahan bagi masyarakat serta komunitas itu sendiri. Salah satu kegiatan</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yang memiliki tujuan untuk membawa perubahan sosial yaitu adalah kampanye</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Public Relations. Di mana kampanye ini dilakukan untuk membawa perubahan</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 xml:space="preserve">di masyarakat dan membentuk citra positif bagi komunitas.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Komunitas Mydua lewat program Sudut Baca memiliki inisiatif untuk mengkampanye</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kan kepada masyarakat Wonogiri, karena melihat masyarakat Wonogiri khususnya para anak muda dan anak</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 xml:space="preserve">di bawah umur yang sering main </w:t>
      </w:r>
      <w:r>
        <w:rPr>
          <w:rFonts w:hint="default" w:ascii="Times New Roman" w:hAnsi="Times New Roman" w:eastAsia="SimSun" w:cs="Times New Roman"/>
          <w:i/>
          <w:iCs/>
          <w:sz w:val="24"/>
          <w:szCs w:val="24"/>
        </w:rPr>
        <w:t xml:space="preserve">gadget </w:t>
      </w:r>
      <w:r>
        <w:rPr>
          <w:rFonts w:hint="default" w:ascii="Times New Roman" w:hAnsi="Times New Roman" w:eastAsia="SimSun" w:cs="Times New Roman"/>
          <w:sz w:val="24"/>
          <w:szCs w:val="24"/>
        </w:rPr>
        <w:t>sampai lupa waktu. Dengan fenomena</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 xml:space="preserve">tersebut, maka komunitas ini berinisiatif membentuk program Sudut Baca gunamengurangi kebiasaan buruk kecanduan </w:t>
      </w:r>
      <w:r>
        <w:rPr>
          <w:rFonts w:hint="default" w:ascii="Times New Roman" w:hAnsi="Times New Roman" w:eastAsia="SimSun" w:cs="Times New Roman"/>
          <w:i/>
          <w:iCs/>
          <w:sz w:val="24"/>
          <w:szCs w:val="24"/>
        </w:rPr>
        <w:t>gadget</w:t>
      </w:r>
      <w:r>
        <w:rPr>
          <w:rFonts w:hint="default" w:ascii="Times New Roman" w:hAnsi="Times New Roman" w:eastAsia="SimSun" w:cs="Times New Roman"/>
          <w:sz w:val="24"/>
          <w:szCs w:val="24"/>
        </w:rPr>
        <w:t xml:space="preserve">. </w:t>
      </w:r>
    </w:p>
    <w:p>
      <w:pPr>
        <w:spacing w:line="360" w:lineRule="auto"/>
        <w:ind w:left="0" w:leftChars="0" w:firstLine="400" w:firstLineChars="0"/>
        <w:jc w:val="both"/>
        <w:rPr>
          <w:rFonts w:hint="default" w:ascii="Times New Roman" w:hAnsi="Times New Roman" w:eastAsia="SimSun" w:cs="Times New Roman"/>
          <w:sz w:val="24"/>
          <w:szCs w:val="24"/>
          <w:lang w:val="id-ID"/>
        </w:rPr>
      </w:pPr>
      <w:r>
        <w:rPr>
          <w:rFonts w:hint="default" w:ascii="Times New Roman" w:hAnsi="Times New Roman" w:eastAsia="SimSun" w:cs="Times New Roman"/>
          <w:sz w:val="24"/>
          <w:szCs w:val="24"/>
        </w:rPr>
        <w:t>Untuk dapat memaksimalkan</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program ini ter sampaikan ke masyarakat, maka komunitas Mydua Foundation</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mengkampanye</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kan program ini dengan cara online membagikan informasi seputar program Sudut Baca lewat akun resmi media sosial Instagram milik komunitas Mydua Foundation dan cara offline yaitu melalui poster program Sudut Baca.</w:t>
      </w:r>
    </w:p>
    <w:p>
      <w:pPr>
        <w:spacing w:line="360" w:lineRule="auto"/>
        <w:ind w:left="0" w:leftChars="0" w:firstLine="40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Data BPS tahun 2006 mengeluarkan bacaan untuk masyarakat Indonesia, namun belum digunakan sebagai sumber informasi. Dari pada membaca (23,5%),masyarakat lebih suka menonton televisi (85,9%) dan mendengarkan radio (40,3%). Statistik ini menunjukkan bahwa membaca belum menjadi kebutuhan masyarakat.</w:t>
      </w:r>
    </w:p>
    <w:p>
      <w:pPr>
        <w:spacing w:line="360" w:lineRule="auto"/>
        <w:ind w:left="0" w:leftChars="0" w:firstLine="40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Hasil indeks provinsi menunjukkan kecenderungan yang sama dengan indeks nasional. Divisi Riset Kebijakan Kemendikbud melaporkan indeks membaca wilayah</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Jawa Tengah rendah pada tahun 2019. Dengan indeks bacaan sebesar 33,30 persen, Jawa Tengah menjadi provinsi peringkat 25 di Indonesia dari peringkat 34.</w:t>
      </w:r>
    </w:p>
    <w:p>
      <w:pPr>
        <w:spacing w:line="360" w:lineRule="auto"/>
        <w:ind w:firstLine="720" w:firstLineChars="0"/>
        <w:jc w:val="both"/>
        <w:rPr>
          <w:rFonts w:hint="default" w:ascii="Times New Roman" w:hAnsi="Times New Roman" w:eastAsia="SimSun" w:cs="Times New Roman"/>
          <w:sz w:val="24"/>
          <w:szCs w:val="24"/>
          <w:lang w:val="id-ID"/>
        </w:rPr>
      </w:pPr>
      <w:r>
        <w:rPr>
          <w:rFonts w:hint="default" w:ascii="Times New Roman" w:hAnsi="Times New Roman" w:eastAsia="SimSun" w:cs="Times New Roman"/>
          <w:sz w:val="24"/>
          <w:szCs w:val="24"/>
        </w:rPr>
        <w:t>Program Perpustakaan Jalanan ini dirintis oleh Komunitas Mydua Foundation Wonogiri dalam upaya meningkatkan literasi membaca di lingkungan sekitar. Setiap hari Minggu dari pukul 08.00 hingga 11.00 WIB, Komunitas Mydua Foundation Wonogiri mengadakan acara ini di salah satu area</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 xml:space="preserve">terbuka di kabupaten Wonogiri yaitu di Taman Patung Bedol Desa Wonogiri. </w:t>
      </w:r>
      <w:r>
        <w:rPr>
          <w:rFonts w:hint="default" w:ascii="Times New Roman" w:hAnsi="Times New Roman" w:eastAsia="SimSun" w:cs="Times New Roman"/>
          <w:sz w:val="24"/>
          <w:szCs w:val="24"/>
          <w:lang w:val="id-ID"/>
        </w:rPr>
        <w:tab/>
        <w:t>K</w:t>
      </w:r>
      <w:r>
        <w:rPr>
          <w:rFonts w:hint="default" w:ascii="Times New Roman" w:hAnsi="Times New Roman" w:eastAsia="SimSun" w:cs="Times New Roman"/>
          <w:sz w:val="24"/>
          <w:szCs w:val="24"/>
        </w:rPr>
        <w:t>egiatan kehumasan yang dapat dilakukan adalah</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kampanye kehumasan karena kegiatan ini bertujuan untuk meningkatkan kesadaran</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dan perhatian khalayak sasaran agar dapat menarik perhatian dan menumbuhkan</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persepsi atau opini yang baik terhadap suatu kegiatan yang dilakukan oleh perusahaan</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atau lembaga yang bersangkutan. berupaya membangun komunitas dan mendapatkan</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kepercayaan melalui komunikasi pesan yang efektif melalui proses komunikasi dengan jangka waktu yang berkelanjutan. Pada akhirnya, tujuannya adalah untuk</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membangun niat baik dan publisitas melalui upaya PR ini.</w:t>
      </w:r>
    </w:p>
    <w:p>
      <w:pPr>
        <w:spacing w:line="360" w:lineRule="auto"/>
        <w:jc w:val="both"/>
        <w:rPr>
          <w:rFonts w:hint="default" w:ascii="Times New Roman" w:hAnsi="Times New Roman" w:eastAsia="SimSun" w:cs="Times New Roman"/>
          <w:b/>
          <w:bCs/>
          <w:i w:val="0"/>
          <w:iCs w:val="0"/>
          <w:sz w:val="24"/>
          <w:szCs w:val="24"/>
          <w:lang w:val="id-ID"/>
        </w:rPr>
      </w:pPr>
    </w:p>
    <w:p>
      <w:pPr>
        <w:spacing w:line="360" w:lineRule="auto"/>
        <w:jc w:val="both"/>
        <w:rPr>
          <w:rFonts w:hint="default" w:ascii="Times New Roman" w:hAnsi="Times New Roman" w:eastAsia="SimSun" w:cs="Times New Roman"/>
          <w:b/>
          <w:bCs/>
          <w:i w:val="0"/>
          <w:iCs w:val="0"/>
          <w:sz w:val="24"/>
          <w:szCs w:val="24"/>
          <w:lang w:val="id-ID"/>
        </w:rPr>
      </w:pPr>
      <w:r>
        <w:rPr>
          <w:rFonts w:hint="default" w:ascii="Times New Roman" w:hAnsi="Times New Roman" w:eastAsia="SimSun" w:cs="Times New Roman"/>
          <w:b/>
          <w:bCs/>
          <w:i w:val="0"/>
          <w:iCs w:val="0"/>
          <w:sz w:val="24"/>
          <w:szCs w:val="24"/>
          <w:lang w:val="id-ID"/>
        </w:rPr>
        <w:t>Permasalahan dan Tujuan Kajian</w:t>
      </w:r>
    </w:p>
    <w:p>
      <w:pPr>
        <w:spacing w:line="360" w:lineRule="auto"/>
        <w:ind w:left="0" w:leftChars="0" w:firstLine="400" w:firstLineChars="0"/>
        <w:jc w:val="both"/>
        <w:rPr>
          <w:rFonts w:hint="default" w:ascii="Times New Roman" w:hAnsi="Times New Roman" w:eastAsia="SimSun" w:cs="Times New Roman"/>
          <w:b w:val="0"/>
          <w:bCs w:val="0"/>
          <w:i w:val="0"/>
          <w:iCs w:val="0"/>
          <w:sz w:val="24"/>
          <w:szCs w:val="24"/>
          <w:lang w:val="id-ID"/>
        </w:rPr>
      </w:pPr>
      <w:r>
        <w:rPr>
          <w:rFonts w:hint="default" w:ascii="Times New Roman" w:hAnsi="Times New Roman" w:eastAsia="SimSun" w:cs="Times New Roman"/>
          <w:b w:val="0"/>
          <w:bCs w:val="0"/>
          <w:i w:val="0"/>
          <w:iCs w:val="0"/>
          <w:sz w:val="24"/>
          <w:szCs w:val="24"/>
          <w:lang w:val="id-ID"/>
        </w:rPr>
        <w:t xml:space="preserve">Mengacu pada permasalahan yang telah diuraikan di atas, peneliti bermaksud menganilisis lebih jauh bagaimana tahapan-tahapan kampanye program </w:t>
      </w:r>
      <w:r>
        <w:rPr>
          <w:rFonts w:hint="default" w:ascii="Times New Roman" w:hAnsi="Times New Roman" w:eastAsia="SimSun" w:cs="Times New Roman"/>
          <w:b w:val="0"/>
          <w:bCs w:val="0"/>
          <w:i/>
          <w:iCs/>
          <w:sz w:val="24"/>
          <w:szCs w:val="24"/>
          <w:lang w:val="id-ID"/>
        </w:rPr>
        <w:t xml:space="preserve">Sudut Baca </w:t>
      </w:r>
      <w:r>
        <w:rPr>
          <w:rFonts w:hint="default" w:ascii="Times New Roman" w:hAnsi="Times New Roman" w:eastAsia="SimSun" w:cs="Times New Roman"/>
          <w:b w:val="0"/>
          <w:bCs w:val="0"/>
          <w:i w:val="0"/>
          <w:iCs w:val="0"/>
          <w:sz w:val="24"/>
          <w:szCs w:val="24"/>
          <w:lang w:val="id-ID"/>
        </w:rPr>
        <w:t xml:space="preserve">yang dilakukan oleh Komunitas Mydua Foundation Wonogiri untuk meningkatkan minat baca masyarakat Wonogiri. </w:t>
      </w:r>
    </w:p>
    <w:p>
      <w:pPr>
        <w:spacing w:line="360" w:lineRule="auto"/>
        <w:ind w:left="0" w:leftChars="0" w:firstLine="400" w:firstLineChars="0"/>
        <w:jc w:val="both"/>
        <w:rPr>
          <w:rFonts w:hint="default" w:ascii="Times New Roman" w:hAnsi="Times New Roman" w:eastAsia="SimSun" w:cs="Times New Roman"/>
          <w:b/>
          <w:bCs/>
          <w:i/>
          <w:iCs/>
          <w:sz w:val="24"/>
          <w:szCs w:val="24"/>
          <w:lang w:val="id-ID"/>
        </w:rPr>
      </w:pPr>
      <w:r>
        <w:rPr>
          <w:rFonts w:hint="default" w:ascii="Times New Roman" w:hAnsi="Times New Roman" w:eastAsia="SimSun" w:cs="Times New Roman"/>
          <w:b w:val="0"/>
          <w:bCs w:val="0"/>
          <w:i w:val="0"/>
          <w:iCs w:val="0"/>
          <w:sz w:val="24"/>
          <w:szCs w:val="24"/>
          <w:lang w:val="id-ID"/>
        </w:rPr>
        <w:t xml:space="preserve">Penelitian ini juga bertujuan untuk mengetahui faktor penghambat dalam pelaksanaan kegiatan kampanye dalam program </w:t>
      </w:r>
      <w:r>
        <w:rPr>
          <w:rFonts w:hint="default" w:ascii="Times New Roman" w:hAnsi="Times New Roman" w:eastAsia="SimSun" w:cs="Times New Roman"/>
          <w:b w:val="0"/>
          <w:bCs w:val="0"/>
          <w:i/>
          <w:iCs/>
          <w:sz w:val="24"/>
          <w:szCs w:val="24"/>
          <w:lang w:val="id-ID"/>
        </w:rPr>
        <w:t xml:space="preserve">Sudut Baca </w:t>
      </w:r>
    </w:p>
    <w:p>
      <w:pPr>
        <w:spacing w:line="360" w:lineRule="auto"/>
        <w:jc w:val="both"/>
        <w:rPr>
          <w:rFonts w:hint="default" w:ascii="Times New Roman" w:hAnsi="Times New Roman" w:eastAsia="SimSun" w:cs="Times New Roman"/>
          <w:i/>
          <w:iCs/>
          <w:sz w:val="24"/>
          <w:szCs w:val="24"/>
          <w:lang w:val="id-ID"/>
        </w:rPr>
      </w:pPr>
    </w:p>
    <w:p>
      <w:pPr>
        <w:spacing w:line="360" w:lineRule="auto"/>
        <w:jc w:val="both"/>
        <w:rPr>
          <w:rFonts w:hint="default" w:ascii="Times New Roman" w:hAnsi="Times New Roman" w:eastAsia="SimSun" w:cs="Times New Roman"/>
          <w:b/>
          <w:bCs/>
          <w:i w:val="0"/>
          <w:iCs w:val="0"/>
          <w:sz w:val="24"/>
          <w:szCs w:val="24"/>
          <w:lang w:val="id-ID"/>
        </w:rPr>
      </w:pPr>
      <w:r>
        <w:rPr>
          <w:rFonts w:hint="default" w:ascii="Times New Roman" w:hAnsi="Times New Roman" w:eastAsia="SimSun" w:cs="Times New Roman"/>
          <w:b/>
          <w:bCs/>
          <w:i w:val="0"/>
          <w:iCs w:val="0"/>
          <w:sz w:val="24"/>
          <w:szCs w:val="24"/>
          <w:lang w:val="id-ID"/>
        </w:rPr>
        <w:t>Kerangka Teori</w:t>
      </w:r>
    </w:p>
    <w:p>
      <w:pPr>
        <w:spacing w:line="360" w:lineRule="auto"/>
        <w:ind w:left="0" w:leftChars="0" w:firstLine="400" w:firstLineChars="0"/>
        <w:jc w:val="both"/>
        <w:rPr>
          <w:rFonts w:hint="default" w:ascii="Times New Roman" w:hAnsi="Times New Roman" w:eastAsia="SimSun" w:cs="Times New Roman"/>
          <w:b w:val="0"/>
          <w:bCs w:val="0"/>
          <w:i w:val="0"/>
          <w:iCs w:val="0"/>
          <w:sz w:val="24"/>
          <w:szCs w:val="24"/>
          <w:lang w:val="id-ID"/>
        </w:rPr>
      </w:pPr>
      <w:r>
        <w:rPr>
          <w:rFonts w:hint="default" w:ascii="Times New Roman" w:hAnsi="Times New Roman" w:eastAsia="SimSun" w:cs="Times New Roman"/>
          <w:b w:val="0"/>
          <w:bCs w:val="0"/>
          <w:i w:val="0"/>
          <w:iCs w:val="0"/>
          <w:sz w:val="24"/>
          <w:szCs w:val="24"/>
          <w:lang w:val="id-ID"/>
        </w:rPr>
        <w:t xml:space="preserve">Suatu kegiatan atau kegiatan yang direnanakan untuk mencapai tujuan tertentu dan memengaruhi audiens sebagai target audiens. Berdasarkan penegertian umum yang dikenal sejak tahun 1940-an, </w:t>
      </w:r>
      <w:r>
        <w:rPr>
          <w:rFonts w:hint="default" w:ascii="Times New Roman" w:hAnsi="Times New Roman" w:eastAsia="SimSun" w:cs="Times New Roman"/>
          <w:b w:val="0"/>
          <w:bCs w:val="0"/>
          <w:i/>
          <w:iCs/>
          <w:sz w:val="24"/>
          <w:szCs w:val="24"/>
          <w:lang w:val="id-ID"/>
        </w:rPr>
        <w:t xml:space="preserve">campaign is generally exmplu persuasion in action </w:t>
      </w:r>
      <w:r>
        <w:rPr>
          <w:rFonts w:hint="default" w:ascii="Times New Roman" w:hAnsi="Times New Roman" w:eastAsia="SimSun" w:cs="Times New Roman"/>
          <w:b w:val="0"/>
          <w:bCs w:val="0"/>
          <w:i w:val="0"/>
          <w:iCs w:val="0"/>
          <w:sz w:val="24"/>
          <w:szCs w:val="24"/>
          <w:lang w:val="id-ID"/>
        </w:rPr>
        <w:t>(kampanye pada umumnya menampilkan suatu kegiatan yang diawali dengan persuasi).</w:t>
      </w:r>
    </w:p>
    <w:p>
      <w:pPr>
        <w:spacing w:line="360" w:lineRule="auto"/>
        <w:ind w:left="0" w:leftChars="0" w:firstLine="400" w:firstLineChars="0"/>
        <w:jc w:val="both"/>
        <w:rPr>
          <w:rFonts w:hint="default" w:ascii="Times New Roman" w:hAnsi="Times New Roman" w:eastAsia="SimSun" w:cs="Times New Roman"/>
          <w:b w:val="0"/>
          <w:bCs w:val="0"/>
          <w:i w:val="0"/>
          <w:iCs w:val="0"/>
          <w:sz w:val="24"/>
          <w:szCs w:val="24"/>
          <w:lang w:val="id-ID"/>
        </w:rPr>
      </w:pPr>
      <w:r>
        <w:rPr>
          <w:rFonts w:hint="default" w:ascii="Times New Roman" w:hAnsi="Times New Roman" w:eastAsia="SimSun" w:cs="Times New Roman"/>
          <w:b w:val="0"/>
          <w:bCs w:val="0"/>
          <w:i w:val="0"/>
          <w:iCs w:val="0"/>
          <w:sz w:val="24"/>
          <w:szCs w:val="24"/>
          <w:lang w:val="id-ID"/>
        </w:rPr>
        <w:t>Kampanye diartikan secara berbeda-beda, ada pula yang berpendapat bahwa kampanye sama dengan propaganda, yang mana secara operasional keduanya sama-sama merupakan tindakan komunikasi yang terencena, yang bertujuan untuk memengaruhi khalayak. Istilah propaganda telah lebih dulu dikenal dan memiliki konotasi yang cenderung negatif. Kampanye hadir dengan konsep komunikasi yang lebih moderat, terbuka, toleran, adanya batas waktu, programnya jelas, persuasive, serta dapat diidentifikasi narasumbernya. (Ruslan, 2019:22).</w:t>
      </w:r>
    </w:p>
    <w:p>
      <w:pPr>
        <w:spacing w:line="360" w:lineRule="auto"/>
        <w:ind w:left="0" w:leftChars="0" w:firstLine="40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b w:val="0"/>
          <w:bCs w:val="0"/>
          <w:i w:val="0"/>
          <w:iCs w:val="0"/>
          <w:sz w:val="24"/>
          <w:szCs w:val="24"/>
          <w:lang w:val="id-ID"/>
        </w:rPr>
        <w:t xml:space="preserve">Rogers dan Storey dalam buku Manajemen Kampanye (2018:9) Karya Antar Venus menyebutkan bahwa kampanye adalah serangkaian tindakan komunikasi yang terencana dengan tujuan menciptakan efek tertentu kepada sejumlah besar khalayak yang dilakukan secara </w:t>
      </w:r>
      <w:r>
        <w:rPr>
          <w:rFonts w:hint="default" w:ascii="Times New Roman" w:hAnsi="Times New Roman" w:eastAsia="SimSun" w:cs="Times New Roman"/>
          <w:sz w:val="24"/>
          <w:szCs w:val="24"/>
        </w:rPr>
        <w:t>secara berkelanjutan pada kurun waktu tertentu Singkatnya kampanye adalah suatu kegiatan komunikasi yang terencana dalam kurun waktu tertentu yang mana untuk memengaruhi khalayak serta mencapai tujuan yang telah ditentukan. Tujuan dari kampanye menurut Pauf dan Parrot dalam Venus (2018:14) pada umumnya mencakup tiga aspek, yakni pengetahuan, sikap dan perilaku. Tahap pertama kegiatan kampanye mengarahkan sasarannya agar meningkatkan pengetahuan atau mengubah keyakinan, serta munculnya kesadaran. Tahap kedua, sasaran kampanye diarahkan agar dapat merubah sikapnya. Tahap ketiga, sasaran diarahkan agar dapat merubah perilakunya.</w:t>
      </w:r>
    </w:p>
    <w:p>
      <w:pPr>
        <w:spacing w:line="360" w:lineRule="auto"/>
        <w:ind w:left="0" w:leftChars="0" w:firstLine="40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Robert L. Heath dalam Encyclopedia of Public Relations (Heath, 2013:92) memaparkan kampanye ini dibagi ke dalam tiga jenis: pertama, kampanye komersial, kampanye komersial ini dibagi tiga, pemasaran, periklanan dan hubungan masyarakat. Pemasaran bertujuan untuk menempatkan produk atau layanan perusahaan di pasar yang dapat membentuk ruang dan permintaan terhadap produk atau layanan tersebut. Periklanan bertujuan untuk menghasilkan minat dan menjual produk dan layanan perusahaan, yang mana kedua kampanye tersebut berorientasi pada keuntungan. Jenis ketiga, yakni kampanye public relations komersial, situasi proyek atau kampanye krisis dan khalayak sasaran secara radikal berbeda dari pemasaran dan periklanan. Komunikasi PR secara eksklusif bertanggung jawab atas komunikasi krisis dan manajemen citra perusahaan. Ini mengharuskan PR bertanggung jawab untuk semua jenis situasi kampanye di luar penjualan dan untuk semua populasi lain di luar pelanggan; kampanye politik, skenario kampanye umum didasarkan pada pemilihan kandidat atau disahkannya undang-undang; kampanye masalah sosial, kampanye ini untuk menarik pengikut dan donor-donor, seperti kampanye lingkungan, AIDS, ASI dan lain sebagainya.</w:t>
      </w:r>
    </w:p>
    <w:p>
      <w:pPr>
        <w:spacing w:line="360" w:lineRule="auto"/>
        <w:ind w:left="0" w:leftChars="0" w:firstLine="40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Model yang digunakan dalam penelitian ini adalah Model Kampanye Ostergaard, sesuai dengan namanya, model kampanye ini dikembangkan oleh Leon Ostegaar. Ia adalah seorang teoritikus dan praktisi kampanye yang </w:t>
      </w:r>
      <w:r>
        <w:rPr>
          <w:rFonts w:hint="default" w:ascii="Times New Roman" w:hAnsi="Times New Roman" w:eastAsia="SimSun" w:cs="Times New Roman"/>
          <w:sz w:val="24"/>
          <w:szCs w:val="24"/>
          <w:lang w:val="id-ID"/>
        </w:rPr>
        <w:t>berasal</w:t>
      </w:r>
      <w:r>
        <w:rPr>
          <w:rFonts w:hint="default" w:ascii="Times New Roman" w:hAnsi="Times New Roman" w:eastAsia="SimSun" w:cs="Times New Roman"/>
          <w:sz w:val="24"/>
          <w:szCs w:val="24"/>
        </w:rPr>
        <w:t xml:space="preserve"> dari Jerman. Model kampanye ini diciptakan berdasarkan pengalama Ostergaard selama di lapangan melakukan puluhan program kampanye perubahan sosial di negaranya.</w:t>
      </w:r>
    </w:p>
    <w:p>
      <w:pPr>
        <w:spacing w:line="360" w:lineRule="auto"/>
        <w:ind w:left="0" w:leftChars="0" w:firstLine="40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drawing>
          <wp:inline distT="0" distB="0" distL="114300" distR="114300">
            <wp:extent cx="2098675" cy="1666240"/>
            <wp:effectExtent l="0" t="0" r="15875" b="10160"/>
            <wp:docPr id="11" name="Gambar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ambar 2" descr="IMG_256"/>
                    <pic:cNvPicPr>
                      <a:picLocks noChangeAspect="1"/>
                    </pic:cNvPicPr>
                  </pic:nvPicPr>
                  <pic:blipFill>
                    <a:blip r:embed="rId4"/>
                    <a:stretch>
                      <a:fillRect/>
                    </a:stretch>
                  </pic:blipFill>
                  <pic:spPr>
                    <a:xfrm>
                      <a:off x="0" y="0"/>
                      <a:ext cx="2098675" cy="1666240"/>
                    </a:xfrm>
                    <a:prstGeom prst="rect">
                      <a:avLst/>
                    </a:prstGeom>
                    <a:noFill/>
                    <a:ln w="9525">
                      <a:noFill/>
                    </a:ln>
                  </pic:spPr>
                </pic:pic>
              </a:graphicData>
            </a:graphic>
          </wp:inline>
        </w:drawing>
      </w:r>
    </w:p>
    <w:p>
      <w:pPr>
        <w:spacing w:line="360" w:lineRule="auto"/>
        <w:ind w:left="0" w:leftChars="0" w:firstLine="400" w:firstLineChars="0"/>
        <w:jc w:val="both"/>
        <w:rPr>
          <w:rFonts w:hint="default" w:ascii="Times New Roman" w:hAnsi="Times New Roman" w:eastAsia="SimSun" w:cs="Times New Roman"/>
          <w:sz w:val="24"/>
          <w:szCs w:val="24"/>
        </w:rPr>
      </w:pPr>
    </w:p>
    <w:p>
      <w:pPr>
        <w:spacing w:line="360" w:lineRule="auto"/>
        <w:ind w:left="0" w:leftChars="0" w:firstLine="400" w:firstLineChars="0"/>
        <w:jc w:val="center"/>
        <w:rPr>
          <w:rFonts w:hint="default" w:ascii="Times New Roman" w:hAnsi="Times New Roman" w:eastAsia="SimSun" w:cs="Times New Roman"/>
          <w:sz w:val="24"/>
          <w:szCs w:val="24"/>
          <w:lang w:val="id-ID"/>
        </w:rPr>
      </w:pPr>
      <w:r>
        <w:rPr>
          <w:rFonts w:hint="default" w:ascii="Times New Roman" w:hAnsi="Times New Roman" w:eastAsia="SimSun" w:cs="Times New Roman"/>
          <w:sz w:val="24"/>
          <w:szCs w:val="24"/>
          <w:lang w:val="id-ID"/>
        </w:rPr>
        <w:t>Sumber: Manajamen Kampanye</w:t>
      </w:r>
    </w:p>
    <w:p>
      <w:pPr>
        <w:pStyle w:val="4"/>
        <w:spacing w:line="360" w:lineRule="auto"/>
        <w:ind w:left="0" w:leftChars="0" w:firstLine="400" w:firstLineChars="0"/>
        <w:jc w:val="center"/>
        <w:rPr>
          <w:rFonts w:hint="default" w:ascii="Times New Roman" w:hAnsi="Times New Roman" w:cs="Times New Roman"/>
          <w:lang w:val="id-ID"/>
        </w:rPr>
      </w:pPr>
      <w:r>
        <w:rPr>
          <w:rFonts w:hint="default" w:ascii="Times New Roman" w:hAnsi="Times New Roman" w:cs="Times New Roman"/>
        </w:rPr>
        <w:t xml:space="preserve">Gambar </w:t>
      </w:r>
      <w:r>
        <w:rPr>
          <w:rFonts w:hint="default" w:ascii="Times New Roman" w:hAnsi="Times New Roman" w:cs="Times New Roman"/>
        </w:rPr>
        <w:fldChar w:fldCharType="begin"/>
      </w:r>
      <w:r>
        <w:rPr>
          <w:rFonts w:hint="default" w:ascii="Times New Roman" w:hAnsi="Times New Roman" w:cs="Times New Roman"/>
        </w:rPr>
        <w:instrText xml:space="preserve"> SEQ Gambar \* ARABIC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lang w:val="id-ID"/>
        </w:rPr>
        <w:t xml:space="preserve"> Bagan Model Kampanye Ostergaard</w:t>
      </w:r>
    </w:p>
    <w:p>
      <w:pPr>
        <w:rPr>
          <w:rFonts w:hint="default"/>
        </w:rPr>
      </w:pPr>
    </w:p>
    <w:p>
      <w:pPr>
        <w:spacing w:line="360" w:lineRule="auto"/>
        <w:ind w:left="0" w:leftChars="0" w:firstLine="40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Bagan </w:t>
      </w:r>
      <w:r>
        <w:rPr>
          <w:rFonts w:hint="default" w:ascii="Times New Roman" w:hAnsi="Times New Roman" w:eastAsia="SimSun" w:cs="Times New Roman"/>
          <w:sz w:val="24"/>
          <w:szCs w:val="24"/>
          <w:lang w:val="id-ID"/>
        </w:rPr>
        <w:t>di atas</w:t>
      </w:r>
      <w:r>
        <w:rPr>
          <w:rFonts w:hint="default" w:ascii="Times New Roman" w:hAnsi="Times New Roman" w:eastAsia="SimSun" w:cs="Times New Roman"/>
          <w:sz w:val="24"/>
          <w:szCs w:val="24"/>
        </w:rPr>
        <w:t xml:space="preserve"> merupakan rangkaian model sederhana yang dibuat oleh Ostergaard. Pertama, apakah permasalahan tersebut dapat dikurangi atau diselesaikan melalui kegiatan kampanye, jika iya, maka kampanye dapat dilakukan.</w:t>
      </w:r>
    </w:p>
    <w:p>
      <w:pPr>
        <w:spacing w:line="360" w:lineRule="auto"/>
        <w:ind w:left="0" w:leftChars="0" w:firstLine="40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Permasalahan sosial berkaitan dengan sikap manusia. Sikap manusia dapat dipengaruhi oleh beberapa aspek, diantaranya pengetahuan dan keterampilan yang dimiliki. Sikap yang dilakukan secara terus-menerus akan menjadi suatu kebiasaan. Sesuai dengan bagan model Ostergaard </w:t>
      </w:r>
      <w:r>
        <w:rPr>
          <w:rFonts w:hint="default" w:ascii="Times New Roman" w:hAnsi="Times New Roman" w:eastAsia="SimSun" w:cs="Times New Roman"/>
          <w:sz w:val="24"/>
          <w:szCs w:val="24"/>
          <w:lang w:val="id-ID"/>
        </w:rPr>
        <w:t>di atas</w:t>
      </w:r>
      <w:r>
        <w:rPr>
          <w:rFonts w:hint="default" w:ascii="Times New Roman" w:hAnsi="Times New Roman" w:eastAsia="SimSun" w:cs="Times New Roman"/>
          <w:sz w:val="24"/>
          <w:szCs w:val="24"/>
        </w:rPr>
        <w:t xml:space="preserve">, ia berpendapat bahwa </w:t>
      </w:r>
      <w:r>
        <w:rPr>
          <w:rFonts w:hint="default" w:ascii="Times New Roman" w:hAnsi="Times New Roman" w:eastAsia="SimSun" w:cs="Times New Roman"/>
          <w:sz w:val="24"/>
          <w:szCs w:val="24"/>
          <w:lang w:val="id-ID"/>
        </w:rPr>
        <w:t>permasalahan</w:t>
      </w:r>
      <w:r>
        <w:rPr>
          <w:rFonts w:hint="default" w:ascii="Times New Roman" w:hAnsi="Times New Roman" w:eastAsia="SimSun" w:cs="Times New Roman"/>
          <w:sz w:val="24"/>
          <w:szCs w:val="24"/>
        </w:rPr>
        <w:t xml:space="preserve"> sosial dapat dikurangi dengan mengubah suatu kebiasaan, melalui pemberian pengetahuan serta keterampilan. Contoh, kurangnya kedisiplinan masyarakat ketika berkendara disebabkan kurangnya edukasi mengenai tata tertib lalu lintas, maka diadakan kampanye yang berisi pemberian pengetahuan mengenai tata tertib lalu lintas serta keterampilan dalam berkendara di jalan raya.</w:t>
      </w:r>
    </w:p>
    <w:p>
      <w:pPr>
        <w:spacing w:line="360" w:lineRule="auto"/>
        <w:ind w:left="0" w:leftChars="0" w:firstLine="40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Terkait Model Ostergaard ini, Antar Venus dalam bukunya yang berjudul Manajemen Kampanye (2018:30-32) menguraikan bahwa model kampanye Ostergaard ini dapat dibagi menjadi tiga tahapan dalam menyusun kegiatan kampanye, tahapan pertama adalah pra kampanye, yakni dimulai dari mengidentifikasi masalah nyata di lapangan, kemudian mencari sebab akibat dari masalah yang telah diidentifikasi tersebut, apakah dengan melakukan kampanye </w:t>
      </w:r>
      <w:r>
        <w:rPr>
          <w:rFonts w:hint="default" w:ascii="Times New Roman" w:hAnsi="Times New Roman" w:eastAsia="SimSun" w:cs="Times New Roman"/>
          <w:sz w:val="24"/>
          <w:szCs w:val="24"/>
          <w:lang w:val="id-ID"/>
        </w:rPr>
        <w:t>permasalahan</w:t>
      </w:r>
      <w:r>
        <w:rPr>
          <w:rFonts w:hint="default" w:ascii="Times New Roman" w:hAnsi="Times New Roman" w:eastAsia="SimSun" w:cs="Times New Roman"/>
          <w:sz w:val="24"/>
          <w:szCs w:val="24"/>
        </w:rPr>
        <w:t xml:space="preserve"> tersebut dapat diatasi.Tahapan kedua, adalah pengelolaan kampanye, pada tahap ini dimulai dengan riset khalayak kampanye terlebih dahulu, agar design pesan, pelaku kampanye, saluran, hingga pelaksanaan kampanye dapat sesuai. Seluruh isi dari kegiatan kampanye tersebut diarahkan untuk dapat </w:t>
      </w:r>
      <w:r>
        <w:rPr>
          <w:rFonts w:hint="default" w:ascii="Times New Roman" w:hAnsi="Times New Roman" w:eastAsia="SimSun" w:cs="Times New Roman"/>
          <w:sz w:val="24"/>
          <w:szCs w:val="24"/>
          <w:lang w:val="id-ID"/>
        </w:rPr>
        <w:t>memengaruhi</w:t>
      </w:r>
      <w:r>
        <w:rPr>
          <w:rFonts w:hint="default" w:ascii="Times New Roman" w:hAnsi="Times New Roman" w:eastAsia="SimSun" w:cs="Times New Roman"/>
          <w:sz w:val="24"/>
          <w:szCs w:val="24"/>
        </w:rPr>
        <w:t xml:space="preserve"> pengetahuan, sikap serta keterampilan </w:t>
      </w:r>
      <w:r>
        <w:rPr>
          <w:rFonts w:hint="default" w:ascii="Times New Roman" w:hAnsi="Times New Roman" w:eastAsia="SimSun" w:cs="Times New Roman"/>
          <w:sz w:val="24"/>
          <w:szCs w:val="24"/>
          <w:lang w:val="id-ID"/>
        </w:rPr>
        <w:t>khalayak</w:t>
      </w:r>
      <w:r>
        <w:rPr>
          <w:rFonts w:hint="default" w:ascii="Times New Roman" w:hAnsi="Times New Roman" w:eastAsia="SimSun" w:cs="Times New Roman"/>
          <w:sz w:val="24"/>
          <w:szCs w:val="24"/>
        </w:rPr>
        <w:t>. Sikap secara langsung maupun tidak langsung dapat dipengaruhi oleh pengetahuan dan juga keterampilan. Tahap ketiga dalam kampanye adalah evaluasi.</w:t>
      </w:r>
    </w:p>
    <w:p>
      <w:pPr>
        <w:spacing w:line="360" w:lineRule="auto"/>
        <w:ind w:left="0" w:leftChars="0" w:firstLine="400" w:firstLineChars="0"/>
        <w:jc w:val="both"/>
        <w:rPr>
          <w:rFonts w:hint="default" w:ascii="Times New Roman" w:hAnsi="Times New Roman" w:eastAsia="SimSun" w:cs="Times New Roman"/>
          <w:sz w:val="24"/>
          <w:szCs w:val="24"/>
        </w:rPr>
      </w:pPr>
    </w:p>
    <w:p>
      <w:pPr>
        <w:spacing w:line="360" w:lineRule="auto"/>
        <w:jc w:val="both"/>
        <w:rPr>
          <w:rFonts w:hint="default" w:ascii="Times New Roman" w:hAnsi="Times New Roman" w:eastAsia="SimSun" w:cs="Times New Roman"/>
          <w:b/>
          <w:bCs/>
          <w:sz w:val="24"/>
          <w:szCs w:val="24"/>
          <w:lang w:val="id-ID"/>
        </w:rPr>
      </w:pPr>
      <w:r>
        <w:rPr>
          <w:rFonts w:hint="default" w:ascii="Times New Roman" w:hAnsi="Times New Roman" w:eastAsia="SimSun" w:cs="Times New Roman"/>
          <w:b/>
          <w:bCs/>
          <w:sz w:val="24"/>
          <w:szCs w:val="24"/>
          <w:lang w:val="id-ID"/>
        </w:rPr>
        <w:t>Metode Kajian</w:t>
      </w:r>
    </w:p>
    <w:p>
      <w:pPr>
        <w:spacing w:line="360" w:lineRule="auto"/>
        <w:ind w:left="0" w:leftChars="0" w:firstLine="398" w:firstLineChars="166"/>
        <w:jc w:val="both"/>
        <w:rPr>
          <w:rFonts w:hint="default" w:ascii="Times New Roman" w:hAnsi="Times New Roman" w:eastAsia="SimSun" w:cs="Times New Roman"/>
          <w:sz w:val="24"/>
          <w:szCs w:val="24"/>
          <w:lang w:val="id-ID"/>
        </w:rPr>
      </w:pPr>
      <w:r>
        <w:rPr>
          <w:rFonts w:hint="default" w:ascii="Times New Roman" w:hAnsi="Times New Roman" w:eastAsia="SimSun" w:cs="Times New Roman"/>
          <w:b w:val="0"/>
          <w:bCs w:val="0"/>
          <w:sz w:val="24"/>
          <w:szCs w:val="24"/>
          <w:lang w:val="id-ID"/>
        </w:rPr>
        <w:t>Penelitian ini menggunakan paradigma penelitian kontruktivisme, yaitu paradigma yang digunakan untuk memahami dan menginterprestasikan fenomena sosial yang terjadi di masyarakat p</w:t>
      </w:r>
      <w:r>
        <w:rPr>
          <w:rFonts w:hint="default" w:ascii="Times New Roman" w:hAnsi="Times New Roman" w:eastAsia="SimSun" w:cs="Times New Roman"/>
          <w:sz w:val="24"/>
          <w:szCs w:val="24"/>
        </w:rPr>
        <w:t>ada pendekatan ini, peneliti menekankan sifat realitas yang terbangun secara sosial, hubungan erat antara peneliti dan subjek yang diteliti yaitu</w:t>
      </w:r>
      <w:r>
        <w:rPr>
          <w:rFonts w:hint="default" w:ascii="Times New Roman" w:hAnsi="Times New Roman" w:eastAsia="SimSun" w:cs="Times New Roman"/>
          <w:sz w:val="24"/>
          <w:szCs w:val="24"/>
          <w:lang w:val="id-ID"/>
        </w:rPr>
        <w:t xml:space="preserve"> Komunitas Mydua Foundation Wonogiri.</w:t>
      </w:r>
    </w:p>
    <w:p>
      <w:pPr>
        <w:spacing w:line="360" w:lineRule="auto"/>
        <w:ind w:left="0" w:leftChars="0" w:firstLine="398" w:firstLineChars="166"/>
        <w:jc w:val="both"/>
        <w:rPr>
          <w:rFonts w:hint="default" w:ascii="Times New Roman" w:hAnsi="Times New Roman" w:eastAsia="SimSun" w:cs="Times New Roman"/>
          <w:i w:val="0"/>
          <w:iCs w:val="0"/>
          <w:sz w:val="24"/>
          <w:szCs w:val="24"/>
          <w:lang w:val="id-ID"/>
        </w:rPr>
      </w:pPr>
      <w:r>
        <w:rPr>
          <w:rFonts w:hint="default" w:ascii="Times New Roman" w:hAnsi="Times New Roman" w:eastAsia="SimSun" w:cs="Times New Roman"/>
          <w:sz w:val="24"/>
          <w:szCs w:val="24"/>
          <w:lang w:val="id-ID"/>
        </w:rPr>
        <w:t xml:space="preserve">Metode penelitian yang digunakan yaitu deskriptif kualiatif, dan dengan melalui tahap pengumpulan data yang terdiri dari observasi yang dilakukan oleh peneliti secara langsung terjun ke lapangan untuk mendapatkan data terkait dengan kampanye program </w:t>
      </w:r>
      <w:r>
        <w:rPr>
          <w:rFonts w:hint="default" w:ascii="Times New Roman" w:hAnsi="Times New Roman" w:eastAsia="SimSun" w:cs="Times New Roman"/>
          <w:i/>
          <w:iCs/>
          <w:sz w:val="24"/>
          <w:szCs w:val="24"/>
          <w:lang w:val="id-ID"/>
        </w:rPr>
        <w:t xml:space="preserve">Sudut Baca </w:t>
      </w:r>
      <w:r>
        <w:rPr>
          <w:rFonts w:hint="default" w:ascii="Times New Roman" w:hAnsi="Times New Roman" w:eastAsia="SimSun" w:cs="Times New Roman"/>
          <w:i w:val="0"/>
          <w:iCs w:val="0"/>
          <w:sz w:val="24"/>
          <w:szCs w:val="24"/>
          <w:lang w:val="id-ID"/>
        </w:rPr>
        <w:t>yang dilakukan oleh Komunitas Mydua Foundation Wonogiri.</w:t>
      </w:r>
    </w:p>
    <w:p>
      <w:pPr>
        <w:spacing w:line="360" w:lineRule="auto"/>
        <w:ind w:left="0" w:leftChars="0" w:firstLine="398" w:firstLineChars="166"/>
        <w:jc w:val="both"/>
        <w:rPr>
          <w:rFonts w:hint="default" w:ascii="Times New Roman" w:hAnsi="Times New Roman" w:eastAsia="SimSun" w:cs="Times New Roman"/>
          <w:i w:val="0"/>
          <w:iCs w:val="0"/>
          <w:sz w:val="24"/>
          <w:szCs w:val="24"/>
          <w:lang w:val="id-ID"/>
        </w:rPr>
      </w:pPr>
      <w:r>
        <w:rPr>
          <w:rFonts w:hint="default" w:ascii="Times New Roman" w:hAnsi="Times New Roman" w:eastAsia="SimSun" w:cs="Times New Roman"/>
          <w:sz w:val="24"/>
          <w:szCs w:val="24"/>
          <w:lang w:val="id-ID"/>
        </w:rPr>
        <w:t xml:space="preserve">Wawancara dengan pelaksana program yaitu pendiri komunitas, penanggung jawab program </w:t>
      </w:r>
      <w:r>
        <w:rPr>
          <w:rFonts w:hint="default" w:ascii="Times New Roman" w:hAnsi="Times New Roman" w:eastAsia="SimSun" w:cs="Times New Roman"/>
          <w:i/>
          <w:iCs/>
          <w:sz w:val="24"/>
          <w:szCs w:val="24"/>
          <w:lang w:val="id-ID"/>
        </w:rPr>
        <w:t xml:space="preserve">Sudut Baca </w:t>
      </w:r>
      <w:r>
        <w:rPr>
          <w:rFonts w:hint="default" w:ascii="Times New Roman" w:hAnsi="Times New Roman" w:eastAsia="SimSun" w:cs="Times New Roman"/>
          <w:i w:val="0"/>
          <w:iCs w:val="0"/>
          <w:sz w:val="24"/>
          <w:szCs w:val="24"/>
          <w:lang w:val="id-ID"/>
        </w:rPr>
        <w:t xml:space="preserve">dan dengan beberapa pengunjung program </w:t>
      </w:r>
      <w:r>
        <w:rPr>
          <w:rFonts w:hint="default" w:ascii="Times New Roman" w:hAnsi="Times New Roman" w:eastAsia="SimSun" w:cs="Times New Roman"/>
          <w:i/>
          <w:iCs/>
          <w:sz w:val="24"/>
          <w:szCs w:val="24"/>
          <w:lang w:val="id-ID"/>
        </w:rPr>
        <w:t xml:space="preserve">Sudut Baca </w:t>
      </w:r>
      <w:r>
        <w:rPr>
          <w:rFonts w:hint="default" w:ascii="Times New Roman" w:hAnsi="Times New Roman" w:eastAsia="SimSun" w:cs="Times New Roman"/>
          <w:i w:val="0"/>
          <w:iCs w:val="0"/>
          <w:sz w:val="24"/>
          <w:szCs w:val="24"/>
          <w:lang w:val="id-ID"/>
        </w:rPr>
        <w:t xml:space="preserve">yang terlibat dalam program </w:t>
      </w:r>
      <w:r>
        <w:rPr>
          <w:rFonts w:hint="default" w:ascii="Times New Roman" w:hAnsi="Times New Roman" w:eastAsia="SimSun" w:cs="Times New Roman"/>
          <w:i/>
          <w:iCs/>
          <w:sz w:val="24"/>
          <w:szCs w:val="24"/>
          <w:lang w:val="id-ID"/>
        </w:rPr>
        <w:t>Sudut Baca</w:t>
      </w:r>
      <w:r>
        <w:rPr>
          <w:rFonts w:hint="default" w:ascii="Times New Roman" w:hAnsi="Times New Roman" w:eastAsia="SimSun" w:cs="Times New Roman"/>
          <w:i w:val="0"/>
          <w:iCs w:val="0"/>
          <w:sz w:val="24"/>
          <w:szCs w:val="24"/>
          <w:lang w:val="id-ID"/>
        </w:rPr>
        <w:t>. Sejumlah fakta dan data tersimpan  dalam bahan yang dibentuk dokumentasi.</w:t>
      </w:r>
    </w:p>
    <w:p>
      <w:pPr>
        <w:spacing w:line="360" w:lineRule="auto"/>
        <w:ind w:left="0" w:leftChars="0" w:firstLine="398" w:firstLineChars="166"/>
        <w:jc w:val="both"/>
        <w:rPr>
          <w:rFonts w:hint="default" w:ascii="Times New Roman" w:hAnsi="Times New Roman" w:eastAsia="SimSun" w:cs="Times New Roman"/>
          <w:i/>
          <w:iCs/>
          <w:sz w:val="24"/>
          <w:szCs w:val="24"/>
          <w:lang w:val="id-ID"/>
        </w:rPr>
      </w:pPr>
      <w:r>
        <w:rPr>
          <w:rFonts w:hint="default" w:ascii="Times New Roman" w:hAnsi="Times New Roman" w:eastAsia="SimSun" w:cs="Times New Roman"/>
          <w:i w:val="0"/>
          <w:iCs w:val="0"/>
          <w:sz w:val="24"/>
          <w:szCs w:val="24"/>
          <w:lang w:val="id-ID"/>
        </w:rPr>
        <w:t xml:space="preserve">Dokumentasi yang peneliti dapatkan merupakan foto atau dokumentasi kegiatan kampanye program </w:t>
      </w:r>
      <w:r>
        <w:rPr>
          <w:rFonts w:hint="default" w:ascii="Times New Roman" w:hAnsi="Times New Roman" w:eastAsia="SimSun" w:cs="Times New Roman"/>
          <w:i/>
          <w:iCs/>
          <w:sz w:val="24"/>
          <w:szCs w:val="24"/>
          <w:lang w:val="id-ID"/>
        </w:rPr>
        <w:t xml:space="preserve">Sudut Baca </w:t>
      </w:r>
      <w:r>
        <w:rPr>
          <w:rFonts w:hint="default" w:ascii="Times New Roman" w:hAnsi="Times New Roman" w:eastAsia="SimSun" w:cs="Times New Roman"/>
          <w:i w:val="0"/>
          <w:iCs w:val="0"/>
          <w:sz w:val="24"/>
          <w:szCs w:val="24"/>
          <w:lang w:val="id-ID"/>
        </w:rPr>
        <w:t xml:space="preserve">yang didapatkan dari Komunitas Mydua Foundation Wonogiri, dokumentasi terdiri dari foro kegiatan pelaksanaan kampanye program </w:t>
      </w:r>
      <w:r>
        <w:rPr>
          <w:rFonts w:hint="default" w:ascii="Times New Roman" w:hAnsi="Times New Roman" w:eastAsia="SimSun" w:cs="Times New Roman"/>
          <w:i/>
          <w:iCs/>
          <w:sz w:val="24"/>
          <w:szCs w:val="24"/>
          <w:lang w:val="id-ID"/>
        </w:rPr>
        <w:t xml:space="preserve">Sudut Baca </w:t>
      </w:r>
      <w:r>
        <w:rPr>
          <w:rFonts w:hint="default" w:ascii="Times New Roman" w:hAnsi="Times New Roman" w:eastAsia="SimSun" w:cs="Times New Roman"/>
          <w:i w:val="0"/>
          <w:iCs w:val="0"/>
          <w:sz w:val="24"/>
          <w:szCs w:val="24"/>
          <w:lang w:val="id-ID"/>
        </w:rPr>
        <w:t xml:space="preserve">yang dilakukan oleh Komunitas Mydua Foundation Wonogiri. Selain itu, peneliti juga melakukan pengumpulan data melalui dokumen yang diberikan Komunitas Mydua Foundation Wonogiri mengenai Sejarah Komunitas Mydua Foundation Wonogiri serta dokumen lain yang terkait dengan program </w:t>
      </w:r>
      <w:r>
        <w:rPr>
          <w:rFonts w:hint="default" w:ascii="Times New Roman" w:hAnsi="Times New Roman" w:eastAsia="SimSun" w:cs="Times New Roman"/>
          <w:i/>
          <w:iCs/>
          <w:sz w:val="24"/>
          <w:szCs w:val="24"/>
          <w:lang w:val="id-ID"/>
        </w:rPr>
        <w:t>Sudut Baca.</w:t>
      </w:r>
    </w:p>
    <w:p>
      <w:pPr>
        <w:spacing w:line="360" w:lineRule="auto"/>
        <w:ind w:left="0" w:leftChars="0" w:firstLine="398" w:firstLineChars="166"/>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Dalam menga</w:t>
      </w:r>
      <w:r>
        <w:rPr>
          <w:rFonts w:hint="default" w:ascii="Times New Roman" w:hAnsi="Times New Roman" w:eastAsia="SimSun" w:cs="Times New Roman"/>
          <w:sz w:val="24"/>
          <w:szCs w:val="24"/>
          <w:lang w:val="id-ID"/>
        </w:rPr>
        <w:t>na</w:t>
      </w:r>
      <w:r>
        <w:rPr>
          <w:rFonts w:hint="default" w:ascii="Times New Roman" w:hAnsi="Times New Roman" w:eastAsia="SimSun" w:cs="Times New Roman"/>
          <w:sz w:val="24"/>
          <w:szCs w:val="24"/>
        </w:rPr>
        <w:t>lisis data, peneliti melalui tahapan</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Reduksi data</w:t>
      </w:r>
      <w:r>
        <w:rPr>
          <w:rFonts w:hint="default" w:ascii="Times New Roman" w:hAnsi="Times New Roman" w:eastAsia="SimSun" w:cs="Times New Roman"/>
          <w:sz w:val="24"/>
          <w:szCs w:val="24"/>
          <w:lang w:val="id-ID"/>
        </w:rPr>
        <w:t xml:space="preserve">, yaitu </w:t>
      </w:r>
      <w:r>
        <w:rPr>
          <w:rFonts w:hint="default" w:ascii="Times New Roman" w:hAnsi="Times New Roman" w:eastAsia="SimSun" w:cs="Times New Roman"/>
          <w:sz w:val="24"/>
          <w:szCs w:val="24"/>
        </w:rPr>
        <w:t xml:space="preserve">peneliti merangkum data-data yang sudah dikumpulkan dari hasil observasi, wawancara, catatan lapangan dan dokumentasi mengenai </w:t>
      </w:r>
      <w:r>
        <w:rPr>
          <w:rFonts w:hint="default" w:ascii="Times New Roman" w:hAnsi="Times New Roman" w:eastAsia="SimSun" w:cs="Times New Roman"/>
          <w:sz w:val="24"/>
          <w:szCs w:val="24"/>
          <w:lang w:val="id-ID"/>
        </w:rPr>
        <w:t xml:space="preserve">pelaksanaan kampanye pr pada program </w:t>
      </w:r>
      <w:r>
        <w:rPr>
          <w:rFonts w:hint="default" w:ascii="Times New Roman" w:hAnsi="Times New Roman" w:eastAsia="SimSun" w:cs="Times New Roman"/>
          <w:i/>
          <w:iCs/>
          <w:sz w:val="24"/>
          <w:szCs w:val="24"/>
          <w:lang w:val="id-ID"/>
        </w:rPr>
        <w:t xml:space="preserve">Sudut Baca </w:t>
      </w:r>
      <w:r>
        <w:rPr>
          <w:rFonts w:hint="default" w:ascii="Times New Roman" w:hAnsi="Times New Roman" w:eastAsia="SimSun" w:cs="Times New Roman"/>
          <w:i w:val="0"/>
          <w:iCs w:val="0"/>
          <w:sz w:val="24"/>
          <w:szCs w:val="24"/>
          <w:lang w:val="id-ID"/>
        </w:rPr>
        <w:t>dalam meningkatkan minat baca masyarakat Wonogiri oleh Komunitas Mydua Fondation Wonogiri. Penyajian</w:t>
      </w:r>
      <w:r>
        <w:rPr>
          <w:rFonts w:hint="default" w:ascii="Times New Roman" w:hAnsi="Times New Roman" w:eastAsia="SimSun" w:cs="Times New Roman"/>
          <w:sz w:val="24"/>
          <w:szCs w:val="24"/>
        </w:rPr>
        <w:t xml:space="preserve"> data salah satu kegiatan dalam proses penyusunan laporan hasil oberservasi yang telah dilaksanakan agar temuan yang telah di observasi dapat dipahami dan dianalisis sesuai dengan apa yang diharapkan. Dalam hal ini, hasil observasi yang sudah ada berupa kelompok atau gugusan, setelah itu dihubungkan dengan kerangka teori yang digunakan.</w:t>
      </w:r>
    </w:p>
    <w:p>
      <w:pPr>
        <w:spacing w:line="360" w:lineRule="auto"/>
        <w:ind w:left="0" w:leftChars="0" w:firstLine="398" w:firstLineChars="166"/>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Penarikan Kesimpulan</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Peneliti memperhitungkan model data yang ada atau kecenderungan dari reduksi data yang telah dibuat. Dalam perihal ini peneliti masih harus memvalidasi, memperkuat, atau mungkin mengubah kesimpulan yang sudah dikerjakan untuk mencapai pada kesimpulan akhir berupa asumsi ilmiah perihal indikasi atau keabsahan yang diteliti.</w:t>
      </w:r>
    </w:p>
    <w:p>
      <w:pPr>
        <w:spacing w:line="360" w:lineRule="auto"/>
        <w:ind w:left="0" w:leftChars="0" w:firstLine="398" w:firstLineChars="166"/>
        <w:jc w:val="both"/>
        <w:rPr>
          <w:rFonts w:hint="default" w:ascii="Times New Roman" w:hAnsi="Times New Roman" w:eastAsia="SimSun" w:cs="Times New Roman"/>
          <w:sz w:val="24"/>
          <w:szCs w:val="24"/>
          <w:lang w:val="id-ID"/>
        </w:rPr>
      </w:pPr>
    </w:p>
    <w:p>
      <w:pPr>
        <w:spacing w:line="360" w:lineRule="auto"/>
        <w:ind w:left="0" w:leftChars="0" w:firstLine="0" w:firstLineChars="0"/>
        <w:jc w:val="both"/>
        <w:rPr>
          <w:rFonts w:hint="default" w:ascii="Times New Roman" w:hAnsi="Times New Roman" w:eastAsia="SimSun" w:cs="Times New Roman"/>
          <w:b/>
          <w:bCs/>
          <w:i w:val="0"/>
          <w:iCs w:val="0"/>
          <w:sz w:val="24"/>
          <w:szCs w:val="24"/>
          <w:lang w:val="id-ID"/>
        </w:rPr>
      </w:pPr>
      <w:r>
        <w:rPr>
          <w:rFonts w:hint="default" w:ascii="Times New Roman" w:hAnsi="Times New Roman" w:eastAsia="SimSun" w:cs="Times New Roman"/>
          <w:b/>
          <w:bCs/>
          <w:i w:val="0"/>
          <w:iCs w:val="0"/>
          <w:sz w:val="24"/>
          <w:szCs w:val="24"/>
          <w:lang w:val="id-ID"/>
        </w:rPr>
        <w:t>Hasil Kajian</w:t>
      </w:r>
    </w:p>
    <w:p>
      <w:pPr>
        <w:spacing w:line="360" w:lineRule="auto"/>
        <w:ind w:left="0" w:leftChars="0" w:firstLine="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Hasil penelitian menunjukan bahwa </w:t>
      </w:r>
      <w:r>
        <w:rPr>
          <w:rFonts w:hint="default" w:ascii="Times New Roman" w:hAnsi="Times New Roman" w:eastAsia="SimSun" w:cs="Times New Roman"/>
          <w:sz w:val="24"/>
          <w:szCs w:val="24"/>
          <w:lang w:val="id-ID"/>
        </w:rPr>
        <w:t xml:space="preserve">Komunitas Mydua Foundation Wonogiri </w:t>
      </w:r>
      <w:r>
        <w:rPr>
          <w:rFonts w:hint="default" w:ascii="Times New Roman" w:hAnsi="Times New Roman" w:eastAsia="SimSun" w:cs="Times New Roman"/>
          <w:sz w:val="24"/>
          <w:szCs w:val="24"/>
        </w:rPr>
        <w:t xml:space="preserve">melakukan empat tahapan dalam mengkampanyekan Program </w:t>
      </w:r>
      <w:r>
        <w:rPr>
          <w:rFonts w:hint="default" w:ascii="Times New Roman" w:hAnsi="Times New Roman" w:eastAsia="SimSun" w:cs="Times New Roman"/>
          <w:i/>
          <w:iCs/>
          <w:sz w:val="24"/>
          <w:szCs w:val="24"/>
          <w:lang w:val="id-ID"/>
        </w:rPr>
        <w:t>Sudut Baca</w:t>
      </w:r>
      <w:r>
        <w:rPr>
          <w:rFonts w:hint="default" w:ascii="Times New Roman" w:hAnsi="Times New Roman" w:eastAsia="SimSun" w:cs="Times New Roman"/>
          <w:sz w:val="24"/>
          <w:szCs w:val="24"/>
        </w:rPr>
        <w:t>, yakni dimulai dari tahapan pra kampanye, tahapan perencanaan kampanye, tahapan pelaksanaan kampanye hingga tahapan pasca kampanye atau dalam hal ini evaluasi.</w:t>
      </w:r>
    </w:p>
    <w:p>
      <w:pPr>
        <w:spacing w:line="360" w:lineRule="auto"/>
        <w:ind w:left="0" w:leftChars="0" w:firstLine="0" w:firstLineChars="0"/>
        <w:jc w:val="both"/>
        <w:rPr>
          <w:rFonts w:hint="default" w:ascii="Times New Roman" w:hAnsi="Times New Roman" w:eastAsia="SimSun" w:cs="Times New Roman"/>
          <w:b/>
          <w:bCs/>
          <w:sz w:val="24"/>
          <w:szCs w:val="24"/>
          <w:lang w:val="id-ID"/>
        </w:rPr>
      </w:pPr>
      <w:r>
        <w:rPr>
          <w:rFonts w:hint="default" w:ascii="Times New Roman" w:hAnsi="Times New Roman" w:eastAsia="SimSun" w:cs="Times New Roman"/>
          <w:b/>
          <w:bCs/>
          <w:sz w:val="24"/>
          <w:szCs w:val="24"/>
        </w:rPr>
        <w:t>Tahapan Pra Kampanye Program S</w:t>
      </w:r>
      <w:r>
        <w:rPr>
          <w:rFonts w:hint="default" w:ascii="Times New Roman" w:hAnsi="Times New Roman" w:eastAsia="SimSun" w:cs="Times New Roman"/>
          <w:b/>
          <w:bCs/>
          <w:sz w:val="24"/>
          <w:szCs w:val="24"/>
          <w:lang w:val="id-ID"/>
        </w:rPr>
        <w:t>udut Baca</w:t>
      </w:r>
    </w:p>
    <w:p>
      <w:pPr>
        <w:spacing w:line="360" w:lineRule="auto"/>
        <w:ind w:firstLine="720" w:firstLineChars="0"/>
        <w:jc w:val="both"/>
        <w:rPr>
          <w:rFonts w:hint="default" w:ascii="Times New Roman" w:hAnsi="Times New Roman" w:eastAsia="SimSun" w:cs="Times New Roman"/>
          <w:i w:val="0"/>
          <w:iCs w:val="0"/>
          <w:sz w:val="24"/>
          <w:szCs w:val="24"/>
          <w:lang w:val="id-ID"/>
        </w:rPr>
      </w:pPr>
      <w:r>
        <w:rPr>
          <w:rFonts w:hint="default" w:ascii="Times New Roman" w:hAnsi="Times New Roman" w:eastAsia="SimSun" w:cs="Times New Roman"/>
          <w:sz w:val="24"/>
          <w:szCs w:val="24"/>
        </w:rPr>
        <w:t xml:space="preserve">Tahapan </w:t>
      </w:r>
      <w:r>
        <w:rPr>
          <w:rFonts w:hint="default" w:ascii="Times New Roman" w:hAnsi="Times New Roman" w:eastAsia="SimSun" w:cs="Times New Roman"/>
          <w:sz w:val="24"/>
          <w:szCs w:val="24"/>
          <w:lang w:val="id-ID"/>
        </w:rPr>
        <w:t>pra kampanye</w:t>
      </w:r>
      <w:r>
        <w:rPr>
          <w:rFonts w:hint="default" w:ascii="Times New Roman" w:hAnsi="Times New Roman" w:eastAsia="SimSun" w:cs="Times New Roman"/>
          <w:sz w:val="24"/>
          <w:szCs w:val="24"/>
        </w:rPr>
        <w:t xml:space="preserve"> merupakan tahapan awal yang dilakukan dalam sebuah kampanye. Tahapan </w:t>
      </w:r>
      <w:r>
        <w:rPr>
          <w:rFonts w:hint="default" w:ascii="Times New Roman" w:hAnsi="Times New Roman" w:eastAsia="SimSun" w:cs="Times New Roman"/>
          <w:sz w:val="24"/>
          <w:szCs w:val="24"/>
          <w:lang w:val="id-ID"/>
        </w:rPr>
        <w:t>pra kampanye</w:t>
      </w:r>
      <w:r>
        <w:rPr>
          <w:rFonts w:hint="default" w:ascii="Times New Roman" w:hAnsi="Times New Roman" w:eastAsia="SimSun" w:cs="Times New Roman"/>
          <w:sz w:val="24"/>
          <w:szCs w:val="24"/>
        </w:rPr>
        <w:t xml:space="preserve"> dalam teori Ostergaard yang dikemukakan dalam Venus (2018:30) yakni dimulai dengan mengidentifikasi masalah. Sesuai dengan rumusan Ostergaard dalam (Venus, 2018) </w:t>
      </w:r>
      <w:r>
        <w:rPr>
          <w:rFonts w:hint="default" w:ascii="Times New Roman" w:hAnsi="Times New Roman" w:eastAsia="SimSun" w:cs="Times New Roman"/>
          <w:sz w:val="24"/>
          <w:szCs w:val="24"/>
          <w:lang w:val="id-ID"/>
        </w:rPr>
        <w:t xml:space="preserve">Mydua Foundation Wonogiri </w:t>
      </w:r>
      <w:r>
        <w:rPr>
          <w:rFonts w:hint="default" w:ascii="Times New Roman" w:hAnsi="Times New Roman" w:eastAsia="SimSun" w:cs="Times New Roman"/>
          <w:sz w:val="24"/>
          <w:szCs w:val="24"/>
        </w:rPr>
        <w:t xml:space="preserve">memulai tahapan </w:t>
      </w:r>
      <w:r>
        <w:rPr>
          <w:rFonts w:hint="default" w:ascii="Times New Roman" w:hAnsi="Times New Roman" w:eastAsia="SimSun" w:cs="Times New Roman"/>
          <w:sz w:val="24"/>
          <w:szCs w:val="24"/>
          <w:lang w:val="id-ID"/>
        </w:rPr>
        <w:t>pra kampanye</w:t>
      </w:r>
      <w:r>
        <w:rPr>
          <w:rFonts w:hint="default" w:ascii="Times New Roman" w:hAnsi="Times New Roman" w:eastAsia="SimSun" w:cs="Times New Roman"/>
          <w:sz w:val="24"/>
          <w:szCs w:val="24"/>
        </w:rPr>
        <w:t xml:space="preserve"> dengan melakukan identifikasi masalah. Dalam kampanye program </w:t>
      </w:r>
      <w:r>
        <w:rPr>
          <w:rFonts w:hint="default" w:ascii="Times New Roman" w:hAnsi="Times New Roman" w:eastAsia="SimSun" w:cs="Times New Roman"/>
          <w:i/>
          <w:iCs/>
          <w:sz w:val="24"/>
          <w:szCs w:val="24"/>
          <w:lang w:val="id-ID"/>
        </w:rPr>
        <w:t>Sudut Baca</w:t>
      </w:r>
      <w:r>
        <w:rPr>
          <w:rFonts w:hint="default" w:ascii="Times New Roman" w:hAnsi="Times New Roman" w:eastAsia="SimSun" w:cs="Times New Roman"/>
          <w:sz w:val="24"/>
          <w:szCs w:val="24"/>
        </w:rPr>
        <w:t xml:space="preserve"> melakukan identifikasi masalah ini dengan mencari data-data dari permasalahan yang akan diangkat dalam kampanye.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 xml:space="preserve">Permasalahan yang dilihat oleh </w:t>
      </w:r>
      <w:r>
        <w:rPr>
          <w:rFonts w:hint="default" w:ascii="Times New Roman" w:hAnsi="Times New Roman" w:eastAsia="SimSun" w:cs="Times New Roman"/>
          <w:sz w:val="24"/>
          <w:szCs w:val="24"/>
          <w:lang w:val="id-ID"/>
        </w:rPr>
        <w:t>Komunitas Mydua Foundation Wonogiri</w:t>
      </w:r>
      <w:r>
        <w:rPr>
          <w:rFonts w:hint="default" w:ascii="Times New Roman" w:hAnsi="Times New Roman" w:eastAsia="SimSun" w:cs="Times New Roman"/>
          <w:sz w:val="24"/>
          <w:szCs w:val="24"/>
        </w:rPr>
        <w:t xml:space="preserve"> adalah </w:t>
      </w:r>
      <w:r>
        <w:rPr>
          <w:rFonts w:hint="default" w:ascii="Times New Roman" w:hAnsi="Times New Roman" w:eastAsia="SimSun" w:cs="Times New Roman"/>
          <w:sz w:val="24"/>
          <w:szCs w:val="24"/>
          <w:lang w:val="id-ID"/>
        </w:rPr>
        <w:t xml:space="preserve">masih rendahnya minat membaca masyarakat di Kabupaten Wonogiri, sering dijumpai juga masyarakat khususnya anak-anak kecil dan anak-anak muda yang lebih sering menhabiskan waktunya bermain dengan </w:t>
      </w:r>
      <w:r>
        <w:rPr>
          <w:rFonts w:hint="default" w:ascii="Times New Roman" w:hAnsi="Times New Roman" w:eastAsia="SimSun" w:cs="Times New Roman"/>
          <w:i/>
          <w:iCs/>
          <w:sz w:val="24"/>
          <w:szCs w:val="24"/>
          <w:lang w:val="id-ID"/>
        </w:rPr>
        <w:t xml:space="preserve">gadget, </w:t>
      </w:r>
      <w:r>
        <w:rPr>
          <w:rFonts w:hint="default" w:ascii="Times New Roman" w:hAnsi="Times New Roman" w:eastAsia="SimSun" w:cs="Times New Roman"/>
          <w:i w:val="0"/>
          <w:iCs w:val="0"/>
          <w:sz w:val="24"/>
          <w:szCs w:val="24"/>
          <w:lang w:val="id-ID"/>
        </w:rPr>
        <w:t xml:space="preserve">dan masih sedikitnya masyarakat yang berkunjung ke Perpustakaan Daerah Kabupaten Wonogiri. </w:t>
      </w:r>
    </w:p>
    <w:p>
      <w:pPr>
        <w:spacing w:line="360" w:lineRule="auto"/>
        <w:ind w:left="0" w:leftChars="0" w:firstLine="720" w:firstLineChars="0"/>
        <w:jc w:val="both"/>
        <w:rPr>
          <w:rFonts w:hint="default" w:ascii="Times New Roman" w:hAnsi="Times New Roman" w:eastAsia="SimSun" w:cs="Times New Roman"/>
          <w:i w:val="0"/>
          <w:iCs w:val="0"/>
          <w:sz w:val="24"/>
          <w:szCs w:val="24"/>
          <w:lang w:val="id-ID"/>
        </w:rPr>
      </w:pPr>
      <w:r>
        <w:rPr>
          <w:rFonts w:hint="default" w:ascii="Times New Roman" w:hAnsi="Times New Roman" w:eastAsia="SimSun" w:cs="Times New Roman"/>
          <w:sz w:val="24"/>
          <w:szCs w:val="24"/>
        </w:rPr>
        <w:t xml:space="preserve">Masalah tersebut kemudian dicari sebab akibatnya, </w:t>
      </w:r>
      <w:r>
        <w:rPr>
          <w:rFonts w:hint="default" w:ascii="Times New Roman" w:hAnsi="Times New Roman" w:eastAsia="SimSun" w:cs="Times New Roman"/>
          <w:sz w:val="24"/>
          <w:szCs w:val="24"/>
          <w:lang w:val="id-ID"/>
        </w:rPr>
        <w:t xml:space="preserve">Komunitas Mydua Foundation Wonogiri </w:t>
      </w:r>
      <w:r>
        <w:rPr>
          <w:rFonts w:hint="default" w:ascii="Times New Roman" w:hAnsi="Times New Roman" w:eastAsia="SimSun" w:cs="Times New Roman"/>
          <w:sz w:val="24"/>
          <w:szCs w:val="24"/>
        </w:rPr>
        <w:t>mencari tahu bahwa ternyata salah satu faktor</w:t>
      </w:r>
      <w:r>
        <w:rPr>
          <w:rFonts w:hint="default" w:ascii="Times New Roman" w:hAnsi="Times New Roman" w:eastAsia="SimSun" w:cs="Times New Roman"/>
          <w:sz w:val="24"/>
          <w:szCs w:val="24"/>
          <w:lang w:val="id-ID"/>
        </w:rPr>
        <w:t xml:space="preserve"> yang membuat masyarakat kurang minat dalam membaca ialah mereka lebih tergiur untuk bermain dengan </w:t>
      </w:r>
      <w:r>
        <w:rPr>
          <w:rFonts w:hint="default" w:ascii="Times New Roman" w:hAnsi="Times New Roman" w:eastAsia="SimSun" w:cs="Times New Roman"/>
          <w:i/>
          <w:iCs/>
          <w:sz w:val="24"/>
          <w:szCs w:val="24"/>
          <w:lang w:val="id-ID"/>
        </w:rPr>
        <w:t xml:space="preserve">gadget </w:t>
      </w:r>
      <w:r>
        <w:rPr>
          <w:rFonts w:hint="default" w:ascii="Times New Roman" w:hAnsi="Times New Roman" w:eastAsia="SimSun" w:cs="Times New Roman"/>
          <w:i w:val="0"/>
          <w:iCs w:val="0"/>
          <w:sz w:val="24"/>
          <w:szCs w:val="24"/>
          <w:lang w:val="id-ID"/>
        </w:rPr>
        <w:t xml:space="preserve">dan mereka beraganggapan jika semua informasi bisa dicari atau didapatkan jawabannya melalui </w:t>
      </w:r>
      <w:r>
        <w:rPr>
          <w:rFonts w:hint="default" w:ascii="Times New Roman" w:hAnsi="Times New Roman" w:eastAsia="SimSun" w:cs="Times New Roman"/>
          <w:i/>
          <w:iCs/>
          <w:sz w:val="24"/>
          <w:szCs w:val="24"/>
          <w:lang w:val="id-ID"/>
        </w:rPr>
        <w:t xml:space="preserve">gadget </w:t>
      </w:r>
      <w:r>
        <w:rPr>
          <w:rFonts w:hint="default" w:ascii="Times New Roman" w:hAnsi="Times New Roman" w:eastAsia="SimSun" w:cs="Times New Roman"/>
          <w:i w:val="0"/>
          <w:iCs w:val="0"/>
          <w:sz w:val="24"/>
          <w:szCs w:val="24"/>
          <w:lang w:val="id-ID"/>
        </w:rPr>
        <w:t xml:space="preserve">tanpa perlu mencari jawabannya dengan membaca buku terlebih dahulu. </w:t>
      </w:r>
    </w:p>
    <w:p>
      <w:pPr>
        <w:spacing w:line="360" w:lineRule="auto"/>
        <w:ind w:left="0" w:leftChars="0" w:firstLine="720" w:firstLineChars="0"/>
        <w:jc w:val="both"/>
        <w:rPr>
          <w:rFonts w:hint="default" w:ascii="Times New Roman" w:hAnsi="Times New Roman" w:eastAsia="SimSun" w:cs="Times New Roman"/>
          <w:sz w:val="24"/>
          <w:szCs w:val="24"/>
          <w:lang w:val="id-ID"/>
        </w:rPr>
      </w:pPr>
      <w:r>
        <w:rPr>
          <w:rFonts w:hint="default" w:ascii="Times New Roman" w:hAnsi="Times New Roman" w:eastAsia="SimSun" w:cs="Times New Roman"/>
          <w:sz w:val="24"/>
          <w:szCs w:val="24"/>
        </w:rPr>
        <w:t xml:space="preserve">Identifikasi masalah yang dilakukan oleh </w:t>
      </w:r>
      <w:r>
        <w:rPr>
          <w:rFonts w:hint="default" w:ascii="Times New Roman" w:hAnsi="Times New Roman" w:eastAsia="SimSun" w:cs="Times New Roman"/>
          <w:sz w:val="24"/>
          <w:szCs w:val="24"/>
          <w:lang w:val="id-ID"/>
        </w:rPr>
        <w:t xml:space="preserve">Komunitas Mydua Foundation Wonogiri </w:t>
      </w:r>
      <w:r>
        <w:rPr>
          <w:rFonts w:hint="default" w:ascii="Times New Roman" w:hAnsi="Times New Roman" w:eastAsia="SimSun" w:cs="Times New Roman"/>
          <w:sz w:val="24"/>
          <w:szCs w:val="24"/>
        </w:rPr>
        <w:t xml:space="preserve">ini bisa dikatakan sudah sesuai dengan teori Ostergaard, karena </w:t>
      </w:r>
      <w:r>
        <w:rPr>
          <w:rFonts w:hint="default" w:ascii="Times New Roman" w:hAnsi="Times New Roman" w:eastAsia="SimSun" w:cs="Times New Roman"/>
          <w:sz w:val="24"/>
          <w:szCs w:val="24"/>
          <w:lang w:val="id-ID"/>
        </w:rPr>
        <w:t xml:space="preserve">Mydua Foundation Wonogiri </w:t>
      </w:r>
      <w:r>
        <w:rPr>
          <w:rFonts w:hint="default" w:ascii="Times New Roman" w:hAnsi="Times New Roman" w:eastAsia="SimSun" w:cs="Times New Roman"/>
          <w:sz w:val="24"/>
          <w:szCs w:val="24"/>
        </w:rPr>
        <w:t xml:space="preserve">mencari data-data atau fakta-fakta terkait </w:t>
      </w:r>
      <w:r>
        <w:rPr>
          <w:rFonts w:hint="default" w:ascii="Times New Roman" w:hAnsi="Times New Roman" w:eastAsia="SimSun" w:cs="Times New Roman"/>
          <w:sz w:val="24"/>
          <w:szCs w:val="24"/>
          <w:lang w:val="id-ID"/>
        </w:rPr>
        <w:t>permasalahan</w:t>
      </w: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id-ID"/>
        </w:rPr>
        <w:t>rendahnya minat baca masyarakat</w:t>
      </w:r>
      <w:r>
        <w:rPr>
          <w:rFonts w:hint="default" w:ascii="Times New Roman" w:hAnsi="Times New Roman" w:eastAsia="SimSun" w:cs="Times New Roman"/>
          <w:sz w:val="24"/>
          <w:szCs w:val="24"/>
        </w:rPr>
        <w:t xml:space="preserve"> yang mana kemudian dicari sebab akibatnya. Analisis sebab akibat ini sudah dipastikan dengan benar dan ditunjang dengan temuan-temuan ilmiah</w:t>
      </w:r>
      <w:r>
        <w:rPr>
          <w:rFonts w:hint="default" w:ascii="Times New Roman" w:hAnsi="Times New Roman" w:eastAsia="SimSun" w:cs="Times New Roman"/>
          <w:sz w:val="24"/>
          <w:szCs w:val="24"/>
          <w:lang w:val="id-ID"/>
        </w:rPr>
        <w:t>.</w:t>
      </w:r>
    </w:p>
    <w:p>
      <w:pPr>
        <w:spacing w:line="360" w:lineRule="auto"/>
        <w:jc w:val="both"/>
        <w:rPr>
          <w:rFonts w:hint="default" w:ascii="Times New Roman" w:hAnsi="Times New Roman" w:eastAsia="SimSun" w:cs="Times New Roman"/>
          <w:b/>
          <w:bCs/>
          <w:sz w:val="24"/>
          <w:szCs w:val="24"/>
          <w:lang w:val="id-ID"/>
        </w:rPr>
      </w:pPr>
      <w:r>
        <w:rPr>
          <w:rFonts w:hint="default" w:ascii="Times New Roman" w:hAnsi="Times New Roman" w:eastAsia="SimSun" w:cs="Times New Roman"/>
          <w:b/>
          <w:bCs/>
          <w:sz w:val="24"/>
          <w:szCs w:val="24"/>
        </w:rPr>
        <w:t>Tahapan Perencanaan Kampanye Program S</w:t>
      </w:r>
      <w:r>
        <w:rPr>
          <w:rFonts w:hint="default" w:ascii="Times New Roman" w:hAnsi="Times New Roman" w:eastAsia="SimSun" w:cs="Times New Roman"/>
          <w:b/>
          <w:bCs/>
          <w:sz w:val="24"/>
          <w:szCs w:val="24"/>
          <w:lang w:val="id-ID"/>
        </w:rPr>
        <w:t>udut Baca</w:t>
      </w:r>
    </w:p>
    <w:p>
      <w:pPr>
        <w:spacing w:line="360" w:lineRule="auto"/>
        <w:ind w:left="0" w:leftChars="0" w:firstLine="720" w:firstLineChars="0"/>
        <w:jc w:val="both"/>
        <w:rPr>
          <w:rFonts w:hint="default" w:ascii="Times New Roman" w:hAnsi="Times New Roman" w:eastAsia="SimSun" w:cs="Times New Roman"/>
          <w:sz w:val="24"/>
          <w:szCs w:val="24"/>
          <w:lang w:val="id-ID"/>
        </w:rPr>
      </w:pPr>
      <w:r>
        <w:rPr>
          <w:rFonts w:hint="default" w:ascii="Times New Roman" w:hAnsi="Times New Roman" w:eastAsia="SimSun" w:cs="Times New Roman"/>
          <w:sz w:val="24"/>
          <w:szCs w:val="24"/>
        </w:rPr>
        <w:t xml:space="preserve">Tujuan dari diadakannya program </w:t>
      </w:r>
      <w:r>
        <w:rPr>
          <w:rFonts w:hint="default" w:ascii="Times New Roman" w:hAnsi="Times New Roman" w:eastAsia="SimSun" w:cs="Times New Roman"/>
          <w:i/>
          <w:iCs/>
          <w:sz w:val="24"/>
          <w:szCs w:val="24"/>
          <w:lang w:val="id-ID"/>
        </w:rPr>
        <w:t xml:space="preserve">Sudut Baca </w:t>
      </w:r>
      <w:r>
        <w:rPr>
          <w:rFonts w:hint="default" w:ascii="Times New Roman" w:hAnsi="Times New Roman" w:eastAsia="SimSun" w:cs="Times New Roman"/>
          <w:sz w:val="24"/>
          <w:szCs w:val="24"/>
        </w:rPr>
        <w:t xml:space="preserve">adalah untuk meningkatkan </w:t>
      </w:r>
      <w:r>
        <w:rPr>
          <w:rFonts w:hint="default" w:ascii="Times New Roman" w:hAnsi="Times New Roman" w:eastAsia="SimSun" w:cs="Times New Roman"/>
          <w:sz w:val="24"/>
          <w:szCs w:val="24"/>
          <w:lang w:val="id-ID"/>
        </w:rPr>
        <w:t xml:space="preserve">minat membaca masyarakat di Kabupaten Wonogiri supaya kegiatan ini menjadi hobi mereka yang lebih positif lagi. </w:t>
      </w:r>
    </w:p>
    <w:p>
      <w:pPr>
        <w:spacing w:line="36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id-ID"/>
        </w:rPr>
        <w:t>P</w:t>
      </w:r>
      <w:r>
        <w:rPr>
          <w:rFonts w:hint="default" w:ascii="Times New Roman" w:hAnsi="Times New Roman" w:eastAsia="SimSun" w:cs="Times New Roman"/>
          <w:sz w:val="24"/>
          <w:szCs w:val="24"/>
        </w:rPr>
        <w:t>erencanaan merupakan buah dari pemikiran.</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 xml:space="preserve">Segmentasi sasaran merupakan hal yang sangat penting dalam sebuah kegiatan kampanye Public Relations, salah satu contoh keberhasilan atau keefektifan kegiatan kampanye itu yaitu sasarannya. </w:t>
      </w:r>
    </w:p>
    <w:p>
      <w:pPr>
        <w:spacing w:line="360" w:lineRule="auto"/>
        <w:ind w:left="0" w:leftChars="0"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id-ID"/>
        </w:rPr>
        <w:t xml:space="preserve">Dari hasil wawancara yang telah dilakukan dengan penanggung jawab program </w:t>
      </w:r>
      <w:r>
        <w:rPr>
          <w:rFonts w:hint="default" w:ascii="Times New Roman" w:hAnsi="Times New Roman" w:eastAsia="SimSun" w:cs="Times New Roman"/>
          <w:i/>
          <w:iCs/>
          <w:sz w:val="24"/>
          <w:szCs w:val="24"/>
          <w:lang w:val="id-ID"/>
        </w:rPr>
        <w:t xml:space="preserve">Sudut Baca </w:t>
      </w:r>
      <w:r>
        <w:rPr>
          <w:rFonts w:hint="default" w:ascii="Times New Roman" w:hAnsi="Times New Roman" w:eastAsia="SimSun" w:cs="Times New Roman"/>
          <w:sz w:val="24"/>
          <w:szCs w:val="24"/>
        </w:rPr>
        <w:t xml:space="preserve">menjelaskan perencanaan kegiatan kampanye Public Relations yang direncanakan oleh </w:t>
      </w:r>
      <w:r>
        <w:rPr>
          <w:rFonts w:hint="default" w:ascii="Times New Roman" w:hAnsi="Times New Roman" w:eastAsia="SimSun" w:cs="Times New Roman"/>
          <w:sz w:val="24"/>
          <w:szCs w:val="24"/>
          <w:lang w:val="id-ID"/>
        </w:rPr>
        <w:t>Komunitas Mydua Foundation Wonogiri</w:t>
      </w:r>
      <w:r>
        <w:rPr>
          <w:rFonts w:hint="default" w:ascii="Times New Roman" w:hAnsi="Times New Roman" w:eastAsia="SimSun" w:cs="Times New Roman"/>
          <w:sz w:val="24"/>
          <w:szCs w:val="24"/>
        </w:rPr>
        <w:t xml:space="preserve"> dilakukan secara terorganisasi sebelum melakukan pelaksanaan terlebih dahulu pihak dari </w:t>
      </w:r>
      <w:r>
        <w:rPr>
          <w:rFonts w:hint="default" w:ascii="Times New Roman" w:hAnsi="Times New Roman" w:eastAsia="SimSun" w:cs="Times New Roman"/>
          <w:sz w:val="24"/>
          <w:szCs w:val="24"/>
          <w:lang w:val="id-ID"/>
        </w:rPr>
        <w:t xml:space="preserve">Komunitas Mydua Foundation Wonogiri </w:t>
      </w:r>
      <w:r>
        <w:rPr>
          <w:rFonts w:hint="default" w:ascii="Times New Roman" w:hAnsi="Times New Roman" w:eastAsia="SimSun" w:cs="Times New Roman"/>
          <w:sz w:val="24"/>
          <w:szCs w:val="24"/>
        </w:rPr>
        <w:t xml:space="preserve">berkoordinasi dengan segmentasi sasarannya agar kegiatan yang akan berlangsung berjalan dengan baik. </w:t>
      </w:r>
    </w:p>
    <w:p>
      <w:pPr>
        <w:spacing w:line="360" w:lineRule="auto"/>
        <w:ind w:left="0" w:leftChars="0" w:firstLine="720" w:firstLineChars="0"/>
        <w:jc w:val="both"/>
        <w:rPr>
          <w:rFonts w:hint="default" w:ascii="Times New Roman" w:hAnsi="Times New Roman" w:eastAsia="SimSun" w:cs="Times New Roman"/>
          <w:sz w:val="24"/>
          <w:szCs w:val="24"/>
          <w:lang w:val="id-ID"/>
        </w:rPr>
      </w:pPr>
      <w:r>
        <w:rPr>
          <w:rFonts w:hint="default" w:ascii="Times New Roman" w:hAnsi="Times New Roman" w:eastAsia="SimSun" w:cs="Times New Roman"/>
          <w:sz w:val="24"/>
          <w:szCs w:val="24"/>
        </w:rPr>
        <w:t xml:space="preserve">Segmentasi sasaran </w:t>
      </w:r>
      <w:r>
        <w:rPr>
          <w:rFonts w:hint="default" w:ascii="Times New Roman" w:hAnsi="Times New Roman" w:eastAsia="SimSun" w:cs="Times New Roman"/>
          <w:sz w:val="24"/>
          <w:szCs w:val="24"/>
          <w:lang w:val="id-ID"/>
        </w:rPr>
        <w:t>Komunitas Mydua Foundation Wonogiri pada program Sudut Baca</w:t>
      </w:r>
      <w:r>
        <w:rPr>
          <w:rFonts w:hint="default" w:ascii="Times New Roman" w:hAnsi="Times New Roman" w:eastAsia="SimSun" w:cs="Times New Roman"/>
          <w:sz w:val="24"/>
          <w:szCs w:val="24"/>
        </w:rPr>
        <w:t xml:space="preserve"> yaitu masyarakat sekitar</w:t>
      </w:r>
      <w:r>
        <w:rPr>
          <w:rFonts w:hint="default" w:ascii="Times New Roman" w:hAnsi="Times New Roman" w:eastAsia="SimSun" w:cs="Times New Roman"/>
          <w:sz w:val="24"/>
          <w:szCs w:val="24"/>
          <w:lang w:val="id-ID"/>
        </w:rPr>
        <w:t xml:space="preserve"> khususnya untuk anak-anak muda dan anak-anak kecil</w:t>
      </w:r>
      <w:r>
        <w:rPr>
          <w:rFonts w:hint="default" w:ascii="Times New Roman" w:hAnsi="Times New Roman" w:eastAsia="SimSun" w:cs="Times New Roman"/>
          <w:sz w:val="24"/>
          <w:szCs w:val="24"/>
        </w:rPr>
        <w:t xml:space="preserve">. Penentuan segmentasi sasaran ini sangat membantu dan memudahkan pelaksanaan kegiatan sosialisasi </w:t>
      </w:r>
      <w:r>
        <w:rPr>
          <w:rFonts w:hint="default" w:ascii="Times New Roman" w:hAnsi="Times New Roman" w:eastAsia="SimSun" w:cs="Times New Roman"/>
          <w:sz w:val="24"/>
          <w:szCs w:val="24"/>
          <w:lang w:val="id-ID"/>
        </w:rPr>
        <w:t xml:space="preserve">kampanye program </w:t>
      </w:r>
      <w:r>
        <w:rPr>
          <w:rFonts w:hint="default" w:ascii="Times New Roman" w:hAnsi="Times New Roman" w:eastAsia="SimSun" w:cs="Times New Roman"/>
          <w:sz w:val="24"/>
          <w:szCs w:val="24"/>
        </w:rPr>
        <w:t xml:space="preserve">karena penentuan ini memberikan informasi pesan sesuai tujuan kegiatan dengan sasarannya contohnya kegiatan kampanye </w:t>
      </w:r>
      <w:r>
        <w:rPr>
          <w:rFonts w:hint="default" w:ascii="Times New Roman" w:hAnsi="Times New Roman" w:eastAsia="SimSun" w:cs="Times New Roman"/>
          <w:sz w:val="24"/>
          <w:szCs w:val="24"/>
          <w:lang w:val="id-ID"/>
        </w:rPr>
        <w:t xml:space="preserve">program </w:t>
      </w:r>
      <w:r>
        <w:rPr>
          <w:rFonts w:hint="default" w:ascii="Times New Roman" w:hAnsi="Times New Roman" w:eastAsia="SimSun" w:cs="Times New Roman"/>
          <w:i/>
          <w:iCs/>
          <w:sz w:val="24"/>
          <w:szCs w:val="24"/>
          <w:lang w:val="id-ID"/>
        </w:rPr>
        <w:t xml:space="preserve">Sudut Baca </w:t>
      </w:r>
      <w:r>
        <w:rPr>
          <w:rFonts w:hint="default" w:ascii="Times New Roman" w:hAnsi="Times New Roman" w:eastAsia="SimSun" w:cs="Times New Roman"/>
          <w:i w:val="0"/>
          <w:iCs w:val="0"/>
          <w:sz w:val="24"/>
          <w:szCs w:val="24"/>
          <w:lang w:val="id-ID"/>
        </w:rPr>
        <w:t>untuk meningkatkan minat baca</w:t>
      </w:r>
      <w:r>
        <w:rPr>
          <w:rFonts w:hint="default" w:ascii="Times New Roman" w:hAnsi="Times New Roman" w:eastAsia="SimSun" w:cs="Times New Roman"/>
          <w:sz w:val="24"/>
          <w:szCs w:val="24"/>
        </w:rPr>
        <w:t xml:space="preserve"> sasarannya masyarakat yang</w:t>
      </w:r>
      <w:r>
        <w:rPr>
          <w:rFonts w:hint="default" w:ascii="Times New Roman" w:hAnsi="Times New Roman" w:eastAsia="SimSun" w:cs="Times New Roman"/>
          <w:sz w:val="24"/>
          <w:szCs w:val="24"/>
          <w:lang w:val="id-ID"/>
        </w:rPr>
        <w:t xml:space="preserve"> kurang pandai membaca dan rasa malas dalam membaca. </w:t>
      </w:r>
    </w:p>
    <w:p>
      <w:pPr>
        <w:spacing w:line="360" w:lineRule="auto"/>
        <w:ind w:left="0" w:leftChars="0"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Berdasarkan hasil wawancara </w:t>
      </w:r>
      <w:r>
        <w:rPr>
          <w:rFonts w:hint="default" w:ascii="Times New Roman" w:hAnsi="Times New Roman" w:eastAsia="SimSun" w:cs="Times New Roman"/>
          <w:sz w:val="24"/>
          <w:szCs w:val="24"/>
          <w:lang w:val="id-ID"/>
        </w:rPr>
        <w:t xml:space="preserve">yang didapatkan oleh informan </w:t>
      </w:r>
      <w:r>
        <w:rPr>
          <w:rFonts w:hint="default" w:ascii="Times New Roman" w:hAnsi="Times New Roman" w:eastAsia="SimSun" w:cs="Times New Roman"/>
          <w:sz w:val="24"/>
          <w:szCs w:val="24"/>
        </w:rPr>
        <w:t xml:space="preserve">dijelaskan, </w:t>
      </w:r>
      <w:r>
        <w:rPr>
          <w:rFonts w:hint="default" w:ascii="Times New Roman" w:hAnsi="Times New Roman" w:eastAsia="SimSun" w:cs="Times New Roman"/>
          <w:sz w:val="24"/>
          <w:szCs w:val="24"/>
          <w:lang w:val="id-ID"/>
        </w:rPr>
        <w:t xml:space="preserve">bahwa komunikator pada kegiatan kampanye di program ini yaitu pengelola program itu sendiri dan juga sesekali mengundang narasumber untuk mensosialisasikan pentingnya membaca buku. </w:t>
      </w:r>
      <w:r>
        <w:rPr>
          <w:rFonts w:hint="default" w:ascii="Times New Roman" w:hAnsi="Times New Roman" w:eastAsia="SimSun" w:cs="Times New Roman"/>
          <w:sz w:val="24"/>
          <w:szCs w:val="24"/>
        </w:rPr>
        <w:t xml:space="preserve">Kampanye akan berhasil jika mempunyai tim yang bekerja sama dengan baik, </w:t>
      </w:r>
      <w:r>
        <w:rPr>
          <w:rFonts w:hint="default" w:ascii="Times New Roman" w:hAnsi="Times New Roman" w:eastAsia="SimSun" w:cs="Times New Roman"/>
          <w:sz w:val="24"/>
          <w:szCs w:val="24"/>
          <w:lang w:val="id-ID"/>
        </w:rPr>
        <w:t>begitu pun</w:t>
      </w:r>
      <w:r>
        <w:rPr>
          <w:rFonts w:hint="default" w:ascii="Times New Roman" w:hAnsi="Times New Roman" w:eastAsia="SimSun" w:cs="Times New Roman"/>
          <w:sz w:val="24"/>
          <w:szCs w:val="24"/>
        </w:rPr>
        <w:t xml:space="preserve"> sebaliknya jika kerja tim kurang baik maka hasilnya pun akan tidak maksimal agar dapat mencapai tujuan yang di inginkan. </w:t>
      </w:r>
    </w:p>
    <w:p>
      <w:pPr>
        <w:spacing w:line="360" w:lineRule="auto"/>
        <w:ind w:left="0" w:leftChars="0"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Perencanaan pesan atau mendesai</w:t>
      </w:r>
      <w:r>
        <w:rPr>
          <w:rFonts w:hint="default" w:ascii="Times New Roman" w:hAnsi="Times New Roman" w:eastAsia="SimSun" w:cs="Times New Roman"/>
          <w:sz w:val="24"/>
          <w:szCs w:val="24"/>
          <w:lang w:val="id-ID"/>
        </w:rPr>
        <w:t>n</w:t>
      </w:r>
      <w:r>
        <w:rPr>
          <w:rFonts w:hint="default" w:ascii="Times New Roman" w:hAnsi="Times New Roman" w:eastAsia="SimSun" w:cs="Times New Roman"/>
          <w:sz w:val="24"/>
          <w:szCs w:val="24"/>
        </w:rPr>
        <w:t xml:space="preserve"> pesan dalam kampanye merupakan hal yang penting pesan kampanye merupakan sarana yang akan membawa khalayak sasaran mengikuti apa yang diinginkan program kampanye, kemudian membawa khalayak sasaran kepada pencapaian tujuan kampanye. Pesan bertujuan supaya kampanye mendapatkan </w:t>
      </w:r>
      <w:r>
        <w:rPr>
          <w:rFonts w:hint="default" w:ascii="Times New Roman" w:hAnsi="Times New Roman" w:eastAsia="SimSun" w:cs="Times New Roman"/>
          <w:sz w:val="24"/>
          <w:szCs w:val="24"/>
          <w:lang w:val="id-ID"/>
        </w:rPr>
        <w:t>perhatian dari</w:t>
      </w:r>
      <w:r>
        <w:rPr>
          <w:rFonts w:hint="default" w:ascii="Times New Roman" w:hAnsi="Times New Roman" w:eastAsia="SimSun" w:cs="Times New Roman"/>
          <w:sz w:val="24"/>
          <w:szCs w:val="24"/>
        </w:rPr>
        <w:t xml:space="preserve"> publik dan publik dapat memahaminya, sehingga </w:t>
      </w:r>
      <w:r>
        <w:rPr>
          <w:rFonts w:hint="default" w:ascii="Times New Roman" w:hAnsi="Times New Roman" w:eastAsia="SimSun" w:cs="Times New Roman"/>
          <w:sz w:val="24"/>
          <w:szCs w:val="24"/>
          <w:lang w:val="id-ID"/>
        </w:rPr>
        <w:t>tujuan dari</w:t>
      </w:r>
      <w:r>
        <w:rPr>
          <w:rFonts w:hint="default" w:ascii="Times New Roman" w:hAnsi="Times New Roman" w:eastAsia="SimSun" w:cs="Times New Roman"/>
          <w:sz w:val="24"/>
          <w:szCs w:val="24"/>
        </w:rPr>
        <w:t xml:space="preserve"> kampanye tercapai.</w:t>
      </w:r>
    </w:p>
    <w:p>
      <w:pPr>
        <w:spacing w:line="360" w:lineRule="auto"/>
        <w:ind w:left="0" w:leftChars="0"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Komunitas Mydua Foundation Wonogiri menentukan pesan yang dapat memicu perhatian publik dengan</w:t>
      </w:r>
      <w:r>
        <w:rPr>
          <w:rFonts w:hint="default" w:ascii="Times New Roman" w:hAnsi="Times New Roman" w:eastAsia="SimSun" w:cs="Times New Roman"/>
          <w:sz w:val="24"/>
          <w:szCs w:val="24"/>
          <w:lang w:val="id-ID"/>
        </w:rPr>
        <w:t xml:space="preserve"> satu pesan</w:t>
      </w:r>
      <w:r>
        <w:rPr>
          <w:rFonts w:hint="default" w:ascii="Times New Roman" w:hAnsi="Times New Roman" w:eastAsia="SimSun" w:cs="Times New Roman"/>
          <w:sz w:val="24"/>
          <w:szCs w:val="24"/>
        </w:rPr>
        <w:t xml:space="preserve"> kunci yaitu “YukBacaBukuGratis!” dalam</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unggahan</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 xml:space="preserve">Instagram serta tampilan e-poster, dalam </w:t>
      </w:r>
      <w:r>
        <w:rPr>
          <w:rFonts w:hint="default" w:ascii="Times New Roman" w:hAnsi="Times New Roman" w:eastAsia="SimSun" w:cs="Times New Roman"/>
          <w:sz w:val="24"/>
          <w:szCs w:val="24"/>
          <w:lang w:val="id-ID"/>
        </w:rPr>
        <w:t>program kampanye</w:t>
      </w:r>
      <w:r>
        <w:rPr>
          <w:rFonts w:hint="default" w:ascii="Times New Roman" w:hAnsi="Times New Roman" w:eastAsia="SimSun" w:cs="Times New Roman"/>
          <w:sz w:val="24"/>
          <w:szCs w:val="24"/>
        </w:rPr>
        <w:t xml:space="preserve"> Sudut Baca. Pesan ini termasuk ajakan kepada masyarakat, sehinggamasyarakat merasa terpanggil untuk ikut serta dalam</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pesan yang</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 xml:space="preserve">disampaikan. Pesan ini mengandung ajakan yang ditujukan </w:t>
      </w:r>
      <w:r>
        <w:rPr>
          <w:rFonts w:hint="default" w:ascii="Times New Roman" w:hAnsi="Times New Roman" w:eastAsia="SimSun" w:cs="Times New Roman"/>
          <w:sz w:val="24"/>
          <w:szCs w:val="24"/>
          <w:lang w:val="id-ID"/>
        </w:rPr>
        <w:t>pada masyarakat</w:t>
      </w:r>
      <w:r>
        <w:rPr>
          <w:rFonts w:hint="default" w:ascii="Times New Roman" w:hAnsi="Times New Roman" w:eastAsia="SimSun" w:cs="Times New Roman"/>
          <w:sz w:val="24"/>
          <w:szCs w:val="24"/>
        </w:rPr>
        <w:t xml:space="preserve">, sehingga masyarakat memiliki rasa ingin turut </w:t>
      </w:r>
      <w:r>
        <w:rPr>
          <w:rFonts w:hint="default" w:ascii="Times New Roman" w:hAnsi="Times New Roman" w:eastAsia="SimSun" w:cs="Times New Roman"/>
          <w:sz w:val="24"/>
          <w:szCs w:val="24"/>
          <w:lang w:val="id-ID"/>
        </w:rPr>
        <w:t>serta terhadap</w:t>
      </w:r>
      <w:r>
        <w:rPr>
          <w:rFonts w:hint="default" w:ascii="Times New Roman" w:hAnsi="Times New Roman" w:eastAsia="SimSun" w:cs="Times New Roman"/>
          <w:sz w:val="24"/>
          <w:szCs w:val="24"/>
        </w:rPr>
        <w:t xml:space="preserve"> pesan yang disampaikan.</w:t>
      </w:r>
    </w:p>
    <w:p>
      <w:pPr>
        <w:spacing w:line="360" w:lineRule="auto"/>
        <w:ind w:left="0" w:leftChars="0"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id-ID"/>
        </w:rPr>
        <w:t>K</w:t>
      </w:r>
      <w:r>
        <w:rPr>
          <w:rFonts w:hint="default" w:ascii="Times New Roman" w:hAnsi="Times New Roman" w:eastAsia="SimSun" w:cs="Times New Roman"/>
          <w:sz w:val="24"/>
          <w:szCs w:val="24"/>
        </w:rPr>
        <w:t xml:space="preserve">omunitas Mydua Foundation Wonogiri memilih pesan singkat untuk </w:t>
      </w:r>
      <w:r>
        <w:rPr>
          <w:rFonts w:hint="default" w:ascii="Times New Roman" w:hAnsi="Times New Roman" w:eastAsia="SimSun" w:cs="Times New Roman"/>
          <w:sz w:val="24"/>
          <w:szCs w:val="24"/>
          <w:lang w:val="id-ID"/>
        </w:rPr>
        <w:t xml:space="preserve">program </w:t>
      </w:r>
      <w:r>
        <w:rPr>
          <w:rFonts w:hint="default" w:ascii="Times New Roman" w:hAnsi="Times New Roman" w:eastAsia="SimSun" w:cs="Times New Roman"/>
          <w:sz w:val="24"/>
          <w:szCs w:val="24"/>
        </w:rPr>
        <w:t xml:space="preserve">Sudut Baca karena mudah dipahami, yang </w:t>
      </w:r>
      <w:r>
        <w:rPr>
          <w:rFonts w:hint="default" w:ascii="Times New Roman" w:hAnsi="Times New Roman" w:eastAsia="SimSun" w:cs="Times New Roman"/>
          <w:sz w:val="24"/>
          <w:szCs w:val="24"/>
          <w:lang w:val="id-ID"/>
        </w:rPr>
        <w:t>kemudian menarik</w:t>
      </w:r>
      <w:r>
        <w:rPr>
          <w:rFonts w:hint="default" w:ascii="Times New Roman" w:hAnsi="Times New Roman" w:eastAsia="SimSun" w:cs="Times New Roman"/>
          <w:sz w:val="24"/>
          <w:szCs w:val="24"/>
        </w:rPr>
        <w:t xml:space="preserve"> perhatian publik karena masyarakat penasaran </w:t>
      </w:r>
      <w:r>
        <w:rPr>
          <w:rFonts w:hint="default" w:ascii="Times New Roman" w:hAnsi="Times New Roman" w:eastAsia="SimSun" w:cs="Times New Roman"/>
          <w:sz w:val="24"/>
          <w:szCs w:val="24"/>
          <w:lang w:val="id-ID"/>
        </w:rPr>
        <w:t>untuk mengetahui</w:t>
      </w:r>
      <w:r>
        <w:rPr>
          <w:rFonts w:hint="default" w:ascii="Times New Roman" w:hAnsi="Times New Roman" w:eastAsia="SimSun" w:cs="Times New Roman"/>
          <w:sz w:val="24"/>
          <w:szCs w:val="24"/>
        </w:rPr>
        <w:t xml:space="preserve"> lebih jauh tentang key massage tersebut.</w:t>
      </w:r>
    </w:p>
    <w:p>
      <w:pPr>
        <w:spacing w:line="360" w:lineRule="auto"/>
        <w:ind w:left="0" w:leftChars="0"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Saluran adalah Segala bentuk peran</w:t>
      </w:r>
      <w:r>
        <w:rPr>
          <w:rFonts w:hint="default" w:ascii="Times New Roman" w:hAnsi="Times New Roman" w:eastAsia="SimSun" w:cs="Times New Roman"/>
          <w:sz w:val="24"/>
          <w:szCs w:val="24"/>
          <w:lang w:val="id-ID"/>
        </w:rPr>
        <w:t>t</w:t>
      </w:r>
      <w:r>
        <w:rPr>
          <w:rFonts w:hint="default" w:ascii="Times New Roman" w:hAnsi="Times New Roman" w:eastAsia="SimSun" w:cs="Times New Roman"/>
          <w:sz w:val="24"/>
          <w:szCs w:val="24"/>
        </w:rPr>
        <w:t>ara yang memungkinkan</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 xml:space="preserve">tersampaikannya pesan-pesan kepada khalayak sasaran kampanye. Saluran dalam kampanye ini bisa di dapat dibagi menjadi dua </w:t>
      </w:r>
      <w:r>
        <w:rPr>
          <w:rFonts w:hint="default" w:ascii="Times New Roman" w:hAnsi="Times New Roman" w:eastAsia="SimSun" w:cs="Times New Roman"/>
          <w:sz w:val="24"/>
          <w:szCs w:val="24"/>
          <w:lang w:val="id-ID"/>
        </w:rPr>
        <w:t>secara tatap</w:t>
      </w:r>
      <w:r>
        <w:rPr>
          <w:rFonts w:hint="default" w:ascii="Times New Roman" w:hAnsi="Times New Roman" w:eastAsia="SimSun" w:cs="Times New Roman"/>
          <w:sz w:val="24"/>
          <w:szCs w:val="24"/>
        </w:rPr>
        <w:t xml:space="preserve"> muka atau melalui media.</w:t>
      </w:r>
    </w:p>
    <w:p>
      <w:pPr>
        <w:spacing w:line="360" w:lineRule="auto"/>
        <w:ind w:left="0" w:leftChars="0"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Berdasarkan hasil wawancara oleh penanggung jawab</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program Sudut Baca mengatakan</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bahwa pada kampanye program Sudut Baca ini, Komunitas Mydua</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 xml:space="preserve">Foundation Wonogiri </w:t>
      </w:r>
    </w:p>
    <w:p>
      <w:pPr>
        <w:spacing w:line="36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menggunakan tiga saluran media </w:t>
      </w:r>
      <w:r>
        <w:rPr>
          <w:rFonts w:hint="default" w:ascii="Times New Roman" w:hAnsi="Times New Roman" w:eastAsia="SimSun" w:cs="Times New Roman"/>
          <w:sz w:val="24"/>
          <w:szCs w:val="24"/>
          <w:lang w:val="id-ID"/>
        </w:rPr>
        <w:t>kampanye yaitu</w:t>
      </w:r>
      <w:r>
        <w:rPr>
          <w:rFonts w:hint="default" w:ascii="Times New Roman" w:hAnsi="Times New Roman" w:eastAsia="SimSun" w:cs="Times New Roman"/>
          <w:sz w:val="24"/>
          <w:szCs w:val="24"/>
        </w:rPr>
        <w:t xml:space="preserve"> media cetak yang berupa banner tentang informasi </w:t>
      </w:r>
      <w:r>
        <w:rPr>
          <w:rFonts w:hint="default" w:ascii="Times New Roman" w:hAnsi="Times New Roman" w:eastAsia="SimSun" w:cs="Times New Roman"/>
          <w:sz w:val="24"/>
          <w:szCs w:val="24"/>
          <w:lang w:val="id-ID"/>
        </w:rPr>
        <w:t>program Sudut</w:t>
      </w:r>
      <w:r>
        <w:rPr>
          <w:rFonts w:hint="default" w:ascii="Times New Roman" w:hAnsi="Times New Roman" w:eastAsia="SimSun" w:cs="Times New Roman"/>
          <w:sz w:val="24"/>
          <w:szCs w:val="24"/>
        </w:rPr>
        <w:t xml:space="preserve"> Baca, kemudian media elektronik yaitu speaker aktif sebagai</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 xml:space="preserve">pengeras suara dalam menyampaikan informasi seputar </w:t>
      </w:r>
      <w:r>
        <w:rPr>
          <w:rFonts w:hint="default" w:ascii="Times New Roman" w:hAnsi="Times New Roman" w:eastAsia="SimSun" w:cs="Times New Roman"/>
          <w:sz w:val="24"/>
          <w:szCs w:val="24"/>
          <w:lang w:val="id-ID"/>
        </w:rPr>
        <w:t>kampanye program</w:t>
      </w:r>
      <w:r>
        <w:rPr>
          <w:rFonts w:hint="default" w:ascii="Times New Roman" w:hAnsi="Times New Roman" w:eastAsia="SimSun" w:cs="Times New Roman"/>
          <w:sz w:val="24"/>
          <w:szCs w:val="24"/>
        </w:rPr>
        <w:t xml:space="preserve"> Sudut Baca dan media sosial Instagram untuk </w:t>
      </w:r>
      <w:r>
        <w:rPr>
          <w:rFonts w:hint="default" w:ascii="Times New Roman" w:hAnsi="Times New Roman" w:eastAsia="SimSun" w:cs="Times New Roman"/>
          <w:sz w:val="24"/>
          <w:szCs w:val="24"/>
          <w:lang w:val="id-ID"/>
        </w:rPr>
        <w:t>membagikan informasi</w:t>
      </w:r>
      <w:r>
        <w:rPr>
          <w:rFonts w:hint="default" w:ascii="Times New Roman" w:hAnsi="Times New Roman" w:eastAsia="SimSun" w:cs="Times New Roman"/>
          <w:sz w:val="24"/>
          <w:szCs w:val="24"/>
        </w:rPr>
        <w:t xml:space="preserve"> seputar kegiatan program Sudut Baca.</w:t>
      </w:r>
    </w:p>
    <w:p>
      <w:pPr>
        <w:spacing w:line="360" w:lineRule="auto"/>
        <w:jc w:val="both"/>
        <w:rPr>
          <w:rFonts w:hint="default" w:ascii="Times New Roman" w:hAnsi="Times New Roman" w:cs="Times New Roman"/>
          <w:b w:val="0"/>
          <w:bCs w:val="0"/>
          <w:i/>
          <w:iCs/>
          <w:sz w:val="24"/>
          <w:szCs w:val="24"/>
          <w:u w:val="none"/>
          <w:lang w:val="id-ID"/>
        </w:rPr>
      </w:pPr>
      <w:r>
        <w:rPr>
          <w:rFonts w:hint="default" w:ascii="Times New Roman" w:hAnsi="Times New Roman" w:cs="Times New Roman"/>
          <w:b w:val="0"/>
          <w:bCs w:val="0"/>
          <w:i/>
          <w:iCs/>
          <w:sz w:val="24"/>
          <w:szCs w:val="24"/>
          <w:u w:val="none"/>
          <w:lang w:val="id-ID"/>
        </w:rPr>
        <w:drawing>
          <wp:inline distT="0" distB="0" distL="114300" distR="114300">
            <wp:extent cx="1264920" cy="1744345"/>
            <wp:effectExtent l="0" t="0" r="11430" b="8255"/>
            <wp:docPr id="14" name="Gambar 14" descr="WhatsApp Image 2023-05-26 at 22.58.19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ambar 14" descr="WhatsApp Image 2023-05-26 at 22.58.19 (1)"/>
                    <pic:cNvPicPr>
                      <a:picLocks noChangeAspect="1"/>
                    </pic:cNvPicPr>
                  </pic:nvPicPr>
                  <pic:blipFill>
                    <a:blip r:embed="rId5"/>
                    <a:srcRect r="1648" b="23428"/>
                    <a:stretch>
                      <a:fillRect/>
                    </a:stretch>
                  </pic:blipFill>
                  <pic:spPr>
                    <a:xfrm>
                      <a:off x="0" y="0"/>
                      <a:ext cx="1264920" cy="1744345"/>
                    </a:xfrm>
                    <a:prstGeom prst="rect">
                      <a:avLst/>
                    </a:prstGeom>
                  </pic:spPr>
                </pic:pic>
              </a:graphicData>
            </a:graphic>
          </wp:inline>
        </w:drawing>
      </w:r>
    </w:p>
    <w:p>
      <w:pPr>
        <w:pStyle w:val="4"/>
        <w:spacing w:line="360" w:lineRule="auto"/>
        <w:jc w:val="center"/>
        <w:rPr>
          <w:rFonts w:hint="default" w:ascii="Times New Roman" w:hAnsi="Times New Roman" w:cs="Times New Roman"/>
          <w:b w:val="0"/>
          <w:bCs w:val="0"/>
          <w:i/>
          <w:iCs/>
          <w:sz w:val="24"/>
          <w:szCs w:val="24"/>
          <w:u w:val="none"/>
          <w:lang w:val="id-ID"/>
        </w:rPr>
      </w:pPr>
      <w:r>
        <w:rPr>
          <w:rFonts w:hint="default" w:ascii="Times New Roman" w:hAnsi="Times New Roman" w:cs="Times New Roman"/>
        </w:rPr>
        <w:t xml:space="preserve">Gambar </w:t>
      </w:r>
      <w:r>
        <w:rPr>
          <w:rFonts w:hint="default" w:ascii="Times New Roman" w:hAnsi="Times New Roman" w:cs="Times New Roman"/>
        </w:rPr>
        <w:fldChar w:fldCharType="begin"/>
      </w:r>
      <w:r>
        <w:rPr>
          <w:rFonts w:hint="default" w:ascii="Times New Roman" w:hAnsi="Times New Roman" w:cs="Times New Roman"/>
        </w:rPr>
        <w:instrText xml:space="preserve"> SEQ Gambar \* ARABIC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lang w:val="id-ID"/>
        </w:rPr>
        <w:t xml:space="preserve"> Saluran Media Cetak Program Sudut Baca Banner</w:t>
      </w:r>
    </w:p>
    <w:p>
      <w:pPr>
        <w:spacing w:line="360" w:lineRule="auto"/>
        <w:jc w:val="both"/>
        <w:rPr>
          <w:rFonts w:hint="default" w:ascii="Times New Roman" w:hAnsi="Times New Roman" w:cs="Times New Roman"/>
          <w:b w:val="0"/>
          <w:bCs w:val="0"/>
          <w:i w:val="0"/>
          <w:iCs w:val="0"/>
          <w:sz w:val="24"/>
          <w:szCs w:val="24"/>
          <w:u w:val="none"/>
          <w:lang w:val="id-ID"/>
        </w:rPr>
      </w:pPr>
      <w:r>
        <w:rPr>
          <w:rFonts w:hint="default" w:ascii="Times New Roman" w:hAnsi="Times New Roman" w:cs="Times New Roman"/>
          <w:b w:val="0"/>
          <w:bCs w:val="0"/>
          <w:i w:val="0"/>
          <w:iCs w:val="0"/>
          <w:sz w:val="24"/>
          <w:szCs w:val="24"/>
          <w:u w:val="none"/>
          <w:lang w:val="id-ID"/>
        </w:rPr>
        <w:t xml:space="preserve">Gambar diatas menunjukkan jika Komunitas Mydua Foundation Wonogiri dalam mengkampanyekan program </w:t>
      </w:r>
      <w:r>
        <w:rPr>
          <w:rFonts w:hint="default" w:ascii="Times New Roman" w:hAnsi="Times New Roman" w:cs="Times New Roman"/>
          <w:b w:val="0"/>
          <w:bCs w:val="0"/>
          <w:i/>
          <w:iCs/>
          <w:sz w:val="24"/>
          <w:szCs w:val="24"/>
          <w:u w:val="none"/>
          <w:lang w:val="id-ID"/>
        </w:rPr>
        <w:t xml:space="preserve">Sudut Baca </w:t>
      </w:r>
      <w:r>
        <w:rPr>
          <w:rFonts w:hint="default" w:ascii="Times New Roman" w:hAnsi="Times New Roman" w:cs="Times New Roman"/>
          <w:b w:val="0"/>
          <w:bCs w:val="0"/>
          <w:i w:val="0"/>
          <w:iCs w:val="0"/>
          <w:sz w:val="24"/>
          <w:szCs w:val="24"/>
          <w:u w:val="none"/>
          <w:lang w:val="id-ID"/>
        </w:rPr>
        <w:t>dengan menggunakan bantuan media cetak seperti banner yang di letakkan atau dipasang di tempat keramaian.</w:t>
      </w:r>
    </w:p>
    <w:p>
      <w:pPr>
        <w:spacing w:line="360" w:lineRule="auto"/>
        <w:jc w:val="both"/>
        <w:rPr>
          <w:rFonts w:hint="default" w:ascii="Times New Roman" w:hAnsi="Times New Roman" w:cs="Times New Roman"/>
          <w:b w:val="0"/>
          <w:bCs w:val="0"/>
          <w:i/>
          <w:iCs/>
          <w:sz w:val="24"/>
          <w:szCs w:val="24"/>
          <w:u w:val="none"/>
          <w:lang w:val="id-ID"/>
        </w:rPr>
      </w:pPr>
      <w:r>
        <w:rPr>
          <w:rFonts w:hint="default" w:ascii="Times New Roman" w:hAnsi="Times New Roman" w:cs="Times New Roman"/>
          <w:b w:val="0"/>
          <w:bCs w:val="0"/>
          <w:i/>
          <w:iCs/>
          <w:sz w:val="24"/>
          <w:szCs w:val="24"/>
          <w:u w:val="none"/>
          <w:lang w:val="id-ID"/>
        </w:rPr>
        <w:drawing>
          <wp:inline distT="0" distB="0" distL="114300" distR="114300">
            <wp:extent cx="1288415" cy="1754505"/>
            <wp:effectExtent l="0" t="0" r="6985" b="17145"/>
            <wp:docPr id="22" name="Gambar 22" descr="WhatsApp Image 2023-05-26 at 23.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ambar 22" descr="WhatsApp Image 2023-05-26 at 23.10.03"/>
                    <pic:cNvPicPr>
                      <a:picLocks noChangeAspect="1"/>
                    </pic:cNvPicPr>
                  </pic:nvPicPr>
                  <pic:blipFill>
                    <a:blip r:embed="rId6"/>
                    <a:srcRect t="18413" r="2345" b="6790"/>
                    <a:stretch>
                      <a:fillRect/>
                    </a:stretch>
                  </pic:blipFill>
                  <pic:spPr>
                    <a:xfrm>
                      <a:off x="0" y="0"/>
                      <a:ext cx="1288415" cy="1754505"/>
                    </a:xfrm>
                    <a:prstGeom prst="rect">
                      <a:avLst/>
                    </a:prstGeom>
                  </pic:spPr>
                </pic:pic>
              </a:graphicData>
            </a:graphic>
          </wp:inline>
        </w:drawing>
      </w:r>
    </w:p>
    <w:p>
      <w:pPr>
        <w:pStyle w:val="4"/>
        <w:spacing w:line="360" w:lineRule="auto"/>
        <w:jc w:val="center"/>
        <w:rPr>
          <w:rFonts w:hint="default" w:ascii="Times New Roman" w:hAnsi="Times New Roman" w:cs="Times New Roman"/>
          <w:b w:val="0"/>
          <w:bCs w:val="0"/>
          <w:i/>
          <w:iCs/>
          <w:sz w:val="24"/>
          <w:szCs w:val="24"/>
          <w:u w:val="none"/>
          <w:lang w:val="id-ID"/>
        </w:rPr>
      </w:pPr>
      <w:r>
        <w:rPr>
          <w:rFonts w:hint="default" w:ascii="Times New Roman" w:hAnsi="Times New Roman" w:cs="Times New Roman"/>
        </w:rPr>
        <w:t xml:space="preserve">Gambar </w:t>
      </w:r>
      <w:r>
        <w:rPr>
          <w:rFonts w:hint="default" w:ascii="Times New Roman" w:hAnsi="Times New Roman" w:cs="Times New Roman"/>
        </w:rPr>
        <w:fldChar w:fldCharType="begin"/>
      </w:r>
      <w:r>
        <w:rPr>
          <w:rFonts w:hint="default" w:ascii="Times New Roman" w:hAnsi="Times New Roman" w:cs="Times New Roman"/>
        </w:rPr>
        <w:instrText xml:space="preserve"> SEQ Gambar \* ARABIC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lang w:val="id-ID"/>
        </w:rPr>
        <w:t xml:space="preserve"> Saluran Media Elektronik Program Sudut Baca Speaker Aktif</w:t>
      </w:r>
    </w:p>
    <w:p>
      <w:pPr>
        <w:spacing w:line="360" w:lineRule="auto"/>
        <w:jc w:val="both"/>
        <w:rPr>
          <w:rFonts w:hint="default" w:ascii="Times New Roman" w:hAnsi="Times New Roman" w:cs="Times New Roman"/>
          <w:b w:val="0"/>
          <w:bCs w:val="0"/>
          <w:i w:val="0"/>
          <w:iCs w:val="0"/>
          <w:sz w:val="24"/>
          <w:szCs w:val="24"/>
          <w:u w:val="none"/>
          <w:lang w:val="id-ID"/>
        </w:rPr>
      </w:pPr>
      <w:r>
        <w:rPr>
          <w:rFonts w:hint="default" w:ascii="Times New Roman" w:hAnsi="Times New Roman" w:cs="Times New Roman"/>
          <w:b w:val="0"/>
          <w:bCs w:val="0"/>
          <w:i w:val="0"/>
          <w:iCs w:val="0"/>
          <w:sz w:val="24"/>
          <w:szCs w:val="24"/>
          <w:u w:val="none"/>
          <w:lang w:val="id-ID"/>
        </w:rPr>
        <w:t xml:space="preserve">Gambar di atas juga menunjukkan jika Komunitas Mydua Foundation Wonogiri menggunakan bantuan media elektronik seperti </w:t>
      </w:r>
      <w:r>
        <w:rPr>
          <w:rFonts w:hint="default" w:ascii="Times New Roman" w:hAnsi="Times New Roman" w:cs="Times New Roman"/>
          <w:b w:val="0"/>
          <w:bCs w:val="0"/>
          <w:i/>
          <w:iCs/>
          <w:sz w:val="24"/>
          <w:szCs w:val="24"/>
          <w:u w:val="none"/>
          <w:lang w:val="id-ID"/>
        </w:rPr>
        <w:t xml:space="preserve">speaker aktuf </w:t>
      </w:r>
      <w:r>
        <w:rPr>
          <w:rFonts w:hint="default" w:ascii="Times New Roman" w:hAnsi="Times New Roman" w:cs="Times New Roman"/>
          <w:b w:val="0"/>
          <w:bCs w:val="0"/>
          <w:i w:val="0"/>
          <w:iCs w:val="0"/>
          <w:sz w:val="24"/>
          <w:szCs w:val="24"/>
          <w:u w:val="none"/>
          <w:lang w:val="id-ID"/>
        </w:rPr>
        <w:t xml:space="preserve">untuk pengeras suara dalam menyampaikan informasi kepada masyarakat atau pengunjung yang hadir di program </w:t>
      </w:r>
      <w:r>
        <w:rPr>
          <w:rFonts w:hint="default" w:ascii="Times New Roman" w:hAnsi="Times New Roman" w:cs="Times New Roman"/>
          <w:b w:val="0"/>
          <w:bCs w:val="0"/>
          <w:i/>
          <w:iCs/>
          <w:sz w:val="24"/>
          <w:szCs w:val="24"/>
          <w:u w:val="none"/>
          <w:lang w:val="id-ID"/>
        </w:rPr>
        <w:t xml:space="preserve">sudut baca </w:t>
      </w:r>
      <w:r>
        <w:rPr>
          <w:rFonts w:hint="default" w:ascii="Times New Roman" w:hAnsi="Times New Roman" w:cs="Times New Roman"/>
          <w:b w:val="0"/>
          <w:bCs w:val="0"/>
          <w:i w:val="0"/>
          <w:iCs w:val="0"/>
          <w:sz w:val="24"/>
          <w:szCs w:val="24"/>
          <w:u w:val="none"/>
          <w:lang w:val="id-ID"/>
        </w:rPr>
        <w:t>maupun pengunjung Patung Bedol Desa Wonogiri.</w:t>
      </w:r>
    </w:p>
    <w:p>
      <w:pPr>
        <w:spacing w:line="360" w:lineRule="auto"/>
        <w:jc w:val="both"/>
        <w:rPr>
          <w:rFonts w:hint="default" w:ascii="Times New Roman" w:hAnsi="Times New Roman" w:cs="Times New Roman"/>
          <w:b w:val="0"/>
          <w:bCs w:val="0"/>
          <w:i/>
          <w:iCs/>
          <w:sz w:val="24"/>
          <w:szCs w:val="24"/>
          <w:u w:val="none"/>
          <w:lang w:val="id-ID"/>
        </w:rPr>
      </w:pPr>
      <w:r>
        <w:rPr>
          <w:rFonts w:hint="default" w:ascii="Times New Roman" w:hAnsi="Times New Roman" w:cs="Times New Roman"/>
          <w:b w:val="0"/>
          <w:bCs w:val="0"/>
          <w:i/>
          <w:iCs/>
          <w:sz w:val="24"/>
          <w:szCs w:val="24"/>
          <w:u w:val="none"/>
          <w:lang w:val="id-ID"/>
        </w:rPr>
        <w:drawing>
          <wp:inline distT="0" distB="0" distL="114300" distR="114300">
            <wp:extent cx="1294130" cy="1991995"/>
            <wp:effectExtent l="0" t="0" r="1270" b="8255"/>
            <wp:docPr id="23" name="Gambar 23" descr="WhatsApp Image 2023-05-26 at 23.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ambar 23" descr="WhatsApp Image 2023-05-26 at 23.10.36"/>
                    <pic:cNvPicPr>
                      <a:picLocks noChangeAspect="1"/>
                    </pic:cNvPicPr>
                  </pic:nvPicPr>
                  <pic:blipFill>
                    <a:blip r:embed="rId7"/>
                    <a:srcRect t="14612" r="1345"/>
                    <a:stretch>
                      <a:fillRect/>
                    </a:stretch>
                  </pic:blipFill>
                  <pic:spPr>
                    <a:xfrm>
                      <a:off x="0" y="0"/>
                      <a:ext cx="1294130" cy="1991995"/>
                    </a:xfrm>
                    <a:prstGeom prst="rect">
                      <a:avLst/>
                    </a:prstGeom>
                  </pic:spPr>
                </pic:pic>
              </a:graphicData>
            </a:graphic>
          </wp:inline>
        </w:drawing>
      </w:r>
    </w:p>
    <w:p>
      <w:pPr>
        <w:pStyle w:val="4"/>
        <w:spacing w:line="360" w:lineRule="auto"/>
        <w:jc w:val="center"/>
        <w:rPr>
          <w:rFonts w:hint="default" w:ascii="Times New Roman" w:hAnsi="Times New Roman" w:cs="Times New Roman"/>
          <w:b w:val="0"/>
          <w:bCs w:val="0"/>
          <w:i/>
          <w:iCs/>
          <w:sz w:val="24"/>
          <w:szCs w:val="24"/>
          <w:u w:val="none"/>
          <w:lang w:val="id-ID"/>
        </w:rPr>
      </w:pPr>
      <w:r>
        <w:rPr>
          <w:rFonts w:hint="default" w:ascii="Times New Roman" w:hAnsi="Times New Roman" w:cs="Times New Roman"/>
        </w:rPr>
        <w:t xml:space="preserve">Gambar </w:t>
      </w:r>
      <w:r>
        <w:rPr>
          <w:rFonts w:hint="default" w:ascii="Times New Roman" w:hAnsi="Times New Roman" w:cs="Times New Roman"/>
        </w:rPr>
        <w:fldChar w:fldCharType="begin"/>
      </w:r>
      <w:r>
        <w:rPr>
          <w:rFonts w:hint="default" w:ascii="Times New Roman" w:hAnsi="Times New Roman" w:cs="Times New Roman"/>
        </w:rPr>
        <w:instrText xml:space="preserve"> SEQ Gambar \* ARABIC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lang w:val="id-ID"/>
        </w:rPr>
        <w:t xml:space="preserve"> Saluran Media Sosial Program Sudut Baca Instagram</w:t>
      </w:r>
    </w:p>
    <w:p>
      <w:pPr>
        <w:spacing w:line="360" w:lineRule="auto"/>
        <w:jc w:val="both"/>
        <w:rPr>
          <w:rFonts w:hint="default" w:ascii="Times New Roman" w:hAnsi="Times New Roman" w:cs="Times New Roman"/>
          <w:b w:val="0"/>
          <w:bCs w:val="0"/>
          <w:i w:val="0"/>
          <w:iCs w:val="0"/>
          <w:sz w:val="24"/>
          <w:szCs w:val="24"/>
          <w:u w:val="none"/>
          <w:lang w:val="id-ID"/>
        </w:rPr>
      </w:pPr>
      <w:r>
        <w:rPr>
          <w:rFonts w:hint="default" w:ascii="Times New Roman" w:hAnsi="Times New Roman" w:cs="Times New Roman"/>
          <w:b w:val="0"/>
          <w:bCs w:val="0"/>
          <w:i w:val="0"/>
          <w:iCs w:val="0"/>
          <w:sz w:val="24"/>
          <w:szCs w:val="24"/>
          <w:u w:val="none"/>
          <w:lang w:val="id-ID"/>
        </w:rPr>
        <w:t xml:space="preserve">Gambar di atas dapat menunjukkan apabila Komunitas Mydua Foundation Wonogiri dalam menyeberkan informasi terkait dengan program </w:t>
      </w:r>
      <w:r>
        <w:rPr>
          <w:rFonts w:hint="default" w:ascii="Times New Roman" w:hAnsi="Times New Roman" w:cs="Times New Roman"/>
          <w:b w:val="0"/>
          <w:bCs w:val="0"/>
          <w:i/>
          <w:iCs/>
          <w:sz w:val="24"/>
          <w:szCs w:val="24"/>
          <w:u w:val="none"/>
          <w:lang w:val="id-ID"/>
        </w:rPr>
        <w:t xml:space="preserve">Sudut Baca </w:t>
      </w:r>
      <w:r>
        <w:rPr>
          <w:rFonts w:hint="default" w:ascii="Times New Roman" w:hAnsi="Times New Roman" w:cs="Times New Roman"/>
          <w:b w:val="0"/>
          <w:bCs w:val="0"/>
          <w:i w:val="0"/>
          <w:iCs w:val="0"/>
          <w:sz w:val="24"/>
          <w:szCs w:val="24"/>
          <w:u w:val="none"/>
          <w:lang w:val="id-ID"/>
        </w:rPr>
        <w:t>menggunakan atau memanfaatkan media sosial seperti Instagram yang bisa dilihat oleh pengguna Instagram lainnya secara luas.</w:t>
      </w:r>
    </w:p>
    <w:p>
      <w:pPr>
        <w:spacing w:line="360" w:lineRule="auto"/>
        <w:jc w:val="both"/>
        <w:rPr>
          <w:rFonts w:hint="default" w:ascii="Times New Roman" w:hAnsi="Times New Roman" w:cs="Times New Roman"/>
          <w:b w:val="0"/>
          <w:bCs w:val="0"/>
          <w:i w:val="0"/>
          <w:iCs w:val="0"/>
          <w:sz w:val="24"/>
          <w:szCs w:val="24"/>
          <w:u w:val="none"/>
          <w:lang w:val="id-ID"/>
        </w:rPr>
      </w:pPr>
    </w:p>
    <w:p>
      <w:pPr>
        <w:spacing w:line="360" w:lineRule="auto"/>
        <w:jc w:val="both"/>
        <w:rPr>
          <w:rFonts w:hint="default" w:ascii="Times New Roman" w:hAnsi="Times New Roman" w:eastAsia="SimSun" w:cs="Times New Roman"/>
          <w:b/>
          <w:bCs/>
          <w:sz w:val="24"/>
          <w:szCs w:val="24"/>
          <w:lang w:val="id-ID"/>
        </w:rPr>
      </w:pPr>
      <w:r>
        <w:rPr>
          <w:rFonts w:hint="default" w:ascii="Times New Roman" w:hAnsi="Times New Roman" w:eastAsia="SimSun" w:cs="Times New Roman"/>
          <w:b/>
          <w:bCs/>
          <w:sz w:val="24"/>
          <w:szCs w:val="24"/>
        </w:rPr>
        <w:t xml:space="preserve">Tahapan Pelaksanaan Kampanye Program </w:t>
      </w:r>
      <w:r>
        <w:rPr>
          <w:rFonts w:hint="default" w:ascii="Times New Roman" w:hAnsi="Times New Roman" w:eastAsia="SimSun" w:cs="Times New Roman"/>
          <w:b/>
          <w:bCs/>
          <w:sz w:val="24"/>
          <w:szCs w:val="24"/>
          <w:lang w:val="id-ID"/>
        </w:rPr>
        <w:t>Sudut Baca</w:t>
      </w:r>
    </w:p>
    <w:p>
      <w:pPr>
        <w:spacing w:line="360" w:lineRule="auto"/>
        <w:ind w:firstLine="720" w:firstLineChars="0"/>
        <w:jc w:val="both"/>
        <w:rPr>
          <w:rFonts w:hint="default" w:ascii="Times New Roman" w:hAnsi="Times New Roman" w:eastAsia="SimSun" w:cs="Times New Roman"/>
          <w:i w:val="0"/>
          <w:iCs w:val="0"/>
          <w:sz w:val="24"/>
          <w:szCs w:val="24"/>
          <w:lang w:val="id-ID"/>
        </w:rPr>
      </w:pPr>
      <w:r>
        <w:rPr>
          <w:rFonts w:hint="default" w:ascii="Times New Roman" w:hAnsi="Times New Roman" w:eastAsia="SimSun" w:cs="Times New Roman"/>
          <w:sz w:val="24"/>
          <w:szCs w:val="24"/>
          <w:lang w:val="id-ID"/>
        </w:rPr>
        <w:t xml:space="preserve">Kampanye pada program </w:t>
      </w:r>
      <w:r>
        <w:rPr>
          <w:rFonts w:hint="default" w:ascii="Times New Roman" w:hAnsi="Times New Roman" w:eastAsia="SimSun" w:cs="Times New Roman"/>
          <w:i/>
          <w:iCs/>
          <w:sz w:val="24"/>
          <w:szCs w:val="24"/>
          <w:lang w:val="id-ID"/>
        </w:rPr>
        <w:t xml:space="preserve">Sudut Baca </w:t>
      </w:r>
      <w:r>
        <w:rPr>
          <w:rFonts w:hint="default" w:ascii="Times New Roman" w:hAnsi="Times New Roman" w:eastAsia="SimSun" w:cs="Times New Roman"/>
          <w:i w:val="0"/>
          <w:iCs w:val="0"/>
          <w:sz w:val="24"/>
          <w:szCs w:val="24"/>
          <w:lang w:val="id-ID"/>
        </w:rPr>
        <w:t>merupakan sebuah kegiatan sosial yang ditujukan oleh masyarakat dengan tujuan untuk membawa perubahan yang lebih positif. Dengan begitu, Komunitas Mydua Foundation Wonogiri untuk pesan  tersampaikan dan diterima dengan baik oleh masyarakat. Komunitas melakukan kegiatan tersebut dengan membagi menjadi dua yaitu secara langsung dan tidak langsung dengan melalui media.</w:t>
      </w:r>
    </w:p>
    <w:p>
      <w:pPr>
        <w:spacing w:line="360" w:lineRule="auto"/>
        <w:ind w:firstLine="720" w:firstLineChars="0"/>
        <w:jc w:val="both"/>
        <w:rPr>
          <w:rFonts w:hint="default" w:ascii="Times New Roman" w:hAnsi="Times New Roman" w:cs="Times New Roman"/>
          <w:b w:val="0"/>
          <w:bCs w:val="0"/>
          <w:i w:val="0"/>
          <w:iCs w:val="0"/>
          <w:sz w:val="24"/>
          <w:szCs w:val="24"/>
          <w:u w:val="none"/>
          <w:lang w:val="id-ID"/>
        </w:rPr>
      </w:pPr>
      <w:r>
        <w:rPr>
          <w:rFonts w:hint="default" w:ascii="Times New Roman" w:hAnsi="Times New Roman" w:cs="Times New Roman"/>
          <w:b w:val="0"/>
          <w:bCs w:val="0"/>
          <w:i w:val="0"/>
          <w:iCs w:val="0"/>
          <w:sz w:val="24"/>
          <w:szCs w:val="24"/>
          <w:u w:val="none"/>
          <w:lang w:val="id-ID"/>
        </w:rPr>
        <w:drawing>
          <wp:inline distT="0" distB="0" distL="114300" distR="114300">
            <wp:extent cx="1173480" cy="2086610"/>
            <wp:effectExtent l="0" t="0" r="7620" b="8890"/>
            <wp:docPr id="29" name="Gambar 29" descr="WhatsApp Image 2023-05-28 at 14.07.07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ambar 29" descr="WhatsApp Image 2023-05-28 at 14.07.07 (1)"/>
                    <pic:cNvPicPr>
                      <a:picLocks noChangeAspect="1"/>
                    </pic:cNvPicPr>
                  </pic:nvPicPr>
                  <pic:blipFill>
                    <a:blip r:embed="rId8"/>
                    <a:stretch>
                      <a:fillRect/>
                    </a:stretch>
                  </pic:blipFill>
                  <pic:spPr>
                    <a:xfrm>
                      <a:off x="0" y="0"/>
                      <a:ext cx="1173480" cy="2086610"/>
                    </a:xfrm>
                    <a:prstGeom prst="rect">
                      <a:avLst/>
                    </a:prstGeom>
                  </pic:spPr>
                </pic:pic>
              </a:graphicData>
            </a:graphic>
          </wp:inline>
        </w:drawing>
      </w:r>
    </w:p>
    <w:p>
      <w:pPr>
        <w:pStyle w:val="4"/>
        <w:spacing w:line="360" w:lineRule="auto"/>
        <w:ind w:firstLine="720" w:firstLineChars="0"/>
        <w:jc w:val="center"/>
        <w:rPr>
          <w:rFonts w:hint="default" w:ascii="Times New Roman" w:hAnsi="Times New Roman" w:cs="Times New Roman"/>
          <w:b w:val="0"/>
          <w:bCs w:val="0"/>
          <w:i w:val="0"/>
          <w:iCs w:val="0"/>
          <w:sz w:val="24"/>
          <w:szCs w:val="24"/>
          <w:u w:val="none"/>
          <w:lang w:val="id-ID"/>
        </w:rPr>
      </w:pPr>
      <w:r>
        <w:rPr>
          <w:rFonts w:hint="default" w:ascii="Times New Roman" w:hAnsi="Times New Roman" w:cs="Times New Roman"/>
        </w:rPr>
        <w:t xml:space="preserve">Gambar </w:t>
      </w:r>
      <w:r>
        <w:rPr>
          <w:rFonts w:hint="default" w:ascii="Times New Roman" w:hAnsi="Times New Roman" w:cs="Times New Roman"/>
        </w:rPr>
        <w:fldChar w:fldCharType="begin"/>
      </w:r>
      <w:r>
        <w:rPr>
          <w:rFonts w:hint="default" w:ascii="Times New Roman" w:hAnsi="Times New Roman" w:cs="Times New Roman"/>
        </w:rPr>
        <w:instrText xml:space="preserve"> SEQ Gambar \* ARABIC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lang w:val="id-ID"/>
        </w:rPr>
        <w:t xml:space="preserve"> Pelaksanaan Kampanye Program Sudut Baca Secara Langsung</w:t>
      </w:r>
    </w:p>
    <w:p>
      <w:pPr>
        <w:spacing w:line="360" w:lineRule="auto"/>
        <w:ind w:firstLine="720" w:firstLineChars="0"/>
        <w:jc w:val="both"/>
        <w:rPr>
          <w:rFonts w:hint="default" w:ascii="Times New Roman" w:hAnsi="Times New Roman" w:eastAsia="SimSun" w:cs="Times New Roman"/>
          <w:b/>
          <w:bCs/>
          <w:i w:val="0"/>
          <w:iCs w:val="0"/>
          <w:sz w:val="24"/>
          <w:szCs w:val="24"/>
          <w:u w:val="single"/>
          <w:lang w:val="id-ID"/>
        </w:rPr>
      </w:pPr>
      <w:r>
        <w:rPr>
          <w:rFonts w:hint="default" w:ascii="Times New Roman" w:hAnsi="Times New Roman" w:eastAsia="SimSun" w:cs="Times New Roman"/>
          <w:sz w:val="24"/>
          <w:szCs w:val="24"/>
        </w:rPr>
        <w:t xml:space="preserve">Pelaksanaan kampanye secara langsung atau tatap muka seperti penyuluhan, komunikasi antarpribadi, interaksi </w:t>
      </w:r>
      <w:r>
        <w:rPr>
          <w:rFonts w:hint="default" w:ascii="Times New Roman" w:hAnsi="Times New Roman" w:eastAsia="SimSun" w:cs="Times New Roman"/>
          <w:sz w:val="24"/>
          <w:szCs w:val="24"/>
          <w:lang w:val="id-ID"/>
        </w:rPr>
        <w:t>dalam pameran</w:t>
      </w:r>
      <w:r>
        <w:rPr>
          <w:rFonts w:hint="default" w:ascii="Times New Roman" w:hAnsi="Times New Roman" w:eastAsia="SimSun" w:cs="Times New Roman"/>
          <w:sz w:val="24"/>
          <w:szCs w:val="24"/>
        </w:rPr>
        <w:t>, diskusi publik dan demonstrasi produk adalah contoh kampanye langsung</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atau</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 xml:space="preserve">tatap muka yang dapat menghubungkan pelaku kampanye </w:t>
      </w:r>
      <w:r>
        <w:rPr>
          <w:rFonts w:hint="default" w:ascii="Times New Roman" w:hAnsi="Times New Roman" w:eastAsia="SimSun" w:cs="Times New Roman"/>
          <w:sz w:val="24"/>
          <w:szCs w:val="24"/>
          <w:lang w:val="id-ID"/>
        </w:rPr>
        <w:t>dengan khalayak</w:t>
      </w:r>
      <w:r>
        <w:rPr>
          <w:rFonts w:hint="default" w:ascii="Times New Roman" w:hAnsi="Times New Roman" w:eastAsia="SimSun" w:cs="Times New Roman"/>
          <w:sz w:val="24"/>
          <w:szCs w:val="24"/>
        </w:rPr>
        <w:t xml:space="preserve"> sasarannya secara langsung. </w:t>
      </w:r>
      <w:r>
        <w:rPr>
          <w:rFonts w:hint="default" w:ascii="Times New Roman" w:hAnsi="Times New Roman" w:eastAsia="SimSun" w:cs="Times New Roman"/>
          <w:sz w:val="24"/>
          <w:szCs w:val="24"/>
          <w:lang w:val="id-ID"/>
        </w:rPr>
        <w:t xml:space="preserve">Sesuai dengan gambar di atas, bahwasanya Komunitas Mydua Foundation Wonogiri melakukan kampanye secara langsung dengan mengundang narasumber untuk mensosialisasikan terkait pentingnya membaca buku kepada pengunjung di program </w:t>
      </w:r>
      <w:r>
        <w:rPr>
          <w:rFonts w:hint="default" w:ascii="Times New Roman" w:hAnsi="Times New Roman" w:eastAsia="SimSun" w:cs="Times New Roman"/>
          <w:i/>
          <w:iCs/>
          <w:sz w:val="24"/>
          <w:szCs w:val="24"/>
          <w:lang w:val="id-ID"/>
        </w:rPr>
        <w:t xml:space="preserve">Sudut Baca </w:t>
      </w:r>
      <w:r>
        <w:rPr>
          <w:rFonts w:hint="default" w:ascii="Times New Roman" w:hAnsi="Times New Roman" w:eastAsia="SimSun" w:cs="Times New Roman"/>
          <w:i w:val="0"/>
          <w:iCs w:val="0"/>
          <w:sz w:val="24"/>
          <w:szCs w:val="24"/>
          <w:lang w:val="id-ID"/>
        </w:rPr>
        <w:t>di Patung Bedol Desa Wonogiri.</w:t>
      </w:r>
    </w:p>
    <w:p>
      <w:pPr>
        <w:spacing w:line="36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Menurut penjelasan Venus sebelumnya, pelaksanaan kampanye</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langsung ini menghasilkan komunikasi dua arah antara juru kampanye</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dan khalayak sasaran berdasarkan hasil wawancara data yang</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isampaikan oleh informan di atas. Program kampanye Sudut Baca</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disampaikan oleh pelaku kampanye yaitu tim yang ada di Komunitas Mydua Foundation Wonogiri yang terjun langsung ke lapangan untuk</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melakukan kegiatan kampanye program Sudut Baca dan juga sesekali mengundang narasumber untuk menyampaikan informasi atau pesan</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dan</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pengetahuan tentang pentingnya membaca, yang diharapkan dapat memengaruhi masyarakat atau pengunjung program Sudut Baca.</w:t>
      </w:r>
    </w:p>
    <w:p>
      <w:pPr>
        <w:spacing w:line="36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Cara kedua dalam pelaksanaan kampanye program</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Sudut Baca</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untuk meningkatkan minat baca masyarakat Wonogiri, Komunitas Mydua Foundation melakukannya secara tidak langsung dengan</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menggunakan saluran media, yaitu media cetak</w:t>
      </w:r>
      <w:r>
        <w:rPr>
          <w:rFonts w:hint="default" w:ascii="Times New Roman" w:hAnsi="Times New Roman" w:eastAsia="SimSun" w:cs="Times New Roman"/>
          <w:sz w:val="24"/>
          <w:szCs w:val="24"/>
          <w:lang w:val="id-ID"/>
        </w:rPr>
        <w:t xml:space="preserve"> seperti banner</w:t>
      </w:r>
      <w:r>
        <w:rPr>
          <w:rFonts w:hint="default" w:ascii="Times New Roman" w:hAnsi="Times New Roman" w:eastAsia="SimSun" w:cs="Times New Roman"/>
          <w:sz w:val="24"/>
          <w:szCs w:val="24"/>
        </w:rPr>
        <w:t>, media elektronik</w:t>
      </w:r>
      <w:r>
        <w:rPr>
          <w:rFonts w:hint="default" w:ascii="Times New Roman" w:hAnsi="Times New Roman" w:eastAsia="SimSun" w:cs="Times New Roman"/>
          <w:sz w:val="24"/>
          <w:szCs w:val="24"/>
          <w:lang w:val="id-ID"/>
        </w:rPr>
        <w:t xml:space="preserve"> seperti speaker aktif</w:t>
      </w:r>
      <w:r>
        <w:rPr>
          <w:rFonts w:hint="default" w:ascii="Times New Roman" w:hAnsi="Times New Roman" w:eastAsia="SimSun" w:cs="Times New Roman"/>
          <w:sz w:val="24"/>
          <w:szCs w:val="24"/>
        </w:rPr>
        <w:t>, dan</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media sosial</w:t>
      </w:r>
      <w:r>
        <w:rPr>
          <w:rFonts w:hint="default" w:ascii="Times New Roman" w:hAnsi="Times New Roman" w:eastAsia="SimSun" w:cs="Times New Roman"/>
          <w:sz w:val="24"/>
          <w:szCs w:val="24"/>
          <w:lang w:val="id-ID"/>
        </w:rPr>
        <w:t xml:space="preserve"> seperti Instagram</w:t>
      </w:r>
      <w:r>
        <w:rPr>
          <w:rFonts w:hint="default" w:ascii="Times New Roman" w:hAnsi="Times New Roman" w:eastAsia="SimSun" w:cs="Times New Roman"/>
          <w:sz w:val="24"/>
          <w:szCs w:val="24"/>
        </w:rPr>
        <w:t>.</w:t>
      </w:r>
    </w:p>
    <w:p>
      <w:pPr>
        <w:spacing w:line="360" w:lineRule="auto"/>
        <w:ind w:firstLine="720" w:firstLineChars="0"/>
        <w:jc w:val="both"/>
        <w:rPr>
          <w:rFonts w:hint="default" w:ascii="Times New Roman" w:hAnsi="Times New Roman" w:eastAsia="SimSun" w:cs="Times New Roman"/>
          <w:sz w:val="24"/>
          <w:szCs w:val="24"/>
          <w:lang w:val="id-ID"/>
        </w:rPr>
      </w:pPr>
    </w:p>
    <w:p>
      <w:pPr>
        <w:spacing w:line="360" w:lineRule="auto"/>
        <w:jc w:val="both"/>
        <w:rPr>
          <w:rFonts w:hint="default" w:ascii="Times New Roman" w:hAnsi="Times New Roman" w:eastAsia="SimSun" w:cs="Times New Roman"/>
          <w:b/>
          <w:bCs/>
          <w:sz w:val="24"/>
          <w:szCs w:val="24"/>
          <w:lang w:val="id-ID"/>
        </w:rPr>
      </w:pPr>
      <w:r>
        <w:rPr>
          <w:rFonts w:hint="default" w:ascii="Times New Roman" w:hAnsi="Times New Roman" w:eastAsia="SimSun" w:cs="Times New Roman"/>
          <w:b/>
          <w:bCs/>
          <w:sz w:val="24"/>
          <w:szCs w:val="24"/>
        </w:rPr>
        <w:t>Tahapan Pasca Kampanye Program S</w:t>
      </w:r>
      <w:r>
        <w:rPr>
          <w:rFonts w:hint="default" w:ascii="Times New Roman" w:hAnsi="Times New Roman" w:eastAsia="SimSun" w:cs="Times New Roman"/>
          <w:b/>
          <w:bCs/>
          <w:sz w:val="24"/>
          <w:szCs w:val="24"/>
          <w:lang w:val="id-ID"/>
        </w:rPr>
        <w:t>udut Baca</w:t>
      </w:r>
    </w:p>
    <w:p>
      <w:pPr>
        <w:spacing w:line="36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Tahapan pasca kampanye atau evaluasi dalam Model Kampanye Ostergaard yakni mencari tahu apakah kampanye yang dilaksanakan dapat mengurangi atau bahkan </w:t>
      </w:r>
      <w:r>
        <w:rPr>
          <w:rFonts w:hint="default" w:ascii="Times New Roman" w:hAnsi="Times New Roman" w:eastAsia="SimSun" w:cs="Times New Roman"/>
          <w:sz w:val="24"/>
          <w:szCs w:val="24"/>
          <w:lang w:val="id-ID"/>
        </w:rPr>
        <w:t>menghilangkan</w:t>
      </w:r>
      <w:r>
        <w:rPr>
          <w:rFonts w:hint="default" w:ascii="Times New Roman" w:hAnsi="Times New Roman" w:eastAsia="SimSun" w:cs="Times New Roman"/>
          <w:sz w:val="24"/>
          <w:szCs w:val="24"/>
        </w:rPr>
        <w:t xml:space="preserve"> satu permasalahan. Caranya dengan melihat pengetahuan dan keterampilan khalayak, yang nantinya dapat </w:t>
      </w:r>
      <w:r>
        <w:rPr>
          <w:rFonts w:hint="default" w:ascii="Times New Roman" w:hAnsi="Times New Roman" w:eastAsia="SimSun" w:cs="Times New Roman"/>
          <w:sz w:val="24"/>
          <w:szCs w:val="24"/>
          <w:lang w:val="id-ID"/>
        </w:rPr>
        <w:t>memengaruhi</w:t>
      </w:r>
      <w:r>
        <w:rPr>
          <w:rFonts w:hint="default" w:ascii="Times New Roman" w:hAnsi="Times New Roman" w:eastAsia="SimSun" w:cs="Times New Roman"/>
          <w:sz w:val="24"/>
          <w:szCs w:val="24"/>
        </w:rPr>
        <w:t xml:space="preserve"> sikap khalayak dan apabila sikap tersebut dilakukan secara terus menerus, maka akan menjadi suatu kebiasaan yang dihapakan dapat mengurangi atai menghilangkan permasalahan.</w:t>
      </w:r>
    </w:p>
    <w:p>
      <w:pPr>
        <w:spacing w:line="36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Evaluasi yang dilakukan dengan baik dan benar dapat memudahkan dalam mengendalikan kampanye atau kegiatan public relations. Manfaat dari melakukan evaluasi menurut Gregory (2004:139-140) ada lima, diantaranya: (1) memfokuskan usaha; (2) menunjukan keefektifan; (3) memastikan efisiensi biaya; (4) mendukung manajemen yang baik dan (5) memfasilitasi pertanggungjawaban.</w:t>
      </w:r>
    </w:p>
    <w:p>
      <w:pPr>
        <w:spacing w:line="360" w:lineRule="auto"/>
        <w:ind w:firstLine="720" w:firstLineChars="0"/>
        <w:jc w:val="both"/>
        <w:rPr>
          <w:rFonts w:hint="default" w:ascii="Times New Roman" w:hAnsi="Times New Roman" w:eastAsia="SimSun" w:cs="Times New Roman"/>
          <w:i/>
          <w:iCs/>
          <w:sz w:val="24"/>
          <w:szCs w:val="24"/>
          <w:lang w:val="id-ID"/>
        </w:rPr>
      </w:pPr>
      <w:r>
        <w:rPr>
          <w:rFonts w:hint="default" w:ascii="Times New Roman" w:hAnsi="Times New Roman" w:eastAsia="SimSun" w:cs="Times New Roman"/>
          <w:sz w:val="24"/>
          <w:szCs w:val="24"/>
        </w:rPr>
        <w:t xml:space="preserve">Ardianto (2016:333) memaparkan evaluasi dirancang untuk mengetahui apa yang terjadi dan mengapa terjadi, pengukuran hasil berkaitan dengan </w:t>
      </w:r>
      <w:r>
        <w:rPr>
          <w:rFonts w:hint="default" w:ascii="Times New Roman" w:hAnsi="Times New Roman" w:eastAsia="SimSun" w:cs="Times New Roman"/>
          <w:sz w:val="24"/>
          <w:szCs w:val="24"/>
          <w:lang w:val="id-ID"/>
        </w:rPr>
        <w:t>tujuan tujuan</w:t>
      </w:r>
      <w:r>
        <w:rPr>
          <w:rFonts w:hint="default" w:ascii="Times New Roman" w:hAnsi="Times New Roman" w:eastAsia="SimSun" w:cs="Times New Roman"/>
          <w:sz w:val="24"/>
          <w:szCs w:val="24"/>
        </w:rPr>
        <w:t xml:space="preserve"> kampanye. Sebenarnya </w:t>
      </w:r>
      <w:r>
        <w:rPr>
          <w:rFonts w:hint="default" w:ascii="Times New Roman" w:hAnsi="Times New Roman" w:eastAsia="SimSun" w:cs="Times New Roman"/>
          <w:sz w:val="24"/>
          <w:szCs w:val="24"/>
          <w:lang w:val="id-ID"/>
        </w:rPr>
        <w:t xml:space="preserve">Komunitas Mydua Foundation Wonogiri </w:t>
      </w:r>
      <w:r>
        <w:rPr>
          <w:rFonts w:hint="default" w:ascii="Times New Roman" w:hAnsi="Times New Roman" w:eastAsia="SimSun" w:cs="Times New Roman"/>
          <w:sz w:val="24"/>
          <w:szCs w:val="24"/>
        </w:rPr>
        <w:t xml:space="preserve">memang belum melaksanakan kampanye seperti yang telah dikatakan di awal. Peneliti </w:t>
      </w:r>
      <w:r>
        <w:rPr>
          <w:rFonts w:hint="default" w:ascii="Times New Roman" w:hAnsi="Times New Roman" w:eastAsia="SimSun" w:cs="Times New Roman"/>
          <w:sz w:val="24"/>
          <w:szCs w:val="24"/>
          <w:lang w:val="id-ID"/>
        </w:rPr>
        <w:t>di sini</w:t>
      </w:r>
      <w:r>
        <w:rPr>
          <w:rFonts w:hint="default" w:ascii="Times New Roman" w:hAnsi="Times New Roman" w:eastAsia="SimSun" w:cs="Times New Roman"/>
          <w:sz w:val="24"/>
          <w:szCs w:val="24"/>
        </w:rPr>
        <w:t xml:space="preserve"> ingin melihat sejauh mana pencapaian tujuan kampanye dari awal hingga pertengahan kampanye program </w:t>
      </w:r>
      <w:r>
        <w:rPr>
          <w:rFonts w:hint="default" w:ascii="Times New Roman" w:hAnsi="Times New Roman" w:eastAsia="SimSun" w:cs="Times New Roman"/>
          <w:i/>
          <w:iCs/>
          <w:sz w:val="24"/>
          <w:szCs w:val="24"/>
          <w:lang w:val="id-ID"/>
        </w:rPr>
        <w:t>Sudut Baca.</w:t>
      </w:r>
    </w:p>
    <w:p>
      <w:pPr>
        <w:spacing w:line="36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Ostergaard (2002:155) memaparkan mengenai tingkatan evaluasi, tingkatan dalam evaluasi bergantung pada tujuan evaluasi itu sendiri, bila pelaku kampanye ingin mengetahui kefektifan media yang digunakan dalam menjangkau khalayak sasaran maka dapat dilihat dari tingkatan kampanye (campaign level), namun jika ingin melihat melihat keefektifan media dalam mengurangi atau mengatasi masalah dapat dilihat dari tingkatan masalah (problem level).</w:t>
      </w:r>
    </w:p>
    <w:p>
      <w:pPr>
        <w:spacing w:line="36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Tingkatan kampanye (campaign level) dilakukan untuk mencari tahu apakah khalayak sasaran terterpa oleh kegiatan kampanye atau tidak. </w:t>
      </w:r>
      <w:r>
        <w:rPr>
          <w:rFonts w:hint="default" w:ascii="Times New Roman" w:hAnsi="Times New Roman" w:eastAsia="SimSun" w:cs="Times New Roman"/>
          <w:sz w:val="24"/>
          <w:szCs w:val="24"/>
          <w:lang w:val="id-ID"/>
        </w:rPr>
        <w:t xml:space="preserve">Komunitas Mydua Foundation Wonogiri </w:t>
      </w:r>
      <w:r>
        <w:rPr>
          <w:rFonts w:hint="default" w:ascii="Times New Roman" w:hAnsi="Times New Roman" w:eastAsia="SimSun" w:cs="Times New Roman"/>
          <w:sz w:val="24"/>
          <w:szCs w:val="24"/>
        </w:rPr>
        <w:t xml:space="preserve">dalam hal ini tidak melakukan evaluasi secara kuantitatif, namun hanya dengan melihat berapa jumlah peserta yang ada, kemudian bagaimana respon khalayak sasaran tersebut ketika diadakannya kampanye secara langsung. </w:t>
      </w:r>
    </w:p>
    <w:p>
      <w:pPr>
        <w:spacing w:line="360" w:lineRule="auto"/>
        <w:ind w:firstLine="720" w:firstLineChars="0"/>
        <w:jc w:val="both"/>
        <w:rPr>
          <w:rFonts w:hint="default" w:ascii="Times New Roman" w:hAnsi="Times New Roman" w:eastAsia="SimSun" w:cs="Times New Roman"/>
          <w:i/>
          <w:iCs/>
          <w:sz w:val="24"/>
          <w:szCs w:val="24"/>
          <w:lang w:val="id-ID"/>
        </w:rPr>
      </w:pPr>
      <w:r>
        <w:rPr>
          <w:rFonts w:hint="default" w:ascii="Times New Roman" w:hAnsi="Times New Roman" w:eastAsia="SimSun" w:cs="Times New Roman"/>
          <w:sz w:val="24"/>
          <w:szCs w:val="24"/>
        </w:rPr>
        <w:t xml:space="preserve">Berdasarkan hasil penelitian </w:t>
      </w:r>
      <w:r>
        <w:rPr>
          <w:rFonts w:hint="default" w:ascii="Times New Roman" w:hAnsi="Times New Roman" w:eastAsia="SimSun" w:cs="Times New Roman"/>
          <w:sz w:val="24"/>
          <w:szCs w:val="24"/>
          <w:lang w:val="id-ID"/>
        </w:rPr>
        <w:t xml:space="preserve">Komunitas Mydua Foundation Wonogiri </w:t>
      </w:r>
      <w:r>
        <w:rPr>
          <w:rFonts w:hint="default" w:ascii="Times New Roman" w:hAnsi="Times New Roman" w:eastAsia="SimSun" w:cs="Times New Roman"/>
          <w:sz w:val="24"/>
          <w:szCs w:val="24"/>
        </w:rPr>
        <w:t xml:space="preserve">melihat respon khalayak sasaran dari antusiame khalayak sasaran, seperti keaktifan khalayak sasaran dalam mengajukan berbagai pertanyaan ketika diberikan sesi tanya jawab dalam kampanye program </w:t>
      </w:r>
      <w:r>
        <w:rPr>
          <w:rFonts w:hint="default" w:ascii="Times New Roman" w:hAnsi="Times New Roman" w:eastAsia="SimSun" w:cs="Times New Roman"/>
          <w:i/>
          <w:iCs/>
          <w:sz w:val="24"/>
          <w:szCs w:val="24"/>
          <w:lang w:val="id-ID"/>
        </w:rPr>
        <w:t>Sudut Baca.</w:t>
      </w:r>
    </w:p>
    <w:p>
      <w:pPr>
        <w:spacing w:line="36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Dalam kerangka Ostergaard (2000:155), dapat dilihat bahwa jika </w:t>
      </w:r>
      <w:r>
        <w:rPr>
          <w:rFonts w:hint="default" w:ascii="Times New Roman" w:hAnsi="Times New Roman" w:eastAsia="SimSun" w:cs="Times New Roman"/>
          <w:sz w:val="24"/>
          <w:szCs w:val="24"/>
          <w:lang w:val="id-ID"/>
        </w:rPr>
        <w:t xml:space="preserve">Komunitas Mydua Foundation Wonogiri </w:t>
      </w:r>
      <w:r>
        <w:rPr>
          <w:rFonts w:hint="default" w:ascii="Times New Roman" w:hAnsi="Times New Roman" w:eastAsia="SimSun" w:cs="Times New Roman"/>
          <w:sz w:val="24"/>
          <w:szCs w:val="24"/>
        </w:rPr>
        <w:t>melakukan evaluasi terhadap pelaksanaan kampanye pada tingkatan kampanye (campaign level).</w:t>
      </w:r>
    </w:p>
    <w:p>
      <w:pPr>
        <w:spacing w:line="360" w:lineRule="auto"/>
        <w:ind w:firstLine="720" w:firstLineChars="0"/>
        <w:jc w:val="both"/>
        <w:rPr>
          <w:rFonts w:hint="default" w:ascii="Times New Roman" w:hAnsi="Times New Roman" w:eastAsia="SimSun" w:cs="Times New Roman"/>
          <w:sz w:val="24"/>
          <w:szCs w:val="24"/>
          <w:lang w:val="id-ID"/>
        </w:rPr>
      </w:pPr>
      <w:r>
        <w:rPr>
          <w:rFonts w:hint="default" w:ascii="Times New Roman" w:hAnsi="Times New Roman" w:eastAsia="SimSun" w:cs="Times New Roman"/>
          <w:sz w:val="24"/>
          <w:szCs w:val="24"/>
        </w:rPr>
        <w:t xml:space="preserve">Tahapan evaluasi dari kampanye program </w:t>
      </w:r>
      <w:r>
        <w:rPr>
          <w:rFonts w:hint="default" w:ascii="Times New Roman" w:hAnsi="Times New Roman" w:eastAsia="SimSun" w:cs="Times New Roman"/>
          <w:sz w:val="24"/>
          <w:szCs w:val="24"/>
          <w:lang w:val="id-ID"/>
        </w:rPr>
        <w:t xml:space="preserve">sudut baca </w:t>
      </w:r>
      <w:r>
        <w:rPr>
          <w:rFonts w:hint="default" w:ascii="Times New Roman" w:hAnsi="Times New Roman" w:eastAsia="SimSun" w:cs="Times New Roman"/>
          <w:sz w:val="24"/>
          <w:szCs w:val="24"/>
        </w:rPr>
        <w:t xml:space="preserve">yang dilakukan melalui media sosial dilihat dari respon khalayak terhadap pesan yang disampaikan melalui media, namun </w:t>
      </w:r>
      <w:r>
        <w:rPr>
          <w:rFonts w:hint="default" w:ascii="Times New Roman" w:hAnsi="Times New Roman" w:eastAsia="SimSun" w:cs="Times New Roman"/>
          <w:sz w:val="24"/>
          <w:szCs w:val="24"/>
          <w:lang w:val="id-ID"/>
        </w:rPr>
        <w:t>Komunitas Mydua Foundation Wonogiri</w:t>
      </w:r>
      <w:r>
        <w:rPr>
          <w:rFonts w:hint="default" w:ascii="Times New Roman" w:hAnsi="Times New Roman" w:eastAsia="SimSun" w:cs="Times New Roman"/>
          <w:sz w:val="24"/>
          <w:szCs w:val="24"/>
        </w:rPr>
        <w:t>di sini juga tidak melakukan survey untuk mengetahui hasilnya dan hanya melihat respon dari like dan komentar dari unggahan di akun Instagram @</w:t>
      </w:r>
      <w:r>
        <w:rPr>
          <w:rFonts w:hint="default" w:ascii="Times New Roman" w:hAnsi="Times New Roman" w:eastAsia="SimSun" w:cs="Times New Roman"/>
          <w:sz w:val="24"/>
          <w:szCs w:val="24"/>
          <w:lang w:val="id-ID"/>
        </w:rPr>
        <w:t>mydua_</w:t>
      </w:r>
    </w:p>
    <w:p>
      <w:pPr>
        <w:spacing w:line="360" w:lineRule="auto"/>
        <w:ind w:firstLine="720" w:firstLineChars="0"/>
        <w:jc w:val="both"/>
        <w:rPr>
          <w:rFonts w:hint="default" w:ascii="Times New Roman" w:hAnsi="Times New Roman" w:cs="Times New Roman"/>
          <w:b w:val="0"/>
          <w:bCs w:val="0"/>
          <w:i w:val="0"/>
          <w:iCs w:val="0"/>
          <w:sz w:val="24"/>
          <w:szCs w:val="24"/>
          <w:u w:val="none"/>
          <w:lang w:val="id-ID"/>
        </w:rPr>
      </w:pPr>
      <w:r>
        <w:rPr>
          <w:rFonts w:hint="default" w:ascii="Times New Roman" w:hAnsi="Times New Roman" w:cs="Times New Roman"/>
          <w:b w:val="0"/>
          <w:bCs w:val="0"/>
          <w:i w:val="0"/>
          <w:iCs w:val="0"/>
          <w:sz w:val="24"/>
          <w:szCs w:val="24"/>
          <w:u w:val="none"/>
          <w:lang w:val="id-ID"/>
        </w:rPr>
        <w:drawing>
          <wp:inline distT="0" distB="0" distL="114300" distR="114300">
            <wp:extent cx="1954530" cy="1729740"/>
            <wp:effectExtent l="0" t="0" r="7620" b="3810"/>
            <wp:docPr id="32" name="Gambar 32" descr="WhatsApp Image 2023-05-28 at 16.0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ambar 32" descr="WhatsApp Image 2023-05-28 at 16.08.57"/>
                    <pic:cNvPicPr>
                      <a:picLocks noChangeAspect="1"/>
                    </pic:cNvPicPr>
                  </pic:nvPicPr>
                  <pic:blipFill>
                    <a:blip r:embed="rId9"/>
                    <a:stretch>
                      <a:fillRect/>
                    </a:stretch>
                  </pic:blipFill>
                  <pic:spPr>
                    <a:xfrm>
                      <a:off x="0" y="0"/>
                      <a:ext cx="1954530" cy="1729740"/>
                    </a:xfrm>
                    <a:prstGeom prst="rect">
                      <a:avLst/>
                    </a:prstGeom>
                  </pic:spPr>
                </pic:pic>
              </a:graphicData>
            </a:graphic>
          </wp:inline>
        </w:drawing>
      </w:r>
    </w:p>
    <w:p>
      <w:pPr>
        <w:pStyle w:val="4"/>
        <w:spacing w:line="360" w:lineRule="auto"/>
        <w:ind w:firstLine="720" w:firstLineChars="0"/>
        <w:jc w:val="center"/>
        <w:rPr>
          <w:rFonts w:hint="default" w:ascii="Times New Roman" w:hAnsi="Times New Roman" w:cs="Times New Roman"/>
          <w:b w:val="0"/>
          <w:bCs w:val="0"/>
          <w:i w:val="0"/>
          <w:iCs w:val="0"/>
          <w:sz w:val="24"/>
          <w:szCs w:val="24"/>
          <w:u w:val="none"/>
          <w:lang w:val="id-ID"/>
        </w:rPr>
      </w:pPr>
      <w:r>
        <w:rPr>
          <w:rFonts w:hint="default" w:ascii="Times New Roman" w:hAnsi="Times New Roman" w:cs="Times New Roman"/>
        </w:rPr>
        <w:t xml:space="preserve">Gambar </w:t>
      </w:r>
      <w:r>
        <w:rPr>
          <w:rFonts w:hint="default" w:ascii="Times New Roman" w:hAnsi="Times New Roman" w:cs="Times New Roman"/>
        </w:rPr>
        <w:fldChar w:fldCharType="begin"/>
      </w:r>
      <w:r>
        <w:rPr>
          <w:rFonts w:hint="default" w:ascii="Times New Roman" w:hAnsi="Times New Roman" w:cs="Times New Roman"/>
        </w:rPr>
        <w:instrText xml:space="preserve"> SEQ Gambar \* ARABIC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lang w:val="id-ID"/>
        </w:rPr>
        <w:t xml:space="preserve"> Respons Komentar Instagram Masyarakat Program Sudut Baca</w:t>
      </w:r>
    </w:p>
    <w:p>
      <w:pPr>
        <w:spacing w:line="360" w:lineRule="auto"/>
        <w:ind w:left="240" w:leftChars="120" w:firstLine="741" w:firstLineChars="309"/>
        <w:jc w:val="both"/>
        <w:rPr>
          <w:rFonts w:hint="default" w:ascii="Times New Roman" w:hAnsi="Times New Roman" w:eastAsia="SimSun" w:cs="Times New Roman"/>
          <w:sz w:val="24"/>
          <w:szCs w:val="24"/>
          <w:lang w:val="id-ID"/>
        </w:rPr>
      </w:pPr>
      <w:r>
        <w:rPr>
          <w:rFonts w:hint="default" w:ascii="Times New Roman" w:hAnsi="Times New Roman" w:eastAsia="SimSun" w:cs="Times New Roman"/>
          <w:sz w:val="24"/>
          <w:szCs w:val="24"/>
        </w:rPr>
        <w:t xml:space="preserve">Berdasarkan hasil penelitian </w:t>
      </w:r>
      <w:r>
        <w:rPr>
          <w:rFonts w:hint="default" w:ascii="Times New Roman" w:hAnsi="Times New Roman" w:eastAsia="SimSun" w:cs="Times New Roman"/>
          <w:sz w:val="24"/>
          <w:szCs w:val="24"/>
          <w:lang w:val="id-ID"/>
        </w:rPr>
        <w:t xml:space="preserve">dan gambar diatas </w:t>
      </w:r>
      <w:r>
        <w:rPr>
          <w:rFonts w:hint="default" w:ascii="Times New Roman" w:hAnsi="Times New Roman" w:eastAsia="SimSun" w:cs="Times New Roman"/>
          <w:sz w:val="24"/>
          <w:szCs w:val="24"/>
        </w:rPr>
        <w:t xml:space="preserve">respon khalayak di media sosial Instagram </w:t>
      </w:r>
      <w:r>
        <w:rPr>
          <w:rFonts w:hint="default" w:ascii="Times New Roman" w:hAnsi="Times New Roman" w:eastAsia="SimSun" w:cs="Times New Roman"/>
          <w:sz w:val="24"/>
          <w:szCs w:val="24"/>
          <w:lang w:val="id-ID"/>
        </w:rPr>
        <w:t xml:space="preserve">Komunitas Mydua Foundation Wonogiri </w:t>
      </w:r>
      <w:r>
        <w:rPr>
          <w:rFonts w:hint="default" w:ascii="Times New Roman" w:hAnsi="Times New Roman" w:eastAsia="SimSun" w:cs="Times New Roman"/>
          <w:sz w:val="24"/>
          <w:szCs w:val="24"/>
        </w:rPr>
        <w:t xml:space="preserve">bisa dikatakan baik, karena sejauh ini </w:t>
      </w:r>
      <w:r>
        <w:rPr>
          <w:rFonts w:hint="default" w:ascii="Times New Roman" w:hAnsi="Times New Roman" w:eastAsia="SimSun" w:cs="Times New Roman"/>
          <w:sz w:val="24"/>
          <w:szCs w:val="24"/>
          <w:lang w:val="id-ID"/>
        </w:rPr>
        <w:t xml:space="preserve">Komunitas Mydua Foundation Wonogiri </w:t>
      </w:r>
      <w:r>
        <w:rPr>
          <w:rFonts w:hint="default" w:ascii="Times New Roman" w:hAnsi="Times New Roman" w:eastAsia="SimSun" w:cs="Times New Roman"/>
          <w:sz w:val="24"/>
          <w:szCs w:val="24"/>
        </w:rPr>
        <w:t>tidak pernah mendapatkan tanggapan yang negatif</w:t>
      </w:r>
      <w:r>
        <w:rPr>
          <w:rFonts w:hint="default" w:ascii="Times New Roman" w:hAnsi="Times New Roman" w:eastAsia="SimSun" w:cs="Times New Roman"/>
          <w:sz w:val="24"/>
          <w:szCs w:val="24"/>
          <w:lang w:val="id-ID"/>
        </w:rPr>
        <w:t xml:space="preserve"> dan justru mendapat dukungan positif dari masyarakat.</w:t>
      </w:r>
    </w:p>
    <w:p>
      <w:pPr>
        <w:spacing w:line="360" w:lineRule="auto"/>
        <w:ind w:left="240" w:leftChars="120" w:firstLine="741" w:firstLineChars="309"/>
        <w:jc w:val="both"/>
        <w:rPr>
          <w:rFonts w:hint="default" w:ascii="Times New Roman" w:hAnsi="Times New Roman" w:eastAsia="SimSun" w:cs="Times New Roman"/>
          <w:sz w:val="24"/>
          <w:szCs w:val="24"/>
          <w:lang w:val="id-ID"/>
        </w:rPr>
      </w:pPr>
    </w:p>
    <w:p>
      <w:pPr>
        <w:spacing w:line="360" w:lineRule="auto"/>
        <w:jc w:val="both"/>
        <w:rPr>
          <w:rFonts w:hint="default" w:ascii="Times New Roman" w:hAnsi="Times New Roman" w:eastAsia="SimSun" w:cs="Times New Roman"/>
          <w:b/>
          <w:bCs/>
          <w:i/>
          <w:iCs/>
          <w:sz w:val="24"/>
          <w:szCs w:val="24"/>
          <w:lang w:val="id-ID"/>
        </w:rPr>
      </w:pPr>
      <w:r>
        <w:rPr>
          <w:rFonts w:hint="default" w:ascii="Times New Roman" w:hAnsi="Times New Roman" w:eastAsia="SimSun" w:cs="Times New Roman"/>
          <w:b/>
          <w:bCs/>
          <w:sz w:val="24"/>
          <w:szCs w:val="24"/>
          <w:lang w:val="id-ID"/>
        </w:rPr>
        <w:t xml:space="preserve">Faktor-Faktor Penghambat Pelaksanaan Kampanye Program </w:t>
      </w:r>
      <w:r>
        <w:rPr>
          <w:rFonts w:hint="default" w:ascii="Times New Roman" w:hAnsi="Times New Roman" w:eastAsia="SimSun" w:cs="Times New Roman"/>
          <w:b/>
          <w:bCs/>
          <w:i/>
          <w:iCs/>
          <w:sz w:val="24"/>
          <w:szCs w:val="24"/>
          <w:lang w:val="id-ID"/>
        </w:rPr>
        <w:t>Sudut Baca</w:t>
      </w:r>
    </w:p>
    <w:p>
      <w:pPr>
        <w:spacing w:line="360" w:lineRule="auto"/>
        <w:jc w:val="both"/>
        <w:rPr>
          <w:rFonts w:hint="default" w:ascii="Times New Roman" w:hAnsi="Times New Roman" w:eastAsia="SimSun" w:cs="Times New Roman"/>
          <w:sz w:val="24"/>
          <w:szCs w:val="24"/>
          <w:lang w:val="id-ID"/>
        </w:rPr>
      </w:pPr>
      <w:r>
        <w:rPr>
          <w:rFonts w:hint="default" w:ascii="Times New Roman" w:hAnsi="Times New Roman" w:eastAsia="SimSun" w:cs="Times New Roman"/>
          <w:b/>
          <w:bCs/>
          <w:i/>
          <w:iCs/>
          <w:sz w:val="24"/>
          <w:szCs w:val="24"/>
          <w:lang w:val="id-ID"/>
        </w:rPr>
        <w:tab/>
      </w:r>
      <w:r>
        <w:rPr>
          <w:rFonts w:hint="default" w:ascii="Times New Roman" w:hAnsi="Times New Roman" w:eastAsia="SimSun" w:cs="Times New Roman"/>
          <w:b w:val="0"/>
          <w:bCs w:val="0"/>
          <w:i w:val="0"/>
          <w:iCs w:val="0"/>
          <w:sz w:val="24"/>
          <w:szCs w:val="24"/>
          <w:lang w:val="id-ID"/>
        </w:rPr>
        <w:t xml:space="preserve">Melakukan </w:t>
      </w:r>
      <w:r>
        <w:rPr>
          <w:rFonts w:hint="default" w:ascii="Times New Roman" w:hAnsi="Times New Roman" w:eastAsia="SimSun" w:cs="Times New Roman"/>
          <w:sz w:val="24"/>
          <w:szCs w:val="24"/>
        </w:rPr>
        <w:t xml:space="preserve">suatu kegiatan kampanye, baik yang dilakukan oleh </w:t>
      </w:r>
      <w:r>
        <w:rPr>
          <w:rFonts w:hint="default" w:ascii="Times New Roman" w:hAnsi="Times New Roman" w:eastAsia="SimSun" w:cs="Times New Roman"/>
          <w:sz w:val="24"/>
          <w:szCs w:val="24"/>
          <w:lang w:val="id-ID"/>
        </w:rPr>
        <w:t>suatu perusahaan</w:t>
      </w:r>
      <w:r>
        <w:rPr>
          <w:rFonts w:hint="default" w:ascii="Times New Roman" w:hAnsi="Times New Roman" w:eastAsia="SimSun" w:cs="Times New Roman"/>
          <w:sz w:val="24"/>
          <w:szCs w:val="24"/>
        </w:rPr>
        <w:t xml:space="preserve"> maupun organisasi, tentunya akan menghadapi hambatan-hambatan </w:t>
      </w:r>
      <w:r>
        <w:rPr>
          <w:rFonts w:hint="default" w:ascii="Times New Roman" w:hAnsi="Times New Roman" w:eastAsia="SimSun" w:cs="Times New Roman"/>
          <w:sz w:val="24"/>
          <w:szCs w:val="24"/>
          <w:lang w:val="id-ID"/>
        </w:rPr>
        <w:t>yang muncul</w:t>
      </w:r>
      <w:r>
        <w:rPr>
          <w:rFonts w:hint="default" w:ascii="Times New Roman" w:hAnsi="Times New Roman" w:eastAsia="SimSun" w:cs="Times New Roman"/>
          <w:sz w:val="24"/>
          <w:szCs w:val="24"/>
        </w:rPr>
        <w:t xml:space="preserve"> pada saat melakukan suatu kegiatan atau program kampanye. Demikian </w:t>
      </w:r>
      <w:r>
        <w:rPr>
          <w:rFonts w:hint="default" w:ascii="Times New Roman" w:hAnsi="Times New Roman" w:eastAsia="SimSun" w:cs="Times New Roman"/>
          <w:sz w:val="24"/>
          <w:szCs w:val="24"/>
          <w:lang w:val="id-ID"/>
        </w:rPr>
        <w:t>pula hambatan</w:t>
      </w:r>
      <w:r>
        <w:rPr>
          <w:rFonts w:hint="default" w:ascii="Times New Roman" w:hAnsi="Times New Roman" w:eastAsia="SimSun" w:cs="Times New Roman"/>
          <w:sz w:val="24"/>
          <w:szCs w:val="24"/>
        </w:rPr>
        <w:t xml:space="preserve"> yang dihadapi oleh Komunitas Mydua Foundation Wongiri </w:t>
      </w:r>
      <w:r>
        <w:rPr>
          <w:rFonts w:hint="default" w:ascii="Times New Roman" w:hAnsi="Times New Roman" w:eastAsia="SimSun" w:cs="Times New Roman"/>
          <w:sz w:val="24"/>
          <w:szCs w:val="24"/>
          <w:lang w:val="id-ID"/>
        </w:rPr>
        <w:t>dalam menjalankan</w:t>
      </w:r>
      <w:r>
        <w:rPr>
          <w:rFonts w:hint="default" w:ascii="Times New Roman" w:hAnsi="Times New Roman" w:eastAsia="SimSun" w:cs="Times New Roman"/>
          <w:sz w:val="24"/>
          <w:szCs w:val="24"/>
        </w:rPr>
        <w:t xml:space="preserve"> program kampanye Sudut Baca untuk meningkatkan minat </w:t>
      </w:r>
      <w:r>
        <w:rPr>
          <w:rFonts w:hint="default" w:ascii="Times New Roman" w:hAnsi="Times New Roman" w:eastAsia="SimSun" w:cs="Times New Roman"/>
          <w:sz w:val="24"/>
          <w:szCs w:val="24"/>
          <w:lang w:val="id-ID"/>
        </w:rPr>
        <w:t>baca masyarakat</w:t>
      </w:r>
      <w:r>
        <w:rPr>
          <w:rFonts w:hint="default" w:ascii="Times New Roman" w:hAnsi="Times New Roman" w:eastAsia="SimSun" w:cs="Times New Roman"/>
          <w:sz w:val="24"/>
          <w:szCs w:val="24"/>
        </w:rPr>
        <w:t xml:space="preserve"> Wongiri.</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Hambatan-hambatan yang dihadapi oleh Komunitas Mydua Foundation</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Wonogiri</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 xml:space="preserve">dalam melaksanakan program kampanye Sudut Baca untuk </w:t>
      </w:r>
      <w:r>
        <w:rPr>
          <w:rFonts w:hint="default" w:ascii="Times New Roman" w:hAnsi="Times New Roman" w:eastAsia="SimSun" w:cs="Times New Roman"/>
          <w:sz w:val="24"/>
          <w:szCs w:val="24"/>
          <w:lang w:val="id-ID"/>
        </w:rPr>
        <w:t>meningkatkan minat</w:t>
      </w:r>
      <w:r>
        <w:rPr>
          <w:rFonts w:hint="default" w:ascii="Times New Roman" w:hAnsi="Times New Roman" w:eastAsia="SimSun" w:cs="Times New Roman"/>
          <w:sz w:val="24"/>
          <w:szCs w:val="24"/>
        </w:rPr>
        <w:t xml:space="preserve"> baca masyarakat Wonogiri antara lain:</w:t>
      </w:r>
      <w:r>
        <w:rPr>
          <w:rFonts w:hint="default" w:ascii="Times New Roman" w:hAnsi="Times New Roman" w:eastAsia="SimSun" w:cs="Times New Roman"/>
          <w:sz w:val="24"/>
          <w:szCs w:val="24"/>
          <w:lang w:val="id-ID"/>
        </w:rPr>
        <w:t xml:space="preserve"> Pendanaan, </w:t>
      </w:r>
      <w:r>
        <w:rPr>
          <w:rFonts w:hint="default" w:ascii="Times New Roman" w:hAnsi="Times New Roman" w:eastAsia="SimSun" w:cs="Times New Roman"/>
          <w:sz w:val="24"/>
          <w:szCs w:val="24"/>
        </w:rPr>
        <w:t xml:space="preserve">berdasarkan temuan wawancara dengan narasumber yaitu </w:t>
      </w:r>
      <w:r>
        <w:rPr>
          <w:rFonts w:hint="default" w:ascii="Times New Roman" w:hAnsi="Times New Roman" w:eastAsia="SimSun" w:cs="Times New Roman"/>
          <w:sz w:val="24"/>
          <w:szCs w:val="24"/>
          <w:lang w:val="id-ID"/>
        </w:rPr>
        <w:t>penaggung</w:t>
      </w:r>
      <w:r>
        <w:rPr>
          <w:rFonts w:hint="default" w:ascii="Times New Roman" w:hAnsi="Times New Roman" w:eastAsia="SimSun" w:cs="Times New Roman"/>
          <w:sz w:val="24"/>
          <w:szCs w:val="24"/>
        </w:rPr>
        <w:t xml:space="preserve">jawab program </w:t>
      </w:r>
      <w:r>
        <w:rPr>
          <w:rFonts w:hint="default" w:ascii="Times New Roman" w:hAnsi="Times New Roman" w:eastAsia="SimSun" w:cs="Times New Roman"/>
          <w:i/>
          <w:iCs/>
          <w:sz w:val="24"/>
          <w:szCs w:val="24"/>
          <w:lang w:val="id-ID"/>
        </w:rPr>
        <w:t xml:space="preserve">Sudut Baca </w:t>
      </w:r>
      <w:r>
        <w:rPr>
          <w:rFonts w:hint="default" w:ascii="Times New Roman" w:hAnsi="Times New Roman" w:eastAsia="SimSun" w:cs="Times New Roman"/>
          <w:sz w:val="24"/>
          <w:szCs w:val="24"/>
        </w:rPr>
        <w:t xml:space="preserve">Komunitas Mydua Foundation Wonogiri. Pendanaan tersebut merupakan salah satu tantangan yang dihadapi komunitas </w:t>
      </w:r>
      <w:r>
        <w:rPr>
          <w:rFonts w:hint="default" w:ascii="Times New Roman" w:hAnsi="Times New Roman" w:eastAsia="SimSun" w:cs="Times New Roman"/>
          <w:sz w:val="24"/>
          <w:szCs w:val="24"/>
          <w:lang w:val="id-ID"/>
        </w:rPr>
        <w:t>dalam melaksanakan</w:t>
      </w:r>
      <w:r>
        <w:rPr>
          <w:rFonts w:hint="default" w:ascii="Times New Roman" w:hAnsi="Times New Roman" w:eastAsia="SimSun" w:cs="Times New Roman"/>
          <w:sz w:val="24"/>
          <w:szCs w:val="24"/>
        </w:rPr>
        <w:t xml:space="preserve"> program kampanye Sudut Baca untuk meningkatkan minat </w:t>
      </w:r>
      <w:r>
        <w:rPr>
          <w:rFonts w:hint="default" w:ascii="Times New Roman" w:hAnsi="Times New Roman" w:eastAsia="SimSun" w:cs="Times New Roman"/>
          <w:sz w:val="24"/>
          <w:szCs w:val="24"/>
          <w:lang w:val="id-ID"/>
        </w:rPr>
        <w:t>baca masyarakat</w:t>
      </w:r>
      <w:r>
        <w:rPr>
          <w:rFonts w:hint="default" w:ascii="Times New Roman" w:hAnsi="Times New Roman" w:eastAsia="SimSun" w:cs="Times New Roman"/>
          <w:sz w:val="24"/>
          <w:szCs w:val="24"/>
        </w:rPr>
        <w:t xml:space="preserve"> Wonogiri. Sebab, menurut informan memperluas </w:t>
      </w:r>
      <w:r>
        <w:rPr>
          <w:rFonts w:hint="default" w:ascii="Times New Roman" w:hAnsi="Times New Roman" w:eastAsia="SimSun" w:cs="Times New Roman"/>
          <w:sz w:val="24"/>
          <w:szCs w:val="24"/>
          <w:lang w:val="id-ID"/>
        </w:rPr>
        <w:t>program atau</w:t>
      </w:r>
      <w:r>
        <w:rPr>
          <w:rFonts w:hint="default" w:ascii="Times New Roman" w:hAnsi="Times New Roman" w:eastAsia="SimSun" w:cs="Times New Roman"/>
          <w:sz w:val="24"/>
          <w:szCs w:val="24"/>
        </w:rPr>
        <w:t xml:space="preserve"> membuat kegiatan atau acara dalam program Sudut Baca yang besar membutuhkan dana </w:t>
      </w:r>
      <w:r>
        <w:rPr>
          <w:rFonts w:hint="default" w:ascii="Times New Roman" w:hAnsi="Times New Roman" w:eastAsia="SimSun" w:cs="Times New Roman"/>
          <w:sz w:val="24"/>
          <w:szCs w:val="24"/>
          <w:lang w:val="id-ID"/>
        </w:rPr>
        <w:t>yang tidak</w:t>
      </w:r>
      <w:r>
        <w:rPr>
          <w:rFonts w:hint="default" w:ascii="Times New Roman" w:hAnsi="Times New Roman" w:eastAsia="SimSun" w:cs="Times New Roman"/>
          <w:sz w:val="24"/>
          <w:szCs w:val="24"/>
        </w:rPr>
        <w:t xml:space="preserve"> sedikit untuk dapat mewujudkan kegiatan atau acara tersebut</w:t>
      </w:r>
      <w:r>
        <w:rPr>
          <w:rFonts w:hint="default" w:ascii="Times New Roman" w:hAnsi="Times New Roman" w:eastAsia="SimSun" w:cs="Times New Roman"/>
          <w:sz w:val="24"/>
          <w:szCs w:val="24"/>
          <w:lang w:val="id-ID"/>
        </w:rPr>
        <w:t>.</w:t>
      </w:r>
    </w:p>
    <w:p>
      <w:pPr>
        <w:spacing w:line="360" w:lineRule="auto"/>
        <w:jc w:val="both"/>
        <w:rPr>
          <w:rFonts w:hint="default" w:ascii="Times New Roman" w:hAnsi="Times New Roman" w:eastAsia="SimSun" w:cs="Times New Roman"/>
          <w:sz w:val="24"/>
          <w:szCs w:val="24"/>
          <w:lang w:val="id-ID"/>
        </w:rPr>
      </w:pP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Sumber Daya Masyarakat</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 xml:space="preserve">Menurut informan, masih sulit menyadarkan masyarakat akan pentingnya membaca. Usaha apa pun yang akan dilakukan oleh pelaku kampanye kalau dari diri masyarakat tersebut tidak sadar atau mau melakukan perubahan maka akan susah orang lain </w:t>
      </w:r>
      <w:r>
        <w:rPr>
          <w:rFonts w:hint="default" w:ascii="Times New Roman" w:hAnsi="Times New Roman" w:eastAsia="SimSun" w:cs="Times New Roman"/>
          <w:sz w:val="24"/>
          <w:szCs w:val="24"/>
          <w:lang w:val="id-ID"/>
        </w:rPr>
        <w:t>untuk menyadarkan</w:t>
      </w:r>
      <w:r>
        <w:rPr>
          <w:rFonts w:hint="default" w:ascii="Times New Roman" w:hAnsi="Times New Roman" w:eastAsia="SimSun" w:cs="Times New Roman"/>
          <w:sz w:val="24"/>
          <w:szCs w:val="24"/>
        </w:rPr>
        <w:t xml:space="preserve"> nya serta masih banyak masyarakat yang kurang tahu mengenai keberadaan program Sudut Baca. Menurut pemaparan dari informan di atas </w:t>
      </w:r>
      <w:r>
        <w:rPr>
          <w:rFonts w:hint="default" w:ascii="Times New Roman" w:hAnsi="Times New Roman" w:eastAsia="SimSun" w:cs="Times New Roman"/>
          <w:sz w:val="24"/>
          <w:szCs w:val="24"/>
          <w:lang w:val="id-ID"/>
        </w:rPr>
        <w:t>dampak dari</w:t>
      </w:r>
      <w:r>
        <w:rPr>
          <w:rFonts w:hint="default" w:ascii="Times New Roman" w:hAnsi="Times New Roman" w:eastAsia="SimSun" w:cs="Times New Roman"/>
          <w:sz w:val="24"/>
          <w:szCs w:val="24"/>
        </w:rPr>
        <w:t xml:space="preserve"> sulit menyadarkan masyarakat melalui program Sudut Baca ini membuat </w:t>
      </w:r>
      <w:r>
        <w:rPr>
          <w:rFonts w:hint="default" w:ascii="Times New Roman" w:hAnsi="Times New Roman" w:eastAsia="SimSun" w:cs="Times New Roman"/>
          <w:sz w:val="24"/>
          <w:szCs w:val="24"/>
          <w:lang w:val="id-ID"/>
        </w:rPr>
        <w:t>jumlah pengunjung</w:t>
      </w:r>
      <w:r>
        <w:rPr>
          <w:rFonts w:hint="default" w:ascii="Times New Roman" w:hAnsi="Times New Roman" w:eastAsia="SimSun" w:cs="Times New Roman"/>
          <w:sz w:val="24"/>
          <w:szCs w:val="24"/>
        </w:rPr>
        <w:t xml:space="preserve"> yang sedikit</w:t>
      </w:r>
      <w:bookmarkStart w:id="0" w:name="_GoBack"/>
      <w:bookmarkEnd w:id="0"/>
      <w:r>
        <w:rPr>
          <w:rFonts w:hint="default" w:ascii="Times New Roman" w:hAnsi="Times New Roman" w:eastAsia="SimSun" w:cs="Times New Roman"/>
          <w:sz w:val="24"/>
          <w:szCs w:val="24"/>
        </w:rPr>
        <w:t xml:space="preserve"> atau masih rendahnya minat masyarakat Wonogiri </w:t>
      </w:r>
      <w:r>
        <w:rPr>
          <w:rFonts w:hint="default" w:ascii="Times New Roman" w:hAnsi="Times New Roman" w:eastAsia="SimSun" w:cs="Times New Roman"/>
          <w:sz w:val="24"/>
          <w:szCs w:val="24"/>
          <w:lang w:val="id-ID"/>
        </w:rPr>
        <w:t>untuk mengikuti</w:t>
      </w:r>
      <w:r>
        <w:rPr>
          <w:rFonts w:hint="default" w:ascii="Times New Roman" w:hAnsi="Times New Roman" w:eastAsia="SimSun" w:cs="Times New Roman"/>
          <w:sz w:val="24"/>
          <w:szCs w:val="24"/>
        </w:rPr>
        <w:t xml:space="preserve"> program Sudut Baca dalam meningkatkan minat baca masyarakat Wonogiri oleh Komunitas Mydua Foundation Wonogiri</w:t>
      </w:r>
      <w:r>
        <w:rPr>
          <w:rFonts w:hint="default" w:ascii="Times New Roman" w:hAnsi="Times New Roman" w:eastAsia="SimSun" w:cs="Times New Roman"/>
          <w:sz w:val="24"/>
          <w:szCs w:val="24"/>
          <w:lang w:val="id-ID"/>
        </w:rPr>
        <w:t>.</w:t>
      </w:r>
    </w:p>
    <w:p>
      <w:pPr>
        <w:spacing w:line="360" w:lineRule="auto"/>
        <w:jc w:val="both"/>
        <w:rPr>
          <w:rFonts w:hint="default" w:ascii="Times New Roman" w:hAnsi="Times New Roman" w:eastAsia="SimSun" w:cs="Times New Roman"/>
          <w:sz w:val="24"/>
          <w:szCs w:val="24"/>
          <w:lang w:val="id-ID"/>
        </w:rPr>
      </w:pP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Cuaca yang tidak menentu</w:t>
      </w:r>
      <w:r>
        <w:rPr>
          <w:rFonts w:hint="default" w:ascii="Times New Roman" w:hAnsi="Times New Roman" w:eastAsia="SimSun" w:cs="Times New Roman"/>
          <w:sz w:val="24"/>
          <w:szCs w:val="24"/>
          <w:lang w:val="id-ID"/>
        </w:rPr>
        <w:t>,</w:t>
      </w:r>
      <w:r>
        <w:rPr>
          <w:rFonts w:hint="default" w:ascii="Times New Roman" w:hAnsi="Times New Roman" w:eastAsia="SimSun" w:cs="Times New Roman"/>
          <w:sz w:val="24"/>
          <w:szCs w:val="24"/>
        </w:rPr>
        <w:t xml:space="preserve">Kendala atau faktor hambatan yang lainnya yang dialami oleh Komunitas Mydua Foundation Wonogiri dalam melakukan kampanye program Sudut Baca </w:t>
      </w:r>
      <w:r>
        <w:rPr>
          <w:rFonts w:hint="default" w:ascii="Times New Roman" w:hAnsi="Times New Roman" w:eastAsia="SimSun" w:cs="Times New Roman"/>
          <w:sz w:val="24"/>
          <w:szCs w:val="24"/>
          <w:lang w:val="id-ID"/>
        </w:rPr>
        <w:t>dalam meningkatkan</w:t>
      </w:r>
      <w:r>
        <w:rPr>
          <w:rFonts w:hint="default" w:ascii="Times New Roman" w:hAnsi="Times New Roman" w:eastAsia="SimSun" w:cs="Times New Roman"/>
          <w:sz w:val="24"/>
          <w:szCs w:val="24"/>
        </w:rPr>
        <w:t xml:space="preserve"> minat baca masyarakat Wonogiri yaitu faktor cuaca. Dapat diketahui </w:t>
      </w:r>
      <w:r>
        <w:rPr>
          <w:rFonts w:hint="default" w:ascii="Times New Roman" w:hAnsi="Times New Roman" w:eastAsia="SimSun" w:cs="Times New Roman"/>
          <w:sz w:val="24"/>
          <w:szCs w:val="24"/>
          <w:lang w:val="id-ID"/>
        </w:rPr>
        <w:t>bahwasanya</w:t>
      </w:r>
      <w:r>
        <w:rPr>
          <w:rFonts w:hint="default" w:ascii="Times New Roman" w:hAnsi="Times New Roman" w:eastAsia="SimSun" w:cs="Times New Roman"/>
          <w:sz w:val="24"/>
          <w:szCs w:val="24"/>
        </w:rPr>
        <w:t xml:space="preserve"> cuaca memang sulit untuk di prediksi. Hal ini juga dipaparkan oleh</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 xml:space="preserve">infoman yang menyatakan bahwa penghambat yang sering ditemui dalam pelaksanaan kampanye program Sudut Baca ini </w:t>
      </w:r>
      <w:r>
        <w:rPr>
          <w:rFonts w:hint="default" w:ascii="Times New Roman" w:hAnsi="Times New Roman" w:eastAsia="SimSun" w:cs="Times New Roman"/>
          <w:sz w:val="24"/>
          <w:szCs w:val="24"/>
          <w:lang w:val="id-ID"/>
        </w:rPr>
        <w:t>yaitu dari</w:t>
      </w:r>
      <w:r>
        <w:rPr>
          <w:rFonts w:hint="default" w:ascii="Times New Roman" w:hAnsi="Times New Roman" w:eastAsia="SimSun" w:cs="Times New Roman"/>
          <w:sz w:val="24"/>
          <w:szCs w:val="24"/>
        </w:rPr>
        <w:t xml:space="preserve"> faktor cuaca. Sebab pelaksanaan kampanye program Sudut Baca ini dilakukan secara</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langsung di ruangan terbuka atau di luar ruangan, sehingga apabila cuaca sedang tidak</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mendukung seperti hujan, kegiatan tersebut tidak dilaksanakan atau libur.</w:t>
      </w:r>
    </w:p>
    <w:p>
      <w:pPr>
        <w:spacing w:line="360" w:lineRule="auto"/>
        <w:jc w:val="both"/>
        <w:rPr>
          <w:rFonts w:hint="default" w:ascii="Times New Roman" w:hAnsi="Times New Roman" w:eastAsia="SimSun" w:cs="Times New Roman"/>
          <w:sz w:val="24"/>
          <w:szCs w:val="24"/>
          <w:lang w:val="id-ID"/>
        </w:rPr>
      </w:pPr>
    </w:p>
    <w:p>
      <w:pPr>
        <w:spacing w:line="360" w:lineRule="auto"/>
        <w:jc w:val="both"/>
        <w:rPr>
          <w:rFonts w:hint="default" w:ascii="Times New Roman" w:hAnsi="Times New Roman" w:eastAsia="SimSun" w:cs="Times New Roman"/>
          <w:b/>
          <w:bCs/>
          <w:sz w:val="24"/>
          <w:szCs w:val="24"/>
          <w:lang w:val="id-ID"/>
        </w:rPr>
      </w:pPr>
      <w:r>
        <w:rPr>
          <w:rFonts w:hint="default" w:ascii="Times New Roman" w:hAnsi="Times New Roman" w:eastAsia="SimSun" w:cs="Times New Roman"/>
          <w:b/>
          <w:bCs/>
          <w:sz w:val="24"/>
          <w:szCs w:val="24"/>
          <w:lang w:val="id-ID"/>
        </w:rPr>
        <w:t>Kesimpulan</w:t>
      </w:r>
    </w:p>
    <w:p>
      <w:pPr>
        <w:spacing w:line="360" w:lineRule="auto"/>
        <w:jc w:val="both"/>
        <w:rPr>
          <w:rFonts w:hint="default" w:ascii="Times New Roman" w:hAnsi="Times New Roman" w:eastAsia="SimSun" w:cs="Times New Roman"/>
          <w:sz w:val="24"/>
          <w:szCs w:val="24"/>
          <w:lang w:val="id-ID"/>
        </w:rPr>
      </w:pPr>
      <w:r>
        <w:rPr>
          <w:rFonts w:hint="default" w:ascii="Times New Roman" w:hAnsi="Times New Roman" w:eastAsia="SimSun" w:cs="Times New Roman"/>
          <w:sz w:val="24"/>
          <w:szCs w:val="24"/>
        </w:rPr>
        <w:t xml:space="preserve">Dari hasil penelitian yang sudah dilakukan penulis </w:t>
      </w:r>
      <w:r>
        <w:rPr>
          <w:rFonts w:hint="default" w:ascii="Times New Roman" w:hAnsi="Times New Roman" w:eastAsia="SimSun" w:cs="Times New Roman"/>
          <w:sz w:val="24"/>
          <w:szCs w:val="24"/>
          <w:lang w:val="id-ID"/>
        </w:rPr>
        <w:t>dalam pengamatan</w:t>
      </w:r>
      <w:r>
        <w:rPr>
          <w:rFonts w:hint="default" w:ascii="Times New Roman" w:hAnsi="Times New Roman" w:eastAsia="SimSun" w:cs="Times New Roman"/>
          <w:sz w:val="24"/>
          <w:szCs w:val="24"/>
        </w:rPr>
        <w:t xml:space="preserve">, wawancara, dan observasi, maka dapat disimpulkan tahapan pelaksanaan </w:t>
      </w:r>
      <w:r>
        <w:rPr>
          <w:rFonts w:hint="default" w:ascii="Times New Roman" w:hAnsi="Times New Roman" w:eastAsia="SimSun" w:cs="Times New Roman"/>
          <w:sz w:val="24"/>
          <w:szCs w:val="24"/>
          <w:lang w:val="id-ID"/>
        </w:rPr>
        <w:t>kampanye pada</w:t>
      </w:r>
      <w:r>
        <w:rPr>
          <w:rFonts w:hint="default" w:ascii="Times New Roman" w:hAnsi="Times New Roman" w:eastAsia="SimSun" w:cs="Times New Roman"/>
          <w:sz w:val="24"/>
          <w:szCs w:val="24"/>
        </w:rPr>
        <w:t xml:space="preserve"> program Sudut Baca dalam meningkatkan minat baca masyarakat Wonogiri </w:t>
      </w:r>
      <w:r>
        <w:rPr>
          <w:rFonts w:hint="default" w:ascii="Times New Roman" w:hAnsi="Times New Roman" w:eastAsia="SimSun" w:cs="Times New Roman"/>
          <w:sz w:val="24"/>
          <w:szCs w:val="24"/>
          <w:lang w:val="id-ID"/>
        </w:rPr>
        <w:t>oleh Komunitas</w:t>
      </w:r>
      <w:r>
        <w:rPr>
          <w:rFonts w:hint="default" w:ascii="Times New Roman" w:hAnsi="Times New Roman" w:eastAsia="SimSun" w:cs="Times New Roman"/>
          <w:sz w:val="24"/>
          <w:szCs w:val="24"/>
        </w:rPr>
        <w:t xml:space="preserve"> Mydua Foundation Wonogiri dan faktor-faktor penghambat </w:t>
      </w:r>
      <w:r>
        <w:rPr>
          <w:rFonts w:hint="default" w:ascii="Times New Roman" w:hAnsi="Times New Roman" w:eastAsia="SimSun" w:cs="Times New Roman"/>
          <w:sz w:val="24"/>
          <w:szCs w:val="24"/>
          <w:lang w:val="id-ID"/>
        </w:rPr>
        <w:t>pelaksanaan kampanye</w:t>
      </w:r>
      <w:r>
        <w:rPr>
          <w:rFonts w:hint="default" w:ascii="Times New Roman" w:hAnsi="Times New Roman" w:eastAsia="SimSun" w:cs="Times New Roman"/>
          <w:sz w:val="24"/>
          <w:szCs w:val="24"/>
        </w:rPr>
        <w:t xml:space="preserve"> program Sudut Baca dalam meningkatkan minat baca masyarakat Wonogiri oleh Komunitas Mydua Foundation Wonogiri dengan hasil sebagai berikut: 1</w:t>
      </w:r>
      <w:r>
        <w:rPr>
          <w:rFonts w:hint="default" w:ascii="Times New Roman" w:hAnsi="Times New Roman" w:eastAsia="SimSun" w:cs="Times New Roman"/>
          <w:sz w:val="24"/>
          <w:szCs w:val="24"/>
          <w:lang w:val="id-ID"/>
        </w:rPr>
        <w:t>)</w:t>
      </w:r>
      <w:r>
        <w:rPr>
          <w:rFonts w:hint="default" w:ascii="Times New Roman" w:hAnsi="Times New Roman" w:eastAsia="SimSun" w:cs="Times New Roman"/>
          <w:sz w:val="24"/>
          <w:szCs w:val="24"/>
        </w:rPr>
        <w:t xml:space="preserve"> Tahapan pra kampanye yang dilakukan oleh Komunitas Mydua Foundation</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 xml:space="preserve">Wonogiri dalam kampanye program Sudut Baca mengidentifikasi </w:t>
      </w:r>
      <w:r>
        <w:rPr>
          <w:rFonts w:hint="default" w:ascii="Times New Roman" w:hAnsi="Times New Roman" w:eastAsia="SimSun" w:cs="Times New Roman"/>
          <w:sz w:val="24"/>
          <w:szCs w:val="24"/>
          <w:lang w:val="id-ID"/>
        </w:rPr>
        <w:t>masalah di</w:t>
      </w:r>
      <w:r>
        <w:rPr>
          <w:rFonts w:hint="default" w:ascii="Times New Roman" w:hAnsi="Times New Roman" w:eastAsia="SimSun" w:cs="Times New Roman"/>
          <w:sz w:val="24"/>
          <w:szCs w:val="24"/>
        </w:rPr>
        <w:t xml:space="preserve"> lapangan yaitu rendahnya minat baca dan sedikit kunjungan Perpustakaan Daerah</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Wonogiri oleh masyarakat Wonogiri dengan penyebab penggunaan gadget yang</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terlalu sering</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2</w:t>
      </w:r>
      <w:r>
        <w:rPr>
          <w:rFonts w:hint="default" w:ascii="Times New Roman" w:hAnsi="Times New Roman" w:eastAsia="SimSun" w:cs="Times New Roman"/>
          <w:sz w:val="24"/>
          <w:szCs w:val="24"/>
          <w:lang w:val="id-ID"/>
        </w:rPr>
        <w:t>)</w:t>
      </w:r>
      <w:r>
        <w:rPr>
          <w:rFonts w:hint="default" w:ascii="Times New Roman" w:hAnsi="Times New Roman" w:eastAsia="SimSun" w:cs="Times New Roman"/>
          <w:sz w:val="24"/>
          <w:szCs w:val="24"/>
        </w:rPr>
        <w:t xml:space="preserve"> Tahapan perencanaan kampanye yang dilakukan oleh Komunitas Mydua</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 xml:space="preserve">Foundation Wonogiri dalam kampanye program Sudut Baca yang dimulai </w:t>
      </w:r>
      <w:r>
        <w:rPr>
          <w:rFonts w:hint="default" w:ascii="Times New Roman" w:hAnsi="Times New Roman" w:eastAsia="SimSun" w:cs="Times New Roman"/>
          <w:sz w:val="24"/>
          <w:szCs w:val="24"/>
          <w:lang w:val="id-ID"/>
        </w:rPr>
        <w:t>dengan menentukan</w:t>
      </w:r>
      <w:r>
        <w:rPr>
          <w:rFonts w:hint="default" w:ascii="Times New Roman" w:hAnsi="Times New Roman" w:eastAsia="SimSun" w:cs="Times New Roman"/>
          <w:sz w:val="24"/>
          <w:szCs w:val="24"/>
        </w:rPr>
        <w:t xml:space="preserve"> khalayak sasaran yaitu masyarakat umum khususnya anak muda </w:t>
      </w:r>
      <w:r>
        <w:rPr>
          <w:rFonts w:hint="default" w:ascii="Times New Roman" w:hAnsi="Times New Roman" w:eastAsia="SimSun" w:cs="Times New Roman"/>
          <w:sz w:val="24"/>
          <w:szCs w:val="24"/>
          <w:lang w:val="id-ID"/>
        </w:rPr>
        <w:t>dan anak-anak</w:t>
      </w:r>
      <w:r>
        <w:rPr>
          <w:rFonts w:hint="default" w:ascii="Times New Roman" w:hAnsi="Times New Roman" w:eastAsia="SimSun" w:cs="Times New Roman"/>
          <w:sz w:val="24"/>
          <w:szCs w:val="24"/>
        </w:rPr>
        <w:t xml:space="preserve"> kecil, pelaku kampanye yaitu Komunitas Myda Foundation Wonogiri, pesan kampanye yaitu #YukBacaBukuGratis!, dan saluran media kampanye yaitu</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banner, speaker aktif, dan Instagram. 3</w:t>
      </w:r>
      <w:r>
        <w:rPr>
          <w:rFonts w:hint="default" w:ascii="Times New Roman" w:hAnsi="Times New Roman" w:eastAsia="SimSun" w:cs="Times New Roman"/>
          <w:sz w:val="24"/>
          <w:szCs w:val="24"/>
          <w:lang w:val="id-ID"/>
        </w:rPr>
        <w:t>)</w:t>
      </w:r>
      <w:r>
        <w:rPr>
          <w:rFonts w:hint="default" w:ascii="Times New Roman" w:hAnsi="Times New Roman" w:eastAsia="SimSun" w:cs="Times New Roman"/>
          <w:sz w:val="24"/>
          <w:szCs w:val="24"/>
        </w:rPr>
        <w:t>Tahapan pelaksanaan</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kampanye program Sudut Baca dilakukan dengan secara langsung</w:t>
      </w:r>
      <w:r>
        <w:rPr>
          <w:rFonts w:hint="default" w:ascii="Times New Roman" w:hAnsi="Times New Roman" w:eastAsia="SimSun" w:cs="Times New Roman"/>
          <w:sz w:val="24"/>
          <w:szCs w:val="24"/>
          <w:lang w:val="id-ID"/>
        </w:rPr>
        <w:t xml:space="preserve"> dengan</w:t>
      </w: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id-ID"/>
        </w:rPr>
        <w:t>mengundang narasumber</w:t>
      </w:r>
      <w:r>
        <w:rPr>
          <w:rFonts w:hint="default" w:ascii="Times New Roman" w:hAnsi="Times New Roman" w:eastAsia="SimSun" w:cs="Times New Roman"/>
          <w:sz w:val="24"/>
          <w:szCs w:val="24"/>
        </w:rPr>
        <w:t xml:space="preserve"> dan kampanye melalui media menggunakan banner</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 xml:space="preserve">dan membagikan informasi seputar kegiatan Sudut </w:t>
      </w:r>
      <w:r>
        <w:rPr>
          <w:rFonts w:hint="default" w:ascii="Times New Roman" w:hAnsi="Times New Roman" w:eastAsia="SimSun" w:cs="Times New Roman"/>
          <w:sz w:val="24"/>
          <w:szCs w:val="24"/>
          <w:lang w:val="id-ID"/>
        </w:rPr>
        <w:t>Baca di</w:t>
      </w:r>
      <w:r>
        <w:rPr>
          <w:rFonts w:hint="default" w:ascii="Times New Roman" w:hAnsi="Times New Roman" w:eastAsia="SimSun" w:cs="Times New Roman"/>
          <w:sz w:val="24"/>
          <w:szCs w:val="24"/>
        </w:rPr>
        <w:t xml:space="preserve"> Instagram. </w:t>
      </w:r>
      <w:r>
        <w:rPr>
          <w:rFonts w:hint="default" w:ascii="Times New Roman" w:hAnsi="Times New Roman" w:eastAsia="SimSun" w:cs="Times New Roman"/>
          <w:sz w:val="24"/>
          <w:szCs w:val="24"/>
          <w:lang w:val="id-ID"/>
        </w:rPr>
        <w:t>4)</w:t>
      </w:r>
      <w:r>
        <w:rPr>
          <w:rFonts w:hint="default" w:ascii="Times New Roman" w:hAnsi="Times New Roman" w:eastAsia="SimSun" w:cs="Times New Roman"/>
          <w:sz w:val="24"/>
          <w:szCs w:val="24"/>
        </w:rPr>
        <w:t xml:space="preserve"> Tahapan pasca kampanye yang dilakukan oleh Komunitas Mydua Foundation</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 xml:space="preserve">Wonogiri dalam kampanye program Sudut Baca dengan melakukan evaluasi setiap minggu nya terhadap pelaksanaan kampanye </w:t>
      </w:r>
      <w:r>
        <w:rPr>
          <w:rFonts w:hint="default" w:ascii="Times New Roman" w:hAnsi="Times New Roman" w:eastAsia="SimSun" w:cs="Times New Roman"/>
          <w:sz w:val="24"/>
          <w:szCs w:val="24"/>
          <w:lang w:val="id-ID"/>
        </w:rPr>
        <w:t>program Sudut</w:t>
      </w:r>
      <w:r>
        <w:rPr>
          <w:rFonts w:hint="default" w:ascii="Times New Roman" w:hAnsi="Times New Roman" w:eastAsia="SimSun" w:cs="Times New Roman"/>
          <w:sz w:val="24"/>
          <w:szCs w:val="24"/>
        </w:rPr>
        <w:t xml:space="preserve"> Baca</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dan</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 xml:space="preserve">melakukan evaluasi dengan melihat respons khalayak ketika </w:t>
      </w:r>
      <w:r>
        <w:rPr>
          <w:rFonts w:hint="default" w:ascii="Times New Roman" w:hAnsi="Times New Roman" w:eastAsia="SimSun" w:cs="Times New Roman"/>
          <w:sz w:val="24"/>
          <w:szCs w:val="24"/>
          <w:lang w:val="id-ID"/>
        </w:rPr>
        <w:t>dilakukannya kampanye</w:t>
      </w:r>
      <w:r>
        <w:rPr>
          <w:rFonts w:hint="default" w:ascii="Times New Roman" w:hAnsi="Times New Roman" w:eastAsia="SimSun" w:cs="Times New Roman"/>
          <w:sz w:val="24"/>
          <w:szCs w:val="24"/>
        </w:rPr>
        <w:t xml:space="preserve"> secara langsung atau pun kampanye melalui media. 5</w:t>
      </w:r>
      <w:r>
        <w:rPr>
          <w:rFonts w:hint="default" w:ascii="Times New Roman" w:hAnsi="Times New Roman" w:eastAsia="SimSun" w:cs="Times New Roman"/>
          <w:sz w:val="24"/>
          <w:szCs w:val="24"/>
          <w:lang w:val="id-ID"/>
        </w:rPr>
        <w:t>)</w:t>
      </w:r>
      <w:r>
        <w:rPr>
          <w:rFonts w:hint="default" w:ascii="Times New Roman" w:hAnsi="Times New Roman" w:eastAsia="SimSun" w:cs="Times New Roman"/>
          <w:sz w:val="24"/>
          <w:szCs w:val="24"/>
        </w:rPr>
        <w:t xml:space="preserve"> Faktor penghambat pelaksanaan kampanye program Sudut Baca </w:t>
      </w:r>
      <w:r>
        <w:rPr>
          <w:rFonts w:hint="default" w:ascii="Times New Roman" w:hAnsi="Times New Roman" w:eastAsia="SimSun" w:cs="Times New Roman"/>
          <w:sz w:val="24"/>
          <w:szCs w:val="24"/>
          <w:lang w:val="id-ID"/>
        </w:rPr>
        <w:t>yaitu kurangnya</w:t>
      </w:r>
      <w:r>
        <w:rPr>
          <w:rFonts w:hint="default" w:ascii="Times New Roman" w:hAnsi="Times New Roman" w:eastAsia="SimSun" w:cs="Times New Roman"/>
          <w:sz w:val="24"/>
          <w:szCs w:val="24"/>
        </w:rPr>
        <w:t xml:space="preserve"> pendanaan jika ingin mengadakan event besar, sulit </w:t>
      </w:r>
      <w:r>
        <w:rPr>
          <w:rFonts w:hint="default" w:ascii="Times New Roman" w:hAnsi="Times New Roman" w:eastAsia="SimSun" w:cs="Times New Roman"/>
          <w:sz w:val="24"/>
          <w:szCs w:val="24"/>
          <w:lang w:val="id-ID"/>
        </w:rPr>
        <w:t>menyadarkan masyarakat</w:t>
      </w:r>
      <w:r>
        <w:rPr>
          <w:rFonts w:hint="default" w:ascii="Times New Roman" w:hAnsi="Times New Roman" w:eastAsia="SimSun" w:cs="Times New Roman"/>
          <w:sz w:val="24"/>
          <w:szCs w:val="24"/>
        </w:rPr>
        <w:t xml:space="preserve"> terkait pentingnya membaca buku, dan tidak dapat memprediksi cuaca yang tidak menentu</w:t>
      </w:r>
      <w:r>
        <w:rPr>
          <w:rFonts w:hint="default" w:ascii="Times New Roman" w:hAnsi="Times New Roman" w:eastAsia="SimSun" w:cs="Times New Roman"/>
          <w:sz w:val="24"/>
          <w:szCs w:val="24"/>
          <w:lang w:val="id-ID"/>
        </w:rPr>
        <w:t>.</w:t>
      </w:r>
    </w:p>
    <w:p>
      <w:pPr>
        <w:spacing w:line="360" w:lineRule="auto"/>
        <w:jc w:val="both"/>
        <w:rPr>
          <w:rFonts w:hint="default" w:ascii="Times New Roman" w:hAnsi="Times New Roman" w:eastAsia="SimSun" w:cs="Times New Roman"/>
          <w:sz w:val="24"/>
          <w:szCs w:val="24"/>
          <w:lang w:val="id-ID"/>
        </w:rPr>
      </w:pPr>
    </w:p>
    <w:p>
      <w:pPr>
        <w:spacing w:line="360" w:lineRule="auto"/>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lang w:val="id-ID"/>
        </w:rPr>
        <w:t>Daftar Pustaka</w:t>
      </w:r>
    </w:p>
    <w:p>
      <w:pPr>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Abdurrahman, Oemi. (2001). Dasar-</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 xml:space="preserve">Dasar Public Realtions. Bandung: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 xml:space="preserve">Citra Aditya. </w:t>
      </w:r>
    </w:p>
    <w:p>
      <w:pPr>
        <w:spacing w:line="240" w:lineRule="auto"/>
        <w:jc w:val="both"/>
        <w:rPr>
          <w:rFonts w:hint="default" w:ascii="Times New Roman" w:hAnsi="Times New Roman" w:eastAsia="SimSun" w:cs="Times New Roman"/>
          <w:sz w:val="24"/>
          <w:szCs w:val="24"/>
        </w:rPr>
      </w:pPr>
    </w:p>
    <w:p>
      <w:pPr>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Afrizal. (2016). Metode Penelitian </w:t>
      </w:r>
      <w:r>
        <w:rPr>
          <w:rFonts w:hint="default" w:ascii="Times New Roman" w:hAnsi="Times New Roman" w:eastAsia="SimSun" w:cs="Times New Roman"/>
          <w:sz w:val="24"/>
          <w:szCs w:val="24"/>
          <w:lang w:val="id-ID"/>
        </w:rPr>
        <w:tab/>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 xml:space="preserve">Kualitatif . Jakarta: PT. Raja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 xml:space="preserve">Grafindo Persada. </w:t>
      </w:r>
    </w:p>
    <w:p>
      <w:pPr>
        <w:spacing w:line="240" w:lineRule="auto"/>
        <w:jc w:val="both"/>
        <w:rPr>
          <w:rFonts w:hint="default" w:ascii="Times New Roman" w:hAnsi="Times New Roman" w:eastAsia="SimSun" w:cs="Times New Roman"/>
          <w:sz w:val="24"/>
          <w:szCs w:val="24"/>
        </w:rPr>
      </w:pPr>
    </w:p>
    <w:p>
      <w:pPr>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Ambar, Teguh Sulistiyani. (2004).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 xml:space="preserve">Kemitraan dan Model-Model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 xml:space="preserve">Pemberdayaan. ` Yogyakarta: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 xml:space="preserve">Penerbit Gava Media. </w:t>
      </w:r>
    </w:p>
    <w:p>
      <w:pPr>
        <w:spacing w:line="240" w:lineRule="auto"/>
        <w:jc w:val="both"/>
        <w:rPr>
          <w:rFonts w:hint="default" w:ascii="Times New Roman" w:hAnsi="Times New Roman" w:eastAsia="SimSun" w:cs="Times New Roman"/>
          <w:sz w:val="24"/>
          <w:szCs w:val="24"/>
        </w:rPr>
      </w:pPr>
    </w:p>
    <w:p>
      <w:pPr>
        <w:spacing w:line="240" w:lineRule="auto"/>
        <w:jc w:val="both"/>
        <w:rPr>
          <w:rFonts w:hint="default" w:ascii="Times New Roman" w:hAnsi="Times New Roman" w:eastAsia="SimSun" w:cs="Times New Roman"/>
          <w:sz w:val="24"/>
          <w:szCs w:val="24"/>
          <w:lang w:val="id-ID"/>
        </w:rPr>
      </w:pPr>
      <w:r>
        <w:rPr>
          <w:rFonts w:hint="default" w:ascii="Times New Roman" w:hAnsi="Times New Roman" w:eastAsia="SimSun" w:cs="Times New Roman"/>
          <w:sz w:val="24"/>
          <w:szCs w:val="24"/>
        </w:rPr>
        <w:t xml:space="preserve">Ardianto, Elvinaro. (2016). Metodologi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 xml:space="preserve">Penelitian Untuk Public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Relations. Bandung: Simbiosa</w:t>
      </w:r>
      <w:r>
        <w:rPr>
          <w:rFonts w:hint="default" w:ascii="Times New Roman" w:hAnsi="Times New Roman" w:eastAsia="SimSun" w:cs="Times New Roman"/>
          <w:sz w:val="24"/>
          <w:szCs w:val="24"/>
          <w:lang w:val="id-ID"/>
        </w:rPr>
        <w:t>.</w:t>
      </w:r>
    </w:p>
    <w:p>
      <w:pPr>
        <w:spacing w:line="240" w:lineRule="auto"/>
        <w:jc w:val="both"/>
        <w:rPr>
          <w:rFonts w:hint="default" w:ascii="Times New Roman" w:hAnsi="Times New Roman" w:eastAsia="SimSun" w:cs="Times New Roman"/>
          <w:sz w:val="24"/>
          <w:szCs w:val="24"/>
          <w:lang w:val="id-ID"/>
        </w:rPr>
      </w:pPr>
    </w:p>
    <w:p>
      <w:pPr>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Arikunto, Suharsimi. (2013)</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 xml:space="preserve">Manajemen Penelitian. Jakarta: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 xml:space="preserve">Rineka Cipta. </w:t>
      </w:r>
    </w:p>
    <w:p>
      <w:pPr>
        <w:spacing w:line="240" w:lineRule="auto"/>
        <w:jc w:val="both"/>
        <w:rPr>
          <w:rFonts w:hint="default" w:ascii="Times New Roman" w:hAnsi="Times New Roman" w:eastAsia="SimSun" w:cs="Times New Roman"/>
          <w:sz w:val="24"/>
          <w:szCs w:val="24"/>
        </w:rPr>
      </w:pPr>
    </w:p>
    <w:p>
      <w:pPr>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Cangara, Hafied. (2012). Pengantar Ilmu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 xml:space="preserve">Komunikasi Jakarta: PT Raja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GrafindoPersada.</w:t>
      </w:r>
    </w:p>
    <w:p>
      <w:pPr>
        <w:spacing w:line="240" w:lineRule="auto"/>
        <w:jc w:val="both"/>
        <w:rPr>
          <w:rFonts w:hint="default" w:ascii="Times New Roman" w:hAnsi="Times New Roman" w:eastAsia="SimSun" w:cs="Times New Roman"/>
          <w:sz w:val="24"/>
          <w:szCs w:val="24"/>
        </w:rPr>
      </w:pPr>
    </w:p>
    <w:p>
      <w:pPr>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Cutlip, S.M., Center, A.H., &amp; Broom,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 xml:space="preserve">G.M. (2000). Ef ective Public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 xml:space="preserve">Relations. Jakarta: Kencana. </w:t>
      </w:r>
    </w:p>
    <w:p>
      <w:pPr>
        <w:spacing w:line="240" w:lineRule="auto"/>
        <w:jc w:val="both"/>
        <w:rPr>
          <w:rFonts w:hint="default" w:ascii="Times New Roman" w:hAnsi="Times New Roman" w:eastAsia="SimSun" w:cs="Times New Roman"/>
          <w:sz w:val="24"/>
          <w:szCs w:val="24"/>
        </w:rPr>
      </w:pPr>
    </w:p>
    <w:p>
      <w:pPr>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Cutlip, S.M., Center, A.H., &amp; Broom,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 xml:space="preserve">G.M. (2009). Ef ective Public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 xml:space="preserve">Relations. Jakarta: Kencana. </w:t>
      </w:r>
    </w:p>
    <w:p>
      <w:pPr>
        <w:spacing w:line="240" w:lineRule="auto"/>
        <w:jc w:val="both"/>
        <w:rPr>
          <w:rFonts w:hint="default" w:ascii="Times New Roman" w:hAnsi="Times New Roman" w:eastAsia="SimSun" w:cs="Times New Roman"/>
          <w:sz w:val="24"/>
          <w:szCs w:val="24"/>
        </w:rPr>
      </w:pPr>
    </w:p>
    <w:p>
      <w:pPr>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Emzir. (2011). Metodologi Penelitian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 xml:space="preserve">Kualitatif Analisis Data. Jakarta: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 xml:space="preserve">PT. RajaGrafinfo Persada.  </w:t>
      </w:r>
    </w:p>
    <w:p>
      <w:pPr>
        <w:spacing w:line="240" w:lineRule="auto"/>
        <w:jc w:val="both"/>
        <w:rPr>
          <w:rFonts w:hint="default" w:ascii="Times New Roman" w:hAnsi="Times New Roman" w:eastAsia="SimSun" w:cs="Times New Roman"/>
          <w:sz w:val="24"/>
          <w:szCs w:val="24"/>
        </w:rPr>
      </w:pPr>
    </w:p>
    <w:p>
      <w:pPr>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Gregory, Anne. (2004). Public Relations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 xml:space="preserve">Dalam Praktik. Jakarta: Penerbit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 xml:space="preserve">Erlangga </w:t>
      </w:r>
    </w:p>
    <w:p>
      <w:pPr>
        <w:spacing w:line="240" w:lineRule="auto"/>
        <w:jc w:val="both"/>
        <w:rPr>
          <w:rFonts w:hint="default" w:ascii="Times New Roman" w:hAnsi="Times New Roman" w:eastAsia="SimSun" w:cs="Times New Roman"/>
          <w:sz w:val="24"/>
          <w:szCs w:val="24"/>
        </w:rPr>
      </w:pPr>
    </w:p>
    <w:p>
      <w:pPr>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Lukman Solihin, Utama, B., Pratiwi, I.,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 xml:space="preserve">&amp; Novirina. (2019). Indeks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 xml:space="preserve">Aktivitas Literasi Membaca 34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 xml:space="preserve">Provinsi. Jakarta: Pusat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 xml:space="preserve">penelitian Kebijakan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Pendidikan</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dan</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 xml:space="preserve">Kebudayaan,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Badan Penelitian dan</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 xml:space="preserve">Pengembangan, Kementerian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lang w:val="id-ID"/>
        </w:rPr>
        <w:t xml:space="preserve">Pendidikan </w:t>
      </w:r>
      <w:r>
        <w:rPr>
          <w:rFonts w:hint="default" w:ascii="Times New Roman" w:hAnsi="Times New Roman" w:eastAsia="SimSun" w:cs="Times New Roman"/>
          <w:sz w:val="24"/>
          <w:szCs w:val="24"/>
        </w:rPr>
        <w:t>dan</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 xml:space="preserve"> Kebudayaan.</w:t>
      </w:r>
    </w:p>
    <w:p>
      <w:pPr>
        <w:spacing w:line="240" w:lineRule="auto"/>
        <w:jc w:val="both"/>
        <w:rPr>
          <w:rFonts w:hint="default" w:ascii="Times New Roman" w:hAnsi="Times New Roman" w:eastAsia="SimSun" w:cs="Times New Roman"/>
          <w:sz w:val="24"/>
          <w:szCs w:val="24"/>
        </w:rPr>
      </w:pPr>
    </w:p>
    <w:p>
      <w:pPr>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McGee, F. (2009). Campaign for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change toolkit: Hearing unheard</w:t>
      </w:r>
    </w:p>
    <w:p>
      <w:pPr>
        <w:spacing w:line="240" w:lineRule="auto"/>
        <w:jc w:val="both"/>
        <w:rPr>
          <w:rFonts w:hint="default" w:ascii="Times New Roman" w:hAnsi="Times New Roman" w:eastAsia="SimSun" w:cs="Times New Roman"/>
          <w:sz w:val="24"/>
          <w:szCs w:val="24"/>
        </w:rPr>
      </w:pPr>
    </w:p>
    <w:p>
      <w:pPr>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Moleong Lexy J. (2013). Metode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 xml:space="preserve">Penelitian Kualitatif. Edisi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 xml:space="preserve">Revisi. Bandung: PT. Remaja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 xml:space="preserve">Rosdakarya. </w:t>
      </w:r>
    </w:p>
    <w:p>
      <w:pPr>
        <w:spacing w:line="240" w:lineRule="auto"/>
        <w:jc w:val="both"/>
        <w:rPr>
          <w:rFonts w:hint="default" w:ascii="Times New Roman" w:hAnsi="Times New Roman" w:eastAsia="SimSun" w:cs="Times New Roman"/>
          <w:sz w:val="24"/>
          <w:szCs w:val="24"/>
        </w:rPr>
      </w:pPr>
    </w:p>
    <w:p>
      <w:pPr>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Ostergaard, Leon. (2002). Ef ective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 xml:space="preserve">Campaign Assessment: How To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 xml:space="preserve">Learn FromYour Failures. dalam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 xml:space="preserve">Hans-Dieter Klingemann &amp;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 xml:space="preserve">Andrea Roemmele. 2002.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Public</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 xml:space="preserve">Information Campaign &amp;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 xml:space="preserve">Opinion Research. Thousand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Oaks: SagePublications</w:t>
      </w:r>
    </w:p>
    <w:p>
      <w:pPr>
        <w:spacing w:line="240" w:lineRule="auto"/>
        <w:jc w:val="both"/>
        <w:rPr>
          <w:rFonts w:hint="default" w:ascii="Times New Roman" w:hAnsi="Times New Roman" w:eastAsia="SimSun" w:cs="Times New Roman"/>
          <w:sz w:val="24"/>
          <w:szCs w:val="24"/>
        </w:rPr>
      </w:pPr>
    </w:p>
    <w:p>
      <w:pPr>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Ruslan, Rosady. (1998). Kiat dan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 xml:space="preserve">Strategi kampanye Public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Relations. Jakarta: PT</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 xml:space="preserve">Raja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 xml:space="preserve">Grafindo Persada. </w:t>
      </w:r>
    </w:p>
    <w:p>
      <w:pPr>
        <w:spacing w:line="240" w:lineRule="auto"/>
        <w:jc w:val="both"/>
        <w:rPr>
          <w:rFonts w:hint="default" w:ascii="Times New Roman" w:hAnsi="Times New Roman" w:eastAsia="SimSun" w:cs="Times New Roman"/>
          <w:sz w:val="24"/>
          <w:szCs w:val="24"/>
        </w:rPr>
      </w:pPr>
    </w:p>
    <w:p>
      <w:pPr>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Ruslan, Rosady. (2005). Kiat dan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 xml:space="preserve">Strategi kampanye Public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Relations. Jakarta: PT</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 xml:space="preserve">Raja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 xml:space="preserve">Grafindo Persada. </w:t>
      </w:r>
    </w:p>
    <w:p>
      <w:pPr>
        <w:spacing w:line="240" w:lineRule="auto"/>
        <w:jc w:val="both"/>
        <w:rPr>
          <w:rFonts w:hint="default" w:ascii="Times New Roman" w:hAnsi="Times New Roman" w:eastAsia="SimSun" w:cs="Times New Roman"/>
          <w:sz w:val="24"/>
          <w:szCs w:val="24"/>
        </w:rPr>
      </w:pPr>
    </w:p>
    <w:p>
      <w:pPr>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Ruslan, Rosady. (2008). Manajemen</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lang w:val="id-ID"/>
        </w:rPr>
        <w:tab/>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 xml:space="preserve">Public Relations &amp; Media </w:t>
      </w:r>
      <w:r>
        <w:rPr>
          <w:rFonts w:hint="default" w:ascii="Times New Roman" w:hAnsi="Times New Roman" w:eastAsia="SimSun" w:cs="Times New Roman"/>
          <w:sz w:val="24"/>
          <w:szCs w:val="24"/>
          <w:lang w:val="id-ID"/>
        </w:rPr>
        <w:tab/>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Komunikasi. Jakarta: PT</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Raja</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 xml:space="preserve">grafindo Persada </w:t>
      </w:r>
    </w:p>
    <w:p>
      <w:pPr>
        <w:spacing w:line="240" w:lineRule="auto"/>
        <w:jc w:val="both"/>
        <w:rPr>
          <w:rFonts w:hint="default" w:ascii="Times New Roman" w:hAnsi="Times New Roman" w:eastAsia="SimSun" w:cs="Times New Roman"/>
          <w:sz w:val="24"/>
          <w:szCs w:val="24"/>
        </w:rPr>
      </w:pPr>
    </w:p>
    <w:p>
      <w:pPr>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Saleh, Abdul Rahman. (2006). Peranan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 xml:space="preserve">Teknologi dalam Meningkatkan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Kegemaran</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 xml:space="preserve">Membaca dan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 xml:space="preserve">Menulis Masyarakat. Jurnal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 xml:space="preserve">Perpustakaan Indonesia. 5 (1). </w:t>
      </w:r>
    </w:p>
    <w:p>
      <w:pPr>
        <w:spacing w:line="240" w:lineRule="auto"/>
        <w:jc w:val="both"/>
        <w:rPr>
          <w:rFonts w:hint="default" w:ascii="Times New Roman" w:hAnsi="Times New Roman" w:eastAsia="SimSun" w:cs="Times New Roman"/>
          <w:sz w:val="24"/>
          <w:szCs w:val="24"/>
        </w:rPr>
      </w:pPr>
    </w:p>
    <w:p>
      <w:pPr>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Siswati. (2010). “Minat Membaca Pada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 xml:space="preserve">Mahasiswa (Studi Deskriptif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pada</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 xml:space="preserve">Mahasiswa Fakultas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 xml:space="preserve">Psikologi UNDIP Semester I)”.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Jurnal Psikologi Undip. 8 (2).</w:t>
      </w:r>
    </w:p>
    <w:p>
      <w:pPr>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w:t>
      </w:r>
    </w:p>
    <w:p>
      <w:pPr>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Soemirat, Soleh dan Elvinaro Ardiano.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(2012). Dasar-D</w:t>
      </w:r>
      <w:r>
        <w:rPr>
          <w:rFonts w:hint="default" w:ascii="Times New Roman" w:hAnsi="Times New Roman" w:eastAsia="SimSun" w:cs="Times New Roman"/>
          <w:sz w:val="24"/>
          <w:szCs w:val="24"/>
          <w:lang w:val="id-ID"/>
        </w:rPr>
        <w:t>a</w:t>
      </w:r>
      <w:r>
        <w:rPr>
          <w:rFonts w:hint="default" w:ascii="Times New Roman" w:hAnsi="Times New Roman" w:eastAsia="SimSun" w:cs="Times New Roman"/>
          <w:sz w:val="24"/>
          <w:szCs w:val="24"/>
        </w:rPr>
        <w:t xml:space="preserve">sar Public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 xml:space="preserve">Relations. Bandung: PT. Remaja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 xml:space="preserve">Rosdakarya. </w:t>
      </w:r>
    </w:p>
    <w:p>
      <w:pPr>
        <w:spacing w:line="240" w:lineRule="auto"/>
        <w:jc w:val="both"/>
        <w:rPr>
          <w:rFonts w:hint="default" w:ascii="Times New Roman" w:hAnsi="Times New Roman" w:eastAsia="SimSun" w:cs="Times New Roman"/>
          <w:sz w:val="24"/>
          <w:szCs w:val="24"/>
        </w:rPr>
      </w:pPr>
    </w:p>
    <w:p>
      <w:pPr>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Sugiyono. (2016). Metode Penelitian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 xml:space="preserve">Pendidikan Pendekatan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 xml:space="preserve">Kuantitatif, kualitatif, dan R&amp;D.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 xml:space="preserve">Bandung: Alfabeta. </w:t>
      </w:r>
    </w:p>
    <w:p>
      <w:pPr>
        <w:spacing w:line="240" w:lineRule="auto"/>
        <w:jc w:val="both"/>
        <w:rPr>
          <w:rFonts w:hint="default" w:ascii="Times New Roman" w:hAnsi="Times New Roman" w:eastAsia="SimSun" w:cs="Times New Roman"/>
          <w:sz w:val="24"/>
          <w:szCs w:val="24"/>
        </w:rPr>
      </w:pPr>
    </w:p>
    <w:p>
      <w:pPr>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Venus, Antar. (2004). Manajaemen</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 xml:space="preserve">Kampanye. Bandung: Simbiosa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 xml:space="preserve">Rekatama. </w:t>
      </w:r>
    </w:p>
    <w:p>
      <w:pPr>
        <w:spacing w:line="240" w:lineRule="auto"/>
        <w:jc w:val="both"/>
        <w:rPr>
          <w:rFonts w:hint="default" w:ascii="Times New Roman" w:hAnsi="Times New Roman" w:eastAsia="SimSun" w:cs="Times New Roman"/>
          <w:sz w:val="24"/>
          <w:szCs w:val="24"/>
        </w:rPr>
      </w:pPr>
    </w:p>
    <w:p>
      <w:pPr>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Venus, Antar. (2012). Manajemen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 xml:space="preserve">Kampanye. Bandung: Simbiosa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 xml:space="preserve">Rekatama. </w:t>
      </w:r>
    </w:p>
    <w:p>
      <w:pPr>
        <w:spacing w:line="240" w:lineRule="auto"/>
        <w:jc w:val="both"/>
        <w:rPr>
          <w:rFonts w:hint="default" w:ascii="Times New Roman" w:hAnsi="Times New Roman" w:eastAsia="SimSun" w:cs="Times New Roman"/>
          <w:sz w:val="24"/>
          <w:szCs w:val="24"/>
        </w:rPr>
      </w:pPr>
    </w:p>
    <w:p>
      <w:pPr>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Venus, Antar. (2018). Manajemen</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 xml:space="preserve">Kampanye. Bandung: Simbiosa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 xml:space="preserve">Rekatama. </w:t>
      </w:r>
    </w:p>
    <w:p>
      <w:pPr>
        <w:spacing w:line="240" w:lineRule="auto"/>
        <w:jc w:val="both"/>
        <w:rPr>
          <w:rFonts w:hint="default" w:ascii="Times New Roman" w:hAnsi="Times New Roman" w:eastAsia="SimSun" w:cs="Times New Roman"/>
          <w:sz w:val="24"/>
          <w:szCs w:val="24"/>
          <w:lang w:val="id-ID"/>
        </w:rPr>
      </w:pPr>
    </w:p>
    <w:p>
      <w:pPr>
        <w:spacing w:line="240" w:lineRule="auto"/>
        <w:jc w:val="both"/>
        <w:rPr>
          <w:rFonts w:hint="default" w:ascii="Times New Roman" w:hAnsi="Times New Roman" w:eastAsia="SimSun" w:cs="Times New Roman"/>
          <w:sz w:val="24"/>
          <w:szCs w:val="24"/>
          <w:lang w:val="id-ID"/>
        </w:rPr>
      </w:pPr>
      <w:r>
        <w:rPr>
          <w:rFonts w:hint="default" w:ascii="Times New Roman" w:hAnsi="Times New Roman" w:eastAsia="SimSun" w:cs="Times New Roman"/>
          <w:sz w:val="24"/>
          <w:szCs w:val="24"/>
        </w:rPr>
        <w:t xml:space="preserve">Venus, Antar. (2019). Manajemen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 xml:space="preserve">Kampanye. Jakarta: Simbiosa </w:t>
      </w:r>
      <w:r>
        <w:rPr>
          <w:rFonts w:hint="default" w:ascii="Times New Roman" w:hAnsi="Times New Roman" w:eastAsia="SimSun" w:cs="Times New Roman"/>
          <w:sz w:val="24"/>
          <w:szCs w:val="24"/>
          <w:lang w:val="id-ID"/>
        </w:rPr>
        <w:tab/>
      </w:r>
      <w:r>
        <w:rPr>
          <w:rFonts w:hint="default" w:ascii="Times New Roman" w:hAnsi="Times New Roman" w:eastAsia="SimSun" w:cs="Times New Roman"/>
          <w:sz w:val="24"/>
          <w:szCs w:val="24"/>
        </w:rPr>
        <w:t>Rekatama.</w:t>
      </w:r>
    </w:p>
    <w:p>
      <w:pPr>
        <w:spacing w:line="240" w:lineRule="auto"/>
        <w:ind w:firstLine="720" w:firstLineChars="0"/>
        <w:jc w:val="both"/>
        <w:rPr>
          <w:rFonts w:hint="default" w:ascii="Times New Roman" w:hAnsi="Times New Roman" w:eastAsia="SimSun" w:cs="Times New Roman"/>
          <w:sz w:val="24"/>
          <w:szCs w:val="24"/>
          <w:lang w:val="id-ID"/>
        </w:rPr>
      </w:pPr>
    </w:p>
    <w:sectPr>
      <w:type w:val="continuous"/>
      <w:pgSz w:w="11906" w:h="16838"/>
      <w:pgMar w:top="1440" w:right="1800" w:bottom="1440" w:left="1800" w:header="720" w:footer="720" w:gutter="0"/>
      <w:cols w:space="427"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Variable Small Semibold">
    <w:panose1 w:val="00000000000000000000"/>
    <w:charset w:val="00"/>
    <w:family w:val="auto"/>
    <w:pitch w:val="default"/>
    <w:sig w:usb0="A00002FF" w:usb1="0000000B" w:usb2="00000000" w:usb3="00000000" w:csb0="2000019F" w:csb1="00000000"/>
  </w:font>
  <w:font w:name="Showcard Gothic">
    <w:panose1 w:val="04020904020102020604"/>
    <w:charset w:val="00"/>
    <w:family w:val="auto"/>
    <w:pitch w:val="default"/>
    <w:sig w:usb0="00000003" w:usb1="00000000" w:usb2="00000000" w:usb3="00000000" w:csb0="20000001" w:csb1="00000000"/>
  </w:font>
  <w:font w:name="Segoe UI Variable Small Semilight">
    <w:panose1 w:val="00000000000000000000"/>
    <w:charset w:val="00"/>
    <w:family w:val="auto"/>
    <w:pitch w:val="default"/>
    <w:sig w:usb0="A00002FF" w:usb1="0000000B" w:usb2="00000000" w:usb3="00000000" w:csb0="2000019F" w:csb1="00000000"/>
  </w:font>
  <w:font w:name="Segoe UI Variable Text">
    <w:panose1 w:val="00000000000000000000"/>
    <w:charset w:val="00"/>
    <w:family w:val="auto"/>
    <w:pitch w:val="default"/>
    <w:sig w:usb0="A00002FF" w:usb1="0000000B" w:usb2="00000000" w:usb3="00000000" w:csb0="2000019F" w:csb1="00000000"/>
  </w:font>
  <w:font w:name="Segoe UI Variable Text Light">
    <w:panose1 w:val="00000000000000000000"/>
    <w:charset w:val="00"/>
    <w:family w:val="auto"/>
    <w:pitch w:val="default"/>
    <w:sig w:usb0="A00002FF" w:usb1="0000000B" w:usb2="00000000" w:usb3="00000000" w:csb0="2000019F" w:csb1="00000000"/>
  </w:font>
  <w:font w:name="Pristina">
    <w:panose1 w:val="030604020404060802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A53910"/>
    <w:rsid w:val="002D7285"/>
    <w:rsid w:val="0B7713DE"/>
    <w:rsid w:val="181A38CB"/>
    <w:rsid w:val="1BE93A56"/>
    <w:rsid w:val="267612D1"/>
    <w:rsid w:val="2FCD5A91"/>
    <w:rsid w:val="40F37EB7"/>
    <w:rsid w:val="419D300F"/>
    <w:rsid w:val="45F81D8B"/>
    <w:rsid w:val="473964E9"/>
    <w:rsid w:val="473B19EC"/>
    <w:rsid w:val="4DA53910"/>
    <w:rsid w:val="55332A56"/>
    <w:rsid w:val="5A736AB3"/>
    <w:rsid w:val="5BC90E0F"/>
    <w:rsid w:val="66EB2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caption"/>
    <w:basedOn w:val="1"/>
    <w:next w:val="1"/>
    <w:semiHidden/>
    <w:unhideWhenUsed/>
    <w:qFormat/>
    <w:uiPriority w:val="0"/>
    <w:rPr>
      <w:rFonts w:ascii="Arial" w:hAnsi="Arial" w:eastAsia="黑体" w:cs="Arial"/>
      <w:sz w:val="20"/>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character" w:styleId="7">
    <w:name w:val="Hyperlink"/>
    <w:basedOn w:val="2"/>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4535</Words>
  <Characters>30574</Characters>
  <Lines>0</Lines>
  <Paragraphs>0</Paragraphs>
  <TotalTime>25</TotalTime>
  <ScaleCrop>false</ScaleCrop>
  <LinksUpToDate>false</LinksUpToDate>
  <CharactersWithSpaces>35987</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2023-07-18T03:57:00Z</dcterms:created>
  <dc:creator>Riska Seli Nanda Kurniawati</dc:creator>
  <cp:lastModifiedBy>Riska Seli Nanda Kurniawati</cp:lastModifiedBy>
  <dcterms:modified xsi:type="dcterms:W3CDTF">2023-07-19T04:42:56Z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1057-11.2.0.11537</vt:lpwstr>
  </property>
  <property fmtid="{D5CDD505-2E9C-101B-9397-08002B2CF9AE}" pid="3" name="ICV">
    <vt:lpwstr>B4CD536D16BD4B0AA9C0BBFD234AB0C9</vt:lpwstr>
  </property>
</Properties>
</file>