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42" w:rsidRDefault="00150E3E" w:rsidP="00150E3E">
      <w:pPr>
        <w:spacing w:after="16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PENGARUH BAURAN PEMASARAN JASA TERHADAP </w:t>
      </w:r>
      <w:r w:rsidR="00784BB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KEPUASAN KONSUMEN HOTEL CAVINTON YOGYAKARTA</w:t>
      </w:r>
    </w:p>
    <w:p w:rsidR="00784BB6" w:rsidRDefault="00784BB6" w:rsidP="00150E3E">
      <w:pPr>
        <w:spacing w:after="16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784BB6" w:rsidRDefault="00784BB6" w:rsidP="00150E3E">
      <w:pPr>
        <w:spacing w:after="16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Nurul Isnaini Amannah</w:t>
      </w:r>
    </w:p>
    <w:p w:rsidR="00784BB6" w:rsidRDefault="00784BB6" w:rsidP="00150E3E">
      <w:pPr>
        <w:spacing w:after="16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Mahasiswa Program Studi Manajemen, Fakultas Ekonomi, Universitas Mercu Buana Yogyakarta</w:t>
      </w:r>
    </w:p>
    <w:p w:rsidR="00784BB6" w:rsidRPr="00150E3E" w:rsidRDefault="00784BB6" w:rsidP="00150E3E">
      <w:pPr>
        <w:spacing w:after="16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bookmarkStart w:id="0" w:name="_GoBack"/>
      <w:bookmarkEnd w:id="0"/>
    </w:p>
    <w:p w:rsidR="00ED01EF" w:rsidRPr="00ED01EF" w:rsidRDefault="00B47AF8" w:rsidP="000A0242">
      <w:pPr>
        <w:spacing w:after="16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</w:pP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Abstrak</w:t>
      </w:r>
    </w:p>
    <w:p w:rsidR="00ED01EF" w:rsidRPr="00ED01EF" w:rsidRDefault="00ED01EF" w:rsidP="00246A3F">
      <w:pPr>
        <w:spacing w:after="16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D01EF">
        <w:rPr>
          <w:rFonts w:ascii="Times New Roman" w:eastAsia="SimSun" w:hAnsi="Times New Roman" w:cs="Times New Roman"/>
          <w:sz w:val="24"/>
          <w:szCs w:val="24"/>
          <w:lang w:eastAsia="zh-CN"/>
        </w:rPr>
        <w:t>Penelitian ini mengambil judul “Pe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ngaruh Bauran Pemasaran Jasa Terhadap Kepuasan Konsumen Hotel Cavinton Yogyakarta”, tujuan dari penelitian in</w:t>
      </w:r>
      <w:r w:rsidRPr="00ED01EF">
        <w:rPr>
          <w:rFonts w:ascii="Times New Roman" w:eastAsia="SimSun" w:hAnsi="Times New Roman" w:cs="Times New Roman"/>
          <w:sz w:val="24"/>
          <w:szCs w:val="24"/>
          <w:lang w:eastAsia="zh-CN"/>
        </w:rPr>
        <w:t>i yaitu untuk mengetahui peng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aruh variabel bauran pemasaran jasa yang terdiri dari </w:t>
      </w:r>
      <w:r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product, price, people, physical evidence,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dan </w:t>
      </w:r>
      <w:r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process </w:t>
      </w:r>
      <w:r w:rsidRPr="00ED01EF">
        <w:rPr>
          <w:rFonts w:ascii="Times New Roman" w:eastAsia="SimSun" w:hAnsi="Times New Roman" w:cs="Times New Roman"/>
          <w:sz w:val="24"/>
          <w:szCs w:val="24"/>
          <w:lang w:eastAsia="zh-CN"/>
        </w:rPr>
        <w:t>terhadap kepuasan konsumen baik secara simultan dan secara parsial dan mengetahui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dianta</w:t>
      </w:r>
      <w:r w:rsidR="003B277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ra variabel yang terdiri dari </w:t>
      </w:r>
      <w:r w:rsidR="003B277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product, price, people, physical evidence, </w:t>
      </w:r>
      <w:r w:rsidR="003B277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dan </w:t>
      </w:r>
      <w:r w:rsidR="003B277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process</w:t>
      </w:r>
      <w:r w:rsidR="003B277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, variabel </w:t>
      </w:r>
      <w:r w:rsidR="00246A3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bauran pemasaran jasa </w:t>
      </w:r>
      <w:r w:rsidRPr="00ED01EF">
        <w:rPr>
          <w:rFonts w:ascii="Times New Roman" w:eastAsia="SimSun" w:hAnsi="Times New Roman" w:cs="Times New Roman"/>
          <w:sz w:val="24"/>
          <w:szCs w:val="24"/>
          <w:lang w:eastAsia="zh-CN"/>
        </w:rPr>
        <w:t>manakah yang paling berpengaruh t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erhadap kepuasan konsumen Hotel Cavinton Yogyakarta</w:t>
      </w:r>
      <w:r w:rsidRPr="00ED01EF">
        <w:rPr>
          <w:rFonts w:ascii="Times New Roman" w:eastAsia="SimSun" w:hAnsi="Times New Roman" w:cs="Times New Roman"/>
          <w:sz w:val="24"/>
          <w:szCs w:val="24"/>
          <w:lang w:eastAsia="zh-CN"/>
        </w:rPr>
        <w:t>. Jenis penelitian ini menggunakan jenis penelitian deskrip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tif dengan menggu</w:t>
      </w:r>
      <w:r w:rsidRPr="00ED01EF">
        <w:rPr>
          <w:rFonts w:ascii="Times New Roman" w:eastAsia="SimSun" w:hAnsi="Times New Roman" w:cs="Times New Roman"/>
          <w:sz w:val="24"/>
          <w:szCs w:val="24"/>
          <w:lang w:eastAsia="zh-CN"/>
        </w:rPr>
        <w:t>nakan pendekatan kuantitatif.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ED01E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Teknik analisa yang digunakan teknik analisa deskriptif dan dengan menggunakan regresi linear berganda. Sedangkan sampel yang digunakan sebesar 100 responden. Berdasarkan hasil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penelitian ini secara simultan variabel bauran pemasaran jasa </w:t>
      </w:r>
      <w:r w:rsidRPr="00ED01E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yang terdiri dari </w:t>
      </w:r>
      <w:r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product </w:t>
      </w:r>
      <w:r w:rsidRPr="00ED01EF">
        <w:rPr>
          <w:rFonts w:ascii="Times New Roman" w:eastAsia="SimSun" w:hAnsi="Times New Roman" w:cs="Times New Roman"/>
          <w:sz w:val="24"/>
          <w:szCs w:val="24"/>
          <w:lang w:eastAsia="zh-CN"/>
        </w:rPr>
        <w:t>(X1),</w:t>
      </w:r>
      <w:r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 price </w:t>
      </w:r>
      <w:r w:rsidRPr="00ED01E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(X2), </w:t>
      </w:r>
      <w:r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people </w:t>
      </w:r>
      <w:r w:rsidRPr="00ED01E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(X3), </w:t>
      </w:r>
      <w:r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physical evidence </w:t>
      </w:r>
      <w:r w:rsidRPr="00ED01E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(X4), dan </w:t>
      </w:r>
      <w:r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process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(X5) memiliki pengaruh bersama-sama </w:t>
      </w:r>
      <w:r w:rsidRPr="00ED01EF">
        <w:rPr>
          <w:rFonts w:ascii="Times New Roman" w:eastAsia="SimSun" w:hAnsi="Times New Roman" w:cs="Times New Roman"/>
          <w:sz w:val="24"/>
          <w:szCs w:val="24"/>
          <w:lang w:eastAsia="zh-CN"/>
        </w:rPr>
        <w:t>terhadap kepuasan konsumen yang di tunjukan dari nilai signifikan hitung 0,00 &lt; 0,05, sedangkan secara parsial dan yang paling dominan berpengaruh a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dalah variabel </w:t>
      </w:r>
      <w:r w:rsidR="00E87F89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price </w:t>
      </w:r>
      <w:r w:rsidRPr="00ED01EF">
        <w:rPr>
          <w:rFonts w:ascii="Times New Roman" w:eastAsia="SimSun" w:hAnsi="Times New Roman" w:cs="Times New Roman"/>
          <w:sz w:val="24"/>
          <w:szCs w:val="24"/>
          <w:lang w:eastAsia="zh-CN"/>
        </w:rPr>
        <w:t>yang berpengaruh terhadap kepuasan konsumen berdasar</w:t>
      </w:r>
      <w:r w:rsidR="00E87F8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kan nilai </w:t>
      </w:r>
      <w:r w:rsidR="00E87F89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Standardized Coefficients Beta </w:t>
      </w:r>
      <w:r w:rsidR="00E87F89">
        <w:rPr>
          <w:rFonts w:ascii="Times New Roman" w:eastAsia="SimSun" w:hAnsi="Times New Roman" w:cs="Times New Roman"/>
          <w:sz w:val="24"/>
          <w:szCs w:val="24"/>
          <w:lang w:eastAsia="zh-CN"/>
        </w:rPr>
        <w:t>dan t hitung yang terbesar daripada variabel yang lainnya, yaitu sebesar 0,460 dan 6,972.</w:t>
      </w:r>
    </w:p>
    <w:p w:rsidR="004678F8" w:rsidRPr="001B7F9F" w:rsidRDefault="00ED01EF" w:rsidP="001B7F9F">
      <w:pPr>
        <w:spacing w:after="16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D01EF">
        <w:rPr>
          <w:rFonts w:ascii="Times New Roman" w:eastAsia="SimSun" w:hAnsi="Times New Roman" w:cs="Times New Roman"/>
          <w:sz w:val="24"/>
          <w:szCs w:val="24"/>
          <w:lang w:eastAsia="zh-CN"/>
        </w:rPr>
        <w:t>Kata Ku</w:t>
      </w:r>
      <w:r w:rsidR="00E87F8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nci : Bauran Pemasaran Jasa </w:t>
      </w:r>
      <w:r w:rsidRPr="00ED01EF">
        <w:rPr>
          <w:rFonts w:ascii="Times New Roman" w:eastAsia="SimSun" w:hAnsi="Times New Roman" w:cs="Times New Roman"/>
          <w:sz w:val="24"/>
          <w:szCs w:val="24"/>
          <w:lang w:eastAsia="zh-CN"/>
        </w:rPr>
        <w:t>(</w:t>
      </w:r>
      <w:r w:rsidR="00E87F89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Product, Price, People, Physical Evidence, Process</w:t>
      </w:r>
      <w:r w:rsidRPr="00ED01EF">
        <w:rPr>
          <w:rFonts w:ascii="Times New Roman" w:eastAsia="SimSun" w:hAnsi="Times New Roman" w:cs="Times New Roman"/>
          <w:sz w:val="24"/>
          <w:szCs w:val="24"/>
          <w:lang w:eastAsia="zh-CN"/>
        </w:rPr>
        <w:t>), Kepuasan Konsumen</w:t>
      </w:r>
    </w:p>
    <w:sectPr w:rsidR="004678F8" w:rsidRPr="001B7F9F" w:rsidSect="00150E3E">
      <w:footerReference w:type="default" r:id="rId7"/>
      <w:pgSz w:w="11906" w:h="16838"/>
      <w:pgMar w:top="2268" w:right="1701" w:bottom="1701" w:left="2268" w:header="720" w:footer="720" w:gutter="0"/>
      <w:pgNumType w:fmt="lowerRoman" w:start="1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E3E" w:rsidRDefault="00150E3E" w:rsidP="003B2774">
      <w:pPr>
        <w:spacing w:after="0" w:line="240" w:lineRule="auto"/>
      </w:pPr>
      <w:r>
        <w:separator/>
      </w:r>
    </w:p>
  </w:endnote>
  <w:endnote w:type="continuationSeparator" w:id="0">
    <w:p w:rsidR="00150E3E" w:rsidRDefault="00150E3E" w:rsidP="003B2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63177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0E3E" w:rsidRDefault="00150E3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4BB6">
          <w:rPr>
            <w:noProof/>
          </w:rPr>
          <w:t>xiv</w:t>
        </w:r>
        <w:r>
          <w:rPr>
            <w:noProof/>
          </w:rPr>
          <w:fldChar w:fldCharType="end"/>
        </w:r>
      </w:p>
    </w:sdtContent>
  </w:sdt>
  <w:p w:rsidR="00150E3E" w:rsidRDefault="00150E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E3E" w:rsidRDefault="00150E3E" w:rsidP="003B2774">
      <w:pPr>
        <w:spacing w:after="0" w:line="240" w:lineRule="auto"/>
      </w:pPr>
      <w:r>
        <w:separator/>
      </w:r>
    </w:p>
  </w:footnote>
  <w:footnote w:type="continuationSeparator" w:id="0">
    <w:p w:rsidR="00150E3E" w:rsidRDefault="00150E3E" w:rsidP="003B27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EF"/>
    <w:rsid w:val="000A0242"/>
    <w:rsid w:val="00150E3E"/>
    <w:rsid w:val="001B7F9F"/>
    <w:rsid w:val="00246A3F"/>
    <w:rsid w:val="00280970"/>
    <w:rsid w:val="003A5F7E"/>
    <w:rsid w:val="003B2774"/>
    <w:rsid w:val="003E28C0"/>
    <w:rsid w:val="004678F8"/>
    <w:rsid w:val="00784BB6"/>
    <w:rsid w:val="00972E83"/>
    <w:rsid w:val="00B47AF8"/>
    <w:rsid w:val="00E51041"/>
    <w:rsid w:val="00E87F89"/>
    <w:rsid w:val="00ED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D0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1EF"/>
  </w:style>
  <w:style w:type="paragraph" w:styleId="Header">
    <w:name w:val="header"/>
    <w:basedOn w:val="Normal"/>
    <w:link w:val="HeaderChar"/>
    <w:uiPriority w:val="99"/>
    <w:unhideWhenUsed/>
    <w:rsid w:val="003B2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7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D01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1EF"/>
  </w:style>
  <w:style w:type="paragraph" w:styleId="Header">
    <w:name w:val="header"/>
    <w:basedOn w:val="Normal"/>
    <w:link w:val="HeaderChar"/>
    <w:uiPriority w:val="99"/>
    <w:unhideWhenUsed/>
    <w:rsid w:val="003B2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NuRuL</dc:creator>
  <cp:lastModifiedBy>NuRuL</cp:lastModifiedBy>
  <cp:revision>2</cp:revision>
  <dcterms:created xsi:type="dcterms:W3CDTF">2017-02-10T11:04:00Z</dcterms:created>
  <dcterms:modified xsi:type="dcterms:W3CDTF">2017-02-10T11:04:00Z</dcterms:modified>
</cp:coreProperties>
</file>