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781F" w14:textId="77777777" w:rsidR="00340AC6" w:rsidRDefault="00340AC6" w:rsidP="00507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PENAMBAHAN DAN JENIS  KACANG-KACANGAN TERHADAP SIFAT KIMIA, FISIK DAN KESUKAAN </w:t>
      </w:r>
      <w:r>
        <w:rPr>
          <w:rFonts w:ascii="Times New Roman" w:eastAsia="Times New Roman" w:hAnsi="Times New Roman" w:cs="Times New Roman"/>
          <w:b/>
          <w:i/>
          <w:sz w:val="24"/>
          <w:szCs w:val="24"/>
        </w:rPr>
        <w:t>FLAKES</w:t>
      </w:r>
      <w:r>
        <w:rPr>
          <w:rFonts w:ascii="Times New Roman" w:eastAsia="Times New Roman" w:hAnsi="Times New Roman" w:cs="Times New Roman"/>
          <w:b/>
          <w:sz w:val="24"/>
          <w:szCs w:val="24"/>
        </w:rPr>
        <w:t xml:space="preserve"> TEPUNG MOCAF</w:t>
      </w:r>
    </w:p>
    <w:p w14:paraId="0DA912D6" w14:textId="77777777" w:rsidR="00F37B72" w:rsidRDefault="00F37B72" w:rsidP="0050715C">
      <w:pPr>
        <w:spacing w:after="0"/>
        <w:jc w:val="center"/>
        <w:rPr>
          <w:rFonts w:ascii="Times New Roman" w:eastAsia="Times New Roman" w:hAnsi="Times New Roman" w:cs="Times New Roman"/>
          <w:b/>
          <w:sz w:val="24"/>
          <w:szCs w:val="24"/>
        </w:rPr>
      </w:pPr>
    </w:p>
    <w:p w14:paraId="2A4447E0" w14:textId="77777777" w:rsidR="00AE5559" w:rsidRDefault="00A02988" w:rsidP="0050715C">
      <w:pPr>
        <w:spacing w:after="0"/>
        <w:jc w:val="center"/>
        <w:rPr>
          <w:rFonts w:ascii="Times New Roman" w:hAnsi="Times New Roman" w:cs="Times New Roman"/>
          <w:sz w:val="24"/>
          <w:szCs w:val="24"/>
        </w:rPr>
      </w:pPr>
      <w:r>
        <w:rPr>
          <w:rStyle w:val="markedcontent"/>
          <w:rFonts w:ascii="Times New Roman" w:hAnsi="Times New Roman" w:cs="Times New Roman"/>
          <w:sz w:val="24"/>
          <w:szCs w:val="24"/>
        </w:rPr>
        <w:t>Ayu Laurensia Tarigan</w:t>
      </w:r>
      <w:r w:rsidR="00B07006" w:rsidRPr="00A02988">
        <w:rPr>
          <w:rStyle w:val="markedcontent"/>
          <w:rFonts w:ascii="Times New Roman" w:hAnsi="Times New Roman" w:cs="Times New Roman"/>
          <w:sz w:val="24"/>
          <w:szCs w:val="24"/>
          <w:vertAlign w:val="superscript"/>
        </w:rPr>
        <w:t>1</w:t>
      </w:r>
      <w:r w:rsidR="00B07006" w:rsidRPr="00A02988">
        <w:rPr>
          <w:rStyle w:val="markedcontent"/>
          <w:rFonts w:ascii="Times New Roman" w:hAnsi="Times New Roman" w:cs="Times New Roman"/>
          <w:sz w:val="24"/>
          <w:szCs w:val="24"/>
        </w:rPr>
        <w:t>, Bayu Kanetro</w:t>
      </w:r>
      <w:r w:rsidRPr="00A02988">
        <w:rPr>
          <w:rStyle w:val="markedcontent"/>
          <w:rFonts w:ascii="Times New Roman" w:hAnsi="Times New Roman" w:cs="Times New Roman"/>
          <w:sz w:val="24"/>
          <w:szCs w:val="24"/>
          <w:vertAlign w:val="superscript"/>
        </w:rPr>
        <w:t>2</w:t>
      </w:r>
      <w:r w:rsidR="00B07006" w:rsidRPr="00A02988">
        <w:rPr>
          <w:rFonts w:ascii="Times New Roman" w:hAnsi="Times New Roman" w:cs="Times New Roman"/>
          <w:sz w:val="24"/>
          <w:szCs w:val="24"/>
        </w:rPr>
        <w:br/>
      </w:r>
      <w:r w:rsidR="00B07006" w:rsidRPr="00A02988">
        <w:rPr>
          <w:rStyle w:val="markedcontent"/>
          <w:rFonts w:ascii="Times New Roman" w:hAnsi="Times New Roman" w:cs="Times New Roman"/>
          <w:sz w:val="24"/>
          <w:szCs w:val="24"/>
          <w:vertAlign w:val="superscript"/>
        </w:rPr>
        <w:t>1</w:t>
      </w:r>
      <w:r w:rsidR="00B07006" w:rsidRPr="00A02988">
        <w:rPr>
          <w:rStyle w:val="markedcontent"/>
          <w:rFonts w:ascii="Times New Roman" w:hAnsi="Times New Roman" w:cs="Times New Roman"/>
          <w:sz w:val="24"/>
          <w:szCs w:val="24"/>
        </w:rPr>
        <w:t xml:space="preserve"> Mahasiswa Teknologi Hasil Pertanian, Fakultas Agroindustri</w:t>
      </w:r>
      <w:r w:rsidR="00B07006" w:rsidRPr="00A02988">
        <w:rPr>
          <w:rFonts w:ascii="Times New Roman" w:hAnsi="Times New Roman" w:cs="Times New Roman"/>
          <w:sz w:val="24"/>
          <w:szCs w:val="24"/>
        </w:rPr>
        <w:br/>
      </w:r>
      <w:r w:rsidR="00B07006" w:rsidRPr="00A02988">
        <w:rPr>
          <w:rStyle w:val="markedcontent"/>
          <w:rFonts w:ascii="Times New Roman" w:hAnsi="Times New Roman" w:cs="Times New Roman"/>
          <w:sz w:val="24"/>
          <w:szCs w:val="24"/>
          <w:vertAlign w:val="superscript"/>
        </w:rPr>
        <w:t>2</w:t>
      </w:r>
      <w:r w:rsidR="00B07006" w:rsidRPr="00A02988">
        <w:rPr>
          <w:rStyle w:val="markedcontent"/>
          <w:rFonts w:ascii="Times New Roman" w:hAnsi="Times New Roman" w:cs="Times New Roman"/>
          <w:sz w:val="24"/>
          <w:szCs w:val="24"/>
        </w:rPr>
        <w:t xml:space="preserve"> Staf Pengajar Teknologi Hasil Pertanian, Fakultas Agroindustri</w:t>
      </w:r>
    </w:p>
    <w:p w14:paraId="188635B1" w14:textId="77777777" w:rsidR="00340AC6" w:rsidRDefault="00D20517" w:rsidP="0050715C">
      <w:pPr>
        <w:spacing w:after="0"/>
        <w:jc w:val="center"/>
        <w:rPr>
          <w:rStyle w:val="markedcontent"/>
          <w:rFonts w:ascii="Times New Roman" w:hAnsi="Times New Roman" w:cs="Times New Roman"/>
          <w:sz w:val="24"/>
          <w:szCs w:val="24"/>
        </w:rPr>
      </w:pPr>
      <w:r w:rsidRPr="0050715C">
        <w:rPr>
          <w:rStyle w:val="markedcontent"/>
          <w:rFonts w:ascii="Times New Roman" w:hAnsi="Times New Roman" w:cs="Times New Roman"/>
        </w:rPr>
        <w:t>Universitas Mercu Buana Yogyakarta, Jl. Wates Km. 10 Yogyakarta 55753, Indonesia</w:t>
      </w:r>
      <w:r w:rsidRPr="00A02988">
        <w:rPr>
          <w:rFonts w:ascii="Times New Roman" w:hAnsi="Times New Roman" w:cs="Times New Roman"/>
          <w:sz w:val="24"/>
          <w:szCs w:val="24"/>
        </w:rPr>
        <w:br/>
      </w:r>
      <w:r w:rsidR="00B07006" w:rsidRPr="00A02988">
        <w:rPr>
          <w:rStyle w:val="markedcontent"/>
          <w:rFonts w:ascii="Times New Roman" w:hAnsi="Times New Roman" w:cs="Times New Roman"/>
          <w:sz w:val="24"/>
          <w:szCs w:val="24"/>
        </w:rPr>
        <w:t xml:space="preserve">Email : </w:t>
      </w:r>
      <w:hyperlink r:id="rId8" w:history="1">
        <w:r w:rsidR="00550488" w:rsidRPr="00D76FE6">
          <w:rPr>
            <w:rStyle w:val="Hyperlink"/>
            <w:rFonts w:ascii="Times New Roman" w:hAnsi="Times New Roman" w:cs="Times New Roman"/>
            <w:sz w:val="24"/>
            <w:szCs w:val="24"/>
          </w:rPr>
          <w:t>ayultrgn@gmail.com</w:t>
        </w:r>
      </w:hyperlink>
    </w:p>
    <w:p w14:paraId="6FC68E8E" w14:textId="77777777" w:rsidR="00AE5559" w:rsidRPr="00A02988" w:rsidRDefault="00AE5559" w:rsidP="0050715C">
      <w:pPr>
        <w:spacing w:after="0"/>
        <w:jc w:val="center"/>
        <w:rPr>
          <w:rFonts w:ascii="Times New Roman" w:eastAsia="Times New Roman" w:hAnsi="Times New Roman" w:cs="Times New Roman"/>
          <w:b/>
          <w:sz w:val="24"/>
          <w:szCs w:val="24"/>
        </w:rPr>
      </w:pPr>
    </w:p>
    <w:p w14:paraId="2F57D3D3" w14:textId="77777777" w:rsidR="00340AC6" w:rsidRDefault="00581EB7" w:rsidP="00507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57661167" w14:textId="77777777" w:rsidR="00340AC6" w:rsidRDefault="00340AC6" w:rsidP="0050715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Flakes</w:t>
      </w:r>
      <w:r>
        <w:rPr>
          <w:rFonts w:ascii="Times New Roman" w:eastAsia="Times New Roman" w:hAnsi="Times New Roman" w:cs="Times New Roman"/>
          <w:sz w:val="24"/>
          <w:szCs w:val="24"/>
        </w:rPr>
        <w:t xml:space="preserve"> merupakan makanan berbentuk lembaran tipis berwarna kuning kecoklatan serta biasa dikonsumsi dengan penambahan susu sebagai menu sarapan. Produk ini dapat diolah dengan teknologi sederhana, waktu yang singkat dan cepat dalam penyajian.</w:t>
      </w:r>
      <w:r w:rsidR="00550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Penelitian ini dilakukan dengan rancangan aca</w:t>
      </w:r>
      <w:r w:rsidR="00581EB7">
        <w:rPr>
          <w:rFonts w:ascii="Times New Roman" w:eastAsia="Times New Roman" w:hAnsi="Times New Roman" w:cs="Times New Roman"/>
          <w:sz w:val="24"/>
          <w:szCs w:val="24"/>
        </w:rPr>
        <w:t xml:space="preserve">k lengkap pola faktorial dengan </w:t>
      </w:r>
      <w:r>
        <w:rPr>
          <w:rFonts w:ascii="Times New Roman" w:eastAsia="Times New Roman" w:hAnsi="Times New Roman" w:cs="Times New Roman"/>
          <w:sz w:val="24"/>
          <w:szCs w:val="24"/>
        </w:rPr>
        <w:t>menggunakan 2 faktor. Faktor yang digun</w:t>
      </w:r>
      <w:r w:rsidR="00581EB7">
        <w:rPr>
          <w:rFonts w:ascii="Times New Roman" w:eastAsia="Times New Roman" w:hAnsi="Times New Roman" w:cs="Times New Roman"/>
          <w:sz w:val="24"/>
          <w:szCs w:val="24"/>
        </w:rPr>
        <w:t xml:space="preserve">akan meliputi dengan penambahan </w:t>
      </w:r>
      <w:r>
        <w:rPr>
          <w:rFonts w:ascii="Times New Roman" w:eastAsia="Times New Roman" w:hAnsi="Times New Roman" w:cs="Times New Roman"/>
          <w:sz w:val="24"/>
          <w:szCs w:val="24"/>
        </w:rPr>
        <w:t>bubuk kunir putih yaitu 5, 10 dan 15 g dan baking</w:t>
      </w:r>
      <w:r w:rsidR="00581EB7">
        <w:rPr>
          <w:rFonts w:ascii="Times New Roman" w:eastAsia="Times New Roman" w:hAnsi="Times New Roman" w:cs="Times New Roman"/>
          <w:sz w:val="24"/>
          <w:szCs w:val="24"/>
        </w:rPr>
        <w:t xml:space="preserve"> powder 0,15, 0,30, dan 0,45 g. </w:t>
      </w:r>
      <w:r>
        <w:rPr>
          <w:rFonts w:ascii="Times New Roman" w:eastAsia="Times New Roman" w:hAnsi="Times New Roman" w:cs="Times New Roman"/>
          <w:sz w:val="24"/>
          <w:szCs w:val="24"/>
        </w:rPr>
        <w:t>Analisis yang dilakukan adalah analisis fisik, ki</w:t>
      </w:r>
      <w:r w:rsidR="00581EB7">
        <w:rPr>
          <w:rFonts w:ascii="Times New Roman" w:eastAsia="Times New Roman" w:hAnsi="Times New Roman" w:cs="Times New Roman"/>
          <w:sz w:val="24"/>
          <w:szCs w:val="24"/>
        </w:rPr>
        <w:t xml:space="preserve">mia dan uji kesukaan. Data yang </w:t>
      </w:r>
      <w:r>
        <w:rPr>
          <w:rFonts w:ascii="Times New Roman" w:eastAsia="Times New Roman" w:hAnsi="Times New Roman" w:cs="Times New Roman"/>
          <w:sz w:val="24"/>
          <w:szCs w:val="24"/>
        </w:rPr>
        <w:t>diperoleh kemudian diolah dengan mengguna</w:t>
      </w:r>
      <w:r w:rsidR="00581EB7">
        <w:rPr>
          <w:rFonts w:ascii="Times New Roman" w:eastAsia="Times New Roman" w:hAnsi="Times New Roman" w:cs="Times New Roman"/>
          <w:sz w:val="24"/>
          <w:szCs w:val="24"/>
        </w:rPr>
        <w:t xml:space="preserve">kan analisis statistik Duncan’s </w:t>
      </w:r>
      <w:r>
        <w:rPr>
          <w:rFonts w:ascii="Times New Roman" w:eastAsia="Times New Roman" w:hAnsi="Times New Roman" w:cs="Times New Roman"/>
          <w:sz w:val="24"/>
          <w:szCs w:val="24"/>
        </w:rPr>
        <w:t>Multiple Range Test (DMRT) pada tingkat kepercayaan α 5%.</w:t>
      </w:r>
      <w:r w:rsidR="00550488">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Flakes </w:t>
      </w:r>
      <w:r>
        <w:rPr>
          <w:rFonts w:ascii="Times New Roman" w:eastAsia="Times New Roman" w:hAnsi="Times New Roman" w:cs="Times New Roman"/>
          <w:sz w:val="24"/>
          <w:szCs w:val="24"/>
        </w:rPr>
        <w:t xml:space="preserve"> dengan variasi penambahan tepung kacang kedelai 15% merupakan </w:t>
      </w:r>
      <w:r>
        <w:rPr>
          <w:rFonts w:ascii="Times New Roman" w:eastAsia="Times New Roman" w:hAnsi="Times New Roman" w:cs="Times New Roman"/>
          <w:i/>
          <w:sz w:val="24"/>
          <w:szCs w:val="24"/>
        </w:rPr>
        <w:t>flakes</w:t>
      </w:r>
      <w:r>
        <w:rPr>
          <w:rFonts w:ascii="Times New Roman" w:eastAsia="Times New Roman" w:hAnsi="Times New Roman" w:cs="Times New Roman"/>
          <w:sz w:val="24"/>
          <w:szCs w:val="24"/>
        </w:rPr>
        <w:t xml:space="preserve"> yang paling disukai panelis dengan kadar air 1,95% (b/b), kadar abu 2,75% (b/k), kadar protein 15,51 % (b/k), kadar lemak 20,03% (b/k) dan kadar karbohidrat 59,76% (b/k).</w:t>
      </w:r>
    </w:p>
    <w:p w14:paraId="01B68EC3" w14:textId="77777777" w:rsidR="00340AC6" w:rsidRDefault="00340AC6" w:rsidP="0050715C">
      <w:pPr>
        <w:spacing w:after="0"/>
        <w:ind w:firstLine="709"/>
        <w:jc w:val="both"/>
        <w:rPr>
          <w:rFonts w:ascii="Times New Roman" w:eastAsia="Times New Roman" w:hAnsi="Times New Roman" w:cs="Times New Roman"/>
          <w:sz w:val="24"/>
          <w:szCs w:val="24"/>
        </w:rPr>
      </w:pPr>
    </w:p>
    <w:p w14:paraId="538F895C" w14:textId="77777777" w:rsidR="00340AC6" w:rsidRDefault="00340AC6" w:rsidP="0050715C">
      <w:pPr>
        <w:spacing w:after="0"/>
        <w:jc w:val="both"/>
        <w:rPr>
          <w:rFonts w:ascii="Times New Roman" w:eastAsia="Times New Roman" w:hAnsi="Times New Roman" w:cs="Times New Roman"/>
          <w:sz w:val="24"/>
          <w:szCs w:val="24"/>
        </w:rPr>
      </w:pPr>
      <w:r w:rsidRPr="00550488">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 xml:space="preserve">Flakes, </w:t>
      </w:r>
      <w:r>
        <w:rPr>
          <w:rFonts w:ascii="Times New Roman" w:eastAsia="Times New Roman" w:hAnsi="Times New Roman" w:cs="Times New Roman"/>
          <w:sz w:val="24"/>
          <w:szCs w:val="24"/>
        </w:rPr>
        <w:t>kacang kedelai, kacang tunggak, kacang koro pedang</w:t>
      </w:r>
    </w:p>
    <w:p w14:paraId="449562F2" w14:textId="77777777" w:rsidR="00810C68" w:rsidRDefault="00810C68" w:rsidP="0050715C">
      <w:pPr>
        <w:pBdr>
          <w:top w:val="nil"/>
          <w:left w:val="nil"/>
          <w:bottom w:val="nil"/>
          <w:right w:val="nil"/>
          <w:between w:val="nil"/>
        </w:pBdr>
        <w:spacing w:after="0"/>
        <w:rPr>
          <w:rFonts w:ascii="Times New Roman" w:eastAsia="Times New Roman" w:hAnsi="Times New Roman" w:cs="Times New Roman"/>
          <w:sz w:val="24"/>
          <w:szCs w:val="24"/>
        </w:rPr>
      </w:pPr>
    </w:p>
    <w:p w14:paraId="3201A433" w14:textId="77777777" w:rsidR="00006F14" w:rsidRDefault="00006F14" w:rsidP="00354B54">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0404FA8B" w14:textId="77777777" w:rsidR="00006F14" w:rsidRDefault="00006F14" w:rsidP="0050715C">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adalah makanan berupa serpihan berwarna kuning </w:t>
      </w:r>
      <w:r>
        <w:rPr>
          <w:rFonts w:ascii="Times New Roman" w:eastAsia="Times New Roman" w:hAnsi="Times New Roman" w:cs="Times New Roman"/>
          <w:sz w:val="24"/>
          <w:szCs w:val="24"/>
        </w:rPr>
        <w:t>kecoklatan</w:t>
      </w:r>
      <w:r>
        <w:rPr>
          <w:rFonts w:ascii="Times New Roman" w:eastAsia="Times New Roman" w:hAnsi="Times New Roman" w:cs="Times New Roman"/>
          <w:color w:val="000000"/>
          <w:sz w:val="24"/>
          <w:szCs w:val="24"/>
        </w:rPr>
        <w:t xml:space="preserve"> dan sering disajikan bersama susu sebagai menu sarapan. Produk ini diolah menggunakan teknologi sederhana, membutuhkan waktu lebih sedikit dan layanan cepat.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 adalah olahan makanan yang sering </w:t>
      </w:r>
      <w:r>
        <w:rPr>
          <w:rFonts w:ascii="Times New Roman" w:eastAsia="Times New Roman" w:hAnsi="Times New Roman" w:cs="Times New Roman"/>
          <w:sz w:val="24"/>
          <w:szCs w:val="24"/>
        </w:rPr>
        <w:t>dihidangkan</w:t>
      </w:r>
      <w:r>
        <w:rPr>
          <w:rFonts w:ascii="Times New Roman" w:eastAsia="Times New Roman" w:hAnsi="Times New Roman" w:cs="Times New Roman"/>
          <w:color w:val="000000"/>
          <w:sz w:val="24"/>
          <w:szCs w:val="24"/>
        </w:rPr>
        <w:t xml:space="preserve"> bersama susu. Awalnya,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 diolah dari biji jagung yang dikenal sebagai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jagung. Pada masa sekarang, inovasi dalam pengolahan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sedang dikembangkan.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 adalah jenis produk makanan yang menggunakan biji-bijian seperti umbi-umbian, jagung, beras, gandum. Variasi  pengolahan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dibuat untuk memaksimalkan nilai gizi dalam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Nutrisi yang akan dipelajari dalam produk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ini adalah kandungan protein dari kacang-kacangan (Nurhidayanti, 2017).</w:t>
      </w:r>
    </w:p>
    <w:p w14:paraId="4E0C5AF2" w14:textId="77777777" w:rsidR="00006F14" w:rsidRDefault="00006F14" w:rsidP="0050715C">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Kedelai masuk </w:t>
      </w:r>
      <w:r>
        <w:rPr>
          <w:rFonts w:ascii="Times New Roman" w:eastAsia="Times New Roman" w:hAnsi="Times New Roman" w:cs="Times New Roman"/>
          <w:sz w:val="24"/>
          <w:szCs w:val="24"/>
        </w:rPr>
        <w:t>ke dalam</w:t>
      </w:r>
      <w:r>
        <w:rPr>
          <w:rFonts w:ascii="Times New Roman" w:eastAsia="Times New Roman" w:hAnsi="Times New Roman" w:cs="Times New Roman"/>
          <w:color w:val="000000"/>
          <w:sz w:val="24"/>
          <w:szCs w:val="24"/>
        </w:rPr>
        <w:t xml:space="preserve"> kelompok kacang-kacangan dengan kandungan protein nabati yang tinggi dibandingkan dengan kelompok  kacang-kacangan </w:t>
      </w:r>
      <w:r>
        <w:rPr>
          <w:rFonts w:ascii="Times New Roman" w:eastAsia="Times New Roman" w:hAnsi="Times New Roman" w:cs="Times New Roman"/>
          <w:color w:val="000000"/>
          <w:sz w:val="24"/>
          <w:szCs w:val="24"/>
        </w:rPr>
        <w:lastRenderedPageBreak/>
        <w:t>lainnya seperti buncis, kacang tanah, kacang gude, kacang merah dan kacang tolo. Hal ini telah ditegaskan oleh Astawan (2004 ) bahwa kedel</w:t>
      </w:r>
      <w:r w:rsidR="00C73E6A">
        <w:rPr>
          <w:rFonts w:ascii="Times New Roman" w:eastAsia="Times New Roman" w:hAnsi="Times New Roman" w:cs="Times New Roman"/>
          <w:color w:val="000000"/>
          <w:sz w:val="24"/>
          <w:szCs w:val="24"/>
        </w:rPr>
        <w:t xml:space="preserve">ai utuh mengandung protein </w:t>
      </w:r>
      <w:r>
        <w:rPr>
          <w:rFonts w:ascii="Times New Roman" w:eastAsia="Times New Roman" w:hAnsi="Times New Roman" w:cs="Times New Roman"/>
          <w:color w:val="000000"/>
          <w:sz w:val="24"/>
          <w:szCs w:val="24"/>
        </w:rPr>
        <w:t xml:space="preserve">35-40%, tertinggi dari semua kacang-kacangan. Kedelai juga mengandung </w:t>
      </w:r>
      <w:r>
        <w:rPr>
          <w:rFonts w:ascii="Times New Roman" w:eastAsia="Times New Roman" w:hAnsi="Times New Roman" w:cs="Times New Roman"/>
          <w:sz w:val="24"/>
          <w:szCs w:val="24"/>
        </w:rPr>
        <w:t>anti nutrisi</w:t>
      </w:r>
      <w:r>
        <w:rPr>
          <w:rFonts w:ascii="Times New Roman" w:eastAsia="Times New Roman" w:hAnsi="Times New Roman" w:cs="Times New Roman"/>
          <w:color w:val="000000"/>
          <w:sz w:val="24"/>
          <w:szCs w:val="24"/>
        </w:rPr>
        <w:t xml:space="preserve"> (fitat, </w:t>
      </w:r>
      <w:r>
        <w:rPr>
          <w:rFonts w:ascii="Times New Roman" w:eastAsia="Times New Roman" w:hAnsi="Times New Roman" w:cs="Times New Roman"/>
          <w:sz w:val="24"/>
          <w:szCs w:val="24"/>
        </w:rPr>
        <w:t>hemagglutinin</w:t>
      </w:r>
      <w:r>
        <w:rPr>
          <w:rFonts w:ascii="Times New Roman" w:eastAsia="Times New Roman" w:hAnsi="Times New Roman" w:cs="Times New Roman"/>
          <w:color w:val="000000"/>
          <w:sz w:val="24"/>
          <w:szCs w:val="24"/>
        </w:rPr>
        <w:t xml:space="preserve">, antitrypsin, sapinon), yang membatasi kemampuan tubuh untuk menyerap protein. </w:t>
      </w:r>
    </w:p>
    <w:p w14:paraId="4B09D573" w14:textId="77777777" w:rsidR="00006F14" w:rsidRDefault="00006F14" w:rsidP="0050715C">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Penambahan kacang tunggak akan memaksimalkan kadar protein terhadap </w:t>
      </w:r>
      <w:r>
        <w:rPr>
          <w:rFonts w:ascii="Times New Roman" w:eastAsia="Times New Roman" w:hAnsi="Times New Roman" w:cs="Times New Roman"/>
          <w:i/>
          <w:color w:val="000000"/>
          <w:sz w:val="24"/>
          <w:szCs w:val="24"/>
        </w:rPr>
        <w:t>snack bar,</w:t>
      </w:r>
      <w:r>
        <w:rPr>
          <w:rFonts w:ascii="Times New Roman" w:eastAsia="Times New Roman" w:hAnsi="Times New Roman" w:cs="Times New Roman"/>
          <w:color w:val="000000"/>
          <w:sz w:val="24"/>
          <w:szCs w:val="24"/>
        </w:rPr>
        <w:t xml:space="preserve"> kacang tunggak mengandung protein lebih tinggi dari beras yaitu 22% dengan jumlah </w:t>
      </w:r>
      <w:r>
        <w:rPr>
          <w:rFonts w:ascii="Times New Roman" w:eastAsia="Times New Roman" w:hAnsi="Times New Roman" w:cs="Times New Roman"/>
          <w:sz w:val="24"/>
          <w:szCs w:val="24"/>
        </w:rPr>
        <w:t>3 gr</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100 gr</w:t>
      </w:r>
      <w:r>
        <w:rPr>
          <w:rFonts w:ascii="Times New Roman" w:eastAsia="Times New Roman" w:hAnsi="Times New Roman" w:cs="Times New Roman"/>
          <w:color w:val="000000"/>
          <w:sz w:val="24"/>
          <w:szCs w:val="24"/>
        </w:rPr>
        <w:t xml:space="preserve"> beras. </w:t>
      </w:r>
    </w:p>
    <w:p w14:paraId="534E66F5" w14:textId="77777777" w:rsidR="00006F14" w:rsidRDefault="00006F14" w:rsidP="0050715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Protein kacang koro dianggap sebagai sumber protein untuk makanan, karena keseimbangan asam amino yang baik, bioavailabilitas yang tinggi, dan faktor anti-gizi yang rendah. Selain memiliki nilai gizi yang tinggi berupa protein, karbohidrat dan zat gizi lainnya serta profil asam amino yang baik, juga memiliki kekurangan yaitu memiliki senyawa seperti Canavalia A dan B, sehingga menghasilkan HCN yang bersifat racun bagi tubuh jika konsentrasinya melebihi 10 ppm (Sri Handayani et al, 2008).</w:t>
      </w:r>
    </w:p>
    <w:p w14:paraId="01D0981A" w14:textId="77777777" w:rsidR="00C73E6A" w:rsidRDefault="00006F14" w:rsidP="006C364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Tepung mocaf dapat menggantikan hingga 15% tepung terigu untuk mie berkualitas baik dan hingga 25% untuk mie berkualitas kurang baik, dilihat dari segi kualitas fisik maupun sensorik. Hasil penelitian Devega (2010) menunjukkan bahwa mocaf perlu mendapat perhatian khusus dari pemerintah Indonesia agar negara dapat meminimalisir impor terhadap gandum, meningkatkan nilai tambah dan nilai pasar singkong serta memaksimalkan penggunaan pangan lokal untuk kebaikan kehidupan petani. Tepung mocaf dengan karakteristik yang mirip dengan gandum dapat dimanfaatkan sebagai pengganti tepung terigu dan mengurangi biaya konsumsi tepung sebesar 20% hingga 30%.</w:t>
      </w:r>
    </w:p>
    <w:p w14:paraId="3A67E1C8" w14:textId="77777777" w:rsidR="006C3644" w:rsidRDefault="006C3644" w:rsidP="006C3644">
      <w:pPr>
        <w:spacing w:after="0"/>
        <w:ind w:firstLine="709"/>
        <w:jc w:val="both"/>
        <w:rPr>
          <w:rFonts w:ascii="Times New Roman" w:eastAsia="Times New Roman" w:hAnsi="Times New Roman" w:cs="Times New Roman"/>
          <w:sz w:val="24"/>
          <w:szCs w:val="24"/>
        </w:rPr>
      </w:pPr>
    </w:p>
    <w:p w14:paraId="3E4D8250" w14:textId="77777777" w:rsidR="00FB76AA" w:rsidRPr="003425F7" w:rsidRDefault="00242A97" w:rsidP="006C3644">
      <w:pPr>
        <w:spacing w:after="0" w:line="240" w:lineRule="auto"/>
        <w:rPr>
          <w:rFonts w:ascii="Times New Roman" w:eastAsia="Times New Roman" w:hAnsi="Times New Roman" w:cs="Times New Roman"/>
          <w:b/>
          <w:sz w:val="24"/>
          <w:szCs w:val="24"/>
        </w:rPr>
      </w:pPr>
      <w:r w:rsidRPr="003425F7">
        <w:rPr>
          <w:rFonts w:ascii="Times New Roman" w:eastAsia="Times New Roman" w:hAnsi="Times New Roman" w:cs="Times New Roman"/>
          <w:b/>
          <w:sz w:val="24"/>
          <w:szCs w:val="24"/>
        </w:rPr>
        <w:t>METODE PENELITIAN</w:t>
      </w:r>
    </w:p>
    <w:p w14:paraId="3E8CFA93" w14:textId="77777777" w:rsidR="00C80BEF" w:rsidRDefault="003425F7" w:rsidP="006C364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Bahan </w:t>
      </w:r>
    </w:p>
    <w:p w14:paraId="4175A621" w14:textId="77777777" w:rsidR="00C80BEF" w:rsidRDefault="00C80BEF" w:rsidP="006C3644">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Bahan utama pembuatan </w:t>
      </w:r>
      <w:r>
        <w:rPr>
          <w:rFonts w:ascii="Times New Roman" w:eastAsia="Times New Roman" w:hAnsi="Times New Roman" w:cs="Times New Roman"/>
          <w:i/>
          <w:sz w:val="24"/>
          <w:szCs w:val="24"/>
        </w:rPr>
        <w:t>flakes</w:t>
      </w:r>
      <w:r>
        <w:rPr>
          <w:rFonts w:ascii="Times New Roman" w:eastAsia="Times New Roman" w:hAnsi="Times New Roman" w:cs="Times New Roman"/>
          <w:sz w:val="24"/>
          <w:szCs w:val="24"/>
        </w:rPr>
        <w:t xml:space="preserve"> tepung mocaf yang digunakan adalah tepung mocaf kacang kedelai, kacang koro pedang, kacang tunggak dan tepung maizena yang diperoleh dari pasar di Yogyakarta. Bahan tambahan yang digunakan untuk pembuatan </w:t>
      </w:r>
      <w:r>
        <w:rPr>
          <w:rFonts w:ascii="Times New Roman" w:eastAsia="Times New Roman" w:hAnsi="Times New Roman" w:cs="Times New Roman"/>
          <w:i/>
          <w:sz w:val="24"/>
          <w:szCs w:val="24"/>
        </w:rPr>
        <w:t xml:space="preserve">flakes </w:t>
      </w:r>
      <w:r>
        <w:rPr>
          <w:rFonts w:ascii="Times New Roman" w:eastAsia="Times New Roman" w:hAnsi="Times New Roman" w:cs="Times New Roman"/>
          <w:sz w:val="24"/>
          <w:szCs w:val="24"/>
        </w:rPr>
        <w:t xml:space="preserve">adalah gula halus, telur, margarin dan air yang diperoleh dari pasar di Yogyakarta. Bahan yang digunakan untuk pengujian sifat fisik dan kimia antara lain </w:t>
      </w:r>
      <w:r>
        <w:rPr>
          <w:rFonts w:ascii="Times New Roman" w:eastAsia="Times New Roman" w:hAnsi="Times New Roman" w:cs="Times New Roman"/>
          <w:color w:val="000000"/>
          <w:sz w:val="24"/>
          <w:szCs w:val="24"/>
        </w:rPr>
        <w:t>aquades, kertas saring, borang sensoris tingkat kesukaan, Reagen Nelson, NaOH, CuSO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Reagen </w:t>
      </w:r>
      <w:r>
        <w:rPr>
          <w:rFonts w:ascii="Times New Roman" w:eastAsia="Times New Roman" w:hAnsi="Times New Roman" w:cs="Times New Roman"/>
          <w:sz w:val="24"/>
          <w:szCs w:val="24"/>
        </w:rPr>
        <w:t>Arsenomolibdat</w:t>
      </w:r>
      <w:r>
        <w:rPr>
          <w:rFonts w:ascii="Times New Roman" w:eastAsia="Times New Roman" w:hAnsi="Times New Roman" w:cs="Times New Roman"/>
          <w:color w:val="000000"/>
          <w:sz w:val="24"/>
          <w:szCs w:val="24"/>
        </w:rPr>
        <w:t>.</w:t>
      </w:r>
    </w:p>
    <w:p w14:paraId="597319D3" w14:textId="77777777" w:rsidR="00C80BEF" w:rsidRDefault="006C3644" w:rsidP="006C3644">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Alat </w:t>
      </w:r>
    </w:p>
    <w:p w14:paraId="2FB2ABB0" w14:textId="77777777" w:rsidR="00C80BEF" w:rsidRDefault="00C80BEF" w:rsidP="0050715C">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Alat yang digunakan untuk pembuatan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tepung mocaf adalah timbangan, pisau, loyang, pengaduk, baskom, talenan, sarung tangan, serbet, oven, ayakan. Alat yang digunakan untuk analisis antara lain botol timbangan, gravity oven, desikator vakum, gelas ukur (</w:t>
      </w:r>
      <w:r>
        <w:rPr>
          <w:rFonts w:ascii="Times New Roman" w:eastAsia="Times New Roman" w:hAnsi="Times New Roman" w:cs="Times New Roman"/>
          <w:i/>
          <w:color w:val="000000"/>
          <w:sz w:val="24"/>
          <w:szCs w:val="24"/>
        </w:rPr>
        <w:t>Pyrex)</w:t>
      </w:r>
      <w:r>
        <w:rPr>
          <w:rFonts w:ascii="Times New Roman" w:eastAsia="Times New Roman" w:hAnsi="Times New Roman" w:cs="Times New Roman"/>
          <w:color w:val="000000"/>
          <w:sz w:val="24"/>
          <w:szCs w:val="24"/>
        </w:rPr>
        <w:t xml:space="preserve">, neraca timbang (Ohaus </w:t>
      </w:r>
      <w:r>
        <w:rPr>
          <w:rFonts w:ascii="Times New Roman" w:eastAsia="Times New Roman" w:hAnsi="Times New Roman" w:cs="Times New Roman"/>
          <w:sz w:val="24"/>
          <w:szCs w:val="24"/>
        </w:rPr>
        <w:t>Pioneer</w:t>
      </w:r>
      <w:r>
        <w:rPr>
          <w:rFonts w:ascii="Times New Roman" w:eastAsia="Times New Roman" w:hAnsi="Times New Roman" w:cs="Times New Roman"/>
          <w:color w:val="000000"/>
          <w:sz w:val="24"/>
          <w:szCs w:val="24"/>
        </w:rPr>
        <w:t xml:space="preserve"> PA214, Sartorius BL210S, Erlenmeyer (</w:t>
      </w:r>
      <w:r>
        <w:rPr>
          <w:rFonts w:ascii="Times New Roman" w:eastAsia="Times New Roman" w:hAnsi="Times New Roman" w:cs="Times New Roman"/>
          <w:i/>
          <w:color w:val="000000"/>
          <w:sz w:val="24"/>
          <w:szCs w:val="24"/>
        </w:rPr>
        <w:t>Pyrex)</w:t>
      </w:r>
      <w:r>
        <w:rPr>
          <w:rFonts w:ascii="Times New Roman" w:eastAsia="Times New Roman" w:hAnsi="Times New Roman" w:cs="Times New Roman"/>
          <w:color w:val="000000"/>
          <w:sz w:val="24"/>
          <w:szCs w:val="24"/>
        </w:rPr>
        <w:t>, labu ukur (</w:t>
      </w:r>
      <w:r>
        <w:rPr>
          <w:rFonts w:ascii="Times New Roman" w:eastAsia="Times New Roman" w:hAnsi="Times New Roman" w:cs="Times New Roman"/>
          <w:i/>
          <w:color w:val="000000"/>
          <w:sz w:val="24"/>
          <w:szCs w:val="24"/>
        </w:rPr>
        <w:t>Pyrex)</w:t>
      </w:r>
      <w:r>
        <w:rPr>
          <w:rFonts w:ascii="Times New Roman" w:eastAsia="Times New Roman" w:hAnsi="Times New Roman" w:cs="Times New Roman"/>
          <w:color w:val="000000"/>
          <w:sz w:val="24"/>
          <w:szCs w:val="24"/>
        </w:rPr>
        <w:t xml:space="preserve">, biuret </w:t>
      </w: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i/>
          <w:color w:val="000000"/>
          <w:sz w:val="24"/>
          <w:szCs w:val="24"/>
        </w:rPr>
        <w:t>Pyrex)</w:t>
      </w:r>
      <w:r>
        <w:rPr>
          <w:rFonts w:ascii="Times New Roman" w:eastAsia="Times New Roman" w:hAnsi="Times New Roman" w:cs="Times New Roman"/>
          <w:color w:val="000000"/>
          <w:sz w:val="24"/>
          <w:szCs w:val="24"/>
        </w:rPr>
        <w:t xml:space="preserve">, krus </w:t>
      </w:r>
      <w:r>
        <w:rPr>
          <w:rFonts w:ascii="Times New Roman" w:eastAsia="Times New Roman" w:hAnsi="Times New Roman" w:cs="Times New Roman"/>
          <w:sz w:val="24"/>
          <w:szCs w:val="24"/>
        </w:rPr>
        <w:t>porselen</w:t>
      </w:r>
      <w:r>
        <w:rPr>
          <w:rFonts w:ascii="Times New Roman" w:eastAsia="Times New Roman" w:hAnsi="Times New Roman" w:cs="Times New Roman"/>
          <w:color w:val="000000"/>
          <w:sz w:val="24"/>
          <w:szCs w:val="24"/>
        </w:rPr>
        <w:t>, kertas saring, beaker glass (</w:t>
      </w:r>
      <w:r>
        <w:rPr>
          <w:rFonts w:ascii="Times New Roman" w:eastAsia="Times New Roman" w:hAnsi="Times New Roman" w:cs="Times New Roman"/>
          <w:i/>
          <w:color w:val="000000"/>
          <w:sz w:val="24"/>
          <w:szCs w:val="24"/>
        </w:rPr>
        <w:t>Pyrex</w:t>
      </w:r>
      <w:r>
        <w:rPr>
          <w:rFonts w:ascii="Times New Roman" w:eastAsia="Times New Roman" w:hAnsi="Times New Roman" w:cs="Times New Roman"/>
          <w:color w:val="000000"/>
          <w:sz w:val="24"/>
          <w:szCs w:val="24"/>
        </w:rPr>
        <w:t xml:space="preserve">), pipet tetes, </w:t>
      </w:r>
      <w:r>
        <w:rPr>
          <w:rFonts w:ascii="Times New Roman" w:eastAsia="Times New Roman" w:hAnsi="Times New Roman" w:cs="Times New Roman"/>
          <w:i/>
          <w:color w:val="000000"/>
          <w:sz w:val="24"/>
          <w:szCs w:val="24"/>
        </w:rPr>
        <w:t>Texture Analyzer</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Spectrophotometer</w:t>
      </w:r>
      <w:r>
        <w:rPr>
          <w:rFonts w:ascii="Times New Roman" w:eastAsia="Times New Roman" w:hAnsi="Times New Roman" w:cs="Times New Roman"/>
          <w:color w:val="000000"/>
          <w:sz w:val="24"/>
          <w:szCs w:val="24"/>
        </w:rPr>
        <w:t>.</w:t>
      </w:r>
    </w:p>
    <w:p w14:paraId="74715853" w14:textId="77777777" w:rsidR="00C80BEF" w:rsidRDefault="00C80BEF" w:rsidP="00E52C32">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Waktu dan Tempat Penelitian</w:t>
      </w:r>
    </w:p>
    <w:p w14:paraId="3B565CBE" w14:textId="77777777" w:rsidR="00C80BEF" w:rsidRDefault="00C80BEF" w:rsidP="0050715C">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dilakukan pada bulan Oktober sampai Desember 2021. Bertempat di Laboratorium Teknologi Hasil Pertanian Universitas Mercu Buana Yogyakarta.</w:t>
      </w:r>
    </w:p>
    <w:p w14:paraId="7B30B0C6" w14:textId="77777777" w:rsidR="00C80BEF" w:rsidRDefault="00C80BEF" w:rsidP="00E52C32">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Prosedur Penelitian </w:t>
      </w:r>
    </w:p>
    <w:p w14:paraId="15FA8E46" w14:textId="77777777" w:rsidR="00683755" w:rsidRDefault="00C80BEF" w:rsidP="00094E2E">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Penelitian ini terdiri dari dua tahap, yaitu 1) pembuatan tepung kedelai, tepung kacang tunggak dan  tepung kacang koro pedang. 2) Pembuatan </w:t>
      </w:r>
      <w:r>
        <w:rPr>
          <w:rFonts w:ascii="Times New Roman" w:eastAsia="Times New Roman" w:hAnsi="Times New Roman" w:cs="Times New Roman"/>
          <w:i/>
          <w:sz w:val="24"/>
          <w:szCs w:val="24"/>
        </w:rPr>
        <w:t>flakes</w:t>
      </w:r>
      <w:r>
        <w:rPr>
          <w:rFonts w:ascii="Times New Roman" w:eastAsia="Times New Roman" w:hAnsi="Times New Roman" w:cs="Times New Roman"/>
          <w:sz w:val="24"/>
          <w:szCs w:val="24"/>
        </w:rPr>
        <w:t xml:space="preserve"> tepung mocaf dengan variasi 0%, 15% dan 30 % kacang kedelai, kacang tunggak dan kacang koro pedang.</w:t>
      </w:r>
      <w:r w:rsidR="00743E89">
        <w:rPr>
          <w:rFonts w:ascii="Times New Roman" w:eastAsia="Times New Roman" w:hAnsi="Times New Roman" w:cs="Times New Roman"/>
          <w:sz w:val="24"/>
          <w:szCs w:val="24"/>
        </w:rPr>
        <w:t xml:space="preserve"> </w:t>
      </w:r>
      <w:r w:rsidR="002A32DC">
        <w:rPr>
          <w:rFonts w:ascii="Times New Roman" w:eastAsia="Times New Roman" w:hAnsi="Times New Roman" w:cs="Times New Roman"/>
          <w:color w:val="000000"/>
          <w:sz w:val="24"/>
          <w:szCs w:val="24"/>
        </w:rPr>
        <w:t>Tahan p</w:t>
      </w:r>
      <w:r>
        <w:rPr>
          <w:rFonts w:ascii="Times New Roman" w:eastAsia="Times New Roman" w:hAnsi="Times New Roman" w:cs="Times New Roman"/>
          <w:color w:val="000000"/>
          <w:sz w:val="24"/>
          <w:szCs w:val="24"/>
        </w:rPr>
        <w:t xml:space="preserve">embuatan </w:t>
      </w:r>
      <w:r w:rsidR="00550473">
        <w:rPr>
          <w:rFonts w:ascii="Times New Roman" w:eastAsia="Times New Roman" w:hAnsi="Times New Roman" w:cs="Times New Roman"/>
          <w:color w:val="000000"/>
          <w:sz w:val="24"/>
          <w:szCs w:val="24"/>
        </w:rPr>
        <w:t>kacang-kacangan</w:t>
      </w:r>
      <w:r>
        <w:rPr>
          <w:rFonts w:ascii="Times New Roman" w:eastAsia="Times New Roman" w:hAnsi="Times New Roman" w:cs="Times New Roman"/>
          <w:color w:val="000000"/>
          <w:sz w:val="24"/>
          <w:szCs w:val="24"/>
        </w:rPr>
        <w:t xml:space="preserve"> </w:t>
      </w:r>
      <w:r w:rsidR="00BF6407">
        <w:rPr>
          <w:rFonts w:ascii="Times New Roman" w:eastAsia="Times New Roman" w:hAnsi="Times New Roman" w:cs="Times New Roman"/>
          <w:color w:val="000000"/>
          <w:sz w:val="24"/>
          <w:szCs w:val="24"/>
        </w:rPr>
        <w:t>meliputi</w:t>
      </w:r>
      <w:r>
        <w:rPr>
          <w:rFonts w:ascii="Times New Roman" w:eastAsia="Times New Roman" w:hAnsi="Times New Roman" w:cs="Times New Roman"/>
          <w:color w:val="000000"/>
          <w:sz w:val="24"/>
          <w:szCs w:val="24"/>
        </w:rPr>
        <w:t xml:space="preserve"> </w:t>
      </w:r>
      <w:r w:rsidR="00BF6407">
        <w:rPr>
          <w:rFonts w:ascii="Times New Roman" w:eastAsia="Times New Roman" w:hAnsi="Times New Roman" w:cs="Times New Roman"/>
          <w:color w:val="000000"/>
          <w:sz w:val="24"/>
          <w:szCs w:val="24"/>
        </w:rPr>
        <w:t xml:space="preserve">tahap sortasi, </w:t>
      </w:r>
      <w:r w:rsidR="00085BC3">
        <w:rPr>
          <w:rFonts w:ascii="Times New Roman" w:eastAsia="Times New Roman" w:hAnsi="Times New Roman" w:cs="Times New Roman"/>
          <w:color w:val="000000"/>
          <w:sz w:val="24"/>
          <w:szCs w:val="24"/>
        </w:rPr>
        <w:t>pencucian</w:t>
      </w:r>
      <w:r w:rsidR="00550473">
        <w:rPr>
          <w:rFonts w:ascii="Times New Roman" w:eastAsia="Times New Roman" w:hAnsi="Times New Roman" w:cs="Times New Roman"/>
          <w:color w:val="000000"/>
          <w:sz w:val="24"/>
          <w:szCs w:val="24"/>
        </w:rPr>
        <w:t>, penyangraian, penimbangan, penggilingan dan pengayakan</w:t>
      </w:r>
      <w:r>
        <w:rPr>
          <w:rFonts w:ascii="Times New Roman" w:eastAsia="Times New Roman" w:hAnsi="Times New Roman" w:cs="Times New Roman"/>
          <w:color w:val="000000"/>
          <w:sz w:val="24"/>
          <w:szCs w:val="24"/>
        </w:rPr>
        <w:t>.</w:t>
      </w:r>
      <w:r w:rsidR="009E6F6C">
        <w:rPr>
          <w:rFonts w:ascii="Times New Roman" w:eastAsia="Times New Roman" w:hAnsi="Times New Roman" w:cs="Times New Roman"/>
          <w:sz w:val="24"/>
          <w:szCs w:val="24"/>
        </w:rPr>
        <w:t xml:space="preserve"> </w:t>
      </w:r>
      <w:r w:rsidR="009E6F6C">
        <w:rPr>
          <w:rFonts w:ascii="Times New Roman" w:eastAsia="Times New Roman" w:hAnsi="Times New Roman" w:cs="Times New Roman"/>
          <w:color w:val="000000"/>
          <w:sz w:val="24"/>
          <w:szCs w:val="24"/>
        </w:rPr>
        <w:t>Tahap p</w:t>
      </w:r>
      <w:r>
        <w:rPr>
          <w:rFonts w:ascii="Times New Roman" w:eastAsia="Times New Roman" w:hAnsi="Times New Roman" w:cs="Times New Roman"/>
          <w:color w:val="000000"/>
          <w:sz w:val="24"/>
          <w:szCs w:val="24"/>
        </w:rPr>
        <w:t xml:space="preserve">embuatan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tepung mocaf dengan variasi 0%, 15% dan 30 % kacang kedelai, kacang</w:t>
      </w:r>
      <w:r w:rsidR="009E6F6C">
        <w:rPr>
          <w:rFonts w:ascii="Times New Roman" w:eastAsia="Times New Roman" w:hAnsi="Times New Roman" w:cs="Times New Roman"/>
          <w:color w:val="000000"/>
          <w:sz w:val="24"/>
          <w:szCs w:val="24"/>
        </w:rPr>
        <w:t xml:space="preserve"> tunggak dan kacang koro pedang </w:t>
      </w:r>
      <w:r w:rsidR="004B4159" w:rsidRPr="009E6F6C">
        <w:rPr>
          <w:rFonts w:ascii="Times New Roman" w:eastAsia="Times New Roman" w:hAnsi="Times New Roman" w:cs="Times New Roman"/>
          <w:color w:val="000000"/>
          <w:sz w:val="24"/>
          <w:szCs w:val="24"/>
        </w:rPr>
        <w:t>diawali dengan menyiapkan bahan-bahan. Kemudian semua bahan dicampur sesuai dengan formulasi da</w:t>
      </w:r>
      <w:r w:rsidR="00094E2E">
        <w:rPr>
          <w:rFonts w:ascii="Times New Roman" w:eastAsia="Times New Roman" w:hAnsi="Times New Roman" w:cs="Times New Roman"/>
          <w:color w:val="000000"/>
          <w:sz w:val="24"/>
          <w:szCs w:val="24"/>
        </w:rPr>
        <w:t xml:space="preserve">n jumlah yang telah ditentukan, </w:t>
      </w:r>
      <w:r w:rsidR="004B4159" w:rsidRPr="009E6F6C">
        <w:rPr>
          <w:rFonts w:ascii="Times New Roman" w:eastAsia="Times New Roman" w:hAnsi="Times New Roman" w:cs="Times New Roman"/>
          <w:color w:val="000000"/>
          <w:sz w:val="24"/>
          <w:szCs w:val="24"/>
        </w:rPr>
        <w:t xml:space="preserve">lalu adonan dicetak dan disusun </w:t>
      </w:r>
      <w:r w:rsidR="004B4159" w:rsidRPr="009E6F6C">
        <w:rPr>
          <w:rFonts w:ascii="Times New Roman" w:eastAsia="Times New Roman" w:hAnsi="Times New Roman" w:cs="Times New Roman"/>
          <w:sz w:val="24"/>
          <w:szCs w:val="24"/>
        </w:rPr>
        <w:t>di loyang</w:t>
      </w:r>
      <w:r w:rsidR="004B4159" w:rsidRPr="009E6F6C">
        <w:rPr>
          <w:rFonts w:ascii="Times New Roman" w:eastAsia="Times New Roman" w:hAnsi="Times New Roman" w:cs="Times New Roman"/>
          <w:color w:val="000000"/>
          <w:sz w:val="24"/>
          <w:szCs w:val="24"/>
        </w:rPr>
        <w:t xml:space="preserve"> dan </w:t>
      </w:r>
      <w:r w:rsidR="004B4159" w:rsidRPr="009E6F6C">
        <w:rPr>
          <w:rFonts w:ascii="Times New Roman" w:eastAsia="Times New Roman" w:hAnsi="Times New Roman" w:cs="Times New Roman"/>
          <w:sz w:val="24"/>
          <w:szCs w:val="24"/>
        </w:rPr>
        <w:t>dilanjutkan dengan</w:t>
      </w:r>
      <w:r w:rsidR="004B4159" w:rsidRPr="009E6F6C">
        <w:rPr>
          <w:rFonts w:ascii="Times New Roman" w:eastAsia="Times New Roman" w:hAnsi="Times New Roman" w:cs="Times New Roman"/>
          <w:color w:val="000000"/>
          <w:sz w:val="24"/>
          <w:szCs w:val="24"/>
        </w:rPr>
        <w:t xml:space="preserve"> tahap pengovenan pada suhu 130-150</w:t>
      </w:r>
      <w:r w:rsidR="004B4159" w:rsidRPr="009E6F6C">
        <w:rPr>
          <w:rFonts w:ascii="Times New Roman" w:eastAsia="Times New Roman" w:hAnsi="Times New Roman" w:cs="Times New Roman"/>
          <w:color w:val="000000"/>
          <w:sz w:val="24"/>
          <w:szCs w:val="24"/>
          <w:vertAlign w:val="superscript"/>
        </w:rPr>
        <w:t>o</w:t>
      </w:r>
      <w:r w:rsidR="004B4159" w:rsidRPr="009E6F6C">
        <w:rPr>
          <w:rFonts w:ascii="Times New Roman" w:eastAsia="Times New Roman" w:hAnsi="Times New Roman" w:cs="Times New Roman"/>
          <w:color w:val="000000"/>
          <w:sz w:val="24"/>
          <w:szCs w:val="24"/>
        </w:rPr>
        <w:t xml:space="preserve">C selama 15-30 menit hingga berwarna kuning kecoklatan. </w:t>
      </w:r>
    </w:p>
    <w:p w14:paraId="4830CE19" w14:textId="77777777" w:rsidR="00C32ACC" w:rsidRDefault="00F41087" w:rsidP="00094E2E">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C0B4A61" wp14:editId="2831216A">
            <wp:extent cx="3295650" cy="380773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3.PNG"/>
                    <pic:cNvPicPr/>
                  </pic:nvPicPr>
                  <pic:blipFill>
                    <a:blip r:embed="rId9">
                      <a:extLst>
                        <a:ext uri="{28A0092B-C50C-407E-A947-70E740481C1C}">
                          <a14:useLocalDpi xmlns:a14="http://schemas.microsoft.com/office/drawing/2010/main" val="0"/>
                        </a:ext>
                      </a:extLst>
                    </a:blip>
                    <a:stretch>
                      <a:fillRect/>
                    </a:stretch>
                  </pic:blipFill>
                  <pic:spPr>
                    <a:xfrm>
                      <a:off x="0" y="0"/>
                      <a:ext cx="3296110" cy="3808270"/>
                    </a:xfrm>
                    <a:prstGeom prst="rect">
                      <a:avLst/>
                    </a:prstGeom>
                  </pic:spPr>
                </pic:pic>
              </a:graphicData>
            </a:graphic>
          </wp:inline>
        </w:drawing>
      </w:r>
    </w:p>
    <w:p w14:paraId="135F778A" w14:textId="77777777" w:rsidR="00C32ACC" w:rsidRDefault="00C32ACC" w:rsidP="00094E2E">
      <w:pPr>
        <w:spacing w:after="0"/>
        <w:ind w:firstLine="720"/>
        <w:jc w:val="both"/>
        <w:rPr>
          <w:rFonts w:ascii="Times New Roman" w:eastAsia="Times New Roman" w:hAnsi="Times New Roman" w:cs="Times New Roman"/>
          <w:color w:val="000000"/>
          <w:sz w:val="24"/>
          <w:szCs w:val="24"/>
        </w:rPr>
      </w:pPr>
    </w:p>
    <w:p w14:paraId="5079B688" w14:textId="77777777" w:rsidR="00C32ACC" w:rsidRDefault="00C32ACC" w:rsidP="00094E2E">
      <w:pPr>
        <w:spacing w:after="0"/>
        <w:ind w:firstLine="720"/>
        <w:jc w:val="both"/>
        <w:rPr>
          <w:rFonts w:ascii="Times New Roman" w:eastAsia="Times New Roman" w:hAnsi="Times New Roman" w:cs="Times New Roman"/>
          <w:color w:val="000000"/>
          <w:sz w:val="24"/>
          <w:szCs w:val="24"/>
        </w:rPr>
      </w:pPr>
    </w:p>
    <w:p w14:paraId="685C7198" w14:textId="77777777" w:rsidR="00094E2E" w:rsidRPr="00094E2E" w:rsidRDefault="00094E2E" w:rsidP="00094E2E">
      <w:pPr>
        <w:spacing w:after="0"/>
        <w:ind w:firstLine="720"/>
        <w:jc w:val="both"/>
        <w:rPr>
          <w:rFonts w:ascii="Times New Roman" w:eastAsia="Times New Roman" w:hAnsi="Times New Roman" w:cs="Times New Roman"/>
          <w:sz w:val="24"/>
          <w:szCs w:val="24"/>
        </w:rPr>
      </w:pPr>
    </w:p>
    <w:p w14:paraId="3D7ECD87" w14:textId="77777777" w:rsidR="002F750E" w:rsidRPr="00E52C32" w:rsidRDefault="002F750E" w:rsidP="00094E2E">
      <w:pPr>
        <w:spacing w:after="0" w:line="240" w:lineRule="auto"/>
        <w:jc w:val="both"/>
        <w:rPr>
          <w:rFonts w:ascii="Times New Roman" w:eastAsia="Times New Roman" w:hAnsi="Times New Roman" w:cs="Times New Roman"/>
          <w:color w:val="000000"/>
          <w:sz w:val="24"/>
          <w:szCs w:val="24"/>
        </w:rPr>
      </w:pPr>
      <w:r w:rsidRPr="00E52C32">
        <w:rPr>
          <w:rFonts w:ascii="Times New Roman" w:eastAsia="Times New Roman" w:hAnsi="Times New Roman" w:cs="Times New Roman"/>
          <w:b/>
          <w:color w:val="000000"/>
          <w:sz w:val="24"/>
          <w:szCs w:val="24"/>
        </w:rPr>
        <w:lastRenderedPageBreak/>
        <w:t>HASIL DAN PEMBAHASAN</w:t>
      </w:r>
    </w:p>
    <w:p w14:paraId="449F90CE" w14:textId="77777777" w:rsidR="002F750E" w:rsidRPr="00683755" w:rsidRDefault="002F750E" w:rsidP="00094E2E">
      <w:pPr>
        <w:pStyle w:val="ListParagraph"/>
        <w:widowControl w:val="0"/>
        <w:numPr>
          <w:ilvl w:val="0"/>
          <w:numId w:val="17"/>
        </w:numPr>
        <w:pBdr>
          <w:top w:val="nil"/>
          <w:left w:val="nil"/>
          <w:bottom w:val="nil"/>
          <w:right w:val="nil"/>
          <w:between w:val="nil"/>
        </w:pBdr>
        <w:spacing w:before="2" w:after="0" w:line="240" w:lineRule="auto"/>
        <w:ind w:left="426" w:right="49" w:hanging="426"/>
        <w:rPr>
          <w:rFonts w:ascii="Times New Roman" w:eastAsia="Times New Roman" w:hAnsi="Times New Roman" w:cs="Times New Roman"/>
          <w:b/>
          <w:color w:val="000000"/>
          <w:sz w:val="24"/>
          <w:szCs w:val="24"/>
        </w:rPr>
      </w:pPr>
      <w:r w:rsidRPr="00683755">
        <w:rPr>
          <w:rFonts w:ascii="Times New Roman" w:eastAsia="Times New Roman" w:hAnsi="Times New Roman" w:cs="Times New Roman"/>
          <w:b/>
          <w:color w:val="000000"/>
          <w:sz w:val="24"/>
          <w:szCs w:val="24"/>
        </w:rPr>
        <w:t xml:space="preserve">Sifat Fisik </w:t>
      </w:r>
    </w:p>
    <w:p w14:paraId="388303BB" w14:textId="77777777" w:rsidR="002F750E" w:rsidRDefault="002F750E" w:rsidP="00683755">
      <w:pPr>
        <w:widowControl w:val="0"/>
        <w:numPr>
          <w:ilvl w:val="0"/>
          <w:numId w:val="8"/>
        </w:numPr>
        <w:pBdr>
          <w:top w:val="nil"/>
          <w:left w:val="nil"/>
          <w:bottom w:val="nil"/>
          <w:right w:val="nil"/>
          <w:between w:val="nil"/>
        </w:pBdr>
        <w:spacing w:before="2" w:after="0"/>
        <w:ind w:left="284" w:right="49"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Warna</w:t>
      </w:r>
    </w:p>
    <w:p w14:paraId="1532EF0F" w14:textId="77777777" w:rsidR="002F750E" w:rsidRPr="009B0996" w:rsidRDefault="009B0996" w:rsidP="009B0996">
      <w:pPr>
        <w:pStyle w:val="ListParagraph"/>
        <w:widowControl w:val="0"/>
        <w:pBdr>
          <w:top w:val="nil"/>
          <w:left w:val="nil"/>
          <w:bottom w:val="nil"/>
          <w:right w:val="nil"/>
          <w:between w:val="nil"/>
        </w:pBdr>
        <w:spacing w:after="0"/>
        <w:ind w:right="51"/>
        <w:jc w:val="center"/>
        <w:rPr>
          <w:rFonts w:ascii="Times New Roman" w:eastAsia="Times New Roman" w:hAnsi="Times New Roman" w:cs="Times New Roman"/>
          <w:color w:val="000000"/>
          <w:sz w:val="24"/>
          <w:szCs w:val="24"/>
        </w:rPr>
      </w:pPr>
      <w:r w:rsidRPr="009B0996">
        <w:rPr>
          <w:rFonts w:ascii="Times New Roman" w:eastAsia="Times New Roman" w:hAnsi="Times New Roman" w:cs="Times New Roman"/>
          <w:color w:val="000000"/>
          <w:sz w:val="24"/>
          <w:szCs w:val="24"/>
        </w:rPr>
        <w:t xml:space="preserve">Tabel 9. Nilai L* warna </w:t>
      </w:r>
      <w:r w:rsidRPr="009B0996">
        <w:rPr>
          <w:rFonts w:ascii="Times New Roman" w:eastAsia="Times New Roman" w:hAnsi="Times New Roman" w:cs="Times New Roman"/>
          <w:i/>
          <w:color w:val="000000"/>
          <w:sz w:val="24"/>
          <w:szCs w:val="24"/>
        </w:rPr>
        <w:t xml:space="preserve">flakes </w:t>
      </w:r>
      <w:r w:rsidRPr="009B0996">
        <w:rPr>
          <w:rFonts w:ascii="Times New Roman" w:eastAsia="Times New Roman" w:hAnsi="Times New Roman" w:cs="Times New Roman"/>
          <w:color w:val="000000"/>
          <w:sz w:val="24"/>
          <w:szCs w:val="24"/>
        </w:rPr>
        <w:t>tepung mocaf dengan penambahan</w:t>
      </w:r>
      <w:r w:rsidRPr="009B0996">
        <w:rPr>
          <w:rFonts w:ascii="Times New Roman" w:eastAsia="Times New Roman" w:hAnsi="Times New Roman" w:cs="Times New Roman"/>
          <w:i/>
          <w:color w:val="000000"/>
          <w:sz w:val="24"/>
          <w:szCs w:val="24"/>
        </w:rPr>
        <w:t xml:space="preserve"> </w:t>
      </w:r>
      <w:r w:rsidRPr="009B0996">
        <w:rPr>
          <w:rFonts w:ascii="Times New Roman" w:eastAsia="Times New Roman" w:hAnsi="Times New Roman" w:cs="Times New Roman"/>
          <w:color w:val="000000"/>
          <w:sz w:val="24"/>
          <w:szCs w:val="24"/>
        </w:rPr>
        <w:t>tepung  kacang-kacangan</w:t>
      </w:r>
    </w:p>
    <w:tbl>
      <w:tblPr>
        <w:tblStyle w:val="LightShading"/>
        <w:tblW w:w="7229" w:type="dxa"/>
        <w:tblInd w:w="392" w:type="dxa"/>
        <w:shd w:val="clear" w:color="auto" w:fill="FFFFFF" w:themeFill="background1"/>
        <w:tblLayout w:type="fixed"/>
        <w:tblLook w:val="04A0" w:firstRow="1" w:lastRow="0" w:firstColumn="1" w:lastColumn="0" w:noHBand="0" w:noVBand="1"/>
      </w:tblPr>
      <w:tblGrid>
        <w:gridCol w:w="2410"/>
        <w:gridCol w:w="1484"/>
        <w:gridCol w:w="1776"/>
        <w:gridCol w:w="1559"/>
      </w:tblGrid>
      <w:tr w:rsidR="002F750E" w14:paraId="6A747895" w14:textId="77777777" w:rsidTr="009B0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FFFFFF" w:themeFill="background1"/>
          </w:tcPr>
          <w:p w14:paraId="5E09C8EC" w14:textId="77777777" w:rsidR="002F750E" w:rsidRDefault="002F750E" w:rsidP="003075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4819" w:type="dxa"/>
            <w:gridSpan w:val="3"/>
            <w:shd w:val="clear" w:color="auto" w:fill="FFFFFF" w:themeFill="background1"/>
          </w:tcPr>
          <w:p w14:paraId="386DE199" w14:textId="77777777" w:rsidR="002F750E" w:rsidRDefault="002F750E" w:rsidP="0030753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3AC491C6" w14:textId="77777777" w:rsidTr="009B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1142C958" w14:textId="77777777" w:rsidR="002F750E" w:rsidRDefault="002F750E" w:rsidP="00307531">
            <w:pPr>
              <w:widowControl w:val="0"/>
              <w:pBdr>
                <w:top w:val="nil"/>
                <w:left w:val="nil"/>
                <w:bottom w:val="nil"/>
                <w:right w:val="nil"/>
                <w:between w:val="nil"/>
              </w:pBdr>
              <w:rPr>
                <w:rFonts w:ascii="Times New Roman" w:eastAsia="Times New Roman" w:hAnsi="Times New Roman" w:cs="Times New Roman"/>
                <w:sz w:val="24"/>
                <w:szCs w:val="24"/>
              </w:rPr>
            </w:pPr>
          </w:p>
        </w:tc>
        <w:tc>
          <w:tcPr>
            <w:tcW w:w="1484" w:type="dxa"/>
            <w:shd w:val="clear" w:color="auto" w:fill="FFFFFF" w:themeFill="background1"/>
          </w:tcPr>
          <w:p w14:paraId="4A32E6F2" w14:textId="77777777" w:rsidR="002F750E" w:rsidRDefault="002F750E" w:rsidP="003075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76" w:type="dxa"/>
            <w:shd w:val="clear" w:color="auto" w:fill="FFFFFF" w:themeFill="background1"/>
          </w:tcPr>
          <w:p w14:paraId="1DD2B1AD" w14:textId="77777777" w:rsidR="002F750E" w:rsidRDefault="002F750E" w:rsidP="003075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59" w:type="dxa"/>
            <w:shd w:val="clear" w:color="auto" w:fill="FFFFFF" w:themeFill="background1"/>
          </w:tcPr>
          <w:p w14:paraId="36F6F292" w14:textId="77777777" w:rsidR="002F750E" w:rsidRDefault="002F750E" w:rsidP="003075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428F302A" w14:textId="77777777" w:rsidTr="009B0996">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22191E64" w14:textId="77777777" w:rsidR="002F750E" w:rsidRDefault="002F750E" w:rsidP="00307531">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484" w:type="dxa"/>
            <w:shd w:val="clear" w:color="auto" w:fill="FFFFFF" w:themeFill="background1"/>
          </w:tcPr>
          <w:p w14:paraId="38AFA46A" w14:textId="77777777" w:rsidR="002F750E" w:rsidRDefault="002F750E" w:rsidP="003075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70,51</w:t>
            </w:r>
            <w:r>
              <w:rPr>
                <w:rFonts w:ascii="Times New Roman" w:eastAsia="Times New Roman" w:hAnsi="Times New Roman" w:cs="Times New Roman"/>
                <w:sz w:val="24"/>
                <w:szCs w:val="24"/>
                <w:vertAlign w:val="superscript"/>
              </w:rPr>
              <w:t>d</w:t>
            </w:r>
            <w:r>
              <w:rPr>
                <w:rFonts w:ascii="Times New Roman" w:eastAsia="Times New Roman" w:hAnsi="Times New Roman" w:cs="Times New Roman"/>
                <w:sz w:val="24"/>
                <w:szCs w:val="24"/>
              </w:rPr>
              <w:t xml:space="preserve"> ±0,22</w:t>
            </w:r>
          </w:p>
        </w:tc>
        <w:tc>
          <w:tcPr>
            <w:tcW w:w="1776" w:type="dxa"/>
            <w:shd w:val="clear" w:color="auto" w:fill="FFFFFF" w:themeFill="background1"/>
          </w:tcPr>
          <w:p w14:paraId="4543584A" w14:textId="77777777" w:rsidR="002F750E" w:rsidRDefault="002F750E" w:rsidP="003075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68,98</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±0,31</w:t>
            </w:r>
          </w:p>
        </w:tc>
        <w:tc>
          <w:tcPr>
            <w:tcW w:w="1559" w:type="dxa"/>
            <w:shd w:val="clear" w:color="auto" w:fill="FFFFFF" w:themeFill="background1"/>
          </w:tcPr>
          <w:p w14:paraId="439EEA4C" w14:textId="77777777" w:rsidR="002F750E" w:rsidRDefault="002F750E" w:rsidP="003075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67,81</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 xml:space="preserve"> ±0,68</w:t>
            </w:r>
          </w:p>
        </w:tc>
      </w:tr>
      <w:tr w:rsidR="002F750E" w14:paraId="503ED58E" w14:textId="77777777" w:rsidTr="009B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A378AD6" w14:textId="77777777" w:rsidR="002F750E" w:rsidRDefault="002F750E" w:rsidP="00307531">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484" w:type="dxa"/>
            <w:shd w:val="clear" w:color="auto" w:fill="FFFFFF" w:themeFill="background1"/>
          </w:tcPr>
          <w:p w14:paraId="0FD5E37A" w14:textId="77777777" w:rsidR="002F750E" w:rsidRDefault="002F750E" w:rsidP="003075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70,51</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±0,22</w:t>
            </w:r>
          </w:p>
        </w:tc>
        <w:tc>
          <w:tcPr>
            <w:tcW w:w="1776" w:type="dxa"/>
            <w:shd w:val="clear" w:color="auto" w:fill="FFFFFF" w:themeFill="background1"/>
          </w:tcPr>
          <w:p w14:paraId="1B84677C" w14:textId="77777777" w:rsidR="002F750E" w:rsidRDefault="002F750E" w:rsidP="003075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68,66</w:t>
            </w:r>
            <w:r>
              <w:rPr>
                <w:rFonts w:ascii="Times New Roman" w:eastAsia="Times New Roman" w:hAnsi="Times New Roman" w:cs="Times New Roman"/>
                <w:sz w:val="24"/>
                <w:szCs w:val="24"/>
                <w:vertAlign w:val="superscript"/>
              </w:rPr>
              <w:t>d</w:t>
            </w:r>
            <w:r>
              <w:rPr>
                <w:rFonts w:ascii="Times New Roman" w:eastAsia="Times New Roman" w:hAnsi="Times New Roman" w:cs="Times New Roman"/>
                <w:sz w:val="24"/>
                <w:szCs w:val="24"/>
              </w:rPr>
              <w:t xml:space="preserve"> ±0,27</w:t>
            </w:r>
          </w:p>
        </w:tc>
        <w:tc>
          <w:tcPr>
            <w:tcW w:w="1559" w:type="dxa"/>
            <w:shd w:val="clear" w:color="auto" w:fill="FFFFFF" w:themeFill="background1"/>
          </w:tcPr>
          <w:p w14:paraId="4182C14F" w14:textId="77777777" w:rsidR="002F750E" w:rsidRDefault="002F750E" w:rsidP="003075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66,53</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±0,45</w:t>
            </w:r>
          </w:p>
        </w:tc>
      </w:tr>
      <w:tr w:rsidR="002F750E" w14:paraId="46FB8CC0" w14:textId="77777777" w:rsidTr="009B0996">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5938AF8" w14:textId="77777777" w:rsidR="002F750E" w:rsidRDefault="002F750E" w:rsidP="00307531">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484" w:type="dxa"/>
            <w:shd w:val="clear" w:color="auto" w:fill="FFFFFF" w:themeFill="background1"/>
          </w:tcPr>
          <w:p w14:paraId="58471286" w14:textId="77777777" w:rsidR="002F750E" w:rsidRDefault="002F750E" w:rsidP="003075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70,51</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±0,22</w:t>
            </w:r>
          </w:p>
        </w:tc>
        <w:tc>
          <w:tcPr>
            <w:tcW w:w="1776" w:type="dxa"/>
            <w:shd w:val="clear" w:color="auto" w:fill="FFFFFF" w:themeFill="background1"/>
          </w:tcPr>
          <w:p w14:paraId="399E94FE" w14:textId="77777777" w:rsidR="002F750E" w:rsidRDefault="002F750E" w:rsidP="003075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69,52</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±0,11</w:t>
            </w:r>
          </w:p>
        </w:tc>
        <w:tc>
          <w:tcPr>
            <w:tcW w:w="1559" w:type="dxa"/>
            <w:shd w:val="clear" w:color="auto" w:fill="FFFFFF" w:themeFill="background1"/>
          </w:tcPr>
          <w:p w14:paraId="13C6A6D9" w14:textId="77777777" w:rsidR="002F750E" w:rsidRDefault="002F750E" w:rsidP="003075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69,23</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 xml:space="preserve"> ±0,23</w:t>
            </w:r>
          </w:p>
        </w:tc>
      </w:tr>
    </w:tbl>
    <w:p w14:paraId="3B538B40" w14:textId="77777777" w:rsidR="00307531" w:rsidRDefault="002F750E" w:rsidP="00914868">
      <w:pPr>
        <w:widowControl w:val="0"/>
        <w:pBdr>
          <w:top w:val="nil"/>
          <w:left w:val="nil"/>
          <w:bottom w:val="nil"/>
          <w:right w:val="nil"/>
          <w:between w:val="nil"/>
        </w:pBdr>
        <w:spacing w:before="2" w:after="0"/>
        <w:ind w:left="426"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0F11E680" w14:textId="77777777" w:rsidR="002F750E" w:rsidRPr="00914868" w:rsidRDefault="002F750E" w:rsidP="00914868">
      <w:pPr>
        <w:widowControl w:val="0"/>
        <w:pBdr>
          <w:top w:val="nil"/>
          <w:left w:val="nil"/>
          <w:bottom w:val="nil"/>
          <w:right w:val="nil"/>
          <w:between w:val="nil"/>
        </w:pBdr>
        <w:spacing w:before="2" w:after="0"/>
        <w:ind w:left="284" w:right="49"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Tabel 9 menunjukan </w:t>
      </w:r>
      <w:r w:rsidR="0091486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emakin banyak penambahan tepung kacang-kacangan yang ditambahkan menyebabkan nilai L* yang dihasilkan rendah. Nilai L* yang rendah menunjukkan jika produk yang dihasilkan berwarna gelap.</w:t>
      </w:r>
      <w:r w:rsidR="009148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Nilai L* paling rendah terdapat pada penambahan tepung kacang tunggak 30%. Hal ini disebabkan karena k</w:t>
      </w:r>
      <w:r w:rsidR="00914868">
        <w:rPr>
          <w:rFonts w:ascii="Times New Roman" w:eastAsia="Times New Roman" w:hAnsi="Times New Roman" w:cs="Times New Roman"/>
          <w:color w:val="000000"/>
          <w:sz w:val="24"/>
          <w:szCs w:val="24"/>
        </w:rPr>
        <w:t xml:space="preserve">acang tunggak mengandung pigmen </w:t>
      </w:r>
      <w:r>
        <w:rPr>
          <w:rFonts w:ascii="Times New Roman" w:eastAsia="Times New Roman" w:hAnsi="Times New Roman" w:cs="Times New Roman"/>
          <w:color w:val="000000"/>
          <w:sz w:val="24"/>
          <w:szCs w:val="24"/>
        </w:rPr>
        <w:t xml:space="preserve">antosianin yang </w:t>
      </w:r>
      <w:r>
        <w:rPr>
          <w:rFonts w:ascii="Times New Roman" w:eastAsia="Times New Roman" w:hAnsi="Times New Roman" w:cs="Times New Roman"/>
          <w:sz w:val="24"/>
          <w:szCs w:val="24"/>
        </w:rPr>
        <w:t>berwarna</w:t>
      </w:r>
      <w:r>
        <w:rPr>
          <w:rFonts w:ascii="Times New Roman" w:eastAsia="Times New Roman" w:hAnsi="Times New Roman" w:cs="Times New Roman"/>
          <w:color w:val="000000"/>
          <w:sz w:val="24"/>
          <w:szCs w:val="24"/>
        </w:rPr>
        <w:t xml:space="preserve"> gelap merah kecoklatan dan juga disebabkan oleh adanya reaksi pencoklatan yaitu reaksi Maillard, reaksi ini terjadi karena adanya reaksi antara gula pereduksi dengan gugus amin bebas dari asam amino atau protein sehingga warna tepung yang dihasilkan memiliki warna putih kecoklatan.</w:t>
      </w:r>
      <w:r>
        <w:rPr>
          <w:rFonts w:ascii="Arial" w:eastAsia="Arial" w:hAnsi="Arial" w:cs="Arial"/>
          <w:color w:val="000000"/>
          <w:sz w:val="30"/>
          <w:szCs w:val="30"/>
        </w:rPr>
        <w:t xml:space="preserve"> </w:t>
      </w:r>
    </w:p>
    <w:p w14:paraId="3CC48495" w14:textId="77777777" w:rsidR="002F750E" w:rsidRDefault="002F750E" w:rsidP="0050715C">
      <w:pPr>
        <w:widowControl w:val="0"/>
        <w:pBdr>
          <w:top w:val="nil"/>
          <w:left w:val="nil"/>
          <w:bottom w:val="nil"/>
          <w:right w:val="nil"/>
          <w:between w:val="nil"/>
        </w:pBdr>
        <w:spacing w:before="2" w:after="0"/>
        <w:ind w:left="284" w:right="49"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10. Nilai a* warna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dengan penambahan tepung  kacang-kacangan</w:t>
      </w:r>
    </w:p>
    <w:tbl>
      <w:tblPr>
        <w:tblStyle w:val="LightShading"/>
        <w:tblW w:w="7546" w:type="dxa"/>
        <w:tblInd w:w="392" w:type="dxa"/>
        <w:shd w:val="clear" w:color="auto" w:fill="FFFFFF" w:themeFill="background1"/>
        <w:tblLayout w:type="fixed"/>
        <w:tblLook w:val="04A0" w:firstRow="1" w:lastRow="0" w:firstColumn="1" w:lastColumn="0" w:noHBand="0" w:noVBand="1"/>
      </w:tblPr>
      <w:tblGrid>
        <w:gridCol w:w="2301"/>
        <w:gridCol w:w="1441"/>
        <w:gridCol w:w="1961"/>
        <w:gridCol w:w="1843"/>
      </w:tblGrid>
      <w:tr w:rsidR="002F750E" w14:paraId="0B86E33F" w14:textId="77777777" w:rsidTr="00331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vMerge w:val="restart"/>
            <w:shd w:val="clear" w:color="auto" w:fill="FFFFFF" w:themeFill="background1"/>
          </w:tcPr>
          <w:p w14:paraId="5A1F17ED" w14:textId="77777777" w:rsidR="002F750E" w:rsidRDefault="002F750E" w:rsidP="008003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5245" w:type="dxa"/>
            <w:gridSpan w:val="3"/>
            <w:shd w:val="clear" w:color="auto" w:fill="FFFFFF" w:themeFill="background1"/>
          </w:tcPr>
          <w:p w14:paraId="75E5CA18" w14:textId="77777777" w:rsidR="002F750E" w:rsidRDefault="002F750E" w:rsidP="008003A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4A65D26C" w14:textId="77777777" w:rsidTr="00331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vMerge/>
            <w:shd w:val="clear" w:color="auto" w:fill="FFFFFF" w:themeFill="background1"/>
          </w:tcPr>
          <w:p w14:paraId="50C8AA59" w14:textId="77777777" w:rsidR="002F750E" w:rsidRDefault="002F750E" w:rsidP="008003AE">
            <w:pPr>
              <w:widowControl w:val="0"/>
              <w:pBdr>
                <w:top w:val="nil"/>
                <w:left w:val="nil"/>
                <w:bottom w:val="nil"/>
                <w:right w:val="nil"/>
                <w:between w:val="nil"/>
              </w:pBdr>
              <w:rPr>
                <w:rFonts w:ascii="Times New Roman" w:eastAsia="Times New Roman" w:hAnsi="Times New Roman" w:cs="Times New Roman"/>
                <w:sz w:val="24"/>
                <w:szCs w:val="24"/>
              </w:rPr>
            </w:pPr>
          </w:p>
        </w:tc>
        <w:tc>
          <w:tcPr>
            <w:tcW w:w="1441" w:type="dxa"/>
            <w:shd w:val="clear" w:color="auto" w:fill="FFFFFF" w:themeFill="background1"/>
          </w:tcPr>
          <w:p w14:paraId="3D3BF698" w14:textId="77777777" w:rsidR="002F750E" w:rsidRDefault="002F750E" w:rsidP="008003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61" w:type="dxa"/>
            <w:shd w:val="clear" w:color="auto" w:fill="FFFFFF" w:themeFill="background1"/>
          </w:tcPr>
          <w:p w14:paraId="406FEC07" w14:textId="77777777" w:rsidR="002F750E" w:rsidRDefault="002F750E" w:rsidP="008003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843" w:type="dxa"/>
            <w:shd w:val="clear" w:color="auto" w:fill="FFFFFF" w:themeFill="background1"/>
          </w:tcPr>
          <w:p w14:paraId="20BE94F9" w14:textId="77777777" w:rsidR="002F750E" w:rsidRDefault="002F750E" w:rsidP="008003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27C8282B" w14:textId="77777777" w:rsidTr="00331664">
        <w:tc>
          <w:tcPr>
            <w:cnfStyle w:val="001000000000" w:firstRow="0" w:lastRow="0" w:firstColumn="1" w:lastColumn="0" w:oddVBand="0" w:evenVBand="0" w:oddHBand="0" w:evenHBand="0" w:firstRowFirstColumn="0" w:firstRowLastColumn="0" w:lastRowFirstColumn="0" w:lastRowLastColumn="0"/>
            <w:tcW w:w="2301" w:type="dxa"/>
            <w:shd w:val="clear" w:color="auto" w:fill="FFFFFF" w:themeFill="background1"/>
          </w:tcPr>
          <w:p w14:paraId="3F465B64" w14:textId="77777777" w:rsidR="002F750E" w:rsidRDefault="002F750E" w:rsidP="008003AE">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441" w:type="dxa"/>
            <w:shd w:val="clear" w:color="auto" w:fill="FFFFFF" w:themeFill="background1"/>
          </w:tcPr>
          <w:p w14:paraId="092CE339" w14:textId="77777777" w:rsidR="002F750E" w:rsidRDefault="002F750E" w:rsidP="008003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±0,07</w:t>
            </w:r>
          </w:p>
        </w:tc>
        <w:tc>
          <w:tcPr>
            <w:tcW w:w="1961" w:type="dxa"/>
            <w:shd w:val="clear" w:color="auto" w:fill="FFFFFF" w:themeFill="background1"/>
          </w:tcPr>
          <w:p w14:paraId="1A15B7A8" w14:textId="77777777" w:rsidR="002F750E" w:rsidRDefault="002F750E" w:rsidP="008003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 xml:space="preserve"> ± 0,58</w:t>
            </w:r>
          </w:p>
        </w:tc>
        <w:tc>
          <w:tcPr>
            <w:tcW w:w="1843" w:type="dxa"/>
            <w:shd w:val="clear" w:color="auto" w:fill="FFFFFF" w:themeFill="background1"/>
          </w:tcPr>
          <w:p w14:paraId="4E33797A" w14:textId="77777777" w:rsidR="002F750E" w:rsidRDefault="002F750E" w:rsidP="008003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6,44</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 xml:space="preserve"> ±0,05</w:t>
            </w:r>
          </w:p>
        </w:tc>
      </w:tr>
      <w:tr w:rsidR="002F750E" w14:paraId="7C26D5B8" w14:textId="77777777" w:rsidTr="00331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shd w:val="clear" w:color="auto" w:fill="FFFFFF" w:themeFill="background1"/>
          </w:tcPr>
          <w:p w14:paraId="44B9D436" w14:textId="77777777" w:rsidR="002F750E" w:rsidRDefault="002F750E" w:rsidP="008003AE">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441" w:type="dxa"/>
            <w:shd w:val="clear" w:color="auto" w:fill="FFFFFF" w:themeFill="background1"/>
          </w:tcPr>
          <w:p w14:paraId="280EE63F" w14:textId="77777777" w:rsidR="002F750E" w:rsidRDefault="002F750E" w:rsidP="008003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±0,07</w:t>
            </w:r>
          </w:p>
        </w:tc>
        <w:tc>
          <w:tcPr>
            <w:tcW w:w="1961" w:type="dxa"/>
            <w:shd w:val="clear" w:color="auto" w:fill="FFFFFF" w:themeFill="background1"/>
          </w:tcPr>
          <w:p w14:paraId="5EA3D56D" w14:textId="77777777" w:rsidR="002F750E" w:rsidRDefault="002F750E" w:rsidP="008003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5,39</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 0,06</w:t>
            </w:r>
          </w:p>
        </w:tc>
        <w:tc>
          <w:tcPr>
            <w:tcW w:w="1843" w:type="dxa"/>
            <w:shd w:val="clear" w:color="auto" w:fill="FFFFFF" w:themeFill="background1"/>
          </w:tcPr>
          <w:p w14:paraId="4E3FAEEF" w14:textId="77777777" w:rsidR="002F750E" w:rsidRDefault="002F750E" w:rsidP="008003A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 0,06</w:t>
            </w:r>
          </w:p>
        </w:tc>
      </w:tr>
      <w:tr w:rsidR="002F750E" w14:paraId="5BD70BF0" w14:textId="77777777" w:rsidTr="00331664">
        <w:tc>
          <w:tcPr>
            <w:cnfStyle w:val="001000000000" w:firstRow="0" w:lastRow="0" w:firstColumn="1" w:lastColumn="0" w:oddVBand="0" w:evenVBand="0" w:oddHBand="0" w:evenHBand="0" w:firstRowFirstColumn="0" w:firstRowLastColumn="0" w:lastRowFirstColumn="0" w:lastRowLastColumn="0"/>
            <w:tcW w:w="2301" w:type="dxa"/>
            <w:shd w:val="clear" w:color="auto" w:fill="FFFFFF" w:themeFill="background1"/>
          </w:tcPr>
          <w:p w14:paraId="78E1FE4F" w14:textId="77777777" w:rsidR="002F750E" w:rsidRDefault="002F750E" w:rsidP="008003AE">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441" w:type="dxa"/>
            <w:shd w:val="clear" w:color="auto" w:fill="FFFFFF" w:themeFill="background1"/>
          </w:tcPr>
          <w:p w14:paraId="10E61051" w14:textId="77777777" w:rsidR="002F750E" w:rsidRDefault="002F750E" w:rsidP="008003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±0,07</w:t>
            </w:r>
          </w:p>
        </w:tc>
        <w:tc>
          <w:tcPr>
            <w:tcW w:w="1961" w:type="dxa"/>
            <w:shd w:val="clear" w:color="auto" w:fill="FFFFFF" w:themeFill="background1"/>
          </w:tcPr>
          <w:p w14:paraId="650CB164" w14:textId="77777777" w:rsidR="002F750E" w:rsidRDefault="002F750E" w:rsidP="008003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 xml:space="preserve"> ± 0,23</w:t>
            </w:r>
          </w:p>
        </w:tc>
        <w:tc>
          <w:tcPr>
            <w:tcW w:w="1843" w:type="dxa"/>
            <w:shd w:val="clear" w:color="auto" w:fill="FFFFFF" w:themeFill="background1"/>
          </w:tcPr>
          <w:p w14:paraId="32FE2B7C" w14:textId="77777777" w:rsidR="002F750E" w:rsidRDefault="002F750E" w:rsidP="008003A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5,92</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 xml:space="preserve"> ±0,23</w:t>
            </w:r>
          </w:p>
        </w:tc>
      </w:tr>
    </w:tbl>
    <w:p w14:paraId="63F1D27F" w14:textId="77777777" w:rsidR="002F750E" w:rsidRDefault="002F750E" w:rsidP="00914868">
      <w:pPr>
        <w:widowControl w:val="0"/>
        <w:pBdr>
          <w:top w:val="nil"/>
          <w:left w:val="nil"/>
          <w:bottom w:val="nil"/>
          <w:right w:val="nil"/>
          <w:between w:val="nil"/>
        </w:pBdr>
        <w:spacing w:before="2" w:after="0"/>
        <w:ind w:left="426"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4F2549F2" w14:textId="77777777" w:rsidR="002F750E" w:rsidRDefault="008003AE" w:rsidP="0050715C">
      <w:pPr>
        <w:spacing w:after="240"/>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Tabel 10 menunjukan s</w:t>
      </w:r>
      <w:r w:rsidR="002F750E">
        <w:rPr>
          <w:rFonts w:ascii="Times New Roman" w:eastAsia="Times New Roman" w:hAnsi="Times New Roman" w:cs="Times New Roman"/>
          <w:sz w:val="24"/>
          <w:szCs w:val="24"/>
        </w:rPr>
        <w:t xml:space="preserve">emakin banyak penambahan tepung kacang kedelai dan koro yang ditambahkan menyebabkan nilai a* yang dihasilkan semakin tinggi yang berarti warna kemerahannya semakin tinggi, namun  semakin tinggi penambahan tepung kacang tunggak maka nilai a* tidak dapat dikatakan menurun atau meningkat karena memiliki notasi yang sama. </w:t>
      </w:r>
    </w:p>
    <w:p w14:paraId="6492B3C3" w14:textId="77777777" w:rsidR="008003AE" w:rsidRDefault="008003AE" w:rsidP="0050715C">
      <w:pPr>
        <w:spacing w:after="240"/>
        <w:ind w:left="426" w:firstLine="708"/>
        <w:jc w:val="both"/>
        <w:rPr>
          <w:rFonts w:ascii="Times New Roman" w:eastAsia="Times New Roman" w:hAnsi="Times New Roman" w:cs="Times New Roman"/>
          <w:sz w:val="24"/>
          <w:szCs w:val="24"/>
        </w:rPr>
      </w:pPr>
    </w:p>
    <w:p w14:paraId="6B071A6D" w14:textId="77777777" w:rsidR="008003AE" w:rsidRDefault="008003AE" w:rsidP="0050715C">
      <w:pPr>
        <w:spacing w:after="240"/>
        <w:ind w:left="426" w:firstLine="708"/>
        <w:jc w:val="both"/>
        <w:rPr>
          <w:rFonts w:ascii="Times New Roman" w:eastAsia="Times New Roman" w:hAnsi="Times New Roman" w:cs="Times New Roman"/>
          <w:sz w:val="24"/>
          <w:szCs w:val="24"/>
        </w:rPr>
      </w:pPr>
    </w:p>
    <w:p w14:paraId="0A8DB898" w14:textId="77777777" w:rsidR="008003AE" w:rsidRPr="008003AE" w:rsidRDefault="008003AE" w:rsidP="008003AE">
      <w:pPr>
        <w:widowControl w:val="0"/>
        <w:pBdr>
          <w:top w:val="nil"/>
          <w:left w:val="nil"/>
          <w:bottom w:val="nil"/>
          <w:right w:val="nil"/>
          <w:between w:val="nil"/>
        </w:pBdr>
        <w:spacing w:before="2" w:after="0"/>
        <w:ind w:left="426"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Tabel 11. Nilai b* warna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dengan penambahan tepung kacang-kacangan</w:t>
      </w:r>
    </w:p>
    <w:tbl>
      <w:tblPr>
        <w:tblStyle w:val="LightShading"/>
        <w:tblW w:w="7229" w:type="dxa"/>
        <w:tblInd w:w="534" w:type="dxa"/>
        <w:shd w:val="clear" w:color="auto" w:fill="FFFFFF" w:themeFill="background1"/>
        <w:tblLayout w:type="fixed"/>
        <w:tblLook w:val="04A0" w:firstRow="1" w:lastRow="0" w:firstColumn="1" w:lastColumn="0" w:noHBand="0" w:noVBand="1"/>
      </w:tblPr>
      <w:tblGrid>
        <w:gridCol w:w="2409"/>
        <w:gridCol w:w="1560"/>
        <w:gridCol w:w="1701"/>
        <w:gridCol w:w="1559"/>
      </w:tblGrid>
      <w:tr w:rsidR="002F750E" w14:paraId="7B7DB197" w14:textId="77777777" w:rsidTr="00B57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val="restart"/>
            <w:shd w:val="clear" w:color="auto" w:fill="FFFFFF" w:themeFill="background1"/>
          </w:tcPr>
          <w:p w14:paraId="79EF4F65" w14:textId="77777777" w:rsidR="002F750E" w:rsidRDefault="002F750E" w:rsidP="0050715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4820" w:type="dxa"/>
            <w:gridSpan w:val="3"/>
            <w:shd w:val="clear" w:color="auto" w:fill="FFFFFF" w:themeFill="background1"/>
          </w:tcPr>
          <w:p w14:paraId="6CC5CE06" w14:textId="77777777" w:rsidR="002F750E" w:rsidRDefault="002F750E" w:rsidP="0050715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441ED8DA" w14:textId="77777777" w:rsidTr="00B5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shd w:val="clear" w:color="auto" w:fill="FFFFFF" w:themeFill="background1"/>
          </w:tcPr>
          <w:p w14:paraId="2012DFF9" w14:textId="77777777" w:rsidR="002F750E" w:rsidRDefault="002F750E" w:rsidP="0050715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60" w:type="dxa"/>
            <w:shd w:val="clear" w:color="auto" w:fill="FFFFFF" w:themeFill="background1"/>
          </w:tcPr>
          <w:p w14:paraId="0F271F83" w14:textId="77777777" w:rsidR="002F750E" w:rsidRDefault="002F750E" w:rsidP="0050715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1" w:type="dxa"/>
            <w:shd w:val="clear" w:color="auto" w:fill="FFFFFF" w:themeFill="background1"/>
          </w:tcPr>
          <w:p w14:paraId="6AF0A613" w14:textId="77777777" w:rsidR="002F750E" w:rsidRDefault="002F750E" w:rsidP="0050715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59" w:type="dxa"/>
            <w:shd w:val="clear" w:color="auto" w:fill="FFFFFF" w:themeFill="background1"/>
          </w:tcPr>
          <w:p w14:paraId="2D201DAA" w14:textId="77777777" w:rsidR="002F750E" w:rsidRDefault="002F750E" w:rsidP="0050715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2B39E338" w14:textId="77777777" w:rsidTr="00B57AED">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6E71F1B8" w14:textId="77777777" w:rsidR="002F750E" w:rsidRDefault="002F750E" w:rsidP="0050715C">
            <w:pPr>
              <w:tabs>
                <w:tab w:val="left" w:pos="268"/>
                <w:tab w:val="center" w:pos="115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560" w:type="dxa"/>
            <w:shd w:val="clear" w:color="auto" w:fill="FFFFFF" w:themeFill="background1"/>
          </w:tcPr>
          <w:p w14:paraId="24530779" w14:textId="77777777" w:rsidR="002F750E" w:rsidRDefault="002F750E" w:rsidP="005071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22,68</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 0,02</w:t>
            </w:r>
          </w:p>
        </w:tc>
        <w:tc>
          <w:tcPr>
            <w:tcW w:w="1701" w:type="dxa"/>
            <w:shd w:val="clear" w:color="auto" w:fill="FFFFFF" w:themeFill="background1"/>
          </w:tcPr>
          <w:p w14:paraId="20526887" w14:textId="77777777" w:rsidR="002F750E" w:rsidRDefault="002F750E" w:rsidP="005071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22,64</w:t>
            </w:r>
            <w:r>
              <w:rPr>
                <w:rFonts w:ascii="Times New Roman" w:eastAsia="Times New Roman" w:hAnsi="Times New Roman" w:cs="Times New Roman"/>
                <w:sz w:val="24"/>
                <w:szCs w:val="24"/>
                <w:vertAlign w:val="superscript"/>
              </w:rPr>
              <w:t xml:space="preserve">ab </w:t>
            </w:r>
            <w:r>
              <w:rPr>
                <w:rFonts w:ascii="Times New Roman" w:eastAsia="Times New Roman" w:hAnsi="Times New Roman" w:cs="Times New Roman"/>
                <w:sz w:val="24"/>
                <w:szCs w:val="24"/>
              </w:rPr>
              <w:t>±0,01</w:t>
            </w:r>
          </w:p>
        </w:tc>
        <w:tc>
          <w:tcPr>
            <w:tcW w:w="1559" w:type="dxa"/>
            <w:shd w:val="clear" w:color="auto" w:fill="FFFFFF" w:themeFill="background1"/>
          </w:tcPr>
          <w:p w14:paraId="1480C608" w14:textId="77777777" w:rsidR="002F750E" w:rsidRDefault="002F750E" w:rsidP="005071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22,61</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±0,02</w:t>
            </w:r>
          </w:p>
        </w:tc>
      </w:tr>
      <w:tr w:rsidR="002F750E" w14:paraId="15914B36" w14:textId="77777777" w:rsidTr="00B5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66CEABAA" w14:textId="77777777" w:rsidR="002F750E" w:rsidRDefault="002F750E" w:rsidP="0050715C">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560" w:type="dxa"/>
            <w:shd w:val="clear" w:color="auto" w:fill="FFFFFF" w:themeFill="background1"/>
          </w:tcPr>
          <w:p w14:paraId="219C8E2C" w14:textId="77777777" w:rsidR="002F750E" w:rsidRDefault="002F750E" w:rsidP="0050715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22,68</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 0,02</w:t>
            </w:r>
          </w:p>
        </w:tc>
        <w:tc>
          <w:tcPr>
            <w:tcW w:w="1701" w:type="dxa"/>
            <w:shd w:val="clear" w:color="auto" w:fill="FFFFFF" w:themeFill="background1"/>
          </w:tcPr>
          <w:p w14:paraId="0E06F9AA" w14:textId="77777777" w:rsidR="002F750E" w:rsidRDefault="002F750E" w:rsidP="0050715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22,68</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 xml:space="preserve"> ±0.07</w:t>
            </w:r>
          </w:p>
        </w:tc>
        <w:tc>
          <w:tcPr>
            <w:tcW w:w="1559" w:type="dxa"/>
            <w:shd w:val="clear" w:color="auto" w:fill="FFFFFF" w:themeFill="background1"/>
          </w:tcPr>
          <w:p w14:paraId="3CA4B3C4" w14:textId="77777777" w:rsidR="002F750E" w:rsidRDefault="002F750E" w:rsidP="0050715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23,06</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 0,03</w:t>
            </w:r>
          </w:p>
        </w:tc>
      </w:tr>
      <w:tr w:rsidR="002F750E" w14:paraId="794DBC9E" w14:textId="77777777" w:rsidTr="00B57AED">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01FF0467" w14:textId="77777777" w:rsidR="002F750E" w:rsidRDefault="002F750E" w:rsidP="0050715C">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560" w:type="dxa"/>
            <w:shd w:val="clear" w:color="auto" w:fill="FFFFFF" w:themeFill="background1"/>
          </w:tcPr>
          <w:p w14:paraId="2F589638" w14:textId="77777777" w:rsidR="002F750E" w:rsidRDefault="002F750E" w:rsidP="005071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22,68</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 0,02</w:t>
            </w:r>
          </w:p>
        </w:tc>
        <w:tc>
          <w:tcPr>
            <w:tcW w:w="1701" w:type="dxa"/>
            <w:shd w:val="clear" w:color="auto" w:fill="FFFFFF" w:themeFill="background1"/>
          </w:tcPr>
          <w:p w14:paraId="7487C207" w14:textId="77777777" w:rsidR="002F750E" w:rsidRDefault="002F750E" w:rsidP="005071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22,65</w:t>
            </w:r>
            <w:r>
              <w:rPr>
                <w:rFonts w:ascii="Times New Roman" w:eastAsia="Times New Roman" w:hAnsi="Times New Roman" w:cs="Times New Roman"/>
                <w:sz w:val="24"/>
                <w:szCs w:val="24"/>
                <w:vertAlign w:val="superscript"/>
              </w:rPr>
              <w:t>ab</w:t>
            </w:r>
            <w:r>
              <w:rPr>
                <w:rFonts w:ascii="Times New Roman" w:eastAsia="Times New Roman" w:hAnsi="Times New Roman" w:cs="Times New Roman"/>
                <w:sz w:val="24"/>
                <w:szCs w:val="24"/>
              </w:rPr>
              <w:t xml:space="preserve"> ± 0,03</w:t>
            </w:r>
          </w:p>
        </w:tc>
        <w:tc>
          <w:tcPr>
            <w:tcW w:w="1559" w:type="dxa"/>
            <w:shd w:val="clear" w:color="auto" w:fill="FFFFFF" w:themeFill="background1"/>
          </w:tcPr>
          <w:p w14:paraId="172B75AA" w14:textId="77777777" w:rsidR="002F750E" w:rsidRDefault="002F750E" w:rsidP="005071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22,62</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 0,03</w:t>
            </w:r>
          </w:p>
        </w:tc>
      </w:tr>
    </w:tbl>
    <w:p w14:paraId="3649ECA4" w14:textId="77777777" w:rsidR="002F750E" w:rsidRDefault="002F750E" w:rsidP="008003AE">
      <w:pPr>
        <w:widowControl w:val="0"/>
        <w:pBdr>
          <w:top w:val="nil"/>
          <w:left w:val="nil"/>
          <w:bottom w:val="nil"/>
          <w:right w:val="nil"/>
          <w:between w:val="nil"/>
        </w:pBdr>
        <w:spacing w:before="2" w:after="0"/>
        <w:ind w:left="567"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4D081124" w14:textId="77777777" w:rsidR="002F750E" w:rsidRDefault="002F750E" w:rsidP="0050715C">
      <w:pPr>
        <w:spacing w:after="0"/>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Tabel 11 menunjukan hasil statistik pada nilai b* warna produk </w:t>
      </w:r>
      <w:r>
        <w:rPr>
          <w:rFonts w:ascii="Times New Roman" w:eastAsia="Times New Roman" w:hAnsi="Times New Roman" w:cs="Times New Roman"/>
          <w:i/>
          <w:sz w:val="24"/>
          <w:szCs w:val="24"/>
        </w:rPr>
        <w:t xml:space="preserve">flakes </w:t>
      </w:r>
      <w:r>
        <w:rPr>
          <w:rFonts w:ascii="Times New Roman" w:eastAsia="Times New Roman" w:hAnsi="Times New Roman" w:cs="Times New Roman"/>
          <w:sz w:val="24"/>
          <w:szCs w:val="24"/>
        </w:rPr>
        <w:t>tepung kacang-kacangan dengan konse</w:t>
      </w:r>
      <w:r w:rsidR="00760B8D">
        <w:rPr>
          <w:rFonts w:ascii="Times New Roman" w:eastAsia="Times New Roman" w:hAnsi="Times New Roman" w:cs="Times New Roman"/>
          <w:sz w:val="24"/>
          <w:szCs w:val="24"/>
        </w:rPr>
        <w:t xml:space="preserve">ntrasi 0%, 15% dan 30 % berbeda </w:t>
      </w:r>
      <w:r>
        <w:rPr>
          <w:rFonts w:ascii="Times New Roman" w:eastAsia="Times New Roman" w:hAnsi="Times New Roman" w:cs="Times New Roman"/>
          <w:sz w:val="24"/>
          <w:szCs w:val="24"/>
        </w:rPr>
        <w:t xml:space="preserve">nyata. Hasil dari data yang diperoleh menyatakan jika ketiga perlakuan tidak saling berinteraksi namun saling berpengaruh. Semakin banyak penambahan tepung kacang kedelai dan koro yang ditambahkan menyebabkan nilai b* yang dihasilkan semakin rendah yang berarti warna kekuningannya semakin rendah, namun  semakin tinggi penambahan tepung kacang tunggak maka nilai b* semakin tinggi yang berarti warna kekuningannya semakin tinggi. Hal ini dikarenakan pada tepung kecambah tunggak mengandung senyawa bioaktif utama yaitu beta karoten. </w:t>
      </w:r>
      <w:r>
        <w:rPr>
          <w:rFonts w:ascii="Times New Roman" w:eastAsia="Times New Roman" w:hAnsi="Times New Roman" w:cs="Times New Roman"/>
          <w:b/>
          <w:sz w:val="24"/>
          <w:szCs w:val="24"/>
        </w:rPr>
        <w:t>β-Karoten</w:t>
      </w:r>
      <w:r>
        <w:rPr>
          <w:rFonts w:ascii="Times New Roman" w:eastAsia="Times New Roman" w:hAnsi="Times New Roman" w:cs="Times New Roman"/>
          <w:sz w:val="24"/>
          <w:szCs w:val="24"/>
        </w:rPr>
        <w:t xml:space="preserve"> adalah pigmen berwarna dominan merah-jingga yang ditemukan secara alami pada tumbuhan dan buah-buahan.</w:t>
      </w:r>
    </w:p>
    <w:p w14:paraId="49866972" w14:textId="77777777" w:rsidR="002F750E" w:rsidRDefault="002F750E" w:rsidP="00902124">
      <w:pPr>
        <w:widowControl w:val="0"/>
        <w:numPr>
          <w:ilvl w:val="0"/>
          <w:numId w:val="8"/>
        </w:numPr>
        <w:pBdr>
          <w:top w:val="nil"/>
          <w:left w:val="nil"/>
          <w:bottom w:val="nil"/>
          <w:right w:val="nil"/>
          <w:between w:val="nil"/>
        </w:pBdr>
        <w:spacing w:after="0"/>
        <w:ind w:left="425" w:right="49" w:firstLine="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Tekstur</w:t>
      </w:r>
    </w:p>
    <w:p w14:paraId="44880C50" w14:textId="77777777" w:rsidR="002F750E" w:rsidRDefault="002F750E" w:rsidP="0050715C">
      <w:pPr>
        <w:widowControl w:val="0"/>
        <w:pBdr>
          <w:top w:val="nil"/>
          <w:left w:val="nil"/>
          <w:bottom w:val="nil"/>
          <w:right w:val="nil"/>
          <w:between w:val="nil"/>
        </w:pBdr>
        <w:spacing w:before="2" w:after="0"/>
        <w:ind w:left="426"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tekstur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kacang-kacangan yang diukur menggunakan </w:t>
      </w:r>
      <w:r>
        <w:rPr>
          <w:rFonts w:ascii="Times New Roman" w:eastAsia="Times New Roman" w:hAnsi="Times New Roman" w:cs="Times New Roman"/>
          <w:sz w:val="24"/>
          <w:szCs w:val="24"/>
        </w:rPr>
        <w:t>tekstur</w:t>
      </w:r>
      <w:r>
        <w:rPr>
          <w:rFonts w:ascii="Times New Roman" w:eastAsia="Times New Roman" w:hAnsi="Times New Roman" w:cs="Times New Roman"/>
          <w:color w:val="000000"/>
          <w:sz w:val="24"/>
          <w:szCs w:val="24"/>
        </w:rPr>
        <w:t xml:space="preserve"> analyzer disajikan pada Tabel 12.</w:t>
      </w:r>
    </w:p>
    <w:p w14:paraId="324D20FF" w14:textId="77777777" w:rsidR="002F750E" w:rsidRDefault="002F750E" w:rsidP="0050715C">
      <w:pPr>
        <w:widowControl w:val="0"/>
        <w:pBdr>
          <w:top w:val="nil"/>
          <w:left w:val="nil"/>
          <w:bottom w:val="nil"/>
          <w:right w:val="nil"/>
          <w:between w:val="nil"/>
        </w:pBdr>
        <w:spacing w:before="2" w:after="0"/>
        <w:ind w:left="426"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12. Nilai tekstur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dengan  penambahan tepung  kacang-kacangan (kgf)</w:t>
      </w:r>
    </w:p>
    <w:tbl>
      <w:tblPr>
        <w:tblStyle w:val="LightShading"/>
        <w:tblW w:w="7512" w:type="dxa"/>
        <w:tblInd w:w="534" w:type="dxa"/>
        <w:shd w:val="clear" w:color="auto" w:fill="FFFFFF" w:themeFill="background1"/>
        <w:tblLayout w:type="fixed"/>
        <w:tblLook w:val="04A0" w:firstRow="1" w:lastRow="0" w:firstColumn="1" w:lastColumn="0" w:noHBand="0" w:noVBand="1"/>
      </w:tblPr>
      <w:tblGrid>
        <w:gridCol w:w="2409"/>
        <w:gridCol w:w="1843"/>
        <w:gridCol w:w="1701"/>
        <w:gridCol w:w="1559"/>
      </w:tblGrid>
      <w:tr w:rsidR="002F750E" w14:paraId="5599D1A6" w14:textId="77777777" w:rsidTr="00303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val="restart"/>
            <w:shd w:val="clear" w:color="auto" w:fill="FFFFFF" w:themeFill="background1"/>
          </w:tcPr>
          <w:p w14:paraId="53F7987F" w14:textId="77777777" w:rsidR="002F750E" w:rsidRDefault="002F750E" w:rsidP="003034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5103" w:type="dxa"/>
            <w:gridSpan w:val="3"/>
            <w:shd w:val="clear" w:color="auto" w:fill="FFFFFF" w:themeFill="background1"/>
          </w:tcPr>
          <w:p w14:paraId="5CA23360" w14:textId="77777777" w:rsidR="002F750E" w:rsidRDefault="002F750E" w:rsidP="003034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201F2619" w14:textId="77777777" w:rsidTr="00303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shd w:val="clear" w:color="auto" w:fill="FFFFFF" w:themeFill="background1"/>
          </w:tcPr>
          <w:p w14:paraId="090CBD1A" w14:textId="77777777" w:rsidR="002F750E" w:rsidRDefault="002F750E" w:rsidP="00303450">
            <w:pPr>
              <w:widowControl w:val="0"/>
              <w:pBdr>
                <w:top w:val="nil"/>
                <w:left w:val="nil"/>
                <w:bottom w:val="nil"/>
                <w:right w:val="nil"/>
                <w:between w:val="nil"/>
              </w:pBdr>
              <w:rPr>
                <w:rFonts w:ascii="Times New Roman" w:eastAsia="Times New Roman" w:hAnsi="Times New Roman" w:cs="Times New Roman"/>
                <w:sz w:val="24"/>
                <w:szCs w:val="24"/>
              </w:rPr>
            </w:pPr>
          </w:p>
        </w:tc>
        <w:tc>
          <w:tcPr>
            <w:tcW w:w="1843" w:type="dxa"/>
            <w:shd w:val="clear" w:color="auto" w:fill="FFFFFF" w:themeFill="background1"/>
          </w:tcPr>
          <w:p w14:paraId="48BF4238" w14:textId="77777777" w:rsidR="002F750E" w:rsidRDefault="002F750E" w:rsidP="003034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1" w:type="dxa"/>
            <w:shd w:val="clear" w:color="auto" w:fill="FFFFFF" w:themeFill="background1"/>
          </w:tcPr>
          <w:p w14:paraId="6C5C4BE3" w14:textId="77777777" w:rsidR="002F750E" w:rsidRDefault="002F750E" w:rsidP="003034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59" w:type="dxa"/>
            <w:shd w:val="clear" w:color="auto" w:fill="FFFFFF" w:themeFill="background1"/>
          </w:tcPr>
          <w:p w14:paraId="2BD832BC" w14:textId="77777777" w:rsidR="002F750E" w:rsidRDefault="002F750E" w:rsidP="003034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36DDF3C3" w14:textId="77777777" w:rsidTr="00303450">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660551B7" w14:textId="77777777" w:rsidR="002F750E" w:rsidRDefault="002F750E" w:rsidP="00303450">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843" w:type="dxa"/>
            <w:shd w:val="clear" w:color="auto" w:fill="FFFFFF" w:themeFill="background1"/>
          </w:tcPr>
          <w:p w14:paraId="751CC201" w14:textId="77777777" w:rsidR="002F750E" w:rsidRDefault="002F750E" w:rsidP="003034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±0,96</w:t>
            </w:r>
          </w:p>
        </w:tc>
        <w:tc>
          <w:tcPr>
            <w:tcW w:w="1701" w:type="dxa"/>
            <w:shd w:val="clear" w:color="auto" w:fill="FFFFFF" w:themeFill="background1"/>
          </w:tcPr>
          <w:p w14:paraId="6B4B891C" w14:textId="77777777" w:rsidR="002F750E" w:rsidRDefault="002F750E" w:rsidP="003034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 xml:space="preserve"> ± 1,26</w:t>
            </w:r>
          </w:p>
        </w:tc>
        <w:tc>
          <w:tcPr>
            <w:tcW w:w="1559" w:type="dxa"/>
            <w:shd w:val="clear" w:color="auto" w:fill="FFFFFF" w:themeFill="background1"/>
          </w:tcPr>
          <w:p w14:paraId="4BD7F4FA" w14:textId="77777777" w:rsidR="002F750E" w:rsidRDefault="002F750E" w:rsidP="003034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10,50</w:t>
            </w:r>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 xml:space="preserve"> ±1,29</w:t>
            </w:r>
          </w:p>
        </w:tc>
      </w:tr>
      <w:tr w:rsidR="002F750E" w14:paraId="65DFB858" w14:textId="77777777" w:rsidTr="00303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7BDD4A9D" w14:textId="77777777" w:rsidR="002F750E" w:rsidRDefault="002F750E" w:rsidP="0030345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843" w:type="dxa"/>
            <w:shd w:val="clear" w:color="auto" w:fill="FFFFFF" w:themeFill="background1"/>
          </w:tcPr>
          <w:p w14:paraId="738473E0" w14:textId="77777777" w:rsidR="002F750E" w:rsidRDefault="002F750E" w:rsidP="003034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±0,96</w:t>
            </w:r>
          </w:p>
        </w:tc>
        <w:tc>
          <w:tcPr>
            <w:tcW w:w="1701" w:type="dxa"/>
            <w:shd w:val="clear" w:color="auto" w:fill="FFFFFF" w:themeFill="background1"/>
          </w:tcPr>
          <w:p w14:paraId="3B5E488B" w14:textId="77777777" w:rsidR="002F750E" w:rsidRDefault="002F750E" w:rsidP="003034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±0,96</w:t>
            </w:r>
          </w:p>
        </w:tc>
        <w:tc>
          <w:tcPr>
            <w:tcW w:w="1559" w:type="dxa"/>
            <w:shd w:val="clear" w:color="auto" w:fill="FFFFFF" w:themeFill="background1"/>
          </w:tcPr>
          <w:p w14:paraId="2B11D331" w14:textId="77777777" w:rsidR="002F750E" w:rsidRDefault="002F750E" w:rsidP="003034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±0,96</w:t>
            </w:r>
          </w:p>
        </w:tc>
      </w:tr>
      <w:tr w:rsidR="002F750E" w14:paraId="0FFD5029" w14:textId="77777777" w:rsidTr="00303450">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52AFF4FD" w14:textId="77777777" w:rsidR="002F750E" w:rsidRDefault="002F750E" w:rsidP="0030345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843" w:type="dxa"/>
            <w:shd w:val="clear" w:color="auto" w:fill="FFFFFF" w:themeFill="background1"/>
          </w:tcPr>
          <w:p w14:paraId="435672C4" w14:textId="77777777" w:rsidR="002F750E" w:rsidRDefault="002F750E" w:rsidP="003034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±0,96</w:t>
            </w:r>
          </w:p>
        </w:tc>
        <w:tc>
          <w:tcPr>
            <w:tcW w:w="1701" w:type="dxa"/>
            <w:shd w:val="clear" w:color="auto" w:fill="FFFFFF" w:themeFill="background1"/>
          </w:tcPr>
          <w:p w14:paraId="667D8F69" w14:textId="77777777" w:rsidR="002F750E" w:rsidRDefault="002F750E" w:rsidP="003034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10,75</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±0,96</w:t>
            </w:r>
          </w:p>
        </w:tc>
        <w:tc>
          <w:tcPr>
            <w:tcW w:w="1559" w:type="dxa"/>
            <w:shd w:val="clear" w:color="auto" w:fill="FFFFFF" w:themeFill="background1"/>
          </w:tcPr>
          <w:p w14:paraId="79F3908C" w14:textId="77777777" w:rsidR="002F750E" w:rsidRDefault="002F750E" w:rsidP="003034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10,50</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±1,29</w:t>
            </w:r>
          </w:p>
        </w:tc>
      </w:tr>
    </w:tbl>
    <w:p w14:paraId="03F8EDC5" w14:textId="77777777" w:rsidR="002F750E" w:rsidRPr="00E827E4" w:rsidRDefault="002F750E" w:rsidP="00E827E4">
      <w:pPr>
        <w:widowControl w:val="0"/>
        <w:pBdr>
          <w:top w:val="nil"/>
          <w:left w:val="nil"/>
          <w:bottom w:val="nil"/>
          <w:right w:val="nil"/>
          <w:between w:val="nil"/>
        </w:pBdr>
        <w:spacing w:before="2" w:after="0"/>
        <w:ind w:left="426"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7FC64CDE" w14:textId="77777777" w:rsidR="002F750E" w:rsidRDefault="002F750E" w:rsidP="0050715C">
      <w:pPr>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Tabel 12 menunjukan </w:t>
      </w:r>
      <w:r w:rsidR="00E827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emakin banyak penambahan tepung kacang-kacangan menyebabkan nilai tekstur pada </w:t>
      </w:r>
      <w:r>
        <w:rPr>
          <w:rFonts w:ascii="Times New Roman" w:eastAsia="Times New Roman" w:hAnsi="Times New Roman" w:cs="Times New Roman"/>
          <w:i/>
          <w:sz w:val="24"/>
          <w:szCs w:val="24"/>
        </w:rPr>
        <w:t xml:space="preserve">flakes </w:t>
      </w:r>
      <w:r>
        <w:rPr>
          <w:rFonts w:ascii="Times New Roman" w:eastAsia="Times New Roman" w:hAnsi="Times New Roman" w:cs="Times New Roman"/>
          <w:sz w:val="24"/>
          <w:szCs w:val="24"/>
        </w:rPr>
        <w:t xml:space="preserve"> semakin rendah. Tepung mocaf memiliki daya lenting setelah dioven atau digoreng sehingga produk lebih renyah, dengan struktur mikroskopik granula pati yang dikelilingi sebagian dinding sel (selulosa) membuat struktur granula patinya menjadi tertahan ketika digoreng atau dioven. Sehingga dengan penambahan </w:t>
      </w:r>
      <w:r>
        <w:rPr>
          <w:rFonts w:ascii="Times New Roman" w:eastAsia="Times New Roman" w:hAnsi="Times New Roman" w:cs="Times New Roman"/>
          <w:sz w:val="24"/>
          <w:szCs w:val="24"/>
        </w:rPr>
        <w:lastRenderedPageBreak/>
        <w:t>coklat atau gula pada proses pengovenan dan pemanasan keren</w:t>
      </w:r>
      <w:r w:rsidR="00760B8D">
        <w:rPr>
          <w:rFonts w:ascii="Times New Roman" w:eastAsia="Times New Roman" w:hAnsi="Times New Roman" w:cs="Times New Roman"/>
          <w:sz w:val="24"/>
          <w:szCs w:val="24"/>
        </w:rPr>
        <w:t>yahan flakes sangat berpengaruh</w:t>
      </w:r>
    </w:p>
    <w:p w14:paraId="757FEA97" w14:textId="77777777" w:rsidR="002F750E" w:rsidRPr="00F272EF" w:rsidRDefault="002F750E" w:rsidP="00F272EF">
      <w:pPr>
        <w:pStyle w:val="ListParagraph"/>
        <w:numPr>
          <w:ilvl w:val="0"/>
          <w:numId w:val="17"/>
        </w:numPr>
        <w:pBdr>
          <w:top w:val="nil"/>
          <w:left w:val="nil"/>
          <w:bottom w:val="nil"/>
          <w:right w:val="nil"/>
          <w:between w:val="nil"/>
        </w:pBdr>
        <w:ind w:left="426" w:hanging="426"/>
        <w:rPr>
          <w:rFonts w:ascii="Times New Roman" w:eastAsia="Times New Roman" w:hAnsi="Times New Roman" w:cs="Times New Roman"/>
          <w:b/>
          <w:color w:val="000000"/>
          <w:sz w:val="24"/>
          <w:szCs w:val="24"/>
        </w:rPr>
      </w:pPr>
      <w:r w:rsidRPr="00F272EF">
        <w:rPr>
          <w:rFonts w:ascii="Times New Roman" w:eastAsia="Times New Roman" w:hAnsi="Times New Roman" w:cs="Times New Roman"/>
          <w:b/>
          <w:color w:val="000000"/>
          <w:sz w:val="24"/>
          <w:szCs w:val="24"/>
        </w:rPr>
        <w:t>Sifat Kimia</w:t>
      </w:r>
    </w:p>
    <w:p w14:paraId="47578C21" w14:textId="77777777" w:rsidR="002F750E" w:rsidRDefault="002F750E" w:rsidP="00F272EF">
      <w:pPr>
        <w:widowControl w:val="0"/>
        <w:numPr>
          <w:ilvl w:val="0"/>
          <w:numId w:val="9"/>
        </w:numPr>
        <w:pBdr>
          <w:top w:val="nil"/>
          <w:left w:val="nil"/>
          <w:bottom w:val="nil"/>
          <w:right w:val="nil"/>
          <w:between w:val="nil"/>
        </w:pBdr>
        <w:spacing w:before="2" w:after="0"/>
        <w:ind w:left="426"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Air</w:t>
      </w:r>
    </w:p>
    <w:p w14:paraId="04A7AFC6" w14:textId="77777777" w:rsidR="002F750E" w:rsidRDefault="002F750E" w:rsidP="0050715C">
      <w:pPr>
        <w:widowControl w:val="0"/>
        <w:pBdr>
          <w:top w:val="nil"/>
          <w:left w:val="nil"/>
          <w:bottom w:val="nil"/>
          <w:right w:val="nil"/>
          <w:between w:val="nil"/>
        </w:pBdr>
        <w:spacing w:before="2" w:after="0"/>
        <w:ind w:left="426"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kadar air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kacang-kacangan yang diukur menggunakan </w:t>
      </w:r>
      <w:r>
        <w:rPr>
          <w:rFonts w:ascii="Times New Roman" w:eastAsia="Times New Roman" w:hAnsi="Times New Roman" w:cs="Times New Roman"/>
          <w:sz w:val="24"/>
          <w:szCs w:val="24"/>
        </w:rPr>
        <w:t>tekstur</w:t>
      </w:r>
      <w:r>
        <w:rPr>
          <w:rFonts w:ascii="Times New Roman" w:eastAsia="Times New Roman" w:hAnsi="Times New Roman" w:cs="Times New Roman"/>
          <w:color w:val="000000"/>
          <w:sz w:val="24"/>
          <w:szCs w:val="24"/>
        </w:rPr>
        <w:t xml:space="preserve"> analyzer disajikan pada Tabel 13.</w:t>
      </w:r>
    </w:p>
    <w:p w14:paraId="300EF3FB" w14:textId="77777777" w:rsidR="002F750E" w:rsidRDefault="002F750E" w:rsidP="0050715C">
      <w:pPr>
        <w:widowControl w:val="0"/>
        <w:pBdr>
          <w:top w:val="nil"/>
          <w:left w:val="nil"/>
          <w:bottom w:val="nil"/>
          <w:right w:val="nil"/>
          <w:between w:val="nil"/>
        </w:pBdr>
        <w:spacing w:before="2" w:after="0"/>
        <w:ind w:left="720"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13. Nilai kadar air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dengan penambahan tepung  kacang-kacangan (%b/b)</w:t>
      </w:r>
    </w:p>
    <w:tbl>
      <w:tblPr>
        <w:tblStyle w:val="LightShading"/>
        <w:tblW w:w="7512" w:type="dxa"/>
        <w:tblInd w:w="534" w:type="dxa"/>
        <w:shd w:val="clear" w:color="auto" w:fill="FFFFFF" w:themeFill="background1"/>
        <w:tblLayout w:type="fixed"/>
        <w:tblLook w:val="04A0" w:firstRow="1" w:lastRow="0" w:firstColumn="1" w:lastColumn="0" w:noHBand="0" w:noVBand="1"/>
      </w:tblPr>
      <w:tblGrid>
        <w:gridCol w:w="2551"/>
        <w:gridCol w:w="1701"/>
        <w:gridCol w:w="1559"/>
        <w:gridCol w:w="1701"/>
      </w:tblGrid>
      <w:tr w:rsidR="002F750E" w14:paraId="64D3CBE3" w14:textId="77777777" w:rsidTr="001D2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val="restart"/>
            <w:shd w:val="clear" w:color="auto" w:fill="FFFFFF" w:themeFill="background1"/>
          </w:tcPr>
          <w:p w14:paraId="48B2AEBD" w14:textId="77777777" w:rsidR="002F750E" w:rsidRDefault="002F750E" w:rsidP="00CC7C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4961" w:type="dxa"/>
            <w:gridSpan w:val="3"/>
            <w:shd w:val="clear" w:color="auto" w:fill="FFFFFF" w:themeFill="background1"/>
          </w:tcPr>
          <w:p w14:paraId="09E6583D" w14:textId="77777777" w:rsidR="002F750E" w:rsidRDefault="002F750E" w:rsidP="00CC7C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21C59167" w14:textId="77777777" w:rsidTr="001D2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vMerge/>
            <w:shd w:val="clear" w:color="auto" w:fill="FFFFFF" w:themeFill="background1"/>
          </w:tcPr>
          <w:p w14:paraId="2C41B85B" w14:textId="77777777" w:rsidR="002F750E" w:rsidRDefault="002F750E" w:rsidP="00CC7C39">
            <w:pPr>
              <w:widowControl w:val="0"/>
              <w:pBdr>
                <w:top w:val="nil"/>
                <w:left w:val="nil"/>
                <w:bottom w:val="nil"/>
                <w:right w:val="nil"/>
                <w:between w:val="nil"/>
              </w:pBdr>
              <w:rPr>
                <w:rFonts w:ascii="Times New Roman" w:eastAsia="Times New Roman" w:hAnsi="Times New Roman" w:cs="Times New Roman"/>
                <w:sz w:val="24"/>
                <w:szCs w:val="24"/>
              </w:rPr>
            </w:pPr>
          </w:p>
        </w:tc>
        <w:tc>
          <w:tcPr>
            <w:tcW w:w="1701" w:type="dxa"/>
            <w:shd w:val="clear" w:color="auto" w:fill="FFFFFF" w:themeFill="background1"/>
          </w:tcPr>
          <w:p w14:paraId="704A3C52"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59" w:type="dxa"/>
            <w:shd w:val="clear" w:color="auto" w:fill="FFFFFF" w:themeFill="background1"/>
          </w:tcPr>
          <w:p w14:paraId="6AF8F7A5"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701" w:type="dxa"/>
            <w:shd w:val="clear" w:color="auto" w:fill="FFFFFF" w:themeFill="background1"/>
          </w:tcPr>
          <w:p w14:paraId="6C415778"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308C65F8" w14:textId="77777777" w:rsidTr="001D2EEA">
        <w:tc>
          <w:tcPr>
            <w:cnfStyle w:val="001000000000" w:firstRow="0" w:lastRow="0" w:firstColumn="1" w:lastColumn="0" w:oddVBand="0" w:evenVBand="0" w:oddHBand="0" w:evenHBand="0" w:firstRowFirstColumn="0" w:firstRowLastColumn="0" w:lastRowFirstColumn="0" w:lastRowLastColumn="0"/>
            <w:tcW w:w="2551" w:type="dxa"/>
            <w:shd w:val="clear" w:color="auto" w:fill="FFFFFF" w:themeFill="background1"/>
          </w:tcPr>
          <w:p w14:paraId="3367EB2B" w14:textId="77777777" w:rsidR="002F750E" w:rsidRDefault="002F750E" w:rsidP="00CC7C39">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701" w:type="dxa"/>
            <w:shd w:val="clear" w:color="auto" w:fill="FFFFFF" w:themeFill="background1"/>
          </w:tcPr>
          <w:p w14:paraId="34B5A6CA"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r>
              <w:rPr>
                <w:rFonts w:ascii="Times New Roman" w:eastAsia="Times New Roman" w:hAnsi="Times New Roman" w:cs="Times New Roman"/>
                <w:sz w:val="24"/>
                <w:szCs w:val="24"/>
                <w:vertAlign w:val="superscript"/>
              </w:rPr>
              <w:t xml:space="preserve">e </w:t>
            </w:r>
            <w:r>
              <w:rPr>
                <w:rFonts w:ascii="Times New Roman" w:eastAsia="Times New Roman" w:hAnsi="Times New Roman" w:cs="Times New Roman"/>
                <w:sz w:val="24"/>
                <w:szCs w:val="24"/>
              </w:rPr>
              <w:t>±0,06</w:t>
            </w:r>
          </w:p>
        </w:tc>
        <w:tc>
          <w:tcPr>
            <w:tcW w:w="1559" w:type="dxa"/>
            <w:shd w:val="clear" w:color="auto" w:fill="FFFFFF" w:themeFill="background1"/>
          </w:tcPr>
          <w:p w14:paraId="37CC68E0"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±0,03</w:t>
            </w:r>
          </w:p>
        </w:tc>
        <w:tc>
          <w:tcPr>
            <w:tcW w:w="1701" w:type="dxa"/>
            <w:shd w:val="clear" w:color="auto" w:fill="FFFFFF" w:themeFill="background1"/>
          </w:tcPr>
          <w:p w14:paraId="37E03CE1"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±0,02</w:t>
            </w:r>
          </w:p>
        </w:tc>
      </w:tr>
      <w:tr w:rsidR="002F750E" w14:paraId="3F5C8C9E" w14:textId="77777777" w:rsidTr="001D2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shd w:val="clear" w:color="auto" w:fill="FFFFFF" w:themeFill="background1"/>
          </w:tcPr>
          <w:p w14:paraId="1530B9F5" w14:textId="77777777" w:rsidR="002F750E" w:rsidRDefault="002F750E" w:rsidP="00CC7C39">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701" w:type="dxa"/>
            <w:shd w:val="clear" w:color="auto" w:fill="FFFFFF" w:themeFill="background1"/>
          </w:tcPr>
          <w:p w14:paraId="095A9DD6"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±0,06</w:t>
            </w:r>
          </w:p>
        </w:tc>
        <w:tc>
          <w:tcPr>
            <w:tcW w:w="1559" w:type="dxa"/>
            <w:shd w:val="clear" w:color="auto" w:fill="FFFFFF" w:themeFill="background1"/>
          </w:tcPr>
          <w:p w14:paraId="7465C633"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±0,02</w:t>
            </w:r>
          </w:p>
        </w:tc>
        <w:tc>
          <w:tcPr>
            <w:tcW w:w="1701" w:type="dxa"/>
            <w:shd w:val="clear" w:color="auto" w:fill="FFFFFF" w:themeFill="background1"/>
          </w:tcPr>
          <w:p w14:paraId="7F7179DA"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 0,01</w:t>
            </w:r>
          </w:p>
        </w:tc>
      </w:tr>
      <w:tr w:rsidR="002F750E" w14:paraId="54673381" w14:textId="77777777" w:rsidTr="001D2EEA">
        <w:tc>
          <w:tcPr>
            <w:cnfStyle w:val="001000000000" w:firstRow="0" w:lastRow="0" w:firstColumn="1" w:lastColumn="0" w:oddVBand="0" w:evenVBand="0" w:oddHBand="0" w:evenHBand="0" w:firstRowFirstColumn="0" w:firstRowLastColumn="0" w:lastRowFirstColumn="0" w:lastRowLastColumn="0"/>
            <w:tcW w:w="2551" w:type="dxa"/>
            <w:shd w:val="clear" w:color="auto" w:fill="FFFFFF" w:themeFill="background1"/>
          </w:tcPr>
          <w:p w14:paraId="5C8B5CF1" w14:textId="77777777" w:rsidR="002F750E" w:rsidRDefault="002F750E" w:rsidP="00CC7C39">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701" w:type="dxa"/>
            <w:shd w:val="clear" w:color="auto" w:fill="FFFFFF" w:themeFill="background1"/>
          </w:tcPr>
          <w:p w14:paraId="697977B1"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±0,06</w:t>
            </w:r>
          </w:p>
        </w:tc>
        <w:tc>
          <w:tcPr>
            <w:tcW w:w="1559" w:type="dxa"/>
            <w:shd w:val="clear" w:color="auto" w:fill="FFFFFF" w:themeFill="background1"/>
          </w:tcPr>
          <w:p w14:paraId="73F1C1F3"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Pr>
                <w:rFonts w:ascii="Times New Roman" w:eastAsia="Times New Roman" w:hAnsi="Times New Roman" w:cs="Times New Roman"/>
                <w:sz w:val="24"/>
                <w:szCs w:val="24"/>
                <w:vertAlign w:val="superscript"/>
              </w:rPr>
              <w:t>d</w:t>
            </w:r>
            <w:r>
              <w:rPr>
                <w:rFonts w:ascii="Times New Roman" w:eastAsia="Times New Roman" w:hAnsi="Times New Roman" w:cs="Times New Roman"/>
                <w:sz w:val="24"/>
                <w:szCs w:val="24"/>
              </w:rPr>
              <w:t xml:space="preserve"> ±0,04</w:t>
            </w:r>
          </w:p>
        </w:tc>
        <w:tc>
          <w:tcPr>
            <w:tcW w:w="1701" w:type="dxa"/>
            <w:shd w:val="clear" w:color="auto" w:fill="FFFFFF" w:themeFill="background1"/>
          </w:tcPr>
          <w:p w14:paraId="1CAA82C3"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 0,02</w:t>
            </w:r>
          </w:p>
        </w:tc>
      </w:tr>
    </w:tbl>
    <w:p w14:paraId="162FAC57" w14:textId="77777777" w:rsidR="002F750E" w:rsidRDefault="002F750E" w:rsidP="0050715C">
      <w:pPr>
        <w:widowControl w:val="0"/>
        <w:pBdr>
          <w:top w:val="nil"/>
          <w:left w:val="nil"/>
          <w:bottom w:val="nil"/>
          <w:right w:val="nil"/>
          <w:between w:val="nil"/>
        </w:pBdr>
        <w:spacing w:before="2" w:after="0"/>
        <w:ind w:left="426"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3DF33C3B" w14:textId="77777777" w:rsidR="002F750E" w:rsidRDefault="009F1F72" w:rsidP="0050715C">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Tabel 13 menunjukan s</w:t>
      </w:r>
      <w:r w:rsidR="002F750E">
        <w:rPr>
          <w:rFonts w:ascii="Times New Roman" w:eastAsia="Times New Roman" w:hAnsi="Times New Roman" w:cs="Times New Roman"/>
          <w:color w:val="000000"/>
          <w:sz w:val="24"/>
          <w:szCs w:val="24"/>
        </w:rPr>
        <w:t>emakin banyak penambahan tepung kacang-kacangan yang ditambahkan menyebabkan nilai kadar air semakin tinggi. Flakes tanpa penambahan tepung kacang-kacangan (konsentrasi tepung kacang-kacangan 0%) memiliki nilai kadar air paling tinggi. Hal ini dikarenakan penambahan tepung mocaf yang banyak yang menggantikan tepung kacang-</w:t>
      </w:r>
      <w:r w:rsidR="00736A08">
        <w:rPr>
          <w:rFonts w:ascii="Times New Roman" w:eastAsia="Times New Roman" w:hAnsi="Times New Roman" w:cs="Times New Roman"/>
          <w:color w:val="000000"/>
          <w:sz w:val="24"/>
          <w:szCs w:val="24"/>
        </w:rPr>
        <w:t>kacangan.</w:t>
      </w:r>
    </w:p>
    <w:p w14:paraId="375A66DF" w14:textId="77777777" w:rsidR="002F750E" w:rsidRDefault="002F750E" w:rsidP="00F73977">
      <w:pPr>
        <w:widowControl w:val="0"/>
        <w:numPr>
          <w:ilvl w:val="0"/>
          <w:numId w:val="9"/>
        </w:numPr>
        <w:pBdr>
          <w:top w:val="nil"/>
          <w:left w:val="nil"/>
          <w:bottom w:val="nil"/>
          <w:right w:val="nil"/>
          <w:between w:val="nil"/>
        </w:pBdr>
        <w:spacing w:before="2" w:after="0"/>
        <w:ind w:left="426"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Abu</w:t>
      </w:r>
    </w:p>
    <w:p w14:paraId="22293EC6" w14:textId="77777777" w:rsidR="002F750E" w:rsidRDefault="002F750E" w:rsidP="0050715C">
      <w:pPr>
        <w:widowControl w:val="0"/>
        <w:pBdr>
          <w:top w:val="nil"/>
          <w:left w:val="nil"/>
          <w:bottom w:val="nil"/>
          <w:right w:val="nil"/>
          <w:between w:val="nil"/>
        </w:pBdr>
        <w:spacing w:before="2" w:after="0"/>
        <w:ind w:left="426"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kadar abu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kacang-kacangan yang diukur menggunakan </w:t>
      </w:r>
      <w:r>
        <w:rPr>
          <w:rFonts w:ascii="Times New Roman" w:eastAsia="Times New Roman" w:hAnsi="Times New Roman" w:cs="Times New Roman"/>
          <w:sz w:val="24"/>
          <w:szCs w:val="24"/>
        </w:rPr>
        <w:t>tekstur</w:t>
      </w:r>
      <w:r>
        <w:rPr>
          <w:rFonts w:ascii="Times New Roman" w:eastAsia="Times New Roman" w:hAnsi="Times New Roman" w:cs="Times New Roman"/>
          <w:color w:val="000000"/>
          <w:sz w:val="24"/>
          <w:szCs w:val="24"/>
        </w:rPr>
        <w:t xml:space="preserve"> analyzer disajikan pada Tabel 14.</w:t>
      </w:r>
    </w:p>
    <w:p w14:paraId="2359E987" w14:textId="77777777" w:rsidR="002F750E" w:rsidRDefault="002F750E" w:rsidP="0050715C">
      <w:pPr>
        <w:widowControl w:val="0"/>
        <w:pBdr>
          <w:top w:val="nil"/>
          <w:left w:val="nil"/>
          <w:bottom w:val="nil"/>
          <w:right w:val="nil"/>
          <w:between w:val="nil"/>
        </w:pBdr>
        <w:spacing w:before="2" w:after="0"/>
        <w:ind w:left="720"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14. Nilai kadar abu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dengan penambahan tepung  kacang-kacangan (%b/k)</w:t>
      </w:r>
    </w:p>
    <w:tbl>
      <w:tblPr>
        <w:tblStyle w:val="LightShading"/>
        <w:tblW w:w="7512" w:type="dxa"/>
        <w:tblInd w:w="534" w:type="dxa"/>
        <w:shd w:val="clear" w:color="auto" w:fill="FFFFFF" w:themeFill="background1"/>
        <w:tblLayout w:type="fixed"/>
        <w:tblLook w:val="04A0" w:firstRow="1" w:lastRow="0" w:firstColumn="1" w:lastColumn="0" w:noHBand="0" w:noVBand="1"/>
      </w:tblPr>
      <w:tblGrid>
        <w:gridCol w:w="2409"/>
        <w:gridCol w:w="1701"/>
        <w:gridCol w:w="1560"/>
        <w:gridCol w:w="1842"/>
      </w:tblGrid>
      <w:tr w:rsidR="002F750E" w14:paraId="6C4531C8" w14:textId="77777777" w:rsidTr="00CC7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val="restart"/>
            <w:shd w:val="clear" w:color="auto" w:fill="FFFFFF" w:themeFill="background1"/>
          </w:tcPr>
          <w:p w14:paraId="4B60B157" w14:textId="77777777" w:rsidR="002F750E" w:rsidRDefault="002F750E" w:rsidP="00CC7C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5103" w:type="dxa"/>
            <w:gridSpan w:val="3"/>
            <w:shd w:val="clear" w:color="auto" w:fill="FFFFFF" w:themeFill="background1"/>
          </w:tcPr>
          <w:p w14:paraId="57803384" w14:textId="77777777" w:rsidR="002F750E" w:rsidRDefault="002F750E" w:rsidP="00CC7C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1EDF89DC" w14:textId="77777777" w:rsidTr="00CC7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shd w:val="clear" w:color="auto" w:fill="FFFFFF" w:themeFill="background1"/>
          </w:tcPr>
          <w:p w14:paraId="3593B5E6" w14:textId="77777777" w:rsidR="002F750E" w:rsidRDefault="002F750E" w:rsidP="00CC7C39">
            <w:pPr>
              <w:widowControl w:val="0"/>
              <w:pBdr>
                <w:top w:val="nil"/>
                <w:left w:val="nil"/>
                <w:bottom w:val="nil"/>
                <w:right w:val="nil"/>
                <w:between w:val="nil"/>
              </w:pBdr>
              <w:rPr>
                <w:rFonts w:ascii="Times New Roman" w:eastAsia="Times New Roman" w:hAnsi="Times New Roman" w:cs="Times New Roman"/>
                <w:sz w:val="24"/>
                <w:szCs w:val="24"/>
              </w:rPr>
            </w:pPr>
          </w:p>
        </w:tc>
        <w:tc>
          <w:tcPr>
            <w:tcW w:w="1701" w:type="dxa"/>
            <w:shd w:val="clear" w:color="auto" w:fill="FFFFFF" w:themeFill="background1"/>
          </w:tcPr>
          <w:p w14:paraId="7EB61649"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60" w:type="dxa"/>
            <w:shd w:val="clear" w:color="auto" w:fill="FFFFFF" w:themeFill="background1"/>
          </w:tcPr>
          <w:p w14:paraId="2A81F7A4"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842" w:type="dxa"/>
            <w:shd w:val="clear" w:color="auto" w:fill="FFFFFF" w:themeFill="background1"/>
          </w:tcPr>
          <w:p w14:paraId="570611A3"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48EE87F4" w14:textId="77777777" w:rsidTr="00CC7C39">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00B88921" w14:textId="77777777" w:rsidR="002F750E" w:rsidRDefault="002F750E" w:rsidP="00CC7C39">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701" w:type="dxa"/>
            <w:shd w:val="clear" w:color="auto" w:fill="FFFFFF" w:themeFill="background1"/>
          </w:tcPr>
          <w:p w14:paraId="4271600D"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±0,03</w:t>
            </w:r>
          </w:p>
        </w:tc>
        <w:tc>
          <w:tcPr>
            <w:tcW w:w="1560" w:type="dxa"/>
            <w:shd w:val="clear" w:color="auto" w:fill="FFFFFF" w:themeFill="background1"/>
          </w:tcPr>
          <w:p w14:paraId="127E9AE2"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r>
              <w:rPr>
                <w:rFonts w:ascii="Times New Roman" w:eastAsia="Times New Roman" w:hAnsi="Times New Roman" w:cs="Times New Roman"/>
                <w:sz w:val="24"/>
                <w:szCs w:val="24"/>
                <w:vertAlign w:val="superscript"/>
              </w:rPr>
              <w:t xml:space="preserve">f </w:t>
            </w:r>
            <w:r>
              <w:rPr>
                <w:rFonts w:ascii="Times New Roman" w:eastAsia="Times New Roman" w:hAnsi="Times New Roman" w:cs="Times New Roman"/>
                <w:sz w:val="24"/>
                <w:szCs w:val="24"/>
              </w:rPr>
              <w:t>±0,03</w:t>
            </w:r>
          </w:p>
        </w:tc>
        <w:tc>
          <w:tcPr>
            <w:tcW w:w="1842" w:type="dxa"/>
            <w:shd w:val="clear" w:color="auto" w:fill="FFFFFF" w:themeFill="background1"/>
          </w:tcPr>
          <w:p w14:paraId="1E088BF9"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r>
              <w:rPr>
                <w:rFonts w:ascii="Times New Roman" w:eastAsia="Times New Roman" w:hAnsi="Times New Roman" w:cs="Times New Roman"/>
                <w:sz w:val="24"/>
                <w:szCs w:val="24"/>
                <w:vertAlign w:val="superscript"/>
              </w:rPr>
              <w:t xml:space="preserve">g </w:t>
            </w:r>
            <w:r>
              <w:rPr>
                <w:rFonts w:ascii="Times New Roman" w:eastAsia="Times New Roman" w:hAnsi="Times New Roman" w:cs="Times New Roman"/>
                <w:sz w:val="24"/>
                <w:szCs w:val="24"/>
              </w:rPr>
              <w:t>±0,05</w:t>
            </w:r>
          </w:p>
        </w:tc>
      </w:tr>
      <w:tr w:rsidR="002F750E" w14:paraId="2DFAAB4C" w14:textId="77777777" w:rsidTr="00CC7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01E273D6" w14:textId="77777777" w:rsidR="002F750E" w:rsidRDefault="002F750E" w:rsidP="00CC7C39">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701" w:type="dxa"/>
            <w:shd w:val="clear" w:color="auto" w:fill="FFFFFF" w:themeFill="background1"/>
          </w:tcPr>
          <w:p w14:paraId="67828433"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±0,03</w:t>
            </w:r>
          </w:p>
        </w:tc>
        <w:tc>
          <w:tcPr>
            <w:tcW w:w="1560" w:type="dxa"/>
            <w:shd w:val="clear" w:color="auto" w:fill="FFFFFF" w:themeFill="background1"/>
          </w:tcPr>
          <w:p w14:paraId="15167FDC"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 0,03</w:t>
            </w:r>
          </w:p>
        </w:tc>
        <w:tc>
          <w:tcPr>
            <w:tcW w:w="1842" w:type="dxa"/>
            <w:shd w:val="clear" w:color="auto" w:fill="FFFFFF" w:themeFill="background1"/>
          </w:tcPr>
          <w:p w14:paraId="1B33D18C" w14:textId="77777777" w:rsidR="002F750E" w:rsidRDefault="002F750E" w:rsidP="00CC7C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r>
              <w:rPr>
                <w:rFonts w:ascii="Times New Roman" w:eastAsia="Times New Roman" w:hAnsi="Times New Roman" w:cs="Times New Roman"/>
                <w:sz w:val="24"/>
                <w:szCs w:val="24"/>
                <w:vertAlign w:val="superscript"/>
              </w:rPr>
              <w:t xml:space="preserve">e </w:t>
            </w:r>
            <w:r>
              <w:rPr>
                <w:rFonts w:ascii="Times New Roman" w:eastAsia="Times New Roman" w:hAnsi="Times New Roman" w:cs="Times New Roman"/>
                <w:sz w:val="24"/>
                <w:szCs w:val="24"/>
              </w:rPr>
              <w:t>±0,08</w:t>
            </w:r>
          </w:p>
        </w:tc>
      </w:tr>
      <w:tr w:rsidR="002F750E" w14:paraId="1FFA96B2" w14:textId="77777777" w:rsidTr="00CC7C39">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048A485F" w14:textId="77777777" w:rsidR="002F750E" w:rsidRDefault="002F750E" w:rsidP="00CC7C39">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701" w:type="dxa"/>
            <w:shd w:val="clear" w:color="auto" w:fill="FFFFFF" w:themeFill="background1"/>
          </w:tcPr>
          <w:p w14:paraId="48071C1C"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±0,03</w:t>
            </w:r>
          </w:p>
        </w:tc>
        <w:tc>
          <w:tcPr>
            <w:tcW w:w="1560" w:type="dxa"/>
            <w:shd w:val="clear" w:color="auto" w:fill="FFFFFF" w:themeFill="background1"/>
          </w:tcPr>
          <w:p w14:paraId="53CE2F78"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 0,02</w:t>
            </w:r>
          </w:p>
        </w:tc>
        <w:tc>
          <w:tcPr>
            <w:tcW w:w="1842" w:type="dxa"/>
            <w:shd w:val="clear" w:color="auto" w:fill="FFFFFF" w:themeFill="background1"/>
          </w:tcPr>
          <w:p w14:paraId="27FFEB82" w14:textId="77777777" w:rsidR="002F750E" w:rsidRDefault="002F750E" w:rsidP="00CC7C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±0,01</w:t>
            </w:r>
          </w:p>
        </w:tc>
      </w:tr>
    </w:tbl>
    <w:p w14:paraId="6B73F48B" w14:textId="77777777" w:rsidR="002F750E" w:rsidRDefault="002F750E" w:rsidP="0050715C">
      <w:pPr>
        <w:widowControl w:val="0"/>
        <w:pBdr>
          <w:top w:val="nil"/>
          <w:left w:val="nil"/>
          <w:bottom w:val="nil"/>
          <w:right w:val="nil"/>
          <w:between w:val="nil"/>
        </w:pBdr>
        <w:spacing w:before="2" w:after="0"/>
        <w:ind w:left="567"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5A795615" w14:textId="77777777" w:rsidR="00585B43" w:rsidRDefault="002F750E" w:rsidP="00F50B4D">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Tabel 14 menunjukan </w:t>
      </w:r>
      <w:r w:rsidR="00F7397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emakin banyak penambahan tepung kacang-kacangan yang ditambahkan menyebabkan nilai kadar abu semakin tinggi. Nilai kadar abu paling tinggi dengan penambahan tepung kacang-kacangan yaitu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dengan penambahan tepung kacang kedelai. Hal ini disebabkan karena kacang kedelai memiliki mineral yang cukup tinggi sehingga menyumbang kadar abu yang cukup tinggi pula. Kadar Abu atau zat anorganik menunjukkan total unsur mineral suatu bahan yang tidak </w:t>
      </w:r>
      <w:r>
        <w:rPr>
          <w:rFonts w:ascii="Times New Roman" w:eastAsia="Times New Roman" w:hAnsi="Times New Roman" w:cs="Times New Roman"/>
          <w:color w:val="000000"/>
          <w:sz w:val="24"/>
          <w:szCs w:val="24"/>
        </w:rPr>
        <w:lastRenderedPageBreak/>
        <w:t>terbakar dalam proses pembakaran (Winarno, 2002). Pengujian kadar abu dengan membakar bahan menggunakan suhu tinggi sebesar 500-600°C.</w:t>
      </w:r>
    </w:p>
    <w:p w14:paraId="7BE83885" w14:textId="77777777" w:rsidR="002F750E" w:rsidRDefault="002F750E" w:rsidP="00F50B4D">
      <w:pPr>
        <w:widowControl w:val="0"/>
        <w:numPr>
          <w:ilvl w:val="0"/>
          <w:numId w:val="9"/>
        </w:numPr>
        <w:pBdr>
          <w:top w:val="nil"/>
          <w:left w:val="nil"/>
          <w:bottom w:val="nil"/>
          <w:right w:val="nil"/>
          <w:between w:val="nil"/>
        </w:pBdr>
        <w:spacing w:before="2" w:after="0"/>
        <w:ind w:left="426"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Protein</w:t>
      </w:r>
    </w:p>
    <w:p w14:paraId="16CD3ECE" w14:textId="77777777" w:rsidR="002F750E" w:rsidRDefault="002F750E" w:rsidP="0050715C">
      <w:pPr>
        <w:widowControl w:val="0"/>
        <w:pBdr>
          <w:top w:val="nil"/>
          <w:left w:val="nil"/>
          <w:bottom w:val="nil"/>
          <w:right w:val="nil"/>
          <w:between w:val="nil"/>
        </w:pBdr>
        <w:spacing w:before="2" w:after="0"/>
        <w:ind w:left="426"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kadar protein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kacang-kacangan yang diukur menggunakan </w:t>
      </w:r>
      <w:r>
        <w:rPr>
          <w:rFonts w:ascii="Times New Roman" w:eastAsia="Times New Roman" w:hAnsi="Times New Roman" w:cs="Times New Roman"/>
          <w:sz w:val="24"/>
          <w:szCs w:val="24"/>
        </w:rPr>
        <w:t>tekstur</w:t>
      </w:r>
      <w:r>
        <w:rPr>
          <w:rFonts w:ascii="Times New Roman" w:eastAsia="Times New Roman" w:hAnsi="Times New Roman" w:cs="Times New Roman"/>
          <w:color w:val="000000"/>
          <w:sz w:val="24"/>
          <w:szCs w:val="24"/>
        </w:rPr>
        <w:t xml:space="preserve"> analyzer disajikan pada Tabel 12.</w:t>
      </w:r>
    </w:p>
    <w:p w14:paraId="5AEF1B4F" w14:textId="77777777" w:rsidR="002F750E" w:rsidRDefault="002F750E" w:rsidP="0050715C">
      <w:pPr>
        <w:widowControl w:val="0"/>
        <w:pBdr>
          <w:top w:val="nil"/>
          <w:left w:val="nil"/>
          <w:bottom w:val="nil"/>
          <w:right w:val="nil"/>
          <w:between w:val="nil"/>
        </w:pBdr>
        <w:spacing w:before="2" w:after="0"/>
        <w:ind w:left="720"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15. Nilai kadar protein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dengan penambahan  kacang-kacangan (%b/k)</w:t>
      </w:r>
    </w:p>
    <w:tbl>
      <w:tblPr>
        <w:tblStyle w:val="LightShading"/>
        <w:tblW w:w="7546" w:type="dxa"/>
        <w:tblInd w:w="534" w:type="dxa"/>
        <w:shd w:val="clear" w:color="auto" w:fill="FFFFFF" w:themeFill="background1"/>
        <w:tblLayout w:type="fixed"/>
        <w:tblLook w:val="04A0" w:firstRow="1" w:lastRow="0" w:firstColumn="1" w:lastColumn="0" w:noHBand="0" w:noVBand="1"/>
      </w:tblPr>
      <w:tblGrid>
        <w:gridCol w:w="2409"/>
        <w:gridCol w:w="1843"/>
        <w:gridCol w:w="1701"/>
        <w:gridCol w:w="1593"/>
      </w:tblGrid>
      <w:tr w:rsidR="002F750E" w14:paraId="35B3BD46" w14:textId="77777777" w:rsidTr="00F5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val="restart"/>
            <w:shd w:val="clear" w:color="auto" w:fill="FFFFFF" w:themeFill="background1"/>
          </w:tcPr>
          <w:p w14:paraId="21F78190" w14:textId="77777777" w:rsidR="002F750E" w:rsidRDefault="002F750E" w:rsidP="00AA52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5137" w:type="dxa"/>
            <w:gridSpan w:val="3"/>
            <w:shd w:val="clear" w:color="auto" w:fill="FFFFFF" w:themeFill="background1"/>
          </w:tcPr>
          <w:p w14:paraId="2F323F50" w14:textId="77777777" w:rsidR="002F750E" w:rsidRDefault="002F750E" w:rsidP="00AA52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4D4076A6" w14:textId="77777777" w:rsidTr="00F5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shd w:val="clear" w:color="auto" w:fill="FFFFFF" w:themeFill="background1"/>
          </w:tcPr>
          <w:p w14:paraId="4B70FEC5" w14:textId="77777777" w:rsidR="002F750E" w:rsidRDefault="002F750E" w:rsidP="00AA5229">
            <w:pPr>
              <w:widowControl w:val="0"/>
              <w:pBdr>
                <w:top w:val="nil"/>
                <w:left w:val="nil"/>
                <w:bottom w:val="nil"/>
                <w:right w:val="nil"/>
                <w:between w:val="nil"/>
              </w:pBdr>
              <w:rPr>
                <w:rFonts w:ascii="Times New Roman" w:eastAsia="Times New Roman" w:hAnsi="Times New Roman" w:cs="Times New Roman"/>
                <w:sz w:val="24"/>
                <w:szCs w:val="24"/>
              </w:rPr>
            </w:pPr>
          </w:p>
        </w:tc>
        <w:tc>
          <w:tcPr>
            <w:tcW w:w="1843" w:type="dxa"/>
            <w:shd w:val="clear" w:color="auto" w:fill="FFFFFF" w:themeFill="background1"/>
          </w:tcPr>
          <w:p w14:paraId="48EAAB53" w14:textId="77777777" w:rsidR="002F750E" w:rsidRDefault="002F750E" w:rsidP="00AA52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1" w:type="dxa"/>
            <w:shd w:val="clear" w:color="auto" w:fill="FFFFFF" w:themeFill="background1"/>
          </w:tcPr>
          <w:p w14:paraId="6DBB6E3C" w14:textId="77777777" w:rsidR="002F750E" w:rsidRDefault="002F750E" w:rsidP="00AA52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93" w:type="dxa"/>
            <w:shd w:val="clear" w:color="auto" w:fill="FFFFFF" w:themeFill="background1"/>
          </w:tcPr>
          <w:p w14:paraId="4A80E0E4" w14:textId="77777777" w:rsidR="002F750E" w:rsidRDefault="002F750E" w:rsidP="00AA52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62FF74DB" w14:textId="77777777" w:rsidTr="00F50B4D">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3D14A6C1" w14:textId="77777777" w:rsidR="002F750E" w:rsidRDefault="002F750E" w:rsidP="00AA5229">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843" w:type="dxa"/>
            <w:shd w:val="clear" w:color="auto" w:fill="FFFFFF" w:themeFill="background1"/>
          </w:tcPr>
          <w:p w14:paraId="5C4E1BE5" w14:textId="77777777" w:rsidR="002F750E" w:rsidRDefault="002F750E" w:rsidP="00AA52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±2,33</w:t>
            </w:r>
          </w:p>
        </w:tc>
        <w:tc>
          <w:tcPr>
            <w:tcW w:w="1701" w:type="dxa"/>
            <w:shd w:val="clear" w:color="auto" w:fill="FFFFFF" w:themeFill="background1"/>
          </w:tcPr>
          <w:p w14:paraId="3B90FB9B" w14:textId="77777777" w:rsidR="002F750E" w:rsidRDefault="002F750E" w:rsidP="00AA52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15,51</w:t>
            </w:r>
            <w:r>
              <w:rPr>
                <w:rFonts w:ascii="Times New Roman" w:eastAsia="Times New Roman" w:hAnsi="Times New Roman" w:cs="Times New Roman"/>
                <w:sz w:val="24"/>
                <w:szCs w:val="24"/>
                <w:vertAlign w:val="superscript"/>
              </w:rPr>
              <w:t xml:space="preserve">de </w:t>
            </w:r>
            <w:r>
              <w:rPr>
                <w:rFonts w:ascii="Times New Roman" w:eastAsia="Times New Roman" w:hAnsi="Times New Roman" w:cs="Times New Roman"/>
                <w:sz w:val="24"/>
                <w:szCs w:val="24"/>
              </w:rPr>
              <w:t>±0,35</w:t>
            </w:r>
          </w:p>
        </w:tc>
        <w:tc>
          <w:tcPr>
            <w:tcW w:w="1593" w:type="dxa"/>
            <w:shd w:val="clear" w:color="auto" w:fill="FFFFFF" w:themeFill="background1"/>
          </w:tcPr>
          <w:p w14:paraId="441133DD" w14:textId="77777777" w:rsidR="002F750E" w:rsidRDefault="002F750E" w:rsidP="00AA52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17,12</w:t>
            </w:r>
            <w:r>
              <w:rPr>
                <w:rFonts w:ascii="Times New Roman" w:eastAsia="Times New Roman" w:hAnsi="Times New Roman" w:cs="Times New Roman"/>
                <w:sz w:val="24"/>
                <w:szCs w:val="24"/>
                <w:vertAlign w:val="superscript"/>
              </w:rPr>
              <w:t xml:space="preserve">e </w:t>
            </w:r>
            <w:r>
              <w:rPr>
                <w:rFonts w:ascii="Times New Roman" w:eastAsia="Times New Roman" w:hAnsi="Times New Roman" w:cs="Times New Roman"/>
                <w:sz w:val="24"/>
                <w:szCs w:val="24"/>
              </w:rPr>
              <w:t>±1,52</w:t>
            </w:r>
          </w:p>
        </w:tc>
      </w:tr>
      <w:tr w:rsidR="002F750E" w14:paraId="6E465772" w14:textId="77777777" w:rsidTr="00F50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7D32F203" w14:textId="77777777" w:rsidR="002F750E" w:rsidRDefault="002F750E" w:rsidP="00AA5229">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843" w:type="dxa"/>
            <w:shd w:val="clear" w:color="auto" w:fill="FFFFFF" w:themeFill="background1"/>
          </w:tcPr>
          <w:p w14:paraId="267B51FB" w14:textId="77777777" w:rsidR="002F750E" w:rsidRDefault="002F750E" w:rsidP="00AA52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±2,33</w:t>
            </w:r>
          </w:p>
        </w:tc>
        <w:tc>
          <w:tcPr>
            <w:tcW w:w="1701" w:type="dxa"/>
            <w:shd w:val="clear" w:color="auto" w:fill="FFFFFF" w:themeFill="background1"/>
          </w:tcPr>
          <w:p w14:paraId="6404CB72" w14:textId="77777777" w:rsidR="002F750E" w:rsidRDefault="002F750E" w:rsidP="00AA52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11,27</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±0,17</w:t>
            </w:r>
          </w:p>
        </w:tc>
        <w:tc>
          <w:tcPr>
            <w:tcW w:w="1593" w:type="dxa"/>
            <w:shd w:val="clear" w:color="auto" w:fill="FFFFFF" w:themeFill="background1"/>
          </w:tcPr>
          <w:p w14:paraId="26FDB646" w14:textId="77777777" w:rsidR="002F750E" w:rsidRDefault="002F750E" w:rsidP="00AA52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12,23</w:t>
            </w:r>
            <w:r>
              <w:rPr>
                <w:rFonts w:ascii="Times New Roman" w:eastAsia="Times New Roman" w:hAnsi="Times New Roman" w:cs="Times New Roman"/>
                <w:sz w:val="24"/>
                <w:szCs w:val="24"/>
                <w:vertAlign w:val="superscript"/>
              </w:rPr>
              <w:t xml:space="preserve">bc </w:t>
            </w:r>
            <w:r>
              <w:rPr>
                <w:rFonts w:ascii="Times New Roman" w:eastAsia="Times New Roman" w:hAnsi="Times New Roman" w:cs="Times New Roman"/>
                <w:sz w:val="24"/>
                <w:szCs w:val="24"/>
              </w:rPr>
              <w:t>±0,10</w:t>
            </w:r>
          </w:p>
        </w:tc>
      </w:tr>
      <w:tr w:rsidR="002F750E" w14:paraId="5D9F2D1E" w14:textId="77777777" w:rsidTr="00F50B4D">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1B959D36" w14:textId="77777777" w:rsidR="002F750E" w:rsidRDefault="002F750E" w:rsidP="00AA5229">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843" w:type="dxa"/>
            <w:shd w:val="clear" w:color="auto" w:fill="FFFFFF" w:themeFill="background1"/>
          </w:tcPr>
          <w:p w14:paraId="55BCF091" w14:textId="77777777" w:rsidR="002F750E" w:rsidRDefault="002F750E" w:rsidP="00AA52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±2,33</w:t>
            </w:r>
          </w:p>
        </w:tc>
        <w:tc>
          <w:tcPr>
            <w:tcW w:w="1701" w:type="dxa"/>
            <w:shd w:val="clear" w:color="auto" w:fill="FFFFFF" w:themeFill="background1"/>
          </w:tcPr>
          <w:p w14:paraId="4C65BD3F" w14:textId="77777777" w:rsidR="002F750E" w:rsidRDefault="002F750E" w:rsidP="00AA52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13,67</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±0,06</w:t>
            </w:r>
          </w:p>
        </w:tc>
        <w:tc>
          <w:tcPr>
            <w:tcW w:w="1593" w:type="dxa"/>
            <w:shd w:val="clear" w:color="auto" w:fill="FFFFFF" w:themeFill="background1"/>
          </w:tcPr>
          <w:p w14:paraId="7619FA2B" w14:textId="77777777" w:rsidR="002F750E" w:rsidRDefault="002F750E" w:rsidP="00AA522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15,39</w:t>
            </w:r>
            <w:r>
              <w:rPr>
                <w:rFonts w:ascii="Times New Roman" w:eastAsia="Times New Roman" w:hAnsi="Times New Roman" w:cs="Times New Roman"/>
                <w:sz w:val="24"/>
                <w:szCs w:val="24"/>
                <w:vertAlign w:val="superscript"/>
              </w:rPr>
              <w:t xml:space="preserve">de  </w:t>
            </w:r>
            <w:r>
              <w:rPr>
                <w:rFonts w:ascii="Times New Roman" w:eastAsia="Times New Roman" w:hAnsi="Times New Roman" w:cs="Times New Roman"/>
                <w:sz w:val="24"/>
                <w:szCs w:val="24"/>
              </w:rPr>
              <w:t>±0,32</w:t>
            </w:r>
          </w:p>
        </w:tc>
      </w:tr>
    </w:tbl>
    <w:p w14:paraId="3E92CE83" w14:textId="77777777" w:rsidR="002F750E" w:rsidRDefault="002F750E" w:rsidP="0050715C">
      <w:pPr>
        <w:widowControl w:val="0"/>
        <w:pBdr>
          <w:top w:val="nil"/>
          <w:left w:val="nil"/>
          <w:bottom w:val="nil"/>
          <w:right w:val="nil"/>
          <w:between w:val="nil"/>
        </w:pBdr>
        <w:spacing w:before="2" w:after="0"/>
        <w:ind w:left="567"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21093FAC" w14:textId="77777777" w:rsidR="002C246C" w:rsidRDefault="002F750E" w:rsidP="008B6971">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Tabel 15 menunjukan </w:t>
      </w:r>
      <w:r w:rsidR="00AA522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emakin banyak penambahan tepung kacang-kacangan yang ditambahkan menyebabkan nilai kadar protein semakin tinggi. Kadar protein paling rendah terdapat pada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tanpa penambahan tepung kacang-kacangan (konsentrasi tepung kacang-kacangan 0%). Hal ini karena penggunaan tepung mocaf tidak memiliki gluten</w:t>
      </w:r>
      <w:r>
        <w:rPr>
          <w:rFonts w:ascii="Times New Roman" w:eastAsia="Times New Roman" w:hAnsi="Times New Roman" w:cs="Times New Roman"/>
          <w:color w:val="000000"/>
          <w:sz w:val="25"/>
          <w:szCs w:val="25"/>
        </w:rPr>
        <w:t xml:space="preserve">. </w:t>
      </w:r>
      <w:r w:rsidRPr="002C246C">
        <w:rPr>
          <w:rFonts w:ascii="Times New Roman" w:eastAsia="Times New Roman" w:hAnsi="Times New Roman" w:cs="Times New Roman"/>
          <w:color w:val="000000"/>
          <w:sz w:val="24"/>
          <w:szCs w:val="24"/>
        </w:rPr>
        <w:t xml:space="preserve">Dan nilai kadar protein tertinggi pada </w:t>
      </w:r>
      <w:r w:rsidRPr="002C246C">
        <w:rPr>
          <w:rFonts w:ascii="Times New Roman" w:eastAsia="Times New Roman" w:hAnsi="Times New Roman" w:cs="Times New Roman"/>
          <w:i/>
          <w:color w:val="000000"/>
          <w:sz w:val="24"/>
          <w:szCs w:val="24"/>
        </w:rPr>
        <w:t xml:space="preserve">flakes </w:t>
      </w:r>
      <w:r w:rsidRPr="002C246C">
        <w:rPr>
          <w:rFonts w:ascii="Times New Roman" w:eastAsia="Times New Roman" w:hAnsi="Times New Roman" w:cs="Times New Roman"/>
          <w:color w:val="000000"/>
          <w:sz w:val="24"/>
          <w:szCs w:val="24"/>
        </w:rPr>
        <w:t xml:space="preserve">kacang-kacangan terdapat pada </w:t>
      </w:r>
      <w:r w:rsidRPr="002C246C">
        <w:rPr>
          <w:rFonts w:ascii="Times New Roman" w:eastAsia="Times New Roman" w:hAnsi="Times New Roman" w:cs="Times New Roman"/>
          <w:i/>
          <w:color w:val="000000"/>
          <w:sz w:val="24"/>
          <w:szCs w:val="24"/>
        </w:rPr>
        <w:t xml:space="preserve">flakes </w:t>
      </w:r>
      <w:r w:rsidRPr="002C246C">
        <w:rPr>
          <w:rFonts w:ascii="Times New Roman" w:eastAsia="Times New Roman" w:hAnsi="Times New Roman" w:cs="Times New Roman"/>
          <w:color w:val="000000"/>
          <w:sz w:val="24"/>
          <w:szCs w:val="24"/>
        </w:rPr>
        <w:t xml:space="preserve"> dengan penambahan tepung kacang kedelai. Hal ini dikarenakan</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4"/>
          <w:szCs w:val="24"/>
        </w:rPr>
        <w:t>semakin besar penambahan tepung kacang kede</w:t>
      </w:r>
      <w:r w:rsidR="002C246C">
        <w:rPr>
          <w:rFonts w:ascii="Times New Roman" w:eastAsia="Times New Roman" w:hAnsi="Times New Roman" w:cs="Times New Roman"/>
          <w:color w:val="000000"/>
          <w:sz w:val="24"/>
          <w:szCs w:val="24"/>
        </w:rPr>
        <w:t xml:space="preserve">lai, maka kadar protein semakin </w:t>
      </w:r>
      <w:r>
        <w:rPr>
          <w:rFonts w:ascii="Times New Roman" w:eastAsia="Times New Roman" w:hAnsi="Times New Roman" w:cs="Times New Roman"/>
          <w:color w:val="000000"/>
          <w:sz w:val="24"/>
          <w:szCs w:val="24"/>
        </w:rPr>
        <w:t>meningkat, hal ini disebabkan nilai kadar protein pada kacang kedelai 36 gram per 100 gram bahan. Namun, nilai protein akan semakin menurun sebanding dengan penurunan bahan tepung kacang kedelai. Begitu pula dengan penelitian Aminah (2012) Semakin tinggi proporsi tepung kecambah kedelai kadar protein semakin tinggi. Tepung kecambah kedelai mempunyai kadar protein yang lebih tinggi dibanding dengan tepung kedelai dan bahan lainnya.</w:t>
      </w:r>
    </w:p>
    <w:p w14:paraId="7ADC7948" w14:textId="77777777" w:rsidR="002F750E" w:rsidRDefault="002F750E" w:rsidP="00CC7000">
      <w:pPr>
        <w:widowControl w:val="0"/>
        <w:numPr>
          <w:ilvl w:val="0"/>
          <w:numId w:val="9"/>
        </w:numPr>
        <w:pBdr>
          <w:top w:val="nil"/>
          <w:left w:val="nil"/>
          <w:bottom w:val="nil"/>
          <w:right w:val="nil"/>
          <w:between w:val="nil"/>
        </w:pBdr>
        <w:spacing w:before="2" w:after="0"/>
        <w:ind w:left="426"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Lemak</w:t>
      </w:r>
    </w:p>
    <w:p w14:paraId="7725AA27" w14:textId="77777777" w:rsidR="002F750E" w:rsidRDefault="002F750E" w:rsidP="0050715C">
      <w:pPr>
        <w:widowControl w:val="0"/>
        <w:pBdr>
          <w:top w:val="nil"/>
          <w:left w:val="nil"/>
          <w:bottom w:val="nil"/>
          <w:right w:val="nil"/>
          <w:between w:val="nil"/>
        </w:pBdr>
        <w:spacing w:before="2" w:after="0"/>
        <w:ind w:left="426"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kadar lemak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kacang-kacangan yang diukur menggunakan </w:t>
      </w:r>
      <w:r>
        <w:rPr>
          <w:rFonts w:ascii="Times New Roman" w:eastAsia="Times New Roman" w:hAnsi="Times New Roman" w:cs="Times New Roman"/>
          <w:sz w:val="24"/>
          <w:szCs w:val="24"/>
        </w:rPr>
        <w:t>tekstur</w:t>
      </w:r>
      <w:r>
        <w:rPr>
          <w:rFonts w:ascii="Times New Roman" w:eastAsia="Times New Roman" w:hAnsi="Times New Roman" w:cs="Times New Roman"/>
          <w:color w:val="000000"/>
          <w:sz w:val="24"/>
          <w:szCs w:val="24"/>
        </w:rPr>
        <w:t xml:space="preserve"> analyzer disajikan pada Tabel 16.</w:t>
      </w:r>
    </w:p>
    <w:p w14:paraId="7AFD82B1" w14:textId="77777777" w:rsidR="002F750E" w:rsidRDefault="002F750E" w:rsidP="0050715C">
      <w:pPr>
        <w:widowControl w:val="0"/>
        <w:pBdr>
          <w:top w:val="nil"/>
          <w:left w:val="nil"/>
          <w:bottom w:val="nil"/>
          <w:right w:val="nil"/>
          <w:between w:val="nil"/>
        </w:pBdr>
        <w:spacing w:before="2" w:after="0"/>
        <w:ind w:left="720"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16. Nilai kadar lemak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dengan penambahan tepung kacang-kacangan (%b/k)</w:t>
      </w:r>
    </w:p>
    <w:tbl>
      <w:tblPr>
        <w:tblStyle w:val="LightShading"/>
        <w:tblW w:w="7404" w:type="dxa"/>
        <w:tblInd w:w="534" w:type="dxa"/>
        <w:shd w:val="clear" w:color="auto" w:fill="FFFFFF" w:themeFill="background1"/>
        <w:tblLayout w:type="fixed"/>
        <w:tblLook w:val="04A0" w:firstRow="1" w:lastRow="0" w:firstColumn="1" w:lastColumn="0" w:noHBand="0" w:noVBand="1"/>
      </w:tblPr>
      <w:tblGrid>
        <w:gridCol w:w="2409"/>
        <w:gridCol w:w="1701"/>
        <w:gridCol w:w="1701"/>
        <w:gridCol w:w="1593"/>
      </w:tblGrid>
      <w:tr w:rsidR="002F750E" w14:paraId="6A1EC124" w14:textId="77777777" w:rsidTr="00DB6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val="restart"/>
            <w:shd w:val="clear" w:color="auto" w:fill="FFFFFF" w:themeFill="background1"/>
          </w:tcPr>
          <w:p w14:paraId="6A8BA920" w14:textId="77777777" w:rsidR="002F750E" w:rsidRDefault="002F750E" w:rsidP="00DB6F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4995" w:type="dxa"/>
            <w:gridSpan w:val="3"/>
            <w:shd w:val="clear" w:color="auto" w:fill="FFFFFF" w:themeFill="background1"/>
          </w:tcPr>
          <w:p w14:paraId="0AE40EF7" w14:textId="77777777" w:rsidR="002F750E" w:rsidRDefault="002F750E" w:rsidP="00DB6F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2F750E" w14:paraId="2148C723" w14:textId="77777777" w:rsidTr="00DB6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Merge/>
            <w:shd w:val="clear" w:color="auto" w:fill="FFFFFF" w:themeFill="background1"/>
          </w:tcPr>
          <w:p w14:paraId="38E470BF" w14:textId="77777777" w:rsidR="002F750E" w:rsidRDefault="002F750E" w:rsidP="00DB6F80">
            <w:pPr>
              <w:widowControl w:val="0"/>
              <w:pBdr>
                <w:top w:val="nil"/>
                <w:left w:val="nil"/>
                <w:bottom w:val="nil"/>
                <w:right w:val="nil"/>
                <w:between w:val="nil"/>
              </w:pBdr>
              <w:rPr>
                <w:rFonts w:ascii="Times New Roman" w:eastAsia="Times New Roman" w:hAnsi="Times New Roman" w:cs="Times New Roman"/>
                <w:sz w:val="24"/>
                <w:szCs w:val="24"/>
              </w:rPr>
            </w:pPr>
          </w:p>
        </w:tc>
        <w:tc>
          <w:tcPr>
            <w:tcW w:w="1701" w:type="dxa"/>
            <w:shd w:val="clear" w:color="auto" w:fill="FFFFFF" w:themeFill="background1"/>
          </w:tcPr>
          <w:p w14:paraId="2EC63417" w14:textId="77777777" w:rsidR="002F750E" w:rsidRDefault="002F750E" w:rsidP="00DB6F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1" w:type="dxa"/>
            <w:shd w:val="clear" w:color="auto" w:fill="FFFFFF" w:themeFill="background1"/>
          </w:tcPr>
          <w:p w14:paraId="04C934FE" w14:textId="77777777" w:rsidR="002F750E" w:rsidRDefault="002F750E" w:rsidP="00DB6F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593" w:type="dxa"/>
            <w:shd w:val="clear" w:color="auto" w:fill="FFFFFF" w:themeFill="background1"/>
          </w:tcPr>
          <w:p w14:paraId="3602B78F" w14:textId="77777777" w:rsidR="002F750E" w:rsidRDefault="002F750E" w:rsidP="00DB6F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F750E" w14:paraId="354CB2CB" w14:textId="77777777" w:rsidTr="00DB6F80">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000C498F" w14:textId="77777777" w:rsidR="002F750E" w:rsidRDefault="002F750E" w:rsidP="00DB6F80">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701" w:type="dxa"/>
            <w:shd w:val="clear" w:color="auto" w:fill="FFFFFF" w:themeFill="background1"/>
          </w:tcPr>
          <w:p w14:paraId="726E9D22" w14:textId="77777777" w:rsidR="002F750E" w:rsidRDefault="002F750E" w:rsidP="00DB6F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16,76</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 0,42</w:t>
            </w:r>
          </w:p>
        </w:tc>
        <w:tc>
          <w:tcPr>
            <w:tcW w:w="1701" w:type="dxa"/>
            <w:shd w:val="clear" w:color="auto" w:fill="FFFFFF" w:themeFill="background1"/>
          </w:tcPr>
          <w:p w14:paraId="188F054F" w14:textId="77777777" w:rsidR="002F750E" w:rsidRDefault="002F750E" w:rsidP="00DB6F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±0,75</w:t>
            </w:r>
          </w:p>
        </w:tc>
        <w:tc>
          <w:tcPr>
            <w:tcW w:w="1593" w:type="dxa"/>
            <w:shd w:val="clear" w:color="auto" w:fill="FFFFFF" w:themeFill="background1"/>
          </w:tcPr>
          <w:p w14:paraId="41CB74CD" w14:textId="77777777" w:rsidR="002F750E" w:rsidRDefault="002F750E" w:rsidP="00DB6F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25,66</w:t>
            </w:r>
            <w:r>
              <w:rPr>
                <w:rFonts w:ascii="Times New Roman" w:eastAsia="Times New Roman" w:hAnsi="Times New Roman" w:cs="Times New Roman"/>
                <w:sz w:val="24"/>
                <w:szCs w:val="24"/>
                <w:vertAlign w:val="superscript"/>
              </w:rPr>
              <w:t xml:space="preserve">f </w:t>
            </w:r>
            <w:r>
              <w:rPr>
                <w:rFonts w:ascii="Times New Roman" w:eastAsia="Times New Roman" w:hAnsi="Times New Roman" w:cs="Times New Roman"/>
                <w:sz w:val="24"/>
                <w:szCs w:val="24"/>
              </w:rPr>
              <w:t>± 0,18</w:t>
            </w:r>
          </w:p>
        </w:tc>
      </w:tr>
      <w:tr w:rsidR="002F750E" w14:paraId="7ADD3476" w14:textId="77777777" w:rsidTr="00DB6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5A73D2D0" w14:textId="77777777" w:rsidR="002F750E" w:rsidRDefault="002F750E" w:rsidP="00DB6F8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701" w:type="dxa"/>
            <w:shd w:val="clear" w:color="auto" w:fill="FFFFFF" w:themeFill="background1"/>
          </w:tcPr>
          <w:p w14:paraId="286B50D4" w14:textId="77777777" w:rsidR="002F750E" w:rsidRDefault="002F750E" w:rsidP="00DB6F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16,76</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 0,42</w:t>
            </w:r>
          </w:p>
        </w:tc>
        <w:tc>
          <w:tcPr>
            <w:tcW w:w="1701" w:type="dxa"/>
            <w:shd w:val="clear" w:color="auto" w:fill="FFFFFF" w:themeFill="background1"/>
          </w:tcPr>
          <w:p w14:paraId="380891A2" w14:textId="77777777" w:rsidR="002F750E" w:rsidRDefault="002F750E" w:rsidP="00DB6F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±0,28</w:t>
            </w:r>
          </w:p>
        </w:tc>
        <w:tc>
          <w:tcPr>
            <w:tcW w:w="1593" w:type="dxa"/>
            <w:shd w:val="clear" w:color="auto" w:fill="FFFFFF" w:themeFill="background1"/>
          </w:tcPr>
          <w:p w14:paraId="3BC7CBAB" w14:textId="77777777" w:rsidR="002F750E" w:rsidRDefault="002F750E" w:rsidP="00DB6F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19,64</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±0,10</w:t>
            </w:r>
          </w:p>
        </w:tc>
      </w:tr>
      <w:tr w:rsidR="002F750E" w14:paraId="4DD34AC4" w14:textId="77777777" w:rsidTr="00DB6F80">
        <w:tc>
          <w:tcPr>
            <w:cnfStyle w:val="001000000000" w:firstRow="0" w:lastRow="0" w:firstColumn="1" w:lastColumn="0" w:oddVBand="0" w:evenVBand="0" w:oddHBand="0" w:evenHBand="0" w:firstRowFirstColumn="0" w:firstRowLastColumn="0" w:lastRowFirstColumn="0" w:lastRowLastColumn="0"/>
            <w:tcW w:w="2409" w:type="dxa"/>
            <w:shd w:val="clear" w:color="auto" w:fill="FFFFFF" w:themeFill="background1"/>
          </w:tcPr>
          <w:p w14:paraId="13328ECD" w14:textId="77777777" w:rsidR="002F750E" w:rsidRDefault="002F750E" w:rsidP="00DB6F8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701" w:type="dxa"/>
            <w:shd w:val="clear" w:color="auto" w:fill="FFFFFF" w:themeFill="background1"/>
          </w:tcPr>
          <w:p w14:paraId="159D12BC" w14:textId="77777777" w:rsidR="002F750E" w:rsidRDefault="002F750E" w:rsidP="00DB6F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16,76</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 0,42</w:t>
            </w:r>
          </w:p>
        </w:tc>
        <w:tc>
          <w:tcPr>
            <w:tcW w:w="1701" w:type="dxa"/>
            <w:shd w:val="clear" w:color="auto" w:fill="FFFFFF" w:themeFill="background1"/>
          </w:tcPr>
          <w:p w14:paraId="45E47BFB" w14:textId="77777777" w:rsidR="002F750E" w:rsidRDefault="002F750E" w:rsidP="00DB6F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18,51</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±0,29</w:t>
            </w:r>
          </w:p>
        </w:tc>
        <w:tc>
          <w:tcPr>
            <w:tcW w:w="1593" w:type="dxa"/>
            <w:shd w:val="clear" w:color="auto" w:fill="FFFFFF" w:themeFill="background1"/>
          </w:tcPr>
          <w:p w14:paraId="6975232C" w14:textId="77777777" w:rsidR="002F750E" w:rsidRDefault="002F750E" w:rsidP="00DB6F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22,19</w:t>
            </w:r>
            <w:r>
              <w:rPr>
                <w:rFonts w:ascii="Times New Roman" w:eastAsia="Times New Roman" w:hAnsi="Times New Roman" w:cs="Times New Roman"/>
                <w:sz w:val="24"/>
                <w:szCs w:val="24"/>
                <w:vertAlign w:val="superscript"/>
              </w:rPr>
              <w:t xml:space="preserve">e </w:t>
            </w:r>
            <w:r>
              <w:rPr>
                <w:rFonts w:ascii="Times New Roman" w:eastAsia="Times New Roman" w:hAnsi="Times New Roman" w:cs="Times New Roman"/>
                <w:sz w:val="24"/>
                <w:szCs w:val="24"/>
              </w:rPr>
              <w:t>±0,13</w:t>
            </w:r>
          </w:p>
        </w:tc>
      </w:tr>
    </w:tbl>
    <w:p w14:paraId="3DE81DBD" w14:textId="77777777" w:rsidR="002F750E" w:rsidRDefault="002F750E" w:rsidP="0050715C">
      <w:pPr>
        <w:widowControl w:val="0"/>
        <w:pBdr>
          <w:top w:val="nil"/>
          <w:left w:val="nil"/>
          <w:bottom w:val="nil"/>
          <w:right w:val="nil"/>
          <w:between w:val="nil"/>
        </w:pBdr>
        <w:spacing w:before="2" w:after="0"/>
        <w:ind w:left="720" w:right="49" w:hanging="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0CC9C204" w14:textId="77777777" w:rsidR="002F750E" w:rsidRDefault="002F750E" w:rsidP="0050715C">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Pada Tabel 16 menunjukan hasil </w:t>
      </w:r>
      <w:r w:rsidR="00DB6F8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emakin banyak penambahan tepung kacang-kacangan yang ditambahkan menyebabkan nilai kadar lemak semakin tinggi. Nilai kadar lemak paling rendah terdapat pada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tanpa penambahan tepung kacang-kacangan yaitu 16.7608. Hal ini disebabkan karena kandungan lemak yang rendah dalam tepung mocaf. Dan untuk kadar lemak paling tinggi terdapat pada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dengan penambahan tepung kacang kedelai. Jahreis et al., (2016) menyebutkan bahwa kadar lemak tepung kacang kedelai adalah 22,8%. Hasil yang sama juga diungkapkan oleh Bolarinwa et al.(2015) bahwa penambahan tepung kedelai sebesar 40% pada tepung komposit berbasis kecambah sorgum dapat meningkatkan kadar lemak dari 2,49% menjadi 9,26%.</w:t>
      </w:r>
    </w:p>
    <w:p w14:paraId="3324CB93" w14:textId="77777777" w:rsidR="002F750E" w:rsidRDefault="002F750E" w:rsidP="00DB6F80">
      <w:pPr>
        <w:widowControl w:val="0"/>
        <w:numPr>
          <w:ilvl w:val="0"/>
          <w:numId w:val="9"/>
        </w:numPr>
        <w:pBdr>
          <w:top w:val="nil"/>
          <w:left w:val="nil"/>
          <w:bottom w:val="nil"/>
          <w:right w:val="nil"/>
          <w:between w:val="nil"/>
        </w:pBdr>
        <w:spacing w:before="2" w:after="0"/>
        <w:ind w:left="426" w:right="49"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Karbohidrat</w:t>
      </w:r>
    </w:p>
    <w:p w14:paraId="25A2A21E" w14:textId="77777777" w:rsidR="002F750E" w:rsidRDefault="002F750E" w:rsidP="0050715C">
      <w:pPr>
        <w:widowControl w:val="0"/>
        <w:pBdr>
          <w:top w:val="nil"/>
          <w:left w:val="nil"/>
          <w:bottom w:val="nil"/>
          <w:right w:val="nil"/>
          <w:between w:val="nil"/>
        </w:pBdr>
        <w:spacing w:before="2" w:after="0"/>
        <w:ind w:left="426"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kadar karbohidrat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kacang-kacangan yang diukur menggunakan </w:t>
      </w:r>
      <w:r>
        <w:rPr>
          <w:rFonts w:ascii="Times New Roman" w:eastAsia="Times New Roman" w:hAnsi="Times New Roman" w:cs="Times New Roman"/>
          <w:sz w:val="24"/>
          <w:szCs w:val="24"/>
        </w:rPr>
        <w:t>tekstur</w:t>
      </w:r>
      <w:r>
        <w:rPr>
          <w:rFonts w:ascii="Times New Roman" w:eastAsia="Times New Roman" w:hAnsi="Times New Roman" w:cs="Times New Roman"/>
          <w:color w:val="000000"/>
          <w:sz w:val="24"/>
          <w:szCs w:val="24"/>
        </w:rPr>
        <w:t xml:space="preserve"> analyzer disajikan pada Tabel 17.</w:t>
      </w:r>
    </w:p>
    <w:p w14:paraId="6B3218F6" w14:textId="77777777" w:rsidR="002F750E" w:rsidRDefault="002F750E" w:rsidP="0050715C">
      <w:pPr>
        <w:widowControl w:val="0"/>
        <w:pBdr>
          <w:top w:val="nil"/>
          <w:left w:val="nil"/>
          <w:bottom w:val="nil"/>
          <w:right w:val="nil"/>
          <w:between w:val="nil"/>
        </w:pBdr>
        <w:spacing w:before="2" w:after="0"/>
        <w:ind w:left="720"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17. Nilai kadar karbohidrat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penambahan tepung kacang-kacangan (%b/k)</w:t>
      </w:r>
    </w:p>
    <w:tbl>
      <w:tblPr>
        <w:tblStyle w:val="LightShading"/>
        <w:tblW w:w="7469" w:type="dxa"/>
        <w:tblInd w:w="534" w:type="dxa"/>
        <w:shd w:val="clear" w:color="auto" w:fill="FFFFFF" w:themeFill="background1"/>
        <w:tblLayout w:type="fixed"/>
        <w:tblLook w:val="04A0" w:firstRow="1" w:lastRow="0" w:firstColumn="1" w:lastColumn="0" w:noHBand="0" w:noVBand="1"/>
      </w:tblPr>
      <w:tblGrid>
        <w:gridCol w:w="2413"/>
        <w:gridCol w:w="1705"/>
        <w:gridCol w:w="1705"/>
        <w:gridCol w:w="1646"/>
      </w:tblGrid>
      <w:tr w:rsidR="002F750E" w14:paraId="650CDB5B" w14:textId="77777777" w:rsidTr="000E03B3">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13" w:type="dxa"/>
            <w:vMerge w:val="restart"/>
            <w:shd w:val="clear" w:color="auto" w:fill="FFFFFF" w:themeFill="background1"/>
          </w:tcPr>
          <w:p w14:paraId="7BF47AD1" w14:textId="77777777" w:rsidR="002F750E" w:rsidRDefault="002F750E" w:rsidP="00BF6C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Kacang</w:t>
            </w:r>
          </w:p>
        </w:tc>
        <w:tc>
          <w:tcPr>
            <w:tcW w:w="5056" w:type="dxa"/>
            <w:gridSpan w:val="3"/>
            <w:shd w:val="clear" w:color="auto" w:fill="FFFFFF" w:themeFill="background1"/>
          </w:tcPr>
          <w:p w14:paraId="6D18A207" w14:textId="77777777" w:rsidR="002F750E" w:rsidRDefault="002F750E" w:rsidP="00BF6C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Konsentrasi</w:t>
            </w:r>
          </w:p>
        </w:tc>
      </w:tr>
      <w:tr w:rsidR="000E03B3" w14:paraId="427CF56C" w14:textId="77777777" w:rsidTr="000E03B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413" w:type="dxa"/>
            <w:vMerge/>
            <w:shd w:val="clear" w:color="auto" w:fill="FFFFFF" w:themeFill="background1"/>
          </w:tcPr>
          <w:p w14:paraId="394812CB" w14:textId="77777777" w:rsidR="002F750E" w:rsidRDefault="002F750E" w:rsidP="00BF6C7B">
            <w:pPr>
              <w:widowControl w:val="0"/>
              <w:pBdr>
                <w:top w:val="nil"/>
                <w:left w:val="nil"/>
                <w:bottom w:val="nil"/>
                <w:right w:val="nil"/>
                <w:between w:val="nil"/>
              </w:pBdr>
              <w:rPr>
                <w:rFonts w:ascii="Times New Roman" w:eastAsia="Times New Roman" w:hAnsi="Times New Roman" w:cs="Times New Roman"/>
                <w:sz w:val="24"/>
                <w:szCs w:val="24"/>
              </w:rPr>
            </w:pPr>
          </w:p>
        </w:tc>
        <w:tc>
          <w:tcPr>
            <w:tcW w:w="1705" w:type="dxa"/>
            <w:shd w:val="clear" w:color="auto" w:fill="FFFFFF" w:themeFill="background1"/>
          </w:tcPr>
          <w:p w14:paraId="1D05BC55" w14:textId="77777777" w:rsidR="002F750E" w:rsidRDefault="002F750E" w:rsidP="00BF6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5" w:type="dxa"/>
            <w:shd w:val="clear" w:color="auto" w:fill="FFFFFF" w:themeFill="background1"/>
          </w:tcPr>
          <w:p w14:paraId="0016C068" w14:textId="77777777" w:rsidR="002F750E" w:rsidRDefault="002F750E" w:rsidP="00BF6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645" w:type="dxa"/>
            <w:shd w:val="clear" w:color="auto" w:fill="FFFFFF" w:themeFill="background1"/>
          </w:tcPr>
          <w:p w14:paraId="03DFF9C0" w14:textId="77777777" w:rsidR="002F750E" w:rsidRDefault="002F750E" w:rsidP="00BF6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0E03B3" w14:paraId="4CEA7A2B" w14:textId="77777777" w:rsidTr="000E03B3">
        <w:trPr>
          <w:trHeight w:val="189"/>
        </w:trPr>
        <w:tc>
          <w:tcPr>
            <w:cnfStyle w:val="001000000000" w:firstRow="0" w:lastRow="0" w:firstColumn="1" w:lastColumn="0" w:oddVBand="0" w:evenVBand="0" w:oddHBand="0" w:evenHBand="0" w:firstRowFirstColumn="0" w:firstRowLastColumn="0" w:lastRowFirstColumn="0" w:lastRowLastColumn="0"/>
            <w:tcW w:w="2413" w:type="dxa"/>
            <w:shd w:val="clear" w:color="auto" w:fill="FFFFFF" w:themeFill="background1"/>
          </w:tcPr>
          <w:p w14:paraId="4EDFF9FB" w14:textId="77777777" w:rsidR="002F750E" w:rsidRDefault="002F750E" w:rsidP="00BF6C7B">
            <w:pPr>
              <w:tabs>
                <w:tab w:val="left" w:pos="268"/>
                <w:tab w:val="center" w:pos="1151"/>
              </w:tabs>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Kedelai</w:t>
            </w:r>
          </w:p>
        </w:tc>
        <w:tc>
          <w:tcPr>
            <w:tcW w:w="1705" w:type="dxa"/>
            <w:shd w:val="clear" w:color="auto" w:fill="FFFFFF" w:themeFill="background1"/>
          </w:tcPr>
          <w:p w14:paraId="01860055" w14:textId="77777777" w:rsidR="002F750E" w:rsidRDefault="002F750E" w:rsidP="00BF6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68,40</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±2,58</w:t>
            </w:r>
          </w:p>
        </w:tc>
        <w:tc>
          <w:tcPr>
            <w:tcW w:w="1705" w:type="dxa"/>
            <w:shd w:val="clear" w:color="auto" w:fill="FFFFFF" w:themeFill="background1"/>
          </w:tcPr>
          <w:p w14:paraId="0CC770CF" w14:textId="77777777" w:rsidR="002F750E" w:rsidRDefault="002F750E" w:rsidP="00BF6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59,76</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±0,92</w:t>
            </w:r>
          </w:p>
        </w:tc>
        <w:tc>
          <w:tcPr>
            <w:tcW w:w="1645" w:type="dxa"/>
            <w:shd w:val="clear" w:color="auto" w:fill="FFFFFF" w:themeFill="background1"/>
          </w:tcPr>
          <w:p w14:paraId="5A3F63F4" w14:textId="77777777" w:rsidR="002F750E" w:rsidRDefault="002F750E" w:rsidP="00BF6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52,36</w:t>
            </w: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sz w:val="24"/>
                <w:szCs w:val="24"/>
              </w:rPr>
              <w:t>± 1,57</w:t>
            </w:r>
          </w:p>
        </w:tc>
      </w:tr>
      <w:tr w:rsidR="000E03B3" w14:paraId="6178113B" w14:textId="77777777" w:rsidTr="000E03B3">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13" w:type="dxa"/>
            <w:shd w:val="clear" w:color="auto" w:fill="FFFFFF" w:themeFill="background1"/>
          </w:tcPr>
          <w:p w14:paraId="5A5DA2C7" w14:textId="77777777" w:rsidR="002F750E" w:rsidRDefault="002F750E" w:rsidP="00BF6C7B">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Tunggak</w:t>
            </w:r>
          </w:p>
        </w:tc>
        <w:tc>
          <w:tcPr>
            <w:tcW w:w="1705" w:type="dxa"/>
            <w:shd w:val="clear" w:color="auto" w:fill="FFFFFF" w:themeFill="background1"/>
          </w:tcPr>
          <w:p w14:paraId="553AA05B" w14:textId="77777777" w:rsidR="002F750E" w:rsidRDefault="002F750E" w:rsidP="00BF6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68,40</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±2,58</w:t>
            </w:r>
          </w:p>
        </w:tc>
        <w:tc>
          <w:tcPr>
            <w:tcW w:w="1705" w:type="dxa"/>
            <w:shd w:val="clear" w:color="auto" w:fill="FFFFFF" w:themeFill="background1"/>
          </w:tcPr>
          <w:p w14:paraId="4526AAC2" w14:textId="77777777" w:rsidR="002F750E" w:rsidRDefault="002F750E" w:rsidP="00BF6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68,85</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±0,29</w:t>
            </w:r>
          </w:p>
        </w:tc>
        <w:tc>
          <w:tcPr>
            <w:tcW w:w="1645" w:type="dxa"/>
            <w:shd w:val="clear" w:color="auto" w:fill="FFFFFF" w:themeFill="background1"/>
          </w:tcPr>
          <w:p w14:paraId="7771BD4C" w14:textId="77777777" w:rsidR="002F750E" w:rsidRDefault="002F750E" w:rsidP="00BF6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63,37</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±0,08</w:t>
            </w:r>
          </w:p>
        </w:tc>
      </w:tr>
      <w:tr w:rsidR="000E03B3" w14:paraId="051BABCA" w14:textId="77777777" w:rsidTr="000E03B3">
        <w:trPr>
          <w:trHeight w:val="189"/>
        </w:trPr>
        <w:tc>
          <w:tcPr>
            <w:cnfStyle w:val="001000000000" w:firstRow="0" w:lastRow="0" w:firstColumn="1" w:lastColumn="0" w:oddVBand="0" w:evenVBand="0" w:oddHBand="0" w:evenHBand="0" w:firstRowFirstColumn="0" w:firstRowLastColumn="0" w:lastRowFirstColumn="0" w:lastRowLastColumn="0"/>
            <w:tcW w:w="2413" w:type="dxa"/>
            <w:shd w:val="clear" w:color="auto" w:fill="FFFFFF" w:themeFill="background1"/>
          </w:tcPr>
          <w:p w14:paraId="5639F1C1" w14:textId="77777777" w:rsidR="002F750E" w:rsidRDefault="002F750E" w:rsidP="00BF6C7B">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Kacang Koro Pedang</w:t>
            </w:r>
          </w:p>
        </w:tc>
        <w:tc>
          <w:tcPr>
            <w:tcW w:w="1705" w:type="dxa"/>
            <w:shd w:val="clear" w:color="auto" w:fill="FFFFFF" w:themeFill="background1"/>
          </w:tcPr>
          <w:p w14:paraId="07FC537B" w14:textId="77777777" w:rsidR="002F750E" w:rsidRDefault="002F750E" w:rsidP="00BF6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68,40</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±2,58</w:t>
            </w:r>
          </w:p>
        </w:tc>
        <w:tc>
          <w:tcPr>
            <w:tcW w:w="1705" w:type="dxa"/>
            <w:shd w:val="clear" w:color="auto" w:fill="FFFFFF" w:themeFill="background1"/>
          </w:tcPr>
          <w:p w14:paraId="761B4B67" w14:textId="77777777" w:rsidR="002F750E" w:rsidRDefault="002F750E" w:rsidP="00BF6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63,95</w:t>
            </w:r>
            <w:r>
              <w:rPr>
                <w:rFonts w:ascii="Times New Roman" w:eastAsia="Times New Roman" w:hAnsi="Times New Roman" w:cs="Times New Roman"/>
                <w:sz w:val="24"/>
                <w:szCs w:val="24"/>
                <w:vertAlign w:val="superscript"/>
              </w:rPr>
              <w:t xml:space="preserve">c </w:t>
            </w:r>
            <w:r>
              <w:rPr>
                <w:rFonts w:ascii="Times New Roman" w:eastAsia="Times New Roman" w:hAnsi="Times New Roman" w:cs="Times New Roman"/>
                <w:sz w:val="24"/>
                <w:szCs w:val="24"/>
              </w:rPr>
              <w:t>± 0,32</w:t>
            </w:r>
          </w:p>
        </w:tc>
        <w:tc>
          <w:tcPr>
            <w:tcW w:w="1645" w:type="dxa"/>
            <w:shd w:val="clear" w:color="auto" w:fill="FFFFFF" w:themeFill="background1"/>
          </w:tcPr>
          <w:p w14:paraId="1028B7B1" w14:textId="77777777" w:rsidR="002F750E" w:rsidRDefault="002F750E" w:rsidP="00BF6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58,29</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±0,27</w:t>
            </w:r>
          </w:p>
        </w:tc>
      </w:tr>
    </w:tbl>
    <w:p w14:paraId="119A177D" w14:textId="77777777" w:rsidR="002F750E" w:rsidRDefault="002F750E" w:rsidP="0050715C">
      <w:pPr>
        <w:widowControl w:val="0"/>
        <w:pBdr>
          <w:top w:val="nil"/>
          <w:left w:val="nil"/>
          <w:bottom w:val="nil"/>
          <w:right w:val="nil"/>
          <w:between w:val="nil"/>
        </w:pBdr>
        <w:spacing w:before="2" w:after="0"/>
        <w:ind w:left="567" w:right="49" w:firstLine="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5F83C53D" w14:textId="77777777" w:rsidR="007C43AB" w:rsidRDefault="002F750E"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Tabel 17 menunjukan hasil </w:t>
      </w:r>
      <w:r w:rsidR="00BF6C7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emakin banyak penambahan tepung kacang-kacangan yang ditambahkan menyebabkan nilai kadar protein semakin rendah. Hal ini disebabkan karena penambahan tepung mocaf akan semakin kecil. Kadar karbohidrat paling tinggi terdapat pada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 tanpa penambahan tepung kacang-kacangan (konsentrasi 0) dikarenakan penambahan tepung mocaf yang tinggi. </w:t>
      </w:r>
    </w:p>
    <w:p w14:paraId="5D32A327"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7AAA01E1"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67171876"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7C124D4A"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652C1BB2"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682F79C4"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005F48F2"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627E1F3D"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1B815143"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4B1740FE"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56253F51"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6DFAE79B" w14:textId="77777777" w:rsidR="00D36856" w:rsidRDefault="00D36856" w:rsidP="00CC7000">
      <w:pPr>
        <w:widowControl w:val="0"/>
        <w:pBdr>
          <w:top w:val="nil"/>
          <w:left w:val="nil"/>
          <w:bottom w:val="nil"/>
          <w:right w:val="nil"/>
          <w:between w:val="nil"/>
        </w:pBdr>
        <w:spacing w:before="2" w:after="0"/>
        <w:ind w:left="426" w:right="49" w:firstLine="708"/>
        <w:jc w:val="both"/>
        <w:rPr>
          <w:rFonts w:ascii="Times New Roman" w:eastAsia="Times New Roman" w:hAnsi="Times New Roman" w:cs="Times New Roman"/>
          <w:color w:val="000000"/>
          <w:sz w:val="24"/>
          <w:szCs w:val="24"/>
        </w:rPr>
      </w:pPr>
    </w:p>
    <w:p w14:paraId="4D9415B3" w14:textId="77777777" w:rsidR="002F750E" w:rsidRPr="00D36856" w:rsidRDefault="002F750E" w:rsidP="00D36856">
      <w:pPr>
        <w:pStyle w:val="ListParagraph"/>
        <w:numPr>
          <w:ilvl w:val="0"/>
          <w:numId w:val="17"/>
        </w:numPr>
        <w:pBdr>
          <w:top w:val="nil"/>
          <w:left w:val="nil"/>
          <w:bottom w:val="nil"/>
          <w:right w:val="nil"/>
          <w:between w:val="nil"/>
        </w:pBdr>
        <w:spacing w:after="0"/>
        <w:ind w:left="426" w:hanging="426"/>
        <w:rPr>
          <w:rFonts w:ascii="Times New Roman" w:eastAsia="Times New Roman" w:hAnsi="Times New Roman" w:cs="Times New Roman"/>
          <w:b/>
          <w:color w:val="000000"/>
          <w:sz w:val="24"/>
          <w:szCs w:val="24"/>
        </w:rPr>
      </w:pPr>
      <w:r w:rsidRPr="00D36856">
        <w:rPr>
          <w:rFonts w:ascii="Times New Roman" w:eastAsia="Times New Roman" w:hAnsi="Times New Roman" w:cs="Times New Roman"/>
          <w:b/>
          <w:color w:val="000000"/>
          <w:sz w:val="24"/>
          <w:szCs w:val="24"/>
        </w:rPr>
        <w:lastRenderedPageBreak/>
        <w:t>Tingkat Kesukaan</w:t>
      </w:r>
    </w:p>
    <w:p w14:paraId="45115F8D" w14:textId="77777777" w:rsidR="002F750E" w:rsidRDefault="002F750E" w:rsidP="00D36856">
      <w:pPr>
        <w:pBdr>
          <w:top w:val="nil"/>
          <w:left w:val="nil"/>
          <w:bottom w:val="nil"/>
          <w:right w:val="nil"/>
          <w:between w:val="nil"/>
        </w:pBdr>
        <w:ind w:firstLine="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Tabel 8. Tingkat kesukaan pada atribut mutu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 tepung mocaf penambahan tepung kacang-kacangan</w:t>
      </w:r>
    </w:p>
    <w:tbl>
      <w:tblPr>
        <w:tblStyle w:val="LightShading"/>
        <w:tblW w:w="9073" w:type="dxa"/>
        <w:shd w:val="clear" w:color="auto" w:fill="FFFFFF" w:themeFill="background1"/>
        <w:tblLayout w:type="fixed"/>
        <w:tblLook w:val="04A0" w:firstRow="1" w:lastRow="0" w:firstColumn="1" w:lastColumn="0" w:noHBand="0" w:noVBand="1"/>
      </w:tblPr>
      <w:tblGrid>
        <w:gridCol w:w="1876"/>
        <w:gridCol w:w="1457"/>
        <w:gridCol w:w="992"/>
        <w:gridCol w:w="1076"/>
        <w:gridCol w:w="1040"/>
        <w:gridCol w:w="1095"/>
        <w:gridCol w:w="1537"/>
      </w:tblGrid>
      <w:tr w:rsidR="002F750E" w14:paraId="0AD67C79" w14:textId="77777777" w:rsidTr="003A02E8">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333" w:type="dxa"/>
            <w:gridSpan w:val="2"/>
            <w:shd w:val="clear" w:color="auto" w:fill="FFFFFF" w:themeFill="background1"/>
          </w:tcPr>
          <w:p w14:paraId="468B70CD" w14:textId="77777777" w:rsidR="002F750E" w:rsidRDefault="002F750E" w:rsidP="006A54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Formula</w:t>
            </w:r>
          </w:p>
        </w:tc>
        <w:tc>
          <w:tcPr>
            <w:tcW w:w="992" w:type="dxa"/>
            <w:vMerge w:val="restart"/>
            <w:shd w:val="clear" w:color="auto" w:fill="FFFFFF" w:themeFill="background1"/>
          </w:tcPr>
          <w:p w14:paraId="6E73345F" w14:textId="77777777" w:rsidR="002F750E" w:rsidRDefault="002F750E" w:rsidP="006A543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Warna</w:t>
            </w:r>
          </w:p>
        </w:tc>
        <w:tc>
          <w:tcPr>
            <w:tcW w:w="1076" w:type="dxa"/>
            <w:vMerge w:val="restart"/>
            <w:shd w:val="clear" w:color="auto" w:fill="FFFFFF" w:themeFill="background1"/>
          </w:tcPr>
          <w:p w14:paraId="54AD20CA" w14:textId="77777777" w:rsidR="002F750E" w:rsidRDefault="002F750E" w:rsidP="006A543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Aroma</w:t>
            </w:r>
          </w:p>
        </w:tc>
        <w:tc>
          <w:tcPr>
            <w:tcW w:w="1040" w:type="dxa"/>
            <w:vMerge w:val="restart"/>
            <w:shd w:val="clear" w:color="auto" w:fill="FFFFFF" w:themeFill="background1"/>
          </w:tcPr>
          <w:p w14:paraId="10CFBE07" w14:textId="77777777" w:rsidR="002F750E" w:rsidRDefault="002F750E" w:rsidP="006A543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Rasa</w:t>
            </w:r>
          </w:p>
        </w:tc>
        <w:tc>
          <w:tcPr>
            <w:tcW w:w="1095" w:type="dxa"/>
            <w:vMerge w:val="restart"/>
            <w:shd w:val="clear" w:color="auto" w:fill="FFFFFF" w:themeFill="background1"/>
          </w:tcPr>
          <w:p w14:paraId="0CB9C174" w14:textId="77777777" w:rsidR="002F750E" w:rsidRDefault="002F750E" w:rsidP="006A543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Tekstur</w:t>
            </w:r>
          </w:p>
        </w:tc>
        <w:tc>
          <w:tcPr>
            <w:tcW w:w="1537" w:type="dxa"/>
            <w:vMerge w:val="restart"/>
            <w:shd w:val="clear" w:color="auto" w:fill="FFFFFF" w:themeFill="background1"/>
          </w:tcPr>
          <w:p w14:paraId="4D3F2760" w14:textId="77777777" w:rsidR="002F750E" w:rsidRDefault="002F750E" w:rsidP="006A543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Keseluruhan</w:t>
            </w:r>
          </w:p>
        </w:tc>
      </w:tr>
      <w:tr w:rsidR="002F750E" w14:paraId="3A880C83" w14:textId="77777777" w:rsidTr="003A02E8">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6171E554" w14:textId="77777777" w:rsidR="002F750E" w:rsidRDefault="002F750E" w:rsidP="006A5435">
            <w:pPr>
              <w:ind w:right="-1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Tepung</w:t>
            </w:r>
          </w:p>
        </w:tc>
        <w:tc>
          <w:tcPr>
            <w:tcW w:w="1457" w:type="dxa"/>
            <w:shd w:val="clear" w:color="auto" w:fill="FFFFFF" w:themeFill="background1"/>
          </w:tcPr>
          <w:p w14:paraId="6977AA45"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Konsentrasi (%)</w:t>
            </w:r>
          </w:p>
        </w:tc>
        <w:tc>
          <w:tcPr>
            <w:tcW w:w="992" w:type="dxa"/>
            <w:vMerge/>
            <w:shd w:val="clear" w:color="auto" w:fill="FFFFFF" w:themeFill="background1"/>
          </w:tcPr>
          <w:p w14:paraId="2ECC0258" w14:textId="77777777" w:rsidR="002F750E" w:rsidRDefault="002F750E" w:rsidP="006A5435">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1076" w:type="dxa"/>
            <w:vMerge/>
            <w:shd w:val="clear" w:color="auto" w:fill="FFFFFF" w:themeFill="background1"/>
          </w:tcPr>
          <w:p w14:paraId="6382A54F" w14:textId="77777777" w:rsidR="002F750E" w:rsidRDefault="002F750E" w:rsidP="006A5435">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1040" w:type="dxa"/>
            <w:vMerge/>
            <w:shd w:val="clear" w:color="auto" w:fill="FFFFFF" w:themeFill="background1"/>
          </w:tcPr>
          <w:p w14:paraId="260CC282" w14:textId="77777777" w:rsidR="002F750E" w:rsidRDefault="002F750E" w:rsidP="006A5435">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1095" w:type="dxa"/>
            <w:vMerge/>
            <w:shd w:val="clear" w:color="auto" w:fill="FFFFFF" w:themeFill="background1"/>
          </w:tcPr>
          <w:p w14:paraId="528EC3E7" w14:textId="77777777" w:rsidR="002F750E" w:rsidRDefault="002F750E" w:rsidP="006A5435">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1537" w:type="dxa"/>
            <w:vMerge/>
            <w:shd w:val="clear" w:color="auto" w:fill="FFFFFF" w:themeFill="background1"/>
          </w:tcPr>
          <w:p w14:paraId="49FE441E" w14:textId="77777777" w:rsidR="002F750E" w:rsidRDefault="002F750E" w:rsidP="006A5435">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2F750E" w14:paraId="0FF88DE6" w14:textId="77777777" w:rsidTr="003A02E8">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1054E0B9" w14:textId="77777777" w:rsidR="002F750E" w:rsidRDefault="00C9657F" w:rsidP="006A5435">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Tanpa Tepung Kacang</w:t>
            </w:r>
          </w:p>
        </w:tc>
        <w:tc>
          <w:tcPr>
            <w:tcW w:w="1457" w:type="dxa"/>
            <w:shd w:val="clear" w:color="auto" w:fill="FFFFFF" w:themeFill="background1"/>
          </w:tcPr>
          <w:p w14:paraId="233DD899"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shd w:val="clear" w:color="auto" w:fill="FFFFFF" w:themeFill="background1"/>
          </w:tcPr>
          <w:p w14:paraId="16AB32B0"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r>
              <w:rPr>
                <w:rFonts w:ascii="Times New Roman" w:eastAsia="Times New Roman" w:hAnsi="Times New Roman" w:cs="Times New Roman"/>
                <w:sz w:val="24"/>
                <w:szCs w:val="24"/>
                <w:vertAlign w:val="superscript"/>
              </w:rPr>
              <w:t>b</w:t>
            </w:r>
          </w:p>
        </w:tc>
        <w:tc>
          <w:tcPr>
            <w:tcW w:w="1076" w:type="dxa"/>
            <w:shd w:val="clear" w:color="auto" w:fill="FFFFFF" w:themeFill="background1"/>
          </w:tcPr>
          <w:p w14:paraId="40C439E4"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1040" w:type="dxa"/>
            <w:shd w:val="clear" w:color="auto" w:fill="FFFFFF" w:themeFill="background1"/>
          </w:tcPr>
          <w:p w14:paraId="42EDC342"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r>
              <w:rPr>
                <w:rFonts w:ascii="Times New Roman" w:eastAsia="Times New Roman" w:hAnsi="Times New Roman" w:cs="Times New Roman"/>
                <w:sz w:val="24"/>
                <w:szCs w:val="24"/>
                <w:vertAlign w:val="superscript"/>
              </w:rPr>
              <w:t>bc</w:t>
            </w:r>
          </w:p>
        </w:tc>
        <w:tc>
          <w:tcPr>
            <w:tcW w:w="1095" w:type="dxa"/>
            <w:shd w:val="clear" w:color="auto" w:fill="FFFFFF" w:themeFill="background1"/>
          </w:tcPr>
          <w:p w14:paraId="3668963D"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r>
              <w:rPr>
                <w:rFonts w:ascii="Times New Roman" w:eastAsia="Times New Roman" w:hAnsi="Times New Roman" w:cs="Times New Roman"/>
                <w:sz w:val="24"/>
                <w:szCs w:val="24"/>
                <w:vertAlign w:val="superscript"/>
              </w:rPr>
              <w:t>ab</w:t>
            </w:r>
          </w:p>
        </w:tc>
        <w:tc>
          <w:tcPr>
            <w:tcW w:w="1537" w:type="dxa"/>
            <w:shd w:val="clear" w:color="auto" w:fill="FFFFFF" w:themeFill="background1"/>
          </w:tcPr>
          <w:p w14:paraId="65588523"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r>
              <w:rPr>
                <w:rFonts w:ascii="Times New Roman" w:eastAsia="Times New Roman" w:hAnsi="Times New Roman" w:cs="Times New Roman"/>
                <w:sz w:val="24"/>
                <w:szCs w:val="24"/>
                <w:vertAlign w:val="superscript"/>
              </w:rPr>
              <w:t>b</w:t>
            </w:r>
          </w:p>
        </w:tc>
      </w:tr>
      <w:tr w:rsidR="002F750E" w14:paraId="0CF8BC92" w14:textId="77777777" w:rsidTr="003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4D685F89" w14:textId="77777777" w:rsidR="002F750E" w:rsidRDefault="002F750E" w:rsidP="006A5435">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Kedelai </w:t>
            </w:r>
          </w:p>
        </w:tc>
        <w:tc>
          <w:tcPr>
            <w:tcW w:w="1457" w:type="dxa"/>
            <w:shd w:val="clear" w:color="auto" w:fill="FFFFFF" w:themeFill="background1"/>
          </w:tcPr>
          <w:p w14:paraId="3825E057"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shd w:val="clear" w:color="auto" w:fill="FFFFFF" w:themeFill="background1"/>
          </w:tcPr>
          <w:p w14:paraId="201C2DB8"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r>
              <w:rPr>
                <w:rFonts w:ascii="Times New Roman" w:eastAsia="Times New Roman" w:hAnsi="Times New Roman" w:cs="Times New Roman"/>
                <w:sz w:val="24"/>
                <w:szCs w:val="24"/>
                <w:vertAlign w:val="superscript"/>
              </w:rPr>
              <w:t>ab</w:t>
            </w:r>
          </w:p>
        </w:tc>
        <w:tc>
          <w:tcPr>
            <w:tcW w:w="1076" w:type="dxa"/>
            <w:shd w:val="clear" w:color="auto" w:fill="FFFFFF" w:themeFill="background1"/>
          </w:tcPr>
          <w:p w14:paraId="7412A396"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3,88</w:t>
            </w:r>
          </w:p>
        </w:tc>
        <w:tc>
          <w:tcPr>
            <w:tcW w:w="1040" w:type="dxa"/>
            <w:shd w:val="clear" w:color="auto" w:fill="FFFFFF" w:themeFill="background1"/>
          </w:tcPr>
          <w:p w14:paraId="0A1AB718"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r>
              <w:rPr>
                <w:rFonts w:ascii="Times New Roman" w:eastAsia="Times New Roman" w:hAnsi="Times New Roman" w:cs="Times New Roman"/>
                <w:sz w:val="24"/>
                <w:szCs w:val="24"/>
                <w:vertAlign w:val="superscript"/>
              </w:rPr>
              <w:t>bc</w:t>
            </w:r>
          </w:p>
        </w:tc>
        <w:tc>
          <w:tcPr>
            <w:tcW w:w="1095" w:type="dxa"/>
            <w:shd w:val="clear" w:color="auto" w:fill="FFFFFF" w:themeFill="background1"/>
          </w:tcPr>
          <w:p w14:paraId="3DEEC21A"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r>
              <w:rPr>
                <w:rFonts w:ascii="Times New Roman" w:eastAsia="Times New Roman" w:hAnsi="Times New Roman" w:cs="Times New Roman"/>
                <w:sz w:val="24"/>
                <w:szCs w:val="24"/>
                <w:vertAlign w:val="superscript"/>
              </w:rPr>
              <w:t>ab</w:t>
            </w:r>
          </w:p>
        </w:tc>
        <w:tc>
          <w:tcPr>
            <w:tcW w:w="1537" w:type="dxa"/>
            <w:shd w:val="clear" w:color="auto" w:fill="FFFFFF" w:themeFill="background1"/>
          </w:tcPr>
          <w:p w14:paraId="0B9923A2"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r>
              <w:rPr>
                <w:rFonts w:ascii="Times New Roman" w:eastAsia="Times New Roman" w:hAnsi="Times New Roman" w:cs="Times New Roman"/>
                <w:sz w:val="24"/>
                <w:szCs w:val="24"/>
                <w:vertAlign w:val="superscript"/>
              </w:rPr>
              <w:t>ab</w:t>
            </w:r>
          </w:p>
        </w:tc>
      </w:tr>
      <w:tr w:rsidR="002F750E" w14:paraId="04B3CFEE" w14:textId="77777777" w:rsidTr="003A02E8">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3D66E1CA" w14:textId="77777777" w:rsidR="002F750E" w:rsidRDefault="002F750E" w:rsidP="006A5435">
            <w:pPr>
              <w:jc w:val="center"/>
              <w:rPr>
                <w:rFonts w:ascii="Times New Roman" w:eastAsia="Times New Roman" w:hAnsi="Times New Roman" w:cs="Times New Roman"/>
                <w:sz w:val="24"/>
                <w:szCs w:val="24"/>
              </w:rPr>
            </w:pPr>
          </w:p>
        </w:tc>
        <w:tc>
          <w:tcPr>
            <w:tcW w:w="1457" w:type="dxa"/>
            <w:shd w:val="clear" w:color="auto" w:fill="FFFFFF" w:themeFill="background1"/>
          </w:tcPr>
          <w:p w14:paraId="2EF0D76E"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shd w:val="clear" w:color="auto" w:fill="FFFFFF" w:themeFill="background1"/>
          </w:tcPr>
          <w:p w14:paraId="688550A7"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r>
              <w:rPr>
                <w:rFonts w:ascii="Times New Roman" w:eastAsia="Times New Roman" w:hAnsi="Times New Roman" w:cs="Times New Roman"/>
                <w:sz w:val="24"/>
                <w:szCs w:val="24"/>
                <w:vertAlign w:val="superscript"/>
              </w:rPr>
              <w:t>ab</w:t>
            </w:r>
          </w:p>
        </w:tc>
        <w:tc>
          <w:tcPr>
            <w:tcW w:w="1076" w:type="dxa"/>
            <w:shd w:val="clear" w:color="auto" w:fill="FFFFFF" w:themeFill="background1"/>
          </w:tcPr>
          <w:p w14:paraId="5D7411A0"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1040" w:type="dxa"/>
            <w:shd w:val="clear" w:color="auto" w:fill="FFFFFF" w:themeFill="background1"/>
          </w:tcPr>
          <w:p w14:paraId="48D503BC"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r>
              <w:rPr>
                <w:rFonts w:ascii="Times New Roman" w:eastAsia="Times New Roman" w:hAnsi="Times New Roman" w:cs="Times New Roman"/>
                <w:sz w:val="24"/>
                <w:szCs w:val="24"/>
                <w:vertAlign w:val="superscript"/>
              </w:rPr>
              <w:t>abc</w:t>
            </w:r>
          </w:p>
        </w:tc>
        <w:tc>
          <w:tcPr>
            <w:tcW w:w="1095" w:type="dxa"/>
            <w:shd w:val="clear" w:color="auto" w:fill="FFFFFF" w:themeFill="background1"/>
          </w:tcPr>
          <w:p w14:paraId="2EFD309E"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r>
              <w:rPr>
                <w:rFonts w:ascii="Times New Roman" w:eastAsia="Times New Roman" w:hAnsi="Times New Roman" w:cs="Times New Roman"/>
                <w:sz w:val="24"/>
                <w:szCs w:val="24"/>
                <w:vertAlign w:val="superscript"/>
              </w:rPr>
              <w:t>ab</w:t>
            </w:r>
          </w:p>
        </w:tc>
        <w:tc>
          <w:tcPr>
            <w:tcW w:w="1537" w:type="dxa"/>
            <w:shd w:val="clear" w:color="auto" w:fill="FFFFFF" w:themeFill="background1"/>
          </w:tcPr>
          <w:p w14:paraId="423EF7C3"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r>
              <w:rPr>
                <w:rFonts w:ascii="Times New Roman" w:eastAsia="Times New Roman" w:hAnsi="Times New Roman" w:cs="Times New Roman"/>
                <w:sz w:val="24"/>
                <w:szCs w:val="24"/>
                <w:vertAlign w:val="superscript"/>
              </w:rPr>
              <w:t>ab</w:t>
            </w:r>
          </w:p>
        </w:tc>
      </w:tr>
      <w:tr w:rsidR="002F750E" w14:paraId="33B4E220" w14:textId="77777777" w:rsidTr="003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013C9A02" w14:textId="77777777" w:rsidR="002F750E" w:rsidRDefault="002F750E" w:rsidP="006A5435">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Tunggak </w:t>
            </w:r>
          </w:p>
        </w:tc>
        <w:tc>
          <w:tcPr>
            <w:tcW w:w="1457" w:type="dxa"/>
            <w:shd w:val="clear" w:color="auto" w:fill="FFFFFF" w:themeFill="background1"/>
          </w:tcPr>
          <w:p w14:paraId="0CECE937"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shd w:val="clear" w:color="auto" w:fill="FFFFFF" w:themeFill="background1"/>
          </w:tcPr>
          <w:p w14:paraId="77BB9614"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r>
              <w:rPr>
                <w:rFonts w:ascii="Times New Roman" w:eastAsia="Times New Roman" w:hAnsi="Times New Roman" w:cs="Times New Roman"/>
                <w:sz w:val="24"/>
                <w:szCs w:val="24"/>
                <w:vertAlign w:val="superscript"/>
              </w:rPr>
              <w:t>ab</w:t>
            </w:r>
          </w:p>
        </w:tc>
        <w:tc>
          <w:tcPr>
            <w:tcW w:w="1076" w:type="dxa"/>
            <w:shd w:val="clear" w:color="auto" w:fill="FFFFFF" w:themeFill="background1"/>
          </w:tcPr>
          <w:p w14:paraId="72798452"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040" w:type="dxa"/>
            <w:shd w:val="clear" w:color="auto" w:fill="FFFFFF" w:themeFill="background1"/>
          </w:tcPr>
          <w:p w14:paraId="3AD63A8C"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r>
              <w:rPr>
                <w:rFonts w:ascii="Times New Roman" w:eastAsia="Times New Roman" w:hAnsi="Times New Roman" w:cs="Times New Roman"/>
                <w:sz w:val="24"/>
                <w:szCs w:val="24"/>
                <w:vertAlign w:val="superscript"/>
              </w:rPr>
              <w:t>c</w:t>
            </w:r>
          </w:p>
        </w:tc>
        <w:tc>
          <w:tcPr>
            <w:tcW w:w="1095" w:type="dxa"/>
            <w:shd w:val="clear" w:color="auto" w:fill="FFFFFF" w:themeFill="background1"/>
          </w:tcPr>
          <w:p w14:paraId="4790D0F8"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r>
              <w:rPr>
                <w:rFonts w:ascii="Times New Roman" w:eastAsia="Times New Roman" w:hAnsi="Times New Roman" w:cs="Times New Roman"/>
                <w:sz w:val="24"/>
                <w:szCs w:val="24"/>
                <w:vertAlign w:val="superscript"/>
              </w:rPr>
              <w:t>ab</w:t>
            </w:r>
          </w:p>
        </w:tc>
        <w:tc>
          <w:tcPr>
            <w:tcW w:w="1537" w:type="dxa"/>
            <w:shd w:val="clear" w:color="auto" w:fill="FFFFFF" w:themeFill="background1"/>
          </w:tcPr>
          <w:p w14:paraId="19AD9835"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r>
              <w:rPr>
                <w:rFonts w:ascii="Times New Roman" w:eastAsia="Times New Roman" w:hAnsi="Times New Roman" w:cs="Times New Roman"/>
                <w:sz w:val="24"/>
                <w:szCs w:val="24"/>
                <w:vertAlign w:val="superscript"/>
              </w:rPr>
              <w:t>b</w:t>
            </w:r>
          </w:p>
        </w:tc>
      </w:tr>
      <w:tr w:rsidR="002F750E" w14:paraId="25BAB334" w14:textId="77777777" w:rsidTr="003A02E8">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3D53BA4B" w14:textId="77777777" w:rsidR="002F750E" w:rsidRDefault="002F750E" w:rsidP="006A5435">
            <w:pPr>
              <w:jc w:val="center"/>
              <w:rPr>
                <w:rFonts w:ascii="Times New Roman" w:eastAsia="Times New Roman" w:hAnsi="Times New Roman" w:cs="Times New Roman"/>
                <w:sz w:val="24"/>
                <w:szCs w:val="24"/>
              </w:rPr>
            </w:pPr>
          </w:p>
        </w:tc>
        <w:tc>
          <w:tcPr>
            <w:tcW w:w="1457" w:type="dxa"/>
            <w:shd w:val="clear" w:color="auto" w:fill="FFFFFF" w:themeFill="background1"/>
          </w:tcPr>
          <w:p w14:paraId="501EB2D3"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shd w:val="clear" w:color="auto" w:fill="FFFFFF" w:themeFill="background1"/>
          </w:tcPr>
          <w:p w14:paraId="44BF31DA"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r>
              <w:rPr>
                <w:rFonts w:ascii="Times New Roman" w:eastAsia="Times New Roman" w:hAnsi="Times New Roman" w:cs="Times New Roman"/>
                <w:sz w:val="24"/>
                <w:szCs w:val="24"/>
                <w:vertAlign w:val="superscript"/>
              </w:rPr>
              <w:t>a</w:t>
            </w:r>
          </w:p>
        </w:tc>
        <w:tc>
          <w:tcPr>
            <w:tcW w:w="1076" w:type="dxa"/>
            <w:shd w:val="clear" w:color="auto" w:fill="FFFFFF" w:themeFill="background1"/>
          </w:tcPr>
          <w:p w14:paraId="75E852EE"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040" w:type="dxa"/>
            <w:shd w:val="clear" w:color="auto" w:fill="FFFFFF" w:themeFill="background1"/>
          </w:tcPr>
          <w:p w14:paraId="6CC27363"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r>
              <w:rPr>
                <w:rFonts w:ascii="Times New Roman" w:eastAsia="Times New Roman" w:hAnsi="Times New Roman" w:cs="Times New Roman"/>
                <w:sz w:val="24"/>
                <w:szCs w:val="24"/>
                <w:vertAlign w:val="superscript"/>
              </w:rPr>
              <w:t>abc</w:t>
            </w:r>
          </w:p>
        </w:tc>
        <w:tc>
          <w:tcPr>
            <w:tcW w:w="1095" w:type="dxa"/>
            <w:shd w:val="clear" w:color="auto" w:fill="FFFFFF" w:themeFill="background1"/>
          </w:tcPr>
          <w:p w14:paraId="7AD191C6"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r>
              <w:rPr>
                <w:rFonts w:ascii="Times New Roman" w:eastAsia="Times New Roman" w:hAnsi="Times New Roman" w:cs="Times New Roman"/>
                <w:sz w:val="24"/>
                <w:szCs w:val="24"/>
                <w:vertAlign w:val="superscript"/>
              </w:rPr>
              <w:t>a</w:t>
            </w:r>
          </w:p>
        </w:tc>
        <w:tc>
          <w:tcPr>
            <w:tcW w:w="1537" w:type="dxa"/>
            <w:shd w:val="clear" w:color="auto" w:fill="FFFFFF" w:themeFill="background1"/>
          </w:tcPr>
          <w:p w14:paraId="54D26006"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r>
              <w:rPr>
                <w:rFonts w:ascii="Times New Roman" w:eastAsia="Times New Roman" w:hAnsi="Times New Roman" w:cs="Times New Roman"/>
                <w:sz w:val="24"/>
                <w:szCs w:val="24"/>
                <w:vertAlign w:val="superscript"/>
              </w:rPr>
              <w:t>a</w:t>
            </w:r>
          </w:p>
        </w:tc>
      </w:tr>
      <w:tr w:rsidR="002F750E" w14:paraId="31AC5AD6" w14:textId="77777777" w:rsidTr="003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06799062" w14:textId="77777777" w:rsidR="002F750E" w:rsidRDefault="002F750E" w:rsidP="006A5435">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Koro Pedang </w:t>
            </w:r>
          </w:p>
        </w:tc>
        <w:tc>
          <w:tcPr>
            <w:tcW w:w="1457" w:type="dxa"/>
            <w:shd w:val="clear" w:color="auto" w:fill="FFFFFF" w:themeFill="background1"/>
          </w:tcPr>
          <w:p w14:paraId="00A4C5D0"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shd w:val="clear" w:color="auto" w:fill="FFFFFF" w:themeFill="background1"/>
          </w:tcPr>
          <w:p w14:paraId="4C45779B"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r>
              <w:rPr>
                <w:rFonts w:ascii="Times New Roman" w:eastAsia="Times New Roman" w:hAnsi="Times New Roman" w:cs="Times New Roman"/>
                <w:sz w:val="24"/>
                <w:szCs w:val="24"/>
                <w:vertAlign w:val="superscript"/>
              </w:rPr>
              <w:t>ab</w:t>
            </w:r>
          </w:p>
        </w:tc>
        <w:tc>
          <w:tcPr>
            <w:tcW w:w="1076" w:type="dxa"/>
            <w:shd w:val="clear" w:color="auto" w:fill="FFFFFF" w:themeFill="background1"/>
          </w:tcPr>
          <w:p w14:paraId="200A543F"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040" w:type="dxa"/>
            <w:shd w:val="clear" w:color="auto" w:fill="FFFFFF" w:themeFill="background1"/>
          </w:tcPr>
          <w:p w14:paraId="474EB925"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r>
              <w:rPr>
                <w:rFonts w:ascii="Times New Roman" w:eastAsia="Times New Roman" w:hAnsi="Times New Roman" w:cs="Times New Roman"/>
                <w:sz w:val="24"/>
                <w:szCs w:val="24"/>
                <w:vertAlign w:val="superscript"/>
              </w:rPr>
              <w:t>ab</w:t>
            </w:r>
          </w:p>
        </w:tc>
        <w:tc>
          <w:tcPr>
            <w:tcW w:w="1095" w:type="dxa"/>
            <w:shd w:val="clear" w:color="auto" w:fill="FFFFFF" w:themeFill="background1"/>
          </w:tcPr>
          <w:p w14:paraId="3221AC7D"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r>
              <w:rPr>
                <w:rFonts w:ascii="Times New Roman" w:eastAsia="Times New Roman" w:hAnsi="Times New Roman" w:cs="Times New Roman"/>
                <w:sz w:val="24"/>
                <w:szCs w:val="24"/>
                <w:vertAlign w:val="superscript"/>
              </w:rPr>
              <w:t>b</w:t>
            </w:r>
          </w:p>
        </w:tc>
        <w:tc>
          <w:tcPr>
            <w:tcW w:w="1537" w:type="dxa"/>
            <w:shd w:val="clear" w:color="auto" w:fill="FFFFFF" w:themeFill="background1"/>
          </w:tcPr>
          <w:p w14:paraId="50E30E67" w14:textId="77777777" w:rsidR="002F750E" w:rsidRDefault="002F750E" w:rsidP="006A543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r>
              <w:rPr>
                <w:rFonts w:ascii="Times New Roman" w:eastAsia="Times New Roman" w:hAnsi="Times New Roman" w:cs="Times New Roman"/>
                <w:sz w:val="24"/>
                <w:szCs w:val="24"/>
                <w:vertAlign w:val="superscript"/>
              </w:rPr>
              <w:t>ab</w:t>
            </w:r>
          </w:p>
        </w:tc>
      </w:tr>
      <w:tr w:rsidR="002F750E" w14:paraId="1A5B66DD" w14:textId="77777777" w:rsidTr="003A02E8">
        <w:tc>
          <w:tcPr>
            <w:cnfStyle w:val="001000000000" w:firstRow="0" w:lastRow="0" w:firstColumn="1" w:lastColumn="0" w:oddVBand="0" w:evenVBand="0" w:oddHBand="0" w:evenHBand="0" w:firstRowFirstColumn="0" w:firstRowLastColumn="0" w:lastRowFirstColumn="0" w:lastRowLastColumn="0"/>
            <w:tcW w:w="1876" w:type="dxa"/>
            <w:shd w:val="clear" w:color="auto" w:fill="FFFFFF" w:themeFill="background1"/>
          </w:tcPr>
          <w:p w14:paraId="3C25A047" w14:textId="77777777" w:rsidR="002F750E" w:rsidRDefault="002F750E" w:rsidP="006A5435">
            <w:pPr>
              <w:jc w:val="center"/>
              <w:rPr>
                <w:rFonts w:ascii="Times New Roman" w:eastAsia="Times New Roman" w:hAnsi="Times New Roman" w:cs="Times New Roman"/>
                <w:sz w:val="24"/>
                <w:szCs w:val="24"/>
              </w:rPr>
            </w:pPr>
          </w:p>
        </w:tc>
        <w:tc>
          <w:tcPr>
            <w:tcW w:w="1457" w:type="dxa"/>
            <w:shd w:val="clear" w:color="auto" w:fill="FFFFFF" w:themeFill="background1"/>
          </w:tcPr>
          <w:p w14:paraId="0A82AA26"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shd w:val="clear" w:color="auto" w:fill="FFFFFF" w:themeFill="background1"/>
          </w:tcPr>
          <w:p w14:paraId="51C62BED"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3,88</w:t>
            </w:r>
            <w:r>
              <w:rPr>
                <w:rFonts w:ascii="Times New Roman" w:eastAsia="Times New Roman" w:hAnsi="Times New Roman" w:cs="Times New Roman"/>
                <w:sz w:val="24"/>
                <w:szCs w:val="24"/>
                <w:vertAlign w:val="superscript"/>
              </w:rPr>
              <w:t>ab</w:t>
            </w:r>
          </w:p>
        </w:tc>
        <w:tc>
          <w:tcPr>
            <w:tcW w:w="1076" w:type="dxa"/>
            <w:shd w:val="clear" w:color="auto" w:fill="FFFFFF" w:themeFill="background1"/>
          </w:tcPr>
          <w:p w14:paraId="3A8FFECF"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040" w:type="dxa"/>
            <w:shd w:val="clear" w:color="auto" w:fill="FFFFFF" w:themeFill="background1"/>
          </w:tcPr>
          <w:p w14:paraId="412F31A0"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r>
              <w:rPr>
                <w:rFonts w:ascii="Times New Roman" w:eastAsia="Times New Roman" w:hAnsi="Times New Roman" w:cs="Times New Roman"/>
                <w:sz w:val="24"/>
                <w:szCs w:val="24"/>
                <w:vertAlign w:val="superscript"/>
              </w:rPr>
              <w:t>a</w:t>
            </w:r>
          </w:p>
        </w:tc>
        <w:tc>
          <w:tcPr>
            <w:tcW w:w="1095" w:type="dxa"/>
            <w:shd w:val="clear" w:color="auto" w:fill="FFFFFF" w:themeFill="background1"/>
          </w:tcPr>
          <w:p w14:paraId="4A8FAC94"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r>
              <w:rPr>
                <w:rFonts w:ascii="Times New Roman" w:eastAsia="Times New Roman" w:hAnsi="Times New Roman" w:cs="Times New Roman"/>
                <w:sz w:val="24"/>
                <w:szCs w:val="24"/>
                <w:vertAlign w:val="superscript"/>
              </w:rPr>
              <w:t>ab</w:t>
            </w:r>
          </w:p>
        </w:tc>
        <w:tc>
          <w:tcPr>
            <w:tcW w:w="1537" w:type="dxa"/>
            <w:shd w:val="clear" w:color="auto" w:fill="FFFFFF" w:themeFill="background1"/>
          </w:tcPr>
          <w:p w14:paraId="04DC815C" w14:textId="77777777" w:rsidR="002F750E" w:rsidRDefault="002F750E" w:rsidP="006A543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r>
              <w:rPr>
                <w:rFonts w:ascii="Times New Roman" w:eastAsia="Times New Roman" w:hAnsi="Times New Roman" w:cs="Times New Roman"/>
                <w:sz w:val="24"/>
                <w:szCs w:val="24"/>
                <w:vertAlign w:val="superscript"/>
              </w:rPr>
              <w:t>ab</w:t>
            </w:r>
          </w:p>
        </w:tc>
      </w:tr>
    </w:tbl>
    <w:p w14:paraId="3F85E7DA" w14:textId="77777777" w:rsidR="002F750E" w:rsidRDefault="002F750E" w:rsidP="0050715C">
      <w:pPr>
        <w:widowControl w:val="0"/>
        <w:pBdr>
          <w:top w:val="nil"/>
          <w:left w:val="nil"/>
          <w:bottom w:val="nil"/>
          <w:right w:val="nil"/>
          <w:between w:val="nil"/>
        </w:pBdr>
        <w:spacing w:before="177" w:after="0"/>
        <w:ind w:right="10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:Angka yang diikuti dengan notasi huruf yang berbeda menunjukan adanya perbedaan yang nyata (P&lt;0,05)</w:t>
      </w:r>
    </w:p>
    <w:p w14:paraId="0F1C7F8C" w14:textId="77777777" w:rsidR="002F750E" w:rsidRDefault="002F750E" w:rsidP="0050715C">
      <w:pPr>
        <w:widowControl w:val="0"/>
        <w:pBdr>
          <w:top w:val="nil"/>
          <w:left w:val="nil"/>
          <w:bottom w:val="nil"/>
          <w:right w:val="nil"/>
          <w:between w:val="nil"/>
        </w:pBdr>
        <w:spacing w:after="0"/>
        <w:ind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data tersebut diketahui jika atribut mutu pada uji kesukaan pada warna, rasa, tekstur dan keseluruhan berbeda nyata satu sama lain. Berikut merupakan penjabaran analisis dari hasil uji hedonik yang telah dilaksanakan.</w:t>
      </w:r>
    </w:p>
    <w:p w14:paraId="5355E02C" w14:textId="77777777" w:rsidR="002F750E" w:rsidRDefault="002F750E" w:rsidP="0050715C">
      <w:pPr>
        <w:widowControl w:val="0"/>
        <w:numPr>
          <w:ilvl w:val="0"/>
          <w:numId w:val="11"/>
        </w:numPr>
        <w:pBdr>
          <w:top w:val="nil"/>
          <w:left w:val="nil"/>
          <w:bottom w:val="nil"/>
          <w:right w:val="nil"/>
          <w:between w:val="nil"/>
        </w:pBdr>
        <w:spacing w:after="0"/>
        <w:ind w:left="284" w:right="1095"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Warna </w:t>
      </w:r>
    </w:p>
    <w:p w14:paraId="2085C84F" w14:textId="77777777" w:rsidR="002F750E" w:rsidRDefault="002F750E" w:rsidP="0050715C">
      <w:pPr>
        <w:widowControl w:val="0"/>
        <w:pBdr>
          <w:top w:val="nil"/>
          <w:left w:val="nil"/>
          <w:bottom w:val="nil"/>
          <w:right w:val="nil"/>
          <w:between w:val="nil"/>
        </w:pBdr>
        <w:spacing w:after="0"/>
        <w:ind w:left="284"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penambahan tepung kacang tunggak konsentrasi 30% memiliki nilai kesukaan warna paling rendah dan pada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tanpa penambahan tepung kacang-kacangan memiliki nilai uji organoleptik paling tinggi. Berdasarkan hal tersebut, panelis lebih cenderung menyukai produk tanpa penambahan tepung kacang-kacangan.</w:t>
      </w:r>
    </w:p>
    <w:p w14:paraId="47624DC0" w14:textId="77777777" w:rsidR="002F750E" w:rsidRDefault="002F750E" w:rsidP="0050715C">
      <w:pPr>
        <w:widowControl w:val="0"/>
        <w:numPr>
          <w:ilvl w:val="0"/>
          <w:numId w:val="11"/>
        </w:numPr>
        <w:pBdr>
          <w:top w:val="nil"/>
          <w:left w:val="nil"/>
          <w:bottom w:val="nil"/>
          <w:right w:val="nil"/>
          <w:between w:val="nil"/>
        </w:pBdr>
        <w:spacing w:after="0"/>
        <w:ind w:left="284" w:right="49"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Aroma</w:t>
      </w:r>
    </w:p>
    <w:p w14:paraId="214D8A6E" w14:textId="77777777" w:rsidR="002F750E" w:rsidRDefault="002F750E" w:rsidP="0050715C">
      <w:pPr>
        <w:widowControl w:val="0"/>
        <w:pBdr>
          <w:top w:val="nil"/>
          <w:left w:val="nil"/>
          <w:bottom w:val="nil"/>
          <w:right w:val="nil"/>
          <w:between w:val="nil"/>
        </w:pBdr>
        <w:spacing w:after="0"/>
        <w:ind w:left="284"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uji tingkat kesukaan menunjukkan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 tepung mocaf tanpa penambahan tepung kacang-kacangan dan dengan penambahan tepung kacang-kacangan tidak dapat ditentukan mana nilai paling rendah dan tinggi karena pada hasil uji yang didapatkan tidak ada notasi yang ditemukan.</w:t>
      </w:r>
    </w:p>
    <w:p w14:paraId="36C462F9" w14:textId="77777777" w:rsidR="002F750E" w:rsidRDefault="002F750E" w:rsidP="0050715C">
      <w:pPr>
        <w:widowControl w:val="0"/>
        <w:numPr>
          <w:ilvl w:val="0"/>
          <w:numId w:val="11"/>
        </w:numPr>
        <w:pBdr>
          <w:top w:val="nil"/>
          <w:left w:val="nil"/>
          <w:bottom w:val="nil"/>
          <w:right w:val="nil"/>
          <w:between w:val="nil"/>
        </w:pBdr>
        <w:spacing w:before="2" w:after="0"/>
        <w:ind w:left="284" w:right="49"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Rasa </w:t>
      </w:r>
    </w:p>
    <w:p w14:paraId="2715A919" w14:textId="77777777" w:rsidR="00C554C4" w:rsidRDefault="002F750E" w:rsidP="00C554C4">
      <w:pPr>
        <w:widowControl w:val="0"/>
        <w:pBdr>
          <w:top w:val="nil"/>
          <w:left w:val="nil"/>
          <w:bottom w:val="nil"/>
          <w:right w:val="nil"/>
          <w:between w:val="nil"/>
        </w:pBdr>
        <w:spacing w:before="2" w:after="0"/>
        <w:ind w:left="284"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uji tingkat kesukaan menunjukkan bahwa penambahan tepung kacang tunggak konsentrasi 15%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mocaf memiliki hasil paling tinggi yaitu 3,92. Dan untuk penambahan tepung kacang koro pedang konsentrasi 15% dan 30% memiliki nilai paling rendah. Hal ini disebabkan karena penambahan tepung kacang koro pedang mengakibatkan  adanya aroma langu khas produk kacang akibat aktivitas enzim lipoksigenase</w:t>
      </w:r>
      <w:r w:rsidR="00902124">
        <w:rPr>
          <w:rFonts w:ascii="Times New Roman" w:eastAsia="Times New Roman" w:hAnsi="Times New Roman" w:cs="Times New Roman"/>
          <w:color w:val="000000"/>
          <w:sz w:val="24"/>
          <w:szCs w:val="24"/>
        </w:rPr>
        <w:t>.</w:t>
      </w:r>
    </w:p>
    <w:p w14:paraId="0504F83B" w14:textId="77777777" w:rsidR="00902124" w:rsidRDefault="00902124" w:rsidP="00C554C4">
      <w:pPr>
        <w:widowControl w:val="0"/>
        <w:pBdr>
          <w:top w:val="nil"/>
          <w:left w:val="nil"/>
          <w:bottom w:val="nil"/>
          <w:right w:val="nil"/>
          <w:between w:val="nil"/>
        </w:pBdr>
        <w:spacing w:before="2" w:after="0"/>
        <w:ind w:left="284" w:right="49" w:firstLine="709"/>
        <w:jc w:val="both"/>
        <w:rPr>
          <w:rFonts w:ascii="Times New Roman" w:eastAsia="Times New Roman" w:hAnsi="Times New Roman" w:cs="Times New Roman"/>
          <w:color w:val="000000"/>
          <w:sz w:val="24"/>
          <w:szCs w:val="24"/>
        </w:rPr>
      </w:pPr>
    </w:p>
    <w:p w14:paraId="2AB3A23D" w14:textId="77777777" w:rsidR="00902124" w:rsidRDefault="00902124" w:rsidP="00C554C4">
      <w:pPr>
        <w:widowControl w:val="0"/>
        <w:pBdr>
          <w:top w:val="nil"/>
          <w:left w:val="nil"/>
          <w:bottom w:val="nil"/>
          <w:right w:val="nil"/>
          <w:between w:val="nil"/>
        </w:pBdr>
        <w:spacing w:before="2" w:after="0"/>
        <w:ind w:left="284" w:right="49" w:firstLine="709"/>
        <w:jc w:val="both"/>
        <w:rPr>
          <w:rFonts w:ascii="Times New Roman" w:eastAsia="Times New Roman" w:hAnsi="Times New Roman" w:cs="Times New Roman"/>
          <w:color w:val="000000"/>
          <w:sz w:val="24"/>
          <w:szCs w:val="24"/>
        </w:rPr>
      </w:pPr>
    </w:p>
    <w:p w14:paraId="4863B77B" w14:textId="77777777" w:rsidR="00C554C4" w:rsidRDefault="00C554C4" w:rsidP="00C554C4">
      <w:pPr>
        <w:widowControl w:val="0"/>
        <w:pBdr>
          <w:top w:val="nil"/>
          <w:left w:val="nil"/>
          <w:bottom w:val="nil"/>
          <w:right w:val="nil"/>
          <w:between w:val="nil"/>
        </w:pBdr>
        <w:spacing w:before="2" w:after="0"/>
        <w:ind w:left="284" w:right="49" w:firstLine="709"/>
        <w:jc w:val="both"/>
        <w:rPr>
          <w:rFonts w:ascii="Times New Roman" w:eastAsia="Times New Roman" w:hAnsi="Times New Roman" w:cs="Times New Roman"/>
          <w:color w:val="000000"/>
          <w:sz w:val="24"/>
          <w:szCs w:val="24"/>
        </w:rPr>
      </w:pPr>
    </w:p>
    <w:p w14:paraId="3482C1CD" w14:textId="77777777" w:rsidR="002F750E" w:rsidRPr="00C554C4" w:rsidRDefault="002F750E" w:rsidP="00C554C4">
      <w:pPr>
        <w:pStyle w:val="ListParagraph"/>
        <w:widowControl w:val="0"/>
        <w:numPr>
          <w:ilvl w:val="0"/>
          <w:numId w:val="11"/>
        </w:numPr>
        <w:pBdr>
          <w:top w:val="nil"/>
          <w:left w:val="nil"/>
          <w:bottom w:val="nil"/>
          <w:right w:val="nil"/>
          <w:between w:val="nil"/>
        </w:pBdr>
        <w:spacing w:before="2" w:after="0"/>
        <w:ind w:left="284" w:right="49" w:hanging="284"/>
        <w:jc w:val="both"/>
        <w:rPr>
          <w:rFonts w:ascii="Times New Roman" w:eastAsia="Times New Roman" w:hAnsi="Times New Roman" w:cs="Times New Roman"/>
          <w:b/>
          <w:color w:val="000000"/>
          <w:sz w:val="24"/>
          <w:szCs w:val="24"/>
        </w:rPr>
      </w:pPr>
      <w:r w:rsidRPr="00C554C4">
        <w:rPr>
          <w:rFonts w:ascii="Times New Roman" w:eastAsia="Times New Roman" w:hAnsi="Times New Roman" w:cs="Times New Roman"/>
          <w:b/>
          <w:color w:val="000000"/>
          <w:sz w:val="24"/>
          <w:szCs w:val="24"/>
        </w:rPr>
        <w:lastRenderedPageBreak/>
        <w:t>Tekstur</w:t>
      </w:r>
    </w:p>
    <w:p w14:paraId="1751A054" w14:textId="77777777" w:rsidR="002F750E" w:rsidRDefault="002F750E" w:rsidP="0050715C">
      <w:pPr>
        <w:widowControl w:val="0"/>
        <w:pBdr>
          <w:top w:val="nil"/>
          <w:left w:val="nil"/>
          <w:bottom w:val="nil"/>
          <w:right w:val="nil"/>
          <w:between w:val="nil"/>
        </w:pBdr>
        <w:spacing w:before="2" w:after="0"/>
        <w:ind w:left="284" w:right="4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uji tingkat kesukaan menunjukkan bahwa penambahan tepung kacang koro terhadap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mocaf memiliki hasil paling tinggi yaitu 4,00 dan 3,96. Ini disebabkan tepung biji kacang koro tidak memiliki daya rekat yang tinggi, sehingga tekstur pada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cenderung rapuh. Penambahan tepung tempe kacang koro pedang lebih banyak, menyebabkan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yang dihasilkan cenderung lebih keras. </w:t>
      </w:r>
    </w:p>
    <w:p w14:paraId="31807B9A" w14:textId="77777777" w:rsidR="002F750E" w:rsidRDefault="002F750E" w:rsidP="0050715C">
      <w:pPr>
        <w:widowControl w:val="0"/>
        <w:numPr>
          <w:ilvl w:val="0"/>
          <w:numId w:val="11"/>
        </w:numPr>
        <w:pBdr>
          <w:top w:val="nil"/>
          <w:left w:val="nil"/>
          <w:bottom w:val="nil"/>
          <w:right w:val="nil"/>
          <w:between w:val="nil"/>
        </w:pBdr>
        <w:spacing w:before="2" w:after="0"/>
        <w:ind w:left="284" w:right="49"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Keseluruhan</w:t>
      </w:r>
    </w:p>
    <w:p w14:paraId="2912888E" w14:textId="77777777" w:rsidR="002F750E" w:rsidRDefault="002F750E" w:rsidP="0050715C">
      <w:pPr>
        <w:widowControl w:val="0"/>
        <w:pBdr>
          <w:top w:val="nil"/>
          <w:left w:val="nil"/>
          <w:bottom w:val="nil"/>
          <w:right w:val="nil"/>
          <w:between w:val="nil"/>
        </w:pBdr>
        <w:spacing w:after="0"/>
        <w:ind w:left="426" w:right="4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tingkat kesukaan penentuan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mocaf terpilih berdasarkan jenis dan jumlah kacang-kacangan yang ditambahkan.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tapa penambahan kacang-kacangan memiliki nilai paling tinggi yaitu 4,00 dan kemudian penambahan kacang tunggak konsentrasi 15% memiliki nilai 3,96 sedangkan nilai terendah yaitu penambahan kacang tunggak konsentrasi 30%. Penerimaan panelis terhadap penerimaan keseluruhan dipengaruhi oleh beberapa faktor seperti warna, aroma, tekstur, dan rasa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w:t>
      </w:r>
    </w:p>
    <w:p w14:paraId="470D7F9C" w14:textId="77777777" w:rsidR="00B3375C" w:rsidRDefault="00B3375C" w:rsidP="0050715C">
      <w:pPr>
        <w:widowControl w:val="0"/>
        <w:pBdr>
          <w:top w:val="nil"/>
          <w:left w:val="nil"/>
          <w:bottom w:val="nil"/>
          <w:right w:val="nil"/>
          <w:between w:val="nil"/>
        </w:pBdr>
        <w:spacing w:after="0"/>
        <w:ind w:left="426" w:right="49" w:firstLine="567"/>
        <w:jc w:val="both"/>
        <w:rPr>
          <w:rFonts w:ascii="Times New Roman" w:eastAsia="Times New Roman" w:hAnsi="Times New Roman" w:cs="Times New Roman"/>
          <w:color w:val="000000"/>
          <w:sz w:val="24"/>
          <w:szCs w:val="24"/>
        </w:rPr>
      </w:pPr>
    </w:p>
    <w:p w14:paraId="6BE55D35" w14:textId="77777777" w:rsidR="00F85A74" w:rsidRPr="00B3375C" w:rsidRDefault="00F85A74" w:rsidP="00B3375C">
      <w:pPr>
        <w:widowControl w:val="0"/>
        <w:pBdr>
          <w:top w:val="nil"/>
          <w:left w:val="nil"/>
          <w:bottom w:val="nil"/>
          <w:right w:val="nil"/>
          <w:between w:val="nil"/>
        </w:pBdr>
        <w:spacing w:before="2" w:after="0"/>
        <w:ind w:right="49"/>
        <w:rPr>
          <w:rFonts w:ascii="Times New Roman" w:eastAsia="Times New Roman" w:hAnsi="Times New Roman" w:cs="Times New Roman"/>
          <w:b/>
          <w:color w:val="000000"/>
          <w:sz w:val="24"/>
          <w:szCs w:val="24"/>
        </w:rPr>
      </w:pPr>
      <w:r w:rsidRPr="00B3375C">
        <w:rPr>
          <w:rFonts w:ascii="Times New Roman" w:eastAsia="Times New Roman" w:hAnsi="Times New Roman" w:cs="Times New Roman"/>
          <w:b/>
          <w:color w:val="000000"/>
          <w:sz w:val="24"/>
          <w:szCs w:val="24"/>
        </w:rPr>
        <w:t>KESIMPULAN DAN SARAN</w:t>
      </w:r>
    </w:p>
    <w:p w14:paraId="5935BCC7" w14:textId="77777777" w:rsidR="00F85A74" w:rsidRPr="00B3375C" w:rsidRDefault="00F85A74" w:rsidP="00B3375C">
      <w:pPr>
        <w:pStyle w:val="ListParagraph"/>
        <w:widowControl w:val="0"/>
        <w:numPr>
          <w:ilvl w:val="0"/>
          <w:numId w:val="18"/>
        </w:numPr>
        <w:pBdr>
          <w:top w:val="nil"/>
          <w:left w:val="nil"/>
          <w:bottom w:val="nil"/>
          <w:right w:val="nil"/>
          <w:between w:val="nil"/>
        </w:pBdr>
        <w:spacing w:before="2" w:after="0"/>
        <w:ind w:left="426" w:right="49" w:hanging="426"/>
        <w:rPr>
          <w:rFonts w:ascii="Times New Roman" w:eastAsia="Times New Roman" w:hAnsi="Times New Roman" w:cs="Times New Roman"/>
          <w:b/>
          <w:color w:val="000000"/>
          <w:sz w:val="24"/>
          <w:szCs w:val="24"/>
        </w:rPr>
      </w:pPr>
      <w:r w:rsidRPr="00B3375C">
        <w:rPr>
          <w:rFonts w:ascii="Times New Roman" w:eastAsia="Times New Roman" w:hAnsi="Times New Roman" w:cs="Times New Roman"/>
          <w:b/>
          <w:color w:val="000000"/>
          <w:sz w:val="24"/>
          <w:szCs w:val="24"/>
        </w:rPr>
        <w:t>Kesimpulan</w:t>
      </w:r>
    </w:p>
    <w:p w14:paraId="7D980850" w14:textId="77777777" w:rsidR="00F85A74" w:rsidRDefault="00F85A74" w:rsidP="00F20743">
      <w:pPr>
        <w:widowControl w:val="0"/>
        <w:numPr>
          <w:ilvl w:val="0"/>
          <w:numId w:val="15"/>
        </w:numPr>
        <w:pBdr>
          <w:top w:val="nil"/>
          <w:left w:val="nil"/>
          <w:bottom w:val="nil"/>
          <w:right w:val="nil"/>
          <w:between w:val="nil"/>
        </w:pBdr>
        <w:spacing w:before="2" w:after="0"/>
        <w:ind w:left="567" w:right="49" w:hanging="141"/>
        <w:jc w:val="both"/>
      </w:pPr>
      <w:r>
        <w:rPr>
          <w:rFonts w:ascii="Times New Roman" w:eastAsia="Times New Roman" w:hAnsi="Times New Roman" w:cs="Times New Roman"/>
          <w:color w:val="000000"/>
          <w:sz w:val="24"/>
          <w:szCs w:val="24"/>
        </w:rPr>
        <w:t>Umum</w:t>
      </w:r>
    </w:p>
    <w:p w14:paraId="4C83E617" w14:textId="77777777" w:rsidR="00F85A74" w:rsidRDefault="00F85A74" w:rsidP="00F20743">
      <w:pPr>
        <w:widowControl w:val="0"/>
        <w:pBdr>
          <w:top w:val="nil"/>
          <w:left w:val="nil"/>
          <w:bottom w:val="nil"/>
          <w:right w:val="nil"/>
          <w:between w:val="nil"/>
        </w:pBdr>
        <w:spacing w:before="2" w:after="0"/>
        <w:ind w:left="720"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 kedelai  merupakan produk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terpilih yang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kadar lemak, protein dan abu yang paling tinggi dan paling  disukai panelis.</w:t>
      </w:r>
    </w:p>
    <w:p w14:paraId="7B1ED219" w14:textId="77777777" w:rsidR="00F85A74" w:rsidRDefault="00F85A74" w:rsidP="00F20743">
      <w:pPr>
        <w:widowControl w:val="0"/>
        <w:numPr>
          <w:ilvl w:val="0"/>
          <w:numId w:val="15"/>
        </w:numPr>
        <w:pBdr>
          <w:top w:val="nil"/>
          <w:left w:val="nil"/>
          <w:bottom w:val="nil"/>
          <w:right w:val="nil"/>
          <w:between w:val="nil"/>
        </w:pBdr>
        <w:spacing w:before="2" w:after="0"/>
        <w:ind w:left="567" w:right="49"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Khusus</w:t>
      </w:r>
    </w:p>
    <w:p w14:paraId="686F0FCD" w14:textId="77777777" w:rsidR="00F85A74" w:rsidRDefault="00F85A74" w:rsidP="00F20743">
      <w:pPr>
        <w:numPr>
          <w:ilvl w:val="0"/>
          <w:numId w:val="13"/>
        </w:numPr>
        <w:pBdr>
          <w:top w:val="nil"/>
          <w:left w:val="nil"/>
          <w:bottom w:val="nil"/>
          <w:right w:val="nil"/>
          <w:between w:val="nil"/>
        </w:pBdr>
        <w:tabs>
          <w:tab w:val="center" w:pos="4513"/>
        </w:tabs>
        <w:spacing w:after="0"/>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Pengaruh penambahan tepung kacang-kacangan akan meningkatkan kadar abu, protein dan lemak pada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kacang-kacangan. Namun  kadar air dan karbohidrat akan semakin berkurang. </w:t>
      </w:r>
    </w:p>
    <w:p w14:paraId="07BE1C18" w14:textId="77777777" w:rsidR="00F85A74" w:rsidRDefault="00F85A74" w:rsidP="0050715C">
      <w:pPr>
        <w:numPr>
          <w:ilvl w:val="0"/>
          <w:numId w:val="13"/>
        </w:numPr>
        <w:pBdr>
          <w:top w:val="nil"/>
          <w:left w:val="nil"/>
          <w:bottom w:val="nil"/>
          <w:right w:val="nil"/>
          <w:between w:val="nil"/>
        </w:pBdr>
        <w:tabs>
          <w:tab w:val="center" w:pos="4513"/>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 dengan variasi penambahan tepung kacang kedelai 15% merupakan </w:t>
      </w:r>
      <w:r>
        <w:rPr>
          <w:rFonts w:ascii="Times New Roman" w:eastAsia="Times New Roman" w:hAnsi="Times New Roman" w:cs="Times New Roman"/>
          <w:i/>
          <w:color w:val="000000"/>
          <w:sz w:val="24"/>
          <w:szCs w:val="24"/>
        </w:rPr>
        <w:t>flakes</w:t>
      </w:r>
      <w:r>
        <w:rPr>
          <w:rFonts w:ascii="Times New Roman" w:eastAsia="Times New Roman" w:hAnsi="Times New Roman" w:cs="Times New Roman"/>
          <w:color w:val="000000"/>
          <w:sz w:val="24"/>
          <w:szCs w:val="24"/>
        </w:rPr>
        <w:t xml:space="preserve"> yang paling disukai panelis dengan kadar air 1.9536% (b/b), kadar abu 2.7447% (b/b), kadar protein 15.5066 % (b/b), kadar lemak 20.0342% (b/b) dan kadar karbohidrat 59.7610% (b/b).</w:t>
      </w:r>
    </w:p>
    <w:p w14:paraId="2348786C" w14:textId="77777777" w:rsidR="00F85A74" w:rsidRPr="00F20743" w:rsidRDefault="00F85A74" w:rsidP="00F20743">
      <w:pPr>
        <w:pStyle w:val="ListParagraph"/>
        <w:numPr>
          <w:ilvl w:val="0"/>
          <w:numId w:val="18"/>
        </w:numPr>
        <w:pBdr>
          <w:top w:val="nil"/>
          <w:left w:val="nil"/>
          <w:bottom w:val="nil"/>
          <w:right w:val="nil"/>
          <w:between w:val="nil"/>
        </w:pBdr>
        <w:tabs>
          <w:tab w:val="center" w:pos="4513"/>
        </w:tabs>
        <w:spacing w:after="0"/>
        <w:ind w:left="426" w:hanging="426"/>
        <w:rPr>
          <w:rFonts w:ascii="Times New Roman" w:eastAsia="Times New Roman" w:hAnsi="Times New Roman" w:cs="Times New Roman"/>
          <w:b/>
          <w:color w:val="000000"/>
          <w:sz w:val="24"/>
          <w:szCs w:val="24"/>
        </w:rPr>
      </w:pPr>
      <w:r w:rsidRPr="00F20743">
        <w:rPr>
          <w:rFonts w:ascii="Times New Roman" w:eastAsia="Times New Roman" w:hAnsi="Times New Roman" w:cs="Times New Roman"/>
          <w:b/>
          <w:color w:val="000000"/>
          <w:sz w:val="24"/>
          <w:szCs w:val="24"/>
        </w:rPr>
        <w:t>Saran</w:t>
      </w:r>
    </w:p>
    <w:p w14:paraId="2E408773" w14:textId="77777777" w:rsidR="00F85A74" w:rsidRDefault="00F85A74" w:rsidP="006A5435">
      <w:pPr>
        <w:numPr>
          <w:ilvl w:val="0"/>
          <w:numId w:val="12"/>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tepung kacang-kacangan yang dihasilkan pada penelitian ini yang terbaik adalah dengan penambahan tepung kedelai 15%. Sehingga perlakuan tersebut baik untuk dikonsumsi sebagai makanan selingan yang tinggi kandungan protein dan lemak. Disarankan untuk peneliti selanjutnya agar dilakukan pengujian umur simpan dan pengujian secara in vivo.</w:t>
      </w:r>
    </w:p>
    <w:p w14:paraId="7C9913CD" w14:textId="77777777" w:rsidR="00F85A74" w:rsidRDefault="00F85A74" w:rsidP="006A5435">
      <w:pPr>
        <w:numPr>
          <w:ilvl w:val="0"/>
          <w:numId w:val="12"/>
        </w:numPr>
        <w:pBdr>
          <w:top w:val="nil"/>
          <w:left w:val="nil"/>
          <w:bottom w:val="nil"/>
          <w:right w:val="nil"/>
          <w:between w:val="nil"/>
        </w:pBdr>
        <w:spacing w:after="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tepung mocaf dengan penambahan tepung kacang-kacangan menghasilkan </w:t>
      </w:r>
      <w:r>
        <w:rPr>
          <w:rFonts w:ascii="Times New Roman" w:eastAsia="Times New Roman" w:hAnsi="Times New Roman" w:cs="Times New Roman"/>
          <w:i/>
          <w:color w:val="000000"/>
          <w:sz w:val="24"/>
          <w:szCs w:val="24"/>
        </w:rPr>
        <w:t xml:space="preserve">flakes </w:t>
      </w:r>
      <w:r>
        <w:rPr>
          <w:rFonts w:ascii="Times New Roman" w:eastAsia="Times New Roman" w:hAnsi="Times New Roman" w:cs="Times New Roman"/>
          <w:color w:val="000000"/>
          <w:sz w:val="24"/>
          <w:szCs w:val="24"/>
        </w:rPr>
        <w:t xml:space="preserve">dengan kandungan karbohidrat yang semakin menurun. Sehingga dibutuhkan penelitian lanjutan untuk </w:t>
      </w:r>
      <w:r>
        <w:rPr>
          <w:rFonts w:ascii="Times New Roman" w:eastAsia="Times New Roman" w:hAnsi="Times New Roman" w:cs="Times New Roman"/>
          <w:sz w:val="24"/>
          <w:szCs w:val="24"/>
        </w:rPr>
        <w:t>menghasilkan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lastRenderedPageBreak/>
        <w:t xml:space="preserve">flakes </w:t>
      </w:r>
      <w:r>
        <w:rPr>
          <w:rFonts w:ascii="Times New Roman" w:eastAsia="Times New Roman" w:hAnsi="Times New Roman" w:cs="Times New Roman"/>
          <w:color w:val="000000"/>
          <w:sz w:val="24"/>
          <w:szCs w:val="24"/>
        </w:rPr>
        <w:t>dengan penambahan tepung kacang-kacangan yang memiliki kandungan karbohidrat yang sesuai dengan SNI.</w:t>
      </w:r>
    </w:p>
    <w:p w14:paraId="17999530" w14:textId="77777777" w:rsidR="00F85A74" w:rsidRPr="00F85A74" w:rsidRDefault="00F85A74" w:rsidP="0050715C">
      <w:pPr>
        <w:pStyle w:val="ListParagraph"/>
        <w:widowControl w:val="0"/>
        <w:pBdr>
          <w:top w:val="nil"/>
          <w:left w:val="nil"/>
          <w:bottom w:val="nil"/>
          <w:right w:val="nil"/>
          <w:between w:val="nil"/>
        </w:pBdr>
        <w:spacing w:after="0"/>
        <w:ind w:left="1080" w:right="49"/>
        <w:rPr>
          <w:rFonts w:ascii="Times New Roman" w:eastAsia="Times New Roman" w:hAnsi="Times New Roman" w:cs="Times New Roman"/>
          <w:b/>
          <w:color w:val="000000"/>
          <w:sz w:val="24"/>
          <w:szCs w:val="24"/>
        </w:rPr>
      </w:pPr>
    </w:p>
    <w:p w14:paraId="79FD13B2" w14:textId="77777777" w:rsidR="002F750E" w:rsidRPr="00242A97" w:rsidRDefault="002F750E" w:rsidP="0050715C">
      <w:pPr>
        <w:pStyle w:val="ListParagraph"/>
        <w:ind w:left="284" w:firstLine="567"/>
        <w:jc w:val="both"/>
        <w:rPr>
          <w:rFonts w:ascii="Times New Roman" w:eastAsia="Times New Roman" w:hAnsi="Times New Roman" w:cs="Times New Roman"/>
          <w:sz w:val="24"/>
          <w:szCs w:val="24"/>
        </w:rPr>
      </w:pPr>
    </w:p>
    <w:p w14:paraId="7CE99BE1" w14:textId="77777777" w:rsidR="00FB76AA" w:rsidRDefault="00FB76AA" w:rsidP="0050715C">
      <w:pPr>
        <w:rPr>
          <w:rFonts w:ascii="Times New Roman" w:hAnsi="Times New Roman" w:cs="Times New Roman"/>
          <w:sz w:val="24"/>
          <w:szCs w:val="24"/>
        </w:rPr>
      </w:pPr>
    </w:p>
    <w:p w14:paraId="290E0FA2" w14:textId="77777777" w:rsidR="00AF730C" w:rsidRDefault="00AF730C" w:rsidP="0050715C">
      <w:pPr>
        <w:rPr>
          <w:rFonts w:ascii="Times New Roman" w:hAnsi="Times New Roman" w:cs="Times New Roman"/>
          <w:sz w:val="24"/>
          <w:szCs w:val="24"/>
        </w:rPr>
      </w:pPr>
    </w:p>
    <w:p w14:paraId="1B7A8E4C" w14:textId="77777777" w:rsidR="00AF730C" w:rsidRDefault="00AF730C" w:rsidP="0050715C">
      <w:pPr>
        <w:rPr>
          <w:rFonts w:ascii="Times New Roman" w:hAnsi="Times New Roman" w:cs="Times New Roman"/>
          <w:sz w:val="24"/>
          <w:szCs w:val="24"/>
        </w:rPr>
      </w:pPr>
    </w:p>
    <w:p w14:paraId="47B1C849" w14:textId="77777777" w:rsidR="00AF730C" w:rsidRDefault="00AF730C" w:rsidP="0050715C">
      <w:pPr>
        <w:rPr>
          <w:rFonts w:ascii="Times New Roman" w:hAnsi="Times New Roman" w:cs="Times New Roman"/>
          <w:sz w:val="24"/>
          <w:szCs w:val="24"/>
        </w:rPr>
      </w:pPr>
    </w:p>
    <w:p w14:paraId="0A5D67B9" w14:textId="77777777" w:rsidR="006A5435" w:rsidRDefault="006A5435" w:rsidP="0050715C">
      <w:pPr>
        <w:rPr>
          <w:rFonts w:ascii="Times New Roman" w:hAnsi="Times New Roman" w:cs="Times New Roman"/>
          <w:sz w:val="24"/>
          <w:szCs w:val="24"/>
        </w:rPr>
      </w:pPr>
    </w:p>
    <w:p w14:paraId="3C60D775" w14:textId="77777777" w:rsidR="006A5435" w:rsidRDefault="006A5435" w:rsidP="0050715C">
      <w:pPr>
        <w:rPr>
          <w:rFonts w:ascii="Times New Roman" w:hAnsi="Times New Roman" w:cs="Times New Roman"/>
          <w:sz w:val="24"/>
          <w:szCs w:val="24"/>
        </w:rPr>
      </w:pPr>
    </w:p>
    <w:p w14:paraId="6A3686A2" w14:textId="77777777" w:rsidR="006A5435" w:rsidRDefault="006A5435" w:rsidP="0050715C">
      <w:pPr>
        <w:rPr>
          <w:rFonts w:ascii="Times New Roman" w:hAnsi="Times New Roman" w:cs="Times New Roman"/>
          <w:sz w:val="24"/>
          <w:szCs w:val="24"/>
        </w:rPr>
      </w:pPr>
    </w:p>
    <w:p w14:paraId="48D7DA9B" w14:textId="77777777" w:rsidR="006A5435" w:rsidRDefault="006A5435" w:rsidP="0050715C">
      <w:pPr>
        <w:rPr>
          <w:rFonts w:ascii="Times New Roman" w:hAnsi="Times New Roman" w:cs="Times New Roman"/>
          <w:sz w:val="24"/>
          <w:szCs w:val="24"/>
        </w:rPr>
      </w:pPr>
    </w:p>
    <w:p w14:paraId="1BEA396A" w14:textId="77777777" w:rsidR="006A5435" w:rsidRDefault="006A5435" w:rsidP="0050715C">
      <w:pPr>
        <w:rPr>
          <w:rFonts w:ascii="Times New Roman" w:hAnsi="Times New Roman" w:cs="Times New Roman"/>
          <w:sz w:val="24"/>
          <w:szCs w:val="24"/>
        </w:rPr>
      </w:pPr>
    </w:p>
    <w:p w14:paraId="03A94777" w14:textId="77777777" w:rsidR="00AF730C" w:rsidRDefault="00AF730C" w:rsidP="0050715C">
      <w:pPr>
        <w:rPr>
          <w:rFonts w:ascii="Times New Roman" w:hAnsi="Times New Roman" w:cs="Times New Roman"/>
          <w:sz w:val="24"/>
          <w:szCs w:val="24"/>
        </w:rPr>
      </w:pPr>
    </w:p>
    <w:p w14:paraId="10275D4D"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513307DF"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2DC1D8FE"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00AE6018"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3CA927B3"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4064D399"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77166427"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310D28A0"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60DC50B9"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7F11B7CC"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65C51135"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54320115"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1D6072E0"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1823B29A"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2C876C67"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62567692"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2A0F9FFF"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3479D520"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40F1FE26" w14:textId="77777777" w:rsidR="006A5435" w:rsidRDefault="006A5435"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p>
    <w:p w14:paraId="1EAFC343" w14:textId="77777777" w:rsidR="00AF730C" w:rsidRDefault="00AF730C" w:rsidP="0050715C">
      <w:pPr>
        <w:pBdr>
          <w:top w:val="nil"/>
          <w:left w:val="nil"/>
          <w:bottom w:val="nil"/>
          <w:right w:val="nil"/>
          <w:between w:val="nil"/>
        </w:pBdr>
        <w:tabs>
          <w:tab w:val="center" w:pos="4513"/>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DAFTAR PUSTAKA</w:t>
      </w:r>
    </w:p>
    <w:p w14:paraId="57E29171"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Amar, W. S., dan Lutfiana D. 2013. Pengaruh Penggunaan Minyak Kedelai dan </w:t>
      </w:r>
      <w:r>
        <w:rPr>
          <w:rFonts w:ascii="Times New Roman" w:eastAsia="Times New Roman" w:hAnsi="Times New Roman" w:cs="Times New Roman"/>
          <w:sz w:val="24"/>
          <w:szCs w:val="24"/>
        </w:rPr>
        <w:br/>
        <w:t xml:space="preserve">Susu Skim Terhadap Sifat Organoleptik Pasta Kedelai Edamame. Ejournal </w:t>
      </w:r>
      <w:r>
        <w:rPr>
          <w:rFonts w:ascii="Times New Roman" w:eastAsia="Times New Roman" w:hAnsi="Times New Roman" w:cs="Times New Roman"/>
          <w:sz w:val="24"/>
          <w:szCs w:val="24"/>
        </w:rPr>
        <w:br/>
        <w:t>Boga. 2(1): 139-49.</w:t>
      </w:r>
    </w:p>
    <w:p w14:paraId="29F28D6B"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AOAC. 2005. </w:t>
      </w:r>
      <w:r>
        <w:rPr>
          <w:rFonts w:ascii="Times New Roman" w:eastAsia="Times New Roman" w:hAnsi="Times New Roman" w:cs="Times New Roman"/>
          <w:i/>
          <w:sz w:val="24"/>
          <w:szCs w:val="24"/>
        </w:rPr>
        <w:t>Official methods of analysis of the Association of Analytical</w:t>
      </w:r>
      <w:r>
        <w:rPr>
          <w:rFonts w:ascii="Times New Roman" w:eastAsia="Times New Roman" w:hAnsi="Times New Roman" w:cs="Times New Roman"/>
          <w:i/>
          <w:sz w:val="24"/>
          <w:szCs w:val="24"/>
        </w:rPr>
        <w:br/>
        <w:t>Chemist</w:t>
      </w:r>
      <w:r>
        <w:rPr>
          <w:rFonts w:ascii="Times New Roman" w:eastAsia="Times New Roman" w:hAnsi="Times New Roman" w:cs="Times New Roman"/>
          <w:sz w:val="24"/>
          <w:szCs w:val="24"/>
        </w:rPr>
        <w:t>. Virginia USA : Association of Official Analytical Chemists, Inc.</w:t>
      </w:r>
    </w:p>
    <w:p w14:paraId="592814E4"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AOAC [Association Of Official Analytical Chemist], 2006. </w:t>
      </w:r>
      <w:r>
        <w:rPr>
          <w:rFonts w:ascii="Times New Roman" w:eastAsia="Times New Roman" w:hAnsi="Times New Roman" w:cs="Times New Roman"/>
          <w:i/>
          <w:sz w:val="24"/>
          <w:szCs w:val="24"/>
        </w:rPr>
        <w:t>Official Methods of AOAC International. Revisi ke-2. Vol ke-1</w:t>
      </w:r>
      <w:r>
        <w:rPr>
          <w:rFonts w:ascii="Times New Roman" w:eastAsia="Times New Roman" w:hAnsi="Times New Roman" w:cs="Times New Roman"/>
          <w:sz w:val="24"/>
          <w:szCs w:val="24"/>
        </w:rPr>
        <w:t>. Maryland (US): Association of Official Analytical Chemists.</w:t>
      </w:r>
    </w:p>
    <w:p w14:paraId="71B6528E"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Astawan, 2004. Tetap Sehat Dengan Produk Makanan Olahan. Surakarta : Tiga </w:t>
      </w:r>
      <w:r>
        <w:rPr>
          <w:rFonts w:ascii="Times New Roman" w:eastAsia="Times New Roman" w:hAnsi="Times New Roman" w:cs="Times New Roman"/>
          <w:sz w:val="24"/>
          <w:szCs w:val="24"/>
        </w:rPr>
        <w:br/>
        <w:t>Serangkai.Solo.</w:t>
      </w:r>
    </w:p>
    <w:p w14:paraId="7A8A08B8"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Astuti. 2012. </w:t>
      </w:r>
      <w:r>
        <w:rPr>
          <w:rFonts w:ascii="Times New Roman" w:eastAsia="Times New Roman" w:hAnsi="Times New Roman" w:cs="Times New Roman"/>
          <w:i/>
          <w:sz w:val="24"/>
          <w:szCs w:val="24"/>
        </w:rPr>
        <w:t>Analisa Kadar Abu</w:t>
      </w:r>
      <w:r>
        <w:rPr>
          <w:rFonts w:ascii="Times New Roman" w:eastAsia="Times New Roman" w:hAnsi="Times New Roman" w:cs="Times New Roman"/>
          <w:sz w:val="24"/>
          <w:szCs w:val="24"/>
        </w:rPr>
        <w:t>. https://astutipage.wordpress.com/tag/kadar-abu/. Diakses 21 Juli 2017.</w:t>
      </w:r>
    </w:p>
    <w:p w14:paraId="1C7D73DB"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Badan Standardisasi Nasional. (2007). </w:t>
      </w:r>
      <w:r>
        <w:rPr>
          <w:rFonts w:ascii="Times New Roman" w:eastAsia="Times New Roman" w:hAnsi="Times New Roman" w:cs="Times New Roman"/>
          <w:i/>
          <w:sz w:val="24"/>
          <w:szCs w:val="24"/>
        </w:rPr>
        <w:t>Syarat Mutu Serial (SNI 01 - 4270 - 1996</w:t>
      </w:r>
      <w:r>
        <w:rPr>
          <w:rFonts w:ascii="Times New Roman" w:eastAsia="Times New Roman" w:hAnsi="Times New Roman" w:cs="Times New Roman"/>
          <w:sz w:val="24"/>
          <w:szCs w:val="24"/>
        </w:rPr>
        <w:t>). Badan Standardisasi Nasional. Jakarta.</w:t>
      </w:r>
    </w:p>
    <w:p w14:paraId="13D25986"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Balai Penelitian Kacang-kacangan dan Umbi- umbian. 2008. </w:t>
      </w:r>
      <w:r>
        <w:rPr>
          <w:rFonts w:ascii="Times New Roman" w:eastAsia="Times New Roman" w:hAnsi="Times New Roman" w:cs="Times New Roman"/>
          <w:i/>
          <w:sz w:val="24"/>
          <w:szCs w:val="24"/>
        </w:rPr>
        <w:t>Deskripsi Varietas Unggul Kacang-</w:t>
      </w:r>
      <w:r>
        <w:rPr>
          <w:rFonts w:ascii="Times New Roman" w:eastAsia="Times New Roman" w:hAnsi="Times New Roman" w:cs="Times New Roman"/>
          <w:i/>
          <w:sz w:val="24"/>
          <w:szCs w:val="24"/>
        </w:rPr>
        <w:br/>
        <w:t>kacangan dan Umbi-umbian</w:t>
      </w:r>
      <w:r>
        <w:rPr>
          <w:rFonts w:ascii="Times New Roman" w:eastAsia="Times New Roman" w:hAnsi="Times New Roman" w:cs="Times New Roman"/>
          <w:sz w:val="24"/>
          <w:szCs w:val="24"/>
        </w:rPr>
        <w:t>. Malang : Balitkabi.</w:t>
      </w:r>
    </w:p>
    <w:p w14:paraId="07C12FAB"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Bayu Kanetro Dan Setyo Hastuti, 2006. Ragam Produk Olahan Kacang-Kacangan. Unwama Dan Debud Press, Yogyakarta</w:t>
      </w:r>
    </w:p>
    <w:p w14:paraId="194E5943"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Bayu Kanetro, 2008. Substitusi Parsial Kedelai Dengan Beras Dan Jagung Sebagai Bahan Dasar Tempe. Laporan Penelitian Kopertis, Yogyakarta.</w:t>
      </w:r>
    </w:p>
    <w:p w14:paraId="6DC32445"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Duke. J.A. (1981). </w:t>
      </w:r>
      <w:r>
        <w:rPr>
          <w:rFonts w:ascii="Times New Roman" w:eastAsia="Times New Roman" w:hAnsi="Times New Roman" w:cs="Times New Roman"/>
          <w:i/>
          <w:sz w:val="24"/>
          <w:szCs w:val="24"/>
        </w:rPr>
        <w:t>Handbook of Legumes of World Economic Importance</w:t>
      </w:r>
      <w:r>
        <w:rPr>
          <w:rFonts w:ascii="Times New Roman" w:eastAsia="Times New Roman" w:hAnsi="Times New Roman" w:cs="Times New Roman"/>
          <w:sz w:val="24"/>
          <w:szCs w:val="24"/>
        </w:rPr>
        <w:t>. Plenum Press. New York.</w:t>
      </w:r>
    </w:p>
    <w:p w14:paraId="72536F76"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Handayani. 2008. </w:t>
      </w:r>
      <w:r>
        <w:rPr>
          <w:rFonts w:ascii="Times New Roman" w:eastAsia="Times New Roman" w:hAnsi="Times New Roman" w:cs="Times New Roman"/>
          <w:i/>
          <w:sz w:val="24"/>
          <w:szCs w:val="24"/>
        </w:rPr>
        <w:t>Pemanfaatan Koro Benguk</w:t>
      </w:r>
      <w:r>
        <w:rPr>
          <w:rFonts w:ascii="Times New Roman" w:eastAsia="Times New Roman" w:hAnsi="Times New Roman" w:cs="Times New Roman"/>
          <w:sz w:val="24"/>
          <w:szCs w:val="24"/>
        </w:rPr>
        <w:t>. Jakarta : Radya Pustaka.</w:t>
      </w:r>
    </w:p>
    <w:p w14:paraId="05E80093"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Kanetro, B. dan Dewi, S.H.C. (2013</w:t>
      </w:r>
      <w:r>
        <w:rPr>
          <w:rFonts w:ascii="Times New Roman" w:eastAsia="Times New Roman" w:hAnsi="Times New Roman" w:cs="Times New Roman"/>
          <w:i/>
          <w:sz w:val="24"/>
          <w:szCs w:val="24"/>
        </w:rPr>
        <w:t>). Pengaruh berbagai kecambah kacang-kacangan lokal sebagai bahan dasar meat analog terhadap sifat fisik (tekstur), kesukaan, dan rasio arginin/lizin</w:t>
      </w:r>
      <w:r>
        <w:rPr>
          <w:rFonts w:ascii="Times New Roman" w:eastAsia="Times New Roman" w:hAnsi="Times New Roman" w:cs="Times New Roman"/>
          <w:sz w:val="24"/>
          <w:szCs w:val="24"/>
        </w:rPr>
        <w:t>. Agritech 33: 1-7</w:t>
      </w:r>
    </w:p>
    <w:p w14:paraId="306AC0E0"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Kasno, A. dan A. Winarto. 1998. </w:t>
      </w:r>
      <w:r>
        <w:rPr>
          <w:rFonts w:ascii="Times New Roman" w:eastAsia="Times New Roman" w:hAnsi="Times New Roman" w:cs="Times New Roman"/>
          <w:i/>
          <w:sz w:val="24"/>
          <w:szCs w:val="24"/>
        </w:rPr>
        <w:t>Kacang Tunggak. Balai Penelitian Kacang-Kacangan dan Umbi-Umbian</w:t>
      </w:r>
      <w:r>
        <w:rPr>
          <w:rFonts w:ascii="Times New Roman" w:eastAsia="Times New Roman" w:hAnsi="Times New Roman" w:cs="Times New Roman"/>
          <w:sz w:val="24"/>
          <w:szCs w:val="24"/>
        </w:rPr>
        <w:t>. Malang. 7 hal.</w:t>
      </w:r>
    </w:p>
    <w:p w14:paraId="0A761111"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 D. E. 1979. </w:t>
      </w:r>
      <w:r>
        <w:rPr>
          <w:rFonts w:ascii="Times New Roman" w:eastAsia="Times New Roman" w:hAnsi="Times New Roman" w:cs="Times New Roman"/>
          <w:i/>
          <w:sz w:val="24"/>
          <w:szCs w:val="24"/>
        </w:rPr>
        <w:t>Food Legumes</w:t>
      </w:r>
      <w:r>
        <w:rPr>
          <w:rFonts w:ascii="Times New Roman" w:eastAsia="Times New Roman" w:hAnsi="Times New Roman" w:cs="Times New Roman"/>
          <w:sz w:val="24"/>
          <w:szCs w:val="24"/>
        </w:rPr>
        <w:t>. London : Tropical Product Institute.</w:t>
      </w:r>
    </w:p>
    <w:p w14:paraId="6E797BC9"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Manganti I. 2011. 37 </w:t>
      </w:r>
      <w:r>
        <w:rPr>
          <w:rFonts w:ascii="Times New Roman" w:eastAsia="Times New Roman" w:hAnsi="Times New Roman" w:cs="Times New Roman"/>
          <w:i/>
          <w:sz w:val="24"/>
          <w:szCs w:val="24"/>
        </w:rPr>
        <w:t>Resep Ampuh Tanaman Obat Untuk Menurunkan Kolesterol dan Mengobati Asam Urat</w:t>
      </w:r>
      <w:r>
        <w:rPr>
          <w:rFonts w:ascii="Times New Roman" w:eastAsia="Times New Roman" w:hAnsi="Times New Roman" w:cs="Times New Roman"/>
          <w:sz w:val="24"/>
          <w:szCs w:val="24"/>
        </w:rPr>
        <w:t>. Yogyakarta.</w:t>
      </w:r>
    </w:p>
    <w:p w14:paraId="458EBA37"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Matz, S. A. 1991. </w:t>
      </w:r>
      <w:r>
        <w:rPr>
          <w:rFonts w:ascii="Times New Roman" w:eastAsia="Times New Roman" w:hAnsi="Times New Roman" w:cs="Times New Roman"/>
          <w:i/>
          <w:sz w:val="24"/>
          <w:szCs w:val="24"/>
        </w:rPr>
        <w:t>Chemistry and Technology of Cereals as Food and Feed</w:t>
      </w:r>
      <w:r>
        <w:rPr>
          <w:rFonts w:ascii="Times New Roman" w:eastAsia="Times New Roman" w:hAnsi="Times New Roman" w:cs="Times New Roman"/>
          <w:sz w:val="24"/>
          <w:szCs w:val="24"/>
        </w:rPr>
        <w:t>. Van Nostrand Reinhold. New York. 751 p</w:t>
      </w:r>
    </w:p>
    <w:p w14:paraId="0F8AB4EA"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Melianawati, A. (1998). </w:t>
      </w:r>
      <w:r>
        <w:rPr>
          <w:rFonts w:ascii="Times New Roman" w:eastAsia="Times New Roman" w:hAnsi="Times New Roman" w:cs="Times New Roman"/>
          <w:i/>
          <w:sz w:val="24"/>
          <w:szCs w:val="24"/>
        </w:rPr>
        <w:t>Karakteristik Produk Ekstrusi Campuran Menir Beras-Tepung Pisang-Kedelai Olahan. Skripsi</w:t>
      </w:r>
      <w:r>
        <w:rPr>
          <w:rFonts w:ascii="Times New Roman" w:eastAsia="Times New Roman" w:hAnsi="Times New Roman" w:cs="Times New Roman"/>
          <w:sz w:val="24"/>
          <w:szCs w:val="24"/>
        </w:rPr>
        <w:t>. Bogor : Universitas Pertanian Bogor.</w:t>
      </w:r>
    </w:p>
    <w:p w14:paraId="574B1BD2"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Nurfitriani, Andi. 2012. </w:t>
      </w:r>
      <w:r>
        <w:rPr>
          <w:rFonts w:ascii="Times New Roman" w:eastAsia="Times New Roman" w:hAnsi="Times New Roman" w:cs="Times New Roman"/>
          <w:i/>
          <w:sz w:val="24"/>
          <w:szCs w:val="24"/>
        </w:rPr>
        <w:t xml:space="preserve">Isolasi Dan Karakterisasi Sifat Fungsional Protein Serta </w:t>
      </w:r>
      <w:r>
        <w:rPr>
          <w:rFonts w:ascii="Times New Roman" w:eastAsia="Times New Roman" w:hAnsi="Times New Roman" w:cs="Times New Roman"/>
          <w:i/>
          <w:sz w:val="24"/>
          <w:szCs w:val="24"/>
        </w:rPr>
        <w:br/>
        <w:t xml:space="preserve">Pemanfaatan Kacang Koro Pedang (Canavalia Ensiformis) Sebagai Bahan </w:t>
      </w:r>
      <w:r>
        <w:rPr>
          <w:rFonts w:ascii="Times New Roman" w:eastAsia="Times New Roman" w:hAnsi="Times New Roman" w:cs="Times New Roman"/>
          <w:i/>
          <w:sz w:val="24"/>
          <w:szCs w:val="24"/>
        </w:rPr>
        <w:br/>
        <w:t>Dasar Dalam Pembuatan Tofu</w:t>
      </w:r>
      <w:r>
        <w:rPr>
          <w:rFonts w:ascii="Times New Roman" w:eastAsia="Times New Roman" w:hAnsi="Times New Roman" w:cs="Times New Roman"/>
          <w:sz w:val="24"/>
          <w:szCs w:val="24"/>
        </w:rPr>
        <w:t xml:space="preserve">. Makassar : Universitas Hasanuddin. </w:t>
      </w:r>
    </w:p>
    <w:p w14:paraId="77772492"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Nurhidayanti, A., Dewi, S.A., dan Narsih. 2017. </w:t>
      </w:r>
      <w:r>
        <w:rPr>
          <w:rFonts w:ascii="Times New Roman" w:eastAsia="Times New Roman" w:hAnsi="Times New Roman" w:cs="Times New Roman"/>
          <w:i/>
          <w:sz w:val="24"/>
          <w:szCs w:val="24"/>
        </w:rPr>
        <w:t>Pembuatan Flakes dengan Variasi Tepung Gandum dan Tepung Kelapa dalam Upaya Peningkatan Mutu Flakes</w:t>
      </w:r>
      <w:r>
        <w:rPr>
          <w:rFonts w:ascii="Times New Roman" w:eastAsia="Times New Roman" w:hAnsi="Times New Roman" w:cs="Times New Roman"/>
          <w:sz w:val="24"/>
          <w:szCs w:val="24"/>
        </w:rPr>
        <w:t>. Jurnal Teknologi Pangan Vol 8 (2): 155-162.</w:t>
      </w:r>
    </w:p>
    <w:p w14:paraId="30C2FAB6"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Papunas, Meini Ekawati, Gregoria S. S. Djarkasi., dan Judith S. C, Moningka. 2013. </w:t>
      </w:r>
      <w:r>
        <w:rPr>
          <w:rFonts w:ascii="Times New Roman" w:eastAsia="Times New Roman" w:hAnsi="Times New Roman" w:cs="Times New Roman"/>
          <w:i/>
          <w:sz w:val="24"/>
          <w:szCs w:val="24"/>
        </w:rPr>
        <w:t>Karakteristik Fisikokimia dan Sensoris Flakes Berbahan Baku Tepung Jagung (Zea mays L), Tepung Pisang Goroho (Musa acuminafe,sp) dan Tepung Kacang Hijau (Phaseolus radiatus).</w:t>
      </w:r>
      <w:r>
        <w:rPr>
          <w:rFonts w:ascii="Times New Roman" w:eastAsia="Times New Roman" w:hAnsi="Times New Roman" w:cs="Times New Roman"/>
          <w:sz w:val="24"/>
          <w:szCs w:val="24"/>
        </w:rPr>
        <w:t xml:space="preserve"> Sulawesi Utara. Jurnal Penelitian Ilmu dan Teknologi Pangan Universitas Sam Ratulangi. </w:t>
      </w:r>
    </w:p>
    <w:p w14:paraId="4318F3C1"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Pehulisa, A., U. Pato, dan E. Rossi. 2016. </w:t>
      </w:r>
      <w:r>
        <w:rPr>
          <w:rFonts w:ascii="Times New Roman" w:eastAsia="Times New Roman" w:hAnsi="Times New Roman" w:cs="Times New Roman"/>
          <w:i/>
          <w:sz w:val="24"/>
          <w:szCs w:val="24"/>
        </w:rPr>
        <w:t>Pemanfaatan Tepung Ubi Jalar Ungu dan Tepung Kulit Ari Kacang Kedelai dalam Pembuatan Flakes</w:t>
      </w:r>
      <w:r>
        <w:rPr>
          <w:rFonts w:ascii="Times New Roman" w:eastAsia="Times New Roman" w:hAnsi="Times New Roman" w:cs="Times New Roman"/>
          <w:sz w:val="24"/>
          <w:szCs w:val="24"/>
        </w:rPr>
        <w:t>. JOM Faperta. 3(1): 10 hal.</w:t>
      </w:r>
    </w:p>
    <w:p w14:paraId="2F4C1293"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Potter, N.N. Dan Hotchkiss. 2005. “Food Science”. The AVI Publishing </w:t>
      </w:r>
      <w:r>
        <w:rPr>
          <w:rFonts w:ascii="Times New Roman" w:eastAsia="Times New Roman" w:hAnsi="Times New Roman" w:cs="Times New Roman"/>
          <w:sz w:val="24"/>
          <w:szCs w:val="24"/>
        </w:rPr>
        <w:br/>
        <w:t>CompanyInc., Westport, Connecticut.</w:t>
      </w:r>
    </w:p>
    <w:p w14:paraId="1471549E"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Rahayuning D, 2004. </w:t>
      </w:r>
      <w:r>
        <w:rPr>
          <w:rFonts w:ascii="Times New Roman" w:eastAsia="Times New Roman" w:hAnsi="Times New Roman" w:cs="Times New Roman"/>
          <w:i/>
          <w:sz w:val="24"/>
          <w:szCs w:val="24"/>
        </w:rPr>
        <w:t xml:space="preserve">Formulasi Flakes Triple Mixed Ubi Jalar- Kecambah Kedelai- Wheat </w:t>
      </w:r>
      <w:r>
        <w:rPr>
          <w:rFonts w:ascii="Times New Roman" w:eastAsia="Times New Roman" w:hAnsi="Times New Roman" w:cs="Times New Roman"/>
          <w:i/>
          <w:sz w:val="24"/>
          <w:szCs w:val="24"/>
        </w:rPr>
        <w:br/>
        <w:t>Germ Sebagai Produk Sarapan Fungsional Untuk Anak-Anak</w:t>
      </w:r>
      <w:r>
        <w:rPr>
          <w:rFonts w:ascii="Times New Roman" w:eastAsia="Times New Roman" w:hAnsi="Times New Roman" w:cs="Times New Roman"/>
          <w:sz w:val="24"/>
          <w:szCs w:val="24"/>
        </w:rPr>
        <w:t>. Skripsi Fakultas Teknologi Pertanian IPB.</w:t>
      </w:r>
    </w:p>
    <w:p w14:paraId="5AC7E240"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Setiaji, B. 2012. </w:t>
      </w:r>
      <w:r>
        <w:rPr>
          <w:rFonts w:ascii="Times New Roman" w:eastAsia="Times New Roman" w:hAnsi="Times New Roman" w:cs="Times New Roman"/>
          <w:i/>
          <w:sz w:val="24"/>
          <w:szCs w:val="24"/>
        </w:rPr>
        <w:t>Pengaruh Suhu dan Lama Pemanggangan terhadap Karakteristik Soy Flakes (Glycine max L). Artikel</w:t>
      </w:r>
      <w:r>
        <w:rPr>
          <w:rFonts w:ascii="Times New Roman" w:eastAsia="Times New Roman" w:hAnsi="Times New Roman" w:cs="Times New Roman"/>
          <w:sz w:val="24"/>
          <w:szCs w:val="24"/>
        </w:rPr>
        <w:t xml:space="preserve">. Bandung. Universitas Pasundan. </w:t>
      </w:r>
    </w:p>
    <w:p w14:paraId="413F9B93"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Soekarto, S. T. 1985. </w:t>
      </w:r>
      <w:r>
        <w:rPr>
          <w:rFonts w:ascii="Times New Roman" w:eastAsia="Times New Roman" w:hAnsi="Times New Roman" w:cs="Times New Roman"/>
          <w:i/>
          <w:sz w:val="24"/>
          <w:szCs w:val="24"/>
        </w:rPr>
        <w:t xml:space="preserve">Penilaian Organoleptik (untuk Industri Pangan dan Hasil </w:t>
      </w:r>
      <w:r>
        <w:rPr>
          <w:rFonts w:ascii="Times New Roman" w:eastAsia="Times New Roman" w:hAnsi="Times New Roman" w:cs="Times New Roman"/>
          <w:i/>
          <w:sz w:val="24"/>
          <w:szCs w:val="24"/>
        </w:rPr>
        <w:br/>
        <w:t xml:space="preserve">Pertanian). </w:t>
      </w:r>
      <w:r>
        <w:rPr>
          <w:rFonts w:ascii="Times New Roman" w:eastAsia="Times New Roman" w:hAnsi="Times New Roman" w:cs="Times New Roman"/>
          <w:sz w:val="24"/>
          <w:szCs w:val="24"/>
        </w:rPr>
        <w:t>Jakarta : Penerbit Bharata Karya Aksara.</w:t>
      </w:r>
    </w:p>
    <w:p w14:paraId="40402693"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Suciati, A., 2012. </w:t>
      </w:r>
      <w:r>
        <w:rPr>
          <w:rFonts w:ascii="Times New Roman" w:eastAsia="Times New Roman" w:hAnsi="Times New Roman" w:cs="Times New Roman"/>
          <w:i/>
          <w:sz w:val="24"/>
          <w:szCs w:val="24"/>
        </w:rPr>
        <w:t>Pengaruh Lama Perendaman dan Fermentasi Terhadap Kandungan HCN Pada Tempe Kacang Koro.Skripsi</w:t>
      </w:r>
      <w:r>
        <w:rPr>
          <w:rFonts w:ascii="Times New Roman" w:eastAsia="Times New Roman" w:hAnsi="Times New Roman" w:cs="Times New Roman"/>
          <w:sz w:val="24"/>
          <w:szCs w:val="24"/>
        </w:rPr>
        <w:t>. Jurusan Teknologi Pertanian, Fakultas Pertanian, Universitas Hasanuddin. Makassar</w:t>
      </w:r>
    </w:p>
    <w:p w14:paraId="7814BCE0"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Sudarmadji S, dkk. 1997. </w:t>
      </w:r>
      <w:r>
        <w:rPr>
          <w:rFonts w:ascii="Times New Roman" w:eastAsia="Times New Roman" w:hAnsi="Times New Roman" w:cs="Times New Roman"/>
          <w:i/>
          <w:sz w:val="24"/>
          <w:szCs w:val="24"/>
        </w:rPr>
        <w:t>Prosedur Analisa untuk Bahan Makanan dan Pertanian</w:t>
      </w:r>
      <w:r>
        <w:rPr>
          <w:rFonts w:ascii="Times New Roman" w:eastAsia="Times New Roman" w:hAnsi="Times New Roman" w:cs="Times New Roman"/>
          <w:sz w:val="24"/>
          <w:szCs w:val="24"/>
        </w:rPr>
        <w:t xml:space="preserve">. Yogyakarta : Liberty. </w:t>
      </w:r>
    </w:p>
    <w:p w14:paraId="4E9ED7A8"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Sudiyono. 2010. </w:t>
      </w:r>
      <w:r>
        <w:rPr>
          <w:rFonts w:ascii="Times New Roman" w:eastAsia="Times New Roman" w:hAnsi="Times New Roman" w:cs="Times New Roman"/>
          <w:i/>
          <w:sz w:val="24"/>
          <w:szCs w:val="24"/>
        </w:rPr>
        <w:t>Penggunaan Na</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i/>
          <w:sz w:val="24"/>
          <w:szCs w:val="24"/>
        </w:rPr>
        <w:t>HCO</w:t>
      </w:r>
      <w:r>
        <w:rPr>
          <w:rFonts w:ascii="Times New Roman" w:eastAsia="Times New Roman" w:hAnsi="Times New Roman" w:cs="Times New Roman"/>
          <w:i/>
          <w:sz w:val="24"/>
          <w:szCs w:val="24"/>
          <w:vertAlign w:val="subscript"/>
        </w:rPr>
        <w:t>3</w:t>
      </w:r>
      <w:r>
        <w:rPr>
          <w:rFonts w:ascii="Times New Roman" w:eastAsia="Times New Roman" w:hAnsi="Times New Roman" w:cs="Times New Roman"/>
          <w:i/>
          <w:sz w:val="24"/>
          <w:szCs w:val="24"/>
        </w:rPr>
        <w:t xml:space="preserve"> Untuk Mengurangi Kandungan Asam Sianida (HCN) Koro Benguk Pada Pembuatan Koro Benguk Goreng</w:t>
      </w:r>
      <w:r>
        <w:rPr>
          <w:rFonts w:ascii="Times New Roman" w:eastAsia="Times New Roman" w:hAnsi="Times New Roman" w:cs="Times New Roman"/>
          <w:sz w:val="24"/>
          <w:szCs w:val="24"/>
        </w:rPr>
        <w:t xml:space="preserve">. Jurnal </w:t>
      </w:r>
      <w:r>
        <w:rPr>
          <w:rFonts w:ascii="Times New Roman" w:eastAsia="Times New Roman" w:hAnsi="Times New Roman" w:cs="Times New Roman"/>
          <w:i/>
          <w:sz w:val="24"/>
          <w:szCs w:val="24"/>
        </w:rPr>
        <w:t xml:space="preserve">AGRIKA, </w:t>
      </w:r>
      <w:r>
        <w:rPr>
          <w:rFonts w:ascii="Times New Roman" w:eastAsia="Times New Roman" w:hAnsi="Times New Roman" w:cs="Times New Roman"/>
          <w:sz w:val="24"/>
          <w:szCs w:val="24"/>
        </w:rPr>
        <w:t>Vol 4 No 1.</w:t>
      </w:r>
    </w:p>
    <w:p w14:paraId="3EC432A8"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Winarsi. 2010. </w:t>
      </w:r>
      <w:r>
        <w:rPr>
          <w:rFonts w:ascii="Times New Roman" w:eastAsia="Times New Roman" w:hAnsi="Times New Roman" w:cs="Times New Roman"/>
          <w:i/>
          <w:sz w:val="24"/>
          <w:szCs w:val="24"/>
        </w:rPr>
        <w:t>Protein Kedelai dan Kecambah</w:t>
      </w:r>
      <w:r>
        <w:rPr>
          <w:rFonts w:ascii="Times New Roman" w:eastAsia="Times New Roman" w:hAnsi="Times New Roman" w:cs="Times New Roman"/>
          <w:sz w:val="24"/>
          <w:szCs w:val="24"/>
        </w:rPr>
        <w:t>. Yogyakarta : Kanisius.</w:t>
      </w:r>
    </w:p>
    <w:p w14:paraId="07D81CB8" w14:textId="77777777" w:rsidR="00AF730C" w:rsidRDefault="00AF730C" w:rsidP="0050715C">
      <w:pPr>
        <w:spacing w:after="0"/>
        <w:ind w:left="1418" w:hanging="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Yuwono, S.S. dan T. Susanto. 1998. </w:t>
      </w:r>
      <w:r>
        <w:rPr>
          <w:rFonts w:ascii="Times New Roman" w:eastAsia="Times New Roman" w:hAnsi="Times New Roman" w:cs="Times New Roman"/>
          <w:i/>
          <w:sz w:val="24"/>
          <w:szCs w:val="24"/>
        </w:rPr>
        <w:t>Pengujian Fisik Pangan</w:t>
      </w:r>
      <w:r>
        <w:rPr>
          <w:rFonts w:ascii="Times New Roman" w:eastAsia="Times New Roman" w:hAnsi="Times New Roman" w:cs="Times New Roman"/>
          <w:sz w:val="24"/>
          <w:szCs w:val="24"/>
        </w:rPr>
        <w:t xml:space="preserve">. Universitas Brawijaya. </w:t>
      </w:r>
      <w:r>
        <w:rPr>
          <w:rFonts w:ascii="Times New Roman" w:eastAsia="Times New Roman" w:hAnsi="Times New Roman" w:cs="Times New Roman"/>
          <w:sz w:val="24"/>
          <w:szCs w:val="24"/>
        </w:rPr>
        <w:br/>
        <w:t>Jurusan Teknologi Hasil Pertanian Fakuktas Teknologi Pertanian. Malang.</w:t>
      </w:r>
    </w:p>
    <w:p w14:paraId="08D26F7A" w14:textId="77777777" w:rsidR="00AF730C" w:rsidRPr="00FB76AA" w:rsidRDefault="00AF730C" w:rsidP="0050715C">
      <w:pPr>
        <w:rPr>
          <w:rFonts w:ascii="Times New Roman" w:hAnsi="Times New Roman" w:cs="Times New Roman"/>
          <w:sz w:val="24"/>
          <w:szCs w:val="24"/>
        </w:rPr>
      </w:pPr>
    </w:p>
    <w:sectPr w:rsidR="00AF730C" w:rsidRPr="00FB76AA" w:rsidSect="0050715C">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7294" w14:textId="77777777" w:rsidR="00DD7A1D" w:rsidRDefault="00DD7A1D" w:rsidP="00DD7A1D">
      <w:pPr>
        <w:spacing w:after="0" w:line="240" w:lineRule="auto"/>
      </w:pPr>
      <w:r>
        <w:separator/>
      </w:r>
    </w:p>
  </w:endnote>
  <w:endnote w:type="continuationSeparator" w:id="0">
    <w:p w14:paraId="2A3DD701" w14:textId="77777777" w:rsidR="00DD7A1D" w:rsidRDefault="00DD7A1D" w:rsidP="00DD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52536"/>
      <w:docPartObj>
        <w:docPartGallery w:val="Page Numbers (Bottom of Page)"/>
        <w:docPartUnique/>
      </w:docPartObj>
    </w:sdtPr>
    <w:sdtEndPr>
      <w:rPr>
        <w:noProof/>
      </w:rPr>
    </w:sdtEndPr>
    <w:sdtContent>
      <w:p w14:paraId="5B386663" w14:textId="6F11DF41" w:rsidR="00DD7A1D" w:rsidRDefault="00DD7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B5E82" w14:textId="77777777" w:rsidR="00DD7A1D" w:rsidRDefault="00DD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33E4" w14:textId="77777777" w:rsidR="00DD7A1D" w:rsidRDefault="00DD7A1D" w:rsidP="00DD7A1D">
      <w:pPr>
        <w:spacing w:after="0" w:line="240" w:lineRule="auto"/>
      </w:pPr>
      <w:r>
        <w:separator/>
      </w:r>
    </w:p>
  </w:footnote>
  <w:footnote w:type="continuationSeparator" w:id="0">
    <w:p w14:paraId="171A00EE" w14:textId="77777777" w:rsidR="00DD7A1D" w:rsidRDefault="00DD7A1D" w:rsidP="00DD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F6D"/>
    <w:multiLevelType w:val="hybridMultilevel"/>
    <w:tmpl w:val="4D54F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A716E"/>
    <w:multiLevelType w:val="multilevel"/>
    <w:tmpl w:val="A198B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816D5"/>
    <w:multiLevelType w:val="multilevel"/>
    <w:tmpl w:val="394A1E8C"/>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6F85B0B"/>
    <w:multiLevelType w:val="multilevel"/>
    <w:tmpl w:val="E78EE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F35D2"/>
    <w:multiLevelType w:val="multilevel"/>
    <w:tmpl w:val="0050643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2B650E2"/>
    <w:multiLevelType w:val="multilevel"/>
    <w:tmpl w:val="84401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D17E4"/>
    <w:multiLevelType w:val="multilevel"/>
    <w:tmpl w:val="61AC6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9040C7"/>
    <w:multiLevelType w:val="multilevel"/>
    <w:tmpl w:val="A502AD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100088"/>
    <w:multiLevelType w:val="multilevel"/>
    <w:tmpl w:val="00EE0CA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9B92B7D"/>
    <w:multiLevelType w:val="hybridMultilevel"/>
    <w:tmpl w:val="27EC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1674C"/>
    <w:multiLevelType w:val="multilevel"/>
    <w:tmpl w:val="22C8B9F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DDF63EA"/>
    <w:multiLevelType w:val="multilevel"/>
    <w:tmpl w:val="98BAA6E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46474B8B"/>
    <w:multiLevelType w:val="multilevel"/>
    <w:tmpl w:val="CC8CCA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B4F5B77"/>
    <w:multiLevelType w:val="multilevel"/>
    <w:tmpl w:val="71A4415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977E53"/>
    <w:multiLevelType w:val="multilevel"/>
    <w:tmpl w:val="04B4B0CE"/>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244BA"/>
    <w:multiLevelType w:val="multilevel"/>
    <w:tmpl w:val="8ECA731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705D6AA4"/>
    <w:multiLevelType w:val="multilevel"/>
    <w:tmpl w:val="A92C77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F8636F"/>
    <w:multiLevelType w:val="multilevel"/>
    <w:tmpl w:val="B23EA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1"/>
  </w:num>
  <w:num w:numId="4">
    <w:abstractNumId w:val="11"/>
  </w:num>
  <w:num w:numId="5">
    <w:abstractNumId w:val="8"/>
  </w:num>
  <w:num w:numId="6">
    <w:abstractNumId w:val="17"/>
  </w:num>
  <w:num w:numId="7">
    <w:abstractNumId w:val="14"/>
  </w:num>
  <w:num w:numId="8">
    <w:abstractNumId w:val="5"/>
  </w:num>
  <w:num w:numId="9">
    <w:abstractNumId w:val="3"/>
  </w:num>
  <w:num w:numId="10">
    <w:abstractNumId w:val="16"/>
  </w:num>
  <w:num w:numId="11">
    <w:abstractNumId w:val="10"/>
  </w:num>
  <w:num w:numId="12">
    <w:abstractNumId w:val="15"/>
  </w:num>
  <w:num w:numId="13">
    <w:abstractNumId w:val="12"/>
  </w:num>
  <w:num w:numId="14">
    <w:abstractNumId w:val="2"/>
  </w:num>
  <w:num w:numId="15">
    <w:abstractNumId w:val="6"/>
  </w:num>
  <w:num w:numId="16">
    <w:abstractNumId w:val="13"/>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6AA"/>
    <w:rsid w:val="00006F14"/>
    <w:rsid w:val="0004165A"/>
    <w:rsid w:val="000850B9"/>
    <w:rsid w:val="00085BC3"/>
    <w:rsid w:val="00094E2E"/>
    <w:rsid w:val="000A10EB"/>
    <w:rsid w:val="000C73F6"/>
    <w:rsid w:val="000E03B3"/>
    <w:rsid w:val="00134500"/>
    <w:rsid w:val="00162FB2"/>
    <w:rsid w:val="001D2EEA"/>
    <w:rsid w:val="00230752"/>
    <w:rsid w:val="00242A97"/>
    <w:rsid w:val="00260EDC"/>
    <w:rsid w:val="002A32DC"/>
    <w:rsid w:val="002C246C"/>
    <w:rsid w:val="002E475E"/>
    <w:rsid w:val="002F750E"/>
    <w:rsid w:val="00303450"/>
    <w:rsid w:val="00307531"/>
    <w:rsid w:val="00331664"/>
    <w:rsid w:val="00340AC6"/>
    <w:rsid w:val="003425F7"/>
    <w:rsid w:val="00354B54"/>
    <w:rsid w:val="003E2890"/>
    <w:rsid w:val="004B4159"/>
    <w:rsid w:val="004E27DE"/>
    <w:rsid w:val="0050715C"/>
    <w:rsid w:val="00550473"/>
    <w:rsid w:val="00550488"/>
    <w:rsid w:val="00581EB7"/>
    <w:rsid w:val="00585B43"/>
    <w:rsid w:val="00683755"/>
    <w:rsid w:val="006A5435"/>
    <w:rsid w:val="006C3644"/>
    <w:rsid w:val="007332B4"/>
    <w:rsid w:val="00736A08"/>
    <w:rsid w:val="00743E89"/>
    <w:rsid w:val="00760B8D"/>
    <w:rsid w:val="00795DFA"/>
    <w:rsid w:val="007C43AB"/>
    <w:rsid w:val="008003AE"/>
    <w:rsid w:val="00810C68"/>
    <w:rsid w:val="008B688B"/>
    <w:rsid w:val="008B6971"/>
    <w:rsid w:val="00902124"/>
    <w:rsid w:val="00914868"/>
    <w:rsid w:val="009B08D3"/>
    <w:rsid w:val="009B0996"/>
    <w:rsid w:val="009C742F"/>
    <w:rsid w:val="009E2A52"/>
    <w:rsid w:val="009E6F6C"/>
    <w:rsid w:val="009F1F72"/>
    <w:rsid w:val="00A02988"/>
    <w:rsid w:val="00AA5229"/>
    <w:rsid w:val="00AE5559"/>
    <w:rsid w:val="00AF730C"/>
    <w:rsid w:val="00B07006"/>
    <w:rsid w:val="00B11AE4"/>
    <w:rsid w:val="00B3375C"/>
    <w:rsid w:val="00B57AED"/>
    <w:rsid w:val="00BF6407"/>
    <w:rsid w:val="00BF6C7B"/>
    <w:rsid w:val="00C32ACC"/>
    <w:rsid w:val="00C41C79"/>
    <w:rsid w:val="00C554C4"/>
    <w:rsid w:val="00C73E6A"/>
    <w:rsid w:val="00C80BEF"/>
    <w:rsid w:val="00C9657F"/>
    <w:rsid w:val="00CC7000"/>
    <w:rsid w:val="00CC7C39"/>
    <w:rsid w:val="00D14854"/>
    <w:rsid w:val="00D20517"/>
    <w:rsid w:val="00D36856"/>
    <w:rsid w:val="00D61343"/>
    <w:rsid w:val="00DB6F80"/>
    <w:rsid w:val="00DD7A1D"/>
    <w:rsid w:val="00DE7809"/>
    <w:rsid w:val="00E45E4F"/>
    <w:rsid w:val="00E52C32"/>
    <w:rsid w:val="00E71761"/>
    <w:rsid w:val="00E827E4"/>
    <w:rsid w:val="00E83FD9"/>
    <w:rsid w:val="00F20743"/>
    <w:rsid w:val="00F272EF"/>
    <w:rsid w:val="00F37B72"/>
    <w:rsid w:val="00F41087"/>
    <w:rsid w:val="00F47D83"/>
    <w:rsid w:val="00F50B4D"/>
    <w:rsid w:val="00F73977"/>
    <w:rsid w:val="00F85A74"/>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A9A0"/>
  <w15:docId w15:val="{A7BFFC0E-19A9-4B17-8B24-429A8AAF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A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AA"/>
    <w:rPr>
      <w:rFonts w:ascii="Tahoma" w:eastAsia="Calibri" w:hAnsi="Tahoma" w:cs="Tahoma"/>
      <w:sz w:val="16"/>
      <w:szCs w:val="16"/>
    </w:rPr>
  </w:style>
  <w:style w:type="paragraph" w:styleId="ListParagraph">
    <w:name w:val="List Paragraph"/>
    <w:basedOn w:val="Normal"/>
    <w:uiPriority w:val="34"/>
    <w:qFormat/>
    <w:rsid w:val="00242A97"/>
    <w:pPr>
      <w:ind w:left="720"/>
      <w:contextualSpacing/>
    </w:pPr>
  </w:style>
  <w:style w:type="table" w:styleId="LightShading">
    <w:name w:val="Light Shading"/>
    <w:basedOn w:val="TableNormal"/>
    <w:uiPriority w:val="60"/>
    <w:rsid w:val="002F750E"/>
    <w:pPr>
      <w:spacing w:after="0" w:line="240" w:lineRule="auto"/>
    </w:pPr>
    <w:rPr>
      <w:rFonts w:ascii="Calibri" w:eastAsia="Calibri" w:hAnsi="Calibri"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DefaultParagraphFont"/>
    <w:rsid w:val="00B07006"/>
  </w:style>
  <w:style w:type="character" w:styleId="Hyperlink">
    <w:name w:val="Hyperlink"/>
    <w:basedOn w:val="DefaultParagraphFont"/>
    <w:uiPriority w:val="99"/>
    <w:unhideWhenUsed/>
    <w:rsid w:val="00AE5559"/>
    <w:rPr>
      <w:color w:val="0000FF" w:themeColor="hyperlink"/>
      <w:u w:val="single"/>
    </w:rPr>
  </w:style>
  <w:style w:type="paragraph" w:styleId="Header">
    <w:name w:val="header"/>
    <w:basedOn w:val="Normal"/>
    <w:link w:val="HeaderChar"/>
    <w:uiPriority w:val="99"/>
    <w:unhideWhenUsed/>
    <w:rsid w:val="00DD7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A1D"/>
    <w:rPr>
      <w:rFonts w:ascii="Calibri" w:eastAsia="Calibri" w:hAnsi="Calibri" w:cs="Calibri"/>
    </w:rPr>
  </w:style>
  <w:style w:type="paragraph" w:styleId="Footer">
    <w:name w:val="footer"/>
    <w:basedOn w:val="Normal"/>
    <w:link w:val="FooterChar"/>
    <w:uiPriority w:val="99"/>
    <w:unhideWhenUsed/>
    <w:rsid w:val="00DD7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A1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ltrg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F752-62F5-4100-B1B5-20F589A4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Elvanita Evlin</cp:lastModifiedBy>
  <cp:revision>7</cp:revision>
  <dcterms:created xsi:type="dcterms:W3CDTF">2022-02-13T09:17:00Z</dcterms:created>
  <dcterms:modified xsi:type="dcterms:W3CDTF">2022-02-24T10:30:00Z</dcterms:modified>
</cp:coreProperties>
</file>