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27" w:rsidRPr="003F4E88" w:rsidRDefault="00834727" w:rsidP="00834727">
      <w:pPr>
        <w:spacing w:line="480" w:lineRule="auto"/>
        <w:jc w:val="center"/>
        <w:rPr>
          <w:rFonts w:ascii="Times New Roman" w:hAnsi="Times New Roman" w:cs="Times New Roman"/>
          <w:b/>
          <w:sz w:val="24"/>
          <w:szCs w:val="24"/>
        </w:rPr>
      </w:pPr>
      <w:r w:rsidRPr="003F4E88">
        <w:rPr>
          <w:rFonts w:ascii="Times New Roman" w:hAnsi="Times New Roman" w:cs="Times New Roman"/>
          <w:b/>
          <w:sz w:val="24"/>
          <w:szCs w:val="24"/>
        </w:rPr>
        <w:t>EVALUASI KEPUASAN MAHASISWA BARU</w:t>
      </w:r>
    </w:p>
    <w:p w:rsidR="00834727" w:rsidRDefault="00834727" w:rsidP="00834727">
      <w:pPr>
        <w:spacing w:line="480" w:lineRule="auto"/>
        <w:jc w:val="center"/>
        <w:rPr>
          <w:rFonts w:ascii="Times New Roman" w:hAnsi="Times New Roman" w:cs="Times New Roman"/>
          <w:b/>
          <w:sz w:val="24"/>
          <w:szCs w:val="24"/>
        </w:rPr>
      </w:pPr>
      <w:r w:rsidRPr="003F4E88">
        <w:rPr>
          <w:rFonts w:ascii="Times New Roman" w:hAnsi="Times New Roman" w:cs="Times New Roman"/>
          <w:b/>
          <w:sz w:val="24"/>
          <w:szCs w:val="24"/>
        </w:rPr>
        <w:t>TERHADAP KUALITAS PELAYANAN DI DIREKTORAT PEMASARAN UNIVERSITAS MERCU BUANA YOGYAKARTA</w:t>
      </w:r>
    </w:p>
    <w:p w:rsidR="00834727" w:rsidRPr="00B9750E" w:rsidRDefault="00834727" w:rsidP="00834727">
      <w:pPr>
        <w:spacing w:line="360" w:lineRule="auto"/>
        <w:jc w:val="center"/>
        <w:rPr>
          <w:rFonts w:ascii="Times New Roman" w:hAnsi="Times New Roman" w:cs="Times New Roman"/>
          <w:b/>
          <w:sz w:val="24"/>
          <w:szCs w:val="24"/>
        </w:rPr>
      </w:pPr>
      <w:r w:rsidRPr="00B9750E">
        <w:rPr>
          <w:rFonts w:ascii="Times New Roman" w:hAnsi="Times New Roman" w:cs="Times New Roman"/>
          <w:b/>
          <w:sz w:val="24"/>
          <w:szCs w:val="24"/>
        </w:rPr>
        <w:t>IIN PRASTIANI</w:t>
      </w:r>
    </w:p>
    <w:p w:rsidR="00834727" w:rsidRDefault="00834727" w:rsidP="00834727">
      <w:pPr>
        <w:spacing w:line="480" w:lineRule="auto"/>
        <w:jc w:val="center"/>
        <w:rPr>
          <w:rFonts w:ascii="Times New Roman" w:hAnsi="Times New Roman" w:cs="Times New Roman"/>
          <w:b/>
          <w:sz w:val="24"/>
          <w:szCs w:val="24"/>
        </w:rPr>
      </w:pPr>
      <w:hyperlink r:id="rId7" w:history="1">
        <w:r w:rsidRPr="00E06A1F">
          <w:rPr>
            <w:rStyle w:val="Hyperlink"/>
            <w:rFonts w:ascii="Times New Roman" w:hAnsi="Times New Roman" w:cs="Times New Roman"/>
            <w:b/>
            <w:sz w:val="24"/>
            <w:szCs w:val="24"/>
          </w:rPr>
          <w:t>Iin.prastiani@gmail.com</w:t>
        </w:r>
      </w:hyperlink>
    </w:p>
    <w:p w:rsidR="00834727" w:rsidRDefault="00834727" w:rsidP="00834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rsidR="00834727" w:rsidRDefault="00834727" w:rsidP="00834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834727" w:rsidRDefault="00834727" w:rsidP="00834727">
      <w:pPr>
        <w:spacing w:line="360" w:lineRule="auto"/>
        <w:ind w:left="2880" w:firstLine="720"/>
        <w:rPr>
          <w:rFonts w:ascii="Times New Roman" w:hAnsi="Times New Roman" w:cs="Times New Roman"/>
          <w:b/>
          <w:sz w:val="24"/>
          <w:szCs w:val="24"/>
        </w:rPr>
      </w:pPr>
      <w:r w:rsidRPr="00B14276">
        <w:rPr>
          <w:rFonts w:ascii="Times New Roman" w:hAnsi="Times New Roman" w:cs="Times New Roman"/>
          <w:b/>
          <w:sz w:val="24"/>
          <w:szCs w:val="24"/>
        </w:rPr>
        <w:t>ABSTRAK</w:t>
      </w:r>
    </w:p>
    <w:p w:rsidR="00834727" w:rsidRDefault="00834727" w:rsidP="00834727">
      <w:pPr>
        <w:spacing w:line="360" w:lineRule="auto"/>
        <w:ind w:left="2880" w:firstLine="720"/>
        <w:rPr>
          <w:rFonts w:ascii="Times New Roman" w:hAnsi="Times New Roman" w:cs="Times New Roman"/>
          <w:b/>
          <w:sz w:val="24"/>
          <w:szCs w:val="24"/>
        </w:rPr>
      </w:pPr>
    </w:p>
    <w:p w:rsidR="00834727" w:rsidRDefault="00834727" w:rsidP="00834727">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Kualitas layanan merupakan hal yang perlu diperhatikan oleh universitas penyedia layanan jasa untuk keberlangsungan kegiatan usahanya. Universitas perlu mengetahi seberapa baik kualitas kinerja layanan yang telah dilakukan oleh universitas. Universitas juga perlu mengetahui strategi kualitas layanan jasa apa yang perlu direkomendasikan oleh mahasiswa dalam mengunakan jasa pendidikan pada Direktorat Universitas Mercu Buana Yogyakarta dan juga seberapa tingkat kepuasan mahasiswa terhadap kualitas jasa. Pada penelitian ini dimensi kualitas jasa yang diteliti adalah </w:t>
      </w:r>
      <w:r w:rsidRPr="00BF6F9C">
        <w:rPr>
          <w:rFonts w:ascii="Times New Roman" w:hAnsi="Times New Roman" w:cs="Times New Roman"/>
          <w:i/>
          <w:sz w:val="24"/>
          <w:szCs w:val="24"/>
        </w:rPr>
        <w:t>reliability</w:t>
      </w:r>
      <w:r>
        <w:rPr>
          <w:rFonts w:ascii="Times New Roman" w:hAnsi="Times New Roman" w:cs="Times New Roman"/>
          <w:i/>
          <w:sz w:val="24"/>
          <w:szCs w:val="24"/>
        </w:rPr>
        <w:t xml:space="preserve"> </w:t>
      </w:r>
      <w:r w:rsidRPr="00B0493B">
        <w:rPr>
          <w:rFonts w:ascii="Times New Roman" w:hAnsi="Times New Roman" w:cs="Times New Roman"/>
          <w:sz w:val="24"/>
          <w:szCs w:val="24"/>
        </w:rPr>
        <w:t>(kehandalan),</w:t>
      </w:r>
      <w:r>
        <w:rPr>
          <w:rFonts w:ascii="Times New Roman" w:hAnsi="Times New Roman" w:cs="Times New Roman"/>
          <w:i/>
          <w:sz w:val="24"/>
          <w:szCs w:val="24"/>
        </w:rPr>
        <w:t xml:space="preserve"> </w:t>
      </w:r>
      <w:r w:rsidRPr="00BF6F9C">
        <w:rPr>
          <w:rFonts w:ascii="Times New Roman" w:hAnsi="Times New Roman" w:cs="Times New Roman"/>
          <w:i/>
          <w:sz w:val="24"/>
          <w:szCs w:val="24"/>
        </w:rPr>
        <w:t>assurance</w:t>
      </w:r>
      <w:r>
        <w:rPr>
          <w:rFonts w:ascii="Times New Roman" w:hAnsi="Times New Roman" w:cs="Times New Roman"/>
          <w:i/>
          <w:sz w:val="24"/>
          <w:szCs w:val="24"/>
        </w:rPr>
        <w:t xml:space="preserve"> </w:t>
      </w:r>
      <w:r w:rsidRPr="00B0493B">
        <w:rPr>
          <w:rFonts w:ascii="Times New Roman" w:hAnsi="Times New Roman" w:cs="Times New Roman"/>
          <w:sz w:val="24"/>
          <w:szCs w:val="24"/>
        </w:rPr>
        <w:t>(jaminan),</w:t>
      </w:r>
      <w:r>
        <w:rPr>
          <w:rFonts w:ascii="Times New Roman" w:hAnsi="Times New Roman" w:cs="Times New Roman"/>
          <w:sz w:val="24"/>
          <w:szCs w:val="24"/>
        </w:rPr>
        <w:t xml:space="preserve"> </w:t>
      </w:r>
      <w:r w:rsidRPr="00BF6F9C">
        <w:rPr>
          <w:rFonts w:ascii="Times New Roman" w:hAnsi="Times New Roman" w:cs="Times New Roman"/>
          <w:i/>
          <w:sz w:val="24"/>
          <w:szCs w:val="24"/>
        </w:rPr>
        <w:t>tangibility</w:t>
      </w:r>
      <w:r>
        <w:rPr>
          <w:rFonts w:ascii="Times New Roman" w:hAnsi="Times New Roman" w:cs="Times New Roman"/>
          <w:i/>
          <w:sz w:val="24"/>
          <w:szCs w:val="24"/>
        </w:rPr>
        <w:t xml:space="preserve"> </w:t>
      </w:r>
      <w:r w:rsidRPr="0001487D">
        <w:rPr>
          <w:rFonts w:ascii="Times New Roman" w:hAnsi="Times New Roman" w:cs="Times New Roman"/>
          <w:sz w:val="24"/>
          <w:szCs w:val="24"/>
        </w:rPr>
        <w:t>(bukti fisik),</w:t>
      </w:r>
      <w:r>
        <w:rPr>
          <w:rFonts w:ascii="Times New Roman" w:hAnsi="Times New Roman" w:cs="Times New Roman"/>
          <w:i/>
          <w:sz w:val="24"/>
          <w:szCs w:val="24"/>
        </w:rPr>
        <w:t xml:space="preserve"> </w:t>
      </w:r>
      <w:r w:rsidRPr="00BF6F9C">
        <w:rPr>
          <w:rFonts w:ascii="Times New Roman" w:hAnsi="Times New Roman" w:cs="Times New Roman"/>
          <w:i/>
          <w:sz w:val="24"/>
          <w:szCs w:val="24"/>
        </w:rPr>
        <w:t>empathy</w:t>
      </w:r>
      <w:r>
        <w:rPr>
          <w:rFonts w:ascii="Times New Roman" w:hAnsi="Times New Roman" w:cs="Times New Roman"/>
          <w:i/>
          <w:sz w:val="24"/>
          <w:szCs w:val="24"/>
        </w:rPr>
        <w:t xml:space="preserve"> </w:t>
      </w:r>
      <w:r w:rsidRPr="0001487D">
        <w:rPr>
          <w:rFonts w:ascii="Times New Roman" w:hAnsi="Times New Roman" w:cs="Times New Roman"/>
          <w:sz w:val="24"/>
          <w:szCs w:val="24"/>
        </w:rPr>
        <w:t>(empati)</w:t>
      </w:r>
      <w:r>
        <w:rPr>
          <w:rFonts w:ascii="Times New Roman" w:hAnsi="Times New Roman" w:cs="Times New Roman"/>
          <w:i/>
          <w:sz w:val="24"/>
          <w:szCs w:val="24"/>
        </w:rPr>
        <w:t xml:space="preserve"> dan </w:t>
      </w:r>
      <w:r w:rsidRPr="00BF6F9C">
        <w:rPr>
          <w:rFonts w:ascii="Times New Roman" w:hAnsi="Times New Roman" w:cs="Times New Roman"/>
          <w:i/>
          <w:sz w:val="24"/>
          <w:szCs w:val="24"/>
        </w:rPr>
        <w:t>responsiveness</w:t>
      </w:r>
      <w:r>
        <w:rPr>
          <w:rFonts w:ascii="Times New Roman" w:hAnsi="Times New Roman" w:cs="Times New Roman"/>
          <w:i/>
          <w:sz w:val="24"/>
          <w:szCs w:val="24"/>
        </w:rPr>
        <w:t xml:space="preserve"> </w:t>
      </w:r>
      <w:r w:rsidRPr="0001487D">
        <w:rPr>
          <w:rFonts w:ascii="Times New Roman" w:hAnsi="Times New Roman" w:cs="Times New Roman"/>
          <w:sz w:val="24"/>
          <w:szCs w:val="24"/>
        </w:rPr>
        <w:t>(daya tanggap)</w:t>
      </w:r>
      <w:r>
        <w:rPr>
          <w:rFonts w:ascii="Times New Roman" w:hAnsi="Times New Roman" w:cs="Times New Roman"/>
          <w:sz w:val="24"/>
          <w:szCs w:val="24"/>
        </w:rPr>
        <w:t>.</w:t>
      </w:r>
    </w:p>
    <w:p w:rsidR="00834727" w:rsidRDefault="00834727" w:rsidP="00834727">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Dalam penelitian ini penulis menggunakan metode purposive random sampling sebagai metode pengambilan sampling yang digunakan, lima dimensi kualitas jasa yang digunakan yaitu </w:t>
      </w:r>
      <w:r w:rsidRPr="00BF6F9C">
        <w:rPr>
          <w:rFonts w:ascii="Times New Roman" w:hAnsi="Times New Roman" w:cs="Times New Roman"/>
          <w:i/>
          <w:sz w:val="24"/>
          <w:szCs w:val="24"/>
        </w:rPr>
        <w:t>reliability</w:t>
      </w:r>
      <w:r>
        <w:rPr>
          <w:rFonts w:ascii="Times New Roman" w:hAnsi="Times New Roman" w:cs="Times New Roman"/>
          <w:i/>
          <w:sz w:val="24"/>
          <w:szCs w:val="24"/>
        </w:rPr>
        <w:t xml:space="preserve"> </w:t>
      </w:r>
      <w:r w:rsidRPr="00B0493B">
        <w:rPr>
          <w:rFonts w:ascii="Times New Roman" w:hAnsi="Times New Roman" w:cs="Times New Roman"/>
          <w:sz w:val="24"/>
          <w:szCs w:val="24"/>
        </w:rPr>
        <w:t>(kehandalan),</w:t>
      </w:r>
      <w:r>
        <w:rPr>
          <w:rFonts w:ascii="Times New Roman" w:hAnsi="Times New Roman" w:cs="Times New Roman"/>
          <w:i/>
          <w:sz w:val="24"/>
          <w:szCs w:val="24"/>
        </w:rPr>
        <w:t xml:space="preserve"> </w:t>
      </w:r>
      <w:r w:rsidRPr="00BF6F9C">
        <w:rPr>
          <w:rFonts w:ascii="Times New Roman" w:hAnsi="Times New Roman" w:cs="Times New Roman"/>
          <w:i/>
          <w:sz w:val="24"/>
          <w:szCs w:val="24"/>
        </w:rPr>
        <w:t>assurance</w:t>
      </w:r>
      <w:r>
        <w:rPr>
          <w:rFonts w:ascii="Times New Roman" w:hAnsi="Times New Roman" w:cs="Times New Roman"/>
          <w:i/>
          <w:sz w:val="24"/>
          <w:szCs w:val="24"/>
        </w:rPr>
        <w:t xml:space="preserve"> </w:t>
      </w:r>
      <w:r w:rsidRPr="00B0493B">
        <w:rPr>
          <w:rFonts w:ascii="Times New Roman" w:hAnsi="Times New Roman" w:cs="Times New Roman"/>
          <w:sz w:val="24"/>
          <w:szCs w:val="24"/>
        </w:rPr>
        <w:t>(jaminan),</w:t>
      </w:r>
      <w:r>
        <w:rPr>
          <w:rFonts w:ascii="Times New Roman" w:hAnsi="Times New Roman" w:cs="Times New Roman"/>
          <w:sz w:val="24"/>
          <w:szCs w:val="24"/>
        </w:rPr>
        <w:t xml:space="preserve"> </w:t>
      </w:r>
      <w:r w:rsidRPr="00BF6F9C">
        <w:rPr>
          <w:rFonts w:ascii="Times New Roman" w:hAnsi="Times New Roman" w:cs="Times New Roman"/>
          <w:i/>
          <w:sz w:val="24"/>
          <w:szCs w:val="24"/>
        </w:rPr>
        <w:t>tangibility</w:t>
      </w:r>
      <w:r>
        <w:rPr>
          <w:rFonts w:ascii="Times New Roman" w:hAnsi="Times New Roman" w:cs="Times New Roman"/>
          <w:i/>
          <w:sz w:val="24"/>
          <w:szCs w:val="24"/>
        </w:rPr>
        <w:t xml:space="preserve"> </w:t>
      </w:r>
      <w:r w:rsidRPr="0001487D">
        <w:rPr>
          <w:rFonts w:ascii="Times New Roman" w:hAnsi="Times New Roman" w:cs="Times New Roman"/>
          <w:sz w:val="24"/>
          <w:szCs w:val="24"/>
        </w:rPr>
        <w:t>(bukti fisik),</w:t>
      </w:r>
      <w:r>
        <w:rPr>
          <w:rFonts w:ascii="Times New Roman" w:hAnsi="Times New Roman" w:cs="Times New Roman"/>
          <w:i/>
          <w:sz w:val="24"/>
          <w:szCs w:val="24"/>
        </w:rPr>
        <w:t xml:space="preserve"> </w:t>
      </w:r>
      <w:r w:rsidRPr="00BF6F9C">
        <w:rPr>
          <w:rFonts w:ascii="Times New Roman" w:hAnsi="Times New Roman" w:cs="Times New Roman"/>
          <w:i/>
          <w:sz w:val="24"/>
          <w:szCs w:val="24"/>
        </w:rPr>
        <w:t>empathy</w:t>
      </w:r>
      <w:r>
        <w:rPr>
          <w:rFonts w:ascii="Times New Roman" w:hAnsi="Times New Roman" w:cs="Times New Roman"/>
          <w:i/>
          <w:sz w:val="24"/>
          <w:szCs w:val="24"/>
        </w:rPr>
        <w:t xml:space="preserve"> </w:t>
      </w:r>
      <w:r w:rsidRPr="0001487D">
        <w:rPr>
          <w:rFonts w:ascii="Times New Roman" w:hAnsi="Times New Roman" w:cs="Times New Roman"/>
          <w:sz w:val="24"/>
          <w:szCs w:val="24"/>
        </w:rPr>
        <w:t>(empati)</w:t>
      </w:r>
      <w:r>
        <w:rPr>
          <w:rFonts w:ascii="Times New Roman" w:hAnsi="Times New Roman" w:cs="Times New Roman"/>
          <w:i/>
          <w:sz w:val="24"/>
          <w:szCs w:val="24"/>
        </w:rPr>
        <w:t xml:space="preserve"> dan </w:t>
      </w:r>
      <w:r w:rsidRPr="00BF6F9C">
        <w:rPr>
          <w:rFonts w:ascii="Times New Roman" w:hAnsi="Times New Roman" w:cs="Times New Roman"/>
          <w:i/>
          <w:sz w:val="24"/>
          <w:szCs w:val="24"/>
        </w:rPr>
        <w:t>responsiveness</w:t>
      </w:r>
      <w:r>
        <w:rPr>
          <w:rFonts w:ascii="Times New Roman" w:hAnsi="Times New Roman" w:cs="Times New Roman"/>
          <w:i/>
          <w:sz w:val="24"/>
          <w:szCs w:val="24"/>
        </w:rPr>
        <w:t xml:space="preserve"> </w:t>
      </w:r>
      <w:r w:rsidRPr="0001487D">
        <w:rPr>
          <w:rFonts w:ascii="Times New Roman" w:hAnsi="Times New Roman" w:cs="Times New Roman"/>
          <w:sz w:val="24"/>
          <w:szCs w:val="24"/>
        </w:rPr>
        <w:t>(daya tanggap</w:t>
      </w:r>
      <w:r>
        <w:rPr>
          <w:rFonts w:ascii="Times New Roman" w:hAnsi="Times New Roman" w:cs="Times New Roman"/>
          <w:sz w:val="24"/>
          <w:szCs w:val="24"/>
        </w:rPr>
        <w:t>) diolah dengan menggunakan alat analisis mean arithmetic dan diagram kartesius.</w:t>
      </w:r>
    </w:p>
    <w:p w:rsidR="00834727" w:rsidRDefault="00834727" w:rsidP="00834727">
      <w:pPr>
        <w:spacing w:line="276" w:lineRule="auto"/>
        <w:ind w:firstLine="720"/>
        <w:rPr>
          <w:rFonts w:ascii="Times New Roman" w:hAnsi="Times New Roman" w:cs="Times New Roman"/>
          <w:sz w:val="24"/>
          <w:szCs w:val="24"/>
        </w:rPr>
      </w:pPr>
      <w:r>
        <w:rPr>
          <w:rFonts w:ascii="Times New Roman" w:hAnsi="Times New Roman" w:cs="Times New Roman"/>
          <w:sz w:val="24"/>
          <w:szCs w:val="24"/>
        </w:rPr>
        <w:t>Dalam penelitian ini universitas mengetahui bahwa perhatian secara individual kepada m</w:t>
      </w:r>
      <w:r w:rsidRPr="004D1E24">
        <w:rPr>
          <w:rFonts w:ascii="Times New Roman" w:hAnsi="Times New Roman" w:cs="Times New Roman"/>
          <w:sz w:val="24"/>
          <w:szCs w:val="24"/>
        </w:rPr>
        <w:t>ahasiswa</w:t>
      </w:r>
      <w:r>
        <w:rPr>
          <w:rFonts w:ascii="Times New Roman" w:hAnsi="Times New Roman" w:cs="Times New Roman"/>
          <w:sz w:val="24"/>
          <w:szCs w:val="24"/>
        </w:rPr>
        <w:t xml:space="preserve"> </w:t>
      </w:r>
      <w:r w:rsidRPr="00932E4A">
        <w:rPr>
          <w:rFonts w:ascii="Times New Roman" w:hAnsi="Times New Roman" w:cs="Times New Roman"/>
          <w:sz w:val="24"/>
          <w:szCs w:val="24"/>
        </w:rPr>
        <w:t>pada Direktorat Pemasaran Universitas Mercu Buana Yogyakarta</w:t>
      </w:r>
      <w:r>
        <w:rPr>
          <w:rFonts w:ascii="Times New Roman" w:hAnsi="Times New Roman" w:cs="Times New Roman"/>
          <w:sz w:val="24"/>
          <w:szCs w:val="24"/>
        </w:rPr>
        <w:t xml:space="preserve"> mendapatkan nilai harapan tertinggi. Keramahan d</w:t>
      </w:r>
      <w:r w:rsidRPr="005E72D0">
        <w:rPr>
          <w:rFonts w:ascii="Times New Roman" w:hAnsi="Times New Roman" w:cs="Times New Roman"/>
          <w:sz w:val="24"/>
          <w:szCs w:val="24"/>
        </w:rPr>
        <w:t xml:space="preserve">alam </w:t>
      </w:r>
      <w:r>
        <w:rPr>
          <w:rFonts w:ascii="Times New Roman" w:hAnsi="Times New Roman" w:cs="Times New Roman"/>
          <w:sz w:val="24"/>
          <w:szCs w:val="24"/>
        </w:rPr>
        <w:t>memberikan p</w:t>
      </w:r>
      <w:r w:rsidRPr="005E72D0">
        <w:rPr>
          <w:rFonts w:ascii="Times New Roman" w:hAnsi="Times New Roman" w:cs="Times New Roman"/>
          <w:sz w:val="24"/>
          <w:szCs w:val="24"/>
        </w:rPr>
        <w:t>elayanan</w:t>
      </w:r>
      <w:r>
        <w:rPr>
          <w:rFonts w:ascii="Times New Roman" w:hAnsi="Times New Roman" w:cs="Times New Roman"/>
          <w:sz w:val="24"/>
          <w:szCs w:val="24"/>
        </w:rPr>
        <w:t xml:space="preserve"> </w:t>
      </w:r>
      <w:r w:rsidRPr="00932E4A">
        <w:rPr>
          <w:rFonts w:ascii="Times New Roman" w:hAnsi="Times New Roman" w:cs="Times New Roman"/>
          <w:sz w:val="24"/>
          <w:szCs w:val="24"/>
        </w:rPr>
        <w:t>pada Direktorat Pemasaran Universitas Mercu Buana Yogyakarta</w:t>
      </w:r>
      <w:r>
        <w:rPr>
          <w:rFonts w:ascii="Times New Roman" w:hAnsi="Times New Roman" w:cs="Times New Roman"/>
          <w:sz w:val="24"/>
          <w:szCs w:val="24"/>
        </w:rPr>
        <w:t xml:space="preserve"> mendapatkan nilai tertinggi.</w:t>
      </w:r>
      <w:r w:rsidRPr="00A84F87">
        <w:rPr>
          <w:rFonts w:ascii="Times New Roman" w:hAnsi="Times New Roman" w:cs="Times New Roman"/>
          <w:sz w:val="24"/>
          <w:szCs w:val="24"/>
        </w:rPr>
        <w:t xml:space="preserve"> </w:t>
      </w:r>
      <w:r>
        <w:rPr>
          <w:rFonts w:ascii="Times New Roman" w:hAnsi="Times New Roman" w:cs="Times New Roman"/>
          <w:sz w:val="24"/>
          <w:szCs w:val="24"/>
        </w:rPr>
        <w:t xml:space="preserve">sehingga kinerja karyawan </w:t>
      </w:r>
      <w:r w:rsidRPr="00932E4A">
        <w:rPr>
          <w:rFonts w:ascii="Times New Roman" w:hAnsi="Times New Roman" w:cs="Times New Roman"/>
          <w:sz w:val="24"/>
          <w:szCs w:val="24"/>
        </w:rPr>
        <w:t>pada Direktorat Pemasaran Universitas Mercu Buana Yogyakarta</w:t>
      </w:r>
      <w:r>
        <w:rPr>
          <w:rFonts w:ascii="Times New Roman" w:hAnsi="Times New Roman" w:cs="Times New Roman"/>
          <w:sz w:val="24"/>
          <w:szCs w:val="24"/>
        </w:rPr>
        <w:t xml:space="preserve"> menghasilkan kepuasan mahasiswa </w:t>
      </w:r>
    </w:p>
    <w:p w:rsidR="00834727" w:rsidRDefault="00834727" w:rsidP="00834727">
      <w:pPr>
        <w:spacing w:line="276" w:lineRule="auto"/>
        <w:ind w:firstLine="720"/>
        <w:rPr>
          <w:rFonts w:ascii="Times New Roman" w:hAnsi="Times New Roman" w:cs="Times New Roman"/>
          <w:sz w:val="24"/>
          <w:szCs w:val="24"/>
        </w:rPr>
      </w:pPr>
    </w:p>
    <w:p w:rsidR="00834727" w:rsidRDefault="00834727" w:rsidP="00834727">
      <w:pPr>
        <w:spacing w:line="276" w:lineRule="auto"/>
        <w:ind w:firstLine="720"/>
        <w:rPr>
          <w:rFonts w:ascii="Times New Roman" w:hAnsi="Times New Roman" w:cs="Times New Roman"/>
          <w:sz w:val="24"/>
          <w:szCs w:val="24"/>
        </w:rPr>
      </w:pPr>
    </w:p>
    <w:p w:rsidR="00834727" w:rsidRDefault="00834727" w:rsidP="00834727">
      <w:pPr>
        <w:spacing w:line="276" w:lineRule="auto"/>
        <w:ind w:firstLine="720"/>
        <w:rPr>
          <w:rFonts w:ascii="Times New Roman" w:hAnsi="Times New Roman" w:cs="Times New Roman"/>
          <w:sz w:val="24"/>
          <w:szCs w:val="24"/>
        </w:rPr>
      </w:pPr>
    </w:p>
    <w:p w:rsidR="00834727" w:rsidRPr="009C3319" w:rsidRDefault="00834727" w:rsidP="00834727">
      <w:pPr>
        <w:spacing w:line="276" w:lineRule="auto"/>
        <w:rPr>
          <w:rFonts w:ascii="Times New Roman" w:hAnsi="Times New Roman" w:cs="Times New Roman"/>
          <w:b/>
          <w:sz w:val="24"/>
          <w:szCs w:val="24"/>
        </w:rPr>
      </w:pPr>
      <w:r w:rsidRPr="009C3319">
        <w:rPr>
          <w:rFonts w:ascii="Times New Roman" w:hAnsi="Times New Roman" w:cs="Times New Roman"/>
          <w:b/>
          <w:sz w:val="24"/>
          <w:szCs w:val="24"/>
        </w:rPr>
        <w:t>Kata Kunci : Tingkat Kepuasan Mahasiswa Baru, Dimensi Kualitas Jasa</w:t>
      </w:r>
    </w:p>
    <w:p w:rsidR="00834727" w:rsidRDefault="00834727" w:rsidP="00834727">
      <w:pPr>
        <w:spacing w:line="276" w:lineRule="auto"/>
        <w:rPr>
          <w:rFonts w:ascii="Times New Roman" w:hAnsi="Times New Roman" w:cs="Times New Roman"/>
          <w:sz w:val="24"/>
          <w:szCs w:val="24"/>
        </w:rPr>
      </w:pPr>
    </w:p>
    <w:p w:rsidR="00834727" w:rsidRPr="003F4E88" w:rsidRDefault="00834727" w:rsidP="00834727">
      <w:pPr>
        <w:spacing w:line="480" w:lineRule="auto"/>
        <w:jc w:val="center"/>
        <w:rPr>
          <w:rFonts w:ascii="Times New Roman" w:hAnsi="Times New Roman" w:cs="Times New Roman"/>
          <w:b/>
          <w:sz w:val="24"/>
          <w:szCs w:val="24"/>
        </w:rPr>
      </w:pPr>
      <w:r w:rsidRPr="003F4E88">
        <w:rPr>
          <w:rFonts w:ascii="Times New Roman" w:hAnsi="Times New Roman" w:cs="Times New Roman"/>
          <w:b/>
          <w:sz w:val="24"/>
          <w:szCs w:val="24"/>
        </w:rPr>
        <w:lastRenderedPageBreak/>
        <w:t>EVALUASI KEPUASAN MAHASISWA BARU</w:t>
      </w:r>
    </w:p>
    <w:p w:rsidR="00834727" w:rsidRDefault="00834727" w:rsidP="00834727">
      <w:pPr>
        <w:spacing w:line="480" w:lineRule="auto"/>
        <w:jc w:val="center"/>
        <w:rPr>
          <w:rFonts w:ascii="Times New Roman" w:hAnsi="Times New Roman" w:cs="Times New Roman"/>
          <w:b/>
          <w:sz w:val="24"/>
          <w:szCs w:val="24"/>
        </w:rPr>
      </w:pPr>
      <w:r w:rsidRPr="003F4E88">
        <w:rPr>
          <w:rFonts w:ascii="Times New Roman" w:hAnsi="Times New Roman" w:cs="Times New Roman"/>
          <w:b/>
          <w:sz w:val="24"/>
          <w:szCs w:val="24"/>
        </w:rPr>
        <w:t>TERHADAP KUALITAS PELAYANAN DI DIREKTORAT PEMASARAN UNIVERSITAS MERCU BUANA YOGYAKARTA</w:t>
      </w:r>
    </w:p>
    <w:p w:rsidR="00834727" w:rsidRPr="00B9750E" w:rsidRDefault="00834727" w:rsidP="00834727">
      <w:pPr>
        <w:spacing w:line="360" w:lineRule="auto"/>
        <w:jc w:val="center"/>
        <w:rPr>
          <w:rFonts w:ascii="Times New Roman" w:hAnsi="Times New Roman" w:cs="Times New Roman"/>
          <w:b/>
          <w:sz w:val="24"/>
          <w:szCs w:val="24"/>
        </w:rPr>
      </w:pPr>
      <w:r w:rsidRPr="00B9750E">
        <w:rPr>
          <w:rFonts w:ascii="Times New Roman" w:hAnsi="Times New Roman" w:cs="Times New Roman"/>
          <w:b/>
          <w:sz w:val="24"/>
          <w:szCs w:val="24"/>
        </w:rPr>
        <w:t>IIN PRASTIANI</w:t>
      </w:r>
    </w:p>
    <w:p w:rsidR="00834727" w:rsidRDefault="00834727" w:rsidP="00834727">
      <w:pPr>
        <w:spacing w:line="480" w:lineRule="auto"/>
        <w:jc w:val="center"/>
        <w:rPr>
          <w:rFonts w:ascii="Times New Roman" w:hAnsi="Times New Roman" w:cs="Times New Roman"/>
          <w:b/>
          <w:sz w:val="24"/>
          <w:szCs w:val="24"/>
        </w:rPr>
      </w:pPr>
      <w:hyperlink r:id="rId8" w:history="1">
        <w:r w:rsidRPr="00E06A1F">
          <w:rPr>
            <w:rStyle w:val="Hyperlink"/>
            <w:rFonts w:ascii="Times New Roman" w:hAnsi="Times New Roman" w:cs="Times New Roman"/>
            <w:b/>
            <w:sz w:val="24"/>
            <w:szCs w:val="24"/>
          </w:rPr>
          <w:t>Iin.prastiani@gmail.com</w:t>
        </w:r>
      </w:hyperlink>
    </w:p>
    <w:p w:rsidR="00834727" w:rsidRDefault="00834727" w:rsidP="00834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rsidR="00834727" w:rsidRPr="00834727" w:rsidRDefault="00834727" w:rsidP="008347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834727" w:rsidRDefault="00834727" w:rsidP="00834727">
      <w:pPr>
        <w:tabs>
          <w:tab w:val="left" w:pos="3165"/>
        </w:tabs>
        <w:rPr>
          <w:rFonts w:ascii="Times New Roman" w:hAnsi="Times New Roman" w:cs="Times New Roman"/>
          <w:b/>
          <w:sz w:val="24"/>
          <w:szCs w:val="24"/>
        </w:rPr>
      </w:pPr>
    </w:p>
    <w:p w:rsidR="00834727" w:rsidRDefault="00834727" w:rsidP="008347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34727" w:rsidRDefault="00834727" w:rsidP="00834727">
      <w:pPr>
        <w:spacing w:line="360" w:lineRule="auto"/>
        <w:jc w:val="center"/>
        <w:rPr>
          <w:rFonts w:ascii="Times New Roman" w:hAnsi="Times New Roman" w:cs="Times New Roman"/>
          <w:b/>
          <w:sz w:val="24"/>
          <w:szCs w:val="24"/>
        </w:rPr>
      </w:pPr>
    </w:p>
    <w:p w:rsidR="00834727" w:rsidRDefault="00834727" w:rsidP="00834727">
      <w:pPr>
        <w:spacing w:line="276" w:lineRule="auto"/>
        <w:ind w:firstLine="720"/>
        <w:rPr>
          <w:rFonts w:ascii="Times New Roman" w:hAnsi="Times New Roman" w:cs="Times New Roman"/>
          <w:sz w:val="24"/>
          <w:szCs w:val="24"/>
        </w:rPr>
      </w:pPr>
      <w:bookmarkStart w:id="0" w:name="_GoBack"/>
      <w:r w:rsidRPr="00C5412D">
        <w:rPr>
          <w:rFonts w:ascii="Times New Roman" w:hAnsi="Times New Roman" w:cs="Times New Roman"/>
          <w:sz w:val="24"/>
          <w:szCs w:val="24"/>
        </w:rPr>
        <w:t>Quality of care is to be considered by the university service providers for the continuity of their business activities. Universities need mengetahi how good the quality of service performance that has been done by the university. Universities also need to know what service quality strategies that need to be recommended by the students in the use of educational services at the Directorate of Mercu Buana University in Yogyakarta and also how the level of student satisfaction on the quality of services. In this study examined the dimensions of service quality are reliability (reliability), assurance (guarantee), tangibility (physical evidence), empathy (empathy) and r</w:t>
      </w:r>
      <w:r>
        <w:rPr>
          <w:rFonts w:ascii="Times New Roman" w:hAnsi="Times New Roman" w:cs="Times New Roman"/>
          <w:sz w:val="24"/>
          <w:szCs w:val="24"/>
        </w:rPr>
        <w:t>esponsiveness (responsiveness).</w:t>
      </w:r>
    </w:p>
    <w:p w:rsidR="00834727" w:rsidRDefault="00834727" w:rsidP="00834727">
      <w:pPr>
        <w:spacing w:line="276" w:lineRule="auto"/>
        <w:ind w:firstLine="720"/>
        <w:rPr>
          <w:rFonts w:ascii="Times New Roman" w:hAnsi="Times New Roman" w:cs="Times New Roman"/>
          <w:sz w:val="24"/>
          <w:szCs w:val="24"/>
        </w:rPr>
      </w:pPr>
      <w:r w:rsidRPr="00C5412D">
        <w:rPr>
          <w:rFonts w:ascii="Times New Roman" w:hAnsi="Times New Roman" w:cs="Times New Roman"/>
          <w:sz w:val="24"/>
          <w:szCs w:val="24"/>
        </w:rPr>
        <w:t>In this study the authors used purposive random sampling method as a method of sampling is used, the five dimensions of service quality used is reliability (reliability), assurance (guarantee), tangibility (physical evidence), empathy (empathy) and responsiveness (responsiveness) processed by using analytical tools and the arithmetic</w:t>
      </w:r>
      <w:r>
        <w:rPr>
          <w:rFonts w:ascii="Times New Roman" w:hAnsi="Times New Roman" w:cs="Times New Roman"/>
          <w:sz w:val="24"/>
          <w:szCs w:val="24"/>
        </w:rPr>
        <w:t xml:space="preserve"> mean of the Cartesian diagram.</w:t>
      </w:r>
    </w:p>
    <w:p w:rsidR="00834727" w:rsidRDefault="00834727" w:rsidP="00834727">
      <w:pPr>
        <w:spacing w:line="276" w:lineRule="auto"/>
        <w:ind w:firstLine="720"/>
        <w:rPr>
          <w:rFonts w:ascii="Times New Roman" w:hAnsi="Times New Roman" w:cs="Times New Roman"/>
          <w:sz w:val="24"/>
          <w:szCs w:val="24"/>
        </w:rPr>
      </w:pPr>
      <w:r w:rsidRPr="00C5412D">
        <w:rPr>
          <w:rFonts w:ascii="Times New Roman" w:hAnsi="Times New Roman" w:cs="Times New Roman"/>
          <w:sz w:val="24"/>
          <w:szCs w:val="24"/>
        </w:rPr>
        <w:t>In this study, the university learned that individual attention to students at the University of Marketing Directorate Mercu Buana Yogyakarta get the highest expected value. Hospitality in providing services to the Directorate of Marketing Mercu Buana University Yogyakarta get the highest score. so the performance of employees at the Directorate of Marketing Mercu Buana University Yogyakart</w:t>
      </w:r>
      <w:r>
        <w:rPr>
          <w:rFonts w:ascii="Times New Roman" w:hAnsi="Times New Roman" w:cs="Times New Roman"/>
          <w:sz w:val="24"/>
          <w:szCs w:val="24"/>
        </w:rPr>
        <w:t>a generate student satisfaction</w:t>
      </w:r>
    </w:p>
    <w:p w:rsidR="00834727" w:rsidRDefault="00834727" w:rsidP="00834727">
      <w:pPr>
        <w:spacing w:line="276" w:lineRule="auto"/>
        <w:rPr>
          <w:rFonts w:ascii="Times New Roman" w:hAnsi="Times New Roman" w:cs="Times New Roman"/>
          <w:sz w:val="24"/>
          <w:szCs w:val="24"/>
        </w:rPr>
      </w:pPr>
    </w:p>
    <w:p w:rsidR="00834727" w:rsidRDefault="00834727" w:rsidP="00834727">
      <w:pPr>
        <w:spacing w:line="276" w:lineRule="auto"/>
        <w:rPr>
          <w:rFonts w:ascii="Times New Roman" w:hAnsi="Times New Roman" w:cs="Times New Roman"/>
          <w:sz w:val="24"/>
          <w:szCs w:val="24"/>
        </w:rPr>
      </w:pPr>
    </w:p>
    <w:p w:rsidR="00834727" w:rsidRPr="009C3319" w:rsidRDefault="00834727" w:rsidP="00834727">
      <w:pPr>
        <w:spacing w:line="276" w:lineRule="auto"/>
        <w:rPr>
          <w:rFonts w:ascii="Times New Roman" w:hAnsi="Times New Roman" w:cs="Times New Roman"/>
          <w:b/>
          <w:sz w:val="24"/>
          <w:szCs w:val="24"/>
        </w:rPr>
      </w:pPr>
      <w:r w:rsidRPr="009C3319">
        <w:rPr>
          <w:rFonts w:ascii="Times New Roman" w:hAnsi="Times New Roman" w:cs="Times New Roman"/>
          <w:b/>
          <w:sz w:val="24"/>
          <w:szCs w:val="24"/>
        </w:rPr>
        <w:t>Keywords: New Student Satisfaction, Service Quality Dimensions</w:t>
      </w:r>
    </w:p>
    <w:p w:rsidR="00834727" w:rsidRPr="00C5412D" w:rsidRDefault="00834727" w:rsidP="00834727">
      <w:pPr>
        <w:spacing w:line="276" w:lineRule="auto"/>
        <w:rPr>
          <w:rFonts w:ascii="Times New Roman" w:hAnsi="Times New Roman" w:cs="Times New Roman"/>
          <w:sz w:val="24"/>
          <w:szCs w:val="24"/>
        </w:rPr>
      </w:pPr>
    </w:p>
    <w:bookmarkEnd w:id="0"/>
    <w:p w:rsidR="009A1230" w:rsidRDefault="00834727" w:rsidP="00834727">
      <w:pPr>
        <w:spacing w:line="276" w:lineRule="auto"/>
      </w:pPr>
    </w:p>
    <w:sectPr w:rsidR="009A1230" w:rsidSect="009C3319">
      <w:footerReference w:type="default" r:id="rId9"/>
      <w:pgSz w:w="11906" w:h="16838" w:code="9"/>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27" w:rsidRDefault="00834727" w:rsidP="00834727">
      <w:r>
        <w:separator/>
      </w:r>
    </w:p>
  </w:endnote>
  <w:endnote w:type="continuationSeparator" w:id="0">
    <w:p w:rsidR="00834727" w:rsidRDefault="00834727" w:rsidP="0083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841"/>
      <w:docPartObj>
        <w:docPartGallery w:val="Page Numbers (Bottom of Page)"/>
        <w:docPartUnique/>
      </w:docPartObj>
    </w:sdtPr>
    <w:sdtEndPr/>
    <w:sdtContent>
      <w:p w:rsidR="00FA5605" w:rsidRDefault="0083472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211D16" w:rsidRDefault="0083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27" w:rsidRDefault="00834727" w:rsidP="00834727">
      <w:r>
        <w:separator/>
      </w:r>
    </w:p>
  </w:footnote>
  <w:footnote w:type="continuationSeparator" w:id="0">
    <w:p w:rsidR="00834727" w:rsidRDefault="00834727" w:rsidP="00834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27"/>
    <w:rsid w:val="00834727"/>
    <w:rsid w:val="00AB4CC5"/>
    <w:rsid w:val="00DC75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2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4727"/>
    <w:pPr>
      <w:tabs>
        <w:tab w:val="center" w:pos="4513"/>
        <w:tab w:val="right" w:pos="9026"/>
      </w:tabs>
    </w:pPr>
  </w:style>
  <w:style w:type="character" w:customStyle="1" w:styleId="FooterChar">
    <w:name w:val="Footer Char"/>
    <w:basedOn w:val="DefaultParagraphFont"/>
    <w:link w:val="Footer"/>
    <w:uiPriority w:val="99"/>
    <w:rsid w:val="00834727"/>
  </w:style>
  <w:style w:type="character" w:styleId="Hyperlink">
    <w:name w:val="Hyperlink"/>
    <w:basedOn w:val="DefaultParagraphFont"/>
    <w:uiPriority w:val="99"/>
    <w:unhideWhenUsed/>
    <w:rsid w:val="00834727"/>
    <w:rPr>
      <w:color w:val="0000FF" w:themeColor="hyperlink"/>
      <w:u w:val="single"/>
    </w:rPr>
  </w:style>
  <w:style w:type="paragraph" w:styleId="Header">
    <w:name w:val="header"/>
    <w:basedOn w:val="Normal"/>
    <w:link w:val="HeaderChar"/>
    <w:uiPriority w:val="99"/>
    <w:unhideWhenUsed/>
    <w:rsid w:val="00834727"/>
    <w:pPr>
      <w:tabs>
        <w:tab w:val="center" w:pos="4513"/>
        <w:tab w:val="right" w:pos="9026"/>
      </w:tabs>
    </w:pPr>
  </w:style>
  <w:style w:type="character" w:customStyle="1" w:styleId="HeaderChar">
    <w:name w:val="Header Char"/>
    <w:basedOn w:val="DefaultParagraphFont"/>
    <w:link w:val="Header"/>
    <w:uiPriority w:val="99"/>
    <w:rsid w:val="00834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2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4727"/>
    <w:pPr>
      <w:tabs>
        <w:tab w:val="center" w:pos="4513"/>
        <w:tab w:val="right" w:pos="9026"/>
      </w:tabs>
    </w:pPr>
  </w:style>
  <w:style w:type="character" w:customStyle="1" w:styleId="FooterChar">
    <w:name w:val="Footer Char"/>
    <w:basedOn w:val="DefaultParagraphFont"/>
    <w:link w:val="Footer"/>
    <w:uiPriority w:val="99"/>
    <w:rsid w:val="00834727"/>
  </w:style>
  <w:style w:type="character" w:styleId="Hyperlink">
    <w:name w:val="Hyperlink"/>
    <w:basedOn w:val="DefaultParagraphFont"/>
    <w:uiPriority w:val="99"/>
    <w:unhideWhenUsed/>
    <w:rsid w:val="00834727"/>
    <w:rPr>
      <w:color w:val="0000FF" w:themeColor="hyperlink"/>
      <w:u w:val="single"/>
    </w:rPr>
  </w:style>
  <w:style w:type="paragraph" w:styleId="Header">
    <w:name w:val="header"/>
    <w:basedOn w:val="Normal"/>
    <w:link w:val="HeaderChar"/>
    <w:uiPriority w:val="99"/>
    <w:unhideWhenUsed/>
    <w:rsid w:val="00834727"/>
    <w:pPr>
      <w:tabs>
        <w:tab w:val="center" w:pos="4513"/>
        <w:tab w:val="right" w:pos="9026"/>
      </w:tabs>
    </w:pPr>
  </w:style>
  <w:style w:type="character" w:customStyle="1" w:styleId="HeaderChar">
    <w:name w:val="Header Char"/>
    <w:basedOn w:val="DefaultParagraphFont"/>
    <w:link w:val="Header"/>
    <w:uiPriority w:val="99"/>
    <w:rsid w:val="0083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n.prastiani@gmail.com" TargetMode="External"/><Relationship Id="rId3" Type="http://schemas.openxmlformats.org/officeDocument/2006/relationships/settings" Target="settings.xml"/><Relationship Id="rId7" Type="http://schemas.openxmlformats.org/officeDocument/2006/relationships/hyperlink" Target="mailto:Iin.prastian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2016-02-19T03:36:00Z</dcterms:created>
  <dcterms:modified xsi:type="dcterms:W3CDTF">2016-02-19T03:39:00Z</dcterms:modified>
</cp:coreProperties>
</file>