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856" w:rsidRDefault="003C1856" w:rsidP="003C1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026">
        <w:rPr>
          <w:rFonts w:ascii="Times New Roman" w:hAnsi="Times New Roman"/>
          <w:b/>
          <w:sz w:val="24"/>
          <w:szCs w:val="24"/>
        </w:rPr>
        <w:t xml:space="preserve">PENGARUH </w:t>
      </w:r>
      <w:r>
        <w:rPr>
          <w:rFonts w:ascii="Times New Roman" w:hAnsi="Times New Roman"/>
          <w:b/>
          <w:sz w:val="24"/>
          <w:szCs w:val="24"/>
        </w:rPr>
        <w:t>LAMA PERENDAMAN UBI KAYU DAN PENAMBAHAN</w:t>
      </w:r>
    </w:p>
    <w:p w:rsidR="003C1856" w:rsidRDefault="003C1856" w:rsidP="003C1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KACANG HIJAU TERHADAP WARNA DAN TINGKAT KESUKAAN</w:t>
      </w:r>
    </w:p>
    <w:p w:rsidR="003C1856" w:rsidRDefault="003C1856" w:rsidP="003C1856">
      <w:pPr>
        <w:tabs>
          <w:tab w:val="left" w:leader="dot" w:pos="7513"/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BERAS ANALOG TEPUNG GROWOL</w:t>
      </w:r>
    </w:p>
    <w:p w:rsidR="003C1856" w:rsidRDefault="003C1856" w:rsidP="003C1856">
      <w:pPr>
        <w:tabs>
          <w:tab w:val="left" w:leader="dot" w:pos="7513"/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1856" w:rsidRDefault="003C1856" w:rsidP="003C1856">
      <w:pPr>
        <w:tabs>
          <w:tab w:val="left" w:leader="dot" w:pos="7513"/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1856" w:rsidRDefault="003C1856" w:rsidP="003C1856">
      <w:pPr>
        <w:tabs>
          <w:tab w:val="left" w:leader="dot" w:pos="7513"/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INTISARI</w:t>
      </w:r>
    </w:p>
    <w:p w:rsidR="003C1856" w:rsidRDefault="003C1856" w:rsidP="003C1856">
      <w:pPr>
        <w:tabs>
          <w:tab w:val="left" w:leader="dot" w:pos="7513"/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1856" w:rsidRDefault="003C1856" w:rsidP="003C1856">
      <w:pPr>
        <w:tabs>
          <w:tab w:val="left" w:leader="dot" w:pos="7513"/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1856" w:rsidRDefault="003C1856" w:rsidP="003C18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Growol adalah makanan yang terbuat dari ubi kayu dengan cara direndaman selama selama 5 hari. Beras analog adalah beras tiruan yang dibuat dari bahan non padi. Tepung growol</w:t>
      </w:r>
      <w:r w:rsidRPr="00A16933">
        <w:rPr>
          <w:rFonts w:ascii="Times New Roman" w:hAnsi="Times New Roman" w:cs="Times New Roman"/>
          <w:sz w:val="24"/>
          <w:szCs w:val="24"/>
        </w:rPr>
        <w:t xml:space="preserve"> dapat diproduksi menjadi beras analog, tetapi tekstur, bentuk dan kandungan proteinnya yang tidak sama dengan beras.</w:t>
      </w:r>
      <w:r w:rsidRPr="00416951">
        <w:rPr>
          <w:rFonts w:ascii="Times New Roman" w:hAnsi="Times New Roman" w:cs="Times New Roman"/>
          <w:sz w:val="24"/>
          <w:szCs w:val="24"/>
        </w:rPr>
        <w:t xml:space="preserve"> </w:t>
      </w:r>
      <w:r w:rsidRPr="00A16933">
        <w:rPr>
          <w:rFonts w:ascii="Times New Roman" w:hAnsi="Times New Roman" w:cs="Times New Roman"/>
          <w:sz w:val="24"/>
          <w:szCs w:val="24"/>
        </w:rPr>
        <w:t>Dalam penelitian pendahuluan diketahui bahwa 30%</w:t>
      </w:r>
      <w:r w:rsidRPr="00572D2B">
        <w:rPr>
          <w:rFonts w:ascii="Times New Roman" w:hAnsi="Times New Roman" w:cs="Times New Roman"/>
          <w:sz w:val="24"/>
          <w:szCs w:val="24"/>
        </w:rPr>
        <w:t xml:space="preserve"> </w:t>
      </w:r>
      <w:r w:rsidRPr="00A16933">
        <w:rPr>
          <w:rFonts w:ascii="Times New Roman" w:hAnsi="Times New Roman" w:cs="Times New Roman"/>
          <w:sz w:val="24"/>
          <w:szCs w:val="24"/>
        </w:rPr>
        <w:t>tepung dari kacang hijau sebagai sumber protein dapat ditambahkan ke dalam oyek untuk m</w:t>
      </w:r>
      <w:r>
        <w:rPr>
          <w:rFonts w:ascii="Times New Roman" w:hAnsi="Times New Roman" w:cs="Times New Roman"/>
          <w:sz w:val="24"/>
          <w:szCs w:val="24"/>
        </w:rPr>
        <w:t>enghasilkan oyek protein tinggi</w:t>
      </w:r>
      <w:r w:rsidRPr="00A169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933">
        <w:rPr>
          <w:rFonts w:ascii="Times New Roman" w:hAnsi="Times New Roman" w:cs="Times New Roman"/>
          <w:sz w:val="24"/>
          <w:szCs w:val="24"/>
        </w:rPr>
        <w:t>Tujuan dari penelitian ini adalah untuk menentuk</w:t>
      </w:r>
      <w:r>
        <w:rPr>
          <w:rFonts w:ascii="Times New Roman" w:hAnsi="Times New Roman" w:cs="Times New Roman"/>
          <w:sz w:val="24"/>
          <w:szCs w:val="24"/>
        </w:rPr>
        <w:t>an lama waktu perendaman optimal</w:t>
      </w:r>
      <w:r w:rsidRPr="00A16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 meningkatkan</w:t>
      </w:r>
      <w:r w:rsidRPr="00A16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warna dan tingkat kesukaan</w:t>
      </w:r>
      <w:r w:rsidRPr="00A16933">
        <w:rPr>
          <w:rFonts w:ascii="Times New Roman" w:hAnsi="Times New Roman" w:cs="Times New Roman"/>
          <w:sz w:val="24"/>
          <w:szCs w:val="24"/>
        </w:rPr>
        <w:t xml:space="preserve"> beras </w:t>
      </w:r>
      <w:r>
        <w:rPr>
          <w:rFonts w:ascii="Times New Roman" w:hAnsi="Times New Roman" w:cs="Times New Roman"/>
          <w:sz w:val="24"/>
          <w:szCs w:val="24"/>
        </w:rPr>
        <w:t xml:space="preserve">dan nasi </w:t>
      </w:r>
      <w:r w:rsidRPr="00A16933">
        <w:rPr>
          <w:rFonts w:ascii="Times New Roman" w:hAnsi="Times New Roman" w:cs="Times New Roman"/>
          <w:sz w:val="24"/>
          <w:szCs w:val="24"/>
        </w:rPr>
        <w:t xml:space="preserve">analog </w:t>
      </w:r>
      <w:r>
        <w:rPr>
          <w:rFonts w:ascii="Times New Roman" w:hAnsi="Times New Roman" w:cs="Times New Roman"/>
          <w:sz w:val="24"/>
          <w:szCs w:val="24"/>
        </w:rPr>
        <w:t>tepung growol tanpa dan dengan penambahan kacang hijau</w:t>
      </w:r>
      <w:r w:rsidRPr="00A169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Penelitian ini menggunakan formulasi tepung growol : tepung kacang hijau sebesar 70% : 30% dan 100% : 0%. Metode yang digunakan adalah Rancangan Acak Lengkap dengan dua faktor yaitu jenis beras analog tepung growol dan lama perendaman. Lama perendaman dilakukan selama 2, 3, 4, dan 5 hari. Data yang diperoleh dihitung secara statistik dengan analisis </w:t>
      </w:r>
      <w:r>
        <w:rPr>
          <w:rFonts w:ascii="Times New Roman" w:hAnsi="Times New Roman" w:cs="Times New Roman"/>
          <w:i/>
          <w:sz w:val="24"/>
          <w:szCs w:val="24"/>
        </w:rPr>
        <w:t xml:space="preserve">univariate </w:t>
      </w:r>
      <w:r>
        <w:rPr>
          <w:rFonts w:ascii="Times New Roman" w:hAnsi="Times New Roman" w:cs="Times New Roman"/>
          <w:sz w:val="24"/>
          <w:szCs w:val="24"/>
        </w:rPr>
        <w:t xml:space="preserve">dan apabila terdapat perbedaan yang nyata antar perlakuan dilanjutkan dengan uji </w:t>
      </w:r>
      <w:r>
        <w:rPr>
          <w:rFonts w:ascii="Times New Roman" w:hAnsi="Times New Roman" w:cs="Times New Roman"/>
          <w:i/>
          <w:sz w:val="24"/>
          <w:szCs w:val="24"/>
        </w:rPr>
        <w:t xml:space="preserve">Duncan’s Multiple Range Test </w:t>
      </w:r>
      <w:r>
        <w:rPr>
          <w:rFonts w:ascii="Times New Roman" w:hAnsi="Times New Roman" w:cs="Times New Roman"/>
          <w:sz w:val="24"/>
          <w:szCs w:val="24"/>
        </w:rPr>
        <w:t>(DMRT).</w:t>
      </w:r>
      <w:r w:rsidRPr="00416951">
        <w:rPr>
          <w:rFonts w:ascii="Times New Roman" w:hAnsi="Times New Roman" w:cs="Times New Roman"/>
          <w:sz w:val="24"/>
          <w:szCs w:val="24"/>
        </w:rPr>
        <w:t xml:space="preserve"> </w:t>
      </w:r>
      <w:r w:rsidRPr="00A16933">
        <w:rPr>
          <w:rFonts w:ascii="Times New Roman" w:hAnsi="Times New Roman" w:cs="Times New Roman"/>
          <w:sz w:val="24"/>
          <w:szCs w:val="24"/>
        </w:rPr>
        <w:t xml:space="preserve">Hasil penelitian ini menunjukan jenis beras analog dan lama waktu perendaman </w:t>
      </w:r>
      <w:r>
        <w:rPr>
          <w:rFonts w:ascii="Times New Roman" w:hAnsi="Times New Roman" w:cs="Times New Roman"/>
          <w:sz w:val="24"/>
          <w:szCs w:val="24"/>
        </w:rPr>
        <w:t xml:space="preserve"> berpengaruh terhadap</w:t>
      </w:r>
      <w:r w:rsidRPr="00A16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warna dan tingkat kesukaan beras analog tepung growol</w:t>
      </w:r>
      <w:r w:rsidRPr="00A169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Hasil penelitian terbaik berdasarkan uji kesukaan yaitu beras dan nasi analog tepung growol kacang hijau dengan lama perendaman 2 hari.  </w:t>
      </w:r>
      <w:r w:rsidRPr="00A16933">
        <w:rPr>
          <w:rFonts w:ascii="Times New Roman" w:hAnsi="Times New Roman" w:cs="Times New Roman"/>
          <w:sz w:val="24"/>
          <w:szCs w:val="24"/>
        </w:rPr>
        <w:t xml:space="preserve">Beras analog </w:t>
      </w:r>
      <w:r>
        <w:rPr>
          <w:rFonts w:ascii="Times New Roman" w:hAnsi="Times New Roman" w:cs="Times New Roman"/>
          <w:sz w:val="24"/>
          <w:szCs w:val="24"/>
        </w:rPr>
        <w:t>tepung growol kacang hijau mengandung kadar air sebesar 9,63%.</w:t>
      </w:r>
    </w:p>
    <w:p w:rsidR="003C1856" w:rsidRDefault="003C1856" w:rsidP="003C1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856" w:rsidRDefault="003C1856" w:rsidP="003C1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E52">
        <w:rPr>
          <w:rFonts w:ascii="Times New Roman" w:hAnsi="Times New Roman" w:cs="Times New Roman"/>
          <w:b/>
          <w:sz w:val="24"/>
          <w:szCs w:val="24"/>
        </w:rPr>
        <w:t>Kata kunci</w:t>
      </w:r>
      <w:r>
        <w:rPr>
          <w:rFonts w:ascii="Times New Roman" w:hAnsi="Times New Roman" w:cs="Times New Roman"/>
          <w:sz w:val="24"/>
          <w:szCs w:val="24"/>
        </w:rPr>
        <w:t xml:space="preserve"> : tepung growol, ubi kayu, beras analog, perendaman, kacang hijau.</w:t>
      </w:r>
    </w:p>
    <w:p w:rsidR="003C1856" w:rsidRPr="00CE69E4" w:rsidRDefault="003C1856" w:rsidP="00CE69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3C1856" w:rsidRPr="00CE69E4" w:rsidSect="003C1856">
      <w:headerReference w:type="first" r:id="rId8"/>
      <w:footerReference w:type="first" r:id="rId9"/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856" w:rsidRDefault="003C1856" w:rsidP="003C1856">
      <w:pPr>
        <w:spacing w:after="0" w:line="240" w:lineRule="auto"/>
      </w:pPr>
      <w:r>
        <w:separator/>
      </w:r>
    </w:p>
  </w:endnote>
  <w:endnote w:type="continuationSeparator" w:id="0">
    <w:p w:rsidR="003C1856" w:rsidRDefault="003C1856" w:rsidP="003C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856" w:rsidRDefault="003C1856" w:rsidP="00563DE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856" w:rsidRDefault="003C1856" w:rsidP="003C1856">
      <w:pPr>
        <w:spacing w:after="0" w:line="240" w:lineRule="auto"/>
      </w:pPr>
      <w:r>
        <w:separator/>
      </w:r>
    </w:p>
  </w:footnote>
  <w:footnote w:type="continuationSeparator" w:id="0">
    <w:p w:rsidR="003C1856" w:rsidRDefault="003C1856" w:rsidP="003C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856" w:rsidRDefault="003C1856" w:rsidP="00563DE1">
    <w:pPr>
      <w:pStyle w:val="Header"/>
    </w:pPr>
  </w:p>
  <w:p w:rsidR="003C1856" w:rsidRDefault="003C18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56"/>
    <w:rsid w:val="003C1856"/>
    <w:rsid w:val="00490F88"/>
    <w:rsid w:val="00CE69E4"/>
    <w:rsid w:val="00FE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856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85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3C1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856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856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85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3C1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85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404E3-7FD0-4A37-B28A-07A85650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Aris</cp:lastModifiedBy>
  <cp:revision>3</cp:revision>
  <dcterms:created xsi:type="dcterms:W3CDTF">2017-04-27T15:08:00Z</dcterms:created>
  <dcterms:modified xsi:type="dcterms:W3CDTF">2017-07-10T02:18:00Z</dcterms:modified>
</cp:coreProperties>
</file>