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E1" w:rsidRPr="0062004C" w:rsidRDefault="005764E1" w:rsidP="005764E1">
      <w:pPr>
        <w:autoSpaceDE w:val="0"/>
        <w:ind w:right="81"/>
        <w:jc w:val="center"/>
        <w:outlineLvl w:val="0"/>
        <w:rPr>
          <w:b/>
          <w:sz w:val="28"/>
          <w:szCs w:val="28"/>
        </w:rPr>
      </w:pPr>
      <w:r>
        <w:rPr>
          <w:b/>
          <w:sz w:val="28"/>
          <w:szCs w:val="28"/>
        </w:rPr>
        <w:t xml:space="preserve">UPAYA </w:t>
      </w:r>
      <w:r w:rsidRPr="0062004C">
        <w:rPr>
          <w:b/>
          <w:sz w:val="28"/>
          <w:szCs w:val="28"/>
        </w:rPr>
        <w:t xml:space="preserve">MENINGKATKAN MOTIVASI DAN PRESTASI BELAJAR DALAM  PEMBELAJARAN  MATEMATIKA  </w:t>
      </w:r>
      <w:r>
        <w:rPr>
          <w:b/>
          <w:sz w:val="28"/>
          <w:szCs w:val="28"/>
        </w:rPr>
        <w:t xml:space="preserve">DENGAN </w:t>
      </w:r>
      <w:r w:rsidRPr="0062004C">
        <w:rPr>
          <w:b/>
          <w:sz w:val="28"/>
          <w:szCs w:val="28"/>
        </w:rPr>
        <w:t xml:space="preserve">PENDEKATAN </w:t>
      </w:r>
      <w:r w:rsidRPr="0062004C">
        <w:rPr>
          <w:b/>
          <w:i/>
          <w:sz w:val="28"/>
          <w:szCs w:val="28"/>
        </w:rPr>
        <w:t>CONTEXTUAL TEACHING AND LEARNING</w:t>
      </w:r>
      <w:r w:rsidRPr="0062004C">
        <w:rPr>
          <w:b/>
          <w:sz w:val="28"/>
          <w:szCs w:val="28"/>
        </w:rPr>
        <w:t xml:space="preserve"> (CTL)</w:t>
      </w:r>
      <w:r>
        <w:rPr>
          <w:b/>
          <w:sz w:val="28"/>
          <w:szCs w:val="28"/>
        </w:rPr>
        <w:t xml:space="preserve"> </w:t>
      </w:r>
      <w:r w:rsidRPr="0062004C">
        <w:rPr>
          <w:b/>
          <w:sz w:val="28"/>
          <w:szCs w:val="28"/>
        </w:rPr>
        <w:t>PADA SISWA KELAS VII SMP NEGERI 1 SEDAYU TAHUN AJARAN 2013/2014</w:t>
      </w:r>
    </w:p>
    <w:p w:rsidR="005764E1" w:rsidRPr="00676A6F" w:rsidRDefault="005764E1" w:rsidP="005764E1">
      <w:pPr>
        <w:spacing w:line="480" w:lineRule="auto"/>
        <w:ind w:right="81"/>
        <w:jc w:val="center"/>
        <w:rPr>
          <w:sz w:val="28"/>
          <w:szCs w:val="28"/>
        </w:rPr>
      </w:pPr>
      <w:r>
        <w:rPr>
          <w:sz w:val="28"/>
          <w:szCs w:val="28"/>
        </w:rPr>
        <w:t>(</w:t>
      </w:r>
      <w:r w:rsidRPr="00FB3B88">
        <w:t>PENELITIAN TINDAKAN KELAS</w:t>
      </w:r>
      <w:r>
        <w:rPr>
          <w:sz w:val="28"/>
          <w:szCs w:val="28"/>
        </w:rPr>
        <w:t>)</w:t>
      </w:r>
    </w:p>
    <w:p w:rsidR="005764E1" w:rsidRDefault="005764E1" w:rsidP="005764E1">
      <w:pPr>
        <w:ind w:left="1134" w:right="81"/>
        <w:jc w:val="center"/>
        <w:rPr>
          <w:b/>
          <w:sz w:val="28"/>
          <w:szCs w:val="28"/>
        </w:rPr>
      </w:pPr>
      <w:r w:rsidRPr="0062004C">
        <w:rPr>
          <w:b/>
          <w:sz w:val="28"/>
          <w:szCs w:val="28"/>
        </w:rPr>
        <w:t>ABSTRAK</w:t>
      </w:r>
    </w:p>
    <w:p w:rsidR="005764E1" w:rsidRPr="00EE3506" w:rsidRDefault="005764E1" w:rsidP="005764E1">
      <w:pPr>
        <w:ind w:left="1134" w:right="81"/>
        <w:jc w:val="center"/>
        <w:rPr>
          <w:b/>
          <w:sz w:val="28"/>
          <w:szCs w:val="28"/>
          <w:u w:val="single"/>
        </w:rPr>
      </w:pPr>
      <w:r w:rsidRPr="00EE3506">
        <w:rPr>
          <w:b/>
          <w:sz w:val="28"/>
          <w:szCs w:val="28"/>
          <w:u w:val="single"/>
        </w:rPr>
        <w:t>RIRIN KURNILA SARI</w:t>
      </w:r>
    </w:p>
    <w:p w:rsidR="005764E1" w:rsidRDefault="005764E1" w:rsidP="005764E1">
      <w:pPr>
        <w:ind w:left="1134" w:right="81"/>
        <w:jc w:val="center"/>
        <w:rPr>
          <w:b/>
          <w:sz w:val="28"/>
          <w:szCs w:val="28"/>
        </w:rPr>
      </w:pPr>
      <w:r>
        <w:rPr>
          <w:b/>
          <w:sz w:val="28"/>
          <w:szCs w:val="28"/>
        </w:rPr>
        <w:t>10141012</w:t>
      </w:r>
    </w:p>
    <w:p w:rsidR="005764E1" w:rsidRDefault="005764E1" w:rsidP="005764E1">
      <w:pPr>
        <w:ind w:left="1134" w:right="81"/>
        <w:jc w:val="center"/>
        <w:rPr>
          <w:b/>
          <w:sz w:val="28"/>
          <w:szCs w:val="28"/>
        </w:rPr>
      </w:pPr>
    </w:p>
    <w:p w:rsidR="005764E1" w:rsidRDefault="005764E1" w:rsidP="005764E1">
      <w:pPr>
        <w:spacing w:line="276" w:lineRule="auto"/>
        <w:ind w:left="360" w:right="81"/>
        <w:jc w:val="both"/>
      </w:pPr>
      <w:r w:rsidRPr="001C747D">
        <w:t>Penelitian ini bertujuan untuk meningkatkan prestasi belajar dan motivasi belajar siswa pada pembelajaran matematika kelas VII E SMP N 1 Sedayu. Hasil penelitian ini diharapkan dapat menjadi motivasi bagi siswa dan guru agar termotivasi dalam pembelajaran matematika. Penelitian ini merupakan penelitian tindakan kelas dengan subyek penelitian kelas VII E SMP N 1 Sedayu tahun ajaran 2013/2014. Jumlah siswa 32 orang. Penelitian Tindakan Kelas terlaksana dalam 2 siklus. Siklus I terdiri dari dua kali pertemuan, siklus II terdiri dari dua kali pertemuan</w:t>
      </w:r>
      <w:r>
        <w:t>. Data penelitian diperoleh dari hasil observasi, wawancara siswa, catatan lapangan, hasil LKS, hasil evaluasi dan rekaman peristiwa (elektronik).</w:t>
      </w:r>
    </w:p>
    <w:p w:rsidR="005764E1" w:rsidRDefault="005764E1" w:rsidP="005764E1">
      <w:pPr>
        <w:spacing w:line="276" w:lineRule="auto"/>
        <w:ind w:left="360" w:right="81"/>
        <w:jc w:val="both"/>
      </w:pPr>
      <w:r>
        <w:t>Pelaksanaan metode adalah guru dan peneliti berperan sebagai kolaborator, pengumpulan data dilakukan menggunakan lembar angket guru dan siswa, lembar observasi, catatan lapangan, wawancara tidak terstruktur, dan dokumentasi. Analisis data dilakukan secara deskriptif kualitatif dengan melalui beberapa tahapan yaitu tahap reduksi data, trianggulasi, dan display data.</w:t>
      </w:r>
    </w:p>
    <w:p w:rsidR="005764E1" w:rsidRDefault="005764E1" w:rsidP="005764E1">
      <w:pPr>
        <w:spacing w:line="276" w:lineRule="auto"/>
        <w:ind w:left="360" w:right="81"/>
        <w:jc w:val="both"/>
      </w:pPr>
      <w:r>
        <w:t xml:space="preserve">Hasil penelitian menunjukkan bahwa proses pembelajaran dengan pendekatan </w:t>
      </w:r>
      <w:r>
        <w:rPr>
          <w:i/>
        </w:rPr>
        <w:t xml:space="preserve">Contextual Teaching and Learning </w:t>
      </w:r>
      <w:r>
        <w:t xml:space="preserve">(CTL) ternyata dapat meningkatkan prestasi belajar matematika sebesar 14,69% sedangkan 1,07% pada motivasi belajar siswa dalam pembelajaran matematika pada kelas VII E SMP N 1 Sedayu. Hal ini ditunjukkan dengan proses pelaksanaan pembelajaran dengan pendekatan </w:t>
      </w:r>
      <w:r>
        <w:rPr>
          <w:i/>
        </w:rPr>
        <w:t xml:space="preserve">Contextual Teaching and Learning </w:t>
      </w:r>
      <w:r>
        <w:t>(CTL) terus meningkat dari siklus I ke siklus II sebesar 26,33% pada lembar observasi dan 9,47% pada angket siswa.  Hasil belajar siswa juga mengalami peningkatan, yaitu hasi akhir rata-rata kelas mencapai 82,66%.</w:t>
      </w:r>
    </w:p>
    <w:p w:rsidR="005764E1" w:rsidRDefault="005764E1" w:rsidP="005764E1">
      <w:pPr>
        <w:spacing w:line="276" w:lineRule="auto"/>
        <w:ind w:left="360" w:right="81"/>
        <w:jc w:val="both"/>
      </w:pPr>
    </w:p>
    <w:p w:rsidR="00793DF1" w:rsidRPr="005764E1" w:rsidRDefault="005764E1" w:rsidP="005764E1">
      <w:pPr>
        <w:spacing w:line="276" w:lineRule="auto"/>
        <w:ind w:left="360" w:right="81"/>
        <w:jc w:val="both"/>
        <w:rPr>
          <w:i/>
        </w:rPr>
      </w:pPr>
      <w:r>
        <w:rPr>
          <w:i/>
        </w:rPr>
        <w:t xml:space="preserve">Keyword: Contextual Teaching and Learning </w:t>
      </w:r>
      <w:r w:rsidRPr="00537111">
        <w:rPr>
          <w:i/>
        </w:rPr>
        <w:t>(CTL), motivasi</w:t>
      </w:r>
      <w:r>
        <w:rPr>
          <w:i/>
        </w:rPr>
        <w:t xml:space="preserve"> belajar</w:t>
      </w:r>
      <w:r w:rsidRPr="00537111">
        <w:rPr>
          <w:i/>
        </w:rPr>
        <w:t>, prestasi belajar</w:t>
      </w:r>
      <w:r>
        <w:rPr>
          <w:i/>
        </w:rPr>
        <w:t xml:space="preserve"> matematika</w:t>
      </w:r>
    </w:p>
    <w:sectPr w:rsidR="00793DF1" w:rsidRPr="005764E1" w:rsidSect="005764E1">
      <w:pgSz w:w="12240" w:h="15840"/>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P MultinationalA Roman">
    <w:panose1 w:val="02020604050505020304"/>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5764E1"/>
    <w:rsid w:val="000E4395"/>
    <w:rsid w:val="00166921"/>
    <w:rsid w:val="003D7D3D"/>
    <w:rsid w:val="00453E8F"/>
    <w:rsid w:val="005764E1"/>
    <w:rsid w:val="00793DF1"/>
    <w:rsid w:val="00A43A7C"/>
    <w:rsid w:val="00AE22F0"/>
    <w:rsid w:val="00C178ED"/>
    <w:rsid w:val="00EF0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15" w:right="115"/>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4E1"/>
    <w:pPr>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qFormat/>
    <w:rsid w:val="00A43A7C"/>
    <w:tblPr>
      <w:tblInd w:w="0" w:type="dxa"/>
      <w:tblCellMar>
        <w:top w:w="0" w:type="dxa"/>
        <w:left w:w="108" w:type="dxa"/>
        <w:bottom w:w="0" w:type="dxa"/>
        <w:right w:w="108" w:type="dxa"/>
      </w:tblCellMar>
    </w:tblPr>
  </w:style>
  <w:style w:type="paragraph" w:styleId="EnvelopeReturn">
    <w:name w:val="envelope return"/>
    <w:basedOn w:val="Normal"/>
    <w:uiPriority w:val="99"/>
    <w:semiHidden/>
    <w:unhideWhenUsed/>
    <w:rsid w:val="00453E8F"/>
    <w:pPr>
      <w:ind w:left="115" w:right="115"/>
      <w:jc w:val="center"/>
    </w:pPr>
    <w:rPr>
      <w:rFonts w:ascii="WP MultinationalA Roman" w:eastAsiaTheme="majorEastAsia" w:hAnsi="WP MultinationalA Roman" w:cstheme="majorBidi"/>
      <w:b/>
      <w:dstrike/>
      <w:emboss/>
      <w:color w:val="FFFFFF"/>
      <w:sz w:val="22"/>
      <w:szCs w:val="20"/>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2014-09-12T04:31:00Z</dcterms:created>
  <dcterms:modified xsi:type="dcterms:W3CDTF">2014-09-12T04:31:00Z</dcterms:modified>
</cp:coreProperties>
</file>