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B7" w:rsidRPr="007328CE" w:rsidRDefault="00832BB7" w:rsidP="00832BB7">
      <w:pPr>
        <w:spacing w:after="0" w:line="240" w:lineRule="auto"/>
        <w:ind w:left="-709" w:right="-709"/>
        <w:jc w:val="center"/>
        <w:rPr>
          <w:rFonts w:ascii="Arial" w:hAnsi="Arial" w:cs="Arial"/>
          <w:b/>
          <w:sz w:val="26"/>
          <w:szCs w:val="26"/>
          <w:lang w:val="id-ID"/>
        </w:rPr>
      </w:pPr>
      <w:r w:rsidRPr="007328CE">
        <w:rPr>
          <w:rFonts w:ascii="Arial" w:hAnsi="Arial" w:cs="Arial"/>
          <w:b/>
          <w:sz w:val="26"/>
          <w:szCs w:val="26"/>
          <w:lang w:val="id-ID"/>
        </w:rPr>
        <w:t>CIRI</w:t>
      </w:r>
      <w:r>
        <w:rPr>
          <w:rFonts w:ascii="Arial" w:hAnsi="Arial" w:cs="Arial"/>
          <w:b/>
          <w:sz w:val="26"/>
          <w:szCs w:val="26"/>
          <w:lang w:val="id-ID"/>
        </w:rPr>
        <w:t>-</w:t>
      </w:r>
      <w:r w:rsidRPr="007328CE">
        <w:rPr>
          <w:rFonts w:ascii="Arial" w:hAnsi="Arial" w:cs="Arial"/>
          <w:b/>
          <w:sz w:val="26"/>
          <w:szCs w:val="26"/>
          <w:lang w:val="id-ID"/>
        </w:rPr>
        <w:t xml:space="preserve">CIRI KEPRIBADIAN DAN KEPATUTAN SOSIAL SEBAGAI PREDIKTOR </w:t>
      </w:r>
      <w:r w:rsidRPr="007328CE">
        <w:rPr>
          <w:rFonts w:ascii="Arial" w:hAnsi="Arial" w:cs="Arial"/>
          <w:b/>
          <w:i/>
          <w:sz w:val="26"/>
          <w:szCs w:val="26"/>
          <w:lang w:val="id-ID"/>
        </w:rPr>
        <w:t>SUBJECTIVE WELL-BEING</w:t>
      </w:r>
      <w:r w:rsidRPr="007328CE">
        <w:rPr>
          <w:rFonts w:ascii="Arial" w:hAnsi="Arial" w:cs="Arial"/>
          <w:b/>
          <w:sz w:val="26"/>
          <w:szCs w:val="26"/>
          <w:lang w:val="id-ID"/>
        </w:rPr>
        <w:t xml:space="preserve"> (KESEJAHTERAAN SUBYEKTIF)</w:t>
      </w:r>
    </w:p>
    <w:p w:rsidR="00832BB7" w:rsidRDefault="00832BB7" w:rsidP="00832BB7">
      <w:pPr>
        <w:jc w:val="center"/>
        <w:rPr>
          <w:rFonts w:ascii="Arial" w:hAnsi="Arial" w:cs="Arial"/>
          <w:b/>
          <w:sz w:val="26"/>
          <w:szCs w:val="26"/>
          <w:lang w:val="id-ID"/>
        </w:rPr>
      </w:pPr>
      <w:r w:rsidRPr="007328CE">
        <w:rPr>
          <w:rFonts w:ascii="Arial" w:hAnsi="Arial" w:cs="Arial"/>
          <w:b/>
          <w:sz w:val="26"/>
          <w:szCs w:val="26"/>
          <w:lang w:val="id-ID"/>
        </w:rPr>
        <w:t>PADA REMAJA AKHIR</w:t>
      </w:r>
    </w:p>
    <w:p w:rsidR="00832BB7" w:rsidRDefault="00832BB7" w:rsidP="00832BB7">
      <w:pPr>
        <w:jc w:val="center"/>
        <w:rPr>
          <w:rFonts w:ascii="Arial" w:hAnsi="Arial" w:cs="Arial"/>
          <w:b/>
          <w:lang w:val="id-ID"/>
        </w:rPr>
      </w:pPr>
      <w:r w:rsidRPr="00832BB7">
        <w:rPr>
          <w:rFonts w:ascii="Arial" w:hAnsi="Arial" w:cs="Arial"/>
          <w:b/>
          <w:u w:val="single"/>
          <w:lang w:val="id-ID"/>
        </w:rPr>
        <w:t>Giyati</w:t>
      </w:r>
      <w:r>
        <w:rPr>
          <w:rFonts w:ascii="Arial" w:hAnsi="Arial" w:cs="Arial"/>
          <w:b/>
          <w:lang w:val="id-ID"/>
        </w:rPr>
        <w:t>,</w:t>
      </w:r>
      <w:r>
        <w:rPr>
          <w:rFonts w:ascii="Arial" w:hAnsi="Arial" w:cs="Arial"/>
          <w:b/>
          <w:vertAlign w:val="superscript"/>
          <w:lang w:val="id-ID"/>
        </w:rPr>
        <w:t>1</w:t>
      </w:r>
      <w:r>
        <w:rPr>
          <w:rFonts w:ascii="Arial" w:hAnsi="Arial" w:cs="Arial"/>
          <w:b/>
          <w:lang w:val="id-ID"/>
        </w:rPr>
        <w:t xml:space="preserve"> </w:t>
      </w:r>
      <w:r w:rsidR="002C1783">
        <w:rPr>
          <w:rFonts w:ascii="Arial" w:hAnsi="Arial" w:cs="Arial"/>
          <w:b/>
          <w:lang w:val="id-ID"/>
        </w:rPr>
        <w:t>Indra Ratna Kusuma Wardani</w:t>
      </w:r>
      <w:r w:rsidR="002C1783">
        <w:rPr>
          <w:rFonts w:ascii="Arial" w:hAnsi="Arial" w:cs="Arial"/>
          <w:b/>
          <w:vertAlign w:val="superscript"/>
          <w:lang w:val="id-ID"/>
        </w:rPr>
        <w:t xml:space="preserve"> </w:t>
      </w:r>
      <w:r>
        <w:rPr>
          <w:rFonts w:ascii="Arial" w:hAnsi="Arial" w:cs="Arial"/>
          <w:b/>
          <w:vertAlign w:val="superscript"/>
          <w:lang w:val="id-ID"/>
        </w:rPr>
        <w:t>2</w:t>
      </w:r>
    </w:p>
    <w:p w:rsidR="00832BB7" w:rsidRDefault="00832BB7" w:rsidP="00832BB7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Fakultas Psikologi, Universitas Mercu Buana Yogyakarta</w:t>
      </w:r>
    </w:p>
    <w:p w:rsidR="00832BB7" w:rsidRDefault="00832BB7" w:rsidP="00832BB7">
      <w:pPr>
        <w:spacing w:after="0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Yogyakarta, 2014</w:t>
      </w:r>
    </w:p>
    <w:p w:rsidR="00832BB7" w:rsidRPr="00832BB7" w:rsidRDefault="00832BB7" w:rsidP="00832BB7">
      <w:pPr>
        <w:spacing w:line="240" w:lineRule="auto"/>
        <w:jc w:val="center"/>
        <w:rPr>
          <w:rFonts w:ascii="Arial" w:hAnsi="Arial" w:cs="Arial"/>
          <w:b/>
          <w:lang w:val="id-ID"/>
        </w:rPr>
      </w:pPr>
    </w:p>
    <w:p w:rsidR="00832BB7" w:rsidRDefault="00832BB7" w:rsidP="00832BB7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ABSTRAK</w:t>
      </w:r>
    </w:p>
    <w:p w:rsidR="00832BB7" w:rsidRDefault="00832BB7" w:rsidP="00832BB7">
      <w:pPr>
        <w:pStyle w:val="ListParagraph"/>
        <w:ind w:left="0" w:firstLine="720"/>
        <w:jc w:val="both"/>
        <w:rPr>
          <w:rFonts w:ascii="Arial" w:hAnsi="Arial" w:cs="Arial"/>
          <w:lang w:val="id-ID"/>
        </w:rPr>
      </w:pPr>
      <w:proofErr w:type="spellStart"/>
      <w:proofErr w:type="gramStart"/>
      <w:r w:rsidRPr="00AC4D58">
        <w:rPr>
          <w:rFonts w:ascii="Arial" w:hAnsi="Arial" w:cs="Arial"/>
        </w:rPr>
        <w:t>Penelitian</w:t>
      </w:r>
      <w:proofErr w:type="spellEnd"/>
      <w:r w:rsidRPr="00AC4D58">
        <w:rPr>
          <w:rFonts w:ascii="Arial" w:hAnsi="Arial" w:cs="Arial"/>
        </w:rPr>
        <w:t xml:space="preserve"> </w:t>
      </w:r>
      <w:proofErr w:type="spellStart"/>
      <w:r w:rsidRPr="00AC4D58">
        <w:rPr>
          <w:rFonts w:ascii="Arial" w:hAnsi="Arial" w:cs="Arial"/>
        </w:rPr>
        <w:t>ini</w:t>
      </w:r>
      <w:proofErr w:type="spellEnd"/>
      <w:r w:rsidRPr="00AC4D58">
        <w:rPr>
          <w:rFonts w:ascii="Arial" w:hAnsi="Arial" w:cs="Arial"/>
        </w:rPr>
        <w:t xml:space="preserve"> </w:t>
      </w:r>
      <w:proofErr w:type="spellStart"/>
      <w:r w:rsidRPr="00AC4D58">
        <w:rPr>
          <w:rFonts w:ascii="Arial" w:hAnsi="Arial" w:cs="Arial"/>
        </w:rPr>
        <w:t>bertujuan</w:t>
      </w:r>
      <w:proofErr w:type="spellEnd"/>
      <w:r w:rsidRPr="00AC4D58">
        <w:rPr>
          <w:rFonts w:ascii="Arial" w:hAnsi="Arial" w:cs="Arial"/>
        </w:rPr>
        <w:t xml:space="preserve"> </w:t>
      </w:r>
      <w:proofErr w:type="spellStart"/>
      <w:r w:rsidRPr="00AC4D58">
        <w:rPr>
          <w:rFonts w:ascii="Arial" w:hAnsi="Arial" w:cs="Arial"/>
        </w:rPr>
        <w:t>untuk</w:t>
      </w:r>
      <w:proofErr w:type="spellEnd"/>
      <w:r w:rsidRPr="00AC4D58">
        <w:rPr>
          <w:rFonts w:ascii="Arial" w:hAnsi="Arial" w:cs="Arial"/>
        </w:rPr>
        <w:t xml:space="preserve"> </w:t>
      </w:r>
      <w:proofErr w:type="spellStart"/>
      <w:r w:rsidRPr="00AC4D58">
        <w:rPr>
          <w:rFonts w:ascii="Arial" w:hAnsi="Arial" w:cs="Arial"/>
        </w:rPr>
        <w:t>mengetahui</w:t>
      </w:r>
      <w:proofErr w:type="spellEnd"/>
      <w:r w:rsidRPr="00AC4D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hubungan antara ciri-ciri kepribadian, kepatutan sosial dengan </w:t>
      </w:r>
      <w:r w:rsidRPr="0093236E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 xml:space="preserve"> pada remaja akhir.</w:t>
      </w:r>
      <w:proofErr w:type="gramEnd"/>
      <w:r>
        <w:rPr>
          <w:rFonts w:ascii="Arial" w:hAnsi="Arial" w:cs="Arial"/>
          <w:lang w:val="id-ID"/>
        </w:rPr>
        <w:t xml:space="preserve"> Sampel penelitian berjumlah 186 remaja laki-laki dan perempuan, usia 18-21 tahun, telah menyelesaikan serangkaian skala </w:t>
      </w:r>
      <w:r w:rsidRPr="0093236E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 xml:space="preserve">, skala ciri-ciri kepribadian </w:t>
      </w:r>
      <w:r>
        <w:rPr>
          <w:rFonts w:ascii="Arial" w:hAnsi="Arial" w:cs="Arial"/>
          <w:i/>
          <w:lang w:val="id-ID"/>
        </w:rPr>
        <w:t>Big Five Personality</w:t>
      </w:r>
      <w:r>
        <w:rPr>
          <w:rFonts w:ascii="Arial" w:hAnsi="Arial" w:cs="Arial"/>
          <w:lang w:val="id-ID"/>
        </w:rPr>
        <w:t xml:space="preserve"> dan skala kepatutan sosial </w:t>
      </w:r>
      <w:r w:rsidRPr="0017760E">
        <w:rPr>
          <w:rFonts w:ascii="Arial" w:hAnsi="Arial" w:cs="Arial"/>
          <w:i/>
          <w:lang w:val="id-ID"/>
        </w:rPr>
        <w:t>Marlowe Crowne</w:t>
      </w:r>
      <w:r>
        <w:rPr>
          <w:rFonts w:ascii="Arial" w:hAnsi="Arial" w:cs="Arial"/>
          <w:lang w:val="id-ID"/>
        </w:rPr>
        <w:t>.</w:t>
      </w:r>
    </w:p>
    <w:p w:rsidR="00832BB7" w:rsidRPr="000F394B" w:rsidRDefault="00832BB7" w:rsidP="00832BB7">
      <w:pPr>
        <w:pStyle w:val="ListParagraph"/>
        <w:ind w:left="0"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Analisis regresi berganda digunakan untuk menguji hubungan antara ciri-ciri kepribadian dan kepatutan sosial dengan </w:t>
      </w:r>
      <w:r w:rsidRPr="0093236E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 xml:space="preserve"> pada remaja akhir (hipotesis pertama). Analisis korelasi Parsial digunakan untuk menguji hubungan antara ciri-ciri kepribadian dengan </w:t>
      </w:r>
      <w:r w:rsidRPr="0093236E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 xml:space="preserve"> pada remaja akhir (hipotesis kedua), dan hubungan antara kepatutan sosial dengan </w:t>
      </w:r>
      <w:r w:rsidRPr="0093236E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 xml:space="preserve"> pada remaja akhir (hipotersis ketiga).</w:t>
      </w:r>
    </w:p>
    <w:p w:rsidR="00832BB7" w:rsidRDefault="00832BB7" w:rsidP="00832BB7">
      <w:pPr>
        <w:pStyle w:val="ListParagraph"/>
        <w:ind w:left="0" w:firstLine="720"/>
        <w:jc w:val="both"/>
        <w:rPr>
          <w:rFonts w:ascii="Arial" w:hAnsi="Arial" w:cs="Arial"/>
          <w:lang w:val="id-ID"/>
        </w:rPr>
      </w:pPr>
      <w:proofErr w:type="spellStart"/>
      <w:r w:rsidRPr="007E69BE">
        <w:rPr>
          <w:rFonts w:ascii="Arial" w:hAnsi="Arial" w:cs="Arial"/>
        </w:rPr>
        <w:t>Hasil</w:t>
      </w:r>
      <w:proofErr w:type="spellEnd"/>
      <w:r w:rsidRPr="007E69BE">
        <w:rPr>
          <w:rFonts w:ascii="Arial" w:hAnsi="Arial" w:cs="Arial"/>
        </w:rPr>
        <w:t xml:space="preserve"> </w:t>
      </w:r>
      <w:proofErr w:type="spellStart"/>
      <w:r w:rsidRPr="007E69BE">
        <w:rPr>
          <w:rFonts w:ascii="Arial" w:hAnsi="Arial" w:cs="Arial"/>
        </w:rPr>
        <w:t>analisis</w:t>
      </w:r>
      <w:proofErr w:type="spellEnd"/>
      <w:r w:rsidRPr="007E69BE">
        <w:rPr>
          <w:rFonts w:ascii="Arial" w:hAnsi="Arial" w:cs="Arial"/>
        </w:rPr>
        <w:t xml:space="preserve"> data </w:t>
      </w:r>
      <w:proofErr w:type="spellStart"/>
      <w:r w:rsidRPr="007E69BE"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  <w:lang w:val="id-ID"/>
        </w:rPr>
        <w:t>:</w:t>
      </w:r>
      <w:r w:rsidRPr="007E69BE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(1) ada hubungan kuat antara ciri-ciri kepribadian dan kepatutan sosial dengan </w:t>
      </w:r>
      <w:r w:rsidRPr="00864208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 xml:space="preserve">, dengan koefisien regresi antara </w:t>
      </w:r>
      <w:r w:rsidRPr="009240D2">
        <w:rPr>
          <w:rFonts w:ascii="Arial" w:hAnsi="Arial" w:cs="Arial"/>
          <w:lang w:val="id-ID"/>
        </w:rPr>
        <w:t xml:space="preserve">ciri-ciri kepribadian dan kepatutan sosial dengan </w:t>
      </w:r>
      <w:r w:rsidRPr="009240D2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 xml:space="preserve"> (</w:t>
      </w:r>
      <w:r w:rsidRPr="00F32C37">
        <w:rPr>
          <w:rFonts w:ascii="Arial" w:hAnsi="Arial" w:cs="Arial"/>
          <w:lang w:val="id-ID"/>
        </w:rPr>
        <w:t xml:space="preserve">kepuasan hidup </w:t>
      </w:r>
      <w:r>
        <w:rPr>
          <w:rFonts w:ascii="Arial" w:hAnsi="Arial" w:cs="Arial"/>
          <w:lang w:val="id-ID"/>
        </w:rPr>
        <w:t>R</w:t>
      </w:r>
      <w:r w:rsidRPr="00F32C37">
        <w:rPr>
          <w:rFonts w:ascii="Arial" w:hAnsi="Arial" w:cs="Arial"/>
          <w:vertAlign w:val="subscript"/>
          <w:lang w:val="id-ID"/>
        </w:rPr>
        <w:t>xy</w:t>
      </w:r>
      <w:r w:rsidRPr="00F32C37">
        <w:rPr>
          <w:rFonts w:ascii="Arial" w:hAnsi="Arial" w:cs="Arial"/>
          <w:lang w:val="id-ID"/>
        </w:rPr>
        <w:t xml:space="preserve"> = 0,</w:t>
      </w:r>
      <w:r>
        <w:rPr>
          <w:rFonts w:ascii="Arial" w:hAnsi="Arial" w:cs="Arial"/>
        </w:rPr>
        <w:t>44</w:t>
      </w:r>
      <w:r>
        <w:rPr>
          <w:rFonts w:ascii="Arial" w:hAnsi="Arial" w:cs="Arial"/>
          <w:lang w:val="id-ID"/>
        </w:rPr>
        <w:t>9</w:t>
      </w:r>
      <w:r w:rsidRPr="00F32C37">
        <w:rPr>
          <w:rFonts w:ascii="Arial" w:hAnsi="Arial" w:cs="Arial"/>
          <w:lang w:val="id-ID"/>
        </w:rPr>
        <w:t xml:space="preserve">, afek positif </w:t>
      </w:r>
      <w:r>
        <w:rPr>
          <w:rFonts w:ascii="Arial" w:hAnsi="Arial" w:cs="Arial"/>
          <w:lang w:val="id-ID"/>
        </w:rPr>
        <w:t>R</w:t>
      </w:r>
      <w:r w:rsidRPr="00F32C37">
        <w:rPr>
          <w:rFonts w:ascii="Arial" w:hAnsi="Arial" w:cs="Arial"/>
          <w:vertAlign w:val="subscript"/>
          <w:lang w:val="id-ID"/>
        </w:rPr>
        <w:t>xy</w:t>
      </w:r>
      <w:r w:rsidRPr="00F32C37">
        <w:rPr>
          <w:rFonts w:ascii="Arial" w:hAnsi="Arial" w:cs="Arial"/>
          <w:lang w:val="id-ID"/>
        </w:rPr>
        <w:t xml:space="preserve"> = 0,</w:t>
      </w:r>
      <w:r>
        <w:rPr>
          <w:rFonts w:ascii="Arial" w:hAnsi="Arial" w:cs="Arial"/>
          <w:lang w:val="id-ID"/>
        </w:rPr>
        <w:t>3</w:t>
      </w:r>
      <w:r>
        <w:rPr>
          <w:rFonts w:ascii="Arial" w:hAnsi="Arial" w:cs="Arial"/>
        </w:rPr>
        <w:t>37</w:t>
      </w:r>
      <w:r w:rsidRPr="00F32C37">
        <w:rPr>
          <w:rFonts w:ascii="Arial" w:hAnsi="Arial" w:cs="Arial"/>
          <w:lang w:val="id-ID"/>
        </w:rPr>
        <w:t>, dan afek negatif</w:t>
      </w:r>
      <w:r>
        <w:rPr>
          <w:rFonts w:ascii="Arial" w:hAnsi="Arial" w:cs="Arial"/>
          <w:lang w:val="id-ID"/>
        </w:rPr>
        <w:t xml:space="preserve">   </w:t>
      </w:r>
      <w:r w:rsidRPr="00F32C37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R</w:t>
      </w:r>
      <w:r w:rsidRPr="00F32C37">
        <w:rPr>
          <w:rFonts w:ascii="Arial" w:hAnsi="Arial" w:cs="Arial"/>
          <w:vertAlign w:val="subscript"/>
          <w:lang w:val="id-ID"/>
        </w:rPr>
        <w:t>xy</w:t>
      </w:r>
      <w:r w:rsidRPr="00F32C37">
        <w:rPr>
          <w:rFonts w:ascii="Arial" w:hAnsi="Arial" w:cs="Arial"/>
          <w:lang w:val="id-ID"/>
        </w:rPr>
        <w:t xml:space="preserve"> = </w:t>
      </w:r>
      <w:r>
        <w:rPr>
          <w:rFonts w:ascii="Arial" w:hAnsi="Arial" w:cs="Arial"/>
          <w:lang w:val="id-ID"/>
        </w:rPr>
        <w:t>0,7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id-ID"/>
        </w:rPr>
        <w:t>0</w:t>
      </w:r>
      <w:r w:rsidRPr="00F32C37">
        <w:rPr>
          <w:rFonts w:ascii="Arial" w:hAnsi="Arial" w:cs="Arial"/>
          <w:lang w:val="id-ID"/>
        </w:rPr>
        <w:t>) dengan nilai p &lt; 0</w:t>
      </w:r>
      <w:proofErr w:type="gramStart"/>
      <w:r w:rsidRPr="00F32C37">
        <w:rPr>
          <w:rFonts w:ascii="Arial" w:hAnsi="Arial" w:cs="Arial"/>
          <w:lang w:val="id-ID"/>
        </w:rPr>
        <w:t>,0</w:t>
      </w:r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  <w:lang w:val="id-ID"/>
        </w:rPr>
        <w:t>. Hasil analisis varian regresi (</w:t>
      </w:r>
      <w:r w:rsidRPr="00F32C37">
        <w:rPr>
          <w:rFonts w:ascii="Arial" w:hAnsi="Arial" w:cs="Arial"/>
          <w:lang w:val="id-ID"/>
        </w:rPr>
        <w:t xml:space="preserve">kepuasan hidup </w:t>
      </w:r>
      <w:r>
        <w:rPr>
          <w:rFonts w:ascii="Arial" w:hAnsi="Arial" w:cs="Arial"/>
          <w:lang w:val="id-ID"/>
        </w:rPr>
        <w:t>F</w:t>
      </w:r>
      <w:r w:rsidRPr="00F32C37">
        <w:rPr>
          <w:rFonts w:ascii="Arial" w:hAnsi="Arial" w:cs="Arial"/>
          <w:lang w:val="id-ID"/>
        </w:rPr>
        <w:t xml:space="preserve"> = </w:t>
      </w:r>
      <w:r>
        <w:rPr>
          <w:rFonts w:ascii="Arial" w:hAnsi="Arial" w:cs="Arial"/>
        </w:rPr>
        <w:t>7,549</w:t>
      </w:r>
      <w:r w:rsidRPr="00F32C37">
        <w:rPr>
          <w:rFonts w:ascii="Arial" w:hAnsi="Arial" w:cs="Arial"/>
          <w:lang w:val="id-ID"/>
        </w:rPr>
        <w:t xml:space="preserve">, afek positif </w:t>
      </w:r>
      <w:r>
        <w:rPr>
          <w:rFonts w:ascii="Arial" w:hAnsi="Arial" w:cs="Arial"/>
          <w:lang w:val="id-ID"/>
        </w:rPr>
        <w:t>F</w:t>
      </w:r>
      <w:r w:rsidRPr="00F32C37">
        <w:rPr>
          <w:rFonts w:ascii="Arial" w:hAnsi="Arial" w:cs="Arial"/>
          <w:lang w:val="id-ID"/>
        </w:rPr>
        <w:t xml:space="preserve"> = </w:t>
      </w:r>
      <w:r>
        <w:rPr>
          <w:rFonts w:ascii="Arial" w:hAnsi="Arial" w:cs="Arial"/>
        </w:rPr>
        <w:t>3,828</w:t>
      </w:r>
      <w:r w:rsidRPr="00F32C37">
        <w:rPr>
          <w:rFonts w:ascii="Arial" w:hAnsi="Arial" w:cs="Arial"/>
          <w:lang w:val="id-ID"/>
        </w:rPr>
        <w:t xml:space="preserve">, dan afek negatif </w:t>
      </w:r>
      <w:r>
        <w:rPr>
          <w:rFonts w:ascii="Arial" w:hAnsi="Arial" w:cs="Arial"/>
          <w:lang w:val="id-ID"/>
        </w:rPr>
        <w:t>F</w:t>
      </w:r>
      <w:r w:rsidRPr="00F32C37">
        <w:rPr>
          <w:rFonts w:ascii="Arial" w:hAnsi="Arial" w:cs="Arial"/>
          <w:lang w:val="id-ID"/>
        </w:rPr>
        <w:t xml:space="preserve"> = </w:t>
      </w:r>
      <w:r>
        <w:rPr>
          <w:rFonts w:ascii="Arial" w:hAnsi="Arial" w:cs="Arial"/>
        </w:rPr>
        <w:t>32,072</w:t>
      </w:r>
      <w:r w:rsidRPr="00F32C37">
        <w:rPr>
          <w:rFonts w:ascii="Arial" w:hAnsi="Arial" w:cs="Arial"/>
          <w:lang w:val="id-ID"/>
        </w:rPr>
        <w:t xml:space="preserve">) dengan nilai </w:t>
      </w:r>
      <w:r>
        <w:rPr>
          <w:rFonts w:ascii="Arial" w:hAnsi="Arial" w:cs="Arial"/>
          <w:lang w:val="id-ID"/>
        </w:rPr>
        <w:t xml:space="preserve">         </w:t>
      </w:r>
      <w:r w:rsidRPr="00F32C37">
        <w:rPr>
          <w:rFonts w:ascii="Arial" w:hAnsi="Arial" w:cs="Arial"/>
          <w:lang w:val="id-ID"/>
        </w:rPr>
        <w:t>p &lt; 0,0</w:t>
      </w:r>
      <w:r>
        <w:rPr>
          <w:rFonts w:ascii="Arial" w:hAnsi="Arial" w:cs="Arial"/>
          <w:lang w:val="id-ID"/>
        </w:rPr>
        <w:t xml:space="preserve">1. Prediksi ciri-ciri kepribadian dan kepatutan sosial dengan </w:t>
      </w:r>
      <w:r w:rsidRPr="0093236E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 xml:space="preserve"> pada remaja akhir antara 11,4% hingga 51,8%. (2) </w:t>
      </w:r>
      <w:r w:rsidRPr="007E69BE">
        <w:rPr>
          <w:rFonts w:ascii="Arial" w:hAnsi="Arial" w:cs="Arial"/>
          <w:lang w:val="id-ID"/>
        </w:rPr>
        <w:t xml:space="preserve">ada hubungan antara ciri-ciri kepribadian dengan </w:t>
      </w:r>
      <w:r w:rsidRPr="007E69BE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>,</w:t>
      </w:r>
      <w:r w:rsidRPr="007E69BE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k</w:t>
      </w:r>
      <w:r w:rsidRPr="005259E6">
        <w:rPr>
          <w:rFonts w:ascii="Arial" w:hAnsi="Arial" w:cs="Arial"/>
          <w:lang w:val="id-ID"/>
        </w:rPr>
        <w:t xml:space="preserve">oefisien korelasi </w:t>
      </w:r>
      <w:r>
        <w:rPr>
          <w:rFonts w:ascii="Arial" w:hAnsi="Arial" w:cs="Arial"/>
          <w:lang w:val="id-ID"/>
        </w:rPr>
        <w:t xml:space="preserve">antara ciri-ciri kepribadian dan </w:t>
      </w:r>
      <w:r w:rsidRPr="00864208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 xml:space="preserve"> (kepuasan hidup r</w:t>
      </w:r>
      <w:r>
        <w:rPr>
          <w:rFonts w:ascii="Arial" w:hAnsi="Arial" w:cs="Arial"/>
          <w:vertAlign w:val="subscript"/>
          <w:lang w:val="id-ID"/>
        </w:rPr>
        <w:t>xy</w:t>
      </w:r>
      <w:r>
        <w:rPr>
          <w:rFonts w:ascii="Arial" w:hAnsi="Arial" w:cs="Arial"/>
          <w:lang w:val="id-ID"/>
        </w:rPr>
        <w:t xml:space="preserve"> = 0,0</w:t>
      </w:r>
      <w:r>
        <w:rPr>
          <w:rFonts w:ascii="Arial" w:hAnsi="Arial" w:cs="Arial"/>
        </w:rPr>
        <w:t>18</w:t>
      </w:r>
      <w:r>
        <w:rPr>
          <w:rFonts w:ascii="Arial" w:hAnsi="Arial" w:cs="Arial"/>
          <w:lang w:val="id-ID"/>
        </w:rPr>
        <w:t>-0,207; afek positif r</w:t>
      </w:r>
      <w:r>
        <w:rPr>
          <w:rFonts w:ascii="Arial" w:hAnsi="Arial" w:cs="Arial"/>
          <w:vertAlign w:val="subscript"/>
          <w:lang w:val="id-ID"/>
        </w:rPr>
        <w:t>xy</w:t>
      </w:r>
      <w:r>
        <w:rPr>
          <w:rFonts w:ascii="Arial" w:hAnsi="Arial" w:cs="Arial"/>
          <w:lang w:val="id-ID"/>
        </w:rPr>
        <w:t xml:space="preserve"> = 0,011-0,244; dan afek negatif r</w:t>
      </w:r>
      <w:r>
        <w:rPr>
          <w:rFonts w:ascii="Arial" w:hAnsi="Arial" w:cs="Arial"/>
          <w:vertAlign w:val="subscript"/>
          <w:lang w:val="id-ID"/>
        </w:rPr>
        <w:t>xy</w:t>
      </w:r>
      <w:r>
        <w:rPr>
          <w:rFonts w:ascii="Arial" w:hAnsi="Arial" w:cs="Arial"/>
          <w:lang w:val="id-ID"/>
        </w:rPr>
        <w:t xml:space="preserve"> = 0,195-0,438) dengan nilai      p &lt; 0,05. (3) Ada hubungan antara kepatutan sosial dengan </w:t>
      </w:r>
      <w:r w:rsidRPr="007E69BE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>,</w:t>
      </w:r>
      <w:r w:rsidRPr="007E69BE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k</w:t>
      </w:r>
      <w:r w:rsidRPr="005259E6">
        <w:rPr>
          <w:rFonts w:ascii="Arial" w:hAnsi="Arial" w:cs="Arial"/>
          <w:lang w:val="id-ID"/>
        </w:rPr>
        <w:t xml:space="preserve">oefisien korelasi </w:t>
      </w:r>
      <w:r>
        <w:rPr>
          <w:rFonts w:ascii="Arial" w:hAnsi="Arial" w:cs="Arial"/>
          <w:lang w:val="id-ID"/>
        </w:rPr>
        <w:t xml:space="preserve">antara kepatutan sosial dan </w:t>
      </w:r>
      <w:r w:rsidRPr="00864208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  <w:lang w:val="id-ID"/>
        </w:rPr>
        <w:t xml:space="preserve"> (kepuasan hidup r</w:t>
      </w:r>
      <w:r>
        <w:rPr>
          <w:rFonts w:ascii="Arial" w:hAnsi="Arial" w:cs="Arial"/>
          <w:vertAlign w:val="subscript"/>
          <w:lang w:val="id-ID"/>
        </w:rPr>
        <w:t>xy</w:t>
      </w:r>
      <w:r>
        <w:rPr>
          <w:rFonts w:ascii="Arial" w:hAnsi="Arial" w:cs="Arial"/>
          <w:lang w:val="id-ID"/>
        </w:rPr>
        <w:t xml:space="preserve"> = 0,166; afek positif r</w:t>
      </w:r>
      <w:r>
        <w:rPr>
          <w:rFonts w:ascii="Arial" w:hAnsi="Arial" w:cs="Arial"/>
          <w:vertAlign w:val="subscript"/>
          <w:lang w:val="id-ID"/>
        </w:rPr>
        <w:t>xy</w:t>
      </w:r>
      <w:r>
        <w:rPr>
          <w:rFonts w:ascii="Arial" w:hAnsi="Arial" w:cs="Arial"/>
          <w:lang w:val="id-ID"/>
        </w:rPr>
        <w:t xml:space="preserve"> = 0,175; dan afek negatif r</w:t>
      </w:r>
      <w:r>
        <w:rPr>
          <w:rFonts w:ascii="Arial" w:hAnsi="Arial" w:cs="Arial"/>
          <w:vertAlign w:val="subscript"/>
          <w:lang w:val="id-ID"/>
        </w:rPr>
        <w:t>xy</w:t>
      </w:r>
      <w:r>
        <w:rPr>
          <w:rFonts w:ascii="Arial" w:hAnsi="Arial" w:cs="Arial"/>
          <w:lang w:val="id-ID"/>
        </w:rPr>
        <w:t xml:space="preserve"> = 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id-ID"/>
        </w:rPr>
        <w:t xml:space="preserve">0,143) dengan nilai p &lt; 0,05. </w:t>
      </w:r>
    </w:p>
    <w:p w:rsidR="00832BB7" w:rsidRPr="007E69BE" w:rsidRDefault="00832BB7" w:rsidP="00832BB7">
      <w:pPr>
        <w:pStyle w:val="ListParagraph"/>
        <w:ind w:left="0" w:firstLine="7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Kesimpulan</w:t>
      </w:r>
      <w:proofErr w:type="spellEnd"/>
      <w:r w:rsidR="00EB465C">
        <w:rPr>
          <w:rFonts w:ascii="Arial" w:hAnsi="Arial" w:cs="Arial"/>
          <w:lang w:val="id-ID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ciri-ciri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kepribadian</w:t>
      </w:r>
      <w:proofErr w:type="spell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 xml:space="preserve">Big Five </w:t>
      </w:r>
      <w:proofErr w:type="spellStart"/>
      <w:r>
        <w:rPr>
          <w:rFonts w:ascii="Arial" w:hAnsi="Arial" w:cs="Arial"/>
          <w:i/>
        </w:rPr>
        <w:t>Personalty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kepatutan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sosial</w:t>
      </w:r>
      <w:proofErr w:type="spellEnd"/>
      <w:r>
        <w:rPr>
          <w:rFonts w:ascii="Arial" w:hAnsi="Arial" w:cs="Arial"/>
        </w:rPr>
        <w:t xml:space="preserve"> (</w:t>
      </w:r>
      <w:r w:rsidRPr="0017760E">
        <w:rPr>
          <w:rFonts w:ascii="Arial" w:hAnsi="Arial" w:cs="Arial"/>
          <w:i/>
          <w:lang w:val="id-ID"/>
        </w:rPr>
        <w:t>Marlowe Crowne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prediktor</w:t>
      </w:r>
      <w:proofErr w:type="spellEnd"/>
      <w:r>
        <w:rPr>
          <w:rFonts w:ascii="Arial" w:hAnsi="Arial" w:cs="Arial"/>
        </w:rPr>
        <w:t xml:space="preserve"> </w:t>
      </w:r>
      <w:r w:rsidRPr="00864208">
        <w:rPr>
          <w:rFonts w:ascii="Arial" w:hAnsi="Arial" w:cs="Arial"/>
          <w:i/>
          <w:lang w:val="id-ID"/>
        </w:rPr>
        <w:t>subjective well-being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remaja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id-ID"/>
        </w:rPr>
        <w:t xml:space="preserve">  </w:t>
      </w:r>
      <w:r w:rsidRPr="007E69BE">
        <w:rPr>
          <w:rFonts w:ascii="Arial" w:hAnsi="Arial" w:cs="Arial"/>
          <w:lang w:val="id-ID"/>
        </w:rPr>
        <w:t xml:space="preserve">  </w:t>
      </w:r>
    </w:p>
    <w:p w:rsidR="00F12727" w:rsidRDefault="00832BB7" w:rsidP="00832BB7">
      <w:pPr>
        <w:spacing w:after="240" w:line="240" w:lineRule="auto"/>
        <w:ind w:left="1276" w:hanging="1276"/>
        <w:jc w:val="both"/>
        <w:rPr>
          <w:rFonts w:ascii="Arial" w:hAnsi="Arial" w:cs="Arial"/>
          <w:i/>
          <w:lang w:val="id-ID"/>
        </w:rPr>
      </w:pPr>
      <w:r>
        <w:rPr>
          <w:rFonts w:ascii="Arial" w:hAnsi="Arial" w:cs="Arial"/>
          <w:lang w:val="id-ID"/>
        </w:rPr>
        <w:t>Kata kunci:</w:t>
      </w:r>
      <w:r>
        <w:rPr>
          <w:rFonts w:ascii="Arial" w:hAnsi="Arial" w:cs="Arial"/>
          <w:lang w:val="id-ID"/>
        </w:rPr>
        <w:tab/>
        <w:t xml:space="preserve">Ciri-ciri kepribadian </w:t>
      </w:r>
      <w:r>
        <w:rPr>
          <w:rFonts w:ascii="Arial" w:hAnsi="Arial" w:cs="Arial"/>
          <w:i/>
          <w:lang w:val="id-ID"/>
        </w:rPr>
        <w:t>Big Five Personality</w:t>
      </w:r>
      <w:r w:rsidRPr="00B234AD">
        <w:rPr>
          <w:rFonts w:ascii="Arial" w:hAnsi="Arial" w:cs="Arial"/>
          <w:lang w:val="id-ID"/>
        </w:rPr>
        <w:t xml:space="preserve">, </w:t>
      </w:r>
      <w:r>
        <w:rPr>
          <w:rFonts w:ascii="Arial" w:hAnsi="Arial" w:cs="Arial"/>
          <w:lang w:val="id-ID"/>
        </w:rPr>
        <w:t xml:space="preserve">kepatutan sosial </w:t>
      </w:r>
      <w:r w:rsidRPr="0017760E">
        <w:rPr>
          <w:rFonts w:ascii="Arial" w:hAnsi="Arial" w:cs="Arial"/>
          <w:i/>
          <w:lang w:val="id-ID"/>
        </w:rPr>
        <w:t>Marlowe Crowne</w:t>
      </w:r>
      <w:r>
        <w:rPr>
          <w:rFonts w:ascii="Arial" w:hAnsi="Arial" w:cs="Arial"/>
          <w:lang w:val="id-ID"/>
        </w:rPr>
        <w:t xml:space="preserve">, </w:t>
      </w:r>
      <w:r w:rsidRPr="0093236E">
        <w:rPr>
          <w:rFonts w:ascii="Arial" w:hAnsi="Arial" w:cs="Arial"/>
          <w:i/>
          <w:lang w:val="id-ID"/>
        </w:rPr>
        <w:t>subjective well-being</w:t>
      </w:r>
    </w:p>
    <w:p w:rsidR="00832BB7" w:rsidRPr="00832BB7" w:rsidRDefault="00832BB7" w:rsidP="00832BB7">
      <w:pPr>
        <w:spacing w:after="0" w:line="360" w:lineRule="auto"/>
        <w:ind w:left="-284" w:right="-284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_________________________________________________________________</w:t>
      </w:r>
    </w:p>
    <w:p w:rsidR="00832BB7" w:rsidRPr="00832BB7" w:rsidRDefault="00832BB7" w:rsidP="00832BB7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lang w:val="id-ID"/>
        </w:rPr>
      </w:pPr>
      <w:r w:rsidRPr="00832BB7">
        <w:rPr>
          <w:rFonts w:ascii="Arial" w:hAnsi="Arial" w:cs="Arial"/>
          <w:sz w:val="18"/>
          <w:vertAlign w:val="superscript"/>
          <w:lang w:val="id-ID"/>
        </w:rPr>
        <w:t>1)</w:t>
      </w:r>
      <w:r w:rsidRPr="00832BB7">
        <w:rPr>
          <w:rFonts w:ascii="Arial" w:hAnsi="Arial" w:cs="Arial"/>
          <w:sz w:val="18"/>
          <w:lang w:val="id-ID"/>
        </w:rPr>
        <w:t xml:space="preserve"> </w:t>
      </w:r>
      <w:r w:rsidRPr="00832BB7">
        <w:rPr>
          <w:rFonts w:ascii="Arial" w:hAnsi="Arial" w:cs="Arial"/>
          <w:sz w:val="18"/>
          <w:lang w:val="id-ID"/>
        </w:rPr>
        <w:tab/>
        <w:t>Mahasiswa Fakultas Psikologi, Universitas Mercu Buana Yogyakarta, Yogyakarta</w:t>
      </w:r>
    </w:p>
    <w:p w:rsidR="00832BB7" w:rsidRPr="00832BB7" w:rsidRDefault="00832BB7" w:rsidP="00832BB7">
      <w:pPr>
        <w:spacing w:after="0" w:line="240" w:lineRule="auto"/>
        <w:ind w:left="284" w:hanging="284"/>
        <w:jc w:val="both"/>
        <w:rPr>
          <w:sz w:val="18"/>
        </w:rPr>
      </w:pPr>
      <w:r w:rsidRPr="00832BB7">
        <w:rPr>
          <w:rFonts w:ascii="Arial" w:hAnsi="Arial" w:cs="Arial"/>
          <w:sz w:val="18"/>
          <w:vertAlign w:val="superscript"/>
          <w:lang w:val="id-ID"/>
        </w:rPr>
        <w:t>2)</w:t>
      </w:r>
      <w:r w:rsidRPr="00832BB7">
        <w:rPr>
          <w:rFonts w:ascii="Arial" w:hAnsi="Arial" w:cs="Arial"/>
          <w:sz w:val="18"/>
          <w:lang w:val="id-ID"/>
        </w:rPr>
        <w:t xml:space="preserve"> </w:t>
      </w:r>
      <w:r w:rsidRPr="00832BB7">
        <w:rPr>
          <w:rFonts w:ascii="Arial" w:hAnsi="Arial" w:cs="Arial"/>
          <w:sz w:val="18"/>
          <w:lang w:val="id-ID"/>
        </w:rPr>
        <w:tab/>
        <w:t>Dosen Pengampu pada Fakultas Psikologi, Universitas Mercu Buana Yogyakarta, Yogyakarta</w:t>
      </w:r>
    </w:p>
    <w:sectPr w:rsidR="00832BB7" w:rsidRPr="00832BB7" w:rsidSect="00832BB7">
      <w:pgSz w:w="11907" w:h="16840" w:code="9"/>
      <w:pgMar w:top="1701" w:right="1701" w:bottom="1701" w:left="2268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32BB7"/>
    <w:rsid w:val="00150CAD"/>
    <w:rsid w:val="002C1783"/>
    <w:rsid w:val="003B2EB9"/>
    <w:rsid w:val="005A6818"/>
    <w:rsid w:val="00832BB7"/>
    <w:rsid w:val="00E218EB"/>
    <w:rsid w:val="00EB465C"/>
    <w:rsid w:val="00F1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B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2320</Characters>
  <Application>Microsoft Office Word</Application>
  <DocSecurity>0</DocSecurity>
  <Lines>19</Lines>
  <Paragraphs>5</Paragraphs>
  <ScaleCrop>false</ScaleCrop>
  <Company>Yogyakarta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2014-02-16T22:17:00Z</dcterms:created>
  <dcterms:modified xsi:type="dcterms:W3CDTF">2014-02-16T22:34:00Z</dcterms:modified>
</cp:coreProperties>
</file>