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69" w:rsidRDefault="00467069" w:rsidP="00467069">
      <w:pPr>
        <w:spacing w:after="0" w:line="240" w:lineRule="auto"/>
        <w:jc w:val="center"/>
        <w:rPr>
          <w:rFonts w:ascii="Times New Roman" w:hAnsi="Times New Roman" w:cs="Times New Roman"/>
          <w:b/>
          <w:sz w:val="30"/>
          <w:szCs w:val="30"/>
        </w:rPr>
      </w:pPr>
      <w:r w:rsidRPr="00522FBE">
        <w:rPr>
          <w:rFonts w:ascii="Times New Roman" w:hAnsi="Times New Roman" w:cs="Times New Roman"/>
          <w:b/>
          <w:sz w:val="30"/>
          <w:szCs w:val="30"/>
        </w:rPr>
        <w:t xml:space="preserve">PENGARUH DANA ALOKASI KHUSUS (DAK) DAN PENDAPATAN ASLI DAERAH (PAD) TERHADAP BELANJA DAERAH BIDANG  KESEHATAN </w:t>
      </w:r>
    </w:p>
    <w:p w:rsidR="00467069" w:rsidRPr="00522FBE" w:rsidRDefault="00467069" w:rsidP="00B102E0">
      <w:pPr>
        <w:spacing w:after="0" w:line="240" w:lineRule="auto"/>
        <w:jc w:val="center"/>
        <w:outlineLvl w:val="0"/>
        <w:rPr>
          <w:rFonts w:ascii="Times New Roman" w:hAnsi="Times New Roman" w:cs="Times New Roman"/>
          <w:b/>
          <w:sz w:val="30"/>
          <w:szCs w:val="30"/>
        </w:rPr>
      </w:pPr>
      <w:r w:rsidRPr="00522FBE">
        <w:rPr>
          <w:rFonts w:ascii="Times New Roman" w:hAnsi="Times New Roman" w:cs="Times New Roman"/>
          <w:b/>
          <w:sz w:val="30"/>
          <w:szCs w:val="30"/>
        </w:rPr>
        <w:t xml:space="preserve">SERTA ANALISIS </w:t>
      </w:r>
      <w:r w:rsidRPr="00522FBE">
        <w:rPr>
          <w:rFonts w:ascii="Times New Roman" w:hAnsi="Times New Roman" w:cs="Times New Roman"/>
          <w:b/>
          <w:i/>
          <w:sz w:val="30"/>
          <w:szCs w:val="30"/>
        </w:rPr>
        <w:t>FLYPAPER EFFECT</w:t>
      </w:r>
    </w:p>
    <w:p w:rsidR="00467069" w:rsidRDefault="00467069" w:rsidP="00B102E0">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(Studi pada Pemerintah Daerah Kabupaten/Kota di Pulau Jawa Tahun 2014)</w:t>
      </w:r>
    </w:p>
    <w:p w:rsidR="00467069" w:rsidRDefault="00467069" w:rsidP="00467069">
      <w:pPr>
        <w:spacing w:after="0" w:line="240" w:lineRule="auto"/>
        <w:rPr>
          <w:rFonts w:ascii="Times New Roman" w:hAnsi="Times New Roman" w:cs="Times New Roman"/>
          <w:b/>
          <w:sz w:val="24"/>
          <w:szCs w:val="24"/>
        </w:rPr>
      </w:pPr>
    </w:p>
    <w:p w:rsidR="00467069" w:rsidRDefault="00467069" w:rsidP="00B102E0">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Diyah Kumalasari</w:t>
      </w:r>
    </w:p>
    <w:p w:rsidR="00467069" w:rsidRDefault="00467069" w:rsidP="00467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12061050</w:t>
      </w:r>
    </w:p>
    <w:p w:rsidR="00467069" w:rsidRDefault="00467069" w:rsidP="00467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r w:rsidR="00817D37">
        <w:rPr>
          <w:rFonts w:ascii="Times New Roman" w:hAnsi="Times New Roman" w:cs="Times New Roman"/>
          <w:b/>
          <w:sz w:val="24"/>
          <w:szCs w:val="24"/>
        </w:rPr>
        <w:t xml:space="preserve"> </w:t>
      </w:r>
    </w:p>
    <w:p w:rsidR="00467069" w:rsidRDefault="00467069" w:rsidP="00467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817D37" w:rsidRDefault="00817D37" w:rsidP="00467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467069" w:rsidRDefault="00467069" w:rsidP="00467069">
      <w:pPr>
        <w:spacing w:after="0" w:line="360" w:lineRule="auto"/>
        <w:rPr>
          <w:rFonts w:ascii="Times New Roman" w:hAnsi="Times New Roman" w:cs="Times New Roman"/>
          <w:b/>
          <w:sz w:val="24"/>
          <w:szCs w:val="24"/>
        </w:rPr>
      </w:pPr>
    </w:p>
    <w:p w:rsidR="00467069" w:rsidRPr="005F323A" w:rsidRDefault="00467069" w:rsidP="00B102E0">
      <w:pPr>
        <w:tabs>
          <w:tab w:val="right" w:leader="dot" w:pos="7920"/>
          <w:tab w:val="left" w:pos="8550"/>
        </w:tabs>
        <w:spacing w:after="0" w:line="240" w:lineRule="auto"/>
        <w:jc w:val="center"/>
        <w:outlineLvl w:val="0"/>
        <w:rPr>
          <w:rFonts w:ascii="Times New Roman" w:hAnsi="Times New Roman"/>
          <w:b/>
          <w:sz w:val="24"/>
          <w:szCs w:val="24"/>
        </w:rPr>
      </w:pPr>
      <w:r>
        <w:rPr>
          <w:rFonts w:ascii="Times New Roman" w:hAnsi="Times New Roman"/>
          <w:b/>
          <w:sz w:val="24"/>
          <w:szCs w:val="24"/>
        </w:rPr>
        <w:t>ABSTRAK</w:t>
      </w:r>
    </w:p>
    <w:p w:rsidR="00467069" w:rsidRPr="005F323A" w:rsidRDefault="00467069" w:rsidP="00467069">
      <w:pPr>
        <w:pStyle w:val="ListParagraph"/>
        <w:tabs>
          <w:tab w:val="right" w:leader="dot" w:pos="7920"/>
          <w:tab w:val="left" w:pos="8550"/>
        </w:tabs>
        <w:spacing w:after="0" w:line="240" w:lineRule="auto"/>
        <w:ind w:left="896"/>
        <w:jc w:val="center"/>
        <w:rPr>
          <w:rFonts w:ascii="Times New Roman" w:hAnsi="Times New Roman"/>
          <w:b/>
          <w:sz w:val="24"/>
          <w:szCs w:val="24"/>
        </w:rPr>
      </w:pPr>
    </w:p>
    <w:p w:rsidR="00467069" w:rsidRDefault="00467069" w:rsidP="00467069">
      <w:pPr>
        <w:pStyle w:val="ListParagraph"/>
        <w:tabs>
          <w:tab w:val="right" w:leader="dot" w:pos="7920"/>
          <w:tab w:val="left" w:pos="8550"/>
        </w:tabs>
        <w:spacing w:after="0" w:line="240" w:lineRule="auto"/>
        <w:ind w:left="0" w:firstLine="720"/>
        <w:jc w:val="both"/>
        <w:rPr>
          <w:rFonts w:ascii="Times New Roman" w:hAnsi="Times New Roman"/>
          <w:sz w:val="24"/>
          <w:szCs w:val="24"/>
        </w:rPr>
      </w:pPr>
      <w:r w:rsidRPr="0005353A">
        <w:rPr>
          <w:rFonts w:ascii="Times New Roman" w:hAnsi="Times New Roman"/>
          <w:sz w:val="24"/>
          <w:szCs w:val="24"/>
        </w:rPr>
        <w:t>Penelitian ini bertujuan untuk</w:t>
      </w:r>
      <w:r>
        <w:rPr>
          <w:rFonts w:ascii="Times New Roman" w:hAnsi="Times New Roman"/>
          <w:sz w:val="24"/>
          <w:szCs w:val="24"/>
        </w:rPr>
        <w:t xml:space="preserve"> menguji pengaruh Dana Alokasi Khusus (DAK) dan Pendapatan Asli Daerah (PAD) secara parsial dan secara simultan terhadap belanja daerah bidang kesehatan serta untuk menganalisis kemungkinan terjadinya indikasi </w:t>
      </w:r>
      <w:r w:rsidRPr="00F31FD7">
        <w:rPr>
          <w:rFonts w:ascii="Times New Roman" w:hAnsi="Times New Roman"/>
          <w:i/>
          <w:sz w:val="24"/>
          <w:szCs w:val="24"/>
        </w:rPr>
        <w:t>flypaper effect</w:t>
      </w:r>
      <w:r>
        <w:rPr>
          <w:rFonts w:ascii="Times New Roman" w:hAnsi="Times New Roman"/>
          <w:sz w:val="24"/>
          <w:szCs w:val="24"/>
        </w:rPr>
        <w:t xml:space="preserve"> belanja daerah bidang kesehatan pada Kabupaten/Kota di Pulau Jawa tahun 2014. Data dalam penelitian ini merupakan data skunder yang bersumber dari data keuangan daerah berupa dokumen APBD dan laporan realisasi APBD tahun 2014. Data diperoleh melalui situs Direktorat Jendral Perimbangan Keuangan Kementrian Keuangan Republik Indonesia (</w:t>
      </w:r>
      <w:r w:rsidRPr="00F31FD7">
        <w:rPr>
          <w:rFonts w:ascii="Times New Roman" w:hAnsi="Times New Roman"/>
          <w:sz w:val="24"/>
          <w:szCs w:val="24"/>
          <w:u w:val="single"/>
        </w:rPr>
        <w:t>www.djpk.depkeu.go.id</w:t>
      </w:r>
      <w:r>
        <w:rPr>
          <w:rFonts w:ascii="Times New Roman" w:hAnsi="Times New Roman"/>
          <w:sz w:val="24"/>
          <w:szCs w:val="24"/>
          <w:u w:val="single"/>
        </w:rPr>
        <w:t>)</w:t>
      </w:r>
      <w:r>
        <w:rPr>
          <w:rFonts w:ascii="Times New Roman" w:hAnsi="Times New Roman"/>
          <w:sz w:val="24"/>
          <w:szCs w:val="24"/>
        </w:rPr>
        <w:t xml:space="preserve">. Populasi penelitian ini adalah seluruh Kabupaten/Kota di Pulau Jawa tahun 2014. Sampel penelitian ini ditentukan dengan menggunakan metode </w:t>
      </w:r>
      <w:r w:rsidRPr="00AA245C">
        <w:rPr>
          <w:rFonts w:ascii="Times New Roman" w:hAnsi="Times New Roman"/>
          <w:i/>
          <w:sz w:val="24"/>
          <w:szCs w:val="24"/>
        </w:rPr>
        <w:t>purposive sampling</w:t>
      </w:r>
      <w:r>
        <w:rPr>
          <w:rFonts w:ascii="Times New Roman" w:hAnsi="Times New Roman"/>
          <w:sz w:val="24"/>
          <w:szCs w:val="24"/>
        </w:rPr>
        <w:t xml:space="preserve"> sehingga diperoleh sampel sebanyak 100 kabupaten/kota. Alat analisis yang digunakan adalah regresi linier berganda. Hasil analisis data menunjukkan bahwa Dana Alokasi Khusus (DAK) dan Pendapatan Asli Daerah (PAD) secara parsial dan secara simultan berpengaruh signifikan terhadap belanja daerah bidang kesehatan pada Kabupaten/Kota di Pulau Jawa tahun 2014. Dari hasil uji regresi berganda dapat disimpulkan bahwa tidak terjadi indikasi </w:t>
      </w:r>
      <w:r w:rsidRPr="00A93C54">
        <w:rPr>
          <w:rFonts w:ascii="Times New Roman" w:hAnsi="Times New Roman"/>
          <w:i/>
          <w:sz w:val="24"/>
          <w:szCs w:val="24"/>
        </w:rPr>
        <w:t>flypaper effect</w:t>
      </w:r>
      <w:r>
        <w:rPr>
          <w:rFonts w:ascii="Times New Roman" w:hAnsi="Times New Roman"/>
          <w:sz w:val="24"/>
          <w:szCs w:val="24"/>
        </w:rPr>
        <w:t xml:space="preserve"> belanja daerah bidang kesehatan pada Kabupaten/Kota di Pulau Jawa tahun 2014, hal ini terlihat bahwa pengaruh Pendapatan Asli Daerah (PAD) terhadap belanja daerah bidang kesehatan lebih tinggi dibandingkan pengaruh Dana Alokasi Khusus (DAK) terhadap belanja daerah bidang kesehatan.</w:t>
      </w:r>
    </w:p>
    <w:p w:rsidR="00467069" w:rsidRDefault="00467069" w:rsidP="00467069">
      <w:pPr>
        <w:tabs>
          <w:tab w:val="right" w:leader="dot" w:pos="7920"/>
          <w:tab w:val="left" w:pos="8550"/>
        </w:tabs>
        <w:spacing w:after="0" w:line="240" w:lineRule="auto"/>
        <w:jc w:val="both"/>
        <w:rPr>
          <w:rFonts w:ascii="Times New Roman" w:hAnsi="Times New Roman"/>
          <w:sz w:val="24"/>
          <w:szCs w:val="24"/>
        </w:rPr>
      </w:pPr>
    </w:p>
    <w:p w:rsidR="00467069" w:rsidRPr="00467069" w:rsidRDefault="00467069" w:rsidP="00467069">
      <w:pPr>
        <w:tabs>
          <w:tab w:val="right" w:leader="dot" w:pos="7920"/>
          <w:tab w:val="left" w:pos="8550"/>
        </w:tabs>
        <w:spacing w:after="0" w:line="240" w:lineRule="auto"/>
        <w:jc w:val="both"/>
        <w:rPr>
          <w:rFonts w:ascii="Times New Roman" w:hAnsi="Times New Roman"/>
          <w:sz w:val="24"/>
          <w:szCs w:val="24"/>
        </w:rPr>
      </w:pPr>
    </w:p>
    <w:p w:rsidR="00467069" w:rsidRPr="00660661" w:rsidRDefault="00467069" w:rsidP="00467069">
      <w:pPr>
        <w:pStyle w:val="ListParagraph"/>
        <w:tabs>
          <w:tab w:val="right" w:leader="dot" w:pos="7920"/>
          <w:tab w:val="left" w:pos="8550"/>
        </w:tabs>
        <w:spacing w:after="0" w:line="240" w:lineRule="auto"/>
        <w:ind w:left="1418" w:hanging="1418"/>
        <w:jc w:val="both"/>
        <w:rPr>
          <w:rFonts w:ascii="Times New Roman" w:hAnsi="Times New Roman"/>
          <w:b/>
          <w:sz w:val="24"/>
          <w:szCs w:val="24"/>
        </w:rPr>
      </w:pPr>
      <w:r w:rsidRPr="00660661">
        <w:rPr>
          <w:rFonts w:ascii="Times New Roman" w:hAnsi="Times New Roman"/>
          <w:b/>
          <w:sz w:val="24"/>
          <w:szCs w:val="24"/>
        </w:rPr>
        <w:t xml:space="preserve">Kata Kunci: Dana Alokasi Khusus (DAK), Pendapatan Asli Daerah (PAD), Belanja Daerah Bidang Kesehatan, </w:t>
      </w:r>
      <w:r w:rsidRPr="00660661">
        <w:rPr>
          <w:rFonts w:ascii="Times New Roman" w:hAnsi="Times New Roman"/>
          <w:b/>
          <w:i/>
          <w:sz w:val="24"/>
          <w:szCs w:val="24"/>
        </w:rPr>
        <w:t>Flypaper Effect</w:t>
      </w:r>
      <w:r w:rsidRPr="00660661">
        <w:rPr>
          <w:rFonts w:ascii="Times New Roman" w:hAnsi="Times New Roman"/>
          <w:b/>
          <w:sz w:val="24"/>
          <w:szCs w:val="24"/>
        </w:rPr>
        <w:t>.</w:t>
      </w:r>
    </w:p>
    <w:p w:rsidR="00467069" w:rsidRDefault="00467069" w:rsidP="00467069">
      <w:pPr>
        <w:spacing w:after="0" w:line="240" w:lineRule="auto"/>
        <w:rPr>
          <w:b/>
        </w:rPr>
      </w:pPr>
    </w:p>
    <w:p w:rsidR="00EF2617" w:rsidRDefault="00EF2617"/>
    <w:sectPr w:rsidR="00EF2617" w:rsidSect="0046706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467069"/>
    <w:rsid w:val="00381CEE"/>
    <w:rsid w:val="00467069"/>
    <w:rsid w:val="004A74B0"/>
    <w:rsid w:val="006F63E3"/>
    <w:rsid w:val="00817D37"/>
    <w:rsid w:val="009A4D8F"/>
    <w:rsid w:val="00B102E0"/>
    <w:rsid w:val="00E15135"/>
    <w:rsid w:val="00EF2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69"/>
    <w:pPr>
      <w:ind w:left="720"/>
      <w:contextualSpacing/>
    </w:pPr>
  </w:style>
  <w:style w:type="paragraph" w:styleId="DocumentMap">
    <w:name w:val="Document Map"/>
    <w:basedOn w:val="Normal"/>
    <w:link w:val="DocumentMapChar"/>
    <w:uiPriority w:val="99"/>
    <w:semiHidden/>
    <w:unhideWhenUsed/>
    <w:rsid w:val="00B102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0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Kumalasari</dc:creator>
  <cp:keywords/>
  <dc:description/>
  <cp:lastModifiedBy>Kumalasari</cp:lastModifiedBy>
  <cp:revision>6</cp:revision>
  <dcterms:created xsi:type="dcterms:W3CDTF">2016-02-19T11:01:00Z</dcterms:created>
  <dcterms:modified xsi:type="dcterms:W3CDTF">2016-02-20T01:19:00Z</dcterms:modified>
</cp:coreProperties>
</file>