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DC" w:rsidRDefault="00622ADC" w:rsidP="00622ADC">
      <w:pPr>
        <w:spacing w:line="240" w:lineRule="auto"/>
        <w:jc w:val="center"/>
        <w:rPr>
          <w:rFonts w:ascii="Times New Roman" w:hAnsi="Times New Roman" w:cs="Times New Roman"/>
          <w:b/>
          <w:sz w:val="30"/>
          <w:szCs w:val="30"/>
          <w:lang w:val="id-ID"/>
        </w:rPr>
      </w:pPr>
      <w:r>
        <w:rPr>
          <w:rFonts w:ascii="Times New Roman" w:hAnsi="Times New Roman" w:cs="Times New Roman"/>
          <w:b/>
          <w:sz w:val="30"/>
          <w:szCs w:val="30"/>
          <w:lang w:val="id-ID"/>
        </w:rPr>
        <w:t xml:space="preserve">PENGARUH </w:t>
      </w:r>
      <w:r>
        <w:rPr>
          <w:rFonts w:ascii="Times New Roman" w:hAnsi="Times New Roman" w:cs="Times New Roman"/>
          <w:b/>
          <w:i/>
          <w:sz w:val="30"/>
          <w:szCs w:val="30"/>
          <w:lang w:val="id-ID"/>
        </w:rPr>
        <w:t>GOOD CORPORATE GOVERNANCE (GCG)</w:t>
      </w:r>
      <w:r>
        <w:rPr>
          <w:rFonts w:ascii="Times New Roman" w:hAnsi="Times New Roman" w:cs="Times New Roman"/>
          <w:b/>
          <w:sz w:val="30"/>
          <w:szCs w:val="30"/>
          <w:lang w:val="id-ID"/>
        </w:rPr>
        <w:t xml:space="preserve"> DAN </w:t>
      </w:r>
      <w:r>
        <w:rPr>
          <w:rFonts w:ascii="Times New Roman" w:hAnsi="Times New Roman" w:cs="Times New Roman"/>
          <w:b/>
          <w:i/>
          <w:sz w:val="30"/>
          <w:szCs w:val="30"/>
          <w:lang w:val="id-ID"/>
        </w:rPr>
        <w:t>CORPORATE SOCIAL RESPONSBILITY (CSR)</w:t>
      </w:r>
      <w:r>
        <w:rPr>
          <w:rFonts w:ascii="Times New Roman" w:hAnsi="Times New Roman" w:cs="Times New Roman"/>
          <w:b/>
          <w:sz w:val="30"/>
          <w:szCs w:val="30"/>
          <w:lang w:val="id-ID"/>
        </w:rPr>
        <w:t xml:space="preserve"> TERHADAP NILAI PERUSAHAAN PADA SEKTOR PERBANKAN YANG TERDAFTAR DI BURSA EFEK INDONESIA TAHUN 2017-2019</w:t>
      </w:r>
    </w:p>
    <w:p w:rsidR="00622ADC" w:rsidRDefault="00622ADC" w:rsidP="00622ADC">
      <w:pPr>
        <w:spacing w:line="240" w:lineRule="auto"/>
        <w:jc w:val="center"/>
        <w:rPr>
          <w:rFonts w:ascii="Times New Roman" w:hAnsi="Times New Roman" w:cs="Times New Roman"/>
          <w:b/>
          <w:sz w:val="30"/>
          <w:szCs w:val="30"/>
          <w:lang w:val="id-ID"/>
        </w:rPr>
      </w:pPr>
      <w:r>
        <w:rPr>
          <w:rFonts w:ascii="Times New Roman" w:hAnsi="Times New Roman" w:cs="Times New Roman"/>
          <w:b/>
          <w:sz w:val="30"/>
          <w:szCs w:val="30"/>
          <w:lang w:val="id-ID"/>
        </w:rPr>
        <w:t>NASKAH PUBLIKASI SKRIPSI</w:t>
      </w:r>
      <w:r>
        <w:rPr>
          <w:rFonts w:ascii="Times New Roman" w:hAnsi="Times New Roman" w:cs="Times New Roman"/>
          <w:b/>
          <w:sz w:val="30"/>
          <w:szCs w:val="30"/>
          <w:lang w:val="id-ID"/>
        </w:rPr>
        <w:t xml:space="preserve"> </w:t>
      </w:r>
    </w:p>
    <w:p w:rsidR="00622ADC" w:rsidRDefault="00622ADC" w:rsidP="00622ADC">
      <w:pPr>
        <w:spacing w:line="240" w:lineRule="auto"/>
        <w:jc w:val="center"/>
        <w:rPr>
          <w:rFonts w:ascii="Times New Roman" w:hAnsi="Times New Roman" w:cs="Times New Roman"/>
          <w:b/>
          <w:sz w:val="30"/>
          <w:szCs w:val="30"/>
          <w:lang w:val="id-ID"/>
        </w:rPr>
      </w:pPr>
    </w:p>
    <w:p w:rsidR="00622ADC" w:rsidRDefault="00622ADC" w:rsidP="00622ADC">
      <w:pPr>
        <w:spacing w:line="240" w:lineRule="auto"/>
        <w:jc w:val="center"/>
        <w:rPr>
          <w:rFonts w:ascii="Times New Roman" w:hAnsi="Times New Roman" w:cs="Times New Roman"/>
          <w:sz w:val="30"/>
          <w:szCs w:val="30"/>
          <w:lang w:val="id-ID"/>
        </w:rPr>
      </w:pPr>
      <w:r>
        <w:rPr>
          <w:rFonts w:ascii="Times New Roman" w:hAnsi="Times New Roman" w:cs="Times New Roman"/>
          <w:noProof/>
          <w:sz w:val="30"/>
          <w:szCs w:val="30"/>
        </w:rPr>
        <w:drawing>
          <wp:inline distT="0" distB="0" distL="0" distR="0" wp14:anchorId="0A53D7F5" wp14:editId="4D907EE3">
            <wp:extent cx="3083441" cy="247738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7222" cy="2480423"/>
                    </a:xfrm>
                    <a:prstGeom prst="rect">
                      <a:avLst/>
                    </a:prstGeom>
                    <a:noFill/>
                    <a:ln>
                      <a:noFill/>
                    </a:ln>
                  </pic:spPr>
                </pic:pic>
              </a:graphicData>
            </a:graphic>
          </wp:inline>
        </w:drawing>
      </w:r>
    </w:p>
    <w:p w:rsidR="00622ADC" w:rsidRPr="00622ADC" w:rsidRDefault="00622ADC" w:rsidP="00622ADC">
      <w:pPr>
        <w:spacing w:line="240" w:lineRule="auto"/>
        <w:jc w:val="center"/>
        <w:rPr>
          <w:rFonts w:ascii="Times New Roman" w:hAnsi="Times New Roman" w:cs="Times New Roman"/>
          <w:b/>
          <w:sz w:val="26"/>
          <w:szCs w:val="26"/>
          <w:lang w:val="id-ID"/>
        </w:rPr>
      </w:pPr>
      <w:r w:rsidRPr="00622ADC">
        <w:rPr>
          <w:rFonts w:ascii="Times New Roman" w:hAnsi="Times New Roman" w:cs="Times New Roman"/>
          <w:b/>
          <w:sz w:val="26"/>
          <w:szCs w:val="26"/>
          <w:lang w:val="id-ID"/>
        </w:rPr>
        <w:t>Oleh:</w:t>
      </w:r>
    </w:p>
    <w:p w:rsidR="00622ADC" w:rsidRPr="00622ADC" w:rsidRDefault="00622ADC" w:rsidP="00622ADC">
      <w:pPr>
        <w:spacing w:line="240" w:lineRule="auto"/>
        <w:jc w:val="center"/>
        <w:rPr>
          <w:rFonts w:ascii="Times New Roman" w:hAnsi="Times New Roman" w:cs="Times New Roman"/>
          <w:b/>
          <w:sz w:val="26"/>
          <w:szCs w:val="26"/>
          <w:lang w:val="id-ID"/>
        </w:rPr>
      </w:pPr>
      <w:r w:rsidRPr="00622ADC">
        <w:rPr>
          <w:rFonts w:ascii="Times New Roman" w:hAnsi="Times New Roman" w:cs="Times New Roman"/>
          <w:b/>
          <w:sz w:val="26"/>
          <w:szCs w:val="26"/>
          <w:lang w:val="id-ID"/>
        </w:rPr>
        <w:t>Febrianna Maharani</w:t>
      </w:r>
    </w:p>
    <w:p w:rsidR="00622ADC" w:rsidRPr="00622ADC" w:rsidRDefault="00622ADC" w:rsidP="00622ADC">
      <w:pPr>
        <w:spacing w:line="240" w:lineRule="auto"/>
        <w:jc w:val="center"/>
        <w:rPr>
          <w:rFonts w:ascii="Times New Roman" w:hAnsi="Times New Roman" w:cs="Times New Roman"/>
          <w:b/>
          <w:sz w:val="26"/>
          <w:szCs w:val="26"/>
          <w:lang w:val="id-ID"/>
        </w:rPr>
      </w:pPr>
      <w:r w:rsidRPr="00622ADC">
        <w:rPr>
          <w:rFonts w:ascii="Times New Roman" w:hAnsi="Times New Roman" w:cs="Times New Roman"/>
          <w:b/>
          <w:sz w:val="26"/>
          <w:szCs w:val="26"/>
          <w:lang w:val="id-ID"/>
        </w:rPr>
        <w:t>16061002</w:t>
      </w:r>
    </w:p>
    <w:p w:rsidR="00622ADC" w:rsidRPr="00622ADC" w:rsidRDefault="00622ADC" w:rsidP="00622ADC">
      <w:pPr>
        <w:spacing w:line="240" w:lineRule="auto"/>
        <w:rPr>
          <w:rFonts w:ascii="Times New Roman" w:hAnsi="Times New Roman" w:cs="Times New Roman"/>
          <w:b/>
          <w:sz w:val="26"/>
          <w:szCs w:val="26"/>
          <w:lang w:val="id-ID"/>
        </w:rPr>
      </w:pPr>
    </w:p>
    <w:p w:rsidR="00622ADC" w:rsidRDefault="00622ADC" w:rsidP="00622ADC">
      <w:pPr>
        <w:spacing w:line="240" w:lineRule="auto"/>
        <w:jc w:val="center"/>
        <w:rPr>
          <w:rFonts w:ascii="Times New Roman" w:hAnsi="Times New Roman" w:cs="Times New Roman"/>
          <w:b/>
          <w:sz w:val="26"/>
          <w:szCs w:val="26"/>
          <w:lang w:val="id-ID"/>
        </w:rPr>
      </w:pPr>
    </w:p>
    <w:p w:rsidR="00622ADC" w:rsidRDefault="00622ADC" w:rsidP="00622ADC">
      <w:pPr>
        <w:spacing w:line="240" w:lineRule="auto"/>
        <w:jc w:val="center"/>
        <w:rPr>
          <w:rFonts w:ascii="Times New Roman" w:hAnsi="Times New Roman" w:cs="Times New Roman"/>
          <w:b/>
          <w:sz w:val="26"/>
          <w:szCs w:val="26"/>
          <w:lang w:val="id-ID"/>
        </w:rPr>
      </w:pPr>
    </w:p>
    <w:p w:rsidR="00622ADC" w:rsidRDefault="00622ADC" w:rsidP="00622ADC">
      <w:pPr>
        <w:spacing w:line="24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PROGRAM STUDI AKUNTANSI</w:t>
      </w:r>
    </w:p>
    <w:p w:rsidR="00622ADC" w:rsidRDefault="00622ADC" w:rsidP="00622ADC">
      <w:pPr>
        <w:spacing w:line="24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FAKULTAS EKONOMI</w:t>
      </w:r>
    </w:p>
    <w:p w:rsidR="00622ADC" w:rsidRDefault="00622ADC" w:rsidP="00622ADC">
      <w:pPr>
        <w:spacing w:line="24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UNIVERSITAS MERCU BUANA</w:t>
      </w:r>
    </w:p>
    <w:p w:rsidR="00622ADC" w:rsidRDefault="00622ADC" w:rsidP="00622ADC">
      <w:pPr>
        <w:spacing w:line="24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YOGYAKARTA</w:t>
      </w:r>
    </w:p>
    <w:p w:rsidR="00622ADC" w:rsidRPr="00622ADC" w:rsidRDefault="00622ADC" w:rsidP="00622ADC">
      <w:pPr>
        <w:spacing w:line="24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2020</w:t>
      </w:r>
    </w:p>
    <w:p w:rsidR="00947997" w:rsidRDefault="00947997" w:rsidP="0094799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PENGARUH </w:t>
      </w:r>
      <w:r w:rsidRPr="00F967A0">
        <w:rPr>
          <w:rFonts w:ascii="Times New Roman" w:hAnsi="Times New Roman" w:cs="Times New Roman"/>
          <w:b/>
          <w:i/>
          <w:sz w:val="24"/>
          <w:szCs w:val="24"/>
          <w:lang w:val="id-ID"/>
        </w:rPr>
        <w:t>GOOD CORPORATE GOVERNANCE</w:t>
      </w:r>
      <w:r>
        <w:rPr>
          <w:rFonts w:ascii="Times New Roman" w:hAnsi="Times New Roman" w:cs="Times New Roman"/>
          <w:b/>
          <w:sz w:val="24"/>
          <w:szCs w:val="24"/>
          <w:lang w:val="id-ID"/>
        </w:rPr>
        <w:t xml:space="preserve"> (GCG) DAN </w:t>
      </w:r>
      <w:r w:rsidRPr="00F967A0">
        <w:rPr>
          <w:rFonts w:ascii="Times New Roman" w:hAnsi="Times New Roman" w:cs="Times New Roman"/>
          <w:b/>
          <w:i/>
          <w:sz w:val="24"/>
          <w:szCs w:val="24"/>
          <w:lang w:val="id-ID"/>
        </w:rPr>
        <w:t>CORPORATE SOCIAL RESPONSBILITY</w:t>
      </w:r>
      <w:r>
        <w:rPr>
          <w:rFonts w:ascii="Times New Roman" w:hAnsi="Times New Roman" w:cs="Times New Roman"/>
          <w:b/>
          <w:sz w:val="24"/>
          <w:szCs w:val="24"/>
          <w:lang w:val="id-ID"/>
        </w:rPr>
        <w:t xml:space="preserve"> (CSR) TERHADAP NILAI PERUSAHAAN PADA SEKTOR PERBANKAN YANG TERDAFTAR DI BURSA EFEK INDONESIA TAHUN 2017-2019</w:t>
      </w:r>
    </w:p>
    <w:p w:rsidR="00622ADC" w:rsidRPr="00740436" w:rsidRDefault="00622ADC" w:rsidP="00622ADC">
      <w:pPr>
        <w:spacing w:line="240" w:lineRule="auto"/>
        <w:jc w:val="center"/>
        <w:rPr>
          <w:rFonts w:ascii="Times New Roman" w:hAnsi="Times New Roman" w:cs="Times New Roman"/>
          <w:b/>
          <w:sz w:val="24"/>
          <w:szCs w:val="24"/>
          <w:lang w:val="id-ID"/>
        </w:rPr>
      </w:pPr>
      <w:r w:rsidRPr="00740436">
        <w:rPr>
          <w:rFonts w:ascii="Times New Roman" w:hAnsi="Times New Roman" w:cs="Times New Roman"/>
          <w:b/>
          <w:sz w:val="24"/>
          <w:szCs w:val="24"/>
          <w:lang w:val="id-ID"/>
        </w:rPr>
        <w:t>THE EFFECT OF GOOD CORPORATE GOVERNANCE (GCG) AND CORPORATE SOCIAL RESPONSBILITY (CSR) ON COMPANY VALUE IN BANKING SECTORS LISTED IN INDONESIA STOCK EXCHANGE IN 2017-2019</w:t>
      </w:r>
    </w:p>
    <w:p w:rsidR="00947997" w:rsidRDefault="00947997" w:rsidP="00622AD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Febrianna Maharani</w:t>
      </w:r>
    </w:p>
    <w:p w:rsidR="00947997" w:rsidRDefault="00947997" w:rsidP="00622ADC">
      <w:pPr>
        <w:spacing w:line="240" w:lineRule="auto"/>
        <w:jc w:val="center"/>
        <w:rPr>
          <w:rFonts w:ascii="Times New Roman" w:hAnsi="Times New Roman" w:cs="Times New Roman"/>
          <w:sz w:val="24"/>
          <w:szCs w:val="24"/>
          <w:lang w:val="id-ID"/>
        </w:rPr>
      </w:pPr>
      <w:r w:rsidRPr="00947997">
        <w:rPr>
          <w:rFonts w:ascii="Times New Roman" w:hAnsi="Times New Roman" w:cs="Times New Roman"/>
          <w:sz w:val="24"/>
          <w:szCs w:val="24"/>
          <w:lang w:val="id-ID"/>
        </w:rPr>
        <w:t>Program Studi Akuntansi Universitas Mercu Buana Yogyakarta</w:t>
      </w:r>
    </w:p>
    <w:p w:rsidR="00622ADC" w:rsidRDefault="00622ADC" w:rsidP="00622ADC">
      <w:pPr>
        <w:pBdr>
          <w:bottom w:val="single" w:sz="6" w:space="1" w:color="auto"/>
        </w:pBd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Vebryana13@yahoo.com</w:t>
      </w:r>
    </w:p>
    <w:p w:rsidR="00947997" w:rsidRPr="00947997" w:rsidRDefault="00947997" w:rsidP="0094799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947997" w:rsidRDefault="00947997" w:rsidP="00947997">
      <w:pPr>
        <w:spacing w:line="240" w:lineRule="auto"/>
        <w:jc w:val="both"/>
        <w:rPr>
          <w:rFonts w:ascii="Times New Roman" w:hAnsi="Times New Roman" w:cs="Times New Roman"/>
          <w:sz w:val="24"/>
          <w:szCs w:val="24"/>
          <w:lang w:val="id-ID"/>
        </w:rPr>
      </w:pPr>
      <w:r w:rsidRPr="00F967A0">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xml:space="preserve"> (GCG) dan </w:t>
      </w:r>
      <w:r w:rsidRPr="00F967A0">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dapat membantu perusahaan dalam meningkatkan nilai perusahaan. Penelitian ini bertujuan untuk mengetahui pengaruh </w:t>
      </w:r>
      <w:r w:rsidRPr="00F967A0">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xml:space="preserve"> (yang diproksikan dengan Dewan Komisaris dan Komite Audit) dan </w:t>
      </w:r>
      <w:r w:rsidRPr="00F967A0">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terhadap nilai perusahaan. Dalam penelitian ini menggunakan teknik </w:t>
      </w:r>
      <w:r w:rsidRPr="00F967A0">
        <w:rPr>
          <w:rFonts w:ascii="Times New Roman" w:hAnsi="Times New Roman" w:cs="Times New Roman"/>
          <w:i/>
          <w:sz w:val="24"/>
          <w:szCs w:val="24"/>
          <w:lang w:val="id-ID"/>
        </w:rPr>
        <w:t>purposive sampling</w:t>
      </w:r>
      <w:r>
        <w:rPr>
          <w:rFonts w:ascii="Times New Roman" w:hAnsi="Times New Roman" w:cs="Times New Roman"/>
          <w:sz w:val="24"/>
          <w:szCs w:val="24"/>
          <w:lang w:val="id-ID"/>
        </w:rPr>
        <w:t xml:space="preserve">. Metode analisis yang digunakan yaitu statistik deskriptif, asumsi klasik, regresi linear bergandan, uji t, dan uji F. Hasil dari penelitian ini diperoleh kesimpulan bahwa dewan komisaris tidk berpengaruh terhadap nilai perusahaan, komite audit tidak berpengaruh terhadap nilai perusahaan, </w:t>
      </w:r>
      <w:r w:rsidRPr="00F967A0">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berpengaruh negatif terhadap nilai perusahaan, dan dewan komisaris, komite audit, </w:t>
      </w:r>
      <w:r w:rsidRPr="00F967A0">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tidak berpengaruh secara simultan terhadap nilai perusahaan.</w:t>
      </w:r>
    </w:p>
    <w:p w:rsidR="00947997" w:rsidRDefault="00947997" w:rsidP="00947997">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Kata kunci : </w:t>
      </w:r>
      <w:r w:rsidRPr="00F967A0">
        <w:rPr>
          <w:rFonts w:ascii="Times New Roman" w:hAnsi="Times New Roman" w:cs="Times New Roman"/>
          <w:b/>
          <w:i/>
          <w:sz w:val="24"/>
          <w:szCs w:val="24"/>
          <w:lang w:val="id-ID"/>
        </w:rPr>
        <w:t>Good Corporate Governance</w:t>
      </w:r>
      <w:r w:rsidRPr="00F967A0">
        <w:rPr>
          <w:rFonts w:ascii="Times New Roman" w:hAnsi="Times New Roman" w:cs="Times New Roman"/>
          <w:b/>
          <w:sz w:val="24"/>
          <w:szCs w:val="24"/>
          <w:lang w:val="id-ID"/>
        </w:rPr>
        <w:t xml:space="preserve"> (GCG), </w:t>
      </w:r>
      <w:r w:rsidRPr="00F967A0">
        <w:rPr>
          <w:rFonts w:ascii="Times New Roman" w:hAnsi="Times New Roman" w:cs="Times New Roman"/>
          <w:b/>
          <w:i/>
          <w:sz w:val="24"/>
          <w:szCs w:val="24"/>
          <w:lang w:val="id-ID"/>
        </w:rPr>
        <w:t>Corporate Social Responsbility</w:t>
      </w:r>
      <w:r w:rsidRPr="00F967A0">
        <w:rPr>
          <w:rFonts w:ascii="Times New Roman" w:hAnsi="Times New Roman" w:cs="Times New Roman"/>
          <w:b/>
          <w:sz w:val="24"/>
          <w:szCs w:val="24"/>
          <w:lang w:val="id-ID"/>
        </w:rPr>
        <w:t xml:space="preserve"> (CSR), Nilai Perusahaan</w:t>
      </w:r>
    </w:p>
    <w:p w:rsidR="00947997" w:rsidRDefault="00947997" w:rsidP="00947997">
      <w:pPr>
        <w:spacing w:line="240" w:lineRule="auto"/>
        <w:jc w:val="center"/>
        <w:rPr>
          <w:rFonts w:ascii="Times New Roman" w:hAnsi="Times New Roman" w:cs="Times New Roman"/>
          <w:b/>
          <w:sz w:val="24"/>
          <w:szCs w:val="24"/>
          <w:lang w:val="id-ID"/>
        </w:rPr>
      </w:pPr>
    </w:p>
    <w:p w:rsidR="00947997" w:rsidRPr="00947997" w:rsidRDefault="00947997" w:rsidP="00947997">
      <w:pPr>
        <w:spacing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ABSTRACT</w:t>
      </w:r>
    </w:p>
    <w:p w:rsidR="00947997" w:rsidRDefault="00947997" w:rsidP="00947997">
      <w:pPr>
        <w:spacing w:line="240" w:lineRule="auto"/>
        <w:jc w:val="both"/>
        <w:rPr>
          <w:rFonts w:ascii="Times New Roman" w:hAnsi="Times New Roman" w:cs="Times New Roman"/>
          <w:sz w:val="24"/>
          <w:szCs w:val="24"/>
          <w:lang w:val="id-ID"/>
        </w:rPr>
      </w:pPr>
      <w:r w:rsidRPr="00096554">
        <w:rPr>
          <w:rFonts w:ascii="Times New Roman" w:hAnsi="Times New Roman" w:cs="Times New Roman"/>
          <w:sz w:val="24"/>
          <w:szCs w:val="24"/>
          <w:lang w:val="id-ID"/>
        </w:rPr>
        <w:t>Good Corporate Governance (GCG) and Corporate Social Responsibility (CSR) can help companies in increasing company value. This study aims to determine the effect of Good Corporate Governance (as proxied by the Board of Commissioners and the Audit Committee) and Corporate Social Responsibility to the value of the company. In this study using purposive sampling technique. The analytical method used is descriptive statistics, classic assumptions, linear regression, t test, and F test. The results of this study concluded that the board of commissioners does not affect the value of the company, the audit committee does not affect the value of the company, Corporate Social Responsibility (CSR ) negatively affects the value of the company, and the board of commissioners, audit committee, Corporate Social Responsibility (CSR) does not simultaneously influence the value of the company.</w:t>
      </w:r>
    </w:p>
    <w:p w:rsidR="00947997" w:rsidRPr="00740436" w:rsidRDefault="00947997" w:rsidP="00947997">
      <w:pPr>
        <w:spacing w:line="240" w:lineRule="auto"/>
        <w:rPr>
          <w:rFonts w:ascii="Times New Roman" w:hAnsi="Times New Roman" w:cs="Times New Roman"/>
          <w:b/>
          <w:sz w:val="24"/>
          <w:szCs w:val="24"/>
          <w:lang w:val="id-ID"/>
        </w:rPr>
      </w:pPr>
    </w:p>
    <w:p w:rsidR="00625FE5" w:rsidRDefault="00947997" w:rsidP="00947997">
      <w:pPr>
        <w:spacing w:line="240" w:lineRule="auto"/>
        <w:rPr>
          <w:rFonts w:ascii="Times New Roman" w:hAnsi="Times New Roman" w:cs="Times New Roman"/>
          <w:b/>
          <w:sz w:val="24"/>
          <w:szCs w:val="24"/>
          <w:lang w:val="id-ID"/>
        </w:rPr>
      </w:pPr>
      <w:r w:rsidRPr="00740436">
        <w:rPr>
          <w:rFonts w:ascii="Times New Roman" w:hAnsi="Times New Roman" w:cs="Times New Roman"/>
          <w:b/>
          <w:sz w:val="24"/>
          <w:szCs w:val="24"/>
          <w:lang w:val="id-ID"/>
        </w:rPr>
        <w:t xml:space="preserve">Keywords: </w:t>
      </w:r>
      <w:r w:rsidRPr="00740436">
        <w:rPr>
          <w:rFonts w:ascii="Times New Roman" w:hAnsi="Times New Roman" w:cs="Times New Roman"/>
          <w:b/>
          <w:i/>
          <w:sz w:val="24"/>
          <w:szCs w:val="24"/>
          <w:lang w:val="id-ID"/>
        </w:rPr>
        <w:t>Good Corporate Governance</w:t>
      </w:r>
      <w:r>
        <w:rPr>
          <w:rFonts w:ascii="Times New Roman" w:hAnsi="Times New Roman" w:cs="Times New Roman"/>
          <w:b/>
          <w:sz w:val="24"/>
          <w:szCs w:val="24"/>
          <w:lang w:val="id-ID"/>
        </w:rPr>
        <w:t xml:space="preserve"> (GCG), </w:t>
      </w:r>
      <w:r w:rsidRPr="00740436">
        <w:rPr>
          <w:rFonts w:ascii="Times New Roman" w:hAnsi="Times New Roman" w:cs="Times New Roman"/>
          <w:b/>
          <w:i/>
          <w:sz w:val="24"/>
          <w:szCs w:val="24"/>
          <w:lang w:val="id-ID"/>
        </w:rPr>
        <w:t>Corporate Social Responsibility</w:t>
      </w:r>
      <w:r w:rsidRPr="00740436">
        <w:rPr>
          <w:rFonts w:ascii="Times New Roman" w:hAnsi="Times New Roman" w:cs="Times New Roman"/>
          <w:b/>
          <w:sz w:val="24"/>
          <w:szCs w:val="24"/>
          <w:lang w:val="id-ID"/>
        </w:rPr>
        <w:t xml:space="preserve"> (CSR), Company Value</w:t>
      </w:r>
    </w:p>
    <w:p w:rsidR="00370C9F" w:rsidRPr="00622ADC" w:rsidRDefault="00370C9F" w:rsidP="00947997">
      <w:pPr>
        <w:spacing w:line="240" w:lineRule="auto"/>
        <w:rPr>
          <w:lang w:val="id-ID"/>
        </w:rPr>
        <w:sectPr w:rsidR="00370C9F" w:rsidRPr="00622ADC" w:rsidSect="00622ADC">
          <w:pgSz w:w="12240" w:h="15840"/>
          <w:pgMar w:top="1440" w:right="1440" w:bottom="1440" w:left="1440" w:header="708" w:footer="708" w:gutter="0"/>
          <w:cols w:space="708"/>
          <w:docGrid w:linePitch="360"/>
        </w:sectPr>
      </w:pPr>
    </w:p>
    <w:p w:rsidR="00BF10DE" w:rsidRPr="004C78F5" w:rsidRDefault="00370C9F" w:rsidP="004C78F5">
      <w:pPr>
        <w:spacing w:line="240" w:lineRule="auto"/>
        <w:rPr>
          <w:rFonts w:ascii="Times New Roman" w:hAnsi="Times New Roman" w:cs="Times New Roman"/>
          <w:b/>
          <w:sz w:val="24"/>
          <w:szCs w:val="24"/>
          <w:lang w:val="id-ID"/>
        </w:rPr>
      </w:pPr>
      <w:r w:rsidRPr="004C78F5">
        <w:rPr>
          <w:rFonts w:ascii="Times New Roman" w:hAnsi="Times New Roman" w:cs="Times New Roman"/>
          <w:b/>
          <w:sz w:val="24"/>
          <w:szCs w:val="24"/>
          <w:lang w:val="id-ID"/>
        </w:rPr>
        <w:lastRenderedPageBreak/>
        <w:t>PENDAHULUAN</w:t>
      </w:r>
    </w:p>
    <w:p w:rsidR="004C78F5" w:rsidRDefault="00370C9F" w:rsidP="00D72BD0">
      <w:pPr>
        <w:spacing w:line="24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xml:space="preserve"> (GCG) atau tata kelola perusahaan yang baik membantu terciptanya hubungan yang kondusif dan dapat dipertanggung jawabkan diantara elemen dalam perusahaan (Dewan Komisaris/ Kepemilikan Manajerial, Komite Audit, dan Dewan Direksi) dalam rangka meningkatkan kinerja perusahaan. </w:t>
      </w:r>
      <w:r w:rsidR="00D72BD0">
        <w:rPr>
          <w:rFonts w:ascii="Times New Roman" w:hAnsi="Times New Roman" w:cs="Times New Roman"/>
          <w:sz w:val="24"/>
          <w:szCs w:val="24"/>
          <w:lang w:val="id-ID"/>
        </w:rPr>
        <w:t>P</w:t>
      </w:r>
      <w:r w:rsidR="00D72BD0">
        <w:rPr>
          <w:rFonts w:ascii="Times New Roman" w:hAnsi="Times New Roman" w:cs="Times New Roman"/>
          <w:sz w:val="24"/>
          <w:szCs w:val="24"/>
          <w:lang w:val="id-ID"/>
        </w:rPr>
        <w:t xml:space="preserve">enerapan </w:t>
      </w:r>
      <w:r w:rsidR="00D72BD0">
        <w:rPr>
          <w:rFonts w:ascii="Times New Roman" w:hAnsi="Times New Roman" w:cs="Times New Roman"/>
          <w:i/>
          <w:sz w:val="24"/>
          <w:szCs w:val="24"/>
          <w:lang w:val="id-ID"/>
        </w:rPr>
        <w:t xml:space="preserve">Good Corporate Governance </w:t>
      </w:r>
      <w:r w:rsidR="00D72BD0">
        <w:rPr>
          <w:rFonts w:ascii="Times New Roman" w:hAnsi="Times New Roman" w:cs="Times New Roman"/>
          <w:sz w:val="24"/>
          <w:szCs w:val="24"/>
          <w:lang w:val="id-ID"/>
        </w:rPr>
        <w:t xml:space="preserve">(GCG) </w:t>
      </w:r>
      <w:r w:rsidR="00D72BD0">
        <w:rPr>
          <w:rFonts w:ascii="Times New Roman" w:hAnsi="Times New Roman" w:cs="Times New Roman"/>
          <w:sz w:val="24"/>
          <w:szCs w:val="24"/>
          <w:lang w:val="id-ID"/>
        </w:rPr>
        <w:t>dapat berkontribusi mempertahankan dan meningkatkan kepercayaan para investor, pemegang saham, dan pemangku kepentingan lainnya.</w:t>
      </w:r>
    </w:p>
    <w:p w:rsidR="004C78F5" w:rsidRDefault="00370C9F" w:rsidP="004C78F5">
      <w:pPr>
        <w:spacing w:line="24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atau tanggung jawab sosial mempunyai peran yang sangat penting dalam meningkatkan nilai perusahaan dengan cara melakukan berbagai aktivitas sosial dilingkungan sekitarnya. </w:t>
      </w:r>
      <w:r>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berkaitan dengan etika dan moral yang sangat mempengaruhi penilaian </w:t>
      </w:r>
      <w:r>
        <w:rPr>
          <w:rFonts w:ascii="Times New Roman" w:hAnsi="Times New Roman" w:cs="Times New Roman"/>
          <w:i/>
          <w:sz w:val="24"/>
          <w:szCs w:val="24"/>
          <w:lang w:val="id-ID"/>
        </w:rPr>
        <w:t xml:space="preserve">stakeholders </w:t>
      </w:r>
      <w:r>
        <w:rPr>
          <w:rFonts w:ascii="Times New Roman" w:hAnsi="Times New Roman" w:cs="Times New Roman"/>
          <w:sz w:val="24"/>
          <w:szCs w:val="24"/>
          <w:lang w:val="id-ID"/>
        </w:rPr>
        <w:t xml:space="preserve">terhadap perusahaan. </w:t>
      </w:r>
      <w:r>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dapat diartikan sebagai komitmen perusahaan untuk mempertanggungjawabkan dampak operasi dalam dimensi sosial, ekonomi, serta lingkungan hidup</w:t>
      </w:r>
      <w:r w:rsidR="004C78F5">
        <w:rPr>
          <w:rFonts w:ascii="Times New Roman" w:hAnsi="Times New Roman" w:cs="Times New Roman"/>
          <w:sz w:val="24"/>
          <w:szCs w:val="24"/>
          <w:lang w:val="id-ID"/>
        </w:rPr>
        <w:t>.</w:t>
      </w:r>
    </w:p>
    <w:p w:rsidR="00370C9F" w:rsidRDefault="004C78F5" w:rsidP="004C78F5">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00370C9F">
        <w:rPr>
          <w:rFonts w:ascii="Times New Roman" w:hAnsi="Times New Roman" w:cs="Times New Roman"/>
          <w:sz w:val="24"/>
          <w:szCs w:val="24"/>
          <w:lang w:val="id-ID"/>
        </w:rPr>
        <w:t>ilai Perusahaan merupakan kondisi yang telah dicapai oleh suatu perusahaan sebagai gambar dari kepercayaan masyarakat terhadap perusahaan setelah melalui suatu proses kegiatan selama beberapa tahun, yaitu sejak perusahaan tersebut didirikan sampai dengan saat ini (Noerirawan, 2012).</w:t>
      </w:r>
      <w:r w:rsidR="00D72BD0" w:rsidRPr="00D72BD0">
        <w:rPr>
          <w:rFonts w:ascii="Times New Roman" w:hAnsi="Times New Roman" w:cs="Times New Roman"/>
          <w:sz w:val="24"/>
          <w:szCs w:val="24"/>
          <w:lang w:val="id-ID"/>
        </w:rPr>
        <w:t xml:space="preserve"> </w:t>
      </w:r>
      <w:r w:rsidR="00D72BD0">
        <w:rPr>
          <w:rFonts w:ascii="Times New Roman" w:hAnsi="Times New Roman" w:cs="Times New Roman"/>
          <w:sz w:val="24"/>
          <w:szCs w:val="24"/>
          <w:lang w:val="id-ID"/>
        </w:rPr>
        <w:t>Nilai perusahaan merupakan konsep penting karena nilai perusahaan merupakan indikator bagaimana pasar menilai perusahaan secara keseluruhan, tingginya nilai perusahaan menunjukkan kinerja perusahaan yang baik.</w:t>
      </w:r>
    </w:p>
    <w:p w:rsidR="004C78F5" w:rsidRDefault="004C78F5" w:rsidP="004C78F5">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Pentingnya </w:t>
      </w:r>
      <w:r>
        <w:rPr>
          <w:rFonts w:ascii="Times New Roman" w:hAnsi="Times New Roman" w:cs="Times New Roman"/>
          <w:i/>
          <w:sz w:val="24"/>
          <w:szCs w:val="24"/>
          <w:lang w:val="id-ID"/>
        </w:rPr>
        <w:t xml:space="preserve">Good Corporate Governance </w:t>
      </w:r>
      <w:r>
        <w:rPr>
          <w:rFonts w:ascii="Times New Roman" w:hAnsi="Times New Roman" w:cs="Times New Roman"/>
          <w:sz w:val="24"/>
          <w:szCs w:val="24"/>
          <w:lang w:val="id-ID"/>
        </w:rPr>
        <w:t xml:space="preserve">(GCG) pada industri perbankan yaitu dalam rangka meningkatkan kinerja bank, melindungi kepentingan </w:t>
      </w:r>
      <w:r>
        <w:rPr>
          <w:rFonts w:ascii="Times New Roman" w:hAnsi="Times New Roman" w:cs="Times New Roman"/>
          <w:i/>
          <w:sz w:val="24"/>
          <w:szCs w:val="24"/>
          <w:lang w:val="id-ID"/>
        </w:rPr>
        <w:t>stakeholders</w:t>
      </w:r>
      <w:r>
        <w:rPr>
          <w:rFonts w:ascii="Times New Roman" w:hAnsi="Times New Roman" w:cs="Times New Roman"/>
          <w:sz w:val="24"/>
          <w:szCs w:val="24"/>
          <w:lang w:val="id-ID"/>
        </w:rPr>
        <w:t xml:space="preserve"> dan meningkatkan kepatuhan terhadap peraturan perundang-undangan yang berlaku serta nilai-nilai etika yang berlaku umum pada industri perbankan. </w:t>
      </w:r>
      <w:r>
        <w:rPr>
          <w:rFonts w:ascii="Times New Roman" w:hAnsi="Times New Roman" w:cs="Times New Roman"/>
          <w:i/>
          <w:sz w:val="24"/>
          <w:szCs w:val="24"/>
          <w:lang w:val="id-ID"/>
        </w:rPr>
        <w:t xml:space="preserve">Corporate Social Responsbility </w:t>
      </w:r>
      <w:r>
        <w:rPr>
          <w:rFonts w:ascii="Times New Roman" w:hAnsi="Times New Roman" w:cs="Times New Roman"/>
          <w:sz w:val="24"/>
          <w:szCs w:val="24"/>
          <w:lang w:val="id-ID"/>
        </w:rPr>
        <w:t>(CSR) pada industri perbankan adalah untuk menciptakan hubungan yang harmonis dengan alam sekitar, serta dapat saling memberikan nilai tambah kepada semua pihak secara berkesinambungan. Pentingnya nilai perusahaan bagi industri perbankan yaitu mencerminkan kinerja perusahaan yang dapat mempengaruhi persepsi investor terhadap perusahaan. Salah satunya, pandangan nilai perusahaan bagi pihak kreditur.</w:t>
      </w:r>
    </w:p>
    <w:p w:rsidR="00BF10DE" w:rsidRDefault="00BF10DE" w:rsidP="004C78F5">
      <w:pPr>
        <w:spacing w:line="240" w:lineRule="auto"/>
        <w:ind w:firstLine="720"/>
        <w:jc w:val="both"/>
        <w:rPr>
          <w:rFonts w:ascii="Times New Roman" w:hAnsi="Times New Roman" w:cs="Times New Roman"/>
          <w:sz w:val="24"/>
          <w:szCs w:val="24"/>
          <w:lang w:val="id-ID"/>
        </w:rPr>
      </w:pPr>
    </w:p>
    <w:p w:rsidR="00BF10DE" w:rsidRDefault="00BF10DE" w:rsidP="00BF10DE">
      <w:pPr>
        <w:spacing w:line="240" w:lineRule="auto"/>
        <w:jc w:val="both"/>
        <w:rPr>
          <w:rFonts w:ascii="Times New Roman" w:hAnsi="Times New Roman" w:cs="Times New Roman"/>
          <w:b/>
          <w:sz w:val="24"/>
          <w:szCs w:val="24"/>
          <w:lang w:val="id-ID"/>
        </w:rPr>
      </w:pPr>
      <w:r w:rsidRPr="00BF10DE">
        <w:rPr>
          <w:rFonts w:ascii="Times New Roman" w:hAnsi="Times New Roman" w:cs="Times New Roman"/>
          <w:b/>
          <w:sz w:val="24"/>
          <w:szCs w:val="24"/>
          <w:lang w:val="id-ID"/>
        </w:rPr>
        <w:t>RUMUSAN MASALAH</w:t>
      </w:r>
    </w:p>
    <w:p w:rsidR="00BF10DE" w:rsidRPr="00BF10DE" w:rsidRDefault="00BF10DE" w:rsidP="00BF10DE">
      <w:pPr>
        <w:spacing w:line="240" w:lineRule="auto"/>
        <w:ind w:firstLine="360"/>
        <w:jc w:val="both"/>
        <w:rPr>
          <w:rFonts w:ascii="Times New Roman" w:hAnsi="Times New Roman" w:cs="Times New Roman"/>
          <w:b/>
          <w:sz w:val="24"/>
          <w:szCs w:val="24"/>
          <w:lang w:val="id-ID"/>
        </w:rPr>
      </w:pPr>
      <w:r>
        <w:rPr>
          <w:rFonts w:ascii="Times New Roman" w:hAnsi="Times New Roman" w:cs="Times New Roman"/>
          <w:sz w:val="24"/>
          <w:szCs w:val="24"/>
          <w:lang w:val="id-ID"/>
        </w:rPr>
        <w:t>Rumusan masalah dalam penelitian ini adalah sebagai berikut :</w:t>
      </w:r>
    </w:p>
    <w:p w:rsidR="00BF10DE" w:rsidRDefault="00BF10DE" w:rsidP="00BF10DE">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xml:space="preserve"> (GCG) berpengaruh terhadap nilai perusahaan perbankan yang terdaftar di Bursa </w:t>
      </w:r>
      <w:r w:rsidRPr="002C1E33">
        <w:rPr>
          <w:rFonts w:ascii="Times New Roman" w:hAnsi="Times New Roman" w:cs="Times New Roman"/>
          <w:sz w:val="24"/>
          <w:szCs w:val="24"/>
          <w:lang w:val="id-ID"/>
        </w:rPr>
        <w:t xml:space="preserve">Efek </w:t>
      </w:r>
      <w:r>
        <w:rPr>
          <w:rFonts w:ascii="Times New Roman" w:hAnsi="Times New Roman" w:cs="Times New Roman"/>
          <w:sz w:val="24"/>
          <w:szCs w:val="24"/>
          <w:lang w:val="id-ID"/>
        </w:rPr>
        <w:t>Indonesia?</w:t>
      </w:r>
    </w:p>
    <w:p w:rsidR="00BF10DE" w:rsidRDefault="00BF10DE" w:rsidP="00BF10DE">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berpengaruh terhadap nilai perusahaan perbankan yang terdaftar di Bursa efek Indonesia?</w:t>
      </w:r>
    </w:p>
    <w:p w:rsidR="00BF10DE" w:rsidRPr="00F76861" w:rsidRDefault="00BF10DE" w:rsidP="00BF10DE">
      <w:pPr>
        <w:pStyle w:val="ListParagraph"/>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w:t>
      </w:r>
      <w:r>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xml:space="preserve"> (GCG) dan </w:t>
      </w:r>
      <w:r>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berpengaruh terhadap nilai perusahaan perbankan yang terdaftar di Bursa efek Indonesia?</w:t>
      </w:r>
    </w:p>
    <w:p w:rsidR="00BF10DE" w:rsidRDefault="00BF10DE" w:rsidP="00BF10DE">
      <w:pPr>
        <w:spacing w:line="240" w:lineRule="auto"/>
        <w:jc w:val="both"/>
        <w:rPr>
          <w:rFonts w:ascii="Times New Roman" w:hAnsi="Times New Roman" w:cs="Times New Roman"/>
          <w:b/>
          <w:sz w:val="24"/>
          <w:szCs w:val="24"/>
          <w:lang w:val="id-ID"/>
        </w:rPr>
      </w:pPr>
    </w:p>
    <w:p w:rsidR="00BF10DE" w:rsidRDefault="00BF10DE" w:rsidP="00BF10DE">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LANDASAN TEORI</w:t>
      </w:r>
    </w:p>
    <w:p w:rsidR="00BF10DE" w:rsidRPr="00C80E4E" w:rsidRDefault="00BF10DE" w:rsidP="00BF10DE">
      <w:pPr>
        <w:pStyle w:val="ListParagraph"/>
        <w:numPr>
          <w:ilvl w:val="0"/>
          <w:numId w:val="2"/>
        </w:numPr>
        <w:spacing w:line="240" w:lineRule="auto"/>
        <w:jc w:val="both"/>
        <w:rPr>
          <w:rFonts w:ascii="Times New Roman" w:hAnsi="Times New Roman" w:cs="Times New Roman"/>
          <w:b/>
          <w:sz w:val="24"/>
          <w:szCs w:val="24"/>
          <w:lang w:val="id-ID"/>
        </w:rPr>
      </w:pPr>
      <w:r w:rsidRPr="00C80E4E">
        <w:rPr>
          <w:rFonts w:ascii="Times New Roman" w:hAnsi="Times New Roman" w:cs="Times New Roman"/>
          <w:b/>
          <w:color w:val="222222"/>
          <w:sz w:val="24"/>
          <w:szCs w:val="24"/>
          <w:shd w:val="clear" w:color="auto" w:fill="FFFFFF"/>
          <w:lang w:val="id-ID"/>
        </w:rPr>
        <w:t xml:space="preserve">Teori </w:t>
      </w:r>
      <w:r w:rsidRPr="00C80E4E">
        <w:rPr>
          <w:rFonts w:ascii="Times New Roman" w:hAnsi="Times New Roman" w:cs="Times New Roman"/>
          <w:b/>
          <w:i/>
          <w:color w:val="222222"/>
          <w:sz w:val="24"/>
          <w:szCs w:val="24"/>
          <w:shd w:val="clear" w:color="auto" w:fill="FFFFFF"/>
        </w:rPr>
        <w:t>Agency</w:t>
      </w:r>
      <w:r w:rsidRPr="00C80E4E">
        <w:rPr>
          <w:rFonts w:ascii="Times New Roman" w:hAnsi="Times New Roman" w:cs="Times New Roman"/>
          <w:b/>
          <w:i/>
          <w:color w:val="222222"/>
          <w:sz w:val="24"/>
          <w:szCs w:val="24"/>
          <w:shd w:val="clear" w:color="auto" w:fill="FFFFFF"/>
          <w:lang w:val="id-ID"/>
        </w:rPr>
        <w:t xml:space="preserve"> </w:t>
      </w:r>
    </w:p>
    <w:p w:rsidR="00E84BDB" w:rsidRDefault="00BF10DE" w:rsidP="0036221F">
      <w:pPr>
        <w:pStyle w:val="ListParagraph"/>
        <w:spacing w:line="24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M</w:t>
      </w:r>
      <w:proofErr w:type="spellStart"/>
      <w:r>
        <w:rPr>
          <w:rFonts w:ascii="Times New Roman" w:hAnsi="Times New Roman" w:cs="Times New Roman"/>
          <w:color w:val="222222"/>
          <w:sz w:val="24"/>
          <w:szCs w:val="24"/>
          <w:shd w:val="clear" w:color="auto" w:fill="FFFFFF"/>
        </w:rPr>
        <w:t>enurut</w:t>
      </w:r>
      <w:proofErr w:type="spellEnd"/>
      <w:r>
        <w:rPr>
          <w:rFonts w:ascii="Times New Roman" w:hAnsi="Times New Roman" w:cs="Times New Roman"/>
          <w:color w:val="222222"/>
          <w:sz w:val="24"/>
          <w:szCs w:val="24"/>
          <w:shd w:val="clear" w:color="auto" w:fill="FFFFFF"/>
        </w:rPr>
        <w:t xml:space="preserve"> Scott (2015) </w:t>
      </w:r>
      <w:proofErr w:type="spellStart"/>
      <w:r>
        <w:rPr>
          <w:rFonts w:ascii="Times New Roman" w:hAnsi="Times New Roman" w:cs="Times New Roman"/>
          <w:color w:val="222222"/>
          <w:sz w:val="24"/>
          <w:szCs w:val="24"/>
          <w:shd w:val="clear" w:color="auto" w:fill="FFFFFF"/>
        </w:rPr>
        <w:t>adalah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hubungan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atau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kontrak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antara</w:t>
      </w:r>
      <w:proofErr w:type="spellEnd"/>
      <w:r>
        <w:rPr>
          <w:rFonts w:ascii="Times New Roman" w:hAnsi="Times New Roman" w:cs="Times New Roman"/>
          <w:color w:val="222222"/>
          <w:sz w:val="24"/>
          <w:szCs w:val="24"/>
          <w:shd w:val="clear" w:color="auto" w:fill="FFFFFF"/>
        </w:rPr>
        <w:t xml:space="preserve"> principal </w:t>
      </w:r>
      <w:proofErr w:type="spellStart"/>
      <w:r>
        <w:rPr>
          <w:rFonts w:ascii="Times New Roman" w:hAnsi="Times New Roman" w:cs="Times New Roman"/>
          <w:color w:val="222222"/>
          <w:sz w:val="24"/>
          <w:szCs w:val="24"/>
          <w:shd w:val="clear" w:color="auto" w:fill="FFFFFF"/>
        </w:rPr>
        <w:t>dan</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agent</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dimana</w:t>
      </w:r>
      <w:proofErr w:type="spellEnd"/>
      <w:r>
        <w:rPr>
          <w:rFonts w:ascii="Times New Roman" w:hAnsi="Times New Roman" w:cs="Times New Roman"/>
          <w:color w:val="222222"/>
          <w:sz w:val="24"/>
          <w:szCs w:val="24"/>
          <w:shd w:val="clear" w:color="auto" w:fill="FFFFFF"/>
        </w:rPr>
        <w:t xml:space="preserve"> principal </w:t>
      </w:r>
      <w:proofErr w:type="spellStart"/>
      <w:r>
        <w:rPr>
          <w:rFonts w:ascii="Times New Roman" w:hAnsi="Times New Roman" w:cs="Times New Roman"/>
          <w:color w:val="222222"/>
          <w:sz w:val="24"/>
          <w:szCs w:val="24"/>
          <w:shd w:val="clear" w:color="auto" w:fill="FFFFFF"/>
        </w:rPr>
        <w:t>adalah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pihak</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mempekerjakan</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agent</w:t>
      </w:r>
      <w:r>
        <w:rPr>
          <w:rFonts w:ascii="Times New Roman" w:hAnsi="Times New Roman" w:cs="Times New Roman"/>
          <w:color w:val="222222"/>
          <w:sz w:val="24"/>
          <w:szCs w:val="24"/>
          <w:shd w:val="clear" w:color="auto" w:fill="FFFFFF"/>
        </w:rPr>
        <w:t xml:space="preserve"> agar </w:t>
      </w:r>
      <w:proofErr w:type="spellStart"/>
      <w:r>
        <w:rPr>
          <w:rFonts w:ascii="Times New Roman" w:hAnsi="Times New Roman" w:cs="Times New Roman"/>
          <w:color w:val="222222"/>
          <w:sz w:val="24"/>
          <w:szCs w:val="24"/>
          <w:shd w:val="clear" w:color="auto" w:fill="FFFFFF"/>
        </w:rPr>
        <w:t>melakukan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tugas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untuk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kepentingan</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principal</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sedangkan</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agent</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adalah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pihak</w:t>
      </w:r>
      <w:proofErr w:type="spellEnd"/>
      <w:r>
        <w:rPr>
          <w:rFonts w:ascii="Times New Roman" w:hAnsi="Times New Roman" w:cs="Times New Roman"/>
          <w:color w:val="222222"/>
          <w:sz w:val="24"/>
          <w:szCs w:val="24"/>
          <w:shd w:val="clear" w:color="auto" w:fill="FFFFFF"/>
        </w:rPr>
        <w:t xml:space="preserve"> yang </w:t>
      </w:r>
      <w:proofErr w:type="spellStart"/>
      <w:r>
        <w:rPr>
          <w:rFonts w:ascii="Times New Roman" w:hAnsi="Times New Roman" w:cs="Times New Roman"/>
          <w:color w:val="222222"/>
          <w:sz w:val="24"/>
          <w:szCs w:val="24"/>
          <w:shd w:val="clear" w:color="auto" w:fill="FFFFFF"/>
        </w:rPr>
        <w:t>menjalankan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kepentingan</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principal</w:t>
      </w:r>
      <w:r>
        <w:rPr>
          <w:rFonts w:ascii="Times New Roman" w:hAnsi="Times New Roman" w:cs="Times New Roman"/>
          <w:color w:val="222222"/>
          <w:sz w:val="24"/>
          <w:szCs w:val="24"/>
          <w:shd w:val="clear" w:color="auto" w:fill="FFFFFF"/>
        </w:rPr>
        <w:t>.</w:t>
      </w:r>
    </w:p>
    <w:p w:rsidR="0036221F" w:rsidRPr="0036221F" w:rsidRDefault="0036221F" w:rsidP="0036221F">
      <w:pPr>
        <w:pStyle w:val="ListParagraph"/>
        <w:spacing w:line="240" w:lineRule="auto"/>
        <w:ind w:firstLine="720"/>
        <w:jc w:val="both"/>
        <w:rPr>
          <w:rFonts w:ascii="Times New Roman" w:hAnsi="Times New Roman" w:cs="Times New Roman"/>
          <w:color w:val="222222"/>
          <w:sz w:val="24"/>
          <w:szCs w:val="24"/>
          <w:shd w:val="clear" w:color="auto" w:fill="FFFFFF"/>
          <w:lang w:val="id-ID"/>
        </w:rPr>
      </w:pPr>
    </w:p>
    <w:p w:rsidR="00040332" w:rsidRPr="00C80E4E" w:rsidRDefault="00BF10DE" w:rsidP="00BF10DE">
      <w:pPr>
        <w:pStyle w:val="ListParagraph"/>
        <w:numPr>
          <w:ilvl w:val="0"/>
          <w:numId w:val="2"/>
        </w:numPr>
        <w:spacing w:line="240" w:lineRule="auto"/>
        <w:jc w:val="both"/>
        <w:rPr>
          <w:rFonts w:ascii="Times New Roman" w:hAnsi="Times New Roman" w:cs="Times New Roman"/>
          <w:b/>
          <w:color w:val="222222"/>
          <w:sz w:val="24"/>
          <w:szCs w:val="24"/>
          <w:shd w:val="clear" w:color="auto" w:fill="FFFFFF"/>
          <w:lang w:val="id-ID"/>
        </w:rPr>
      </w:pPr>
      <w:r w:rsidRPr="00C80E4E">
        <w:rPr>
          <w:rFonts w:ascii="Times New Roman" w:hAnsi="Times New Roman" w:cs="Times New Roman"/>
          <w:b/>
          <w:sz w:val="24"/>
          <w:szCs w:val="24"/>
          <w:lang w:val="id-ID"/>
        </w:rPr>
        <w:t xml:space="preserve">Teori legitimasi </w:t>
      </w:r>
    </w:p>
    <w:p w:rsidR="007C0F51" w:rsidRDefault="00040332" w:rsidP="00961FA6">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BF10DE">
        <w:rPr>
          <w:rFonts w:ascii="Times New Roman" w:hAnsi="Times New Roman" w:cs="Times New Roman"/>
          <w:sz w:val="24"/>
          <w:szCs w:val="24"/>
          <w:lang w:val="id-ID"/>
        </w:rPr>
        <w:t>idefinisikan oleh Dowling dan Pfeffer (1975:122) sebagai kondisi atau status yang ada saat sistem nilai perusahaan adalah kongruen dengan sistem nilai sosial. Ketika sistem nilai perusahaan tidak sama dengan sistem nilai sosial maka akan ada ancaman untuk memperoleh legitimasi.</w:t>
      </w:r>
    </w:p>
    <w:p w:rsidR="0036221F" w:rsidRPr="00961FA6" w:rsidRDefault="0036221F" w:rsidP="00961FA6">
      <w:pPr>
        <w:pStyle w:val="ListParagraph"/>
        <w:spacing w:line="240" w:lineRule="auto"/>
        <w:ind w:firstLine="720"/>
        <w:jc w:val="both"/>
        <w:rPr>
          <w:rFonts w:ascii="Times New Roman" w:hAnsi="Times New Roman" w:cs="Times New Roman"/>
          <w:sz w:val="24"/>
          <w:szCs w:val="24"/>
          <w:lang w:val="id-ID"/>
        </w:rPr>
      </w:pPr>
    </w:p>
    <w:p w:rsidR="007C0F51" w:rsidRPr="00C80E4E" w:rsidRDefault="007C0F51" w:rsidP="007C0F51">
      <w:pPr>
        <w:pStyle w:val="ListParagraph"/>
        <w:numPr>
          <w:ilvl w:val="0"/>
          <w:numId w:val="2"/>
        </w:numPr>
        <w:spacing w:line="240" w:lineRule="auto"/>
        <w:jc w:val="both"/>
        <w:rPr>
          <w:rFonts w:ascii="Times New Roman" w:hAnsi="Times New Roman" w:cs="Times New Roman"/>
          <w:b/>
          <w:sz w:val="24"/>
          <w:szCs w:val="24"/>
          <w:lang w:val="id-ID"/>
        </w:rPr>
      </w:pPr>
      <w:r w:rsidRPr="00C80E4E">
        <w:rPr>
          <w:rFonts w:ascii="Times New Roman" w:hAnsi="Times New Roman" w:cs="Times New Roman"/>
          <w:b/>
          <w:sz w:val="24"/>
          <w:szCs w:val="24"/>
          <w:lang w:val="id-ID"/>
        </w:rPr>
        <w:t xml:space="preserve">Teori </w:t>
      </w:r>
      <w:r w:rsidRPr="00C80E4E">
        <w:rPr>
          <w:rFonts w:ascii="Times New Roman" w:hAnsi="Times New Roman" w:cs="Times New Roman"/>
          <w:b/>
          <w:i/>
          <w:sz w:val="24"/>
          <w:szCs w:val="24"/>
          <w:lang w:val="id-ID"/>
        </w:rPr>
        <w:t>Stakeholders</w:t>
      </w:r>
    </w:p>
    <w:p w:rsidR="00C6727B" w:rsidRDefault="007C0F51" w:rsidP="00961FA6">
      <w:pPr>
        <w:pStyle w:val="ListParagraph"/>
        <w:spacing w:line="240" w:lineRule="auto"/>
        <w:ind w:firstLine="720"/>
        <w:jc w:val="both"/>
        <w:rPr>
          <w:rFonts w:ascii="Times New Roman" w:hAnsi="Times New Roman" w:cs="Times New Roman"/>
          <w:sz w:val="24"/>
          <w:szCs w:val="24"/>
          <w:lang w:val="id-ID"/>
        </w:rPr>
      </w:pPr>
      <w:r w:rsidRPr="007C0F51">
        <w:rPr>
          <w:rFonts w:ascii="Times New Roman" w:hAnsi="Times New Roman" w:cs="Times New Roman"/>
          <w:sz w:val="24"/>
          <w:szCs w:val="24"/>
          <w:lang w:val="id-ID"/>
        </w:rPr>
        <w:t xml:space="preserve">Teori </w:t>
      </w:r>
      <w:r w:rsidRPr="007C0F51">
        <w:rPr>
          <w:rFonts w:ascii="Times New Roman" w:hAnsi="Times New Roman" w:cs="Times New Roman"/>
          <w:i/>
          <w:sz w:val="24"/>
          <w:szCs w:val="24"/>
          <w:lang w:val="id-ID"/>
        </w:rPr>
        <w:t xml:space="preserve">Stakeholders </w:t>
      </w:r>
      <w:r w:rsidRPr="007C0F51">
        <w:rPr>
          <w:rFonts w:ascii="Times New Roman" w:hAnsi="Times New Roman" w:cs="Times New Roman"/>
          <w:sz w:val="24"/>
          <w:szCs w:val="24"/>
          <w:lang w:val="id-ID"/>
        </w:rPr>
        <w:t>adalah teori yang menggambarkan kepada pihak mana saja perusahaan bertanggung jawab (Freeman, 1984).</w:t>
      </w:r>
    </w:p>
    <w:p w:rsidR="0036221F" w:rsidRPr="00961FA6" w:rsidRDefault="0036221F" w:rsidP="00961FA6">
      <w:pPr>
        <w:pStyle w:val="ListParagraph"/>
        <w:spacing w:line="240" w:lineRule="auto"/>
        <w:ind w:firstLine="720"/>
        <w:jc w:val="both"/>
        <w:rPr>
          <w:rFonts w:ascii="Times New Roman" w:hAnsi="Times New Roman" w:cs="Times New Roman"/>
          <w:sz w:val="24"/>
          <w:szCs w:val="24"/>
          <w:lang w:val="id-ID"/>
        </w:rPr>
      </w:pPr>
    </w:p>
    <w:p w:rsidR="00C6727B" w:rsidRPr="00C80E4E" w:rsidRDefault="00C6727B" w:rsidP="00C6727B">
      <w:pPr>
        <w:pStyle w:val="ListParagraph"/>
        <w:numPr>
          <w:ilvl w:val="0"/>
          <w:numId w:val="2"/>
        </w:numPr>
        <w:spacing w:line="240" w:lineRule="auto"/>
        <w:jc w:val="both"/>
        <w:rPr>
          <w:rFonts w:ascii="Times New Roman" w:hAnsi="Times New Roman" w:cs="Times New Roman"/>
          <w:b/>
          <w:sz w:val="24"/>
          <w:szCs w:val="24"/>
          <w:lang w:val="id-ID"/>
        </w:rPr>
      </w:pPr>
      <w:r w:rsidRPr="00C80E4E">
        <w:rPr>
          <w:rFonts w:ascii="Times New Roman" w:hAnsi="Times New Roman" w:cs="Times New Roman"/>
          <w:b/>
          <w:sz w:val="24"/>
          <w:szCs w:val="24"/>
          <w:lang w:val="id-ID"/>
        </w:rPr>
        <w:t>Teori Organisasi</w:t>
      </w:r>
    </w:p>
    <w:p w:rsidR="00C6727B" w:rsidRDefault="00C6727B" w:rsidP="00961FA6">
      <w:pPr>
        <w:pStyle w:val="ListParagraph"/>
        <w:spacing w:line="240" w:lineRule="auto"/>
        <w:ind w:firstLine="720"/>
        <w:jc w:val="both"/>
        <w:rPr>
          <w:rFonts w:ascii="Times New Roman" w:hAnsi="Times New Roman" w:cs="Times New Roman"/>
          <w:sz w:val="24"/>
          <w:szCs w:val="24"/>
          <w:lang w:val="id-ID"/>
        </w:rPr>
      </w:pPr>
      <w:r w:rsidRPr="00C6727B">
        <w:rPr>
          <w:rFonts w:ascii="Times New Roman" w:hAnsi="Times New Roman" w:cs="Times New Roman"/>
          <w:sz w:val="24"/>
          <w:szCs w:val="24"/>
          <w:lang w:val="id-ID"/>
        </w:rPr>
        <w:t>Menurut Lubis dan Huseini (1987) teori organisasi adalah sekumpulan ilmu pengetahuan yang membicarakan mekanisme kerjasama dua orang atau lebih secara sistematis untuk mencapai tujuan yang telah ditentukan.</w:t>
      </w:r>
    </w:p>
    <w:p w:rsidR="0036221F" w:rsidRPr="00961FA6" w:rsidRDefault="0036221F" w:rsidP="00961FA6">
      <w:pPr>
        <w:pStyle w:val="ListParagraph"/>
        <w:spacing w:line="240" w:lineRule="auto"/>
        <w:ind w:firstLine="720"/>
        <w:jc w:val="both"/>
        <w:rPr>
          <w:rFonts w:ascii="Times New Roman" w:hAnsi="Times New Roman" w:cs="Times New Roman"/>
          <w:sz w:val="24"/>
          <w:szCs w:val="24"/>
          <w:lang w:val="id-ID"/>
        </w:rPr>
      </w:pPr>
    </w:p>
    <w:p w:rsidR="00C6727B" w:rsidRPr="00C80E4E" w:rsidRDefault="00C6727B" w:rsidP="00C6727B">
      <w:pPr>
        <w:pStyle w:val="ListParagraph"/>
        <w:numPr>
          <w:ilvl w:val="0"/>
          <w:numId w:val="2"/>
        </w:numPr>
        <w:spacing w:line="240" w:lineRule="auto"/>
        <w:jc w:val="both"/>
        <w:rPr>
          <w:rFonts w:ascii="Times New Roman" w:hAnsi="Times New Roman" w:cs="Times New Roman"/>
          <w:b/>
          <w:sz w:val="24"/>
          <w:szCs w:val="24"/>
          <w:lang w:val="id-ID"/>
        </w:rPr>
      </w:pPr>
      <w:r w:rsidRPr="00C80E4E">
        <w:rPr>
          <w:rFonts w:ascii="Times New Roman" w:hAnsi="Times New Roman" w:cs="Times New Roman"/>
          <w:b/>
          <w:sz w:val="24"/>
          <w:szCs w:val="24"/>
          <w:lang w:val="id-ID"/>
        </w:rPr>
        <w:t xml:space="preserve">Teori </w:t>
      </w:r>
      <w:r w:rsidRPr="00C80E4E">
        <w:rPr>
          <w:rFonts w:ascii="Times New Roman" w:hAnsi="Times New Roman" w:cs="Times New Roman"/>
          <w:b/>
          <w:i/>
          <w:sz w:val="24"/>
          <w:szCs w:val="24"/>
          <w:lang w:val="id-ID"/>
        </w:rPr>
        <w:t>Signaling</w:t>
      </w:r>
    </w:p>
    <w:p w:rsidR="00C6727B" w:rsidRDefault="00C6727B" w:rsidP="00C6727B">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Bigham dan Houston (2011) dalam Kezia (2019) Teori Sinyal merupakan tindakan yang diambil manajemen perusahaan dalam </w:t>
      </w:r>
      <w:r w:rsidRPr="00697BFB">
        <w:rPr>
          <w:rFonts w:ascii="Times New Roman" w:hAnsi="Times New Roman" w:cs="Times New Roman"/>
          <w:sz w:val="24"/>
          <w:szCs w:val="24"/>
          <w:lang w:val="id-ID"/>
        </w:rPr>
        <w:t>memberikan petunjuk kepada investor tentang bagaimana menilai prospek perusahaan.</w:t>
      </w:r>
    </w:p>
    <w:p w:rsidR="0036221F" w:rsidRDefault="0036221F" w:rsidP="00C6727B">
      <w:pPr>
        <w:pStyle w:val="ListParagraph"/>
        <w:spacing w:line="240" w:lineRule="auto"/>
        <w:ind w:firstLine="720"/>
        <w:jc w:val="both"/>
        <w:rPr>
          <w:rFonts w:ascii="Times New Roman" w:hAnsi="Times New Roman" w:cs="Times New Roman"/>
          <w:sz w:val="24"/>
          <w:szCs w:val="24"/>
          <w:lang w:val="id-ID"/>
        </w:rPr>
      </w:pPr>
    </w:p>
    <w:p w:rsidR="00961FA6" w:rsidRPr="00C80E4E" w:rsidRDefault="00961FA6" w:rsidP="00961FA6">
      <w:pPr>
        <w:pStyle w:val="ListParagraph"/>
        <w:numPr>
          <w:ilvl w:val="0"/>
          <w:numId w:val="2"/>
        </w:numPr>
        <w:spacing w:line="240" w:lineRule="auto"/>
        <w:jc w:val="both"/>
        <w:rPr>
          <w:rFonts w:ascii="Times New Roman" w:hAnsi="Times New Roman" w:cs="Times New Roman"/>
          <w:b/>
          <w:i/>
          <w:sz w:val="24"/>
          <w:szCs w:val="24"/>
          <w:lang w:val="id-ID"/>
        </w:rPr>
      </w:pPr>
      <w:r w:rsidRPr="00C80E4E">
        <w:rPr>
          <w:rFonts w:ascii="Times New Roman" w:hAnsi="Times New Roman" w:cs="Times New Roman"/>
          <w:b/>
          <w:i/>
          <w:sz w:val="24"/>
          <w:szCs w:val="24"/>
          <w:lang w:val="id-ID"/>
        </w:rPr>
        <w:t>Good Corporate Governance</w:t>
      </w:r>
    </w:p>
    <w:p w:rsidR="00961FA6" w:rsidRDefault="00454323" w:rsidP="00C80E4E">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961FA6" w:rsidRPr="00961FA6">
        <w:rPr>
          <w:rFonts w:ascii="Times New Roman" w:hAnsi="Times New Roman" w:cs="Times New Roman"/>
          <w:sz w:val="24"/>
          <w:szCs w:val="24"/>
        </w:rPr>
        <w:t xml:space="preserve">Forum </w:t>
      </w:r>
      <w:r w:rsidR="00961FA6" w:rsidRPr="00961FA6">
        <w:rPr>
          <w:rFonts w:ascii="Times New Roman" w:hAnsi="Times New Roman" w:cs="Times New Roman"/>
          <w:i/>
          <w:sz w:val="24"/>
          <w:szCs w:val="24"/>
        </w:rPr>
        <w:t>for Corporate Governance in</w:t>
      </w:r>
      <w:r w:rsidR="00961FA6" w:rsidRPr="00961FA6">
        <w:rPr>
          <w:rFonts w:ascii="Times New Roman" w:hAnsi="Times New Roman" w:cs="Times New Roman"/>
          <w:sz w:val="24"/>
          <w:szCs w:val="24"/>
        </w:rPr>
        <w:t xml:space="preserve"> Indonesia/FCGI (2001)</w:t>
      </w:r>
      <w:r w:rsidR="00961FA6" w:rsidRPr="00961FA6">
        <w:rPr>
          <w:rFonts w:ascii="Times New Roman" w:hAnsi="Times New Roman" w:cs="Times New Roman"/>
          <w:sz w:val="24"/>
          <w:szCs w:val="24"/>
          <w:lang w:val="id-ID"/>
        </w:rPr>
        <w:t xml:space="preserve"> mendefinisikan </w:t>
      </w:r>
      <w:r w:rsidR="00961FA6" w:rsidRPr="00961FA6">
        <w:rPr>
          <w:rFonts w:ascii="Times New Roman" w:hAnsi="Times New Roman" w:cs="Times New Roman"/>
          <w:i/>
          <w:sz w:val="24"/>
          <w:szCs w:val="24"/>
          <w:lang w:val="id-ID"/>
        </w:rPr>
        <w:t>Corporate Governance</w:t>
      </w:r>
      <w:r w:rsidR="00961FA6" w:rsidRPr="00961FA6">
        <w:rPr>
          <w:rFonts w:ascii="Times New Roman" w:hAnsi="Times New Roman" w:cs="Times New Roman"/>
          <w:sz w:val="24"/>
          <w:szCs w:val="24"/>
          <w:lang w:val="id-ID"/>
        </w:rPr>
        <w:t xml:space="preserve"> sebagai s</w:t>
      </w:r>
      <w:proofErr w:type="spellStart"/>
      <w:r>
        <w:rPr>
          <w:rFonts w:ascii="Times New Roman" w:hAnsi="Times New Roman" w:cs="Times New Roman"/>
          <w:sz w:val="24"/>
          <w:szCs w:val="24"/>
        </w:rPr>
        <w:t>eperangkat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w:t>
      </w:r>
      <w:r w:rsidR="00961FA6" w:rsidRPr="00961FA6">
        <w:rPr>
          <w:rFonts w:ascii="Times New Roman" w:hAnsi="Times New Roman" w:cs="Times New Roman"/>
          <w:sz w:val="24"/>
          <w:szCs w:val="24"/>
        </w:rPr>
        <w:t>pihak</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kreditur</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pemerintah</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karyawan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serta</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para</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pemegang</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kepentingan</w:t>
      </w:r>
      <w:proofErr w:type="spellEnd"/>
      <w:r w:rsidR="00961FA6" w:rsidRPr="00961FA6">
        <w:rPr>
          <w:rFonts w:ascii="Times New Roman" w:hAnsi="Times New Roman" w:cs="Times New Roman"/>
          <w:sz w:val="24"/>
          <w:szCs w:val="24"/>
        </w:rPr>
        <w:t xml:space="preserve"> internal </w:t>
      </w:r>
      <w:proofErr w:type="spellStart"/>
      <w:r w:rsidR="00961FA6" w:rsidRPr="00961FA6">
        <w:rPr>
          <w:rFonts w:ascii="Times New Roman" w:hAnsi="Times New Roman" w:cs="Times New Roman"/>
          <w:sz w:val="24"/>
          <w:szCs w:val="24"/>
        </w:rPr>
        <w:t>dan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eksternal</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lainnya</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sehubungan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dengan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hak-hak</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dan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kewajiban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mereka</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atau</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dengan</w:t>
      </w:r>
      <w:proofErr w:type="spellEnd"/>
      <w:r w:rsidR="00961FA6" w:rsidRPr="00961FA6">
        <w:rPr>
          <w:rFonts w:ascii="Times New Roman" w:hAnsi="Times New Roman" w:cs="Times New Roman"/>
          <w:sz w:val="24"/>
          <w:szCs w:val="24"/>
        </w:rPr>
        <w:t xml:space="preserve"> kata lain </w:t>
      </w:r>
      <w:proofErr w:type="spellStart"/>
      <w:r w:rsidR="00961FA6" w:rsidRPr="00961FA6">
        <w:rPr>
          <w:rFonts w:ascii="Times New Roman" w:hAnsi="Times New Roman" w:cs="Times New Roman"/>
          <w:sz w:val="24"/>
          <w:szCs w:val="24"/>
        </w:rPr>
        <w:t>sistem</w:t>
      </w:r>
      <w:proofErr w:type="spellEnd"/>
      <w:r w:rsidR="00961FA6" w:rsidRPr="00961FA6">
        <w:rPr>
          <w:rFonts w:ascii="Times New Roman" w:hAnsi="Times New Roman" w:cs="Times New Roman"/>
          <w:sz w:val="24"/>
          <w:szCs w:val="24"/>
        </w:rPr>
        <w:t xml:space="preserve"> yang </w:t>
      </w:r>
      <w:proofErr w:type="spellStart"/>
      <w:r w:rsidR="00961FA6" w:rsidRPr="00961FA6">
        <w:rPr>
          <w:rFonts w:ascii="Times New Roman" w:hAnsi="Times New Roman" w:cs="Times New Roman"/>
          <w:sz w:val="24"/>
          <w:szCs w:val="24"/>
        </w:rPr>
        <w:t>mengarahkan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dan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mengendalikan</w:t>
      </w:r>
      <w:proofErr w:type="spellEnd"/>
      <w:r w:rsidR="00961FA6" w:rsidRPr="00961FA6">
        <w:rPr>
          <w:rFonts w:ascii="Times New Roman" w:hAnsi="Times New Roman" w:cs="Times New Roman"/>
          <w:sz w:val="24"/>
          <w:szCs w:val="24"/>
        </w:rPr>
        <w:t xml:space="preserve"> </w:t>
      </w:r>
      <w:proofErr w:type="spellStart"/>
      <w:r w:rsidR="00961FA6" w:rsidRPr="00961FA6">
        <w:rPr>
          <w:rFonts w:ascii="Times New Roman" w:hAnsi="Times New Roman" w:cs="Times New Roman"/>
          <w:sz w:val="24"/>
          <w:szCs w:val="24"/>
        </w:rPr>
        <w:t>perusahaan</w:t>
      </w:r>
      <w:proofErr w:type="spellEnd"/>
      <w:r w:rsidR="00961FA6" w:rsidRPr="00961FA6">
        <w:rPr>
          <w:rFonts w:ascii="Times New Roman" w:hAnsi="Times New Roman" w:cs="Times New Roman"/>
          <w:sz w:val="24"/>
          <w:szCs w:val="24"/>
        </w:rPr>
        <w:t>.</w:t>
      </w:r>
    </w:p>
    <w:p w:rsidR="00454323" w:rsidRPr="00454323" w:rsidRDefault="00454323" w:rsidP="00454323">
      <w:pPr>
        <w:pStyle w:val="ListParagraph"/>
        <w:spacing w:line="240" w:lineRule="auto"/>
        <w:jc w:val="both"/>
        <w:rPr>
          <w:rFonts w:ascii="Times New Roman" w:hAnsi="Times New Roman" w:cs="Times New Roman"/>
          <w:sz w:val="24"/>
          <w:szCs w:val="24"/>
          <w:lang w:val="id-ID"/>
        </w:rPr>
      </w:pPr>
    </w:p>
    <w:p w:rsidR="00961FA6" w:rsidRPr="00C80E4E" w:rsidRDefault="00961FA6" w:rsidP="00961FA6">
      <w:pPr>
        <w:pStyle w:val="ListParagraph"/>
        <w:numPr>
          <w:ilvl w:val="0"/>
          <w:numId w:val="2"/>
        </w:numPr>
        <w:spacing w:line="240" w:lineRule="auto"/>
        <w:jc w:val="both"/>
        <w:rPr>
          <w:rFonts w:ascii="Times New Roman" w:hAnsi="Times New Roman" w:cs="Times New Roman"/>
          <w:b/>
          <w:i/>
          <w:sz w:val="24"/>
          <w:szCs w:val="24"/>
          <w:lang w:val="id-ID"/>
        </w:rPr>
      </w:pPr>
      <w:r w:rsidRPr="00C80E4E">
        <w:rPr>
          <w:rFonts w:ascii="Times New Roman" w:hAnsi="Times New Roman" w:cs="Times New Roman"/>
          <w:b/>
          <w:i/>
          <w:sz w:val="24"/>
          <w:szCs w:val="24"/>
          <w:lang w:val="id-ID"/>
        </w:rPr>
        <w:t>Corporate Social Responsbility</w:t>
      </w:r>
    </w:p>
    <w:p w:rsidR="00961FA6" w:rsidRDefault="00961FA6" w:rsidP="00961FA6">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Undang-Undang Perseroan Terbatas No.40 tahun 2007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Perseroan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Perseroan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w:t>
      </w:r>
    </w:p>
    <w:p w:rsidR="0036221F" w:rsidRPr="0036221F" w:rsidRDefault="0036221F" w:rsidP="00961FA6">
      <w:pPr>
        <w:pStyle w:val="ListParagraph"/>
        <w:spacing w:line="240" w:lineRule="auto"/>
        <w:ind w:firstLine="720"/>
        <w:jc w:val="both"/>
        <w:rPr>
          <w:rFonts w:ascii="Times New Roman" w:hAnsi="Times New Roman" w:cs="Times New Roman"/>
          <w:sz w:val="24"/>
          <w:szCs w:val="24"/>
          <w:lang w:val="id-ID"/>
        </w:rPr>
      </w:pPr>
    </w:p>
    <w:p w:rsidR="00961FA6" w:rsidRPr="00C80E4E" w:rsidRDefault="00961FA6" w:rsidP="00961FA6">
      <w:pPr>
        <w:pStyle w:val="ListParagraph"/>
        <w:numPr>
          <w:ilvl w:val="0"/>
          <w:numId w:val="2"/>
        </w:numPr>
        <w:spacing w:line="240" w:lineRule="auto"/>
        <w:jc w:val="both"/>
        <w:rPr>
          <w:rFonts w:ascii="Times New Roman" w:hAnsi="Times New Roman" w:cs="Times New Roman"/>
          <w:b/>
          <w:sz w:val="24"/>
          <w:szCs w:val="24"/>
          <w:lang w:val="id-ID"/>
        </w:rPr>
      </w:pPr>
      <w:r w:rsidRPr="00C80E4E">
        <w:rPr>
          <w:rFonts w:ascii="Times New Roman" w:hAnsi="Times New Roman" w:cs="Times New Roman"/>
          <w:b/>
          <w:sz w:val="24"/>
          <w:szCs w:val="24"/>
          <w:lang w:val="id-ID"/>
        </w:rPr>
        <w:t>Nilai Perusahaan</w:t>
      </w:r>
    </w:p>
    <w:p w:rsidR="00632538" w:rsidRPr="0036221F" w:rsidRDefault="00961FA6" w:rsidP="0036221F">
      <w:pPr>
        <w:pStyle w:val="ListParagraph"/>
        <w:spacing w:line="240" w:lineRule="auto"/>
        <w:ind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Menurut </w:t>
      </w:r>
      <w:r>
        <w:rPr>
          <w:rFonts w:ascii="Times New Roman" w:hAnsi="Times New Roman" w:cs="Times New Roman"/>
          <w:sz w:val="24"/>
          <w:szCs w:val="24"/>
        </w:rPr>
        <w:t xml:space="preserve">Brigham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E</w:t>
      </w:r>
      <w:r>
        <w:rPr>
          <w:rFonts w:ascii="Times New Roman" w:hAnsi="Times New Roman" w:cs="Times New Roman"/>
          <w:sz w:val="24"/>
          <w:szCs w:val="24"/>
          <w:lang w:val="id-ID"/>
        </w:rPr>
        <w:t>hr</w:t>
      </w:r>
      <w:r>
        <w:rPr>
          <w:rFonts w:ascii="Times New Roman" w:hAnsi="Times New Roman" w:cs="Times New Roman"/>
          <w:sz w:val="24"/>
          <w:szCs w:val="24"/>
        </w:rPr>
        <w:t>ha</w:t>
      </w:r>
      <w:r>
        <w:rPr>
          <w:rFonts w:ascii="Times New Roman" w:hAnsi="Times New Roman" w:cs="Times New Roman"/>
          <w:sz w:val="24"/>
          <w:szCs w:val="24"/>
          <w:lang w:val="id-ID"/>
        </w:rPr>
        <w:t>rd</w:t>
      </w:r>
      <w:r>
        <w:rPr>
          <w:rFonts w:ascii="Times New Roman" w:hAnsi="Times New Roman" w:cs="Times New Roman"/>
          <w:sz w:val="24"/>
          <w:szCs w:val="24"/>
        </w:rPr>
        <w:t>t (2005:518</w:t>
      </w:r>
      <w:r>
        <w:rPr>
          <w:rFonts w:ascii="Times New Roman" w:hAnsi="Times New Roman" w:cs="Times New Roman"/>
          <w:sz w:val="24"/>
          <w:szCs w:val="24"/>
          <w:lang w:val="id-ID"/>
        </w:rPr>
        <w:t xml:space="preserve"> </w:t>
      </w:r>
      <w:r>
        <w:rPr>
          <w:rFonts w:ascii="Times New Roman" w:hAnsi="Times New Roman" w:cs="Times New Roman"/>
          <w:sz w:val="24"/>
          <w:szCs w:val="24"/>
          <w:shd w:val="clear" w:color="auto" w:fill="FFFFFF"/>
          <w:lang w:val="id-ID"/>
        </w:rPr>
        <w:t>Nilai perusahaan adalah nilai sekarang (</w:t>
      </w:r>
      <w:r>
        <w:rPr>
          <w:rFonts w:ascii="Times New Roman" w:hAnsi="Times New Roman" w:cs="Times New Roman"/>
          <w:i/>
          <w:sz w:val="24"/>
          <w:szCs w:val="24"/>
          <w:shd w:val="clear" w:color="auto" w:fill="FFFFFF"/>
          <w:lang w:val="id-ID"/>
        </w:rPr>
        <w:t>present value</w:t>
      </w:r>
      <w:r>
        <w:rPr>
          <w:rFonts w:ascii="Times New Roman" w:hAnsi="Times New Roman" w:cs="Times New Roman"/>
          <w:sz w:val="24"/>
          <w:szCs w:val="24"/>
          <w:shd w:val="clear" w:color="auto" w:fill="FFFFFF"/>
          <w:lang w:val="id-ID"/>
        </w:rPr>
        <w:t xml:space="preserve">) dari </w:t>
      </w:r>
      <w:r>
        <w:rPr>
          <w:rFonts w:ascii="Times New Roman" w:hAnsi="Times New Roman" w:cs="Times New Roman"/>
          <w:i/>
          <w:sz w:val="24"/>
          <w:szCs w:val="24"/>
          <w:shd w:val="clear" w:color="auto" w:fill="FFFFFF"/>
          <w:lang w:val="id-ID"/>
        </w:rPr>
        <w:t>free cash flow</w:t>
      </w:r>
      <w:r>
        <w:rPr>
          <w:rFonts w:ascii="Times New Roman" w:hAnsi="Times New Roman" w:cs="Times New Roman"/>
          <w:sz w:val="24"/>
          <w:szCs w:val="24"/>
          <w:shd w:val="clear" w:color="auto" w:fill="FFFFFF"/>
          <w:lang w:val="id-ID"/>
        </w:rPr>
        <w:t xml:space="preserve"> di masa mendatang pada tingkat diskonto sesuai rata-rata tertimbang biaya modal.</w:t>
      </w:r>
    </w:p>
    <w:p w:rsidR="00632538" w:rsidRDefault="00632538" w:rsidP="00632538">
      <w:pPr>
        <w:spacing w:line="240" w:lineRule="auto"/>
        <w:jc w:val="both"/>
        <w:rPr>
          <w:rFonts w:ascii="Times New Roman" w:hAnsi="Times New Roman" w:cs="Times New Roman"/>
          <w:b/>
          <w:sz w:val="24"/>
          <w:szCs w:val="24"/>
          <w:lang w:val="id-ID"/>
        </w:rPr>
      </w:pPr>
      <w:r w:rsidRPr="00632538">
        <w:rPr>
          <w:rFonts w:ascii="Times New Roman" w:hAnsi="Times New Roman" w:cs="Times New Roman"/>
          <w:b/>
          <w:sz w:val="24"/>
          <w:szCs w:val="24"/>
          <w:lang w:val="id-ID"/>
        </w:rPr>
        <w:lastRenderedPageBreak/>
        <w:t>PENGEMBANGAN HIPOTESIS</w:t>
      </w:r>
    </w:p>
    <w:p w:rsidR="00632538" w:rsidRDefault="00632538" w:rsidP="00632538">
      <w:pPr>
        <w:spacing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Fajari (2019) dalam penelitiannya telah membuktikan bahwa secara parsial variabel dewan komisaris </w:t>
      </w:r>
      <w:r w:rsidRPr="00CA32CB">
        <w:rPr>
          <w:rFonts w:ascii="Times New Roman" w:hAnsi="Times New Roman" w:cs="Times New Roman"/>
          <w:sz w:val="24"/>
          <w:szCs w:val="24"/>
        </w:rPr>
        <w:t xml:space="preserve">(DK) </w:t>
      </w:r>
      <w:proofErr w:type="spellStart"/>
      <w:r w:rsidRPr="00CA32CB">
        <w:rPr>
          <w:rFonts w:ascii="Times New Roman" w:hAnsi="Times New Roman" w:cs="Times New Roman"/>
          <w:sz w:val="24"/>
          <w:szCs w:val="24"/>
        </w:rPr>
        <w:t>berpengaruh</w:t>
      </w:r>
      <w:proofErr w:type="spellEnd"/>
      <w:r w:rsidRPr="00CA32CB">
        <w:rPr>
          <w:rFonts w:ascii="Times New Roman" w:hAnsi="Times New Roman" w:cs="Times New Roman"/>
          <w:sz w:val="24"/>
          <w:szCs w:val="24"/>
        </w:rPr>
        <w:t xml:space="preserve"> </w:t>
      </w:r>
      <w:proofErr w:type="spellStart"/>
      <w:r w:rsidRPr="00CA32CB">
        <w:rPr>
          <w:rFonts w:ascii="Times New Roman" w:hAnsi="Times New Roman" w:cs="Times New Roman"/>
          <w:sz w:val="24"/>
          <w:szCs w:val="24"/>
        </w:rPr>
        <w:t>positif</w:t>
      </w:r>
      <w:proofErr w:type="spellEnd"/>
      <w:r w:rsidRPr="00CA32CB">
        <w:rPr>
          <w:rFonts w:ascii="Times New Roman" w:hAnsi="Times New Roman" w:cs="Times New Roman"/>
          <w:sz w:val="24"/>
          <w:szCs w:val="24"/>
        </w:rPr>
        <w:t xml:space="preserve"> </w:t>
      </w:r>
      <w:proofErr w:type="spellStart"/>
      <w:r w:rsidRPr="00CA32CB">
        <w:rPr>
          <w:rFonts w:ascii="Times New Roman" w:hAnsi="Times New Roman" w:cs="Times New Roman"/>
          <w:sz w:val="24"/>
          <w:szCs w:val="24"/>
        </w:rPr>
        <w:t>terhadap</w:t>
      </w:r>
      <w:proofErr w:type="spellEnd"/>
      <w:r w:rsidRPr="00CA32CB">
        <w:rPr>
          <w:rFonts w:ascii="Times New Roman" w:hAnsi="Times New Roman" w:cs="Times New Roman"/>
          <w:sz w:val="24"/>
          <w:szCs w:val="24"/>
        </w:rPr>
        <w:t xml:space="preserve"> </w:t>
      </w:r>
      <w:proofErr w:type="spellStart"/>
      <w:r w:rsidRPr="00CA32CB">
        <w:rPr>
          <w:rFonts w:ascii="Times New Roman" w:hAnsi="Times New Roman" w:cs="Times New Roman"/>
          <w:sz w:val="24"/>
          <w:szCs w:val="24"/>
        </w:rPr>
        <w:t>nilai</w:t>
      </w:r>
      <w:proofErr w:type="spellEnd"/>
      <w:r w:rsidRPr="00CA32CB">
        <w:rPr>
          <w:rFonts w:ascii="Times New Roman" w:hAnsi="Times New Roman" w:cs="Times New Roman"/>
          <w:sz w:val="24"/>
          <w:szCs w:val="24"/>
        </w:rPr>
        <w:t xml:space="preserve"> </w:t>
      </w:r>
      <w:proofErr w:type="spellStart"/>
      <w:r w:rsidRPr="00CA32CB">
        <w:rPr>
          <w:rFonts w:ascii="Times New Roman" w:hAnsi="Times New Roman" w:cs="Times New Roman"/>
          <w:sz w:val="24"/>
          <w:szCs w:val="24"/>
        </w:rPr>
        <w:t>perusahaan</w:t>
      </w:r>
      <w:proofErr w:type="spellEnd"/>
      <w:r>
        <w:rPr>
          <w:rFonts w:ascii="Times New Roman" w:hAnsi="Times New Roman" w:cs="Times New Roman"/>
          <w:sz w:val="24"/>
          <w:szCs w:val="24"/>
          <w:lang w:val="id-ID"/>
        </w:rPr>
        <w:t>. Selain itu penelitian yang dilakukan oleh Sari dan Sanjaya (2018) juga menunjukkan hasil bahwa ukuran dewan komisaris berpengaruh terhadap nilai perusahaan. Berdasarkan uraian tersebut maka hipotesis dalam penelitian ini adalah:</w:t>
      </w:r>
    </w:p>
    <w:p w:rsidR="00E84BDB" w:rsidRPr="0036221F" w:rsidRDefault="00632538" w:rsidP="0036221F">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H1: Dewan Komisaris</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berpengaruh positif terhadap Nilai Perusahaan.</w:t>
      </w:r>
    </w:p>
    <w:p w:rsidR="00632538" w:rsidRPr="009F1B20" w:rsidRDefault="00632538" w:rsidP="00632538">
      <w:pPr>
        <w:pStyle w:val="ListParagraph"/>
        <w:spacing w:line="240" w:lineRule="auto"/>
        <w:ind w:left="0" w:firstLine="731"/>
        <w:jc w:val="both"/>
        <w:rPr>
          <w:rFonts w:ascii="Times New Roman" w:hAnsi="Times New Roman" w:cs="Times New Roman"/>
          <w:sz w:val="24"/>
          <w:szCs w:val="24"/>
          <w:lang w:val="id-ID"/>
        </w:rPr>
      </w:pPr>
      <w:r>
        <w:rPr>
          <w:rFonts w:ascii="Times New Roman" w:hAnsi="Times New Roman" w:cs="Times New Roman"/>
          <w:sz w:val="24"/>
          <w:szCs w:val="24"/>
          <w:lang w:val="id-ID"/>
        </w:rPr>
        <w:t>Syafitri et.al (2018) dalam penelitiannya telah membuktikan bahwa Tobin’s Q dapat dipengaruhi secara signifikan positif oleh komite audit. Selain itu penelitian yang dilakukan oleh Sondokan et.al (2019) juga menunjukkan hasil bahwa</w:t>
      </w:r>
      <w:r w:rsidR="00E84BDB">
        <w:rPr>
          <w:rFonts w:ascii="Times New Roman" w:hAnsi="Times New Roman" w:cs="Times New Roman"/>
          <w:sz w:val="24"/>
          <w:szCs w:val="24"/>
          <w:lang w:val="id-ID"/>
        </w:rPr>
        <w:t xml:space="preserve"> komite audit berpengaruh terhadap nilai perusahaan. </w:t>
      </w:r>
      <w:r w:rsidRPr="009F1B20">
        <w:rPr>
          <w:rFonts w:ascii="Times New Roman" w:hAnsi="Times New Roman" w:cs="Times New Roman"/>
          <w:sz w:val="24"/>
          <w:szCs w:val="24"/>
          <w:lang w:val="id-ID"/>
        </w:rPr>
        <w:t>Berdasarkan uraian tersebut</w:t>
      </w:r>
      <w:r w:rsidR="00E84BDB">
        <w:rPr>
          <w:rFonts w:ascii="Times New Roman" w:hAnsi="Times New Roman" w:cs="Times New Roman"/>
          <w:sz w:val="24"/>
          <w:szCs w:val="24"/>
          <w:lang w:val="id-ID"/>
        </w:rPr>
        <w:t xml:space="preserve"> maka </w:t>
      </w:r>
      <w:r w:rsidRPr="009F1B20">
        <w:rPr>
          <w:rFonts w:ascii="Times New Roman" w:hAnsi="Times New Roman" w:cs="Times New Roman"/>
          <w:sz w:val="24"/>
          <w:szCs w:val="24"/>
          <w:lang w:val="id-ID"/>
        </w:rPr>
        <w:t>hipotesis dalam penelitian ini adalah:</w:t>
      </w:r>
    </w:p>
    <w:p w:rsidR="00454323" w:rsidRPr="0036221F" w:rsidRDefault="00632538" w:rsidP="0036221F">
      <w:pPr>
        <w:spacing w:line="240" w:lineRule="auto"/>
        <w:jc w:val="both"/>
        <w:rPr>
          <w:rFonts w:ascii="Times New Roman" w:hAnsi="Times New Roman" w:cs="Times New Roman"/>
          <w:b/>
          <w:sz w:val="24"/>
          <w:szCs w:val="24"/>
          <w:lang w:val="id-ID"/>
        </w:rPr>
      </w:pPr>
      <w:r w:rsidRPr="00626FB7">
        <w:rPr>
          <w:rFonts w:ascii="Times New Roman" w:hAnsi="Times New Roman" w:cs="Times New Roman"/>
          <w:b/>
          <w:sz w:val="24"/>
          <w:szCs w:val="24"/>
          <w:lang w:val="id-ID"/>
        </w:rPr>
        <w:t xml:space="preserve">H2 : Komite Audit berpengaruh positif terhadap </w:t>
      </w:r>
      <w:r>
        <w:rPr>
          <w:rFonts w:ascii="Times New Roman" w:hAnsi="Times New Roman" w:cs="Times New Roman"/>
          <w:b/>
          <w:sz w:val="24"/>
          <w:szCs w:val="24"/>
          <w:lang w:val="id-ID"/>
        </w:rPr>
        <w:t>N</w:t>
      </w:r>
      <w:r w:rsidRPr="00626FB7">
        <w:rPr>
          <w:rFonts w:ascii="Times New Roman" w:hAnsi="Times New Roman" w:cs="Times New Roman"/>
          <w:b/>
          <w:sz w:val="24"/>
          <w:szCs w:val="24"/>
          <w:lang w:val="id-ID"/>
        </w:rPr>
        <w:t xml:space="preserve">ilai </w:t>
      </w:r>
      <w:r>
        <w:rPr>
          <w:rFonts w:ascii="Times New Roman" w:hAnsi="Times New Roman" w:cs="Times New Roman"/>
          <w:b/>
          <w:sz w:val="24"/>
          <w:szCs w:val="24"/>
          <w:lang w:val="id-ID"/>
        </w:rPr>
        <w:t>P</w:t>
      </w:r>
      <w:r w:rsidRPr="00626FB7">
        <w:rPr>
          <w:rFonts w:ascii="Times New Roman" w:hAnsi="Times New Roman" w:cs="Times New Roman"/>
          <w:b/>
          <w:sz w:val="24"/>
          <w:szCs w:val="24"/>
          <w:lang w:val="id-ID"/>
        </w:rPr>
        <w:t>erusahaan</w:t>
      </w:r>
      <w:r>
        <w:rPr>
          <w:rFonts w:ascii="Times New Roman" w:hAnsi="Times New Roman" w:cs="Times New Roman"/>
          <w:b/>
          <w:sz w:val="24"/>
          <w:szCs w:val="24"/>
          <w:lang w:val="id-ID"/>
        </w:rPr>
        <w:t>.</w:t>
      </w:r>
    </w:p>
    <w:p w:rsidR="00E84BDB" w:rsidRDefault="00E84BDB" w:rsidP="00E84BDB">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Nulhaniya et.al (2019) menunjukkan hasil bahwa v</w:t>
      </w:r>
      <w:r w:rsidRPr="0047000A">
        <w:rPr>
          <w:rFonts w:ascii="Times New Roman" w:hAnsi="Times New Roman" w:cs="Times New Roman"/>
          <w:sz w:val="24"/>
          <w:szCs w:val="24"/>
          <w:lang w:val="id-ID"/>
        </w:rPr>
        <w:t xml:space="preserve">ariabel </w:t>
      </w:r>
      <w:r w:rsidRPr="0047000A">
        <w:rPr>
          <w:rFonts w:ascii="Times New Roman" w:hAnsi="Times New Roman" w:cs="Times New Roman"/>
          <w:i/>
          <w:sz w:val="24"/>
          <w:szCs w:val="24"/>
          <w:lang w:val="id-ID"/>
        </w:rPr>
        <w:t>Corporate Social Responsibility</w:t>
      </w:r>
      <w:r>
        <w:rPr>
          <w:rFonts w:ascii="Times New Roman" w:hAnsi="Times New Roman" w:cs="Times New Roman"/>
          <w:sz w:val="24"/>
          <w:szCs w:val="24"/>
          <w:lang w:val="id-ID"/>
        </w:rPr>
        <w:t xml:space="preserve"> </w:t>
      </w:r>
      <w:r w:rsidRPr="0047000A">
        <w:rPr>
          <w:rFonts w:ascii="Times New Roman" w:hAnsi="Times New Roman" w:cs="Times New Roman"/>
          <w:sz w:val="24"/>
          <w:szCs w:val="24"/>
          <w:lang w:val="id-ID"/>
        </w:rPr>
        <w:t>berpengaruh positif signifikan terhadap Nilai Perusahaan. CSR memiliki pengaruh</w:t>
      </w:r>
      <w:r>
        <w:rPr>
          <w:rFonts w:ascii="Times New Roman" w:hAnsi="Times New Roman" w:cs="Times New Roman"/>
          <w:sz w:val="24"/>
          <w:szCs w:val="24"/>
          <w:lang w:val="id-ID"/>
        </w:rPr>
        <w:t xml:space="preserve"> </w:t>
      </w:r>
      <w:r w:rsidRPr="0047000A">
        <w:rPr>
          <w:rFonts w:ascii="Times New Roman" w:hAnsi="Times New Roman" w:cs="Times New Roman"/>
          <w:sz w:val="24"/>
          <w:szCs w:val="24"/>
          <w:lang w:val="id-ID"/>
        </w:rPr>
        <w:t>signifikan terhadap nilai perusahaan pada uji parsial. Hal ini menunjukkan bahwa ukuran</w:t>
      </w:r>
      <w:r>
        <w:rPr>
          <w:rFonts w:ascii="Times New Roman" w:hAnsi="Times New Roman" w:cs="Times New Roman"/>
          <w:sz w:val="24"/>
          <w:szCs w:val="24"/>
          <w:lang w:val="id-ID"/>
        </w:rPr>
        <w:t xml:space="preserve"> </w:t>
      </w:r>
      <w:r w:rsidRPr="0047000A">
        <w:rPr>
          <w:rFonts w:ascii="Times New Roman" w:hAnsi="Times New Roman" w:cs="Times New Roman"/>
          <w:sz w:val="24"/>
          <w:szCs w:val="24"/>
          <w:lang w:val="id-ID"/>
        </w:rPr>
        <w:t>praktik CSR mempengaruhi peningkatan nilai perusahaan. Jika perusahaan dapat</w:t>
      </w:r>
      <w:r>
        <w:rPr>
          <w:rFonts w:ascii="Times New Roman" w:hAnsi="Times New Roman" w:cs="Times New Roman"/>
          <w:sz w:val="24"/>
          <w:szCs w:val="24"/>
          <w:lang w:val="id-ID"/>
        </w:rPr>
        <w:t xml:space="preserve"> </w:t>
      </w:r>
      <w:r w:rsidRPr="0047000A">
        <w:rPr>
          <w:rFonts w:ascii="Times New Roman" w:hAnsi="Times New Roman" w:cs="Times New Roman"/>
          <w:sz w:val="24"/>
          <w:szCs w:val="24"/>
          <w:lang w:val="id-ID"/>
        </w:rPr>
        <w:t>memaksimalkan manfaat yang diterima oleh pemangku kepentingan,akan</w:t>
      </w:r>
      <w:r w:rsidRPr="0013369A">
        <w:rPr>
          <w:lang w:val="id-ID"/>
        </w:rPr>
        <w:t xml:space="preserve"> </w:t>
      </w:r>
      <w:r w:rsidRPr="0047000A">
        <w:rPr>
          <w:rFonts w:ascii="Times New Roman" w:hAnsi="Times New Roman" w:cs="Times New Roman"/>
          <w:sz w:val="24"/>
          <w:szCs w:val="24"/>
          <w:lang w:val="id-ID"/>
        </w:rPr>
        <w:t>ada kepuasan bagi pemangku kepentingan</w:t>
      </w:r>
      <w:r>
        <w:rPr>
          <w:rFonts w:ascii="Times New Roman" w:hAnsi="Times New Roman" w:cs="Times New Roman"/>
          <w:sz w:val="24"/>
          <w:szCs w:val="24"/>
          <w:lang w:val="id-ID"/>
        </w:rPr>
        <w:t xml:space="preserve"> </w:t>
      </w:r>
      <w:r w:rsidRPr="0047000A">
        <w:rPr>
          <w:rFonts w:ascii="Times New Roman" w:hAnsi="Times New Roman" w:cs="Times New Roman"/>
          <w:sz w:val="24"/>
          <w:szCs w:val="24"/>
          <w:lang w:val="id-ID"/>
        </w:rPr>
        <w:t>dan para pemegang saham yang akan meningkatkan nilai perusahaan</w:t>
      </w:r>
      <w:r>
        <w:rPr>
          <w:rFonts w:ascii="Times New Roman" w:hAnsi="Times New Roman" w:cs="Times New Roman"/>
          <w:sz w:val="24"/>
          <w:szCs w:val="24"/>
          <w:lang w:val="id-ID"/>
        </w:rPr>
        <w:t>.</w:t>
      </w:r>
    </w:p>
    <w:p w:rsidR="00E84BDB" w:rsidRDefault="00E84BDB" w:rsidP="00E84BDB">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Penelitian Hapsari (2018) dari hasil penelitian dan pengolahan data, didapatkan bahwa mekanisme </w:t>
      </w:r>
      <w:r>
        <w:rPr>
          <w:rFonts w:ascii="Times New Roman" w:hAnsi="Times New Roman" w:cs="Times New Roman"/>
          <w:i/>
          <w:sz w:val="24"/>
          <w:szCs w:val="24"/>
          <w:lang w:val="id-ID"/>
        </w:rPr>
        <w:t>Corporate Social Responsibility</w:t>
      </w:r>
      <w:r>
        <w:rPr>
          <w:rFonts w:ascii="Times New Roman" w:hAnsi="Times New Roman" w:cs="Times New Roman"/>
          <w:sz w:val="24"/>
          <w:szCs w:val="24"/>
          <w:lang w:val="id-ID"/>
        </w:rPr>
        <w:t xml:space="preserve"> terhadap Nilai Perusahaan berpengaruh positif tetapi tidak signifikan. Hal ini menunjukan bahwa besarnya kegiatan tanggung jawab yang perusahaan perbankan lakukan, tidak akan mempengaruhi nilai perusahaan. Penelitian Khasanah dan Agus (2020) tidak sejalan dengan penelitian Hapsari (2018) dan Nulhaniya et.al (2019) yang menunjukkan hasil </w:t>
      </w:r>
      <w:r>
        <w:rPr>
          <w:rFonts w:ascii="Times New Roman" w:hAnsi="Times New Roman" w:cs="Times New Roman"/>
          <w:i/>
          <w:sz w:val="24"/>
          <w:szCs w:val="24"/>
          <w:lang w:val="id-ID"/>
        </w:rPr>
        <w:t>Corporate Social Responbility</w:t>
      </w:r>
      <w:r>
        <w:rPr>
          <w:rFonts w:ascii="Times New Roman" w:hAnsi="Times New Roman" w:cs="Times New Roman"/>
          <w:sz w:val="24"/>
          <w:szCs w:val="24"/>
          <w:lang w:val="id-ID"/>
        </w:rPr>
        <w:t xml:space="preserve"> (CSR) berpengaruh tidak signifikan dan negatif terhadap nilai perusahaan, hal tersebut menunjukkan bahwa </w:t>
      </w:r>
      <w:r>
        <w:rPr>
          <w:rFonts w:ascii="Times New Roman" w:hAnsi="Times New Roman" w:cs="Times New Roman"/>
          <w:i/>
          <w:sz w:val="24"/>
          <w:szCs w:val="24"/>
          <w:lang w:val="id-ID"/>
        </w:rPr>
        <w:t>Corporate Social Responbility</w:t>
      </w:r>
      <w:r>
        <w:rPr>
          <w:rFonts w:ascii="Times New Roman" w:hAnsi="Times New Roman" w:cs="Times New Roman"/>
          <w:sz w:val="24"/>
          <w:szCs w:val="24"/>
          <w:lang w:val="id-ID"/>
        </w:rPr>
        <w:t xml:space="preserve"> (CSR) masih belum mampu menjadi faktor yang mempengaruhi nilai perusahaan. Dikarenakan masih sedikitnya pengungkapan </w:t>
      </w:r>
      <w:r>
        <w:rPr>
          <w:rFonts w:ascii="Times New Roman" w:hAnsi="Times New Roman" w:cs="Times New Roman"/>
          <w:i/>
          <w:sz w:val="24"/>
          <w:szCs w:val="24"/>
          <w:lang w:val="id-ID"/>
        </w:rPr>
        <w:t xml:space="preserve">Corporate Social Responbility </w:t>
      </w:r>
      <w:r>
        <w:rPr>
          <w:rFonts w:ascii="Times New Roman" w:hAnsi="Times New Roman" w:cs="Times New Roman"/>
          <w:sz w:val="24"/>
          <w:szCs w:val="24"/>
          <w:lang w:val="id-ID"/>
        </w:rPr>
        <w:t>(CSR) yang dilakukan perusahaan. Berdasarkan uraian tersebut maka hipotesis dalam penelitian ini adalah :</w:t>
      </w:r>
    </w:p>
    <w:p w:rsidR="00454323" w:rsidRPr="0036221F" w:rsidRDefault="00E84BDB" w:rsidP="0036221F">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H3: </w:t>
      </w:r>
      <w:r>
        <w:rPr>
          <w:rFonts w:ascii="Times New Roman" w:hAnsi="Times New Roman" w:cs="Times New Roman"/>
          <w:b/>
          <w:i/>
          <w:sz w:val="24"/>
          <w:szCs w:val="24"/>
          <w:lang w:val="id-ID"/>
        </w:rPr>
        <w:t xml:space="preserve">Corporate Social Responsbility </w:t>
      </w:r>
      <w:r>
        <w:rPr>
          <w:rFonts w:ascii="Times New Roman" w:hAnsi="Times New Roman" w:cs="Times New Roman"/>
          <w:b/>
          <w:sz w:val="24"/>
          <w:szCs w:val="24"/>
          <w:lang w:val="id-ID"/>
        </w:rPr>
        <w:t xml:space="preserve">berpengaruh positif terhadap Nilai Perusahaan. </w:t>
      </w:r>
    </w:p>
    <w:p w:rsidR="00E84BDB" w:rsidRPr="00A300C4" w:rsidRDefault="00E84BDB" w:rsidP="00E84BDB">
      <w:pPr>
        <w:spacing w:line="240" w:lineRule="auto"/>
        <w:ind w:left="-1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Fajari (2019) dalam penelitiannya telah membuktikan bahwa </w:t>
      </w:r>
      <w:proofErr w:type="spellStart"/>
      <w:r w:rsidRPr="007B3CA4">
        <w:rPr>
          <w:rFonts w:ascii="Times New Roman" w:hAnsi="Times New Roman" w:cs="Times New Roman"/>
          <w:sz w:val="24"/>
          <w:szCs w:val="24"/>
        </w:rPr>
        <w:t>variabel</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independen</w:t>
      </w:r>
      <w:proofErr w:type="spellEnd"/>
      <w:r w:rsidRPr="007B3CA4">
        <w:rPr>
          <w:rFonts w:ascii="Times New Roman" w:hAnsi="Times New Roman" w:cs="Times New Roman"/>
          <w:sz w:val="24"/>
          <w:szCs w:val="24"/>
        </w:rPr>
        <w:t xml:space="preserve"> </w:t>
      </w:r>
      <w:r w:rsidRPr="007B3CA4">
        <w:rPr>
          <w:rFonts w:ascii="Times New Roman" w:hAnsi="Times New Roman" w:cs="Times New Roman"/>
          <w:i/>
          <w:sz w:val="24"/>
          <w:szCs w:val="24"/>
        </w:rPr>
        <w:t>good corporate governance</w:t>
      </w:r>
      <w:r w:rsidRPr="007B3CA4">
        <w:rPr>
          <w:rFonts w:ascii="Times New Roman" w:hAnsi="Times New Roman" w:cs="Times New Roman"/>
          <w:sz w:val="24"/>
          <w:szCs w:val="24"/>
        </w:rPr>
        <w:t xml:space="preserve"> yang </w:t>
      </w:r>
      <w:proofErr w:type="spellStart"/>
      <w:r w:rsidRPr="007B3CA4">
        <w:rPr>
          <w:rFonts w:ascii="Times New Roman" w:hAnsi="Times New Roman" w:cs="Times New Roman"/>
          <w:sz w:val="24"/>
          <w:szCs w:val="24"/>
        </w:rPr>
        <w:t>diukur</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dengan</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kepemilikan</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manajerial</w:t>
      </w:r>
      <w:proofErr w:type="spellEnd"/>
      <w:r w:rsidRPr="007B3CA4">
        <w:rPr>
          <w:rFonts w:ascii="Times New Roman" w:hAnsi="Times New Roman" w:cs="Times New Roman"/>
          <w:sz w:val="24"/>
          <w:szCs w:val="24"/>
        </w:rPr>
        <w:t xml:space="preserve"> (KM), </w:t>
      </w:r>
      <w:proofErr w:type="spellStart"/>
      <w:r w:rsidRPr="007B3CA4">
        <w:rPr>
          <w:rFonts w:ascii="Times New Roman" w:hAnsi="Times New Roman" w:cs="Times New Roman"/>
          <w:sz w:val="24"/>
          <w:szCs w:val="24"/>
        </w:rPr>
        <w:t>kepemilkan</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institusional</w:t>
      </w:r>
      <w:proofErr w:type="spellEnd"/>
      <w:r w:rsidRPr="007B3CA4">
        <w:rPr>
          <w:rFonts w:ascii="Times New Roman" w:hAnsi="Times New Roman" w:cs="Times New Roman"/>
          <w:sz w:val="24"/>
          <w:szCs w:val="24"/>
        </w:rPr>
        <w:t xml:space="preserve"> (KI), </w:t>
      </w:r>
      <w:proofErr w:type="spellStart"/>
      <w:r w:rsidRPr="007B3CA4">
        <w:rPr>
          <w:rFonts w:ascii="Times New Roman" w:hAnsi="Times New Roman" w:cs="Times New Roman"/>
          <w:sz w:val="24"/>
          <w:szCs w:val="24"/>
        </w:rPr>
        <w:t>dewan</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komisaris</w:t>
      </w:r>
      <w:proofErr w:type="spellEnd"/>
      <w:r w:rsidRPr="007B3CA4">
        <w:rPr>
          <w:rFonts w:ascii="Times New Roman" w:hAnsi="Times New Roman" w:cs="Times New Roman"/>
          <w:sz w:val="24"/>
          <w:szCs w:val="24"/>
        </w:rPr>
        <w:t xml:space="preserve"> (DK), </w:t>
      </w:r>
      <w:proofErr w:type="spellStart"/>
      <w:r w:rsidRPr="007B3CA4">
        <w:rPr>
          <w:rFonts w:ascii="Times New Roman" w:hAnsi="Times New Roman" w:cs="Times New Roman"/>
          <w:sz w:val="24"/>
          <w:szCs w:val="24"/>
        </w:rPr>
        <w:t>komite</w:t>
      </w:r>
      <w:proofErr w:type="spellEnd"/>
      <w:r w:rsidRPr="007B3CA4">
        <w:rPr>
          <w:rFonts w:ascii="Times New Roman" w:hAnsi="Times New Roman" w:cs="Times New Roman"/>
          <w:sz w:val="24"/>
          <w:szCs w:val="24"/>
        </w:rPr>
        <w:t xml:space="preserve"> audit (KA) </w:t>
      </w:r>
      <w:proofErr w:type="spellStart"/>
      <w:r w:rsidRPr="007B3CA4">
        <w:rPr>
          <w:rFonts w:ascii="Times New Roman" w:hAnsi="Times New Roman" w:cs="Times New Roman"/>
          <w:sz w:val="24"/>
          <w:szCs w:val="24"/>
        </w:rPr>
        <w:t>dan</w:t>
      </w:r>
      <w:proofErr w:type="spellEnd"/>
      <w:r w:rsidRPr="007B3CA4">
        <w:rPr>
          <w:rFonts w:ascii="Times New Roman" w:hAnsi="Times New Roman" w:cs="Times New Roman"/>
          <w:sz w:val="24"/>
          <w:szCs w:val="24"/>
        </w:rPr>
        <w:t xml:space="preserve"> corporate social responsibility (CSR) </w:t>
      </w:r>
      <w:proofErr w:type="spellStart"/>
      <w:r w:rsidRPr="007B3CA4">
        <w:rPr>
          <w:rFonts w:ascii="Times New Roman" w:hAnsi="Times New Roman" w:cs="Times New Roman"/>
          <w:sz w:val="24"/>
          <w:szCs w:val="24"/>
        </w:rPr>
        <w:t>berpengaruh</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secara</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simultan</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terhadap</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variabel</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dependen</w:t>
      </w:r>
      <w:proofErr w:type="spellEnd"/>
      <w:r w:rsidRPr="007B3CA4">
        <w:rPr>
          <w:rFonts w:ascii="Times New Roman" w:hAnsi="Times New Roman" w:cs="Times New Roman"/>
          <w:sz w:val="24"/>
          <w:szCs w:val="24"/>
        </w:rPr>
        <w:t xml:space="preserve"> </w:t>
      </w:r>
      <w:proofErr w:type="spellStart"/>
      <w:r w:rsidRPr="007B3CA4">
        <w:rPr>
          <w:rFonts w:ascii="Times New Roman" w:hAnsi="Times New Roman" w:cs="Times New Roman"/>
          <w:sz w:val="24"/>
          <w:szCs w:val="24"/>
        </w:rPr>
        <w:t>yaitu</w:t>
      </w:r>
      <w:proofErr w:type="spellEnd"/>
      <w:r w:rsidRPr="007B3CA4">
        <w:rPr>
          <w:rFonts w:ascii="Times New Roman" w:hAnsi="Times New Roman" w:cs="Times New Roman"/>
          <w:sz w:val="24"/>
          <w:szCs w:val="24"/>
          <w:lang w:val="id-ID"/>
        </w:rPr>
        <w:t xml:space="preserve"> nilai perusahaan</w:t>
      </w:r>
      <w:r>
        <w:rPr>
          <w:rFonts w:ascii="Times New Roman" w:hAnsi="Times New Roman" w:cs="Times New Roman"/>
          <w:sz w:val="24"/>
          <w:szCs w:val="24"/>
          <w:lang w:val="id-ID"/>
        </w:rPr>
        <w:t>. Berdasarkan uraian tersebut maka hipotesis dalam penelitian ini adalah :</w:t>
      </w:r>
    </w:p>
    <w:p w:rsidR="00E84BDB" w:rsidRPr="004B103B" w:rsidRDefault="00E84BDB" w:rsidP="00E84BDB">
      <w:pPr>
        <w:spacing w:line="240" w:lineRule="auto"/>
        <w:ind w:left="-1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H4: </w:t>
      </w:r>
      <w:r w:rsidRPr="004B103B">
        <w:rPr>
          <w:rFonts w:ascii="Times New Roman" w:hAnsi="Times New Roman" w:cs="Times New Roman"/>
          <w:b/>
          <w:sz w:val="24"/>
          <w:szCs w:val="24"/>
          <w:lang w:val="id-ID"/>
        </w:rPr>
        <w:t xml:space="preserve">Dewan Komisaris, Komite Audit, dan </w:t>
      </w:r>
      <w:r w:rsidRPr="004B103B">
        <w:rPr>
          <w:rFonts w:ascii="Times New Roman" w:hAnsi="Times New Roman" w:cs="Times New Roman"/>
          <w:b/>
          <w:i/>
          <w:sz w:val="24"/>
          <w:szCs w:val="24"/>
          <w:lang w:val="id-ID"/>
        </w:rPr>
        <w:t xml:space="preserve">Corporate Social Responbility </w:t>
      </w:r>
      <w:r>
        <w:rPr>
          <w:rFonts w:ascii="Times New Roman" w:hAnsi="Times New Roman" w:cs="Times New Roman"/>
          <w:b/>
          <w:sz w:val="24"/>
          <w:szCs w:val="24"/>
          <w:lang w:val="id-ID"/>
        </w:rPr>
        <w:t xml:space="preserve">berpengaruh simultan </w:t>
      </w:r>
      <w:r w:rsidRPr="004B103B">
        <w:rPr>
          <w:rFonts w:ascii="Times New Roman" w:hAnsi="Times New Roman" w:cs="Times New Roman"/>
          <w:b/>
          <w:sz w:val="24"/>
          <w:szCs w:val="24"/>
          <w:lang w:val="id-ID"/>
        </w:rPr>
        <w:t>terhadap Nilai Perusahaan.</w:t>
      </w:r>
    </w:p>
    <w:p w:rsidR="00632538" w:rsidRDefault="00632538" w:rsidP="00632538">
      <w:pPr>
        <w:spacing w:line="240" w:lineRule="auto"/>
        <w:rPr>
          <w:rFonts w:ascii="Times New Roman" w:hAnsi="Times New Roman" w:cs="Times New Roman"/>
          <w:sz w:val="24"/>
          <w:szCs w:val="24"/>
          <w:lang w:val="id-ID"/>
        </w:rPr>
      </w:pPr>
    </w:p>
    <w:p w:rsidR="0036221F" w:rsidRDefault="0036221F" w:rsidP="00632538">
      <w:pPr>
        <w:spacing w:line="240" w:lineRule="auto"/>
        <w:rPr>
          <w:rFonts w:ascii="Times New Roman" w:hAnsi="Times New Roman" w:cs="Times New Roman"/>
          <w:sz w:val="24"/>
          <w:szCs w:val="24"/>
          <w:lang w:val="id-ID"/>
        </w:rPr>
      </w:pPr>
    </w:p>
    <w:p w:rsidR="00454323" w:rsidRDefault="00454323" w:rsidP="00632538">
      <w:pPr>
        <w:spacing w:line="240" w:lineRule="auto"/>
        <w:rPr>
          <w:rFonts w:ascii="Times New Roman" w:hAnsi="Times New Roman" w:cs="Times New Roman"/>
          <w:b/>
          <w:sz w:val="24"/>
          <w:szCs w:val="24"/>
          <w:lang w:val="id-ID"/>
        </w:rPr>
      </w:pPr>
      <w:r w:rsidRPr="00454323">
        <w:rPr>
          <w:rFonts w:ascii="Times New Roman" w:hAnsi="Times New Roman" w:cs="Times New Roman"/>
          <w:b/>
          <w:sz w:val="24"/>
          <w:szCs w:val="24"/>
          <w:lang w:val="id-ID"/>
        </w:rPr>
        <w:lastRenderedPageBreak/>
        <w:t>METODE PENELITIAN</w:t>
      </w:r>
    </w:p>
    <w:p w:rsidR="00454323" w:rsidRDefault="00560711" w:rsidP="0056071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pengumpulan data dalam penelitian ini adalah dokumentasi yang merupakan catatan peristiwa yang sudah berlalu. Dalam penelitian ini data-data yang digunakan diperoleh dari laporan tahunan atau </w:t>
      </w:r>
      <w:r>
        <w:rPr>
          <w:rFonts w:ascii="Times New Roman" w:hAnsi="Times New Roman" w:cs="Times New Roman"/>
          <w:i/>
          <w:sz w:val="24"/>
          <w:szCs w:val="24"/>
          <w:lang w:val="id-ID"/>
        </w:rPr>
        <w:t xml:space="preserve">annual report </w:t>
      </w:r>
      <w:r>
        <w:rPr>
          <w:rFonts w:ascii="Times New Roman" w:hAnsi="Times New Roman" w:cs="Times New Roman"/>
          <w:sz w:val="24"/>
          <w:szCs w:val="24"/>
          <w:lang w:val="id-ID"/>
        </w:rPr>
        <w:t xml:space="preserve">perusahaan perbankan dan komponen periode 2017-2019. Data ini diperoleh dari website Bursa Efek Indonesia yang dapat diakses melalui </w:t>
      </w:r>
      <w:r>
        <w:fldChar w:fldCharType="begin"/>
      </w:r>
      <w:r>
        <w:instrText xml:space="preserve"> HYPERLINK "http://www.idx.co.id" </w:instrText>
      </w:r>
      <w:r>
        <w:fldChar w:fldCharType="separate"/>
      </w:r>
      <w:r w:rsidRPr="009841D9">
        <w:rPr>
          <w:rStyle w:val="Hyperlink"/>
          <w:rFonts w:ascii="Times New Roman" w:hAnsi="Times New Roman" w:cs="Times New Roman"/>
          <w:sz w:val="24"/>
          <w:szCs w:val="24"/>
          <w:lang w:val="id-ID"/>
        </w:rPr>
        <w:t>www.idx.co.id</w:t>
      </w:r>
      <w:r>
        <w:rPr>
          <w:rStyle w:val="Hyperlink"/>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560711" w:rsidRDefault="00560711" w:rsidP="0056071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Pengambilan sampel menggunakan teknik </w:t>
      </w:r>
      <w:r w:rsidRPr="00560711">
        <w:rPr>
          <w:rFonts w:ascii="Times New Roman" w:hAnsi="Times New Roman" w:cs="Times New Roman"/>
          <w:i/>
          <w:sz w:val="24"/>
          <w:szCs w:val="24"/>
          <w:lang w:val="id-ID"/>
        </w:rPr>
        <w:t>Purposive Sampling</w:t>
      </w:r>
      <w:r>
        <w:rPr>
          <w:rFonts w:ascii="Times New Roman" w:hAnsi="Times New Roman" w:cs="Times New Roman"/>
          <w:sz w:val="24"/>
          <w:szCs w:val="24"/>
          <w:lang w:val="id-ID"/>
        </w:rPr>
        <w:t>. Kriteria pemilihan sampel yang digunakan dalam penelitian ini adalah sebagai berikut (Nulhaniya et.al, 2018) :</w:t>
      </w:r>
    </w:p>
    <w:p w:rsidR="00560711" w:rsidRDefault="00560711" w:rsidP="00560711">
      <w:pPr>
        <w:pStyle w:val="ListParagraph"/>
        <w:numPr>
          <w:ilvl w:val="0"/>
          <w:numId w:val="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Perusahaan sektor perbankan yang terdaftar di Bursa Efek Indonesia pada tahun 2017-2019.</w:t>
      </w:r>
    </w:p>
    <w:p w:rsidR="00560711" w:rsidRPr="00481830" w:rsidRDefault="00560711" w:rsidP="00560711">
      <w:pPr>
        <w:pStyle w:val="ListParagraph"/>
        <w:numPr>
          <w:ilvl w:val="0"/>
          <w:numId w:val="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Perusahaan sektor perbankan yang menerbitkan laporan tahunan (</w:t>
      </w:r>
      <w:r w:rsidRPr="003670B0">
        <w:rPr>
          <w:rFonts w:ascii="Times New Roman" w:hAnsi="Times New Roman" w:cs="Times New Roman"/>
          <w:i/>
          <w:sz w:val="24"/>
          <w:szCs w:val="24"/>
          <w:lang w:val="id-ID"/>
        </w:rPr>
        <w:t>annual report</w:t>
      </w:r>
      <w:r w:rsidRPr="003670B0">
        <w:rPr>
          <w:rFonts w:ascii="Times New Roman" w:hAnsi="Times New Roman" w:cs="Times New Roman"/>
          <w:sz w:val="24"/>
          <w:szCs w:val="24"/>
          <w:lang w:val="id-ID"/>
        </w:rPr>
        <w:t>)</w:t>
      </w:r>
      <w:r>
        <w:rPr>
          <w:rFonts w:ascii="Times New Roman" w:hAnsi="Times New Roman" w:cs="Times New Roman"/>
          <w:sz w:val="24"/>
          <w:szCs w:val="24"/>
          <w:lang w:val="id-ID"/>
        </w:rPr>
        <w:t xml:space="preserve"> di Bursa Efek Indonesia selama periode pengamatan 2017-2019.</w:t>
      </w:r>
    </w:p>
    <w:p w:rsidR="00560711" w:rsidRPr="0036221F" w:rsidRDefault="00560711" w:rsidP="0036221F">
      <w:pPr>
        <w:pStyle w:val="ListParagraph"/>
        <w:numPr>
          <w:ilvl w:val="0"/>
          <w:numId w:val="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Perusahaan yang menyediakan secara lengkap komponen GCG dan CSR.</w:t>
      </w:r>
    </w:p>
    <w:p w:rsidR="00560711" w:rsidRDefault="00560711" w:rsidP="0056071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Variabel</w:t>
      </w:r>
      <w:r w:rsidR="00902F89">
        <w:rPr>
          <w:rFonts w:ascii="Times New Roman" w:hAnsi="Times New Roman" w:cs="Times New Roman"/>
          <w:sz w:val="24"/>
          <w:szCs w:val="24"/>
          <w:lang w:val="id-ID"/>
        </w:rPr>
        <w:t>-variabel</w:t>
      </w:r>
      <w:r>
        <w:rPr>
          <w:rFonts w:ascii="Times New Roman" w:hAnsi="Times New Roman" w:cs="Times New Roman"/>
          <w:sz w:val="24"/>
          <w:szCs w:val="24"/>
          <w:lang w:val="id-ID"/>
        </w:rPr>
        <w:t xml:space="preserve"> </w:t>
      </w:r>
      <w:r w:rsidR="00902F89">
        <w:rPr>
          <w:rFonts w:ascii="Times New Roman" w:hAnsi="Times New Roman" w:cs="Times New Roman"/>
          <w:sz w:val="24"/>
          <w:szCs w:val="24"/>
          <w:lang w:val="id-ID"/>
        </w:rPr>
        <w:t xml:space="preserve">yang digunakan dalam penelitian ini </w:t>
      </w:r>
      <w:r>
        <w:rPr>
          <w:rFonts w:ascii="Times New Roman" w:hAnsi="Times New Roman" w:cs="Times New Roman"/>
          <w:sz w:val="24"/>
          <w:szCs w:val="24"/>
          <w:lang w:val="id-ID"/>
        </w:rPr>
        <w:t xml:space="preserve">yaitu </w:t>
      </w:r>
      <w:r w:rsidR="00902F89">
        <w:rPr>
          <w:rFonts w:ascii="Times New Roman" w:hAnsi="Times New Roman" w:cs="Times New Roman"/>
          <w:sz w:val="24"/>
          <w:szCs w:val="24"/>
          <w:lang w:val="id-ID"/>
        </w:rPr>
        <w:t xml:space="preserve">(1) </w:t>
      </w:r>
      <w:r>
        <w:rPr>
          <w:rFonts w:ascii="Times New Roman" w:hAnsi="Times New Roman" w:cs="Times New Roman"/>
          <w:sz w:val="24"/>
          <w:szCs w:val="24"/>
          <w:lang w:val="id-ID"/>
        </w:rPr>
        <w:t xml:space="preserve">Variabel Dependen adalah Nilai Perusahaan yang diukur menggunakan Tobin’s Q. </w:t>
      </w:r>
      <w:r w:rsidR="00902F89">
        <w:rPr>
          <w:rFonts w:ascii="Times New Roman" w:hAnsi="Times New Roman" w:cs="Times New Roman"/>
          <w:sz w:val="24"/>
          <w:szCs w:val="24"/>
          <w:lang w:val="id-ID"/>
        </w:rPr>
        <w:t xml:space="preserve">(2) </w:t>
      </w:r>
      <w:r>
        <w:rPr>
          <w:rFonts w:ascii="Times New Roman" w:hAnsi="Times New Roman" w:cs="Times New Roman"/>
          <w:sz w:val="24"/>
          <w:szCs w:val="24"/>
          <w:lang w:val="id-ID"/>
        </w:rPr>
        <w:t xml:space="preserve">Variabel Independen adalah Dewan Komisaris yang diukur menggunakan jumlah Dewan Komisaris, Komite Audit yang diukur menggunakan jumlah rapat komite audit , dan </w:t>
      </w:r>
      <w:r w:rsidRPr="00560711">
        <w:rPr>
          <w:rFonts w:ascii="Times New Roman" w:hAnsi="Times New Roman" w:cs="Times New Roman"/>
          <w:i/>
          <w:sz w:val="24"/>
          <w:szCs w:val="24"/>
          <w:lang w:val="id-ID"/>
        </w:rPr>
        <w:t>Corporate Social Responsbility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yang diukur menggunakan indeks CSR.</w:t>
      </w:r>
    </w:p>
    <w:p w:rsidR="00622ADC" w:rsidRDefault="00622ADC" w:rsidP="00622ADC">
      <w:pPr>
        <w:pStyle w:val="ListParagraph"/>
        <w:spacing w:line="480" w:lineRule="auto"/>
        <w:ind w:left="709"/>
        <w:jc w:val="both"/>
        <w:rPr>
          <w:rFonts w:ascii="Times New Roman" w:hAnsi="Times New Roman" w:cs="Times New Roman"/>
          <w:sz w:val="24"/>
          <w:szCs w:val="24"/>
          <w:lang w:val="id-ID"/>
        </w:rPr>
      </w:pPr>
    </w:p>
    <w:p w:rsidR="00622ADC" w:rsidRPr="003C6478" w:rsidRDefault="00622ADC" w:rsidP="00622ADC">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EC972E5" wp14:editId="214997E1">
                <wp:simplePos x="0" y="0"/>
                <wp:positionH relativeFrom="column">
                  <wp:posOffset>2950845</wp:posOffset>
                </wp:positionH>
                <wp:positionV relativeFrom="paragraph">
                  <wp:posOffset>447675</wp:posOffset>
                </wp:positionV>
                <wp:extent cx="3905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905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2ADC" w:rsidRPr="00656385" w:rsidRDefault="00622ADC" w:rsidP="00622ADC">
                            <w:pPr>
                              <w:rPr>
                                <w:lang w:val="id-ID"/>
                              </w:rPr>
                            </w:pPr>
                            <w:r>
                              <w:rPr>
                                <w:lang w:val="id-ID"/>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32.35pt;margin-top:35.25pt;width:30.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" fillcolor="white [3201]" strokeweight=".5pt">
                <v:textbox>
                  <w:txbxContent>
                    <w:p w:rsidR="00622ADC" w:rsidRPr="00656385" w:rsidRDefault="00622ADC" w:rsidP="00622ADC">
                      <w:pPr>
                        <w:rPr>
                          <w:lang w:val="id-ID"/>
                        </w:rPr>
                      </w:pPr>
                      <w:r>
                        <w:rPr>
                          <w:lang w:val="id-ID"/>
                        </w:rPr>
                        <w:t>H1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F5460AB" wp14:editId="030D3001">
                <wp:simplePos x="0" y="0"/>
                <wp:positionH relativeFrom="column">
                  <wp:posOffset>-30480</wp:posOffset>
                </wp:positionH>
                <wp:positionV relativeFrom="paragraph">
                  <wp:posOffset>238125</wp:posOffset>
                </wp:positionV>
                <wp:extent cx="2952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18.75pt" to="20.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BF74C77" wp14:editId="493D2A41">
                <wp:simplePos x="0" y="0"/>
                <wp:positionH relativeFrom="column">
                  <wp:posOffset>-40005</wp:posOffset>
                </wp:positionH>
                <wp:positionV relativeFrom="paragraph">
                  <wp:posOffset>238125</wp:posOffset>
                </wp:positionV>
                <wp:extent cx="19050" cy="2190750"/>
                <wp:effectExtent l="57150" t="19050" r="76200" b="76200"/>
                <wp:wrapNone/>
                <wp:docPr id="12" name="Straight Connector 12"/>
                <wp:cNvGraphicFramePr/>
                <a:graphic xmlns:a="http://schemas.openxmlformats.org/drawingml/2006/main">
                  <a:graphicData uri="http://schemas.microsoft.com/office/word/2010/wordprocessingShape">
                    <wps:wsp>
                      <wps:cNvCnPr/>
                      <wps:spPr>
                        <a:xfrm>
                          <a:off x="0" y="0"/>
                          <a:ext cx="19050" cy="2190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5pt,18.75pt" to="-1.65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" strokecolor="black [3200]"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A8AD2DC" wp14:editId="4AC81431">
                <wp:simplePos x="0" y="0"/>
                <wp:positionH relativeFrom="column">
                  <wp:posOffset>2541270</wp:posOffset>
                </wp:positionH>
                <wp:positionV relativeFrom="paragraph">
                  <wp:posOffset>325120</wp:posOffset>
                </wp:positionV>
                <wp:extent cx="1400175" cy="476250"/>
                <wp:effectExtent l="38100" t="38100" r="66675" b="114300"/>
                <wp:wrapTight wrapText="bothSides">
                  <wp:wrapPolygon edited="0">
                    <wp:start x="-588" y="-1728"/>
                    <wp:lineTo x="-588" y="1728"/>
                    <wp:lineTo x="10580" y="13824"/>
                    <wp:lineTo x="18808" y="24192"/>
                    <wp:lineTo x="19102" y="25920"/>
                    <wp:lineTo x="21747" y="25920"/>
                    <wp:lineTo x="22335" y="19008"/>
                    <wp:lineTo x="18808" y="13824"/>
                    <wp:lineTo x="15576" y="13824"/>
                    <wp:lineTo x="6171" y="0"/>
                    <wp:lineTo x="1469" y="-1728"/>
                    <wp:lineTo x="-588" y="-1728"/>
                  </wp:wrapPolygon>
                </wp:wrapTight>
                <wp:docPr id="5" name="Straight Arrow Connector 5"/>
                <wp:cNvGraphicFramePr/>
                <a:graphic xmlns:a="http://schemas.openxmlformats.org/drawingml/2006/main">
                  <a:graphicData uri="http://schemas.microsoft.com/office/word/2010/wordprocessingShape">
                    <wps:wsp>
                      <wps:cNvCnPr/>
                      <wps:spPr>
                        <a:xfrm>
                          <a:off x="0" y="0"/>
                          <a:ext cx="1400175" cy="4762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0.1pt;margin-top:25.6pt;width:110.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" strokecolor="black [3200]" strokeweight="2pt">
                <v:stroke endarrow="open"/>
                <v:shadow on="t" color="black" opacity="24903f" origin=",.5" offset="0,.55556mm"/>
                <w10:wrap type="tigh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8BB8692" wp14:editId="4D268906">
                <wp:simplePos x="0" y="0"/>
                <wp:positionH relativeFrom="column">
                  <wp:posOffset>264795</wp:posOffset>
                </wp:positionH>
                <wp:positionV relativeFrom="paragraph">
                  <wp:posOffset>10796</wp:posOffset>
                </wp:positionV>
                <wp:extent cx="238125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3812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622ADC" w:rsidRPr="00185149" w:rsidRDefault="00622ADC" w:rsidP="00622ADC">
                            <w:pPr>
                              <w:jc w:val="center"/>
                              <w:rPr>
                                <w:rFonts w:ascii="Times New Roman" w:hAnsi="Times New Roman" w:cs="Times New Roman"/>
                                <w:sz w:val="24"/>
                                <w:szCs w:val="24"/>
                                <w:lang w:val="id-ID"/>
                              </w:rPr>
                            </w:pPr>
                            <w:r>
                              <w:rPr>
                                <w:rFonts w:ascii="Times New Roman" w:hAnsi="Times New Roman" w:cs="Times New Roman"/>
                                <w:sz w:val="24"/>
                                <w:szCs w:val="24"/>
                                <w:lang w:val="id-ID"/>
                              </w:rPr>
                              <w:t>Dewan Komisaris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0.85pt;margin-top:.85pt;width:18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" fillcolor="white [3201]" strokecolor="black [3200]" strokeweight="2pt">
                <v:textbox>
                  <w:txbxContent>
                    <w:p w:rsidR="00622ADC" w:rsidRPr="00185149" w:rsidRDefault="00622ADC" w:rsidP="00622ADC">
                      <w:pPr>
                        <w:jc w:val="center"/>
                        <w:rPr>
                          <w:rFonts w:ascii="Times New Roman" w:hAnsi="Times New Roman" w:cs="Times New Roman"/>
                          <w:sz w:val="24"/>
                          <w:szCs w:val="24"/>
                          <w:lang w:val="id-ID"/>
                        </w:rPr>
                      </w:pPr>
                      <w:r>
                        <w:rPr>
                          <w:rFonts w:ascii="Times New Roman" w:hAnsi="Times New Roman" w:cs="Times New Roman"/>
                          <w:sz w:val="24"/>
                          <w:szCs w:val="24"/>
                          <w:lang w:val="id-ID"/>
                        </w:rPr>
                        <w:t>Dewan Komisaris</w:t>
                      </w:r>
                    </w:p>
                  </w:txbxContent>
                </v:textbox>
              </v:rect>
            </w:pict>
          </mc:Fallback>
        </mc:AlternateContent>
      </w:r>
    </w:p>
    <w:p w:rsidR="00622ADC" w:rsidRDefault="00622ADC" w:rsidP="00622ADC">
      <w:pPr>
        <w:autoSpaceDE w:val="0"/>
        <w:autoSpaceDN w:val="0"/>
        <w:adjustRightInd w:val="0"/>
        <w:spacing w:after="0" w:line="480" w:lineRule="auto"/>
        <w:ind w:left="426"/>
        <w:jc w:val="both"/>
        <w:rPr>
          <w:rFonts w:ascii="Times New Roman" w:eastAsia="Calibri" w:hAnsi="Times New Roman" w:cs="Times New Roman"/>
          <w:color w:val="FF0000"/>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6379EE" wp14:editId="354975A1">
                <wp:simplePos x="0" y="0"/>
                <wp:positionH relativeFrom="column">
                  <wp:posOffset>2950845</wp:posOffset>
                </wp:positionH>
                <wp:positionV relativeFrom="paragraph">
                  <wp:posOffset>389255</wp:posOffset>
                </wp:positionV>
                <wp:extent cx="390525" cy="2381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2ADC" w:rsidRPr="00544EEA" w:rsidRDefault="00622ADC" w:rsidP="00622ADC">
                            <w:pPr>
                              <w:rPr>
                                <w:lang w:val="id-ID"/>
                              </w:rPr>
                            </w:pPr>
                            <w:r>
                              <w:rPr>
                                <w:lang w:val="id-ID"/>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28" type="#_x0000_t202" style="position:absolute;left:0;text-align:left;margin-left:232.35pt;margin-top:30.65pt;width:30.75pt;height:18.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" fillcolor="white [3201]" strokeweight=".5pt">
                <v:textbox>
                  <w:txbxContent>
                    <w:p w:rsidR="00622ADC" w:rsidRPr="00544EEA" w:rsidRDefault="00622ADC" w:rsidP="00622ADC">
                      <w:pPr>
                        <w:rPr>
                          <w:lang w:val="id-ID"/>
                        </w:rPr>
                      </w:pPr>
                      <w:r>
                        <w:rPr>
                          <w:lang w:val="id-ID"/>
                        </w:rPr>
                        <w:t>H2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3276FB" wp14:editId="510B5EB0">
                <wp:simplePos x="0" y="0"/>
                <wp:positionH relativeFrom="column">
                  <wp:posOffset>4055744</wp:posOffset>
                </wp:positionH>
                <wp:positionV relativeFrom="paragraph">
                  <wp:posOffset>219710</wp:posOffset>
                </wp:positionV>
                <wp:extent cx="1704975" cy="494665"/>
                <wp:effectExtent l="0" t="0" r="28575" b="19685"/>
                <wp:wrapNone/>
                <wp:docPr id="4" name="Rectangle 4"/>
                <wp:cNvGraphicFramePr/>
                <a:graphic xmlns:a="http://schemas.openxmlformats.org/drawingml/2006/main">
                  <a:graphicData uri="http://schemas.microsoft.com/office/word/2010/wordprocessingShape">
                    <wps:wsp>
                      <wps:cNvSpPr/>
                      <wps:spPr>
                        <a:xfrm>
                          <a:off x="0" y="0"/>
                          <a:ext cx="1704975" cy="494665"/>
                        </a:xfrm>
                        <a:prstGeom prst="rect">
                          <a:avLst/>
                        </a:prstGeom>
                      </wps:spPr>
                      <wps:style>
                        <a:lnRef idx="2">
                          <a:schemeClr val="dk1"/>
                        </a:lnRef>
                        <a:fillRef idx="1">
                          <a:schemeClr val="lt1"/>
                        </a:fillRef>
                        <a:effectRef idx="0">
                          <a:schemeClr val="dk1"/>
                        </a:effectRef>
                        <a:fontRef idx="minor">
                          <a:schemeClr val="dk1"/>
                        </a:fontRef>
                      </wps:style>
                      <wps:txbx>
                        <w:txbxContent>
                          <w:p w:rsidR="00622ADC" w:rsidRPr="00562200" w:rsidRDefault="00622ADC" w:rsidP="00622AD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r>
                              <w:rPr>
                                <w:rFonts w:ascii="Times New Roman" w:hAnsi="Times New Roman" w:cs="Times New Roman"/>
                                <w:sz w:val="24"/>
                                <w:szCs w:val="24"/>
                                <w:lang w:val="id-ID"/>
                              </w:rP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319.35pt;margin-top:17.3pt;width:134.25pt;height: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" fillcolor="white [3201]" strokecolor="black [3200]" strokeweight="2pt">
                <v:textbox>
                  <w:txbxContent>
                    <w:p w:rsidR="00622ADC" w:rsidRPr="00562200" w:rsidRDefault="00622ADC" w:rsidP="00622AD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r>
                        <w:rPr>
                          <w:rFonts w:ascii="Times New Roman" w:hAnsi="Times New Roman" w:cs="Times New Roman"/>
                          <w:sz w:val="24"/>
                          <w:szCs w:val="24"/>
                          <w:lang w:val="id-ID"/>
                        </w:rPr>
                        <w:t>Perusahaan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C3C682B" wp14:editId="7475187A">
                <wp:simplePos x="0" y="0"/>
                <wp:positionH relativeFrom="column">
                  <wp:posOffset>264795</wp:posOffset>
                </wp:positionH>
                <wp:positionV relativeFrom="paragraph">
                  <wp:posOffset>215265</wp:posOffset>
                </wp:positionV>
                <wp:extent cx="2381250" cy="495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3812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622ADC" w:rsidRPr="00185149" w:rsidRDefault="00622ADC" w:rsidP="00622AD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Komite </w:t>
                            </w:r>
                            <w:r>
                              <w:rPr>
                                <w:rFonts w:ascii="Times New Roman" w:hAnsi="Times New Roman" w:cs="Times New Roman"/>
                                <w:sz w:val="24"/>
                                <w:szCs w:val="24"/>
                                <w:lang w:val="id-ID"/>
                              </w:rPr>
                              <w:t>Audit</w:t>
                            </w:r>
                          </w:p>
                          <w:p w:rsidR="00622ADC" w:rsidRPr="00562200" w:rsidRDefault="00622ADC" w:rsidP="00622ADC">
                            <w:pPr>
                              <w:jc w:val="center"/>
                              <w:rPr>
                                <w:rFonts w:ascii="Times New Roman" w:hAnsi="Times New Roman" w:cs="Times New Roman"/>
                                <w:i/>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20.85pt;margin-top:16.95pt;width:18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" fillcolor="white [3201]" strokecolor="black [3200]" strokeweight="2pt">
                <v:textbox>
                  <w:txbxContent>
                    <w:p w:rsidR="00622ADC" w:rsidRPr="00185149" w:rsidRDefault="00622ADC" w:rsidP="00622AD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Komite </w:t>
                      </w:r>
                      <w:r>
                        <w:rPr>
                          <w:rFonts w:ascii="Times New Roman" w:hAnsi="Times New Roman" w:cs="Times New Roman"/>
                          <w:sz w:val="24"/>
                          <w:szCs w:val="24"/>
                          <w:lang w:val="id-ID"/>
                        </w:rPr>
                        <w:t>Audit</w:t>
                      </w:r>
                    </w:p>
                    <w:p w:rsidR="00622ADC" w:rsidRPr="00562200" w:rsidRDefault="00622ADC" w:rsidP="00622ADC">
                      <w:pPr>
                        <w:jc w:val="center"/>
                        <w:rPr>
                          <w:rFonts w:ascii="Times New Roman" w:hAnsi="Times New Roman" w:cs="Times New Roman"/>
                          <w:i/>
                          <w:sz w:val="24"/>
                          <w:szCs w:val="24"/>
                          <w:lang w:val="id-ID"/>
                        </w:rPr>
                      </w:pPr>
                    </w:p>
                  </w:txbxContent>
                </v:textbox>
              </v:rect>
            </w:pict>
          </mc:Fallback>
        </mc:AlternateContent>
      </w:r>
    </w:p>
    <w:p w:rsidR="00622ADC" w:rsidRDefault="00622ADC" w:rsidP="00622ADC">
      <w:pPr>
        <w:autoSpaceDE w:val="0"/>
        <w:autoSpaceDN w:val="0"/>
        <w:adjustRightInd w:val="0"/>
        <w:spacing w:after="0" w:line="480" w:lineRule="auto"/>
        <w:ind w:left="426"/>
        <w:jc w:val="both"/>
        <w:rPr>
          <w:rFonts w:ascii="Times New Roman" w:eastAsia="Calibri" w:hAnsi="Times New Roman" w:cs="Times New Roman"/>
          <w:color w:val="FF0000"/>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B38FEE0" wp14:editId="6496A945">
                <wp:simplePos x="0" y="0"/>
                <wp:positionH relativeFrom="column">
                  <wp:posOffset>5017770</wp:posOffset>
                </wp:positionH>
                <wp:positionV relativeFrom="paragraph">
                  <wp:posOffset>429260</wp:posOffset>
                </wp:positionV>
                <wp:extent cx="0" cy="1104900"/>
                <wp:effectExtent l="114300" t="38100" r="76200" b="76200"/>
                <wp:wrapNone/>
                <wp:docPr id="19" name="Straight Arrow Connector 19"/>
                <wp:cNvGraphicFramePr/>
                <a:graphic xmlns:a="http://schemas.openxmlformats.org/drawingml/2006/main">
                  <a:graphicData uri="http://schemas.microsoft.com/office/word/2010/wordprocessingShape">
                    <wps:wsp>
                      <wps:cNvCnPr/>
                      <wps:spPr>
                        <a:xfrm flipV="1">
                          <a:off x="0" y="0"/>
                          <a:ext cx="0" cy="1104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9" o:spid="_x0000_s1026" type="#_x0000_t32" style="position:absolute;margin-left:395.1pt;margin-top:33.8pt;width:0;height:87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2E8AA5D" wp14:editId="32DC73A6">
                <wp:simplePos x="0" y="0"/>
                <wp:positionH relativeFrom="column">
                  <wp:posOffset>-20955</wp:posOffset>
                </wp:positionH>
                <wp:positionV relativeFrom="paragraph">
                  <wp:posOffset>153035</wp:posOffset>
                </wp:positionV>
                <wp:extent cx="285750" cy="0"/>
                <wp:effectExtent l="38100" t="38100" r="57150" b="95250"/>
                <wp:wrapNone/>
                <wp:docPr id="14" name="Straight Connector 14"/>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2.05pt" to="2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" strokecolor="black [3200]"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4E4D742F" wp14:editId="0C6F077E">
                <wp:simplePos x="0" y="0"/>
                <wp:positionH relativeFrom="column">
                  <wp:posOffset>2646045</wp:posOffset>
                </wp:positionH>
                <wp:positionV relativeFrom="paragraph">
                  <wp:posOffset>278765</wp:posOffset>
                </wp:positionV>
                <wp:extent cx="1295400" cy="466090"/>
                <wp:effectExtent l="38100" t="57150" r="0" b="86360"/>
                <wp:wrapTight wrapText="bothSides">
                  <wp:wrapPolygon edited="0">
                    <wp:start x="19059" y="-2649"/>
                    <wp:lineTo x="6988" y="-883"/>
                    <wp:lineTo x="6988" y="12360"/>
                    <wp:lineTo x="-635" y="13243"/>
                    <wp:lineTo x="-635" y="24719"/>
                    <wp:lineTo x="1271" y="24719"/>
                    <wp:lineTo x="1588" y="23837"/>
                    <wp:lineTo x="12388" y="13243"/>
                    <wp:lineTo x="20965" y="0"/>
                    <wp:lineTo x="20965" y="-2649"/>
                    <wp:lineTo x="19059" y="-2649"/>
                  </wp:wrapPolygon>
                </wp:wrapTight>
                <wp:docPr id="10" name="Straight Arrow Connector 10"/>
                <wp:cNvGraphicFramePr/>
                <a:graphic xmlns:a="http://schemas.openxmlformats.org/drawingml/2006/main">
                  <a:graphicData uri="http://schemas.microsoft.com/office/word/2010/wordprocessingShape">
                    <wps:wsp>
                      <wps:cNvCnPr/>
                      <wps:spPr>
                        <a:xfrm flipV="1">
                          <a:off x="0" y="0"/>
                          <a:ext cx="1295400" cy="4660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08.35pt;margin-top:21.95pt;width:102pt;height:36.7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" strokecolor="black [3200]" strokeweight="2pt">
                <v:stroke endarrow="open"/>
                <v:shadow on="t" color="black" opacity="24903f" origin=",.5" offset="0,.55556mm"/>
                <w10:wrap type="tigh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A7F2D24" wp14:editId="1BF372AE">
                <wp:simplePos x="0" y="0"/>
                <wp:positionH relativeFrom="column">
                  <wp:posOffset>2646045</wp:posOffset>
                </wp:positionH>
                <wp:positionV relativeFrom="paragraph">
                  <wp:posOffset>106680</wp:posOffset>
                </wp:positionV>
                <wp:extent cx="1295400" cy="0"/>
                <wp:effectExtent l="0" t="76200" r="19050" b="152400"/>
                <wp:wrapNone/>
                <wp:docPr id="6" name="Straight Arrow Connector 6"/>
                <wp:cNvGraphicFramePr/>
                <a:graphic xmlns:a="http://schemas.openxmlformats.org/drawingml/2006/main">
                  <a:graphicData uri="http://schemas.microsoft.com/office/word/2010/wordprocessingShape">
                    <wps:wsp>
                      <wps:cNvCnPr/>
                      <wps:spPr>
                        <a:xfrm>
                          <a:off x="0" y="0"/>
                          <a:ext cx="12954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08.35pt;margin-top:8.4pt;width:10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" strokecolor="black [3200]" strokeweight="2pt">
                <v:stroke endarrow="open"/>
                <v:shadow on="t" color="black" opacity="24903f" origin=",.5" offset="0,.55556mm"/>
              </v:shape>
            </w:pict>
          </mc:Fallback>
        </mc:AlternateContent>
      </w:r>
    </w:p>
    <w:p w:rsidR="00622ADC" w:rsidRDefault="00622ADC" w:rsidP="00622ADC">
      <w:pPr>
        <w:autoSpaceDE w:val="0"/>
        <w:autoSpaceDN w:val="0"/>
        <w:adjustRightInd w:val="0"/>
        <w:spacing w:before="240" w:after="0" w:line="480" w:lineRule="auto"/>
        <w:jc w:val="center"/>
        <w:rPr>
          <w:rFonts w:ascii="Times New Roman" w:eastAsia="Calibri"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5834451" wp14:editId="77E0BFB9">
                <wp:simplePos x="0" y="0"/>
                <wp:positionH relativeFrom="column">
                  <wp:posOffset>2950210</wp:posOffset>
                </wp:positionH>
                <wp:positionV relativeFrom="paragraph">
                  <wp:posOffset>38100</wp:posOffset>
                </wp:positionV>
                <wp:extent cx="39052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90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2ADC" w:rsidRPr="00544EEA" w:rsidRDefault="00622ADC" w:rsidP="00622ADC">
                            <w:pPr>
                              <w:rPr>
                                <w:lang w:val="id-ID"/>
                              </w:rPr>
                            </w:pPr>
                            <w:r>
                              <w:rPr>
                                <w:lang w:val="id-ID"/>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1" type="#_x0000_t202" style="position:absolute;left:0;text-align:left;margin-left:232.3pt;margin-top:3pt;width:30.75pt;height:2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" fillcolor="white [3201]" strokeweight=".5pt">
                <v:textbox>
                  <w:txbxContent>
                    <w:p w:rsidR="00622ADC" w:rsidRPr="00544EEA" w:rsidRDefault="00622ADC" w:rsidP="00622ADC">
                      <w:pPr>
                        <w:rPr>
                          <w:lang w:val="id-ID"/>
                        </w:rPr>
                      </w:pPr>
                      <w:r>
                        <w:rPr>
                          <w:lang w:val="id-ID"/>
                        </w:rPr>
                        <w:t>H3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428166B" wp14:editId="10F0C43E">
                <wp:simplePos x="0" y="0"/>
                <wp:positionH relativeFrom="column">
                  <wp:posOffset>4846320</wp:posOffset>
                </wp:positionH>
                <wp:positionV relativeFrom="paragraph">
                  <wp:posOffset>495935</wp:posOffset>
                </wp:positionV>
                <wp:extent cx="371475" cy="3238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714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2ADC" w:rsidRPr="00544EEA" w:rsidRDefault="00622ADC" w:rsidP="00622ADC">
                            <w:pPr>
                              <w:rPr>
                                <w:lang w:val="id-ID"/>
                              </w:rPr>
                            </w:pPr>
                            <w:r>
                              <w:rPr>
                                <w:lang w:val="id-ID"/>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32" type="#_x0000_t202" style="position:absolute;left:0;text-align:left;margin-left:381.6pt;margin-top:39.05pt;width:29.25pt;height:2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" fillcolor="white [3201]" strokeweight=".5pt">
                <v:textbox>
                  <w:txbxContent>
                    <w:p w:rsidR="00622ADC" w:rsidRPr="00544EEA" w:rsidRDefault="00622ADC" w:rsidP="00622ADC">
                      <w:pPr>
                        <w:rPr>
                          <w:lang w:val="id-ID"/>
                        </w:rPr>
                      </w:pPr>
                      <w:r>
                        <w:rPr>
                          <w:lang w:val="id-ID"/>
                        </w:rPr>
                        <w:t>H4</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FA528EE" wp14:editId="7E202B51">
                <wp:simplePos x="0" y="0"/>
                <wp:positionH relativeFrom="column">
                  <wp:posOffset>-20955</wp:posOffset>
                </wp:positionH>
                <wp:positionV relativeFrom="paragraph">
                  <wp:posOffset>419735</wp:posOffset>
                </wp:positionV>
                <wp:extent cx="285750" cy="0"/>
                <wp:effectExtent l="38100" t="38100" r="57150" b="95250"/>
                <wp:wrapNone/>
                <wp:docPr id="15" name="Straight Connector 15"/>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pt,33.05pt" to="20.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" strokecolor="black [3200]"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32AC22E" wp14:editId="0A682D04">
                <wp:simplePos x="0" y="0"/>
                <wp:positionH relativeFrom="column">
                  <wp:posOffset>264795</wp:posOffset>
                </wp:positionH>
                <wp:positionV relativeFrom="paragraph">
                  <wp:posOffset>153035</wp:posOffset>
                </wp:positionV>
                <wp:extent cx="2381250" cy="495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3812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622ADC" w:rsidRPr="00562200" w:rsidRDefault="00622ADC" w:rsidP="00622ADC">
                            <w:pPr>
                              <w:jc w:val="center"/>
                              <w:rPr>
                                <w:rFonts w:ascii="Times New Roman" w:hAnsi="Times New Roman" w:cs="Times New Roman"/>
                                <w:i/>
                                <w:sz w:val="24"/>
                                <w:szCs w:val="24"/>
                                <w:lang w:val="id-ID"/>
                              </w:rPr>
                            </w:pPr>
                            <w:r>
                              <w:rPr>
                                <w:rFonts w:ascii="Times New Roman" w:hAnsi="Times New Roman" w:cs="Times New Roman"/>
                                <w:i/>
                                <w:sz w:val="24"/>
                                <w:szCs w:val="24"/>
                                <w:lang w:val="id-ID"/>
                              </w:rPr>
                              <w:t>Corporate Social Responsbility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3" style="position:absolute;left:0;text-align:left;margin-left:20.85pt;margin-top:12.05pt;width:18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" fillcolor="white [3201]" strokecolor="black [3200]" strokeweight="2pt">
                <v:textbox>
                  <w:txbxContent>
                    <w:p w:rsidR="00622ADC" w:rsidRPr="00562200" w:rsidRDefault="00622ADC" w:rsidP="00622ADC">
                      <w:pPr>
                        <w:jc w:val="center"/>
                        <w:rPr>
                          <w:rFonts w:ascii="Times New Roman" w:hAnsi="Times New Roman" w:cs="Times New Roman"/>
                          <w:i/>
                          <w:sz w:val="24"/>
                          <w:szCs w:val="24"/>
                          <w:lang w:val="id-ID"/>
                        </w:rPr>
                      </w:pPr>
                      <w:r>
                        <w:rPr>
                          <w:rFonts w:ascii="Times New Roman" w:hAnsi="Times New Roman" w:cs="Times New Roman"/>
                          <w:i/>
                          <w:sz w:val="24"/>
                          <w:szCs w:val="24"/>
                          <w:lang w:val="id-ID"/>
                        </w:rPr>
                        <w:t>Corporate Social Responsbility</w:t>
                      </w:r>
                    </w:p>
                  </w:txbxContent>
                </v:textbox>
              </v:rect>
            </w:pict>
          </mc:Fallback>
        </mc:AlternateContent>
      </w:r>
    </w:p>
    <w:p w:rsidR="00622ADC" w:rsidRDefault="00622ADC" w:rsidP="00622ADC">
      <w:pPr>
        <w:autoSpaceDE w:val="0"/>
        <w:autoSpaceDN w:val="0"/>
        <w:adjustRightInd w:val="0"/>
        <w:spacing w:before="240"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59939ECF" wp14:editId="0F40596C">
                <wp:simplePos x="0" y="0"/>
                <wp:positionH relativeFrom="column">
                  <wp:posOffset>-20956</wp:posOffset>
                </wp:positionH>
                <wp:positionV relativeFrom="paragraph">
                  <wp:posOffset>593090</wp:posOffset>
                </wp:positionV>
                <wp:extent cx="5038725" cy="66675"/>
                <wp:effectExtent l="38100" t="38100" r="66675" b="85725"/>
                <wp:wrapNone/>
                <wp:docPr id="18" name="Straight Connector 18"/>
                <wp:cNvGraphicFramePr/>
                <a:graphic xmlns:a="http://schemas.openxmlformats.org/drawingml/2006/main">
                  <a:graphicData uri="http://schemas.microsoft.com/office/word/2010/wordprocessingShape">
                    <wps:wsp>
                      <wps:cNvCnPr/>
                      <wps:spPr>
                        <a:xfrm flipV="1">
                          <a:off x="0" y="0"/>
                          <a:ext cx="5038725" cy="66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65pt,46.7pt" to="395.1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" strokecolor="black [3200]" strokeweight="2pt">
                <v:shadow on="t" color="black" opacity="24903f" origin=",.5" offset="0,.55556mm"/>
              </v:line>
            </w:pict>
          </mc:Fallback>
        </mc:AlternateContent>
      </w:r>
    </w:p>
    <w:p w:rsidR="00622ADC" w:rsidRDefault="00622ADC" w:rsidP="00622ADC">
      <w:pPr>
        <w:autoSpaceDE w:val="0"/>
        <w:autoSpaceDN w:val="0"/>
        <w:adjustRightInd w:val="0"/>
        <w:spacing w:before="240" w:after="0" w:line="480" w:lineRule="auto"/>
        <w:jc w:val="center"/>
        <w:rPr>
          <w:rFonts w:ascii="Times New Roman" w:eastAsia="Calibri" w:hAnsi="Times New Roman" w:cs="Times New Roman"/>
          <w:sz w:val="24"/>
          <w:szCs w:val="24"/>
          <w:lang w:val="id-ID"/>
        </w:rPr>
      </w:pPr>
    </w:p>
    <w:p w:rsidR="0036221F" w:rsidRPr="00EE74B5" w:rsidRDefault="0036221F" w:rsidP="0036221F">
      <w:pPr>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C80E4E">
        <w:rPr>
          <w:rFonts w:ascii="Times New Roman" w:hAnsi="Times New Roman" w:cs="Times New Roman"/>
          <w:sz w:val="24"/>
          <w:szCs w:val="24"/>
          <w:lang w:val="id-ID"/>
        </w:rPr>
        <w:t>2.</w:t>
      </w:r>
      <w:r>
        <w:rPr>
          <w:rFonts w:ascii="Times New Roman" w:hAnsi="Times New Roman" w:cs="Times New Roman"/>
          <w:sz w:val="24"/>
          <w:szCs w:val="24"/>
          <w:lang w:val="id-ID"/>
        </w:rPr>
        <w:t xml:space="preserve">1 </w:t>
      </w:r>
      <w:r w:rsidRPr="00EE74B5">
        <w:rPr>
          <w:rFonts w:ascii="Times New Roman" w:hAnsi="Times New Roman" w:cs="Times New Roman"/>
          <w:sz w:val="24"/>
          <w:szCs w:val="24"/>
          <w:lang w:val="id-ID"/>
        </w:rPr>
        <w:t xml:space="preserve">Kerangka Berpikir </w:t>
      </w:r>
    </w:p>
    <w:p w:rsidR="00FA11B4" w:rsidRDefault="00FA11B4" w:rsidP="00560711">
      <w:pPr>
        <w:spacing w:line="240" w:lineRule="auto"/>
        <w:ind w:firstLine="720"/>
        <w:jc w:val="both"/>
        <w:rPr>
          <w:rFonts w:ascii="Times New Roman" w:hAnsi="Times New Roman" w:cs="Times New Roman"/>
          <w:sz w:val="24"/>
          <w:szCs w:val="24"/>
          <w:lang w:val="id-ID"/>
        </w:rPr>
      </w:pPr>
    </w:p>
    <w:p w:rsidR="0036221F" w:rsidRDefault="0036221F" w:rsidP="00560711">
      <w:pPr>
        <w:spacing w:line="240" w:lineRule="auto"/>
        <w:ind w:firstLine="720"/>
        <w:jc w:val="both"/>
        <w:rPr>
          <w:rFonts w:ascii="Times New Roman" w:hAnsi="Times New Roman" w:cs="Times New Roman"/>
          <w:sz w:val="24"/>
          <w:szCs w:val="24"/>
          <w:lang w:val="id-ID"/>
        </w:rPr>
      </w:pPr>
    </w:p>
    <w:p w:rsidR="00EE74B5" w:rsidRDefault="00EE74B5" w:rsidP="00FA11B4">
      <w:pPr>
        <w:spacing w:line="240" w:lineRule="auto"/>
        <w:jc w:val="both"/>
        <w:rPr>
          <w:rFonts w:ascii="Times New Roman" w:hAnsi="Times New Roman" w:cs="Times New Roman"/>
          <w:b/>
          <w:sz w:val="24"/>
          <w:szCs w:val="24"/>
          <w:lang w:val="id-ID"/>
        </w:rPr>
      </w:pPr>
    </w:p>
    <w:p w:rsidR="00FA11B4" w:rsidRDefault="00FA11B4" w:rsidP="00FA11B4">
      <w:pPr>
        <w:spacing w:line="240" w:lineRule="auto"/>
        <w:jc w:val="both"/>
        <w:rPr>
          <w:rFonts w:ascii="Times New Roman" w:hAnsi="Times New Roman" w:cs="Times New Roman"/>
          <w:b/>
          <w:sz w:val="24"/>
          <w:szCs w:val="24"/>
          <w:lang w:val="id-ID"/>
        </w:rPr>
      </w:pPr>
      <w:r w:rsidRPr="00FA11B4">
        <w:rPr>
          <w:rFonts w:ascii="Times New Roman" w:hAnsi="Times New Roman" w:cs="Times New Roman"/>
          <w:b/>
          <w:sz w:val="24"/>
          <w:szCs w:val="24"/>
          <w:lang w:val="id-ID"/>
        </w:rPr>
        <w:lastRenderedPageBreak/>
        <w:t>HASIL DAN PEMBAHASAN</w:t>
      </w:r>
    </w:p>
    <w:p w:rsidR="00FA11B4" w:rsidRDefault="00FA11B4" w:rsidP="00FA11B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Data dalam penelitian ini berjumlah 41 sampel perusahaan yang memenuhi kriteria pemilihan sampel pada tahun 2017-2019 dan sampel tersebut setelah dilakukan outlier data. Analisis data yang digunakan dalam penelitian ini meliputi Statistik Deskriptif, Uji Asumsi Klasik, Analisis Regresi Linear Berganda, dan Uji Hipotesis. </w:t>
      </w:r>
    </w:p>
    <w:p w:rsidR="008E7314" w:rsidRDefault="008E7314" w:rsidP="008E7314">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Penelitian</w:t>
      </w:r>
    </w:p>
    <w:p w:rsidR="008E7314" w:rsidRPr="00AC0893" w:rsidRDefault="00EE74B5" w:rsidP="00EB3765">
      <w:pPr>
        <w:spacing w:line="240" w:lineRule="auto"/>
        <w:jc w:val="both"/>
        <w:rPr>
          <w:rFonts w:ascii="Times New Roman" w:hAnsi="Times New Roman" w:cs="Times New Roman"/>
          <w:b/>
          <w:sz w:val="24"/>
          <w:szCs w:val="24"/>
          <w:lang w:val="id-ID"/>
        </w:rPr>
      </w:pPr>
      <w:r w:rsidRPr="00AC0893">
        <w:rPr>
          <w:rFonts w:ascii="Times New Roman" w:hAnsi="Times New Roman" w:cs="Times New Roman"/>
          <w:b/>
          <w:sz w:val="24"/>
          <w:szCs w:val="24"/>
          <w:lang w:val="id-ID"/>
        </w:rPr>
        <w:t xml:space="preserve">1. </w:t>
      </w:r>
      <w:r w:rsidR="008E7314" w:rsidRPr="00AC0893">
        <w:rPr>
          <w:rFonts w:ascii="Times New Roman" w:hAnsi="Times New Roman" w:cs="Times New Roman"/>
          <w:b/>
          <w:sz w:val="24"/>
          <w:szCs w:val="24"/>
          <w:lang w:val="id-ID"/>
        </w:rPr>
        <w:t>Statistik Deskriptif</w:t>
      </w:r>
    </w:p>
    <w:p w:rsidR="005724E1" w:rsidRDefault="00EE74B5" w:rsidP="005724E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5755B">
        <w:rPr>
          <w:rFonts w:ascii="Times New Roman" w:hAnsi="Times New Roman" w:cs="Times New Roman"/>
          <w:sz w:val="24"/>
          <w:szCs w:val="24"/>
          <w:lang w:val="id-ID"/>
        </w:rPr>
        <w:tab/>
      </w:r>
      <w:r w:rsidR="005724E1">
        <w:rPr>
          <w:rFonts w:ascii="Times New Roman" w:hAnsi="Times New Roman" w:cs="Times New Roman"/>
          <w:sz w:val="24"/>
          <w:szCs w:val="24"/>
          <w:lang w:val="id-ID"/>
        </w:rPr>
        <w:t>Berikut ini adalah hasil analisis deksriptif GCG, CSR, dan Nilai Perusahaan.</w:t>
      </w:r>
    </w:p>
    <w:p w:rsidR="005724E1" w:rsidRDefault="005724E1" w:rsidP="00AC089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4.3</w:t>
      </w:r>
      <w:r w:rsidR="00AC0893">
        <w:rPr>
          <w:rFonts w:ascii="Times New Roman" w:hAnsi="Times New Roman" w:cs="Times New Roman"/>
          <w:sz w:val="24"/>
          <w:szCs w:val="24"/>
          <w:lang w:val="id-ID"/>
        </w:rPr>
        <w:t xml:space="preserve"> </w:t>
      </w:r>
      <w:r>
        <w:rPr>
          <w:rFonts w:ascii="Times New Roman" w:hAnsi="Times New Roman" w:cs="Times New Roman"/>
          <w:sz w:val="24"/>
          <w:szCs w:val="24"/>
          <w:lang w:val="id-ID"/>
        </w:rPr>
        <w:t>Hasil Uji Deskriptif Statistik variabel</w:t>
      </w:r>
    </w:p>
    <w:p w:rsidR="005724E1" w:rsidRDefault="005724E1" w:rsidP="005724E1">
      <w:pPr>
        <w:spacing w:line="240" w:lineRule="auto"/>
        <w:jc w:val="both"/>
        <w:rPr>
          <w:rFonts w:ascii="Times New Roman" w:hAnsi="Times New Roman" w:cs="Times New Roman"/>
          <w:sz w:val="24"/>
          <w:szCs w:val="24"/>
          <w:lang w:val="id-ID"/>
        </w:rPr>
      </w:pPr>
    </w:p>
    <w:tbl>
      <w:tblPr>
        <w:tblW w:w="660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567"/>
        <w:gridCol w:w="992"/>
        <w:gridCol w:w="1134"/>
        <w:gridCol w:w="907"/>
        <w:gridCol w:w="1445"/>
      </w:tblGrid>
      <w:tr w:rsidR="005724E1" w:rsidTr="00AC0893">
        <w:trPr>
          <w:cantSplit/>
        </w:trPr>
        <w:tc>
          <w:tcPr>
            <w:tcW w:w="6604" w:type="dxa"/>
            <w:gridSpan w:val="6"/>
            <w:tcBorders>
              <w:top w:val="nil"/>
              <w:left w:val="nil"/>
              <w:bottom w:val="nil"/>
              <w:right w:val="nil"/>
            </w:tcBorders>
            <w:shd w:val="clear" w:color="auto" w:fill="FFFFFF"/>
            <w:vAlign w:val="center"/>
          </w:tcPr>
          <w:p w:rsidR="005724E1" w:rsidRDefault="005724E1" w:rsidP="005724E1">
            <w:pPr>
              <w:spacing w:line="240" w:lineRule="auto"/>
              <w:ind w:left="60" w:right="60"/>
              <w:jc w:val="center"/>
              <w:rPr>
                <w:rFonts w:ascii="Arial" w:hAnsi="Arial" w:cs="Arial"/>
                <w:color w:val="010205"/>
              </w:rPr>
            </w:pPr>
            <w:r>
              <w:rPr>
                <w:rFonts w:ascii="Arial" w:hAnsi="Arial" w:cs="Arial"/>
                <w:b/>
                <w:bCs/>
                <w:color w:val="010205"/>
              </w:rPr>
              <w:t>Descriptive Statistics</w:t>
            </w:r>
          </w:p>
        </w:tc>
      </w:tr>
      <w:tr w:rsidR="00AC0893" w:rsidTr="00AC0893">
        <w:trPr>
          <w:cantSplit/>
        </w:trPr>
        <w:tc>
          <w:tcPr>
            <w:tcW w:w="1559" w:type="dxa"/>
            <w:tcBorders>
              <w:top w:val="nil"/>
              <w:left w:val="nil"/>
              <w:bottom w:val="single" w:sz="8" w:space="0" w:color="152935"/>
              <w:right w:val="nil"/>
            </w:tcBorders>
            <w:shd w:val="clear" w:color="auto" w:fill="FFFFFF"/>
            <w:vAlign w:val="bottom"/>
          </w:tcPr>
          <w:p w:rsidR="005724E1" w:rsidRDefault="005724E1" w:rsidP="005724E1">
            <w:pPr>
              <w:spacing w:line="240" w:lineRule="auto"/>
              <w:rPr>
                <w:rFonts w:ascii="Times New Roman" w:hAnsi="Times New Roman" w:cs="Times New Roman"/>
                <w:sz w:val="24"/>
                <w:szCs w:val="24"/>
              </w:rPr>
            </w:pPr>
          </w:p>
        </w:tc>
        <w:tc>
          <w:tcPr>
            <w:tcW w:w="567" w:type="dxa"/>
            <w:tcBorders>
              <w:top w:val="nil"/>
              <w:left w:val="nil"/>
              <w:bottom w:val="single" w:sz="8" w:space="0" w:color="152935"/>
              <w:right w:val="single" w:sz="8" w:space="0" w:color="E0E0E0"/>
            </w:tcBorders>
            <w:shd w:val="clear" w:color="auto" w:fill="FFFFFF"/>
            <w:vAlign w:val="bottom"/>
          </w:tcPr>
          <w:p w:rsidR="005724E1" w:rsidRDefault="005724E1" w:rsidP="005724E1">
            <w:pPr>
              <w:spacing w:line="240" w:lineRule="auto"/>
              <w:ind w:left="60" w:right="60"/>
              <w:jc w:val="center"/>
              <w:rPr>
                <w:rFonts w:ascii="Arial" w:hAnsi="Arial" w:cs="Arial"/>
                <w:color w:val="264A60"/>
                <w:sz w:val="18"/>
                <w:szCs w:val="18"/>
              </w:rPr>
            </w:pPr>
            <w:r>
              <w:rPr>
                <w:rFonts w:ascii="Arial" w:hAnsi="Arial" w:cs="Arial"/>
                <w:color w:val="264A60"/>
                <w:sz w:val="18"/>
                <w:szCs w:val="18"/>
              </w:rPr>
              <w:t>N</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5724E1" w:rsidRDefault="005724E1" w:rsidP="005724E1">
            <w:pPr>
              <w:spacing w:line="240" w:lineRule="auto"/>
              <w:ind w:left="60" w:right="60"/>
              <w:jc w:val="center"/>
              <w:rPr>
                <w:rFonts w:ascii="Arial" w:hAnsi="Arial" w:cs="Arial"/>
                <w:color w:val="264A60"/>
                <w:sz w:val="18"/>
                <w:szCs w:val="18"/>
              </w:rPr>
            </w:pPr>
            <w:r>
              <w:rPr>
                <w:rFonts w:ascii="Arial" w:hAnsi="Arial" w:cs="Arial"/>
                <w:color w:val="264A60"/>
                <w:sz w:val="18"/>
                <w:szCs w:val="18"/>
              </w:rPr>
              <w:t>Minimum</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5724E1" w:rsidRDefault="005724E1" w:rsidP="005724E1">
            <w:pPr>
              <w:spacing w:line="240" w:lineRule="auto"/>
              <w:ind w:left="60" w:right="60"/>
              <w:jc w:val="center"/>
              <w:rPr>
                <w:rFonts w:ascii="Arial" w:hAnsi="Arial" w:cs="Arial"/>
                <w:color w:val="264A60"/>
                <w:sz w:val="18"/>
                <w:szCs w:val="18"/>
              </w:rPr>
            </w:pPr>
            <w:r>
              <w:rPr>
                <w:rFonts w:ascii="Arial" w:hAnsi="Arial" w:cs="Arial"/>
                <w:color w:val="264A60"/>
                <w:sz w:val="18"/>
                <w:szCs w:val="18"/>
              </w:rPr>
              <w:t>Maximum</w:t>
            </w:r>
          </w:p>
        </w:tc>
        <w:tc>
          <w:tcPr>
            <w:tcW w:w="907" w:type="dxa"/>
            <w:tcBorders>
              <w:top w:val="nil"/>
              <w:left w:val="single" w:sz="8" w:space="0" w:color="E0E0E0"/>
              <w:bottom w:val="single" w:sz="8" w:space="0" w:color="152935"/>
              <w:right w:val="single" w:sz="8" w:space="0" w:color="E0E0E0"/>
            </w:tcBorders>
            <w:shd w:val="clear" w:color="auto" w:fill="FFFFFF"/>
            <w:vAlign w:val="bottom"/>
          </w:tcPr>
          <w:p w:rsidR="005724E1" w:rsidRDefault="005724E1" w:rsidP="005724E1">
            <w:pPr>
              <w:spacing w:line="240" w:lineRule="auto"/>
              <w:ind w:left="60" w:right="60"/>
              <w:jc w:val="center"/>
              <w:rPr>
                <w:rFonts w:ascii="Arial" w:hAnsi="Arial" w:cs="Arial"/>
                <w:color w:val="264A60"/>
                <w:sz w:val="18"/>
                <w:szCs w:val="18"/>
              </w:rPr>
            </w:pPr>
            <w:r>
              <w:rPr>
                <w:rFonts w:ascii="Arial" w:hAnsi="Arial" w:cs="Arial"/>
                <w:color w:val="264A60"/>
                <w:sz w:val="18"/>
                <w:szCs w:val="18"/>
              </w:rPr>
              <w:t>Mean</w:t>
            </w:r>
          </w:p>
        </w:tc>
        <w:tc>
          <w:tcPr>
            <w:tcW w:w="1445" w:type="dxa"/>
            <w:tcBorders>
              <w:top w:val="nil"/>
              <w:left w:val="single" w:sz="8" w:space="0" w:color="E0E0E0"/>
              <w:bottom w:val="single" w:sz="8" w:space="0" w:color="152935"/>
              <w:right w:val="nil"/>
            </w:tcBorders>
            <w:shd w:val="clear" w:color="auto" w:fill="FFFFFF"/>
            <w:vAlign w:val="bottom"/>
          </w:tcPr>
          <w:p w:rsidR="005724E1" w:rsidRDefault="005724E1" w:rsidP="005724E1">
            <w:pPr>
              <w:spacing w:line="240" w:lineRule="auto"/>
              <w:ind w:left="60" w:right="60"/>
              <w:jc w:val="center"/>
              <w:rPr>
                <w:rFonts w:ascii="Arial" w:hAnsi="Arial" w:cs="Arial"/>
                <w:color w:val="264A60"/>
                <w:sz w:val="18"/>
                <w:szCs w:val="18"/>
              </w:rPr>
            </w:pPr>
            <w:r>
              <w:rPr>
                <w:rFonts w:ascii="Arial" w:hAnsi="Arial" w:cs="Arial"/>
                <w:color w:val="264A60"/>
                <w:sz w:val="18"/>
                <w:szCs w:val="18"/>
              </w:rPr>
              <w:t>Std. Deviation</w:t>
            </w:r>
          </w:p>
        </w:tc>
      </w:tr>
      <w:tr w:rsidR="00AC0893" w:rsidTr="00AC0893">
        <w:trPr>
          <w:cantSplit/>
        </w:trPr>
        <w:tc>
          <w:tcPr>
            <w:tcW w:w="1559" w:type="dxa"/>
            <w:tcBorders>
              <w:top w:val="single" w:sz="8" w:space="0" w:color="152935"/>
              <w:left w:val="nil"/>
              <w:bottom w:val="single" w:sz="8" w:space="0" w:color="AEAEAE"/>
              <w:right w:val="nil"/>
            </w:tcBorders>
            <w:shd w:val="clear" w:color="auto" w:fill="E0E0E0"/>
          </w:tcPr>
          <w:p w:rsidR="005724E1" w:rsidRDefault="005724E1" w:rsidP="005724E1">
            <w:pPr>
              <w:spacing w:line="240" w:lineRule="auto"/>
              <w:ind w:left="60" w:right="60"/>
              <w:rPr>
                <w:rFonts w:ascii="Arial" w:hAnsi="Arial" w:cs="Arial"/>
                <w:color w:val="264A60"/>
                <w:sz w:val="18"/>
                <w:szCs w:val="18"/>
              </w:rPr>
            </w:pPr>
            <w:r>
              <w:rPr>
                <w:rFonts w:ascii="Arial" w:hAnsi="Arial" w:cs="Arial"/>
                <w:color w:val="264A60"/>
                <w:sz w:val="18"/>
                <w:szCs w:val="18"/>
              </w:rPr>
              <w:t>DK</w:t>
            </w:r>
          </w:p>
        </w:tc>
        <w:tc>
          <w:tcPr>
            <w:tcW w:w="567" w:type="dxa"/>
            <w:tcBorders>
              <w:top w:val="single" w:sz="8" w:space="0" w:color="152935"/>
              <w:left w:val="nil"/>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41</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2,00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9,00</w:t>
            </w:r>
          </w:p>
        </w:tc>
        <w:tc>
          <w:tcPr>
            <w:tcW w:w="907" w:type="dxa"/>
            <w:tcBorders>
              <w:top w:val="single" w:sz="8" w:space="0" w:color="152935"/>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5,5610</w:t>
            </w:r>
          </w:p>
        </w:tc>
        <w:tc>
          <w:tcPr>
            <w:tcW w:w="1445" w:type="dxa"/>
            <w:tcBorders>
              <w:top w:val="single" w:sz="8" w:space="0" w:color="152935"/>
              <w:left w:val="single" w:sz="8" w:space="0" w:color="E0E0E0"/>
              <w:bottom w:val="single" w:sz="8" w:space="0" w:color="AEAEAE"/>
              <w:right w:val="nil"/>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2,18001</w:t>
            </w:r>
          </w:p>
        </w:tc>
      </w:tr>
      <w:tr w:rsidR="00AC0893" w:rsidTr="00AC0893">
        <w:trPr>
          <w:cantSplit/>
        </w:trPr>
        <w:tc>
          <w:tcPr>
            <w:tcW w:w="1559" w:type="dxa"/>
            <w:tcBorders>
              <w:top w:val="single" w:sz="8" w:space="0" w:color="AEAEAE"/>
              <w:left w:val="nil"/>
              <w:bottom w:val="single" w:sz="8" w:space="0" w:color="AEAEAE"/>
              <w:right w:val="nil"/>
            </w:tcBorders>
            <w:shd w:val="clear" w:color="auto" w:fill="E0E0E0"/>
          </w:tcPr>
          <w:p w:rsidR="005724E1" w:rsidRDefault="005724E1" w:rsidP="005724E1">
            <w:pPr>
              <w:spacing w:line="240" w:lineRule="auto"/>
              <w:ind w:left="60" w:right="60"/>
              <w:rPr>
                <w:rFonts w:ascii="Arial" w:hAnsi="Arial" w:cs="Arial"/>
                <w:color w:val="264A60"/>
                <w:sz w:val="18"/>
                <w:szCs w:val="18"/>
              </w:rPr>
            </w:pPr>
            <w:r>
              <w:rPr>
                <w:rFonts w:ascii="Arial" w:hAnsi="Arial" w:cs="Arial"/>
                <w:color w:val="264A60"/>
                <w:sz w:val="18"/>
                <w:szCs w:val="18"/>
              </w:rPr>
              <w:t>KA</w:t>
            </w:r>
          </w:p>
        </w:tc>
        <w:tc>
          <w:tcPr>
            <w:tcW w:w="567" w:type="dxa"/>
            <w:tcBorders>
              <w:top w:val="single" w:sz="8" w:space="0" w:color="AEAEAE"/>
              <w:left w:val="nil"/>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41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4,00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30,00</w:t>
            </w:r>
          </w:p>
        </w:tc>
        <w:tc>
          <w:tcPr>
            <w:tcW w:w="907"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13,0488</w:t>
            </w:r>
          </w:p>
        </w:tc>
        <w:tc>
          <w:tcPr>
            <w:tcW w:w="1445" w:type="dxa"/>
            <w:tcBorders>
              <w:top w:val="single" w:sz="8" w:space="0" w:color="AEAEAE"/>
              <w:left w:val="single" w:sz="8" w:space="0" w:color="E0E0E0"/>
              <w:bottom w:val="single" w:sz="8" w:space="0" w:color="AEAEAE"/>
              <w:right w:val="nil"/>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6,52285</w:t>
            </w:r>
          </w:p>
        </w:tc>
      </w:tr>
      <w:tr w:rsidR="00AC0893" w:rsidTr="00AC0893">
        <w:trPr>
          <w:cantSplit/>
        </w:trPr>
        <w:tc>
          <w:tcPr>
            <w:tcW w:w="1559" w:type="dxa"/>
            <w:tcBorders>
              <w:top w:val="single" w:sz="8" w:space="0" w:color="AEAEAE"/>
              <w:left w:val="nil"/>
              <w:bottom w:val="single" w:sz="8" w:space="0" w:color="AEAEAE"/>
              <w:right w:val="nil"/>
            </w:tcBorders>
            <w:shd w:val="clear" w:color="auto" w:fill="E0E0E0"/>
          </w:tcPr>
          <w:p w:rsidR="005724E1" w:rsidRDefault="005724E1" w:rsidP="005724E1">
            <w:pPr>
              <w:spacing w:line="240" w:lineRule="auto"/>
              <w:ind w:left="60" w:right="60"/>
              <w:rPr>
                <w:rFonts w:ascii="Arial" w:hAnsi="Arial" w:cs="Arial"/>
                <w:color w:val="264A60"/>
                <w:sz w:val="18"/>
                <w:szCs w:val="18"/>
              </w:rPr>
            </w:pPr>
            <w:r>
              <w:rPr>
                <w:rFonts w:ascii="Arial" w:hAnsi="Arial" w:cs="Arial"/>
                <w:color w:val="264A60"/>
                <w:sz w:val="18"/>
                <w:szCs w:val="18"/>
              </w:rPr>
              <w:t>CSR</w:t>
            </w:r>
          </w:p>
        </w:tc>
        <w:tc>
          <w:tcPr>
            <w:tcW w:w="567" w:type="dxa"/>
            <w:tcBorders>
              <w:top w:val="single" w:sz="8" w:space="0" w:color="AEAEAE"/>
              <w:left w:val="nil"/>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41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,01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,11</w:t>
            </w:r>
          </w:p>
        </w:tc>
        <w:tc>
          <w:tcPr>
            <w:tcW w:w="907"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,0504</w:t>
            </w:r>
          </w:p>
        </w:tc>
        <w:tc>
          <w:tcPr>
            <w:tcW w:w="1445" w:type="dxa"/>
            <w:tcBorders>
              <w:top w:val="single" w:sz="8" w:space="0" w:color="AEAEAE"/>
              <w:left w:val="single" w:sz="8" w:space="0" w:color="E0E0E0"/>
              <w:bottom w:val="single" w:sz="8" w:space="0" w:color="AEAEAE"/>
              <w:right w:val="nil"/>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,02541</w:t>
            </w:r>
          </w:p>
        </w:tc>
      </w:tr>
      <w:tr w:rsidR="00AC0893" w:rsidTr="00AC0893">
        <w:trPr>
          <w:cantSplit/>
        </w:trPr>
        <w:tc>
          <w:tcPr>
            <w:tcW w:w="1559" w:type="dxa"/>
            <w:tcBorders>
              <w:top w:val="single" w:sz="8" w:space="0" w:color="AEAEAE"/>
              <w:left w:val="nil"/>
              <w:bottom w:val="single" w:sz="8" w:space="0" w:color="AEAEAE"/>
              <w:right w:val="nil"/>
            </w:tcBorders>
            <w:shd w:val="clear" w:color="auto" w:fill="E0E0E0"/>
          </w:tcPr>
          <w:p w:rsidR="005724E1" w:rsidRDefault="005724E1" w:rsidP="005724E1">
            <w:pPr>
              <w:spacing w:line="240" w:lineRule="auto"/>
              <w:ind w:left="60" w:right="60"/>
              <w:rPr>
                <w:rFonts w:ascii="Arial" w:hAnsi="Arial" w:cs="Arial"/>
                <w:color w:val="264A60"/>
                <w:sz w:val="18"/>
                <w:szCs w:val="18"/>
              </w:rPr>
            </w:pPr>
            <w:proofErr w:type="spellStart"/>
            <w:r>
              <w:rPr>
                <w:rFonts w:ascii="Arial" w:hAnsi="Arial" w:cs="Arial"/>
                <w:color w:val="264A60"/>
                <w:sz w:val="18"/>
                <w:szCs w:val="18"/>
              </w:rPr>
              <w:t>Nilai</w:t>
            </w:r>
            <w:proofErr w:type="spellEnd"/>
            <w:r>
              <w:rPr>
                <w:rFonts w:ascii="Arial" w:hAnsi="Arial" w:cs="Arial"/>
                <w:color w:val="264A60"/>
                <w:sz w:val="18"/>
                <w:szCs w:val="18"/>
              </w:rPr>
              <w:t xml:space="preserve"> Perusahaan</w:t>
            </w:r>
          </w:p>
        </w:tc>
        <w:tc>
          <w:tcPr>
            <w:tcW w:w="567" w:type="dxa"/>
            <w:tcBorders>
              <w:top w:val="single" w:sz="8" w:space="0" w:color="AEAEAE"/>
              <w:left w:val="nil"/>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41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,78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1,28</w:t>
            </w:r>
          </w:p>
        </w:tc>
        <w:tc>
          <w:tcPr>
            <w:tcW w:w="907" w:type="dxa"/>
            <w:tcBorders>
              <w:top w:val="single" w:sz="8" w:space="0" w:color="AEAEAE"/>
              <w:left w:val="single" w:sz="8" w:space="0" w:color="E0E0E0"/>
              <w:bottom w:val="single" w:sz="8" w:space="0" w:color="AEAEAE"/>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1,0201</w:t>
            </w:r>
          </w:p>
        </w:tc>
        <w:tc>
          <w:tcPr>
            <w:tcW w:w="1445" w:type="dxa"/>
            <w:tcBorders>
              <w:top w:val="single" w:sz="8" w:space="0" w:color="AEAEAE"/>
              <w:left w:val="single" w:sz="8" w:space="0" w:color="E0E0E0"/>
              <w:bottom w:val="single" w:sz="8" w:space="0" w:color="AEAEAE"/>
              <w:right w:val="nil"/>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,09514</w:t>
            </w:r>
          </w:p>
        </w:tc>
      </w:tr>
      <w:tr w:rsidR="00AC0893" w:rsidTr="00AC0893">
        <w:trPr>
          <w:cantSplit/>
        </w:trPr>
        <w:tc>
          <w:tcPr>
            <w:tcW w:w="1559" w:type="dxa"/>
            <w:tcBorders>
              <w:top w:val="single" w:sz="8" w:space="0" w:color="AEAEAE"/>
              <w:left w:val="nil"/>
              <w:bottom w:val="single" w:sz="8" w:space="0" w:color="152935"/>
              <w:right w:val="nil"/>
            </w:tcBorders>
            <w:shd w:val="clear" w:color="auto" w:fill="E0E0E0"/>
          </w:tcPr>
          <w:p w:rsidR="005724E1" w:rsidRDefault="005724E1" w:rsidP="005724E1">
            <w:pPr>
              <w:spacing w:line="240" w:lineRule="auto"/>
              <w:ind w:left="60" w:right="60"/>
              <w:rPr>
                <w:rFonts w:ascii="Arial" w:hAnsi="Arial" w:cs="Arial"/>
                <w:color w:val="264A60"/>
                <w:sz w:val="18"/>
                <w:szCs w:val="18"/>
              </w:rPr>
            </w:pPr>
            <w:r>
              <w:rPr>
                <w:rFonts w:ascii="Arial" w:hAnsi="Arial" w:cs="Arial"/>
                <w:color w:val="264A60"/>
                <w:sz w:val="18"/>
                <w:szCs w:val="18"/>
              </w:rPr>
              <w:t>Valid N (</w:t>
            </w:r>
            <w:proofErr w:type="spellStart"/>
            <w:r>
              <w:rPr>
                <w:rFonts w:ascii="Arial" w:hAnsi="Arial" w:cs="Arial"/>
                <w:color w:val="264A60"/>
                <w:sz w:val="18"/>
                <w:szCs w:val="18"/>
              </w:rPr>
              <w:t>listwise</w:t>
            </w:r>
            <w:proofErr w:type="spellEnd"/>
            <w:r>
              <w:rPr>
                <w:rFonts w:ascii="Arial" w:hAnsi="Arial" w:cs="Arial"/>
                <w:color w:val="264A60"/>
                <w:sz w:val="18"/>
                <w:szCs w:val="18"/>
              </w:rPr>
              <w:t>)</w:t>
            </w:r>
          </w:p>
        </w:tc>
        <w:tc>
          <w:tcPr>
            <w:tcW w:w="567" w:type="dxa"/>
            <w:tcBorders>
              <w:top w:val="single" w:sz="8" w:space="0" w:color="AEAEAE"/>
              <w:left w:val="nil"/>
              <w:bottom w:val="single" w:sz="8" w:space="0" w:color="152935"/>
              <w:right w:val="single" w:sz="8" w:space="0" w:color="E0E0E0"/>
            </w:tcBorders>
            <w:shd w:val="clear" w:color="auto" w:fill="FFFFFF"/>
          </w:tcPr>
          <w:p w:rsidR="005724E1" w:rsidRDefault="005724E1" w:rsidP="005724E1">
            <w:pPr>
              <w:spacing w:line="240" w:lineRule="auto"/>
              <w:ind w:left="60" w:right="60"/>
              <w:jc w:val="right"/>
              <w:rPr>
                <w:rFonts w:ascii="Arial" w:hAnsi="Arial" w:cs="Arial"/>
                <w:color w:val="010205"/>
                <w:sz w:val="18"/>
                <w:szCs w:val="18"/>
              </w:rPr>
            </w:pPr>
            <w:r>
              <w:rPr>
                <w:rFonts w:ascii="Arial" w:hAnsi="Arial" w:cs="Arial"/>
                <w:color w:val="010205"/>
                <w:sz w:val="18"/>
                <w:szCs w:val="18"/>
              </w:rPr>
              <w:t>41</w:t>
            </w:r>
          </w:p>
        </w:tc>
        <w:tc>
          <w:tcPr>
            <w:tcW w:w="99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724E1" w:rsidRDefault="005724E1" w:rsidP="005724E1">
            <w:pPr>
              <w:spacing w:line="240" w:lineRule="auto"/>
              <w:rPr>
                <w:rFonts w:ascii="Times New Roman" w:hAnsi="Times New Roman" w:cs="Times New Roman"/>
                <w:sz w:val="24"/>
                <w:szCs w:val="24"/>
              </w:rPr>
            </w:pP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724E1" w:rsidRDefault="005724E1" w:rsidP="005724E1">
            <w:pPr>
              <w:spacing w:line="240" w:lineRule="auto"/>
              <w:rPr>
                <w:rFonts w:ascii="Times New Roman" w:hAnsi="Times New Roman" w:cs="Times New Roman"/>
                <w:sz w:val="24"/>
                <w:szCs w:val="24"/>
              </w:rPr>
            </w:pPr>
          </w:p>
        </w:tc>
        <w:tc>
          <w:tcPr>
            <w:tcW w:w="9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724E1" w:rsidRDefault="005724E1" w:rsidP="005724E1">
            <w:pPr>
              <w:spacing w:line="240" w:lineRule="auto"/>
              <w:rPr>
                <w:rFonts w:ascii="Times New Roman" w:hAnsi="Times New Roman" w:cs="Times New Roman"/>
                <w:sz w:val="24"/>
                <w:szCs w:val="24"/>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rsidR="005724E1" w:rsidRDefault="005724E1" w:rsidP="005724E1">
            <w:pPr>
              <w:spacing w:line="240" w:lineRule="auto"/>
              <w:rPr>
                <w:rFonts w:ascii="Times New Roman" w:hAnsi="Times New Roman" w:cs="Times New Roman"/>
                <w:sz w:val="24"/>
                <w:szCs w:val="24"/>
              </w:rPr>
            </w:pPr>
          </w:p>
        </w:tc>
      </w:tr>
    </w:tbl>
    <w:p w:rsidR="005724E1" w:rsidRDefault="005724E1" w:rsidP="00EB376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0893">
        <w:rPr>
          <w:rFonts w:ascii="Times New Roman" w:hAnsi="Times New Roman" w:cs="Times New Roman"/>
          <w:sz w:val="24"/>
          <w:szCs w:val="24"/>
          <w:lang w:val="id-ID"/>
        </w:rPr>
        <w:tab/>
      </w:r>
      <w:r>
        <w:rPr>
          <w:rFonts w:ascii="Times New Roman" w:hAnsi="Times New Roman" w:cs="Times New Roman"/>
          <w:sz w:val="24"/>
          <w:szCs w:val="24"/>
          <w:lang w:val="id-ID"/>
        </w:rPr>
        <w:t>Sumber : Data diolah, 2020</w:t>
      </w:r>
    </w:p>
    <w:p w:rsidR="00AC0893" w:rsidRDefault="00AC0893" w:rsidP="00EB3765">
      <w:pPr>
        <w:spacing w:line="240" w:lineRule="auto"/>
        <w:jc w:val="both"/>
        <w:rPr>
          <w:rFonts w:ascii="Times New Roman" w:hAnsi="Times New Roman" w:cs="Times New Roman"/>
          <w:b/>
          <w:sz w:val="24"/>
          <w:szCs w:val="24"/>
          <w:lang w:val="id-ID"/>
        </w:rPr>
      </w:pPr>
    </w:p>
    <w:p w:rsidR="0045755B" w:rsidRPr="00AC0893" w:rsidRDefault="0045755B" w:rsidP="00EB3765">
      <w:pPr>
        <w:spacing w:line="240" w:lineRule="auto"/>
        <w:jc w:val="both"/>
        <w:rPr>
          <w:rFonts w:ascii="Times New Roman" w:hAnsi="Times New Roman" w:cs="Times New Roman"/>
          <w:b/>
          <w:sz w:val="24"/>
          <w:szCs w:val="24"/>
          <w:lang w:val="id-ID"/>
        </w:rPr>
      </w:pPr>
      <w:r w:rsidRPr="00AC0893">
        <w:rPr>
          <w:rFonts w:ascii="Times New Roman" w:hAnsi="Times New Roman" w:cs="Times New Roman"/>
          <w:b/>
          <w:sz w:val="24"/>
          <w:szCs w:val="24"/>
          <w:lang w:val="id-ID"/>
        </w:rPr>
        <w:t>2. Uji Asumsi Klasik</w:t>
      </w:r>
    </w:p>
    <w:p w:rsidR="005724E1" w:rsidRDefault="0045755B" w:rsidP="00AC0893">
      <w:pPr>
        <w:spacing w:line="240" w:lineRule="auto"/>
        <w:jc w:val="both"/>
        <w:rPr>
          <w:rFonts w:ascii="Times New Roman" w:hAnsi="Times New Roman" w:cs="Times New Roman"/>
          <w:sz w:val="24"/>
          <w:szCs w:val="24"/>
          <w:lang w:val="id-ID"/>
        </w:rPr>
      </w:pPr>
      <w:r w:rsidRPr="00AC0893">
        <w:rPr>
          <w:rFonts w:ascii="Times New Roman" w:hAnsi="Times New Roman" w:cs="Times New Roman"/>
          <w:b/>
          <w:sz w:val="24"/>
          <w:szCs w:val="24"/>
          <w:lang w:val="id-ID"/>
        </w:rPr>
        <w:t>a. Uji Normalitas</w:t>
      </w:r>
    </w:p>
    <w:p w:rsidR="0045755B" w:rsidRDefault="0045755B" w:rsidP="00EB3765">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Diperoleh nilai signifikasi 0,200 &gt; 0,05, maka dapat disimpulkan bahwa nilai residual dari model regresi ini berdistribusi normal.</w:t>
      </w:r>
    </w:p>
    <w:p w:rsidR="0045755B" w:rsidRPr="00AC0893" w:rsidRDefault="0045755B" w:rsidP="00EB3765">
      <w:pPr>
        <w:spacing w:line="240" w:lineRule="auto"/>
        <w:jc w:val="both"/>
        <w:rPr>
          <w:rFonts w:ascii="Times New Roman" w:hAnsi="Times New Roman" w:cs="Times New Roman"/>
          <w:b/>
          <w:sz w:val="24"/>
          <w:szCs w:val="24"/>
          <w:lang w:val="id-ID"/>
        </w:rPr>
      </w:pPr>
      <w:r w:rsidRPr="00AC0893">
        <w:rPr>
          <w:rFonts w:ascii="Times New Roman" w:hAnsi="Times New Roman" w:cs="Times New Roman"/>
          <w:b/>
          <w:sz w:val="24"/>
          <w:szCs w:val="24"/>
          <w:lang w:val="id-ID"/>
        </w:rPr>
        <w:t>b. Uji Autokorelasi</w:t>
      </w:r>
    </w:p>
    <w:p w:rsidR="00AC0893" w:rsidRDefault="0045755B" w:rsidP="00AC0893">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Nilai Asymp. Sig (2-</w:t>
      </w:r>
      <w:r w:rsidRPr="00AB2F7C">
        <w:rPr>
          <w:rFonts w:ascii="Times New Roman" w:hAnsi="Times New Roman" w:cs="Times New Roman"/>
          <w:i/>
          <w:sz w:val="24"/>
          <w:szCs w:val="24"/>
          <w:lang w:val="id-ID"/>
        </w:rPr>
        <w:t>tailed</w:t>
      </w:r>
      <w:r>
        <w:rPr>
          <w:rFonts w:ascii="Times New Roman" w:hAnsi="Times New Roman" w:cs="Times New Roman"/>
          <w:sz w:val="24"/>
          <w:szCs w:val="24"/>
          <w:lang w:val="id-ID"/>
        </w:rPr>
        <w:t>) sebesar 0,529 &gt; dari 0,05 maka dapat disimpulkan bahwa pada model regresi ini tidak terdapat gejala Autokorelasi.</w:t>
      </w:r>
    </w:p>
    <w:p w:rsidR="0045755B" w:rsidRPr="00AC0893" w:rsidRDefault="0045755B" w:rsidP="00EB3765">
      <w:pPr>
        <w:spacing w:line="240" w:lineRule="auto"/>
        <w:jc w:val="both"/>
        <w:rPr>
          <w:rFonts w:ascii="Times New Roman" w:hAnsi="Times New Roman" w:cs="Times New Roman"/>
          <w:b/>
          <w:sz w:val="24"/>
          <w:szCs w:val="24"/>
          <w:lang w:val="id-ID"/>
        </w:rPr>
      </w:pPr>
      <w:r w:rsidRPr="00AC0893">
        <w:rPr>
          <w:rFonts w:ascii="Times New Roman" w:hAnsi="Times New Roman" w:cs="Times New Roman"/>
          <w:b/>
          <w:sz w:val="24"/>
          <w:szCs w:val="24"/>
          <w:lang w:val="id-ID"/>
        </w:rPr>
        <w:t>c. Uji Multikolinearitas</w:t>
      </w:r>
    </w:p>
    <w:p w:rsidR="00AC0893" w:rsidRDefault="00AC0893" w:rsidP="00AC0893">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lang w:val="id-ID"/>
        </w:rPr>
        <w:t xml:space="preserve">ilai </w:t>
      </w:r>
      <w:r w:rsidRPr="00AB2F7C">
        <w:rPr>
          <w:rFonts w:ascii="Times New Roman" w:hAnsi="Times New Roman" w:cs="Times New Roman"/>
          <w:i/>
          <w:sz w:val="24"/>
          <w:szCs w:val="24"/>
          <w:lang w:val="id-ID"/>
        </w:rPr>
        <w:t>tolerance</w:t>
      </w:r>
      <w:r>
        <w:rPr>
          <w:rFonts w:ascii="Times New Roman" w:hAnsi="Times New Roman" w:cs="Times New Roman"/>
          <w:sz w:val="24"/>
          <w:szCs w:val="24"/>
          <w:lang w:val="id-ID"/>
        </w:rPr>
        <w:t xml:space="preserve"> pada variabel Dewan Komisaris (DK), Komite Audit (KA) dan CSR lebih besar dari 0,10 dan nilai VIF pada variabel Dewan Komisaris (DK),  Komite Audit (KA) dan CSR lebih kecil dari 10,00 maka dapat disimpulkan bahwa tidak ada multikolinearitas antar variabel independen dalam model regresi.</w:t>
      </w:r>
    </w:p>
    <w:p w:rsidR="0045755B" w:rsidRPr="00AC0893" w:rsidRDefault="0045755B" w:rsidP="00EB3765">
      <w:pPr>
        <w:spacing w:line="240" w:lineRule="auto"/>
        <w:jc w:val="both"/>
        <w:rPr>
          <w:rFonts w:ascii="Times New Roman" w:hAnsi="Times New Roman" w:cs="Times New Roman"/>
          <w:b/>
          <w:sz w:val="24"/>
          <w:szCs w:val="24"/>
          <w:lang w:val="id-ID"/>
        </w:rPr>
      </w:pPr>
      <w:r w:rsidRPr="00AC0893">
        <w:rPr>
          <w:rFonts w:ascii="Times New Roman" w:hAnsi="Times New Roman" w:cs="Times New Roman"/>
          <w:b/>
          <w:sz w:val="24"/>
          <w:szCs w:val="24"/>
          <w:lang w:val="id-ID"/>
        </w:rPr>
        <w:lastRenderedPageBreak/>
        <w:t>d. Uji Heteroskedasitas</w:t>
      </w:r>
    </w:p>
    <w:p w:rsidR="006C750F" w:rsidRDefault="006C750F" w:rsidP="00EB3765">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Grafik tidak menunjukkan pola yang jelas serta titik-titik menyebar di atas dan di bawah angka 0 pada sumbu Y, maka tidak terjadi heteroskedastisitas.</w:t>
      </w:r>
    </w:p>
    <w:p w:rsidR="006C750F" w:rsidRPr="00AC0893" w:rsidRDefault="006C750F" w:rsidP="00EB3765">
      <w:pPr>
        <w:spacing w:line="240" w:lineRule="auto"/>
        <w:jc w:val="both"/>
        <w:rPr>
          <w:rFonts w:ascii="Times New Roman" w:hAnsi="Times New Roman" w:cs="Times New Roman"/>
          <w:b/>
          <w:sz w:val="24"/>
          <w:szCs w:val="24"/>
          <w:lang w:val="id-ID"/>
        </w:rPr>
      </w:pPr>
      <w:r w:rsidRPr="00AC0893">
        <w:rPr>
          <w:rFonts w:ascii="Times New Roman" w:hAnsi="Times New Roman" w:cs="Times New Roman"/>
          <w:b/>
          <w:sz w:val="24"/>
          <w:szCs w:val="24"/>
          <w:lang w:val="id-ID"/>
        </w:rPr>
        <w:t xml:space="preserve">3.Uji </w:t>
      </w:r>
      <w:r w:rsidR="00EB3765" w:rsidRPr="00AC0893">
        <w:rPr>
          <w:rFonts w:ascii="Times New Roman" w:hAnsi="Times New Roman" w:cs="Times New Roman"/>
          <w:b/>
          <w:sz w:val="24"/>
          <w:szCs w:val="24"/>
          <w:lang w:val="id-ID"/>
        </w:rPr>
        <w:t>Regresi Linear Berganda</w:t>
      </w:r>
    </w:p>
    <w:p w:rsidR="006C750F" w:rsidRDefault="00AC0893" w:rsidP="00AC089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4.7</w:t>
      </w:r>
      <w:r w:rsidR="00EB3765">
        <w:rPr>
          <w:rFonts w:ascii="Times New Roman" w:hAnsi="Times New Roman" w:cs="Times New Roman"/>
          <w:sz w:val="24"/>
          <w:szCs w:val="24"/>
          <w:lang w:val="id-ID"/>
        </w:rPr>
        <w:t xml:space="preserve"> Hasil Uji </w:t>
      </w:r>
      <w:r w:rsidR="00EB3765" w:rsidRPr="00EB3765">
        <w:rPr>
          <w:rFonts w:ascii="Times New Roman" w:hAnsi="Times New Roman" w:cs="Times New Roman"/>
          <w:sz w:val="24"/>
          <w:szCs w:val="24"/>
          <w:lang w:val="id-ID"/>
        </w:rPr>
        <w:t>Regresi Linear Berganda</w:t>
      </w:r>
    </w:p>
    <w:tbl>
      <w:tblPr>
        <w:tblW w:w="742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34"/>
        <w:gridCol w:w="992"/>
        <w:gridCol w:w="1194"/>
        <w:gridCol w:w="1476"/>
        <w:gridCol w:w="1030"/>
        <w:gridCol w:w="1030"/>
      </w:tblGrid>
      <w:tr w:rsidR="00AC0893" w:rsidRPr="00CF0AB1" w:rsidTr="00C80E4E">
        <w:trPr>
          <w:cantSplit/>
        </w:trPr>
        <w:tc>
          <w:tcPr>
            <w:tcW w:w="7423" w:type="dxa"/>
            <w:gridSpan w:val="7"/>
            <w:tcBorders>
              <w:top w:val="nil"/>
              <w:left w:val="nil"/>
              <w:bottom w:val="nil"/>
              <w:right w:val="nil"/>
            </w:tcBorders>
            <w:shd w:val="clear" w:color="auto" w:fill="FFFFFF"/>
            <w:vAlign w:val="center"/>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010205"/>
              </w:rPr>
            </w:pPr>
            <w:proofErr w:type="spellStart"/>
            <w:r w:rsidRPr="00CF0AB1">
              <w:rPr>
                <w:rFonts w:ascii="Arial" w:hAnsi="Arial" w:cs="Arial"/>
                <w:b/>
                <w:bCs/>
                <w:color w:val="010205"/>
              </w:rPr>
              <w:t>Coefficients</w:t>
            </w:r>
            <w:r w:rsidRPr="00CF0AB1">
              <w:rPr>
                <w:rFonts w:ascii="Arial" w:hAnsi="Arial" w:cs="Arial"/>
                <w:b/>
                <w:bCs/>
                <w:color w:val="010205"/>
                <w:vertAlign w:val="superscript"/>
              </w:rPr>
              <w:t>a</w:t>
            </w:r>
            <w:proofErr w:type="spellEnd"/>
          </w:p>
        </w:tc>
      </w:tr>
      <w:tr w:rsidR="00AC0893" w:rsidRPr="00CF0AB1" w:rsidTr="00C80E4E">
        <w:trPr>
          <w:cantSplit/>
        </w:trPr>
        <w:tc>
          <w:tcPr>
            <w:tcW w:w="1701" w:type="dxa"/>
            <w:gridSpan w:val="2"/>
            <w:vMerge w:val="restart"/>
            <w:tcBorders>
              <w:top w:val="nil"/>
              <w:left w:val="nil"/>
              <w:bottom w:val="nil"/>
              <w:right w:val="nil"/>
            </w:tcBorders>
            <w:shd w:val="clear" w:color="auto" w:fill="FFFFFF"/>
            <w:vAlign w:val="bottom"/>
          </w:tcPr>
          <w:p w:rsidR="00AC0893" w:rsidRPr="00CF0AB1" w:rsidRDefault="00AC0893"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Model</w:t>
            </w:r>
          </w:p>
        </w:tc>
        <w:tc>
          <w:tcPr>
            <w:tcW w:w="2186" w:type="dxa"/>
            <w:gridSpan w:val="2"/>
            <w:tcBorders>
              <w:top w:val="nil"/>
              <w:left w:val="nil"/>
              <w:bottom w:val="nil"/>
              <w:right w:val="single" w:sz="8" w:space="0" w:color="E0E0E0"/>
            </w:tcBorders>
            <w:shd w:val="clear" w:color="auto" w:fill="FFFFFF"/>
            <w:vAlign w:val="bottom"/>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T</w:t>
            </w:r>
          </w:p>
        </w:tc>
        <w:tc>
          <w:tcPr>
            <w:tcW w:w="1030" w:type="dxa"/>
            <w:vMerge w:val="restart"/>
            <w:tcBorders>
              <w:top w:val="nil"/>
              <w:left w:val="single" w:sz="8" w:space="0" w:color="E0E0E0"/>
              <w:bottom w:val="nil"/>
              <w:right w:val="nil"/>
            </w:tcBorders>
            <w:shd w:val="clear" w:color="auto" w:fill="FFFFFF"/>
            <w:vAlign w:val="bottom"/>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Sig.</w:t>
            </w:r>
          </w:p>
        </w:tc>
      </w:tr>
      <w:tr w:rsidR="00AC0893" w:rsidRPr="00CF0AB1" w:rsidTr="00C80E4E">
        <w:trPr>
          <w:cantSplit/>
        </w:trPr>
        <w:tc>
          <w:tcPr>
            <w:tcW w:w="1701" w:type="dxa"/>
            <w:gridSpan w:val="2"/>
            <w:vMerge/>
            <w:tcBorders>
              <w:top w:val="nil"/>
              <w:left w:val="nil"/>
              <w:bottom w:val="nil"/>
              <w:right w:val="nil"/>
            </w:tcBorders>
            <w:shd w:val="clear" w:color="auto" w:fill="FFFFFF"/>
            <w:vAlign w:val="bottom"/>
          </w:tcPr>
          <w:p w:rsidR="00AC0893" w:rsidRPr="00CF0AB1" w:rsidRDefault="00AC0893" w:rsidP="00476DF1">
            <w:pPr>
              <w:autoSpaceDE w:val="0"/>
              <w:autoSpaceDN w:val="0"/>
              <w:adjustRightInd w:val="0"/>
              <w:spacing w:after="0" w:line="240" w:lineRule="auto"/>
              <w:rPr>
                <w:rFonts w:ascii="Arial" w:hAnsi="Arial" w:cs="Arial"/>
                <w:color w:val="264A60"/>
                <w:sz w:val="18"/>
                <w:szCs w:val="18"/>
              </w:rPr>
            </w:pPr>
          </w:p>
        </w:tc>
        <w:tc>
          <w:tcPr>
            <w:tcW w:w="992" w:type="dxa"/>
            <w:tcBorders>
              <w:top w:val="nil"/>
              <w:left w:val="nil"/>
              <w:bottom w:val="single" w:sz="8" w:space="0" w:color="152935"/>
              <w:right w:val="single" w:sz="8" w:space="0" w:color="E0E0E0"/>
            </w:tcBorders>
            <w:shd w:val="clear" w:color="auto" w:fill="FFFFFF"/>
            <w:vAlign w:val="bottom"/>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B</w:t>
            </w:r>
          </w:p>
        </w:tc>
        <w:tc>
          <w:tcPr>
            <w:tcW w:w="1194" w:type="dxa"/>
            <w:tcBorders>
              <w:top w:val="nil"/>
              <w:left w:val="single" w:sz="8" w:space="0" w:color="E0E0E0"/>
              <w:bottom w:val="single" w:sz="8" w:space="0" w:color="152935"/>
              <w:right w:val="single" w:sz="8" w:space="0" w:color="E0E0E0"/>
            </w:tcBorders>
            <w:shd w:val="clear" w:color="auto" w:fill="FFFFFF"/>
            <w:vAlign w:val="bottom"/>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AC0893" w:rsidRPr="00CF0AB1" w:rsidRDefault="00AC0893"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Beta</w:t>
            </w:r>
          </w:p>
        </w:tc>
        <w:tc>
          <w:tcPr>
            <w:tcW w:w="1030" w:type="dxa"/>
            <w:vMerge/>
            <w:tcBorders>
              <w:top w:val="nil"/>
              <w:left w:val="single" w:sz="8" w:space="0" w:color="E0E0E0"/>
              <w:bottom w:val="nil"/>
              <w:right w:val="single" w:sz="8" w:space="0" w:color="E0E0E0"/>
            </w:tcBorders>
            <w:shd w:val="clear" w:color="auto" w:fill="FFFFFF"/>
            <w:vAlign w:val="bottom"/>
          </w:tcPr>
          <w:p w:rsidR="00AC0893" w:rsidRPr="00CF0AB1" w:rsidRDefault="00AC0893" w:rsidP="00476DF1">
            <w:pPr>
              <w:autoSpaceDE w:val="0"/>
              <w:autoSpaceDN w:val="0"/>
              <w:adjustRightInd w:val="0"/>
              <w:spacing w:after="0" w:line="240" w:lineRule="auto"/>
              <w:rPr>
                <w:rFonts w:ascii="Arial" w:hAnsi="Arial" w:cs="Arial"/>
                <w:color w:val="264A60"/>
                <w:sz w:val="18"/>
                <w:szCs w:val="18"/>
              </w:rPr>
            </w:pPr>
          </w:p>
        </w:tc>
        <w:tc>
          <w:tcPr>
            <w:tcW w:w="1030" w:type="dxa"/>
            <w:vMerge/>
            <w:tcBorders>
              <w:top w:val="nil"/>
              <w:left w:val="single" w:sz="8" w:space="0" w:color="E0E0E0"/>
              <w:bottom w:val="nil"/>
              <w:right w:val="nil"/>
            </w:tcBorders>
            <w:shd w:val="clear" w:color="auto" w:fill="FFFFFF"/>
            <w:vAlign w:val="bottom"/>
          </w:tcPr>
          <w:p w:rsidR="00AC0893" w:rsidRPr="00CF0AB1" w:rsidRDefault="00AC0893" w:rsidP="00476DF1">
            <w:pPr>
              <w:autoSpaceDE w:val="0"/>
              <w:autoSpaceDN w:val="0"/>
              <w:adjustRightInd w:val="0"/>
              <w:spacing w:after="0" w:line="240" w:lineRule="auto"/>
              <w:rPr>
                <w:rFonts w:ascii="Arial" w:hAnsi="Arial" w:cs="Arial"/>
                <w:color w:val="264A60"/>
                <w:sz w:val="18"/>
                <w:szCs w:val="18"/>
              </w:rPr>
            </w:pPr>
          </w:p>
        </w:tc>
      </w:tr>
      <w:tr w:rsidR="00AC0893" w:rsidRPr="00CF0AB1" w:rsidTr="00C80E4E">
        <w:trPr>
          <w:cantSplit/>
        </w:trPr>
        <w:tc>
          <w:tcPr>
            <w:tcW w:w="567" w:type="dxa"/>
            <w:vMerge w:val="restart"/>
            <w:tcBorders>
              <w:top w:val="single" w:sz="8" w:space="0" w:color="152935"/>
              <w:left w:val="nil"/>
              <w:bottom w:val="single" w:sz="8" w:space="0" w:color="152935"/>
              <w:right w:val="nil"/>
            </w:tcBorders>
            <w:shd w:val="clear" w:color="auto" w:fill="E0E0E0"/>
          </w:tcPr>
          <w:p w:rsidR="00AC0893" w:rsidRPr="00CF0AB1" w:rsidRDefault="00AC0893"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1</w:t>
            </w:r>
          </w:p>
        </w:tc>
        <w:tc>
          <w:tcPr>
            <w:tcW w:w="1134" w:type="dxa"/>
            <w:tcBorders>
              <w:top w:val="single" w:sz="8" w:space="0" w:color="152935"/>
              <w:left w:val="nil"/>
              <w:bottom w:val="single" w:sz="8" w:space="0" w:color="AEAEAE"/>
              <w:right w:val="nil"/>
            </w:tcBorders>
            <w:shd w:val="clear" w:color="auto" w:fill="E0E0E0"/>
          </w:tcPr>
          <w:p w:rsidR="00AC0893" w:rsidRPr="00CF0AB1" w:rsidRDefault="00AC0893"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(Constant)</w:t>
            </w:r>
          </w:p>
        </w:tc>
        <w:tc>
          <w:tcPr>
            <w:tcW w:w="992" w:type="dxa"/>
            <w:tcBorders>
              <w:top w:val="single" w:sz="8" w:space="0" w:color="152935"/>
              <w:left w:val="nil"/>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1,052</w:t>
            </w:r>
          </w:p>
        </w:tc>
        <w:tc>
          <w:tcPr>
            <w:tcW w:w="1194" w:type="dxa"/>
            <w:tcBorders>
              <w:top w:val="single" w:sz="8" w:space="0" w:color="152935"/>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,046</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AC0893" w:rsidRPr="00CF0AB1" w:rsidRDefault="00AC0893" w:rsidP="00476DF1">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22,958</w:t>
            </w:r>
          </w:p>
        </w:tc>
        <w:tc>
          <w:tcPr>
            <w:tcW w:w="1030" w:type="dxa"/>
            <w:tcBorders>
              <w:top w:val="single" w:sz="8" w:space="0" w:color="152935"/>
              <w:left w:val="single" w:sz="8" w:space="0" w:color="E0E0E0"/>
              <w:bottom w:val="single" w:sz="8" w:space="0" w:color="AEAEAE"/>
              <w:right w:val="nil"/>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,000</w:t>
            </w:r>
          </w:p>
        </w:tc>
      </w:tr>
      <w:tr w:rsidR="00AC0893" w:rsidRPr="00CF0AB1" w:rsidTr="00C80E4E">
        <w:trPr>
          <w:cantSplit/>
        </w:trPr>
        <w:tc>
          <w:tcPr>
            <w:tcW w:w="567" w:type="dxa"/>
            <w:vMerge/>
            <w:tcBorders>
              <w:top w:val="single" w:sz="8" w:space="0" w:color="152935"/>
              <w:left w:val="nil"/>
              <w:bottom w:val="single" w:sz="8" w:space="0" w:color="152935"/>
              <w:right w:val="nil"/>
            </w:tcBorders>
            <w:shd w:val="clear" w:color="auto" w:fill="E0E0E0"/>
          </w:tcPr>
          <w:p w:rsidR="00AC0893" w:rsidRPr="00CF0AB1" w:rsidRDefault="00AC0893" w:rsidP="00476DF1">
            <w:pPr>
              <w:autoSpaceDE w:val="0"/>
              <w:autoSpaceDN w:val="0"/>
              <w:adjustRightInd w:val="0"/>
              <w:spacing w:after="0" w:line="240" w:lineRule="auto"/>
              <w:rPr>
                <w:rFonts w:ascii="Arial" w:hAnsi="Arial" w:cs="Arial"/>
                <w:color w:val="010205"/>
                <w:sz w:val="18"/>
                <w:szCs w:val="18"/>
              </w:rPr>
            </w:pPr>
          </w:p>
        </w:tc>
        <w:tc>
          <w:tcPr>
            <w:tcW w:w="1134" w:type="dxa"/>
            <w:tcBorders>
              <w:top w:val="single" w:sz="8" w:space="0" w:color="AEAEAE"/>
              <w:left w:val="nil"/>
              <w:bottom w:val="single" w:sz="8" w:space="0" w:color="AEAEAE"/>
              <w:right w:val="nil"/>
            </w:tcBorders>
            <w:shd w:val="clear" w:color="auto" w:fill="E0E0E0"/>
          </w:tcPr>
          <w:p w:rsidR="00AC0893" w:rsidRPr="00CF0AB1" w:rsidRDefault="00AC0893"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DK</w:t>
            </w:r>
          </w:p>
        </w:tc>
        <w:tc>
          <w:tcPr>
            <w:tcW w:w="992" w:type="dxa"/>
            <w:tcBorders>
              <w:top w:val="single" w:sz="8" w:space="0" w:color="AEAEAE"/>
              <w:left w:val="nil"/>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,000</w:t>
            </w:r>
          </w:p>
        </w:tc>
        <w:tc>
          <w:tcPr>
            <w:tcW w:w="1194" w:type="dxa"/>
            <w:tcBorders>
              <w:top w:val="single" w:sz="8" w:space="0" w:color="AEAEAE"/>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,008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,008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,045</w:t>
            </w:r>
          </w:p>
        </w:tc>
        <w:tc>
          <w:tcPr>
            <w:tcW w:w="1030" w:type="dxa"/>
            <w:tcBorders>
              <w:top w:val="single" w:sz="8" w:space="0" w:color="AEAEAE"/>
              <w:left w:val="single" w:sz="8" w:space="0" w:color="E0E0E0"/>
              <w:bottom w:val="single" w:sz="8" w:space="0" w:color="AEAEAE"/>
              <w:right w:val="nil"/>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,964</w:t>
            </w:r>
          </w:p>
        </w:tc>
      </w:tr>
      <w:tr w:rsidR="00AC0893" w:rsidRPr="00CF0AB1" w:rsidTr="00C80E4E">
        <w:trPr>
          <w:cantSplit/>
        </w:trPr>
        <w:tc>
          <w:tcPr>
            <w:tcW w:w="567" w:type="dxa"/>
            <w:vMerge/>
            <w:tcBorders>
              <w:top w:val="single" w:sz="8" w:space="0" w:color="152935"/>
              <w:left w:val="nil"/>
              <w:bottom w:val="single" w:sz="8" w:space="0" w:color="152935"/>
              <w:right w:val="nil"/>
            </w:tcBorders>
            <w:shd w:val="clear" w:color="auto" w:fill="E0E0E0"/>
          </w:tcPr>
          <w:p w:rsidR="00AC0893" w:rsidRPr="00CF0AB1" w:rsidRDefault="00AC0893" w:rsidP="00476DF1">
            <w:pPr>
              <w:autoSpaceDE w:val="0"/>
              <w:autoSpaceDN w:val="0"/>
              <w:adjustRightInd w:val="0"/>
              <w:spacing w:after="0" w:line="240" w:lineRule="auto"/>
              <w:rPr>
                <w:rFonts w:ascii="Arial" w:hAnsi="Arial" w:cs="Arial"/>
                <w:color w:val="010205"/>
                <w:sz w:val="18"/>
                <w:szCs w:val="18"/>
              </w:rPr>
            </w:pPr>
          </w:p>
        </w:tc>
        <w:tc>
          <w:tcPr>
            <w:tcW w:w="1134" w:type="dxa"/>
            <w:tcBorders>
              <w:top w:val="single" w:sz="8" w:space="0" w:color="AEAEAE"/>
              <w:left w:val="nil"/>
              <w:bottom w:val="single" w:sz="8" w:space="0" w:color="AEAEAE"/>
              <w:right w:val="nil"/>
            </w:tcBorders>
            <w:shd w:val="clear" w:color="auto" w:fill="E0E0E0"/>
          </w:tcPr>
          <w:p w:rsidR="00AC0893" w:rsidRPr="00CF0AB1" w:rsidRDefault="00AC0893"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KA</w:t>
            </w:r>
          </w:p>
        </w:tc>
        <w:tc>
          <w:tcPr>
            <w:tcW w:w="992" w:type="dxa"/>
            <w:tcBorders>
              <w:top w:val="single" w:sz="8" w:space="0" w:color="AEAEAE"/>
              <w:left w:val="nil"/>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,003</w:t>
            </w:r>
          </w:p>
        </w:tc>
        <w:tc>
          <w:tcPr>
            <w:tcW w:w="1194" w:type="dxa"/>
            <w:tcBorders>
              <w:top w:val="single" w:sz="8" w:space="0" w:color="AEAEAE"/>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,002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,182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1,093</w:t>
            </w:r>
          </w:p>
        </w:tc>
        <w:tc>
          <w:tcPr>
            <w:tcW w:w="1030" w:type="dxa"/>
            <w:tcBorders>
              <w:top w:val="single" w:sz="8" w:space="0" w:color="AEAEAE"/>
              <w:left w:val="single" w:sz="8" w:space="0" w:color="E0E0E0"/>
              <w:bottom w:val="single" w:sz="8" w:space="0" w:color="AEAEAE"/>
              <w:right w:val="nil"/>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,281</w:t>
            </w:r>
          </w:p>
        </w:tc>
      </w:tr>
      <w:tr w:rsidR="00AC0893" w:rsidRPr="00CF0AB1" w:rsidTr="00C80E4E">
        <w:trPr>
          <w:cantSplit/>
        </w:trPr>
        <w:tc>
          <w:tcPr>
            <w:tcW w:w="567" w:type="dxa"/>
            <w:vMerge/>
            <w:tcBorders>
              <w:top w:val="single" w:sz="8" w:space="0" w:color="152935"/>
              <w:left w:val="nil"/>
              <w:bottom w:val="single" w:sz="8" w:space="0" w:color="152935"/>
              <w:right w:val="nil"/>
            </w:tcBorders>
            <w:shd w:val="clear" w:color="auto" w:fill="E0E0E0"/>
          </w:tcPr>
          <w:p w:rsidR="00AC0893" w:rsidRPr="00CF0AB1" w:rsidRDefault="00AC0893" w:rsidP="00476DF1">
            <w:pPr>
              <w:autoSpaceDE w:val="0"/>
              <w:autoSpaceDN w:val="0"/>
              <w:adjustRightInd w:val="0"/>
              <w:spacing w:after="0" w:line="240" w:lineRule="auto"/>
              <w:rPr>
                <w:rFonts w:ascii="Arial" w:hAnsi="Arial" w:cs="Arial"/>
                <w:color w:val="010205"/>
                <w:sz w:val="18"/>
                <w:szCs w:val="18"/>
              </w:rPr>
            </w:pPr>
          </w:p>
        </w:tc>
        <w:tc>
          <w:tcPr>
            <w:tcW w:w="1134" w:type="dxa"/>
            <w:tcBorders>
              <w:top w:val="single" w:sz="8" w:space="0" w:color="AEAEAE"/>
              <w:left w:val="nil"/>
              <w:bottom w:val="single" w:sz="8" w:space="0" w:color="152935"/>
              <w:right w:val="nil"/>
            </w:tcBorders>
            <w:shd w:val="clear" w:color="auto" w:fill="E0E0E0"/>
          </w:tcPr>
          <w:p w:rsidR="00AC0893" w:rsidRPr="00CF0AB1" w:rsidRDefault="00AC0893"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CSR</w:t>
            </w:r>
          </w:p>
        </w:tc>
        <w:tc>
          <w:tcPr>
            <w:tcW w:w="992" w:type="dxa"/>
            <w:tcBorders>
              <w:top w:val="single" w:sz="8" w:space="0" w:color="AEAEAE"/>
              <w:left w:val="nil"/>
              <w:bottom w:val="single" w:sz="8" w:space="0" w:color="152935"/>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-1,348</w:t>
            </w:r>
          </w:p>
        </w:tc>
        <w:tc>
          <w:tcPr>
            <w:tcW w:w="1194" w:type="dxa"/>
            <w:tcBorders>
              <w:top w:val="single" w:sz="8" w:space="0" w:color="AEAEAE"/>
              <w:left w:val="single" w:sz="8" w:space="0" w:color="E0E0E0"/>
              <w:bottom w:val="single" w:sz="8" w:space="0" w:color="152935"/>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,654</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-,360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-2,063</w:t>
            </w:r>
          </w:p>
        </w:tc>
        <w:tc>
          <w:tcPr>
            <w:tcW w:w="1030" w:type="dxa"/>
            <w:tcBorders>
              <w:top w:val="single" w:sz="8" w:space="0" w:color="AEAEAE"/>
              <w:left w:val="single" w:sz="8" w:space="0" w:color="E0E0E0"/>
              <w:bottom w:val="single" w:sz="8" w:space="0" w:color="152935"/>
              <w:right w:val="nil"/>
            </w:tcBorders>
            <w:shd w:val="clear" w:color="auto" w:fill="FFFFFF"/>
          </w:tcPr>
          <w:p w:rsidR="00AC0893" w:rsidRPr="00CF0AB1" w:rsidRDefault="00AC0893"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,046</w:t>
            </w:r>
          </w:p>
        </w:tc>
      </w:tr>
      <w:tr w:rsidR="00AC0893" w:rsidRPr="00CF0AB1" w:rsidTr="00C80E4E">
        <w:trPr>
          <w:cantSplit/>
        </w:trPr>
        <w:tc>
          <w:tcPr>
            <w:tcW w:w="7423" w:type="dxa"/>
            <w:gridSpan w:val="7"/>
            <w:tcBorders>
              <w:top w:val="nil"/>
              <w:left w:val="nil"/>
              <w:bottom w:val="nil"/>
              <w:right w:val="nil"/>
            </w:tcBorders>
            <w:shd w:val="clear" w:color="auto" w:fill="FFFFFF"/>
          </w:tcPr>
          <w:p w:rsidR="00AC0893" w:rsidRPr="00CF0AB1" w:rsidRDefault="00AC0893" w:rsidP="00476DF1">
            <w:pPr>
              <w:autoSpaceDE w:val="0"/>
              <w:autoSpaceDN w:val="0"/>
              <w:adjustRightInd w:val="0"/>
              <w:spacing w:after="0" w:line="320" w:lineRule="atLeast"/>
              <w:ind w:left="60" w:right="60"/>
              <w:rPr>
                <w:rFonts w:ascii="Arial" w:hAnsi="Arial" w:cs="Arial"/>
                <w:color w:val="010205"/>
                <w:sz w:val="18"/>
                <w:szCs w:val="18"/>
              </w:rPr>
            </w:pPr>
            <w:r w:rsidRPr="00CF0AB1">
              <w:rPr>
                <w:rFonts w:ascii="Arial" w:hAnsi="Arial" w:cs="Arial"/>
                <w:color w:val="010205"/>
                <w:sz w:val="18"/>
                <w:szCs w:val="18"/>
              </w:rPr>
              <w:t xml:space="preserve">a. Dependent Variable: </w:t>
            </w:r>
            <w:proofErr w:type="spellStart"/>
            <w:r w:rsidRPr="00CF0AB1">
              <w:rPr>
                <w:rFonts w:ascii="Arial" w:hAnsi="Arial" w:cs="Arial"/>
                <w:color w:val="010205"/>
                <w:sz w:val="18"/>
                <w:szCs w:val="18"/>
              </w:rPr>
              <w:t>Nilai</w:t>
            </w:r>
            <w:proofErr w:type="spellEnd"/>
            <w:r w:rsidRPr="00CF0AB1">
              <w:rPr>
                <w:rFonts w:ascii="Arial" w:hAnsi="Arial" w:cs="Arial"/>
                <w:color w:val="010205"/>
                <w:sz w:val="18"/>
                <w:szCs w:val="18"/>
              </w:rPr>
              <w:t xml:space="preserve"> Perusahaan</w:t>
            </w:r>
          </w:p>
        </w:tc>
      </w:tr>
    </w:tbl>
    <w:p w:rsidR="0045755B" w:rsidRPr="0045755B" w:rsidRDefault="009243D1" w:rsidP="00C80E4E">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 Data diolah, 2020</w:t>
      </w:r>
    </w:p>
    <w:p w:rsidR="00EB3765" w:rsidRDefault="00EB3765" w:rsidP="00EB3765">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untuk menguji hipotesis regresi linear berganda yaitu :</w:t>
      </w:r>
    </w:p>
    <w:p w:rsidR="00EB3765" w:rsidRDefault="00EB3765" w:rsidP="00EB3765">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Y =  α + β1DK + β2KA</w:t>
      </w:r>
      <w:r w:rsidRPr="00BE6CEC">
        <w:rPr>
          <w:rFonts w:ascii="Times New Roman" w:hAnsi="Times New Roman" w:cs="Times New Roman"/>
          <w:sz w:val="24"/>
          <w:szCs w:val="24"/>
          <w:lang w:val="id-ID"/>
        </w:rPr>
        <w:t>+</w:t>
      </w:r>
      <w:r w:rsidRPr="00C77104">
        <w:rPr>
          <w:rFonts w:ascii="Times New Roman" w:hAnsi="Times New Roman" w:cs="Times New Roman"/>
          <w:sz w:val="24"/>
          <w:szCs w:val="24"/>
          <w:lang w:val="id-ID"/>
        </w:rPr>
        <w:t xml:space="preserve"> </w:t>
      </w:r>
      <w:r>
        <w:rPr>
          <w:rFonts w:ascii="Times New Roman" w:hAnsi="Times New Roman" w:cs="Times New Roman"/>
          <w:sz w:val="24"/>
          <w:szCs w:val="24"/>
          <w:lang w:val="id-ID"/>
        </w:rPr>
        <w:t>β3</w:t>
      </w:r>
      <w:r w:rsidRPr="00BE6CEC">
        <w:rPr>
          <w:rFonts w:ascii="Times New Roman" w:hAnsi="Times New Roman" w:cs="Times New Roman"/>
          <w:sz w:val="24"/>
          <w:szCs w:val="24"/>
          <w:lang w:val="id-ID"/>
        </w:rPr>
        <w:t>CSR</w:t>
      </w:r>
      <w:r>
        <w:rPr>
          <w:rFonts w:ascii="Times New Roman" w:hAnsi="Times New Roman" w:cs="Times New Roman"/>
          <w:sz w:val="24"/>
          <w:szCs w:val="24"/>
          <w:lang w:val="id-ID"/>
        </w:rPr>
        <w:t xml:space="preserve"> +</w:t>
      </w:r>
      <w:r w:rsidRPr="00BE6CEC">
        <w:rPr>
          <w:rFonts w:ascii="Times New Roman" w:hAnsi="Times New Roman" w:cs="Times New Roman"/>
          <w:sz w:val="24"/>
          <w:szCs w:val="24"/>
          <w:lang w:val="id-ID"/>
        </w:rPr>
        <w:t xml:space="preserve"> e</w:t>
      </w:r>
    </w:p>
    <w:p w:rsidR="00EB3765" w:rsidRDefault="00EB3765" w:rsidP="00EB3765">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Y  = 1,052 + 0,000DK + 0,003KA – 1,348CSR + e</w:t>
      </w:r>
    </w:p>
    <w:p w:rsidR="00EB3765" w:rsidRDefault="00EB3765" w:rsidP="00EB3765">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Dari persamaan regresi tersebut dapat diuraikan sebagai berikut :</w:t>
      </w:r>
    </w:p>
    <w:p w:rsidR="00EB3765" w:rsidRDefault="00EB3765" w:rsidP="00EB376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Konstanta </w:t>
      </w:r>
      <w:r w:rsidRPr="00F564F2">
        <w:rPr>
          <w:rFonts w:ascii="Times New Roman" w:hAnsi="Times New Roman" w:cs="Times New Roman"/>
          <w:sz w:val="24"/>
          <w:szCs w:val="24"/>
          <w:lang w:val="id-ID"/>
        </w:rPr>
        <w:t>α</w:t>
      </w:r>
      <w:r>
        <w:rPr>
          <w:rFonts w:ascii="Times New Roman" w:hAnsi="Times New Roman" w:cs="Times New Roman"/>
          <w:sz w:val="24"/>
          <w:szCs w:val="24"/>
          <w:lang w:val="id-ID"/>
        </w:rPr>
        <w:t xml:space="preserve">, nilai konstanta sebesar 1,052 hal ini berarti ketika variabel independen Dewan Komisaris, Komite Audit, dan </w:t>
      </w:r>
      <w:r w:rsidRPr="001460DF">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bernilai konstanta maka besarnya nilai perusahaan sebesar 1,052.</w:t>
      </w:r>
    </w:p>
    <w:p w:rsidR="00EB3765" w:rsidRDefault="00EB3765" w:rsidP="00EB376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variabel Dewan Komisaris sebesar 0,000, artinya jika Dewan Komisaris naik satu satuan maka mengakibatkan nilai perusahaan naik sebesar 0,000.</w:t>
      </w:r>
    </w:p>
    <w:p w:rsidR="00EB3765" w:rsidRDefault="00EB3765" w:rsidP="00EB376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variabel Komite Audit sebesar 0,003, artinya jika Komite Audit naik satu satuan maka mengakibatkan nilai perusahaan naik sebesar 0,003.</w:t>
      </w:r>
    </w:p>
    <w:p w:rsidR="009243D1" w:rsidRDefault="00EB3765" w:rsidP="009243D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variabel </w:t>
      </w:r>
      <w:r w:rsidRPr="001460DF">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sebesar -1,348, artinya jika </w:t>
      </w:r>
      <w:r w:rsidRPr="001460DF">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naik satu satuan maka mengakibatkan nilai perusahaan turun sekitar 1,348.</w:t>
      </w:r>
    </w:p>
    <w:p w:rsidR="009243D1" w:rsidRDefault="009243D1" w:rsidP="009243D1">
      <w:pPr>
        <w:autoSpaceDE w:val="0"/>
        <w:autoSpaceDN w:val="0"/>
        <w:adjustRightInd w:val="0"/>
        <w:spacing w:after="0" w:line="240" w:lineRule="auto"/>
        <w:ind w:left="420"/>
        <w:jc w:val="both"/>
        <w:rPr>
          <w:rFonts w:ascii="Times New Roman" w:hAnsi="Times New Roman" w:cs="Times New Roman"/>
          <w:sz w:val="24"/>
          <w:szCs w:val="24"/>
          <w:lang w:val="id-ID"/>
        </w:rPr>
      </w:pPr>
    </w:p>
    <w:p w:rsidR="00EB3765" w:rsidRPr="008C6876" w:rsidRDefault="002D027F" w:rsidP="008C6876">
      <w:pPr>
        <w:autoSpaceDE w:val="0"/>
        <w:autoSpaceDN w:val="0"/>
        <w:adjustRightInd w:val="0"/>
        <w:spacing w:after="0" w:line="240" w:lineRule="auto"/>
        <w:jc w:val="both"/>
        <w:rPr>
          <w:rFonts w:ascii="Times New Roman" w:hAnsi="Times New Roman" w:cs="Times New Roman"/>
          <w:b/>
          <w:sz w:val="24"/>
          <w:szCs w:val="24"/>
          <w:lang w:val="id-ID"/>
        </w:rPr>
      </w:pPr>
      <w:r w:rsidRPr="008C6876">
        <w:rPr>
          <w:rFonts w:ascii="Times New Roman" w:hAnsi="Times New Roman" w:cs="Times New Roman"/>
          <w:b/>
          <w:sz w:val="24"/>
          <w:szCs w:val="24"/>
          <w:lang w:val="id-ID"/>
        </w:rPr>
        <w:t>4.Uji Hipotesis</w:t>
      </w:r>
    </w:p>
    <w:p w:rsidR="008E7314" w:rsidRPr="008C6876" w:rsidRDefault="002D027F" w:rsidP="009243D1">
      <w:pPr>
        <w:pStyle w:val="ListParagraph"/>
        <w:autoSpaceDE w:val="0"/>
        <w:autoSpaceDN w:val="0"/>
        <w:adjustRightInd w:val="0"/>
        <w:spacing w:after="0" w:line="240" w:lineRule="auto"/>
        <w:ind w:left="780"/>
        <w:jc w:val="both"/>
        <w:rPr>
          <w:rFonts w:ascii="Times New Roman" w:hAnsi="Times New Roman" w:cs="Times New Roman"/>
          <w:b/>
          <w:sz w:val="24"/>
          <w:szCs w:val="24"/>
          <w:lang w:val="id-ID"/>
        </w:rPr>
      </w:pPr>
      <w:r w:rsidRPr="008C6876">
        <w:rPr>
          <w:rFonts w:ascii="Times New Roman" w:hAnsi="Times New Roman" w:cs="Times New Roman"/>
          <w:b/>
          <w:sz w:val="24"/>
          <w:szCs w:val="24"/>
          <w:lang w:val="id-ID"/>
        </w:rPr>
        <w:t>a. Uji t</w:t>
      </w:r>
    </w:p>
    <w:p w:rsidR="006F0A55" w:rsidRPr="006F0A55" w:rsidRDefault="006F0A55" w:rsidP="006F0A55">
      <w:pPr>
        <w:pStyle w:val="ListParagraph"/>
        <w:numPr>
          <w:ilvl w:val="0"/>
          <w:numId w:val="8"/>
        </w:numPr>
        <w:spacing w:line="240" w:lineRule="auto"/>
        <w:jc w:val="both"/>
        <w:rPr>
          <w:rFonts w:ascii="Times New Roman" w:hAnsi="Times New Roman" w:cs="Times New Roman"/>
          <w:sz w:val="24"/>
          <w:szCs w:val="24"/>
          <w:lang w:val="id-ID"/>
        </w:rPr>
      </w:pPr>
      <w:r w:rsidRPr="006F0A55">
        <w:rPr>
          <w:rFonts w:ascii="Times New Roman" w:hAnsi="Times New Roman" w:cs="Times New Roman"/>
          <w:sz w:val="24"/>
          <w:szCs w:val="24"/>
          <w:lang w:val="id-ID"/>
        </w:rPr>
        <w:t xml:space="preserve">Hasil analisis uji regresi variabel Dewan Komisaris menyatakan bahwa Dewan Komisaris (DK) berpengaruh positif terhadap nilai perusahaan, hal tersebut dapat dilihat dari koefisien beta </w:t>
      </w:r>
      <w:r w:rsidRPr="006F0A55">
        <w:rPr>
          <w:rFonts w:ascii="Times New Roman" w:hAnsi="Times New Roman" w:cs="Times New Roman"/>
          <w:i/>
          <w:sz w:val="24"/>
          <w:szCs w:val="24"/>
          <w:lang w:val="id-ID"/>
        </w:rPr>
        <w:t>Unstandardized Coefficients</w:t>
      </w:r>
      <w:r w:rsidRPr="006F0A55">
        <w:rPr>
          <w:rFonts w:ascii="Times New Roman" w:hAnsi="Times New Roman" w:cs="Times New Roman"/>
          <w:sz w:val="24"/>
          <w:szCs w:val="24"/>
          <w:lang w:val="id-ID"/>
        </w:rPr>
        <w:t xml:space="preserve"> variabel Dewan Komisaris yang bernilai positif sebesar 0,000 yang artinya jika variabel Dewan Komisaris meningkat sebesar satu satuan maka nilai perusahaan akan naik sebesar 0,000 dengan anggapan variabel bebas lain tetap. Sedangkan tingkat signifikan Dewan </w:t>
      </w:r>
      <w:r w:rsidRPr="006F0A55">
        <w:rPr>
          <w:rFonts w:ascii="Times New Roman" w:hAnsi="Times New Roman" w:cs="Times New Roman"/>
          <w:sz w:val="24"/>
          <w:szCs w:val="24"/>
          <w:lang w:val="id-ID"/>
        </w:rPr>
        <w:lastRenderedPageBreak/>
        <w:t xml:space="preserve">komisaris menunjukkan angka 0,964 atau lebih besar dari </w:t>
      </w:r>
      <w:r w:rsidRPr="006F0A55">
        <w:rPr>
          <w:rFonts w:ascii="Times New Roman" w:hAnsi="Times New Roman" w:cs="Times New Roman"/>
          <w:i/>
          <w:sz w:val="24"/>
          <w:szCs w:val="24"/>
          <w:lang w:val="id-ID"/>
        </w:rPr>
        <w:t>level of significant</w:t>
      </w:r>
      <w:r w:rsidRPr="006F0A55">
        <w:rPr>
          <w:rFonts w:ascii="Times New Roman" w:hAnsi="Times New Roman" w:cs="Times New Roman"/>
          <w:sz w:val="24"/>
          <w:szCs w:val="24"/>
          <w:lang w:val="id-ID"/>
        </w:rPr>
        <w:t xml:space="preserve"> 0,05 yang artinya koefisien regresi tersebut tidak signifikan</w:t>
      </w:r>
      <w:r>
        <w:rPr>
          <w:rFonts w:ascii="Times New Roman" w:hAnsi="Times New Roman" w:cs="Times New Roman"/>
          <w:sz w:val="24"/>
          <w:szCs w:val="24"/>
          <w:lang w:val="id-ID"/>
        </w:rPr>
        <w:t>.</w:t>
      </w:r>
    </w:p>
    <w:p w:rsidR="006F0A55" w:rsidRDefault="006F0A55" w:rsidP="006F0A55">
      <w:pPr>
        <w:pStyle w:val="ListParagraph"/>
        <w:numPr>
          <w:ilvl w:val="0"/>
          <w:numId w:val="8"/>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analisis uji regresi variabel Komite Audit menyatakan bahwa Komite Audit (KA) berpengaruh positif terhadap nilai perusahaan, hal tersebut dapat dilihat dari koefisien beta </w:t>
      </w:r>
      <w:r w:rsidRPr="00EC3C0F">
        <w:rPr>
          <w:rFonts w:ascii="Times New Roman" w:hAnsi="Times New Roman" w:cs="Times New Roman"/>
          <w:i/>
          <w:sz w:val="24"/>
          <w:szCs w:val="24"/>
          <w:lang w:val="id-ID"/>
        </w:rPr>
        <w:t>Unstandardized Coefficients</w:t>
      </w:r>
      <w:r>
        <w:rPr>
          <w:rFonts w:ascii="Times New Roman" w:hAnsi="Times New Roman" w:cs="Times New Roman"/>
          <w:sz w:val="24"/>
          <w:szCs w:val="24"/>
          <w:lang w:val="id-ID"/>
        </w:rPr>
        <w:t xml:space="preserve"> variabel Komite Audit yang bernilai positif sebesar 0,003 yang artinya jika variabel Komite Audit meningkat sebesar satu satuan maka nilai perusahaan akan naik sebesar 0,003 dengan anggapan variabel bebas lain tetap. Sedangkan tingkat signifikan Komite Audit menunjukkan angka 0,281 atau lebih besar dari level of significant 0,05 yang artinya koefisien regresi tersebut tidak signifikan. </w:t>
      </w:r>
    </w:p>
    <w:p w:rsidR="006F0A55" w:rsidRDefault="006F0A55" w:rsidP="006F0A55">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val="id-ID"/>
        </w:rPr>
      </w:pPr>
      <w:r w:rsidRPr="006F0A55">
        <w:rPr>
          <w:rFonts w:ascii="Times New Roman" w:hAnsi="Times New Roman" w:cs="Times New Roman"/>
          <w:sz w:val="24"/>
          <w:szCs w:val="24"/>
          <w:lang w:val="id-ID"/>
        </w:rPr>
        <w:t xml:space="preserve">Hasil analisis uji regresi variabel </w:t>
      </w:r>
      <w:r w:rsidRPr="006F0A55">
        <w:rPr>
          <w:rFonts w:ascii="Times New Roman" w:hAnsi="Times New Roman" w:cs="Times New Roman"/>
          <w:i/>
          <w:sz w:val="24"/>
          <w:szCs w:val="24"/>
          <w:lang w:val="id-ID"/>
        </w:rPr>
        <w:t>Corporate Social Responsbility</w:t>
      </w:r>
      <w:r w:rsidRPr="006F0A55">
        <w:rPr>
          <w:rFonts w:ascii="Times New Roman" w:hAnsi="Times New Roman" w:cs="Times New Roman"/>
          <w:sz w:val="24"/>
          <w:szCs w:val="24"/>
          <w:lang w:val="id-ID"/>
        </w:rPr>
        <w:t xml:space="preserve"> (CSR) menyatakan bahwa </w:t>
      </w:r>
      <w:r w:rsidRPr="006F0A55">
        <w:rPr>
          <w:rFonts w:ascii="Times New Roman" w:hAnsi="Times New Roman" w:cs="Times New Roman"/>
          <w:i/>
          <w:sz w:val="24"/>
          <w:szCs w:val="24"/>
          <w:lang w:val="id-ID"/>
        </w:rPr>
        <w:t>Corporate Social Responsbility</w:t>
      </w:r>
      <w:r w:rsidRPr="006F0A55">
        <w:rPr>
          <w:rFonts w:ascii="Times New Roman" w:hAnsi="Times New Roman" w:cs="Times New Roman"/>
          <w:sz w:val="24"/>
          <w:szCs w:val="24"/>
          <w:lang w:val="id-ID"/>
        </w:rPr>
        <w:t xml:space="preserve"> (CSR) berpengaruh </w:t>
      </w:r>
      <w:r w:rsidRPr="006F0A55">
        <w:rPr>
          <w:rFonts w:ascii="Times New Roman" w:hAnsi="Times New Roman" w:cs="Times New Roman"/>
          <w:i/>
          <w:sz w:val="24"/>
          <w:szCs w:val="24"/>
          <w:lang w:val="id-ID"/>
        </w:rPr>
        <w:t>negative</w:t>
      </w:r>
      <w:r w:rsidRPr="006F0A55">
        <w:rPr>
          <w:rFonts w:ascii="Times New Roman" w:hAnsi="Times New Roman" w:cs="Times New Roman"/>
          <w:sz w:val="24"/>
          <w:szCs w:val="24"/>
          <w:lang w:val="id-ID"/>
        </w:rPr>
        <w:t xml:space="preserve"> terhadap nilai perusahaan, hal tersebut dapat dilihat dari koefisien beta </w:t>
      </w:r>
      <w:r w:rsidRPr="006F0A55">
        <w:rPr>
          <w:rFonts w:ascii="Times New Roman" w:hAnsi="Times New Roman" w:cs="Times New Roman"/>
          <w:i/>
          <w:sz w:val="24"/>
          <w:szCs w:val="24"/>
          <w:lang w:val="id-ID"/>
        </w:rPr>
        <w:t>Unstandardized Coefficients</w:t>
      </w:r>
      <w:r w:rsidRPr="006F0A55">
        <w:rPr>
          <w:rFonts w:ascii="Times New Roman" w:hAnsi="Times New Roman" w:cs="Times New Roman"/>
          <w:sz w:val="24"/>
          <w:szCs w:val="24"/>
          <w:lang w:val="id-ID"/>
        </w:rPr>
        <w:t xml:space="preserve"> variabel </w:t>
      </w:r>
      <w:r w:rsidRPr="006F0A55">
        <w:rPr>
          <w:rFonts w:ascii="Times New Roman" w:hAnsi="Times New Roman" w:cs="Times New Roman"/>
          <w:i/>
          <w:sz w:val="24"/>
          <w:szCs w:val="24"/>
          <w:lang w:val="id-ID"/>
        </w:rPr>
        <w:t>Corporate Social Respons</w:t>
      </w:r>
      <w:r>
        <w:rPr>
          <w:rFonts w:ascii="Times New Roman" w:hAnsi="Times New Roman" w:cs="Times New Roman"/>
          <w:i/>
          <w:sz w:val="24"/>
          <w:szCs w:val="24"/>
          <w:lang w:val="id-ID"/>
        </w:rPr>
        <w:t>-</w:t>
      </w:r>
      <w:r w:rsidRPr="006F0A55">
        <w:rPr>
          <w:rFonts w:ascii="Times New Roman" w:hAnsi="Times New Roman" w:cs="Times New Roman"/>
          <w:i/>
          <w:sz w:val="24"/>
          <w:szCs w:val="24"/>
          <w:lang w:val="id-ID"/>
        </w:rPr>
        <w:t>bility</w:t>
      </w:r>
      <w:r w:rsidRPr="006F0A55">
        <w:rPr>
          <w:rFonts w:ascii="Times New Roman" w:hAnsi="Times New Roman" w:cs="Times New Roman"/>
          <w:sz w:val="24"/>
          <w:szCs w:val="24"/>
          <w:lang w:val="id-ID"/>
        </w:rPr>
        <w:t xml:space="preserve"> (CSR) yang bernilai </w:t>
      </w:r>
      <w:r w:rsidRPr="006F0A55">
        <w:rPr>
          <w:rFonts w:ascii="Times New Roman" w:hAnsi="Times New Roman" w:cs="Times New Roman"/>
          <w:i/>
          <w:sz w:val="24"/>
          <w:szCs w:val="24"/>
          <w:lang w:val="id-ID"/>
        </w:rPr>
        <w:t>negative</w:t>
      </w:r>
      <w:r w:rsidRPr="006F0A55">
        <w:rPr>
          <w:rFonts w:ascii="Times New Roman" w:hAnsi="Times New Roman" w:cs="Times New Roman"/>
          <w:sz w:val="24"/>
          <w:szCs w:val="24"/>
          <w:lang w:val="id-ID"/>
        </w:rPr>
        <w:t xml:space="preserve"> sebesar -1,348, yang artinya jika variabel </w:t>
      </w:r>
      <w:r w:rsidRPr="006F0A55">
        <w:rPr>
          <w:rFonts w:ascii="Times New Roman" w:hAnsi="Times New Roman" w:cs="Times New Roman"/>
          <w:i/>
          <w:sz w:val="24"/>
          <w:szCs w:val="24"/>
          <w:lang w:val="id-ID"/>
        </w:rPr>
        <w:t>Corporate Social Respons</w:t>
      </w:r>
      <w:r>
        <w:rPr>
          <w:rFonts w:ascii="Times New Roman" w:hAnsi="Times New Roman" w:cs="Times New Roman"/>
          <w:i/>
          <w:sz w:val="24"/>
          <w:szCs w:val="24"/>
          <w:lang w:val="id-ID"/>
        </w:rPr>
        <w:t>-</w:t>
      </w:r>
      <w:r w:rsidRPr="006F0A55">
        <w:rPr>
          <w:rFonts w:ascii="Times New Roman" w:hAnsi="Times New Roman" w:cs="Times New Roman"/>
          <w:i/>
          <w:sz w:val="24"/>
          <w:szCs w:val="24"/>
          <w:lang w:val="id-ID"/>
        </w:rPr>
        <w:t>bility</w:t>
      </w:r>
      <w:r w:rsidRPr="006F0A55">
        <w:rPr>
          <w:rFonts w:ascii="Times New Roman" w:hAnsi="Times New Roman" w:cs="Times New Roman"/>
          <w:sz w:val="24"/>
          <w:szCs w:val="24"/>
          <w:lang w:val="id-ID"/>
        </w:rPr>
        <w:t xml:space="preserve"> (CSR) meningkat sebesar satu satuan maka nilai perusahaan akan turun sebesar 1,348 dengan anggapan variabel bebas lain tetap. Sedangkan tingkat signifikan menunjukkan angka 0,046 atau lebih kecil dari </w:t>
      </w:r>
      <w:r w:rsidRPr="006F0A55">
        <w:rPr>
          <w:rFonts w:ascii="Times New Roman" w:hAnsi="Times New Roman" w:cs="Times New Roman"/>
          <w:i/>
          <w:sz w:val="24"/>
          <w:szCs w:val="24"/>
          <w:lang w:val="id-ID"/>
        </w:rPr>
        <w:t>level of significant</w:t>
      </w:r>
      <w:r w:rsidRPr="006F0A55">
        <w:rPr>
          <w:rFonts w:ascii="Times New Roman" w:hAnsi="Times New Roman" w:cs="Times New Roman"/>
          <w:sz w:val="24"/>
          <w:szCs w:val="24"/>
          <w:lang w:val="id-ID"/>
        </w:rPr>
        <w:t xml:space="preserve"> 0,05 yang artinya koefisien regresi tersebut signifikan. </w:t>
      </w:r>
    </w:p>
    <w:p w:rsidR="00F45840" w:rsidRDefault="00F45840" w:rsidP="00F45840">
      <w:pPr>
        <w:autoSpaceDE w:val="0"/>
        <w:autoSpaceDN w:val="0"/>
        <w:adjustRightInd w:val="0"/>
        <w:spacing w:after="0" w:line="240" w:lineRule="auto"/>
        <w:ind w:left="1080"/>
        <w:jc w:val="both"/>
        <w:rPr>
          <w:rFonts w:ascii="Times New Roman" w:hAnsi="Times New Roman" w:cs="Times New Roman"/>
          <w:sz w:val="24"/>
          <w:szCs w:val="24"/>
          <w:lang w:val="id-ID"/>
        </w:rPr>
      </w:pPr>
    </w:p>
    <w:p w:rsidR="00F45840" w:rsidRPr="008C6876" w:rsidRDefault="00F45840" w:rsidP="00F45840">
      <w:pPr>
        <w:autoSpaceDE w:val="0"/>
        <w:autoSpaceDN w:val="0"/>
        <w:adjustRightInd w:val="0"/>
        <w:spacing w:after="0" w:line="240" w:lineRule="auto"/>
        <w:ind w:left="1080"/>
        <w:jc w:val="both"/>
        <w:rPr>
          <w:rFonts w:ascii="Times New Roman" w:hAnsi="Times New Roman" w:cs="Times New Roman"/>
          <w:b/>
          <w:sz w:val="24"/>
          <w:szCs w:val="24"/>
          <w:lang w:val="id-ID"/>
        </w:rPr>
      </w:pPr>
      <w:r w:rsidRPr="008C6876">
        <w:rPr>
          <w:rFonts w:ascii="Times New Roman" w:hAnsi="Times New Roman" w:cs="Times New Roman"/>
          <w:b/>
          <w:sz w:val="24"/>
          <w:szCs w:val="24"/>
          <w:lang w:val="id-ID"/>
        </w:rPr>
        <w:t>b. Uji F</w:t>
      </w:r>
    </w:p>
    <w:p w:rsidR="00E56DE9" w:rsidRDefault="00E56DE9" w:rsidP="00F45840">
      <w:pPr>
        <w:autoSpaceDE w:val="0"/>
        <w:autoSpaceDN w:val="0"/>
        <w:adjustRightInd w:val="0"/>
        <w:spacing w:after="0" w:line="240" w:lineRule="auto"/>
        <w:ind w:left="1080"/>
        <w:jc w:val="both"/>
        <w:rPr>
          <w:rFonts w:ascii="Times New Roman" w:hAnsi="Times New Roman" w:cs="Times New Roman"/>
          <w:sz w:val="24"/>
          <w:szCs w:val="24"/>
          <w:lang w:val="id-ID"/>
        </w:rPr>
      </w:pPr>
    </w:p>
    <w:p w:rsidR="00F45840" w:rsidRDefault="008C6876" w:rsidP="008C6876">
      <w:pPr>
        <w:autoSpaceDE w:val="0"/>
        <w:autoSpaceDN w:val="0"/>
        <w:adjustRightInd w:val="0"/>
        <w:spacing w:after="0" w:line="240" w:lineRule="auto"/>
        <w:ind w:left="1080"/>
        <w:jc w:val="center"/>
        <w:rPr>
          <w:rFonts w:ascii="Times New Roman" w:hAnsi="Times New Roman" w:cs="Times New Roman"/>
          <w:sz w:val="24"/>
          <w:szCs w:val="24"/>
          <w:lang w:val="id-ID"/>
        </w:rPr>
      </w:pPr>
      <w:r>
        <w:rPr>
          <w:rFonts w:ascii="Times New Roman" w:hAnsi="Times New Roman" w:cs="Times New Roman"/>
          <w:sz w:val="24"/>
          <w:szCs w:val="24"/>
          <w:lang w:val="id-ID"/>
        </w:rPr>
        <w:t>Tabel 4.9</w:t>
      </w:r>
      <w:r w:rsidR="00F45840">
        <w:rPr>
          <w:rFonts w:ascii="Times New Roman" w:hAnsi="Times New Roman" w:cs="Times New Roman"/>
          <w:sz w:val="24"/>
          <w:szCs w:val="24"/>
          <w:lang w:val="id-ID"/>
        </w:rPr>
        <w:t xml:space="preserve"> Hasil Uji F</w:t>
      </w:r>
    </w:p>
    <w:tbl>
      <w:tblPr>
        <w:tblW w:w="701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134"/>
        <w:gridCol w:w="1559"/>
        <w:gridCol w:w="851"/>
        <w:gridCol w:w="1417"/>
        <w:gridCol w:w="851"/>
        <w:gridCol w:w="779"/>
      </w:tblGrid>
      <w:tr w:rsidR="008C6876" w:rsidRPr="00CF0AB1" w:rsidTr="008C6876">
        <w:trPr>
          <w:cantSplit/>
        </w:trPr>
        <w:tc>
          <w:tcPr>
            <w:tcW w:w="7016" w:type="dxa"/>
            <w:gridSpan w:val="7"/>
            <w:tcBorders>
              <w:top w:val="nil"/>
              <w:left w:val="nil"/>
              <w:bottom w:val="nil"/>
              <w:right w:val="nil"/>
            </w:tcBorders>
            <w:shd w:val="clear" w:color="auto" w:fill="FFFFFF"/>
            <w:vAlign w:val="center"/>
          </w:tcPr>
          <w:p w:rsidR="008C6876" w:rsidRPr="00CF0AB1" w:rsidRDefault="008C6876" w:rsidP="00476DF1">
            <w:pPr>
              <w:autoSpaceDE w:val="0"/>
              <w:autoSpaceDN w:val="0"/>
              <w:adjustRightInd w:val="0"/>
              <w:spacing w:after="0" w:line="320" w:lineRule="atLeast"/>
              <w:ind w:left="60" w:right="60"/>
              <w:jc w:val="center"/>
              <w:rPr>
                <w:rFonts w:ascii="Arial" w:hAnsi="Arial" w:cs="Arial"/>
                <w:color w:val="010205"/>
              </w:rPr>
            </w:pPr>
            <w:proofErr w:type="spellStart"/>
            <w:r w:rsidRPr="00CF0AB1">
              <w:rPr>
                <w:rFonts w:ascii="Arial" w:hAnsi="Arial" w:cs="Arial"/>
                <w:b/>
                <w:bCs/>
                <w:color w:val="010205"/>
              </w:rPr>
              <w:t>ANOVA</w:t>
            </w:r>
            <w:r w:rsidRPr="00CF0AB1">
              <w:rPr>
                <w:rFonts w:ascii="Arial" w:hAnsi="Arial" w:cs="Arial"/>
                <w:b/>
                <w:bCs/>
                <w:color w:val="010205"/>
                <w:vertAlign w:val="superscript"/>
              </w:rPr>
              <w:t>a</w:t>
            </w:r>
            <w:proofErr w:type="spellEnd"/>
          </w:p>
        </w:tc>
      </w:tr>
      <w:tr w:rsidR="008C6876" w:rsidRPr="00CF0AB1" w:rsidTr="008C6876">
        <w:trPr>
          <w:cantSplit/>
        </w:trPr>
        <w:tc>
          <w:tcPr>
            <w:tcW w:w="1559" w:type="dxa"/>
            <w:gridSpan w:val="2"/>
            <w:tcBorders>
              <w:top w:val="nil"/>
              <w:left w:val="nil"/>
              <w:bottom w:val="single" w:sz="8" w:space="0" w:color="152935"/>
              <w:right w:val="nil"/>
            </w:tcBorders>
            <w:shd w:val="clear" w:color="auto" w:fill="FFFFFF"/>
            <w:vAlign w:val="bottom"/>
          </w:tcPr>
          <w:p w:rsidR="008C6876" w:rsidRPr="00CF0AB1" w:rsidRDefault="008C6876"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Model</w:t>
            </w:r>
          </w:p>
        </w:tc>
        <w:tc>
          <w:tcPr>
            <w:tcW w:w="1559" w:type="dxa"/>
            <w:tcBorders>
              <w:top w:val="nil"/>
              <w:left w:val="nil"/>
              <w:bottom w:val="single" w:sz="8" w:space="0" w:color="152935"/>
              <w:right w:val="single" w:sz="8" w:space="0" w:color="E0E0E0"/>
            </w:tcBorders>
            <w:shd w:val="clear" w:color="auto" w:fill="FFFFFF"/>
            <w:vAlign w:val="bottom"/>
          </w:tcPr>
          <w:p w:rsidR="008C6876" w:rsidRPr="00CF0AB1" w:rsidRDefault="008C6876"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Sum of Squares</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8C6876" w:rsidRPr="00CF0AB1" w:rsidRDefault="008C6876" w:rsidP="00476DF1">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CF0AB1">
              <w:rPr>
                <w:rFonts w:ascii="Arial" w:hAnsi="Arial" w:cs="Arial"/>
                <w:color w:val="264A60"/>
                <w:sz w:val="18"/>
                <w:szCs w:val="18"/>
              </w:rPr>
              <w:t>Df</w:t>
            </w:r>
            <w:proofErr w:type="spellEnd"/>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8C6876" w:rsidRPr="00CF0AB1" w:rsidRDefault="008C6876"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Mean Square</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8C6876" w:rsidRPr="00CF0AB1" w:rsidRDefault="008C6876"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F</w:t>
            </w:r>
          </w:p>
        </w:tc>
        <w:tc>
          <w:tcPr>
            <w:tcW w:w="779" w:type="dxa"/>
            <w:tcBorders>
              <w:top w:val="nil"/>
              <w:left w:val="single" w:sz="8" w:space="0" w:color="E0E0E0"/>
              <w:bottom w:val="single" w:sz="8" w:space="0" w:color="152935"/>
              <w:right w:val="nil"/>
            </w:tcBorders>
            <w:shd w:val="clear" w:color="auto" w:fill="FFFFFF"/>
            <w:vAlign w:val="bottom"/>
          </w:tcPr>
          <w:p w:rsidR="008C6876" w:rsidRPr="00CF0AB1" w:rsidRDefault="008C6876" w:rsidP="00476DF1">
            <w:pPr>
              <w:autoSpaceDE w:val="0"/>
              <w:autoSpaceDN w:val="0"/>
              <w:adjustRightInd w:val="0"/>
              <w:spacing w:after="0" w:line="320" w:lineRule="atLeast"/>
              <w:ind w:left="60" w:right="60"/>
              <w:jc w:val="center"/>
              <w:rPr>
                <w:rFonts w:ascii="Arial" w:hAnsi="Arial" w:cs="Arial"/>
                <w:color w:val="264A60"/>
                <w:sz w:val="18"/>
                <w:szCs w:val="18"/>
              </w:rPr>
            </w:pPr>
            <w:r w:rsidRPr="00CF0AB1">
              <w:rPr>
                <w:rFonts w:ascii="Arial" w:hAnsi="Arial" w:cs="Arial"/>
                <w:color w:val="264A60"/>
                <w:sz w:val="18"/>
                <w:szCs w:val="18"/>
              </w:rPr>
              <w:t>Sig.</w:t>
            </w:r>
          </w:p>
        </w:tc>
      </w:tr>
      <w:tr w:rsidR="008C6876" w:rsidRPr="00CF0AB1" w:rsidTr="008C6876">
        <w:trPr>
          <w:cantSplit/>
        </w:trPr>
        <w:tc>
          <w:tcPr>
            <w:tcW w:w="425" w:type="dxa"/>
            <w:vMerge w:val="restart"/>
            <w:tcBorders>
              <w:top w:val="single" w:sz="8" w:space="0" w:color="152935"/>
              <w:left w:val="nil"/>
              <w:bottom w:val="single" w:sz="8" w:space="0" w:color="152935"/>
              <w:right w:val="nil"/>
            </w:tcBorders>
            <w:shd w:val="clear" w:color="auto" w:fill="E0E0E0"/>
          </w:tcPr>
          <w:p w:rsidR="008C6876" w:rsidRPr="00CF0AB1" w:rsidRDefault="008C6876"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1</w:t>
            </w:r>
          </w:p>
        </w:tc>
        <w:tc>
          <w:tcPr>
            <w:tcW w:w="1134" w:type="dxa"/>
            <w:tcBorders>
              <w:top w:val="single" w:sz="8" w:space="0" w:color="152935"/>
              <w:left w:val="nil"/>
              <w:bottom w:val="single" w:sz="8" w:space="0" w:color="AEAEAE"/>
              <w:right w:val="nil"/>
            </w:tcBorders>
            <w:shd w:val="clear" w:color="auto" w:fill="E0E0E0"/>
          </w:tcPr>
          <w:p w:rsidR="008C6876" w:rsidRPr="00CF0AB1" w:rsidRDefault="008C6876"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Regression</w:t>
            </w:r>
          </w:p>
        </w:tc>
        <w:tc>
          <w:tcPr>
            <w:tcW w:w="1559" w:type="dxa"/>
            <w:tcBorders>
              <w:top w:val="single" w:sz="8" w:space="0" w:color="152935"/>
              <w:left w:val="nil"/>
              <w:bottom w:val="single" w:sz="8" w:space="0" w:color="AEAEAE"/>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,043</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3</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,014</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1,656</w:t>
            </w:r>
          </w:p>
        </w:tc>
        <w:tc>
          <w:tcPr>
            <w:tcW w:w="779" w:type="dxa"/>
            <w:tcBorders>
              <w:top w:val="single" w:sz="8" w:space="0" w:color="152935"/>
              <w:left w:val="single" w:sz="8" w:space="0" w:color="E0E0E0"/>
              <w:bottom w:val="single" w:sz="8" w:space="0" w:color="AEAEAE"/>
              <w:right w:val="nil"/>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,193</w:t>
            </w:r>
            <w:r w:rsidRPr="00CF0AB1">
              <w:rPr>
                <w:rFonts w:ascii="Arial" w:hAnsi="Arial" w:cs="Arial"/>
                <w:color w:val="010205"/>
                <w:sz w:val="18"/>
                <w:szCs w:val="18"/>
                <w:vertAlign w:val="superscript"/>
              </w:rPr>
              <w:t>b</w:t>
            </w:r>
          </w:p>
        </w:tc>
      </w:tr>
      <w:tr w:rsidR="008C6876" w:rsidRPr="00CF0AB1" w:rsidTr="008C6876">
        <w:trPr>
          <w:cantSplit/>
        </w:trPr>
        <w:tc>
          <w:tcPr>
            <w:tcW w:w="425" w:type="dxa"/>
            <w:vMerge/>
            <w:tcBorders>
              <w:top w:val="single" w:sz="8" w:space="0" w:color="152935"/>
              <w:left w:val="nil"/>
              <w:bottom w:val="single" w:sz="8" w:space="0" w:color="152935"/>
              <w:right w:val="nil"/>
            </w:tcBorders>
            <w:shd w:val="clear" w:color="auto" w:fill="E0E0E0"/>
          </w:tcPr>
          <w:p w:rsidR="008C6876" w:rsidRPr="00CF0AB1" w:rsidRDefault="008C6876" w:rsidP="00476DF1">
            <w:pPr>
              <w:autoSpaceDE w:val="0"/>
              <w:autoSpaceDN w:val="0"/>
              <w:adjustRightInd w:val="0"/>
              <w:spacing w:after="0" w:line="240" w:lineRule="auto"/>
              <w:rPr>
                <w:rFonts w:ascii="Arial" w:hAnsi="Arial" w:cs="Arial"/>
                <w:color w:val="010205"/>
                <w:sz w:val="18"/>
                <w:szCs w:val="18"/>
              </w:rPr>
            </w:pPr>
          </w:p>
        </w:tc>
        <w:tc>
          <w:tcPr>
            <w:tcW w:w="1134" w:type="dxa"/>
            <w:tcBorders>
              <w:top w:val="single" w:sz="8" w:space="0" w:color="AEAEAE"/>
              <w:left w:val="nil"/>
              <w:bottom w:val="single" w:sz="8" w:space="0" w:color="AEAEAE"/>
              <w:right w:val="nil"/>
            </w:tcBorders>
            <w:shd w:val="clear" w:color="auto" w:fill="E0E0E0"/>
          </w:tcPr>
          <w:p w:rsidR="008C6876" w:rsidRPr="00CF0AB1" w:rsidRDefault="008C6876"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Residual</w:t>
            </w:r>
          </w:p>
        </w:tc>
        <w:tc>
          <w:tcPr>
            <w:tcW w:w="1559" w:type="dxa"/>
            <w:tcBorders>
              <w:top w:val="single" w:sz="8" w:space="0" w:color="AEAEAE"/>
              <w:left w:val="nil"/>
              <w:bottom w:val="single" w:sz="8" w:space="0" w:color="AEAEAE"/>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,319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37</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,009</w:t>
            </w: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C6876" w:rsidRPr="00CF0AB1" w:rsidRDefault="008C6876" w:rsidP="00476DF1">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8" w:space="0" w:color="AEAEAE"/>
              <w:left w:val="single" w:sz="8" w:space="0" w:color="E0E0E0"/>
              <w:bottom w:val="single" w:sz="8" w:space="0" w:color="AEAEAE"/>
              <w:right w:val="nil"/>
            </w:tcBorders>
            <w:shd w:val="clear" w:color="auto" w:fill="FFFFFF"/>
            <w:vAlign w:val="center"/>
          </w:tcPr>
          <w:p w:rsidR="008C6876" w:rsidRPr="00CF0AB1" w:rsidRDefault="008C6876" w:rsidP="00476DF1">
            <w:pPr>
              <w:autoSpaceDE w:val="0"/>
              <w:autoSpaceDN w:val="0"/>
              <w:adjustRightInd w:val="0"/>
              <w:spacing w:after="0" w:line="240" w:lineRule="auto"/>
              <w:rPr>
                <w:rFonts w:ascii="Times New Roman" w:hAnsi="Times New Roman" w:cs="Times New Roman"/>
                <w:sz w:val="24"/>
                <w:szCs w:val="24"/>
              </w:rPr>
            </w:pPr>
          </w:p>
        </w:tc>
      </w:tr>
      <w:tr w:rsidR="008C6876" w:rsidRPr="00CF0AB1" w:rsidTr="008C6876">
        <w:trPr>
          <w:cantSplit/>
        </w:trPr>
        <w:tc>
          <w:tcPr>
            <w:tcW w:w="425" w:type="dxa"/>
            <w:vMerge/>
            <w:tcBorders>
              <w:top w:val="single" w:sz="8" w:space="0" w:color="152935"/>
              <w:left w:val="nil"/>
              <w:bottom w:val="single" w:sz="8" w:space="0" w:color="152935"/>
              <w:right w:val="nil"/>
            </w:tcBorders>
            <w:shd w:val="clear" w:color="auto" w:fill="E0E0E0"/>
          </w:tcPr>
          <w:p w:rsidR="008C6876" w:rsidRPr="00CF0AB1" w:rsidRDefault="008C6876" w:rsidP="00476DF1">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8" w:space="0" w:color="AEAEAE"/>
              <w:left w:val="nil"/>
              <w:bottom w:val="single" w:sz="8" w:space="0" w:color="152935"/>
              <w:right w:val="nil"/>
            </w:tcBorders>
            <w:shd w:val="clear" w:color="auto" w:fill="E0E0E0"/>
          </w:tcPr>
          <w:p w:rsidR="008C6876" w:rsidRPr="00CF0AB1" w:rsidRDefault="008C6876" w:rsidP="00476DF1">
            <w:pPr>
              <w:autoSpaceDE w:val="0"/>
              <w:autoSpaceDN w:val="0"/>
              <w:adjustRightInd w:val="0"/>
              <w:spacing w:after="0" w:line="320" w:lineRule="atLeast"/>
              <w:ind w:left="60" w:right="60"/>
              <w:rPr>
                <w:rFonts w:ascii="Arial" w:hAnsi="Arial" w:cs="Arial"/>
                <w:color w:val="264A60"/>
                <w:sz w:val="18"/>
                <w:szCs w:val="18"/>
              </w:rPr>
            </w:pPr>
            <w:r w:rsidRPr="00CF0AB1">
              <w:rPr>
                <w:rFonts w:ascii="Arial" w:hAnsi="Arial" w:cs="Arial"/>
                <w:color w:val="264A60"/>
                <w:sz w:val="18"/>
                <w:szCs w:val="18"/>
              </w:rPr>
              <w:t>Total</w:t>
            </w:r>
          </w:p>
        </w:tc>
        <w:tc>
          <w:tcPr>
            <w:tcW w:w="1559" w:type="dxa"/>
            <w:tcBorders>
              <w:top w:val="single" w:sz="8" w:space="0" w:color="AEAEAE"/>
              <w:left w:val="nil"/>
              <w:bottom w:val="single" w:sz="8" w:space="0" w:color="152935"/>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,362</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8C6876" w:rsidRPr="00CF0AB1" w:rsidRDefault="008C6876" w:rsidP="00476DF1">
            <w:pPr>
              <w:autoSpaceDE w:val="0"/>
              <w:autoSpaceDN w:val="0"/>
              <w:adjustRightInd w:val="0"/>
              <w:spacing w:after="0" w:line="320" w:lineRule="atLeast"/>
              <w:ind w:left="60" w:right="60"/>
              <w:jc w:val="right"/>
              <w:rPr>
                <w:rFonts w:ascii="Arial" w:hAnsi="Arial" w:cs="Arial"/>
                <w:color w:val="010205"/>
                <w:sz w:val="18"/>
                <w:szCs w:val="18"/>
              </w:rPr>
            </w:pPr>
            <w:r w:rsidRPr="00CF0AB1">
              <w:rPr>
                <w:rFonts w:ascii="Arial" w:hAnsi="Arial" w:cs="Arial"/>
                <w:color w:val="010205"/>
                <w:sz w:val="18"/>
                <w:szCs w:val="18"/>
              </w:rPr>
              <w:t>40</w:t>
            </w:r>
          </w:p>
        </w:tc>
        <w:tc>
          <w:tcPr>
            <w:tcW w:w="141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C6876" w:rsidRPr="00CF0AB1" w:rsidRDefault="008C6876" w:rsidP="00476DF1">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C6876" w:rsidRPr="00CF0AB1" w:rsidRDefault="008C6876" w:rsidP="00476DF1">
            <w:pPr>
              <w:autoSpaceDE w:val="0"/>
              <w:autoSpaceDN w:val="0"/>
              <w:adjustRightInd w:val="0"/>
              <w:spacing w:after="0" w:line="240" w:lineRule="auto"/>
              <w:rPr>
                <w:rFonts w:ascii="Times New Roman" w:hAnsi="Times New Roman" w:cs="Times New Roman"/>
                <w:sz w:val="24"/>
                <w:szCs w:val="24"/>
              </w:rPr>
            </w:pPr>
          </w:p>
        </w:tc>
        <w:tc>
          <w:tcPr>
            <w:tcW w:w="779" w:type="dxa"/>
            <w:tcBorders>
              <w:top w:val="single" w:sz="8" w:space="0" w:color="AEAEAE"/>
              <w:left w:val="single" w:sz="8" w:space="0" w:color="E0E0E0"/>
              <w:bottom w:val="single" w:sz="8" w:space="0" w:color="152935"/>
              <w:right w:val="nil"/>
            </w:tcBorders>
            <w:shd w:val="clear" w:color="auto" w:fill="FFFFFF"/>
            <w:vAlign w:val="center"/>
          </w:tcPr>
          <w:p w:rsidR="008C6876" w:rsidRPr="00CF0AB1" w:rsidRDefault="008C6876" w:rsidP="00476DF1">
            <w:pPr>
              <w:autoSpaceDE w:val="0"/>
              <w:autoSpaceDN w:val="0"/>
              <w:adjustRightInd w:val="0"/>
              <w:spacing w:after="0" w:line="240" w:lineRule="auto"/>
              <w:rPr>
                <w:rFonts w:ascii="Times New Roman" w:hAnsi="Times New Roman" w:cs="Times New Roman"/>
                <w:sz w:val="24"/>
                <w:szCs w:val="24"/>
              </w:rPr>
            </w:pPr>
          </w:p>
        </w:tc>
      </w:tr>
      <w:tr w:rsidR="008C6876" w:rsidRPr="00CF0AB1" w:rsidTr="008C6876">
        <w:trPr>
          <w:cantSplit/>
        </w:trPr>
        <w:tc>
          <w:tcPr>
            <w:tcW w:w="7016" w:type="dxa"/>
            <w:gridSpan w:val="7"/>
            <w:tcBorders>
              <w:top w:val="nil"/>
              <w:left w:val="nil"/>
              <w:bottom w:val="nil"/>
              <w:right w:val="nil"/>
            </w:tcBorders>
            <w:shd w:val="clear" w:color="auto" w:fill="FFFFFF"/>
          </w:tcPr>
          <w:p w:rsidR="008C6876" w:rsidRPr="00CF0AB1" w:rsidRDefault="008C6876" w:rsidP="00476DF1">
            <w:pPr>
              <w:autoSpaceDE w:val="0"/>
              <w:autoSpaceDN w:val="0"/>
              <w:adjustRightInd w:val="0"/>
              <w:spacing w:after="0" w:line="320" w:lineRule="atLeast"/>
              <w:ind w:left="60" w:right="60"/>
              <w:rPr>
                <w:rFonts w:ascii="Arial" w:hAnsi="Arial" w:cs="Arial"/>
                <w:color w:val="010205"/>
                <w:sz w:val="18"/>
                <w:szCs w:val="18"/>
              </w:rPr>
            </w:pPr>
            <w:r w:rsidRPr="00CF0AB1">
              <w:rPr>
                <w:rFonts w:ascii="Arial" w:hAnsi="Arial" w:cs="Arial"/>
                <w:color w:val="010205"/>
                <w:sz w:val="18"/>
                <w:szCs w:val="18"/>
              </w:rPr>
              <w:t xml:space="preserve">a. Dependent Variable: </w:t>
            </w:r>
            <w:proofErr w:type="spellStart"/>
            <w:r w:rsidRPr="00CF0AB1">
              <w:rPr>
                <w:rFonts w:ascii="Arial" w:hAnsi="Arial" w:cs="Arial"/>
                <w:color w:val="010205"/>
                <w:sz w:val="18"/>
                <w:szCs w:val="18"/>
              </w:rPr>
              <w:t>Nilai</w:t>
            </w:r>
            <w:proofErr w:type="spellEnd"/>
            <w:r w:rsidRPr="00CF0AB1">
              <w:rPr>
                <w:rFonts w:ascii="Arial" w:hAnsi="Arial" w:cs="Arial"/>
                <w:color w:val="010205"/>
                <w:sz w:val="18"/>
                <w:szCs w:val="18"/>
              </w:rPr>
              <w:t xml:space="preserve"> Perusahaan</w:t>
            </w:r>
          </w:p>
        </w:tc>
      </w:tr>
      <w:tr w:rsidR="008C6876" w:rsidRPr="00CF0AB1" w:rsidTr="008C6876">
        <w:trPr>
          <w:cantSplit/>
        </w:trPr>
        <w:tc>
          <w:tcPr>
            <w:tcW w:w="7016" w:type="dxa"/>
            <w:gridSpan w:val="7"/>
            <w:tcBorders>
              <w:top w:val="nil"/>
              <w:left w:val="nil"/>
              <w:bottom w:val="nil"/>
              <w:right w:val="nil"/>
            </w:tcBorders>
            <w:shd w:val="clear" w:color="auto" w:fill="FFFFFF"/>
          </w:tcPr>
          <w:p w:rsidR="008C6876" w:rsidRPr="00CF0AB1" w:rsidRDefault="008C6876" w:rsidP="00476DF1">
            <w:pPr>
              <w:autoSpaceDE w:val="0"/>
              <w:autoSpaceDN w:val="0"/>
              <w:adjustRightInd w:val="0"/>
              <w:spacing w:after="0" w:line="320" w:lineRule="atLeast"/>
              <w:ind w:left="60" w:right="60"/>
              <w:rPr>
                <w:rFonts w:ascii="Arial" w:hAnsi="Arial" w:cs="Arial"/>
                <w:color w:val="010205"/>
                <w:sz w:val="18"/>
                <w:szCs w:val="18"/>
              </w:rPr>
            </w:pPr>
            <w:r w:rsidRPr="00CF0AB1">
              <w:rPr>
                <w:rFonts w:ascii="Arial" w:hAnsi="Arial" w:cs="Arial"/>
                <w:color w:val="010205"/>
                <w:sz w:val="18"/>
                <w:szCs w:val="18"/>
              </w:rPr>
              <w:t>b. Predictors: (Constant), CSR, KA, DK</w:t>
            </w:r>
          </w:p>
        </w:tc>
      </w:tr>
    </w:tbl>
    <w:p w:rsidR="00F45840" w:rsidRDefault="00E56DE9" w:rsidP="008C6876">
      <w:pPr>
        <w:autoSpaceDE w:val="0"/>
        <w:autoSpaceDN w:val="0"/>
        <w:adjustRightInd w:val="0"/>
        <w:spacing w:after="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 Data diolah, 2020</w:t>
      </w:r>
    </w:p>
    <w:p w:rsidR="00E56DE9" w:rsidRDefault="00E56DE9" w:rsidP="00E56DE9">
      <w:pPr>
        <w:autoSpaceDE w:val="0"/>
        <w:autoSpaceDN w:val="0"/>
        <w:adjustRightInd w:val="0"/>
        <w:spacing w:after="0" w:line="240" w:lineRule="auto"/>
        <w:jc w:val="both"/>
        <w:rPr>
          <w:rFonts w:ascii="Times New Roman" w:hAnsi="Times New Roman" w:cs="Times New Roman"/>
          <w:sz w:val="24"/>
          <w:szCs w:val="24"/>
          <w:lang w:val="id-ID"/>
        </w:rPr>
      </w:pPr>
    </w:p>
    <w:p w:rsidR="00E56DE9" w:rsidRDefault="00E56DE9" w:rsidP="00E56DE9">
      <w:pPr>
        <w:spacing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diatas diperoleh nilai signifikansi 0,193 &gt; 0,05 sehingga dapat disimpulkan bahwa Dewan Komisaris (DK), Komite Audit (KA) dan </w:t>
      </w:r>
      <w:r w:rsidRPr="00937336">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tidak berpengaruh secara simultan terhadap nilai perusahaan.</w:t>
      </w:r>
    </w:p>
    <w:p w:rsidR="00E56DE9" w:rsidRDefault="00E56DE9" w:rsidP="00E56DE9">
      <w:pPr>
        <w:autoSpaceDE w:val="0"/>
        <w:autoSpaceDN w:val="0"/>
        <w:adjustRightInd w:val="0"/>
        <w:spacing w:after="0" w:line="240" w:lineRule="auto"/>
        <w:jc w:val="both"/>
        <w:rPr>
          <w:rFonts w:ascii="Times New Roman" w:hAnsi="Times New Roman" w:cs="Times New Roman"/>
          <w:sz w:val="24"/>
          <w:szCs w:val="24"/>
          <w:lang w:val="id-ID"/>
        </w:rPr>
      </w:pPr>
    </w:p>
    <w:p w:rsidR="006719A9" w:rsidRDefault="006719A9" w:rsidP="00E56DE9">
      <w:pPr>
        <w:autoSpaceDE w:val="0"/>
        <w:autoSpaceDN w:val="0"/>
        <w:adjustRightInd w:val="0"/>
        <w:spacing w:after="0" w:line="240" w:lineRule="auto"/>
        <w:jc w:val="both"/>
        <w:rPr>
          <w:rFonts w:ascii="Times New Roman" w:hAnsi="Times New Roman" w:cs="Times New Roman"/>
          <w:b/>
          <w:sz w:val="24"/>
          <w:szCs w:val="24"/>
          <w:lang w:val="id-ID"/>
        </w:rPr>
      </w:pPr>
      <w:r w:rsidRPr="006719A9">
        <w:rPr>
          <w:rFonts w:ascii="Times New Roman" w:hAnsi="Times New Roman" w:cs="Times New Roman"/>
          <w:b/>
          <w:sz w:val="24"/>
          <w:szCs w:val="24"/>
          <w:lang w:val="id-ID"/>
        </w:rPr>
        <w:t>Pembahasan</w:t>
      </w:r>
    </w:p>
    <w:p w:rsidR="006719A9" w:rsidRDefault="006719A9" w:rsidP="00E56DE9">
      <w:pPr>
        <w:autoSpaceDE w:val="0"/>
        <w:autoSpaceDN w:val="0"/>
        <w:adjustRightInd w:val="0"/>
        <w:spacing w:after="0" w:line="240" w:lineRule="auto"/>
        <w:jc w:val="both"/>
        <w:rPr>
          <w:rFonts w:ascii="Times New Roman" w:hAnsi="Times New Roman" w:cs="Times New Roman"/>
          <w:b/>
          <w:sz w:val="24"/>
          <w:szCs w:val="24"/>
          <w:lang w:val="id-ID"/>
        </w:rPr>
      </w:pPr>
    </w:p>
    <w:p w:rsidR="006719A9" w:rsidRPr="00163BC5" w:rsidRDefault="006719A9" w:rsidP="006719A9">
      <w:pPr>
        <w:spacing w:line="240" w:lineRule="auto"/>
        <w:jc w:val="both"/>
        <w:rPr>
          <w:rFonts w:ascii="Times New Roman" w:hAnsi="Times New Roman" w:cs="Times New Roman"/>
          <w:b/>
          <w:sz w:val="24"/>
          <w:szCs w:val="24"/>
          <w:lang w:val="id-ID"/>
        </w:rPr>
      </w:pPr>
      <w:r w:rsidRPr="00163BC5">
        <w:rPr>
          <w:rFonts w:ascii="Times New Roman" w:hAnsi="Times New Roman" w:cs="Times New Roman"/>
          <w:b/>
          <w:sz w:val="24"/>
          <w:szCs w:val="24"/>
          <w:lang w:val="id-ID"/>
        </w:rPr>
        <w:t>1. Pengaruh Dewan Komisaris (DK) terhadap nilai perusahaan</w:t>
      </w:r>
    </w:p>
    <w:p w:rsidR="006719A9" w:rsidRDefault="006719A9" w:rsidP="006719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hasil penelitian, diperoleh kesimpulan bahwa koefisien regresi sebesar 0,000 dan nilai signifikansi sebesar 0,964 </w:t>
      </w:r>
      <w:r w:rsidRPr="00E12326">
        <w:rPr>
          <w:rFonts w:ascii="Times New Roman" w:hAnsi="Times New Roman" w:cs="Times New Roman"/>
          <w:sz w:val="24"/>
          <w:szCs w:val="24"/>
          <w:lang w:val="id-ID"/>
        </w:rPr>
        <w:t>lebih</w:t>
      </w:r>
      <w:r>
        <w:rPr>
          <w:rFonts w:ascii="Times New Roman" w:hAnsi="Times New Roman" w:cs="Times New Roman"/>
          <w:sz w:val="24"/>
          <w:szCs w:val="24"/>
          <w:lang w:val="id-ID"/>
        </w:rPr>
        <w:t xml:space="preserve"> besar dari</w:t>
      </w:r>
      <w:r w:rsidRPr="00E12326">
        <w:rPr>
          <w:rFonts w:ascii="Times New Roman" w:hAnsi="Times New Roman" w:cs="Times New Roman"/>
          <w:sz w:val="24"/>
          <w:szCs w:val="24"/>
          <w:lang w:val="id-ID"/>
        </w:rPr>
        <w:t xml:space="preserve"> 0,05</w:t>
      </w:r>
      <w:r>
        <w:rPr>
          <w:rFonts w:ascii="Times New Roman" w:hAnsi="Times New Roman" w:cs="Times New Roman"/>
          <w:sz w:val="24"/>
          <w:szCs w:val="24"/>
          <w:lang w:val="id-ID"/>
        </w:rPr>
        <w:t xml:space="preserve"> yang artinya hipotesis 1 ditolak. Dari hasil tersebut dapat disimpulkan bahwa Dewan Komisaris (DK) tidak berpengaruh terhadap nilai perusahaan.</w:t>
      </w:r>
    </w:p>
    <w:p w:rsidR="006719A9" w:rsidRDefault="006719A9" w:rsidP="006719A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Hasil penelitian ini tidak sesuai dengan penelitian yang dilakukan oleh Fajari (2019) yang membuktikan bahwa variabel dewan komisaris berpengaruh terhadap nilai perusahaan. Hasil penelitian ini juga tidak sesuai dengan penelitian yang dilakukan oleh Sari dan Sanjaya (2018) yang membuktikan bahwa ukuran dewan komisaris berpengaruh terhadap nilai perusahaan.</w:t>
      </w:r>
    </w:p>
    <w:p w:rsidR="009F47E3" w:rsidRDefault="009F47E3" w:rsidP="006719A9">
      <w:pPr>
        <w:spacing w:line="240" w:lineRule="auto"/>
        <w:jc w:val="both"/>
        <w:rPr>
          <w:rFonts w:ascii="Times New Roman" w:hAnsi="Times New Roman" w:cs="Times New Roman"/>
          <w:sz w:val="24"/>
          <w:szCs w:val="24"/>
          <w:lang w:val="id-ID"/>
        </w:rPr>
      </w:pPr>
    </w:p>
    <w:p w:rsidR="006719A9" w:rsidRPr="00163BC5" w:rsidRDefault="006719A9" w:rsidP="006719A9">
      <w:pPr>
        <w:spacing w:line="240" w:lineRule="auto"/>
        <w:jc w:val="both"/>
        <w:rPr>
          <w:rFonts w:ascii="Times New Roman" w:hAnsi="Times New Roman" w:cs="Times New Roman"/>
          <w:b/>
          <w:sz w:val="24"/>
          <w:szCs w:val="24"/>
          <w:lang w:val="id-ID"/>
        </w:rPr>
      </w:pPr>
      <w:r w:rsidRPr="00163BC5">
        <w:rPr>
          <w:rFonts w:ascii="Times New Roman" w:hAnsi="Times New Roman" w:cs="Times New Roman"/>
          <w:b/>
          <w:sz w:val="24"/>
          <w:szCs w:val="24"/>
          <w:lang w:val="id-ID"/>
        </w:rPr>
        <w:t>2.</w:t>
      </w:r>
      <w:r w:rsidR="00163BC5">
        <w:rPr>
          <w:rFonts w:ascii="Times New Roman" w:hAnsi="Times New Roman" w:cs="Times New Roman"/>
          <w:b/>
          <w:sz w:val="24"/>
          <w:szCs w:val="24"/>
          <w:lang w:val="id-ID"/>
        </w:rPr>
        <w:t xml:space="preserve"> </w:t>
      </w:r>
      <w:r w:rsidRPr="00163BC5">
        <w:rPr>
          <w:rFonts w:ascii="Times New Roman" w:hAnsi="Times New Roman" w:cs="Times New Roman"/>
          <w:b/>
          <w:sz w:val="24"/>
          <w:szCs w:val="24"/>
          <w:lang w:val="id-ID"/>
        </w:rPr>
        <w:t>Pengaruh Komite Audit (KA) terhadap nilai perusahaan</w:t>
      </w:r>
    </w:p>
    <w:p w:rsidR="006719A9" w:rsidRDefault="006719A9" w:rsidP="006719A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penelitian, diperoleh kesimpulan bahwa koefisien regresi sebesar 0,003 dan nilai signifikansi sebesar 0,281 </w:t>
      </w:r>
      <w:r w:rsidRPr="00E12326">
        <w:rPr>
          <w:rFonts w:ascii="Times New Roman" w:hAnsi="Times New Roman" w:cs="Times New Roman"/>
          <w:sz w:val="24"/>
          <w:szCs w:val="24"/>
          <w:lang w:val="id-ID"/>
        </w:rPr>
        <w:t>lebih</w:t>
      </w:r>
      <w:r>
        <w:rPr>
          <w:rFonts w:ascii="Times New Roman" w:hAnsi="Times New Roman" w:cs="Times New Roman"/>
          <w:sz w:val="24"/>
          <w:szCs w:val="24"/>
          <w:lang w:val="id-ID"/>
        </w:rPr>
        <w:t xml:space="preserve"> besar dari</w:t>
      </w:r>
      <w:r w:rsidRPr="00E12326">
        <w:rPr>
          <w:rFonts w:ascii="Times New Roman" w:hAnsi="Times New Roman" w:cs="Times New Roman"/>
          <w:sz w:val="24"/>
          <w:szCs w:val="24"/>
          <w:lang w:val="id-ID"/>
        </w:rPr>
        <w:t xml:space="preserve"> 0,05</w:t>
      </w:r>
      <w:r>
        <w:rPr>
          <w:rFonts w:ascii="Times New Roman" w:hAnsi="Times New Roman" w:cs="Times New Roman"/>
          <w:sz w:val="24"/>
          <w:szCs w:val="24"/>
          <w:lang w:val="id-ID"/>
        </w:rPr>
        <w:t xml:space="preserve"> yang artinya hipotesis 2 ditolak. Dari hasil tersebut dapat disimpulkan bahwa Komite Audit (KA) tidak berpengaruh terhadap nilai perusahaan.</w:t>
      </w:r>
    </w:p>
    <w:p w:rsidR="006719A9" w:rsidRDefault="006719A9" w:rsidP="006719A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tidak sesuai dengan penelitian yang dilakukan oleh Syafitri et.al (2018) yang membuktikan bahwa Tobin’s Q dapat dipengaruhi secara signifikan positif oleh komite audit. Hasil penelitian ini juga tidak sesuai dengan penelitian yang dilakukan oleh Sondokan et.al (2019) yang membuktikan bahwa komite audit berpengaruh terhadap nilai perusahaan.</w:t>
      </w:r>
    </w:p>
    <w:p w:rsidR="009F47E3" w:rsidRDefault="009F47E3" w:rsidP="006719A9">
      <w:pPr>
        <w:spacing w:line="240" w:lineRule="auto"/>
        <w:ind w:firstLine="720"/>
        <w:jc w:val="both"/>
        <w:rPr>
          <w:rFonts w:ascii="Times New Roman" w:hAnsi="Times New Roman" w:cs="Times New Roman"/>
          <w:b/>
          <w:sz w:val="24"/>
          <w:szCs w:val="24"/>
          <w:lang w:val="id-ID"/>
        </w:rPr>
      </w:pPr>
    </w:p>
    <w:p w:rsidR="00163BC5" w:rsidRDefault="00163BC5" w:rsidP="00163BC5">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 Pengaruh </w:t>
      </w:r>
      <w:r w:rsidRPr="001460DF">
        <w:rPr>
          <w:rFonts w:ascii="Times New Roman" w:hAnsi="Times New Roman" w:cs="Times New Roman"/>
          <w:b/>
          <w:i/>
          <w:sz w:val="24"/>
          <w:szCs w:val="24"/>
          <w:lang w:val="id-ID"/>
        </w:rPr>
        <w:t>Corporate Social Respons</w:t>
      </w:r>
      <w:r>
        <w:rPr>
          <w:rFonts w:ascii="Times New Roman" w:hAnsi="Times New Roman" w:cs="Times New Roman"/>
          <w:b/>
          <w:i/>
          <w:sz w:val="24"/>
          <w:szCs w:val="24"/>
          <w:lang w:val="id-ID"/>
        </w:rPr>
        <w:t>-</w:t>
      </w:r>
      <w:r w:rsidRPr="001460DF">
        <w:rPr>
          <w:rFonts w:ascii="Times New Roman" w:hAnsi="Times New Roman" w:cs="Times New Roman"/>
          <w:b/>
          <w:i/>
          <w:sz w:val="24"/>
          <w:szCs w:val="24"/>
          <w:lang w:val="id-ID"/>
        </w:rPr>
        <w:t>bility</w:t>
      </w:r>
      <w:r>
        <w:rPr>
          <w:rFonts w:ascii="Times New Roman" w:hAnsi="Times New Roman" w:cs="Times New Roman"/>
          <w:b/>
          <w:sz w:val="24"/>
          <w:szCs w:val="24"/>
          <w:lang w:val="id-ID"/>
        </w:rPr>
        <w:t xml:space="preserve"> (CSR) terhadap nilai perusahaan</w:t>
      </w:r>
    </w:p>
    <w:p w:rsidR="00163BC5" w:rsidRDefault="00163BC5" w:rsidP="00163BC5">
      <w:pPr>
        <w:spacing w:line="240" w:lineRule="auto"/>
        <w:ind w:firstLine="720"/>
        <w:jc w:val="both"/>
        <w:rPr>
          <w:rFonts w:ascii="Times New Roman" w:hAnsi="Times New Roman" w:cs="Times New Roman"/>
          <w:sz w:val="24"/>
          <w:szCs w:val="24"/>
          <w:lang w:val="id-ID"/>
        </w:rPr>
      </w:pPr>
      <w:r w:rsidRPr="003065DD">
        <w:rPr>
          <w:rFonts w:ascii="Times New Roman" w:hAnsi="Times New Roman" w:cs="Times New Roman"/>
          <w:sz w:val="24"/>
          <w:szCs w:val="24"/>
          <w:lang w:val="id-ID"/>
        </w:rPr>
        <w:t>Berdasarkan hasil penelitian, diperoleh kesimpulan bahwa koefi</w:t>
      </w:r>
      <w:r>
        <w:rPr>
          <w:rFonts w:ascii="Times New Roman" w:hAnsi="Times New Roman" w:cs="Times New Roman"/>
          <w:sz w:val="24"/>
          <w:szCs w:val="24"/>
          <w:lang w:val="id-ID"/>
        </w:rPr>
        <w:t>sien regresi sebesar -1,348</w:t>
      </w:r>
      <w:r w:rsidRPr="003065DD">
        <w:rPr>
          <w:rFonts w:ascii="Times New Roman" w:hAnsi="Times New Roman" w:cs="Times New Roman"/>
          <w:sz w:val="24"/>
          <w:szCs w:val="24"/>
          <w:lang w:val="id-ID"/>
        </w:rPr>
        <w:t xml:space="preserve"> dan </w:t>
      </w:r>
      <w:r>
        <w:rPr>
          <w:rFonts w:ascii="Times New Roman" w:hAnsi="Times New Roman" w:cs="Times New Roman"/>
          <w:sz w:val="24"/>
          <w:szCs w:val="24"/>
          <w:lang w:val="id-ID"/>
        </w:rPr>
        <w:t>nilai signifikansi sebesar 0,046 lebih kecil</w:t>
      </w:r>
      <w:r w:rsidRPr="003065DD">
        <w:rPr>
          <w:rFonts w:ascii="Times New Roman" w:hAnsi="Times New Roman" w:cs="Times New Roman"/>
          <w:sz w:val="24"/>
          <w:szCs w:val="24"/>
          <w:lang w:val="id-ID"/>
        </w:rPr>
        <w:t xml:space="preserve"> dari 0,05 y</w:t>
      </w:r>
      <w:r>
        <w:rPr>
          <w:rFonts w:ascii="Times New Roman" w:hAnsi="Times New Roman" w:cs="Times New Roman"/>
          <w:sz w:val="24"/>
          <w:szCs w:val="24"/>
          <w:lang w:val="id-ID"/>
        </w:rPr>
        <w:t xml:space="preserve">ang artinya hipotesis 3 diterima. </w:t>
      </w:r>
      <w:r w:rsidRPr="003065DD">
        <w:rPr>
          <w:rFonts w:ascii="Times New Roman" w:hAnsi="Times New Roman" w:cs="Times New Roman"/>
          <w:sz w:val="24"/>
          <w:szCs w:val="24"/>
          <w:lang w:val="id-ID"/>
        </w:rPr>
        <w:t>Dari hasil tersebut dapat disimpulkan</w:t>
      </w:r>
      <w:r>
        <w:rPr>
          <w:rFonts w:ascii="Times New Roman" w:hAnsi="Times New Roman" w:cs="Times New Roman"/>
          <w:sz w:val="24"/>
          <w:szCs w:val="24"/>
          <w:lang w:val="id-ID"/>
        </w:rPr>
        <w:t xml:space="preserve"> bahwa </w:t>
      </w:r>
      <w:r w:rsidRPr="001460DF">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w:t>
      </w:r>
      <w:r w:rsidRPr="003065DD">
        <w:rPr>
          <w:rFonts w:ascii="Times New Roman" w:hAnsi="Times New Roman" w:cs="Times New Roman"/>
          <w:sz w:val="24"/>
          <w:szCs w:val="24"/>
          <w:lang w:val="id-ID"/>
        </w:rPr>
        <w:t>)</w:t>
      </w:r>
      <w:r>
        <w:rPr>
          <w:rFonts w:ascii="Times New Roman" w:hAnsi="Times New Roman" w:cs="Times New Roman"/>
          <w:sz w:val="24"/>
          <w:szCs w:val="24"/>
          <w:lang w:val="id-ID"/>
        </w:rPr>
        <w:t xml:space="preserve"> berpengaruh negatif secara </w:t>
      </w:r>
      <w:r w:rsidRPr="003065DD">
        <w:rPr>
          <w:rFonts w:ascii="Times New Roman" w:hAnsi="Times New Roman" w:cs="Times New Roman"/>
          <w:sz w:val="24"/>
          <w:szCs w:val="24"/>
          <w:lang w:val="id-ID"/>
        </w:rPr>
        <w:t>signifikan terhadap nilai perusahaan.</w:t>
      </w:r>
    </w:p>
    <w:p w:rsidR="009F47E3" w:rsidRDefault="00163BC5" w:rsidP="00163BC5">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sesuai dengan penelitian yang dilakukan oleh Fajari dan Deannes (2019) dan Umam (2019) yang menyatakan bahwa </w:t>
      </w:r>
      <w:r w:rsidRPr="001460DF">
        <w:rPr>
          <w:rFonts w:ascii="Times New Roman" w:hAnsi="Times New Roman" w:cs="Times New Roman"/>
          <w:i/>
          <w:sz w:val="24"/>
          <w:szCs w:val="24"/>
          <w:lang w:val="id-ID"/>
        </w:rPr>
        <w:t>Corporate Social Responsibility</w:t>
      </w:r>
      <w:r>
        <w:rPr>
          <w:rFonts w:ascii="Times New Roman" w:hAnsi="Times New Roman" w:cs="Times New Roman"/>
          <w:sz w:val="24"/>
          <w:szCs w:val="24"/>
          <w:lang w:val="id-ID"/>
        </w:rPr>
        <w:t xml:space="preserve"> (CSR)</w:t>
      </w:r>
      <w:r w:rsidRPr="00312F82">
        <w:rPr>
          <w:rFonts w:ascii="Times New Roman" w:hAnsi="Times New Roman" w:cs="Times New Roman"/>
          <w:sz w:val="24"/>
          <w:szCs w:val="24"/>
          <w:lang w:val="id-ID"/>
        </w:rPr>
        <w:t xml:space="preserve"> berpengaruh secara signifikan terhadap nilai perusahaan</w:t>
      </w:r>
      <w:r>
        <w:rPr>
          <w:rFonts w:ascii="Times New Roman" w:hAnsi="Times New Roman" w:cs="Times New Roman"/>
          <w:sz w:val="24"/>
          <w:szCs w:val="24"/>
          <w:lang w:val="id-ID"/>
        </w:rPr>
        <w:t xml:space="preserve">. Namun tidak sesuai dengan penelitian yang dilakukan oleh Putri dan Longicasia (2019) yang menyatakan bahwa </w:t>
      </w:r>
      <w:r w:rsidRPr="001460DF">
        <w:rPr>
          <w:rFonts w:ascii="Times New Roman" w:hAnsi="Times New Roman" w:cs="Times New Roman"/>
          <w:i/>
          <w:sz w:val="24"/>
          <w:szCs w:val="24"/>
          <w:lang w:val="id-ID"/>
        </w:rPr>
        <w:t>Corporate Social Responsibility</w:t>
      </w:r>
      <w:r w:rsidRPr="00187461">
        <w:rPr>
          <w:rFonts w:ascii="Times New Roman" w:hAnsi="Times New Roman" w:cs="Times New Roman"/>
          <w:sz w:val="24"/>
          <w:szCs w:val="24"/>
          <w:lang w:val="id-ID"/>
        </w:rPr>
        <w:t xml:space="preserve"> (CSR)</w:t>
      </w:r>
      <w:r>
        <w:rPr>
          <w:rFonts w:ascii="Times New Roman" w:hAnsi="Times New Roman" w:cs="Times New Roman"/>
          <w:sz w:val="24"/>
          <w:szCs w:val="24"/>
          <w:lang w:val="id-ID"/>
        </w:rPr>
        <w:t xml:space="preserve"> tidak berpengaruh signifikan terhadap nilai perusahaan.</w:t>
      </w:r>
    </w:p>
    <w:p w:rsidR="00163BC5" w:rsidRPr="003065DD" w:rsidRDefault="00163BC5" w:rsidP="00163BC5">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163BC5" w:rsidRDefault="00163BC5" w:rsidP="00163BC5">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4. Dewan Komisaris, Komite Audit, dan Corporate Social Responsbility terhadap nilai perusahaan</w:t>
      </w:r>
    </w:p>
    <w:p w:rsidR="00592ACA" w:rsidRDefault="00163BC5" w:rsidP="00592ACA">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penelitian diperoleh hasil nilai signifikansi 0,193 &gt; 0,05 sehingga dapat disimpulkan bahwa Dewan Komisaris (DK), Komite Audit (KA) dan </w:t>
      </w:r>
      <w:r w:rsidRPr="00937336">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(CSR) secara simultan tidak berpengaruh</w:t>
      </w:r>
      <w:r w:rsidR="00592ACA">
        <w:rPr>
          <w:rFonts w:ascii="Times New Roman" w:hAnsi="Times New Roman" w:cs="Times New Roman"/>
          <w:sz w:val="24"/>
          <w:szCs w:val="24"/>
          <w:lang w:val="id-ID"/>
        </w:rPr>
        <w:t xml:space="preserve"> terhadap nilai perusahaan.</w:t>
      </w:r>
    </w:p>
    <w:p w:rsidR="00592ACA" w:rsidRDefault="00592ACA" w:rsidP="00592ACA">
      <w:pPr>
        <w:spacing w:line="240" w:lineRule="auto"/>
        <w:jc w:val="both"/>
        <w:rPr>
          <w:rFonts w:ascii="Times New Roman" w:hAnsi="Times New Roman" w:cs="Times New Roman"/>
          <w:sz w:val="24"/>
          <w:szCs w:val="24"/>
          <w:lang w:val="id-ID"/>
        </w:rPr>
      </w:pPr>
    </w:p>
    <w:p w:rsidR="00C80E4E" w:rsidRDefault="00C80E4E" w:rsidP="00592ACA">
      <w:pPr>
        <w:spacing w:line="240" w:lineRule="auto"/>
        <w:jc w:val="both"/>
        <w:rPr>
          <w:rFonts w:ascii="Times New Roman" w:hAnsi="Times New Roman" w:cs="Times New Roman"/>
          <w:sz w:val="24"/>
          <w:szCs w:val="24"/>
          <w:lang w:val="id-ID"/>
        </w:rPr>
      </w:pPr>
    </w:p>
    <w:p w:rsidR="00C80E4E" w:rsidRDefault="00C80E4E" w:rsidP="00592ACA">
      <w:pPr>
        <w:spacing w:line="240" w:lineRule="auto"/>
        <w:jc w:val="both"/>
        <w:rPr>
          <w:rFonts w:ascii="Times New Roman" w:hAnsi="Times New Roman" w:cs="Times New Roman"/>
          <w:sz w:val="24"/>
          <w:szCs w:val="24"/>
          <w:lang w:val="id-ID"/>
        </w:rPr>
      </w:pPr>
    </w:p>
    <w:p w:rsidR="00C80E4E" w:rsidRDefault="00C80E4E" w:rsidP="00592ACA">
      <w:pPr>
        <w:spacing w:line="240" w:lineRule="auto"/>
        <w:jc w:val="both"/>
        <w:rPr>
          <w:rFonts w:ascii="Times New Roman" w:hAnsi="Times New Roman" w:cs="Times New Roman"/>
          <w:sz w:val="24"/>
          <w:szCs w:val="24"/>
          <w:lang w:val="id-ID"/>
        </w:rPr>
      </w:pPr>
    </w:p>
    <w:p w:rsidR="00592ACA" w:rsidRPr="00592ACA" w:rsidRDefault="00592ACA" w:rsidP="00592ACA">
      <w:pPr>
        <w:spacing w:line="240" w:lineRule="auto"/>
        <w:jc w:val="both"/>
        <w:rPr>
          <w:rFonts w:ascii="Times New Roman" w:hAnsi="Times New Roman" w:cs="Times New Roman"/>
          <w:sz w:val="24"/>
          <w:szCs w:val="24"/>
          <w:lang w:val="id-ID"/>
        </w:rPr>
      </w:pPr>
      <w:r w:rsidRPr="001460DF">
        <w:rPr>
          <w:rFonts w:ascii="Times New Roman" w:hAnsi="Times New Roman" w:cs="Times New Roman"/>
          <w:b/>
          <w:sz w:val="24"/>
          <w:szCs w:val="24"/>
          <w:lang w:val="id-ID"/>
        </w:rPr>
        <w:lastRenderedPageBreak/>
        <w:t>KESIMPULAN DAN SARAN</w:t>
      </w:r>
    </w:p>
    <w:p w:rsidR="00592ACA" w:rsidRDefault="00592ACA" w:rsidP="00592ACA">
      <w:pPr>
        <w:spacing w:line="240" w:lineRule="auto"/>
        <w:jc w:val="both"/>
        <w:rPr>
          <w:rFonts w:ascii="Times New Roman" w:hAnsi="Times New Roman" w:cs="Times New Roman"/>
          <w:b/>
          <w:sz w:val="24"/>
          <w:szCs w:val="24"/>
          <w:lang w:val="id-ID"/>
        </w:rPr>
      </w:pPr>
      <w:r w:rsidRPr="00592ACA">
        <w:rPr>
          <w:rFonts w:ascii="Times New Roman" w:hAnsi="Times New Roman" w:cs="Times New Roman"/>
          <w:b/>
          <w:sz w:val="24"/>
          <w:szCs w:val="24"/>
          <w:lang w:val="id-ID"/>
        </w:rPr>
        <w:t>Kesimpulan</w:t>
      </w:r>
    </w:p>
    <w:p w:rsidR="00592ACA" w:rsidRDefault="00592ACA" w:rsidP="00592ACA">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analisis data yang telah dilakukan, maka diperoleh kesimpulan sebagai berikut :</w:t>
      </w:r>
    </w:p>
    <w:p w:rsidR="00592ACA" w:rsidRDefault="00592ACA" w:rsidP="00592ACA">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Dewan Komisaris (DK) tidak berpengaruh t</w:t>
      </w:r>
      <w:r w:rsidRPr="00697BC3">
        <w:rPr>
          <w:rFonts w:ascii="Times New Roman" w:hAnsi="Times New Roman" w:cs="Times New Roman"/>
          <w:sz w:val="24"/>
          <w:szCs w:val="24"/>
          <w:lang w:val="id-ID"/>
        </w:rPr>
        <w:t>erhadap nilai perusahaan pada perusahaan perbankan yang terdaftar di Bursa Efek Indonesia tahun 2017-2019</w:t>
      </w:r>
      <w:r>
        <w:rPr>
          <w:rFonts w:ascii="Times New Roman" w:hAnsi="Times New Roman" w:cs="Times New Roman"/>
          <w:sz w:val="24"/>
          <w:szCs w:val="24"/>
          <w:lang w:val="id-ID"/>
        </w:rPr>
        <w:t>.</w:t>
      </w:r>
    </w:p>
    <w:p w:rsidR="00592ACA" w:rsidRPr="00614840" w:rsidRDefault="00592ACA" w:rsidP="00592ACA">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Komite Audit (KA) tidak berpengaruh t</w:t>
      </w:r>
      <w:r w:rsidRPr="00697BC3">
        <w:rPr>
          <w:rFonts w:ascii="Times New Roman" w:hAnsi="Times New Roman" w:cs="Times New Roman"/>
          <w:sz w:val="24"/>
          <w:szCs w:val="24"/>
          <w:lang w:val="id-ID"/>
        </w:rPr>
        <w:t>erhadap nilai perusahaan pada perusahaan perbankan yang terdaftar di Bursa Efek Indonesia tahun 2017-2019</w:t>
      </w:r>
      <w:r>
        <w:rPr>
          <w:rFonts w:ascii="Times New Roman" w:hAnsi="Times New Roman" w:cs="Times New Roman"/>
          <w:sz w:val="24"/>
          <w:szCs w:val="24"/>
          <w:lang w:val="id-ID"/>
        </w:rPr>
        <w:t>.</w:t>
      </w:r>
    </w:p>
    <w:p w:rsidR="00592ACA" w:rsidRDefault="00592ACA" w:rsidP="00592ACA">
      <w:pPr>
        <w:pStyle w:val="ListParagraph"/>
        <w:numPr>
          <w:ilvl w:val="0"/>
          <w:numId w:val="10"/>
        </w:numPr>
        <w:spacing w:line="240" w:lineRule="auto"/>
        <w:jc w:val="both"/>
        <w:rPr>
          <w:rFonts w:ascii="Times New Roman" w:hAnsi="Times New Roman" w:cs="Times New Roman"/>
          <w:sz w:val="24"/>
          <w:szCs w:val="24"/>
          <w:lang w:val="id-ID"/>
        </w:rPr>
      </w:pPr>
      <w:r w:rsidRPr="00697BC3">
        <w:rPr>
          <w:rFonts w:ascii="Times New Roman" w:hAnsi="Times New Roman" w:cs="Times New Roman"/>
          <w:i/>
          <w:sz w:val="24"/>
          <w:szCs w:val="24"/>
          <w:lang w:val="id-ID"/>
        </w:rPr>
        <w:t>Corporate Social Responsbility</w:t>
      </w:r>
      <w:r w:rsidRPr="00697BC3">
        <w:rPr>
          <w:rFonts w:ascii="Times New Roman" w:hAnsi="Times New Roman" w:cs="Times New Roman"/>
          <w:sz w:val="24"/>
          <w:szCs w:val="24"/>
          <w:lang w:val="id-ID"/>
        </w:rPr>
        <w:t xml:space="preserve"> (CSR) berpengaruh</w:t>
      </w:r>
      <w:r>
        <w:rPr>
          <w:rFonts w:ascii="Times New Roman" w:hAnsi="Times New Roman" w:cs="Times New Roman"/>
          <w:sz w:val="24"/>
          <w:szCs w:val="24"/>
          <w:lang w:val="id-ID"/>
        </w:rPr>
        <w:t xml:space="preserve"> negatif</w:t>
      </w:r>
      <w:r w:rsidRPr="00697BC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697BC3">
        <w:rPr>
          <w:rFonts w:ascii="Times New Roman" w:hAnsi="Times New Roman" w:cs="Times New Roman"/>
          <w:sz w:val="24"/>
          <w:szCs w:val="24"/>
          <w:lang w:val="id-ID"/>
        </w:rPr>
        <w:t>terhadap nilai perusahaan pada perusahaan perbankan yang terdaftar di Bursa Efek Indonesia tahun 2017-2019</w:t>
      </w:r>
      <w:r>
        <w:rPr>
          <w:rFonts w:ascii="Times New Roman" w:hAnsi="Times New Roman" w:cs="Times New Roman"/>
          <w:sz w:val="24"/>
          <w:szCs w:val="24"/>
          <w:lang w:val="id-ID"/>
        </w:rPr>
        <w:t>.</w:t>
      </w:r>
    </w:p>
    <w:p w:rsidR="00592ACA" w:rsidRPr="00F21F8E" w:rsidRDefault="00592ACA" w:rsidP="00592ACA">
      <w:pPr>
        <w:pStyle w:val="ListParagraph"/>
        <w:numPr>
          <w:ilvl w:val="0"/>
          <w:numId w:val="10"/>
        </w:numPr>
        <w:spacing w:line="240" w:lineRule="auto"/>
        <w:jc w:val="both"/>
        <w:rPr>
          <w:rFonts w:ascii="Times New Roman" w:hAnsi="Times New Roman" w:cs="Times New Roman"/>
          <w:sz w:val="24"/>
          <w:szCs w:val="24"/>
          <w:lang w:val="id-ID"/>
        </w:rPr>
      </w:pPr>
      <w:r w:rsidRPr="00592ACA">
        <w:rPr>
          <w:rFonts w:ascii="Times New Roman" w:hAnsi="Times New Roman" w:cs="Times New Roman"/>
          <w:sz w:val="24"/>
          <w:szCs w:val="24"/>
          <w:lang w:val="id-ID"/>
        </w:rPr>
        <w:t xml:space="preserve">Dewan Komisaris (DK), Komite Audit (KA) dan </w:t>
      </w:r>
      <w:r w:rsidRPr="00592ACA">
        <w:rPr>
          <w:rFonts w:ascii="Times New Roman" w:hAnsi="Times New Roman" w:cs="Times New Roman"/>
          <w:i/>
          <w:sz w:val="24"/>
          <w:szCs w:val="24"/>
          <w:lang w:val="id-ID"/>
        </w:rPr>
        <w:t>Corporate Social Responsbility</w:t>
      </w:r>
      <w:r w:rsidRPr="00592ACA">
        <w:rPr>
          <w:rFonts w:ascii="Times New Roman" w:hAnsi="Times New Roman" w:cs="Times New Roman"/>
          <w:sz w:val="24"/>
          <w:szCs w:val="24"/>
          <w:lang w:val="id-ID"/>
        </w:rPr>
        <w:t xml:space="preserve"> (CSR) tidak berpengaruh secara simultan terhadap nilai </w:t>
      </w:r>
      <w:r w:rsidRPr="00697BC3">
        <w:rPr>
          <w:rFonts w:ascii="Times New Roman" w:hAnsi="Times New Roman" w:cs="Times New Roman"/>
          <w:sz w:val="24"/>
          <w:szCs w:val="24"/>
          <w:lang w:val="id-ID"/>
        </w:rPr>
        <w:t>perusahaan</w:t>
      </w:r>
      <w:r>
        <w:rPr>
          <w:rFonts w:ascii="Times New Roman" w:hAnsi="Times New Roman" w:cs="Times New Roman"/>
          <w:sz w:val="24"/>
          <w:szCs w:val="24"/>
          <w:lang w:val="id-ID"/>
        </w:rPr>
        <w:t xml:space="preserve"> pada perusahaan perbankan yang terdaftar di Bursa Efek Indonesia tahun 2017-2019.</w:t>
      </w:r>
    </w:p>
    <w:p w:rsidR="00592ACA" w:rsidRDefault="00592ACA" w:rsidP="00592ACA">
      <w:pPr>
        <w:pStyle w:val="ListParagraph"/>
        <w:spacing w:line="240" w:lineRule="auto"/>
        <w:ind w:left="360"/>
        <w:jc w:val="both"/>
        <w:rPr>
          <w:rFonts w:ascii="Times New Roman" w:hAnsi="Times New Roman" w:cs="Times New Roman"/>
          <w:b/>
          <w:sz w:val="24"/>
          <w:szCs w:val="24"/>
          <w:lang w:val="id-ID"/>
        </w:rPr>
      </w:pPr>
    </w:p>
    <w:p w:rsidR="00592ACA" w:rsidRPr="00592ACA" w:rsidRDefault="00592ACA" w:rsidP="00592ACA">
      <w:pPr>
        <w:spacing w:line="240" w:lineRule="auto"/>
        <w:jc w:val="both"/>
        <w:rPr>
          <w:rFonts w:ascii="Times New Roman" w:hAnsi="Times New Roman" w:cs="Times New Roman"/>
          <w:b/>
          <w:sz w:val="24"/>
          <w:szCs w:val="24"/>
          <w:lang w:val="id-ID"/>
        </w:rPr>
      </w:pPr>
      <w:r w:rsidRPr="00592ACA">
        <w:rPr>
          <w:rFonts w:ascii="Times New Roman" w:hAnsi="Times New Roman" w:cs="Times New Roman"/>
          <w:b/>
          <w:sz w:val="24"/>
          <w:szCs w:val="24"/>
          <w:lang w:val="id-ID"/>
        </w:rPr>
        <w:t xml:space="preserve">Saran </w:t>
      </w:r>
    </w:p>
    <w:p w:rsidR="00592ACA" w:rsidRDefault="00592ACA" w:rsidP="00592ACA">
      <w:pPr>
        <w:pStyle w:val="ListParagraph"/>
        <w:numPr>
          <w:ilvl w:val="0"/>
          <w:numId w:val="1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 selanjutnya diharapkan dapat menambah sampel perusahaan yang terdaftar di Bursa Efek Indonesia (BEI) sehingga tidak hanya menguji perusahaan perbankan tetapi juga perusahan lainnya.</w:t>
      </w:r>
    </w:p>
    <w:p w:rsidR="00592ACA" w:rsidRDefault="00592ACA" w:rsidP="00592ACA">
      <w:pPr>
        <w:pStyle w:val="ListParagraph"/>
        <w:numPr>
          <w:ilvl w:val="0"/>
          <w:numId w:val="1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 selanjutnya diharapkan dapat menambah variabel lainnya seperti profitabilitas, kinerja perusahaan yang mungkin mempunyai pengaruh lebih besar terhadap nilai perusahaan.</w:t>
      </w:r>
    </w:p>
    <w:p w:rsidR="00592ACA" w:rsidRPr="00967838" w:rsidRDefault="00592ACA" w:rsidP="00592ACA">
      <w:pPr>
        <w:pStyle w:val="ListParagraph"/>
        <w:numPr>
          <w:ilvl w:val="0"/>
          <w:numId w:val="1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Memperpanjang waktu penelitian agar mendapatkan hasil lebih akurat.  </w:t>
      </w:r>
    </w:p>
    <w:p w:rsidR="00592ACA" w:rsidRPr="00592ACA" w:rsidRDefault="00592ACA" w:rsidP="00592ACA">
      <w:pPr>
        <w:pStyle w:val="ListParagraph"/>
        <w:spacing w:line="480" w:lineRule="auto"/>
        <w:ind w:left="1440"/>
        <w:jc w:val="both"/>
        <w:rPr>
          <w:rFonts w:ascii="Times New Roman" w:hAnsi="Times New Roman" w:cs="Times New Roman"/>
          <w:b/>
          <w:sz w:val="24"/>
          <w:szCs w:val="24"/>
          <w:lang w:val="id-ID"/>
        </w:rPr>
      </w:pPr>
    </w:p>
    <w:p w:rsidR="00645624" w:rsidRPr="00645624" w:rsidRDefault="00645624" w:rsidP="00645624">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Abdul Muid, Moch. Ronni Noerirawan, 2012. </w:t>
      </w:r>
      <w:r w:rsidRPr="00C01A0E">
        <w:rPr>
          <w:rFonts w:ascii="Times New Roman" w:hAnsi="Times New Roman" w:cs="Times New Roman"/>
          <w:sz w:val="24"/>
          <w:szCs w:val="24"/>
          <w:lang w:val="id-ID"/>
        </w:rPr>
        <w:t xml:space="preserve">Pengaruh Faktor Internal dan Eksternal Perusahaan Terhadap Nilai Perusahaan. </w:t>
      </w:r>
      <w:r w:rsidRPr="00C01A0E">
        <w:rPr>
          <w:rFonts w:ascii="Times New Roman" w:hAnsi="Times New Roman" w:cs="Times New Roman"/>
          <w:i/>
          <w:sz w:val="24"/>
          <w:szCs w:val="24"/>
          <w:lang w:val="id-ID"/>
        </w:rPr>
        <w:t>Jurnal Akuntansi</w:t>
      </w:r>
      <w:r>
        <w:rPr>
          <w:rFonts w:ascii="Times New Roman" w:hAnsi="Times New Roman" w:cs="Times New Roman"/>
          <w:sz w:val="24"/>
          <w:szCs w:val="24"/>
          <w:lang w:val="id-ID"/>
        </w:rPr>
        <w:t xml:space="preserve"> Vol.1, No.2, hal. 1-12 </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Adrian, Sutedi. 2012. </w:t>
      </w:r>
      <w:r w:rsidRPr="006933E6">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Sinar Grafika. Jakarta.</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Bank Indonesia. 2006. Peraturan BI N</w:t>
      </w:r>
      <w:bookmarkStart w:id="0" w:name="_GoBack"/>
      <w:bookmarkEnd w:id="0"/>
      <w:r>
        <w:rPr>
          <w:rFonts w:ascii="Times New Roman" w:hAnsi="Times New Roman" w:cs="Times New Roman"/>
          <w:sz w:val="24"/>
          <w:szCs w:val="24"/>
          <w:lang w:val="id-ID"/>
        </w:rPr>
        <w:t>o 8/4/PBI/2006 tentang Penerapan GCG Bagi Bank Umum yang telah diubah dengan Peraturan Bank Inonesia No 8/14/PBI/2006.</w:t>
      </w:r>
    </w:p>
    <w:p w:rsidR="00645624" w:rsidRDefault="00645624" w:rsidP="00645624">
      <w:pPr>
        <w:spacing w:line="240" w:lineRule="auto"/>
        <w:ind w:left="426" w:hanging="426"/>
        <w:jc w:val="both"/>
        <w:rPr>
          <w:rFonts w:ascii="Times New Roman" w:hAnsi="Times New Roman" w:cs="Times New Roman"/>
          <w:sz w:val="24"/>
          <w:szCs w:val="24"/>
          <w:lang w:val="id-ID"/>
        </w:rPr>
      </w:pPr>
      <w:proofErr w:type="gramStart"/>
      <w:r w:rsidRPr="005065DD">
        <w:rPr>
          <w:rFonts w:ascii="Times New Roman" w:hAnsi="Times New Roman" w:cs="Times New Roman"/>
          <w:sz w:val="24"/>
          <w:szCs w:val="24"/>
        </w:rPr>
        <w:t xml:space="preserve">Brigham, Eugene F and </w:t>
      </w:r>
      <w:proofErr w:type="spellStart"/>
      <w:r w:rsidRPr="005065DD">
        <w:rPr>
          <w:rFonts w:ascii="Times New Roman" w:hAnsi="Times New Roman" w:cs="Times New Roman"/>
          <w:sz w:val="24"/>
          <w:szCs w:val="24"/>
        </w:rPr>
        <w:t>Ehrhardt</w:t>
      </w:r>
      <w:proofErr w:type="spellEnd"/>
      <w:r w:rsidRPr="005065DD">
        <w:rPr>
          <w:rFonts w:ascii="Times New Roman" w:hAnsi="Times New Roman" w:cs="Times New Roman"/>
          <w:sz w:val="24"/>
          <w:szCs w:val="24"/>
        </w:rPr>
        <w:t>.</w:t>
      </w:r>
      <w:proofErr w:type="gramEnd"/>
      <w:r w:rsidRPr="005065DD">
        <w:rPr>
          <w:rFonts w:ascii="Times New Roman" w:hAnsi="Times New Roman" w:cs="Times New Roman"/>
          <w:sz w:val="24"/>
          <w:szCs w:val="24"/>
        </w:rPr>
        <w:t xml:space="preserve"> 2005. </w:t>
      </w:r>
      <w:proofErr w:type="spellStart"/>
      <w:r w:rsidRPr="00C01A0E">
        <w:rPr>
          <w:rFonts w:ascii="Times New Roman" w:hAnsi="Times New Roman" w:cs="Times New Roman"/>
          <w:i/>
          <w:sz w:val="24"/>
          <w:szCs w:val="24"/>
        </w:rPr>
        <w:t>Dasar-Dasar</w:t>
      </w:r>
      <w:proofErr w:type="spellEnd"/>
      <w:r w:rsidRPr="00C01A0E">
        <w:rPr>
          <w:rFonts w:ascii="Times New Roman" w:hAnsi="Times New Roman" w:cs="Times New Roman"/>
          <w:i/>
          <w:sz w:val="24"/>
          <w:szCs w:val="24"/>
        </w:rPr>
        <w:t xml:space="preserve"> </w:t>
      </w:r>
      <w:proofErr w:type="spellStart"/>
      <w:r w:rsidRPr="00C01A0E">
        <w:rPr>
          <w:rFonts w:ascii="Times New Roman" w:hAnsi="Times New Roman" w:cs="Times New Roman"/>
          <w:i/>
          <w:sz w:val="24"/>
          <w:szCs w:val="24"/>
        </w:rPr>
        <w:t>Manajemen</w:t>
      </w:r>
      <w:proofErr w:type="spellEnd"/>
      <w:r w:rsidRPr="00C01A0E">
        <w:rPr>
          <w:rFonts w:ascii="Times New Roman" w:hAnsi="Times New Roman" w:cs="Times New Roman"/>
          <w:i/>
          <w:sz w:val="24"/>
          <w:szCs w:val="24"/>
        </w:rPr>
        <w:t xml:space="preserve"> </w:t>
      </w:r>
      <w:proofErr w:type="spellStart"/>
      <w:r w:rsidRPr="00C01A0E">
        <w:rPr>
          <w:rFonts w:ascii="Times New Roman" w:hAnsi="Times New Roman" w:cs="Times New Roman"/>
          <w:i/>
          <w:sz w:val="24"/>
          <w:szCs w:val="24"/>
        </w:rPr>
        <w:t>Keuangan</w:t>
      </w:r>
      <w:proofErr w:type="spellEnd"/>
      <w:r w:rsidRPr="005065DD">
        <w:rPr>
          <w:rFonts w:ascii="Times New Roman" w:hAnsi="Times New Roman" w:cs="Times New Roman"/>
          <w:sz w:val="24"/>
          <w:szCs w:val="24"/>
        </w:rPr>
        <w:t xml:space="preserve">. </w:t>
      </w:r>
      <w:proofErr w:type="spellStart"/>
      <w:r w:rsidRPr="005065DD">
        <w:rPr>
          <w:rFonts w:ascii="Times New Roman" w:hAnsi="Times New Roman" w:cs="Times New Roman"/>
          <w:sz w:val="24"/>
          <w:szCs w:val="24"/>
        </w:rPr>
        <w:t>Edisi</w:t>
      </w:r>
      <w:proofErr w:type="spellEnd"/>
      <w:r w:rsidRPr="005065DD">
        <w:rPr>
          <w:rFonts w:ascii="Times New Roman" w:hAnsi="Times New Roman" w:cs="Times New Roman"/>
          <w:sz w:val="24"/>
          <w:szCs w:val="24"/>
        </w:rPr>
        <w:t xml:space="preserve"> </w:t>
      </w:r>
      <w:proofErr w:type="spellStart"/>
      <w:r w:rsidRPr="005065DD">
        <w:rPr>
          <w:rFonts w:ascii="Times New Roman" w:hAnsi="Times New Roman" w:cs="Times New Roman"/>
          <w:sz w:val="24"/>
          <w:szCs w:val="24"/>
        </w:rPr>
        <w:t>Kesembilan</w:t>
      </w:r>
      <w:proofErr w:type="spellEnd"/>
      <w:r w:rsidRPr="005065DD">
        <w:rPr>
          <w:rFonts w:ascii="Times New Roman" w:hAnsi="Times New Roman" w:cs="Times New Roman"/>
          <w:sz w:val="24"/>
          <w:szCs w:val="24"/>
        </w:rPr>
        <w:t xml:space="preserve">. </w:t>
      </w:r>
      <w:proofErr w:type="spellStart"/>
      <w:r w:rsidRPr="005065DD">
        <w:rPr>
          <w:rFonts w:ascii="Times New Roman" w:hAnsi="Times New Roman" w:cs="Times New Roman"/>
          <w:sz w:val="24"/>
          <w:szCs w:val="24"/>
        </w:rPr>
        <w:t>Alih</w:t>
      </w:r>
      <w:proofErr w:type="spellEnd"/>
      <w:r w:rsidRPr="005065DD">
        <w:rPr>
          <w:rFonts w:ascii="Times New Roman" w:hAnsi="Times New Roman" w:cs="Times New Roman"/>
          <w:sz w:val="24"/>
          <w:szCs w:val="24"/>
        </w:rPr>
        <w:t xml:space="preserve"> </w:t>
      </w:r>
      <w:proofErr w:type="spellStart"/>
      <w:proofErr w:type="gramStart"/>
      <w:r w:rsidRPr="005065DD">
        <w:rPr>
          <w:rFonts w:ascii="Times New Roman" w:hAnsi="Times New Roman" w:cs="Times New Roman"/>
          <w:sz w:val="24"/>
          <w:szCs w:val="24"/>
        </w:rPr>
        <w:t>Bahasa</w:t>
      </w:r>
      <w:proofErr w:type="spellEnd"/>
      <w:r w:rsidRPr="005065DD">
        <w:rPr>
          <w:rFonts w:ascii="Times New Roman" w:hAnsi="Times New Roman" w:cs="Times New Roman"/>
          <w:sz w:val="24"/>
          <w:szCs w:val="24"/>
        </w:rPr>
        <w:t xml:space="preserve"> :</w:t>
      </w:r>
      <w:proofErr w:type="gramEnd"/>
      <w:r w:rsidRPr="005065DD">
        <w:rPr>
          <w:rFonts w:ascii="Times New Roman" w:hAnsi="Times New Roman" w:cs="Times New Roman"/>
          <w:sz w:val="24"/>
          <w:szCs w:val="24"/>
        </w:rPr>
        <w:t xml:space="preserve"> Jakarta : </w:t>
      </w:r>
      <w:proofErr w:type="spellStart"/>
      <w:r w:rsidRPr="005065DD">
        <w:rPr>
          <w:rFonts w:ascii="Times New Roman" w:hAnsi="Times New Roman" w:cs="Times New Roman"/>
          <w:sz w:val="24"/>
          <w:szCs w:val="24"/>
        </w:rPr>
        <w:t>Salemba</w:t>
      </w:r>
      <w:proofErr w:type="spellEnd"/>
      <w:r w:rsidRPr="005065DD">
        <w:rPr>
          <w:rFonts w:ascii="Times New Roman" w:hAnsi="Times New Roman" w:cs="Times New Roman"/>
          <w:sz w:val="24"/>
          <w:szCs w:val="24"/>
        </w:rPr>
        <w:t xml:space="preserve"> </w:t>
      </w:r>
      <w:proofErr w:type="spellStart"/>
      <w:r w:rsidRPr="005065DD">
        <w:rPr>
          <w:rFonts w:ascii="Times New Roman" w:hAnsi="Times New Roman" w:cs="Times New Roman"/>
          <w:sz w:val="24"/>
          <w:szCs w:val="24"/>
        </w:rPr>
        <w:t>Empat</w:t>
      </w:r>
      <w:proofErr w:type="spellEnd"/>
      <w:r w:rsidRPr="005065DD">
        <w:rPr>
          <w:rFonts w:ascii="Times New Roman" w:hAnsi="Times New Roman" w:cs="Times New Roman"/>
          <w:sz w:val="24"/>
          <w:szCs w:val="24"/>
        </w:rPr>
        <w:t>.</w:t>
      </w:r>
      <w:r>
        <w:rPr>
          <w:rFonts w:ascii="Times New Roman" w:hAnsi="Times New Roman" w:cs="Times New Roman"/>
          <w:sz w:val="24"/>
          <w:szCs w:val="24"/>
          <w:lang w:val="id-ID"/>
        </w:rPr>
        <w:t xml:space="preserve"> </w:t>
      </w:r>
    </w:p>
    <w:p w:rsidR="00645624" w:rsidRPr="00961A27"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Conelly, J.Thomas, Piman Limpaphayon, Hien T. Nguyen, dan Thanh D. Tran. 2017. </w:t>
      </w:r>
      <w:r w:rsidRPr="00961A27">
        <w:rPr>
          <w:rFonts w:ascii="Times New Roman" w:hAnsi="Times New Roman" w:cs="Times New Roman"/>
          <w:sz w:val="24"/>
          <w:szCs w:val="24"/>
          <w:lang w:val="id-ID"/>
        </w:rPr>
        <w:t>A tale of two cities: Economic development, corporate governance and ﬁrm value in Vietnam</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Research In International Business And Finance. </w:t>
      </w:r>
      <w:r>
        <w:rPr>
          <w:rFonts w:ascii="Times New Roman" w:hAnsi="Times New Roman" w:cs="Times New Roman"/>
          <w:sz w:val="24"/>
          <w:szCs w:val="24"/>
          <w:lang w:val="id-ID"/>
        </w:rPr>
        <w:t>Vol.42 , pp 102-123</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Dowling, J. And Pfeffer, J. 1975. </w:t>
      </w:r>
      <w:r>
        <w:rPr>
          <w:rFonts w:ascii="Times New Roman" w:hAnsi="Times New Roman" w:cs="Times New Roman"/>
          <w:i/>
          <w:sz w:val="24"/>
          <w:szCs w:val="24"/>
          <w:lang w:val="id-ID"/>
        </w:rPr>
        <w:t xml:space="preserve">Organisational Legitimacy: Social Values and Organisational Behavior. Pacific Sociological Review. </w:t>
      </w:r>
      <w:r>
        <w:rPr>
          <w:rFonts w:ascii="Times New Roman" w:hAnsi="Times New Roman" w:cs="Times New Roman"/>
          <w:sz w:val="24"/>
          <w:szCs w:val="24"/>
          <w:lang w:val="id-ID"/>
        </w:rPr>
        <w:t>Vol. 18, pp 122-136.</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ElGammal, Walid, Abdul-Nasser El-Kassar, dan Leila Canaan Messarra. 2018. Corporate Ethics, Governance And Social Responsbility in MENA Countries. </w:t>
      </w:r>
      <w:r w:rsidRPr="005013B1">
        <w:rPr>
          <w:rFonts w:ascii="Times New Roman" w:hAnsi="Times New Roman" w:cs="Times New Roman"/>
          <w:i/>
          <w:sz w:val="24"/>
          <w:szCs w:val="24"/>
          <w:lang w:val="id-ID"/>
        </w:rPr>
        <w:t>Manajemen Decision</w:t>
      </w:r>
      <w:r>
        <w:rPr>
          <w:rFonts w:ascii="Times New Roman" w:hAnsi="Times New Roman" w:cs="Times New Roman"/>
          <w:sz w:val="24"/>
          <w:szCs w:val="24"/>
          <w:lang w:val="id-ID"/>
        </w:rPr>
        <w:t>. Vol. 56, No. 21, hal 273-291.</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Elmagrhi, Mohamed H., Collins G. Ntim, Richard M. Crossley, John K. Malagila, Samuel Fosu, dan Tien V. Vu. 2017. Corporate Governance and Dividend Pay-Out Policy in UK Listed SMEs (The Effect of corporate board characteristic). </w:t>
      </w:r>
      <w:r w:rsidRPr="005C38D5">
        <w:rPr>
          <w:rFonts w:ascii="Times New Roman" w:hAnsi="Times New Roman" w:cs="Times New Roman"/>
          <w:i/>
          <w:sz w:val="24"/>
          <w:szCs w:val="24"/>
          <w:lang w:val="id-ID"/>
        </w:rPr>
        <w:t>International Juornal of Accounting &amp; Information Management</w:t>
      </w:r>
      <w:r>
        <w:rPr>
          <w:rFonts w:ascii="Times New Roman" w:hAnsi="Times New Roman" w:cs="Times New Roman"/>
          <w:sz w:val="24"/>
          <w:szCs w:val="24"/>
          <w:lang w:val="id-ID"/>
        </w:rPr>
        <w:t xml:space="preserve">. Vol. 25, No. 4, hal 459-483. </w:t>
      </w:r>
    </w:p>
    <w:p w:rsidR="00645624" w:rsidRDefault="00645624" w:rsidP="00645624">
      <w:pPr>
        <w:spacing w:line="240" w:lineRule="auto"/>
        <w:ind w:left="426" w:hanging="426"/>
        <w:jc w:val="both"/>
        <w:rPr>
          <w:rFonts w:ascii="Times New Roman" w:hAnsi="Times New Roman" w:cs="Times New Roman"/>
          <w:sz w:val="24"/>
          <w:szCs w:val="24"/>
          <w:lang w:val="id-ID"/>
        </w:rPr>
      </w:pPr>
      <w:r w:rsidRPr="00606683">
        <w:rPr>
          <w:rFonts w:ascii="Times New Roman" w:hAnsi="Times New Roman" w:cs="Times New Roman"/>
          <w:sz w:val="24"/>
          <w:szCs w:val="24"/>
          <w:lang w:val="id-ID"/>
        </w:rPr>
        <w:t>Fajari,</w:t>
      </w:r>
      <w:r>
        <w:rPr>
          <w:rFonts w:ascii="Times New Roman" w:hAnsi="Times New Roman" w:cs="Times New Roman"/>
          <w:sz w:val="24"/>
          <w:szCs w:val="24"/>
          <w:lang w:val="id-ID"/>
        </w:rPr>
        <w:t xml:space="preserve"> </w:t>
      </w:r>
      <w:r w:rsidRPr="00606683">
        <w:rPr>
          <w:rFonts w:ascii="Times New Roman" w:hAnsi="Times New Roman" w:cs="Times New Roman"/>
          <w:sz w:val="24"/>
          <w:szCs w:val="24"/>
          <w:lang w:val="id-ID"/>
        </w:rPr>
        <w:t>Mentari Agustina</w:t>
      </w:r>
      <w:r>
        <w:rPr>
          <w:rFonts w:ascii="Times New Roman" w:hAnsi="Times New Roman" w:cs="Times New Roman"/>
          <w:sz w:val="24"/>
          <w:szCs w:val="24"/>
          <w:lang w:val="id-ID"/>
        </w:rPr>
        <w:t>, dan</w:t>
      </w:r>
      <w:r w:rsidRPr="00606683">
        <w:rPr>
          <w:rFonts w:ascii="Times New Roman" w:hAnsi="Times New Roman" w:cs="Times New Roman"/>
          <w:sz w:val="24"/>
          <w:szCs w:val="24"/>
          <w:lang w:val="id-ID"/>
        </w:rPr>
        <w:t xml:space="preserve"> Deannes Isynuwardhana</w:t>
      </w:r>
      <w:r>
        <w:rPr>
          <w:rFonts w:ascii="Times New Roman" w:hAnsi="Times New Roman" w:cs="Times New Roman"/>
          <w:sz w:val="24"/>
          <w:szCs w:val="24"/>
          <w:lang w:val="id-ID"/>
        </w:rPr>
        <w:t xml:space="preserve">. 2019. </w:t>
      </w:r>
      <w:r w:rsidRPr="00C01A0E">
        <w:rPr>
          <w:rFonts w:ascii="Times New Roman" w:hAnsi="Times New Roman" w:cs="Times New Roman"/>
          <w:sz w:val="24"/>
          <w:szCs w:val="24"/>
          <w:lang w:val="id-ID"/>
        </w:rPr>
        <w:t>Pengaruh</w:t>
      </w:r>
      <w:r>
        <w:rPr>
          <w:rFonts w:ascii="Times New Roman" w:hAnsi="Times New Roman" w:cs="Times New Roman"/>
          <w:i/>
          <w:sz w:val="24"/>
          <w:szCs w:val="24"/>
          <w:lang w:val="id-ID"/>
        </w:rPr>
        <w:t xml:space="preserve"> Good Corporate Governance </w:t>
      </w:r>
      <w:r w:rsidRPr="00C01A0E">
        <w:rPr>
          <w:rFonts w:ascii="Times New Roman" w:hAnsi="Times New Roman" w:cs="Times New Roman"/>
          <w:sz w:val="24"/>
          <w:szCs w:val="24"/>
          <w:lang w:val="id-ID"/>
        </w:rPr>
        <w:t>dan</w:t>
      </w:r>
      <w:r>
        <w:rPr>
          <w:rFonts w:ascii="Times New Roman" w:hAnsi="Times New Roman" w:cs="Times New Roman"/>
          <w:i/>
          <w:sz w:val="24"/>
          <w:szCs w:val="24"/>
          <w:lang w:val="id-ID"/>
        </w:rPr>
        <w:t xml:space="preserve"> Corporate Social Responbility </w:t>
      </w:r>
      <w:r w:rsidRPr="00C01A0E">
        <w:rPr>
          <w:rFonts w:ascii="Times New Roman" w:hAnsi="Times New Roman" w:cs="Times New Roman"/>
          <w:sz w:val="24"/>
          <w:szCs w:val="24"/>
          <w:lang w:val="id-ID"/>
        </w:rPr>
        <w:t>terhadap nilai perusahaan (Studi Pada Perusahaan Sektor Industri Barang dan Konsumsi yang Terdaftar di Bursa Efek Indonesia 2014-2017)</w:t>
      </w:r>
      <w:r>
        <w:rPr>
          <w:rFonts w:ascii="Times New Roman" w:hAnsi="Times New Roman" w:cs="Times New Roman"/>
          <w:i/>
          <w:sz w:val="24"/>
          <w:szCs w:val="24"/>
          <w:lang w:val="id-ID"/>
        </w:rPr>
        <w:t xml:space="preserve">. Jurnal Aksara Public. </w:t>
      </w:r>
      <w:r w:rsidRPr="00606683">
        <w:rPr>
          <w:rFonts w:ascii="Times New Roman" w:hAnsi="Times New Roman" w:cs="Times New Roman"/>
          <w:sz w:val="24"/>
          <w:szCs w:val="24"/>
          <w:lang w:val="id-ID"/>
        </w:rPr>
        <w:t>Vol. 3, No. 3, hal 89-100.</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Freeman, R.E. 1984. </w:t>
      </w:r>
      <w:r w:rsidRPr="00282A12">
        <w:rPr>
          <w:rFonts w:ascii="Times New Roman" w:hAnsi="Times New Roman" w:cs="Times New Roman"/>
          <w:i/>
          <w:sz w:val="24"/>
          <w:szCs w:val="24"/>
          <w:lang w:val="id-ID"/>
        </w:rPr>
        <w:t>Strategic Management : A Stakeholder Approach</w:t>
      </w:r>
      <w:r>
        <w:rPr>
          <w:rFonts w:ascii="Times New Roman" w:hAnsi="Times New Roman" w:cs="Times New Roman"/>
          <w:sz w:val="24"/>
          <w:szCs w:val="24"/>
          <w:lang w:val="id-ID"/>
        </w:rPr>
        <w:t xml:space="preserve">. Boston: Pitman. </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Forum for Corporate Governance in </w:t>
      </w:r>
      <w:r>
        <w:rPr>
          <w:rFonts w:ascii="Times New Roman" w:hAnsi="Times New Roman" w:cs="Times New Roman"/>
          <w:sz w:val="24"/>
          <w:szCs w:val="24"/>
          <w:lang w:val="id-ID"/>
        </w:rPr>
        <w:t xml:space="preserve">Indonesia (FCGI). 2001. </w:t>
      </w:r>
      <w:r>
        <w:rPr>
          <w:rFonts w:ascii="Times New Roman" w:hAnsi="Times New Roman" w:cs="Times New Roman"/>
          <w:i/>
          <w:sz w:val="24"/>
          <w:szCs w:val="24"/>
          <w:lang w:val="id-ID"/>
        </w:rPr>
        <w:t>Seri Tata Kelola Perusahaan (Corporate Governance):</w:t>
      </w:r>
      <w:r w:rsidRPr="0026450E">
        <w:rPr>
          <w:rFonts w:ascii="Times New Roman" w:hAnsi="Times New Roman" w:cs="Times New Roman"/>
          <w:i/>
          <w:sz w:val="24"/>
          <w:szCs w:val="24"/>
          <w:lang w:val="id-ID"/>
        </w:rPr>
        <w:t xml:space="preserve"> </w:t>
      </w:r>
      <w:r>
        <w:rPr>
          <w:rFonts w:ascii="Times New Roman" w:hAnsi="Times New Roman" w:cs="Times New Roman"/>
          <w:i/>
          <w:sz w:val="24"/>
          <w:szCs w:val="24"/>
          <w:lang w:val="id-ID"/>
        </w:rPr>
        <w:t>Corporate Governance (Tata Kelola Perusahaan)</w:t>
      </w:r>
      <w:r>
        <w:rPr>
          <w:rFonts w:ascii="Times New Roman" w:hAnsi="Times New Roman" w:cs="Times New Roman"/>
          <w:sz w:val="24"/>
          <w:szCs w:val="24"/>
          <w:lang w:val="id-ID"/>
        </w:rPr>
        <w:t>. Jilid 1, Edisi 3, Jakarta.</w:t>
      </w:r>
    </w:p>
    <w:p w:rsidR="00645624" w:rsidRPr="00BC1F4F"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Ghozali. 2016. </w:t>
      </w:r>
      <w:r w:rsidRPr="008618F1">
        <w:rPr>
          <w:rFonts w:ascii="Times New Roman" w:hAnsi="Times New Roman" w:cs="Times New Roman"/>
          <w:i/>
          <w:sz w:val="24"/>
          <w:szCs w:val="24"/>
          <w:lang w:val="id-ID"/>
        </w:rPr>
        <w:t>Aplikasi Analisis Multivariete Dengan Program IBM SPSS</w:t>
      </w:r>
      <w:r>
        <w:rPr>
          <w:rFonts w:ascii="Times New Roman" w:hAnsi="Times New Roman" w:cs="Times New Roman"/>
          <w:sz w:val="24"/>
          <w:szCs w:val="24"/>
          <w:lang w:val="id-ID"/>
        </w:rPr>
        <w:t xml:space="preserve">. Semarang: Badan Penerbit Universitas Diponegoro. </w:t>
      </w:r>
    </w:p>
    <w:p w:rsidR="00645624" w:rsidRPr="00EC2523"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Hapsari, Ajeng Andriani. 2018. </w:t>
      </w:r>
      <w:r w:rsidRPr="00C01A0E">
        <w:rPr>
          <w:rFonts w:ascii="Times New Roman" w:hAnsi="Times New Roman" w:cs="Times New Roman"/>
          <w:sz w:val="24"/>
          <w:szCs w:val="24"/>
          <w:lang w:val="id-ID"/>
        </w:rPr>
        <w:t>Pengaruh</w:t>
      </w:r>
      <w:r>
        <w:rPr>
          <w:rFonts w:ascii="Times New Roman" w:hAnsi="Times New Roman" w:cs="Times New Roman"/>
          <w:i/>
          <w:sz w:val="24"/>
          <w:szCs w:val="24"/>
          <w:lang w:val="id-ID"/>
        </w:rPr>
        <w:t xml:space="preserve"> Good Corporate Governance </w:t>
      </w:r>
      <w:r w:rsidRPr="00654561">
        <w:rPr>
          <w:rFonts w:ascii="Times New Roman" w:hAnsi="Times New Roman" w:cs="Times New Roman"/>
          <w:i/>
          <w:sz w:val="24"/>
          <w:szCs w:val="24"/>
          <w:lang w:val="id-ID"/>
        </w:rPr>
        <w:t xml:space="preserve">(GCG) </w:t>
      </w:r>
      <w:r w:rsidRPr="00C01A0E">
        <w:rPr>
          <w:rFonts w:ascii="Times New Roman" w:hAnsi="Times New Roman" w:cs="Times New Roman"/>
          <w:sz w:val="24"/>
          <w:szCs w:val="24"/>
          <w:lang w:val="id-ID"/>
        </w:rPr>
        <w:t xml:space="preserve">dan </w:t>
      </w:r>
      <w:r>
        <w:rPr>
          <w:rFonts w:ascii="Times New Roman" w:hAnsi="Times New Roman" w:cs="Times New Roman"/>
          <w:i/>
          <w:sz w:val="24"/>
          <w:szCs w:val="24"/>
          <w:lang w:val="id-ID"/>
        </w:rPr>
        <w:t>Corporate Social Responsbility</w:t>
      </w:r>
      <w:r w:rsidRPr="00654561">
        <w:rPr>
          <w:rFonts w:ascii="Times New Roman" w:hAnsi="Times New Roman" w:cs="Times New Roman"/>
          <w:i/>
          <w:sz w:val="24"/>
          <w:szCs w:val="24"/>
          <w:lang w:val="id-ID"/>
        </w:rPr>
        <w:t xml:space="preserve"> </w:t>
      </w:r>
      <w:r w:rsidRPr="00C01A0E">
        <w:rPr>
          <w:rFonts w:ascii="Times New Roman" w:hAnsi="Times New Roman" w:cs="Times New Roman"/>
          <w:sz w:val="24"/>
          <w:szCs w:val="24"/>
          <w:lang w:val="id-ID"/>
        </w:rPr>
        <w:t>terhadap nilai perusahaan</w:t>
      </w:r>
      <w:r>
        <w:rPr>
          <w:rFonts w:ascii="Times New Roman" w:hAnsi="Times New Roman" w:cs="Times New Roman"/>
          <w:sz w:val="24"/>
          <w:szCs w:val="24"/>
          <w:lang w:val="id-ID"/>
        </w:rPr>
        <w:t xml:space="preserve">. </w:t>
      </w:r>
      <w:r w:rsidRPr="00654561">
        <w:rPr>
          <w:rFonts w:ascii="Times New Roman" w:hAnsi="Times New Roman" w:cs="Times New Roman"/>
          <w:i/>
          <w:sz w:val="24"/>
          <w:szCs w:val="24"/>
          <w:lang w:val="id-ID"/>
        </w:rPr>
        <w:t>Jurnal Bakti Masyarakat Indonesia</w:t>
      </w:r>
      <w:r>
        <w:rPr>
          <w:rFonts w:ascii="Times New Roman" w:hAnsi="Times New Roman" w:cs="Times New Roman"/>
          <w:sz w:val="24"/>
          <w:szCs w:val="24"/>
          <w:lang w:val="id-ID"/>
        </w:rPr>
        <w:t xml:space="preserve"> . Vol. 1, No. 1, h</w:t>
      </w:r>
      <w:r w:rsidRPr="00654561">
        <w:rPr>
          <w:rFonts w:ascii="Times New Roman" w:hAnsi="Times New Roman" w:cs="Times New Roman"/>
          <w:sz w:val="24"/>
          <w:szCs w:val="24"/>
          <w:lang w:val="id-ID"/>
        </w:rPr>
        <w:t>al. 211-222</w:t>
      </w:r>
      <w:r>
        <w:rPr>
          <w:rFonts w:ascii="Times New Roman" w:hAnsi="Times New Roman" w:cs="Times New Roman"/>
          <w:sz w:val="24"/>
          <w:szCs w:val="24"/>
          <w:lang w:val="id-ID"/>
        </w:rPr>
        <w:t>.</w:t>
      </w:r>
    </w:p>
    <w:p w:rsidR="00645624" w:rsidRPr="00900D8C" w:rsidRDefault="00645624" w:rsidP="00645624">
      <w:pPr>
        <w:spacing w:line="24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sz w:val="24"/>
          <w:szCs w:val="24"/>
        </w:rPr>
        <w:t>Hartanti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Dwi</w:t>
      </w:r>
      <w:proofErr w:type="spellEnd"/>
      <w:proofErr w:type="gramEnd"/>
      <w:r>
        <w:rPr>
          <w:rFonts w:ascii="Times New Roman" w:hAnsi="Times New Roman" w:cs="Times New Roman"/>
          <w:sz w:val="24"/>
          <w:szCs w:val="24"/>
          <w:lang w:val="id-ID"/>
        </w:rPr>
        <w:t>.</w:t>
      </w:r>
      <w:r>
        <w:rPr>
          <w:rFonts w:ascii="Times New Roman" w:hAnsi="Times New Roman" w:cs="Times New Roman"/>
          <w:sz w:val="24"/>
          <w:szCs w:val="24"/>
        </w:rPr>
        <w:t xml:space="preserve"> 2006</w:t>
      </w:r>
      <w:r>
        <w:rPr>
          <w:rFonts w:ascii="Times New Roman" w:hAnsi="Times New Roman" w:cs="Times New Roman"/>
          <w:sz w:val="24"/>
          <w:szCs w:val="24"/>
          <w:lang w:val="id-ID"/>
        </w:rPr>
        <w:t>.</w:t>
      </w:r>
      <w:r w:rsidRPr="00900D8C">
        <w:rPr>
          <w:rFonts w:ascii="Times New Roman" w:hAnsi="Times New Roman" w:cs="Times New Roman"/>
          <w:sz w:val="24"/>
          <w:szCs w:val="24"/>
        </w:rPr>
        <w:t xml:space="preserve"> </w:t>
      </w:r>
      <w:proofErr w:type="spellStart"/>
      <w:r w:rsidRPr="00C01A0E">
        <w:rPr>
          <w:rFonts w:ascii="Times New Roman" w:hAnsi="Times New Roman" w:cs="Times New Roman"/>
          <w:sz w:val="24"/>
          <w:szCs w:val="24"/>
        </w:rPr>
        <w:t>Makna</w:t>
      </w:r>
      <w:proofErr w:type="spellEnd"/>
      <w:r w:rsidRPr="00900D8C">
        <w:rPr>
          <w:rFonts w:ascii="Times New Roman" w:hAnsi="Times New Roman" w:cs="Times New Roman"/>
          <w:i/>
          <w:sz w:val="24"/>
          <w:szCs w:val="24"/>
        </w:rPr>
        <w:t xml:space="preserve"> Corporate Social Responsibility: </w:t>
      </w:r>
      <w:proofErr w:type="spellStart"/>
      <w:r w:rsidRPr="00C01A0E">
        <w:rPr>
          <w:rFonts w:ascii="Times New Roman" w:hAnsi="Times New Roman" w:cs="Times New Roman"/>
          <w:sz w:val="24"/>
          <w:szCs w:val="24"/>
        </w:rPr>
        <w:t>Sejarah</w:t>
      </w:r>
      <w:proofErr w:type="spellEnd"/>
      <w:r w:rsidRPr="00C01A0E">
        <w:rPr>
          <w:rFonts w:ascii="Times New Roman" w:hAnsi="Times New Roman" w:cs="Times New Roman"/>
          <w:sz w:val="24"/>
          <w:szCs w:val="24"/>
        </w:rPr>
        <w:t xml:space="preserve"> </w:t>
      </w:r>
      <w:proofErr w:type="spellStart"/>
      <w:r w:rsidRPr="00C01A0E">
        <w:rPr>
          <w:rFonts w:ascii="Times New Roman" w:hAnsi="Times New Roman" w:cs="Times New Roman"/>
          <w:sz w:val="24"/>
          <w:szCs w:val="24"/>
        </w:rPr>
        <w:t>dan</w:t>
      </w:r>
      <w:proofErr w:type="spellEnd"/>
      <w:r w:rsidRPr="00C01A0E">
        <w:rPr>
          <w:rFonts w:ascii="Times New Roman" w:hAnsi="Times New Roman" w:cs="Times New Roman"/>
          <w:sz w:val="24"/>
          <w:szCs w:val="24"/>
        </w:rPr>
        <w:t xml:space="preserve"> </w:t>
      </w:r>
      <w:proofErr w:type="spellStart"/>
      <w:r w:rsidRPr="00C01A0E">
        <w:rPr>
          <w:rFonts w:ascii="Times New Roman" w:hAnsi="Times New Roman" w:cs="Times New Roman"/>
          <w:sz w:val="24"/>
          <w:szCs w:val="24"/>
        </w:rPr>
        <w:t>Perkembangannya</w:t>
      </w:r>
      <w:proofErr w:type="spellEnd"/>
      <w:r w:rsidRPr="00C01A0E">
        <w:rPr>
          <w:rFonts w:ascii="Times New Roman" w:hAnsi="Times New Roman" w:cs="Times New Roman"/>
          <w:sz w:val="24"/>
          <w:szCs w:val="24"/>
        </w:rPr>
        <w:t>.</w:t>
      </w:r>
      <w:r w:rsidRPr="00900D8C">
        <w:rPr>
          <w:rFonts w:ascii="Times New Roman" w:hAnsi="Times New Roman" w:cs="Times New Roman"/>
          <w:sz w:val="24"/>
          <w:szCs w:val="24"/>
        </w:rPr>
        <w:t xml:space="preserve"> </w:t>
      </w:r>
      <w:r w:rsidRPr="00C01A0E">
        <w:rPr>
          <w:rFonts w:ascii="Times New Roman" w:hAnsi="Times New Roman" w:cs="Times New Roman"/>
          <w:i/>
          <w:sz w:val="24"/>
          <w:szCs w:val="24"/>
        </w:rPr>
        <w:t>Economics Business &amp; Accounting Review</w:t>
      </w:r>
      <w:r w:rsidRPr="00900D8C">
        <w:rPr>
          <w:rFonts w:ascii="Times New Roman" w:hAnsi="Times New Roman" w:cs="Times New Roman"/>
          <w:sz w:val="24"/>
          <w:szCs w:val="24"/>
        </w:rPr>
        <w:t xml:space="preserve">. </w:t>
      </w:r>
      <w:proofErr w:type="spellStart"/>
      <w:proofErr w:type="gramStart"/>
      <w:r w:rsidRPr="00900D8C">
        <w:rPr>
          <w:rFonts w:ascii="Times New Roman" w:hAnsi="Times New Roman" w:cs="Times New Roman"/>
          <w:sz w:val="24"/>
          <w:szCs w:val="24"/>
        </w:rPr>
        <w:t>Edisi</w:t>
      </w:r>
      <w:proofErr w:type="spellEnd"/>
      <w:r w:rsidRPr="00900D8C">
        <w:rPr>
          <w:rFonts w:ascii="Times New Roman" w:hAnsi="Times New Roman" w:cs="Times New Roman"/>
          <w:sz w:val="24"/>
          <w:szCs w:val="24"/>
        </w:rPr>
        <w:t xml:space="preserve"> III/ September-</w:t>
      </w:r>
      <w:proofErr w:type="spellStart"/>
      <w:r w:rsidRPr="00900D8C">
        <w:rPr>
          <w:rFonts w:ascii="Times New Roman" w:hAnsi="Times New Roman" w:cs="Times New Roman"/>
          <w:sz w:val="24"/>
          <w:szCs w:val="24"/>
        </w:rPr>
        <w:t>Desember</w:t>
      </w:r>
      <w:proofErr w:type="spellEnd"/>
      <w:r w:rsidRPr="00900D8C">
        <w:rPr>
          <w:rFonts w:ascii="Times New Roman" w:hAnsi="Times New Roman" w:cs="Times New Roman"/>
          <w:sz w:val="24"/>
          <w:szCs w:val="24"/>
        </w:rPr>
        <w:t>.</w:t>
      </w:r>
      <w:proofErr w:type="gramEnd"/>
    </w:p>
    <w:p w:rsidR="00645624" w:rsidRDefault="00645624" w:rsidP="00645624">
      <w:pPr>
        <w:spacing w:line="240" w:lineRule="auto"/>
        <w:ind w:left="426" w:hanging="426"/>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Jensen &amp; Meckling. 1976. </w:t>
      </w:r>
      <w:r>
        <w:rPr>
          <w:rFonts w:ascii="Times New Roman" w:hAnsi="Times New Roman" w:cs="Times New Roman"/>
          <w:i/>
          <w:color w:val="222222"/>
          <w:sz w:val="24"/>
          <w:szCs w:val="24"/>
          <w:shd w:val="clear" w:color="auto" w:fill="FFFFFF"/>
          <w:lang w:val="id-ID"/>
        </w:rPr>
        <w:t xml:space="preserve">The Teory of The Firm: Manajerial Behaviour, Agency Cost, And Ownership Structure. Journal Of Financial And Economic. </w:t>
      </w:r>
      <w:r w:rsidRPr="005305DD">
        <w:rPr>
          <w:rFonts w:ascii="Times New Roman" w:hAnsi="Times New Roman" w:cs="Times New Roman"/>
          <w:color w:val="222222"/>
          <w:sz w:val="24"/>
          <w:szCs w:val="24"/>
          <w:shd w:val="clear" w:color="auto" w:fill="FFFFFF"/>
          <w:lang w:val="id-ID"/>
        </w:rPr>
        <w:t>3:305-360</w:t>
      </w:r>
      <w:r>
        <w:rPr>
          <w:rFonts w:ascii="Times New Roman" w:hAnsi="Times New Roman" w:cs="Times New Roman"/>
          <w:color w:val="222222"/>
          <w:sz w:val="24"/>
          <w:szCs w:val="24"/>
          <w:shd w:val="clear" w:color="auto" w:fill="FFFFFF"/>
          <w:lang w:val="id-ID"/>
        </w:rPr>
        <w:t>.</w:t>
      </w:r>
    </w:p>
    <w:p w:rsidR="00645624" w:rsidRDefault="00645624" w:rsidP="00645624">
      <w:pPr>
        <w:spacing w:line="240" w:lineRule="auto"/>
        <w:ind w:left="426" w:hanging="426"/>
        <w:jc w:val="both"/>
        <w:rPr>
          <w:rFonts w:ascii="Times New Roman" w:hAnsi="Times New Roman" w:cs="Times New Roman"/>
          <w:sz w:val="24"/>
          <w:szCs w:val="24"/>
          <w:shd w:val="clear" w:color="auto" w:fill="FFFFFF"/>
          <w:lang w:val="id-ID"/>
        </w:rPr>
      </w:pPr>
      <w:r w:rsidRPr="007961AF">
        <w:rPr>
          <w:rFonts w:ascii="Times New Roman" w:hAnsi="Times New Roman" w:cs="Times New Roman"/>
          <w:sz w:val="24"/>
          <w:szCs w:val="24"/>
          <w:shd w:val="clear" w:color="auto" w:fill="FFFFFF"/>
        </w:rPr>
        <w:t>Jones, Charles O. 1994</w:t>
      </w:r>
      <w:r w:rsidRPr="007961AF">
        <w:rPr>
          <w:rFonts w:ascii="Times New Roman" w:hAnsi="Times New Roman" w:cs="Times New Roman"/>
          <w:sz w:val="24"/>
          <w:szCs w:val="24"/>
          <w:shd w:val="clear" w:color="auto" w:fill="FFFFFF"/>
          <w:lang w:val="id-ID"/>
        </w:rPr>
        <w:t>.</w:t>
      </w:r>
      <w:r w:rsidRPr="007961AF">
        <w:rPr>
          <w:rFonts w:ascii="Times New Roman" w:hAnsi="Times New Roman" w:cs="Times New Roman"/>
          <w:sz w:val="24"/>
          <w:szCs w:val="24"/>
          <w:shd w:val="clear" w:color="auto" w:fill="FFFFFF"/>
        </w:rPr>
        <w:t xml:space="preserve"> </w:t>
      </w:r>
      <w:proofErr w:type="spellStart"/>
      <w:r w:rsidRPr="007961AF">
        <w:rPr>
          <w:rFonts w:ascii="Times New Roman" w:hAnsi="Times New Roman" w:cs="Times New Roman"/>
          <w:i/>
          <w:sz w:val="24"/>
          <w:szCs w:val="24"/>
          <w:shd w:val="clear" w:color="auto" w:fill="FFFFFF"/>
        </w:rPr>
        <w:t>Pengantar</w:t>
      </w:r>
      <w:proofErr w:type="spellEnd"/>
      <w:r w:rsidRPr="007961AF">
        <w:rPr>
          <w:rFonts w:ascii="Times New Roman" w:hAnsi="Times New Roman" w:cs="Times New Roman"/>
          <w:i/>
          <w:sz w:val="24"/>
          <w:szCs w:val="24"/>
          <w:shd w:val="clear" w:color="auto" w:fill="FFFFFF"/>
        </w:rPr>
        <w:t xml:space="preserve"> </w:t>
      </w:r>
      <w:proofErr w:type="spellStart"/>
      <w:r w:rsidRPr="007961AF">
        <w:rPr>
          <w:rFonts w:ascii="Times New Roman" w:hAnsi="Times New Roman" w:cs="Times New Roman"/>
          <w:i/>
          <w:sz w:val="24"/>
          <w:szCs w:val="24"/>
          <w:shd w:val="clear" w:color="auto" w:fill="FFFFFF"/>
        </w:rPr>
        <w:t>Kebijakan</w:t>
      </w:r>
      <w:proofErr w:type="spellEnd"/>
      <w:r w:rsidRPr="007961AF">
        <w:rPr>
          <w:rFonts w:ascii="Times New Roman" w:hAnsi="Times New Roman" w:cs="Times New Roman"/>
          <w:i/>
          <w:sz w:val="24"/>
          <w:szCs w:val="24"/>
          <w:shd w:val="clear" w:color="auto" w:fill="FFFFFF"/>
        </w:rPr>
        <w:t xml:space="preserve"> </w:t>
      </w:r>
      <w:proofErr w:type="spellStart"/>
      <w:r w:rsidRPr="007961AF">
        <w:rPr>
          <w:rFonts w:ascii="Times New Roman" w:hAnsi="Times New Roman" w:cs="Times New Roman"/>
          <w:i/>
          <w:sz w:val="24"/>
          <w:szCs w:val="24"/>
          <w:shd w:val="clear" w:color="auto" w:fill="FFFFFF"/>
        </w:rPr>
        <w:t>Publik</w:t>
      </w:r>
      <w:proofErr w:type="spellEnd"/>
      <w:r w:rsidRPr="007961AF">
        <w:rPr>
          <w:rFonts w:ascii="Times New Roman" w:hAnsi="Times New Roman" w:cs="Times New Roman"/>
          <w:sz w:val="24"/>
          <w:szCs w:val="24"/>
          <w:shd w:val="clear" w:color="auto" w:fill="FFFFFF"/>
        </w:rPr>
        <w:t xml:space="preserve"> </w:t>
      </w:r>
      <w:proofErr w:type="spellStart"/>
      <w:r w:rsidRPr="007961AF">
        <w:rPr>
          <w:rFonts w:ascii="Times New Roman" w:hAnsi="Times New Roman" w:cs="Times New Roman"/>
          <w:sz w:val="24"/>
          <w:szCs w:val="24"/>
          <w:shd w:val="clear" w:color="auto" w:fill="FFFFFF"/>
        </w:rPr>
        <w:t>Terjemahan</w:t>
      </w:r>
      <w:proofErr w:type="spellEnd"/>
      <w:r w:rsidRPr="007961AF">
        <w:rPr>
          <w:rFonts w:ascii="Times New Roman" w:hAnsi="Times New Roman" w:cs="Times New Roman"/>
          <w:sz w:val="24"/>
          <w:szCs w:val="24"/>
          <w:shd w:val="clear" w:color="auto" w:fill="FFFFFF"/>
        </w:rPr>
        <w:t xml:space="preserve"> Ricky </w:t>
      </w:r>
      <w:proofErr w:type="spellStart"/>
      <w:r w:rsidRPr="007961AF">
        <w:rPr>
          <w:rFonts w:ascii="Times New Roman" w:hAnsi="Times New Roman" w:cs="Times New Roman"/>
          <w:sz w:val="24"/>
          <w:szCs w:val="24"/>
          <w:shd w:val="clear" w:color="auto" w:fill="FFFFFF"/>
        </w:rPr>
        <w:t>Istamto</w:t>
      </w:r>
      <w:proofErr w:type="spellEnd"/>
      <w:r w:rsidRPr="007961AF">
        <w:rPr>
          <w:rFonts w:ascii="Times New Roman" w:hAnsi="Times New Roman" w:cs="Times New Roman"/>
          <w:sz w:val="24"/>
          <w:szCs w:val="24"/>
          <w:shd w:val="clear" w:color="auto" w:fill="FFFFFF"/>
        </w:rPr>
        <w:t xml:space="preserve">, Jakarta: </w:t>
      </w:r>
      <w:proofErr w:type="spellStart"/>
      <w:r w:rsidRPr="007961AF">
        <w:rPr>
          <w:rFonts w:ascii="Times New Roman" w:hAnsi="Times New Roman" w:cs="Times New Roman"/>
          <w:sz w:val="24"/>
          <w:szCs w:val="24"/>
          <w:shd w:val="clear" w:color="auto" w:fill="FFFFFF"/>
        </w:rPr>
        <w:t>Roja</w:t>
      </w:r>
      <w:proofErr w:type="spellEnd"/>
      <w:r w:rsidRPr="007961AF">
        <w:rPr>
          <w:rFonts w:ascii="Times New Roman" w:hAnsi="Times New Roman" w:cs="Times New Roman"/>
          <w:sz w:val="24"/>
          <w:szCs w:val="24"/>
          <w:shd w:val="clear" w:color="auto" w:fill="FFFFFF"/>
        </w:rPr>
        <w:t xml:space="preserve"> </w:t>
      </w:r>
      <w:proofErr w:type="spellStart"/>
      <w:r w:rsidRPr="007961AF">
        <w:rPr>
          <w:rFonts w:ascii="Times New Roman" w:hAnsi="Times New Roman" w:cs="Times New Roman"/>
          <w:sz w:val="24"/>
          <w:szCs w:val="24"/>
          <w:shd w:val="clear" w:color="auto" w:fill="FFFFFF"/>
        </w:rPr>
        <w:t>Grafindo</w:t>
      </w:r>
      <w:proofErr w:type="spellEnd"/>
      <w:r w:rsidRPr="007961AF">
        <w:rPr>
          <w:rFonts w:ascii="Times New Roman" w:hAnsi="Times New Roman" w:cs="Times New Roman"/>
          <w:sz w:val="24"/>
          <w:szCs w:val="24"/>
          <w:shd w:val="clear" w:color="auto" w:fill="FFFFFF"/>
        </w:rPr>
        <w:t xml:space="preserve"> </w:t>
      </w:r>
      <w:proofErr w:type="spellStart"/>
      <w:r w:rsidRPr="007961AF">
        <w:rPr>
          <w:rFonts w:ascii="Times New Roman" w:hAnsi="Times New Roman" w:cs="Times New Roman"/>
          <w:sz w:val="24"/>
          <w:szCs w:val="24"/>
          <w:shd w:val="clear" w:color="auto" w:fill="FFFFFF"/>
        </w:rPr>
        <w:t>Persada</w:t>
      </w:r>
      <w:proofErr w:type="spellEnd"/>
      <w:r w:rsidRPr="007961AF">
        <w:rPr>
          <w:rFonts w:ascii="Times New Roman" w:hAnsi="Times New Roman" w:cs="Times New Roman"/>
          <w:sz w:val="24"/>
          <w:szCs w:val="24"/>
          <w:shd w:val="clear" w:color="auto" w:fill="FFFFFF"/>
        </w:rPr>
        <w:t>.</w:t>
      </w:r>
    </w:p>
    <w:p w:rsidR="00645624" w:rsidRPr="00A31219" w:rsidRDefault="00645624" w:rsidP="00645624">
      <w:pPr>
        <w:spacing w:line="240" w:lineRule="auto"/>
        <w:ind w:left="426" w:hanging="426"/>
        <w:jc w:val="both"/>
        <w:rPr>
          <w:rFonts w:ascii="Times New Roman" w:hAnsi="Times New Roman" w:cs="Times New Roman"/>
          <w:i/>
          <w:sz w:val="24"/>
          <w:szCs w:val="24"/>
          <w:lang w:val="id-ID"/>
        </w:rPr>
      </w:pPr>
      <w:r>
        <w:rPr>
          <w:rFonts w:ascii="Times New Roman" w:hAnsi="Times New Roman" w:cs="Times New Roman"/>
          <w:sz w:val="24"/>
          <w:szCs w:val="24"/>
          <w:shd w:val="clear" w:color="auto" w:fill="FFFFFF"/>
          <w:lang w:val="id-ID"/>
        </w:rPr>
        <w:t xml:space="preserve">Kabir, Rezaul, dan Hanh Minh Thai. 2017. Does Corporate Governance Shape The Relationship Between Corporate Social Responsbility And Financial Performance. </w:t>
      </w:r>
      <w:r w:rsidRPr="005013B1">
        <w:rPr>
          <w:rFonts w:ascii="Times New Roman" w:hAnsi="Times New Roman" w:cs="Times New Roman"/>
          <w:i/>
          <w:sz w:val="24"/>
          <w:szCs w:val="24"/>
          <w:shd w:val="clear" w:color="auto" w:fill="FFFFFF"/>
          <w:lang w:val="id-ID"/>
        </w:rPr>
        <w:t>Pacific Accounting Review</w:t>
      </w:r>
      <w:r>
        <w:rPr>
          <w:rFonts w:ascii="Times New Roman" w:hAnsi="Times New Roman" w:cs="Times New Roman"/>
          <w:sz w:val="24"/>
          <w:szCs w:val="24"/>
          <w:shd w:val="clear" w:color="auto" w:fill="FFFFFF"/>
          <w:lang w:val="id-ID"/>
        </w:rPr>
        <w:t>. Vol. 29, No.2, hal 227-258.</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Kasmir. 2014. </w:t>
      </w:r>
      <w:r>
        <w:rPr>
          <w:rFonts w:ascii="Times New Roman" w:hAnsi="Times New Roman" w:cs="Times New Roman"/>
          <w:i/>
          <w:sz w:val="24"/>
          <w:szCs w:val="24"/>
          <w:lang w:val="id-ID"/>
        </w:rPr>
        <w:t>Bank dan Lembaga Keuangan Lainnya</w:t>
      </w:r>
      <w:r>
        <w:rPr>
          <w:rFonts w:ascii="Times New Roman" w:hAnsi="Times New Roman" w:cs="Times New Roman"/>
          <w:sz w:val="24"/>
          <w:szCs w:val="24"/>
          <w:lang w:val="id-ID"/>
        </w:rPr>
        <w:t>. Edisi Revisi, Cetakan keempatbelas, PT.Raja Grafindo Persada, Jakarta.</w:t>
      </w:r>
    </w:p>
    <w:p w:rsidR="00645624" w:rsidRPr="003F2233"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Khasanah, Isti Dahliatul, dan Agus Sucipto. 2020. </w:t>
      </w:r>
      <w:r w:rsidRPr="00C01A0E">
        <w:rPr>
          <w:rFonts w:ascii="Times New Roman" w:hAnsi="Times New Roman" w:cs="Times New Roman"/>
          <w:sz w:val="24"/>
          <w:szCs w:val="24"/>
          <w:lang w:val="id-ID"/>
        </w:rPr>
        <w:t>Pengaruh</w:t>
      </w:r>
      <w:r>
        <w:rPr>
          <w:rFonts w:ascii="Times New Roman" w:hAnsi="Times New Roman" w:cs="Times New Roman"/>
          <w:i/>
          <w:sz w:val="24"/>
          <w:szCs w:val="24"/>
          <w:lang w:val="id-ID"/>
        </w:rPr>
        <w:t xml:space="preserve"> C</w:t>
      </w:r>
      <w:r w:rsidRPr="003F2233">
        <w:rPr>
          <w:rFonts w:ascii="Times New Roman" w:hAnsi="Times New Roman" w:cs="Times New Roman"/>
          <w:i/>
          <w:sz w:val="24"/>
          <w:szCs w:val="24"/>
          <w:lang w:val="id-ID"/>
        </w:rPr>
        <w:t>orpor</w:t>
      </w:r>
      <w:r>
        <w:rPr>
          <w:rFonts w:ascii="Times New Roman" w:hAnsi="Times New Roman" w:cs="Times New Roman"/>
          <w:i/>
          <w:sz w:val="24"/>
          <w:szCs w:val="24"/>
          <w:lang w:val="id-ID"/>
        </w:rPr>
        <w:t xml:space="preserve">ate Social Responbility (CSR) </w:t>
      </w:r>
      <w:r w:rsidRPr="00C01A0E">
        <w:rPr>
          <w:rFonts w:ascii="Times New Roman" w:hAnsi="Times New Roman" w:cs="Times New Roman"/>
          <w:sz w:val="24"/>
          <w:szCs w:val="24"/>
          <w:lang w:val="id-ID"/>
        </w:rPr>
        <w:t>Dan</w:t>
      </w:r>
      <w:r>
        <w:rPr>
          <w:rFonts w:ascii="Times New Roman" w:hAnsi="Times New Roman" w:cs="Times New Roman"/>
          <w:i/>
          <w:sz w:val="24"/>
          <w:szCs w:val="24"/>
          <w:lang w:val="id-ID"/>
        </w:rPr>
        <w:t xml:space="preserve"> Good Corporate Governance (GCG) </w:t>
      </w:r>
      <w:r w:rsidRPr="00C01A0E">
        <w:rPr>
          <w:rFonts w:ascii="Times New Roman" w:hAnsi="Times New Roman" w:cs="Times New Roman"/>
          <w:sz w:val="24"/>
          <w:szCs w:val="24"/>
          <w:lang w:val="id-ID"/>
        </w:rPr>
        <w:t>Terhadap Nilai Perusahaan Dengan</w:t>
      </w:r>
      <w:r>
        <w:rPr>
          <w:rFonts w:ascii="Times New Roman" w:hAnsi="Times New Roman" w:cs="Times New Roman"/>
          <w:i/>
          <w:sz w:val="24"/>
          <w:szCs w:val="24"/>
          <w:lang w:val="id-ID"/>
        </w:rPr>
        <w:t xml:space="preserve"> Profitabilitas </w:t>
      </w:r>
      <w:r w:rsidRPr="00C01A0E">
        <w:rPr>
          <w:rFonts w:ascii="Times New Roman" w:hAnsi="Times New Roman" w:cs="Times New Roman"/>
          <w:sz w:val="24"/>
          <w:szCs w:val="24"/>
          <w:lang w:val="id-ID"/>
        </w:rPr>
        <w:t>Sebagai Variabel</w:t>
      </w:r>
      <w:r>
        <w:rPr>
          <w:rFonts w:ascii="Times New Roman" w:hAnsi="Times New Roman" w:cs="Times New Roman"/>
          <w:i/>
          <w:sz w:val="24"/>
          <w:szCs w:val="24"/>
          <w:lang w:val="id-ID"/>
        </w:rPr>
        <w:t xml:space="preserve"> I</w:t>
      </w:r>
      <w:r w:rsidRPr="003F2233">
        <w:rPr>
          <w:rFonts w:ascii="Times New Roman" w:hAnsi="Times New Roman" w:cs="Times New Roman"/>
          <w:i/>
          <w:sz w:val="24"/>
          <w:szCs w:val="24"/>
          <w:lang w:val="id-ID"/>
        </w:rPr>
        <w:t>ntervening</w:t>
      </w:r>
      <w:r>
        <w:rPr>
          <w:rFonts w:ascii="Times New Roman" w:hAnsi="Times New Roman" w:cs="Times New Roman"/>
          <w:i/>
          <w:sz w:val="24"/>
          <w:szCs w:val="24"/>
          <w:lang w:val="id-ID"/>
        </w:rPr>
        <w:t xml:space="preserve">. </w:t>
      </w:r>
      <w:r w:rsidRPr="00C01A0E">
        <w:rPr>
          <w:rFonts w:ascii="Times New Roman" w:hAnsi="Times New Roman" w:cs="Times New Roman"/>
          <w:i/>
          <w:sz w:val="24"/>
          <w:szCs w:val="24"/>
          <w:lang w:val="id-ID"/>
        </w:rPr>
        <w:t>Akuntabel</w:t>
      </w:r>
      <w:r>
        <w:rPr>
          <w:rFonts w:ascii="Times New Roman" w:hAnsi="Times New Roman" w:cs="Times New Roman"/>
          <w:sz w:val="24"/>
          <w:szCs w:val="24"/>
          <w:lang w:val="id-ID"/>
        </w:rPr>
        <w:t>. Vol 17 No 1, hal 14-28.</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Komite Nasional Kebijakan Governance. 2011. </w:t>
      </w:r>
      <w:r>
        <w:rPr>
          <w:rFonts w:ascii="Times New Roman" w:hAnsi="Times New Roman" w:cs="Times New Roman"/>
          <w:i/>
          <w:sz w:val="24"/>
          <w:szCs w:val="24"/>
          <w:lang w:val="id-ID"/>
        </w:rPr>
        <w:t>Pedoman Good Corporate Governance Perusahaan Konsultan Aktuaria Indonesia.</w:t>
      </w:r>
      <w:r>
        <w:rPr>
          <w:rFonts w:ascii="Times New Roman" w:hAnsi="Times New Roman" w:cs="Times New Roman"/>
          <w:sz w:val="24"/>
          <w:szCs w:val="24"/>
          <w:lang w:val="id-ID"/>
        </w:rPr>
        <w:t xml:space="preserve"> Jakarta.</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Lukviarman, Niki. 2016. </w:t>
      </w:r>
      <w:r>
        <w:rPr>
          <w:rFonts w:ascii="Times New Roman" w:hAnsi="Times New Roman" w:cs="Times New Roman"/>
          <w:i/>
          <w:sz w:val="24"/>
          <w:szCs w:val="24"/>
          <w:lang w:val="id-ID"/>
        </w:rPr>
        <w:t>Corporate Governance</w:t>
      </w:r>
      <w:r>
        <w:rPr>
          <w:rFonts w:ascii="Times New Roman" w:hAnsi="Times New Roman" w:cs="Times New Roman"/>
          <w:sz w:val="24"/>
          <w:szCs w:val="24"/>
          <w:lang w:val="id-ID"/>
        </w:rPr>
        <w:t>. PT Era Adicitra Intermedia:Solo.</w:t>
      </w:r>
    </w:p>
    <w:p w:rsidR="00645624" w:rsidRPr="000165C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Mardnly, Zukaa, Sulaiman Mouselli, dan Riad Abdulraouf. 2018. Corporate Governance and Firm Performance:an Empirical Evidence From Syria. </w:t>
      </w:r>
      <w:r w:rsidRPr="00FB7269">
        <w:rPr>
          <w:rFonts w:ascii="Times New Roman" w:hAnsi="Times New Roman" w:cs="Times New Roman"/>
          <w:i/>
          <w:sz w:val="24"/>
          <w:szCs w:val="24"/>
          <w:lang w:val="id-ID"/>
        </w:rPr>
        <w:t>International Journal of Islamic and Middle Eastern Finance and Management</w:t>
      </w:r>
      <w:r>
        <w:rPr>
          <w:rFonts w:ascii="Times New Roman" w:hAnsi="Times New Roman" w:cs="Times New Roman"/>
          <w:sz w:val="24"/>
          <w:szCs w:val="24"/>
          <w:lang w:val="id-ID"/>
        </w:rPr>
        <w:t>. Vol. 11, No. 4, hal 591-607.</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Negara, Iwan Kusuma. 2019. </w:t>
      </w:r>
      <w:r w:rsidRPr="00C01A0E">
        <w:rPr>
          <w:rFonts w:ascii="Times New Roman" w:hAnsi="Times New Roman" w:cs="Times New Roman"/>
          <w:sz w:val="24"/>
          <w:szCs w:val="24"/>
          <w:lang w:val="id-ID"/>
        </w:rPr>
        <w:t>Analisis Pengaruh</w:t>
      </w:r>
      <w:r>
        <w:rPr>
          <w:rFonts w:ascii="Times New Roman" w:hAnsi="Times New Roman" w:cs="Times New Roman"/>
          <w:i/>
          <w:sz w:val="24"/>
          <w:szCs w:val="24"/>
          <w:lang w:val="id-ID"/>
        </w:rPr>
        <w:t xml:space="preserve"> Good Corporate Governance </w:t>
      </w:r>
      <w:r w:rsidRPr="00C01A0E">
        <w:rPr>
          <w:rFonts w:ascii="Times New Roman" w:hAnsi="Times New Roman" w:cs="Times New Roman"/>
          <w:sz w:val="24"/>
          <w:szCs w:val="24"/>
          <w:lang w:val="id-ID"/>
        </w:rPr>
        <w:t>Terhadap Nilai Perusahaan Dengan</w:t>
      </w:r>
      <w:r w:rsidRPr="007A489D">
        <w:rPr>
          <w:rFonts w:ascii="Times New Roman" w:hAnsi="Times New Roman" w:cs="Times New Roman"/>
          <w:i/>
          <w:sz w:val="24"/>
          <w:szCs w:val="24"/>
          <w:lang w:val="id-ID"/>
        </w:rPr>
        <w:t xml:space="preserve"> Corporate Social Responsibility </w:t>
      </w:r>
      <w:r w:rsidRPr="00C01A0E">
        <w:rPr>
          <w:rFonts w:ascii="Times New Roman" w:hAnsi="Times New Roman" w:cs="Times New Roman"/>
          <w:sz w:val="24"/>
          <w:szCs w:val="24"/>
          <w:lang w:val="id-ID"/>
        </w:rPr>
        <w:t>Sebagai Variabel Pemoderasi (Studi Pada Indeks Sri-Kehati Yang Listed di BEI)</w:t>
      </w:r>
      <w:r>
        <w:rPr>
          <w:rFonts w:ascii="Times New Roman" w:hAnsi="Times New Roman" w:cs="Times New Roman"/>
          <w:sz w:val="24"/>
          <w:szCs w:val="24"/>
          <w:lang w:val="id-ID"/>
        </w:rPr>
        <w:t xml:space="preserve">. </w:t>
      </w:r>
      <w:r w:rsidRPr="00C01A0E">
        <w:rPr>
          <w:rFonts w:ascii="Times New Roman" w:hAnsi="Times New Roman" w:cs="Times New Roman"/>
          <w:i/>
          <w:sz w:val="24"/>
          <w:szCs w:val="24"/>
          <w:lang w:val="id-ID"/>
        </w:rPr>
        <w:t>JMM UNRAM</w:t>
      </w:r>
      <w:r>
        <w:rPr>
          <w:rFonts w:ascii="Times New Roman" w:hAnsi="Times New Roman" w:cs="Times New Roman"/>
          <w:sz w:val="24"/>
          <w:szCs w:val="24"/>
          <w:lang w:val="id-ID"/>
        </w:rPr>
        <w:t>. Vol  8 No.1,hal 46 – 61.</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Nulhaniya, Lufi Khomsiatin, Rony Malavia, dan Agus Salim. 2019. Analisis Pengaruh Kinerja Keuangan, </w:t>
      </w:r>
      <w:r w:rsidRPr="00D738FC">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xml:space="preserve">, dan </w:t>
      </w:r>
      <w:r w:rsidRPr="00D738FC">
        <w:rPr>
          <w:rFonts w:ascii="Times New Roman" w:hAnsi="Times New Roman" w:cs="Times New Roman"/>
          <w:i/>
          <w:sz w:val="24"/>
          <w:szCs w:val="24"/>
          <w:lang w:val="id-ID"/>
        </w:rPr>
        <w:t>Corporate Social Responsbility</w:t>
      </w:r>
      <w:r>
        <w:rPr>
          <w:rFonts w:ascii="Times New Roman" w:hAnsi="Times New Roman" w:cs="Times New Roman"/>
          <w:sz w:val="24"/>
          <w:szCs w:val="24"/>
          <w:lang w:val="id-ID"/>
        </w:rPr>
        <w:t xml:space="preserve"> Terhadap Nilai Perusahaan. </w:t>
      </w:r>
      <w:r>
        <w:rPr>
          <w:rFonts w:ascii="Times New Roman" w:hAnsi="Times New Roman" w:cs="Times New Roman"/>
          <w:i/>
          <w:sz w:val="24"/>
          <w:szCs w:val="24"/>
          <w:lang w:val="id-ID"/>
        </w:rPr>
        <w:t xml:space="preserve">E-Jurnal Riset Manajemen, </w:t>
      </w:r>
      <w:r>
        <w:rPr>
          <w:rFonts w:ascii="Times New Roman" w:hAnsi="Times New Roman" w:cs="Times New Roman"/>
          <w:sz w:val="24"/>
          <w:szCs w:val="24"/>
          <w:lang w:val="id-ID"/>
        </w:rPr>
        <w:t>Prodi Manajemen.</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Nuryadi, dkk. 2017. </w:t>
      </w:r>
      <w:r w:rsidRPr="00415666">
        <w:rPr>
          <w:rFonts w:ascii="Times New Roman" w:hAnsi="Times New Roman" w:cs="Times New Roman"/>
          <w:i/>
          <w:sz w:val="24"/>
          <w:szCs w:val="24"/>
          <w:lang w:val="id-ID"/>
        </w:rPr>
        <w:t>Dasar-Dasar Statistik Penelitian</w:t>
      </w:r>
      <w:r>
        <w:rPr>
          <w:rFonts w:ascii="Times New Roman" w:hAnsi="Times New Roman" w:cs="Times New Roman"/>
          <w:sz w:val="24"/>
          <w:szCs w:val="24"/>
          <w:lang w:val="id-ID"/>
        </w:rPr>
        <w:t>. Yogyakarta: SIBUKU MEDIA.</w:t>
      </w:r>
    </w:p>
    <w:p w:rsidR="00645624" w:rsidRPr="00D738FC"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Oktaviani, Retno Fuji, Amir Indrabudiman, dan Hakam Ali Niazi. 2020. Pengaruh Kinerja Keuangan Terhadap Nilai Perusahaan Dengan Pengungkapan </w:t>
      </w:r>
      <w:r w:rsidRPr="00B1773D">
        <w:rPr>
          <w:rFonts w:ascii="Times New Roman" w:hAnsi="Times New Roman" w:cs="Times New Roman"/>
          <w:i/>
          <w:sz w:val="24"/>
          <w:szCs w:val="24"/>
          <w:lang w:val="id-ID"/>
        </w:rPr>
        <w:t xml:space="preserve">Corporate Social Responsbility </w:t>
      </w:r>
      <w:r w:rsidRPr="00B1773D">
        <w:rPr>
          <w:rFonts w:ascii="Times New Roman" w:hAnsi="Times New Roman" w:cs="Times New Roman"/>
          <w:sz w:val="24"/>
          <w:szCs w:val="24"/>
          <w:lang w:val="id-ID"/>
        </w:rPr>
        <w:t>dan</w:t>
      </w:r>
      <w:r w:rsidRPr="00B1773D">
        <w:rPr>
          <w:rFonts w:ascii="Times New Roman" w:hAnsi="Times New Roman" w:cs="Times New Roman"/>
          <w:i/>
          <w:sz w:val="24"/>
          <w:szCs w:val="24"/>
          <w:lang w:val="id-ID"/>
        </w:rPr>
        <w:t xml:space="preserve"> Good Corporate Governance</w:t>
      </w:r>
      <w:r>
        <w:rPr>
          <w:rFonts w:ascii="Times New Roman" w:hAnsi="Times New Roman" w:cs="Times New Roman"/>
          <w:sz w:val="24"/>
          <w:szCs w:val="24"/>
          <w:lang w:val="id-ID"/>
        </w:rPr>
        <w:t xml:space="preserve"> Sebagai Pemoderasi. </w:t>
      </w:r>
      <w:r w:rsidRPr="00B1773D">
        <w:rPr>
          <w:rFonts w:ascii="Times New Roman" w:hAnsi="Times New Roman" w:cs="Times New Roman"/>
          <w:i/>
          <w:sz w:val="24"/>
          <w:szCs w:val="24"/>
          <w:lang w:val="id-ID"/>
        </w:rPr>
        <w:t>Jurnal Riset Manajemen dan Bisnis Fakultas Ekonomi UNIAT</w:t>
      </w:r>
      <w:r>
        <w:rPr>
          <w:rFonts w:ascii="Times New Roman" w:hAnsi="Times New Roman" w:cs="Times New Roman"/>
          <w:sz w:val="24"/>
          <w:szCs w:val="24"/>
          <w:lang w:val="id-ID"/>
        </w:rPr>
        <w:t>, Vol.5, No.2, hal 1-14.</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Putri, </w:t>
      </w:r>
      <w:r w:rsidRPr="00DB285E">
        <w:rPr>
          <w:rFonts w:ascii="Times New Roman" w:hAnsi="Times New Roman" w:cs="Times New Roman"/>
          <w:sz w:val="24"/>
          <w:szCs w:val="24"/>
          <w:lang w:val="id-ID"/>
        </w:rPr>
        <w:t>Kezia Abigail Tarmadi</w:t>
      </w:r>
      <w:r>
        <w:rPr>
          <w:rFonts w:ascii="Times New Roman" w:hAnsi="Times New Roman" w:cs="Times New Roman"/>
          <w:sz w:val="24"/>
          <w:szCs w:val="24"/>
          <w:lang w:val="id-ID"/>
        </w:rPr>
        <w:t xml:space="preserve">, dan </w:t>
      </w:r>
      <w:r w:rsidRPr="00DB285E">
        <w:rPr>
          <w:rFonts w:ascii="Times New Roman" w:hAnsi="Times New Roman" w:cs="Times New Roman"/>
          <w:sz w:val="24"/>
          <w:szCs w:val="24"/>
          <w:lang w:val="id-ID"/>
        </w:rPr>
        <w:t>Liongicasia Mardenia</w:t>
      </w:r>
      <w:r>
        <w:rPr>
          <w:rFonts w:ascii="Times New Roman" w:hAnsi="Times New Roman" w:cs="Times New Roman"/>
          <w:sz w:val="24"/>
          <w:szCs w:val="24"/>
          <w:lang w:val="id-ID"/>
        </w:rPr>
        <w:t xml:space="preserve">. 2019. </w:t>
      </w:r>
      <w:r w:rsidRPr="00F26E66">
        <w:rPr>
          <w:rFonts w:ascii="Times New Roman" w:hAnsi="Times New Roman" w:cs="Times New Roman"/>
          <w:sz w:val="24"/>
          <w:szCs w:val="24"/>
          <w:lang w:val="id-ID"/>
        </w:rPr>
        <w:t>Pengaruh GCG, CSR, Profitabilitas dan Ukuran Perusahaan Terhadap Nilai Perusahaan</w:t>
      </w:r>
      <w:r>
        <w:rPr>
          <w:rFonts w:ascii="Times New Roman" w:hAnsi="Times New Roman" w:cs="Times New Roman"/>
          <w:i/>
          <w:sz w:val="24"/>
          <w:szCs w:val="24"/>
          <w:lang w:val="id-ID"/>
        </w:rPr>
        <w:t xml:space="preserve">. </w:t>
      </w:r>
      <w:r w:rsidRPr="00F26E66">
        <w:rPr>
          <w:rFonts w:ascii="Times New Roman" w:hAnsi="Times New Roman" w:cs="Times New Roman"/>
          <w:i/>
          <w:sz w:val="24"/>
          <w:szCs w:val="24"/>
          <w:lang w:val="id-ID"/>
        </w:rPr>
        <w:t>Jurnal Ilmiah Wahana Akuntansi</w:t>
      </w:r>
      <w:r>
        <w:rPr>
          <w:rFonts w:ascii="Times New Roman" w:hAnsi="Times New Roman" w:cs="Times New Roman"/>
          <w:sz w:val="24"/>
          <w:szCs w:val="24"/>
          <w:lang w:val="id-ID"/>
        </w:rPr>
        <w:t>. Vol 14 No 2, hal 156-169.</w:t>
      </w:r>
    </w:p>
    <w:p w:rsidR="00645624" w:rsidRDefault="00645624" w:rsidP="00645624">
      <w:pPr>
        <w:spacing w:line="240" w:lineRule="auto"/>
        <w:ind w:left="426" w:hanging="426"/>
        <w:jc w:val="both"/>
        <w:rPr>
          <w:rFonts w:ascii="Times New Roman" w:hAnsi="Times New Roman" w:cs="Times New Roman"/>
          <w:sz w:val="24"/>
          <w:szCs w:val="24"/>
          <w:lang w:val="id-ID"/>
        </w:rPr>
      </w:pPr>
      <w:r w:rsidRPr="000E531D">
        <w:rPr>
          <w:rFonts w:ascii="Times New Roman" w:hAnsi="Times New Roman" w:cs="Times New Roman"/>
          <w:sz w:val="24"/>
          <w:szCs w:val="24"/>
        </w:rPr>
        <w:t xml:space="preserve">Robbins, Stephen P., 1994. </w:t>
      </w:r>
      <w:proofErr w:type="spellStart"/>
      <w:r w:rsidRPr="000E531D">
        <w:rPr>
          <w:rFonts w:ascii="Times New Roman" w:hAnsi="Times New Roman" w:cs="Times New Roman"/>
          <w:i/>
          <w:sz w:val="24"/>
          <w:szCs w:val="24"/>
        </w:rPr>
        <w:t>Teori</w:t>
      </w:r>
      <w:proofErr w:type="spellEnd"/>
      <w:r w:rsidRPr="000E531D">
        <w:rPr>
          <w:rFonts w:ascii="Times New Roman" w:hAnsi="Times New Roman" w:cs="Times New Roman"/>
          <w:i/>
          <w:sz w:val="24"/>
          <w:szCs w:val="24"/>
        </w:rPr>
        <w:t xml:space="preserve"> </w:t>
      </w:r>
      <w:proofErr w:type="spellStart"/>
      <w:r w:rsidRPr="000E531D">
        <w:rPr>
          <w:rFonts w:ascii="Times New Roman" w:hAnsi="Times New Roman" w:cs="Times New Roman"/>
          <w:i/>
          <w:sz w:val="24"/>
          <w:szCs w:val="24"/>
        </w:rPr>
        <w:t>Organisasi</w:t>
      </w:r>
      <w:proofErr w:type="spellEnd"/>
      <w:r w:rsidRPr="000E531D">
        <w:rPr>
          <w:rFonts w:ascii="Times New Roman" w:hAnsi="Times New Roman" w:cs="Times New Roman"/>
          <w:i/>
          <w:sz w:val="24"/>
          <w:szCs w:val="24"/>
        </w:rPr>
        <w:t xml:space="preserve">: </w:t>
      </w:r>
      <w:proofErr w:type="spellStart"/>
      <w:r w:rsidRPr="000E531D">
        <w:rPr>
          <w:rFonts w:ascii="Times New Roman" w:hAnsi="Times New Roman" w:cs="Times New Roman"/>
          <w:i/>
          <w:sz w:val="24"/>
          <w:szCs w:val="24"/>
        </w:rPr>
        <w:t>Struktur</w:t>
      </w:r>
      <w:proofErr w:type="spellEnd"/>
      <w:r w:rsidRPr="000E531D">
        <w:rPr>
          <w:rFonts w:ascii="Times New Roman" w:hAnsi="Times New Roman" w:cs="Times New Roman"/>
          <w:i/>
          <w:sz w:val="24"/>
          <w:szCs w:val="24"/>
        </w:rPr>
        <w:t xml:space="preserve">, </w:t>
      </w:r>
      <w:proofErr w:type="spellStart"/>
      <w:r w:rsidRPr="000E531D">
        <w:rPr>
          <w:rFonts w:ascii="Times New Roman" w:hAnsi="Times New Roman" w:cs="Times New Roman"/>
          <w:i/>
          <w:sz w:val="24"/>
          <w:szCs w:val="24"/>
        </w:rPr>
        <w:t>Desain</w:t>
      </w:r>
      <w:proofErr w:type="spellEnd"/>
      <w:r w:rsidRPr="000E531D">
        <w:rPr>
          <w:rFonts w:ascii="Times New Roman" w:hAnsi="Times New Roman" w:cs="Times New Roman"/>
          <w:i/>
          <w:sz w:val="24"/>
          <w:szCs w:val="24"/>
        </w:rPr>
        <w:t xml:space="preserve"> </w:t>
      </w:r>
      <w:proofErr w:type="spellStart"/>
      <w:r w:rsidRPr="000E531D">
        <w:rPr>
          <w:rFonts w:ascii="Times New Roman" w:hAnsi="Times New Roman" w:cs="Times New Roman"/>
          <w:i/>
          <w:sz w:val="24"/>
          <w:szCs w:val="24"/>
        </w:rPr>
        <w:t>dan</w:t>
      </w:r>
      <w:proofErr w:type="spellEnd"/>
      <w:r w:rsidRPr="000E531D">
        <w:rPr>
          <w:rFonts w:ascii="Times New Roman" w:hAnsi="Times New Roman" w:cs="Times New Roman"/>
          <w:i/>
          <w:sz w:val="24"/>
          <w:szCs w:val="24"/>
        </w:rPr>
        <w:t xml:space="preserve"> </w:t>
      </w:r>
      <w:proofErr w:type="spellStart"/>
      <w:r w:rsidRPr="000E531D">
        <w:rPr>
          <w:rFonts w:ascii="Times New Roman" w:hAnsi="Times New Roman" w:cs="Times New Roman"/>
          <w:i/>
          <w:sz w:val="24"/>
          <w:szCs w:val="24"/>
        </w:rPr>
        <w:t>Aplikasi</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Udaya</w:t>
      </w:r>
      <w:proofErr w:type="spellEnd"/>
      <w:r>
        <w:rPr>
          <w:rFonts w:ascii="Times New Roman" w:hAnsi="Times New Roman" w:cs="Times New Roman"/>
          <w:sz w:val="24"/>
          <w:szCs w:val="24"/>
          <w:lang w:val="id-ID"/>
        </w:rPr>
        <w:t>.</w:t>
      </w:r>
      <w:r w:rsidRPr="000E531D">
        <w:rPr>
          <w:rFonts w:ascii="Times New Roman" w:hAnsi="Times New Roman" w:cs="Times New Roman"/>
          <w:sz w:val="24"/>
          <w:szCs w:val="24"/>
        </w:rPr>
        <w:t xml:space="preserve"> Jakarta, </w:t>
      </w:r>
      <w:proofErr w:type="spellStart"/>
      <w:r w:rsidRPr="000E531D">
        <w:rPr>
          <w:rFonts w:ascii="Times New Roman" w:hAnsi="Times New Roman" w:cs="Times New Roman"/>
          <w:sz w:val="24"/>
          <w:szCs w:val="24"/>
        </w:rPr>
        <w:t>Arcan</w:t>
      </w:r>
      <w:proofErr w:type="spellEnd"/>
    </w:p>
    <w:p w:rsidR="00645624" w:rsidRPr="006E5B0D"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Sari, Dwi Putri Kartika, dan Riki Sanjaya. 2018. Pengaruh Good Corporate Governance dan karakteristik perusahaan terhadap nilai perusahaan. Jurnal Bisnis dan Akuntansi. Vol.20, No.1. hal 21-32</w:t>
      </w:r>
    </w:p>
    <w:p w:rsidR="00645624" w:rsidRDefault="00645624" w:rsidP="00645624">
      <w:pPr>
        <w:spacing w:line="240" w:lineRule="auto"/>
        <w:ind w:left="426" w:hanging="426"/>
        <w:jc w:val="both"/>
        <w:rPr>
          <w:rFonts w:ascii="Times New Roman" w:hAnsi="Times New Roman" w:cs="Times New Roman"/>
          <w:sz w:val="24"/>
          <w:szCs w:val="24"/>
          <w:lang w:val="id-ID"/>
        </w:rPr>
      </w:pPr>
      <w:r w:rsidRPr="007573CE">
        <w:rPr>
          <w:rFonts w:ascii="Times New Roman" w:hAnsi="Times New Roman" w:cs="Times New Roman"/>
          <w:sz w:val="24"/>
          <w:szCs w:val="24"/>
        </w:rPr>
        <w:t xml:space="preserve">Scott, William R. 2015. </w:t>
      </w:r>
      <w:proofErr w:type="gramStart"/>
      <w:r w:rsidRPr="00F26E66">
        <w:rPr>
          <w:rFonts w:ascii="Times New Roman" w:hAnsi="Times New Roman" w:cs="Times New Roman"/>
          <w:i/>
          <w:sz w:val="24"/>
          <w:szCs w:val="24"/>
        </w:rPr>
        <w:t>Financial Accounting Theory.</w:t>
      </w:r>
      <w:proofErr w:type="gramEnd"/>
      <w:r w:rsidRPr="007573CE">
        <w:rPr>
          <w:rFonts w:ascii="Times New Roman" w:hAnsi="Times New Roman" w:cs="Times New Roman"/>
          <w:sz w:val="24"/>
          <w:szCs w:val="24"/>
        </w:rPr>
        <w:t xml:space="preserve"> </w:t>
      </w:r>
      <w:proofErr w:type="gramStart"/>
      <w:r w:rsidRPr="007573CE">
        <w:rPr>
          <w:rFonts w:ascii="Times New Roman" w:hAnsi="Times New Roman" w:cs="Times New Roman"/>
          <w:sz w:val="24"/>
          <w:szCs w:val="24"/>
        </w:rPr>
        <w:t>Seventh Edition.</w:t>
      </w:r>
      <w:proofErr w:type="gramEnd"/>
      <w:r w:rsidRPr="007573CE">
        <w:rPr>
          <w:rFonts w:ascii="Times New Roman" w:hAnsi="Times New Roman" w:cs="Times New Roman"/>
          <w:sz w:val="24"/>
          <w:szCs w:val="24"/>
        </w:rPr>
        <w:t xml:space="preserve"> Toronto: Pearson Canada Inc.</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Soewarno, Noorlailie. 2018. </w:t>
      </w:r>
      <w:r w:rsidRPr="003B5998">
        <w:rPr>
          <w:rFonts w:ascii="Times New Roman" w:hAnsi="Times New Roman" w:cs="Times New Roman"/>
          <w:sz w:val="24"/>
          <w:szCs w:val="24"/>
          <w:lang w:val="id-ID"/>
        </w:rPr>
        <w:t>The effect of good corporate governance mechanism and corporate social responsibility on financial performance with earnings management as mediating variable</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Asian Journal Of Accounting Research. </w:t>
      </w:r>
      <w:r>
        <w:rPr>
          <w:rFonts w:ascii="Times New Roman" w:hAnsi="Times New Roman" w:cs="Times New Roman"/>
          <w:sz w:val="24"/>
          <w:szCs w:val="24"/>
          <w:lang w:val="id-ID"/>
        </w:rPr>
        <w:t>Hal 2443-4175</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Sondokan, Nathalia V, Rosalina AM Koleangan, dan Merlin M Karuntu. 2019. Pengaruh Dewan Komisaris Independen, Dewan Direksi, dan Komite Audit terhadap Nilai Perusahaan yang terdaftar di Bursa Efek Indonesia periode 2014-2017. </w:t>
      </w:r>
      <w:r w:rsidRPr="00AC1E0D">
        <w:rPr>
          <w:rFonts w:ascii="Times New Roman" w:hAnsi="Times New Roman" w:cs="Times New Roman"/>
          <w:i/>
          <w:sz w:val="24"/>
          <w:szCs w:val="24"/>
          <w:lang w:val="id-ID"/>
        </w:rPr>
        <w:t>Jurnal EMBA: Jurnal Riset Ekonomi</w:t>
      </w:r>
      <w:r>
        <w:rPr>
          <w:rFonts w:ascii="Times New Roman" w:hAnsi="Times New Roman" w:cs="Times New Roman"/>
          <w:sz w:val="24"/>
          <w:szCs w:val="24"/>
          <w:lang w:val="id-ID"/>
        </w:rPr>
        <w:t xml:space="preserve">. Vol.4, No.7 </w:t>
      </w:r>
    </w:p>
    <w:p w:rsidR="00645624" w:rsidRPr="003B5998"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Syafitri, Tria, Nila Firdaus Nuzula, dan Feerina Nurlaily. 2018. Pengaruh </w:t>
      </w:r>
      <w:r w:rsidRPr="00CA6FA5">
        <w:rPr>
          <w:rFonts w:ascii="Times New Roman" w:hAnsi="Times New Roman" w:cs="Times New Roman"/>
          <w:i/>
          <w:sz w:val="24"/>
          <w:szCs w:val="24"/>
          <w:lang w:val="id-ID"/>
        </w:rPr>
        <w:t xml:space="preserve">Good Corporate Governance </w:t>
      </w:r>
      <w:r>
        <w:rPr>
          <w:rFonts w:ascii="Times New Roman" w:hAnsi="Times New Roman" w:cs="Times New Roman"/>
          <w:sz w:val="24"/>
          <w:szCs w:val="24"/>
          <w:lang w:val="id-ID"/>
        </w:rPr>
        <w:t xml:space="preserve">terhadap nilai perusahaan (Studi kasus pada perusahaan industri sub sektor logam dan sejenisnya yang terdaftar di BEI tahun 2012-2016. </w:t>
      </w:r>
      <w:r w:rsidRPr="00CA6FA5">
        <w:rPr>
          <w:rFonts w:ascii="Times New Roman" w:hAnsi="Times New Roman" w:cs="Times New Roman"/>
          <w:i/>
          <w:sz w:val="24"/>
          <w:szCs w:val="24"/>
          <w:lang w:val="id-ID"/>
        </w:rPr>
        <w:t>Jurnal Administrasi Bisnis</w:t>
      </w:r>
      <w:r>
        <w:rPr>
          <w:rFonts w:ascii="Times New Roman" w:hAnsi="Times New Roman" w:cs="Times New Roman"/>
          <w:sz w:val="24"/>
          <w:szCs w:val="24"/>
          <w:lang w:val="id-ID"/>
        </w:rPr>
        <w:t>. Vol.56, No.1. hal 110-117</w:t>
      </w:r>
    </w:p>
    <w:p w:rsidR="00645624" w:rsidRPr="00EF1C1D"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Sugiyono. 2017. </w:t>
      </w:r>
      <w:r>
        <w:rPr>
          <w:rFonts w:ascii="Times New Roman" w:hAnsi="Times New Roman" w:cs="Times New Roman"/>
          <w:i/>
          <w:sz w:val="24"/>
          <w:szCs w:val="24"/>
          <w:lang w:val="id-ID"/>
        </w:rPr>
        <w:t>Metode Penelitian Kuantitatif, Kualitatif, dan R&amp;D.</w:t>
      </w:r>
      <w:r>
        <w:rPr>
          <w:rFonts w:ascii="Times New Roman" w:hAnsi="Times New Roman" w:cs="Times New Roman"/>
          <w:sz w:val="24"/>
          <w:szCs w:val="24"/>
          <w:lang w:val="id-ID"/>
        </w:rPr>
        <w:t xml:space="preserve"> Bandung : Alfabeta,CV.</w:t>
      </w:r>
    </w:p>
    <w:p w:rsidR="00645624" w:rsidRPr="00D92C8E"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Tugiman, Hiro. 1995. </w:t>
      </w:r>
      <w:r>
        <w:rPr>
          <w:rFonts w:ascii="Times New Roman" w:hAnsi="Times New Roman" w:cs="Times New Roman"/>
          <w:i/>
          <w:sz w:val="24"/>
          <w:szCs w:val="24"/>
          <w:lang w:val="id-ID"/>
        </w:rPr>
        <w:t>Standar Profesi Internal Audit.</w:t>
      </w:r>
      <w:r>
        <w:rPr>
          <w:rFonts w:ascii="Times New Roman" w:hAnsi="Times New Roman" w:cs="Times New Roman"/>
          <w:sz w:val="24"/>
          <w:szCs w:val="24"/>
          <w:lang w:val="id-ID"/>
        </w:rPr>
        <w:t xml:space="preserve"> Bandung:Hiro:Tugiman.</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Undang-Undang Nomor 40 Tahun 2007 Tentang Perseroan Terbatas.</w:t>
      </w:r>
    </w:p>
    <w:p w:rsidR="00645624" w:rsidRPr="00217A8F"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Umam, Aridho Choirul. 2019. Firm Size, Profitabilitas, Struktur Modal, Kebijakan Dividen, GCG, CSR, Dan Nilai Perusahaan. </w:t>
      </w:r>
      <w:r>
        <w:rPr>
          <w:rFonts w:ascii="Times New Roman" w:hAnsi="Times New Roman" w:cs="Times New Roman"/>
          <w:i/>
          <w:sz w:val="24"/>
          <w:szCs w:val="24"/>
          <w:lang w:val="id-ID"/>
        </w:rPr>
        <w:t>Jurnal Ilmu Manajemen</w:t>
      </w:r>
      <w:r>
        <w:rPr>
          <w:rFonts w:ascii="Times New Roman" w:hAnsi="Times New Roman" w:cs="Times New Roman"/>
          <w:sz w:val="24"/>
          <w:szCs w:val="24"/>
          <w:lang w:val="id-ID"/>
        </w:rPr>
        <w:t>. Vol. 7, No.3</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Wardoyo dan Veronica, T. R. 2013. </w:t>
      </w:r>
      <w:r w:rsidRPr="00F26E66">
        <w:rPr>
          <w:rFonts w:ascii="Times New Roman" w:hAnsi="Times New Roman" w:cs="Times New Roman"/>
          <w:sz w:val="24"/>
          <w:szCs w:val="24"/>
          <w:lang w:val="id-ID"/>
        </w:rPr>
        <w:t>Pengaruh</w:t>
      </w:r>
      <w:r w:rsidRPr="006933E6">
        <w:rPr>
          <w:rFonts w:ascii="Times New Roman" w:hAnsi="Times New Roman" w:cs="Times New Roman"/>
          <w:i/>
          <w:sz w:val="24"/>
          <w:szCs w:val="24"/>
          <w:lang w:val="id-ID"/>
        </w:rPr>
        <w:t xml:space="preserve"> Good Corporate Governance, Corporate Social Responbility </w:t>
      </w:r>
      <w:r w:rsidRPr="00F26E66">
        <w:rPr>
          <w:rFonts w:ascii="Times New Roman" w:hAnsi="Times New Roman" w:cs="Times New Roman"/>
          <w:sz w:val="24"/>
          <w:szCs w:val="24"/>
          <w:lang w:val="id-ID"/>
        </w:rPr>
        <w:t>&amp; Kinerja Keuangan Terhadap Nilai Perusahaan</w:t>
      </w:r>
      <w:r w:rsidRPr="006933E6">
        <w:rPr>
          <w:rFonts w:ascii="Times New Roman" w:hAnsi="Times New Roman" w:cs="Times New Roman"/>
          <w:i/>
          <w:sz w:val="24"/>
          <w:szCs w:val="24"/>
          <w:lang w:val="id-ID"/>
        </w:rPr>
        <w:t xml:space="preserve">. </w:t>
      </w:r>
      <w:r w:rsidRPr="00F26E66">
        <w:rPr>
          <w:rFonts w:ascii="Times New Roman" w:hAnsi="Times New Roman" w:cs="Times New Roman"/>
          <w:i/>
          <w:sz w:val="24"/>
          <w:szCs w:val="24"/>
          <w:lang w:val="id-ID"/>
        </w:rPr>
        <w:t>Jurnal Dinamika Manajemen</w:t>
      </w:r>
      <w:r>
        <w:rPr>
          <w:rFonts w:ascii="Times New Roman" w:hAnsi="Times New Roman" w:cs="Times New Roman"/>
          <w:sz w:val="24"/>
          <w:szCs w:val="24"/>
          <w:lang w:val="id-ID"/>
        </w:rPr>
        <w:t xml:space="preserve">. Vol. 4, No 2, pp:132-149 </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Wati, Lela Nurlela, Galang Raindo Syahdam, dan Bono Prambudi. 2019. Peran Pengungkapan CSR Dan Mekanisme GCG Pada Kinerja Keuangan Terhadap Nilai Perusahaan. </w:t>
      </w:r>
      <w:r w:rsidRPr="002F39E2">
        <w:rPr>
          <w:rFonts w:ascii="Times New Roman" w:hAnsi="Times New Roman" w:cs="Times New Roman"/>
          <w:i/>
          <w:sz w:val="24"/>
          <w:szCs w:val="24"/>
          <w:lang w:val="id-ID"/>
        </w:rPr>
        <w:t>Jurnal Ecodemica</w:t>
      </w:r>
      <w:r w:rsidRPr="002F39E2">
        <w:rPr>
          <w:rFonts w:ascii="Times New Roman" w:hAnsi="Times New Roman" w:cs="Times New Roman"/>
          <w:sz w:val="24"/>
          <w:szCs w:val="24"/>
          <w:lang w:val="id-ID"/>
        </w:rPr>
        <w:t>, Vol. 3  No. 2</w:t>
      </w:r>
    </w:p>
    <w:p w:rsidR="00645624" w:rsidRDefault="00645624" w:rsidP="00645624">
      <w:p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Yusuf Wibisono. 2007. </w:t>
      </w:r>
      <w:r>
        <w:rPr>
          <w:rFonts w:ascii="Times New Roman" w:hAnsi="Times New Roman" w:cs="Times New Roman"/>
          <w:i/>
          <w:sz w:val="24"/>
          <w:szCs w:val="24"/>
          <w:lang w:val="id-ID"/>
        </w:rPr>
        <w:t>Membedah Konsep &amp; Aplikasi CSR (Corporate Social Responsbility).</w:t>
      </w:r>
      <w:r>
        <w:rPr>
          <w:rFonts w:ascii="Times New Roman" w:hAnsi="Times New Roman" w:cs="Times New Roman"/>
          <w:sz w:val="24"/>
          <w:szCs w:val="24"/>
          <w:lang w:val="id-ID"/>
        </w:rPr>
        <w:t xml:space="preserve"> PT Gramedia, Jakarta.</w:t>
      </w:r>
    </w:p>
    <w:p w:rsidR="00645624" w:rsidRDefault="00C76E52" w:rsidP="00645624">
      <w:pPr>
        <w:spacing w:line="240" w:lineRule="auto"/>
        <w:ind w:left="426" w:hanging="426"/>
        <w:jc w:val="both"/>
        <w:rPr>
          <w:rFonts w:ascii="Times New Roman" w:hAnsi="Times New Roman" w:cs="Times New Roman"/>
          <w:sz w:val="24"/>
          <w:szCs w:val="24"/>
          <w:lang w:val="id-ID"/>
        </w:rPr>
      </w:pPr>
      <w:hyperlink r:id="rId7" w:history="1">
        <w:r w:rsidR="00645624" w:rsidRPr="00DA442C">
          <w:rPr>
            <w:rStyle w:val="Hyperlink"/>
            <w:rFonts w:ascii="Times New Roman" w:hAnsi="Times New Roman" w:cs="Times New Roman"/>
            <w:sz w:val="24"/>
            <w:szCs w:val="24"/>
            <w:lang w:val="id-ID"/>
          </w:rPr>
          <w:t>www.idx.co.id</w:t>
        </w:r>
      </w:hyperlink>
      <w:r w:rsidR="00645624">
        <w:rPr>
          <w:rFonts w:ascii="Times New Roman" w:hAnsi="Times New Roman" w:cs="Times New Roman"/>
          <w:sz w:val="24"/>
          <w:szCs w:val="24"/>
          <w:lang w:val="id-ID"/>
        </w:rPr>
        <w:t xml:space="preserve"> </w:t>
      </w:r>
    </w:p>
    <w:p w:rsidR="006719A9" w:rsidRPr="006719A9" w:rsidRDefault="006719A9" w:rsidP="00E56DE9">
      <w:pPr>
        <w:autoSpaceDE w:val="0"/>
        <w:autoSpaceDN w:val="0"/>
        <w:adjustRightInd w:val="0"/>
        <w:spacing w:after="0" w:line="240" w:lineRule="auto"/>
        <w:jc w:val="both"/>
        <w:rPr>
          <w:rFonts w:ascii="Times New Roman" w:hAnsi="Times New Roman" w:cs="Times New Roman"/>
          <w:sz w:val="24"/>
          <w:szCs w:val="24"/>
          <w:lang w:val="id-ID"/>
        </w:rPr>
      </w:pPr>
    </w:p>
    <w:sectPr w:rsidR="006719A9" w:rsidRPr="006719A9" w:rsidSect="00622A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4900"/>
    <w:multiLevelType w:val="hybridMultilevel"/>
    <w:tmpl w:val="8B4EB7AE"/>
    <w:lvl w:ilvl="0" w:tplc="13761AF6">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FD12AF"/>
    <w:multiLevelType w:val="hybridMultilevel"/>
    <w:tmpl w:val="F1E0E8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5634D"/>
    <w:multiLevelType w:val="hybridMultilevel"/>
    <w:tmpl w:val="EFBCA332"/>
    <w:lvl w:ilvl="0" w:tplc="CEB0EF0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C8B02FD"/>
    <w:multiLevelType w:val="hybridMultilevel"/>
    <w:tmpl w:val="1C5077A0"/>
    <w:lvl w:ilvl="0" w:tplc="C09E1E4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4C0801"/>
    <w:multiLevelType w:val="hybridMultilevel"/>
    <w:tmpl w:val="7BAA947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11618D9"/>
    <w:multiLevelType w:val="hybridMultilevel"/>
    <w:tmpl w:val="01022A5A"/>
    <w:lvl w:ilvl="0" w:tplc="549EA75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235AF5"/>
    <w:multiLevelType w:val="multilevel"/>
    <w:tmpl w:val="55226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663A32"/>
    <w:multiLevelType w:val="hybridMultilevel"/>
    <w:tmpl w:val="716A4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A8F330D"/>
    <w:multiLevelType w:val="hybridMultilevel"/>
    <w:tmpl w:val="4998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F7DE8"/>
    <w:multiLevelType w:val="multilevel"/>
    <w:tmpl w:val="AF4A2F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0"/>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97"/>
    <w:rsid w:val="000261F4"/>
    <w:rsid w:val="00040332"/>
    <w:rsid w:val="00163BC5"/>
    <w:rsid w:val="002D027F"/>
    <w:rsid w:val="0036221F"/>
    <w:rsid w:val="00370C9F"/>
    <w:rsid w:val="003E5DC9"/>
    <w:rsid w:val="00454323"/>
    <w:rsid w:val="0045755B"/>
    <w:rsid w:val="004C78F5"/>
    <w:rsid w:val="00560711"/>
    <w:rsid w:val="005724E1"/>
    <w:rsid w:val="00592ACA"/>
    <w:rsid w:val="005D5FF2"/>
    <w:rsid w:val="00622ADC"/>
    <w:rsid w:val="00625FE5"/>
    <w:rsid w:val="00632538"/>
    <w:rsid w:val="00645624"/>
    <w:rsid w:val="006719A9"/>
    <w:rsid w:val="006C750F"/>
    <w:rsid w:val="006F0A55"/>
    <w:rsid w:val="007C0F51"/>
    <w:rsid w:val="00813506"/>
    <w:rsid w:val="008243A5"/>
    <w:rsid w:val="008C6876"/>
    <w:rsid w:val="008E7314"/>
    <w:rsid w:val="00902F89"/>
    <w:rsid w:val="009243D1"/>
    <w:rsid w:val="00947997"/>
    <w:rsid w:val="00961FA6"/>
    <w:rsid w:val="009F47E3"/>
    <w:rsid w:val="00AC0893"/>
    <w:rsid w:val="00BF10DE"/>
    <w:rsid w:val="00C6727B"/>
    <w:rsid w:val="00C76E52"/>
    <w:rsid w:val="00C80E4E"/>
    <w:rsid w:val="00D72BD0"/>
    <w:rsid w:val="00E56DE9"/>
    <w:rsid w:val="00E84BDB"/>
    <w:rsid w:val="00EB3765"/>
    <w:rsid w:val="00EE74B5"/>
    <w:rsid w:val="00F45840"/>
    <w:rsid w:val="00FA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DE"/>
    <w:pPr>
      <w:ind w:left="720"/>
      <w:contextualSpacing/>
    </w:pPr>
  </w:style>
  <w:style w:type="character" w:styleId="Hyperlink">
    <w:name w:val="Hyperlink"/>
    <w:basedOn w:val="DefaultParagraphFont"/>
    <w:uiPriority w:val="99"/>
    <w:unhideWhenUsed/>
    <w:rsid w:val="00560711"/>
    <w:rPr>
      <w:color w:val="0000FF"/>
      <w:u w:val="single"/>
    </w:rPr>
  </w:style>
  <w:style w:type="paragraph" w:styleId="BalloonText">
    <w:name w:val="Balloon Text"/>
    <w:basedOn w:val="Normal"/>
    <w:link w:val="BalloonTextChar"/>
    <w:uiPriority w:val="99"/>
    <w:semiHidden/>
    <w:unhideWhenUsed/>
    <w:rsid w:val="0062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DE"/>
    <w:pPr>
      <w:ind w:left="720"/>
      <w:contextualSpacing/>
    </w:pPr>
  </w:style>
  <w:style w:type="character" w:styleId="Hyperlink">
    <w:name w:val="Hyperlink"/>
    <w:basedOn w:val="DefaultParagraphFont"/>
    <w:uiPriority w:val="99"/>
    <w:unhideWhenUsed/>
    <w:rsid w:val="00560711"/>
    <w:rPr>
      <w:color w:val="0000FF"/>
      <w:u w:val="single"/>
    </w:rPr>
  </w:style>
  <w:style w:type="paragraph" w:styleId="BalloonText">
    <w:name w:val="Balloon Text"/>
    <w:basedOn w:val="Normal"/>
    <w:link w:val="BalloonTextChar"/>
    <w:uiPriority w:val="99"/>
    <w:semiHidden/>
    <w:unhideWhenUsed/>
    <w:rsid w:val="0062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14</Pages>
  <Words>4203</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2020-07-23T14:16:00Z</dcterms:created>
  <dcterms:modified xsi:type="dcterms:W3CDTF">2020-07-24T01:47:00Z</dcterms:modified>
</cp:coreProperties>
</file>