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32FF1" w14:textId="77777777" w:rsidR="006A6E2E" w:rsidRDefault="006A6E2E" w:rsidP="003C4E44">
      <w:pPr>
        <w:pStyle w:val="Subtitle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30"/>
          <w:szCs w:val="30"/>
        </w:rPr>
      </w:pPr>
      <w:r w:rsidRPr="00A93FBC">
        <w:rPr>
          <w:rFonts w:ascii="Times New Roman" w:hAnsi="Times New Roman" w:cs="Times New Roman"/>
          <w:b/>
          <w:bCs/>
          <w:color w:val="auto"/>
          <w:sz w:val="30"/>
          <w:szCs w:val="30"/>
        </w:rPr>
        <w:t>HUBUNGAN ANTARA KEBERMAKNAAN KERJA DENGAN KETERIKATAN KERJA PADA KARYAWAN GENERASI MILENIAL</w:t>
      </w:r>
    </w:p>
    <w:p w14:paraId="2FDB9FFC" w14:textId="0C5FBF30" w:rsidR="006A6E2E" w:rsidRDefault="006A6E2E" w:rsidP="003C4E44">
      <w:pPr>
        <w:spacing w:after="0" w:line="276" w:lineRule="auto"/>
        <w:jc w:val="center"/>
        <w:rPr>
          <w:rFonts w:ascii="Times New Roman" w:hAnsi="Times New Roman" w:cs="Times New Roman"/>
          <w:bCs/>
          <w:i/>
          <w:iCs/>
        </w:rPr>
      </w:pPr>
      <w:r w:rsidRPr="00A93FBC">
        <w:rPr>
          <w:rFonts w:ascii="Times New Roman" w:hAnsi="Times New Roman" w:cs="Times New Roman"/>
          <w:bCs/>
          <w:i/>
          <w:iCs/>
        </w:rPr>
        <w:t>THE RELATIONSHIP BETWEEN MEANINGFUL WORK AND WORK ENGAGEMENT IN MILLENIAL GENERATION EMPLOYEES</w:t>
      </w:r>
    </w:p>
    <w:p w14:paraId="4C8B7A7F" w14:textId="77777777" w:rsidR="006A6E2E" w:rsidRDefault="006A6E2E" w:rsidP="003C4E44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</w:rPr>
      </w:pPr>
    </w:p>
    <w:p w14:paraId="3168309D" w14:textId="240FE324" w:rsidR="006A6E2E" w:rsidRPr="006A6E2E" w:rsidRDefault="006A6E2E" w:rsidP="003C4E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Gilang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Palaguna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Amin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6A6E2E">
        <w:rPr>
          <w:rFonts w:ascii="Times New Roman" w:hAnsi="Times New Roman" w:cs="Times New Roman"/>
          <w:b/>
          <w:bCs/>
          <w:sz w:val="24"/>
          <w:szCs w:val="24"/>
        </w:rPr>
        <w:t>Narastri</w:t>
      </w:r>
      <w:proofErr w:type="spellEnd"/>
      <w:r w:rsidRPr="006A6E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6E2E">
        <w:rPr>
          <w:rFonts w:ascii="Times New Roman" w:hAnsi="Times New Roman" w:cs="Times New Roman"/>
          <w:b/>
          <w:bCs/>
          <w:sz w:val="24"/>
          <w:szCs w:val="24"/>
        </w:rPr>
        <w:t>Insan</w:t>
      </w:r>
      <w:proofErr w:type="spellEnd"/>
      <w:r w:rsidRPr="006A6E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6E2E">
        <w:rPr>
          <w:rFonts w:ascii="Times New Roman" w:hAnsi="Times New Roman" w:cs="Times New Roman"/>
          <w:b/>
          <w:bCs/>
          <w:sz w:val="24"/>
          <w:szCs w:val="24"/>
        </w:rPr>
        <w:t>Utami</w:t>
      </w:r>
      <w:proofErr w:type="spellEnd"/>
      <w:r w:rsidRPr="006A6E2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proofErr w:type="gramStart"/>
      <w:r w:rsidRPr="006A6E2E">
        <w:rPr>
          <w:rFonts w:ascii="Times New Roman" w:hAnsi="Times New Roman" w:cs="Times New Roman"/>
          <w:b/>
          <w:bCs/>
          <w:sz w:val="24"/>
          <w:szCs w:val="24"/>
        </w:rPr>
        <w:t>M.Psi</w:t>
      </w:r>
      <w:proofErr w:type="spellEnd"/>
      <w:proofErr w:type="gramEnd"/>
      <w:r w:rsidRPr="006A6E2E">
        <w:rPr>
          <w:rFonts w:ascii="Times New Roman" w:hAnsi="Times New Roman" w:cs="Times New Roman"/>
          <w:b/>
          <w:bCs/>
          <w:sz w:val="24"/>
          <w:szCs w:val="24"/>
        </w:rPr>
        <w:t>., Psikolog,</w:t>
      </w:r>
      <w:r w:rsidRPr="006A6E2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6A6E2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</w:p>
    <w:p w14:paraId="0E305772" w14:textId="77777777" w:rsidR="006A6E2E" w:rsidRPr="006A6E2E" w:rsidRDefault="006A6E2E" w:rsidP="003C4E44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CCCFADA" w14:textId="77777777" w:rsidR="006A6E2E" w:rsidRPr="00033B21" w:rsidRDefault="006A6E2E" w:rsidP="003C4E44">
      <w:pPr>
        <w:spacing w:after="0" w:line="240" w:lineRule="auto"/>
        <w:jc w:val="center"/>
        <w:rPr>
          <w:rFonts w:ascii="Times New Roman" w:hAnsi="Times New Roman"/>
          <w:i/>
          <w:lang w:val="id-ID"/>
        </w:rPr>
      </w:pPr>
      <w:r w:rsidRPr="00033B21">
        <w:rPr>
          <w:rFonts w:ascii="Times New Roman" w:hAnsi="Times New Roman"/>
          <w:vertAlign w:val="superscript"/>
          <w:lang w:val="id-ID"/>
        </w:rPr>
        <w:t>Universitas Mercu Buana Yogyakarta</w:t>
      </w:r>
    </w:p>
    <w:p w14:paraId="5EC06E56" w14:textId="6B985F84" w:rsidR="006A6E2E" w:rsidRPr="00033B21" w:rsidRDefault="006A6E2E" w:rsidP="003C4E44">
      <w:pPr>
        <w:spacing w:after="0" w:line="240" w:lineRule="auto"/>
        <w:jc w:val="center"/>
        <w:rPr>
          <w:rFonts w:ascii="Times New Roman" w:hAnsi="Times New Roman"/>
        </w:rPr>
      </w:pPr>
      <w:r w:rsidRPr="00033B21">
        <w:rPr>
          <w:rFonts w:ascii="Times New Roman" w:hAnsi="Times New Roman"/>
          <w:vertAlign w:val="superscript"/>
          <w:lang w:val="id-ID"/>
        </w:rPr>
        <w:t>1708</w:t>
      </w:r>
      <w:r w:rsidRPr="00033B21"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  <w:vertAlign w:val="superscript"/>
        </w:rPr>
        <w:t>714</w:t>
      </w:r>
      <w:r w:rsidRPr="00033B21">
        <w:rPr>
          <w:rFonts w:ascii="Times New Roman" w:hAnsi="Times New Roman"/>
          <w:vertAlign w:val="superscript"/>
          <w:lang w:val="id-ID"/>
        </w:rPr>
        <w:t>@student.mercubuana-yogya.ac.id</w:t>
      </w:r>
    </w:p>
    <w:p w14:paraId="61342C8C" w14:textId="0A64445F" w:rsidR="006A6E2E" w:rsidRDefault="006A6E2E" w:rsidP="003C4E44">
      <w:pPr>
        <w:spacing w:after="0" w:line="240" w:lineRule="auto"/>
        <w:jc w:val="center"/>
        <w:rPr>
          <w:rFonts w:ascii="Times New Roman" w:hAnsi="Times New Roman"/>
          <w:vertAlign w:val="superscript"/>
        </w:rPr>
      </w:pPr>
      <w:r w:rsidRPr="00033B21">
        <w:rPr>
          <w:rFonts w:ascii="Times New Roman" w:hAnsi="Times New Roman"/>
          <w:vertAlign w:val="superscript"/>
          <w:lang w:val="id-ID"/>
        </w:rPr>
        <w:t>08</w:t>
      </w:r>
      <w:r>
        <w:rPr>
          <w:rFonts w:ascii="Times New Roman" w:hAnsi="Times New Roman"/>
          <w:vertAlign w:val="superscript"/>
        </w:rPr>
        <w:t>96-5956-0099</w:t>
      </w:r>
    </w:p>
    <w:p w14:paraId="1B8D7A0E" w14:textId="77777777" w:rsidR="003C4E44" w:rsidRPr="003C4E44" w:rsidRDefault="003C4E44" w:rsidP="003C4E44">
      <w:pPr>
        <w:pStyle w:val="Heading1"/>
        <w:rPr>
          <w:sz w:val="22"/>
          <w:szCs w:val="44"/>
        </w:rPr>
      </w:pPr>
      <w:bookmarkStart w:id="0" w:name="_Toc172923645"/>
      <w:r w:rsidRPr="003C4E44">
        <w:rPr>
          <w:sz w:val="22"/>
          <w:szCs w:val="44"/>
        </w:rPr>
        <w:t>ABSTRAK</w:t>
      </w:r>
      <w:bookmarkEnd w:id="0"/>
    </w:p>
    <w:p w14:paraId="3CB7CE92" w14:textId="0E99F75B" w:rsidR="003C4E44" w:rsidRPr="003C4E44" w:rsidRDefault="003C4E44" w:rsidP="003C4E44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id-ID"/>
        </w:rPr>
      </w:pPr>
      <w:proofErr w:type="spellStart"/>
      <w:r w:rsidRPr="003C4E44">
        <w:rPr>
          <w:rFonts w:ascii="Times New Roman" w:hAnsi="Times New Roman" w:cs="Times New Roman"/>
          <w:bCs/>
          <w:lang w:eastAsia="id-ID"/>
        </w:rPr>
        <w:t>Penelitian</w:t>
      </w:r>
      <w:proofErr w:type="spellEnd"/>
      <w:r w:rsidRPr="003C4E44">
        <w:rPr>
          <w:rFonts w:ascii="Times New Roman" w:hAnsi="Times New Roman" w:cs="Times New Roman"/>
          <w:bCs/>
          <w:lang w:eastAsia="id-ID"/>
        </w:rPr>
        <w:t xml:space="preserve"> </w:t>
      </w:r>
      <w:proofErr w:type="spellStart"/>
      <w:r w:rsidRPr="003C4E44">
        <w:rPr>
          <w:rFonts w:ascii="Times New Roman" w:hAnsi="Times New Roman" w:cs="Times New Roman"/>
          <w:bCs/>
          <w:lang w:eastAsia="id-ID"/>
        </w:rPr>
        <w:t>ini</w:t>
      </w:r>
      <w:proofErr w:type="spellEnd"/>
      <w:r w:rsidRPr="003C4E44">
        <w:rPr>
          <w:rFonts w:ascii="Times New Roman" w:hAnsi="Times New Roman" w:cs="Times New Roman"/>
          <w:bCs/>
          <w:lang w:eastAsia="id-ID"/>
        </w:rPr>
        <w:t xml:space="preserve"> </w:t>
      </w:r>
      <w:proofErr w:type="spellStart"/>
      <w:r w:rsidRPr="003C4E44">
        <w:rPr>
          <w:rFonts w:ascii="Times New Roman" w:hAnsi="Times New Roman" w:cs="Times New Roman"/>
          <w:bCs/>
          <w:lang w:eastAsia="id-ID"/>
        </w:rPr>
        <w:t>bertujuan</w:t>
      </w:r>
      <w:proofErr w:type="spellEnd"/>
      <w:r w:rsidRPr="003C4E44">
        <w:rPr>
          <w:rFonts w:ascii="Times New Roman" w:hAnsi="Times New Roman" w:cs="Times New Roman"/>
          <w:bCs/>
          <w:lang w:eastAsia="id-ID"/>
        </w:rPr>
        <w:t xml:space="preserve"> </w:t>
      </w:r>
      <w:proofErr w:type="spellStart"/>
      <w:r w:rsidRPr="003C4E44">
        <w:rPr>
          <w:rFonts w:ascii="Times New Roman" w:hAnsi="Times New Roman" w:cs="Times New Roman"/>
          <w:bCs/>
          <w:lang w:eastAsia="id-ID"/>
        </w:rPr>
        <w:t>untuk</w:t>
      </w:r>
      <w:proofErr w:type="spellEnd"/>
      <w:r w:rsidRPr="003C4E44">
        <w:rPr>
          <w:rFonts w:ascii="Times New Roman" w:hAnsi="Times New Roman" w:cs="Times New Roman"/>
          <w:bCs/>
          <w:lang w:eastAsia="id-ID"/>
        </w:rPr>
        <w:t xml:space="preserve"> </w:t>
      </w:r>
      <w:proofErr w:type="spellStart"/>
      <w:r w:rsidRPr="003C4E44">
        <w:rPr>
          <w:rFonts w:ascii="Times New Roman" w:hAnsi="Times New Roman" w:cs="Times New Roman"/>
          <w:bCs/>
          <w:lang w:eastAsia="id-ID"/>
        </w:rPr>
        <w:t>mengetahui</w:t>
      </w:r>
      <w:proofErr w:type="spellEnd"/>
      <w:r w:rsidRPr="003C4E44">
        <w:rPr>
          <w:rFonts w:ascii="Times New Roman" w:hAnsi="Times New Roman" w:cs="Times New Roman"/>
          <w:bCs/>
          <w:lang w:eastAsia="id-ID"/>
        </w:rPr>
        <w:t xml:space="preserve"> </w:t>
      </w:r>
      <w:proofErr w:type="spellStart"/>
      <w:r w:rsidRPr="003C4E44">
        <w:rPr>
          <w:rFonts w:ascii="Times New Roman" w:hAnsi="Times New Roman" w:cs="Times New Roman"/>
          <w:bCs/>
          <w:lang w:eastAsia="id-ID"/>
        </w:rPr>
        <w:t>Hubungan</w:t>
      </w:r>
      <w:proofErr w:type="spellEnd"/>
      <w:r w:rsidRPr="003C4E44">
        <w:rPr>
          <w:rFonts w:ascii="Times New Roman" w:hAnsi="Times New Roman" w:cs="Times New Roman"/>
          <w:bCs/>
          <w:lang w:eastAsia="id-ID"/>
        </w:rPr>
        <w:t xml:space="preserve"> Antara </w:t>
      </w:r>
      <w:proofErr w:type="spellStart"/>
      <w:r w:rsidRPr="003C4E44">
        <w:rPr>
          <w:rFonts w:ascii="Times New Roman" w:hAnsi="Times New Roman" w:cs="Times New Roman"/>
          <w:bCs/>
          <w:lang w:eastAsia="id-ID"/>
        </w:rPr>
        <w:t>Kebermaknaan</w:t>
      </w:r>
      <w:proofErr w:type="spellEnd"/>
      <w:r w:rsidRPr="003C4E44">
        <w:rPr>
          <w:rFonts w:ascii="Times New Roman" w:hAnsi="Times New Roman" w:cs="Times New Roman"/>
          <w:bCs/>
          <w:lang w:eastAsia="id-ID"/>
        </w:rPr>
        <w:t xml:space="preserve"> </w:t>
      </w:r>
      <w:proofErr w:type="spellStart"/>
      <w:r w:rsidRPr="003C4E44">
        <w:rPr>
          <w:rFonts w:ascii="Times New Roman" w:hAnsi="Times New Roman" w:cs="Times New Roman"/>
          <w:bCs/>
          <w:lang w:eastAsia="id-ID"/>
        </w:rPr>
        <w:t>Kerja</w:t>
      </w:r>
      <w:proofErr w:type="spellEnd"/>
      <w:r w:rsidRPr="003C4E44">
        <w:rPr>
          <w:rFonts w:ascii="Times New Roman" w:hAnsi="Times New Roman" w:cs="Times New Roman"/>
          <w:bCs/>
          <w:lang w:eastAsia="id-ID"/>
        </w:rPr>
        <w:t xml:space="preserve"> </w:t>
      </w:r>
      <w:proofErr w:type="spellStart"/>
      <w:r w:rsidRPr="003C4E44">
        <w:rPr>
          <w:rFonts w:ascii="Times New Roman" w:hAnsi="Times New Roman" w:cs="Times New Roman"/>
          <w:bCs/>
          <w:lang w:eastAsia="id-ID"/>
        </w:rPr>
        <w:t>dengan</w:t>
      </w:r>
      <w:proofErr w:type="spellEnd"/>
      <w:r w:rsidRPr="003C4E44">
        <w:rPr>
          <w:rFonts w:ascii="Times New Roman" w:hAnsi="Times New Roman" w:cs="Times New Roman"/>
          <w:bCs/>
          <w:lang w:eastAsia="id-ID"/>
        </w:rPr>
        <w:t xml:space="preserve"> </w:t>
      </w:r>
      <w:proofErr w:type="spellStart"/>
      <w:r w:rsidRPr="003C4E44">
        <w:rPr>
          <w:rFonts w:ascii="Times New Roman" w:hAnsi="Times New Roman" w:cs="Times New Roman"/>
          <w:bCs/>
          <w:lang w:eastAsia="id-ID"/>
        </w:rPr>
        <w:t>Keterikatan</w:t>
      </w:r>
      <w:proofErr w:type="spellEnd"/>
      <w:r w:rsidRPr="003C4E44">
        <w:rPr>
          <w:rFonts w:ascii="Times New Roman" w:hAnsi="Times New Roman" w:cs="Times New Roman"/>
          <w:bCs/>
          <w:lang w:eastAsia="id-ID"/>
        </w:rPr>
        <w:t xml:space="preserve"> </w:t>
      </w:r>
      <w:proofErr w:type="spellStart"/>
      <w:r w:rsidRPr="003C4E44">
        <w:rPr>
          <w:rFonts w:ascii="Times New Roman" w:hAnsi="Times New Roman" w:cs="Times New Roman"/>
          <w:bCs/>
          <w:lang w:eastAsia="id-ID"/>
        </w:rPr>
        <w:t>Kerja</w:t>
      </w:r>
      <w:proofErr w:type="spellEnd"/>
      <w:r w:rsidRPr="003C4E44">
        <w:rPr>
          <w:rFonts w:ascii="Times New Roman" w:hAnsi="Times New Roman" w:cs="Times New Roman"/>
          <w:bCs/>
          <w:lang w:eastAsia="id-ID"/>
        </w:rPr>
        <w:t xml:space="preserve"> Pada </w:t>
      </w:r>
      <w:proofErr w:type="spellStart"/>
      <w:r w:rsidRPr="003C4E44">
        <w:rPr>
          <w:rFonts w:ascii="Times New Roman" w:hAnsi="Times New Roman" w:cs="Times New Roman"/>
          <w:bCs/>
          <w:lang w:eastAsia="id-ID"/>
        </w:rPr>
        <w:t>Karyawan</w:t>
      </w:r>
      <w:proofErr w:type="spellEnd"/>
      <w:r w:rsidRPr="003C4E44">
        <w:rPr>
          <w:rFonts w:ascii="Times New Roman" w:hAnsi="Times New Roman" w:cs="Times New Roman"/>
          <w:bCs/>
          <w:lang w:eastAsia="id-ID"/>
        </w:rPr>
        <w:t xml:space="preserve"> </w:t>
      </w:r>
      <w:proofErr w:type="spellStart"/>
      <w:r w:rsidRPr="003C4E44">
        <w:rPr>
          <w:rFonts w:ascii="Times New Roman" w:hAnsi="Times New Roman" w:cs="Times New Roman"/>
          <w:bCs/>
          <w:lang w:eastAsia="id-ID"/>
        </w:rPr>
        <w:t>Generasi</w:t>
      </w:r>
      <w:proofErr w:type="spellEnd"/>
      <w:r w:rsidRPr="003C4E44">
        <w:rPr>
          <w:rFonts w:ascii="Times New Roman" w:hAnsi="Times New Roman" w:cs="Times New Roman"/>
          <w:bCs/>
          <w:lang w:eastAsia="id-ID"/>
        </w:rPr>
        <w:t xml:space="preserve"> </w:t>
      </w:r>
      <w:proofErr w:type="spellStart"/>
      <w:r w:rsidRPr="003C4E44">
        <w:rPr>
          <w:rFonts w:ascii="Times New Roman" w:hAnsi="Times New Roman" w:cs="Times New Roman"/>
          <w:bCs/>
          <w:lang w:eastAsia="id-ID"/>
        </w:rPr>
        <w:t>Milenial</w:t>
      </w:r>
      <w:proofErr w:type="spellEnd"/>
      <w:r w:rsidRPr="003C4E44">
        <w:rPr>
          <w:rFonts w:ascii="Times New Roman" w:hAnsi="Times New Roman" w:cs="Times New Roman"/>
          <w:b/>
          <w:bCs/>
          <w:lang w:eastAsia="id-ID"/>
        </w:rPr>
        <w:t xml:space="preserve">. </w:t>
      </w:r>
      <w:proofErr w:type="spellStart"/>
      <w:r w:rsidRPr="003C4E44">
        <w:rPr>
          <w:rFonts w:ascii="Times New Roman" w:hAnsi="Times New Roman" w:cs="Times New Roman"/>
          <w:bCs/>
          <w:lang w:eastAsia="id-ID"/>
        </w:rPr>
        <w:t>Hipotesis</w:t>
      </w:r>
      <w:proofErr w:type="spellEnd"/>
      <w:r w:rsidRPr="003C4E44">
        <w:rPr>
          <w:rFonts w:ascii="Times New Roman" w:hAnsi="Times New Roman" w:cs="Times New Roman"/>
          <w:bCs/>
          <w:lang w:eastAsia="id-ID"/>
        </w:rPr>
        <w:t xml:space="preserve"> </w:t>
      </w:r>
      <w:proofErr w:type="spellStart"/>
      <w:r w:rsidRPr="003C4E44">
        <w:rPr>
          <w:rFonts w:ascii="Times New Roman" w:hAnsi="Times New Roman" w:cs="Times New Roman"/>
          <w:bCs/>
          <w:lang w:eastAsia="id-ID"/>
        </w:rPr>
        <w:t>dalam</w:t>
      </w:r>
      <w:proofErr w:type="spellEnd"/>
      <w:r w:rsidRPr="003C4E44">
        <w:rPr>
          <w:rFonts w:ascii="Times New Roman" w:hAnsi="Times New Roman" w:cs="Times New Roman"/>
          <w:bCs/>
          <w:lang w:eastAsia="id-ID"/>
        </w:rPr>
        <w:t xml:space="preserve"> </w:t>
      </w:r>
      <w:proofErr w:type="spellStart"/>
      <w:r w:rsidRPr="003C4E44">
        <w:rPr>
          <w:rFonts w:ascii="Times New Roman" w:hAnsi="Times New Roman" w:cs="Times New Roman"/>
          <w:bCs/>
          <w:lang w:eastAsia="id-ID"/>
        </w:rPr>
        <w:t>penelitian</w:t>
      </w:r>
      <w:proofErr w:type="spellEnd"/>
      <w:r w:rsidRPr="003C4E44">
        <w:rPr>
          <w:rFonts w:ascii="Times New Roman" w:hAnsi="Times New Roman" w:cs="Times New Roman"/>
          <w:bCs/>
          <w:lang w:eastAsia="id-ID"/>
        </w:rPr>
        <w:t xml:space="preserve"> </w:t>
      </w:r>
      <w:proofErr w:type="spellStart"/>
      <w:r w:rsidRPr="003C4E44">
        <w:rPr>
          <w:rFonts w:ascii="Times New Roman" w:hAnsi="Times New Roman" w:cs="Times New Roman"/>
          <w:bCs/>
          <w:lang w:eastAsia="id-ID"/>
        </w:rPr>
        <w:t>ini</w:t>
      </w:r>
      <w:proofErr w:type="spellEnd"/>
      <w:r w:rsidRPr="003C4E44">
        <w:rPr>
          <w:rFonts w:ascii="Times New Roman" w:hAnsi="Times New Roman" w:cs="Times New Roman"/>
          <w:bCs/>
          <w:lang w:eastAsia="id-ID"/>
        </w:rPr>
        <w:t xml:space="preserve"> </w:t>
      </w:r>
      <w:proofErr w:type="spellStart"/>
      <w:r w:rsidRPr="003C4E44">
        <w:rPr>
          <w:rFonts w:ascii="Times New Roman" w:hAnsi="Times New Roman" w:cs="Times New Roman"/>
          <w:bCs/>
          <w:lang w:eastAsia="id-ID"/>
        </w:rPr>
        <w:t>adalah</w:t>
      </w:r>
      <w:proofErr w:type="spellEnd"/>
      <w:r w:rsidRPr="003C4E44">
        <w:rPr>
          <w:rFonts w:ascii="Times New Roman" w:hAnsi="Times New Roman" w:cs="Times New Roman"/>
          <w:bCs/>
          <w:lang w:eastAsia="id-ID"/>
        </w:rPr>
        <w:t xml:space="preserve"> </w:t>
      </w:r>
      <w:proofErr w:type="spellStart"/>
      <w:r w:rsidRPr="003C4E44">
        <w:rPr>
          <w:rFonts w:ascii="Times New Roman" w:hAnsi="Times New Roman" w:cs="Times New Roman"/>
          <w:bCs/>
          <w:lang w:eastAsia="id-ID"/>
        </w:rPr>
        <w:t>adanya</w:t>
      </w:r>
      <w:proofErr w:type="spellEnd"/>
      <w:r w:rsidRPr="003C4E44">
        <w:rPr>
          <w:rFonts w:ascii="Times New Roman" w:hAnsi="Times New Roman" w:cs="Times New Roman"/>
          <w:bCs/>
          <w:lang w:eastAsia="id-ID"/>
        </w:rPr>
        <w:t xml:space="preserve"> </w:t>
      </w:r>
      <w:proofErr w:type="spellStart"/>
      <w:r w:rsidRPr="003C4E44">
        <w:rPr>
          <w:rFonts w:ascii="Times New Roman" w:hAnsi="Times New Roman" w:cs="Times New Roman"/>
          <w:bCs/>
          <w:lang w:eastAsia="id-ID"/>
        </w:rPr>
        <w:t>hubungan</w:t>
      </w:r>
      <w:proofErr w:type="spellEnd"/>
      <w:r w:rsidRPr="003C4E44">
        <w:rPr>
          <w:rFonts w:ascii="Times New Roman" w:hAnsi="Times New Roman" w:cs="Times New Roman"/>
          <w:bCs/>
          <w:lang w:eastAsia="id-ID"/>
        </w:rPr>
        <w:t xml:space="preserve"> </w:t>
      </w:r>
      <w:proofErr w:type="spellStart"/>
      <w:r w:rsidRPr="003C4E44">
        <w:rPr>
          <w:rFonts w:ascii="Times New Roman" w:hAnsi="Times New Roman" w:cs="Times New Roman"/>
          <w:bCs/>
          <w:lang w:eastAsia="id-ID"/>
        </w:rPr>
        <w:t>positif</w:t>
      </w:r>
      <w:proofErr w:type="spellEnd"/>
      <w:r w:rsidRPr="003C4E44">
        <w:rPr>
          <w:rFonts w:ascii="Times New Roman" w:hAnsi="Times New Roman" w:cs="Times New Roman"/>
          <w:bCs/>
          <w:lang w:eastAsia="id-ID"/>
        </w:rPr>
        <w:t xml:space="preserve"> </w:t>
      </w:r>
      <w:proofErr w:type="spellStart"/>
      <w:r w:rsidRPr="003C4E44">
        <w:rPr>
          <w:rFonts w:ascii="Times New Roman" w:hAnsi="Times New Roman" w:cs="Times New Roman"/>
          <w:bCs/>
          <w:lang w:eastAsia="id-ID"/>
        </w:rPr>
        <w:t>antara</w:t>
      </w:r>
      <w:proofErr w:type="spellEnd"/>
      <w:r w:rsidRPr="003C4E44">
        <w:rPr>
          <w:rFonts w:ascii="Times New Roman" w:hAnsi="Times New Roman" w:cs="Times New Roman"/>
          <w:bCs/>
          <w:lang w:eastAsia="id-ID"/>
        </w:rPr>
        <w:t xml:space="preserve"> </w:t>
      </w:r>
      <w:proofErr w:type="spellStart"/>
      <w:r w:rsidRPr="003C4E44">
        <w:rPr>
          <w:rFonts w:ascii="Times New Roman" w:hAnsi="Times New Roman" w:cs="Times New Roman"/>
          <w:bCs/>
          <w:lang w:eastAsia="id-ID"/>
        </w:rPr>
        <w:t>Kebermaknaan</w:t>
      </w:r>
      <w:proofErr w:type="spellEnd"/>
      <w:r w:rsidRPr="003C4E44">
        <w:rPr>
          <w:rFonts w:ascii="Times New Roman" w:hAnsi="Times New Roman" w:cs="Times New Roman"/>
          <w:bCs/>
          <w:lang w:eastAsia="id-ID"/>
        </w:rPr>
        <w:t xml:space="preserve"> </w:t>
      </w:r>
      <w:proofErr w:type="spellStart"/>
      <w:r w:rsidRPr="003C4E44">
        <w:rPr>
          <w:rFonts w:ascii="Times New Roman" w:hAnsi="Times New Roman" w:cs="Times New Roman"/>
          <w:bCs/>
          <w:lang w:eastAsia="id-ID"/>
        </w:rPr>
        <w:t>Kerja</w:t>
      </w:r>
      <w:proofErr w:type="spellEnd"/>
      <w:r w:rsidRPr="003C4E44">
        <w:rPr>
          <w:rFonts w:ascii="Times New Roman" w:hAnsi="Times New Roman" w:cs="Times New Roman"/>
          <w:bCs/>
          <w:lang w:eastAsia="id-ID"/>
        </w:rPr>
        <w:t xml:space="preserve"> </w:t>
      </w:r>
      <w:proofErr w:type="spellStart"/>
      <w:r w:rsidRPr="003C4E44">
        <w:rPr>
          <w:rFonts w:ascii="Times New Roman" w:hAnsi="Times New Roman" w:cs="Times New Roman"/>
          <w:bCs/>
          <w:lang w:eastAsia="id-ID"/>
        </w:rPr>
        <w:t>dengan</w:t>
      </w:r>
      <w:proofErr w:type="spellEnd"/>
      <w:r w:rsidRPr="003C4E44">
        <w:rPr>
          <w:rFonts w:ascii="Times New Roman" w:hAnsi="Times New Roman" w:cs="Times New Roman"/>
          <w:bCs/>
          <w:lang w:eastAsia="id-ID"/>
        </w:rPr>
        <w:t xml:space="preserve"> </w:t>
      </w:r>
      <w:proofErr w:type="spellStart"/>
      <w:r w:rsidRPr="003C4E44">
        <w:rPr>
          <w:rFonts w:ascii="Times New Roman" w:hAnsi="Times New Roman" w:cs="Times New Roman"/>
          <w:bCs/>
          <w:lang w:eastAsia="id-ID"/>
        </w:rPr>
        <w:t>Keterikatan</w:t>
      </w:r>
      <w:proofErr w:type="spellEnd"/>
      <w:r w:rsidRPr="003C4E44">
        <w:rPr>
          <w:rFonts w:ascii="Times New Roman" w:hAnsi="Times New Roman" w:cs="Times New Roman"/>
          <w:bCs/>
          <w:lang w:eastAsia="id-ID"/>
        </w:rPr>
        <w:t xml:space="preserve"> </w:t>
      </w:r>
      <w:proofErr w:type="spellStart"/>
      <w:r w:rsidRPr="003C4E44">
        <w:rPr>
          <w:rFonts w:ascii="Times New Roman" w:hAnsi="Times New Roman" w:cs="Times New Roman"/>
          <w:bCs/>
          <w:lang w:eastAsia="id-ID"/>
        </w:rPr>
        <w:t>Kerja</w:t>
      </w:r>
      <w:proofErr w:type="spellEnd"/>
      <w:r w:rsidRPr="003C4E44">
        <w:rPr>
          <w:rFonts w:ascii="Times New Roman" w:hAnsi="Times New Roman" w:cs="Times New Roman"/>
          <w:bCs/>
          <w:lang w:eastAsia="id-ID"/>
        </w:rPr>
        <w:t xml:space="preserve"> Pada </w:t>
      </w:r>
      <w:proofErr w:type="spellStart"/>
      <w:r w:rsidRPr="003C4E44">
        <w:rPr>
          <w:rFonts w:ascii="Times New Roman" w:hAnsi="Times New Roman" w:cs="Times New Roman"/>
          <w:bCs/>
          <w:lang w:eastAsia="id-ID"/>
        </w:rPr>
        <w:t>Karyawan</w:t>
      </w:r>
      <w:proofErr w:type="spellEnd"/>
      <w:r w:rsidRPr="003C4E44">
        <w:rPr>
          <w:rFonts w:ascii="Times New Roman" w:hAnsi="Times New Roman" w:cs="Times New Roman"/>
          <w:bCs/>
          <w:lang w:eastAsia="id-ID"/>
        </w:rPr>
        <w:t xml:space="preserve"> </w:t>
      </w:r>
      <w:proofErr w:type="spellStart"/>
      <w:r w:rsidRPr="003C4E44">
        <w:rPr>
          <w:rFonts w:ascii="Times New Roman" w:hAnsi="Times New Roman" w:cs="Times New Roman"/>
          <w:bCs/>
          <w:lang w:eastAsia="id-ID"/>
        </w:rPr>
        <w:t>Generasi</w:t>
      </w:r>
      <w:proofErr w:type="spellEnd"/>
      <w:r w:rsidRPr="003C4E44">
        <w:rPr>
          <w:rFonts w:ascii="Times New Roman" w:hAnsi="Times New Roman" w:cs="Times New Roman"/>
          <w:bCs/>
          <w:lang w:eastAsia="id-ID"/>
        </w:rPr>
        <w:t xml:space="preserve"> </w:t>
      </w:r>
      <w:proofErr w:type="spellStart"/>
      <w:r w:rsidRPr="003C4E44">
        <w:rPr>
          <w:rFonts w:ascii="Times New Roman" w:hAnsi="Times New Roman" w:cs="Times New Roman"/>
          <w:bCs/>
          <w:lang w:eastAsia="id-ID"/>
        </w:rPr>
        <w:t>Milenial</w:t>
      </w:r>
      <w:proofErr w:type="spellEnd"/>
      <w:r w:rsidRPr="003C4E44">
        <w:rPr>
          <w:rFonts w:ascii="Times New Roman" w:hAnsi="Times New Roman" w:cs="Times New Roman"/>
          <w:bCs/>
          <w:lang w:eastAsia="id-ID"/>
        </w:rPr>
        <w:t xml:space="preserve">, </w:t>
      </w:r>
      <w:proofErr w:type="spellStart"/>
      <w:r w:rsidRPr="003C4E44">
        <w:rPr>
          <w:rFonts w:ascii="Times New Roman" w:hAnsi="Times New Roman" w:cs="Times New Roman"/>
          <w:bCs/>
          <w:lang w:eastAsia="id-ID"/>
        </w:rPr>
        <w:t>subjek</w:t>
      </w:r>
      <w:proofErr w:type="spellEnd"/>
      <w:r w:rsidRPr="003C4E44">
        <w:rPr>
          <w:rFonts w:ascii="Times New Roman" w:hAnsi="Times New Roman" w:cs="Times New Roman"/>
          <w:bCs/>
          <w:lang w:eastAsia="id-ID"/>
        </w:rPr>
        <w:t xml:space="preserve"> </w:t>
      </w:r>
      <w:proofErr w:type="spellStart"/>
      <w:r w:rsidRPr="003C4E44">
        <w:rPr>
          <w:rFonts w:ascii="Times New Roman" w:hAnsi="Times New Roman" w:cs="Times New Roman"/>
          <w:bCs/>
          <w:lang w:eastAsia="id-ID"/>
        </w:rPr>
        <w:t>dalam</w:t>
      </w:r>
      <w:proofErr w:type="spellEnd"/>
      <w:r w:rsidRPr="003C4E44">
        <w:rPr>
          <w:rFonts w:ascii="Times New Roman" w:hAnsi="Times New Roman" w:cs="Times New Roman"/>
          <w:bCs/>
          <w:lang w:eastAsia="id-ID"/>
        </w:rPr>
        <w:t xml:space="preserve"> </w:t>
      </w:r>
      <w:proofErr w:type="spellStart"/>
      <w:r w:rsidRPr="003C4E44">
        <w:rPr>
          <w:rFonts w:ascii="Times New Roman" w:hAnsi="Times New Roman" w:cs="Times New Roman"/>
          <w:bCs/>
          <w:lang w:eastAsia="id-ID"/>
        </w:rPr>
        <w:t>penelitian</w:t>
      </w:r>
      <w:proofErr w:type="spellEnd"/>
      <w:r w:rsidRPr="003C4E44">
        <w:rPr>
          <w:rFonts w:ascii="Times New Roman" w:hAnsi="Times New Roman" w:cs="Times New Roman"/>
          <w:bCs/>
          <w:lang w:eastAsia="id-ID"/>
        </w:rPr>
        <w:t xml:space="preserve"> </w:t>
      </w:r>
      <w:proofErr w:type="spellStart"/>
      <w:r w:rsidRPr="003C4E44">
        <w:rPr>
          <w:rFonts w:ascii="Times New Roman" w:hAnsi="Times New Roman" w:cs="Times New Roman"/>
          <w:bCs/>
          <w:lang w:eastAsia="id-ID"/>
        </w:rPr>
        <w:t>ini</w:t>
      </w:r>
      <w:proofErr w:type="spellEnd"/>
      <w:r w:rsidRPr="003C4E44">
        <w:rPr>
          <w:rFonts w:ascii="Times New Roman" w:hAnsi="Times New Roman" w:cs="Times New Roman"/>
          <w:bCs/>
          <w:lang w:eastAsia="id-ID"/>
        </w:rPr>
        <w:t xml:space="preserve"> </w:t>
      </w:r>
      <w:proofErr w:type="spellStart"/>
      <w:r w:rsidRPr="003C4E44">
        <w:rPr>
          <w:rFonts w:ascii="Times New Roman" w:hAnsi="Times New Roman" w:cs="Times New Roman"/>
          <w:bCs/>
          <w:lang w:eastAsia="id-ID"/>
        </w:rPr>
        <w:t>terdiri</w:t>
      </w:r>
      <w:proofErr w:type="spellEnd"/>
      <w:r w:rsidRPr="003C4E44">
        <w:rPr>
          <w:rFonts w:ascii="Times New Roman" w:hAnsi="Times New Roman" w:cs="Times New Roman"/>
          <w:bCs/>
          <w:lang w:eastAsia="id-ID"/>
        </w:rPr>
        <w:t xml:space="preserve"> </w:t>
      </w:r>
      <w:proofErr w:type="spellStart"/>
      <w:r w:rsidRPr="003C4E44">
        <w:rPr>
          <w:rFonts w:ascii="Times New Roman" w:hAnsi="Times New Roman" w:cs="Times New Roman"/>
          <w:bCs/>
          <w:lang w:eastAsia="id-ID"/>
        </w:rPr>
        <w:t>dari</w:t>
      </w:r>
      <w:proofErr w:type="spellEnd"/>
      <w:r w:rsidRPr="003C4E44">
        <w:rPr>
          <w:rFonts w:ascii="Times New Roman" w:hAnsi="Times New Roman" w:cs="Times New Roman"/>
          <w:bCs/>
          <w:lang w:eastAsia="id-ID"/>
        </w:rPr>
        <w:t xml:space="preserve"> 150. </w:t>
      </w:r>
      <w:proofErr w:type="spellStart"/>
      <w:r w:rsidRPr="003C4E44">
        <w:rPr>
          <w:rFonts w:ascii="Times New Roman" w:hAnsi="Times New Roman" w:cs="Times New Roman"/>
          <w:bCs/>
          <w:lang w:eastAsia="id-ID"/>
        </w:rPr>
        <w:t>Pengumpulan</w:t>
      </w:r>
      <w:proofErr w:type="spellEnd"/>
      <w:r w:rsidRPr="003C4E44">
        <w:rPr>
          <w:rFonts w:ascii="Times New Roman" w:hAnsi="Times New Roman" w:cs="Times New Roman"/>
          <w:bCs/>
          <w:lang w:eastAsia="id-ID"/>
        </w:rPr>
        <w:t xml:space="preserve"> data </w:t>
      </w:r>
      <w:proofErr w:type="spellStart"/>
      <w:r w:rsidRPr="003C4E44">
        <w:rPr>
          <w:rFonts w:ascii="Times New Roman" w:hAnsi="Times New Roman" w:cs="Times New Roman"/>
          <w:bCs/>
          <w:lang w:eastAsia="id-ID"/>
        </w:rPr>
        <w:t>ini</w:t>
      </w:r>
      <w:proofErr w:type="spellEnd"/>
      <w:r w:rsidRPr="003C4E44">
        <w:rPr>
          <w:rFonts w:ascii="Times New Roman" w:hAnsi="Times New Roman" w:cs="Times New Roman"/>
          <w:bCs/>
          <w:lang w:eastAsia="id-ID"/>
        </w:rPr>
        <w:t xml:space="preserve"> </w:t>
      </w:r>
      <w:proofErr w:type="spellStart"/>
      <w:r w:rsidRPr="003C4E44">
        <w:rPr>
          <w:rFonts w:ascii="Times New Roman" w:hAnsi="Times New Roman" w:cs="Times New Roman"/>
          <w:bCs/>
          <w:lang w:eastAsia="id-ID"/>
        </w:rPr>
        <w:t>menggunakan</w:t>
      </w:r>
      <w:proofErr w:type="spellEnd"/>
      <w:r w:rsidRPr="003C4E44">
        <w:rPr>
          <w:rFonts w:ascii="Times New Roman" w:hAnsi="Times New Roman" w:cs="Times New Roman"/>
          <w:bCs/>
          <w:lang w:eastAsia="id-ID"/>
        </w:rPr>
        <w:t xml:space="preserve"> </w:t>
      </w:r>
      <w:proofErr w:type="spellStart"/>
      <w:r w:rsidRPr="003C4E44">
        <w:rPr>
          <w:rFonts w:ascii="Times New Roman" w:hAnsi="Times New Roman" w:cs="Times New Roman"/>
          <w:bCs/>
          <w:lang w:eastAsia="id-ID"/>
        </w:rPr>
        <w:t>skala</w:t>
      </w:r>
      <w:proofErr w:type="spellEnd"/>
      <w:r w:rsidRPr="003C4E44">
        <w:rPr>
          <w:rFonts w:ascii="Times New Roman" w:hAnsi="Times New Roman" w:cs="Times New Roman"/>
          <w:bCs/>
          <w:lang w:eastAsia="id-ID"/>
        </w:rPr>
        <w:t xml:space="preserve"> </w:t>
      </w:r>
      <w:proofErr w:type="spellStart"/>
      <w:r w:rsidRPr="003C4E44">
        <w:rPr>
          <w:rFonts w:ascii="Times New Roman" w:hAnsi="Times New Roman" w:cs="Times New Roman"/>
          <w:bCs/>
          <w:lang w:eastAsia="id-ID"/>
        </w:rPr>
        <w:t>intensitas</w:t>
      </w:r>
      <w:proofErr w:type="spellEnd"/>
      <w:r w:rsidRPr="003C4E44">
        <w:rPr>
          <w:rFonts w:ascii="Times New Roman" w:hAnsi="Times New Roman" w:cs="Times New Roman"/>
          <w:bCs/>
          <w:lang w:eastAsia="id-ID"/>
        </w:rPr>
        <w:t xml:space="preserve"> </w:t>
      </w:r>
      <w:proofErr w:type="spellStart"/>
      <w:r w:rsidRPr="003C4E44">
        <w:rPr>
          <w:rFonts w:ascii="Times New Roman" w:hAnsi="Times New Roman" w:cs="Times New Roman"/>
          <w:bCs/>
          <w:lang w:eastAsia="id-ID"/>
        </w:rPr>
        <w:t>mengakses</w:t>
      </w:r>
      <w:proofErr w:type="spellEnd"/>
      <w:r w:rsidRPr="003C4E44">
        <w:rPr>
          <w:rFonts w:ascii="Times New Roman" w:hAnsi="Times New Roman" w:cs="Times New Roman"/>
          <w:bCs/>
          <w:lang w:eastAsia="id-ID"/>
        </w:rPr>
        <w:t xml:space="preserve"> media </w:t>
      </w:r>
      <w:proofErr w:type="spellStart"/>
      <w:r w:rsidRPr="003C4E44">
        <w:rPr>
          <w:rFonts w:ascii="Times New Roman" w:hAnsi="Times New Roman" w:cs="Times New Roman"/>
          <w:bCs/>
          <w:lang w:eastAsia="id-ID"/>
        </w:rPr>
        <w:t>pornografi</w:t>
      </w:r>
      <w:proofErr w:type="spellEnd"/>
      <w:r w:rsidRPr="003C4E44">
        <w:rPr>
          <w:rFonts w:ascii="Times New Roman" w:hAnsi="Times New Roman" w:cs="Times New Roman"/>
          <w:bCs/>
          <w:lang w:eastAsia="id-ID"/>
        </w:rPr>
        <w:t xml:space="preserve"> dan juga </w:t>
      </w:r>
      <w:proofErr w:type="spellStart"/>
      <w:r w:rsidRPr="003C4E44">
        <w:rPr>
          <w:rFonts w:ascii="Times New Roman" w:hAnsi="Times New Roman" w:cs="Times New Roman"/>
          <w:bCs/>
          <w:lang w:eastAsia="id-ID"/>
        </w:rPr>
        <w:t>skala</w:t>
      </w:r>
      <w:proofErr w:type="spellEnd"/>
      <w:r w:rsidRPr="003C4E44">
        <w:rPr>
          <w:rFonts w:ascii="Times New Roman" w:hAnsi="Times New Roman" w:cs="Times New Roman"/>
          <w:bCs/>
          <w:lang w:eastAsia="id-ID"/>
        </w:rPr>
        <w:t xml:space="preserve"> </w:t>
      </w:r>
      <w:proofErr w:type="spellStart"/>
      <w:r w:rsidRPr="003C4E44">
        <w:rPr>
          <w:rFonts w:ascii="Times New Roman" w:hAnsi="Times New Roman" w:cs="Times New Roman"/>
          <w:bCs/>
          <w:lang w:eastAsia="id-ID"/>
        </w:rPr>
        <w:t>perilaku</w:t>
      </w:r>
      <w:proofErr w:type="spellEnd"/>
      <w:r w:rsidRPr="003C4E44">
        <w:rPr>
          <w:rFonts w:ascii="Times New Roman" w:hAnsi="Times New Roman" w:cs="Times New Roman"/>
          <w:bCs/>
          <w:lang w:eastAsia="id-ID"/>
        </w:rPr>
        <w:t xml:space="preserve"> </w:t>
      </w:r>
      <w:proofErr w:type="spellStart"/>
      <w:r w:rsidRPr="003C4E44">
        <w:rPr>
          <w:rFonts w:ascii="Times New Roman" w:hAnsi="Times New Roman" w:cs="Times New Roman"/>
          <w:bCs/>
          <w:lang w:eastAsia="id-ID"/>
        </w:rPr>
        <w:t>seksual</w:t>
      </w:r>
      <w:proofErr w:type="spellEnd"/>
      <w:r w:rsidRPr="003C4E44">
        <w:rPr>
          <w:rFonts w:ascii="Times New Roman" w:hAnsi="Times New Roman" w:cs="Times New Roman"/>
          <w:bCs/>
          <w:lang w:eastAsia="id-ID"/>
        </w:rPr>
        <w:t xml:space="preserve"> </w:t>
      </w:r>
      <w:proofErr w:type="spellStart"/>
      <w:r w:rsidRPr="003C4E44">
        <w:rPr>
          <w:rFonts w:ascii="Times New Roman" w:hAnsi="Times New Roman" w:cs="Times New Roman"/>
          <w:bCs/>
          <w:lang w:eastAsia="id-ID"/>
        </w:rPr>
        <w:t>pranikah</w:t>
      </w:r>
      <w:proofErr w:type="spellEnd"/>
      <w:r w:rsidRPr="003C4E44">
        <w:rPr>
          <w:rFonts w:ascii="Times New Roman" w:hAnsi="Times New Roman" w:cs="Times New Roman"/>
          <w:bCs/>
          <w:lang w:eastAsia="id-ID"/>
        </w:rPr>
        <w:t xml:space="preserve">. Data </w:t>
      </w:r>
      <w:proofErr w:type="spellStart"/>
      <w:r w:rsidRPr="003C4E44">
        <w:rPr>
          <w:rFonts w:ascii="Times New Roman" w:hAnsi="Times New Roman" w:cs="Times New Roman"/>
          <w:bCs/>
          <w:lang w:eastAsia="id-ID"/>
        </w:rPr>
        <w:t>kemudian</w:t>
      </w:r>
      <w:proofErr w:type="spellEnd"/>
      <w:r w:rsidRPr="003C4E44">
        <w:rPr>
          <w:rFonts w:ascii="Times New Roman" w:hAnsi="Times New Roman" w:cs="Times New Roman"/>
          <w:bCs/>
          <w:lang w:eastAsia="id-ID"/>
        </w:rPr>
        <w:t xml:space="preserve"> </w:t>
      </w:r>
      <w:proofErr w:type="spellStart"/>
      <w:r w:rsidRPr="003C4E44">
        <w:rPr>
          <w:rFonts w:ascii="Times New Roman" w:hAnsi="Times New Roman" w:cs="Times New Roman"/>
          <w:bCs/>
          <w:lang w:eastAsia="id-ID"/>
        </w:rPr>
        <w:t>dianalisis</w:t>
      </w:r>
      <w:proofErr w:type="spellEnd"/>
      <w:r w:rsidRPr="003C4E44">
        <w:rPr>
          <w:rFonts w:ascii="Times New Roman" w:hAnsi="Times New Roman" w:cs="Times New Roman"/>
          <w:bCs/>
          <w:lang w:eastAsia="id-ID"/>
        </w:rPr>
        <w:t xml:space="preserve"> </w:t>
      </w:r>
      <w:proofErr w:type="spellStart"/>
      <w:r w:rsidRPr="003C4E44">
        <w:rPr>
          <w:rFonts w:ascii="Times New Roman" w:hAnsi="Times New Roman" w:cs="Times New Roman"/>
          <w:bCs/>
          <w:lang w:eastAsia="id-ID"/>
        </w:rPr>
        <w:t>menggunakan</w:t>
      </w:r>
      <w:proofErr w:type="spellEnd"/>
      <w:r w:rsidRPr="003C4E44">
        <w:rPr>
          <w:rFonts w:ascii="Times New Roman" w:hAnsi="Times New Roman" w:cs="Times New Roman"/>
          <w:bCs/>
          <w:lang w:eastAsia="id-ID"/>
        </w:rPr>
        <w:t xml:space="preserve"> </w:t>
      </w:r>
      <w:proofErr w:type="spellStart"/>
      <w:r w:rsidRPr="003C4E44">
        <w:rPr>
          <w:rFonts w:ascii="Times New Roman" w:hAnsi="Times New Roman" w:cs="Times New Roman"/>
          <w:bCs/>
          <w:lang w:eastAsia="id-ID"/>
        </w:rPr>
        <w:t>teknik</w:t>
      </w:r>
      <w:proofErr w:type="spellEnd"/>
      <w:r w:rsidRPr="003C4E44">
        <w:rPr>
          <w:rFonts w:ascii="Times New Roman" w:hAnsi="Times New Roman" w:cs="Times New Roman"/>
          <w:bCs/>
          <w:lang w:eastAsia="id-ID"/>
        </w:rPr>
        <w:t xml:space="preserve"> </w:t>
      </w:r>
      <w:proofErr w:type="spellStart"/>
      <w:r w:rsidRPr="003C4E44">
        <w:rPr>
          <w:rFonts w:ascii="Times New Roman" w:hAnsi="Times New Roman" w:cs="Times New Roman"/>
          <w:bCs/>
          <w:i/>
          <w:iCs/>
        </w:rPr>
        <w:t>Corelation</w:t>
      </w:r>
      <w:proofErr w:type="spellEnd"/>
      <w:r w:rsidRPr="003C4E44">
        <w:rPr>
          <w:rFonts w:ascii="Times New Roman" w:hAnsi="Times New Roman" w:cs="Times New Roman"/>
          <w:bCs/>
          <w:i/>
          <w:iCs/>
        </w:rPr>
        <w:t xml:space="preserve"> Product Moment. </w:t>
      </w:r>
      <w:proofErr w:type="spellStart"/>
      <w:r w:rsidRPr="003C4E44">
        <w:rPr>
          <w:rFonts w:ascii="Times New Roman" w:hAnsi="Times New Roman" w:cs="Times New Roman"/>
          <w:bCs/>
        </w:rPr>
        <w:t>Berdasarkan</w:t>
      </w:r>
      <w:proofErr w:type="spellEnd"/>
      <w:r w:rsidRPr="003C4E44">
        <w:rPr>
          <w:rFonts w:ascii="Times New Roman" w:hAnsi="Times New Roman" w:cs="Times New Roman"/>
          <w:bCs/>
        </w:rPr>
        <w:t xml:space="preserve"> </w:t>
      </w:r>
      <w:proofErr w:type="spellStart"/>
      <w:r w:rsidRPr="003C4E44">
        <w:rPr>
          <w:rFonts w:ascii="Times New Roman" w:hAnsi="Times New Roman" w:cs="Times New Roman"/>
          <w:bCs/>
        </w:rPr>
        <w:t>hasil</w:t>
      </w:r>
      <w:proofErr w:type="spellEnd"/>
      <w:r w:rsidRPr="003C4E44">
        <w:rPr>
          <w:rFonts w:ascii="Times New Roman" w:hAnsi="Times New Roman" w:cs="Times New Roman"/>
          <w:bCs/>
        </w:rPr>
        <w:t xml:space="preserve"> </w:t>
      </w:r>
      <w:proofErr w:type="spellStart"/>
      <w:r w:rsidRPr="003C4E44">
        <w:rPr>
          <w:rFonts w:ascii="Times New Roman" w:hAnsi="Times New Roman" w:cs="Times New Roman"/>
          <w:bCs/>
        </w:rPr>
        <w:t>analisis</w:t>
      </w:r>
      <w:proofErr w:type="spellEnd"/>
      <w:r w:rsidRPr="003C4E44">
        <w:rPr>
          <w:rFonts w:ascii="Times New Roman" w:hAnsi="Times New Roman" w:cs="Times New Roman"/>
          <w:bCs/>
        </w:rPr>
        <w:t xml:space="preserve"> </w:t>
      </w:r>
      <w:proofErr w:type="spellStart"/>
      <w:r w:rsidRPr="003C4E44">
        <w:rPr>
          <w:rFonts w:ascii="Times New Roman" w:hAnsi="Times New Roman" w:cs="Times New Roman"/>
          <w:bCs/>
        </w:rPr>
        <w:t>diperoleh</w:t>
      </w:r>
      <w:proofErr w:type="spellEnd"/>
      <w:r w:rsidRPr="003C4E44">
        <w:rPr>
          <w:rFonts w:ascii="Times New Roman" w:hAnsi="Times New Roman" w:cs="Times New Roman"/>
          <w:bCs/>
        </w:rPr>
        <w:t xml:space="preserve"> </w:t>
      </w:r>
      <w:proofErr w:type="spellStart"/>
      <w:r w:rsidRPr="003C4E44">
        <w:rPr>
          <w:rFonts w:ascii="Times New Roman" w:hAnsi="Times New Roman" w:cs="Times New Roman"/>
          <w:bCs/>
        </w:rPr>
        <w:t>koefisien</w:t>
      </w:r>
      <w:proofErr w:type="spellEnd"/>
      <w:r w:rsidRPr="003C4E44">
        <w:rPr>
          <w:rFonts w:ascii="Times New Roman" w:hAnsi="Times New Roman" w:cs="Times New Roman"/>
          <w:bCs/>
        </w:rPr>
        <w:t xml:space="preserve"> </w:t>
      </w:r>
      <w:proofErr w:type="spellStart"/>
      <w:r w:rsidRPr="003C4E44">
        <w:rPr>
          <w:rFonts w:ascii="Times New Roman" w:hAnsi="Times New Roman" w:cs="Times New Roman"/>
          <w:bCs/>
        </w:rPr>
        <w:t>korelasi</w:t>
      </w:r>
      <w:proofErr w:type="spellEnd"/>
      <w:r w:rsidRPr="003C4E44">
        <w:rPr>
          <w:rFonts w:ascii="Times New Roman" w:hAnsi="Times New Roman" w:cs="Times New Roman"/>
          <w:bCs/>
        </w:rPr>
        <w:t xml:space="preserve"> (</w:t>
      </w:r>
      <w:proofErr w:type="spellStart"/>
      <w:r w:rsidRPr="003C4E44">
        <w:rPr>
          <w:rFonts w:ascii="Times New Roman" w:hAnsi="Times New Roman" w:cs="Times New Roman"/>
          <w:bCs/>
        </w:rPr>
        <w:t>rxy</w:t>
      </w:r>
      <w:proofErr w:type="spellEnd"/>
      <w:r w:rsidRPr="003C4E44">
        <w:rPr>
          <w:rFonts w:ascii="Times New Roman" w:hAnsi="Times New Roman" w:cs="Times New Roman"/>
          <w:bCs/>
        </w:rPr>
        <w:t xml:space="preserve">) = 0,680 dan p &lt; 0,050. Hal </w:t>
      </w:r>
      <w:proofErr w:type="spellStart"/>
      <w:r w:rsidRPr="003C4E44">
        <w:rPr>
          <w:rFonts w:ascii="Times New Roman" w:hAnsi="Times New Roman" w:cs="Times New Roman"/>
          <w:bCs/>
        </w:rPr>
        <w:t>ini</w:t>
      </w:r>
      <w:proofErr w:type="spellEnd"/>
      <w:r w:rsidRPr="003C4E44">
        <w:rPr>
          <w:rFonts w:ascii="Times New Roman" w:hAnsi="Times New Roman" w:cs="Times New Roman"/>
          <w:bCs/>
        </w:rPr>
        <w:t xml:space="preserve"> </w:t>
      </w:r>
      <w:proofErr w:type="spellStart"/>
      <w:r w:rsidRPr="003C4E44">
        <w:rPr>
          <w:rFonts w:ascii="Times New Roman" w:hAnsi="Times New Roman" w:cs="Times New Roman"/>
          <w:bCs/>
        </w:rPr>
        <w:t>menunjukan</w:t>
      </w:r>
      <w:proofErr w:type="spellEnd"/>
      <w:r w:rsidRPr="003C4E44">
        <w:rPr>
          <w:rFonts w:ascii="Times New Roman" w:hAnsi="Times New Roman" w:cs="Times New Roman"/>
          <w:bCs/>
        </w:rPr>
        <w:t xml:space="preserve"> </w:t>
      </w:r>
      <w:proofErr w:type="spellStart"/>
      <w:r w:rsidRPr="003C4E44">
        <w:rPr>
          <w:rFonts w:ascii="Times New Roman" w:hAnsi="Times New Roman" w:cs="Times New Roman"/>
          <w:bCs/>
        </w:rPr>
        <w:t>hipotesis</w:t>
      </w:r>
      <w:proofErr w:type="spellEnd"/>
      <w:r w:rsidRPr="003C4E44">
        <w:rPr>
          <w:rFonts w:ascii="Times New Roman" w:hAnsi="Times New Roman" w:cs="Times New Roman"/>
          <w:bCs/>
        </w:rPr>
        <w:t xml:space="preserve"> </w:t>
      </w:r>
      <w:proofErr w:type="spellStart"/>
      <w:r w:rsidRPr="003C4E44">
        <w:rPr>
          <w:rFonts w:ascii="Times New Roman" w:hAnsi="Times New Roman" w:cs="Times New Roman"/>
          <w:bCs/>
        </w:rPr>
        <w:t>dalam</w:t>
      </w:r>
      <w:proofErr w:type="spellEnd"/>
      <w:r w:rsidRPr="003C4E44">
        <w:rPr>
          <w:rFonts w:ascii="Times New Roman" w:hAnsi="Times New Roman" w:cs="Times New Roman"/>
          <w:bCs/>
        </w:rPr>
        <w:t xml:space="preserve"> </w:t>
      </w:r>
      <w:proofErr w:type="spellStart"/>
      <w:r w:rsidRPr="003C4E44">
        <w:rPr>
          <w:rFonts w:ascii="Times New Roman" w:hAnsi="Times New Roman" w:cs="Times New Roman"/>
          <w:bCs/>
        </w:rPr>
        <w:t>penelitian</w:t>
      </w:r>
      <w:proofErr w:type="spellEnd"/>
      <w:r w:rsidRPr="003C4E44">
        <w:rPr>
          <w:rFonts w:ascii="Times New Roman" w:hAnsi="Times New Roman" w:cs="Times New Roman"/>
          <w:bCs/>
        </w:rPr>
        <w:t xml:space="preserve"> </w:t>
      </w:r>
      <w:proofErr w:type="spellStart"/>
      <w:r w:rsidRPr="003C4E44">
        <w:rPr>
          <w:rFonts w:ascii="Times New Roman" w:hAnsi="Times New Roman" w:cs="Times New Roman"/>
          <w:bCs/>
        </w:rPr>
        <w:t>ini</w:t>
      </w:r>
      <w:proofErr w:type="spellEnd"/>
      <w:r w:rsidRPr="003C4E44">
        <w:rPr>
          <w:rFonts w:ascii="Times New Roman" w:hAnsi="Times New Roman" w:cs="Times New Roman"/>
          <w:bCs/>
        </w:rPr>
        <w:t xml:space="preserve"> </w:t>
      </w:r>
      <w:proofErr w:type="spellStart"/>
      <w:r w:rsidRPr="003C4E44">
        <w:rPr>
          <w:rFonts w:ascii="Times New Roman" w:hAnsi="Times New Roman" w:cs="Times New Roman"/>
          <w:bCs/>
        </w:rPr>
        <w:t>diterima</w:t>
      </w:r>
      <w:proofErr w:type="spellEnd"/>
      <w:r w:rsidRPr="003C4E44">
        <w:rPr>
          <w:rFonts w:ascii="Times New Roman" w:hAnsi="Times New Roman" w:cs="Times New Roman"/>
          <w:bCs/>
        </w:rPr>
        <w:t xml:space="preserve"> dan </w:t>
      </w:r>
      <w:proofErr w:type="spellStart"/>
      <w:r w:rsidRPr="003C4E44">
        <w:rPr>
          <w:rFonts w:ascii="Times New Roman" w:hAnsi="Times New Roman" w:cs="Times New Roman"/>
          <w:bCs/>
        </w:rPr>
        <w:t>terbukti</w:t>
      </w:r>
      <w:proofErr w:type="spellEnd"/>
      <w:r w:rsidRPr="003C4E44">
        <w:rPr>
          <w:rFonts w:ascii="Times New Roman" w:hAnsi="Times New Roman" w:cs="Times New Roman"/>
          <w:bCs/>
        </w:rPr>
        <w:t xml:space="preserve"> </w:t>
      </w:r>
      <w:proofErr w:type="spellStart"/>
      <w:r w:rsidRPr="003C4E44">
        <w:rPr>
          <w:rFonts w:ascii="Times New Roman" w:hAnsi="Times New Roman" w:cs="Times New Roman"/>
          <w:bCs/>
        </w:rPr>
        <w:t>ada</w:t>
      </w:r>
      <w:proofErr w:type="spellEnd"/>
      <w:r w:rsidRPr="003C4E44">
        <w:rPr>
          <w:rFonts w:ascii="Times New Roman" w:hAnsi="Times New Roman" w:cs="Times New Roman"/>
          <w:bCs/>
        </w:rPr>
        <w:t xml:space="preserve"> </w:t>
      </w:r>
      <w:proofErr w:type="spellStart"/>
      <w:r w:rsidRPr="003C4E44">
        <w:rPr>
          <w:rFonts w:ascii="Times New Roman" w:hAnsi="Times New Roman" w:cs="Times New Roman"/>
          <w:bCs/>
        </w:rPr>
        <w:t>hubungan</w:t>
      </w:r>
      <w:proofErr w:type="spellEnd"/>
      <w:r w:rsidRPr="003C4E44">
        <w:rPr>
          <w:rFonts w:ascii="Times New Roman" w:hAnsi="Times New Roman" w:cs="Times New Roman"/>
          <w:bCs/>
        </w:rPr>
        <w:t xml:space="preserve"> </w:t>
      </w:r>
      <w:proofErr w:type="spellStart"/>
      <w:r w:rsidRPr="003C4E44">
        <w:rPr>
          <w:rFonts w:ascii="Times New Roman" w:hAnsi="Times New Roman" w:cs="Times New Roman"/>
          <w:bCs/>
        </w:rPr>
        <w:t>positif</w:t>
      </w:r>
      <w:proofErr w:type="spellEnd"/>
      <w:r w:rsidRPr="003C4E44">
        <w:rPr>
          <w:rFonts w:ascii="Times New Roman" w:hAnsi="Times New Roman" w:cs="Times New Roman"/>
          <w:bCs/>
        </w:rPr>
        <w:t xml:space="preserve"> </w:t>
      </w:r>
      <w:proofErr w:type="spellStart"/>
      <w:r w:rsidRPr="003C4E44">
        <w:rPr>
          <w:rFonts w:ascii="Times New Roman" w:hAnsi="Times New Roman" w:cs="Times New Roman"/>
          <w:bCs/>
        </w:rPr>
        <w:t>antara</w:t>
      </w:r>
      <w:proofErr w:type="spellEnd"/>
      <w:r w:rsidRPr="003C4E44">
        <w:rPr>
          <w:rFonts w:ascii="Times New Roman" w:hAnsi="Times New Roman" w:cs="Times New Roman"/>
          <w:bCs/>
        </w:rPr>
        <w:t xml:space="preserve"> </w:t>
      </w:r>
      <w:proofErr w:type="spellStart"/>
      <w:r w:rsidRPr="003C4E44">
        <w:rPr>
          <w:rFonts w:ascii="Times New Roman" w:hAnsi="Times New Roman" w:cs="Times New Roman"/>
          <w:bCs/>
          <w:lang w:eastAsia="id-ID"/>
        </w:rPr>
        <w:t>Kebermaknaan</w:t>
      </w:r>
      <w:proofErr w:type="spellEnd"/>
      <w:r w:rsidRPr="003C4E44">
        <w:rPr>
          <w:rFonts w:ascii="Times New Roman" w:hAnsi="Times New Roman" w:cs="Times New Roman"/>
          <w:bCs/>
          <w:lang w:eastAsia="id-ID"/>
        </w:rPr>
        <w:t xml:space="preserve"> </w:t>
      </w:r>
      <w:proofErr w:type="spellStart"/>
      <w:r w:rsidRPr="003C4E44">
        <w:rPr>
          <w:rFonts w:ascii="Times New Roman" w:hAnsi="Times New Roman" w:cs="Times New Roman"/>
          <w:bCs/>
          <w:lang w:eastAsia="id-ID"/>
        </w:rPr>
        <w:t>Kerja</w:t>
      </w:r>
      <w:proofErr w:type="spellEnd"/>
      <w:r w:rsidRPr="003C4E44">
        <w:rPr>
          <w:rFonts w:ascii="Times New Roman" w:hAnsi="Times New Roman" w:cs="Times New Roman"/>
          <w:bCs/>
          <w:lang w:eastAsia="id-ID"/>
        </w:rPr>
        <w:t xml:space="preserve"> </w:t>
      </w:r>
      <w:proofErr w:type="spellStart"/>
      <w:r w:rsidRPr="003C4E44">
        <w:rPr>
          <w:rFonts w:ascii="Times New Roman" w:hAnsi="Times New Roman" w:cs="Times New Roman"/>
          <w:bCs/>
          <w:lang w:eastAsia="id-ID"/>
        </w:rPr>
        <w:t>dengan</w:t>
      </w:r>
      <w:proofErr w:type="spellEnd"/>
      <w:r w:rsidRPr="003C4E44">
        <w:rPr>
          <w:rFonts w:ascii="Times New Roman" w:hAnsi="Times New Roman" w:cs="Times New Roman"/>
          <w:bCs/>
          <w:lang w:eastAsia="id-ID"/>
        </w:rPr>
        <w:t xml:space="preserve"> </w:t>
      </w:r>
      <w:proofErr w:type="spellStart"/>
      <w:r w:rsidRPr="003C4E44">
        <w:rPr>
          <w:rFonts w:ascii="Times New Roman" w:hAnsi="Times New Roman" w:cs="Times New Roman"/>
          <w:bCs/>
          <w:lang w:eastAsia="id-ID"/>
        </w:rPr>
        <w:t>Keterikatan</w:t>
      </w:r>
      <w:proofErr w:type="spellEnd"/>
      <w:r w:rsidRPr="003C4E44">
        <w:rPr>
          <w:rFonts w:ascii="Times New Roman" w:hAnsi="Times New Roman" w:cs="Times New Roman"/>
          <w:bCs/>
          <w:lang w:eastAsia="id-ID"/>
        </w:rPr>
        <w:t xml:space="preserve"> </w:t>
      </w:r>
      <w:proofErr w:type="spellStart"/>
      <w:r w:rsidRPr="003C4E44">
        <w:rPr>
          <w:rFonts w:ascii="Times New Roman" w:hAnsi="Times New Roman" w:cs="Times New Roman"/>
          <w:bCs/>
          <w:lang w:eastAsia="id-ID"/>
        </w:rPr>
        <w:t>Kerja</w:t>
      </w:r>
      <w:proofErr w:type="spellEnd"/>
      <w:r w:rsidRPr="003C4E44">
        <w:rPr>
          <w:rFonts w:ascii="Times New Roman" w:hAnsi="Times New Roman" w:cs="Times New Roman"/>
          <w:bCs/>
          <w:lang w:eastAsia="id-ID"/>
        </w:rPr>
        <w:t xml:space="preserve"> Pada </w:t>
      </w:r>
      <w:proofErr w:type="spellStart"/>
      <w:r w:rsidRPr="003C4E44">
        <w:rPr>
          <w:rFonts w:ascii="Times New Roman" w:hAnsi="Times New Roman" w:cs="Times New Roman"/>
          <w:bCs/>
          <w:lang w:eastAsia="id-ID"/>
        </w:rPr>
        <w:t>Karyawan</w:t>
      </w:r>
      <w:proofErr w:type="spellEnd"/>
      <w:r w:rsidRPr="003C4E44">
        <w:rPr>
          <w:rFonts w:ascii="Times New Roman" w:hAnsi="Times New Roman" w:cs="Times New Roman"/>
          <w:bCs/>
          <w:lang w:eastAsia="id-ID"/>
        </w:rPr>
        <w:t xml:space="preserve"> </w:t>
      </w:r>
      <w:proofErr w:type="spellStart"/>
      <w:r w:rsidRPr="003C4E44">
        <w:rPr>
          <w:rFonts w:ascii="Times New Roman" w:hAnsi="Times New Roman" w:cs="Times New Roman"/>
          <w:bCs/>
          <w:lang w:eastAsia="id-ID"/>
        </w:rPr>
        <w:t>Generasi</w:t>
      </w:r>
      <w:proofErr w:type="spellEnd"/>
      <w:r w:rsidRPr="003C4E44">
        <w:rPr>
          <w:rFonts w:ascii="Times New Roman" w:hAnsi="Times New Roman" w:cs="Times New Roman"/>
          <w:bCs/>
          <w:lang w:eastAsia="id-ID"/>
        </w:rPr>
        <w:t xml:space="preserve"> </w:t>
      </w:r>
      <w:proofErr w:type="spellStart"/>
      <w:r w:rsidRPr="003C4E44">
        <w:rPr>
          <w:rFonts w:ascii="Times New Roman" w:hAnsi="Times New Roman" w:cs="Times New Roman"/>
          <w:bCs/>
          <w:lang w:eastAsia="id-ID"/>
        </w:rPr>
        <w:t>Milenial</w:t>
      </w:r>
      <w:proofErr w:type="spellEnd"/>
      <w:r w:rsidRPr="003C4E44">
        <w:rPr>
          <w:rFonts w:ascii="Times New Roman" w:hAnsi="Times New Roman" w:cs="Times New Roman"/>
          <w:bCs/>
        </w:rPr>
        <w:t xml:space="preserve">. </w:t>
      </w:r>
      <w:proofErr w:type="spellStart"/>
      <w:r w:rsidRPr="003C4E44">
        <w:rPr>
          <w:rFonts w:ascii="Times New Roman" w:hAnsi="Times New Roman" w:cs="Times New Roman"/>
          <w:bCs/>
        </w:rPr>
        <w:t>Koefisien</w:t>
      </w:r>
      <w:proofErr w:type="spellEnd"/>
      <w:r w:rsidRPr="003C4E44">
        <w:rPr>
          <w:rFonts w:ascii="Times New Roman" w:hAnsi="Times New Roman" w:cs="Times New Roman"/>
          <w:bCs/>
        </w:rPr>
        <w:t xml:space="preserve"> </w:t>
      </w:r>
      <w:proofErr w:type="spellStart"/>
      <w:r w:rsidRPr="003C4E44">
        <w:rPr>
          <w:rFonts w:ascii="Times New Roman" w:hAnsi="Times New Roman" w:cs="Times New Roman"/>
          <w:bCs/>
        </w:rPr>
        <w:t>determinasi</w:t>
      </w:r>
      <w:proofErr w:type="spellEnd"/>
      <w:r w:rsidRPr="003C4E44">
        <w:rPr>
          <w:rFonts w:ascii="Times New Roman" w:hAnsi="Times New Roman" w:cs="Times New Roman"/>
          <w:bCs/>
        </w:rPr>
        <w:t xml:space="preserve"> (</w:t>
      </w:r>
      <m:oMath>
        <m:sSup>
          <m:sSupPr>
            <m:ctrlPr>
              <w:rPr>
                <w:rFonts w:ascii="Cambria Math" w:hAnsi="Cambria Math" w:cs="Times New Roman"/>
                <w:bCs/>
                <w:lang w:val="id-ID"/>
              </w:rPr>
            </m:ctrlPr>
          </m:sSupPr>
          <m:e>
            <m:r>
              <w:rPr>
                <w:rFonts w:ascii="Cambria Math" w:hAnsi="Cambria Math" w:cs="Times New Roman"/>
                <w:lang w:val="id-ID"/>
              </w:rPr>
              <m:t>R</m:t>
            </m:r>
          </m:e>
          <m:sup>
            <m:r>
              <w:rPr>
                <w:rFonts w:ascii="Cambria Math" w:hAnsi="Cambria Math" w:cs="Times New Roman"/>
                <w:lang w:val="id-ID"/>
              </w:rPr>
              <m:t>2</m:t>
            </m:r>
          </m:sup>
        </m:sSup>
      </m:oMath>
      <w:r w:rsidRPr="003C4E44">
        <w:rPr>
          <w:rFonts w:ascii="Times New Roman" w:hAnsi="Times New Roman" w:cs="Times New Roman"/>
          <w:bCs/>
          <w:lang w:val="id-ID"/>
        </w:rPr>
        <w:t>)</w:t>
      </w:r>
      <w:r w:rsidRPr="003C4E44">
        <w:rPr>
          <w:rFonts w:ascii="Times New Roman" w:hAnsi="Times New Roman" w:cs="Times New Roman"/>
          <w:bCs/>
        </w:rPr>
        <w:t xml:space="preserve">  =  0,462, </w:t>
      </w:r>
      <w:proofErr w:type="spellStart"/>
      <w:r w:rsidRPr="003C4E44">
        <w:rPr>
          <w:rFonts w:ascii="Times New Roman" w:hAnsi="Times New Roman" w:cs="Times New Roman"/>
          <w:bCs/>
        </w:rPr>
        <w:t>maka</w:t>
      </w:r>
      <w:proofErr w:type="spellEnd"/>
      <w:r w:rsidRPr="003C4E44">
        <w:rPr>
          <w:rFonts w:ascii="Times New Roman" w:hAnsi="Times New Roman" w:cs="Times New Roman"/>
          <w:bCs/>
        </w:rPr>
        <w:t xml:space="preserve"> </w:t>
      </w:r>
      <w:proofErr w:type="spellStart"/>
      <w:r w:rsidRPr="003C4E44">
        <w:rPr>
          <w:rFonts w:ascii="Times New Roman" w:hAnsi="Times New Roman" w:cs="Times New Roman"/>
          <w:bCs/>
        </w:rPr>
        <w:t>sumbangan</w:t>
      </w:r>
      <w:proofErr w:type="spellEnd"/>
      <w:r w:rsidRPr="003C4E44">
        <w:rPr>
          <w:rFonts w:ascii="Times New Roman" w:hAnsi="Times New Roman" w:cs="Times New Roman"/>
          <w:bCs/>
        </w:rPr>
        <w:t xml:space="preserve"> </w:t>
      </w:r>
      <w:proofErr w:type="spellStart"/>
      <w:r w:rsidRPr="003C4E44">
        <w:rPr>
          <w:rFonts w:ascii="Times New Roman" w:hAnsi="Times New Roman" w:cs="Times New Roman"/>
          <w:bCs/>
        </w:rPr>
        <w:t>efektif</w:t>
      </w:r>
      <w:proofErr w:type="spellEnd"/>
      <w:r w:rsidRPr="003C4E44">
        <w:rPr>
          <w:rFonts w:ascii="Times New Roman" w:hAnsi="Times New Roman" w:cs="Times New Roman"/>
          <w:bCs/>
        </w:rPr>
        <w:t xml:space="preserve"> </w:t>
      </w:r>
      <w:proofErr w:type="spellStart"/>
      <w:r w:rsidRPr="003C4E44">
        <w:rPr>
          <w:rFonts w:ascii="Times New Roman" w:hAnsi="Times New Roman" w:cs="Times New Roman"/>
          <w:bCs/>
          <w:lang w:eastAsia="id-ID"/>
        </w:rPr>
        <w:t>Kebermaknaan</w:t>
      </w:r>
      <w:proofErr w:type="spellEnd"/>
      <w:r w:rsidRPr="003C4E44">
        <w:rPr>
          <w:rFonts w:ascii="Times New Roman" w:hAnsi="Times New Roman" w:cs="Times New Roman"/>
          <w:bCs/>
          <w:lang w:eastAsia="id-ID"/>
        </w:rPr>
        <w:t xml:space="preserve"> </w:t>
      </w:r>
      <w:proofErr w:type="spellStart"/>
      <w:r w:rsidRPr="003C4E44">
        <w:rPr>
          <w:rFonts w:ascii="Times New Roman" w:hAnsi="Times New Roman" w:cs="Times New Roman"/>
          <w:bCs/>
          <w:lang w:eastAsia="id-ID"/>
        </w:rPr>
        <w:t>Kerja</w:t>
      </w:r>
      <w:proofErr w:type="spellEnd"/>
      <w:r w:rsidRPr="003C4E44">
        <w:rPr>
          <w:rFonts w:ascii="Times New Roman" w:hAnsi="Times New Roman" w:cs="Times New Roman"/>
          <w:bCs/>
          <w:lang w:eastAsia="id-ID"/>
        </w:rPr>
        <w:t xml:space="preserve"> </w:t>
      </w:r>
      <w:proofErr w:type="spellStart"/>
      <w:r w:rsidRPr="003C4E44">
        <w:rPr>
          <w:rFonts w:ascii="Times New Roman" w:hAnsi="Times New Roman" w:cs="Times New Roman"/>
          <w:bCs/>
          <w:lang w:eastAsia="id-ID"/>
        </w:rPr>
        <w:t>dengan</w:t>
      </w:r>
      <w:proofErr w:type="spellEnd"/>
      <w:r w:rsidRPr="003C4E44">
        <w:rPr>
          <w:rFonts w:ascii="Times New Roman" w:hAnsi="Times New Roman" w:cs="Times New Roman"/>
          <w:bCs/>
          <w:lang w:eastAsia="id-ID"/>
        </w:rPr>
        <w:t xml:space="preserve"> </w:t>
      </w:r>
      <w:proofErr w:type="spellStart"/>
      <w:r w:rsidRPr="003C4E44">
        <w:rPr>
          <w:rFonts w:ascii="Times New Roman" w:hAnsi="Times New Roman" w:cs="Times New Roman"/>
          <w:bCs/>
          <w:lang w:eastAsia="id-ID"/>
        </w:rPr>
        <w:t>Keterikatan</w:t>
      </w:r>
      <w:proofErr w:type="spellEnd"/>
      <w:r w:rsidRPr="003C4E44">
        <w:rPr>
          <w:rFonts w:ascii="Times New Roman" w:hAnsi="Times New Roman" w:cs="Times New Roman"/>
          <w:bCs/>
          <w:lang w:eastAsia="id-ID"/>
        </w:rPr>
        <w:t xml:space="preserve"> </w:t>
      </w:r>
      <w:proofErr w:type="spellStart"/>
      <w:r w:rsidRPr="003C4E44">
        <w:rPr>
          <w:rFonts w:ascii="Times New Roman" w:hAnsi="Times New Roman" w:cs="Times New Roman"/>
          <w:bCs/>
          <w:lang w:eastAsia="id-ID"/>
        </w:rPr>
        <w:t>Kerja</w:t>
      </w:r>
      <w:proofErr w:type="spellEnd"/>
      <w:r w:rsidRPr="003C4E44">
        <w:rPr>
          <w:rFonts w:ascii="Times New Roman" w:hAnsi="Times New Roman" w:cs="Times New Roman"/>
          <w:bCs/>
          <w:lang w:eastAsia="id-ID"/>
        </w:rPr>
        <w:t xml:space="preserve"> Pada </w:t>
      </w:r>
      <w:proofErr w:type="spellStart"/>
      <w:r w:rsidRPr="003C4E44">
        <w:rPr>
          <w:rFonts w:ascii="Times New Roman" w:hAnsi="Times New Roman" w:cs="Times New Roman"/>
          <w:bCs/>
          <w:lang w:eastAsia="id-ID"/>
        </w:rPr>
        <w:t>Karyawan</w:t>
      </w:r>
      <w:proofErr w:type="spellEnd"/>
      <w:r w:rsidRPr="003C4E44">
        <w:rPr>
          <w:rFonts w:ascii="Times New Roman" w:hAnsi="Times New Roman" w:cs="Times New Roman"/>
          <w:bCs/>
          <w:lang w:eastAsia="id-ID"/>
        </w:rPr>
        <w:t xml:space="preserve"> </w:t>
      </w:r>
      <w:proofErr w:type="spellStart"/>
      <w:r w:rsidRPr="003C4E44">
        <w:rPr>
          <w:rFonts w:ascii="Times New Roman" w:hAnsi="Times New Roman" w:cs="Times New Roman"/>
          <w:bCs/>
          <w:lang w:eastAsia="id-ID"/>
        </w:rPr>
        <w:t>Generasi</w:t>
      </w:r>
      <w:proofErr w:type="spellEnd"/>
      <w:r w:rsidRPr="003C4E44">
        <w:rPr>
          <w:rFonts w:ascii="Times New Roman" w:hAnsi="Times New Roman" w:cs="Times New Roman"/>
          <w:bCs/>
          <w:lang w:eastAsia="id-ID"/>
        </w:rPr>
        <w:t xml:space="preserve"> </w:t>
      </w:r>
      <w:proofErr w:type="spellStart"/>
      <w:r w:rsidRPr="003C4E44">
        <w:rPr>
          <w:rFonts w:ascii="Times New Roman" w:hAnsi="Times New Roman" w:cs="Times New Roman"/>
          <w:bCs/>
          <w:lang w:eastAsia="id-ID"/>
        </w:rPr>
        <w:t>Milenial</w:t>
      </w:r>
      <w:proofErr w:type="spellEnd"/>
      <w:r w:rsidRPr="003C4E44">
        <w:rPr>
          <w:rFonts w:ascii="Times New Roman" w:hAnsi="Times New Roman" w:cs="Times New Roman"/>
          <w:bCs/>
          <w:lang w:eastAsia="id-ID"/>
        </w:rPr>
        <w:t xml:space="preserve"> </w:t>
      </w:r>
      <w:proofErr w:type="spellStart"/>
      <w:r w:rsidRPr="003C4E44">
        <w:rPr>
          <w:rFonts w:ascii="Times New Roman" w:hAnsi="Times New Roman" w:cs="Times New Roman"/>
          <w:bCs/>
        </w:rPr>
        <w:t>adalah</w:t>
      </w:r>
      <w:proofErr w:type="spellEnd"/>
      <w:r w:rsidRPr="003C4E44">
        <w:rPr>
          <w:rFonts w:ascii="Times New Roman" w:hAnsi="Times New Roman" w:cs="Times New Roman"/>
          <w:bCs/>
        </w:rPr>
        <w:t xml:space="preserve"> </w:t>
      </w:r>
      <w:proofErr w:type="spellStart"/>
      <w:r w:rsidRPr="003C4E44">
        <w:rPr>
          <w:rFonts w:ascii="Times New Roman" w:hAnsi="Times New Roman" w:cs="Times New Roman"/>
          <w:bCs/>
        </w:rPr>
        <w:t>sebesar</w:t>
      </w:r>
      <w:proofErr w:type="spellEnd"/>
      <w:r w:rsidRPr="003C4E44">
        <w:rPr>
          <w:rFonts w:ascii="Times New Roman" w:hAnsi="Times New Roman" w:cs="Times New Roman"/>
          <w:bCs/>
        </w:rPr>
        <w:t xml:space="preserve"> 46,2%, </w:t>
      </w:r>
      <w:proofErr w:type="spellStart"/>
      <w:r w:rsidRPr="003C4E44">
        <w:rPr>
          <w:rFonts w:ascii="Times New Roman" w:hAnsi="Times New Roman" w:cs="Times New Roman"/>
          <w:bCs/>
        </w:rPr>
        <w:t>sedangkan</w:t>
      </w:r>
      <w:proofErr w:type="spellEnd"/>
      <w:r w:rsidRPr="003C4E44">
        <w:rPr>
          <w:rFonts w:ascii="Times New Roman" w:hAnsi="Times New Roman" w:cs="Times New Roman"/>
          <w:bCs/>
        </w:rPr>
        <w:t xml:space="preserve"> </w:t>
      </w:r>
      <w:proofErr w:type="spellStart"/>
      <w:r w:rsidRPr="003C4E44">
        <w:rPr>
          <w:rFonts w:ascii="Times New Roman" w:hAnsi="Times New Roman" w:cs="Times New Roman"/>
          <w:bCs/>
        </w:rPr>
        <w:t>sisanya</w:t>
      </w:r>
      <w:proofErr w:type="spellEnd"/>
      <w:r w:rsidRPr="003C4E44">
        <w:rPr>
          <w:rFonts w:ascii="Times New Roman" w:hAnsi="Times New Roman" w:cs="Times New Roman"/>
          <w:bCs/>
        </w:rPr>
        <w:t xml:space="preserve"> 53,8 % </w:t>
      </w:r>
      <w:proofErr w:type="spellStart"/>
      <w:r w:rsidRPr="003C4E44">
        <w:rPr>
          <w:rFonts w:ascii="Times New Roman" w:hAnsi="Times New Roman" w:cs="Times New Roman"/>
          <w:bCs/>
        </w:rPr>
        <w:t>berkaitan</w:t>
      </w:r>
      <w:proofErr w:type="spellEnd"/>
      <w:r w:rsidRPr="003C4E44">
        <w:rPr>
          <w:rFonts w:ascii="Times New Roman" w:hAnsi="Times New Roman" w:cs="Times New Roman"/>
          <w:bCs/>
        </w:rPr>
        <w:t xml:space="preserve"> </w:t>
      </w:r>
      <w:proofErr w:type="spellStart"/>
      <w:r w:rsidRPr="003C4E44">
        <w:rPr>
          <w:rFonts w:ascii="Times New Roman" w:hAnsi="Times New Roman" w:cs="Times New Roman"/>
          <w:bCs/>
        </w:rPr>
        <w:t>dengan</w:t>
      </w:r>
      <w:proofErr w:type="spellEnd"/>
      <w:r w:rsidRPr="003C4E44">
        <w:rPr>
          <w:rFonts w:ascii="Times New Roman" w:hAnsi="Times New Roman" w:cs="Times New Roman"/>
          <w:bCs/>
        </w:rPr>
        <w:t xml:space="preserve"> </w:t>
      </w:r>
      <w:proofErr w:type="spellStart"/>
      <w:r w:rsidRPr="003C4E44">
        <w:rPr>
          <w:rFonts w:ascii="Times New Roman" w:hAnsi="Times New Roman" w:cs="Times New Roman"/>
          <w:bCs/>
        </w:rPr>
        <w:t>faktor-faktor</w:t>
      </w:r>
      <w:proofErr w:type="spellEnd"/>
      <w:r w:rsidRPr="003C4E44">
        <w:rPr>
          <w:rFonts w:ascii="Times New Roman" w:hAnsi="Times New Roman" w:cs="Times New Roman"/>
          <w:bCs/>
        </w:rPr>
        <w:t xml:space="preserve"> lain yang </w:t>
      </w:r>
      <w:proofErr w:type="spellStart"/>
      <w:r w:rsidRPr="003C4E44">
        <w:rPr>
          <w:rFonts w:ascii="Times New Roman" w:hAnsi="Times New Roman" w:cs="Times New Roman"/>
          <w:bCs/>
        </w:rPr>
        <w:t>tidak</w:t>
      </w:r>
      <w:proofErr w:type="spellEnd"/>
      <w:r w:rsidRPr="003C4E44">
        <w:rPr>
          <w:rFonts w:ascii="Times New Roman" w:hAnsi="Times New Roman" w:cs="Times New Roman"/>
          <w:bCs/>
        </w:rPr>
        <w:t xml:space="preserve"> </w:t>
      </w:r>
      <w:proofErr w:type="spellStart"/>
      <w:r w:rsidRPr="003C4E44">
        <w:rPr>
          <w:rFonts w:ascii="Times New Roman" w:hAnsi="Times New Roman" w:cs="Times New Roman"/>
          <w:bCs/>
        </w:rPr>
        <w:t>diteliti</w:t>
      </w:r>
      <w:proofErr w:type="spellEnd"/>
      <w:r w:rsidRPr="003C4E44">
        <w:rPr>
          <w:rFonts w:ascii="Times New Roman" w:hAnsi="Times New Roman" w:cs="Times New Roman"/>
          <w:bCs/>
        </w:rPr>
        <w:t xml:space="preserve"> </w:t>
      </w:r>
      <w:proofErr w:type="spellStart"/>
      <w:r w:rsidRPr="003C4E44">
        <w:rPr>
          <w:rFonts w:ascii="Times New Roman" w:hAnsi="Times New Roman" w:cs="Times New Roman"/>
          <w:bCs/>
        </w:rPr>
        <w:t>dalam</w:t>
      </w:r>
      <w:proofErr w:type="spellEnd"/>
      <w:r w:rsidRPr="003C4E44">
        <w:rPr>
          <w:rFonts w:ascii="Times New Roman" w:hAnsi="Times New Roman" w:cs="Times New Roman"/>
          <w:bCs/>
        </w:rPr>
        <w:t xml:space="preserve"> </w:t>
      </w:r>
      <w:proofErr w:type="spellStart"/>
      <w:r w:rsidRPr="003C4E44">
        <w:rPr>
          <w:rFonts w:ascii="Times New Roman" w:hAnsi="Times New Roman" w:cs="Times New Roman"/>
          <w:bCs/>
        </w:rPr>
        <w:t>penelitian</w:t>
      </w:r>
      <w:proofErr w:type="spellEnd"/>
      <w:r w:rsidRPr="003C4E44">
        <w:rPr>
          <w:rFonts w:ascii="Times New Roman" w:hAnsi="Times New Roman" w:cs="Times New Roman"/>
          <w:bCs/>
        </w:rPr>
        <w:t xml:space="preserve"> </w:t>
      </w:r>
      <w:proofErr w:type="spellStart"/>
      <w:r w:rsidRPr="003C4E44">
        <w:rPr>
          <w:rFonts w:ascii="Times New Roman" w:hAnsi="Times New Roman" w:cs="Times New Roman"/>
          <w:bCs/>
        </w:rPr>
        <w:t>ini</w:t>
      </w:r>
      <w:proofErr w:type="spellEnd"/>
      <w:r w:rsidRPr="003C4E44">
        <w:rPr>
          <w:rFonts w:ascii="Times New Roman" w:hAnsi="Times New Roman" w:cs="Times New Roman"/>
          <w:bCs/>
        </w:rPr>
        <w:t>.</w:t>
      </w:r>
    </w:p>
    <w:p w14:paraId="727C961F" w14:textId="77777777" w:rsidR="003C4E44" w:rsidRDefault="003C4E44" w:rsidP="003C4E44">
      <w:pPr>
        <w:jc w:val="both"/>
        <w:rPr>
          <w:rFonts w:ascii="Times New Roman" w:eastAsia="Calibri" w:hAnsi="Times New Roman" w:cs="Times New Roman"/>
          <w:bCs/>
          <w:i/>
          <w:iCs/>
          <w:lang w:eastAsia="id-ID"/>
        </w:rPr>
      </w:pPr>
      <w:r w:rsidRPr="003C4E44">
        <w:rPr>
          <w:rFonts w:ascii="Times New Roman" w:eastAsia="Calibri" w:hAnsi="Times New Roman" w:cs="Times New Roman"/>
          <w:b/>
          <w:lang w:val="id-ID" w:eastAsia="id-ID"/>
        </w:rPr>
        <w:t>Kata Kunci :</w:t>
      </w:r>
      <w:r w:rsidRPr="003C4E44">
        <w:rPr>
          <w:rFonts w:ascii="Times New Roman" w:eastAsia="Calibri" w:hAnsi="Times New Roman" w:cs="Times New Roman"/>
          <w:bCs/>
          <w:lang w:val="id-ID" w:eastAsia="id-ID"/>
        </w:rPr>
        <w:t xml:space="preserve"> </w:t>
      </w:r>
      <w:proofErr w:type="spellStart"/>
      <w:r w:rsidRPr="003C4E44">
        <w:rPr>
          <w:rFonts w:ascii="Times New Roman" w:eastAsia="Calibri" w:hAnsi="Times New Roman" w:cs="Times New Roman"/>
          <w:bCs/>
          <w:i/>
          <w:iCs/>
          <w:lang w:eastAsia="id-ID"/>
        </w:rPr>
        <w:t>Generasi</w:t>
      </w:r>
      <w:proofErr w:type="spellEnd"/>
      <w:r w:rsidRPr="003C4E44">
        <w:rPr>
          <w:rFonts w:ascii="Times New Roman" w:eastAsia="Calibri" w:hAnsi="Times New Roman" w:cs="Times New Roman"/>
          <w:bCs/>
          <w:i/>
          <w:iCs/>
          <w:lang w:eastAsia="id-ID"/>
        </w:rPr>
        <w:t xml:space="preserve"> </w:t>
      </w:r>
      <w:proofErr w:type="spellStart"/>
      <w:r w:rsidRPr="003C4E44">
        <w:rPr>
          <w:rFonts w:ascii="Times New Roman" w:eastAsia="Calibri" w:hAnsi="Times New Roman" w:cs="Times New Roman"/>
          <w:bCs/>
          <w:i/>
          <w:iCs/>
          <w:lang w:eastAsia="id-ID"/>
        </w:rPr>
        <w:t>Milenial</w:t>
      </w:r>
      <w:proofErr w:type="spellEnd"/>
      <w:r w:rsidRPr="003C4E44">
        <w:rPr>
          <w:rFonts w:ascii="Times New Roman" w:eastAsia="Calibri" w:hAnsi="Times New Roman" w:cs="Times New Roman"/>
          <w:bCs/>
          <w:i/>
          <w:iCs/>
          <w:lang w:eastAsia="id-ID"/>
        </w:rPr>
        <w:t xml:space="preserve">, </w:t>
      </w:r>
      <w:proofErr w:type="spellStart"/>
      <w:r w:rsidRPr="003C4E44">
        <w:rPr>
          <w:rFonts w:ascii="Times New Roman" w:eastAsia="Calibri" w:hAnsi="Times New Roman" w:cs="Times New Roman"/>
          <w:bCs/>
          <w:i/>
          <w:iCs/>
          <w:lang w:eastAsia="id-ID"/>
        </w:rPr>
        <w:t>Kebermaknaan</w:t>
      </w:r>
      <w:proofErr w:type="spellEnd"/>
      <w:r w:rsidRPr="003C4E44">
        <w:rPr>
          <w:rFonts w:ascii="Times New Roman" w:eastAsia="Calibri" w:hAnsi="Times New Roman" w:cs="Times New Roman"/>
          <w:bCs/>
          <w:i/>
          <w:iCs/>
          <w:lang w:eastAsia="id-ID"/>
        </w:rPr>
        <w:t xml:space="preserve"> </w:t>
      </w:r>
      <w:proofErr w:type="spellStart"/>
      <w:r w:rsidRPr="003C4E44">
        <w:rPr>
          <w:rFonts w:ascii="Times New Roman" w:eastAsia="Calibri" w:hAnsi="Times New Roman" w:cs="Times New Roman"/>
          <w:bCs/>
          <w:i/>
          <w:iCs/>
          <w:lang w:eastAsia="id-ID"/>
        </w:rPr>
        <w:t>kerja</w:t>
      </w:r>
      <w:proofErr w:type="spellEnd"/>
      <w:r w:rsidRPr="003C4E44">
        <w:rPr>
          <w:rFonts w:ascii="Times New Roman" w:eastAsia="Calibri" w:hAnsi="Times New Roman" w:cs="Times New Roman"/>
          <w:bCs/>
          <w:i/>
          <w:iCs/>
          <w:lang w:val="id-ID" w:eastAsia="id-ID"/>
        </w:rPr>
        <w:t xml:space="preserve">, </w:t>
      </w:r>
      <w:proofErr w:type="spellStart"/>
      <w:r w:rsidRPr="003C4E44">
        <w:rPr>
          <w:rFonts w:ascii="Times New Roman" w:eastAsia="Calibri" w:hAnsi="Times New Roman" w:cs="Times New Roman"/>
          <w:bCs/>
          <w:i/>
          <w:iCs/>
          <w:lang w:eastAsia="id-ID"/>
        </w:rPr>
        <w:t>Keterikatan</w:t>
      </w:r>
      <w:proofErr w:type="spellEnd"/>
      <w:r w:rsidRPr="003C4E44">
        <w:rPr>
          <w:rFonts w:ascii="Times New Roman" w:eastAsia="Calibri" w:hAnsi="Times New Roman" w:cs="Times New Roman"/>
          <w:bCs/>
          <w:i/>
          <w:iCs/>
          <w:lang w:eastAsia="id-ID"/>
        </w:rPr>
        <w:t xml:space="preserve"> </w:t>
      </w:r>
      <w:proofErr w:type="spellStart"/>
      <w:r w:rsidRPr="003C4E44">
        <w:rPr>
          <w:rFonts w:ascii="Times New Roman" w:eastAsia="Calibri" w:hAnsi="Times New Roman" w:cs="Times New Roman"/>
          <w:bCs/>
          <w:i/>
          <w:iCs/>
          <w:lang w:eastAsia="id-ID"/>
        </w:rPr>
        <w:t>Kerja</w:t>
      </w:r>
      <w:proofErr w:type="spellEnd"/>
      <w:r w:rsidRPr="003C4E44">
        <w:rPr>
          <w:rFonts w:ascii="Times New Roman" w:eastAsia="Calibri" w:hAnsi="Times New Roman" w:cs="Times New Roman"/>
          <w:bCs/>
          <w:i/>
          <w:iCs/>
          <w:lang w:eastAsia="id-ID"/>
        </w:rPr>
        <w:t xml:space="preserve"> </w:t>
      </w:r>
    </w:p>
    <w:p w14:paraId="2A29B518" w14:textId="77777777" w:rsidR="003C4E44" w:rsidRPr="003C4E44" w:rsidRDefault="003C4E44" w:rsidP="00EC0FDC">
      <w:pPr>
        <w:pStyle w:val="Heading1"/>
        <w:rPr>
          <w:sz w:val="22"/>
          <w:szCs w:val="44"/>
        </w:rPr>
      </w:pPr>
      <w:bookmarkStart w:id="1" w:name="_Toc172923646"/>
      <w:r w:rsidRPr="003C4E44">
        <w:rPr>
          <w:sz w:val="22"/>
          <w:szCs w:val="44"/>
        </w:rPr>
        <w:t>ABSTRACT</w:t>
      </w:r>
      <w:bookmarkEnd w:id="1"/>
    </w:p>
    <w:p w14:paraId="1D152613" w14:textId="3C0AB883" w:rsidR="003C4E44" w:rsidRPr="003C4E44" w:rsidRDefault="003C4E44" w:rsidP="003C4E44">
      <w:pPr>
        <w:ind w:firstLine="720"/>
        <w:jc w:val="both"/>
        <w:rPr>
          <w:rFonts w:ascii="Times New Roman" w:hAnsi="Times New Roman" w:cs="Times New Roman"/>
          <w:bCs/>
          <w:i/>
          <w:iCs/>
        </w:rPr>
      </w:pPr>
      <w:r w:rsidRPr="003C4E44">
        <w:rPr>
          <w:rFonts w:ascii="Times New Roman" w:hAnsi="Times New Roman" w:cs="Times New Roman"/>
          <w:bCs/>
          <w:i/>
          <w:iCs/>
          <w:lang w:eastAsia="id-ID"/>
        </w:rPr>
        <w:t xml:space="preserve">This research aims to determine the relationship between </w:t>
      </w:r>
      <w:proofErr w:type="spellStart"/>
      <w:r w:rsidR="003D06C7">
        <w:rPr>
          <w:rFonts w:ascii="Times New Roman" w:hAnsi="Times New Roman" w:cs="Times New Roman"/>
          <w:bCs/>
          <w:i/>
          <w:iCs/>
          <w:lang w:eastAsia="id-ID"/>
        </w:rPr>
        <w:t>meamimgful</w:t>
      </w:r>
      <w:proofErr w:type="spellEnd"/>
      <w:r w:rsidR="003D06C7">
        <w:rPr>
          <w:rFonts w:ascii="Times New Roman" w:hAnsi="Times New Roman" w:cs="Times New Roman"/>
          <w:bCs/>
          <w:i/>
          <w:iCs/>
          <w:lang w:eastAsia="id-ID"/>
        </w:rPr>
        <w:t xml:space="preserve"> </w:t>
      </w:r>
      <w:r w:rsidRPr="003C4E44">
        <w:rPr>
          <w:rFonts w:ascii="Times New Roman" w:hAnsi="Times New Roman" w:cs="Times New Roman"/>
          <w:bCs/>
          <w:i/>
          <w:iCs/>
          <w:lang w:eastAsia="id-ID"/>
        </w:rPr>
        <w:t>work and work engagement among millennial generation employees. The hypothesis in this research is that there is a positive relationship between Work Meaningfulness and Work Engagement in Millennial Generation Employees. The subjects in this research consisted of 150 people. This data collection uses a scale of intensity of access to pornographic media and also a scale of premarital sexual behavior. The data was then analyzed using the Product Moment Correlation technique. Based on the results of the analysis, the correlation coefficient (</w:t>
      </w:r>
      <w:proofErr w:type="spellStart"/>
      <w:r w:rsidRPr="003C4E44">
        <w:rPr>
          <w:rFonts w:ascii="Times New Roman" w:hAnsi="Times New Roman" w:cs="Times New Roman"/>
          <w:bCs/>
          <w:i/>
          <w:iCs/>
          <w:lang w:eastAsia="id-ID"/>
        </w:rPr>
        <w:t>rxy</w:t>
      </w:r>
      <w:proofErr w:type="spellEnd"/>
      <w:r w:rsidRPr="003C4E44">
        <w:rPr>
          <w:rFonts w:ascii="Times New Roman" w:hAnsi="Times New Roman" w:cs="Times New Roman"/>
          <w:bCs/>
          <w:i/>
          <w:iCs/>
          <w:lang w:eastAsia="id-ID"/>
        </w:rPr>
        <w:t>) = 0.680 and p &lt; 0.050. This shows that the hypothesis in this research is accepted and it is proven that there is a positive relationship between Work Meaningfulness and Work Engagement in Millennial Generation Employees. The coefficient of determination (R^2) = 0.462, so the effective contribution of meaningful work to work engagement among millennial generation employees is 46.2%, while the remaining 53.8% is related to other factors not examined in this research.</w:t>
      </w:r>
    </w:p>
    <w:p w14:paraId="2B960FF8" w14:textId="290D0FD3" w:rsidR="003C4E44" w:rsidRDefault="003C4E44" w:rsidP="003C4E44">
      <w:pPr>
        <w:jc w:val="both"/>
        <w:rPr>
          <w:rFonts w:ascii="Times New Roman" w:eastAsia="Calibri" w:hAnsi="Times New Roman" w:cs="Times New Roman"/>
          <w:bCs/>
          <w:i/>
          <w:iCs/>
          <w:lang w:eastAsia="id-ID"/>
        </w:rPr>
        <w:sectPr w:rsidR="003C4E44" w:rsidSect="00FE5C80">
          <w:pgSz w:w="11906" w:h="16838" w:code="9"/>
          <w:pgMar w:top="2268" w:right="1701" w:bottom="1701" w:left="2268" w:header="708" w:footer="708" w:gutter="0"/>
          <w:pgNumType w:fmt="lowerRoman"/>
          <w:cols w:space="708"/>
          <w:docGrid w:linePitch="360"/>
        </w:sectPr>
      </w:pPr>
      <w:r w:rsidRPr="003C4E44">
        <w:rPr>
          <w:rFonts w:ascii="Times New Roman" w:eastAsia="Calibri" w:hAnsi="Times New Roman" w:cs="Times New Roman"/>
          <w:b/>
          <w:lang w:val="id-ID" w:eastAsia="id-ID"/>
        </w:rPr>
        <w:t>Kata Kunci :</w:t>
      </w:r>
      <w:r w:rsidRPr="003C4E44">
        <w:rPr>
          <w:rFonts w:ascii="Times New Roman" w:eastAsia="Calibri" w:hAnsi="Times New Roman" w:cs="Times New Roman"/>
          <w:bCs/>
          <w:lang w:val="id-ID" w:eastAsia="id-ID"/>
        </w:rPr>
        <w:t xml:space="preserve"> </w:t>
      </w:r>
      <w:r w:rsidRPr="003C4E44">
        <w:rPr>
          <w:rFonts w:ascii="Times New Roman" w:eastAsia="Calibri" w:hAnsi="Times New Roman" w:cs="Times New Roman"/>
          <w:bCs/>
          <w:i/>
          <w:iCs/>
          <w:lang w:eastAsia="id-ID"/>
        </w:rPr>
        <w:t>Millennial Generation, Meaningful</w:t>
      </w:r>
      <w:r w:rsidR="003D06C7">
        <w:rPr>
          <w:rFonts w:ascii="Times New Roman" w:eastAsia="Calibri" w:hAnsi="Times New Roman" w:cs="Times New Roman"/>
          <w:bCs/>
          <w:i/>
          <w:iCs/>
          <w:lang w:eastAsia="id-ID"/>
        </w:rPr>
        <w:t xml:space="preserve"> Work</w:t>
      </w:r>
      <w:r w:rsidRPr="003C4E44">
        <w:rPr>
          <w:rFonts w:ascii="Times New Roman" w:eastAsia="Calibri" w:hAnsi="Times New Roman" w:cs="Times New Roman"/>
          <w:bCs/>
          <w:i/>
          <w:iCs/>
          <w:lang w:eastAsia="id-ID"/>
        </w:rPr>
        <w:t>, Work Engageme</w:t>
      </w:r>
      <w:r>
        <w:rPr>
          <w:rFonts w:ascii="Times New Roman" w:eastAsia="Calibri" w:hAnsi="Times New Roman" w:cs="Times New Roman"/>
          <w:bCs/>
          <w:i/>
          <w:iCs/>
          <w:lang w:eastAsia="id-ID"/>
        </w:rPr>
        <w:t>nt</w:t>
      </w:r>
    </w:p>
    <w:p w14:paraId="565C0648" w14:textId="77777777" w:rsidR="003C4E44" w:rsidRDefault="003C4E44" w:rsidP="003C4E44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PENDAHULUAN</w:t>
      </w:r>
    </w:p>
    <w:p w14:paraId="12E02764" w14:textId="0E2A60E3" w:rsidR="00EE2830" w:rsidRDefault="003C4E44" w:rsidP="00EE2830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/>
          <w14:ligatures w14:val="none"/>
        </w:rPr>
      </w:pPr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Perusahaan sangat </w:t>
      </w:r>
      <w:proofErr w:type="spellStart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>membutuhkan</w:t>
      </w:r>
      <w:proofErr w:type="spellEnd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>karyawan</w:t>
      </w:r>
      <w:proofErr w:type="spellEnd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>mencapai</w:t>
      </w:r>
      <w:proofErr w:type="spellEnd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>tujuan</w:t>
      </w:r>
      <w:proofErr w:type="spellEnd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>strategisnya</w:t>
      </w:r>
      <w:proofErr w:type="spellEnd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>Tanpa</w:t>
      </w:r>
      <w:proofErr w:type="spellEnd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>adanya</w:t>
      </w:r>
      <w:proofErr w:type="spellEnd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>tenaga</w:t>
      </w:r>
      <w:proofErr w:type="spellEnd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>kerja</w:t>
      </w:r>
      <w:proofErr w:type="spellEnd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>tugas</w:t>
      </w:r>
      <w:proofErr w:type="spellEnd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>tanggung</w:t>
      </w:r>
      <w:proofErr w:type="spellEnd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>jawab</w:t>
      </w:r>
      <w:proofErr w:type="spellEnd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>diberikan</w:t>
      </w:r>
      <w:proofErr w:type="spellEnd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>akan</w:t>
      </w:r>
      <w:proofErr w:type="spellEnd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>terselesaikan</w:t>
      </w:r>
      <w:proofErr w:type="spellEnd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dan </w:t>
      </w:r>
      <w:proofErr w:type="spellStart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>sasaran</w:t>
      </w:r>
      <w:proofErr w:type="spellEnd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>perusahaan</w:t>
      </w:r>
      <w:proofErr w:type="spellEnd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>akan</w:t>
      </w:r>
      <w:proofErr w:type="spellEnd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>tercapai</w:t>
      </w:r>
      <w:proofErr w:type="spellEnd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Banyak </w:t>
      </w:r>
      <w:proofErr w:type="spellStart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>perusahaan</w:t>
      </w:r>
      <w:proofErr w:type="spellEnd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>bersedia</w:t>
      </w:r>
      <w:proofErr w:type="spellEnd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>menginvestasikan</w:t>
      </w:r>
      <w:proofErr w:type="spellEnd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>sejumlah</w:t>
      </w:r>
      <w:proofErr w:type="spellEnd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>besar</w:t>
      </w:r>
      <w:proofErr w:type="spellEnd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dana </w:t>
      </w:r>
      <w:proofErr w:type="spellStart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>membeli</w:t>
      </w:r>
      <w:proofErr w:type="spellEnd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>teknologi</w:t>
      </w:r>
      <w:proofErr w:type="spellEnd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>canggih</w:t>
      </w:r>
      <w:proofErr w:type="spellEnd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>dianggap</w:t>
      </w:r>
      <w:proofErr w:type="spellEnd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>mampu</w:t>
      </w:r>
      <w:proofErr w:type="spellEnd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>membantu</w:t>
      </w:r>
      <w:proofErr w:type="spellEnd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>pencapaian</w:t>
      </w:r>
      <w:proofErr w:type="spellEnd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>tujuan</w:t>
      </w:r>
      <w:proofErr w:type="spellEnd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>tersebut</w:t>
      </w:r>
      <w:proofErr w:type="spellEnd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>Namun</w:t>
      </w:r>
      <w:proofErr w:type="spellEnd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>teknologi</w:t>
      </w:r>
      <w:proofErr w:type="spellEnd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>akan</w:t>
      </w:r>
      <w:proofErr w:type="spellEnd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>menjadi</w:t>
      </w:r>
      <w:proofErr w:type="spellEnd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>investasi</w:t>
      </w:r>
      <w:proofErr w:type="spellEnd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>sia-sia</w:t>
      </w:r>
      <w:proofErr w:type="spellEnd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>jika</w:t>
      </w:r>
      <w:proofErr w:type="spellEnd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>perusahaan</w:t>
      </w:r>
      <w:proofErr w:type="spellEnd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>memiliki</w:t>
      </w:r>
      <w:proofErr w:type="spellEnd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>karyawan</w:t>
      </w:r>
      <w:proofErr w:type="spellEnd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>kompeten</w:t>
      </w:r>
      <w:proofErr w:type="spellEnd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>mengoperasikannya</w:t>
      </w:r>
      <w:proofErr w:type="spellEnd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>demikian</w:t>
      </w:r>
      <w:proofErr w:type="spellEnd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>dikatakan</w:t>
      </w:r>
      <w:proofErr w:type="spellEnd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>bahwa</w:t>
      </w:r>
      <w:proofErr w:type="spellEnd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>karyawan</w:t>
      </w:r>
      <w:proofErr w:type="spellEnd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>merupakan</w:t>
      </w:r>
      <w:proofErr w:type="spellEnd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salah </w:t>
      </w:r>
      <w:proofErr w:type="spellStart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>satu</w:t>
      </w:r>
      <w:proofErr w:type="spellEnd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>komponen</w:t>
      </w:r>
      <w:proofErr w:type="spellEnd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>esensial</w:t>
      </w:r>
      <w:proofErr w:type="spellEnd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>memiliki</w:t>
      </w:r>
      <w:proofErr w:type="spellEnd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>peran</w:t>
      </w:r>
      <w:proofErr w:type="spellEnd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>signifikan</w:t>
      </w:r>
      <w:proofErr w:type="spellEnd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>menggerakkan</w:t>
      </w:r>
      <w:proofErr w:type="spellEnd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>seluruh</w:t>
      </w:r>
      <w:proofErr w:type="spellEnd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>aktivitas</w:t>
      </w:r>
      <w:proofErr w:type="spellEnd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>operasional</w:t>
      </w:r>
      <w:proofErr w:type="spellEnd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>perusahaan</w:t>
      </w:r>
      <w:proofErr w:type="spellEnd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>Findarti</w:t>
      </w:r>
      <w:proofErr w:type="spellEnd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2016). </w:t>
      </w:r>
      <w:proofErr w:type="spellStart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>Tanpa</w:t>
      </w:r>
      <w:proofErr w:type="spellEnd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>keterlibatan</w:t>
      </w:r>
      <w:proofErr w:type="spellEnd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>kontribusi</w:t>
      </w:r>
      <w:proofErr w:type="spellEnd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>karyawan</w:t>
      </w:r>
      <w:proofErr w:type="spellEnd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>upaya</w:t>
      </w:r>
      <w:proofErr w:type="spellEnd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>perusahaan</w:t>
      </w:r>
      <w:proofErr w:type="spellEnd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>mencapai</w:t>
      </w:r>
      <w:proofErr w:type="spellEnd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>keunggulan</w:t>
      </w:r>
      <w:proofErr w:type="spellEnd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>kompetitif</w:t>
      </w:r>
      <w:proofErr w:type="spellEnd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>efisiensi</w:t>
      </w:r>
      <w:proofErr w:type="spellEnd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>ope</w:t>
      </w:r>
      <w:proofErr w:type="spellEnd"/>
      <w:r w:rsidR="00EE2830">
        <w:rPr>
          <w:rFonts w:ascii="Times New Roman" w:eastAsia="Times New Roman" w:hAnsi="Times New Roman" w:cs="Times New Roman"/>
          <w:color w:val="000000"/>
          <w:sz w:val="24"/>
          <w:szCs w:val="24"/>
        </w:rPr>
        <w:t>\</w:t>
      </w:r>
      <w:proofErr w:type="spellStart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>rasional</w:t>
      </w:r>
      <w:proofErr w:type="spellEnd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>akan</w:t>
      </w:r>
      <w:proofErr w:type="spellEnd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>mengalami</w:t>
      </w:r>
      <w:proofErr w:type="spellEnd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>hambatan</w:t>
      </w:r>
      <w:proofErr w:type="spellEnd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>serius</w:t>
      </w:r>
      <w:proofErr w:type="spellEnd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>. Aini (</w:t>
      </w:r>
      <w:proofErr w:type="spellStart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>Hidayati</w:t>
      </w:r>
      <w:proofErr w:type="spellEnd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>Jufri</w:t>
      </w:r>
      <w:proofErr w:type="spellEnd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&amp; </w:t>
      </w:r>
      <w:proofErr w:type="spellStart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>Indahari</w:t>
      </w:r>
      <w:proofErr w:type="spellEnd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2017) </w:t>
      </w:r>
      <w:proofErr w:type="spellStart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>menyebutkan</w:t>
      </w:r>
      <w:proofErr w:type="spellEnd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>bahwa</w:t>
      </w:r>
      <w:proofErr w:type="spellEnd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>sumber</w:t>
      </w:r>
      <w:proofErr w:type="spellEnd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>daya</w:t>
      </w:r>
      <w:proofErr w:type="spellEnd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>manusia</w:t>
      </w:r>
      <w:proofErr w:type="spellEnd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>beberapa</w:t>
      </w:r>
      <w:proofErr w:type="spellEnd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>industri</w:t>
      </w:r>
      <w:proofErr w:type="spellEnd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>saat</w:t>
      </w:r>
      <w:proofErr w:type="spellEnd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>mulai</w:t>
      </w:r>
      <w:proofErr w:type="spellEnd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>didominasi</w:t>
      </w:r>
      <w:proofErr w:type="spellEnd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oleh </w:t>
      </w:r>
      <w:proofErr w:type="spellStart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>generasi</w:t>
      </w:r>
      <w:proofErr w:type="spellEnd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dan </w:t>
      </w:r>
      <w:proofErr w:type="spellStart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>diperkirakan</w:t>
      </w:r>
      <w:proofErr w:type="spellEnd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>mempunyai</w:t>
      </w:r>
      <w:proofErr w:type="spellEnd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>ukuran</w:t>
      </w:r>
      <w:proofErr w:type="spellEnd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>dua</w:t>
      </w:r>
      <w:proofErr w:type="spellEnd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kali </w:t>
      </w:r>
      <w:proofErr w:type="spellStart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>lebih</w:t>
      </w:r>
      <w:proofErr w:type="spellEnd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>besar</w:t>
      </w:r>
      <w:proofErr w:type="spellEnd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>dibandingkan</w:t>
      </w:r>
      <w:proofErr w:type="spellEnd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>generasi</w:t>
      </w:r>
      <w:proofErr w:type="spellEnd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X. </w:t>
      </w:r>
      <w:proofErr w:type="spellStart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>Pendapat</w:t>
      </w:r>
      <w:proofErr w:type="spellEnd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>tersebut</w:t>
      </w:r>
      <w:proofErr w:type="spellEnd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>didukung</w:t>
      </w:r>
      <w:proofErr w:type="spellEnd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oleh </w:t>
      </w:r>
      <w:proofErr w:type="spellStart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>pernyataan</w:t>
      </w:r>
      <w:proofErr w:type="spellEnd"/>
      <w:r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(Ivanovic &amp; Ivancevic, 2019)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EC0F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C0FDC"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>Generasi</w:t>
      </w:r>
      <w:proofErr w:type="spellEnd"/>
      <w:r w:rsidR="00EC0FDC"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C0FDC"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>milenial</w:t>
      </w:r>
      <w:proofErr w:type="spellEnd"/>
      <w:r w:rsidR="00EC0FDC"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C0FDC"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>sendiri</w:t>
      </w:r>
      <w:proofErr w:type="spellEnd"/>
      <w:r w:rsidR="00EC0FDC"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C0FDC"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>menurut</w:t>
      </w:r>
      <w:proofErr w:type="spellEnd"/>
      <w:r w:rsidR="00EC0FDC"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C0FDC"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>beberapa</w:t>
      </w:r>
      <w:proofErr w:type="spellEnd"/>
      <w:r w:rsidR="00EC0FDC"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C0FDC"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>literatur</w:t>
      </w:r>
      <w:proofErr w:type="spellEnd"/>
      <w:r w:rsidR="00EC0FDC"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C0FDC"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>mengacu</w:t>
      </w:r>
      <w:proofErr w:type="spellEnd"/>
      <w:r w:rsidR="00EC0FDC"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="00EC0FDC"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>generasi</w:t>
      </w:r>
      <w:proofErr w:type="spellEnd"/>
      <w:r w:rsidR="00EC0FDC"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EC0FDC"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>lahir</w:t>
      </w:r>
      <w:proofErr w:type="spellEnd"/>
      <w:r w:rsidR="00EE2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E2830"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="00EE2830"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E2830"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>rentang</w:t>
      </w:r>
      <w:proofErr w:type="spellEnd"/>
      <w:r w:rsidR="00EE2830"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E2830"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>tahun</w:t>
      </w:r>
      <w:proofErr w:type="spellEnd"/>
      <w:r w:rsidR="00EE2830"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1980 </w:t>
      </w:r>
      <w:proofErr w:type="spellStart"/>
      <w:r w:rsidR="00EE2830"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>hingga</w:t>
      </w:r>
      <w:proofErr w:type="spellEnd"/>
      <w:r w:rsidR="00EE2830"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2000 (Rudolph, </w:t>
      </w:r>
      <w:proofErr w:type="spellStart"/>
      <w:r w:rsidR="00EE2830"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>dkk</w:t>
      </w:r>
      <w:proofErr w:type="spellEnd"/>
      <w:r w:rsidR="00EE2830" w:rsidRPr="00A93FBC">
        <w:rPr>
          <w:rFonts w:ascii="Times New Roman" w:eastAsia="Times New Roman" w:hAnsi="Times New Roman" w:cs="Times New Roman"/>
          <w:color w:val="000000"/>
          <w:sz w:val="24"/>
          <w:szCs w:val="24"/>
        </w:rPr>
        <w:t>, 2018).</w:t>
      </w:r>
      <w:r w:rsidR="00EE2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2" w:name="_Hlk167751143"/>
      <w:proofErr w:type="spellStart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Generasi</w:t>
      </w:r>
      <w:proofErr w:type="spellEnd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milenial</w:t>
      </w:r>
      <w:proofErr w:type="spellEnd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cenderung</w:t>
      </w:r>
      <w:proofErr w:type="spellEnd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memiliki</w:t>
      </w:r>
      <w:proofErr w:type="spellEnd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keterikatan</w:t>
      </w:r>
      <w:proofErr w:type="spellEnd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kerja</w:t>
      </w:r>
      <w:proofErr w:type="spellEnd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yang </w:t>
      </w:r>
      <w:proofErr w:type="spellStart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rendah</w:t>
      </w:r>
      <w:proofErr w:type="spellEnd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(Akhavan </w:t>
      </w:r>
      <w:proofErr w:type="spellStart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dkk</w:t>
      </w:r>
      <w:proofErr w:type="spellEnd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, 2017). </w:t>
      </w:r>
      <w:proofErr w:type="spellStart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Sehingga</w:t>
      </w:r>
      <w:proofErr w:type="spellEnd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generasi</w:t>
      </w:r>
      <w:proofErr w:type="spellEnd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milenial</w:t>
      </w:r>
      <w:proofErr w:type="spellEnd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cenderung</w:t>
      </w:r>
      <w:proofErr w:type="spellEnd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memilih</w:t>
      </w:r>
      <w:proofErr w:type="spellEnd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untuk</w:t>
      </w:r>
      <w:proofErr w:type="spellEnd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berpindah-pindah</w:t>
      </w:r>
      <w:proofErr w:type="spellEnd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dari</w:t>
      </w:r>
      <w:proofErr w:type="spellEnd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satu</w:t>
      </w:r>
      <w:proofErr w:type="spellEnd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pekerjaan</w:t>
      </w:r>
      <w:proofErr w:type="spellEnd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ke</w:t>
      </w:r>
      <w:proofErr w:type="spellEnd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pekerjaan</w:t>
      </w:r>
      <w:proofErr w:type="spellEnd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lain (</w:t>
      </w:r>
      <w:proofErr w:type="spellStart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Purba</w:t>
      </w:r>
      <w:proofErr w:type="spellEnd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&amp; Ananta, 2018). </w:t>
      </w:r>
      <w:proofErr w:type="spellStart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Wijoyo</w:t>
      </w:r>
      <w:proofErr w:type="spellEnd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dkk</w:t>
      </w:r>
      <w:proofErr w:type="spellEnd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(2020) juga </w:t>
      </w:r>
      <w:proofErr w:type="spellStart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berpendapat</w:t>
      </w:r>
      <w:proofErr w:type="spellEnd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bahwa</w:t>
      </w:r>
      <w:proofErr w:type="spellEnd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generasi</w:t>
      </w:r>
      <w:proofErr w:type="spellEnd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Y dan </w:t>
      </w:r>
      <w:proofErr w:type="spellStart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generasi</w:t>
      </w:r>
      <w:proofErr w:type="spellEnd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Z </w:t>
      </w:r>
      <w:proofErr w:type="spellStart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kurang</w:t>
      </w:r>
      <w:proofErr w:type="spellEnd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menyukai</w:t>
      </w:r>
      <w:proofErr w:type="spellEnd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adanya</w:t>
      </w:r>
      <w:proofErr w:type="spellEnd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peraturan</w:t>
      </w:r>
      <w:proofErr w:type="spellEnd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yang </w:t>
      </w:r>
      <w:proofErr w:type="spellStart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rumit</w:t>
      </w:r>
      <w:proofErr w:type="spellEnd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dalam</w:t>
      </w:r>
      <w:proofErr w:type="spellEnd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suatu</w:t>
      </w:r>
      <w:proofErr w:type="spellEnd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perusahaan</w:t>
      </w:r>
      <w:proofErr w:type="spellEnd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, </w:t>
      </w:r>
      <w:proofErr w:type="spellStart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sehingga</w:t>
      </w:r>
      <w:proofErr w:type="spellEnd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membuat</w:t>
      </w:r>
      <w:proofErr w:type="spellEnd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generasi</w:t>
      </w:r>
      <w:proofErr w:type="spellEnd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ini</w:t>
      </w:r>
      <w:proofErr w:type="spellEnd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tidak</w:t>
      </w:r>
      <w:proofErr w:type="spellEnd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segan</w:t>
      </w:r>
      <w:proofErr w:type="spellEnd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untuk</w:t>
      </w:r>
      <w:proofErr w:type="spellEnd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meninggalkan</w:t>
      </w:r>
      <w:proofErr w:type="spellEnd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pekerjaanya</w:t>
      </w:r>
      <w:proofErr w:type="spellEnd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ketika</w:t>
      </w:r>
      <w:proofErr w:type="spellEnd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merasa</w:t>
      </w:r>
      <w:proofErr w:type="spellEnd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aturan</w:t>
      </w:r>
      <w:proofErr w:type="spellEnd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yang </w:t>
      </w:r>
      <w:proofErr w:type="spellStart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ada</w:t>
      </w:r>
      <w:proofErr w:type="spellEnd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di </w:t>
      </w:r>
      <w:proofErr w:type="spellStart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perusahaan</w:t>
      </w:r>
      <w:proofErr w:type="spellEnd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tersebut</w:t>
      </w:r>
      <w:proofErr w:type="spellEnd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tidak</w:t>
      </w:r>
      <w:proofErr w:type="spellEnd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sesuai</w:t>
      </w:r>
      <w:proofErr w:type="spellEnd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dengan</w:t>
      </w:r>
      <w:proofErr w:type="spellEnd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yang </w:t>
      </w:r>
      <w:proofErr w:type="spellStart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diinginkan</w:t>
      </w:r>
      <w:proofErr w:type="spellEnd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Loyalitas</w:t>
      </w:r>
      <w:proofErr w:type="spellEnd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dan </w:t>
      </w:r>
      <w:proofErr w:type="spellStart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kebermaknaan</w:t>
      </w:r>
      <w:proofErr w:type="spellEnd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kerja</w:t>
      </w:r>
      <w:proofErr w:type="spellEnd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memiliki</w:t>
      </w:r>
      <w:proofErr w:type="spellEnd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hubungan</w:t>
      </w:r>
      <w:proofErr w:type="spellEnd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yang </w:t>
      </w:r>
      <w:proofErr w:type="spellStart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signifikan</w:t>
      </w:r>
      <w:proofErr w:type="spellEnd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dengan</w:t>
      </w:r>
      <w:proofErr w:type="spellEnd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keterikatan</w:t>
      </w:r>
      <w:proofErr w:type="spellEnd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kerja</w:t>
      </w:r>
      <w:proofErr w:type="spellEnd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(</w:t>
      </w:r>
      <w:proofErr w:type="spellStart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Geldenhys</w:t>
      </w:r>
      <w:proofErr w:type="spellEnd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, Laba, &amp; Venter, 2014) </w:t>
      </w:r>
      <w:proofErr w:type="spellStart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sehingga</w:t>
      </w:r>
      <w:proofErr w:type="spellEnd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lastRenderedPageBreak/>
        <w:t>generasi</w:t>
      </w:r>
      <w:proofErr w:type="spellEnd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Y </w:t>
      </w:r>
      <w:proofErr w:type="spellStart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terindikasi</w:t>
      </w:r>
      <w:proofErr w:type="spellEnd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mengalami</w:t>
      </w:r>
      <w:proofErr w:type="spellEnd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keterikatan</w:t>
      </w:r>
      <w:proofErr w:type="spellEnd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kerja</w:t>
      </w:r>
      <w:proofErr w:type="spellEnd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yang </w:t>
      </w:r>
      <w:proofErr w:type="spellStart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lebih</w:t>
      </w:r>
      <w:proofErr w:type="spellEnd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rendah</w:t>
      </w:r>
      <w:proofErr w:type="spellEnd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dibanding</w:t>
      </w:r>
      <w:proofErr w:type="spellEnd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dengan</w:t>
      </w:r>
      <w:proofErr w:type="spellEnd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generasi</w:t>
      </w:r>
      <w:proofErr w:type="spellEnd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yang </w:t>
      </w:r>
      <w:proofErr w:type="spellStart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lebih</w:t>
      </w:r>
      <w:proofErr w:type="spellEnd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tua</w:t>
      </w:r>
      <w:proofErr w:type="spellEnd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(</w:t>
      </w:r>
      <w:proofErr w:type="spellStart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Coetze</w:t>
      </w:r>
      <w:proofErr w:type="spellEnd"/>
      <w:r w:rsidR="00EE2830"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&amp; de Villiers, 2010).</w:t>
      </w:r>
      <w:bookmarkStart w:id="3" w:name="_Hlk167751228"/>
      <w:r w:rsidR="00EE2830" w:rsidRPr="00EC0F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/>
          <w14:ligatures w14:val="none"/>
        </w:rPr>
        <w:t xml:space="preserve"> </w:t>
      </w:r>
    </w:p>
    <w:p w14:paraId="3C53DF00" w14:textId="77777777" w:rsidR="00EE2830" w:rsidRDefault="00EE2830" w:rsidP="00EE283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</w:pP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Keterikatan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kerja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didefinisikan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sebagai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sebuah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keadaan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jiwa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yang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positif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dan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bahagia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terkait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pekerjaan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,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ditandai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oleh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semangat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,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dedikasi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, dan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penghayatan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(Schaufeli, Bakker, &amp;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Salanova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2006). </w:t>
      </w:r>
      <w:bookmarkStart w:id="4" w:name="_Hlk167751316"/>
      <w:bookmarkEnd w:id="3"/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Sedangkan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menurut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Robbins (2008),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keterikatan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kerja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juga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merupakan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tingkat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sejauh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mana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karyawan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memihak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pekerjaannya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dan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secara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aktif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berpartisipasi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di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dalamnya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dan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menganggap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bahwa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pekerjaan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tersebut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penting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bagi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dirinya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,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karyawan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dengan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keterikatan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kerja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yang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tinggi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tidak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akan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mengeluh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dengan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beban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kerja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yang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diberikan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oleh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perusahaan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</w:p>
    <w:p w14:paraId="789EDB43" w14:textId="77777777" w:rsidR="00EE2830" w:rsidRDefault="00EE2830" w:rsidP="00EE283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</w:pPr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 Kahn (1990)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menyatakan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bahwa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kebermaknaan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r w:rsidRPr="00EC0F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(meaningfulness)</w:t>
      </w:r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menjadi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salah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satu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kondisi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psikologis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yang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mempengaruhi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seseorang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ketika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mengalami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keterikatan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,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selain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kondisi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psikologis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lain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yaitu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ketersediaan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r w:rsidRPr="00EC0F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 xml:space="preserve">(availability) </w:t>
      </w:r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dan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keamanan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r w:rsidRPr="00EC0F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/>
        </w:rPr>
        <w:t>(safety)</w:t>
      </w:r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.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Rendahnya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modal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psikologis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akan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menimbulkan</w:t>
      </w:r>
      <w:proofErr w:type="spellEnd"/>
      <w:r w:rsidRPr="00EC0F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ID"/>
        </w:rPr>
        <w:t xml:space="preserve"> stressor</w:t>
      </w:r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atau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tekanan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pada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karyawan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dan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rendahnya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tingkat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motivasi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sehingga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akan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mempengaruhi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keterikatan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kerja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karyawan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(Bakker &amp; Demerouti, 2007).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Kebermaknaan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kerja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diperoleh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saat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individu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mengetahui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usaha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yang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dilakukan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berhasil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mendukung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tujuan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yang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jelas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dalam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organisasi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dan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memberikan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kontribusi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yang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lebih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besar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.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Kebermaknaan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kerja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merupakan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suatu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cara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seorang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pegawai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dalam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mengekspresikan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makna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dan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tujuan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hidupnya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melalui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aktivitas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kerja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, yang mana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mengambil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sebagian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besar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waktu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pegawai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(Steger et al, 2012).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Pengalaman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bermakna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dalam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bekerja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secara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psikologis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akan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menggerakkan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sikap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,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perilaku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dan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kelekatan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dengan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pekerjaan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yang pada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akhirnya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menjadi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pendorong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yang paling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penting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untuk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keterikatan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kerja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(May, Gilson, &amp; Harter, 2004)</w:t>
      </w:r>
      <w:bookmarkEnd w:id="2"/>
      <w:bookmarkEnd w:id="4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. </w:t>
      </w:r>
    </w:p>
    <w:p w14:paraId="014E987F" w14:textId="77777777" w:rsidR="00EE2830" w:rsidRPr="00EC0FDC" w:rsidRDefault="00EE2830" w:rsidP="00EE283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</w:pP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Untuk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membatasi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permasalahan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yang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akan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diteliti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,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maka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disusunlah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rumusuan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masalah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, </w:t>
      </w:r>
      <w:proofErr w:type="spellStart"/>
      <w:proofErr w:type="gram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yaitu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:</w:t>
      </w:r>
      <w:proofErr w:type="gram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“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Apakah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ada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hubungan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antara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kebermaknaan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kerja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dengan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keterikatan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kerja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pada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karyawan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generasi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milenial</w:t>
      </w:r>
      <w:proofErr w:type="spellEnd"/>
      <w:r w:rsidRPr="00EC0FDC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” ?</w:t>
      </w:r>
    </w:p>
    <w:p w14:paraId="3F3CFD0E" w14:textId="77777777" w:rsidR="00EE2830" w:rsidRDefault="00EE2830" w:rsidP="00EE2830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D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D"/>
        </w:rPr>
        <w:lastRenderedPageBreak/>
        <w:t>METODE</w:t>
      </w:r>
    </w:p>
    <w:p w14:paraId="21C4CF6A" w14:textId="77777777" w:rsidR="00EE2830" w:rsidRPr="00E12234" w:rsidRDefault="00EE2830" w:rsidP="00EE283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</w:pPr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Pada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penelitian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ini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,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metode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pengumpulan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data yang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digunakan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untuk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mengungkap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hubungan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antara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Kebermaknaan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Kerja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dengan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Keterikatan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Kerja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pada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Karyawan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Generasi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Milenial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adalah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menggunakan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metode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skala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. Skala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adalah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alat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ukur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berupa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aitem-aitem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yang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disusun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untuk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mengungkapatribut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tertentu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melalui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respon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terhadap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pertanyaan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tersebut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(Azwar, 2019). Skala yang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digunakan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dalam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penelitian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ini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adalah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skala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likert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,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yaitu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skala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yang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digunakan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untuk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mengukur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sikap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,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pendapat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, dan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persepsi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sesorang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(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Sugiyono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, 2017). Skala yang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digunakan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terbagi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menjadi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dua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yaitu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skala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Keterikatan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Kerja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dan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skala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Kebermaknaan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Kerja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.</w:t>
      </w:r>
    </w:p>
    <w:p w14:paraId="1655E5D5" w14:textId="77777777" w:rsidR="00EE2830" w:rsidRPr="00E12234" w:rsidRDefault="00EE2830" w:rsidP="00EE283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</w:pP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Subjek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penelitian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hanya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diminta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untuk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memilih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satu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jawaban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yang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telah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disediakan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dengan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empat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alternatif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jawaban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proofErr w:type="gram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yaitu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:</w:t>
      </w:r>
      <w:proofErr w:type="gram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Sangat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Sesuai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(SS),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Sesuai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(S), Tidak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Sesuai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(TS), dan Sangat Tidak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Sesuai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(STS).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Penggunaan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empat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kategori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jawaban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bertujuan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untuk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menghindari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jawaban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yang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netral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pada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pernyataan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,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karena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apabila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jawaban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netral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maka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kebanyakan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subjek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akan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memilih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kategori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tersebut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,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sehingga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data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mengenai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perbedaan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diantara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responden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menjadi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kurang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informatif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(Azwar, 2016).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Didukung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dengan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pernyataan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Garland (1991)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penggunaan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skala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tanpa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ketegori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tengah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lebih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mampu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mereduksi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kepatutan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sosial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(</w:t>
      </w:r>
      <w:r w:rsidRPr="00E122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ID"/>
        </w:rPr>
        <w:t>social desirability</w:t>
      </w:r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)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dibanding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dengan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yang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menggunakan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kategori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tengah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.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Pernyataan</w:t>
      </w:r>
      <w:proofErr w:type="spellEnd"/>
      <w:r w:rsidRPr="00E122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ID"/>
        </w:rPr>
        <w:t>favorable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memiliki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skor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4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untuk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pernyataan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Sangat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Sesuai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(SS),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skor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3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untuk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pernyataan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Sesuai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(S),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skor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2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untuk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pernyataan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Tidak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Sesuai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(TS), dan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skor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1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untuk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pernyataan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Sangat Tidak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Sesuai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(STS).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Sedangkan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pernyataan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ID"/>
        </w:rPr>
        <w:t>unfavorable</w:t>
      </w:r>
      <w:proofErr w:type="spellEnd"/>
      <w:r w:rsidRPr="00E122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memiliki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skor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1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untuk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pernyataan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Sangat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Sesuai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(SS),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skor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2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untuk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pernyataan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Sesuai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(S),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skor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3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untuk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proofErr w:type="gram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pernyataan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 Tidak</w:t>
      </w:r>
      <w:proofErr w:type="gram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Sesuai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(TS), dan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skor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4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untuk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pernyataan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Sangat Tidak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Sesuai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(STS).</w:t>
      </w:r>
    </w:p>
    <w:p w14:paraId="785EEB6D" w14:textId="77777777" w:rsidR="00EE2830" w:rsidRDefault="00EE2830" w:rsidP="00EE283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</w:pP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Sebelum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penelitian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dilakukan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,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terlebih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dahulu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dilakukan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uji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coba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untuk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mengetahui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kualitas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skala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yang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meliputi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uju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validitas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(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daya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beda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aitem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) dan uji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reliabilitas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alat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ukur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. Batas minimal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koefisien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uji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daya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beda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aitem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yang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dianggap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memuaskan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adalah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0,30,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tetapi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apabila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jumlah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lastRenderedPageBreak/>
        <w:t>aitem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yang valid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masih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belum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mencukupi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jumlah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yang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diinginkan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,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peneliti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akan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mempertimbangkan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untuk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menurunkan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batas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kriteria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menjadi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0.25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atau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0.20 (Azwar, 2016). Uji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Validitas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Menurut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Sugiyono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(2017)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Menunjukkan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derajat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ketepatan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antara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data yang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sesungguhnya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terjadi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pada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objek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dengan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data yang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dikumpulkan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oleh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peneliti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. Uji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validitas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ini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dilakukan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untuk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mengukur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apakah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data yang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telah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didapat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setelah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penelitian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merupakan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data yang valid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atau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tidak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, Uji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reliabilitas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dilakukan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menggunakan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bantuan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program computer,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metode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yang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dilakukan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dengan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menggunakan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Alpha Cronbach yang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dilakukan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dengan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menggunakan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SPSS.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Menurut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Azwar (2016)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kuesioner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dikatakan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reliabel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jika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nilai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Alpha Cronbach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lebih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besar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dari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0,06.</w:t>
      </w:r>
    </w:p>
    <w:p w14:paraId="6C7AA6A3" w14:textId="77777777" w:rsidR="00EE2830" w:rsidRPr="00E12234" w:rsidRDefault="00EE2830" w:rsidP="00EE283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</w:pP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Subjek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dalam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penelitian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ini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adalah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karyawan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generasi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milenial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,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Subjek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penelitian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yang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digunakan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adalah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pria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atau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wanita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generasi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milenial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,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menurut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Rudolph,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dkk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(2018)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generasi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milenial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adalah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generasi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yang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lahir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dalam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rentang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waktu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1980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hingga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2000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mencakup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usia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24 – 44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tahun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,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sedang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atau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dalam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masa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aktif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bekerja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.</w:t>
      </w:r>
    </w:p>
    <w:p w14:paraId="3857A6BD" w14:textId="77777777" w:rsidR="00EE2830" w:rsidRPr="00E12234" w:rsidRDefault="00EE2830" w:rsidP="00EE283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</w:pP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karyawan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generasi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milenial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dipilih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menggunakan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teknik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pursposive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sampling. Teknik </w:t>
      </w:r>
      <w:proofErr w:type="spellStart"/>
      <w:r w:rsidRPr="00E122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ID"/>
        </w:rPr>
        <w:t>pusposive</w:t>
      </w:r>
      <w:proofErr w:type="spellEnd"/>
      <w:r w:rsidRPr="00E122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ID"/>
        </w:rPr>
        <w:t xml:space="preserve"> sampling</w:t>
      </w:r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adalah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suatu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teknik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gram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yang 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digunakan</w:t>
      </w:r>
      <w:proofErr w:type="spellEnd"/>
      <w:proofErr w:type="gram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pada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sasaran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dalam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sebuah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penelitian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yang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sesuai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dengan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karakteristik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yang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telah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ditentukan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(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Kusmiyati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, 2015). Alasan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peneliti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menggunakan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r w:rsidRPr="00E122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ID"/>
        </w:rPr>
        <w:t>purposive sampling</w:t>
      </w:r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adalah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untuk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mendapatkan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sampel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yang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mewakili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tujuan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penelitian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yang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dilakukan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,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serta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memenuhi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kriteria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dalam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memberikan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informasi</w:t>
      </w:r>
      <w:proofErr w:type="spellEnd"/>
      <w:r w:rsidRPr="00E12234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.</w:t>
      </w:r>
    </w:p>
    <w:p w14:paraId="15A46D51" w14:textId="77777777" w:rsidR="00EE2830" w:rsidRDefault="00EE2830" w:rsidP="00EE2830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D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D"/>
        </w:rPr>
        <w:t>HASIL DAN PEMBAHASAN</w:t>
      </w:r>
    </w:p>
    <w:p w14:paraId="600268EE" w14:textId="77777777" w:rsidR="00EE2830" w:rsidRDefault="00EE2830" w:rsidP="00EE283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A93FB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93F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93FBC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A9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FB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9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FBC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A9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FBC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A9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FBC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A9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FBC">
        <w:rPr>
          <w:rFonts w:ascii="Times New Roman" w:hAnsi="Times New Roman" w:cs="Times New Roman"/>
          <w:sz w:val="24"/>
          <w:szCs w:val="24"/>
        </w:rPr>
        <w:t>kebermaknaan</w:t>
      </w:r>
      <w:proofErr w:type="spellEnd"/>
      <w:r w:rsidRPr="00A9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FBC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A9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FB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9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FBC">
        <w:rPr>
          <w:rFonts w:ascii="Times New Roman" w:hAnsi="Times New Roman" w:cs="Times New Roman"/>
          <w:sz w:val="24"/>
          <w:szCs w:val="24"/>
        </w:rPr>
        <w:t>keterikatan</w:t>
      </w:r>
      <w:proofErr w:type="spellEnd"/>
      <w:r w:rsidRPr="00A9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FBC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A93FB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93FBC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A9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FBC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Pr="00A9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FBC">
        <w:rPr>
          <w:rFonts w:ascii="Times New Roman" w:hAnsi="Times New Roman" w:cs="Times New Roman"/>
          <w:sz w:val="24"/>
          <w:szCs w:val="24"/>
        </w:rPr>
        <w:t>milenial</w:t>
      </w:r>
      <w:proofErr w:type="spellEnd"/>
      <w:r w:rsidRPr="00A9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FB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9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FBC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Pr="00A93FBC">
        <w:rPr>
          <w:rFonts w:ascii="Times New Roman" w:hAnsi="Times New Roman" w:cs="Times New Roman"/>
          <w:sz w:val="24"/>
          <w:szCs w:val="24"/>
        </w:rPr>
        <w:t xml:space="preserve"> 150 orang </w:t>
      </w:r>
      <w:proofErr w:type="spellStart"/>
      <w:r w:rsidRPr="00A93FB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9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FBC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A9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FB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Dari 150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FB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9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FB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9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FB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9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FBC">
        <w:rPr>
          <w:rFonts w:ascii="Times New Roman" w:hAnsi="Times New Roman" w:cs="Times New Roman"/>
          <w:sz w:val="24"/>
          <w:szCs w:val="24"/>
        </w:rPr>
        <w:t>mayoritas</w:t>
      </w:r>
      <w:proofErr w:type="spellEnd"/>
      <w:r w:rsidRPr="00A9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FBC">
        <w:rPr>
          <w:rFonts w:ascii="Times New Roman" w:hAnsi="Times New Roman" w:cs="Times New Roman"/>
          <w:sz w:val="24"/>
          <w:szCs w:val="24"/>
        </w:rPr>
        <w:t>berjenis</w:t>
      </w:r>
      <w:proofErr w:type="spellEnd"/>
      <w:r w:rsidRPr="00A9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FBC"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 w:rsidRPr="00A9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FBC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Pr="00A9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FB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9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FBC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A93FBC">
        <w:rPr>
          <w:rFonts w:ascii="Times New Roman" w:hAnsi="Times New Roman" w:cs="Times New Roman"/>
          <w:sz w:val="24"/>
          <w:szCs w:val="24"/>
        </w:rPr>
        <w:t xml:space="preserve"> 78 orang (52,0%) dan </w:t>
      </w:r>
      <w:proofErr w:type="spellStart"/>
      <w:r w:rsidRPr="00A93FBC">
        <w:rPr>
          <w:rFonts w:ascii="Times New Roman" w:hAnsi="Times New Roman" w:cs="Times New Roman"/>
          <w:sz w:val="24"/>
          <w:szCs w:val="24"/>
        </w:rPr>
        <w:t>selebihnya</w:t>
      </w:r>
      <w:proofErr w:type="spellEnd"/>
      <w:r w:rsidRPr="00A93FBC">
        <w:rPr>
          <w:rFonts w:ascii="Times New Roman" w:hAnsi="Times New Roman" w:cs="Times New Roman"/>
          <w:sz w:val="24"/>
          <w:szCs w:val="24"/>
        </w:rPr>
        <w:t xml:space="preserve"> 72 orang (48,0%) </w:t>
      </w:r>
      <w:proofErr w:type="spellStart"/>
      <w:r w:rsidRPr="00A93FBC">
        <w:rPr>
          <w:rFonts w:ascii="Times New Roman" w:hAnsi="Times New Roman" w:cs="Times New Roman"/>
          <w:sz w:val="24"/>
          <w:szCs w:val="24"/>
        </w:rPr>
        <w:t>berjenis</w:t>
      </w:r>
      <w:proofErr w:type="spellEnd"/>
      <w:r w:rsidRPr="00A9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FBC"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 w:rsidRPr="00A9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FBC">
        <w:rPr>
          <w:rFonts w:ascii="Times New Roman" w:hAnsi="Times New Roman" w:cs="Times New Roman"/>
          <w:sz w:val="24"/>
          <w:szCs w:val="24"/>
        </w:rPr>
        <w:t>laki</w:t>
      </w:r>
      <w:proofErr w:type="spellEnd"/>
      <w:r w:rsidRPr="00A93FB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93FBC">
        <w:rPr>
          <w:rFonts w:ascii="Times New Roman" w:hAnsi="Times New Roman" w:cs="Times New Roman"/>
          <w:sz w:val="24"/>
          <w:szCs w:val="24"/>
        </w:rPr>
        <w:t>laki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347D5A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150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subjek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subjek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mayoritas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berusia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347D5A">
        <w:rPr>
          <w:rFonts w:ascii="Times New Roman" w:hAnsi="Times New Roman" w:cs="Times New Roman"/>
          <w:sz w:val="24"/>
          <w:szCs w:val="24"/>
          <w:lang w:val="en-ID"/>
        </w:rPr>
        <w:lastRenderedPageBreak/>
        <w:t xml:space="preserve">25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Tahun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yaitu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sebanyak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58 orang (38,7%)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sementara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selebihnya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38 orang (25,3%)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berusia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24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tahun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, 18 orang (12,0%)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Bersia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26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tahun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, 11 orang (7,3%), 5 orang (3,3%)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berusia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28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tahun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, 5 orang (3,3%)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berusia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29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tahun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, 4 orang (2,7%)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berusia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32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tahun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, 3 orang (2,0%)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berusia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30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tahun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, 3 orang (2,0%)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berusia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33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tahun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, 2 orang (1,3%)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berusia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31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tahun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, 2 orang (1,3%)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berusia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34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tahun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, dan 1 orang (0,7%)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berusia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38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tahun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>.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S</w:t>
      </w:r>
      <w:r w:rsidRPr="00347D5A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ubjek</w:t>
      </w:r>
      <w:proofErr w:type="spellEnd"/>
      <w:r w:rsidRPr="00347D5A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dalam</w:t>
      </w:r>
      <w:proofErr w:type="spellEnd"/>
      <w:r w:rsidRPr="00347D5A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penelitian</w:t>
      </w:r>
      <w:proofErr w:type="spellEnd"/>
      <w:r w:rsidRPr="00347D5A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ini</w:t>
      </w:r>
      <w:proofErr w:type="spellEnd"/>
      <w:r w:rsidRPr="00347D5A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mayoritas</w:t>
      </w:r>
      <w:proofErr w:type="spellEnd"/>
      <w:r w:rsidRPr="00347D5A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berpendidikan</w:t>
      </w:r>
      <w:proofErr w:type="spellEnd"/>
      <w:r w:rsidRPr="00347D5A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terakhir</w:t>
      </w:r>
      <w:proofErr w:type="spellEnd"/>
      <w:r w:rsidRPr="00347D5A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S1 </w:t>
      </w:r>
      <w:proofErr w:type="spellStart"/>
      <w:r w:rsidRPr="00347D5A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yaitu</w:t>
      </w:r>
      <w:proofErr w:type="spellEnd"/>
      <w:r w:rsidRPr="00347D5A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sebanyak</w:t>
      </w:r>
      <w:proofErr w:type="spellEnd"/>
      <w:r w:rsidRPr="00347D5A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97 orang (64,7%), 36 Orang (24%) </w:t>
      </w:r>
      <w:proofErr w:type="spellStart"/>
      <w:r w:rsidRPr="00347D5A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berpendidikan</w:t>
      </w:r>
      <w:proofErr w:type="spellEnd"/>
      <w:r w:rsidRPr="00347D5A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terakhir</w:t>
      </w:r>
      <w:proofErr w:type="spellEnd"/>
      <w:r w:rsidRPr="00347D5A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SMA/SMK, 10 </w:t>
      </w:r>
      <w:proofErr w:type="gramStart"/>
      <w:r w:rsidRPr="00347D5A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orang</w:t>
      </w:r>
      <w:proofErr w:type="gramEnd"/>
      <w:r w:rsidRPr="00347D5A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(6,7%) </w:t>
      </w:r>
      <w:proofErr w:type="spellStart"/>
      <w:r w:rsidRPr="00347D5A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berpendidikan</w:t>
      </w:r>
      <w:proofErr w:type="spellEnd"/>
      <w:r w:rsidRPr="00347D5A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terakhir</w:t>
      </w:r>
      <w:proofErr w:type="spellEnd"/>
      <w:r w:rsidRPr="00347D5A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S2, 6 orang (4%) </w:t>
      </w:r>
      <w:proofErr w:type="spellStart"/>
      <w:r w:rsidRPr="00347D5A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berpendidikan</w:t>
      </w:r>
      <w:proofErr w:type="spellEnd"/>
      <w:r w:rsidRPr="00347D5A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terakhir</w:t>
      </w:r>
      <w:proofErr w:type="spellEnd"/>
      <w:r w:rsidRPr="00347D5A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D3, dan 1 orang (0.7%) </w:t>
      </w:r>
      <w:proofErr w:type="spellStart"/>
      <w:r w:rsidRPr="00347D5A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berpendidikan</w:t>
      </w:r>
      <w:proofErr w:type="spellEnd"/>
      <w:r w:rsidRPr="00347D5A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terakhir</w:t>
      </w:r>
      <w:proofErr w:type="spellEnd"/>
      <w:r w:rsidRPr="00347D5A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S3.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S</w:t>
      </w:r>
      <w:r w:rsidRPr="00347D5A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ubjek</w:t>
      </w:r>
      <w:proofErr w:type="spellEnd"/>
      <w:r w:rsidRPr="00347D5A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penelitian</w:t>
      </w:r>
      <w:proofErr w:type="spellEnd"/>
      <w:r w:rsidRPr="00347D5A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, </w:t>
      </w:r>
      <w:proofErr w:type="spellStart"/>
      <w:r w:rsidRPr="00347D5A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subjek</w:t>
      </w:r>
      <w:proofErr w:type="spellEnd"/>
      <w:r w:rsidRPr="00347D5A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dalam</w:t>
      </w:r>
      <w:proofErr w:type="spellEnd"/>
      <w:r w:rsidRPr="00347D5A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penelitian</w:t>
      </w:r>
      <w:proofErr w:type="spellEnd"/>
      <w:r w:rsidRPr="00347D5A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ini</w:t>
      </w:r>
      <w:proofErr w:type="spellEnd"/>
      <w:r w:rsidRPr="00347D5A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mayoritas</w:t>
      </w:r>
      <w:proofErr w:type="spellEnd"/>
      <w:r w:rsidRPr="00347D5A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memiliki</w:t>
      </w:r>
      <w:proofErr w:type="spellEnd"/>
      <w:r w:rsidRPr="00347D5A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gaji</w:t>
      </w:r>
      <w:proofErr w:type="spellEnd"/>
      <w:r w:rsidRPr="00347D5A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2.000.000 – 3.000.000 </w:t>
      </w:r>
      <w:proofErr w:type="spellStart"/>
      <w:r w:rsidRPr="00347D5A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yaitu</w:t>
      </w:r>
      <w:proofErr w:type="spellEnd"/>
      <w:r w:rsidRPr="00347D5A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45 orang (29,5%), 1.000.000 – 2.000.000 </w:t>
      </w:r>
      <w:proofErr w:type="spellStart"/>
      <w:r w:rsidRPr="00347D5A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yaitu</w:t>
      </w:r>
      <w:proofErr w:type="spellEnd"/>
      <w:r w:rsidRPr="00347D5A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31 orang (20,8%), 3.000.000 – 4.000.000 </w:t>
      </w:r>
      <w:proofErr w:type="spellStart"/>
      <w:r w:rsidRPr="00347D5A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yaitu</w:t>
      </w:r>
      <w:proofErr w:type="spellEnd"/>
      <w:r w:rsidRPr="00347D5A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25 orang (16,8%), </w:t>
      </w:r>
      <w:proofErr w:type="spellStart"/>
      <w:r w:rsidRPr="00347D5A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lebih</w:t>
      </w:r>
      <w:proofErr w:type="spellEnd"/>
      <w:r w:rsidRPr="00347D5A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dari</w:t>
      </w:r>
      <w:proofErr w:type="spellEnd"/>
      <w:r w:rsidRPr="00347D5A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7.000.000 </w:t>
      </w:r>
      <w:proofErr w:type="spellStart"/>
      <w:r w:rsidRPr="00347D5A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yaitu</w:t>
      </w:r>
      <w:proofErr w:type="spellEnd"/>
      <w:r w:rsidRPr="00347D5A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19 orang (12,8%), 5.000.000 – 7.000.000 </w:t>
      </w:r>
      <w:proofErr w:type="spellStart"/>
      <w:r w:rsidRPr="00347D5A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yaitu</w:t>
      </w:r>
      <w:proofErr w:type="spellEnd"/>
      <w:r w:rsidRPr="00347D5A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16 orang (10,7%), dan 4.000.000 – 5.000.000 </w:t>
      </w:r>
      <w:proofErr w:type="spellStart"/>
      <w:r w:rsidRPr="00347D5A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>yaitu</w:t>
      </w:r>
      <w:proofErr w:type="spellEnd"/>
      <w:r w:rsidRPr="00347D5A">
        <w:rPr>
          <w:rFonts w:ascii="Times New Roman" w:eastAsia="Times New Roman" w:hAnsi="Times New Roman" w:cs="Times New Roman"/>
          <w:color w:val="000000"/>
          <w:sz w:val="24"/>
          <w:szCs w:val="24"/>
          <w:lang w:val="en-ID"/>
        </w:rPr>
        <w:t xml:space="preserve"> 14 orang (9,4%).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</w:p>
    <w:p w14:paraId="57806E9E" w14:textId="77777777" w:rsidR="00EE2830" w:rsidRPr="00347D5A" w:rsidRDefault="00EE2830" w:rsidP="00EE283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Data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diperoleh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skala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Kebermaknaan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kerja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Keterikatan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kerja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juga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digunakan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mendeskripsikan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hasil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menunjukan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skor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minimum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hipotetik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skor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maksimum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 w:rsidRPr="00347D5A">
        <w:rPr>
          <w:rFonts w:ascii="Times New Roman" w:hAnsi="Times New Roman" w:cs="Times New Roman"/>
          <w:sz w:val="24"/>
          <w:szCs w:val="24"/>
          <w:lang w:val="en-ID"/>
        </w:rPr>
        <w:t>hipotetik,skor</w:t>
      </w:r>
      <w:proofErr w:type="spellEnd"/>
      <w:proofErr w:type="gram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minimum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empirik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skor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maksimun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empirik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rerata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empirik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, dan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standar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deviasi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Berdasarkan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hasil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analisis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skala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keterikatan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kerja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terdiri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21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aitem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diperoleh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minimum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1 x 21 = 21 dan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skor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maximum 4 x 21 = 84,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rerata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hipotetik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sebesar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(84 + 21</w:t>
      </w:r>
      <w:proofErr w:type="gramStart"/>
      <w:r w:rsidRPr="00347D5A">
        <w:rPr>
          <w:rFonts w:ascii="Times New Roman" w:hAnsi="Times New Roman" w:cs="Times New Roman"/>
          <w:sz w:val="24"/>
          <w:szCs w:val="24"/>
          <w:lang w:val="en-ID"/>
        </w:rPr>
        <w:t>) :</w:t>
      </w:r>
      <w:proofErr w:type="gram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2 = 52,5,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jarak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sebaran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hipotetik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84 – 21 = 63 dan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standar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deviasi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sebesar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(84 – 21) : 6 = 10,5. Data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empirik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skala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keterikatan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kerja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diperoleh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skor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minimum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sebesar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52,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skor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maksimum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sebesar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83,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rerata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67,38 dan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standar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deviasi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sebesar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7,224.</w:t>
      </w:r>
    </w:p>
    <w:p w14:paraId="75207C69" w14:textId="77777777" w:rsidR="00EE2830" w:rsidRDefault="00EE2830" w:rsidP="00EE283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Berdasarkan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hasil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analisis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skala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kebermaknaan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kerja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terdiri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23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aitem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diperoleh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data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hipotetik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minimun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1 x 23 = 23 dan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skor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maximum 4 x 23 = 92,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rerata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hipotetik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sebesar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(92 + 23</w:t>
      </w:r>
      <w:proofErr w:type="gramStart"/>
      <w:r w:rsidRPr="00347D5A">
        <w:rPr>
          <w:rFonts w:ascii="Times New Roman" w:hAnsi="Times New Roman" w:cs="Times New Roman"/>
          <w:sz w:val="24"/>
          <w:szCs w:val="24"/>
          <w:lang w:val="en-ID"/>
        </w:rPr>
        <w:t>) :</w:t>
      </w:r>
      <w:proofErr w:type="gram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2 = 57,5,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jarak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sebaran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hipotetik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92 – 23 = 69 dan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standar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deviasi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sebesar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(92 – 23) : 6 = 11,5. Data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empirik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skala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lastRenderedPageBreak/>
        <w:t>perilaku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seksual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pranikah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diperoleh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skor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minimum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sebesar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52,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skor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maksimum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sebesar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92,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rerata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71,16 dan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standar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deviasi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sebesar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8,328.</w:t>
      </w:r>
    </w:p>
    <w:p w14:paraId="7A51C040" w14:textId="77777777" w:rsidR="00EE2830" w:rsidRPr="00347D5A" w:rsidRDefault="00EE2830" w:rsidP="00EE2830">
      <w:pPr>
        <w:spacing w:line="36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  <w:lang w:val="en-ID"/>
        </w:rPr>
      </w:pPr>
      <w:proofErr w:type="spellStart"/>
      <w:r w:rsidRPr="00347D5A">
        <w:rPr>
          <w:rFonts w:ascii="Times New Roman" w:hAnsi="Times New Roman" w:cs="Times New Roman"/>
          <w:bCs/>
          <w:iCs/>
          <w:sz w:val="24"/>
          <w:szCs w:val="24"/>
        </w:rPr>
        <w:t>Sebelum</w:t>
      </w:r>
      <w:proofErr w:type="spellEnd"/>
      <w:r w:rsidRPr="00347D5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47D5A">
        <w:rPr>
          <w:rFonts w:ascii="Times New Roman" w:hAnsi="Times New Roman" w:cs="Times New Roman"/>
          <w:bCs/>
          <w:iCs/>
          <w:sz w:val="24"/>
          <w:szCs w:val="24"/>
        </w:rPr>
        <w:t>melakukan</w:t>
      </w:r>
      <w:proofErr w:type="spellEnd"/>
      <w:r w:rsidRPr="00347D5A">
        <w:rPr>
          <w:rFonts w:ascii="Times New Roman" w:hAnsi="Times New Roman" w:cs="Times New Roman"/>
          <w:bCs/>
          <w:iCs/>
          <w:sz w:val="24"/>
          <w:szCs w:val="24"/>
        </w:rPr>
        <w:t xml:space="preserve"> uji </w:t>
      </w:r>
      <w:proofErr w:type="spellStart"/>
      <w:r w:rsidRPr="00347D5A">
        <w:rPr>
          <w:rFonts w:ascii="Times New Roman" w:hAnsi="Times New Roman" w:cs="Times New Roman"/>
          <w:bCs/>
          <w:iCs/>
          <w:sz w:val="24"/>
          <w:szCs w:val="24"/>
        </w:rPr>
        <w:t>hipotesis</w:t>
      </w:r>
      <w:proofErr w:type="spellEnd"/>
      <w:r w:rsidRPr="00347D5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347D5A">
        <w:rPr>
          <w:rFonts w:ascii="Times New Roman" w:hAnsi="Times New Roman" w:cs="Times New Roman"/>
          <w:bCs/>
          <w:iCs/>
          <w:sz w:val="24"/>
          <w:szCs w:val="24"/>
        </w:rPr>
        <w:t>diperlukan</w:t>
      </w:r>
      <w:proofErr w:type="spellEnd"/>
      <w:r w:rsidRPr="00347D5A">
        <w:rPr>
          <w:rFonts w:ascii="Times New Roman" w:hAnsi="Times New Roman" w:cs="Times New Roman"/>
          <w:bCs/>
          <w:iCs/>
          <w:sz w:val="24"/>
          <w:szCs w:val="24"/>
        </w:rPr>
        <w:t xml:space="preserve"> uji </w:t>
      </w:r>
      <w:proofErr w:type="spellStart"/>
      <w:r w:rsidRPr="00347D5A">
        <w:rPr>
          <w:rFonts w:ascii="Times New Roman" w:hAnsi="Times New Roman" w:cs="Times New Roman"/>
          <w:bCs/>
          <w:iCs/>
          <w:sz w:val="24"/>
          <w:szCs w:val="24"/>
        </w:rPr>
        <w:t>prasyarat</w:t>
      </w:r>
      <w:proofErr w:type="spellEnd"/>
      <w:r w:rsidRPr="00347D5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47D5A">
        <w:rPr>
          <w:rFonts w:ascii="Times New Roman" w:hAnsi="Times New Roman" w:cs="Times New Roman"/>
          <w:bCs/>
          <w:iCs/>
          <w:sz w:val="24"/>
          <w:szCs w:val="24"/>
        </w:rPr>
        <w:t>terlebih</w:t>
      </w:r>
      <w:proofErr w:type="spellEnd"/>
      <w:r w:rsidRPr="00347D5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47D5A">
        <w:rPr>
          <w:rFonts w:ascii="Times New Roman" w:hAnsi="Times New Roman" w:cs="Times New Roman"/>
          <w:bCs/>
          <w:iCs/>
          <w:sz w:val="24"/>
          <w:szCs w:val="24"/>
        </w:rPr>
        <w:t>dahulu</w:t>
      </w:r>
      <w:proofErr w:type="spellEnd"/>
      <w:r w:rsidRPr="00347D5A">
        <w:rPr>
          <w:rFonts w:ascii="Times New Roman" w:hAnsi="Times New Roman" w:cs="Times New Roman"/>
          <w:bCs/>
          <w:iCs/>
          <w:sz w:val="24"/>
          <w:szCs w:val="24"/>
        </w:rPr>
        <w:t xml:space="preserve">. Uji </w:t>
      </w:r>
      <w:proofErr w:type="spellStart"/>
      <w:r w:rsidRPr="00347D5A">
        <w:rPr>
          <w:rFonts w:ascii="Times New Roman" w:hAnsi="Times New Roman" w:cs="Times New Roman"/>
          <w:bCs/>
          <w:iCs/>
          <w:sz w:val="24"/>
          <w:szCs w:val="24"/>
        </w:rPr>
        <w:t>prasyarat</w:t>
      </w:r>
      <w:proofErr w:type="spellEnd"/>
      <w:r w:rsidRPr="00347D5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47D5A">
        <w:rPr>
          <w:rFonts w:ascii="Times New Roman" w:hAnsi="Times New Roman" w:cs="Times New Roman"/>
          <w:bCs/>
          <w:iCs/>
          <w:sz w:val="24"/>
          <w:szCs w:val="24"/>
        </w:rPr>
        <w:t>terdiri</w:t>
      </w:r>
      <w:proofErr w:type="spellEnd"/>
      <w:r w:rsidRPr="00347D5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47D5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347D5A">
        <w:rPr>
          <w:rFonts w:ascii="Times New Roman" w:hAnsi="Times New Roman" w:cs="Times New Roman"/>
          <w:bCs/>
          <w:iCs/>
          <w:sz w:val="24"/>
          <w:szCs w:val="24"/>
        </w:rPr>
        <w:t xml:space="preserve"> uji </w:t>
      </w:r>
      <w:proofErr w:type="spellStart"/>
      <w:r w:rsidRPr="00347D5A">
        <w:rPr>
          <w:rFonts w:ascii="Times New Roman" w:hAnsi="Times New Roman" w:cs="Times New Roman"/>
          <w:bCs/>
          <w:iCs/>
          <w:sz w:val="24"/>
          <w:szCs w:val="24"/>
        </w:rPr>
        <w:t>normalitas</w:t>
      </w:r>
      <w:proofErr w:type="spellEnd"/>
      <w:r w:rsidRPr="00347D5A">
        <w:rPr>
          <w:rFonts w:ascii="Times New Roman" w:hAnsi="Times New Roman" w:cs="Times New Roman"/>
          <w:bCs/>
          <w:iCs/>
          <w:sz w:val="24"/>
          <w:szCs w:val="24"/>
        </w:rPr>
        <w:t xml:space="preserve"> dan uji </w:t>
      </w:r>
      <w:proofErr w:type="spellStart"/>
      <w:r w:rsidRPr="00347D5A">
        <w:rPr>
          <w:rFonts w:ascii="Times New Roman" w:hAnsi="Times New Roman" w:cs="Times New Roman"/>
          <w:bCs/>
          <w:iCs/>
          <w:sz w:val="24"/>
          <w:szCs w:val="24"/>
        </w:rPr>
        <w:t>linearitas</w:t>
      </w:r>
      <w:proofErr w:type="spellEnd"/>
      <w:r w:rsidRPr="00347D5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47D5A">
        <w:rPr>
          <w:rFonts w:ascii="Times New Roman" w:hAnsi="Times New Roman" w:cs="Times New Roman"/>
          <w:bCs/>
          <w:iCs/>
          <w:sz w:val="24"/>
          <w:szCs w:val="24"/>
        </w:rPr>
        <w:t>terhadap</w:t>
      </w:r>
      <w:proofErr w:type="spellEnd"/>
      <w:r w:rsidRPr="00347D5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47D5A">
        <w:rPr>
          <w:rFonts w:ascii="Times New Roman" w:hAnsi="Times New Roman" w:cs="Times New Roman"/>
          <w:bCs/>
          <w:iCs/>
          <w:sz w:val="24"/>
          <w:szCs w:val="24"/>
        </w:rPr>
        <w:t>skor</w:t>
      </w:r>
      <w:proofErr w:type="spellEnd"/>
      <w:r w:rsidRPr="00347D5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47D5A">
        <w:rPr>
          <w:rFonts w:ascii="Times New Roman" w:hAnsi="Times New Roman" w:cs="Times New Roman"/>
          <w:bCs/>
          <w:iCs/>
          <w:sz w:val="24"/>
          <w:szCs w:val="24"/>
        </w:rPr>
        <w:t>intensitas</w:t>
      </w:r>
      <w:proofErr w:type="spellEnd"/>
      <w:r w:rsidRPr="00347D5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47D5A">
        <w:rPr>
          <w:rFonts w:ascii="Times New Roman" w:hAnsi="Times New Roman" w:cs="Times New Roman"/>
          <w:bCs/>
          <w:iCs/>
          <w:sz w:val="24"/>
          <w:szCs w:val="24"/>
        </w:rPr>
        <w:t>mengakses</w:t>
      </w:r>
      <w:proofErr w:type="spellEnd"/>
      <w:r w:rsidRPr="00347D5A">
        <w:rPr>
          <w:rFonts w:ascii="Times New Roman" w:hAnsi="Times New Roman" w:cs="Times New Roman"/>
          <w:bCs/>
          <w:iCs/>
          <w:sz w:val="24"/>
          <w:szCs w:val="24"/>
        </w:rPr>
        <w:t xml:space="preserve"> media </w:t>
      </w:r>
      <w:proofErr w:type="spellStart"/>
      <w:r w:rsidRPr="00347D5A">
        <w:rPr>
          <w:rFonts w:ascii="Times New Roman" w:hAnsi="Times New Roman" w:cs="Times New Roman"/>
          <w:bCs/>
          <w:iCs/>
          <w:sz w:val="24"/>
          <w:szCs w:val="24"/>
        </w:rPr>
        <w:t>pornografi</w:t>
      </w:r>
      <w:proofErr w:type="spellEnd"/>
      <w:r w:rsidRPr="00347D5A">
        <w:rPr>
          <w:rFonts w:ascii="Times New Roman" w:hAnsi="Times New Roman" w:cs="Times New Roman"/>
          <w:bCs/>
          <w:iCs/>
          <w:sz w:val="24"/>
          <w:szCs w:val="24"/>
        </w:rPr>
        <w:t xml:space="preserve"> dan </w:t>
      </w:r>
      <w:proofErr w:type="spellStart"/>
      <w:r w:rsidRPr="00347D5A">
        <w:rPr>
          <w:rFonts w:ascii="Times New Roman" w:hAnsi="Times New Roman" w:cs="Times New Roman"/>
          <w:bCs/>
          <w:iCs/>
          <w:sz w:val="24"/>
          <w:szCs w:val="24"/>
        </w:rPr>
        <w:t>perilaku</w:t>
      </w:r>
      <w:proofErr w:type="spellEnd"/>
      <w:r w:rsidRPr="00347D5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47D5A">
        <w:rPr>
          <w:rFonts w:ascii="Times New Roman" w:hAnsi="Times New Roman" w:cs="Times New Roman"/>
          <w:bCs/>
          <w:iCs/>
          <w:sz w:val="24"/>
          <w:szCs w:val="24"/>
        </w:rPr>
        <w:t>seksual</w:t>
      </w:r>
      <w:proofErr w:type="spellEnd"/>
      <w:r w:rsidRPr="00347D5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47D5A">
        <w:rPr>
          <w:rFonts w:ascii="Times New Roman" w:hAnsi="Times New Roman" w:cs="Times New Roman"/>
          <w:bCs/>
          <w:iCs/>
          <w:sz w:val="24"/>
          <w:szCs w:val="24"/>
        </w:rPr>
        <w:t>pranikah</w:t>
      </w:r>
      <w:proofErr w:type="spellEnd"/>
      <w:r w:rsidRPr="00347D5A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347D5A">
        <w:rPr>
          <w:rFonts w:ascii="Times New Roman" w:hAnsi="Times New Roman" w:cs="Times New Roman"/>
          <w:bCs/>
          <w:iCs/>
          <w:sz w:val="24"/>
          <w:szCs w:val="24"/>
          <w:lang w:val="id-ID"/>
        </w:rPr>
        <w:t>Uji normalitas distribusi data menggunakan analisis Kolmogorov-Smirnov (K-SZ). Kaidah uji normalitas adalah apabila nilai signifikansi dari uji Kolmogorov-Smirnov &gt; 0,050 maka sebaran data mengikuti distribusi normal. Apabila nilai signifikansi dari uji Kolmogorov-Smirnov ≤ 0,050 maka sebaran data tidak mengikuti distribusi normal.</w:t>
      </w:r>
      <w:r w:rsidRPr="00347D5A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r w:rsidRPr="00347D5A">
        <w:rPr>
          <w:rFonts w:ascii="Times New Roman" w:hAnsi="Times New Roman" w:cs="Times New Roman"/>
          <w:bCs/>
          <w:iCs/>
          <w:sz w:val="24"/>
          <w:szCs w:val="24"/>
          <w:lang w:val="en-ID"/>
        </w:rPr>
        <w:t xml:space="preserve">Hasil uji </w:t>
      </w:r>
      <w:proofErr w:type="spellStart"/>
      <w:r w:rsidRPr="00347D5A">
        <w:rPr>
          <w:rFonts w:ascii="Times New Roman" w:hAnsi="Times New Roman" w:cs="Times New Roman"/>
          <w:bCs/>
          <w:iCs/>
          <w:sz w:val="24"/>
          <w:szCs w:val="24"/>
          <w:lang w:val="en-ID"/>
        </w:rPr>
        <w:t>normalitas</w:t>
      </w:r>
      <w:proofErr w:type="spellEnd"/>
      <w:r w:rsidRPr="00347D5A">
        <w:rPr>
          <w:rFonts w:ascii="Times New Roman" w:hAnsi="Times New Roman" w:cs="Times New Roman"/>
          <w:bCs/>
          <w:iCs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bCs/>
          <w:iCs/>
          <w:sz w:val="24"/>
          <w:szCs w:val="24"/>
          <w:lang w:val="en-ID"/>
        </w:rPr>
        <w:t>sebaran</w:t>
      </w:r>
      <w:proofErr w:type="spellEnd"/>
      <w:r w:rsidRPr="00347D5A">
        <w:rPr>
          <w:rFonts w:ascii="Times New Roman" w:hAnsi="Times New Roman" w:cs="Times New Roman"/>
          <w:bCs/>
          <w:iCs/>
          <w:sz w:val="24"/>
          <w:szCs w:val="24"/>
          <w:lang w:val="en-ID"/>
        </w:rPr>
        <w:t xml:space="preserve"> data </w:t>
      </w:r>
      <w:proofErr w:type="spellStart"/>
      <w:r w:rsidRPr="00347D5A">
        <w:rPr>
          <w:rFonts w:ascii="Times New Roman" w:hAnsi="Times New Roman" w:cs="Times New Roman"/>
          <w:bCs/>
          <w:iCs/>
          <w:sz w:val="24"/>
          <w:szCs w:val="24"/>
          <w:lang w:val="en-ID"/>
        </w:rPr>
        <w:t>Keterikatan</w:t>
      </w:r>
      <w:proofErr w:type="spellEnd"/>
      <w:r w:rsidRPr="00347D5A">
        <w:rPr>
          <w:rFonts w:ascii="Times New Roman" w:hAnsi="Times New Roman" w:cs="Times New Roman"/>
          <w:bCs/>
          <w:iCs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bCs/>
          <w:iCs/>
          <w:sz w:val="24"/>
          <w:szCs w:val="24"/>
          <w:lang w:val="en-ID"/>
        </w:rPr>
        <w:t>Kerja</w:t>
      </w:r>
      <w:proofErr w:type="spellEnd"/>
      <w:r w:rsidRPr="00347D5A">
        <w:rPr>
          <w:rFonts w:ascii="Times New Roman" w:hAnsi="Times New Roman" w:cs="Times New Roman"/>
          <w:bCs/>
          <w:iCs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bCs/>
          <w:iCs/>
          <w:sz w:val="24"/>
          <w:szCs w:val="24"/>
          <w:lang w:val="en-ID"/>
        </w:rPr>
        <w:t>sebagai</w:t>
      </w:r>
      <w:proofErr w:type="spellEnd"/>
      <w:r w:rsidRPr="00347D5A">
        <w:rPr>
          <w:rFonts w:ascii="Times New Roman" w:hAnsi="Times New Roman" w:cs="Times New Roman"/>
          <w:bCs/>
          <w:iCs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bCs/>
          <w:iCs/>
          <w:sz w:val="24"/>
          <w:szCs w:val="24"/>
          <w:lang w:val="en-ID"/>
        </w:rPr>
        <w:t>Variabel</w:t>
      </w:r>
      <w:proofErr w:type="spellEnd"/>
      <w:r w:rsidRPr="00347D5A">
        <w:rPr>
          <w:rFonts w:ascii="Times New Roman" w:hAnsi="Times New Roman" w:cs="Times New Roman"/>
          <w:bCs/>
          <w:iCs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bCs/>
          <w:iCs/>
          <w:sz w:val="24"/>
          <w:szCs w:val="24"/>
          <w:lang w:val="en-ID"/>
        </w:rPr>
        <w:t>Kriterium</w:t>
      </w:r>
      <w:proofErr w:type="spellEnd"/>
      <w:r w:rsidRPr="00347D5A">
        <w:rPr>
          <w:rFonts w:ascii="Times New Roman" w:hAnsi="Times New Roman" w:cs="Times New Roman"/>
          <w:bCs/>
          <w:iCs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bCs/>
          <w:iCs/>
          <w:sz w:val="24"/>
          <w:szCs w:val="24"/>
          <w:lang w:val="en-ID"/>
        </w:rPr>
        <w:t>diperoleh</w:t>
      </w:r>
      <w:proofErr w:type="spellEnd"/>
      <w:r w:rsidRPr="00347D5A">
        <w:rPr>
          <w:rFonts w:ascii="Times New Roman" w:hAnsi="Times New Roman" w:cs="Times New Roman"/>
          <w:bCs/>
          <w:iCs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bCs/>
          <w:iCs/>
          <w:sz w:val="24"/>
          <w:szCs w:val="24"/>
          <w:lang w:val="en-ID"/>
        </w:rPr>
        <w:t>nilai</w:t>
      </w:r>
      <w:proofErr w:type="spellEnd"/>
      <w:r w:rsidRPr="00347D5A">
        <w:rPr>
          <w:rFonts w:ascii="Times New Roman" w:hAnsi="Times New Roman" w:cs="Times New Roman"/>
          <w:bCs/>
          <w:iCs/>
          <w:sz w:val="24"/>
          <w:szCs w:val="24"/>
          <w:lang w:val="en-ID"/>
        </w:rPr>
        <w:t xml:space="preserve"> K-SZ </w:t>
      </w:r>
      <w:proofErr w:type="spellStart"/>
      <w:r w:rsidRPr="00347D5A">
        <w:rPr>
          <w:rFonts w:ascii="Times New Roman" w:hAnsi="Times New Roman" w:cs="Times New Roman"/>
          <w:bCs/>
          <w:iCs/>
          <w:sz w:val="24"/>
          <w:szCs w:val="24"/>
          <w:lang w:val="en-ID"/>
        </w:rPr>
        <w:t>sebesar</w:t>
      </w:r>
      <w:proofErr w:type="spellEnd"/>
      <w:r w:rsidRPr="00347D5A">
        <w:rPr>
          <w:rFonts w:ascii="Times New Roman" w:hAnsi="Times New Roman" w:cs="Times New Roman"/>
          <w:bCs/>
          <w:iCs/>
          <w:sz w:val="24"/>
          <w:szCs w:val="24"/>
          <w:lang w:val="en-ID"/>
        </w:rPr>
        <w:t xml:space="preserve"> 0,127 </w:t>
      </w:r>
      <w:proofErr w:type="spellStart"/>
      <w:r w:rsidRPr="00347D5A">
        <w:rPr>
          <w:rFonts w:ascii="Times New Roman" w:hAnsi="Times New Roman" w:cs="Times New Roman"/>
          <w:bCs/>
          <w:iCs/>
          <w:sz w:val="24"/>
          <w:szCs w:val="24"/>
          <w:lang w:val="en-ID"/>
        </w:rPr>
        <w:t>dengan</w:t>
      </w:r>
      <w:proofErr w:type="spellEnd"/>
      <w:r w:rsidRPr="00347D5A">
        <w:rPr>
          <w:rFonts w:ascii="Times New Roman" w:hAnsi="Times New Roman" w:cs="Times New Roman"/>
          <w:bCs/>
          <w:iCs/>
          <w:sz w:val="24"/>
          <w:szCs w:val="24"/>
          <w:lang w:val="en-ID"/>
        </w:rPr>
        <w:t xml:space="preserve"> p = 0,000, </w:t>
      </w:r>
      <w:proofErr w:type="spellStart"/>
      <w:r w:rsidRPr="00347D5A">
        <w:rPr>
          <w:rFonts w:ascii="Times New Roman" w:hAnsi="Times New Roman" w:cs="Times New Roman"/>
          <w:bCs/>
          <w:iCs/>
          <w:sz w:val="24"/>
          <w:szCs w:val="24"/>
          <w:lang w:val="en-ID"/>
        </w:rPr>
        <w:t>berarti</w:t>
      </w:r>
      <w:proofErr w:type="spellEnd"/>
      <w:r w:rsidRPr="00347D5A">
        <w:rPr>
          <w:rFonts w:ascii="Times New Roman" w:hAnsi="Times New Roman" w:cs="Times New Roman"/>
          <w:bCs/>
          <w:iCs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bCs/>
          <w:iCs/>
          <w:sz w:val="24"/>
          <w:szCs w:val="24"/>
          <w:lang w:val="en-ID"/>
        </w:rPr>
        <w:t>sebaran</w:t>
      </w:r>
      <w:proofErr w:type="spellEnd"/>
      <w:r w:rsidRPr="00347D5A">
        <w:rPr>
          <w:rFonts w:ascii="Times New Roman" w:hAnsi="Times New Roman" w:cs="Times New Roman"/>
          <w:bCs/>
          <w:iCs/>
          <w:sz w:val="24"/>
          <w:szCs w:val="24"/>
          <w:lang w:val="en-ID"/>
        </w:rPr>
        <w:t xml:space="preserve"> data 21 </w:t>
      </w:r>
      <w:proofErr w:type="spellStart"/>
      <w:r w:rsidRPr="00347D5A">
        <w:rPr>
          <w:rFonts w:ascii="Times New Roman" w:hAnsi="Times New Roman" w:cs="Times New Roman"/>
          <w:bCs/>
          <w:iCs/>
          <w:sz w:val="24"/>
          <w:szCs w:val="24"/>
          <w:lang w:val="en-ID"/>
        </w:rPr>
        <w:t>Variabel</w:t>
      </w:r>
      <w:proofErr w:type="spellEnd"/>
      <w:r w:rsidRPr="00347D5A">
        <w:rPr>
          <w:rFonts w:ascii="Times New Roman" w:hAnsi="Times New Roman" w:cs="Times New Roman"/>
          <w:bCs/>
          <w:iCs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bCs/>
          <w:iCs/>
          <w:sz w:val="24"/>
          <w:szCs w:val="24"/>
          <w:lang w:val="en-ID"/>
        </w:rPr>
        <w:t>Keterikatan</w:t>
      </w:r>
      <w:proofErr w:type="spellEnd"/>
      <w:r w:rsidRPr="00347D5A">
        <w:rPr>
          <w:rFonts w:ascii="Times New Roman" w:hAnsi="Times New Roman" w:cs="Times New Roman"/>
          <w:bCs/>
          <w:iCs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bCs/>
          <w:iCs/>
          <w:sz w:val="24"/>
          <w:szCs w:val="24"/>
          <w:lang w:val="en-ID"/>
        </w:rPr>
        <w:t>kerja</w:t>
      </w:r>
      <w:proofErr w:type="spellEnd"/>
      <w:r w:rsidRPr="00347D5A">
        <w:rPr>
          <w:rFonts w:ascii="Times New Roman" w:hAnsi="Times New Roman" w:cs="Times New Roman"/>
          <w:bCs/>
          <w:iCs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bCs/>
          <w:iCs/>
          <w:sz w:val="24"/>
          <w:szCs w:val="24"/>
          <w:lang w:val="en-ID"/>
        </w:rPr>
        <w:t>tidak</w:t>
      </w:r>
      <w:proofErr w:type="spellEnd"/>
      <w:r w:rsidRPr="00347D5A">
        <w:rPr>
          <w:rFonts w:ascii="Times New Roman" w:hAnsi="Times New Roman" w:cs="Times New Roman"/>
          <w:bCs/>
          <w:iCs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bCs/>
          <w:iCs/>
          <w:sz w:val="24"/>
          <w:szCs w:val="24"/>
          <w:lang w:val="en-ID"/>
        </w:rPr>
        <w:t>mengikuti</w:t>
      </w:r>
      <w:proofErr w:type="spellEnd"/>
      <w:r w:rsidRPr="00347D5A">
        <w:rPr>
          <w:rFonts w:ascii="Times New Roman" w:hAnsi="Times New Roman" w:cs="Times New Roman"/>
          <w:bCs/>
          <w:iCs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bCs/>
          <w:iCs/>
          <w:sz w:val="24"/>
          <w:szCs w:val="24"/>
          <w:lang w:val="en-ID"/>
        </w:rPr>
        <w:t>sebaran</w:t>
      </w:r>
      <w:proofErr w:type="spellEnd"/>
      <w:r w:rsidRPr="00347D5A">
        <w:rPr>
          <w:rFonts w:ascii="Times New Roman" w:hAnsi="Times New Roman" w:cs="Times New Roman"/>
          <w:bCs/>
          <w:iCs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bCs/>
          <w:iCs/>
          <w:sz w:val="24"/>
          <w:szCs w:val="24"/>
          <w:lang w:val="en-ID"/>
        </w:rPr>
        <w:t>distribusi</w:t>
      </w:r>
      <w:proofErr w:type="spellEnd"/>
      <w:r w:rsidRPr="00347D5A">
        <w:rPr>
          <w:rFonts w:ascii="Times New Roman" w:hAnsi="Times New Roman" w:cs="Times New Roman"/>
          <w:bCs/>
          <w:iCs/>
          <w:sz w:val="24"/>
          <w:szCs w:val="24"/>
          <w:lang w:val="en-ID"/>
        </w:rPr>
        <w:t xml:space="preserve"> normal. Hasil uji </w:t>
      </w:r>
      <w:proofErr w:type="spellStart"/>
      <w:r w:rsidRPr="00347D5A">
        <w:rPr>
          <w:rFonts w:ascii="Times New Roman" w:hAnsi="Times New Roman" w:cs="Times New Roman"/>
          <w:bCs/>
          <w:iCs/>
          <w:sz w:val="24"/>
          <w:szCs w:val="24"/>
          <w:lang w:val="en-ID"/>
        </w:rPr>
        <w:t>normalitas</w:t>
      </w:r>
      <w:proofErr w:type="spellEnd"/>
      <w:r w:rsidRPr="00347D5A">
        <w:rPr>
          <w:rFonts w:ascii="Times New Roman" w:hAnsi="Times New Roman" w:cs="Times New Roman"/>
          <w:bCs/>
          <w:iCs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bCs/>
          <w:iCs/>
          <w:sz w:val="24"/>
          <w:szCs w:val="24"/>
          <w:lang w:val="en-ID"/>
        </w:rPr>
        <w:t>sebaran</w:t>
      </w:r>
      <w:proofErr w:type="spellEnd"/>
      <w:r w:rsidRPr="00347D5A">
        <w:rPr>
          <w:rFonts w:ascii="Times New Roman" w:hAnsi="Times New Roman" w:cs="Times New Roman"/>
          <w:bCs/>
          <w:iCs/>
          <w:sz w:val="24"/>
          <w:szCs w:val="24"/>
          <w:lang w:val="en-ID"/>
        </w:rPr>
        <w:t xml:space="preserve"> data </w:t>
      </w:r>
      <w:proofErr w:type="spellStart"/>
      <w:r w:rsidRPr="00347D5A">
        <w:rPr>
          <w:rFonts w:ascii="Times New Roman" w:hAnsi="Times New Roman" w:cs="Times New Roman"/>
          <w:bCs/>
          <w:iCs/>
          <w:sz w:val="24"/>
          <w:szCs w:val="24"/>
          <w:lang w:val="en-ID"/>
        </w:rPr>
        <w:t>Kebermaknaan</w:t>
      </w:r>
      <w:proofErr w:type="spellEnd"/>
      <w:r w:rsidRPr="00347D5A">
        <w:rPr>
          <w:rFonts w:ascii="Times New Roman" w:hAnsi="Times New Roman" w:cs="Times New Roman"/>
          <w:bCs/>
          <w:iCs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bCs/>
          <w:iCs/>
          <w:sz w:val="24"/>
          <w:szCs w:val="24"/>
          <w:lang w:val="en-ID"/>
        </w:rPr>
        <w:t>Kerja</w:t>
      </w:r>
      <w:proofErr w:type="spellEnd"/>
      <w:r w:rsidRPr="00347D5A">
        <w:rPr>
          <w:rFonts w:ascii="Times New Roman" w:hAnsi="Times New Roman" w:cs="Times New Roman"/>
          <w:bCs/>
          <w:iCs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bCs/>
          <w:iCs/>
          <w:sz w:val="24"/>
          <w:szCs w:val="24"/>
          <w:lang w:val="en-ID"/>
        </w:rPr>
        <w:t>sebagai</w:t>
      </w:r>
      <w:proofErr w:type="spellEnd"/>
      <w:r w:rsidRPr="00347D5A">
        <w:rPr>
          <w:rFonts w:ascii="Times New Roman" w:hAnsi="Times New Roman" w:cs="Times New Roman"/>
          <w:bCs/>
          <w:iCs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bCs/>
          <w:iCs/>
          <w:sz w:val="24"/>
          <w:szCs w:val="24"/>
          <w:lang w:val="en-ID"/>
        </w:rPr>
        <w:t>variabel</w:t>
      </w:r>
      <w:proofErr w:type="spellEnd"/>
      <w:r w:rsidRPr="00347D5A">
        <w:rPr>
          <w:rFonts w:ascii="Times New Roman" w:hAnsi="Times New Roman" w:cs="Times New Roman"/>
          <w:bCs/>
          <w:iCs/>
          <w:sz w:val="24"/>
          <w:szCs w:val="24"/>
          <w:lang w:val="en-ID"/>
        </w:rPr>
        <w:t xml:space="preserve"> Predictor </w:t>
      </w:r>
      <w:proofErr w:type="spellStart"/>
      <w:r w:rsidRPr="00347D5A">
        <w:rPr>
          <w:rFonts w:ascii="Times New Roman" w:hAnsi="Times New Roman" w:cs="Times New Roman"/>
          <w:bCs/>
          <w:iCs/>
          <w:sz w:val="24"/>
          <w:szCs w:val="24"/>
          <w:lang w:val="en-ID"/>
        </w:rPr>
        <w:t>diperoleh</w:t>
      </w:r>
      <w:proofErr w:type="spellEnd"/>
      <w:r w:rsidRPr="00347D5A">
        <w:rPr>
          <w:rFonts w:ascii="Times New Roman" w:hAnsi="Times New Roman" w:cs="Times New Roman"/>
          <w:bCs/>
          <w:iCs/>
          <w:sz w:val="24"/>
          <w:szCs w:val="24"/>
          <w:lang w:val="en-ID"/>
        </w:rPr>
        <w:t xml:space="preserve"> K-SZ </w:t>
      </w:r>
      <w:proofErr w:type="spellStart"/>
      <w:r w:rsidRPr="00347D5A">
        <w:rPr>
          <w:rFonts w:ascii="Times New Roman" w:hAnsi="Times New Roman" w:cs="Times New Roman"/>
          <w:bCs/>
          <w:iCs/>
          <w:sz w:val="24"/>
          <w:szCs w:val="24"/>
          <w:lang w:val="en-ID"/>
        </w:rPr>
        <w:t>sebesar</w:t>
      </w:r>
      <w:proofErr w:type="spellEnd"/>
      <w:r w:rsidRPr="00347D5A">
        <w:rPr>
          <w:rFonts w:ascii="Times New Roman" w:hAnsi="Times New Roman" w:cs="Times New Roman"/>
          <w:bCs/>
          <w:iCs/>
          <w:sz w:val="24"/>
          <w:szCs w:val="24"/>
          <w:lang w:val="en-ID"/>
        </w:rPr>
        <w:t xml:space="preserve"> </w:t>
      </w:r>
      <w:r w:rsidRPr="00347D5A">
        <w:rPr>
          <w:rFonts w:ascii="Times New Roman" w:hAnsi="Times New Roman" w:cs="Times New Roman"/>
          <w:bCs/>
          <w:iCs/>
          <w:sz w:val="24"/>
          <w:szCs w:val="24"/>
          <w:lang w:val="en-ID"/>
        </w:rPr>
        <w:t xml:space="preserve">0,109 </w:t>
      </w:r>
      <w:proofErr w:type="spellStart"/>
      <w:r w:rsidRPr="00347D5A">
        <w:rPr>
          <w:rFonts w:ascii="Times New Roman" w:hAnsi="Times New Roman" w:cs="Times New Roman"/>
          <w:bCs/>
          <w:iCs/>
          <w:sz w:val="24"/>
          <w:szCs w:val="24"/>
          <w:lang w:val="en-ID"/>
        </w:rPr>
        <w:t>dengan</w:t>
      </w:r>
      <w:proofErr w:type="spellEnd"/>
      <w:r w:rsidRPr="00347D5A">
        <w:rPr>
          <w:rFonts w:ascii="Times New Roman" w:hAnsi="Times New Roman" w:cs="Times New Roman"/>
          <w:bCs/>
          <w:iCs/>
          <w:sz w:val="24"/>
          <w:szCs w:val="24"/>
          <w:lang w:val="en-ID"/>
        </w:rPr>
        <w:t xml:space="preserve"> p = 0,000, </w:t>
      </w:r>
      <w:proofErr w:type="spellStart"/>
      <w:r w:rsidRPr="00347D5A">
        <w:rPr>
          <w:rFonts w:ascii="Times New Roman" w:hAnsi="Times New Roman" w:cs="Times New Roman"/>
          <w:bCs/>
          <w:iCs/>
          <w:sz w:val="24"/>
          <w:szCs w:val="24"/>
          <w:lang w:val="en-ID"/>
        </w:rPr>
        <w:t>berarti</w:t>
      </w:r>
      <w:proofErr w:type="spellEnd"/>
      <w:r w:rsidRPr="00347D5A">
        <w:rPr>
          <w:rFonts w:ascii="Times New Roman" w:hAnsi="Times New Roman" w:cs="Times New Roman"/>
          <w:bCs/>
          <w:iCs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bCs/>
          <w:iCs/>
          <w:sz w:val="24"/>
          <w:szCs w:val="24"/>
          <w:lang w:val="en-ID"/>
        </w:rPr>
        <w:t>sebaran</w:t>
      </w:r>
      <w:proofErr w:type="spellEnd"/>
      <w:r w:rsidRPr="00347D5A">
        <w:rPr>
          <w:rFonts w:ascii="Times New Roman" w:hAnsi="Times New Roman" w:cs="Times New Roman"/>
          <w:bCs/>
          <w:iCs/>
          <w:sz w:val="24"/>
          <w:szCs w:val="24"/>
          <w:lang w:val="en-ID"/>
        </w:rPr>
        <w:t xml:space="preserve"> data </w:t>
      </w:r>
      <w:proofErr w:type="spellStart"/>
      <w:r w:rsidRPr="00347D5A">
        <w:rPr>
          <w:rFonts w:ascii="Times New Roman" w:hAnsi="Times New Roman" w:cs="Times New Roman"/>
          <w:bCs/>
          <w:iCs/>
          <w:sz w:val="24"/>
          <w:szCs w:val="24"/>
          <w:lang w:val="en-ID"/>
        </w:rPr>
        <w:t>variabel</w:t>
      </w:r>
      <w:proofErr w:type="spellEnd"/>
      <w:r w:rsidRPr="00347D5A">
        <w:rPr>
          <w:rFonts w:ascii="Times New Roman" w:hAnsi="Times New Roman" w:cs="Times New Roman"/>
          <w:bCs/>
          <w:iCs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bCs/>
          <w:iCs/>
          <w:sz w:val="24"/>
          <w:szCs w:val="24"/>
          <w:lang w:val="en-ID"/>
        </w:rPr>
        <w:t>Kebermaknaan</w:t>
      </w:r>
      <w:proofErr w:type="spellEnd"/>
      <w:r w:rsidRPr="00347D5A">
        <w:rPr>
          <w:rFonts w:ascii="Times New Roman" w:hAnsi="Times New Roman" w:cs="Times New Roman"/>
          <w:bCs/>
          <w:iCs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bCs/>
          <w:iCs/>
          <w:sz w:val="24"/>
          <w:szCs w:val="24"/>
          <w:lang w:val="en-ID"/>
        </w:rPr>
        <w:t>kerja</w:t>
      </w:r>
      <w:proofErr w:type="spellEnd"/>
      <w:r w:rsidRPr="00347D5A">
        <w:rPr>
          <w:rFonts w:ascii="Times New Roman" w:hAnsi="Times New Roman" w:cs="Times New Roman"/>
          <w:bCs/>
          <w:iCs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bCs/>
          <w:iCs/>
          <w:sz w:val="24"/>
          <w:szCs w:val="24"/>
          <w:lang w:val="en-ID"/>
        </w:rPr>
        <w:t>tidak</w:t>
      </w:r>
      <w:proofErr w:type="spellEnd"/>
      <w:r w:rsidRPr="00347D5A">
        <w:rPr>
          <w:rFonts w:ascii="Times New Roman" w:hAnsi="Times New Roman" w:cs="Times New Roman"/>
          <w:bCs/>
          <w:iCs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bCs/>
          <w:iCs/>
          <w:sz w:val="24"/>
          <w:szCs w:val="24"/>
          <w:lang w:val="en-ID"/>
        </w:rPr>
        <w:t>mengikuti</w:t>
      </w:r>
      <w:proofErr w:type="spellEnd"/>
      <w:r w:rsidRPr="00347D5A">
        <w:rPr>
          <w:rFonts w:ascii="Times New Roman" w:hAnsi="Times New Roman" w:cs="Times New Roman"/>
          <w:bCs/>
          <w:iCs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bCs/>
          <w:iCs/>
          <w:sz w:val="24"/>
          <w:szCs w:val="24"/>
          <w:lang w:val="en-ID"/>
        </w:rPr>
        <w:t>sebaran</w:t>
      </w:r>
      <w:proofErr w:type="spellEnd"/>
      <w:r w:rsidRPr="00347D5A">
        <w:rPr>
          <w:rFonts w:ascii="Times New Roman" w:hAnsi="Times New Roman" w:cs="Times New Roman"/>
          <w:bCs/>
          <w:iCs/>
          <w:sz w:val="24"/>
          <w:szCs w:val="24"/>
          <w:lang w:val="en-ID"/>
        </w:rPr>
        <w:t xml:space="preserve"> data normal.</w:t>
      </w:r>
    </w:p>
    <w:p w14:paraId="2D495E0C" w14:textId="77777777" w:rsidR="00EE2830" w:rsidRPr="00347D5A" w:rsidRDefault="00EE2830" w:rsidP="00EE283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Menurut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Hadi (2015)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mengatakan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jika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jumlah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subjek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cukup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besar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dimana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(N ≥ 30)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maka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distribusi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sampling mean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telah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sangat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mendekati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distribusi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normal. Gani dan Amalia (2015)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mengungkapkan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pendapat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sama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apabila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jumlah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subjek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diatas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30 (N ≥ 30)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maka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data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tetap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dinilai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memiliki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distribusi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normal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karena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normal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tidaknya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suatu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data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mempengaruhi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hasil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akhir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. Hal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terjadi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karena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uji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normalitas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hanya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memberikan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gambaran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distribusi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normal,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dimana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bertentangan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garis plot dan diagram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uji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normalitas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disimpulkan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Variabel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Keterikatan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kerja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Variabel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Kebermaknaan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kerja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digunakan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ke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langkah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berikutnya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yaitu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uji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linieritas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dan uji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hipotesis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karena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jumlah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subjek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berjumlah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150 </w:t>
      </w:r>
      <w:proofErr w:type="spellStart"/>
      <w:r w:rsidRPr="00347D5A">
        <w:rPr>
          <w:rFonts w:ascii="Times New Roman" w:hAnsi="Times New Roman" w:cs="Times New Roman"/>
          <w:sz w:val="24"/>
          <w:szCs w:val="24"/>
          <w:lang w:val="en-ID"/>
        </w:rPr>
        <w:t>remaja</w:t>
      </w:r>
      <w:proofErr w:type="spellEnd"/>
      <w:r w:rsidRPr="00347D5A">
        <w:rPr>
          <w:rFonts w:ascii="Times New Roman" w:hAnsi="Times New Roman" w:cs="Times New Roman"/>
          <w:sz w:val="24"/>
          <w:szCs w:val="24"/>
          <w:lang w:val="en-ID"/>
        </w:rPr>
        <w:t xml:space="preserve"> (N ≥ 30).</w:t>
      </w:r>
    </w:p>
    <w:p w14:paraId="72A9C381" w14:textId="77777777" w:rsidR="00EE2830" w:rsidRDefault="00EE2830" w:rsidP="00EE2830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FBC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A93FBC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A9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FBC"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 w:rsidRPr="00A9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FBC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A9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FBC">
        <w:rPr>
          <w:rFonts w:ascii="Times New Roman" w:hAnsi="Times New Roman" w:cs="Times New Roman"/>
          <w:sz w:val="24"/>
          <w:szCs w:val="24"/>
        </w:rPr>
        <w:t>kebermaknaan</w:t>
      </w:r>
      <w:proofErr w:type="spellEnd"/>
      <w:r w:rsidRPr="00A9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FBC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A9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FB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9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FBC">
        <w:rPr>
          <w:rFonts w:ascii="Times New Roman" w:hAnsi="Times New Roman" w:cs="Times New Roman"/>
          <w:sz w:val="24"/>
          <w:szCs w:val="24"/>
        </w:rPr>
        <w:lastRenderedPageBreak/>
        <w:t>keterikatan</w:t>
      </w:r>
      <w:proofErr w:type="spellEnd"/>
      <w:r w:rsidRPr="00A9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FBC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A9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FBC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A93FBC">
        <w:rPr>
          <w:rFonts w:ascii="Times New Roman" w:hAnsi="Times New Roman" w:cs="Times New Roman"/>
          <w:sz w:val="24"/>
          <w:szCs w:val="24"/>
        </w:rPr>
        <w:t xml:space="preserve"> r = 0,680 dan p &lt; 0,000, </w:t>
      </w:r>
      <w:proofErr w:type="spellStart"/>
      <w:r w:rsidRPr="00A93FBC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A9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FBC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A9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FBC"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 w:rsidRPr="00A93F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93FBC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A9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FBC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A9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FBC">
        <w:rPr>
          <w:rFonts w:ascii="Times New Roman" w:hAnsi="Times New Roman" w:cs="Times New Roman"/>
          <w:sz w:val="24"/>
          <w:szCs w:val="24"/>
        </w:rPr>
        <w:t>Kebermaknaan</w:t>
      </w:r>
      <w:proofErr w:type="spellEnd"/>
      <w:r w:rsidRPr="00A9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FBC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A9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FB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9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FBC">
        <w:rPr>
          <w:rFonts w:ascii="Times New Roman" w:hAnsi="Times New Roman" w:cs="Times New Roman"/>
          <w:sz w:val="24"/>
          <w:szCs w:val="24"/>
        </w:rPr>
        <w:t>keterikatan</w:t>
      </w:r>
      <w:proofErr w:type="spellEnd"/>
      <w:r w:rsidRPr="00A9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FBC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A93FBC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A93FB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9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FBC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A9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FB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9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FBC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A9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FB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9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FB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9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FB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9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FBC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A93FBC">
        <w:rPr>
          <w:rFonts w:ascii="Times New Roman" w:hAnsi="Times New Roman" w:cs="Times New Roman"/>
          <w:sz w:val="24"/>
          <w:szCs w:val="24"/>
        </w:rPr>
        <w:t xml:space="preserve">. Nilai </w:t>
      </w:r>
      <w:proofErr w:type="spellStart"/>
      <w:r w:rsidRPr="00A93FBC"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 w:rsidRPr="00A9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FBC"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 w:rsidRPr="00A93FBC">
        <w:rPr>
          <w:rFonts w:ascii="Times New Roman" w:hAnsi="Times New Roman" w:cs="Times New Roman"/>
          <w:sz w:val="24"/>
          <w:szCs w:val="24"/>
        </w:rPr>
        <w:t xml:space="preserve"> 0,680 </w:t>
      </w:r>
      <w:proofErr w:type="spellStart"/>
      <w:r w:rsidRPr="00A93FBC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Pr="00A9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FB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9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FBC">
        <w:rPr>
          <w:rFonts w:ascii="Times New Roman" w:hAnsi="Times New Roman" w:cs="Times New Roman"/>
          <w:sz w:val="24"/>
          <w:szCs w:val="24"/>
        </w:rPr>
        <w:t>arah</w:t>
      </w:r>
      <w:proofErr w:type="spellEnd"/>
      <w:r w:rsidRPr="00A9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FBC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A9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FBC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A9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FBC">
        <w:rPr>
          <w:rFonts w:ascii="Times New Roman" w:hAnsi="Times New Roman" w:cs="Times New Roman"/>
          <w:sz w:val="24"/>
          <w:szCs w:val="24"/>
        </w:rPr>
        <w:t>kebermaknaan</w:t>
      </w:r>
      <w:proofErr w:type="spellEnd"/>
      <w:r w:rsidRPr="00A9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FBC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A9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FB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9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FBC">
        <w:rPr>
          <w:rFonts w:ascii="Times New Roman" w:hAnsi="Times New Roman" w:cs="Times New Roman"/>
          <w:sz w:val="24"/>
          <w:szCs w:val="24"/>
        </w:rPr>
        <w:t>keterikatan</w:t>
      </w:r>
      <w:proofErr w:type="spellEnd"/>
      <w:r w:rsidRPr="00A9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FBC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A9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FB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9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FBC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A93F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93FBC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A9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FBC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A9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FBC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A9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FBC">
        <w:rPr>
          <w:rFonts w:ascii="Times New Roman" w:hAnsi="Times New Roman" w:cs="Times New Roman"/>
          <w:sz w:val="24"/>
          <w:szCs w:val="24"/>
        </w:rPr>
        <w:t>kebermaknaan</w:t>
      </w:r>
      <w:proofErr w:type="spellEnd"/>
      <w:r w:rsidRPr="00A9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FBC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A9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FBC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A9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FBC">
        <w:rPr>
          <w:rFonts w:ascii="Times New Roman" w:hAnsi="Times New Roman" w:cs="Times New Roman"/>
          <w:sz w:val="24"/>
          <w:szCs w:val="24"/>
        </w:rPr>
        <w:t>keterikatan</w:t>
      </w:r>
      <w:proofErr w:type="spellEnd"/>
      <w:r w:rsidRPr="00A9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FBC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A9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FBC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A9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FBC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Pr="00A9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FBC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A9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FBC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A9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FBC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A9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FBC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A9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FBC">
        <w:rPr>
          <w:rFonts w:ascii="Times New Roman" w:hAnsi="Times New Roman" w:cs="Times New Roman"/>
          <w:sz w:val="24"/>
          <w:szCs w:val="24"/>
        </w:rPr>
        <w:t>keterikatan</w:t>
      </w:r>
      <w:proofErr w:type="spellEnd"/>
      <w:r w:rsidRPr="00A9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FBC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A93FB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93FBC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A9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FBC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Pr="00A9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FBC">
        <w:rPr>
          <w:rFonts w:ascii="Times New Roman" w:hAnsi="Times New Roman" w:cs="Times New Roman"/>
          <w:sz w:val="24"/>
          <w:szCs w:val="24"/>
        </w:rPr>
        <w:t>milenial</w:t>
      </w:r>
      <w:proofErr w:type="spellEnd"/>
      <w:r w:rsidRPr="00A93FBC">
        <w:rPr>
          <w:rFonts w:ascii="Times New Roman" w:hAnsi="Times New Roman" w:cs="Times New Roman"/>
          <w:sz w:val="24"/>
          <w:szCs w:val="24"/>
        </w:rPr>
        <w:t xml:space="preserve">. Selain </w:t>
      </w:r>
      <w:proofErr w:type="spellStart"/>
      <w:r w:rsidRPr="00A93FBC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A93F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3FBC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A9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FBC"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 w:rsidRPr="00A9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FBC">
        <w:rPr>
          <w:rFonts w:ascii="Times New Roman" w:hAnsi="Times New Roman" w:cs="Times New Roman"/>
          <w:sz w:val="24"/>
          <w:szCs w:val="24"/>
        </w:rPr>
        <w:t>determinasi</w:t>
      </w:r>
      <w:proofErr w:type="spellEnd"/>
      <w:r w:rsidRPr="00A93FBC">
        <w:rPr>
          <w:rFonts w:ascii="Times New Roman" w:hAnsi="Times New Roman" w:cs="Times New Roman"/>
          <w:sz w:val="24"/>
          <w:szCs w:val="24"/>
        </w:rPr>
        <w:t xml:space="preserve"> (</w:t>
      </w:r>
      <m:oMath>
        <m:sSup>
          <m:sSupPr>
            <m:ctrlPr>
              <w:rPr>
                <w:rFonts w:ascii="Cambria Math" w:eastAsia="Cambria Math" w:hAnsi="Cambria Math" w:cs="Times New Roman"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Times New Roman"/>
                <w:color w:val="000000"/>
                <w:sz w:val="24"/>
                <w:szCs w:val="24"/>
              </w:rPr>
              <m:t>R</m:t>
            </m:r>
          </m:e>
          <m:sup>
            <m:r>
              <w:rPr>
                <w:rFonts w:ascii="Cambria Math" w:eastAsia="Cambria Math" w:hAnsi="Cambria Math" w:cs="Times New Roman"/>
                <w:color w:val="000000"/>
                <w:sz w:val="24"/>
                <w:szCs w:val="24"/>
              </w:rPr>
              <m:t>2</m:t>
            </m:r>
          </m:sup>
        </m:sSup>
      </m:oMath>
      <w:r w:rsidRPr="00A93FBC">
        <w:rPr>
          <w:rFonts w:ascii="Times New Roman" w:hAnsi="Times New Roman" w:cs="Times New Roman"/>
          <w:color w:val="000000"/>
          <w:sz w:val="24"/>
          <w:szCs w:val="24"/>
        </w:rPr>
        <w:t xml:space="preserve">) antara </w:t>
      </w:r>
      <w:proofErr w:type="spellStart"/>
      <w:r w:rsidRPr="00A93FBC">
        <w:rPr>
          <w:rFonts w:ascii="Times New Roman" w:hAnsi="Times New Roman" w:cs="Times New Roman"/>
          <w:color w:val="000000"/>
          <w:sz w:val="24"/>
          <w:szCs w:val="24"/>
        </w:rPr>
        <w:t>Kebermaknaan</w:t>
      </w:r>
      <w:proofErr w:type="spellEnd"/>
      <w:r w:rsidRPr="00A93F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3FBC">
        <w:rPr>
          <w:rFonts w:ascii="Times New Roman" w:hAnsi="Times New Roman" w:cs="Times New Roman"/>
          <w:color w:val="000000"/>
          <w:sz w:val="24"/>
          <w:szCs w:val="24"/>
        </w:rPr>
        <w:t>kerja</w:t>
      </w:r>
      <w:proofErr w:type="spellEnd"/>
      <w:r w:rsidRPr="00A93F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3FBC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A93F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3FBC">
        <w:rPr>
          <w:rFonts w:ascii="Times New Roman" w:hAnsi="Times New Roman" w:cs="Times New Roman"/>
          <w:color w:val="000000"/>
          <w:sz w:val="24"/>
          <w:szCs w:val="24"/>
        </w:rPr>
        <w:t>keterikatan</w:t>
      </w:r>
      <w:proofErr w:type="spellEnd"/>
      <w:r w:rsidRPr="00A93F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3FBC">
        <w:rPr>
          <w:rFonts w:ascii="Times New Roman" w:hAnsi="Times New Roman" w:cs="Times New Roman"/>
          <w:color w:val="000000"/>
          <w:sz w:val="24"/>
          <w:szCs w:val="24"/>
        </w:rPr>
        <w:t>kerja</w:t>
      </w:r>
      <w:proofErr w:type="spellEnd"/>
      <w:r w:rsidRPr="00A93F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3FBC">
        <w:rPr>
          <w:rFonts w:ascii="Times New Roman" w:hAnsi="Times New Roman" w:cs="Times New Roman"/>
          <w:color w:val="000000"/>
          <w:sz w:val="24"/>
          <w:szCs w:val="24"/>
        </w:rPr>
        <w:t>sebesar</w:t>
      </w:r>
      <w:proofErr w:type="spellEnd"/>
      <w:r w:rsidRPr="00A93FBC">
        <w:rPr>
          <w:rFonts w:ascii="Times New Roman" w:hAnsi="Times New Roman" w:cs="Times New Roman"/>
          <w:color w:val="000000"/>
          <w:sz w:val="24"/>
          <w:szCs w:val="24"/>
        </w:rPr>
        <w:t xml:space="preserve"> 0,462 </w:t>
      </w:r>
      <w:proofErr w:type="spellStart"/>
      <w:r w:rsidRPr="00A93FBC">
        <w:rPr>
          <w:rFonts w:ascii="Times New Roman" w:hAnsi="Times New Roman" w:cs="Times New Roman"/>
          <w:color w:val="000000"/>
          <w:sz w:val="24"/>
          <w:szCs w:val="24"/>
        </w:rPr>
        <w:t>menunjukan</w:t>
      </w:r>
      <w:proofErr w:type="spellEnd"/>
      <w:r w:rsidRPr="00A93F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3FBC">
        <w:rPr>
          <w:rFonts w:ascii="Times New Roman" w:hAnsi="Times New Roman" w:cs="Times New Roman"/>
          <w:color w:val="000000"/>
          <w:sz w:val="24"/>
          <w:szCs w:val="24"/>
        </w:rPr>
        <w:t>bahwa</w:t>
      </w:r>
      <w:proofErr w:type="spellEnd"/>
      <w:r w:rsidRPr="00A93F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3FBC">
        <w:rPr>
          <w:rFonts w:ascii="Times New Roman" w:hAnsi="Times New Roman" w:cs="Times New Roman"/>
          <w:color w:val="000000"/>
          <w:sz w:val="24"/>
          <w:szCs w:val="24"/>
        </w:rPr>
        <w:t>variabel</w:t>
      </w:r>
      <w:proofErr w:type="spellEnd"/>
      <w:r w:rsidRPr="00A93F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3FBC">
        <w:rPr>
          <w:rFonts w:ascii="Times New Roman" w:hAnsi="Times New Roman" w:cs="Times New Roman"/>
          <w:color w:val="000000"/>
          <w:sz w:val="24"/>
          <w:szCs w:val="24"/>
        </w:rPr>
        <w:t>Kebermaknaan</w:t>
      </w:r>
      <w:proofErr w:type="spellEnd"/>
      <w:r w:rsidRPr="00A93F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3FBC">
        <w:rPr>
          <w:rFonts w:ascii="Times New Roman" w:hAnsi="Times New Roman" w:cs="Times New Roman"/>
          <w:color w:val="000000"/>
          <w:sz w:val="24"/>
          <w:szCs w:val="24"/>
        </w:rPr>
        <w:t>kerja</w:t>
      </w:r>
      <w:proofErr w:type="spellEnd"/>
      <w:r w:rsidRPr="00A93F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3FBC">
        <w:rPr>
          <w:rFonts w:ascii="Times New Roman" w:hAnsi="Times New Roman" w:cs="Times New Roman"/>
          <w:color w:val="000000"/>
          <w:sz w:val="24"/>
          <w:szCs w:val="24"/>
        </w:rPr>
        <w:t>memiliki</w:t>
      </w:r>
      <w:proofErr w:type="spellEnd"/>
      <w:r w:rsidRPr="00A93F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3FBC">
        <w:rPr>
          <w:rFonts w:ascii="Times New Roman" w:hAnsi="Times New Roman" w:cs="Times New Roman"/>
          <w:color w:val="000000"/>
          <w:sz w:val="24"/>
          <w:szCs w:val="24"/>
        </w:rPr>
        <w:t>kontribusi</w:t>
      </w:r>
      <w:proofErr w:type="spellEnd"/>
      <w:r w:rsidRPr="00A93FBC">
        <w:rPr>
          <w:rFonts w:ascii="Times New Roman" w:hAnsi="Times New Roman" w:cs="Times New Roman"/>
          <w:color w:val="000000"/>
          <w:sz w:val="24"/>
          <w:szCs w:val="24"/>
        </w:rPr>
        <w:t xml:space="preserve"> 46,2% </w:t>
      </w:r>
      <w:proofErr w:type="spellStart"/>
      <w:r w:rsidRPr="00A93FBC">
        <w:rPr>
          <w:rFonts w:ascii="Times New Roman" w:hAnsi="Times New Roman" w:cs="Times New Roman"/>
          <w:color w:val="000000"/>
          <w:sz w:val="24"/>
          <w:szCs w:val="24"/>
        </w:rPr>
        <w:t>terhadap</w:t>
      </w:r>
      <w:proofErr w:type="spellEnd"/>
      <w:r w:rsidRPr="00A93F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3FBC">
        <w:rPr>
          <w:rFonts w:ascii="Times New Roman" w:hAnsi="Times New Roman" w:cs="Times New Roman"/>
          <w:color w:val="000000"/>
          <w:sz w:val="24"/>
          <w:szCs w:val="24"/>
        </w:rPr>
        <w:t>keterikatan</w:t>
      </w:r>
      <w:proofErr w:type="spellEnd"/>
      <w:r w:rsidRPr="00A93F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3FBC">
        <w:rPr>
          <w:rFonts w:ascii="Times New Roman" w:hAnsi="Times New Roman" w:cs="Times New Roman"/>
          <w:color w:val="000000"/>
          <w:sz w:val="24"/>
          <w:szCs w:val="24"/>
        </w:rPr>
        <w:t>kerja</w:t>
      </w:r>
      <w:proofErr w:type="spellEnd"/>
      <w:r w:rsidRPr="00A93FBC">
        <w:rPr>
          <w:rFonts w:ascii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A93FBC">
        <w:rPr>
          <w:rFonts w:ascii="Times New Roman" w:hAnsi="Times New Roman" w:cs="Times New Roman"/>
          <w:color w:val="000000"/>
          <w:sz w:val="24"/>
          <w:szCs w:val="24"/>
        </w:rPr>
        <w:t>generasi</w:t>
      </w:r>
      <w:proofErr w:type="spellEnd"/>
      <w:r w:rsidRPr="00A93F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3FBC">
        <w:rPr>
          <w:rFonts w:ascii="Times New Roman" w:hAnsi="Times New Roman" w:cs="Times New Roman"/>
          <w:color w:val="000000"/>
          <w:sz w:val="24"/>
          <w:szCs w:val="24"/>
        </w:rPr>
        <w:t>milenial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5BE2133" w14:textId="77777777" w:rsidR="00EE2830" w:rsidRDefault="00EE2830" w:rsidP="00EE2830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KESIMPULAN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A0C8CC1" w14:textId="77777777" w:rsidR="00EE2830" w:rsidRPr="001B2AD8" w:rsidRDefault="00EE2830" w:rsidP="00EE283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bertujuan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mengetahui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ada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tidaknya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hubungan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positif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antara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Kebermaknaan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Kerja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Keterikatan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Kerja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pada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Karyawan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Generasi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Milenial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Berdasarkan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hasil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uji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analisis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data,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terbukti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bahwa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ada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hubungan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positif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antara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Kebermaknaan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Kerja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Keterikatan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Kerja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>.</w:t>
      </w:r>
      <w:r w:rsidRPr="001B2AD8">
        <w:rPr>
          <w:rFonts w:ascii="Times New Roman" w:hAnsi="Times New Roman" w:cs="Times New Roman"/>
          <w:sz w:val="24"/>
          <w:szCs w:val="24"/>
          <w:lang w:val="id-ID"/>
        </w:rPr>
        <w:t xml:space="preserve"> Koefisie</w:t>
      </w:r>
      <w:r w:rsidRPr="001B2AD8">
        <w:rPr>
          <w:rFonts w:ascii="Times New Roman" w:hAnsi="Times New Roman" w:cs="Times New Roman"/>
          <w:sz w:val="24"/>
          <w:szCs w:val="24"/>
        </w:rPr>
        <w:t>n</w:t>
      </w:r>
      <w:r w:rsidRPr="001B2AD8">
        <w:rPr>
          <w:rFonts w:ascii="Times New Roman" w:hAnsi="Times New Roman" w:cs="Times New Roman"/>
          <w:sz w:val="24"/>
          <w:szCs w:val="24"/>
          <w:lang w:val="id-ID"/>
        </w:rPr>
        <w:t xml:space="preserve"> korelasi antara </w:t>
      </w:r>
      <w:proofErr w:type="spellStart"/>
      <w:r w:rsidRPr="001B2AD8">
        <w:rPr>
          <w:rFonts w:ascii="Times New Roman" w:hAnsi="Times New Roman" w:cs="Times New Roman"/>
          <w:sz w:val="24"/>
          <w:szCs w:val="24"/>
        </w:rPr>
        <w:t>kebermaknaan</w:t>
      </w:r>
      <w:proofErr w:type="spellEnd"/>
      <w:r w:rsidRPr="001B2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id-ID"/>
        </w:rPr>
        <w:t xml:space="preserve"> dengan </w:t>
      </w:r>
      <w:proofErr w:type="spellStart"/>
      <w:r w:rsidRPr="001B2AD8">
        <w:rPr>
          <w:rFonts w:ascii="Times New Roman" w:hAnsi="Times New Roman" w:cs="Times New Roman"/>
          <w:sz w:val="24"/>
          <w:szCs w:val="24"/>
        </w:rPr>
        <w:t>keterikatan</w:t>
      </w:r>
      <w:proofErr w:type="spellEnd"/>
      <w:r w:rsidRPr="001B2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id-ID"/>
        </w:rPr>
        <w:t xml:space="preserve"> sebesar </w:t>
      </w:r>
      <w:r w:rsidRPr="001B2AD8">
        <w:rPr>
          <w:rFonts w:ascii="Times New Roman" w:hAnsi="Times New Roman" w:cs="Times New Roman"/>
          <w:sz w:val="24"/>
          <w:szCs w:val="24"/>
        </w:rPr>
        <w:t>0,680</w:t>
      </w:r>
      <w:r w:rsidRPr="001B2AD8">
        <w:rPr>
          <w:rFonts w:ascii="Times New Roman" w:hAnsi="Times New Roman" w:cs="Times New Roman"/>
          <w:sz w:val="24"/>
          <w:szCs w:val="24"/>
          <w:lang w:val="id-ID"/>
        </w:rPr>
        <w:t xml:space="preserve"> dan taraf signifikansi 0,00</w:t>
      </w:r>
      <w:r w:rsidRPr="001B2AD8">
        <w:rPr>
          <w:rFonts w:ascii="Times New Roman" w:hAnsi="Times New Roman" w:cs="Times New Roman"/>
          <w:sz w:val="24"/>
          <w:szCs w:val="24"/>
        </w:rPr>
        <w:t>0</w:t>
      </w:r>
      <w:r w:rsidRPr="001B2AD8">
        <w:rPr>
          <w:rFonts w:ascii="Times New Roman" w:hAnsi="Times New Roman" w:cs="Times New Roman"/>
          <w:sz w:val="24"/>
          <w:szCs w:val="24"/>
          <w:lang w:val="id-ID"/>
        </w:rPr>
        <w:t xml:space="preserve"> (p ≤ 0,050). Hal ini menunjukan bahwa ada hubungan </w:t>
      </w:r>
      <w:proofErr w:type="spellStart"/>
      <w:r w:rsidRPr="001B2AD8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1B2AD8">
        <w:rPr>
          <w:rFonts w:ascii="Times New Roman" w:hAnsi="Times New Roman" w:cs="Times New Roman"/>
          <w:sz w:val="24"/>
          <w:szCs w:val="24"/>
        </w:rPr>
        <w:t xml:space="preserve"> </w:t>
      </w:r>
      <w:r w:rsidRPr="001B2AD8">
        <w:rPr>
          <w:rFonts w:ascii="Times New Roman" w:hAnsi="Times New Roman" w:cs="Times New Roman"/>
          <w:sz w:val="24"/>
          <w:szCs w:val="24"/>
          <w:lang w:val="id-ID"/>
        </w:rPr>
        <w:t xml:space="preserve">antara </w:t>
      </w:r>
      <w:proofErr w:type="spellStart"/>
      <w:r w:rsidRPr="001B2AD8">
        <w:rPr>
          <w:rFonts w:ascii="Times New Roman" w:hAnsi="Times New Roman" w:cs="Times New Roman"/>
          <w:sz w:val="24"/>
          <w:szCs w:val="24"/>
        </w:rPr>
        <w:t>kebermaknaan</w:t>
      </w:r>
      <w:proofErr w:type="spellEnd"/>
      <w:r w:rsidRPr="001B2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id-ID"/>
        </w:rPr>
        <w:t xml:space="preserve"> dengan </w:t>
      </w:r>
      <w:proofErr w:type="spellStart"/>
      <w:r w:rsidRPr="001B2AD8">
        <w:rPr>
          <w:rFonts w:ascii="Times New Roman" w:hAnsi="Times New Roman" w:cs="Times New Roman"/>
          <w:sz w:val="24"/>
          <w:szCs w:val="24"/>
        </w:rPr>
        <w:t>keterikatan</w:t>
      </w:r>
      <w:proofErr w:type="spellEnd"/>
      <w:r w:rsidRPr="001B2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id-ID"/>
        </w:rPr>
        <w:t xml:space="preserve"> pada</w:t>
      </w:r>
      <w:r w:rsidRPr="001B2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1B2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Pr="001B2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</w:rPr>
        <w:t>milenial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id-ID"/>
        </w:rPr>
        <w:t>.</w:t>
      </w:r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Maka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disimpulkan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hipotesis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diajukan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terbukti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diterima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. Hal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diartikan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Semakin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tinggi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kebermaknaan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kerja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maka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keterikatan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kerja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meningkat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sehingga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akan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semakin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tinggi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keterikatan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kerja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pada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karyawan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generasi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milenial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Sebaliknya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semakin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rendah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kebermaknaan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kerja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maka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keterikatan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kerja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menurun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sehingga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akan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semakin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rendah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keterikatan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kerja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pada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karyawan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generasi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milenial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6E8078E4" w14:textId="77777777" w:rsidR="00EE2830" w:rsidRDefault="00EE2830" w:rsidP="00EE2830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Konstribusi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</w:rPr>
        <w:t>kebermaknaan</w:t>
      </w:r>
      <w:proofErr w:type="spellEnd"/>
      <w:r w:rsidRPr="001B2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id-ID"/>
        </w:rPr>
        <w:t xml:space="preserve"> terhadap </w:t>
      </w:r>
      <w:proofErr w:type="spellStart"/>
      <w:r w:rsidRPr="001B2AD8">
        <w:rPr>
          <w:rFonts w:ascii="Times New Roman" w:hAnsi="Times New Roman" w:cs="Times New Roman"/>
          <w:sz w:val="24"/>
          <w:szCs w:val="24"/>
        </w:rPr>
        <w:t>keterikatan</w:t>
      </w:r>
      <w:proofErr w:type="spellEnd"/>
      <w:r w:rsidRPr="001B2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1B2AD8">
        <w:rPr>
          <w:rFonts w:ascii="Times New Roman" w:hAnsi="Times New Roman" w:cs="Times New Roman"/>
          <w:sz w:val="24"/>
          <w:szCs w:val="24"/>
        </w:rPr>
        <w:t xml:space="preserve"> </w:t>
      </w:r>
      <w:r w:rsidRPr="001B2AD8">
        <w:rPr>
          <w:rFonts w:ascii="Times New Roman" w:hAnsi="Times New Roman" w:cs="Times New Roman"/>
          <w:sz w:val="24"/>
          <w:szCs w:val="24"/>
          <w:lang w:val="id-ID"/>
        </w:rPr>
        <w:t xml:space="preserve">pada </w:t>
      </w:r>
      <w:r w:rsidRPr="001B2AD8">
        <w:rPr>
          <w:rFonts w:ascii="Times New Roman" w:hAnsi="Times New Roman" w:cs="Times New Roman"/>
          <w:sz w:val="24"/>
          <w:szCs w:val="24"/>
        </w:rPr>
        <w:t>k</w:t>
      </w:r>
      <w:r w:rsidRPr="001B2AD8">
        <w:rPr>
          <w:rFonts w:ascii="Times New Roman" w:hAnsi="Times New Roman" w:cs="Times New Roman"/>
          <w:sz w:val="24"/>
          <w:szCs w:val="24"/>
          <w:lang w:val="id-ID"/>
        </w:rPr>
        <w:t>a</w:t>
      </w:r>
      <w:proofErr w:type="spellStart"/>
      <w:r w:rsidRPr="001B2AD8">
        <w:rPr>
          <w:rFonts w:ascii="Times New Roman" w:hAnsi="Times New Roman" w:cs="Times New Roman"/>
          <w:sz w:val="24"/>
          <w:szCs w:val="24"/>
        </w:rPr>
        <w:t>ryawan</w:t>
      </w:r>
      <w:proofErr w:type="spellEnd"/>
      <w:r w:rsidRPr="001B2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Pr="001B2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</w:rPr>
        <w:t>milenial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id-ID"/>
        </w:rPr>
        <w:t xml:space="preserve"> memiliki sumbangan efektif sebesar </w:t>
      </w:r>
      <w:r w:rsidRPr="001B2AD8">
        <w:rPr>
          <w:rFonts w:ascii="Times New Roman" w:hAnsi="Times New Roman" w:cs="Times New Roman"/>
          <w:sz w:val="24"/>
          <w:szCs w:val="24"/>
        </w:rPr>
        <w:t>46,2%</w:t>
      </w:r>
      <w:r w:rsidRPr="001B2AD8">
        <w:rPr>
          <w:rFonts w:ascii="Times New Roman" w:hAnsi="Times New Roman" w:cs="Times New Roman"/>
          <w:sz w:val="24"/>
          <w:szCs w:val="24"/>
          <w:lang w:val="id-ID"/>
        </w:rPr>
        <w:t xml:space="preserve"> dengan demikian </w:t>
      </w:r>
      <w:r w:rsidRPr="001B2AD8">
        <w:rPr>
          <w:rFonts w:ascii="Times New Roman" w:hAnsi="Times New Roman" w:cs="Times New Roman"/>
          <w:sz w:val="24"/>
          <w:szCs w:val="24"/>
        </w:rPr>
        <w:t>53,8</w:t>
      </w:r>
      <w:r w:rsidRPr="001B2AD8">
        <w:rPr>
          <w:rFonts w:ascii="Times New Roman" w:hAnsi="Times New Roman" w:cs="Times New Roman"/>
          <w:sz w:val="24"/>
          <w:szCs w:val="24"/>
          <w:lang w:val="id-ID"/>
        </w:rPr>
        <w:t>% dipengaruhi oleh faktor</w:t>
      </w:r>
      <w:r w:rsidRPr="001B2AD8">
        <w:rPr>
          <w:rFonts w:ascii="Times New Roman" w:hAnsi="Times New Roman" w:cs="Times New Roman"/>
          <w:sz w:val="24"/>
          <w:szCs w:val="24"/>
        </w:rPr>
        <w:t>-</w:t>
      </w:r>
      <w:r w:rsidRPr="001B2AD8">
        <w:rPr>
          <w:rFonts w:ascii="Times New Roman" w:hAnsi="Times New Roman" w:cs="Times New Roman"/>
          <w:sz w:val="24"/>
          <w:szCs w:val="24"/>
          <w:lang w:val="id-ID"/>
        </w:rPr>
        <w:t>faktor lain yang tidak diteliti dalam penelitian ini.</w:t>
      </w:r>
    </w:p>
    <w:p w14:paraId="51AAA62F" w14:textId="77777777" w:rsidR="00EE2830" w:rsidRDefault="00EE2830" w:rsidP="00EE283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SARAN</w:t>
      </w:r>
    </w:p>
    <w:p w14:paraId="1AB62D85" w14:textId="77777777" w:rsidR="00EE2830" w:rsidRPr="001B2AD8" w:rsidRDefault="00EE2830" w:rsidP="00EE283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Berdasarkan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hasil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pembahasan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maka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terdapat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beberapa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saran yang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diberikan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ialah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sebagai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 w:rsidRPr="001B2AD8">
        <w:rPr>
          <w:rFonts w:ascii="Times New Roman" w:hAnsi="Times New Roman" w:cs="Times New Roman"/>
          <w:sz w:val="24"/>
          <w:szCs w:val="24"/>
          <w:lang w:val="en-ID"/>
        </w:rPr>
        <w:t>berikut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:</w:t>
      </w:r>
      <w:proofErr w:type="gramEnd"/>
    </w:p>
    <w:p w14:paraId="59FD15FD" w14:textId="77777777" w:rsidR="00EE2830" w:rsidRPr="001B2AD8" w:rsidRDefault="00EE2830" w:rsidP="00EE2830">
      <w:pPr>
        <w:numPr>
          <w:ilvl w:val="0"/>
          <w:numId w:val="1"/>
        </w:num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Bagi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Subjek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</w:p>
    <w:p w14:paraId="5D418079" w14:textId="77777777" w:rsidR="00EE2830" w:rsidRPr="001B2AD8" w:rsidRDefault="00EE2830" w:rsidP="00EE283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Bagi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subjek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hal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generasi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milenial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bekerja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umumnya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memiliki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tingkat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keterikatan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kerja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tinggi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sedang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Berdasarkan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hasil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diharapkan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subjek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mempertahankan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serta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meningkatkan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keterikatan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kerja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bekerja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. Salah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satu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cara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dilakukan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yaitu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mepertahankan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meningkatkan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kebermaknaan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 w:rsidRPr="001B2AD8">
        <w:rPr>
          <w:rFonts w:ascii="Times New Roman" w:hAnsi="Times New Roman" w:cs="Times New Roman"/>
          <w:sz w:val="24"/>
          <w:szCs w:val="24"/>
          <w:lang w:val="en-ID"/>
        </w:rPr>
        <w:t>kerja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.</w:t>
      </w:r>
      <w:proofErr w:type="gramEnd"/>
    </w:p>
    <w:p w14:paraId="34EA7B93" w14:textId="77777777" w:rsidR="00EE2830" w:rsidRPr="001B2AD8" w:rsidRDefault="00EE2830" w:rsidP="00EE2830">
      <w:pPr>
        <w:numPr>
          <w:ilvl w:val="0"/>
          <w:numId w:val="1"/>
        </w:num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1B2AD8">
        <w:rPr>
          <w:rFonts w:ascii="Times New Roman" w:hAnsi="Times New Roman" w:cs="Times New Roman"/>
          <w:sz w:val="24"/>
          <w:szCs w:val="24"/>
          <w:lang w:val="en-ID"/>
        </w:rPr>
        <w:t>Bagi Perusahaan/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Organisasi</w:t>
      </w:r>
      <w:proofErr w:type="spellEnd"/>
    </w:p>
    <w:p w14:paraId="2293732C" w14:textId="77777777" w:rsidR="00EE2830" w:rsidRPr="001B2AD8" w:rsidRDefault="00EE2830" w:rsidP="00EE283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Keterikatan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kerja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merupakan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salah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satu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kunci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kesuksesan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keberhasilan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sebuah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perusahaan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organisasi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itu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sebaiknya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perusahaan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organisasi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turut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membantu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menfasilitasi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karyawan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meningkatkan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kebermaknaan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kerja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. Salah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satu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cara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meningkatkan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keterikatan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kerja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pada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karyawan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memberikan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pelatihan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kebermanaknaan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kerja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0DB61E61" w14:textId="77777777" w:rsidR="00EE2830" w:rsidRPr="001B2AD8" w:rsidRDefault="00EE2830" w:rsidP="00EE2830">
      <w:pPr>
        <w:numPr>
          <w:ilvl w:val="0"/>
          <w:numId w:val="1"/>
        </w:num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Bagi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Peneliti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Selanjutnya</w:t>
      </w:r>
      <w:proofErr w:type="spellEnd"/>
    </w:p>
    <w:p w14:paraId="1EB815FB" w14:textId="77777777" w:rsidR="00EE2830" w:rsidRDefault="00EE2830" w:rsidP="00EE283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Saran yang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diberikan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kepada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peneliti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selanjutnya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yaitu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diharapkan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menggunakan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 w:rsidRPr="001B2AD8">
        <w:rPr>
          <w:rFonts w:ascii="Times New Roman" w:hAnsi="Times New Roman" w:cs="Times New Roman"/>
          <w:sz w:val="24"/>
          <w:szCs w:val="24"/>
          <w:lang w:val="en-ID"/>
        </w:rPr>
        <w:t>aspek,faktor</w:t>
      </w:r>
      <w:proofErr w:type="spellEnd"/>
      <w:proofErr w:type="gram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bahkan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variabel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lain yang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kemungkinan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berpengaruh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terhadap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keterikatan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kerja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serta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mengambil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cakupan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wilayah yang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lebih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spesifik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satu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domisili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perusahann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sehingga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menentukan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kriteria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subjek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lebih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spesifik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serta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budaya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subjek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sama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sehingga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hasil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lebih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mendetail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menjadi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pembelajaran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serta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ilmu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baru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bagi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seluruh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pembaca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ataupun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masyarakat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2AD8">
        <w:rPr>
          <w:rFonts w:ascii="Times New Roman" w:hAnsi="Times New Roman" w:cs="Times New Roman"/>
          <w:sz w:val="24"/>
          <w:szCs w:val="24"/>
          <w:lang w:val="en-ID"/>
        </w:rPr>
        <w:t>banyak</w:t>
      </w:r>
      <w:proofErr w:type="spellEnd"/>
      <w:r w:rsidRPr="001B2AD8">
        <w:rPr>
          <w:rFonts w:ascii="Times New Roman" w:hAnsi="Times New Roman" w:cs="Times New Roman"/>
          <w:sz w:val="24"/>
          <w:szCs w:val="24"/>
          <w:lang w:val="en-ID"/>
        </w:rPr>
        <w:t>.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</w:p>
    <w:p w14:paraId="172FEE24" w14:textId="77777777" w:rsidR="00EE2830" w:rsidRDefault="00EE2830" w:rsidP="00EE283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D"/>
        </w:rPr>
        <w:t>DAFTAR PUSTAKA</w:t>
      </w:r>
    </w:p>
    <w:p w14:paraId="24CF9826" w14:textId="77777777" w:rsidR="00EE2830" w:rsidRPr="00004D00" w:rsidRDefault="00EE2830" w:rsidP="00EE28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D00">
        <w:rPr>
          <w:rFonts w:ascii="Times New Roman" w:eastAsia="Times New Roman" w:hAnsi="Times New Roman" w:cs="Times New Roman"/>
          <w:sz w:val="24"/>
          <w:szCs w:val="24"/>
        </w:rPr>
        <w:t xml:space="preserve">Akhavan Sarraf, A. R., Abzari, M., Nasr Isfahani, A., &amp; Fathi, S. (2017). </w:t>
      </w:r>
      <w:r w:rsidRPr="00004D00">
        <w:rPr>
          <w:rFonts w:ascii="Times New Roman" w:eastAsia="Times New Roman" w:hAnsi="Times New Roman" w:cs="Times New Roman"/>
          <w:i/>
          <w:sz w:val="24"/>
          <w:szCs w:val="24"/>
        </w:rPr>
        <w:t>Generational differences in job engagement: A case study of an industrial organization in Iran. Industrial and Commercial Training, 49(3),</w:t>
      </w:r>
      <w:r w:rsidRPr="00004D00">
        <w:rPr>
          <w:rFonts w:ascii="Times New Roman" w:eastAsia="Times New Roman" w:hAnsi="Times New Roman" w:cs="Times New Roman"/>
          <w:sz w:val="24"/>
          <w:szCs w:val="24"/>
        </w:rPr>
        <w:t xml:space="preserve"> 106–115.</w:t>
      </w:r>
    </w:p>
    <w:p w14:paraId="4B0C9EB4" w14:textId="77777777" w:rsidR="00EE2830" w:rsidRPr="00004D00" w:rsidRDefault="00EE2830" w:rsidP="00EE28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31425F" w14:textId="77777777" w:rsidR="00EE2830" w:rsidRPr="00004D00" w:rsidRDefault="00EE2830" w:rsidP="00EE28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004D00">
        <w:rPr>
          <w:rFonts w:ascii="Times New Roman" w:eastAsia="Times New Roman" w:hAnsi="Times New Roman" w:cs="Times New Roman"/>
          <w:sz w:val="24"/>
          <w:szCs w:val="24"/>
          <w:lang w:val="id-ID"/>
        </w:rPr>
        <w:t>Azwar, S. (2019). Reliabilitas dan validitas</w:t>
      </w:r>
      <w:r w:rsidRPr="00004D00">
        <w:rPr>
          <w:rFonts w:ascii="Times New Roman" w:eastAsia="Times New Roman" w:hAnsi="Times New Roman" w:cs="Times New Roman"/>
          <w:i/>
          <w:sz w:val="24"/>
          <w:szCs w:val="24"/>
          <w:lang w:val="id-ID"/>
        </w:rPr>
        <w:t xml:space="preserve">. </w:t>
      </w:r>
      <w:r w:rsidRPr="00004D00">
        <w:rPr>
          <w:rFonts w:ascii="Times New Roman" w:eastAsia="Times New Roman" w:hAnsi="Times New Roman" w:cs="Times New Roman"/>
          <w:sz w:val="24"/>
          <w:szCs w:val="24"/>
          <w:lang w:val="id-ID"/>
        </w:rPr>
        <w:t>Yogyakarta: Pustaka Pelajar.</w:t>
      </w:r>
    </w:p>
    <w:p w14:paraId="02CC0E55" w14:textId="77777777" w:rsidR="00EE2830" w:rsidRPr="00004D00" w:rsidRDefault="00EE2830" w:rsidP="00EE28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14:paraId="694E81DB" w14:textId="77777777" w:rsidR="00EE2830" w:rsidRPr="00004D00" w:rsidRDefault="00EE2830" w:rsidP="00EE28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004D00">
        <w:rPr>
          <w:rFonts w:ascii="Times New Roman" w:eastAsia="Times New Roman" w:hAnsi="Times New Roman" w:cs="Times New Roman"/>
          <w:sz w:val="24"/>
          <w:szCs w:val="24"/>
          <w:lang w:val="id-ID"/>
        </w:rPr>
        <w:lastRenderedPageBreak/>
        <w:t>Azwar, S. (202</w:t>
      </w:r>
      <w:r w:rsidRPr="00004D0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04D00">
        <w:rPr>
          <w:rFonts w:ascii="Times New Roman" w:eastAsia="Times New Roman" w:hAnsi="Times New Roman" w:cs="Times New Roman"/>
          <w:sz w:val="24"/>
          <w:szCs w:val="24"/>
          <w:lang w:val="id-ID"/>
        </w:rPr>
        <w:t>). Penyusunan skala psikologi (ed.</w:t>
      </w:r>
      <w:r w:rsidRPr="00004D0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04D00">
        <w:rPr>
          <w:rFonts w:ascii="Times New Roman" w:eastAsia="Times New Roman" w:hAnsi="Times New Roman" w:cs="Times New Roman"/>
          <w:sz w:val="24"/>
          <w:szCs w:val="24"/>
          <w:lang w:val="id-ID"/>
        </w:rPr>
        <w:t>). Yogyakarta: Pustaka Pelajar.</w:t>
      </w:r>
    </w:p>
    <w:p w14:paraId="03D8AA7F" w14:textId="77777777" w:rsidR="00EE2830" w:rsidRPr="00004D00" w:rsidRDefault="00EE2830" w:rsidP="00EE28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A117EE3" w14:textId="77777777" w:rsidR="00EE2830" w:rsidRPr="00004D00" w:rsidRDefault="00EE2830" w:rsidP="00EE28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04D00">
        <w:rPr>
          <w:rFonts w:ascii="Times New Roman" w:eastAsia="Times New Roman" w:hAnsi="Times New Roman" w:cs="Times New Roman"/>
          <w:bCs/>
          <w:sz w:val="24"/>
          <w:szCs w:val="24"/>
        </w:rPr>
        <w:t xml:space="preserve">Badan Pusat </w:t>
      </w:r>
      <w:proofErr w:type="spellStart"/>
      <w:r w:rsidRPr="00004D00">
        <w:rPr>
          <w:rFonts w:ascii="Times New Roman" w:eastAsia="Times New Roman" w:hAnsi="Times New Roman" w:cs="Times New Roman"/>
          <w:bCs/>
          <w:sz w:val="24"/>
          <w:szCs w:val="24"/>
        </w:rPr>
        <w:t>Statistik</w:t>
      </w:r>
      <w:proofErr w:type="spellEnd"/>
      <w:r w:rsidRPr="00004D00">
        <w:rPr>
          <w:rFonts w:ascii="Times New Roman" w:eastAsia="Times New Roman" w:hAnsi="Times New Roman" w:cs="Times New Roman"/>
          <w:bCs/>
          <w:sz w:val="24"/>
          <w:szCs w:val="24"/>
        </w:rPr>
        <w:t xml:space="preserve">. (2021). </w:t>
      </w:r>
      <w:proofErr w:type="spellStart"/>
      <w:r w:rsidRPr="00004D00">
        <w:rPr>
          <w:rFonts w:ascii="Times New Roman" w:eastAsia="Times New Roman" w:hAnsi="Times New Roman" w:cs="Times New Roman"/>
          <w:bCs/>
          <w:sz w:val="24"/>
          <w:szCs w:val="24"/>
        </w:rPr>
        <w:t>Statistik</w:t>
      </w:r>
      <w:proofErr w:type="spellEnd"/>
      <w:r w:rsidRPr="00004D0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04D00">
        <w:rPr>
          <w:rFonts w:ascii="Times New Roman" w:eastAsia="Times New Roman" w:hAnsi="Times New Roman" w:cs="Times New Roman"/>
          <w:bCs/>
          <w:sz w:val="24"/>
          <w:szCs w:val="24"/>
        </w:rPr>
        <w:t>Ketenagakerjaan</w:t>
      </w:r>
      <w:proofErr w:type="spellEnd"/>
      <w:r w:rsidRPr="00004D00">
        <w:rPr>
          <w:rFonts w:ascii="Times New Roman" w:eastAsia="Times New Roman" w:hAnsi="Times New Roman" w:cs="Times New Roman"/>
          <w:bCs/>
          <w:sz w:val="24"/>
          <w:szCs w:val="24"/>
        </w:rPr>
        <w:t xml:space="preserve"> Indonesia. Jakarta: BPS.</w:t>
      </w:r>
    </w:p>
    <w:p w14:paraId="7C3D9F81" w14:textId="77777777" w:rsidR="00EE2830" w:rsidRPr="00004D00" w:rsidRDefault="00EE2830" w:rsidP="00EE28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31D1E48" w14:textId="77777777" w:rsidR="00EE2830" w:rsidRPr="00004D00" w:rsidRDefault="00EE2830" w:rsidP="00EE28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D00">
        <w:rPr>
          <w:rFonts w:ascii="Times New Roman" w:eastAsia="Times New Roman" w:hAnsi="Times New Roman" w:cs="Times New Roman"/>
          <w:sz w:val="24"/>
          <w:szCs w:val="24"/>
        </w:rPr>
        <w:t>Bakker, A., &amp; Demerouti, E. (2007</w:t>
      </w:r>
      <w:r w:rsidRPr="00004D00">
        <w:rPr>
          <w:rFonts w:ascii="Times New Roman" w:eastAsia="Times New Roman" w:hAnsi="Times New Roman" w:cs="Times New Roman"/>
          <w:i/>
          <w:iCs/>
          <w:sz w:val="24"/>
          <w:szCs w:val="24"/>
        </w:rPr>
        <w:t>). The job demands-resources: State of the art. Journal of Managerial Psychology, 22</w:t>
      </w:r>
      <w:r w:rsidRPr="00004D00">
        <w:rPr>
          <w:rFonts w:ascii="Times New Roman" w:eastAsia="Times New Roman" w:hAnsi="Times New Roman" w:cs="Times New Roman"/>
          <w:sz w:val="24"/>
          <w:szCs w:val="24"/>
        </w:rPr>
        <w:t xml:space="preserve">(3), 309-328. </w:t>
      </w:r>
      <w:hyperlink r:id="rId7" w:history="1">
        <w:r w:rsidRPr="00004D00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https://doi.org/10.1108/0268394071073 3115</w:t>
        </w:r>
      </w:hyperlink>
    </w:p>
    <w:p w14:paraId="6F1FAB43" w14:textId="77777777" w:rsidR="00EE2830" w:rsidRPr="00004D00" w:rsidRDefault="00EE2830" w:rsidP="00EE28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FA13E4" w14:textId="77777777" w:rsidR="00EE2830" w:rsidRPr="00004D00" w:rsidRDefault="00EE2830" w:rsidP="00EE28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D00">
        <w:rPr>
          <w:rFonts w:ascii="Times New Roman" w:eastAsia="Times New Roman" w:hAnsi="Times New Roman" w:cs="Times New Roman"/>
          <w:sz w:val="24"/>
          <w:szCs w:val="24"/>
        </w:rPr>
        <w:t xml:space="preserve">Bakker, A., &amp; Demerouti, E. (2008). </w:t>
      </w:r>
      <w:r w:rsidRPr="00004D00">
        <w:rPr>
          <w:rFonts w:ascii="Times New Roman" w:eastAsia="Times New Roman" w:hAnsi="Times New Roman" w:cs="Times New Roman"/>
          <w:i/>
          <w:iCs/>
          <w:sz w:val="24"/>
          <w:szCs w:val="24"/>
        </w:rPr>
        <w:t>Towards a model of work engagement. Career Development International, 13</w:t>
      </w:r>
      <w:r w:rsidRPr="00004D00">
        <w:rPr>
          <w:rFonts w:ascii="Times New Roman" w:eastAsia="Times New Roman" w:hAnsi="Times New Roman" w:cs="Times New Roman"/>
          <w:sz w:val="24"/>
          <w:szCs w:val="24"/>
        </w:rPr>
        <w:t>(3), 209- 223. https://doi.org/10.1108/1362043081087 0476</w:t>
      </w:r>
    </w:p>
    <w:p w14:paraId="10D9D0B2" w14:textId="77777777" w:rsidR="00EE2830" w:rsidRPr="00004D00" w:rsidRDefault="00EE2830" w:rsidP="00EE28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27FF5B" w14:textId="77777777" w:rsidR="00EE2830" w:rsidRPr="00004D00" w:rsidRDefault="00EE2830" w:rsidP="00EE28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04D00">
        <w:rPr>
          <w:rFonts w:ascii="Times New Roman" w:eastAsia="Times New Roman" w:hAnsi="Times New Roman" w:cs="Times New Roman"/>
          <w:sz w:val="24"/>
          <w:szCs w:val="24"/>
        </w:rPr>
        <w:t>Budiati</w:t>
      </w:r>
      <w:proofErr w:type="spellEnd"/>
      <w:r w:rsidRPr="00004D00">
        <w:rPr>
          <w:rFonts w:ascii="Times New Roman" w:eastAsia="Times New Roman" w:hAnsi="Times New Roman" w:cs="Times New Roman"/>
          <w:sz w:val="24"/>
          <w:szCs w:val="24"/>
        </w:rPr>
        <w:t xml:space="preserve">, I., </w:t>
      </w:r>
      <w:proofErr w:type="spellStart"/>
      <w:r w:rsidRPr="00004D00">
        <w:rPr>
          <w:rFonts w:ascii="Times New Roman" w:eastAsia="Times New Roman" w:hAnsi="Times New Roman" w:cs="Times New Roman"/>
          <w:sz w:val="24"/>
          <w:szCs w:val="24"/>
        </w:rPr>
        <w:t>Susianto</w:t>
      </w:r>
      <w:proofErr w:type="spellEnd"/>
      <w:r w:rsidRPr="00004D00">
        <w:rPr>
          <w:rFonts w:ascii="Times New Roman" w:eastAsia="Times New Roman" w:hAnsi="Times New Roman" w:cs="Times New Roman"/>
          <w:sz w:val="24"/>
          <w:szCs w:val="24"/>
        </w:rPr>
        <w:t xml:space="preserve">, Y., Adi, W. P., Ayuni, S., Reagan, H. A., </w:t>
      </w:r>
      <w:proofErr w:type="spellStart"/>
      <w:r w:rsidRPr="00004D00">
        <w:rPr>
          <w:rFonts w:ascii="Times New Roman" w:eastAsia="Times New Roman" w:hAnsi="Times New Roman" w:cs="Times New Roman"/>
          <w:sz w:val="24"/>
          <w:szCs w:val="24"/>
        </w:rPr>
        <w:t>Larasaty</w:t>
      </w:r>
      <w:proofErr w:type="spellEnd"/>
      <w:r w:rsidRPr="00004D00">
        <w:rPr>
          <w:rFonts w:ascii="Times New Roman" w:eastAsia="Times New Roman" w:hAnsi="Times New Roman" w:cs="Times New Roman"/>
          <w:sz w:val="24"/>
          <w:szCs w:val="24"/>
        </w:rPr>
        <w:t xml:space="preserve">, P., </w:t>
      </w:r>
      <w:proofErr w:type="spellStart"/>
      <w:r w:rsidRPr="00004D00">
        <w:rPr>
          <w:rFonts w:ascii="Times New Roman" w:eastAsia="Times New Roman" w:hAnsi="Times New Roman" w:cs="Times New Roman"/>
          <w:sz w:val="24"/>
          <w:szCs w:val="24"/>
        </w:rPr>
        <w:t>Setiyawati</w:t>
      </w:r>
      <w:proofErr w:type="spellEnd"/>
      <w:r w:rsidRPr="00004D00">
        <w:rPr>
          <w:rFonts w:ascii="Times New Roman" w:eastAsia="Times New Roman" w:hAnsi="Times New Roman" w:cs="Times New Roman"/>
          <w:sz w:val="24"/>
          <w:szCs w:val="24"/>
        </w:rPr>
        <w:t xml:space="preserve">, N., </w:t>
      </w:r>
      <w:proofErr w:type="spellStart"/>
      <w:r w:rsidRPr="00004D00">
        <w:rPr>
          <w:rFonts w:ascii="Times New Roman" w:eastAsia="Times New Roman" w:hAnsi="Times New Roman" w:cs="Times New Roman"/>
          <w:sz w:val="24"/>
          <w:szCs w:val="24"/>
        </w:rPr>
        <w:t>Pratiwi</w:t>
      </w:r>
      <w:proofErr w:type="spellEnd"/>
      <w:r w:rsidRPr="00004D00">
        <w:rPr>
          <w:rFonts w:ascii="Times New Roman" w:eastAsia="Times New Roman" w:hAnsi="Times New Roman" w:cs="Times New Roman"/>
          <w:sz w:val="24"/>
          <w:szCs w:val="24"/>
        </w:rPr>
        <w:t xml:space="preserve">, A. I., &amp; </w:t>
      </w:r>
      <w:proofErr w:type="spellStart"/>
      <w:r w:rsidRPr="00004D00">
        <w:rPr>
          <w:rFonts w:ascii="Times New Roman" w:eastAsia="Times New Roman" w:hAnsi="Times New Roman" w:cs="Times New Roman"/>
          <w:sz w:val="24"/>
          <w:szCs w:val="24"/>
        </w:rPr>
        <w:t>Saputri</w:t>
      </w:r>
      <w:proofErr w:type="spellEnd"/>
      <w:r w:rsidRPr="00004D00">
        <w:rPr>
          <w:rFonts w:ascii="Times New Roman" w:eastAsia="Times New Roman" w:hAnsi="Times New Roman" w:cs="Times New Roman"/>
          <w:sz w:val="24"/>
          <w:szCs w:val="24"/>
        </w:rPr>
        <w:t xml:space="preserve">, V. G. (2018). </w:t>
      </w:r>
      <w:proofErr w:type="spellStart"/>
      <w:r w:rsidRPr="00004D00">
        <w:rPr>
          <w:rFonts w:ascii="Times New Roman" w:eastAsia="Times New Roman" w:hAnsi="Times New Roman" w:cs="Times New Roman"/>
          <w:sz w:val="24"/>
          <w:szCs w:val="24"/>
        </w:rPr>
        <w:t>Profil</w:t>
      </w:r>
      <w:proofErr w:type="spellEnd"/>
      <w:r w:rsidRPr="00004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4D00">
        <w:rPr>
          <w:rFonts w:ascii="Times New Roman" w:eastAsia="Times New Roman" w:hAnsi="Times New Roman" w:cs="Times New Roman"/>
          <w:sz w:val="24"/>
          <w:szCs w:val="24"/>
        </w:rPr>
        <w:t>Generasi</w:t>
      </w:r>
      <w:proofErr w:type="spellEnd"/>
      <w:r w:rsidRPr="00004D00">
        <w:rPr>
          <w:rFonts w:ascii="Times New Roman" w:eastAsia="Times New Roman" w:hAnsi="Times New Roman" w:cs="Times New Roman"/>
          <w:sz w:val="24"/>
          <w:szCs w:val="24"/>
        </w:rPr>
        <w:t xml:space="preserve"> Millennial Indonesia 2018. Kementerian </w:t>
      </w:r>
      <w:proofErr w:type="spellStart"/>
      <w:r w:rsidRPr="00004D00">
        <w:rPr>
          <w:rFonts w:ascii="Times New Roman" w:eastAsia="Times New Roman" w:hAnsi="Times New Roman" w:cs="Times New Roman"/>
          <w:sz w:val="24"/>
          <w:szCs w:val="24"/>
        </w:rPr>
        <w:t>Pemberdayaan</w:t>
      </w:r>
      <w:proofErr w:type="spellEnd"/>
      <w:r w:rsidRPr="00004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4D00">
        <w:rPr>
          <w:rFonts w:ascii="Times New Roman" w:eastAsia="Times New Roman" w:hAnsi="Times New Roman" w:cs="Times New Roman"/>
          <w:sz w:val="24"/>
          <w:szCs w:val="24"/>
        </w:rPr>
        <w:t xml:space="preserve">Perempuan dan </w:t>
      </w:r>
      <w:proofErr w:type="spellStart"/>
      <w:r w:rsidRPr="00004D00">
        <w:rPr>
          <w:rFonts w:ascii="Times New Roman" w:eastAsia="Times New Roman" w:hAnsi="Times New Roman" w:cs="Times New Roman"/>
          <w:sz w:val="24"/>
          <w:szCs w:val="24"/>
        </w:rPr>
        <w:t>Perlindungan</w:t>
      </w:r>
      <w:proofErr w:type="spellEnd"/>
      <w:r w:rsidRPr="00004D00">
        <w:rPr>
          <w:rFonts w:ascii="Times New Roman" w:eastAsia="Times New Roman" w:hAnsi="Times New Roman" w:cs="Times New Roman"/>
          <w:sz w:val="24"/>
          <w:szCs w:val="24"/>
        </w:rPr>
        <w:t xml:space="preserve"> Anak &amp; Badan Pusat </w:t>
      </w:r>
      <w:proofErr w:type="spellStart"/>
      <w:r w:rsidRPr="00004D00">
        <w:rPr>
          <w:rFonts w:ascii="Times New Roman" w:eastAsia="Times New Roman" w:hAnsi="Times New Roman" w:cs="Times New Roman"/>
          <w:sz w:val="24"/>
          <w:szCs w:val="24"/>
        </w:rPr>
        <w:t>Statistik</w:t>
      </w:r>
      <w:proofErr w:type="spellEnd"/>
      <w:r w:rsidRPr="00004D0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C7BEC80" w14:textId="77777777" w:rsidR="00EE2830" w:rsidRPr="00004D00" w:rsidRDefault="00EE2830" w:rsidP="00EE28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2CA4F3" w14:textId="77777777" w:rsidR="00EE2830" w:rsidRPr="00004D00" w:rsidRDefault="00EE2830" w:rsidP="00EE28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04D00">
        <w:rPr>
          <w:rFonts w:ascii="Times New Roman" w:eastAsia="Times New Roman" w:hAnsi="Times New Roman" w:cs="Times New Roman"/>
          <w:sz w:val="24"/>
          <w:szCs w:val="24"/>
        </w:rPr>
        <w:t>Cardador</w:t>
      </w:r>
      <w:proofErr w:type="spellEnd"/>
      <w:r w:rsidRPr="00004D00">
        <w:rPr>
          <w:rFonts w:ascii="Times New Roman" w:eastAsia="Times New Roman" w:hAnsi="Times New Roman" w:cs="Times New Roman"/>
          <w:sz w:val="24"/>
          <w:szCs w:val="24"/>
        </w:rPr>
        <w:t xml:space="preserve">, M. T., Dane, E., &amp; Pratt, M. G. (2011). </w:t>
      </w:r>
      <w:r w:rsidRPr="00004D00">
        <w:rPr>
          <w:rFonts w:ascii="Times New Roman" w:eastAsia="Times New Roman" w:hAnsi="Times New Roman" w:cs="Times New Roman"/>
          <w:i/>
          <w:sz w:val="24"/>
          <w:szCs w:val="24"/>
        </w:rPr>
        <w:t>Linking calling orientations to organizational attachment via organizational instrumentality. Journal of Vocational Behavior, 79</w:t>
      </w:r>
      <w:r w:rsidRPr="00004D00">
        <w:rPr>
          <w:rFonts w:ascii="Times New Roman" w:eastAsia="Times New Roman" w:hAnsi="Times New Roman" w:cs="Times New Roman"/>
          <w:sz w:val="24"/>
          <w:szCs w:val="24"/>
        </w:rPr>
        <w:t>(2), 367–378.</w:t>
      </w:r>
    </w:p>
    <w:p w14:paraId="10C0A578" w14:textId="77777777" w:rsidR="00EE2830" w:rsidRPr="00004D00" w:rsidRDefault="00EE2830" w:rsidP="00EE28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989FFF" w14:textId="77777777" w:rsidR="00EE2830" w:rsidRPr="00004D00" w:rsidRDefault="00EE2830" w:rsidP="00EE28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04D00">
        <w:rPr>
          <w:rFonts w:ascii="Times New Roman" w:eastAsia="Times New Roman" w:hAnsi="Times New Roman" w:cs="Times New Roman"/>
          <w:sz w:val="24"/>
          <w:szCs w:val="24"/>
        </w:rPr>
        <w:t>Chalofsky</w:t>
      </w:r>
      <w:proofErr w:type="spellEnd"/>
      <w:r w:rsidRPr="00004D00">
        <w:rPr>
          <w:rFonts w:ascii="Times New Roman" w:eastAsia="Times New Roman" w:hAnsi="Times New Roman" w:cs="Times New Roman"/>
          <w:sz w:val="24"/>
          <w:szCs w:val="24"/>
        </w:rPr>
        <w:t xml:space="preserve">, N., &amp; Krishna, V., (2009). </w:t>
      </w:r>
      <w:r w:rsidRPr="00004D00">
        <w:rPr>
          <w:rFonts w:ascii="Times New Roman" w:eastAsia="Times New Roman" w:hAnsi="Times New Roman" w:cs="Times New Roman"/>
          <w:i/>
          <w:sz w:val="24"/>
          <w:szCs w:val="24"/>
        </w:rPr>
        <w:t xml:space="preserve">Meaningfulness, commitment, and engagement: the intersection of a deeper level of intrinsic motivation. Adv. Develop. Hum. </w:t>
      </w:r>
      <w:proofErr w:type="spellStart"/>
      <w:r w:rsidRPr="00004D00">
        <w:rPr>
          <w:rFonts w:ascii="Times New Roman" w:eastAsia="Times New Roman" w:hAnsi="Times New Roman" w:cs="Times New Roman"/>
          <w:i/>
          <w:sz w:val="24"/>
          <w:szCs w:val="24"/>
        </w:rPr>
        <w:t>Resour</w:t>
      </w:r>
      <w:proofErr w:type="spellEnd"/>
      <w:r w:rsidRPr="00004D00">
        <w:rPr>
          <w:rFonts w:ascii="Times New Roman" w:eastAsia="Times New Roman" w:hAnsi="Times New Roman" w:cs="Times New Roman"/>
          <w:i/>
          <w:sz w:val="24"/>
          <w:szCs w:val="24"/>
        </w:rPr>
        <w:t>. 11</w:t>
      </w:r>
      <w:r w:rsidRPr="00004D00">
        <w:rPr>
          <w:rFonts w:ascii="Times New Roman" w:eastAsia="Times New Roman" w:hAnsi="Times New Roman" w:cs="Times New Roman"/>
          <w:sz w:val="24"/>
          <w:szCs w:val="24"/>
        </w:rPr>
        <w:t xml:space="preserve"> (2), 189–203.</w:t>
      </w:r>
    </w:p>
    <w:p w14:paraId="7F3EC456" w14:textId="77777777" w:rsidR="00EE2830" w:rsidRPr="00004D00" w:rsidRDefault="00EE2830" w:rsidP="00EE28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FF1B1E" w14:textId="77777777" w:rsidR="00EE2830" w:rsidRPr="00004D00" w:rsidRDefault="00EE2830" w:rsidP="00EE28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D00">
        <w:rPr>
          <w:rFonts w:ascii="Times New Roman" w:eastAsia="Times New Roman" w:hAnsi="Times New Roman" w:cs="Times New Roman"/>
          <w:sz w:val="24"/>
          <w:szCs w:val="24"/>
        </w:rPr>
        <w:t>Dik, B. J., Duffy, R. D., &amp; Eldridge, B. M. (2009</w:t>
      </w:r>
      <w:r w:rsidRPr="00004D00">
        <w:rPr>
          <w:rFonts w:ascii="Times New Roman" w:eastAsia="Times New Roman" w:hAnsi="Times New Roman" w:cs="Times New Roman"/>
          <w:i/>
          <w:sz w:val="24"/>
          <w:szCs w:val="24"/>
        </w:rPr>
        <w:t xml:space="preserve">). </w:t>
      </w:r>
      <w:proofErr w:type="gramStart"/>
      <w:r w:rsidRPr="00004D00">
        <w:rPr>
          <w:rFonts w:ascii="Times New Roman" w:eastAsia="Times New Roman" w:hAnsi="Times New Roman" w:cs="Times New Roman"/>
          <w:i/>
          <w:sz w:val="24"/>
          <w:szCs w:val="24"/>
        </w:rPr>
        <w:t>Calling  and</w:t>
      </w:r>
      <w:proofErr w:type="gramEnd"/>
      <w:r w:rsidRPr="00004D00">
        <w:rPr>
          <w:rFonts w:ascii="Times New Roman" w:eastAsia="Times New Roman" w:hAnsi="Times New Roman" w:cs="Times New Roman"/>
          <w:i/>
          <w:sz w:val="24"/>
          <w:szCs w:val="24"/>
        </w:rPr>
        <w:t xml:space="preserve">  vocation  in  career counseling:  Recommendations  for promoting  meaningful  work. Professional Psychology: Research and </w:t>
      </w:r>
      <w:proofErr w:type="gramStart"/>
      <w:r w:rsidRPr="00004D00">
        <w:rPr>
          <w:rFonts w:ascii="Times New Roman" w:eastAsia="Times New Roman" w:hAnsi="Times New Roman" w:cs="Times New Roman"/>
          <w:i/>
          <w:sz w:val="24"/>
          <w:szCs w:val="24"/>
        </w:rPr>
        <w:t>Practice,  40</w:t>
      </w:r>
      <w:proofErr w:type="gramEnd"/>
      <w:r w:rsidRPr="00004D00">
        <w:rPr>
          <w:rFonts w:ascii="Times New Roman" w:eastAsia="Times New Roman" w:hAnsi="Times New Roman" w:cs="Times New Roman"/>
          <w:sz w:val="24"/>
          <w:szCs w:val="24"/>
        </w:rPr>
        <w:t>(6)</w:t>
      </w:r>
    </w:p>
    <w:p w14:paraId="46C01BC0" w14:textId="77777777" w:rsidR="00EE2830" w:rsidRPr="00004D00" w:rsidRDefault="00EE2830" w:rsidP="00EE28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F56406" w14:textId="77777777" w:rsidR="00EE2830" w:rsidRPr="00004D00" w:rsidRDefault="00EE2830" w:rsidP="00EE28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D00">
        <w:rPr>
          <w:rFonts w:ascii="Times New Roman" w:eastAsia="Times New Roman" w:hAnsi="Times New Roman" w:cs="Times New Roman"/>
          <w:sz w:val="24"/>
          <w:szCs w:val="24"/>
        </w:rPr>
        <w:t xml:space="preserve">Fairlie, P. (2011). </w:t>
      </w:r>
      <w:r w:rsidRPr="00004D00">
        <w:rPr>
          <w:rFonts w:ascii="Times New Roman" w:eastAsia="Times New Roman" w:hAnsi="Times New Roman" w:cs="Times New Roman"/>
          <w:i/>
          <w:sz w:val="24"/>
          <w:szCs w:val="24"/>
        </w:rPr>
        <w:t xml:space="preserve">Meaningful work, employee </w:t>
      </w:r>
      <w:proofErr w:type="gramStart"/>
      <w:r w:rsidRPr="00004D00">
        <w:rPr>
          <w:rFonts w:ascii="Times New Roman" w:eastAsia="Times New Roman" w:hAnsi="Times New Roman" w:cs="Times New Roman"/>
          <w:i/>
          <w:sz w:val="24"/>
          <w:szCs w:val="24"/>
        </w:rPr>
        <w:t>engagement,  and</w:t>
      </w:r>
      <w:proofErr w:type="gramEnd"/>
      <w:r w:rsidRPr="00004D00">
        <w:rPr>
          <w:rFonts w:ascii="Times New Roman" w:eastAsia="Times New Roman" w:hAnsi="Times New Roman" w:cs="Times New Roman"/>
          <w:i/>
          <w:sz w:val="24"/>
          <w:szCs w:val="24"/>
        </w:rPr>
        <w:t xml:space="preserve">  other  key  employee outcomes:  Implications  for  human resource  development.  Advances in </w:t>
      </w:r>
      <w:r w:rsidRPr="00004D00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Developing Human </w:t>
      </w:r>
      <w:proofErr w:type="gramStart"/>
      <w:r w:rsidRPr="00004D00">
        <w:rPr>
          <w:rFonts w:ascii="Times New Roman" w:eastAsia="Times New Roman" w:hAnsi="Times New Roman" w:cs="Times New Roman"/>
          <w:i/>
          <w:sz w:val="24"/>
          <w:szCs w:val="24"/>
        </w:rPr>
        <w:t>Resources,  13</w:t>
      </w:r>
      <w:proofErr w:type="gramEnd"/>
      <w:r w:rsidRPr="00004D00">
        <w:rPr>
          <w:rFonts w:ascii="Times New Roman" w:eastAsia="Times New Roman" w:hAnsi="Times New Roman" w:cs="Times New Roman"/>
          <w:sz w:val="24"/>
          <w:szCs w:val="24"/>
        </w:rPr>
        <w:t>(4), 508–525.</w:t>
      </w:r>
    </w:p>
    <w:p w14:paraId="2B0B1AC4" w14:textId="77777777" w:rsidR="00EE2830" w:rsidRPr="00004D00" w:rsidRDefault="00EE2830" w:rsidP="00EE28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0E89D9" w14:textId="77777777" w:rsidR="00EE2830" w:rsidRPr="00004D00" w:rsidRDefault="00EE2830" w:rsidP="00EE28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004D00">
        <w:rPr>
          <w:rFonts w:ascii="Times New Roman" w:eastAsia="Times New Roman" w:hAnsi="Times New Roman" w:cs="Times New Roman"/>
          <w:sz w:val="24"/>
          <w:szCs w:val="24"/>
          <w:lang w:val="id-ID"/>
        </w:rPr>
        <w:t>Gani, J., &amp; Amalia, M. (2015). Alat analisis data : aplikasi statistik untuk penelitian bidang ekonomi dan sosial. Yogyakarta : Andi Offset.</w:t>
      </w:r>
    </w:p>
    <w:p w14:paraId="1CCB2FF6" w14:textId="77777777" w:rsidR="00EE2830" w:rsidRPr="00004D00" w:rsidRDefault="00EE2830" w:rsidP="00EE28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FBB9F3" w14:textId="77777777" w:rsidR="00EE2830" w:rsidRPr="00004D00" w:rsidRDefault="00EE2830" w:rsidP="00EE28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D00">
        <w:rPr>
          <w:rFonts w:ascii="Times New Roman" w:eastAsia="Times New Roman" w:hAnsi="Times New Roman" w:cs="Times New Roman"/>
          <w:sz w:val="24"/>
          <w:szCs w:val="24"/>
        </w:rPr>
        <w:t>Garland, R. (1991). The mid-point on a rating scale: Is it desirable? Marketing Bulletin, 2, 66-70.</w:t>
      </w:r>
    </w:p>
    <w:p w14:paraId="091960FE" w14:textId="77777777" w:rsidR="00EE2830" w:rsidRPr="00004D00" w:rsidRDefault="00EE2830" w:rsidP="00EE28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AAAF37" w14:textId="77777777" w:rsidR="00EE2830" w:rsidRPr="00004D00" w:rsidRDefault="00EE2830" w:rsidP="00EE28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004D00">
        <w:rPr>
          <w:rFonts w:ascii="Times New Roman" w:eastAsia="Times New Roman" w:hAnsi="Times New Roman" w:cs="Times New Roman"/>
          <w:sz w:val="24"/>
          <w:szCs w:val="24"/>
          <w:lang w:val="id-ID"/>
        </w:rPr>
        <w:t>Hadi, S. (2015). Metodologi riset</w:t>
      </w:r>
      <w:r w:rsidRPr="00004D00">
        <w:rPr>
          <w:rFonts w:ascii="Times New Roman" w:eastAsia="Times New Roman" w:hAnsi="Times New Roman" w:cs="Times New Roman"/>
          <w:i/>
          <w:sz w:val="24"/>
          <w:szCs w:val="24"/>
          <w:lang w:val="id-ID"/>
        </w:rPr>
        <w:t>.</w:t>
      </w:r>
      <w:r w:rsidRPr="00004D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Yogyakarta : Pustaka Pelajar.</w:t>
      </w:r>
    </w:p>
    <w:p w14:paraId="08109AA4" w14:textId="77777777" w:rsidR="00EE2830" w:rsidRPr="00004D00" w:rsidRDefault="00EE2830" w:rsidP="00EE28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927E6" w14:textId="77777777" w:rsidR="00EE2830" w:rsidRPr="00004D00" w:rsidRDefault="00EE2830" w:rsidP="00EE28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004D00">
        <w:rPr>
          <w:rFonts w:ascii="Times New Roman" w:eastAsia="Times New Roman" w:hAnsi="Times New Roman" w:cs="Times New Roman"/>
          <w:bCs/>
          <w:sz w:val="24"/>
          <w:szCs w:val="24"/>
        </w:rPr>
        <w:t>Handayani</w:t>
      </w:r>
      <w:proofErr w:type="spellEnd"/>
      <w:r w:rsidRPr="00004D00">
        <w:rPr>
          <w:rFonts w:ascii="Times New Roman" w:eastAsia="Times New Roman" w:hAnsi="Times New Roman" w:cs="Times New Roman"/>
          <w:bCs/>
          <w:sz w:val="24"/>
          <w:szCs w:val="24"/>
        </w:rPr>
        <w:t xml:space="preserve">, S., &amp; Kurniawan, H. (2020). Faktor-Faktor yang </w:t>
      </w:r>
      <w:proofErr w:type="spellStart"/>
      <w:r w:rsidRPr="00004D00">
        <w:rPr>
          <w:rFonts w:ascii="Times New Roman" w:eastAsia="Times New Roman" w:hAnsi="Times New Roman" w:cs="Times New Roman"/>
          <w:bCs/>
          <w:sz w:val="24"/>
          <w:szCs w:val="24"/>
        </w:rPr>
        <w:t>Mempengaruhi</w:t>
      </w:r>
      <w:proofErr w:type="spellEnd"/>
      <w:r w:rsidRPr="00004D0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04D00">
        <w:rPr>
          <w:rFonts w:ascii="Times New Roman" w:eastAsia="Times New Roman" w:hAnsi="Times New Roman" w:cs="Times New Roman"/>
          <w:bCs/>
          <w:sz w:val="24"/>
          <w:szCs w:val="24"/>
        </w:rPr>
        <w:t>Keterikatan</w:t>
      </w:r>
      <w:proofErr w:type="spellEnd"/>
      <w:r w:rsidRPr="00004D0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04D00">
        <w:rPr>
          <w:rFonts w:ascii="Times New Roman" w:eastAsia="Times New Roman" w:hAnsi="Times New Roman" w:cs="Times New Roman"/>
          <w:bCs/>
          <w:sz w:val="24"/>
          <w:szCs w:val="24"/>
        </w:rPr>
        <w:t>Kerja</w:t>
      </w:r>
      <w:proofErr w:type="spellEnd"/>
      <w:r w:rsidRPr="00004D00">
        <w:rPr>
          <w:rFonts w:ascii="Times New Roman" w:eastAsia="Times New Roman" w:hAnsi="Times New Roman" w:cs="Times New Roman"/>
          <w:bCs/>
          <w:sz w:val="24"/>
          <w:szCs w:val="24"/>
        </w:rPr>
        <w:t xml:space="preserve"> pada </w:t>
      </w:r>
      <w:proofErr w:type="spellStart"/>
      <w:r w:rsidRPr="00004D00">
        <w:rPr>
          <w:rFonts w:ascii="Times New Roman" w:eastAsia="Times New Roman" w:hAnsi="Times New Roman" w:cs="Times New Roman"/>
          <w:bCs/>
          <w:sz w:val="24"/>
          <w:szCs w:val="24"/>
        </w:rPr>
        <w:t>Pekerja</w:t>
      </w:r>
      <w:proofErr w:type="spellEnd"/>
      <w:r w:rsidRPr="00004D00">
        <w:rPr>
          <w:rFonts w:ascii="Times New Roman" w:eastAsia="Times New Roman" w:hAnsi="Times New Roman" w:cs="Times New Roman"/>
          <w:bCs/>
          <w:sz w:val="24"/>
          <w:szCs w:val="24"/>
        </w:rPr>
        <w:t xml:space="preserve"> Pria. </w:t>
      </w:r>
      <w:proofErr w:type="spellStart"/>
      <w:r w:rsidRPr="00004D00">
        <w:rPr>
          <w:rFonts w:ascii="Times New Roman" w:eastAsia="Times New Roman" w:hAnsi="Times New Roman" w:cs="Times New Roman"/>
          <w:bCs/>
          <w:sz w:val="24"/>
          <w:szCs w:val="24"/>
        </w:rPr>
        <w:t>Jurnal</w:t>
      </w:r>
      <w:proofErr w:type="spellEnd"/>
      <w:r w:rsidRPr="00004D0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04D00">
        <w:rPr>
          <w:rFonts w:ascii="Times New Roman" w:eastAsia="Times New Roman" w:hAnsi="Times New Roman" w:cs="Times New Roman"/>
          <w:bCs/>
          <w:sz w:val="24"/>
          <w:szCs w:val="24"/>
        </w:rPr>
        <w:t>Manajemen</w:t>
      </w:r>
      <w:proofErr w:type="spellEnd"/>
      <w:r w:rsidRPr="00004D0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04D00">
        <w:rPr>
          <w:rFonts w:ascii="Times New Roman" w:eastAsia="Times New Roman" w:hAnsi="Times New Roman" w:cs="Times New Roman"/>
          <w:bCs/>
          <w:sz w:val="24"/>
          <w:szCs w:val="24"/>
        </w:rPr>
        <w:t>Sumber</w:t>
      </w:r>
      <w:proofErr w:type="spellEnd"/>
      <w:r w:rsidRPr="00004D00">
        <w:rPr>
          <w:rFonts w:ascii="Times New Roman" w:eastAsia="Times New Roman" w:hAnsi="Times New Roman" w:cs="Times New Roman"/>
          <w:bCs/>
          <w:sz w:val="24"/>
          <w:szCs w:val="24"/>
        </w:rPr>
        <w:t xml:space="preserve"> Daya </w:t>
      </w:r>
      <w:proofErr w:type="spellStart"/>
      <w:r w:rsidRPr="00004D00">
        <w:rPr>
          <w:rFonts w:ascii="Times New Roman" w:eastAsia="Times New Roman" w:hAnsi="Times New Roman" w:cs="Times New Roman"/>
          <w:bCs/>
          <w:sz w:val="24"/>
          <w:szCs w:val="24"/>
        </w:rPr>
        <w:t>Manusia</w:t>
      </w:r>
      <w:proofErr w:type="spellEnd"/>
      <w:r w:rsidRPr="00004D00">
        <w:rPr>
          <w:rFonts w:ascii="Times New Roman" w:eastAsia="Times New Roman" w:hAnsi="Times New Roman" w:cs="Times New Roman"/>
          <w:bCs/>
          <w:sz w:val="24"/>
          <w:szCs w:val="24"/>
        </w:rPr>
        <w:t>, 15(1), 87-99.</w:t>
      </w:r>
    </w:p>
    <w:p w14:paraId="7A4C5D5F" w14:textId="77777777" w:rsidR="00EE2830" w:rsidRPr="00004D00" w:rsidRDefault="00EE2830" w:rsidP="00EE28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A6F5E7" w14:textId="77777777" w:rsidR="00EE2830" w:rsidRPr="00004D00" w:rsidRDefault="00EE2830" w:rsidP="00EE28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D00">
        <w:rPr>
          <w:rFonts w:ascii="Times New Roman" w:eastAsia="Times New Roman" w:hAnsi="Times New Roman" w:cs="Times New Roman"/>
          <w:sz w:val="24"/>
          <w:szCs w:val="24"/>
        </w:rPr>
        <w:t xml:space="preserve">Hannus, S. (2016). </w:t>
      </w:r>
      <w:r w:rsidRPr="00004D00">
        <w:rPr>
          <w:rFonts w:ascii="Times New Roman" w:eastAsia="Times New Roman" w:hAnsi="Times New Roman" w:cs="Times New Roman"/>
          <w:i/>
          <w:sz w:val="24"/>
          <w:szCs w:val="24"/>
        </w:rPr>
        <w:t>Traits of the millennial generation: Motivation and leadership</w:t>
      </w:r>
      <w:r w:rsidRPr="00004D0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634983A" w14:textId="77777777" w:rsidR="00EE2830" w:rsidRPr="00004D00" w:rsidRDefault="00EE2830" w:rsidP="00EE28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C0C5D4" w14:textId="77777777" w:rsidR="00EE2830" w:rsidRPr="00004D00" w:rsidRDefault="00EE2830" w:rsidP="00EE28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D00">
        <w:rPr>
          <w:rFonts w:ascii="Times New Roman" w:eastAsia="Times New Roman" w:hAnsi="Times New Roman" w:cs="Times New Roman"/>
          <w:sz w:val="24"/>
          <w:szCs w:val="24"/>
        </w:rPr>
        <w:t xml:space="preserve">Hoole, C., &amp; Bonnema, J. (2015). </w:t>
      </w:r>
      <w:r w:rsidRPr="00004D0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Work engagement and meaningful work across generational cohorts. SA Journal </w:t>
      </w:r>
      <w:r w:rsidRPr="00004D00">
        <w:rPr>
          <w:rFonts w:ascii="Times New Roman" w:eastAsia="Times New Roman" w:hAnsi="Times New Roman" w:cs="Times New Roman"/>
          <w:i/>
          <w:iCs/>
          <w:sz w:val="24"/>
          <w:szCs w:val="24"/>
        </w:rPr>
        <w:t>of Human Resource Management, 13</w:t>
      </w:r>
      <w:r w:rsidRPr="00004D00">
        <w:rPr>
          <w:rFonts w:ascii="Times New Roman" w:eastAsia="Times New Roman" w:hAnsi="Times New Roman" w:cs="Times New Roman"/>
          <w:sz w:val="24"/>
          <w:szCs w:val="24"/>
        </w:rPr>
        <w:t>(1), 1–11.</w:t>
      </w:r>
    </w:p>
    <w:p w14:paraId="00725147" w14:textId="77777777" w:rsidR="00EE2830" w:rsidRPr="00004D00" w:rsidRDefault="00EE2830" w:rsidP="00EE28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A4BC8D" w14:textId="77777777" w:rsidR="00EE2830" w:rsidRPr="00004D00" w:rsidRDefault="00EE2830" w:rsidP="00EE28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004D00">
        <w:rPr>
          <w:rFonts w:ascii="Times New Roman" w:eastAsia="Times New Roman" w:hAnsi="Times New Roman" w:cs="Times New Roman"/>
          <w:sz w:val="24"/>
          <w:szCs w:val="24"/>
        </w:rPr>
        <w:t>Hackman, J. R., &amp; Oldham, G. R., (1976</w:t>
      </w:r>
      <w:r w:rsidRPr="00004D00">
        <w:rPr>
          <w:rFonts w:ascii="Times New Roman" w:eastAsia="Times New Roman" w:hAnsi="Times New Roman" w:cs="Times New Roman"/>
          <w:i/>
          <w:sz w:val="24"/>
          <w:szCs w:val="24"/>
        </w:rPr>
        <w:t xml:space="preserve">). Motivation through the design of work: test of a theory. Organ. </w:t>
      </w:r>
      <w:proofErr w:type="spellStart"/>
      <w:r w:rsidRPr="00004D00">
        <w:rPr>
          <w:rFonts w:ascii="Times New Roman" w:eastAsia="Times New Roman" w:hAnsi="Times New Roman" w:cs="Times New Roman"/>
          <w:i/>
          <w:sz w:val="24"/>
          <w:szCs w:val="24"/>
        </w:rPr>
        <w:t>Behav</w:t>
      </w:r>
      <w:proofErr w:type="spellEnd"/>
      <w:r w:rsidRPr="00004D00">
        <w:rPr>
          <w:rFonts w:ascii="Times New Roman" w:eastAsia="Times New Roman" w:hAnsi="Times New Roman" w:cs="Times New Roman"/>
          <w:i/>
          <w:sz w:val="24"/>
          <w:szCs w:val="24"/>
        </w:rPr>
        <w:t>. Hum. Perform. 16</w:t>
      </w:r>
      <w:r w:rsidRPr="00004D00">
        <w:rPr>
          <w:rFonts w:ascii="Times New Roman" w:eastAsia="Times New Roman" w:hAnsi="Times New Roman" w:cs="Times New Roman"/>
          <w:sz w:val="24"/>
          <w:szCs w:val="24"/>
        </w:rPr>
        <w:t>, 250–279.</w:t>
      </w:r>
    </w:p>
    <w:p w14:paraId="16E24A10" w14:textId="77777777" w:rsidR="00EE2830" w:rsidRPr="00004D00" w:rsidRDefault="00EE2830" w:rsidP="00EE28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</w:p>
    <w:p w14:paraId="024008C8" w14:textId="77777777" w:rsidR="00EE2830" w:rsidRPr="00004D00" w:rsidRDefault="00EE2830" w:rsidP="00EE28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004D00">
        <w:rPr>
          <w:rFonts w:ascii="Times New Roman" w:eastAsia="Times New Roman" w:hAnsi="Times New Roman" w:cs="Times New Roman"/>
          <w:sz w:val="24"/>
          <w:szCs w:val="24"/>
        </w:rPr>
        <w:t xml:space="preserve">Ivanovic, T., &amp; Ivancevic, S. (2019). </w:t>
      </w:r>
      <w:r w:rsidRPr="00004D0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Turnover intentions and job hopping among millennials in </w:t>
      </w:r>
      <w:proofErr w:type="spellStart"/>
      <w:r w:rsidRPr="00004D00">
        <w:rPr>
          <w:rFonts w:ascii="Times New Roman" w:eastAsia="Times New Roman" w:hAnsi="Times New Roman" w:cs="Times New Roman"/>
          <w:i/>
          <w:iCs/>
          <w:sz w:val="24"/>
          <w:szCs w:val="24"/>
        </w:rPr>
        <w:t>serbia</w:t>
      </w:r>
      <w:proofErr w:type="spellEnd"/>
      <w:r w:rsidRPr="00004D00">
        <w:rPr>
          <w:rFonts w:ascii="Times New Roman" w:eastAsia="Times New Roman" w:hAnsi="Times New Roman" w:cs="Times New Roman"/>
          <w:i/>
          <w:iCs/>
          <w:sz w:val="24"/>
          <w:szCs w:val="24"/>
        </w:rPr>
        <w:t>. Management: Journal of Sustainable Business and Management Solutions in Emerging Economies, 24</w:t>
      </w:r>
      <w:r w:rsidRPr="00004D00">
        <w:rPr>
          <w:rFonts w:ascii="Times New Roman" w:eastAsia="Times New Roman" w:hAnsi="Times New Roman" w:cs="Times New Roman"/>
          <w:sz w:val="24"/>
          <w:szCs w:val="24"/>
        </w:rPr>
        <w:t>(1), 53-63.</w:t>
      </w:r>
    </w:p>
    <w:p w14:paraId="6D9D8046" w14:textId="77777777" w:rsidR="00EE2830" w:rsidRPr="00004D00" w:rsidRDefault="00EE2830" w:rsidP="00EE28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</w:p>
    <w:p w14:paraId="4E4EF04C" w14:textId="77777777" w:rsidR="00EE2830" w:rsidRPr="00004D00" w:rsidRDefault="00EE2830" w:rsidP="00EE28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04D00">
        <w:rPr>
          <w:rFonts w:ascii="Times New Roman" w:eastAsia="Times New Roman" w:hAnsi="Times New Roman" w:cs="Times New Roman"/>
          <w:sz w:val="24"/>
          <w:szCs w:val="24"/>
        </w:rPr>
        <w:t>Juniartika</w:t>
      </w:r>
      <w:proofErr w:type="spellEnd"/>
      <w:r w:rsidRPr="00004D00">
        <w:rPr>
          <w:rFonts w:ascii="Times New Roman" w:eastAsia="Times New Roman" w:hAnsi="Times New Roman" w:cs="Times New Roman"/>
          <w:sz w:val="24"/>
          <w:szCs w:val="24"/>
        </w:rPr>
        <w:t xml:space="preserve">, R., Sari, E. Y. D., &amp; </w:t>
      </w:r>
      <w:proofErr w:type="spellStart"/>
      <w:r w:rsidRPr="00004D00">
        <w:rPr>
          <w:rFonts w:ascii="Times New Roman" w:eastAsia="Times New Roman" w:hAnsi="Times New Roman" w:cs="Times New Roman"/>
          <w:sz w:val="24"/>
          <w:szCs w:val="24"/>
        </w:rPr>
        <w:t>Widiana</w:t>
      </w:r>
      <w:proofErr w:type="spellEnd"/>
      <w:r w:rsidRPr="00004D00">
        <w:rPr>
          <w:rFonts w:ascii="Times New Roman" w:eastAsia="Times New Roman" w:hAnsi="Times New Roman" w:cs="Times New Roman"/>
          <w:sz w:val="24"/>
          <w:szCs w:val="24"/>
        </w:rPr>
        <w:t xml:space="preserve">., H. S. (2020). </w:t>
      </w:r>
      <w:proofErr w:type="spellStart"/>
      <w:r w:rsidRPr="00004D00">
        <w:rPr>
          <w:rFonts w:ascii="Times New Roman" w:eastAsia="Times New Roman" w:hAnsi="Times New Roman" w:cs="Times New Roman"/>
          <w:sz w:val="24"/>
          <w:szCs w:val="24"/>
        </w:rPr>
        <w:t>Efektivitas</w:t>
      </w:r>
      <w:proofErr w:type="spellEnd"/>
      <w:r w:rsidRPr="00004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4D00">
        <w:rPr>
          <w:rFonts w:ascii="Times New Roman" w:eastAsia="Times New Roman" w:hAnsi="Times New Roman" w:cs="Times New Roman"/>
          <w:sz w:val="24"/>
          <w:szCs w:val="24"/>
        </w:rPr>
        <w:t>Pelatihan</w:t>
      </w:r>
      <w:proofErr w:type="spellEnd"/>
      <w:r w:rsidRPr="00004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4D00">
        <w:rPr>
          <w:rFonts w:ascii="Times New Roman" w:eastAsia="Times New Roman" w:hAnsi="Times New Roman" w:cs="Times New Roman"/>
          <w:sz w:val="24"/>
          <w:szCs w:val="24"/>
        </w:rPr>
        <w:t>Kebermaknaan</w:t>
      </w:r>
      <w:proofErr w:type="spellEnd"/>
      <w:r w:rsidRPr="00004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4D00">
        <w:rPr>
          <w:rFonts w:ascii="Times New Roman" w:eastAsia="Times New Roman" w:hAnsi="Times New Roman" w:cs="Times New Roman"/>
          <w:sz w:val="24"/>
          <w:szCs w:val="24"/>
        </w:rPr>
        <w:t>Kerja</w:t>
      </w:r>
      <w:proofErr w:type="spellEnd"/>
      <w:r w:rsidRPr="00004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4D00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004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4D00">
        <w:rPr>
          <w:rFonts w:ascii="Times New Roman" w:eastAsia="Times New Roman" w:hAnsi="Times New Roman" w:cs="Times New Roman"/>
          <w:sz w:val="24"/>
          <w:szCs w:val="24"/>
        </w:rPr>
        <w:t>Meningkatkan</w:t>
      </w:r>
      <w:proofErr w:type="spellEnd"/>
      <w:r w:rsidRPr="00004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4D00">
        <w:rPr>
          <w:rFonts w:ascii="Times New Roman" w:eastAsia="Times New Roman" w:hAnsi="Times New Roman" w:cs="Times New Roman"/>
          <w:sz w:val="24"/>
          <w:szCs w:val="24"/>
        </w:rPr>
        <w:t>Keterikatan</w:t>
      </w:r>
      <w:proofErr w:type="spellEnd"/>
      <w:r w:rsidRPr="00004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4D00">
        <w:rPr>
          <w:rFonts w:ascii="Times New Roman" w:eastAsia="Times New Roman" w:hAnsi="Times New Roman" w:cs="Times New Roman"/>
          <w:sz w:val="24"/>
          <w:szCs w:val="24"/>
        </w:rPr>
        <w:t>Karyawan</w:t>
      </w:r>
      <w:proofErr w:type="spellEnd"/>
      <w:r w:rsidRPr="00004D00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004D00">
        <w:rPr>
          <w:rFonts w:ascii="Times New Roman" w:eastAsia="Times New Roman" w:hAnsi="Times New Roman" w:cs="Times New Roman"/>
          <w:sz w:val="24"/>
          <w:szCs w:val="24"/>
        </w:rPr>
        <w:t>Perawat</w:t>
      </w:r>
      <w:proofErr w:type="spellEnd"/>
      <w:r w:rsidRPr="00004D0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04D00">
        <w:rPr>
          <w:rFonts w:ascii="Times New Roman" w:eastAsia="Times New Roman" w:hAnsi="Times New Roman" w:cs="Times New Roman"/>
          <w:i/>
          <w:sz w:val="24"/>
          <w:szCs w:val="24"/>
        </w:rPr>
        <w:t>Mediapsi</w:t>
      </w:r>
      <w:proofErr w:type="spellEnd"/>
      <w:r w:rsidRPr="00004D00">
        <w:rPr>
          <w:rFonts w:ascii="Times New Roman" w:eastAsia="Times New Roman" w:hAnsi="Times New Roman" w:cs="Times New Roman"/>
          <w:i/>
          <w:sz w:val="24"/>
          <w:szCs w:val="24"/>
        </w:rPr>
        <w:t>, 6</w:t>
      </w:r>
      <w:r w:rsidRPr="00004D00">
        <w:rPr>
          <w:rFonts w:ascii="Times New Roman" w:eastAsia="Times New Roman" w:hAnsi="Times New Roman" w:cs="Times New Roman"/>
          <w:sz w:val="24"/>
          <w:szCs w:val="24"/>
        </w:rPr>
        <w:t>(1), 26-36.</w:t>
      </w:r>
    </w:p>
    <w:p w14:paraId="45656F8C" w14:textId="77777777" w:rsidR="00EE2830" w:rsidRPr="00004D00" w:rsidRDefault="00EE2830" w:rsidP="00EE28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7522D4" w14:textId="77777777" w:rsidR="00EE2830" w:rsidRPr="00004D00" w:rsidRDefault="00EE2830" w:rsidP="00EE28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04D00">
        <w:rPr>
          <w:rFonts w:ascii="Times New Roman" w:eastAsia="Times New Roman" w:hAnsi="Times New Roman" w:cs="Times New Roman"/>
          <w:bCs/>
          <w:sz w:val="24"/>
          <w:szCs w:val="24"/>
        </w:rPr>
        <w:t xml:space="preserve">Kahn, W. A. (1990). </w:t>
      </w:r>
      <w:r w:rsidRPr="00004D0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Psychological Conditions of Personal Engagement and Disengagement at Work. Academy of </w:t>
      </w:r>
      <w:r w:rsidRPr="00004D0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lastRenderedPageBreak/>
        <w:t>Management Journal, 33</w:t>
      </w:r>
      <w:r w:rsidRPr="00004D00">
        <w:rPr>
          <w:rFonts w:ascii="Times New Roman" w:eastAsia="Times New Roman" w:hAnsi="Times New Roman" w:cs="Times New Roman"/>
          <w:bCs/>
          <w:sz w:val="24"/>
          <w:szCs w:val="24"/>
        </w:rPr>
        <w:t>(4), 692-724.</w:t>
      </w:r>
    </w:p>
    <w:p w14:paraId="2BC5F81B" w14:textId="77777777" w:rsidR="00EE2830" w:rsidRPr="00004D00" w:rsidRDefault="00EE2830" w:rsidP="00EE28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CBFC86" w14:textId="77777777" w:rsidR="00EE2830" w:rsidRPr="00004D00" w:rsidRDefault="00EE2830" w:rsidP="00EE28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D00">
        <w:rPr>
          <w:rFonts w:ascii="Times New Roman" w:eastAsia="Times New Roman" w:hAnsi="Times New Roman" w:cs="Times New Roman"/>
          <w:sz w:val="24"/>
          <w:szCs w:val="24"/>
        </w:rPr>
        <w:t xml:space="preserve">M. Azmi, M. S., S. Shihab., D. </w:t>
      </w:r>
      <w:proofErr w:type="spellStart"/>
      <w:r w:rsidRPr="00004D00">
        <w:rPr>
          <w:rFonts w:ascii="Times New Roman" w:eastAsia="Times New Roman" w:hAnsi="Times New Roman" w:cs="Times New Roman"/>
          <w:sz w:val="24"/>
          <w:szCs w:val="24"/>
        </w:rPr>
        <w:t>Rustiana</w:t>
      </w:r>
      <w:proofErr w:type="spellEnd"/>
      <w:r w:rsidRPr="00004D00">
        <w:rPr>
          <w:rFonts w:ascii="Times New Roman" w:eastAsia="Times New Roman" w:hAnsi="Times New Roman" w:cs="Times New Roman"/>
          <w:sz w:val="24"/>
          <w:szCs w:val="24"/>
        </w:rPr>
        <w:t xml:space="preserve">., &amp; D. P. </w:t>
      </w:r>
      <w:proofErr w:type="spellStart"/>
      <w:r w:rsidRPr="00004D00">
        <w:rPr>
          <w:rFonts w:ascii="Times New Roman" w:eastAsia="Times New Roman" w:hAnsi="Times New Roman" w:cs="Times New Roman"/>
          <w:sz w:val="24"/>
          <w:szCs w:val="24"/>
        </w:rPr>
        <w:t>Lazirkha</w:t>
      </w:r>
      <w:proofErr w:type="spellEnd"/>
      <w:r w:rsidRPr="00004D00">
        <w:rPr>
          <w:rFonts w:ascii="Times New Roman" w:eastAsia="Times New Roman" w:hAnsi="Times New Roman" w:cs="Times New Roman"/>
          <w:sz w:val="24"/>
          <w:szCs w:val="24"/>
        </w:rPr>
        <w:t xml:space="preserve">. (2022). </w:t>
      </w:r>
      <w:r w:rsidRPr="00004D0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Effect </w:t>
      </w:r>
      <w:proofErr w:type="gramStart"/>
      <w:r w:rsidRPr="00004D00">
        <w:rPr>
          <w:rFonts w:ascii="Times New Roman" w:eastAsia="Times New Roman" w:hAnsi="Times New Roman" w:cs="Times New Roman"/>
          <w:i/>
          <w:iCs/>
          <w:sz w:val="24"/>
          <w:szCs w:val="24"/>
        </w:rPr>
        <w:t>Of</w:t>
      </w:r>
      <w:proofErr w:type="gramEnd"/>
      <w:r w:rsidRPr="00004D0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Advertising, Sales Promotion, And Brand Image On Repurchasing Intention (Study On Shopee Users). IAIC Trans. Sustain. Digit. </w:t>
      </w:r>
      <w:proofErr w:type="spellStart"/>
      <w:r w:rsidRPr="00004D00">
        <w:rPr>
          <w:rFonts w:ascii="Times New Roman" w:eastAsia="Times New Roman" w:hAnsi="Times New Roman" w:cs="Times New Roman"/>
          <w:i/>
          <w:iCs/>
          <w:sz w:val="24"/>
          <w:szCs w:val="24"/>
        </w:rPr>
        <w:t>Innov</w:t>
      </w:r>
      <w:proofErr w:type="spellEnd"/>
      <w:r w:rsidRPr="00004D00">
        <w:rPr>
          <w:rFonts w:ascii="Times New Roman" w:eastAsia="Times New Roman" w:hAnsi="Times New Roman" w:cs="Times New Roman"/>
          <w:i/>
          <w:iCs/>
          <w:sz w:val="24"/>
          <w:szCs w:val="24"/>
        </w:rPr>
        <w:t>., 3</w:t>
      </w:r>
      <w:r w:rsidRPr="00004D00">
        <w:rPr>
          <w:rFonts w:ascii="Times New Roman" w:eastAsia="Times New Roman" w:hAnsi="Times New Roman" w:cs="Times New Roman"/>
          <w:sz w:val="24"/>
          <w:szCs w:val="24"/>
        </w:rPr>
        <w:t xml:space="preserve">(2) 76–85, 2022. </w:t>
      </w:r>
    </w:p>
    <w:p w14:paraId="00A37CEC" w14:textId="77777777" w:rsidR="00EE2830" w:rsidRPr="00004D00" w:rsidRDefault="00EE2830" w:rsidP="00EE28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FC0DDA" w14:textId="77777777" w:rsidR="00EE2830" w:rsidRPr="00004D00" w:rsidRDefault="00EE2830" w:rsidP="00EE28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D00">
        <w:rPr>
          <w:rFonts w:ascii="Times New Roman" w:eastAsia="Times New Roman" w:hAnsi="Times New Roman" w:cs="Times New Roman"/>
          <w:sz w:val="24"/>
          <w:szCs w:val="24"/>
        </w:rPr>
        <w:t xml:space="preserve">May, D. R., Gilson, R. L., &amp; Harter, L. M. (2004). </w:t>
      </w:r>
      <w:r w:rsidRPr="00004D00">
        <w:rPr>
          <w:rFonts w:ascii="Times New Roman" w:eastAsia="Times New Roman" w:hAnsi="Times New Roman" w:cs="Times New Roman"/>
          <w:i/>
          <w:sz w:val="24"/>
          <w:szCs w:val="24"/>
        </w:rPr>
        <w:t>The psychological conditions of meaningfulness, safety and availability and the engagement of the human spirit at work. Journal of Occupational and Organizational Psychology, 77</w:t>
      </w:r>
      <w:r w:rsidRPr="00004D00">
        <w:rPr>
          <w:rFonts w:ascii="Times New Roman" w:eastAsia="Times New Roman" w:hAnsi="Times New Roman" w:cs="Times New Roman"/>
          <w:sz w:val="24"/>
          <w:szCs w:val="24"/>
        </w:rPr>
        <w:t>, 11–37.</w:t>
      </w:r>
    </w:p>
    <w:p w14:paraId="52AC2CCD" w14:textId="77777777" w:rsidR="00EE2830" w:rsidRPr="00004D00" w:rsidRDefault="00EE2830" w:rsidP="00EE28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3F9A30" w14:textId="77777777" w:rsidR="00EE2830" w:rsidRPr="00004D00" w:rsidRDefault="00EE2830" w:rsidP="00EE28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D00">
        <w:rPr>
          <w:rFonts w:ascii="Times New Roman" w:eastAsia="Times New Roman" w:hAnsi="Times New Roman" w:cs="Times New Roman"/>
          <w:sz w:val="24"/>
          <w:szCs w:val="24"/>
        </w:rPr>
        <w:t xml:space="preserve">Morrison, E. W., &amp; Phelps, C. C. (1999). Taking charge at work: </w:t>
      </w:r>
      <w:proofErr w:type="spellStart"/>
      <w:r w:rsidRPr="00004D00">
        <w:rPr>
          <w:rFonts w:ascii="Times New Roman" w:eastAsia="Times New Roman" w:hAnsi="Times New Roman" w:cs="Times New Roman"/>
          <w:sz w:val="24"/>
          <w:szCs w:val="24"/>
        </w:rPr>
        <w:t>extrarole</w:t>
      </w:r>
      <w:proofErr w:type="spellEnd"/>
      <w:r w:rsidRPr="00004D00">
        <w:rPr>
          <w:rFonts w:ascii="Times New Roman" w:eastAsia="Times New Roman" w:hAnsi="Times New Roman" w:cs="Times New Roman"/>
          <w:sz w:val="24"/>
          <w:szCs w:val="24"/>
        </w:rPr>
        <w:t xml:space="preserve"> efforts to initiate workplace change. </w:t>
      </w:r>
      <w:r w:rsidRPr="00004D00">
        <w:rPr>
          <w:rFonts w:ascii="Times New Roman" w:eastAsia="Times New Roman" w:hAnsi="Times New Roman" w:cs="Times New Roman"/>
          <w:i/>
          <w:sz w:val="24"/>
          <w:szCs w:val="24"/>
        </w:rPr>
        <w:t>Academy of Management Journal, 42</w:t>
      </w:r>
      <w:r w:rsidRPr="00004D00">
        <w:rPr>
          <w:rFonts w:ascii="Times New Roman" w:eastAsia="Times New Roman" w:hAnsi="Times New Roman" w:cs="Times New Roman"/>
          <w:sz w:val="24"/>
          <w:szCs w:val="24"/>
        </w:rPr>
        <w:t>(4), 403- 419.</w:t>
      </w:r>
    </w:p>
    <w:p w14:paraId="4D0B0033" w14:textId="77777777" w:rsidR="00EE2830" w:rsidRPr="00004D00" w:rsidRDefault="00EE2830" w:rsidP="00EE28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13796C" w14:textId="77777777" w:rsidR="00EE2830" w:rsidRPr="00004D00" w:rsidRDefault="00EE2830" w:rsidP="00EE28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04D00">
        <w:rPr>
          <w:rFonts w:ascii="Times New Roman" w:eastAsia="Times New Roman" w:hAnsi="Times New Roman" w:cs="Times New Roman"/>
          <w:sz w:val="24"/>
          <w:szCs w:val="24"/>
        </w:rPr>
        <w:t>Mulyati</w:t>
      </w:r>
      <w:proofErr w:type="spellEnd"/>
      <w:r w:rsidRPr="00004D00">
        <w:rPr>
          <w:rFonts w:ascii="Times New Roman" w:eastAsia="Times New Roman" w:hAnsi="Times New Roman" w:cs="Times New Roman"/>
          <w:sz w:val="24"/>
          <w:szCs w:val="24"/>
        </w:rPr>
        <w:t xml:space="preserve">, R. (2020). </w:t>
      </w:r>
      <w:proofErr w:type="spellStart"/>
      <w:r w:rsidRPr="00004D00">
        <w:rPr>
          <w:rFonts w:ascii="Times New Roman" w:eastAsia="Times New Roman" w:hAnsi="Times New Roman" w:cs="Times New Roman"/>
          <w:sz w:val="24"/>
          <w:szCs w:val="24"/>
        </w:rPr>
        <w:t>Kebermaknaan</w:t>
      </w:r>
      <w:proofErr w:type="spellEnd"/>
      <w:r w:rsidRPr="00004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4D00">
        <w:rPr>
          <w:rFonts w:ascii="Times New Roman" w:eastAsia="Times New Roman" w:hAnsi="Times New Roman" w:cs="Times New Roman"/>
          <w:sz w:val="24"/>
          <w:szCs w:val="24"/>
        </w:rPr>
        <w:t>Kerja</w:t>
      </w:r>
      <w:proofErr w:type="spellEnd"/>
      <w:r w:rsidRPr="00004D00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004D00">
        <w:rPr>
          <w:rFonts w:ascii="Times New Roman" w:eastAsia="Times New Roman" w:hAnsi="Times New Roman" w:cs="Times New Roman"/>
          <w:sz w:val="24"/>
          <w:szCs w:val="24"/>
        </w:rPr>
        <w:t>Keterikatan</w:t>
      </w:r>
      <w:proofErr w:type="spellEnd"/>
      <w:r w:rsidRPr="00004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4D00">
        <w:rPr>
          <w:rFonts w:ascii="Times New Roman" w:eastAsia="Times New Roman" w:hAnsi="Times New Roman" w:cs="Times New Roman"/>
          <w:sz w:val="24"/>
          <w:szCs w:val="24"/>
        </w:rPr>
        <w:t>Kerja</w:t>
      </w:r>
      <w:proofErr w:type="spellEnd"/>
      <w:r w:rsidRPr="00004D0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004D00">
        <w:rPr>
          <w:rFonts w:ascii="Times New Roman" w:eastAsia="Times New Roman" w:hAnsi="Times New Roman" w:cs="Times New Roman"/>
          <w:sz w:val="24"/>
          <w:szCs w:val="24"/>
        </w:rPr>
        <w:t>Sebuah</w:t>
      </w:r>
      <w:proofErr w:type="spellEnd"/>
      <w:r w:rsidRPr="00004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4D00">
        <w:rPr>
          <w:rFonts w:ascii="Times New Roman" w:eastAsia="Times New Roman" w:hAnsi="Times New Roman" w:cs="Times New Roman"/>
          <w:sz w:val="24"/>
          <w:szCs w:val="24"/>
        </w:rPr>
        <w:t>Tinjauan</w:t>
      </w:r>
      <w:proofErr w:type="spellEnd"/>
      <w:r w:rsidRPr="00004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4D00">
        <w:rPr>
          <w:rFonts w:ascii="Times New Roman" w:eastAsia="Times New Roman" w:hAnsi="Times New Roman" w:cs="Times New Roman"/>
          <w:sz w:val="24"/>
          <w:szCs w:val="24"/>
        </w:rPr>
        <w:t>Metaanalisis</w:t>
      </w:r>
      <w:proofErr w:type="spellEnd"/>
      <w:r w:rsidRPr="00004D0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04D00">
        <w:rPr>
          <w:rFonts w:ascii="Times New Roman" w:eastAsia="Times New Roman" w:hAnsi="Times New Roman" w:cs="Times New Roman"/>
          <w:i/>
          <w:sz w:val="24"/>
          <w:szCs w:val="24"/>
        </w:rPr>
        <w:t>Psikologika</w:t>
      </w:r>
      <w:proofErr w:type="spellEnd"/>
      <w:r w:rsidRPr="00004D00">
        <w:rPr>
          <w:rFonts w:ascii="Times New Roman" w:eastAsia="Times New Roman" w:hAnsi="Times New Roman" w:cs="Times New Roman"/>
          <w:i/>
          <w:sz w:val="24"/>
          <w:szCs w:val="24"/>
        </w:rPr>
        <w:t>, 25</w:t>
      </w:r>
      <w:r w:rsidRPr="00004D00">
        <w:rPr>
          <w:rFonts w:ascii="Times New Roman" w:eastAsia="Times New Roman" w:hAnsi="Times New Roman" w:cs="Times New Roman"/>
          <w:sz w:val="24"/>
          <w:szCs w:val="24"/>
        </w:rPr>
        <w:t>(1), 29-44.</w:t>
      </w:r>
    </w:p>
    <w:p w14:paraId="1825F65C" w14:textId="77777777" w:rsidR="00EE2830" w:rsidRPr="00004D00" w:rsidRDefault="00EE2830" w:rsidP="00EE28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68DDE6" w14:textId="77777777" w:rsidR="00EE2830" w:rsidRPr="00004D00" w:rsidRDefault="00EE2830" w:rsidP="00EE28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04D00">
        <w:rPr>
          <w:rFonts w:ascii="Times New Roman" w:eastAsia="Times New Roman" w:hAnsi="Times New Roman" w:cs="Times New Roman"/>
          <w:sz w:val="24"/>
          <w:szCs w:val="24"/>
        </w:rPr>
        <w:t>Mulyati</w:t>
      </w:r>
      <w:proofErr w:type="spellEnd"/>
      <w:r w:rsidRPr="00004D00">
        <w:rPr>
          <w:rFonts w:ascii="Times New Roman" w:eastAsia="Times New Roman" w:hAnsi="Times New Roman" w:cs="Times New Roman"/>
          <w:sz w:val="24"/>
          <w:szCs w:val="24"/>
        </w:rPr>
        <w:t xml:space="preserve">, R., </w:t>
      </w:r>
      <w:proofErr w:type="spellStart"/>
      <w:r w:rsidRPr="00004D00">
        <w:rPr>
          <w:rFonts w:ascii="Times New Roman" w:eastAsia="Times New Roman" w:hAnsi="Times New Roman" w:cs="Times New Roman"/>
          <w:sz w:val="24"/>
          <w:szCs w:val="24"/>
        </w:rPr>
        <w:t>Hilmam</w:t>
      </w:r>
      <w:proofErr w:type="spellEnd"/>
      <w:r w:rsidRPr="00004D00">
        <w:rPr>
          <w:rFonts w:ascii="Times New Roman" w:eastAsia="Times New Roman" w:hAnsi="Times New Roman" w:cs="Times New Roman"/>
          <w:sz w:val="24"/>
          <w:szCs w:val="24"/>
        </w:rPr>
        <w:t xml:space="preserve">, F., </w:t>
      </w:r>
      <w:proofErr w:type="spellStart"/>
      <w:r w:rsidRPr="00004D00">
        <w:rPr>
          <w:rFonts w:ascii="Times New Roman" w:eastAsia="Times New Roman" w:hAnsi="Times New Roman" w:cs="Times New Roman"/>
          <w:sz w:val="24"/>
          <w:szCs w:val="24"/>
        </w:rPr>
        <w:t>Riyono</w:t>
      </w:r>
      <w:proofErr w:type="spellEnd"/>
      <w:r w:rsidRPr="00004D00">
        <w:rPr>
          <w:rFonts w:ascii="Times New Roman" w:eastAsia="Times New Roman" w:hAnsi="Times New Roman" w:cs="Times New Roman"/>
          <w:sz w:val="24"/>
          <w:szCs w:val="24"/>
        </w:rPr>
        <w:t xml:space="preserve">, B., &amp; </w:t>
      </w:r>
      <w:proofErr w:type="spellStart"/>
      <w:r w:rsidRPr="00004D00">
        <w:rPr>
          <w:rFonts w:ascii="Times New Roman" w:eastAsia="Times New Roman" w:hAnsi="Times New Roman" w:cs="Times New Roman"/>
          <w:sz w:val="24"/>
          <w:szCs w:val="24"/>
        </w:rPr>
        <w:t>Suhariadi</w:t>
      </w:r>
      <w:proofErr w:type="spellEnd"/>
      <w:r w:rsidRPr="00004D00">
        <w:rPr>
          <w:rFonts w:ascii="Times New Roman" w:eastAsia="Times New Roman" w:hAnsi="Times New Roman" w:cs="Times New Roman"/>
          <w:sz w:val="24"/>
          <w:szCs w:val="24"/>
        </w:rPr>
        <w:t xml:space="preserve">, F. (2019). Model </w:t>
      </w:r>
      <w:r w:rsidRPr="00004D00">
        <w:rPr>
          <w:rFonts w:ascii="Times New Roman" w:eastAsia="Times New Roman" w:hAnsi="Times New Roman" w:cs="Times New Roman"/>
          <w:i/>
          <w:sz w:val="24"/>
          <w:szCs w:val="24"/>
        </w:rPr>
        <w:t>Work Engagement</w:t>
      </w:r>
      <w:r w:rsidRPr="00004D00">
        <w:rPr>
          <w:rFonts w:ascii="Times New Roman" w:eastAsia="Times New Roman" w:hAnsi="Times New Roman" w:cs="Times New Roman"/>
          <w:sz w:val="24"/>
          <w:szCs w:val="24"/>
        </w:rPr>
        <w:t xml:space="preserve"> Angkatan </w:t>
      </w:r>
      <w:proofErr w:type="spellStart"/>
      <w:r w:rsidRPr="00004D00">
        <w:rPr>
          <w:rFonts w:ascii="Times New Roman" w:eastAsia="Times New Roman" w:hAnsi="Times New Roman" w:cs="Times New Roman"/>
          <w:sz w:val="24"/>
          <w:szCs w:val="24"/>
        </w:rPr>
        <w:t>Kerja</w:t>
      </w:r>
      <w:proofErr w:type="spellEnd"/>
      <w:r w:rsidRPr="00004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4D00">
        <w:rPr>
          <w:rFonts w:ascii="Times New Roman" w:eastAsia="Times New Roman" w:hAnsi="Times New Roman" w:cs="Times New Roman"/>
          <w:sz w:val="24"/>
          <w:szCs w:val="24"/>
        </w:rPr>
        <w:t>Generasi</w:t>
      </w:r>
      <w:proofErr w:type="spellEnd"/>
      <w:r w:rsidRPr="00004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4D00">
        <w:rPr>
          <w:rFonts w:ascii="Times New Roman" w:eastAsia="Times New Roman" w:hAnsi="Times New Roman" w:cs="Times New Roman"/>
          <w:sz w:val="24"/>
          <w:szCs w:val="24"/>
        </w:rPr>
        <w:t>Milenial</w:t>
      </w:r>
      <w:proofErr w:type="spellEnd"/>
      <w:r w:rsidRPr="00004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4D00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004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4D00">
        <w:rPr>
          <w:rFonts w:ascii="Times New Roman" w:eastAsia="Times New Roman" w:hAnsi="Times New Roman" w:cs="Times New Roman"/>
          <w:i/>
          <w:sz w:val="24"/>
          <w:szCs w:val="24"/>
        </w:rPr>
        <w:t>Meaning Work</w:t>
      </w:r>
      <w:r w:rsidRPr="00004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4D00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004D00">
        <w:rPr>
          <w:rFonts w:ascii="Times New Roman" w:eastAsia="Times New Roman" w:hAnsi="Times New Roman" w:cs="Times New Roman"/>
          <w:sz w:val="24"/>
          <w:szCs w:val="24"/>
        </w:rPr>
        <w:t xml:space="preserve"> Mediator. </w:t>
      </w:r>
      <w:r w:rsidRPr="00004D00">
        <w:rPr>
          <w:rFonts w:ascii="Times New Roman" w:eastAsia="Times New Roman" w:hAnsi="Times New Roman" w:cs="Times New Roman"/>
          <w:i/>
          <w:sz w:val="24"/>
          <w:szCs w:val="24"/>
        </w:rPr>
        <w:t xml:space="preserve">Gadjah </w:t>
      </w:r>
      <w:proofErr w:type="spellStart"/>
      <w:r w:rsidRPr="00004D00">
        <w:rPr>
          <w:rFonts w:ascii="Times New Roman" w:eastAsia="Times New Roman" w:hAnsi="Times New Roman" w:cs="Times New Roman"/>
          <w:i/>
          <w:sz w:val="24"/>
          <w:szCs w:val="24"/>
        </w:rPr>
        <w:t>Mada</w:t>
      </w:r>
      <w:proofErr w:type="spellEnd"/>
      <w:r w:rsidRPr="00004D00">
        <w:rPr>
          <w:rFonts w:ascii="Times New Roman" w:eastAsia="Times New Roman" w:hAnsi="Times New Roman" w:cs="Times New Roman"/>
          <w:i/>
          <w:sz w:val="24"/>
          <w:szCs w:val="24"/>
        </w:rPr>
        <w:t xml:space="preserve"> Journal of Psychology</w:t>
      </w:r>
      <w:r w:rsidRPr="00004D00">
        <w:rPr>
          <w:rFonts w:ascii="Times New Roman" w:eastAsia="Times New Roman" w:hAnsi="Times New Roman" w:cs="Times New Roman"/>
          <w:sz w:val="24"/>
          <w:szCs w:val="24"/>
        </w:rPr>
        <w:t>, 5(1), 34-49.</w:t>
      </w:r>
    </w:p>
    <w:p w14:paraId="6915760D" w14:textId="77777777" w:rsidR="00EE2830" w:rsidRPr="00004D00" w:rsidRDefault="00EE2830" w:rsidP="00EE28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5EC515" w14:textId="77777777" w:rsidR="00EE2830" w:rsidRPr="00004D00" w:rsidRDefault="00EE2830" w:rsidP="00EE28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D00">
        <w:rPr>
          <w:rFonts w:ascii="Times New Roman" w:eastAsia="Times New Roman" w:hAnsi="Times New Roman" w:cs="Times New Roman"/>
          <w:sz w:val="24"/>
          <w:szCs w:val="24"/>
        </w:rPr>
        <w:t xml:space="preserve">Piccolo, R. F., &amp; Colquitt, J. A. (2006). </w:t>
      </w:r>
      <w:r w:rsidRPr="00004D00">
        <w:rPr>
          <w:rFonts w:ascii="Times New Roman" w:eastAsia="Times New Roman" w:hAnsi="Times New Roman" w:cs="Times New Roman"/>
          <w:i/>
          <w:sz w:val="24"/>
          <w:szCs w:val="24"/>
        </w:rPr>
        <w:t>Transformational leadership and job behaviors: The mediating role of core job characteristics. Academy of Management Journal, 49</w:t>
      </w:r>
      <w:r w:rsidRPr="00004D00">
        <w:rPr>
          <w:rFonts w:ascii="Times New Roman" w:eastAsia="Times New Roman" w:hAnsi="Times New Roman" w:cs="Times New Roman"/>
          <w:sz w:val="24"/>
          <w:szCs w:val="24"/>
        </w:rPr>
        <w:t>(2), 327–340</w:t>
      </w:r>
    </w:p>
    <w:p w14:paraId="09BBBA35" w14:textId="77777777" w:rsidR="00EE2830" w:rsidRPr="00004D00" w:rsidRDefault="00EE2830" w:rsidP="00EE28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04D00">
        <w:rPr>
          <w:rFonts w:ascii="Times New Roman" w:eastAsia="Times New Roman" w:hAnsi="Times New Roman" w:cs="Times New Roman"/>
          <w:sz w:val="24"/>
          <w:szCs w:val="24"/>
        </w:rPr>
        <w:t>Pratiwi</w:t>
      </w:r>
      <w:proofErr w:type="spellEnd"/>
      <w:r w:rsidRPr="00004D00">
        <w:rPr>
          <w:rFonts w:ascii="Times New Roman" w:eastAsia="Times New Roman" w:hAnsi="Times New Roman" w:cs="Times New Roman"/>
          <w:sz w:val="24"/>
          <w:szCs w:val="24"/>
        </w:rPr>
        <w:t xml:space="preserve">, E. A., Ningrum, D. S. A., &amp; Sari, T. R. M. (2021). </w:t>
      </w:r>
      <w:proofErr w:type="spellStart"/>
      <w:r w:rsidRPr="00004D00">
        <w:rPr>
          <w:rFonts w:ascii="Times New Roman" w:eastAsia="Times New Roman" w:hAnsi="Times New Roman" w:cs="Times New Roman"/>
          <w:sz w:val="24"/>
          <w:szCs w:val="24"/>
        </w:rPr>
        <w:t>Hubungan</w:t>
      </w:r>
      <w:proofErr w:type="spellEnd"/>
      <w:r w:rsidRPr="00004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4D00"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 w:rsidRPr="00004D00">
        <w:rPr>
          <w:rFonts w:ascii="Times New Roman" w:eastAsia="Times New Roman" w:hAnsi="Times New Roman" w:cs="Times New Roman"/>
          <w:sz w:val="24"/>
          <w:szCs w:val="24"/>
        </w:rPr>
        <w:t xml:space="preserve"> Meaningful Work dan Work Engagement pada </w:t>
      </w:r>
      <w:proofErr w:type="spellStart"/>
      <w:r w:rsidRPr="00004D00">
        <w:rPr>
          <w:rFonts w:ascii="Times New Roman" w:eastAsia="Times New Roman" w:hAnsi="Times New Roman" w:cs="Times New Roman"/>
          <w:sz w:val="24"/>
          <w:szCs w:val="24"/>
        </w:rPr>
        <w:t>Karyawan</w:t>
      </w:r>
      <w:proofErr w:type="spellEnd"/>
      <w:r w:rsidRPr="00004D00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004D00">
        <w:rPr>
          <w:rFonts w:ascii="Times New Roman" w:eastAsia="Times New Roman" w:hAnsi="Times New Roman" w:cs="Times New Roman"/>
          <w:sz w:val="24"/>
          <w:szCs w:val="24"/>
        </w:rPr>
        <w:t>Fakultas</w:t>
      </w:r>
      <w:proofErr w:type="spellEnd"/>
      <w:r w:rsidRPr="00004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4D00">
        <w:rPr>
          <w:rFonts w:ascii="Times New Roman" w:eastAsia="Times New Roman" w:hAnsi="Times New Roman" w:cs="Times New Roman"/>
          <w:sz w:val="24"/>
          <w:szCs w:val="24"/>
        </w:rPr>
        <w:t>Psikologi</w:t>
      </w:r>
      <w:proofErr w:type="spellEnd"/>
      <w:r w:rsidRPr="00004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4D00">
        <w:rPr>
          <w:rFonts w:ascii="Times New Roman" w:eastAsia="Times New Roman" w:hAnsi="Times New Roman" w:cs="Times New Roman"/>
          <w:sz w:val="24"/>
          <w:szCs w:val="24"/>
        </w:rPr>
        <w:t>Unjani</w:t>
      </w:r>
      <w:proofErr w:type="spellEnd"/>
      <w:r w:rsidRPr="00004D00"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 w:rsidRPr="00004D00">
        <w:rPr>
          <w:rFonts w:ascii="Times New Roman" w:eastAsia="Times New Roman" w:hAnsi="Times New Roman" w:cs="Times New Roman"/>
          <w:i/>
          <w:iCs/>
          <w:sz w:val="24"/>
          <w:szCs w:val="24"/>
        </w:rPr>
        <w:t>Humanitas</w:t>
      </w:r>
      <w:proofErr w:type="spellEnd"/>
      <w:r w:rsidRPr="00004D0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004D00">
        <w:rPr>
          <w:rFonts w:ascii="Times New Roman" w:eastAsia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004D0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04D00">
        <w:rPr>
          <w:rFonts w:ascii="Times New Roman" w:eastAsia="Times New Roman" w:hAnsi="Times New Roman" w:cs="Times New Roman"/>
          <w:i/>
          <w:iCs/>
          <w:sz w:val="24"/>
          <w:szCs w:val="24"/>
        </w:rPr>
        <w:t>Psikologi</w:t>
      </w:r>
      <w:proofErr w:type="spellEnd"/>
      <w:r w:rsidRPr="00004D00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004D00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004D00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004D00">
        <w:rPr>
          <w:rFonts w:ascii="Times New Roman" w:eastAsia="Times New Roman" w:hAnsi="Times New Roman" w:cs="Times New Roman"/>
          <w:sz w:val="24"/>
          <w:szCs w:val="24"/>
        </w:rPr>
        <w:t>(3), 321-336.</w:t>
      </w:r>
    </w:p>
    <w:p w14:paraId="01E3353C" w14:textId="77777777" w:rsidR="00EE2830" w:rsidRPr="00004D00" w:rsidRDefault="00EE2830" w:rsidP="00EE28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7DF832" w14:textId="77777777" w:rsidR="00EE2830" w:rsidRPr="00004D00" w:rsidRDefault="00EE2830" w:rsidP="00EE28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04D00">
        <w:rPr>
          <w:rFonts w:ascii="Times New Roman" w:eastAsia="Times New Roman" w:hAnsi="Times New Roman" w:cs="Times New Roman"/>
          <w:sz w:val="24"/>
          <w:szCs w:val="24"/>
        </w:rPr>
        <w:t>Pri</w:t>
      </w:r>
      <w:proofErr w:type="spellEnd"/>
      <w:r w:rsidRPr="00004D00">
        <w:rPr>
          <w:rFonts w:ascii="Times New Roman" w:eastAsia="Times New Roman" w:hAnsi="Times New Roman" w:cs="Times New Roman"/>
          <w:sz w:val="24"/>
          <w:szCs w:val="24"/>
        </w:rPr>
        <w:t xml:space="preserve">, R., &amp; </w:t>
      </w:r>
      <w:proofErr w:type="spellStart"/>
      <w:r w:rsidRPr="00004D00">
        <w:rPr>
          <w:rFonts w:ascii="Times New Roman" w:eastAsia="Times New Roman" w:hAnsi="Times New Roman" w:cs="Times New Roman"/>
          <w:sz w:val="24"/>
          <w:szCs w:val="24"/>
        </w:rPr>
        <w:t>Zamralita</w:t>
      </w:r>
      <w:proofErr w:type="spellEnd"/>
      <w:r w:rsidRPr="00004D00">
        <w:rPr>
          <w:rFonts w:ascii="Times New Roman" w:eastAsia="Times New Roman" w:hAnsi="Times New Roman" w:cs="Times New Roman"/>
          <w:sz w:val="24"/>
          <w:szCs w:val="24"/>
        </w:rPr>
        <w:t xml:space="preserve">, Z. (2017). Gambaran work engagement pada </w:t>
      </w:r>
      <w:proofErr w:type="spellStart"/>
      <w:r w:rsidRPr="00004D00">
        <w:rPr>
          <w:rFonts w:ascii="Times New Roman" w:eastAsia="Times New Roman" w:hAnsi="Times New Roman" w:cs="Times New Roman"/>
          <w:sz w:val="24"/>
          <w:szCs w:val="24"/>
        </w:rPr>
        <w:t>karyawan</w:t>
      </w:r>
      <w:proofErr w:type="spellEnd"/>
      <w:r w:rsidRPr="00004D00">
        <w:rPr>
          <w:rFonts w:ascii="Times New Roman" w:eastAsia="Times New Roman" w:hAnsi="Times New Roman" w:cs="Times New Roman"/>
          <w:sz w:val="24"/>
          <w:szCs w:val="24"/>
        </w:rPr>
        <w:t xml:space="preserve"> di PT EG (Manufacturing Industry). </w:t>
      </w:r>
      <w:proofErr w:type="spellStart"/>
      <w:r w:rsidRPr="00004D00">
        <w:rPr>
          <w:rFonts w:ascii="Times New Roman" w:eastAsia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004D0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004D00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Muara </w:t>
      </w:r>
      <w:proofErr w:type="spellStart"/>
      <w:r w:rsidRPr="00004D00">
        <w:rPr>
          <w:rFonts w:ascii="Times New Roman" w:eastAsia="Times New Roman" w:hAnsi="Times New Roman" w:cs="Times New Roman"/>
          <w:i/>
          <w:iCs/>
          <w:sz w:val="24"/>
          <w:szCs w:val="24"/>
        </w:rPr>
        <w:t>Ilmu</w:t>
      </w:r>
      <w:proofErr w:type="spellEnd"/>
      <w:r w:rsidRPr="00004D0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04D00">
        <w:rPr>
          <w:rFonts w:ascii="Times New Roman" w:eastAsia="Times New Roman" w:hAnsi="Times New Roman" w:cs="Times New Roman"/>
          <w:i/>
          <w:iCs/>
          <w:sz w:val="24"/>
          <w:szCs w:val="24"/>
        </w:rPr>
        <w:t>Sosial</w:t>
      </w:r>
      <w:proofErr w:type="spellEnd"/>
      <w:r w:rsidRPr="00004D0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004D00">
        <w:rPr>
          <w:rFonts w:ascii="Times New Roman" w:eastAsia="Times New Roman" w:hAnsi="Times New Roman" w:cs="Times New Roman"/>
          <w:i/>
          <w:iCs/>
          <w:sz w:val="24"/>
          <w:szCs w:val="24"/>
        </w:rPr>
        <w:t>Humaniora</w:t>
      </w:r>
      <w:proofErr w:type="spellEnd"/>
      <w:r w:rsidRPr="00004D00">
        <w:rPr>
          <w:rFonts w:ascii="Times New Roman" w:eastAsia="Times New Roman" w:hAnsi="Times New Roman" w:cs="Times New Roman"/>
          <w:i/>
          <w:iCs/>
          <w:sz w:val="24"/>
          <w:szCs w:val="24"/>
        </w:rPr>
        <w:t>, Dan Seni</w:t>
      </w:r>
      <w:r w:rsidRPr="00004D00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004D00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004D00">
        <w:rPr>
          <w:rFonts w:ascii="Times New Roman" w:eastAsia="Times New Roman" w:hAnsi="Times New Roman" w:cs="Times New Roman"/>
          <w:sz w:val="24"/>
          <w:szCs w:val="24"/>
        </w:rPr>
        <w:t>(2), 295-303.</w:t>
      </w:r>
    </w:p>
    <w:p w14:paraId="6FA74EE2" w14:textId="77777777" w:rsidR="00EE2830" w:rsidRPr="00004D00" w:rsidRDefault="00EE2830" w:rsidP="00EE28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8A3832" w14:textId="77777777" w:rsidR="00EE2830" w:rsidRPr="00004D00" w:rsidRDefault="00EE2830" w:rsidP="00EE28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D00">
        <w:rPr>
          <w:rFonts w:ascii="Times New Roman" w:eastAsia="Times New Roman" w:hAnsi="Times New Roman" w:cs="Times New Roman"/>
          <w:sz w:val="24"/>
          <w:szCs w:val="24"/>
        </w:rPr>
        <w:t xml:space="preserve">Quintanilla, S. A. R. (1991). </w:t>
      </w:r>
      <w:r w:rsidRPr="00004D00">
        <w:rPr>
          <w:rFonts w:ascii="Times New Roman" w:eastAsia="Times New Roman" w:hAnsi="Times New Roman" w:cs="Times New Roman"/>
          <w:i/>
          <w:sz w:val="24"/>
          <w:szCs w:val="24"/>
        </w:rPr>
        <w:t>Introduction: The meaning of work. The European Work and Organizational Psychologist, 1</w:t>
      </w:r>
      <w:r w:rsidRPr="00004D00">
        <w:rPr>
          <w:rFonts w:ascii="Times New Roman" w:eastAsia="Times New Roman" w:hAnsi="Times New Roman" w:cs="Times New Roman"/>
          <w:sz w:val="24"/>
          <w:szCs w:val="24"/>
        </w:rPr>
        <w:t>(2-3), 81-89.</w:t>
      </w:r>
    </w:p>
    <w:p w14:paraId="519A8358" w14:textId="77777777" w:rsidR="00EE2830" w:rsidRPr="00004D00" w:rsidRDefault="00EE2830" w:rsidP="00EE28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ADB51E" w14:textId="77777777" w:rsidR="00EE2830" w:rsidRPr="00004D00" w:rsidRDefault="00EE2830" w:rsidP="00EE28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D00">
        <w:rPr>
          <w:rFonts w:ascii="Times New Roman" w:eastAsia="Times New Roman" w:hAnsi="Times New Roman" w:cs="Times New Roman"/>
          <w:sz w:val="24"/>
          <w:szCs w:val="24"/>
        </w:rPr>
        <w:t xml:space="preserve">Ramdhani, G. F., &amp; </w:t>
      </w:r>
      <w:proofErr w:type="spellStart"/>
      <w:proofErr w:type="gramStart"/>
      <w:r w:rsidRPr="00004D00">
        <w:rPr>
          <w:rFonts w:ascii="Times New Roman" w:eastAsia="Times New Roman" w:hAnsi="Times New Roman" w:cs="Times New Roman"/>
          <w:sz w:val="24"/>
          <w:szCs w:val="24"/>
        </w:rPr>
        <w:t>Ratnasawitri</w:t>
      </w:r>
      <w:proofErr w:type="spellEnd"/>
      <w:r w:rsidRPr="00004D00">
        <w:rPr>
          <w:rFonts w:ascii="Times New Roman" w:eastAsia="Times New Roman" w:hAnsi="Times New Roman" w:cs="Times New Roman"/>
          <w:sz w:val="24"/>
          <w:szCs w:val="24"/>
        </w:rPr>
        <w:t>,.</w:t>
      </w:r>
      <w:proofErr w:type="gramEnd"/>
      <w:r w:rsidRPr="00004D00">
        <w:rPr>
          <w:rFonts w:ascii="Times New Roman" w:eastAsia="Times New Roman" w:hAnsi="Times New Roman" w:cs="Times New Roman"/>
          <w:sz w:val="24"/>
          <w:szCs w:val="24"/>
        </w:rPr>
        <w:t xml:space="preserve"> D. (2017). </w:t>
      </w:r>
      <w:proofErr w:type="spellStart"/>
      <w:r w:rsidRPr="00004D00">
        <w:rPr>
          <w:rFonts w:ascii="Times New Roman" w:eastAsia="Times New Roman" w:hAnsi="Times New Roman" w:cs="Times New Roman"/>
          <w:sz w:val="24"/>
          <w:szCs w:val="24"/>
        </w:rPr>
        <w:t>Hubungan</w:t>
      </w:r>
      <w:proofErr w:type="spellEnd"/>
      <w:r w:rsidRPr="00004D00">
        <w:rPr>
          <w:rFonts w:ascii="Times New Roman" w:eastAsia="Times New Roman" w:hAnsi="Times New Roman" w:cs="Times New Roman"/>
          <w:sz w:val="24"/>
          <w:szCs w:val="24"/>
        </w:rPr>
        <w:t xml:space="preserve"> Antara </w:t>
      </w:r>
      <w:proofErr w:type="spellStart"/>
      <w:r w:rsidRPr="00004D00">
        <w:rPr>
          <w:rFonts w:ascii="Times New Roman" w:eastAsia="Times New Roman" w:hAnsi="Times New Roman" w:cs="Times New Roman"/>
          <w:sz w:val="24"/>
          <w:szCs w:val="24"/>
        </w:rPr>
        <w:t>Dukungan</w:t>
      </w:r>
      <w:proofErr w:type="spellEnd"/>
      <w:r w:rsidRPr="00004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4D00">
        <w:rPr>
          <w:rFonts w:ascii="Times New Roman" w:eastAsia="Times New Roman" w:hAnsi="Times New Roman" w:cs="Times New Roman"/>
          <w:sz w:val="24"/>
          <w:szCs w:val="24"/>
        </w:rPr>
        <w:t>Organisasi</w:t>
      </w:r>
      <w:proofErr w:type="spellEnd"/>
      <w:r w:rsidRPr="00004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4D00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004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4D00">
        <w:rPr>
          <w:rFonts w:ascii="Times New Roman" w:eastAsia="Times New Roman" w:hAnsi="Times New Roman" w:cs="Times New Roman"/>
          <w:sz w:val="24"/>
          <w:szCs w:val="24"/>
        </w:rPr>
        <w:t>Keterikatan</w:t>
      </w:r>
      <w:proofErr w:type="spellEnd"/>
      <w:r w:rsidRPr="00004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4D00">
        <w:rPr>
          <w:rFonts w:ascii="Times New Roman" w:eastAsia="Times New Roman" w:hAnsi="Times New Roman" w:cs="Times New Roman"/>
          <w:sz w:val="24"/>
          <w:szCs w:val="24"/>
        </w:rPr>
        <w:t>Kerja</w:t>
      </w:r>
      <w:proofErr w:type="spellEnd"/>
      <w:r w:rsidRPr="00004D00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004D00">
        <w:rPr>
          <w:rFonts w:ascii="Times New Roman" w:eastAsia="Times New Roman" w:hAnsi="Times New Roman" w:cs="Times New Roman"/>
          <w:sz w:val="24"/>
          <w:szCs w:val="24"/>
        </w:rPr>
        <w:t>Karyawan</w:t>
      </w:r>
      <w:proofErr w:type="spellEnd"/>
      <w:r w:rsidRPr="00004D00">
        <w:rPr>
          <w:rFonts w:ascii="Times New Roman" w:eastAsia="Times New Roman" w:hAnsi="Times New Roman" w:cs="Times New Roman"/>
          <w:sz w:val="24"/>
          <w:szCs w:val="24"/>
        </w:rPr>
        <w:t xml:space="preserve"> PT. X di Bogor</w:t>
      </w:r>
      <w:r w:rsidRPr="00004D00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004D00">
        <w:rPr>
          <w:rFonts w:ascii="Times New Roman" w:eastAsia="Times New Roman" w:hAnsi="Times New Roman" w:cs="Times New Roman"/>
          <w:i/>
          <w:sz w:val="24"/>
          <w:szCs w:val="24"/>
        </w:rPr>
        <w:t>Jurnal</w:t>
      </w:r>
      <w:proofErr w:type="spellEnd"/>
      <w:r w:rsidRPr="00004D0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4D00">
        <w:rPr>
          <w:rFonts w:ascii="Times New Roman" w:eastAsia="Times New Roman" w:hAnsi="Times New Roman" w:cs="Times New Roman"/>
          <w:i/>
          <w:sz w:val="24"/>
          <w:szCs w:val="24"/>
        </w:rPr>
        <w:t>Empati</w:t>
      </w:r>
      <w:proofErr w:type="spellEnd"/>
      <w:r w:rsidRPr="00004D00">
        <w:rPr>
          <w:rFonts w:ascii="Times New Roman" w:eastAsia="Times New Roman" w:hAnsi="Times New Roman" w:cs="Times New Roman"/>
          <w:i/>
          <w:sz w:val="24"/>
          <w:szCs w:val="24"/>
        </w:rPr>
        <w:t>, 6</w:t>
      </w:r>
      <w:r w:rsidRPr="00004D00">
        <w:rPr>
          <w:rFonts w:ascii="Times New Roman" w:eastAsia="Times New Roman" w:hAnsi="Times New Roman" w:cs="Times New Roman"/>
          <w:sz w:val="24"/>
          <w:szCs w:val="24"/>
        </w:rPr>
        <w:t>(1), 199-205.</w:t>
      </w:r>
    </w:p>
    <w:p w14:paraId="3609FF4A" w14:textId="77777777" w:rsidR="00EE2830" w:rsidRPr="00004D00" w:rsidRDefault="00EE2830" w:rsidP="00EE28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9386FC" w14:textId="77777777" w:rsidR="00EE2830" w:rsidRPr="00004D00" w:rsidRDefault="00EE2830" w:rsidP="00EE28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D00">
        <w:rPr>
          <w:rFonts w:ascii="Times New Roman" w:eastAsia="Times New Roman" w:hAnsi="Times New Roman" w:cs="Times New Roman"/>
          <w:sz w:val="24"/>
          <w:szCs w:val="24"/>
        </w:rPr>
        <w:t xml:space="preserve">Robbins, S. P. (2008). </w:t>
      </w:r>
      <w:proofErr w:type="spellStart"/>
      <w:r w:rsidRPr="00004D00">
        <w:rPr>
          <w:rFonts w:ascii="Times New Roman" w:eastAsia="Times New Roman" w:hAnsi="Times New Roman" w:cs="Times New Roman"/>
          <w:i/>
          <w:sz w:val="24"/>
          <w:szCs w:val="24"/>
        </w:rPr>
        <w:t>Perilaku</w:t>
      </w:r>
      <w:proofErr w:type="spellEnd"/>
      <w:r w:rsidRPr="00004D0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4D00">
        <w:rPr>
          <w:rFonts w:ascii="Times New Roman" w:eastAsia="Times New Roman" w:hAnsi="Times New Roman" w:cs="Times New Roman"/>
          <w:i/>
          <w:sz w:val="24"/>
          <w:szCs w:val="24"/>
        </w:rPr>
        <w:t>Organisasi</w:t>
      </w:r>
      <w:proofErr w:type="spellEnd"/>
      <w:r w:rsidRPr="00004D00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004D00">
        <w:rPr>
          <w:rFonts w:ascii="Times New Roman" w:eastAsia="Times New Roman" w:hAnsi="Times New Roman" w:cs="Times New Roman"/>
          <w:sz w:val="24"/>
          <w:szCs w:val="24"/>
        </w:rPr>
        <w:t xml:space="preserve"> Jakarta: PT </w:t>
      </w:r>
      <w:proofErr w:type="spellStart"/>
      <w:r w:rsidRPr="00004D00">
        <w:rPr>
          <w:rFonts w:ascii="Times New Roman" w:eastAsia="Times New Roman" w:hAnsi="Times New Roman" w:cs="Times New Roman"/>
          <w:sz w:val="24"/>
          <w:szCs w:val="24"/>
        </w:rPr>
        <w:t>Indeks</w:t>
      </w:r>
      <w:proofErr w:type="spellEnd"/>
      <w:r w:rsidRPr="00004D0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EAE47DE" w14:textId="77777777" w:rsidR="00EE2830" w:rsidRPr="00004D00" w:rsidRDefault="00EE2830" w:rsidP="00EE28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07CCB7" w14:textId="77777777" w:rsidR="00EE2830" w:rsidRPr="00004D00" w:rsidRDefault="00EE2830" w:rsidP="00EE28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D00">
        <w:rPr>
          <w:rFonts w:ascii="Times New Roman" w:eastAsia="Times New Roman" w:hAnsi="Times New Roman" w:cs="Times New Roman"/>
          <w:sz w:val="24"/>
          <w:szCs w:val="24"/>
        </w:rPr>
        <w:t xml:space="preserve">Rudolph, C. W., </w:t>
      </w:r>
      <w:proofErr w:type="spellStart"/>
      <w:r w:rsidRPr="00004D00">
        <w:rPr>
          <w:rFonts w:ascii="Times New Roman" w:eastAsia="Times New Roman" w:hAnsi="Times New Roman" w:cs="Times New Roman"/>
          <w:sz w:val="24"/>
          <w:szCs w:val="24"/>
        </w:rPr>
        <w:t>Rauvola</w:t>
      </w:r>
      <w:proofErr w:type="spellEnd"/>
      <w:r w:rsidRPr="00004D00">
        <w:rPr>
          <w:rFonts w:ascii="Times New Roman" w:eastAsia="Times New Roman" w:hAnsi="Times New Roman" w:cs="Times New Roman"/>
          <w:sz w:val="24"/>
          <w:szCs w:val="24"/>
        </w:rPr>
        <w:t xml:space="preserve">, R. S., &amp; Zacher, H. (2018). Leadership and generations at work: A critical review. </w:t>
      </w:r>
      <w:r w:rsidRPr="00004D00">
        <w:rPr>
          <w:rFonts w:ascii="Times New Roman" w:eastAsia="Times New Roman" w:hAnsi="Times New Roman" w:cs="Times New Roman"/>
          <w:i/>
          <w:iCs/>
          <w:sz w:val="24"/>
          <w:szCs w:val="24"/>
        </w:rPr>
        <w:t>The Leadership Quarterly, 29</w:t>
      </w:r>
      <w:r w:rsidRPr="00004D00">
        <w:rPr>
          <w:rFonts w:ascii="Times New Roman" w:eastAsia="Times New Roman" w:hAnsi="Times New Roman" w:cs="Times New Roman"/>
          <w:sz w:val="24"/>
          <w:szCs w:val="24"/>
        </w:rPr>
        <w:t>(1), 44-57.</w:t>
      </w:r>
    </w:p>
    <w:p w14:paraId="794563BD" w14:textId="77777777" w:rsidR="00EE2830" w:rsidRPr="00004D00" w:rsidRDefault="00EE2830" w:rsidP="00EE28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105300" w14:textId="77777777" w:rsidR="00EE2830" w:rsidRPr="00004D00" w:rsidRDefault="00EE2830" w:rsidP="00EE28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D00">
        <w:rPr>
          <w:rFonts w:ascii="Times New Roman" w:eastAsia="Times New Roman" w:hAnsi="Times New Roman" w:cs="Times New Roman"/>
          <w:sz w:val="24"/>
          <w:szCs w:val="24"/>
        </w:rPr>
        <w:t xml:space="preserve">Schaufeli, </w:t>
      </w:r>
      <w:proofErr w:type="spellStart"/>
      <w:r w:rsidRPr="00004D00">
        <w:rPr>
          <w:rFonts w:ascii="Times New Roman" w:eastAsia="Times New Roman" w:hAnsi="Times New Roman" w:cs="Times New Roman"/>
          <w:sz w:val="24"/>
          <w:szCs w:val="24"/>
        </w:rPr>
        <w:t>Salanova</w:t>
      </w:r>
      <w:proofErr w:type="spellEnd"/>
      <w:r w:rsidRPr="00004D00">
        <w:rPr>
          <w:rFonts w:ascii="Times New Roman" w:eastAsia="Times New Roman" w:hAnsi="Times New Roman" w:cs="Times New Roman"/>
          <w:sz w:val="24"/>
          <w:szCs w:val="24"/>
        </w:rPr>
        <w:t xml:space="preserve">, Gonzalez-Roma, </w:t>
      </w:r>
      <w:proofErr w:type="gramStart"/>
      <w:r w:rsidRPr="00004D00">
        <w:rPr>
          <w:rFonts w:ascii="Times New Roman" w:eastAsia="Times New Roman" w:hAnsi="Times New Roman" w:cs="Times New Roman"/>
          <w:sz w:val="24"/>
          <w:szCs w:val="24"/>
        </w:rPr>
        <w:t>V .</w:t>
      </w:r>
      <w:proofErr w:type="gramEnd"/>
      <w:r w:rsidRPr="00004D00">
        <w:rPr>
          <w:rFonts w:ascii="Times New Roman" w:eastAsia="Times New Roman" w:hAnsi="Times New Roman" w:cs="Times New Roman"/>
          <w:sz w:val="24"/>
          <w:szCs w:val="24"/>
        </w:rPr>
        <w:t xml:space="preserve">, &amp; Bakker, A. B. (2002). The Measurement of Engagement and Burnout: A Two Sample Confirmatory Factor </w:t>
      </w:r>
      <w:r w:rsidRPr="00004D00">
        <w:rPr>
          <w:rFonts w:ascii="Times New Roman" w:eastAsia="Times New Roman" w:hAnsi="Times New Roman" w:cs="Times New Roman"/>
          <w:sz w:val="24"/>
          <w:szCs w:val="24"/>
        </w:rPr>
        <w:t xml:space="preserve">Analytic Approach. </w:t>
      </w:r>
      <w:r w:rsidRPr="00004D00">
        <w:rPr>
          <w:rFonts w:ascii="Times New Roman" w:eastAsia="Times New Roman" w:hAnsi="Times New Roman" w:cs="Times New Roman"/>
          <w:i/>
          <w:sz w:val="24"/>
          <w:szCs w:val="24"/>
        </w:rPr>
        <w:t>Journal of Happiness Studies, 3</w:t>
      </w:r>
      <w:r w:rsidRPr="00004D00">
        <w:rPr>
          <w:rFonts w:ascii="Times New Roman" w:eastAsia="Times New Roman" w:hAnsi="Times New Roman" w:cs="Times New Roman"/>
          <w:sz w:val="24"/>
          <w:szCs w:val="24"/>
        </w:rPr>
        <w:t>, 71-92.</w:t>
      </w:r>
    </w:p>
    <w:p w14:paraId="6B4D2540" w14:textId="77777777" w:rsidR="00EE2830" w:rsidRPr="00004D00" w:rsidRDefault="00EE2830" w:rsidP="00EE28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9B0B01" w14:textId="77777777" w:rsidR="00EE2830" w:rsidRPr="00004D00" w:rsidRDefault="00EE2830" w:rsidP="00EE28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04D00">
        <w:rPr>
          <w:rFonts w:ascii="Times New Roman" w:eastAsia="Times New Roman" w:hAnsi="Times New Roman" w:cs="Times New Roman"/>
          <w:bCs/>
          <w:sz w:val="24"/>
          <w:szCs w:val="24"/>
        </w:rPr>
        <w:t xml:space="preserve">Smith, J. A., Jones, R. B., &amp; Taylor, L. M. (2005). </w:t>
      </w:r>
      <w:r w:rsidRPr="00004D0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The Impact of Educational Attainment on Job Satisfaction and Work Values. Journal of Vocational Behavior, 66</w:t>
      </w:r>
      <w:r w:rsidRPr="00004D00">
        <w:rPr>
          <w:rFonts w:ascii="Times New Roman" w:eastAsia="Times New Roman" w:hAnsi="Times New Roman" w:cs="Times New Roman"/>
          <w:bCs/>
          <w:sz w:val="24"/>
          <w:szCs w:val="24"/>
        </w:rPr>
        <w:t>(3), 446-467.</w:t>
      </w:r>
    </w:p>
    <w:p w14:paraId="1C01D77E" w14:textId="77777777" w:rsidR="00EE2830" w:rsidRPr="00004D00" w:rsidRDefault="00EE2830" w:rsidP="00EE28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B4C41C" w14:textId="77777777" w:rsidR="00EE2830" w:rsidRPr="00004D00" w:rsidRDefault="00EE2830" w:rsidP="00EE28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004D00">
        <w:rPr>
          <w:rFonts w:ascii="Times New Roman" w:eastAsia="Times New Roman" w:hAnsi="Times New Roman" w:cs="Times New Roman"/>
          <w:sz w:val="24"/>
          <w:szCs w:val="24"/>
        </w:rPr>
        <w:t xml:space="preserve">Steger, M. F., Dik, B. J., &amp; Duffy, R. D. (2012). </w:t>
      </w:r>
      <w:r w:rsidRPr="00004D00">
        <w:rPr>
          <w:rFonts w:ascii="Times New Roman" w:eastAsia="Times New Roman" w:hAnsi="Times New Roman" w:cs="Times New Roman"/>
          <w:i/>
          <w:sz w:val="24"/>
          <w:szCs w:val="24"/>
        </w:rPr>
        <w:t xml:space="preserve">Measuring meaningful work: The work and meaning inventory </w:t>
      </w:r>
      <w:r w:rsidRPr="00004D00">
        <w:rPr>
          <w:rFonts w:ascii="Times New Roman" w:eastAsia="Times New Roman" w:hAnsi="Times New Roman" w:cs="Times New Roman"/>
          <w:sz w:val="24"/>
          <w:szCs w:val="24"/>
        </w:rPr>
        <w:t>(WAMI). </w:t>
      </w:r>
      <w:r w:rsidRPr="00004D00">
        <w:rPr>
          <w:rFonts w:ascii="Times New Roman" w:eastAsia="Times New Roman" w:hAnsi="Times New Roman" w:cs="Times New Roman"/>
          <w:i/>
          <w:sz w:val="24"/>
          <w:szCs w:val="24"/>
        </w:rPr>
        <w:t>Journal of career Assessment</w:t>
      </w:r>
      <w:r w:rsidRPr="00004D00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004D00">
        <w:rPr>
          <w:rFonts w:ascii="Times New Roman" w:eastAsia="Times New Roman" w:hAnsi="Times New Roman" w:cs="Times New Roman"/>
          <w:i/>
          <w:sz w:val="24"/>
          <w:szCs w:val="24"/>
        </w:rPr>
        <w:t>20</w:t>
      </w:r>
      <w:r w:rsidRPr="00004D00">
        <w:rPr>
          <w:rFonts w:ascii="Times New Roman" w:eastAsia="Times New Roman" w:hAnsi="Times New Roman" w:cs="Times New Roman"/>
          <w:sz w:val="24"/>
          <w:szCs w:val="24"/>
        </w:rPr>
        <w:t>(3), 322-337.</w:t>
      </w:r>
    </w:p>
    <w:p w14:paraId="6AD416A6" w14:textId="77777777" w:rsidR="00EE2830" w:rsidRPr="00004D00" w:rsidRDefault="00EE2830" w:rsidP="00EE28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</w:p>
    <w:p w14:paraId="6575CC26" w14:textId="77777777" w:rsidR="00EE2830" w:rsidRPr="00004D00" w:rsidRDefault="00EE2830" w:rsidP="00EE28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04D00">
        <w:rPr>
          <w:rFonts w:ascii="Times New Roman" w:eastAsia="Times New Roman" w:hAnsi="Times New Roman" w:cs="Times New Roman"/>
          <w:bCs/>
          <w:sz w:val="24"/>
          <w:szCs w:val="24"/>
        </w:rPr>
        <w:t>Steger, M. F &amp; Dik, B. J. (2010</w:t>
      </w:r>
      <w:r w:rsidRPr="00004D0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). Work as Meaning. Oxford Handbook of Positive Psychology and Work,</w:t>
      </w:r>
      <w:r w:rsidRPr="00004D00">
        <w:rPr>
          <w:rFonts w:ascii="Times New Roman" w:eastAsia="Times New Roman" w:hAnsi="Times New Roman" w:cs="Times New Roman"/>
          <w:bCs/>
          <w:sz w:val="24"/>
          <w:szCs w:val="24"/>
        </w:rPr>
        <w:t xml:space="preserve"> 131 - 142. Oxford, </w:t>
      </w:r>
      <w:proofErr w:type="gramStart"/>
      <w:r w:rsidRPr="00004D00">
        <w:rPr>
          <w:rFonts w:ascii="Times New Roman" w:eastAsia="Times New Roman" w:hAnsi="Times New Roman" w:cs="Times New Roman"/>
          <w:bCs/>
          <w:sz w:val="24"/>
          <w:szCs w:val="24"/>
        </w:rPr>
        <w:t>UK :</w:t>
      </w:r>
      <w:proofErr w:type="gramEnd"/>
      <w:r w:rsidRPr="00004D00">
        <w:rPr>
          <w:rFonts w:ascii="Times New Roman" w:eastAsia="Times New Roman" w:hAnsi="Times New Roman" w:cs="Times New Roman"/>
          <w:bCs/>
          <w:sz w:val="24"/>
          <w:szCs w:val="24"/>
        </w:rPr>
        <w:t xml:space="preserve"> Oxford University Press. </w:t>
      </w:r>
      <w:proofErr w:type="spellStart"/>
      <w:r w:rsidRPr="00004D00">
        <w:rPr>
          <w:rFonts w:ascii="Times New Roman" w:eastAsia="Times New Roman" w:hAnsi="Times New Roman" w:cs="Times New Roman"/>
          <w:bCs/>
          <w:sz w:val="24"/>
          <w:szCs w:val="24"/>
        </w:rPr>
        <w:t>doi</w:t>
      </w:r>
      <w:proofErr w:type="spellEnd"/>
      <w:r w:rsidRPr="00004D00">
        <w:rPr>
          <w:rFonts w:ascii="Times New Roman" w:eastAsia="Times New Roman" w:hAnsi="Times New Roman" w:cs="Times New Roman"/>
          <w:bCs/>
          <w:sz w:val="24"/>
          <w:szCs w:val="24"/>
        </w:rPr>
        <w:t>: 10.1093/</w:t>
      </w:r>
      <w:proofErr w:type="spellStart"/>
      <w:r w:rsidRPr="00004D00">
        <w:rPr>
          <w:rFonts w:ascii="Times New Roman" w:eastAsia="Times New Roman" w:hAnsi="Times New Roman" w:cs="Times New Roman"/>
          <w:bCs/>
          <w:sz w:val="24"/>
          <w:szCs w:val="24"/>
        </w:rPr>
        <w:t>oxfordhb</w:t>
      </w:r>
      <w:proofErr w:type="spellEnd"/>
      <w:r w:rsidRPr="00004D00">
        <w:rPr>
          <w:rFonts w:ascii="Times New Roman" w:eastAsia="Times New Roman" w:hAnsi="Times New Roman" w:cs="Times New Roman"/>
          <w:bCs/>
          <w:sz w:val="24"/>
          <w:szCs w:val="24"/>
        </w:rPr>
        <w:t>/9780195335446.013.0011</w:t>
      </w:r>
    </w:p>
    <w:p w14:paraId="7325B2BB" w14:textId="77777777" w:rsidR="00EE2830" w:rsidRPr="00004D00" w:rsidRDefault="00EE2830" w:rsidP="00EE28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</w:p>
    <w:p w14:paraId="0846A37A" w14:textId="77777777" w:rsidR="00EE2830" w:rsidRPr="00004D00" w:rsidRDefault="00EE2830" w:rsidP="00EE28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D00">
        <w:rPr>
          <w:rFonts w:ascii="Times New Roman" w:eastAsia="Times New Roman" w:hAnsi="Times New Roman" w:cs="Times New Roman"/>
          <w:sz w:val="24"/>
          <w:szCs w:val="24"/>
        </w:rPr>
        <w:t xml:space="preserve">Steger, M. F. (2016). </w:t>
      </w:r>
      <w:r w:rsidRPr="00004D00">
        <w:rPr>
          <w:rFonts w:ascii="Times New Roman" w:eastAsia="Times New Roman" w:hAnsi="Times New Roman" w:cs="Times New Roman"/>
          <w:i/>
          <w:sz w:val="24"/>
          <w:szCs w:val="24"/>
        </w:rPr>
        <w:t xml:space="preserve">Creating meaning and purpose at work. In L. G. </w:t>
      </w:r>
      <w:proofErr w:type="spellStart"/>
      <w:r w:rsidRPr="00004D00">
        <w:rPr>
          <w:rFonts w:ascii="Times New Roman" w:eastAsia="Times New Roman" w:hAnsi="Times New Roman" w:cs="Times New Roman"/>
          <w:i/>
          <w:sz w:val="24"/>
          <w:szCs w:val="24"/>
        </w:rPr>
        <w:t>Oades</w:t>
      </w:r>
      <w:proofErr w:type="spellEnd"/>
      <w:r w:rsidRPr="00004D00">
        <w:rPr>
          <w:rFonts w:ascii="Times New Roman" w:eastAsia="Times New Roman" w:hAnsi="Times New Roman" w:cs="Times New Roman"/>
          <w:i/>
          <w:sz w:val="24"/>
          <w:szCs w:val="24"/>
        </w:rPr>
        <w:t xml:space="preserve">, M. F. Steger, A. D. </w:t>
      </w:r>
      <w:proofErr w:type="spellStart"/>
      <w:r w:rsidRPr="00004D00">
        <w:rPr>
          <w:rFonts w:ascii="Times New Roman" w:eastAsia="Times New Roman" w:hAnsi="Times New Roman" w:cs="Times New Roman"/>
          <w:i/>
          <w:sz w:val="24"/>
          <w:szCs w:val="24"/>
        </w:rPr>
        <w:t>Fave</w:t>
      </w:r>
      <w:proofErr w:type="spellEnd"/>
      <w:r w:rsidRPr="00004D00">
        <w:rPr>
          <w:rFonts w:ascii="Times New Roman" w:eastAsia="Times New Roman" w:hAnsi="Times New Roman" w:cs="Times New Roman"/>
          <w:i/>
          <w:sz w:val="24"/>
          <w:szCs w:val="24"/>
        </w:rPr>
        <w:t xml:space="preserve"> and J. Passmore (Eds). The Wiley Blackwell Handbook of the </w:t>
      </w:r>
      <w:r w:rsidRPr="00004D00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Psychology of Positivity and Strengths-Based Approaches at Work</w:t>
      </w:r>
      <w:r w:rsidRPr="00004D00">
        <w:rPr>
          <w:rFonts w:ascii="Times New Roman" w:eastAsia="Times New Roman" w:hAnsi="Times New Roman" w:cs="Times New Roman"/>
          <w:sz w:val="24"/>
          <w:szCs w:val="24"/>
        </w:rPr>
        <w:t xml:space="preserve">, (pp. 60–81). New Jersey: </w:t>
      </w:r>
      <w:proofErr w:type="spellStart"/>
      <w:r w:rsidRPr="00004D00">
        <w:rPr>
          <w:rFonts w:ascii="Times New Roman" w:eastAsia="Times New Roman" w:hAnsi="Times New Roman" w:cs="Times New Roman"/>
          <w:sz w:val="24"/>
          <w:szCs w:val="24"/>
        </w:rPr>
        <w:t>WileyBlackwell</w:t>
      </w:r>
      <w:proofErr w:type="spellEnd"/>
      <w:r w:rsidRPr="00004D0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8FA3665" w14:textId="77777777" w:rsidR="00EE2830" w:rsidRPr="00004D00" w:rsidRDefault="00EE2830" w:rsidP="00EE28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058793" w14:textId="77777777" w:rsidR="00EE2830" w:rsidRPr="00004D00" w:rsidRDefault="00EE2830" w:rsidP="00EE28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04D00">
        <w:rPr>
          <w:rFonts w:ascii="Times New Roman" w:eastAsia="Times New Roman" w:hAnsi="Times New Roman" w:cs="Times New Roman"/>
          <w:sz w:val="24"/>
          <w:szCs w:val="24"/>
        </w:rPr>
        <w:t>Sugiyono</w:t>
      </w:r>
      <w:proofErr w:type="spellEnd"/>
      <w:r w:rsidRPr="00004D00">
        <w:rPr>
          <w:rFonts w:ascii="Times New Roman" w:eastAsia="Times New Roman" w:hAnsi="Times New Roman" w:cs="Times New Roman"/>
          <w:sz w:val="24"/>
          <w:szCs w:val="24"/>
        </w:rPr>
        <w:t xml:space="preserve">. (2017). Metode </w:t>
      </w:r>
      <w:proofErr w:type="spellStart"/>
      <w:r w:rsidRPr="00004D00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004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4D00">
        <w:rPr>
          <w:rFonts w:ascii="Times New Roman" w:eastAsia="Times New Roman" w:hAnsi="Times New Roman" w:cs="Times New Roman"/>
          <w:sz w:val="24"/>
          <w:szCs w:val="24"/>
        </w:rPr>
        <w:t>Kuantitatif</w:t>
      </w:r>
      <w:proofErr w:type="spellEnd"/>
      <w:r w:rsidRPr="00004D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04D00">
        <w:rPr>
          <w:rFonts w:ascii="Times New Roman" w:eastAsia="Times New Roman" w:hAnsi="Times New Roman" w:cs="Times New Roman"/>
          <w:sz w:val="24"/>
          <w:szCs w:val="24"/>
        </w:rPr>
        <w:t>Kualitatif</w:t>
      </w:r>
      <w:proofErr w:type="spellEnd"/>
      <w:r w:rsidRPr="00004D00">
        <w:rPr>
          <w:rFonts w:ascii="Times New Roman" w:eastAsia="Times New Roman" w:hAnsi="Times New Roman" w:cs="Times New Roman"/>
          <w:sz w:val="24"/>
          <w:szCs w:val="24"/>
        </w:rPr>
        <w:t xml:space="preserve">, dan R&amp;D. </w:t>
      </w:r>
      <w:proofErr w:type="gramStart"/>
      <w:r w:rsidRPr="00004D00">
        <w:rPr>
          <w:rFonts w:ascii="Times New Roman" w:eastAsia="Times New Roman" w:hAnsi="Times New Roman" w:cs="Times New Roman"/>
          <w:sz w:val="24"/>
          <w:szCs w:val="24"/>
        </w:rPr>
        <w:t>Bandung :</w:t>
      </w:r>
      <w:proofErr w:type="gramEnd"/>
      <w:r w:rsidRPr="00004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4D00">
        <w:rPr>
          <w:rFonts w:ascii="Times New Roman" w:eastAsia="Times New Roman" w:hAnsi="Times New Roman" w:cs="Times New Roman"/>
          <w:sz w:val="24"/>
          <w:szCs w:val="24"/>
        </w:rPr>
        <w:t>Alfabeta</w:t>
      </w:r>
      <w:proofErr w:type="spellEnd"/>
      <w:r w:rsidRPr="00004D00">
        <w:rPr>
          <w:rFonts w:ascii="Times New Roman" w:eastAsia="Times New Roman" w:hAnsi="Times New Roman" w:cs="Times New Roman"/>
          <w:sz w:val="24"/>
          <w:szCs w:val="24"/>
        </w:rPr>
        <w:t>, CV.</w:t>
      </w:r>
    </w:p>
    <w:p w14:paraId="392EE5CC" w14:textId="77777777" w:rsidR="00EE2830" w:rsidRPr="00004D00" w:rsidRDefault="00EE2830" w:rsidP="00EE28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32A351" w14:textId="77777777" w:rsidR="00EE2830" w:rsidRPr="00004D00" w:rsidRDefault="00EE2830" w:rsidP="00EE28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004D00">
        <w:rPr>
          <w:rFonts w:ascii="Times New Roman" w:eastAsia="Times New Roman" w:hAnsi="Times New Roman" w:cs="Times New Roman"/>
          <w:bCs/>
          <w:sz w:val="24"/>
          <w:szCs w:val="24"/>
        </w:rPr>
        <w:t>Suhariadi</w:t>
      </w:r>
      <w:proofErr w:type="spellEnd"/>
      <w:r w:rsidRPr="00004D00">
        <w:rPr>
          <w:rFonts w:ascii="Times New Roman" w:eastAsia="Times New Roman" w:hAnsi="Times New Roman" w:cs="Times New Roman"/>
          <w:bCs/>
          <w:sz w:val="24"/>
          <w:szCs w:val="24"/>
        </w:rPr>
        <w:t xml:space="preserve">, F., &amp; </w:t>
      </w:r>
      <w:proofErr w:type="spellStart"/>
      <w:r w:rsidRPr="00004D00">
        <w:rPr>
          <w:rFonts w:ascii="Times New Roman" w:eastAsia="Times New Roman" w:hAnsi="Times New Roman" w:cs="Times New Roman"/>
          <w:bCs/>
          <w:sz w:val="24"/>
          <w:szCs w:val="24"/>
        </w:rPr>
        <w:t>Prasetio</w:t>
      </w:r>
      <w:proofErr w:type="spellEnd"/>
      <w:r w:rsidRPr="00004D00">
        <w:rPr>
          <w:rFonts w:ascii="Times New Roman" w:eastAsia="Times New Roman" w:hAnsi="Times New Roman" w:cs="Times New Roman"/>
          <w:bCs/>
          <w:sz w:val="24"/>
          <w:szCs w:val="24"/>
        </w:rPr>
        <w:t xml:space="preserve">, A. P. (2018). </w:t>
      </w:r>
      <w:proofErr w:type="spellStart"/>
      <w:r w:rsidRPr="00004D00">
        <w:rPr>
          <w:rFonts w:ascii="Times New Roman" w:eastAsia="Times New Roman" w:hAnsi="Times New Roman" w:cs="Times New Roman"/>
          <w:bCs/>
          <w:sz w:val="24"/>
          <w:szCs w:val="24"/>
        </w:rPr>
        <w:t>Makna</w:t>
      </w:r>
      <w:proofErr w:type="spellEnd"/>
      <w:r w:rsidRPr="00004D0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04D00">
        <w:rPr>
          <w:rFonts w:ascii="Times New Roman" w:eastAsia="Times New Roman" w:hAnsi="Times New Roman" w:cs="Times New Roman"/>
          <w:bCs/>
          <w:sz w:val="24"/>
          <w:szCs w:val="24"/>
        </w:rPr>
        <w:t>Kerja</w:t>
      </w:r>
      <w:proofErr w:type="spellEnd"/>
      <w:r w:rsidRPr="00004D00">
        <w:rPr>
          <w:rFonts w:ascii="Times New Roman" w:eastAsia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004D00">
        <w:rPr>
          <w:rFonts w:ascii="Times New Roman" w:eastAsia="Times New Roman" w:hAnsi="Times New Roman" w:cs="Times New Roman"/>
          <w:bCs/>
          <w:sz w:val="24"/>
          <w:szCs w:val="24"/>
        </w:rPr>
        <w:t>Keterikatan</w:t>
      </w:r>
      <w:proofErr w:type="spellEnd"/>
      <w:r w:rsidRPr="00004D0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04D00">
        <w:rPr>
          <w:rFonts w:ascii="Times New Roman" w:eastAsia="Times New Roman" w:hAnsi="Times New Roman" w:cs="Times New Roman"/>
          <w:bCs/>
          <w:sz w:val="24"/>
          <w:szCs w:val="24"/>
        </w:rPr>
        <w:t>Kerja</w:t>
      </w:r>
      <w:proofErr w:type="spellEnd"/>
      <w:r w:rsidRPr="00004D00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004D00">
        <w:rPr>
          <w:rFonts w:ascii="Times New Roman" w:eastAsia="Times New Roman" w:hAnsi="Times New Roman" w:cs="Times New Roman"/>
          <w:bCs/>
          <w:sz w:val="24"/>
          <w:szCs w:val="24"/>
        </w:rPr>
        <w:t>Jurnal</w:t>
      </w:r>
      <w:proofErr w:type="spellEnd"/>
      <w:r w:rsidRPr="00004D0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04D00">
        <w:rPr>
          <w:rFonts w:ascii="Times New Roman" w:eastAsia="Times New Roman" w:hAnsi="Times New Roman" w:cs="Times New Roman"/>
          <w:bCs/>
          <w:sz w:val="24"/>
          <w:szCs w:val="24"/>
        </w:rPr>
        <w:t>Psikologi</w:t>
      </w:r>
      <w:proofErr w:type="spellEnd"/>
      <w:r w:rsidRPr="00004D00">
        <w:rPr>
          <w:rFonts w:ascii="Times New Roman" w:eastAsia="Times New Roman" w:hAnsi="Times New Roman" w:cs="Times New Roman"/>
          <w:bCs/>
          <w:sz w:val="24"/>
          <w:szCs w:val="24"/>
        </w:rPr>
        <w:t>, 45(2), 123-135.</w:t>
      </w:r>
    </w:p>
    <w:p w14:paraId="4CB03CF5" w14:textId="77777777" w:rsidR="00EE2830" w:rsidRPr="00004D00" w:rsidRDefault="00EE2830" w:rsidP="00EE28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</w:p>
    <w:p w14:paraId="201F5760" w14:textId="77777777" w:rsidR="00EE2830" w:rsidRPr="00004D00" w:rsidRDefault="00EE2830" w:rsidP="00EE28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04D00">
        <w:rPr>
          <w:rFonts w:ascii="Times New Roman" w:eastAsia="Times New Roman" w:hAnsi="Times New Roman" w:cs="Times New Roman"/>
          <w:sz w:val="24"/>
          <w:szCs w:val="24"/>
        </w:rPr>
        <w:t>Utomo</w:t>
      </w:r>
      <w:proofErr w:type="spellEnd"/>
      <w:r w:rsidRPr="00004D00">
        <w:rPr>
          <w:rFonts w:ascii="Times New Roman" w:eastAsia="Times New Roman" w:hAnsi="Times New Roman" w:cs="Times New Roman"/>
          <w:sz w:val="24"/>
          <w:szCs w:val="24"/>
        </w:rPr>
        <w:t xml:space="preserve">, W. P. (2020). Indonesia </w:t>
      </w:r>
      <w:proofErr w:type="spellStart"/>
      <w:r w:rsidRPr="00004D00">
        <w:rPr>
          <w:rFonts w:ascii="Times New Roman" w:eastAsia="Times New Roman" w:hAnsi="Times New Roman" w:cs="Times New Roman"/>
          <w:sz w:val="24"/>
          <w:szCs w:val="24"/>
        </w:rPr>
        <w:t>Millenial</w:t>
      </w:r>
      <w:proofErr w:type="spellEnd"/>
      <w:r w:rsidRPr="00004D00">
        <w:rPr>
          <w:rFonts w:ascii="Times New Roman" w:eastAsia="Times New Roman" w:hAnsi="Times New Roman" w:cs="Times New Roman"/>
          <w:sz w:val="24"/>
          <w:szCs w:val="24"/>
        </w:rPr>
        <w:t xml:space="preserve"> Report 2019. IDN Research Institute &amp; Alvara Research Center.</w:t>
      </w:r>
    </w:p>
    <w:p w14:paraId="6D67C594" w14:textId="77777777" w:rsidR="00EE2830" w:rsidRPr="00004D00" w:rsidRDefault="00EE2830" w:rsidP="00EE28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13B873" w14:textId="77777777" w:rsidR="00EE2830" w:rsidRPr="00004D00" w:rsidRDefault="00EE2830" w:rsidP="00EE28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04D00">
        <w:rPr>
          <w:rFonts w:ascii="Times New Roman" w:eastAsia="Times New Roman" w:hAnsi="Times New Roman" w:cs="Times New Roman"/>
          <w:sz w:val="24"/>
          <w:szCs w:val="24"/>
        </w:rPr>
        <w:t>Wrzesniewski</w:t>
      </w:r>
      <w:proofErr w:type="spellEnd"/>
      <w:r w:rsidRPr="00004D00">
        <w:rPr>
          <w:rFonts w:ascii="Times New Roman" w:eastAsia="Times New Roman" w:hAnsi="Times New Roman" w:cs="Times New Roman"/>
          <w:sz w:val="24"/>
          <w:szCs w:val="24"/>
        </w:rPr>
        <w:t>, A. E. (1999). </w:t>
      </w:r>
      <w:r w:rsidRPr="00004D00">
        <w:rPr>
          <w:rFonts w:ascii="Times New Roman" w:eastAsia="Times New Roman" w:hAnsi="Times New Roman" w:cs="Times New Roman"/>
          <w:i/>
          <w:sz w:val="24"/>
          <w:szCs w:val="24"/>
        </w:rPr>
        <w:t>Jobs, careers, and callings: Work orientation and job transitions</w:t>
      </w:r>
      <w:r w:rsidRPr="00004D00">
        <w:rPr>
          <w:rFonts w:ascii="Times New Roman" w:eastAsia="Times New Roman" w:hAnsi="Times New Roman" w:cs="Times New Roman"/>
          <w:sz w:val="24"/>
          <w:szCs w:val="24"/>
        </w:rPr>
        <w:t> (Doctoral dissertation).</w:t>
      </w:r>
    </w:p>
    <w:p w14:paraId="2C97ED05" w14:textId="77777777" w:rsidR="00EE2830" w:rsidRPr="00004D00" w:rsidRDefault="00EE2830" w:rsidP="00EE28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</w:p>
    <w:p w14:paraId="5B6C991B" w14:textId="77777777" w:rsidR="00EE2830" w:rsidRPr="00004D00" w:rsidRDefault="00EE2830" w:rsidP="00EE28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004D00">
        <w:rPr>
          <w:rFonts w:ascii="Times New Roman" w:eastAsia="Times New Roman" w:hAnsi="Times New Roman" w:cs="Times New Roman"/>
          <w:bCs/>
          <w:sz w:val="24"/>
          <w:szCs w:val="24"/>
        </w:rPr>
        <w:t>Wijoyo</w:t>
      </w:r>
      <w:proofErr w:type="spellEnd"/>
      <w:r w:rsidRPr="00004D00">
        <w:rPr>
          <w:rFonts w:ascii="Times New Roman" w:eastAsia="Times New Roman" w:hAnsi="Times New Roman" w:cs="Times New Roman"/>
          <w:bCs/>
          <w:sz w:val="24"/>
          <w:szCs w:val="24"/>
        </w:rPr>
        <w:t xml:space="preserve">, H., </w:t>
      </w:r>
      <w:proofErr w:type="spellStart"/>
      <w:r w:rsidRPr="00004D00">
        <w:rPr>
          <w:rFonts w:ascii="Times New Roman" w:eastAsia="Times New Roman" w:hAnsi="Times New Roman" w:cs="Times New Roman"/>
          <w:bCs/>
          <w:sz w:val="24"/>
          <w:szCs w:val="24"/>
        </w:rPr>
        <w:t>Indrawan</w:t>
      </w:r>
      <w:proofErr w:type="spellEnd"/>
      <w:r w:rsidRPr="00004D00">
        <w:rPr>
          <w:rFonts w:ascii="Times New Roman" w:eastAsia="Times New Roman" w:hAnsi="Times New Roman" w:cs="Times New Roman"/>
          <w:bCs/>
          <w:sz w:val="24"/>
          <w:szCs w:val="24"/>
        </w:rPr>
        <w:t xml:space="preserve">, I., Cahyono, Y., Handoko, A. L., &amp; </w:t>
      </w:r>
      <w:proofErr w:type="spellStart"/>
      <w:r w:rsidRPr="00004D00">
        <w:rPr>
          <w:rFonts w:ascii="Times New Roman" w:eastAsia="Times New Roman" w:hAnsi="Times New Roman" w:cs="Times New Roman"/>
          <w:bCs/>
          <w:sz w:val="24"/>
          <w:szCs w:val="24"/>
        </w:rPr>
        <w:t>Santamoko</w:t>
      </w:r>
      <w:proofErr w:type="spellEnd"/>
      <w:r w:rsidRPr="00004D00">
        <w:rPr>
          <w:rFonts w:ascii="Times New Roman" w:eastAsia="Times New Roman" w:hAnsi="Times New Roman" w:cs="Times New Roman"/>
          <w:bCs/>
          <w:sz w:val="24"/>
          <w:szCs w:val="24"/>
        </w:rPr>
        <w:t xml:space="preserve">, R. (2020). </w:t>
      </w:r>
      <w:proofErr w:type="spellStart"/>
      <w:r w:rsidRPr="00004D00">
        <w:rPr>
          <w:rFonts w:ascii="Times New Roman" w:eastAsia="Times New Roman" w:hAnsi="Times New Roman" w:cs="Times New Roman"/>
          <w:bCs/>
          <w:sz w:val="24"/>
          <w:szCs w:val="24"/>
        </w:rPr>
        <w:t>Generasi</w:t>
      </w:r>
      <w:proofErr w:type="spellEnd"/>
      <w:r w:rsidRPr="00004D00">
        <w:rPr>
          <w:rFonts w:ascii="Times New Roman" w:eastAsia="Times New Roman" w:hAnsi="Times New Roman" w:cs="Times New Roman"/>
          <w:bCs/>
          <w:sz w:val="24"/>
          <w:szCs w:val="24"/>
        </w:rPr>
        <w:t xml:space="preserve"> Z &amp;</w:t>
      </w:r>
      <w:proofErr w:type="spellStart"/>
      <w:r w:rsidRPr="00004D00">
        <w:rPr>
          <w:rFonts w:ascii="Times New Roman" w:eastAsia="Times New Roman" w:hAnsi="Times New Roman" w:cs="Times New Roman"/>
          <w:bCs/>
          <w:sz w:val="24"/>
          <w:szCs w:val="24"/>
        </w:rPr>
        <w:t>Revolusi</w:t>
      </w:r>
      <w:proofErr w:type="spellEnd"/>
      <w:r w:rsidRPr="00004D0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04D00">
        <w:rPr>
          <w:rFonts w:ascii="Times New Roman" w:eastAsia="Times New Roman" w:hAnsi="Times New Roman" w:cs="Times New Roman"/>
          <w:bCs/>
          <w:sz w:val="24"/>
          <w:szCs w:val="24"/>
        </w:rPr>
        <w:t>Industri</w:t>
      </w:r>
      <w:proofErr w:type="spellEnd"/>
      <w:r w:rsidRPr="00004D00">
        <w:rPr>
          <w:rFonts w:ascii="Times New Roman" w:eastAsia="Times New Roman" w:hAnsi="Times New Roman" w:cs="Times New Roman"/>
          <w:bCs/>
          <w:sz w:val="24"/>
          <w:szCs w:val="24"/>
        </w:rPr>
        <w:t xml:space="preserve"> 4.0 </w:t>
      </w:r>
      <w:proofErr w:type="spellStart"/>
      <w:r w:rsidRPr="00004D00">
        <w:rPr>
          <w:rFonts w:ascii="Times New Roman" w:eastAsia="Times New Roman" w:hAnsi="Times New Roman" w:cs="Times New Roman"/>
          <w:bCs/>
          <w:sz w:val="24"/>
          <w:szCs w:val="24"/>
        </w:rPr>
        <w:t>Penulis</w:t>
      </w:r>
      <w:proofErr w:type="spellEnd"/>
      <w:r w:rsidRPr="00004D00">
        <w:rPr>
          <w:rFonts w:ascii="Times New Roman" w:eastAsia="Times New Roman" w:hAnsi="Times New Roman" w:cs="Times New Roman"/>
          <w:bCs/>
          <w:sz w:val="24"/>
          <w:szCs w:val="24"/>
        </w:rPr>
        <w:t xml:space="preserve"> (Issue July). </w:t>
      </w:r>
      <w:hyperlink r:id="rId8" w:history="1">
        <w:r w:rsidRPr="00004D00">
          <w:rPr>
            <w:rFonts w:ascii="Times New Roman" w:eastAsia="Times New Roman" w:hAnsi="Times New Roman" w:cs="Times New Roman"/>
            <w:bCs/>
            <w:sz w:val="24"/>
            <w:szCs w:val="24"/>
            <w:u w:val="single"/>
          </w:rPr>
          <w:t>Https://Www.Researchgate.Net/</w:t>
        </w:r>
        <w:r w:rsidRPr="00004D00">
          <w:rPr>
            <w:rFonts w:ascii="Times New Roman" w:eastAsia="Times New Roman" w:hAnsi="Times New Roman" w:cs="Times New Roman"/>
            <w:bCs/>
            <w:sz w:val="24"/>
            <w:szCs w:val="24"/>
            <w:u w:val="single"/>
          </w:rPr>
          <w:t>Publication/343416519_GENERASI_Z_REVOLUSI_I NDUS TRI_40</w:t>
        </w:r>
      </w:hyperlink>
    </w:p>
    <w:p w14:paraId="703A74CD" w14:textId="77777777" w:rsidR="00EE2830" w:rsidRPr="00004D00" w:rsidRDefault="00EE2830" w:rsidP="00EE28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004D00">
        <w:rPr>
          <w:rFonts w:ascii="Times New Roman" w:eastAsia="Times New Roman" w:hAnsi="Times New Roman" w:cs="Times New Roman"/>
          <w:bCs/>
          <w:sz w:val="24"/>
          <w:szCs w:val="24"/>
        </w:rPr>
        <w:t>Purba</w:t>
      </w:r>
      <w:proofErr w:type="spellEnd"/>
      <w:r w:rsidRPr="00004D00">
        <w:rPr>
          <w:rFonts w:ascii="Times New Roman" w:eastAsia="Times New Roman" w:hAnsi="Times New Roman" w:cs="Times New Roman"/>
          <w:bCs/>
          <w:sz w:val="24"/>
          <w:szCs w:val="24"/>
        </w:rPr>
        <w:t xml:space="preserve">, S. D., &amp; Ananta, A. N. D. (2018). The Effects </w:t>
      </w:r>
      <w:proofErr w:type="gramStart"/>
      <w:r w:rsidRPr="00004D00">
        <w:rPr>
          <w:rFonts w:ascii="Times New Roman" w:eastAsia="Times New Roman" w:hAnsi="Times New Roman" w:cs="Times New Roman"/>
          <w:bCs/>
          <w:sz w:val="24"/>
          <w:szCs w:val="24"/>
        </w:rPr>
        <w:t>Of</w:t>
      </w:r>
      <w:proofErr w:type="gramEnd"/>
      <w:r w:rsidRPr="00004D00">
        <w:rPr>
          <w:rFonts w:ascii="Times New Roman" w:eastAsia="Times New Roman" w:hAnsi="Times New Roman" w:cs="Times New Roman"/>
          <w:bCs/>
          <w:sz w:val="24"/>
          <w:szCs w:val="24"/>
        </w:rPr>
        <w:t xml:space="preserve"> Work Passion, Work Engagement And </w:t>
      </w:r>
      <w:proofErr w:type="spellStart"/>
      <w:r w:rsidRPr="00004D00">
        <w:rPr>
          <w:rFonts w:ascii="Times New Roman" w:eastAsia="Times New Roman" w:hAnsi="Times New Roman" w:cs="Times New Roman"/>
          <w:bCs/>
          <w:sz w:val="24"/>
          <w:szCs w:val="24"/>
        </w:rPr>
        <w:t>JobSatisfaction</w:t>
      </w:r>
      <w:proofErr w:type="spellEnd"/>
      <w:r w:rsidRPr="00004D00">
        <w:rPr>
          <w:rFonts w:ascii="Times New Roman" w:eastAsia="Times New Roman" w:hAnsi="Times New Roman" w:cs="Times New Roman"/>
          <w:bCs/>
          <w:sz w:val="24"/>
          <w:szCs w:val="24"/>
        </w:rPr>
        <w:t xml:space="preserve"> On Turn Over Intention Of The Millennial Generation. </w:t>
      </w:r>
      <w:proofErr w:type="spellStart"/>
      <w:r w:rsidRPr="00004D00">
        <w:rPr>
          <w:rFonts w:ascii="Times New Roman" w:eastAsia="Times New Roman" w:hAnsi="Times New Roman" w:cs="Times New Roman"/>
          <w:bCs/>
          <w:sz w:val="24"/>
          <w:szCs w:val="24"/>
        </w:rPr>
        <w:t>Jurnal</w:t>
      </w:r>
      <w:proofErr w:type="spellEnd"/>
      <w:r w:rsidRPr="00004D0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04D00">
        <w:rPr>
          <w:rFonts w:ascii="Times New Roman" w:eastAsia="Times New Roman" w:hAnsi="Times New Roman" w:cs="Times New Roman"/>
          <w:bCs/>
          <w:sz w:val="24"/>
          <w:szCs w:val="24"/>
        </w:rPr>
        <w:t>Manajemen</w:t>
      </w:r>
      <w:proofErr w:type="spellEnd"/>
      <w:r w:rsidRPr="00004D00">
        <w:rPr>
          <w:rFonts w:ascii="Times New Roman" w:eastAsia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004D00">
        <w:rPr>
          <w:rFonts w:ascii="Times New Roman" w:eastAsia="Times New Roman" w:hAnsi="Times New Roman" w:cs="Times New Roman"/>
          <w:bCs/>
          <w:sz w:val="24"/>
          <w:szCs w:val="24"/>
        </w:rPr>
        <w:t>Pemasaran</w:t>
      </w:r>
      <w:proofErr w:type="spellEnd"/>
      <w:r w:rsidRPr="00004D00">
        <w:rPr>
          <w:rFonts w:ascii="Times New Roman" w:eastAsia="Times New Roman" w:hAnsi="Times New Roman" w:cs="Times New Roman"/>
          <w:bCs/>
          <w:sz w:val="24"/>
          <w:szCs w:val="24"/>
        </w:rPr>
        <w:t xml:space="preserve"> Jasa, 11(2), 263–274. </w:t>
      </w:r>
      <w:hyperlink r:id="rId9" w:history="1">
        <w:r w:rsidRPr="00004D00">
          <w:rPr>
            <w:rFonts w:ascii="Times New Roman" w:eastAsia="Times New Roman" w:hAnsi="Times New Roman" w:cs="Times New Roman"/>
            <w:bCs/>
            <w:sz w:val="24"/>
            <w:szCs w:val="24"/>
            <w:u w:val="single"/>
          </w:rPr>
          <w:t>Https://Doi.Org/10.25105/Jmpj.V11i2.2954</w:t>
        </w:r>
      </w:hyperlink>
    </w:p>
    <w:p w14:paraId="0D9FCE11" w14:textId="77777777" w:rsidR="00EE2830" w:rsidRPr="00004D00" w:rsidRDefault="00EE2830" w:rsidP="00EE28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004D00">
        <w:rPr>
          <w:rFonts w:ascii="Times New Roman" w:eastAsia="Times New Roman" w:hAnsi="Times New Roman" w:cs="Times New Roman"/>
          <w:bCs/>
          <w:sz w:val="24"/>
          <w:szCs w:val="24"/>
        </w:rPr>
        <w:t>Wijoyo</w:t>
      </w:r>
      <w:proofErr w:type="spellEnd"/>
      <w:r w:rsidRPr="00004D00">
        <w:rPr>
          <w:rFonts w:ascii="Times New Roman" w:eastAsia="Times New Roman" w:hAnsi="Times New Roman" w:cs="Times New Roman"/>
          <w:bCs/>
          <w:sz w:val="24"/>
          <w:szCs w:val="24"/>
        </w:rPr>
        <w:t xml:space="preserve">, H., </w:t>
      </w:r>
      <w:proofErr w:type="spellStart"/>
      <w:r w:rsidRPr="00004D00">
        <w:rPr>
          <w:rFonts w:ascii="Times New Roman" w:eastAsia="Times New Roman" w:hAnsi="Times New Roman" w:cs="Times New Roman"/>
          <w:bCs/>
          <w:sz w:val="24"/>
          <w:szCs w:val="24"/>
        </w:rPr>
        <w:t>Indrawan</w:t>
      </w:r>
      <w:proofErr w:type="spellEnd"/>
      <w:r w:rsidRPr="00004D00">
        <w:rPr>
          <w:rFonts w:ascii="Times New Roman" w:eastAsia="Times New Roman" w:hAnsi="Times New Roman" w:cs="Times New Roman"/>
          <w:bCs/>
          <w:sz w:val="24"/>
          <w:szCs w:val="24"/>
        </w:rPr>
        <w:t xml:space="preserve">, I., Cahyono, Y., Handoko, A. L., &amp; </w:t>
      </w:r>
      <w:proofErr w:type="spellStart"/>
      <w:r w:rsidRPr="00004D00">
        <w:rPr>
          <w:rFonts w:ascii="Times New Roman" w:eastAsia="Times New Roman" w:hAnsi="Times New Roman" w:cs="Times New Roman"/>
          <w:bCs/>
          <w:sz w:val="24"/>
          <w:szCs w:val="24"/>
        </w:rPr>
        <w:t>Santamoko</w:t>
      </w:r>
      <w:proofErr w:type="spellEnd"/>
      <w:r w:rsidRPr="00004D00">
        <w:rPr>
          <w:rFonts w:ascii="Times New Roman" w:eastAsia="Times New Roman" w:hAnsi="Times New Roman" w:cs="Times New Roman"/>
          <w:bCs/>
          <w:sz w:val="24"/>
          <w:szCs w:val="24"/>
        </w:rPr>
        <w:t xml:space="preserve">, R. (2020). </w:t>
      </w:r>
      <w:proofErr w:type="spellStart"/>
      <w:r w:rsidRPr="00004D00">
        <w:rPr>
          <w:rFonts w:ascii="Times New Roman" w:eastAsia="Times New Roman" w:hAnsi="Times New Roman" w:cs="Times New Roman"/>
          <w:bCs/>
          <w:sz w:val="24"/>
          <w:szCs w:val="24"/>
        </w:rPr>
        <w:t>Generasi</w:t>
      </w:r>
      <w:proofErr w:type="spellEnd"/>
      <w:r w:rsidRPr="00004D00">
        <w:rPr>
          <w:rFonts w:ascii="Times New Roman" w:eastAsia="Times New Roman" w:hAnsi="Times New Roman" w:cs="Times New Roman"/>
          <w:bCs/>
          <w:sz w:val="24"/>
          <w:szCs w:val="24"/>
        </w:rPr>
        <w:t xml:space="preserve"> Z &amp;</w:t>
      </w:r>
      <w:proofErr w:type="spellStart"/>
      <w:r w:rsidRPr="00004D00">
        <w:rPr>
          <w:rFonts w:ascii="Times New Roman" w:eastAsia="Times New Roman" w:hAnsi="Times New Roman" w:cs="Times New Roman"/>
          <w:bCs/>
          <w:sz w:val="24"/>
          <w:szCs w:val="24"/>
        </w:rPr>
        <w:t>Revolusi</w:t>
      </w:r>
      <w:proofErr w:type="spellEnd"/>
      <w:r w:rsidRPr="00004D0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04D00">
        <w:rPr>
          <w:rFonts w:ascii="Times New Roman" w:eastAsia="Times New Roman" w:hAnsi="Times New Roman" w:cs="Times New Roman"/>
          <w:bCs/>
          <w:sz w:val="24"/>
          <w:szCs w:val="24"/>
        </w:rPr>
        <w:t>Industri</w:t>
      </w:r>
      <w:proofErr w:type="spellEnd"/>
      <w:r w:rsidRPr="00004D00">
        <w:rPr>
          <w:rFonts w:ascii="Times New Roman" w:eastAsia="Times New Roman" w:hAnsi="Times New Roman" w:cs="Times New Roman"/>
          <w:bCs/>
          <w:sz w:val="24"/>
          <w:szCs w:val="24"/>
        </w:rPr>
        <w:t xml:space="preserve"> 4.0 </w:t>
      </w:r>
      <w:proofErr w:type="spellStart"/>
      <w:r w:rsidRPr="00004D00">
        <w:rPr>
          <w:rFonts w:ascii="Times New Roman" w:eastAsia="Times New Roman" w:hAnsi="Times New Roman" w:cs="Times New Roman"/>
          <w:bCs/>
          <w:sz w:val="24"/>
          <w:szCs w:val="24"/>
        </w:rPr>
        <w:t>Penulis</w:t>
      </w:r>
      <w:proofErr w:type="spellEnd"/>
      <w:r w:rsidRPr="00004D00">
        <w:rPr>
          <w:rFonts w:ascii="Times New Roman" w:eastAsia="Times New Roman" w:hAnsi="Times New Roman" w:cs="Times New Roman"/>
          <w:bCs/>
          <w:sz w:val="24"/>
          <w:szCs w:val="24"/>
        </w:rPr>
        <w:t xml:space="preserve"> (Issue July). </w:t>
      </w:r>
      <w:hyperlink r:id="rId10" w:history="1">
        <w:r w:rsidRPr="00004D00">
          <w:rPr>
            <w:rFonts w:ascii="Times New Roman" w:eastAsia="Times New Roman" w:hAnsi="Times New Roman" w:cs="Times New Roman"/>
            <w:bCs/>
            <w:sz w:val="24"/>
            <w:szCs w:val="24"/>
            <w:u w:val="single"/>
          </w:rPr>
          <w:t>Https://Www.Researchgate.Net/Publication/343416519_GENERASI_Z_REVOLUSI_I NDUS TRI_40</w:t>
        </w:r>
      </w:hyperlink>
    </w:p>
    <w:p w14:paraId="07DAD406" w14:textId="46B123BD" w:rsidR="00EC0FDC" w:rsidRPr="00A93FBC" w:rsidRDefault="00EC0FDC" w:rsidP="00004D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C0FDC" w:rsidRPr="00A93FBC" w:rsidSect="00EE2830">
          <w:headerReference w:type="default" r:id="rId11"/>
          <w:footerReference w:type="default" r:id="rId12"/>
          <w:pgSz w:w="11906" w:h="16838"/>
          <w:pgMar w:top="2268" w:right="1701" w:bottom="1701" w:left="2268" w:header="709" w:footer="709" w:gutter="0"/>
          <w:pgNumType w:start="1"/>
          <w:cols w:num="2" w:space="708"/>
          <w:docGrid w:linePitch="360"/>
        </w:sectPr>
      </w:pPr>
    </w:p>
    <w:p w14:paraId="222E0991" w14:textId="77777777" w:rsidR="00004D00" w:rsidRDefault="00004D00" w:rsidP="001B2AD8">
      <w:pPr>
        <w:jc w:val="both"/>
        <w:rPr>
          <w:lang w:val="en-ID"/>
        </w:rPr>
        <w:sectPr w:rsidR="00004D00" w:rsidSect="00EE2830">
          <w:headerReference w:type="default" r:id="rId13"/>
          <w:footerReference w:type="default" r:id="rId14"/>
          <w:pgSz w:w="11906" w:h="16838"/>
          <w:pgMar w:top="2268" w:right="1701" w:bottom="1701" w:left="2268" w:header="709" w:footer="709" w:gutter="0"/>
          <w:pgNumType w:start="1"/>
          <w:cols w:space="708"/>
          <w:docGrid w:linePitch="360"/>
        </w:sectPr>
      </w:pPr>
    </w:p>
    <w:p w14:paraId="41E26D07" w14:textId="77777777" w:rsidR="001B2AD8" w:rsidRPr="001B2AD8" w:rsidRDefault="001B2AD8" w:rsidP="001B2AD8">
      <w:pPr>
        <w:jc w:val="both"/>
        <w:rPr>
          <w:lang w:val="en-ID"/>
        </w:rPr>
      </w:pPr>
    </w:p>
    <w:p w14:paraId="1C72DE97" w14:textId="77777777" w:rsidR="001B2AD8" w:rsidRPr="001B2AD8" w:rsidRDefault="001B2AD8" w:rsidP="001B2A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AE514C" w14:textId="33C54046" w:rsidR="001B2AD8" w:rsidRPr="001B2AD8" w:rsidRDefault="001B2AD8" w:rsidP="001B2AD8">
      <w:pPr>
        <w:jc w:val="both"/>
        <w:rPr>
          <w:rFonts w:ascii="Times New Roman" w:hAnsi="Times New Roman" w:cs="Times New Roman"/>
          <w:sz w:val="24"/>
          <w:szCs w:val="24"/>
          <w:lang w:val="en-ID"/>
        </w:rPr>
        <w:sectPr w:rsidR="001B2AD8" w:rsidRPr="001B2AD8" w:rsidSect="00EE2830">
          <w:type w:val="continuous"/>
          <w:pgSz w:w="11906" w:h="16838"/>
          <w:pgMar w:top="2268" w:right="1701" w:bottom="1701" w:left="2268" w:header="709" w:footer="709" w:gutter="0"/>
          <w:pgNumType w:start="1"/>
          <w:cols w:space="708"/>
          <w:docGrid w:linePitch="360"/>
        </w:sectPr>
      </w:pPr>
    </w:p>
    <w:p w14:paraId="604B9C98" w14:textId="77777777" w:rsidR="003C4E44" w:rsidRPr="003C4E44" w:rsidRDefault="003C4E44" w:rsidP="003C4E44">
      <w:pPr>
        <w:jc w:val="both"/>
        <w:rPr>
          <w:rFonts w:ascii="Times New Roman" w:eastAsia="Calibri" w:hAnsi="Times New Roman" w:cs="Times New Roman"/>
          <w:bCs/>
          <w:lang w:eastAsia="id-ID"/>
        </w:rPr>
      </w:pPr>
    </w:p>
    <w:p w14:paraId="28D49840" w14:textId="77777777" w:rsidR="006A6E2E" w:rsidRDefault="006A6E2E" w:rsidP="003C4E44">
      <w:pPr>
        <w:spacing w:after="0" w:line="240" w:lineRule="auto"/>
        <w:jc w:val="both"/>
        <w:rPr>
          <w:rFonts w:ascii="Times New Roman" w:hAnsi="Times New Roman"/>
          <w:vertAlign w:val="superscript"/>
        </w:rPr>
      </w:pPr>
    </w:p>
    <w:p w14:paraId="617EC96D" w14:textId="77777777" w:rsidR="006A6E2E" w:rsidRPr="006A6E2E" w:rsidRDefault="006A6E2E" w:rsidP="003C4E44">
      <w:pPr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14:paraId="3750164E" w14:textId="77777777" w:rsidR="00B87B90" w:rsidRPr="006A6E2E" w:rsidRDefault="00B87B90" w:rsidP="003C4E4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87B90" w:rsidRPr="006A6E2E" w:rsidSect="006A6E2E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3000C" w14:textId="77777777" w:rsidR="00894EF7" w:rsidRDefault="00894EF7">
      <w:pPr>
        <w:spacing w:after="0" w:line="240" w:lineRule="auto"/>
      </w:pPr>
      <w:r>
        <w:separator/>
      </w:r>
    </w:p>
  </w:endnote>
  <w:endnote w:type="continuationSeparator" w:id="0">
    <w:p w14:paraId="5CD89384" w14:textId="77777777" w:rsidR="00894EF7" w:rsidRDefault="00894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41707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26D288" w14:textId="77777777" w:rsidR="00EC0FDC" w:rsidRDefault="00EC0FD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6788B1" w14:textId="77777777" w:rsidR="00EC0FDC" w:rsidRDefault="00EC0F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05230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71D3B1" w14:textId="77777777" w:rsidR="00EC0FDC" w:rsidRDefault="00EC0FD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D338D1" w14:textId="77777777" w:rsidR="00EC0FDC" w:rsidRDefault="00EC0F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723D5" w14:textId="77777777" w:rsidR="00894EF7" w:rsidRDefault="00894EF7">
      <w:pPr>
        <w:spacing w:after="0" w:line="240" w:lineRule="auto"/>
      </w:pPr>
      <w:r>
        <w:separator/>
      </w:r>
    </w:p>
  </w:footnote>
  <w:footnote w:type="continuationSeparator" w:id="0">
    <w:p w14:paraId="5D09EEF7" w14:textId="77777777" w:rsidR="00894EF7" w:rsidRDefault="00894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65FD7" w14:textId="77777777" w:rsidR="00EC0FDC" w:rsidRDefault="00EC0F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F46B7" w14:textId="77777777" w:rsidR="00EC0FDC" w:rsidRDefault="00EC0F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F00772"/>
    <w:multiLevelType w:val="hybridMultilevel"/>
    <w:tmpl w:val="7D3CCB3E"/>
    <w:lvl w:ilvl="0" w:tplc="1996D5DE">
      <w:start w:val="1"/>
      <w:numFmt w:val="decimal"/>
      <w:lvlText w:val="%1."/>
      <w:lvlJc w:val="left"/>
      <w:pPr>
        <w:ind w:left="1800" w:hanging="360"/>
      </w:pPr>
    </w:lvl>
    <w:lvl w:ilvl="1" w:tplc="2E3C075C" w:tentative="1">
      <w:start w:val="1"/>
      <w:numFmt w:val="lowerLetter"/>
      <w:lvlText w:val="%2."/>
      <w:lvlJc w:val="left"/>
      <w:pPr>
        <w:ind w:left="2520" w:hanging="360"/>
      </w:pPr>
    </w:lvl>
    <w:lvl w:ilvl="2" w:tplc="CEF04426" w:tentative="1">
      <w:start w:val="1"/>
      <w:numFmt w:val="lowerRoman"/>
      <w:lvlText w:val="%3."/>
      <w:lvlJc w:val="right"/>
      <w:pPr>
        <w:ind w:left="3240" w:hanging="180"/>
      </w:pPr>
    </w:lvl>
    <w:lvl w:ilvl="3" w:tplc="D480D234" w:tentative="1">
      <w:start w:val="1"/>
      <w:numFmt w:val="decimal"/>
      <w:lvlText w:val="%4."/>
      <w:lvlJc w:val="left"/>
      <w:pPr>
        <w:ind w:left="3960" w:hanging="360"/>
      </w:pPr>
    </w:lvl>
    <w:lvl w:ilvl="4" w:tplc="97E0D0DA" w:tentative="1">
      <w:start w:val="1"/>
      <w:numFmt w:val="lowerLetter"/>
      <w:lvlText w:val="%5."/>
      <w:lvlJc w:val="left"/>
      <w:pPr>
        <w:ind w:left="4680" w:hanging="360"/>
      </w:pPr>
    </w:lvl>
    <w:lvl w:ilvl="5" w:tplc="F1C46C4E" w:tentative="1">
      <w:start w:val="1"/>
      <w:numFmt w:val="lowerRoman"/>
      <w:lvlText w:val="%6."/>
      <w:lvlJc w:val="right"/>
      <w:pPr>
        <w:ind w:left="5400" w:hanging="180"/>
      </w:pPr>
    </w:lvl>
    <w:lvl w:ilvl="6" w:tplc="7376DED0" w:tentative="1">
      <w:start w:val="1"/>
      <w:numFmt w:val="decimal"/>
      <w:lvlText w:val="%7."/>
      <w:lvlJc w:val="left"/>
      <w:pPr>
        <w:ind w:left="6120" w:hanging="360"/>
      </w:pPr>
    </w:lvl>
    <w:lvl w:ilvl="7" w:tplc="618C8F96" w:tentative="1">
      <w:start w:val="1"/>
      <w:numFmt w:val="lowerLetter"/>
      <w:lvlText w:val="%8."/>
      <w:lvlJc w:val="left"/>
      <w:pPr>
        <w:ind w:left="6840" w:hanging="360"/>
      </w:pPr>
    </w:lvl>
    <w:lvl w:ilvl="8" w:tplc="F2A66BDA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725303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E2E"/>
    <w:rsid w:val="00004D00"/>
    <w:rsid w:val="001B2AD8"/>
    <w:rsid w:val="00347D5A"/>
    <w:rsid w:val="003C4E44"/>
    <w:rsid w:val="003D06C7"/>
    <w:rsid w:val="005C0675"/>
    <w:rsid w:val="005F61D7"/>
    <w:rsid w:val="006A6E2E"/>
    <w:rsid w:val="00894EF7"/>
    <w:rsid w:val="00B87B90"/>
    <w:rsid w:val="00E12234"/>
    <w:rsid w:val="00EC0FDC"/>
    <w:rsid w:val="00EE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8E778"/>
  <w15:chartTrackingRefBased/>
  <w15:docId w15:val="{718C2DE7-8BA0-46CC-BC6C-9FA0F6A63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4E44"/>
    <w:pPr>
      <w:keepNext/>
      <w:keepLines/>
      <w:spacing w:before="240" w:after="240" w:line="240" w:lineRule="auto"/>
      <w:jc w:val="center"/>
      <w:outlineLvl w:val="0"/>
    </w:pPr>
    <w:rPr>
      <w:rFonts w:ascii="Times New Roman" w:eastAsia="Times New Roman" w:hAnsi="Times New Roman" w:cs="Times New Roman"/>
      <w:b/>
      <w:kern w:val="0"/>
      <w:sz w:val="24"/>
      <w:szCs w:val="48"/>
      <w:lang w:val="id-ID" w:eastAsia="en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6A6E2E"/>
    <w:pPr>
      <w:numPr>
        <w:ilvl w:val="1"/>
      </w:numPr>
    </w:pPr>
    <w:rPr>
      <w:rFonts w:eastAsiaTheme="minorEastAsia"/>
      <w:color w:val="5A5A5A" w:themeColor="text1" w:themeTint="A5"/>
      <w:spacing w:val="15"/>
      <w:kern w:val="0"/>
      <w:lang w:val="en-ID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6A6E2E"/>
    <w:rPr>
      <w:rFonts w:eastAsiaTheme="minorEastAsia"/>
      <w:color w:val="5A5A5A" w:themeColor="text1" w:themeTint="A5"/>
      <w:spacing w:val="15"/>
      <w:kern w:val="0"/>
      <w:lang w:val="en-ID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3C4E44"/>
    <w:rPr>
      <w:rFonts w:ascii="Times New Roman" w:eastAsia="Times New Roman" w:hAnsi="Times New Roman" w:cs="Times New Roman"/>
      <w:b/>
      <w:kern w:val="0"/>
      <w:sz w:val="24"/>
      <w:szCs w:val="48"/>
      <w:lang w:val="id-ID" w:eastAsia="en-ID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C0F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FDC"/>
  </w:style>
  <w:style w:type="paragraph" w:styleId="Footer">
    <w:name w:val="footer"/>
    <w:basedOn w:val="Normal"/>
    <w:link w:val="FooterChar"/>
    <w:uiPriority w:val="99"/>
    <w:unhideWhenUsed/>
    <w:rsid w:val="00EC0F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ublication/343416519_GENERASI_Z_REVOLUSI_I%20NDUS%20TRI_40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doi.org/10.1108/0268394071073%203115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Researchgate.Net/Publication/343416519_GENERASI_Z_REVOLUSI_I%20NDUS%20TRI_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25105/Jmpj.V11i2.2954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3813</Words>
  <Characters>21740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rosies</dc:creator>
  <cp:keywords/>
  <dc:description/>
  <cp:lastModifiedBy>HP</cp:lastModifiedBy>
  <cp:revision>2</cp:revision>
  <dcterms:created xsi:type="dcterms:W3CDTF">2024-07-31T13:19:00Z</dcterms:created>
  <dcterms:modified xsi:type="dcterms:W3CDTF">2024-07-31T13:19:00Z</dcterms:modified>
</cp:coreProperties>
</file>