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0B" w:rsidRPr="00F9625C" w:rsidRDefault="00C5400B" w:rsidP="00EA477E">
      <w:pPr>
        <w:spacing w:line="240" w:lineRule="auto"/>
        <w:jc w:val="center"/>
        <w:rPr>
          <w:rFonts w:ascii="Times New Roman" w:eastAsia="Times New Roman" w:hAnsi="Times New Roman" w:cs="Times New Roman"/>
          <w:sz w:val="24"/>
          <w:szCs w:val="24"/>
        </w:rPr>
      </w:pPr>
      <w:r w:rsidRPr="00F9625C">
        <w:rPr>
          <w:rFonts w:ascii="Times New Roman" w:eastAsia="Times New Roman" w:hAnsi="Times New Roman" w:cs="Times New Roman"/>
          <w:b/>
          <w:sz w:val="24"/>
          <w:szCs w:val="24"/>
        </w:rPr>
        <w:t>Analisis Perbedaan Kinerj</w:t>
      </w:r>
      <w:r w:rsidR="000113D5" w:rsidRPr="00F9625C">
        <w:rPr>
          <w:rFonts w:ascii="Times New Roman" w:eastAsia="Times New Roman" w:hAnsi="Times New Roman" w:cs="Times New Roman"/>
          <w:b/>
          <w:sz w:val="24"/>
          <w:szCs w:val="24"/>
        </w:rPr>
        <w:t xml:space="preserve">a Keuangan Perusahaan Sesudah dan Sebelum </w:t>
      </w:r>
      <w:r w:rsidRPr="00F9625C">
        <w:rPr>
          <w:rFonts w:ascii="Times New Roman" w:eastAsia="Times New Roman" w:hAnsi="Times New Roman" w:cs="Times New Roman"/>
          <w:b/>
          <w:sz w:val="24"/>
          <w:szCs w:val="24"/>
        </w:rPr>
        <w:t>Akuisisi</w:t>
      </w:r>
    </w:p>
    <w:p w:rsidR="00C66D4F" w:rsidRPr="00F9625C" w:rsidRDefault="00C5400B" w:rsidP="00F9625C">
      <w:pPr>
        <w:spacing w:line="240" w:lineRule="auto"/>
        <w:jc w:val="center"/>
        <w:rPr>
          <w:rFonts w:ascii="Times New Roman" w:eastAsia="Times New Roman" w:hAnsi="Times New Roman" w:cs="Times New Roman"/>
          <w:b/>
          <w:sz w:val="24"/>
          <w:szCs w:val="24"/>
        </w:rPr>
      </w:pPr>
      <w:r w:rsidRPr="00F9625C">
        <w:rPr>
          <w:rFonts w:ascii="Times New Roman" w:eastAsia="Times New Roman" w:hAnsi="Times New Roman" w:cs="Times New Roman"/>
          <w:b/>
          <w:sz w:val="24"/>
          <w:szCs w:val="24"/>
        </w:rPr>
        <w:t>(Studi Empiris Per</w:t>
      </w:r>
      <w:r w:rsidR="00C90C9C" w:rsidRPr="00F9625C">
        <w:rPr>
          <w:rFonts w:ascii="Times New Roman" w:eastAsia="Times New Roman" w:hAnsi="Times New Roman" w:cs="Times New Roman"/>
          <w:b/>
          <w:sz w:val="24"/>
          <w:szCs w:val="24"/>
        </w:rPr>
        <w:t xml:space="preserve">usahaan yang Melakukan Akuisisi </w:t>
      </w:r>
      <w:r w:rsidRPr="00F9625C">
        <w:rPr>
          <w:rFonts w:ascii="Times New Roman" w:eastAsia="Times New Roman" w:hAnsi="Times New Roman" w:cs="Times New Roman"/>
          <w:b/>
          <w:sz w:val="24"/>
          <w:szCs w:val="24"/>
        </w:rPr>
        <w:t>Terdaftar pad</w:t>
      </w:r>
      <w:r w:rsidR="000E040B" w:rsidRPr="00F9625C">
        <w:rPr>
          <w:rFonts w:ascii="Times New Roman" w:eastAsia="Times New Roman" w:hAnsi="Times New Roman" w:cs="Times New Roman"/>
          <w:b/>
          <w:sz w:val="24"/>
          <w:szCs w:val="24"/>
        </w:rPr>
        <w:t>a di BEI pad</w:t>
      </w:r>
      <w:r w:rsidR="00C66D4F" w:rsidRPr="00F9625C">
        <w:rPr>
          <w:rFonts w:ascii="Times New Roman" w:eastAsia="Times New Roman" w:hAnsi="Times New Roman" w:cs="Times New Roman"/>
          <w:b/>
          <w:sz w:val="24"/>
          <w:szCs w:val="24"/>
        </w:rPr>
        <w:t>a Tahun 2013-2016)</w:t>
      </w:r>
    </w:p>
    <w:p w:rsidR="000113D5" w:rsidRPr="00F9625C" w:rsidRDefault="000113D5" w:rsidP="00F9625C">
      <w:pPr>
        <w:spacing w:line="240" w:lineRule="auto"/>
        <w:jc w:val="center"/>
        <w:rPr>
          <w:rFonts w:ascii="Times New Roman" w:hAnsi="Times New Roman" w:cs="Times New Roman"/>
          <w:b/>
          <w:i/>
          <w:sz w:val="24"/>
          <w:szCs w:val="24"/>
        </w:rPr>
      </w:pPr>
      <w:r w:rsidRPr="00F9625C">
        <w:rPr>
          <w:rFonts w:ascii="Times New Roman" w:hAnsi="Times New Roman" w:cs="Times New Roman"/>
          <w:b/>
          <w:i/>
          <w:sz w:val="24"/>
          <w:szCs w:val="24"/>
        </w:rPr>
        <w:t xml:space="preserve">Analysis of Differences in </w:t>
      </w:r>
      <w:proofErr w:type="gramStart"/>
      <w:r w:rsidRPr="00F9625C">
        <w:rPr>
          <w:rFonts w:ascii="Times New Roman" w:hAnsi="Times New Roman" w:cs="Times New Roman"/>
          <w:b/>
          <w:i/>
          <w:sz w:val="24"/>
          <w:szCs w:val="24"/>
        </w:rPr>
        <w:t>The</w:t>
      </w:r>
      <w:proofErr w:type="gramEnd"/>
      <w:r w:rsidRPr="00F9625C">
        <w:rPr>
          <w:rFonts w:ascii="Times New Roman" w:hAnsi="Times New Roman" w:cs="Times New Roman"/>
          <w:b/>
          <w:i/>
          <w:sz w:val="24"/>
          <w:szCs w:val="24"/>
        </w:rPr>
        <w:t xml:space="preserve"> Company's Financial Performance After and Before Acquisition</w:t>
      </w:r>
    </w:p>
    <w:p w:rsidR="0055554E" w:rsidRPr="00F9625C" w:rsidRDefault="00C5400B" w:rsidP="00F9625C">
      <w:pPr>
        <w:spacing w:line="240" w:lineRule="auto"/>
        <w:jc w:val="center"/>
        <w:rPr>
          <w:rFonts w:ascii="Times New Roman" w:hAnsi="Times New Roman" w:cs="Times New Roman"/>
          <w:b/>
          <w:i/>
          <w:sz w:val="24"/>
          <w:szCs w:val="24"/>
        </w:rPr>
      </w:pPr>
      <w:r w:rsidRPr="00F9625C">
        <w:rPr>
          <w:rFonts w:ascii="Times New Roman" w:hAnsi="Times New Roman" w:cs="Times New Roman"/>
          <w:b/>
          <w:i/>
          <w:sz w:val="24"/>
          <w:szCs w:val="24"/>
        </w:rPr>
        <w:t>(Empi</w:t>
      </w:r>
      <w:r w:rsidR="00387907" w:rsidRPr="00F9625C">
        <w:rPr>
          <w:rFonts w:ascii="Times New Roman" w:hAnsi="Times New Roman" w:cs="Times New Roman"/>
          <w:b/>
          <w:i/>
          <w:sz w:val="24"/>
          <w:szCs w:val="24"/>
        </w:rPr>
        <w:t>rical Study of Companies Making</w:t>
      </w:r>
      <w:r w:rsidR="00C90C9C" w:rsidRPr="00F9625C">
        <w:rPr>
          <w:rFonts w:ascii="Times New Roman" w:hAnsi="Times New Roman" w:cs="Times New Roman"/>
          <w:b/>
          <w:i/>
          <w:sz w:val="24"/>
          <w:szCs w:val="24"/>
        </w:rPr>
        <w:t xml:space="preserve"> </w:t>
      </w:r>
      <w:r w:rsidRPr="00F9625C">
        <w:rPr>
          <w:rFonts w:ascii="Times New Roman" w:hAnsi="Times New Roman" w:cs="Times New Roman"/>
          <w:b/>
          <w:i/>
          <w:sz w:val="24"/>
          <w:szCs w:val="24"/>
        </w:rPr>
        <w:t>Acquisitions Listed on IDX in 2013-2016)</w:t>
      </w:r>
    </w:p>
    <w:p w:rsidR="0055554E" w:rsidRPr="00F9625C" w:rsidRDefault="0055554E" w:rsidP="00F9625C">
      <w:pPr>
        <w:spacing w:line="240" w:lineRule="auto"/>
        <w:jc w:val="center"/>
        <w:rPr>
          <w:rFonts w:ascii="Times New Roman" w:hAnsi="Times New Roman" w:cs="Times New Roman"/>
          <w:b/>
          <w:sz w:val="24"/>
          <w:szCs w:val="24"/>
        </w:rPr>
      </w:pPr>
      <w:r w:rsidRPr="00F9625C">
        <w:rPr>
          <w:rFonts w:ascii="Times New Roman" w:hAnsi="Times New Roman" w:cs="Times New Roman"/>
          <w:b/>
          <w:sz w:val="24"/>
          <w:szCs w:val="24"/>
        </w:rPr>
        <w:t>Alma Sorayya</w:t>
      </w:r>
    </w:p>
    <w:p w:rsidR="000113D5" w:rsidRPr="00F9625C" w:rsidRDefault="000113D5" w:rsidP="00F9625C">
      <w:pPr>
        <w:spacing w:line="240" w:lineRule="auto"/>
        <w:jc w:val="center"/>
        <w:rPr>
          <w:rFonts w:ascii="Times New Roman" w:hAnsi="Times New Roman" w:cs="Times New Roman"/>
          <w:b/>
          <w:sz w:val="24"/>
          <w:szCs w:val="24"/>
        </w:rPr>
      </w:pPr>
      <w:r w:rsidRPr="00F9625C">
        <w:rPr>
          <w:rFonts w:ascii="Times New Roman" w:hAnsi="Times New Roman" w:cs="Times New Roman"/>
          <w:b/>
          <w:sz w:val="24"/>
          <w:szCs w:val="24"/>
        </w:rPr>
        <w:t>Universitas Mercu Buana Yogyakarta</w:t>
      </w:r>
    </w:p>
    <w:p w:rsidR="0055554E" w:rsidRPr="00F9625C" w:rsidRDefault="0019743E" w:rsidP="00F9625C">
      <w:pPr>
        <w:spacing w:line="240" w:lineRule="auto"/>
        <w:jc w:val="center"/>
        <w:rPr>
          <w:rStyle w:val="Hyperlink"/>
          <w:rFonts w:ascii="Times New Roman" w:hAnsi="Times New Roman" w:cs="Times New Roman"/>
          <w:b/>
          <w:sz w:val="24"/>
          <w:szCs w:val="24"/>
        </w:rPr>
      </w:pPr>
      <w:hyperlink r:id="rId9" w:history="1">
        <w:r w:rsidR="0055554E" w:rsidRPr="00F9625C">
          <w:rPr>
            <w:rStyle w:val="Hyperlink"/>
            <w:rFonts w:ascii="Times New Roman" w:hAnsi="Times New Roman" w:cs="Times New Roman"/>
            <w:b/>
            <w:sz w:val="24"/>
            <w:szCs w:val="24"/>
          </w:rPr>
          <w:t>almasorayya21@gmail.com</w:t>
        </w:r>
      </w:hyperlink>
    </w:p>
    <w:p w:rsidR="000113D5" w:rsidRPr="00F9625C" w:rsidRDefault="000113D5" w:rsidP="00F9625C">
      <w:pPr>
        <w:spacing w:line="240" w:lineRule="auto"/>
        <w:jc w:val="center"/>
        <w:rPr>
          <w:rFonts w:ascii="Times New Roman" w:hAnsi="Times New Roman" w:cs="Times New Roman"/>
          <w:b/>
          <w:sz w:val="24"/>
          <w:szCs w:val="24"/>
        </w:rPr>
      </w:pPr>
    </w:p>
    <w:p w:rsidR="0055554E" w:rsidRPr="00F9625C" w:rsidRDefault="0055554E" w:rsidP="00F9625C">
      <w:pPr>
        <w:spacing w:line="240" w:lineRule="auto"/>
        <w:jc w:val="center"/>
        <w:rPr>
          <w:rFonts w:ascii="Times New Roman" w:hAnsi="Times New Roman" w:cs="Times New Roman"/>
          <w:b/>
          <w:sz w:val="24"/>
          <w:szCs w:val="24"/>
        </w:rPr>
      </w:pPr>
      <w:r w:rsidRPr="00F9625C">
        <w:rPr>
          <w:rFonts w:ascii="Times New Roman" w:hAnsi="Times New Roman" w:cs="Times New Roman"/>
          <w:b/>
          <w:sz w:val="24"/>
          <w:szCs w:val="24"/>
        </w:rPr>
        <w:t>ABSTRAK</w:t>
      </w:r>
    </w:p>
    <w:p w:rsidR="004B161B" w:rsidRPr="00F9625C" w:rsidRDefault="004B161B"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Akuisisi adalah bentuk pengambilan kepemilikan perusahaa</w:t>
      </w:r>
      <w:r w:rsidR="000E040B" w:rsidRPr="00F9625C">
        <w:rPr>
          <w:rFonts w:ascii="Times New Roman" w:hAnsi="Times New Roman" w:cs="Times New Roman"/>
          <w:sz w:val="24"/>
          <w:szCs w:val="24"/>
        </w:rPr>
        <w:t>n</w:t>
      </w:r>
      <w:r w:rsidRPr="00F9625C">
        <w:rPr>
          <w:rFonts w:ascii="Times New Roman" w:hAnsi="Times New Roman" w:cs="Times New Roman"/>
          <w:sz w:val="24"/>
          <w:szCs w:val="24"/>
        </w:rPr>
        <w:t xml:space="preserve"> oleh pengakuisisi</w:t>
      </w:r>
      <w:r w:rsidR="000E040B" w:rsidRPr="00F9625C">
        <w:rPr>
          <w:rFonts w:ascii="Times New Roman" w:hAnsi="Times New Roman" w:cs="Times New Roman"/>
          <w:sz w:val="24"/>
          <w:szCs w:val="24"/>
        </w:rPr>
        <w:t xml:space="preserve"> sehingga </w:t>
      </w:r>
      <w:proofErr w:type="gramStart"/>
      <w:r w:rsidR="000E040B" w:rsidRPr="00F9625C">
        <w:rPr>
          <w:rFonts w:ascii="Times New Roman" w:hAnsi="Times New Roman" w:cs="Times New Roman"/>
          <w:sz w:val="24"/>
          <w:szCs w:val="24"/>
        </w:rPr>
        <w:t>akan</w:t>
      </w:r>
      <w:proofErr w:type="gramEnd"/>
      <w:r w:rsidR="000E040B" w:rsidRPr="00F9625C">
        <w:rPr>
          <w:rFonts w:ascii="Times New Roman" w:hAnsi="Times New Roman" w:cs="Times New Roman"/>
          <w:sz w:val="24"/>
          <w:szCs w:val="24"/>
        </w:rPr>
        <w:t xml:space="preserve"> mengakibatkan </w:t>
      </w:r>
      <w:r w:rsidRPr="00F9625C">
        <w:rPr>
          <w:rFonts w:ascii="Times New Roman" w:hAnsi="Times New Roman" w:cs="Times New Roman"/>
          <w:sz w:val="24"/>
          <w:szCs w:val="24"/>
        </w:rPr>
        <w:t>pindahnya kendali atas perusaha</w:t>
      </w:r>
      <w:r w:rsidR="000E040B" w:rsidRPr="00F9625C">
        <w:rPr>
          <w:rFonts w:ascii="Times New Roman" w:hAnsi="Times New Roman" w:cs="Times New Roman"/>
          <w:sz w:val="24"/>
          <w:szCs w:val="24"/>
        </w:rPr>
        <w:t>an yang diambil alih, sedangkan</w:t>
      </w:r>
      <w:r w:rsidRPr="00F9625C">
        <w:rPr>
          <w:rFonts w:ascii="Times New Roman" w:hAnsi="Times New Roman" w:cs="Times New Roman"/>
          <w:sz w:val="24"/>
          <w:szCs w:val="24"/>
        </w:rPr>
        <w:t xml:space="preserve"> kinerja keuangan perusahaan sebagai otak ukur prestasi yang diperoleh perusahaan dan mempres</w:t>
      </w:r>
      <w:r w:rsidR="00787D98" w:rsidRPr="00F9625C">
        <w:rPr>
          <w:rFonts w:ascii="Times New Roman" w:hAnsi="Times New Roman" w:cs="Times New Roman"/>
          <w:sz w:val="24"/>
          <w:szCs w:val="24"/>
        </w:rPr>
        <w:t xml:space="preserve">entasikan keadaan finansial </w:t>
      </w:r>
      <w:r w:rsidR="00975AB4" w:rsidRPr="00F9625C">
        <w:rPr>
          <w:rFonts w:ascii="Times New Roman" w:hAnsi="Times New Roman" w:cs="Times New Roman"/>
          <w:sz w:val="24"/>
          <w:szCs w:val="24"/>
        </w:rPr>
        <w:t>dari perusahaan dalam tem</w:t>
      </w:r>
      <w:r w:rsidRPr="00F9625C">
        <w:rPr>
          <w:rFonts w:ascii="Times New Roman" w:hAnsi="Times New Roman" w:cs="Times New Roman"/>
          <w:sz w:val="24"/>
          <w:szCs w:val="24"/>
        </w:rPr>
        <w:t xml:space="preserve">po tertentu. </w:t>
      </w:r>
      <w:proofErr w:type="gramStart"/>
      <w:r w:rsidRPr="00F9625C">
        <w:rPr>
          <w:rFonts w:ascii="Times New Roman" w:hAnsi="Times New Roman" w:cs="Times New Roman"/>
          <w:sz w:val="24"/>
          <w:szCs w:val="24"/>
        </w:rPr>
        <w:t>T</w:t>
      </w:r>
      <w:r w:rsidR="00387907" w:rsidRPr="00F9625C">
        <w:rPr>
          <w:rFonts w:ascii="Times New Roman" w:hAnsi="Times New Roman" w:cs="Times New Roman"/>
          <w:sz w:val="24"/>
          <w:szCs w:val="24"/>
        </w:rPr>
        <w:t xml:space="preserve">ujuan </w:t>
      </w:r>
      <w:r w:rsidR="009E672C" w:rsidRPr="00F9625C">
        <w:rPr>
          <w:rFonts w:ascii="Times New Roman" w:hAnsi="Times New Roman" w:cs="Times New Roman"/>
          <w:sz w:val="24"/>
          <w:szCs w:val="24"/>
        </w:rPr>
        <w:t xml:space="preserve">penelitian </w:t>
      </w:r>
      <w:r w:rsidRPr="00F9625C">
        <w:rPr>
          <w:rFonts w:ascii="Times New Roman" w:hAnsi="Times New Roman" w:cs="Times New Roman"/>
          <w:sz w:val="24"/>
          <w:szCs w:val="24"/>
        </w:rPr>
        <w:t xml:space="preserve">ini </w:t>
      </w:r>
      <w:r w:rsidR="0055554E" w:rsidRPr="00F9625C">
        <w:rPr>
          <w:rFonts w:ascii="Times New Roman" w:hAnsi="Times New Roman" w:cs="Times New Roman"/>
          <w:sz w:val="24"/>
          <w:szCs w:val="24"/>
        </w:rPr>
        <w:t>unt</w:t>
      </w:r>
      <w:r w:rsidR="00356F00" w:rsidRPr="00F9625C">
        <w:rPr>
          <w:rFonts w:ascii="Times New Roman" w:hAnsi="Times New Roman" w:cs="Times New Roman"/>
          <w:sz w:val="24"/>
          <w:szCs w:val="24"/>
        </w:rPr>
        <w:t xml:space="preserve">uk </w:t>
      </w:r>
      <w:r w:rsidR="00E7325B" w:rsidRPr="00F9625C">
        <w:rPr>
          <w:rFonts w:ascii="Times New Roman" w:hAnsi="Times New Roman" w:cs="Times New Roman"/>
          <w:sz w:val="24"/>
          <w:szCs w:val="24"/>
        </w:rPr>
        <w:t xml:space="preserve">mengetahui apakah ada perbedaan </w:t>
      </w:r>
      <w:r w:rsidR="000E040B" w:rsidRPr="00F9625C">
        <w:rPr>
          <w:rFonts w:ascii="Times New Roman" w:hAnsi="Times New Roman" w:cs="Times New Roman"/>
          <w:sz w:val="24"/>
          <w:szCs w:val="24"/>
        </w:rPr>
        <w:t>kinerja keuangan</w:t>
      </w:r>
      <w:r w:rsidR="00F0399F" w:rsidRPr="00F9625C">
        <w:rPr>
          <w:rFonts w:ascii="Times New Roman" w:hAnsi="Times New Roman" w:cs="Times New Roman"/>
          <w:sz w:val="24"/>
          <w:szCs w:val="24"/>
        </w:rPr>
        <w:t xml:space="preserve"> perusahaan sebelum dan sesudah dilakukannya akuisisi</w:t>
      </w:r>
      <w:r w:rsidRPr="00F9625C">
        <w:rPr>
          <w:rFonts w:ascii="Times New Roman" w:hAnsi="Times New Roman" w:cs="Times New Roman"/>
          <w:sz w:val="24"/>
          <w:szCs w:val="24"/>
        </w:rPr>
        <w:t>.</w:t>
      </w:r>
      <w:proofErr w:type="gramEnd"/>
      <w:r w:rsidRPr="00F9625C">
        <w:rPr>
          <w:rFonts w:ascii="Times New Roman" w:hAnsi="Times New Roman" w:cs="Times New Roman"/>
          <w:sz w:val="24"/>
          <w:szCs w:val="24"/>
        </w:rPr>
        <w:t xml:space="preserve"> Kinerja perusahaan yang diukur dengan rasio</w:t>
      </w:r>
      <w:r w:rsidR="000E040B" w:rsidRPr="00F9625C">
        <w:rPr>
          <w:rFonts w:ascii="Times New Roman" w:hAnsi="Times New Roman" w:cs="Times New Roman"/>
          <w:sz w:val="24"/>
          <w:szCs w:val="24"/>
        </w:rPr>
        <w:t xml:space="preserve"> </w:t>
      </w:r>
      <w:r w:rsidRPr="00F9625C">
        <w:rPr>
          <w:rFonts w:ascii="Times New Roman" w:hAnsi="Times New Roman" w:cs="Times New Roman"/>
          <w:sz w:val="24"/>
          <w:szCs w:val="24"/>
        </w:rPr>
        <w:t>-</w:t>
      </w:r>
      <w:r w:rsidR="000E040B" w:rsidRPr="00F9625C">
        <w:rPr>
          <w:rFonts w:ascii="Times New Roman" w:hAnsi="Times New Roman" w:cs="Times New Roman"/>
          <w:sz w:val="24"/>
          <w:szCs w:val="24"/>
        </w:rPr>
        <w:t xml:space="preserve"> </w:t>
      </w:r>
      <w:r w:rsidRPr="00F9625C">
        <w:rPr>
          <w:rFonts w:ascii="Times New Roman" w:hAnsi="Times New Roman" w:cs="Times New Roman"/>
          <w:sz w:val="24"/>
          <w:szCs w:val="24"/>
        </w:rPr>
        <w:t xml:space="preserve">rasio keuangan antara lain: </w:t>
      </w:r>
      <w:r w:rsidR="00070FA1" w:rsidRPr="00F9625C">
        <w:rPr>
          <w:rFonts w:ascii="Times New Roman" w:hAnsi="Times New Roman" w:cs="Times New Roman"/>
          <w:i/>
          <w:sz w:val="24"/>
          <w:szCs w:val="24"/>
        </w:rPr>
        <w:t xml:space="preserve">Current Ratio </w:t>
      </w:r>
      <w:r w:rsidR="00070FA1" w:rsidRPr="00F9625C">
        <w:rPr>
          <w:rFonts w:ascii="Times New Roman" w:hAnsi="Times New Roman" w:cs="Times New Roman"/>
          <w:sz w:val="24"/>
          <w:szCs w:val="24"/>
        </w:rPr>
        <w:t>(CR),</w:t>
      </w:r>
      <w:r w:rsidRPr="00F9625C">
        <w:rPr>
          <w:rFonts w:ascii="Times New Roman" w:hAnsi="Times New Roman" w:cs="Times New Roman"/>
          <w:i/>
          <w:sz w:val="24"/>
          <w:szCs w:val="24"/>
        </w:rPr>
        <w:t xml:space="preserve"> Total Assets Trun </w:t>
      </w:r>
      <w:proofErr w:type="gramStart"/>
      <w:r w:rsidRPr="00F9625C">
        <w:rPr>
          <w:rFonts w:ascii="Times New Roman" w:hAnsi="Times New Roman" w:cs="Times New Roman"/>
          <w:i/>
          <w:sz w:val="24"/>
          <w:szCs w:val="24"/>
        </w:rPr>
        <w:t>Over</w:t>
      </w:r>
      <w:proofErr w:type="gramEnd"/>
      <w:r w:rsidR="00070FA1" w:rsidRPr="00F9625C">
        <w:rPr>
          <w:rFonts w:ascii="Times New Roman" w:hAnsi="Times New Roman" w:cs="Times New Roman"/>
          <w:i/>
          <w:sz w:val="24"/>
          <w:szCs w:val="24"/>
        </w:rPr>
        <w:t xml:space="preserve"> </w:t>
      </w:r>
      <w:r w:rsidR="00070FA1" w:rsidRPr="00F9625C">
        <w:rPr>
          <w:rFonts w:ascii="Times New Roman" w:hAnsi="Times New Roman" w:cs="Times New Roman"/>
          <w:sz w:val="24"/>
          <w:szCs w:val="24"/>
        </w:rPr>
        <w:t>(TATO)</w:t>
      </w:r>
      <w:r w:rsidRPr="00F9625C">
        <w:rPr>
          <w:rFonts w:ascii="Times New Roman" w:hAnsi="Times New Roman" w:cs="Times New Roman"/>
          <w:i/>
          <w:sz w:val="24"/>
          <w:szCs w:val="24"/>
        </w:rPr>
        <w:t>, Debt to Equity Ratio</w:t>
      </w:r>
      <w:r w:rsidR="00070FA1" w:rsidRPr="00F9625C">
        <w:rPr>
          <w:rFonts w:ascii="Times New Roman" w:hAnsi="Times New Roman" w:cs="Times New Roman"/>
          <w:i/>
          <w:sz w:val="24"/>
          <w:szCs w:val="24"/>
        </w:rPr>
        <w:t xml:space="preserve"> </w:t>
      </w:r>
      <w:r w:rsidR="00070FA1" w:rsidRPr="00F9625C">
        <w:rPr>
          <w:rFonts w:ascii="Times New Roman" w:hAnsi="Times New Roman" w:cs="Times New Roman"/>
          <w:sz w:val="24"/>
          <w:szCs w:val="24"/>
        </w:rPr>
        <w:t>(DER)</w:t>
      </w:r>
      <w:r w:rsidRPr="00F9625C">
        <w:rPr>
          <w:rFonts w:ascii="Times New Roman" w:hAnsi="Times New Roman" w:cs="Times New Roman"/>
          <w:i/>
          <w:sz w:val="24"/>
          <w:szCs w:val="24"/>
        </w:rPr>
        <w:t xml:space="preserve">, </w:t>
      </w:r>
      <w:r w:rsidR="00070FA1" w:rsidRPr="00F9625C">
        <w:rPr>
          <w:rFonts w:ascii="Times New Roman" w:hAnsi="Times New Roman" w:cs="Times New Roman"/>
          <w:sz w:val="24"/>
          <w:szCs w:val="24"/>
        </w:rPr>
        <w:t xml:space="preserve">dan </w:t>
      </w:r>
      <w:r w:rsidRPr="00F9625C">
        <w:rPr>
          <w:rFonts w:ascii="Times New Roman" w:hAnsi="Times New Roman" w:cs="Times New Roman"/>
          <w:i/>
          <w:sz w:val="24"/>
          <w:szCs w:val="24"/>
        </w:rPr>
        <w:t>Return On Assets</w:t>
      </w:r>
      <w:r w:rsidR="00070FA1" w:rsidRPr="00F9625C">
        <w:rPr>
          <w:rFonts w:ascii="Times New Roman" w:hAnsi="Times New Roman" w:cs="Times New Roman"/>
          <w:sz w:val="24"/>
          <w:szCs w:val="24"/>
        </w:rPr>
        <w:t xml:space="preserve"> (ROA). Penelitian ini menggunakan metode kuantitatif dalam pengumpulan data</w:t>
      </w:r>
      <w:r w:rsidR="007E3FED" w:rsidRPr="00F9625C">
        <w:rPr>
          <w:rFonts w:ascii="Times New Roman" w:hAnsi="Times New Roman" w:cs="Times New Roman"/>
          <w:sz w:val="24"/>
          <w:szCs w:val="24"/>
        </w:rPr>
        <w:t>, sampel yang digunakan sebanyak 23 perusahaan yang mel</w:t>
      </w:r>
      <w:r w:rsidR="000E040B" w:rsidRPr="00F9625C">
        <w:rPr>
          <w:rFonts w:ascii="Times New Roman" w:hAnsi="Times New Roman" w:cs="Times New Roman"/>
          <w:sz w:val="24"/>
          <w:szCs w:val="24"/>
        </w:rPr>
        <w:t>akukan akuisisi dan terdaftar pada</w:t>
      </w:r>
      <w:r w:rsidR="007E3FED" w:rsidRPr="00F9625C">
        <w:rPr>
          <w:rFonts w:ascii="Times New Roman" w:hAnsi="Times New Roman" w:cs="Times New Roman"/>
          <w:sz w:val="24"/>
          <w:szCs w:val="24"/>
        </w:rPr>
        <w:t xml:space="preserve"> Komisi Pengawasan Persaingan Usaha (KPPU) pada per</w:t>
      </w:r>
      <w:r w:rsidR="000E040B" w:rsidRPr="00F9625C">
        <w:rPr>
          <w:rFonts w:ascii="Times New Roman" w:hAnsi="Times New Roman" w:cs="Times New Roman"/>
          <w:sz w:val="24"/>
          <w:szCs w:val="24"/>
        </w:rPr>
        <w:t>iode 2013-2016 dan terdaftar diBursa Efek Indonesia, Met</w:t>
      </w:r>
      <w:r w:rsidR="007E3FED" w:rsidRPr="00F9625C">
        <w:rPr>
          <w:rFonts w:ascii="Times New Roman" w:hAnsi="Times New Roman" w:cs="Times New Roman"/>
          <w:sz w:val="24"/>
          <w:szCs w:val="24"/>
        </w:rPr>
        <w:t xml:space="preserve">ode analisis yang data yang digunakan adalah </w:t>
      </w:r>
      <w:r w:rsidR="007E3FED" w:rsidRPr="00F9625C">
        <w:rPr>
          <w:rFonts w:ascii="Times New Roman" w:hAnsi="Times New Roman" w:cs="Times New Roman"/>
          <w:i/>
          <w:sz w:val="24"/>
          <w:szCs w:val="24"/>
        </w:rPr>
        <w:t>Wilcoxon Signed Rank Test</w:t>
      </w:r>
      <w:r w:rsidR="00FB2E80" w:rsidRPr="00F9625C">
        <w:rPr>
          <w:rFonts w:ascii="Times New Roman" w:hAnsi="Times New Roman" w:cs="Times New Roman"/>
          <w:sz w:val="24"/>
          <w:szCs w:val="24"/>
        </w:rPr>
        <w:t>. Hasil dari penelitian menunjukkan bahwa dampak dari akuisisi yang terlihat pada rasio aktivitas</w:t>
      </w:r>
      <w:r w:rsidR="00A603FA" w:rsidRPr="00F9625C">
        <w:rPr>
          <w:rFonts w:ascii="Times New Roman" w:hAnsi="Times New Roman" w:cs="Times New Roman"/>
          <w:sz w:val="24"/>
          <w:szCs w:val="24"/>
        </w:rPr>
        <w:t xml:space="preserve"> adanya perbedaan kinerja keuangan</w:t>
      </w:r>
      <w:r w:rsidR="00C66D4F" w:rsidRPr="00F9625C">
        <w:rPr>
          <w:rFonts w:ascii="Times New Roman" w:hAnsi="Times New Roman" w:cs="Times New Roman"/>
          <w:sz w:val="24"/>
          <w:szCs w:val="24"/>
        </w:rPr>
        <w:t xml:space="preserve"> antara sebelum dan sesudah dilakukan akuisisi</w:t>
      </w:r>
      <w:r w:rsidR="00E7325B" w:rsidRPr="00F9625C">
        <w:rPr>
          <w:rFonts w:ascii="Times New Roman" w:hAnsi="Times New Roman" w:cs="Times New Roman"/>
          <w:sz w:val="24"/>
          <w:szCs w:val="24"/>
        </w:rPr>
        <w:t>,</w:t>
      </w:r>
      <w:r w:rsidR="00A603FA" w:rsidRPr="00F9625C">
        <w:rPr>
          <w:rFonts w:ascii="Times New Roman" w:hAnsi="Times New Roman" w:cs="Times New Roman"/>
          <w:sz w:val="24"/>
          <w:szCs w:val="24"/>
        </w:rPr>
        <w:t xml:space="preserve"> pada</w:t>
      </w:r>
      <w:r w:rsidR="00FB2E80" w:rsidRPr="00F9625C">
        <w:rPr>
          <w:rFonts w:ascii="Times New Roman" w:hAnsi="Times New Roman" w:cs="Times New Roman"/>
          <w:sz w:val="24"/>
          <w:szCs w:val="24"/>
        </w:rPr>
        <w:t xml:space="preserve"> rasio </w:t>
      </w:r>
      <w:r w:rsidR="00FB2E80" w:rsidRPr="00F9625C">
        <w:rPr>
          <w:rFonts w:ascii="Times New Roman" w:hAnsi="Times New Roman" w:cs="Times New Roman"/>
          <w:i/>
          <w:sz w:val="24"/>
          <w:szCs w:val="24"/>
        </w:rPr>
        <w:t>profotabilitas</w:t>
      </w:r>
      <w:r w:rsidR="00FB2E80" w:rsidRPr="00F9625C">
        <w:rPr>
          <w:rFonts w:ascii="Times New Roman" w:hAnsi="Times New Roman" w:cs="Times New Roman"/>
          <w:sz w:val="24"/>
          <w:szCs w:val="24"/>
        </w:rPr>
        <w:t xml:space="preserve"> men</w:t>
      </w:r>
      <w:r w:rsidR="00A603FA" w:rsidRPr="00F9625C">
        <w:rPr>
          <w:rFonts w:ascii="Times New Roman" w:hAnsi="Times New Roman" w:cs="Times New Roman"/>
          <w:sz w:val="24"/>
          <w:szCs w:val="24"/>
        </w:rPr>
        <w:t>unjukkan bahwa adanya perbedaan pada dua tahun sebelum dan sesudah dilakukannya akuisisi, tetapi tidak terdapat perbedaan kinerja keuangan pada satu tahun sebelum dan satu tahun sesudah dilakukanny</w:t>
      </w:r>
      <w:r w:rsidR="00BC6EF2" w:rsidRPr="00F9625C">
        <w:rPr>
          <w:rFonts w:ascii="Times New Roman" w:hAnsi="Times New Roman" w:cs="Times New Roman"/>
          <w:sz w:val="24"/>
          <w:szCs w:val="24"/>
        </w:rPr>
        <w:t>a akuisisi,</w:t>
      </w:r>
      <w:r w:rsidR="00975AB4" w:rsidRPr="00F9625C">
        <w:rPr>
          <w:rFonts w:ascii="Times New Roman" w:hAnsi="Times New Roman" w:cs="Times New Roman"/>
          <w:sz w:val="24"/>
          <w:szCs w:val="24"/>
        </w:rPr>
        <w:t xml:space="preserve"> berbeda </w:t>
      </w:r>
      <w:r w:rsidR="00A603FA" w:rsidRPr="00F9625C">
        <w:rPr>
          <w:rFonts w:ascii="Times New Roman" w:hAnsi="Times New Roman" w:cs="Times New Roman"/>
          <w:sz w:val="24"/>
          <w:szCs w:val="24"/>
        </w:rPr>
        <w:t>pada rasio likuiditas dan rasio solvabilitas tidak terdapatnya perbedaan yang signifikan pada kinerja keuangan antara sebelum dan sesudah dilakukannya akuisisi</w:t>
      </w:r>
      <w:r w:rsidR="00C66D4F" w:rsidRPr="00F9625C">
        <w:rPr>
          <w:rFonts w:ascii="Times New Roman" w:hAnsi="Times New Roman" w:cs="Times New Roman"/>
          <w:sz w:val="24"/>
          <w:szCs w:val="24"/>
        </w:rPr>
        <w:t>.</w:t>
      </w:r>
    </w:p>
    <w:p w:rsidR="00C66D4F" w:rsidRPr="00F9625C" w:rsidRDefault="00C66D4F"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 xml:space="preserve">Kata </w:t>
      </w:r>
      <w:proofErr w:type="gramStart"/>
      <w:r w:rsidRPr="00F9625C">
        <w:rPr>
          <w:rFonts w:ascii="Times New Roman" w:hAnsi="Times New Roman" w:cs="Times New Roman"/>
          <w:b/>
          <w:sz w:val="24"/>
          <w:szCs w:val="24"/>
        </w:rPr>
        <w:t>Kunci :</w:t>
      </w:r>
      <w:proofErr w:type="gramEnd"/>
      <w:r w:rsidRPr="00F9625C">
        <w:rPr>
          <w:rFonts w:ascii="Times New Roman" w:hAnsi="Times New Roman" w:cs="Times New Roman"/>
          <w:b/>
          <w:sz w:val="24"/>
          <w:szCs w:val="24"/>
        </w:rPr>
        <w:t xml:space="preserve"> </w:t>
      </w:r>
      <w:r w:rsidRPr="00EA477E">
        <w:rPr>
          <w:rFonts w:ascii="Times New Roman" w:hAnsi="Times New Roman" w:cs="Times New Roman"/>
          <w:sz w:val="24"/>
          <w:szCs w:val="24"/>
        </w:rPr>
        <w:t>Akuisisi, Bursa Efek Indonesia, Rasio Keuangan</w:t>
      </w:r>
    </w:p>
    <w:p w:rsidR="00A739A1" w:rsidRPr="00F9625C" w:rsidRDefault="00A739A1" w:rsidP="00F9625C">
      <w:pPr>
        <w:spacing w:line="240" w:lineRule="auto"/>
        <w:jc w:val="both"/>
        <w:rPr>
          <w:rFonts w:ascii="Times New Roman" w:hAnsi="Times New Roman" w:cs="Times New Roman"/>
          <w:b/>
          <w:sz w:val="24"/>
          <w:szCs w:val="24"/>
        </w:rPr>
      </w:pPr>
    </w:p>
    <w:p w:rsidR="000279C4" w:rsidRPr="000279C4" w:rsidRDefault="000279C4" w:rsidP="000279C4">
      <w:pPr>
        <w:rPr>
          <w:rFonts w:ascii="Times New Roman" w:eastAsia="Times New Roman" w:hAnsi="Times New Roman" w:cs="Times New Roman"/>
          <w:b/>
          <w:i/>
          <w:sz w:val="24"/>
          <w:szCs w:val="24"/>
        </w:rPr>
        <w:sectPr w:rsidR="000279C4" w:rsidRPr="000279C4" w:rsidSect="006E7905">
          <w:headerReference w:type="default" r:id="rId10"/>
          <w:pgSz w:w="11907" w:h="16839"/>
          <w:pgMar w:top="2268" w:right="1701" w:bottom="1701" w:left="2268" w:header="709" w:footer="709" w:gutter="0"/>
          <w:cols w:space="708"/>
          <w:docGrid w:linePitch="299"/>
        </w:sectPr>
      </w:pPr>
      <w:r>
        <w:rPr>
          <w:rFonts w:ascii="Times New Roman" w:eastAsia="Times New Roman" w:hAnsi="Times New Roman" w:cs="Times New Roman"/>
          <w:b/>
          <w:i/>
          <w:sz w:val="24"/>
          <w:szCs w:val="24"/>
        </w:rPr>
        <w:br w:type="page"/>
      </w:r>
    </w:p>
    <w:p w:rsidR="00A739A1" w:rsidRPr="00F9625C" w:rsidRDefault="00A739A1" w:rsidP="00F9625C">
      <w:pPr>
        <w:pStyle w:val="ListParagraph"/>
        <w:spacing w:line="240" w:lineRule="auto"/>
        <w:jc w:val="center"/>
        <w:rPr>
          <w:rFonts w:ascii="Times New Roman" w:eastAsia="Times New Roman" w:hAnsi="Times New Roman" w:cs="Times New Roman"/>
          <w:b/>
          <w:i/>
          <w:sz w:val="24"/>
          <w:szCs w:val="24"/>
        </w:rPr>
      </w:pPr>
      <w:r w:rsidRPr="00F9625C">
        <w:rPr>
          <w:rFonts w:ascii="Times New Roman" w:eastAsia="Times New Roman" w:hAnsi="Times New Roman" w:cs="Times New Roman"/>
          <w:b/>
          <w:i/>
          <w:sz w:val="24"/>
          <w:szCs w:val="24"/>
        </w:rPr>
        <w:lastRenderedPageBreak/>
        <w:t>ABSTRACT</w:t>
      </w:r>
    </w:p>
    <w:p w:rsidR="00A739A1" w:rsidRPr="00F9625C" w:rsidRDefault="00A739A1" w:rsidP="00F9625C">
      <w:pPr>
        <w:pStyle w:val="ListParagraph"/>
        <w:spacing w:line="240" w:lineRule="auto"/>
        <w:jc w:val="center"/>
        <w:rPr>
          <w:rFonts w:ascii="Times New Roman" w:eastAsia="Times New Roman" w:hAnsi="Times New Roman" w:cs="Times New Roman"/>
          <w:b/>
          <w:i/>
          <w:sz w:val="24"/>
          <w:szCs w:val="24"/>
        </w:rPr>
      </w:pPr>
    </w:p>
    <w:p w:rsidR="00A739A1" w:rsidRPr="00F9625C" w:rsidRDefault="00A739A1" w:rsidP="00F9625C">
      <w:pPr>
        <w:pStyle w:val="ListParagraph"/>
        <w:spacing w:line="240" w:lineRule="auto"/>
        <w:ind w:left="0"/>
        <w:jc w:val="both"/>
        <w:rPr>
          <w:rFonts w:ascii="Times New Roman" w:eastAsia="Times New Roman" w:hAnsi="Times New Roman" w:cs="Times New Roman"/>
          <w:i/>
          <w:sz w:val="24"/>
          <w:szCs w:val="24"/>
        </w:rPr>
      </w:pPr>
      <w:r w:rsidRPr="00F9625C">
        <w:rPr>
          <w:rFonts w:ascii="Times New Roman" w:eastAsia="Times New Roman" w:hAnsi="Times New Roman" w:cs="Times New Roman"/>
          <w:i/>
          <w:sz w:val="24"/>
          <w:szCs w:val="24"/>
        </w:rPr>
        <w:t xml:space="preserve">Acquisition is a form of taking ownership of a company by an acquirer so that it will result in the transfer of control over the company being taken over, while the company's financial performance is the brain measuring the achievements of the company and presenting the financial condition of the company in a certain period. The purpose of this study was to determine whether there were differences in the company's financial performance before and after the acquisition. The company's performance is measured by financial ratios, including: Current Ratio (CR), Total Assets Trun </w:t>
      </w:r>
      <w:proofErr w:type="gramStart"/>
      <w:r w:rsidRPr="00F9625C">
        <w:rPr>
          <w:rFonts w:ascii="Times New Roman" w:eastAsia="Times New Roman" w:hAnsi="Times New Roman" w:cs="Times New Roman"/>
          <w:i/>
          <w:sz w:val="24"/>
          <w:szCs w:val="24"/>
        </w:rPr>
        <w:t>Over</w:t>
      </w:r>
      <w:proofErr w:type="gramEnd"/>
      <w:r w:rsidRPr="00F9625C">
        <w:rPr>
          <w:rFonts w:ascii="Times New Roman" w:eastAsia="Times New Roman" w:hAnsi="Times New Roman" w:cs="Times New Roman"/>
          <w:i/>
          <w:sz w:val="24"/>
          <w:szCs w:val="24"/>
        </w:rPr>
        <w:t xml:space="preserve"> (TATO), Debt to Equity Ratio (DER), and Return On Assets (ROA). This research uses quantitative methods in data collection, the sample used is 23 companies that made acquisitions and registered in the Business Competition Supervision Commission (BCSC) in the 2013-2016 period and listed on the Indonesia Stock Exchange, the method of analysis used the data is Wilcoxon Signed Rank. Test. The results of the study indicate that the impact of the acquisition is seen on the activity ratio, there is a difference in financial performance between before and after the acquisition is made on the profitability ratio, indicating that there are differences in the two years before and after the acquisition, but there is no difference in financial performance in the one year before and one year after the acquisition, whereas in the liquidity ratio and solvency ratio there is no significant difference in financial performance between before and after the acquisition.</w:t>
      </w:r>
    </w:p>
    <w:p w:rsidR="00A739A1" w:rsidRPr="00F9625C" w:rsidRDefault="00A739A1" w:rsidP="00F9625C">
      <w:pPr>
        <w:pStyle w:val="ListParagraph"/>
        <w:tabs>
          <w:tab w:val="left" w:pos="2880"/>
        </w:tabs>
        <w:spacing w:line="240" w:lineRule="auto"/>
        <w:jc w:val="both"/>
        <w:rPr>
          <w:rFonts w:ascii="Times New Roman" w:eastAsia="Times New Roman" w:hAnsi="Times New Roman" w:cs="Times New Roman"/>
          <w:i/>
          <w:sz w:val="24"/>
          <w:szCs w:val="24"/>
        </w:rPr>
      </w:pPr>
      <w:r w:rsidRPr="00F9625C">
        <w:rPr>
          <w:rFonts w:ascii="Times New Roman" w:eastAsia="Times New Roman" w:hAnsi="Times New Roman" w:cs="Times New Roman"/>
          <w:i/>
          <w:sz w:val="24"/>
          <w:szCs w:val="24"/>
        </w:rPr>
        <w:t>.</w:t>
      </w:r>
      <w:r w:rsidRPr="00F9625C">
        <w:rPr>
          <w:rFonts w:ascii="Times New Roman" w:eastAsia="Times New Roman" w:hAnsi="Times New Roman" w:cs="Times New Roman"/>
          <w:i/>
          <w:sz w:val="24"/>
          <w:szCs w:val="24"/>
        </w:rPr>
        <w:tab/>
      </w:r>
    </w:p>
    <w:p w:rsidR="003426F1" w:rsidRDefault="00A739A1" w:rsidP="003426F1">
      <w:pPr>
        <w:pStyle w:val="ListParagraph"/>
        <w:spacing w:line="240" w:lineRule="auto"/>
        <w:ind w:left="0"/>
        <w:jc w:val="both"/>
        <w:rPr>
          <w:rFonts w:ascii="Times New Roman" w:hAnsi="Times New Roman" w:cs="Times New Roman"/>
          <w:b/>
          <w:sz w:val="24"/>
          <w:szCs w:val="24"/>
        </w:rPr>
        <w:sectPr w:rsidR="003426F1" w:rsidSect="006E7905">
          <w:headerReference w:type="default" r:id="rId11"/>
          <w:footerReference w:type="default" r:id="rId12"/>
          <w:pgSz w:w="11907" w:h="16839"/>
          <w:pgMar w:top="2268" w:right="1701" w:bottom="1701" w:left="2268" w:header="709" w:footer="709" w:gutter="0"/>
          <w:cols w:space="708"/>
          <w:docGrid w:linePitch="299"/>
        </w:sectPr>
      </w:pPr>
      <w:r w:rsidRPr="00F9625C">
        <w:rPr>
          <w:rFonts w:ascii="Times New Roman" w:eastAsia="Times New Roman" w:hAnsi="Times New Roman" w:cs="Times New Roman"/>
          <w:b/>
          <w:i/>
          <w:sz w:val="24"/>
          <w:szCs w:val="24"/>
        </w:rPr>
        <w:t xml:space="preserve">Keywords: </w:t>
      </w:r>
      <w:r w:rsidRPr="00EA477E">
        <w:rPr>
          <w:rFonts w:ascii="Times New Roman" w:eastAsia="Times New Roman" w:hAnsi="Times New Roman" w:cs="Times New Roman"/>
          <w:i/>
          <w:sz w:val="24"/>
          <w:szCs w:val="24"/>
        </w:rPr>
        <w:t>Acquisitions, Indonesia Stock Exchange, Financial Ratio</w:t>
      </w:r>
    </w:p>
    <w:p w:rsidR="004B161B" w:rsidRPr="00F9625C" w:rsidRDefault="004B161B"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lastRenderedPageBreak/>
        <w:t>PENDAHULUAN</w:t>
      </w:r>
    </w:p>
    <w:p w:rsidR="00594B0F" w:rsidRPr="00F9625C" w:rsidRDefault="004B161B"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ab/>
      </w:r>
      <w:proofErr w:type="gramStart"/>
      <w:r w:rsidRPr="00F9625C">
        <w:rPr>
          <w:rFonts w:ascii="Times New Roman" w:hAnsi="Times New Roman" w:cs="Times New Roman"/>
          <w:sz w:val="24"/>
          <w:szCs w:val="24"/>
        </w:rPr>
        <w:t xml:space="preserve">Pada masa </w:t>
      </w:r>
      <w:r w:rsidRPr="00F9625C">
        <w:rPr>
          <w:rFonts w:ascii="Times New Roman" w:hAnsi="Times New Roman" w:cs="Times New Roman"/>
          <w:i/>
          <w:sz w:val="24"/>
          <w:szCs w:val="24"/>
        </w:rPr>
        <w:t>millennial</w:t>
      </w:r>
      <w:r w:rsidRPr="00F9625C">
        <w:rPr>
          <w:rFonts w:ascii="Times New Roman" w:hAnsi="Times New Roman" w:cs="Times New Roman"/>
          <w:sz w:val="24"/>
          <w:szCs w:val="24"/>
        </w:rPr>
        <w:t xml:space="preserve"> saat ini perkembangan teknologi dapar dirasaka</w:t>
      </w:r>
      <w:r w:rsidR="00876039" w:rsidRPr="00F9625C">
        <w:rPr>
          <w:rFonts w:ascii="Times New Roman" w:hAnsi="Times New Roman" w:cs="Times New Roman"/>
          <w:sz w:val="24"/>
          <w:szCs w:val="24"/>
        </w:rPr>
        <w:t>n manfaatnya</w:t>
      </w:r>
      <w:r w:rsidRPr="00F9625C">
        <w:rPr>
          <w:rFonts w:ascii="Times New Roman" w:hAnsi="Times New Roman" w:cs="Times New Roman"/>
          <w:sz w:val="24"/>
          <w:szCs w:val="24"/>
        </w:rPr>
        <w:t xml:space="preserve"> oleh berbagai pe</w:t>
      </w:r>
      <w:r w:rsidR="00876039" w:rsidRPr="00F9625C">
        <w:rPr>
          <w:rFonts w:ascii="Times New Roman" w:hAnsi="Times New Roman" w:cs="Times New Roman"/>
          <w:sz w:val="24"/>
          <w:szCs w:val="24"/>
        </w:rPr>
        <w:t>rusahaan.</w:t>
      </w:r>
      <w:proofErr w:type="gramEnd"/>
      <w:r w:rsidR="00876039" w:rsidRPr="00F9625C">
        <w:rPr>
          <w:rFonts w:ascii="Times New Roman" w:hAnsi="Times New Roman" w:cs="Times New Roman"/>
          <w:sz w:val="24"/>
          <w:szCs w:val="24"/>
        </w:rPr>
        <w:t xml:space="preserve"> </w:t>
      </w:r>
      <w:proofErr w:type="gramStart"/>
      <w:r w:rsidR="00876039" w:rsidRPr="00F9625C">
        <w:rPr>
          <w:rFonts w:ascii="Times New Roman" w:hAnsi="Times New Roman" w:cs="Times New Roman"/>
          <w:sz w:val="24"/>
          <w:szCs w:val="24"/>
        </w:rPr>
        <w:t>Perkembangan teknologi</w:t>
      </w:r>
      <w:r w:rsidRPr="00F9625C">
        <w:rPr>
          <w:rFonts w:ascii="Times New Roman" w:hAnsi="Times New Roman" w:cs="Times New Roman"/>
          <w:sz w:val="24"/>
          <w:szCs w:val="24"/>
        </w:rPr>
        <w:t xml:space="preserve"> serta diiringi dengan terdapatnya persaingan perdagangan sehingga mem</w:t>
      </w:r>
      <w:r w:rsidR="000E040B" w:rsidRPr="00F9625C">
        <w:rPr>
          <w:rFonts w:ascii="Times New Roman" w:hAnsi="Times New Roman" w:cs="Times New Roman"/>
          <w:sz w:val="24"/>
          <w:szCs w:val="24"/>
        </w:rPr>
        <w:t>buat perusahaan terus tingkat</w:t>
      </w:r>
      <w:r w:rsidRPr="00F9625C">
        <w:rPr>
          <w:rFonts w:ascii="Times New Roman" w:hAnsi="Times New Roman" w:cs="Times New Roman"/>
          <w:sz w:val="24"/>
          <w:szCs w:val="24"/>
        </w:rPr>
        <w:t xml:space="preserve"> strategi supaya dap</w:t>
      </w:r>
      <w:r w:rsidR="002E46DF" w:rsidRPr="00F9625C">
        <w:rPr>
          <w:rFonts w:ascii="Times New Roman" w:hAnsi="Times New Roman" w:cs="Times New Roman"/>
          <w:sz w:val="24"/>
          <w:szCs w:val="24"/>
        </w:rPr>
        <w:t xml:space="preserve">at bersaing dan bertahan dengan </w:t>
      </w:r>
      <w:r w:rsidRPr="00F9625C">
        <w:rPr>
          <w:rFonts w:ascii="Times New Roman" w:hAnsi="Times New Roman" w:cs="Times New Roman"/>
          <w:i/>
          <w:sz w:val="24"/>
          <w:szCs w:val="24"/>
        </w:rPr>
        <w:t xml:space="preserve">competitor, </w:t>
      </w:r>
      <w:r w:rsidRPr="00F9625C">
        <w:rPr>
          <w:rFonts w:ascii="Times New Roman" w:hAnsi="Times New Roman" w:cs="Times New Roman"/>
          <w:sz w:val="24"/>
          <w:szCs w:val="24"/>
        </w:rPr>
        <w:t>sehingga membuat persaingan antar perusahaan terus menjadi ketat.</w:t>
      </w:r>
      <w:proofErr w:type="gramEnd"/>
      <w:r w:rsidR="00F9625C" w:rsidRPr="00F9625C">
        <w:rPr>
          <w:rFonts w:ascii="Times New Roman" w:hAnsi="Times New Roman" w:cs="Times New Roman"/>
          <w:sz w:val="24"/>
          <w:szCs w:val="24"/>
        </w:rPr>
        <w:t xml:space="preserve"> </w:t>
      </w:r>
      <w:proofErr w:type="gramStart"/>
      <w:r w:rsidRPr="00F9625C">
        <w:rPr>
          <w:rFonts w:ascii="Times New Roman" w:hAnsi="Times New Roman" w:cs="Times New Roman"/>
          <w:sz w:val="24"/>
          <w:szCs w:val="24"/>
        </w:rPr>
        <w:t>Banyak perusahaan yang melakukan akuisisi karena perusahaan mempunyai tujuan, yaitu untuk membuktikan bahwa tumbuh dan kembangnya perus</w:t>
      </w:r>
      <w:r w:rsidR="00A739A1" w:rsidRPr="00F9625C">
        <w:rPr>
          <w:rFonts w:ascii="Times New Roman" w:hAnsi="Times New Roman" w:cs="Times New Roman"/>
          <w:sz w:val="24"/>
          <w:szCs w:val="24"/>
        </w:rPr>
        <w:t>a</w:t>
      </w:r>
      <w:r w:rsidRPr="00F9625C">
        <w:rPr>
          <w:rFonts w:ascii="Times New Roman" w:hAnsi="Times New Roman" w:cs="Times New Roman"/>
          <w:sz w:val="24"/>
          <w:szCs w:val="24"/>
        </w:rPr>
        <w:t xml:space="preserve">haan sehingga dapat </w:t>
      </w:r>
      <w:r w:rsidR="00A739A1" w:rsidRPr="00F9625C">
        <w:rPr>
          <w:rFonts w:ascii="Times New Roman" w:hAnsi="Times New Roman" w:cs="Times New Roman"/>
          <w:sz w:val="24"/>
          <w:szCs w:val="24"/>
        </w:rPr>
        <w:t>menaikkan sinergi perusahaan.</w:t>
      </w:r>
      <w:proofErr w:type="gramEnd"/>
      <w:r w:rsidR="00A739A1" w:rsidRPr="00F9625C">
        <w:rPr>
          <w:rFonts w:ascii="Times New Roman" w:hAnsi="Times New Roman" w:cs="Times New Roman"/>
          <w:sz w:val="24"/>
          <w:szCs w:val="24"/>
        </w:rPr>
        <w:t xml:space="preserve"> Sin</w:t>
      </w:r>
      <w:r w:rsidR="00876039" w:rsidRPr="00F9625C">
        <w:rPr>
          <w:rFonts w:ascii="Times New Roman" w:hAnsi="Times New Roman" w:cs="Times New Roman"/>
          <w:sz w:val="24"/>
          <w:szCs w:val="24"/>
        </w:rPr>
        <w:t>ergi mengacu kepada optimal</w:t>
      </w:r>
      <w:r w:rsidR="00A739A1" w:rsidRPr="00F9625C">
        <w:rPr>
          <w:rFonts w:ascii="Times New Roman" w:hAnsi="Times New Roman" w:cs="Times New Roman"/>
          <w:sz w:val="24"/>
          <w:szCs w:val="24"/>
        </w:rPr>
        <w:t xml:space="preserve"> peningkatan nilai</w:t>
      </w:r>
      <w:r w:rsidR="003F643F" w:rsidRPr="00F9625C">
        <w:rPr>
          <w:rFonts w:ascii="Times New Roman" w:hAnsi="Times New Roman" w:cs="Times New Roman"/>
          <w:sz w:val="24"/>
          <w:szCs w:val="24"/>
        </w:rPr>
        <w:t xml:space="preserve"> dan manfaat yang dianggap baik</w:t>
      </w:r>
      <w:r w:rsidR="00A739A1" w:rsidRPr="00F9625C">
        <w:rPr>
          <w:rFonts w:ascii="Times New Roman" w:hAnsi="Times New Roman" w:cs="Times New Roman"/>
          <w:sz w:val="24"/>
          <w:szCs w:val="24"/>
        </w:rPr>
        <w:t xml:space="preserve"> baik bagi pihak pengambil alih se</w:t>
      </w:r>
      <w:r w:rsidR="000E040B" w:rsidRPr="00F9625C">
        <w:rPr>
          <w:rFonts w:ascii="Times New Roman" w:hAnsi="Times New Roman" w:cs="Times New Roman"/>
          <w:sz w:val="24"/>
          <w:szCs w:val="24"/>
        </w:rPr>
        <w:t>rta berkaitan dengan optimal</w:t>
      </w:r>
      <w:r w:rsidR="003F643F" w:rsidRPr="00F9625C">
        <w:rPr>
          <w:rFonts w:ascii="Times New Roman" w:hAnsi="Times New Roman" w:cs="Times New Roman"/>
          <w:sz w:val="24"/>
          <w:szCs w:val="24"/>
        </w:rPr>
        <w:t xml:space="preserve"> aktivitas operasi</w:t>
      </w:r>
      <w:r w:rsidR="00876039" w:rsidRPr="00F9625C">
        <w:rPr>
          <w:rFonts w:ascii="Times New Roman" w:hAnsi="Times New Roman" w:cs="Times New Roman"/>
          <w:sz w:val="24"/>
          <w:szCs w:val="24"/>
        </w:rPr>
        <w:t>onal perusahaan yang mengarahkan</w:t>
      </w:r>
      <w:r w:rsidR="003F643F" w:rsidRPr="00F9625C">
        <w:rPr>
          <w:rFonts w:ascii="Times New Roman" w:hAnsi="Times New Roman" w:cs="Times New Roman"/>
          <w:sz w:val="24"/>
          <w:szCs w:val="24"/>
        </w:rPr>
        <w:t xml:space="preserve"> pada peningkatan </w:t>
      </w:r>
      <w:r w:rsidR="003F643F" w:rsidRPr="00F9625C">
        <w:rPr>
          <w:rFonts w:ascii="Times New Roman" w:hAnsi="Times New Roman" w:cs="Times New Roman"/>
          <w:i/>
          <w:sz w:val="24"/>
          <w:szCs w:val="24"/>
        </w:rPr>
        <w:t>output</w:t>
      </w:r>
      <w:r w:rsidR="003F643F" w:rsidRPr="00F9625C">
        <w:rPr>
          <w:rFonts w:ascii="Times New Roman" w:hAnsi="Times New Roman" w:cs="Times New Roman"/>
          <w:sz w:val="24"/>
          <w:szCs w:val="24"/>
        </w:rPr>
        <w:t xml:space="preserve"> dan </w:t>
      </w:r>
      <w:r w:rsidR="003F643F" w:rsidRPr="00F9625C">
        <w:rPr>
          <w:rFonts w:ascii="Times New Roman" w:hAnsi="Times New Roman" w:cs="Times New Roman"/>
          <w:i/>
          <w:sz w:val="24"/>
          <w:szCs w:val="24"/>
        </w:rPr>
        <w:t>outcome</w:t>
      </w:r>
      <w:r w:rsidR="003F643F" w:rsidRPr="00F9625C">
        <w:rPr>
          <w:rFonts w:ascii="Times New Roman" w:hAnsi="Times New Roman" w:cs="Times New Roman"/>
          <w:sz w:val="24"/>
          <w:szCs w:val="24"/>
        </w:rPr>
        <w:t xml:space="preserve"> dari implementasi konsep </w:t>
      </w:r>
      <w:r w:rsidR="003F643F" w:rsidRPr="00F9625C">
        <w:rPr>
          <w:rFonts w:ascii="Times New Roman" w:hAnsi="Times New Roman" w:cs="Times New Roman"/>
          <w:i/>
          <w:sz w:val="24"/>
          <w:szCs w:val="24"/>
        </w:rPr>
        <w:t>economic of scale</w:t>
      </w:r>
      <w:r w:rsidR="000E040B" w:rsidRPr="00F9625C">
        <w:rPr>
          <w:rFonts w:ascii="Times New Roman" w:hAnsi="Times New Roman" w:cs="Times New Roman"/>
          <w:sz w:val="24"/>
          <w:szCs w:val="24"/>
        </w:rPr>
        <w:t xml:space="preserve"> (Kamaludin </w:t>
      </w:r>
      <w:r w:rsidR="003F643F" w:rsidRPr="00F9625C">
        <w:rPr>
          <w:rFonts w:ascii="Times New Roman" w:hAnsi="Times New Roman" w:cs="Times New Roman"/>
          <w:sz w:val="24"/>
          <w:szCs w:val="24"/>
        </w:rPr>
        <w:t>dkk</w:t>
      </w:r>
      <w:proofErr w:type="gramStart"/>
      <w:r w:rsidR="003F643F" w:rsidRPr="00F9625C">
        <w:rPr>
          <w:rFonts w:ascii="Times New Roman" w:hAnsi="Times New Roman" w:cs="Times New Roman"/>
          <w:sz w:val="24"/>
          <w:szCs w:val="24"/>
        </w:rPr>
        <w:t>,2015:44</w:t>
      </w:r>
      <w:proofErr w:type="gramEnd"/>
      <w:r w:rsidR="003F643F" w:rsidRPr="00F9625C">
        <w:rPr>
          <w:rFonts w:ascii="Times New Roman" w:hAnsi="Times New Roman" w:cs="Times New Roman"/>
          <w:sz w:val="24"/>
          <w:szCs w:val="24"/>
        </w:rPr>
        <w:t>)</w:t>
      </w:r>
      <w:r w:rsidR="00025610" w:rsidRPr="00F9625C">
        <w:rPr>
          <w:rFonts w:ascii="Times New Roman" w:hAnsi="Times New Roman" w:cs="Times New Roman"/>
          <w:sz w:val="24"/>
          <w:szCs w:val="24"/>
        </w:rPr>
        <w:t xml:space="preserve">. </w:t>
      </w:r>
      <w:r w:rsidR="00594B0F" w:rsidRPr="00F9625C">
        <w:rPr>
          <w:rFonts w:ascii="Times New Roman" w:hAnsi="Times New Roman" w:cs="Times New Roman"/>
          <w:sz w:val="24"/>
          <w:szCs w:val="24"/>
        </w:rPr>
        <w:t>Keberhasilan akuisisi bergantun</w:t>
      </w:r>
      <w:r w:rsidR="00876039" w:rsidRPr="00F9625C">
        <w:rPr>
          <w:rFonts w:ascii="Times New Roman" w:hAnsi="Times New Roman" w:cs="Times New Roman"/>
          <w:sz w:val="24"/>
          <w:szCs w:val="24"/>
        </w:rPr>
        <w:t>g kepada beberapa hal seperti si</w:t>
      </w:r>
      <w:r w:rsidR="00594B0F" w:rsidRPr="00F9625C">
        <w:rPr>
          <w:rFonts w:ascii="Times New Roman" w:hAnsi="Times New Roman" w:cs="Times New Roman"/>
          <w:sz w:val="24"/>
          <w:szCs w:val="24"/>
        </w:rPr>
        <w:t>nergi target perus</w:t>
      </w:r>
      <w:r w:rsidR="00876039" w:rsidRPr="00F9625C">
        <w:rPr>
          <w:rFonts w:ascii="Times New Roman" w:hAnsi="Times New Roman" w:cs="Times New Roman"/>
          <w:sz w:val="24"/>
          <w:szCs w:val="24"/>
        </w:rPr>
        <w:t>a</w:t>
      </w:r>
      <w:r w:rsidR="00594B0F" w:rsidRPr="00F9625C">
        <w:rPr>
          <w:rFonts w:ascii="Times New Roman" w:hAnsi="Times New Roman" w:cs="Times New Roman"/>
          <w:sz w:val="24"/>
          <w:szCs w:val="24"/>
        </w:rPr>
        <w:t xml:space="preserve">haan </w:t>
      </w:r>
      <w:r w:rsidR="000E040B" w:rsidRPr="00F9625C">
        <w:rPr>
          <w:rFonts w:ascii="Times New Roman" w:hAnsi="Times New Roman" w:cs="Times New Roman"/>
          <w:sz w:val="24"/>
          <w:szCs w:val="24"/>
        </w:rPr>
        <w:t>dan pemikiran prospek kedepan</w:t>
      </w:r>
      <w:r w:rsidR="00594B0F" w:rsidRPr="00F9625C">
        <w:rPr>
          <w:rFonts w:ascii="Times New Roman" w:hAnsi="Times New Roman" w:cs="Times New Roman"/>
          <w:sz w:val="24"/>
          <w:szCs w:val="24"/>
        </w:rPr>
        <w:t>, sinergi yang dihasilkan perusahaan akuisisi dapat meningkatkan dalam jangka waktu panjang, apabila perusahaan menggunakan sumber daya dengan baik.</w:t>
      </w:r>
    </w:p>
    <w:p w:rsidR="00D96374" w:rsidRPr="00F9625C" w:rsidRDefault="00594B0F" w:rsidP="00F9625C">
      <w:pPr>
        <w:spacing w:line="240" w:lineRule="auto"/>
        <w:ind w:firstLine="720"/>
        <w:jc w:val="both"/>
        <w:rPr>
          <w:rFonts w:ascii="Times New Roman" w:hAnsi="Times New Roman" w:cs="Times New Roman"/>
          <w:sz w:val="24"/>
          <w:szCs w:val="24"/>
        </w:rPr>
      </w:pPr>
      <w:proofErr w:type="gramStart"/>
      <w:r w:rsidRPr="00F9625C">
        <w:rPr>
          <w:rFonts w:ascii="Times New Roman" w:hAnsi="Times New Roman" w:cs="Times New Roman"/>
          <w:sz w:val="24"/>
          <w:szCs w:val="24"/>
        </w:rPr>
        <w:t xml:space="preserve">Indonesia </w:t>
      </w:r>
      <w:r w:rsidR="002E46DF" w:rsidRPr="00F9625C">
        <w:rPr>
          <w:rFonts w:ascii="Times New Roman" w:hAnsi="Times New Roman" w:cs="Times New Roman"/>
          <w:sz w:val="24"/>
          <w:szCs w:val="24"/>
        </w:rPr>
        <w:t xml:space="preserve">telah memiliki </w:t>
      </w:r>
      <w:r w:rsidRPr="00F9625C">
        <w:rPr>
          <w:rFonts w:ascii="Times New Roman" w:hAnsi="Times New Roman" w:cs="Times New Roman"/>
          <w:sz w:val="24"/>
          <w:szCs w:val="24"/>
        </w:rPr>
        <w:t>dasar hu</w:t>
      </w:r>
      <w:r w:rsidR="00D96374" w:rsidRPr="00F9625C">
        <w:rPr>
          <w:rFonts w:ascii="Times New Roman" w:hAnsi="Times New Roman" w:cs="Times New Roman"/>
          <w:sz w:val="24"/>
          <w:szCs w:val="24"/>
        </w:rPr>
        <w:t xml:space="preserve">kum mengenai akuisisi dengan dikeluarkan peraturan pemerintah </w:t>
      </w:r>
      <w:r w:rsidR="002E46DF" w:rsidRPr="00F9625C">
        <w:rPr>
          <w:rFonts w:ascii="Times New Roman" w:hAnsi="Times New Roman" w:cs="Times New Roman"/>
          <w:sz w:val="24"/>
          <w:szCs w:val="24"/>
        </w:rPr>
        <w:t xml:space="preserve">No </w:t>
      </w:r>
      <w:r w:rsidR="00D96374" w:rsidRPr="00F9625C">
        <w:rPr>
          <w:rFonts w:ascii="Times New Roman" w:hAnsi="Times New Roman" w:cs="Times New Roman"/>
          <w:sz w:val="24"/>
          <w:szCs w:val="24"/>
        </w:rPr>
        <w:t>57 tahun 2010 tentang akuisisi.</w:t>
      </w:r>
      <w:proofErr w:type="gramEnd"/>
      <w:r w:rsidR="00D96374" w:rsidRPr="00F9625C">
        <w:rPr>
          <w:rFonts w:ascii="Times New Roman" w:hAnsi="Times New Roman" w:cs="Times New Roman"/>
          <w:sz w:val="24"/>
          <w:szCs w:val="24"/>
        </w:rPr>
        <w:t xml:space="preserve"> </w:t>
      </w:r>
      <w:proofErr w:type="gramStart"/>
      <w:r w:rsidR="00D96374" w:rsidRPr="00F9625C">
        <w:rPr>
          <w:rFonts w:ascii="Times New Roman" w:hAnsi="Times New Roman" w:cs="Times New Roman"/>
          <w:sz w:val="24"/>
          <w:szCs w:val="24"/>
        </w:rPr>
        <w:t>Dalam pengawasan akuisisi (Komisi Pengawasan Persainga</w:t>
      </w:r>
      <w:r w:rsidR="00876039" w:rsidRPr="00F9625C">
        <w:rPr>
          <w:rFonts w:ascii="Times New Roman" w:hAnsi="Times New Roman" w:cs="Times New Roman"/>
          <w:sz w:val="24"/>
          <w:szCs w:val="24"/>
        </w:rPr>
        <w:t>n</w:t>
      </w:r>
      <w:r w:rsidR="00D96374" w:rsidRPr="00F9625C">
        <w:rPr>
          <w:rFonts w:ascii="Times New Roman" w:hAnsi="Times New Roman" w:cs="Times New Roman"/>
          <w:sz w:val="24"/>
          <w:szCs w:val="24"/>
        </w:rPr>
        <w:t xml:space="preserve"> Usaha 2019), kegiatan akuisisi juga dipublikasikan oleh KPPU dalam halaman resmi dari KPPU yaitu </w:t>
      </w:r>
      <w:hyperlink r:id="rId13" w:history="1">
        <w:r w:rsidR="00D96374" w:rsidRPr="00F9625C">
          <w:rPr>
            <w:rStyle w:val="Hyperlink"/>
            <w:rFonts w:ascii="Times New Roman" w:hAnsi="Times New Roman" w:cs="Times New Roman"/>
            <w:sz w:val="24"/>
            <w:szCs w:val="24"/>
          </w:rPr>
          <w:t>www.kppu.co.id</w:t>
        </w:r>
      </w:hyperlink>
      <w:r w:rsidR="002E46DF" w:rsidRPr="00F9625C">
        <w:rPr>
          <w:rFonts w:ascii="Times New Roman" w:hAnsi="Times New Roman" w:cs="Times New Roman"/>
          <w:sz w:val="24"/>
          <w:szCs w:val="24"/>
        </w:rPr>
        <w:t>.</w:t>
      </w:r>
      <w:proofErr w:type="gramEnd"/>
      <w:r w:rsidR="002E46DF" w:rsidRPr="00F9625C">
        <w:rPr>
          <w:rFonts w:ascii="Times New Roman" w:hAnsi="Times New Roman" w:cs="Times New Roman"/>
          <w:sz w:val="24"/>
          <w:szCs w:val="24"/>
        </w:rPr>
        <w:t xml:space="preserve"> </w:t>
      </w:r>
      <w:proofErr w:type="gramStart"/>
      <w:r w:rsidR="002E46DF" w:rsidRPr="00F9625C">
        <w:rPr>
          <w:rFonts w:ascii="Times New Roman" w:hAnsi="Times New Roman" w:cs="Times New Roman"/>
          <w:sz w:val="24"/>
          <w:szCs w:val="24"/>
        </w:rPr>
        <w:t>Alasan pemerintah memil</w:t>
      </w:r>
      <w:r w:rsidR="000E040B" w:rsidRPr="00F9625C">
        <w:rPr>
          <w:rFonts w:ascii="Times New Roman" w:hAnsi="Times New Roman" w:cs="Times New Roman"/>
          <w:sz w:val="24"/>
          <w:szCs w:val="24"/>
        </w:rPr>
        <w:t>ih strategi akuisisi dalam peng</w:t>
      </w:r>
      <w:r w:rsidR="002E46DF" w:rsidRPr="00F9625C">
        <w:rPr>
          <w:rFonts w:ascii="Times New Roman" w:hAnsi="Times New Roman" w:cs="Times New Roman"/>
          <w:sz w:val="24"/>
          <w:szCs w:val="24"/>
        </w:rPr>
        <w:t>embangan p</w:t>
      </w:r>
      <w:r w:rsidR="00876039" w:rsidRPr="00F9625C">
        <w:rPr>
          <w:rFonts w:ascii="Times New Roman" w:hAnsi="Times New Roman" w:cs="Times New Roman"/>
          <w:sz w:val="24"/>
          <w:szCs w:val="24"/>
        </w:rPr>
        <w:t>erusahaan adalah untuk memperoleh</w:t>
      </w:r>
      <w:r w:rsidR="000E040B" w:rsidRPr="00F9625C">
        <w:rPr>
          <w:rFonts w:ascii="Times New Roman" w:hAnsi="Times New Roman" w:cs="Times New Roman"/>
          <w:sz w:val="24"/>
          <w:szCs w:val="24"/>
        </w:rPr>
        <w:t xml:space="preserve"> sinergi dam nilai</w:t>
      </w:r>
      <w:r w:rsidR="002E46DF" w:rsidRPr="00F9625C">
        <w:rPr>
          <w:rFonts w:ascii="Times New Roman" w:hAnsi="Times New Roman" w:cs="Times New Roman"/>
          <w:sz w:val="24"/>
          <w:szCs w:val="24"/>
        </w:rPr>
        <w:t xml:space="preserve"> tambah dari</w:t>
      </w:r>
      <w:r w:rsidR="00876039" w:rsidRPr="00F9625C">
        <w:rPr>
          <w:rFonts w:ascii="Times New Roman" w:hAnsi="Times New Roman" w:cs="Times New Roman"/>
          <w:sz w:val="24"/>
          <w:szCs w:val="24"/>
        </w:rPr>
        <w:t xml:space="preserve"> kelebihan yang dimiliki masing</w:t>
      </w:r>
      <w:r w:rsidR="002E46DF" w:rsidRPr="00F9625C">
        <w:rPr>
          <w:rFonts w:ascii="Times New Roman" w:hAnsi="Times New Roman" w:cs="Times New Roman"/>
          <w:sz w:val="24"/>
          <w:szCs w:val="24"/>
        </w:rPr>
        <w:t>–masing perusahaan.</w:t>
      </w:r>
      <w:proofErr w:type="gramEnd"/>
      <w:r w:rsidR="00876039" w:rsidRPr="00F9625C">
        <w:rPr>
          <w:rFonts w:ascii="Times New Roman" w:hAnsi="Times New Roman" w:cs="Times New Roman"/>
          <w:sz w:val="24"/>
          <w:szCs w:val="24"/>
        </w:rPr>
        <w:t xml:space="preserve"> </w:t>
      </w:r>
      <w:proofErr w:type="gramStart"/>
      <w:r w:rsidR="002E46DF" w:rsidRPr="00F9625C">
        <w:rPr>
          <w:rFonts w:ascii="Times New Roman" w:hAnsi="Times New Roman" w:cs="Times New Roman"/>
          <w:sz w:val="24"/>
          <w:szCs w:val="24"/>
        </w:rPr>
        <w:t>salah</w:t>
      </w:r>
      <w:proofErr w:type="gramEnd"/>
      <w:r w:rsidR="002E46DF" w:rsidRPr="00F9625C">
        <w:rPr>
          <w:rFonts w:ascii="Times New Roman" w:hAnsi="Times New Roman" w:cs="Times New Roman"/>
          <w:sz w:val="24"/>
          <w:szCs w:val="24"/>
        </w:rPr>
        <w:t xml:space="preserve"> satunya adalah sinergi keuangan, dengan dilakukannya akuisisi diharapkan pendapa</w:t>
      </w:r>
      <w:r w:rsidR="00025610" w:rsidRPr="00F9625C">
        <w:rPr>
          <w:rFonts w:ascii="Times New Roman" w:hAnsi="Times New Roman" w:cs="Times New Roman"/>
          <w:sz w:val="24"/>
          <w:szCs w:val="24"/>
        </w:rPr>
        <w:t>tan perusahaan bertambah, beban operasional dapat ditanggung bersama, dan perusahaan mudah melakukan kredit (untuk mengembangkan usahanya).</w:t>
      </w:r>
    </w:p>
    <w:p w:rsidR="00594B0F" w:rsidRPr="00F9625C" w:rsidRDefault="00D96374" w:rsidP="00F9625C">
      <w:pPr>
        <w:spacing w:line="240" w:lineRule="auto"/>
        <w:ind w:firstLine="720"/>
        <w:jc w:val="both"/>
        <w:rPr>
          <w:rFonts w:ascii="Times New Roman" w:hAnsi="Times New Roman" w:cs="Times New Roman"/>
          <w:sz w:val="24"/>
          <w:szCs w:val="24"/>
        </w:rPr>
      </w:pPr>
      <w:r w:rsidRPr="00F9625C">
        <w:rPr>
          <w:rFonts w:ascii="Times New Roman" w:hAnsi="Times New Roman" w:cs="Times New Roman"/>
          <w:sz w:val="24"/>
          <w:szCs w:val="24"/>
        </w:rPr>
        <w:t>Kinerja perusahaan dapat dilihat dari rasio – rasio keuangan seperti rasio likuiditas yang menunjukkan kemampuan perusahaan dalam memenuhi kewajiban jangka pendek perusahaan, rasio aktivitas yang menunjukkan keefektifan sebuah perusahaan dal</w:t>
      </w:r>
      <w:r w:rsidR="00876039" w:rsidRPr="00F9625C">
        <w:rPr>
          <w:rFonts w:ascii="Times New Roman" w:hAnsi="Times New Roman" w:cs="Times New Roman"/>
          <w:sz w:val="24"/>
          <w:szCs w:val="24"/>
        </w:rPr>
        <w:t>am mengelola aktivitas yang dimi</w:t>
      </w:r>
      <w:r w:rsidRPr="00F9625C">
        <w:rPr>
          <w:rFonts w:ascii="Times New Roman" w:hAnsi="Times New Roman" w:cs="Times New Roman"/>
          <w:sz w:val="24"/>
          <w:szCs w:val="24"/>
        </w:rPr>
        <w:t>liki, rasio profitabilitas ya</w:t>
      </w:r>
      <w:r w:rsidR="002E46DF" w:rsidRPr="00F9625C">
        <w:rPr>
          <w:rFonts w:ascii="Times New Roman" w:hAnsi="Times New Roman" w:cs="Times New Roman"/>
          <w:sz w:val="24"/>
          <w:szCs w:val="24"/>
        </w:rPr>
        <w:t xml:space="preserve">ng digunakan </w:t>
      </w:r>
      <w:r w:rsidRPr="00F9625C">
        <w:rPr>
          <w:rFonts w:ascii="Times New Roman" w:hAnsi="Times New Roman" w:cs="Times New Roman"/>
          <w:sz w:val="24"/>
          <w:szCs w:val="24"/>
        </w:rPr>
        <w:t xml:space="preserve">setelah melakukan akuisisi dapat dilihat dari kinerja keuangan perusahaan setelah melakukan penggabungan usaha. </w:t>
      </w:r>
    </w:p>
    <w:p w:rsidR="004B161B" w:rsidRPr="00F9625C" w:rsidRDefault="004B161B"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RUMUSAN MASALAH yang terdapat dalam penelitian ini adalah sebagai berikut:</w:t>
      </w:r>
    </w:p>
    <w:p w:rsidR="0028438B" w:rsidRPr="00F9625C" w:rsidRDefault="004B161B"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Apakah ada perbedaan rasio likuiditas sebelum dan sesudah melakukan </w:t>
      </w:r>
    </w:p>
    <w:p w:rsidR="004B161B" w:rsidRPr="00F9625C" w:rsidRDefault="0028438B" w:rsidP="00F9625C">
      <w:pPr>
        <w:pStyle w:val="ListParagraph"/>
        <w:numPr>
          <w:ilvl w:val="0"/>
          <w:numId w:val="2"/>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Berdasarkan latar belakang yang telah diuraikan, maka adapun rumusan masalah </w:t>
      </w:r>
      <w:r w:rsidR="004B161B" w:rsidRPr="00F9625C">
        <w:rPr>
          <w:rFonts w:ascii="Times New Roman" w:hAnsi="Times New Roman" w:cs="Times New Roman"/>
          <w:sz w:val="24"/>
          <w:szCs w:val="24"/>
        </w:rPr>
        <w:t>akuisisi?</w:t>
      </w:r>
    </w:p>
    <w:p w:rsidR="004B161B" w:rsidRPr="00F9625C" w:rsidRDefault="004B161B" w:rsidP="00F9625C">
      <w:pPr>
        <w:pStyle w:val="ListParagraph"/>
        <w:numPr>
          <w:ilvl w:val="0"/>
          <w:numId w:val="2"/>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Apakah ada perbedaan rasio aktivitas sebelum dan sesudah melakukan akuisisi?</w:t>
      </w:r>
    </w:p>
    <w:p w:rsidR="003426F1" w:rsidRPr="003426F1" w:rsidRDefault="003426F1" w:rsidP="003426F1">
      <w:pPr>
        <w:spacing w:line="240" w:lineRule="auto"/>
        <w:jc w:val="both"/>
        <w:rPr>
          <w:rFonts w:ascii="Times New Roman" w:hAnsi="Times New Roman" w:cs="Times New Roman"/>
          <w:sz w:val="24"/>
          <w:szCs w:val="24"/>
        </w:rPr>
        <w:sectPr w:rsidR="003426F1" w:rsidRPr="003426F1" w:rsidSect="006E7905">
          <w:headerReference w:type="default" r:id="rId14"/>
          <w:footerReference w:type="default" r:id="rId15"/>
          <w:pgSz w:w="11907" w:h="16839"/>
          <w:pgMar w:top="2268" w:right="1701" w:bottom="1701" w:left="2268" w:header="709" w:footer="709" w:gutter="0"/>
          <w:cols w:space="708"/>
          <w:docGrid w:linePitch="299"/>
        </w:sectPr>
      </w:pPr>
    </w:p>
    <w:p w:rsidR="004B161B" w:rsidRPr="00F9625C" w:rsidRDefault="004B161B" w:rsidP="00F9625C">
      <w:pPr>
        <w:pStyle w:val="ListParagraph"/>
        <w:numPr>
          <w:ilvl w:val="0"/>
          <w:numId w:val="2"/>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lastRenderedPageBreak/>
        <w:t>Apakah ada perbedaan rasio solvabilitas sebelum dan sesudah melakukan akuisisi?</w:t>
      </w:r>
    </w:p>
    <w:p w:rsidR="004B161B" w:rsidRPr="00F9625C" w:rsidRDefault="004B161B" w:rsidP="00F9625C">
      <w:pPr>
        <w:pStyle w:val="ListParagraph"/>
        <w:numPr>
          <w:ilvl w:val="0"/>
          <w:numId w:val="2"/>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Apakah ada perbedaan rasio profitabilitas sebelum dan sesudah melakukan akuisisi?</w:t>
      </w:r>
    </w:p>
    <w:p w:rsidR="00E30BFC" w:rsidRPr="00F9625C" w:rsidRDefault="004B161B"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LANDASAN TEORI DAN KERANGKA PEMIKIRAN</w:t>
      </w:r>
    </w:p>
    <w:p w:rsidR="00025610" w:rsidRPr="00F9625C" w:rsidRDefault="00025610"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 xml:space="preserve">Akuisisi </w:t>
      </w:r>
    </w:p>
    <w:p w:rsidR="00025610" w:rsidRPr="00F9625C" w:rsidRDefault="00025610"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Akuisisi berasal dari kata </w:t>
      </w:r>
      <w:proofErr w:type="gramStart"/>
      <w:r w:rsidRPr="00F9625C">
        <w:rPr>
          <w:rFonts w:ascii="Times New Roman" w:hAnsi="Times New Roman" w:cs="Times New Roman"/>
          <w:sz w:val="24"/>
          <w:szCs w:val="24"/>
        </w:rPr>
        <w:t>latin</w:t>
      </w:r>
      <w:proofErr w:type="gramEnd"/>
      <w:r w:rsidRPr="00F9625C">
        <w:rPr>
          <w:rFonts w:ascii="Times New Roman" w:hAnsi="Times New Roman" w:cs="Times New Roman"/>
          <w:sz w:val="24"/>
          <w:szCs w:val="24"/>
        </w:rPr>
        <w:t xml:space="preserve"> </w:t>
      </w:r>
      <w:r w:rsidRPr="00F9625C">
        <w:rPr>
          <w:rFonts w:ascii="Times New Roman" w:hAnsi="Times New Roman" w:cs="Times New Roman"/>
          <w:i/>
          <w:sz w:val="24"/>
          <w:szCs w:val="24"/>
        </w:rPr>
        <w:t>acquisition</w:t>
      </w:r>
      <w:r w:rsidRPr="00F9625C">
        <w:rPr>
          <w:rFonts w:ascii="Times New Roman" w:hAnsi="Times New Roman" w:cs="Times New Roman"/>
          <w:sz w:val="24"/>
          <w:szCs w:val="24"/>
        </w:rPr>
        <w:t xml:space="preserve"> atau pengambilan alih kepemilikan, pengendalian saham, asset suatu perusahaan lain, di</w:t>
      </w:r>
      <w:r w:rsidR="000E040B" w:rsidRPr="00F9625C">
        <w:rPr>
          <w:rFonts w:ascii="Times New Roman" w:hAnsi="Times New Roman" w:cs="Times New Roman"/>
          <w:sz w:val="24"/>
          <w:szCs w:val="24"/>
        </w:rPr>
        <w:t xml:space="preserve"> </w:t>
      </w:r>
      <w:r w:rsidRPr="00F9625C">
        <w:rPr>
          <w:rFonts w:ascii="Times New Roman" w:hAnsi="Times New Roman" w:cs="Times New Roman"/>
          <w:sz w:val="24"/>
          <w:szCs w:val="24"/>
        </w:rPr>
        <w:t>dalam peristiwa ini baik perusahaan pengambilan alih atau yang mengambil alih tetap ada sebagai badan hukum yang terpisah. Akuisisi memiliki perbedaan dengan merger, karena akuisisi tidak menyebabkan pihak lain bubar sebagai entitas dalam hukum.</w:t>
      </w:r>
    </w:p>
    <w:p w:rsidR="00025610" w:rsidRPr="00F9625C" w:rsidRDefault="00025610"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Akuisisi adalah bentuk pengambilan kepemilikan perusahaan oleh pengakuisisi sehingga</w:t>
      </w:r>
      <w:r w:rsidR="000E040B" w:rsidRPr="00F9625C">
        <w:rPr>
          <w:rFonts w:ascii="Times New Roman" w:hAnsi="Times New Roman" w:cs="Times New Roman"/>
          <w:sz w:val="24"/>
          <w:szCs w:val="24"/>
        </w:rPr>
        <w:t xml:space="preserve"> akan mengakibatkan berpindah</w:t>
      </w:r>
      <w:r w:rsidRPr="00F9625C">
        <w:rPr>
          <w:rFonts w:ascii="Times New Roman" w:hAnsi="Times New Roman" w:cs="Times New Roman"/>
          <w:sz w:val="24"/>
          <w:szCs w:val="24"/>
        </w:rPr>
        <w:t xml:space="preserve"> kendali atas perusahaan yang diambil Alih (Moin</w:t>
      </w:r>
      <w:proofErr w:type="gramStart"/>
      <w:r w:rsidRPr="00F9625C">
        <w:rPr>
          <w:rFonts w:ascii="Times New Roman" w:hAnsi="Times New Roman" w:cs="Times New Roman"/>
          <w:sz w:val="24"/>
          <w:szCs w:val="24"/>
        </w:rPr>
        <w:t>,2010</w:t>
      </w:r>
      <w:proofErr w:type="gramEnd"/>
      <w:r w:rsidRPr="00F9625C">
        <w:rPr>
          <w:rFonts w:ascii="Times New Roman" w:hAnsi="Times New Roman" w:cs="Times New Roman"/>
          <w:sz w:val="24"/>
          <w:szCs w:val="24"/>
        </w:rPr>
        <w:t xml:space="preserve">). </w:t>
      </w:r>
      <w:proofErr w:type="gramStart"/>
      <w:r w:rsidRPr="00F9625C">
        <w:rPr>
          <w:rFonts w:ascii="Times New Roman" w:hAnsi="Times New Roman" w:cs="Times New Roman"/>
          <w:sz w:val="24"/>
          <w:szCs w:val="24"/>
        </w:rPr>
        <w:t>Biasanya pihak yang mengakuisisi memiliki ukuran yang lebih be</w:t>
      </w:r>
      <w:r w:rsidR="00D76B8B" w:rsidRPr="00F9625C">
        <w:rPr>
          <w:rFonts w:ascii="Times New Roman" w:hAnsi="Times New Roman" w:cs="Times New Roman"/>
          <w:sz w:val="24"/>
          <w:szCs w:val="24"/>
        </w:rPr>
        <w:t>s</w:t>
      </w:r>
      <w:r w:rsidRPr="00F9625C">
        <w:rPr>
          <w:rFonts w:ascii="Times New Roman" w:hAnsi="Times New Roman" w:cs="Times New Roman"/>
          <w:sz w:val="24"/>
          <w:szCs w:val="24"/>
        </w:rPr>
        <w:t>ar dibandingkan dengan pihak yang dilakukan akuisisi.</w:t>
      </w:r>
      <w:proofErr w:type="gramEnd"/>
    </w:p>
    <w:p w:rsidR="00025610" w:rsidRPr="00F9625C" w:rsidRDefault="00025610"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Faktor yang Mempengaruhi Akuisisi</w:t>
      </w:r>
    </w:p>
    <w:p w:rsidR="00025610" w:rsidRPr="00F9625C" w:rsidRDefault="00025610"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Keberhasilan perusahaan dalam </w:t>
      </w:r>
      <w:r w:rsidR="00D76B8B" w:rsidRPr="00F9625C">
        <w:rPr>
          <w:rFonts w:ascii="Times New Roman" w:hAnsi="Times New Roman" w:cs="Times New Roman"/>
          <w:sz w:val="24"/>
          <w:szCs w:val="24"/>
        </w:rPr>
        <w:t xml:space="preserve">menerapkan </w:t>
      </w:r>
      <w:r w:rsidRPr="00F9625C">
        <w:rPr>
          <w:rFonts w:ascii="Times New Roman" w:hAnsi="Times New Roman" w:cs="Times New Roman"/>
          <w:sz w:val="24"/>
          <w:szCs w:val="24"/>
        </w:rPr>
        <w:t>akuisisi tergantung pada analisis terhadap faktot</w:t>
      </w:r>
      <w:r w:rsidR="00D76B8B" w:rsidRPr="00F9625C">
        <w:rPr>
          <w:rFonts w:ascii="Times New Roman" w:hAnsi="Times New Roman" w:cs="Times New Roman"/>
          <w:sz w:val="24"/>
          <w:szCs w:val="24"/>
        </w:rPr>
        <w:t>–f</w:t>
      </w:r>
      <w:r w:rsidR="00F02EC9" w:rsidRPr="00F9625C">
        <w:rPr>
          <w:rFonts w:ascii="Times New Roman" w:hAnsi="Times New Roman" w:cs="Times New Roman"/>
          <w:sz w:val="24"/>
          <w:szCs w:val="24"/>
        </w:rPr>
        <w:t>aktor penyelaras</w:t>
      </w:r>
      <w:r w:rsidR="000E040B" w:rsidRPr="00F9625C">
        <w:rPr>
          <w:rFonts w:ascii="Times New Roman" w:hAnsi="Times New Roman" w:cs="Times New Roman"/>
          <w:sz w:val="24"/>
          <w:szCs w:val="24"/>
        </w:rPr>
        <w:t>an</w:t>
      </w:r>
      <w:r w:rsidR="00F02EC9" w:rsidRPr="00F9625C">
        <w:rPr>
          <w:rFonts w:ascii="Times New Roman" w:hAnsi="Times New Roman" w:cs="Times New Roman"/>
          <w:sz w:val="24"/>
          <w:szCs w:val="24"/>
        </w:rPr>
        <w:t xml:space="preserve"> organisasi yang </w:t>
      </w:r>
      <w:proofErr w:type="gramStart"/>
      <w:r w:rsidR="00F02EC9" w:rsidRPr="00F9625C">
        <w:rPr>
          <w:rFonts w:ascii="Times New Roman" w:hAnsi="Times New Roman" w:cs="Times New Roman"/>
          <w:sz w:val="24"/>
          <w:szCs w:val="24"/>
        </w:rPr>
        <w:t>akan</w:t>
      </w:r>
      <w:proofErr w:type="gramEnd"/>
      <w:r w:rsidR="00F02EC9" w:rsidRPr="00F9625C">
        <w:rPr>
          <w:rFonts w:ascii="Times New Roman" w:hAnsi="Times New Roman" w:cs="Times New Roman"/>
          <w:sz w:val="24"/>
          <w:szCs w:val="24"/>
        </w:rPr>
        <w:t xml:space="preserve"> bergabun</w:t>
      </w:r>
      <w:r w:rsidR="00D76B8B" w:rsidRPr="00F9625C">
        <w:rPr>
          <w:rFonts w:ascii="Times New Roman" w:hAnsi="Times New Roman" w:cs="Times New Roman"/>
          <w:sz w:val="24"/>
          <w:szCs w:val="24"/>
        </w:rPr>
        <w:t>g. Faktor yang memicu terbentuknya</w:t>
      </w:r>
      <w:r w:rsidR="00F02EC9" w:rsidRPr="00F9625C">
        <w:rPr>
          <w:rFonts w:ascii="Times New Roman" w:hAnsi="Times New Roman" w:cs="Times New Roman"/>
          <w:sz w:val="24"/>
          <w:szCs w:val="24"/>
        </w:rPr>
        <w:t xml:space="preserve"> akuisisi (Aprilita</w:t>
      </w:r>
      <w:proofErr w:type="gramStart"/>
      <w:r w:rsidR="00F02EC9" w:rsidRPr="00F9625C">
        <w:rPr>
          <w:rFonts w:ascii="Times New Roman" w:hAnsi="Times New Roman" w:cs="Times New Roman"/>
          <w:sz w:val="24"/>
          <w:szCs w:val="24"/>
        </w:rPr>
        <w:t>,2013</w:t>
      </w:r>
      <w:proofErr w:type="gramEnd"/>
      <w:r w:rsidR="00F02EC9" w:rsidRPr="00F9625C">
        <w:rPr>
          <w:rFonts w:ascii="Times New Roman" w:hAnsi="Times New Roman" w:cs="Times New Roman"/>
          <w:sz w:val="24"/>
          <w:szCs w:val="24"/>
        </w:rPr>
        <w:t>) sebagai berikut :</w:t>
      </w:r>
    </w:p>
    <w:p w:rsidR="00F02EC9" w:rsidRPr="00F9625C" w:rsidRDefault="000E040B" w:rsidP="00F9625C">
      <w:pPr>
        <w:pStyle w:val="ListParagraph"/>
        <w:numPr>
          <w:ilvl w:val="0"/>
          <w:numId w:val="3"/>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Perusahaan target relativ</w:t>
      </w:r>
      <w:r w:rsidR="00F02EC9" w:rsidRPr="00F9625C">
        <w:rPr>
          <w:rFonts w:ascii="Times New Roman" w:hAnsi="Times New Roman" w:cs="Times New Roman"/>
          <w:sz w:val="24"/>
          <w:szCs w:val="24"/>
        </w:rPr>
        <w:t xml:space="preserve"> kecil.</w:t>
      </w:r>
    </w:p>
    <w:p w:rsidR="00F02EC9" w:rsidRPr="00F9625C" w:rsidRDefault="00F02EC9" w:rsidP="00F9625C">
      <w:pPr>
        <w:pStyle w:val="ListParagraph"/>
        <w:numPr>
          <w:ilvl w:val="0"/>
          <w:numId w:val="3"/>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Melakukan akuisisi yang bersahabat</w:t>
      </w:r>
    </w:p>
    <w:p w:rsidR="00F02EC9" w:rsidRPr="00F9625C" w:rsidRDefault="00F02EC9" w:rsidP="00F9625C">
      <w:pPr>
        <w:pStyle w:val="ListParagraph"/>
        <w:numPr>
          <w:ilvl w:val="0"/>
          <w:numId w:val="3"/>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Melakukan audit sebelum akuisisi</w:t>
      </w:r>
    </w:p>
    <w:p w:rsidR="00F02EC9" w:rsidRPr="00F9625C" w:rsidRDefault="00F02EC9" w:rsidP="00F9625C">
      <w:pPr>
        <w:pStyle w:val="ListParagraph"/>
        <w:numPr>
          <w:ilvl w:val="0"/>
          <w:numId w:val="3"/>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Memiliki pengalaman akuisisi sebelumnya</w:t>
      </w:r>
    </w:p>
    <w:p w:rsidR="00F02EC9" w:rsidRPr="00F9625C" w:rsidRDefault="00F02EC9" w:rsidP="00F9625C">
      <w:pPr>
        <w:pStyle w:val="ListParagraph"/>
        <w:numPr>
          <w:ilvl w:val="0"/>
          <w:numId w:val="3"/>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Perusahaan target dalam keadaan baik</w:t>
      </w:r>
    </w:p>
    <w:p w:rsidR="00F02EC9" w:rsidRPr="00F9625C" w:rsidRDefault="00F02EC9" w:rsidP="00F9625C">
      <w:pPr>
        <w:pStyle w:val="ListParagraph"/>
        <w:numPr>
          <w:ilvl w:val="0"/>
          <w:numId w:val="3"/>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Akuisisi saham</w:t>
      </w:r>
    </w:p>
    <w:p w:rsidR="00F02EC9" w:rsidRPr="00F9625C" w:rsidRDefault="00F02EC9" w:rsidP="00F9625C">
      <w:pPr>
        <w:pStyle w:val="ListParagraph"/>
        <w:numPr>
          <w:ilvl w:val="0"/>
          <w:numId w:val="3"/>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Akuisisi </w:t>
      </w:r>
      <w:r w:rsidR="00D76B8B" w:rsidRPr="00F9625C">
        <w:rPr>
          <w:rFonts w:ascii="Times New Roman" w:hAnsi="Times New Roman" w:cs="Times New Roman"/>
          <w:i/>
          <w:sz w:val="24"/>
          <w:szCs w:val="24"/>
        </w:rPr>
        <w:t>ass</w:t>
      </w:r>
      <w:r w:rsidRPr="00F9625C">
        <w:rPr>
          <w:rFonts w:ascii="Times New Roman" w:hAnsi="Times New Roman" w:cs="Times New Roman"/>
          <w:i/>
          <w:sz w:val="24"/>
          <w:szCs w:val="24"/>
        </w:rPr>
        <w:t>et</w:t>
      </w:r>
    </w:p>
    <w:p w:rsidR="00F02EC9" w:rsidRPr="00F9625C" w:rsidRDefault="00F02EC9"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Manfaat dan Risiko Akuisisi</w:t>
      </w:r>
    </w:p>
    <w:p w:rsidR="00F02EC9" w:rsidRPr="00F9625C" w:rsidRDefault="00F02EC9"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Sebagian perusahaan memutuskan untuk melakukan akuisisi hingga mendapatkan produk dan jasa, menurut (Moin; 2010) terdap</w:t>
      </w:r>
      <w:r w:rsidR="00D76B8B" w:rsidRPr="00F9625C">
        <w:rPr>
          <w:rFonts w:ascii="Times New Roman" w:hAnsi="Times New Roman" w:cs="Times New Roman"/>
          <w:sz w:val="24"/>
          <w:szCs w:val="24"/>
        </w:rPr>
        <w:t>at beberapa manfaat dan keun</w:t>
      </w:r>
      <w:r w:rsidR="000E040B" w:rsidRPr="00F9625C">
        <w:rPr>
          <w:rFonts w:ascii="Times New Roman" w:hAnsi="Times New Roman" w:cs="Times New Roman"/>
          <w:sz w:val="24"/>
          <w:szCs w:val="24"/>
        </w:rPr>
        <w:t>g</w:t>
      </w:r>
      <w:r w:rsidR="00D76B8B" w:rsidRPr="00F9625C">
        <w:rPr>
          <w:rFonts w:ascii="Times New Roman" w:hAnsi="Times New Roman" w:cs="Times New Roman"/>
          <w:sz w:val="24"/>
          <w:szCs w:val="24"/>
        </w:rPr>
        <w:t xml:space="preserve">gulan </w:t>
      </w:r>
      <w:r w:rsidRPr="00F9625C">
        <w:rPr>
          <w:rFonts w:ascii="Times New Roman" w:hAnsi="Times New Roman" w:cs="Times New Roman"/>
          <w:sz w:val="24"/>
          <w:szCs w:val="24"/>
        </w:rPr>
        <w:t xml:space="preserve">akuisisi </w:t>
      </w:r>
      <w:proofErr w:type="gramStart"/>
      <w:r w:rsidRPr="00F9625C">
        <w:rPr>
          <w:rFonts w:ascii="Times New Roman" w:hAnsi="Times New Roman" w:cs="Times New Roman"/>
          <w:sz w:val="24"/>
          <w:szCs w:val="24"/>
        </w:rPr>
        <w:t>yaitu :</w:t>
      </w:r>
      <w:proofErr w:type="gramEnd"/>
    </w:p>
    <w:p w:rsidR="00F02EC9" w:rsidRPr="00F9625C" w:rsidRDefault="00F02EC9" w:rsidP="00F9625C">
      <w:pPr>
        <w:pStyle w:val="ListParagraph"/>
        <w:numPr>
          <w:ilvl w:val="0"/>
          <w:numId w:val="4"/>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Memperoleh kemu</w:t>
      </w:r>
      <w:r w:rsidR="000E040B" w:rsidRPr="00F9625C">
        <w:rPr>
          <w:rFonts w:ascii="Times New Roman" w:hAnsi="Times New Roman" w:cs="Times New Roman"/>
          <w:sz w:val="24"/>
          <w:szCs w:val="24"/>
        </w:rPr>
        <w:t xml:space="preserve">dahan </w:t>
      </w:r>
      <w:proofErr w:type="gramStart"/>
      <w:r w:rsidR="000E040B" w:rsidRPr="00F9625C">
        <w:rPr>
          <w:rFonts w:ascii="Times New Roman" w:hAnsi="Times New Roman" w:cs="Times New Roman"/>
          <w:sz w:val="24"/>
          <w:szCs w:val="24"/>
        </w:rPr>
        <w:t>dana</w:t>
      </w:r>
      <w:proofErr w:type="gramEnd"/>
      <w:r w:rsidR="000E040B" w:rsidRPr="00F9625C">
        <w:rPr>
          <w:rFonts w:ascii="Times New Roman" w:hAnsi="Times New Roman" w:cs="Times New Roman"/>
          <w:sz w:val="24"/>
          <w:szCs w:val="24"/>
        </w:rPr>
        <w:t xml:space="preserve"> atau pembiayaan kare</w:t>
      </w:r>
      <w:r w:rsidRPr="00F9625C">
        <w:rPr>
          <w:rFonts w:ascii="Times New Roman" w:hAnsi="Times New Roman" w:cs="Times New Roman"/>
          <w:sz w:val="24"/>
          <w:szCs w:val="24"/>
        </w:rPr>
        <w:t>na kreditor lebih percaya kepada perusa</w:t>
      </w:r>
      <w:r w:rsidR="000E040B" w:rsidRPr="00F9625C">
        <w:rPr>
          <w:rFonts w:ascii="Times New Roman" w:hAnsi="Times New Roman" w:cs="Times New Roman"/>
          <w:sz w:val="24"/>
          <w:szCs w:val="24"/>
        </w:rPr>
        <w:t>haan yang telah ber</w:t>
      </w:r>
      <w:r w:rsidRPr="00F9625C">
        <w:rPr>
          <w:rFonts w:ascii="Times New Roman" w:hAnsi="Times New Roman" w:cs="Times New Roman"/>
          <w:sz w:val="24"/>
          <w:szCs w:val="24"/>
        </w:rPr>
        <w:t>diri mapan.</w:t>
      </w:r>
    </w:p>
    <w:p w:rsidR="00F02EC9" w:rsidRPr="00F9625C" w:rsidRDefault="00F02EC9" w:rsidP="00F9625C">
      <w:pPr>
        <w:pStyle w:val="ListParagraph"/>
        <w:numPr>
          <w:ilvl w:val="0"/>
          <w:numId w:val="4"/>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Mendapatkan cash flow dengan cepat karena produk dan pasar sudah jelas. </w:t>
      </w:r>
    </w:p>
    <w:p w:rsidR="00F02EC9" w:rsidRPr="00F9625C" w:rsidRDefault="00F02EC9" w:rsidP="00F9625C">
      <w:pPr>
        <w:pStyle w:val="ListParagraph"/>
        <w:numPr>
          <w:ilvl w:val="0"/>
          <w:numId w:val="4"/>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Mendapatkan pelanggan</w:t>
      </w:r>
      <w:r w:rsidR="00D76B8B" w:rsidRPr="00F9625C">
        <w:rPr>
          <w:rFonts w:ascii="Times New Roman" w:hAnsi="Times New Roman" w:cs="Times New Roman"/>
          <w:sz w:val="24"/>
          <w:szCs w:val="24"/>
        </w:rPr>
        <w:t xml:space="preserve"> yang telah mampu tanpa harus me</w:t>
      </w:r>
      <w:r w:rsidRPr="00F9625C">
        <w:rPr>
          <w:rFonts w:ascii="Times New Roman" w:hAnsi="Times New Roman" w:cs="Times New Roman"/>
          <w:sz w:val="24"/>
          <w:szCs w:val="24"/>
        </w:rPr>
        <w:t xml:space="preserve">rintis </w:t>
      </w:r>
      <w:proofErr w:type="gramStart"/>
      <w:r w:rsidRPr="00F9625C">
        <w:rPr>
          <w:rFonts w:ascii="Times New Roman" w:hAnsi="Times New Roman" w:cs="Times New Roman"/>
          <w:sz w:val="24"/>
          <w:szCs w:val="24"/>
        </w:rPr>
        <w:t>dari  awal</w:t>
      </w:r>
      <w:proofErr w:type="gramEnd"/>
      <w:r w:rsidRPr="00F9625C">
        <w:rPr>
          <w:rFonts w:ascii="Times New Roman" w:hAnsi="Times New Roman" w:cs="Times New Roman"/>
          <w:sz w:val="24"/>
          <w:szCs w:val="24"/>
        </w:rPr>
        <w:t>.</w:t>
      </w:r>
    </w:p>
    <w:p w:rsidR="00F02EC9" w:rsidRPr="00F9625C" w:rsidRDefault="00F02EC9" w:rsidP="00F9625C">
      <w:pPr>
        <w:pStyle w:val="ListParagraph"/>
        <w:numPr>
          <w:ilvl w:val="0"/>
          <w:numId w:val="4"/>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Memperoleh karyawan yang lebih berpengalaman.</w:t>
      </w:r>
    </w:p>
    <w:p w:rsidR="00F02EC9" w:rsidRPr="00F9625C" w:rsidRDefault="00F02EC9" w:rsidP="00F9625C">
      <w:pPr>
        <w:pStyle w:val="ListParagraph"/>
        <w:numPr>
          <w:ilvl w:val="0"/>
          <w:numId w:val="4"/>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Memperoleh sistem operasional dan</w:t>
      </w:r>
      <w:r w:rsidR="000E040B" w:rsidRPr="00F9625C">
        <w:rPr>
          <w:rFonts w:ascii="Times New Roman" w:hAnsi="Times New Roman" w:cs="Times New Roman"/>
          <w:sz w:val="24"/>
          <w:szCs w:val="24"/>
        </w:rPr>
        <w:t xml:space="preserve"> administrat</w:t>
      </w:r>
      <w:r w:rsidR="00D76B8B" w:rsidRPr="00F9625C">
        <w:rPr>
          <w:rFonts w:ascii="Times New Roman" w:hAnsi="Times New Roman" w:cs="Times New Roman"/>
          <w:sz w:val="24"/>
          <w:szCs w:val="24"/>
        </w:rPr>
        <w:t>if</w:t>
      </w:r>
      <w:r w:rsidRPr="00F9625C">
        <w:rPr>
          <w:rFonts w:ascii="Times New Roman" w:hAnsi="Times New Roman" w:cs="Times New Roman"/>
          <w:sz w:val="24"/>
          <w:szCs w:val="24"/>
        </w:rPr>
        <w:t xml:space="preserve"> yang mapan.</w:t>
      </w:r>
    </w:p>
    <w:p w:rsidR="00F02EC9" w:rsidRPr="00F9625C" w:rsidRDefault="00F02EC9" w:rsidP="00F9625C">
      <w:pPr>
        <w:pStyle w:val="ListParagraph"/>
        <w:numPr>
          <w:ilvl w:val="0"/>
          <w:numId w:val="4"/>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Menghemat waktu untuk memasuki bisnis baru.</w:t>
      </w:r>
    </w:p>
    <w:p w:rsidR="00F02EC9" w:rsidRPr="00F9625C" w:rsidRDefault="00F02EC9" w:rsidP="00F9625C">
      <w:pPr>
        <w:pStyle w:val="ListParagraph"/>
        <w:numPr>
          <w:ilvl w:val="0"/>
          <w:numId w:val="4"/>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Mendapatkan infrastruktur untuk mencapai pertumbuhan yang lebih cepat.</w:t>
      </w:r>
    </w:p>
    <w:p w:rsidR="003426F1" w:rsidRDefault="003426F1" w:rsidP="00F9625C">
      <w:pPr>
        <w:spacing w:line="240" w:lineRule="auto"/>
        <w:jc w:val="both"/>
        <w:rPr>
          <w:rFonts w:ascii="Times New Roman" w:hAnsi="Times New Roman" w:cs="Times New Roman"/>
          <w:b/>
          <w:sz w:val="24"/>
          <w:szCs w:val="24"/>
        </w:rPr>
        <w:sectPr w:rsidR="003426F1" w:rsidSect="006E7905">
          <w:headerReference w:type="default" r:id="rId16"/>
          <w:footerReference w:type="default" r:id="rId17"/>
          <w:pgSz w:w="11907" w:h="16839"/>
          <w:pgMar w:top="2268" w:right="1701" w:bottom="1701" w:left="2268" w:header="709" w:footer="709" w:gutter="0"/>
          <w:cols w:space="708"/>
          <w:docGrid w:linePitch="299"/>
        </w:sectPr>
      </w:pPr>
    </w:p>
    <w:p w:rsidR="00F02EC9" w:rsidRPr="00F9625C" w:rsidRDefault="007F223F"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lastRenderedPageBreak/>
        <w:t>Motif Melakukan Akuisisi</w:t>
      </w:r>
    </w:p>
    <w:p w:rsidR="000F14A9" w:rsidRPr="00F9625C" w:rsidRDefault="007F223F" w:rsidP="00F9625C">
      <w:pPr>
        <w:spacing w:line="240" w:lineRule="auto"/>
        <w:jc w:val="both"/>
        <w:rPr>
          <w:rFonts w:ascii="Times New Roman" w:hAnsi="Times New Roman" w:cs="Times New Roman"/>
          <w:sz w:val="24"/>
          <w:szCs w:val="24"/>
        </w:rPr>
      </w:pPr>
      <w:proofErr w:type="gramStart"/>
      <w:r w:rsidRPr="00F9625C">
        <w:rPr>
          <w:rFonts w:ascii="Times New Roman" w:hAnsi="Times New Roman" w:cs="Times New Roman"/>
          <w:sz w:val="24"/>
          <w:szCs w:val="24"/>
        </w:rPr>
        <w:t xml:space="preserve">Alasan yang melatar belakangi perusahaan melakukan akuisisi pada prinsipnya </w:t>
      </w:r>
      <w:r w:rsidR="00D76B8B" w:rsidRPr="00F9625C">
        <w:rPr>
          <w:rFonts w:ascii="Times New Roman" w:hAnsi="Times New Roman" w:cs="Times New Roman"/>
          <w:sz w:val="24"/>
          <w:szCs w:val="24"/>
        </w:rPr>
        <w:t xml:space="preserve">terdapat 2 </w:t>
      </w:r>
      <w:r w:rsidRPr="00F9625C">
        <w:rPr>
          <w:rFonts w:ascii="Times New Roman" w:hAnsi="Times New Roman" w:cs="Times New Roman"/>
          <w:sz w:val="24"/>
          <w:szCs w:val="24"/>
        </w:rPr>
        <w:t xml:space="preserve">motif ekonomi dan non ekonomi </w:t>
      </w:r>
      <w:r w:rsidR="00D76B8B" w:rsidRPr="00F9625C">
        <w:rPr>
          <w:rFonts w:ascii="Times New Roman" w:hAnsi="Times New Roman" w:cs="Times New Roman"/>
          <w:sz w:val="24"/>
          <w:szCs w:val="24"/>
        </w:rPr>
        <w:t>se</w:t>
      </w:r>
      <w:r w:rsidRPr="00F9625C">
        <w:rPr>
          <w:rFonts w:ascii="Times New Roman" w:hAnsi="Times New Roman" w:cs="Times New Roman"/>
          <w:sz w:val="24"/>
          <w:szCs w:val="24"/>
        </w:rPr>
        <w:t xml:space="preserve">suatu perusahaan </w:t>
      </w:r>
      <w:r w:rsidR="00D76B8B" w:rsidRPr="00F9625C">
        <w:rPr>
          <w:rFonts w:ascii="Times New Roman" w:hAnsi="Times New Roman" w:cs="Times New Roman"/>
          <w:sz w:val="24"/>
          <w:szCs w:val="24"/>
        </w:rPr>
        <w:t>umumnya bertujuan untuk t</w:t>
      </w:r>
      <w:r w:rsidR="000E040B" w:rsidRPr="00F9625C">
        <w:rPr>
          <w:rFonts w:ascii="Times New Roman" w:hAnsi="Times New Roman" w:cs="Times New Roman"/>
          <w:sz w:val="24"/>
          <w:szCs w:val="24"/>
        </w:rPr>
        <w:t>ingkatan</w:t>
      </w:r>
      <w:r w:rsidRPr="00F9625C">
        <w:rPr>
          <w:rFonts w:ascii="Times New Roman" w:hAnsi="Times New Roman" w:cs="Times New Roman"/>
          <w:sz w:val="24"/>
          <w:szCs w:val="24"/>
        </w:rPr>
        <w:t xml:space="preserve"> nilai perusahaan atau</w:t>
      </w:r>
      <w:r w:rsidR="00D76B8B" w:rsidRPr="00F9625C">
        <w:rPr>
          <w:rFonts w:ascii="Times New Roman" w:hAnsi="Times New Roman" w:cs="Times New Roman"/>
          <w:sz w:val="24"/>
          <w:szCs w:val="24"/>
        </w:rPr>
        <w:t xml:space="preserve">pun </w:t>
      </w:r>
      <w:r w:rsidRPr="00F9625C">
        <w:rPr>
          <w:rFonts w:ascii="Times New Roman" w:hAnsi="Times New Roman" w:cs="Times New Roman"/>
          <w:sz w:val="24"/>
          <w:szCs w:val="24"/>
        </w:rPr>
        <w:t>memaksim</w:t>
      </w:r>
      <w:r w:rsidR="007050C5" w:rsidRPr="00F9625C">
        <w:rPr>
          <w:rFonts w:ascii="Times New Roman" w:hAnsi="Times New Roman" w:cs="Times New Roman"/>
          <w:sz w:val="24"/>
          <w:szCs w:val="24"/>
        </w:rPr>
        <w:t xml:space="preserve">alkan kemakmuran pemegang saham </w:t>
      </w:r>
      <w:r w:rsidR="000F14A9" w:rsidRPr="00F9625C">
        <w:rPr>
          <w:rFonts w:ascii="Times New Roman" w:hAnsi="Times New Roman" w:cs="Times New Roman"/>
          <w:sz w:val="24"/>
          <w:szCs w:val="24"/>
        </w:rPr>
        <w:t>sedangkan motif dan non ekonomi didas</w:t>
      </w:r>
      <w:r w:rsidR="00D76B8B" w:rsidRPr="00F9625C">
        <w:rPr>
          <w:rFonts w:ascii="Times New Roman" w:hAnsi="Times New Roman" w:cs="Times New Roman"/>
          <w:sz w:val="24"/>
          <w:szCs w:val="24"/>
        </w:rPr>
        <w:t xml:space="preserve">arkan pada terdapat kemampuan </w:t>
      </w:r>
      <w:r w:rsidR="000F14A9" w:rsidRPr="00F9625C">
        <w:rPr>
          <w:rFonts w:ascii="Times New Roman" w:hAnsi="Times New Roman" w:cs="Times New Roman"/>
          <w:sz w:val="24"/>
          <w:szCs w:val="24"/>
        </w:rPr>
        <w:t>pemilik atau</w:t>
      </w:r>
      <w:r w:rsidR="00D76B8B" w:rsidRPr="00F9625C">
        <w:rPr>
          <w:rFonts w:ascii="Times New Roman" w:hAnsi="Times New Roman" w:cs="Times New Roman"/>
          <w:sz w:val="24"/>
          <w:szCs w:val="24"/>
        </w:rPr>
        <w:t>pun</w:t>
      </w:r>
      <w:r w:rsidR="000F14A9" w:rsidRPr="00F9625C">
        <w:rPr>
          <w:rFonts w:ascii="Times New Roman" w:hAnsi="Times New Roman" w:cs="Times New Roman"/>
          <w:sz w:val="24"/>
          <w:szCs w:val="24"/>
        </w:rPr>
        <w:t xml:space="preserve"> manajemen dalam </w:t>
      </w:r>
      <w:r w:rsidR="00D76B8B" w:rsidRPr="00F9625C">
        <w:rPr>
          <w:rFonts w:ascii="Times New Roman" w:hAnsi="Times New Roman" w:cs="Times New Roman"/>
          <w:sz w:val="24"/>
          <w:szCs w:val="24"/>
        </w:rPr>
        <w:t>se</w:t>
      </w:r>
      <w:r w:rsidR="000F14A9" w:rsidRPr="00F9625C">
        <w:rPr>
          <w:rFonts w:ascii="Times New Roman" w:hAnsi="Times New Roman" w:cs="Times New Roman"/>
          <w:sz w:val="24"/>
          <w:szCs w:val="24"/>
        </w:rPr>
        <w:t>suatu perusaha</w:t>
      </w:r>
      <w:r w:rsidR="00D02E88" w:rsidRPr="00F9625C">
        <w:rPr>
          <w:rFonts w:ascii="Times New Roman" w:hAnsi="Times New Roman" w:cs="Times New Roman"/>
          <w:sz w:val="24"/>
          <w:szCs w:val="24"/>
        </w:rPr>
        <w:t>an.</w:t>
      </w:r>
      <w:proofErr w:type="gramEnd"/>
      <w:r w:rsidR="00D02E88" w:rsidRPr="00F9625C">
        <w:rPr>
          <w:rFonts w:ascii="Times New Roman" w:hAnsi="Times New Roman" w:cs="Times New Roman"/>
          <w:sz w:val="24"/>
          <w:szCs w:val="24"/>
        </w:rPr>
        <w:t xml:space="preserve"> Tidak hanya</w:t>
      </w:r>
      <w:r w:rsidR="000F14A9" w:rsidRPr="00F9625C">
        <w:rPr>
          <w:rFonts w:ascii="Times New Roman" w:hAnsi="Times New Roman" w:cs="Times New Roman"/>
          <w:sz w:val="24"/>
          <w:szCs w:val="24"/>
        </w:rPr>
        <w:t xml:space="preserve"> motif ekonomi dan non - ekonomi menurut (Moin</w:t>
      </w:r>
      <w:proofErr w:type="gramStart"/>
      <w:r w:rsidR="000F14A9" w:rsidRPr="00F9625C">
        <w:rPr>
          <w:rFonts w:ascii="Times New Roman" w:hAnsi="Times New Roman" w:cs="Times New Roman"/>
          <w:sz w:val="24"/>
          <w:szCs w:val="24"/>
        </w:rPr>
        <w:t>;2010</w:t>
      </w:r>
      <w:proofErr w:type="gramEnd"/>
      <w:r w:rsidR="000F14A9" w:rsidRPr="00F9625C">
        <w:rPr>
          <w:rFonts w:ascii="Times New Roman" w:hAnsi="Times New Roman" w:cs="Times New Roman"/>
          <w:sz w:val="24"/>
          <w:szCs w:val="24"/>
        </w:rPr>
        <w:t>) terdapat juga motif sinergi dan diveri</w:t>
      </w:r>
      <w:r w:rsidR="000E040B" w:rsidRPr="00F9625C">
        <w:rPr>
          <w:rFonts w:ascii="Times New Roman" w:hAnsi="Times New Roman" w:cs="Times New Roman"/>
          <w:sz w:val="24"/>
          <w:szCs w:val="24"/>
        </w:rPr>
        <w:t>si</w:t>
      </w:r>
      <w:r w:rsidR="000F14A9" w:rsidRPr="00F9625C">
        <w:rPr>
          <w:rFonts w:ascii="Times New Roman" w:hAnsi="Times New Roman" w:cs="Times New Roman"/>
          <w:sz w:val="24"/>
          <w:szCs w:val="24"/>
        </w:rPr>
        <w:t>fikasi, secara garis besar motif akuisisi sebagai berikut :</w:t>
      </w:r>
    </w:p>
    <w:p w:rsidR="000F14A9" w:rsidRPr="00F9625C" w:rsidRDefault="000F14A9" w:rsidP="00F9625C">
      <w:pPr>
        <w:pStyle w:val="ListParagraph"/>
        <w:numPr>
          <w:ilvl w:val="0"/>
          <w:numId w:val="5"/>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Motif Ekonomi</w:t>
      </w:r>
    </w:p>
    <w:p w:rsidR="007F223F" w:rsidRPr="00F9625C" w:rsidRDefault="000F14A9" w:rsidP="00F9625C">
      <w:pPr>
        <w:pStyle w:val="ListParagraph"/>
        <w:numPr>
          <w:ilvl w:val="0"/>
          <w:numId w:val="5"/>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Motif Sinergi</w:t>
      </w:r>
    </w:p>
    <w:p w:rsidR="000F14A9" w:rsidRPr="00F9625C" w:rsidRDefault="000F14A9" w:rsidP="00F9625C">
      <w:pPr>
        <w:pStyle w:val="ListParagraph"/>
        <w:numPr>
          <w:ilvl w:val="0"/>
          <w:numId w:val="5"/>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Motif Diver</w:t>
      </w:r>
      <w:r w:rsidR="000E040B" w:rsidRPr="00F9625C">
        <w:rPr>
          <w:rFonts w:ascii="Times New Roman" w:hAnsi="Times New Roman" w:cs="Times New Roman"/>
          <w:sz w:val="24"/>
          <w:szCs w:val="24"/>
        </w:rPr>
        <w:t>s</w:t>
      </w:r>
      <w:r w:rsidRPr="00F9625C">
        <w:rPr>
          <w:rFonts w:ascii="Times New Roman" w:hAnsi="Times New Roman" w:cs="Times New Roman"/>
          <w:sz w:val="24"/>
          <w:szCs w:val="24"/>
        </w:rPr>
        <w:t>ifikasi</w:t>
      </w:r>
    </w:p>
    <w:p w:rsidR="000F14A9" w:rsidRPr="00F9625C" w:rsidRDefault="000F14A9" w:rsidP="00F9625C">
      <w:pPr>
        <w:pStyle w:val="ListParagraph"/>
        <w:numPr>
          <w:ilvl w:val="0"/>
          <w:numId w:val="5"/>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Motif Non –Ekonomi</w:t>
      </w:r>
    </w:p>
    <w:p w:rsidR="000F14A9" w:rsidRPr="00F9625C" w:rsidRDefault="000F14A9"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Tipe – Tipe Akuisisi</w:t>
      </w:r>
    </w:p>
    <w:p w:rsidR="000F14A9" w:rsidRPr="00F9625C" w:rsidRDefault="007050C5"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Menurut (Kamaludin dkk</w:t>
      </w:r>
      <w:proofErr w:type="gramStart"/>
      <w:r w:rsidRPr="00F9625C">
        <w:rPr>
          <w:rFonts w:ascii="Times New Roman" w:hAnsi="Times New Roman" w:cs="Times New Roman"/>
          <w:sz w:val="24"/>
          <w:szCs w:val="24"/>
        </w:rPr>
        <w:t>;2015:29</w:t>
      </w:r>
      <w:proofErr w:type="gramEnd"/>
      <w:r w:rsidRPr="00F9625C">
        <w:rPr>
          <w:rFonts w:ascii="Times New Roman" w:hAnsi="Times New Roman" w:cs="Times New Roman"/>
          <w:sz w:val="24"/>
          <w:szCs w:val="24"/>
        </w:rPr>
        <w:t>) tipe</w:t>
      </w:r>
      <w:r w:rsidR="00D02E88" w:rsidRPr="00F9625C">
        <w:rPr>
          <w:rFonts w:ascii="Times New Roman" w:hAnsi="Times New Roman" w:cs="Times New Roman"/>
          <w:sz w:val="24"/>
          <w:szCs w:val="24"/>
        </w:rPr>
        <w:t xml:space="preserve"> - </w:t>
      </w:r>
      <w:r w:rsidRPr="00F9625C">
        <w:rPr>
          <w:rFonts w:ascii="Times New Roman" w:hAnsi="Times New Roman" w:cs="Times New Roman"/>
          <w:sz w:val="24"/>
          <w:szCs w:val="24"/>
        </w:rPr>
        <w:t xml:space="preserve">tipe akuisisi dibagi </w:t>
      </w:r>
    </w:p>
    <w:p w:rsidR="007050C5" w:rsidRPr="00F9625C" w:rsidRDefault="007050C5" w:rsidP="00F9625C">
      <w:pPr>
        <w:pStyle w:val="ListParagraph"/>
        <w:numPr>
          <w:ilvl w:val="0"/>
          <w:numId w:val="6"/>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Tipe Horizontal</w:t>
      </w:r>
    </w:p>
    <w:p w:rsidR="007050C5" w:rsidRPr="00F9625C" w:rsidRDefault="007050C5" w:rsidP="00F9625C">
      <w:pPr>
        <w:pStyle w:val="ListParagraph"/>
        <w:numPr>
          <w:ilvl w:val="0"/>
          <w:numId w:val="6"/>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Tipe </w:t>
      </w:r>
      <w:r w:rsidR="000E040B" w:rsidRPr="00F9625C">
        <w:rPr>
          <w:rFonts w:ascii="Times New Roman" w:hAnsi="Times New Roman" w:cs="Times New Roman"/>
          <w:sz w:val="24"/>
          <w:szCs w:val="24"/>
        </w:rPr>
        <w:t>Vertik</w:t>
      </w:r>
      <w:r w:rsidR="000F6561" w:rsidRPr="00F9625C">
        <w:rPr>
          <w:rFonts w:ascii="Times New Roman" w:hAnsi="Times New Roman" w:cs="Times New Roman"/>
          <w:sz w:val="24"/>
          <w:szCs w:val="24"/>
        </w:rPr>
        <w:t>al</w:t>
      </w:r>
    </w:p>
    <w:p w:rsidR="000F6561" w:rsidRPr="00F9625C" w:rsidRDefault="000F6561" w:rsidP="00F9625C">
      <w:pPr>
        <w:pStyle w:val="ListParagraph"/>
        <w:numPr>
          <w:ilvl w:val="0"/>
          <w:numId w:val="6"/>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Tipe Konglomerasi</w:t>
      </w:r>
    </w:p>
    <w:p w:rsidR="000F6561" w:rsidRPr="00F9625C" w:rsidRDefault="000F6561"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Kinerja keuangan</w:t>
      </w:r>
    </w:p>
    <w:p w:rsidR="000F6561" w:rsidRPr="00F9625C" w:rsidRDefault="000F6561"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Menurut (Munawir</w:t>
      </w:r>
      <w:proofErr w:type="gramStart"/>
      <w:r w:rsidRPr="00F9625C">
        <w:rPr>
          <w:rFonts w:ascii="Times New Roman" w:hAnsi="Times New Roman" w:cs="Times New Roman"/>
          <w:sz w:val="24"/>
          <w:szCs w:val="24"/>
        </w:rPr>
        <w:t>;2010</w:t>
      </w:r>
      <w:proofErr w:type="gramEnd"/>
      <w:r w:rsidRPr="00F9625C">
        <w:rPr>
          <w:rFonts w:ascii="Times New Roman" w:hAnsi="Times New Roman" w:cs="Times New Roman"/>
          <w:sz w:val="24"/>
          <w:szCs w:val="24"/>
        </w:rPr>
        <w:t>;3) mendefinisikan kin</w:t>
      </w:r>
      <w:r w:rsidR="00D02E88" w:rsidRPr="00F9625C">
        <w:rPr>
          <w:rFonts w:ascii="Times New Roman" w:hAnsi="Times New Roman" w:cs="Times New Roman"/>
          <w:sz w:val="24"/>
          <w:szCs w:val="24"/>
        </w:rPr>
        <w:t>erja keuangan perusahaan selaku</w:t>
      </w:r>
      <w:r w:rsidRPr="00F9625C">
        <w:rPr>
          <w:rFonts w:ascii="Times New Roman" w:hAnsi="Times New Roman" w:cs="Times New Roman"/>
          <w:sz w:val="24"/>
          <w:szCs w:val="24"/>
        </w:rPr>
        <w:t xml:space="preserve"> otak ukur prestasi yang diperoleh perusahaan dan </w:t>
      </w:r>
      <w:r w:rsidR="00D02E88" w:rsidRPr="00F9625C">
        <w:rPr>
          <w:rFonts w:ascii="Times New Roman" w:hAnsi="Times New Roman" w:cs="Times New Roman"/>
          <w:sz w:val="24"/>
          <w:szCs w:val="24"/>
        </w:rPr>
        <w:t>mempresentasikan kondisi</w:t>
      </w:r>
      <w:r w:rsidRPr="00F9625C">
        <w:rPr>
          <w:rFonts w:ascii="Times New Roman" w:hAnsi="Times New Roman" w:cs="Times New Roman"/>
          <w:sz w:val="24"/>
          <w:szCs w:val="24"/>
        </w:rPr>
        <w:t xml:space="preserve"> finansia</w:t>
      </w:r>
      <w:r w:rsidR="00D02E88" w:rsidRPr="00F9625C">
        <w:rPr>
          <w:rFonts w:ascii="Times New Roman" w:hAnsi="Times New Roman" w:cs="Times New Roman"/>
          <w:sz w:val="24"/>
          <w:szCs w:val="24"/>
        </w:rPr>
        <w:t>l dari sesuatu perusahaan dalam tem</w:t>
      </w:r>
      <w:r w:rsidRPr="00F9625C">
        <w:rPr>
          <w:rFonts w:ascii="Times New Roman" w:hAnsi="Times New Roman" w:cs="Times New Roman"/>
          <w:sz w:val="24"/>
          <w:szCs w:val="24"/>
        </w:rPr>
        <w:t>po tertentu, k</w:t>
      </w:r>
      <w:r w:rsidR="00D02E88" w:rsidRPr="00F9625C">
        <w:rPr>
          <w:rFonts w:ascii="Times New Roman" w:hAnsi="Times New Roman" w:cs="Times New Roman"/>
          <w:sz w:val="24"/>
          <w:szCs w:val="24"/>
        </w:rPr>
        <w:t>inerja keuangan perusahaan bisa</w:t>
      </w:r>
      <w:r w:rsidRPr="00F9625C">
        <w:rPr>
          <w:rFonts w:ascii="Times New Roman" w:hAnsi="Times New Roman" w:cs="Times New Roman"/>
          <w:sz w:val="24"/>
          <w:szCs w:val="24"/>
        </w:rPr>
        <w:t xml:space="preserve"> digunakan sebagai otak ukur keberh</w:t>
      </w:r>
      <w:r w:rsidR="00D02E88" w:rsidRPr="00F9625C">
        <w:rPr>
          <w:rFonts w:ascii="Times New Roman" w:hAnsi="Times New Roman" w:cs="Times New Roman"/>
          <w:sz w:val="24"/>
          <w:szCs w:val="24"/>
        </w:rPr>
        <w:t xml:space="preserve">asilan dari akuisisi perusahaan. </w:t>
      </w:r>
      <w:proofErr w:type="gramStart"/>
      <w:r w:rsidRPr="00F9625C">
        <w:rPr>
          <w:rFonts w:ascii="Times New Roman" w:hAnsi="Times New Roman" w:cs="Times New Roman"/>
          <w:sz w:val="24"/>
          <w:szCs w:val="24"/>
        </w:rPr>
        <w:t>analisis</w:t>
      </w:r>
      <w:proofErr w:type="gramEnd"/>
      <w:r w:rsidRPr="00F9625C">
        <w:rPr>
          <w:rFonts w:ascii="Times New Roman" w:hAnsi="Times New Roman" w:cs="Times New Roman"/>
          <w:sz w:val="24"/>
          <w:szCs w:val="24"/>
        </w:rPr>
        <w:t xml:space="preserve"> yang dimanfaatkan pada k</w:t>
      </w:r>
      <w:r w:rsidR="00D02E88" w:rsidRPr="00F9625C">
        <w:rPr>
          <w:rFonts w:ascii="Times New Roman" w:hAnsi="Times New Roman" w:cs="Times New Roman"/>
          <w:sz w:val="24"/>
          <w:szCs w:val="24"/>
        </w:rPr>
        <w:t>inerja keuangan perusahaan yaitu</w:t>
      </w:r>
      <w:r w:rsidRPr="00F9625C">
        <w:rPr>
          <w:rFonts w:ascii="Times New Roman" w:hAnsi="Times New Roman" w:cs="Times New Roman"/>
          <w:sz w:val="24"/>
          <w:szCs w:val="24"/>
        </w:rPr>
        <w:t xml:space="preserve"> rasio keuangan yang didapatkan dari hasil perbandingan suatu periode deng</w:t>
      </w:r>
      <w:r w:rsidR="00D02E88" w:rsidRPr="00F9625C">
        <w:rPr>
          <w:rFonts w:ascii="Times New Roman" w:hAnsi="Times New Roman" w:cs="Times New Roman"/>
          <w:sz w:val="24"/>
          <w:szCs w:val="24"/>
        </w:rPr>
        <w:t>an periode tertentu bersumber pada pos-pos yang ada</w:t>
      </w:r>
      <w:r w:rsidR="000E040B" w:rsidRPr="00F9625C">
        <w:rPr>
          <w:rFonts w:ascii="Times New Roman" w:hAnsi="Times New Roman" w:cs="Times New Roman"/>
          <w:sz w:val="24"/>
          <w:szCs w:val="24"/>
        </w:rPr>
        <w:t xml:space="preserve"> </w:t>
      </w:r>
      <w:r w:rsidRPr="00F9625C">
        <w:rPr>
          <w:rFonts w:ascii="Times New Roman" w:hAnsi="Times New Roman" w:cs="Times New Roman"/>
          <w:sz w:val="24"/>
          <w:szCs w:val="24"/>
        </w:rPr>
        <w:t>dalam laporan keuangan.</w:t>
      </w:r>
    </w:p>
    <w:p w:rsidR="008A0947" w:rsidRPr="00F9625C" w:rsidRDefault="00D02E88"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Menurut (Sugino</w:t>
      </w:r>
      <w:proofErr w:type="gramStart"/>
      <w:r w:rsidRPr="00F9625C">
        <w:rPr>
          <w:rFonts w:ascii="Times New Roman" w:hAnsi="Times New Roman" w:cs="Times New Roman"/>
          <w:sz w:val="24"/>
          <w:szCs w:val="24"/>
        </w:rPr>
        <w:t>;2016:65</w:t>
      </w:r>
      <w:proofErr w:type="gramEnd"/>
      <w:r w:rsidRPr="00F9625C">
        <w:rPr>
          <w:rFonts w:ascii="Times New Roman" w:hAnsi="Times New Roman" w:cs="Times New Roman"/>
          <w:sz w:val="24"/>
          <w:szCs w:val="24"/>
        </w:rPr>
        <w:t xml:space="preserve">) </w:t>
      </w:r>
      <w:r w:rsidR="000E040B" w:rsidRPr="00F9625C">
        <w:rPr>
          <w:rFonts w:ascii="Times New Roman" w:hAnsi="Times New Roman" w:cs="Times New Roman"/>
          <w:sz w:val="24"/>
          <w:szCs w:val="24"/>
        </w:rPr>
        <w:t>segi mana</w:t>
      </w:r>
      <w:r w:rsidR="008A0947" w:rsidRPr="00F9625C">
        <w:rPr>
          <w:rFonts w:ascii="Times New Roman" w:hAnsi="Times New Roman" w:cs="Times New Roman"/>
          <w:sz w:val="24"/>
          <w:szCs w:val="24"/>
        </w:rPr>
        <w:t>jemen keuangan perusahaan dikataka</w:t>
      </w:r>
      <w:r w:rsidRPr="00F9625C">
        <w:rPr>
          <w:rFonts w:ascii="Times New Roman" w:hAnsi="Times New Roman" w:cs="Times New Roman"/>
          <w:sz w:val="24"/>
          <w:szCs w:val="24"/>
        </w:rPr>
        <w:t>n memiliki</w:t>
      </w:r>
      <w:r w:rsidR="008A0947" w:rsidRPr="00F9625C">
        <w:rPr>
          <w:rFonts w:ascii="Times New Roman" w:hAnsi="Times New Roman" w:cs="Times New Roman"/>
          <w:sz w:val="24"/>
          <w:szCs w:val="24"/>
        </w:rPr>
        <w:t xml:space="preserve"> kinerja baik atau buruk dapat diukur dengan :</w:t>
      </w:r>
    </w:p>
    <w:p w:rsidR="008A0947" w:rsidRPr="00F9625C" w:rsidRDefault="008A0947" w:rsidP="00F9625C">
      <w:pPr>
        <w:pStyle w:val="ListParagraph"/>
        <w:numPr>
          <w:ilvl w:val="0"/>
          <w:numId w:val="7"/>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Kemampuan perusahaan untuk memenuhi kewajiban (utang) yang akan jauh tempo (</w:t>
      </w:r>
      <w:r w:rsidRPr="00F9625C">
        <w:rPr>
          <w:rFonts w:ascii="Times New Roman" w:hAnsi="Times New Roman" w:cs="Times New Roman"/>
          <w:i/>
          <w:sz w:val="24"/>
          <w:szCs w:val="24"/>
        </w:rPr>
        <w:t>liquidity</w:t>
      </w:r>
      <w:r w:rsidRPr="00F9625C">
        <w:rPr>
          <w:rFonts w:ascii="Times New Roman" w:hAnsi="Times New Roman" w:cs="Times New Roman"/>
          <w:sz w:val="24"/>
          <w:szCs w:val="24"/>
        </w:rPr>
        <w:t>)</w:t>
      </w:r>
    </w:p>
    <w:p w:rsidR="008A0947" w:rsidRPr="00F9625C" w:rsidRDefault="008A0947" w:rsidP="00F9625C">
      <w:pPr>
        <w:pStyle w:val="ListParagraph"/>
        <w:numPr>
          <w:ilvl w:val="0"/>
          <w:numId w:val="7"/>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Kemampuan perusahaan untuk menyusun struktur pendanaan, yaitu perbandingan antar hutang dan modal (</w:t>
      </w:r>
      <w:r w:rsidRPr="00F9625C">
        <w:rPr>
          <w:rFonts w:ascii="Times New Roman" w:hAnsi="Times New Roman" w:cs="Times New Roman"/>
          <w:i/>
          <w:sz w:val="24"/>
          <w:szCs w:val="24"/>
        </w:rPr>
        <w:t>leverage</w:t>
      </w:r>
      <w:r w:rsidRPr="00F9625C">
        <w:rPr>
          <w:rFonts w:ascii="Times New Roman" w:hAnsi="Times New Roman" w:cs="Times New Roman"/>
          <w:sz w:val="24"/>
          <w:szCs w:val="24"/>
        </w:rPr>
        <w:t>)</w:t>
      </w:r>
    </w:p>
    <w:p w:rsidR="008A0947" w:rsidRPr="00F9625C" w:rsidRDefault="008A0947" w:rsidP="00F9625C">
      <w:pPr>
        <w:pStyle w:val="ListParagraph"/>
        <w:numPr>
          <w:ilvl w:val="0"/>
          <w:numId w:val="7"/>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Kemampuan perusahaan memperoleh keuntungan (</w:t>
      </w:r>
      <w:r w:rsidRPr="00F9625C">
        <w:rPr>
          <w:rFonts w:ascii="Times New Roman" w:hAnsi="Times New Roman" w:cs="Times New Roman"/>
          <w:i/>
          <w:sz w:val="24"/>
          <w:szCs w:val="24"/>
        </w:rPr>
        <w:t>profitability</w:t>
      </w:r>
      <w:r w:rsidRPr="00F9625C">
        <w:rPr>
          <w:rFonts w:ascii="Times New Roman" w:hAnsi="Times New Roman" w:cs="Times New Roman"/>
          <w:sz w:val="24"/>
          <w:szCs w:val="24"/>
        </w:rPr>
        <w:t>)</w:t>
      </w:r>
    </w:p>
    <w:p w:rsidR="008A0947" w:rsidRPr="00F9625C" w:rsidRDefault="008A0947" w:rsidP="00F9625C">
      <w:pPr>
        <w:pStyle w:val="ListParagraph"/>
        <w:numPr>
          <w:ilvl w:val="0"/>
          <w:numId w:val="7"/>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Kemampuan perusahaan untuk berkembang (</w:t>
      </w:r>
      <w:r w:rsidRPr="00F9625C">
        <w:rPr>
          <w:rFonts w:ascii="Times New Roman" w:hAnsi="Times New Roman" w:cs="Times New Roman"/>
          <w:i/>
          <w:sz w:val="24"/>
          <w:szCs w:val="24"/>
        </w:rPr>
        <w:t>growth</w:t>
      </w:r>
      <w:r w:rsidRPr="00F9625C">
        <w:rPr>
          <w:rFonts w:ascii="Times New Roman" w:hAnsi="Times New Roman" w:cs="Times New Roman"/>
          <w:sz w:val="24"/>
          <w:szCs w:val="24"/>
        </w:rPr>
        <w:t>)</w:t>
      </w:r>
    </w:p>
    <w:p w:rsidR="009E672C" w:rsidRPr="00F9625C" w:rsidRDefault="008A0947" w:rsidP="00F9625C">
      <w:pPr>
        <w:pStyle w:val="ListParagraph"/>
        <w:numPr>
          <w:ilvl w:val="0"/>
          <w:numId w:val="7"/>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Kemampuan perusahaan untuk mengelola asset lancar secara maksimal (</w:t>
      </w:r>
      <w:r w:rsidRPr="00F9625C">
        <w:rPr>
          <w:rFonts w:ascii="Times New Roman" w:hAnsi="Times New Roman" w:cs="Times New Roman"/>
          <w:i/>
          <w:sz w:val="24"/>
          <w:szCs w:val="24"/>
        </w:rPr>
        <w:t>activity</w:t>
      </w:r>
      <w:r w:rsidRPr="00F9625C">
        <w:rPr>
          <w:rFonts w:ascii="Times New Roman" w:hAnsi="Times New Roman" w:cs="Times New Roman"/>
          <w:sz w:val="24"/>
          <w:szCs w:val="24"/>
        </w:rPr>
        <w:t xml:space="preserve">)   </w:t>
      </w:r>
    </w:p>
    <w:p w:rsidR="009E672C" w:rsidRPr="00F9625C" w:rsidRDefault="009E672C"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Pengambangan Hipotesis</w:t>
      </w:r>
    </w:p>
    <w:p w:rsidR="00F9625C" w:rsidRPr="00F9625C" w:rsidRDefault="00F9625C" w:rsidP="00F9625C">
      <w:pPr>
        <w:pStyle w:val="ListParagraph"/>
        <w:numPr>
          <w:ilvl w:val="0"/>
          <w:numId w:val="19"/>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Rasio Likuiditas Perusahaan Sebelum dan Sesudah Akuisisi</w:t>
      </w:r>
    </w:p>
    <w:p w:rsidR="003426F1" w:rsidRDefault="003426F1" w:rsidP="00F9625C">
      <w:pPr>
        <w:pStyle w:val="ListParagraph"/>
        <w:spacing w:line="240" w:lineRule="auto"/>
        <w:jc w:val="both"/>
        <w:rPr>
          <w:rFonts w:ascii="Times New Roman" w:hAnsi="Times New Roman" w:cs="Times New Roman"/>
          <w:sz w:val="24"/>
          <w:szCs w:val="24"/>
        </w:rPr>
        <w:sectPr w:rsidR="003426F1" w:rsidSect="006E7905">
          <w:headerReference w:type="default" r:id="rId18"/>
          <w:footerReference w:type="default" r:id="rId19"/>
          <w:pgSz w:w="11907" w:h="16839"/>
          <w:pgMar w:top="2268" w:right="1701" w:bottom="1701" w:left="2268" w:header="709" w:footer="709" w:gutter="0"/>
          <w:cols w:space="708"/>
          <w:docGrid w:linePitch="299"/>
        </w:sectPr>
      </w:pPr>
    </w:p>
    <w:p w:rsidR="0023031F" w:rsidRDefault="00F9625C" w:rsidP="00F9625C">
      <w:pPr>
        <w:pStyle w:val="ListParagraph"/>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lastRenderedPageBreak/>
        <w:t xml:space="preserve">Rasio Likuisitas adalah rasio yang menggambarkan hubungan antara kas dan asset lancar perusahaan lainyya dengan kewajiban (Brigham dan Houston 2014:134) pada hasil uji </w:t>
      </w:r>
      <w:r>
        <w:rPr>
          <w:rFonts w:ascii="Times New Roman" w:hAnsi="Times New Roman" w:cs="Times New Roman"/>
          <w:sz w:val="24"/>
          <w:szCs w:val="24"/>
        </w:rPr>
        <w:t xml:space="preserve">Nur Zaiyah 2017 variabel </w:t>
      </w:r>
      <w:r>
        <w:rPr>
          <w:rFonts w:ascii="Times New Roman" w:hAnsi="Times New Roman" w:cs="Times New Roman"/>
          <w:i/>
          <w:sz w:val="24"/>
          <w:szCs w:val="24"/>
        </w:rPr>
        <w:t>c</w:t>
      </w:r>
      <w:r w:rsidRPr="00F9625C">
        <w:rPr>
          <w:rFonts w:ascii="Times New Roman" w:hAnsi="Times New Roman" w:cs="Times New Roman"/>
          <w:i/>
          <w:sz w:val="24"/>
          <w:szCs w:val="24"/>
        </w:rPr>
        <w:t>urrent ratio</w:t>
      </w:r>
      <w:r>
        <w:rPr>
          <w:rFonts w:ascii="Times New Roman" w:hAnsi="Times New Roman" w:cs="Times New Roman"/>
          <w:sz w:val="24"/>
          <w:szCs w:val="24"/>
        </w:rPr>
        <w:t xml:space="preserve"> mendapatkan adanya perbedaan pengakuisisi sebelum dan sesudah akuisisi berdasarkan </w:t>
      </w:r>
      <w:r w:rsidR="00A1502C">
        <w:rPr>
          <w:rFonts w:ascii="Times New Roman" w:hAnsi="Times New Roman" w:cs="Times New Roman"/>
          <w:sz w:val="24"/>
          <w:szCs w:val="24"/>
        </w:rPr>
        <w:t>rasio likuiditas yang diukur. Hasil pengakajian yang sama ditunjukkan pada penelitian Puteri dan Husaina</w:t>
      </w:r>
      <w:proofErr w:type="gramStart"/>
      <w:r w:rsidR="00A1502C">
        <w:rPr>
          <w:rFonts w:ascii="Times New Roman" w:hAnsi="Times New Roman" w:cs="Times New Roman"/>
          <w:sz w:val="24"/>
          <w:szCs w:val="24"/>
        </w:rPr>
        <w:t>;2019</w:t>
      </w:r>
      <w:proofErr w:type="gramEnd"/>
      <w:r w:rsidR="00A1502C">
        <w:rPr>
          <w:rFonts w:ascii="Times New Roman" w:hAnsi="Times New Roman" w:cs="Times New Roman"/>
          <w:sz w:val="24"/>
          <w:szCs w:val="24"/>
        </w:rPr>
        <w:t xml:space="preserve">) mendapatkan penurunan </w:t>
      </w:r>
      <w:r w:rsidR="00A1502C" w:rsidRPr="0023031F">
        <w:rPr>
          <w:rFonts w:ascii="Times New Roman" w:hAnsi="Times New Roman" w:cs="Times New Roman"/>
          <w:i/>
          <w:sz w:val="24"/>
          <w:szCs w:val="24"/>
        </w:rPr>
        <w:t>current ratio</w:t>
      </w:r>
      <w:r w:rsidR="00A1502C">
        <w:rPr>
          <w:rFonts w:ascii="Times New Roman" w:hAnsi="Times New Roman" w:cs="Times New Roman"/>
          <w:sz w:val="24"/>
          <w:szCs w:val="24"/>
        </w:rPr>
        <w:t xml:space="preserve"> perusahaan dibandingkan sebelum akuisisi, namun penurunan tersebut tidak signifikan, sedangkan penelitian yang dilakukan oleh (Gunawan dan Sukartha;2013) menyebutkan bahwa terdapat perbedapat penurunan likuiditas yang signifikan pada </w:t>
      </w:r>
      <w:r w:rsidR="00A1502C" w:rsidRPr="0023031F">
        <w:rPr>
          <w:rFonts w:ascii="Times New Roman" w:hAnsi="Times New Roman" w:cs="Times New Roman"/>
          <w:i/>
          <w:sz w:val="24"/>
          <w:szCs w:val="24"/>
        </w:rPr>
        <w:t>current ratio</w:t>
      </w:r>
      <w:r w:rsidR="00A1502C">
        <w:rPr>
          <w:rFonts w:ascii="Times New Roman" w:hAnsi="Times New Roman" w:cs="Times New Roman"/>
          <w:sz w:val="24"/>
          <w:szCs w:val="24"/>
        </w:rPr>
        <w:t xml:space="preserve"> untuk periode 1 dan 2 tahun ses</w:t>
      </w:r>
      <w:r w:rsidR="0023031F">
        <w:rPr>
          <w:rFonts w:ascii="Times New Roman" w:hAnsi="Times New Roman" w:cs="Times New Roman"/>
          <w:sz w:val="24"/>
          <w:szCs w:val="24"/>
        </w:rPr>
        <w:t>udah merger dan akuisisi disebabkan oleh peningkatan utang lancar seimbang dengan aktiva lancar.</w:t>
      </w:r>
    </w:p>
    <w:p w:rsidR="0023031F" w:rsidRDefault="0023031F" w:rsidP="00F9625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Ha1.1: Tidak terdapat perbedaan kinerja perusahaan sebelum dan sesudah akuisisi yang diukur berdasarkan current ratio perusahaan pengakuisisi satu tahun sebelum dan satu tahun sesudah.</w:t>
      </w:r>
    </w:p>
    <w:p w:rsidR="00F9625C" w:rsidRPr="00F9625C" w:rsidRDefault="0023031F" w:rsidP="00F9625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Ha2.1: Tidak terdapat perbedaan kinerja perusahaan current ratio perusahaan pengakuisisi dua tahun sebelum dan dua tahun sesudah.</w:t>
      </w:r>
      <w:r w:rsidR="00A1502C">
        <w:rPr>
          <w:rFonts w:ascii="Times New Roman" w:hAnsi="Times New Roman" w:cs="Times New Roman"/>
          <w:sz w:val="24"/>
          <w:szCs w:val="24"/>
        </w:rPr>
        <w:t xml:space="preserve"> </w:t>
      </w:r>
    </w:p>
    <w:p w:rsidR="00F9625C" w:rsidRDefault="00F9625C" w:rsidP="00F9625C">
      <w:pPr>
        <w:pStyle w:val="ListParagraph"/>
        <w:numPr>
          <w:ilvl w:val="0"/>
          <w:numId w:val="19"/>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Rasio </w:t>
      </w:r>
      <w:r w:rsidR="0023031F">
        <w:rPr>
          <w:rFonts w:ascii="Times New Roman" w:hAnsi="Times New Roman" w:cs="Times New Roman"/>
          <w:sz w:val="24"/>
          <w:szCs w:val="24"/>
        </w:rPr>
        <w:t>Aktivitas Perusahaan Sebelum dan Sesudah Akuisisi</w:t>
      </w:r>
    </w:p>
    <w:p w:rsidR="0023031F" w:rsidRDefault="0023031F" w:rsidP="00990085">
      <w:pPr>
        <w:pStyle w:val="ListParagraph"/>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Rasio Aktivitas yang digunakan untuk mengukur efektifitas perusahaan adalah tingkat perputaran persediaan umur rata-rata piutang, tingkat perputaran aktiva tetap dan tingkat total altiva (Kamaliah:2009) </w:t>
      </w:r>
      <w:r w:rsidR="00990085">
        <w:rPr>
          <w:rFonts w:ascii="Times New Roman" w:hAnsi="Times New Roman" w:cs="Times New Roman"/>
          <w:sz w:val="24"/>
          <w:szCs w:val="24"/>
        </w:rPr>
        <w:t xml:space="preserve">pada hasil uji yang dilakukan oleh (Diana Wahyu Nomalita 2018) menyebutkan bahwa  </w:t>
      </w:r>
      <w:r w:rsidR="00990085" w:rsidRPr="00990085">
        <w:rPr>
          <w:rFonts w:ascii="Times New Roman" w:hAnsi="Times New Roman" w:cs="Times New Roman"/>
          <w:i/>
          <w:sz w:val="24"/>
          <w:szCs w:val="24"/>
        </w:rPr>
        <w:t>total asset trun over</w:t>
      </w:r>
      <w:r w:rsidR="00990085">
        <w:rPr>
          <w:rFonts w:ascii="Times New Roman" w:hAnsi="Times New Roman" w:cs="Times New Roman"/>
          <w:sz w:val="24"/>
          <w:szCs w:val="24"/>
        </w:rPr>
        <w:t xml:space="preserve"> tidak menunjukkan perbedaan yan</w:t>
      </w:r>
      <w:r w:rsidR="00E974E6">
        <w:rPr>
          <w:rFonts w:ascii="Times New Roman" w:hAnsi="Times New Roman" w:cs="Times New Roman"/>
          <w:sz w:val="24"/>
          <w:szCs w:val="24"/>
        </w:rPr>
        <w:t>g signifikan pada rasio saat sesudah akuisisi dilakukan.</w:t>
      </w:r>
    </w:p>
    <w:p w:rsidR="00E974E6" w:rsidRDefault="00E974E6" w:rsidP="00990085">
      <w:pPr>
        <w:pStyle w:val="ListParagraph"/>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Ha.2.1: Terdapat perbedaan kinerja keuagan sebelum dan sesudah akuisiis yang diukur dengan </w:t>
      </w:r>
      <w:r w:rsidRPr="00E974E6">
        <w:rPr>
          <w:rFonts w:ascii="Times New Roman" w:hAnsi="Times New Roman" w:cs="Times New Roman"/>
          <w:i/>
          <w:sz w:val="24"/>
          <w:szCs w:val="24"/>
        </w:rPr>
        <w:t>total asset trun over</w:t>
      </w:r>
      <w:r>
        <w:rPr>
          <w:rFonts w:ascii="Times New Roman" w:hAnsi="Times New Roman" w:cs="Times New Roman"/>
          <w:sz w:val="24"/>
          <w:szCs w:val="24"/>
        </w:rPr>
        <w:t xml:space="preserve"> perusahaan pengakuisisi satu tahun sesudah dan satu tahun sebelum.</w:t>
      </w:r>
    </w:p>
    <w:p w:rsidR="0023031F" w:rsidRPr="0023031F" w:rsidRDefault="00E974E6" w:rsidP="00E974E6">
      <w:pPr>
        <w:pStyle w:val="ListParagraph"/>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Ha.2.1: Terdapat perbeaan kinerja keuangan sebelum dan sesudah akuisiis yang diukue dengan </w:t>
      </w:r>
      <w:r w:rsidRPr="00E974E6">
        <w:rPr>
          <w:rFonts w:ascii="Times New Roman" w:hAnsi="Times New Roman" w:cs="Times New Roman"/>
          <w:i/>
          <w:sz w:val="24"/>
          <w:szCs w:val="24"/>
        </w:rPr>
        <w:t>total asset trun over</w:t>
      </w:r>
      <w:r>
        <w:rPr>
          <w:rFonts w:ascii="Times New Roman" w:hAnsi="Times New Roman" w:cs="Times New Roman"/>
          <w:sz w:val="24"/>
          <w:szCs w:val="24"/>
        </w:rPr>
        <w:t xml:space="preserve"> perusahaan perusahaan pengakuisisii dua tahun sebelum dan dua tahun sesudah.</w:t>
      </w:r>
    </w:p>
    <w:p w:rsidR="00D8657F" w:rsidRDefault="00F9625C" w:rsidP="00D8657F">
      <w:pPr>
        <w:pStyle w:val="ListParagraph"/>
        <w:numPr>
          <w:ilvl w:val="0"/>
          <w:numId w:val="19"/>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Rasio</w:t>
      </w:r>
      <w:r w:rsidR="00E974E6">
        <w:rPr>
          <w:rFonts w:ascii="Times New Roman" w:hAnsi="Times New Roman" w:cs="Times New Roman"/>
          <w:sz w:val="24"/>
          <w:szCs w:val="24"/>
        </w:rPr>
        <w:t xml:space="preserve"> Solvabilitas adalah menunjukkan kemampuan suatu perusahaan dalam memenuhi kewajiban keuangan jika perusahaan tersebut </w:t>
      </w:r>
      <w:r w:rsidR="00D8657F">
        <w:rPr>
          <w:rFonts w:ascii="Times New Roman" w:hAnsi="Times New Roman" w:cs="Times New Roman"/>
          <w:sz w:val="24"/>
          <w:szCs w:val="24"/>
        </w:rPr>
        <w:t xml:space="preserve">dilikuidasikan, baik itu kewajiban jangka pendek atau jangka panjang (Munawir;2010) Hasil pengujian (Nafirah dan damayanti 2019) menyatakan nilai </w:t>
      </w:r>
      <w:r w:rsidR="00D8657F" w:rsidRPr="00115E8E">
        <w:rPr>
          <w:rFonts w:ascii="Times New Roman" w:hAnsi="Times New Roman" w:cs="Times New Roman"/>
          <w:i/>
          <w:sz w:val="24"/>
          <w:szCs w:val="24"/>
        </w:rPr>
        <w:t>debt to equity ratio</w:t>
      </w:r>
      <w:r w:rsidR="00D8657F">
        <w:rPr>
          <w:rFonts w:ascii="Times New Roman" w:hAnsi="Times New Roman" w:cs="Times New Roman"/>
          <w:sz w:val="24"/>
          <w:szCs w:val="24"/>
        </w:rPr>
        <w:t xml:space="preserve"> perusahaan sesudah akuisisi diukur debt to equity rtio bertambah karena perusahaan condong memanfaatkan hutang sebagai pendapatak asset perusahaan jika dikomparaksikan dengan jumlah model perusahaan yang digunakan.</w:t>
      </w:r>
    </w:p>
    <w:p w:rsidR="00D8657F" w:rsidRDefault="00D8657F" w:rsidP="00D8657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Ha3.1</w:t>
      </w:r>
      <w:proofErr w:type="gramStart"/>
      <w:r>
        <w:rPr>
          <w:rFonts w:ascii="Times New Roman" w:hAnsi="Times New Roman" w:cs="Times New Roman"/>
          <w:sz w:val="24"/>
          <w:szCs w:val="24"/>
        </w:rPr>
        <w:t>:Terdapat</w:t>
      </w:r>
      <w:proofErr w:type="gramEnd"/>
      <w:r>
        <w:rPr>
          <w:rFonts w:ascii="Times New Roman" w:hAnsi="Times New Roman" w:cs="Times New Roman"/>
          <w:sz w:val="24"/>
          <w:szCs w:val="24"/>
        </w:rPr>
        <w:t xml:space="preserve"> perbedaan kinerja perusahan sebelum dan sesudah akuisisi yang diukur berdasarkan </w:t>
      </w:r>
      <w:r w:rsidRPr="00115E8E">
        <w:rPr>
          <w:rFonts w:ascii="Times New Roman" w:hAnsi="Times New Roman" w:cs="Times New Roman"/>
          <w:i/>
          <w:sz w:val="24"/>
          <w:szCs w:val="24"/>
        </w:rPr>
        <w:t>debt to equity ratio</w:t>
      </w:r>
      <w:r>
        <w:rPr>
          <w:rFonts w:ascii="Times New Roman" w:hAnsi="Times New Roman" w:cs="Times New Roman"/>
          <w:sz w:val="24"/>
          <w:szCs w:val="24"/>
        </w:rPr>
        <w:t xml:space="preserve"> perusahaan pengakuisisi satu tahun sebelum dan satu tahun sesudah.</w:t>
      </w:r>
    </w:p>
    <w:p w:rsidR="00D8657F" w:rsidRDefault="00D8657F" w:rsidP="00D8657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Ha3.2: Terdapat perbedaan kinerja keuagan perusahaan sebelum dan sesudah akuisi</w:t>
      </w:r>
      <w:r w:rsidR="00115E8E">
        <w:rPr>
          <w:rFonts w:ascii="Times New Roman" w:hAnsi="Times New Roman" w:cs="Times New Roman"/>
          <w:sz w:val="24"/>
          <w:szCs w:val="24"/>
        </w:rPr>
        <w:t xml:space="preserve">si yang diukue berdarkan </w:t>
      </w:r>
      <w:r w:rsidR="00115E8E" w:rsidRPr="00115E8E">
        <w:rPr>
          <w:rFonts w:ascii="Times New Roman" w:hAnsi="Times New Roman" w:cs="Times New Roman"/>
          <w:i/>
          <w:sz w:val="24"/>
          <w:szCs w:val="24"/>
        </w:rPr>
        <w:t>debt to equity ratio</w:t>
      </w:r>
      <w:r w:rsidR="00115E8E">
        <w:rPr>
          <w:rFonts w:ascii="Times New Roman" w:hAnsi="Times New Roman" w:cs="Times New Roman"/>
          <w:sz w:val="24"/>
          <w:szCs w:val="24"/>
        </w:rPr>
        <w:t xml:space="preserve"> perusahaan pengakuisiis dua tahun sebelum dan dua tahun sesudah</w:t>
      </w:r>
    </w:p>
    <w:p w:rsidR="00E974E6" w:rsidRPr="00D8657F" w:rsidRDefault="00D8657F" w:rsidP="00D8657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9625C" w:rsidRDefault="00F9625C" w:rsidP="00F9625C">
      <w:pPr>
        <w:pStyle w:val="ListParagraph"/>
        <w:numPr>
          <w:ilvl w:val="0"/>
          <w:numId w:val="19"/>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Rasio</w:t>
      </w:r>
      <w:r w:rsidR="00115E8E">
        <w:rPr>
          <w:rFonts w:ascii="Times New Roman" w:hAnsi="Times New Roman" w:cs="Times New Roman"/>
          <w:sz w:val="24"/>
          <w:szCs w:val="24"/>
        </w:rPr>
        <w:t xml:space="preserve"> Profitabilitas Perusahaan Sebelum dan Sesudah Akuisisi</w:t>
      </w:r>
    </w:p>
    <w:p w:rsidR="003426F1" w:rsidRDefault="003426F1" w:rsidP="00115E8E">
      <w:pPr>
        <w:pStyle w:val="ListParagraph"/>
        <w:spacing w:line="240" w:lineRule="auto"/>
        <w:jc w:val="both"/>
        <w:rPr>
          <w:rFonts w:ascii="Times New Roman" w:hAnsi="Times New Roman" w:cs="Times New Roman"/>
          <w:sz w:val="24"/>
          <w:szCs w:val="24"/>
        </w:rPr>
        <w:sectPr w:rsidR="003426F1" w:rsidSect="006E7905">
          <w:headerReference w:type="default" r:id="rId20"/>
          <w:footerReference w:type="default" r:id="rId21"/>
          <w:pgSz w:w="11907" w:h="16839"/>
          <w:pgMar w:top="2268" w:right="1701" w:bottom="1701" w:left="2268" w:header="709" w:footer="709" w:gutter="0"/>
          <w:cols w:space="708"/>
          <w:docGrid w:linePitch="299"/>
        </w:sectPr>
      </w:pPr>
    </w:p>
    <w:p w:rsidR="00115E8E" w:rsidRDefault="00115E8E" w:rsidP="00115E8E">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Rasio Profitabilitas adalah hubungan antara pendapatan dan biaya yang dihasilkan dengan menggunakan antara pendapatan biaya yang dihasilkan dengan menggunakan asset perusahaa, baik lancar mapun tetap.</w:t>
      </w:r>
      <w:proofErr w:type="gramEnd"/>
      <w:r>
        <w:rPr>
          <w:rFonts w:ascii="Times New Roman" w:hAnsi="Times New Roman" w:cs="Times New Roman"/>
          <w:sz w:val="24"/>
          <w:szCs w:val="24"/>
        </w:rPr>
        <w:t xml:space="preserve"> Pada hasil pengujian yang dilakukan oleh Nafiah dan Damayanti 2019 menyatakan terdapat penurunan return on asset menunjukkan adanya ketidak berhasilan perusahaan dalam meningkatkan lana besih, hasl pengujian yang sama juga dilakukan linda finansia membuktikan tidak terdapat perbedaan yang signigikan pada rasuio return on asset</w:t>
      </w:r>
    </w:p>
    <w:p w:rsidR="00115E8E" w:rsidRDefault="00115E8E" w:rsidP="00115E8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Ha 4.1 Terdapat perbedaan kinerja keuagan perusahaan sebelum dan sesudah akuisisi yang diukur bedasarkan return on asset pengakuisisi satu tahun sebelum dan satu tahun sessudah</w:t>
      </w:r>
    </w:p>
    <w:p w:rsidR="009E672C" w:rsidRPr="00F9625C" w:rsidRDefault="00115E8E" w:rsidP="00115E8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Ha 4.2 Terdapat perbedaan kinerja perusahaan sebelum dan sesudah akuisisi yang diukur berdasarkan return on asset pengakuisisi satu tahun sebelum dan satu tahun sesudah.</w:t>
      </w:r>
    </w:p>
    <w:p w:rsidR="008A0947" w:rsidRPr="00F9625C" w:rsidRDefault="008A0947"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Metode Analisis Kinerja Keuangan dengan Rasio Keuangan</w:t>
      </w:r>
    </w:p>
    <w:p w:rsidR="00176A49" w:rsidRPr="00F9625C" w:rsidRDefault="00D02E88" w:rsidP="00F9625C">
      <w:pPr>
        <w:spacing w:line="240" w:lineRule="auto"/>
        <w:jc w:val="both"/>
        <w:rPr>
          <w:rFonts w:ascii="Times New Roman" w:hAnsi="Times New Roman" w:cs="Times New Roman"/>
          <w:sz w:val="24"/>
          <w:szCs w:val="24"/>
        </w:rPr>
      </w:pPr>
      <w:proofErr w:type="gramStart"/>
      <w:r w:rsidRPr="00F9625C">
        <w:rPr>
          <w:rFonts w:ascii="Times New Roman" w:hAnsi="Times New Roman" w:cs="Times New Roman"/>
          <w:sz w:val="24"/>
          <w:szCs w:val="24"/>
        </w:rPr>
        <w:t>Kinerja keuangan bisa</w:t>
      </w:r>
      <w:r w:rsidR="008A0947" w:rsidRPr="00F9625C">
        <w:rPr>
          <w:rFonts w:ascii="Times New Roman" w:hAnsi="Times New Roman" w:cs="Times New Roman"/>
          <w:sz w:val="24"/>
          <w:szCs w:val="24"/>
        </w:rPr>
        <w:t xml:space="preserve"> dijadikan satu satu tolak ukur apakah akuisisi memberi</w:t>
      </w:r>
      <w:r w:rsidR="00494F7E" w:rsidRPr="00F9625C">
        <w:rPr>
          <w:rFonts w:ascii="Times New Roman" w:hAnsi="Times New Roman" w:cs="Times New Roman"/>
          <w:sz w:val="24"/>
          <w:szCs w:val="24"/>
        </w:rPr>
        <w:t>kan dampak positif atau negatif</w:t>
      </w:r>
      <w:r w:rsidR="008A0947" w:rsidRPr="00F9625C">
        <w:rPr>
          <w:rFonts w:ascii="Times New Roman" w:hAnsi="Times New Roman" w:cs="Times New Roman"/>
          <w:sz w:val="24"/>
          <w:szCs w:val="24"/>
        </w:rPr>
        <w:t xml:space="preserve"> </w:t>
      </w:r>
      <w:r w:rsidR="00176A49" w:rsidRPr="00F9625C">
        <w:rPr>
          <w:rFonts w:ascii="Times New Roman" w:hAnsi="Times New Roman" w:cs="Times New Roman"/>
          <w:sz w:val="24"/>
          <w:szCs w:val="24"/>
        </w:rPr>
        <w:t>bagi perusahaan, anal</w:t>
      </w:r>
      <w:r w:rsidR="00EA477E">
        <w:rPr>
          <w:rFonts w:ascii="Times New Roman" w:hAnsi="Times New Roman" w:cs="Times New Roman"/>
          <w:sz w:val="24"/>
          <w:szCs w:val="24"/>
        </w:rPr>
        <w:t>isis kinerja keuangan dilakukan</w:t>
      </w:r>
      <w:r w:rsidR="00176A49" w:rsidRPr="00F9625C">
        <w:rPr>
          <w:rFonts w:ascii="Times New Roman" w:hAnsi="Times New Roman" w:cs="Times New Roman"/>
          <w:sz w:val="24"/>
          <w:szCs w:val="24"/>
        </w:rPr>
        <w:t>menggunakan rasio keuangan.</w:t>
      </w:r>
      <w:proofErr w:type="gramEnd"/>
      <w:r w:rsidR="00176A49" w:rsidRPr="00F9625C">
        <w:rPr>
          <w:rFonts w:ascii="Times New Roman" w:hAnsi="Times New Roman" w:cs="Times New Roman"/>
          <w:sz w:val="24"/>
          <w:szCs w:val="24"/>
        </w:rPr>
        <w:t xml:space="preserve"> Rasio keuangan merupakan perbandingan ant</w:t>
      </w:r>
      <w:r w:rsidR="00494F7E" w:rsidRPr="00F9625C">
        <w:rPr>
          <w:rFonts w:ascii="Times New Roman" w:hAnsi="Times New Roman" w:cs="Times New Roman"/>
          <w:sz w:val="24"/>
          <w:szCs w:val="24"/>
        </w:rPr>
        <w:t xml:space="preserve">ara satu post dengan pos yang </w:t>
      </w:r>
      <w:proofErr w:type="gramStart"/>
      <w:r w:rsidR="00494F7E" w:rsidRPr="00F9625C">
        <w:rPr>
          <w:rFonts w:ascii="Times New Roman" w:hAnsi="Times New Roman" w:cs="Times New Roman"/>
          <w:sz w:val="24"/>
          <w:szCs w:val="24"/>
        </w:rPr>
        <w:t>lain</w:t>
      </w:r>
      <w:proofErr w:type="gramEnd"/>
      <w:r w:rsidR="00176A49" w:rsidRPr="00F9625C">
        <w:rPr>
          <w:rFonts w:ascii="Times New Roman" w:hAnsi="Times New Roman" w:cs="Times New Roman"/>
          <w:sz w:val="24"/>
          <w:szCs w:val="24"/>
        </w:rPr>
        <w:t xml:space="preserve"> pad</w:t>
      </w:r>
      <w:r w:rsidR="00494F7E" w:rsidRPr="00F9625C">
        <w:rPr>
          <w:rFonts w:ascii="Times New Roman" w:hAnsi="Times New Roman" w:cs="Times New Roman"/>
          <w:sz w:val="24"/>
          <w:szCs w:val="24"/>
        </w:rPr>
        <w:t>a laporan keuangan yang memiliki</w:t>
      </w:r>
      <w:r w:rsidR="00176A49" w:rsidRPr="00F9625C">
        <w:rPr>
          <w:rFonts w:ascii="Times New Roman" w:hAnsi="Times New Roman" w:cs="Times New Roman"/>
          <w:sz w:val="24"/>
          <w:szCs w:val="24"/>
        </w:rPr>
        <w:t xml:space="preserve"> kaitan yang signifikan. Menurut (Sugino</w:t>
      </w:r>
      <w:proofErr w:type="gramStart"/>
      <w:r w:rsidR="00176A49" w:rsidRPr="00F9625C">
        <w:rPr>
          <w:rFonts w:ascii="Times New Roman" w:hAnsi="Times New Roman" w:cs="Times New Roman"/>
          <w:sz w:val="24"/>
          <w:szCs w:val="24"/>
        </w:rPr>
        <w:t>:2016:67</w:t>
      </w:r>
      <w:proofErr w:type="gramEnd"/>
      <w:r w:rsidR="00176A49" w:rsidRPr="00F9625C">
        <w:rPr>
          <w:rFonts w:ascii="Times New Roman" w:hAnsi="Times New Roman" w:cs="Times New Roman"/>
          <w:sz w:val="24"/>
          <w:szCs w:val="24"/>
        </w:rPr>
        <w:t>) rasio keuangan dikelompokkan menjadi beberapa kelompok yaitu :</w:t>
      </w:r>
    </w:p>
    <w:p w:rsidR="00176A49" w:rsidRPr="00F9625C" w:rsidRDefault="00176A49" w:rsidP="00F9625C">
      <w:pPr>
        <w:pStyle w:val="ListParagraph"/>
        <w:numPr>
          <w:ilvl w:val="0"/>
          <w:numId w:val="8"/>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Rasio Likuiditas, be</w:t>
      </w:r>
      <w:r w:rsidR="00494F7E" w:rsidRPr="00F9625C">
        <w:rPr>
          <w:rFonts w:ascii="Times New Roman" w:hAnsi="Times New Roman" w:cs="Times New Roman"/>
          <w:sz w:val="24"/>
          <w:szCs w:val="24"/>
        </w:rPr>
        <w:t>rtujuan untuk mengukur keahlian</w:t>
      </w:r>
      <w:r w:rsidRPr="00F9625C">
        <w:rPr>
          <w:rFonts w:ascii="Times New Roman" w:hAnsi="Times New Roman" w:cs="Times New Roman"/>
          <w:sz w:val="24"/>
          <w:szCs w:val="24"/>
        </w:rPr>
        <w:t xml:space="preserve"> perusahaan d</w:t>
      </w:r>
      <w:r w:rsidR="00494F7E" w:rsidRPr="00F9625C">
        <w:rPr>
          <w:rFonts w:ascii="Times New Roman" w:hAnsi="Times New Roman" w:cs="Times New Roman"/>
          <w:sz w:val="24"/>
          <w:szCs w:val="24"/>
        </w:rPr>
        <w:t>alam p</w:t>
      </w:r>
      <w:r w:rsidRPr="00F9625C">
        <w:rPr>
          <w:rFonts w:ascii="Times New Roman" w:hAnsi="Times New Roman" w:cs="Times New Roman"/>
          <w:sz w:val="24"/>
          <w:szCs w:val="24"/>
        </w:rPr>
        <w:t>enuhi kewajiban jangka pendek.</w:t>
      </w:r>
    </w:p>
    <w:p w:rsidR="008A0947" w:rsidRPr="00F9625C" w:rsidRDefault="00176A49" w:rsidP="00F9625C">
      <w:pPr>
        <w:pStyle w:val="ListParagraph"/>
        <w:numPr>
          <w:ilvl w:val="0"/>
          <w:numId w:val="8"/>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Rasio </w:t>
      </w:r>
      <w:r w:rsidRPr="00F9625C">
        <w:rPr>
          <w:rFonts w:ascii="Times New Roman" w:hAnsi="Times New Roman" w:cs="Times New Roman"/>
          <w:i/>
          <w:sz w:val="24"/>
          <w:szCs w:val="24"/>
        </w:rPr>
        <w:t>Leverage</w:t>
      </w:r>
      <w:r w:rsidRPr="00F9625C">
        <w:rPr>
          <w:rFonts w:ascii="Times New Roman" w:hAnsi="Times New Roman" w:cs="Times New Roman"/>
          <w:sz w:val="24"/>
          <w:szCs w:val="24"/>
        </w:rPr>
        <w:t xml:space="preserve">, bertujuan untuk mengukur seberapa jauh kebutuhan keuangan perusahaan dibiayai dengan </w:t>
      </w:r>
      <w:proofErr w:type="gramStart"/>
      <w:r w:rsidRPr="00F9625C">
        <w:rPr>
          <w:rFonts w:ascii="Times New Roman" w:hAnsi="Times New Roman" w:cs="Times New Roman"/>
          <w:sz w:val="24"/>
          <w:szCs w:val="24"/>
        </w:rPr>
        <w:t>dana</w:t>
      </w:r>
      <w:proofErr w:type="gramEnd"/>
      <w:r w:rsidRPr="00F9625C">
        <w:rPr>
          <w:rFonts w:ascii="Times New Roman" w:hAnsi="Times New Roman" w:cs="Times New Roman"/>
          <w:sz w:val="24"/>
          <w:szCs w:val="24"/>
        </w:rPr>
        <w:t xml:space="preserve"> pinjaman.</w:t>
      </w:r>
    </w:p>
    <w:p w:rsidR="00176A49" w:rsidRPr="00F9625C" w:rsidRDefault="00176A49" w:rsidP="00F9625C">
      <w:pPr>
        <w:pStyle w:val="ListParagraph"/>
        <w:numPr>
          <w:ilvl w:val="0"/>
          <w:numId w:val="8"/>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Rasio Aktivitas, bertujuan untuk mengukur efektivitas perusahaan dalam mengoperasikan dana</w:t>
      </w:r>
    </w:p>
    <w:p w:rsidR="00176A49" w:rsidRPr="00F9625C" w:rsidRDefault="00176A49" w:rsidP="00F9625C">
      <w:pPr>
        <w:pStyle w:val="ListParagraph"/>
        <w:numPr>
          <w:ilvl w:val="0"/>
          <w:numId w:val="8"/>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Rasio </w:t>
      </w:r>
      <w:r w:rsidR="004D68B9" w:rsidRPr="00F9625C">
        <w:rPr>
          <w:rFonts w:ascii="Times New Roman" w:hAnsi="Times New Roman" w:cs="Times New Roman"/>
          <w:i/>
          <w:sz w:val="24"/>
          <w:szCs w:val="24"/>
        </w:rPr>
        <w:t>Profitabilit</w:t>
      </w:r>
      <w:r w:rsidRPr="00F9625C">
        <w:rPr>
          <w:rFonts w:ascii="Times New Roman" w:hAnsi="Times New Roman" w:cs="Times New Roman"/>
          <w:i/>
          <w:sz w:val="24"/>
          <w:szCs w:val="24"/>
        </w:rPr>
        <w:t>as</w:t>
      </w:r>
      <w:r w:rsidRPr="00F9625C">
        <w:rPr>
          <w:rFonts w:ascii="Times New Roman" w:hAnsi="Times New Roman" w:cs="Times New Roman"/>
          <w:sz w:val="24"/>
          <w:szCs w:val="24"/>
        </w:rPr>
        <w:t>, bertujuan untuk mengukur efektifitas manajemen yang tercermin pada imbalan hasil dari investasi melalui kegiatan penjualan.</w:t>
      </w:r>
    </w:p>
    <w:p w:rsidR="00176A49" w:rsidRPr="00F9625C" w:rsidRDefault="00176A49" w:rsidP="00F9625C">
      <w:pPr>
        <w:pStyle w:val="ListParagraph"/>
        <w:numPr>
          <w:ilvl w:val="0"/>
          <w:numId w:val="8"/>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Rasio Pertumbuhan, be</w:t>
      </w:r>
      <w:r w:rsidR="00494F7E" w:rsidRPr="00F9625C">
        <w:rPr>
          <w:rFonts w:ascii="Times New Roman" w:hAnsi="Times New Roman" w:cs="Times New Roman"/>
          <w:sz w:val="24"/>
          <w:szCs w:val="24"/>
        </w:rPr>
        <w:t>rtujuan untuk mengukur keahlian</w:t>
      </w:r>
      <w:r w:rsidRPr="00F9625C">
        <w:rPr>
          <w:rFonts w:ascii="Times New Roman" w:hAnsi="Times New Roman" w:cs="Times New Roman"/>
          <w:sz w:val="24"/>
          <w:szCs w:val="24"/>
        </w:rPr>
        <w:t xml:space="preserve"> pe</w:t>
      </w:r>
      <w:r w:rsidR="00494F7E" w:rsidRPr="00F9625C">
        <w:rPr>
          <w:rFonts w:ascii="Times New Roman" w:hAnsi="Times New Roman" w:cs="Times New Roman"/>
          <w:sz w:val="24"/>
          <w:szCs w:val="24"/>
        </w:rPr>
        <w:t>rusahaan dalam mempertahankan peran dalam perkembangan</w:t>
      </w:r>
      <w:r w:rsidR="00D02E88" w:rsidRPr="00F9625C">
        <w:rPr>
          <w:rFonts w:ascii="Times New Roman" w:hAnsi="Times New Roman" w:cs="Times New Roman"/>
          <w:sz w:val="24"/>
          <w:szCs w:val="24"/>
        </w:rPr>
        <w:t xml:space="preserve"> ekonom</w:t>
      </w:r>
      <w:r w:rsidRPr="00F9625C">
        <w:rPr>
          <w:rFonts w:ascii="Times New Roman" w:hAnsi="Times New Roman" w:cs="Times New Roman"/>
          <w:sz w:val="24"/>
          <w:szCs w:val="24"/>
        </w:rPr>
        <w:t>i dan industry.</w:t>
      </w:r>
    </w:p>
    <w:p w:rsidR="00176A49" w:rsidRPr="00F9625C" w:rsidRDefault="00176A49" w:rsidP="00F9625C">
      <w:pPr>
        <w:pStyle w:val="ListParagraph"/>
        <w:numPr>
          <w:ilvl w:val="0"/>
          <w:numId w:val="8"/>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Rasio Evaluasi, bertujuan untuk mengukur kinerja perusahaan karena rasio ini</w:t>
      </w:r>
      <w:r w:rsidR="00494F7E" w:rsidRPr="00F9625C">
        <w:rPr>
          <w:rFonts w:ascii="Times New Roman" w:hAnsi="Times New Roman" w:cs="Times New Roman"/>
          <w:sz w:val="24"/>
          <w:szCs w:val="24"/>
        </w:rPr>
        <w:t xml:space="preserve"> gambaran</w:t>
      </w:r>
      <w:r w:rsidRPr="00F9625C">
        <w:rPr>
          <w:rFonts w:ascii="Times New Roman" w:hAnsi="Times New Roman" w:cs="Times New Roman"/>
          <w:sz w:val="24"/>
          <w:szCs w:val="24"/>
        </w:rPr>
        <w:t xml:space="preserve"> dari rasio risiko dengan rasio imbalan hasil.</w:t>
      </w:r>
    </w:p>
    <w:p w:rsidR="00693127" w:rsidRPr="00F9625C" w:rsidRDefault="00693127" w:rsidP="00F9625C">
      <w:pPr>
        <w:spacing w:line="240" w:lineRule="auto"/>
        <w:ind w:left="360"/>
        <w:jc w:val="both"/>
        <w:rPr>
          <w:rFonts w:ascii="Times New Roman" w:hAnsi="Times New Roman" w:cs="Times New Roman"/>
          <w:b/>
          <w:sz w:val="24"/>
          <w:szCs w:val="24"/>
        </w:rPr>
      </w:pPr>
      <w:r w:rsidRPr="00F9625C">
        <w:rPr>
          <w:rFonts w:ascii="Times New Roman" w:hAnsi="Times New Roman" w:cs="Times New Roman"/>
          <w:b/>
          <w:sz w:val="24"/>
          <w:szCs w:val="24"/>
        </w:rPr>
        <w:t>Jenis-jenis Rasio Keuangan yang Digunakan</w:t>
      </w:r>
    </w:p>
    <w:p w:rsidR="00693127" w:rsidRPr="00F9625C" w:rsidRDefault="00693127" w:rsidP="00F9625C">
      <w:pPr>
        <w:spacing w:line="240" w:lineRule="auto"/>
        <w:ind w:left="360"/>
        <w:jc w:val="both"/>
        <w:rPr>
          <w:rFonts w:ascii="Times New Roman" w:hAnsi="Times New Roman" w:cs="Times New Roman"/>
          <w:sz w:val="24"/>
          <w:szCs w:val="24"/>
        </w:rPr>
      </w:pPr>
      <w:r w:rsidRPr="00F9625C">
        <w:rPr>
          <w:rFonts w:ascii="Times New Roman" w:hAnsi="Times New Roman" w:cs="Times New Roman"/>
          <w:sz w:val="24"/>
          <w:szCs w:val="24"/>
        </w:rPr>
        <w:t xml:space="preserve">Suatu perusahaan dapat diperbandingkan dengan perusahaan yang sejenis, mempunyai skala dan lingkungan yang lebih </w:t>
      </w:r>
      <w:proofErr w:type="gramStart"/>
      <w:r w:rsidRPr="00F9625C">
        <w:rPr>
          <w:rFonts w:ascii="Times New Roman" w:hAnsi="Times New Roman" w:cs="Times New Roman"/>
          <w:sz w:val="24"/>
          <w:szCs w:val="24"/>
        </w:rPr>
        <w:t>sama</w:t>
      </w:r>
      <w:proofErr w:type="gramEnd"/>
      <w:r w:rsidRPr="00F9625C">
        <w:rPr>
          <w:rFonts w:ascii="Times New Roman" w:hAnsi="Times New Roman" w:cs="Times New Roman"/>
          <w:sz w:val="24"/>
          <w:szCs w:val="24"/>
        </w:rPr>
        <w:t>. Dalam penelitian ini rasio keuang</w:t>
      </w:r>
      <w:r w:rsidR="00494F7E" w:rsidRPr="00F9625C">
        <w:rPr>
          <w:rFonts w:ascii="Times New Roman" w:hAnsi="Times New Roman" w:cs="Times New Roman"/>
          <w:sz w:val="24"/>
          <w:szCs w:val="24"/>
        </w:rPr>
        <w:t>an yang digunakan untuk mengukur kinerja kuangan antara</w:t>
      </w:r>
      <w:r w:rsidRPr="00F9625C">
        <w:rPr>
          <w:rFonts w:ascii="Times New Roman" w:hAnsi="Times New Roman" w:cs="Times New Roman"/>
          <w:sz w:val="24"/>
          <w:szCs w:val="24"/>
        </w:rPr>
        <w:t xml:space="preserve"> </w:t>
      </w:r>
      <w:proofErr w:type="gramStart"/>
      <w:r w:rsidRPr="00F9625C">
        <w:rPr>
          <w:rFonts w:ascii="Times New Roman" w:hAnsi="Times New Roman" w:cs="Times New Roman"/>
          <w:sz w:val="24"/>
          <w:szCs w:val="24"/>
        </w:rPr>
        <w:t>lain</w:t>
      </w:r>
      <w:proofErr w:type="gramEnd"/>
      <w:r w:rsidRPr="00F9625C">
        <w:rPr>
          <w:rFonts w:ascii="Times New Roman" w:hAnsi="Times New Roman" w:cs="Times New Roman"/>
          <w:sz w:val="24"/>
          <w:szCs w:val="24"/>
        </w:rPr>
        <w:t xml:space="preserve"> yaitu:</w:t>
      </w:r>
    </w:p>
    <w:p w:rsidR="00693127" w:rsidRPr="00F9625C" w:rsidRDefault="000B3E01" w:rsidP="00F9625C">
      <w:pPr>
        <w:pStyle w:val="ListParagraph"/>
        <w:numPr>
          <w:ilvl w:val="0"/>
          <w:numId w:val="9"/>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Rasio L</w:t>
      </w:r>
      <w:r w:rsidR="00693127" w:rsidRPr="00F9625C">
        <w:rPr>
          <w:rFonts w:ascii="Times New Roman" w:hAnsi="Times New Roman" w:cs="Times New Roman"/>
          <w:sz w:val="24"/>
          <w:szCs w:val="24"/>
        </w:rPr>
        <w:t>ikuiditas</w:t>
      </w:r>
    </w:p>
    <w:p w:rsidR="003426F1" w:rsidRDefault="000B3E01" w:rsidP="00F9625C">
      <w:pPr>
        <w:pStyle w:val="ListParagraph"/>
        <w:spacing w:line="240" w:lineRule="auto"/>
        <w:jc w:val="both"/>
        <w:rPr>
          <w:rFonts w:ascii="Times New Roman" w:hAnsi="Times New Roman" w:cs="Times New Roman"/>
          <w:sz w:val="24"/>
          <w:szCs w:val="24"/>
        </w:rPr>
        <w:sectPr w:rsidR="003426F1" w:rsidSect="006E7905">
          <w:headerReference w:type="default" r:id="rId22"/>
          <w:footerReference w:type="default" r:id="rId23"/>
          <w:pgSz w:w="11907" w:h="16839"/>
          <w:pgMar w:top="2268" w:right="1701" w:bottom="1701" w:left="2268" w:header="709" w:footer="709" w:gutter="0"/>
          <w:cols w:space="708"/>
          <w:docGrid w:linePitch="299"/>
        </w:sectPr>
      </w:pPr>
      <w:r w:rsidRPr="00F9625C">
        <w:rPr>
          <w:rFonts w:ascii="Times New Roman" w:hAnsi="Times New Roman" w:cs="Times New Roman"/>
          <w:sz w:val="24"/>
          <w:szCs w:val="24"/>
        </w:rPr>
        <w:t xml:space="preserve">Rasio likuiditas mempunyai kemampuan perusahaan untuk menyediakan alat-alat likuid, sehingga dapat memenuhi kewajiban finansial pada saat jatuh tempo, kewajiban berkaitan dengan pihak interen maupun pihak </w:t>
      </w:r>
    </w:p>
    <w:p w:rsidR="000B3E01" w:rsidRPr="00F9625C" w:rsidRDefault="000B3E01" w:rsidP="00F9625C">
      <w:pPr>
        <w:pStyle w:val="ListParagraph"/>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lastRenderedPageBreak/>
        <w:t>ek</w:t>
      </w:r>
      <w:r w:rsidR="004D68B9" w:rsidRPr="00F9625C">
        <w:rPr>
          <w:rFonts w:ascii="Times New Roman" w:hAnsi="Times New Roman" w:cs="Times New Roman"/>
          <w:sz w:val="24"/>
          <w:szCs w:val="24"/>
        </w:rPr>
        <w:t>s</w:t>
      </w:r>
      <w:r w:rsidRPr="00F9625C">
        <w:rPr>
          <w:rFonts w:ascii="Times New Roman" w:hAnsi="Times New Roman" w:cs="Times New Roman"/>
          <w:sz w:val="24"/>
          <w:szCs w:val="24"/>
        </w:rPr>
        <w:t>ter</w:t>
      </w:r>
      <w:r w:rsidR="00494F7E" w:rsidRPr="00F9625C">
        <w:rPr>
          <w:rFonts w:ascii="Times New Roman" w:hAnsi="Times New Roman" w:cs="Times New Roman"/>
          <w:sz w:val="24"/>
          <w:szCs w:val="24"/>
        </w:rPr>
        <w:t>nal</w:t>
      </w:r>
      <w:r w:rsidRPr="00F9625C">
        <w:rPr>
          <w:rFonts w:ascii="Times New Roman" w:hAnsi="Times New Roman" w:cs="Times New Roman"/>
          <w:sz w:val="24"/>
          <w:szCs w:val="24"/>
        </w:rPr>
        <w:t xml:space="preserve"> perusahaan (Riyanto;2014), dalam penelitian ini perhitungan likuiditas menggunakan </w:t>
      </w:r>
      <w:r w:rsidRPr="00F9625C">
        <w:rPr>
          <w:rFonts w:ascii="Times New Roman" w:hAnsi="Times New Roman" w:cs="Times New Roman"/>
          <w:i/>
          <w:sz w:val="24"/>
          <w:szCs w:val="24"/>
        </w:rPr>
        <w:t>Current</w:t>
      </w:r>
      <w:r w:rsidR="002E2CFE" w:rsidRPr="00F9625C">
        <w:rPr>
          <w:rFonts w:ascii="Times New Roman" w:hAnsi="Times New Roman" w:cs="Times New Roman"/>
          <w:i/>
          <w:sz w:val="24"/>
          <w:szCs w:val="24"/>
        </w:rPr>
        <w:t xml:space="preserve"> r</w:t>
      </w:r>
      <w:r w:rsidRPr="00F9625C">
        <w:rPr>
          <w:rFonts w:ascii="Times New Roman" w:hAnsi="Times New Roman" w:cs="Times New Roman"/>
          <w:i/>
          <w:sz w:val="24"/>
          <w:szCs w:val="24"/>
        </w:rPr>
        <w:t>atio</w:t>
      </w:r>
      <w:r w:rsidRPr="00F9625C">
        <w:rPr>
          <w:rFonts w:ascii="Times New Roman" w:hAnsi="Times New Roman" w:cs="Times New Roman"/>
          <w:sz w:val="24"/>
          <w:szCs w:val="24"/>
        </w:rPr>
        <w:t xml:space="preserve">, </w:t>
      </w:r>
      <w:r w:rsidRPr="00F9625C">
        <w:rPr>
          <w:rFonts w:ascii="Times New Roman" w:hAnsi="Times New Roman" w:cs="Times New Roman"/>
          <w:i/>
          <w:sz w:val="24"/>
          <w:szCs w:val="24"/>
        </w:rPr>
        <w:t>Curren</w:t>
      </w:r>
      <w:r w:rsidR="002E2CFE" w:rsidRPr="00F9625C">
        <w:rPr>
          <w:rFonts w:ascii="Times New Roman" w:hAnsi="Times New Roman" w:cs="Times New Roman"/>
          <w:i/>
          <w:sz w:val="24"/>
          <w:szCs w:val="24"/>
        </w:rPr>
        <w:t>t r</w:t>
      </w:r>
      <w:r w:rsidRPr="00F9625C">
        <w:rPr>
          <w:rFonts w:ascii="Times New Roman" w:hAnsi="Times New Roman" w:cs="Times New Roman"/>
          <w:i/>
          <w:sz w:val="24"/>
          <w:szCs w:val="24"/>
        </w:rPr>
        <w:t>atio</w:t>
      </w:r>
      <w:r w:rsidRPr="00F9625C">
        <w:rPr>
          <w:rFonts w:ascii="Times New Roman" w:hAnsi="Times New Roman" w:cs="Times New Roman"/>
          <w:sz w:val="24"/>
          <w:szCs w:val="24"/>
        </w:rPr>
        <w:t xml:space="preserve"> adalah rasio likuiditas yang mengukur kemampuan perusahaan dalam menutup kewajiban lancarnya menggunakan asset lancar yang dimiliki (Setiyawan &amp;Pardiman:2014). Rasio ini digunakan untuk mengetahui seberapa jauh aktiva lancar perusahaan digunakan untuk melunasi utang (kewajiban) </w:t>
      </w:r>
      <w:r w:rsidR="002E2CFE" w:rsidRPr="00F9625C">
        <w:rPr>
          <w:rFonts w:ascii="Times New Roman" w:hAnsi="Times New Roman" w:cs="Times New Roman"/>
          <w:sz w:val="24"/>
          <w:szCs w:val="24"/>
        </w:rPr>
        <w:t xml:space="preserve">yang </w:t>
      </w:r>
      <w:proofErr w:type="gramStart"/>
      <w:r w:rsidR="002E2CFE" w:rsidRPr="00F9625C">
        <w:rPr>
          <w:rFonts w:ascii="Times New Roman" w:hAnsi="Times New Roman" w:cs="Times New Roman"/>
          <w:sz w:val="24"/>
          <w:szCs w:val="24"/>
        </w:rPr>
        <w:t>akan</w:t>
      </w:r>
      <w:proofErr w:type="gramEnd"/>
      <w:r w:rsidR="002E2CFE" w:rsidRPr="00F9625C">
        <w:rPr>
          <w:rFonts w:ascii="Times New Roman" w:hAnsi="Times New Roman" w:cs="Times New Roman"/>
          <w:sz w:val="24"/>
          <w:szCs w:val="24"/>
        </w:rPr>
        <w:t xml:space="preserve"> jatuh tempo. </w:t>
      </w:r>
      <w:r w:rsidR="002E2CFE" w:rsidRPr="00F9625C">
        <w:rPr>
          <w:rFonts w:ascii="Times New Roman" w:hAnsi="Times New Roman" w:cs="Times New Roman"/>
          <w:i/>
          <w:sz w:val="24"/>
          <w:szCs w:val="24"/>
        </w:rPr>
        <w:t>Current r</w:t>
      </w:r>
      <w:r w:rsidRPr="00F9625C">
        <w:rPr>
          <w:rFonts w:ascii="Times New Roman" w:hAnsi="Times New Roman" w:cs="Times New Roman"/>
          <w:i/>
          <w:sz w:val="24"/>
          <w:szCs w:val="24"/>
        </w:rPr>
        <w:t>atio</w:t>
      </w:r>
      <w:r w:rsidRPr="00F9625C">
        <w:rPr>
          <w:rFonts w:ascii="Times New Roman" w:hAnsi="Times New Roman" w:cs="Times New Roman"/>
          <w:sz w:val="24"/>
          <w:szCs w:val="24"/>
        </w:rPr>
        <w:t xml:space="preserve"> dihitung dengan menggunakan rumus sebagai berikut (Setiyawan&amp;Pardiman</w:t>
      </w:r>
      <w:proofErr w:type="gramStart"/>
      <w:r w:rsidRPr="00F9625C">
        <w:rPr>
          <w:rFonts w:ascii="Times New Roman" w:hAnsi="Times New Roman" w:cs="Times New Roman"/>
          <w:sz w:val="24"/>
          <w:szCs w:val="24"/>
        </w:rPr>
        <w:t>:2014</w:t>
      </w:r>
      <w:proofErr w:type="gramEnd"/>
      <w:r w:rsidRPr="00F9625C">
        <w:rPr>
          <w:rFonts w:ascii="Times New Roman" w:hAnsi="Times New Roman" w:cs="Times New Roman"/>
          <w:sz w:val="24"/>
          <w:szCs w:val="24"/>
        </w:rPr>
        <w:t>)</w:t>
      </w:r>
    </w:p>
    <w:p w:rsidR="0040325F" w:rsidRPr="00F9625C" w:rsidRDefault="001204EA" w:rsidP="00F9625C">
      <w:pPr>
        <w:pStyle w:val="ListParagraph"/>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Kjhgf v</w:t>
      </w:r>
    </w:p>
    <w:p w:rsidR="000B3E01" w:rsidRPr="00F9625C" w:rsidRDefault="002E2CFE" w:rsidP="00F9625C">
      <w:pPr>
        <w:pStyle w:val="ListParagraph"/>
        <w:spacing w:line="240" w:lineRule="auto"/>
        <w:jc w:val="both"/>
        <w:rPr>
          <w:rFonts w:ascii="Times New Roman" w:hAnsi="Times New Roman" w:cs="Times New Roman"/>
          <w:sz w:val="24"/>
          <w:szCs w:val="24"/>
        </w:rPr>
      </w:pPr>
      <m:oMathPara>
        <m:oMath>
          <m:r>
            <w:rPr>
              <w:rFonts w:ascii="Cambria Math" w:hAnsi="Cambria Math" w:cs="Times New Roman"/>
              <w:sz w:val="24"/>
              <w:szCs w:val="24"/>
            </w:rPr>
            <m:t>Current ratio=</m:t>
          </m:r>
          <m:f>
            <m:fPr>
              <m:ctrlPr>
                <w:rPr>
                  <w:rFonts w:ascii="Cambria Math" w:hAnsi="Cambria Math" w:cs="Times New Roman"/>
                  <w:sz w:val="24"/>
                  <w:szCs w:val="24"/>
                </w:rPr>
              </m:ctrlPr>
            </m:fPr>
            <m:num>
              <m:r>
                <m:rPr>
                  <m:sty m:val="p"/>
                </m:rPr>
                <w:rPr>
                  <w:rFonts w:ascii="Cambria Math" w:hAnsi="Cambria Math" w:cs="Times New Roman"/>
                  <w:sz w:val="24"/>
                  <w:szCs w:val="24"/>
                </w:rPr>
                <m:t>Asset Lancar</m:t>
              </m:r>
            </m:num>
            <m:den>
              <m:r>
                <m:rPr>
                  <m:sty m:val="p"/>
                </m:rPr>
                <w:rPr>
                  <w:rFonts w:ascii="Cambria Math" w:hAnsi="Cambria Math" w:cs="Times New Roman"/>
                  <w:sz w:val="24"/>
                  <w:szCs w:val="24"/>
                </w:rPr>
                <m:t>Kewajiban Lancar</m:t>
              </m:r>
            </m:den>
          </m:f>
        </m:oMath>
      </m:oMathPara>
    </w:p>
    <w:p w:rsidR="000B3E01" w:rsidRPr="00F9625C" w:rsidRDefault="000B3E01" w:rsidP="00F9625C">
      <w:pPr>
        <w:pStyle w:val="ListParagraph"/>
        <w:numPr>
          <w:ilvl w:val="0"/>
          <w:numId w:val="9"/>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Rasio</w:t>
      </w:r>
      <w:r w:rsidR="002E2CFE" w:rsidRPr="00F9625C">
        <w:rPr>
          <w:rFonts w:ascii="Times New Roman" w:hAnsi="Times New Roman" w:cs="Times New Roman"/>
          <w:sz w:val="24"/>
          <w:szCs w:val="24"/>
        </w:rPr>
        <w:t xml:space="preserve"> Aktivitas</w:t>
      </w:r>
    </w:p>
    <w:p w:rsidR="002E2CFE" w:rsidRPr="00F9625C" w:rsidRDefault="002E2CFE" w:rsidP="00F9625C">
      <w:pPr>
        <w:pStyle w:val="ListParagraph"/>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Rasio aktivitas yang </w:t>
      </w:r>
      <w:r w:rsidR="004D68B9" w:rsidRPr="00F9625C">
        <w:rPr>
          <w:rFonts w:ascii="Times New Roman" w:hAnsi="Times New Roman" w:cs="Times New Roman"/>
          <w:sz w:val="24"/>
          <w:szCs w:val="24"/>
        </w:rPr>
        <w:t>digunakan untuk mengukur efektiv</w:t>
      </w:r>
      <w:r w:rsidRPr="00F9625C">
        <w:rPr>
          <w:rFonts w:ascii="Times New Roman" w:hAnsi="Times New Roman" w:cs="Times New Roman"/>
          <w:sz w:val="24"/>
          <w:szCs w:val="24"/>
        </w:rPr>
        <w:t>itas perusahaan adalah tingkat perputaran persediaan, untuk rata-rata piutang, tingkat perputaran aktiva tetap (Kamaliah</w:t>
      </w:r>
      <w:proofErr w:type="gramStart"/>
      <w:r w:rsidRPr="00F9625C">
        <w:rPr>
          <w:rFonts w:ascii="Times New Roman" w:hAnsi="Times New Roman" w:cs="Times New Roman"/>
          <w:sz w:val="24"/>
          <w:szCs w:val="24"/>
        </w:rPr>
        <w:t>:2009</w:t>
      </w:r>
      <w:proofErr w:type="gramEnd"/>
      <w:r w:rsidRPr="00F9625C">
        <w:rPr>
          <w:rFonts w:ascii="Times New Roman" w:hAnsi="Times New Roman" w:cs="Times New Roman"/>
          <w:sz w:val="24"/>
          <w:szCs w:val="24"/>
        </w:rPr>
        <w:t>)</w:t>
      </w:r>
      <w:r w:rsidR="0040325F" w:rsidRPr="00F9625C">
        <w:rPr>
          <w:rFonts w:ascii="Times New Roman" w:hAnsi="Times New Roman" w:cs="Times New Roman"/>
          <w:sz w:val="24"/>
          <w:szCs w:val="24"/>
        </w:rPr>
        <w:t>. Untuk menghitung rasio aktivitas pada penelitian ini menggun</w:t>
      </w:r>
      <w:r w:rsidR="0051641D" w:rsidRPr="00F9625C">
        <w:rPr>
          <w:rFonts w:ascii="Times New Roman" w:hAnsi="Times New Roman" w:cs="Times New Roman"/>
          <w:sz w:val="24"/>
          <w:szCs w:val="24"/>
        </w:rPr>
        <w:t>a</w:t>
      </w:r>
      <w:r w:rsidR="0040325F" w:rsidRPr="00F9625C">
        <w:rPr>
          <w:rFonts w:ascii="Times New Roman" w:hAnsi="Times New Roman" w:cs="Times New Roman"/>
          <w:sz w:val="24"/>
          <w:szCs w:val="24"/>
        </w:rPr>
        <w:t xml:space="preserve">kan </w:t>
      </w:r>
      <w:r w:rsidR="0040325F" w:rsidRPr="00F9625C">
        <w:rPr>
          <w:rFonts w:ascii="Times New Roman" w:hAnsi="Times New Roman" w:cs="Times New Roman"/>
          <w:i/>
          <w:sz w:val="24"/>
          <w:szCs w:val="24"/>
        </w:rPr>
        <w:t>Total Asset Trun Over</w:t>
      </w:r>
      <w:r w:rsidR="0040325F" w:rsidRPr="00F9625C">
        <w:rPr>
          <w:rFonts w:ascii="Times New Roman" w:hAnsi="Times New Roman" w:cs="Times New Roman"/>
          <w:sz w:val="24"/>
          <w:szCs w:val="24"/>
        </w:rPr>
        <w:t xml:space="preserve"> (TATO) adalah rasio yang mengu</w:t>
      </w:r>
      <w:r w:rsidR="0051641D" w:rsidRPr="00F9625C">
        <w:rPr>
          <w:rFonts w:ascii="Times New Roman" w:hAnsi="Times New Roman" w:cs="Times New Roman"/>
          <w:sz w:val="24"/>
          <w:szCs w:val="24"/>
        </w:rPr>
        <w:t>kur perputaran dari semua aktivitas yan dimiliki oleh</w:t>
      </w:r>
      <w:r w:rsidR="0040325F" w:rsidRPr="00F9625C">
        <w:rPr>
          <w:rFonts w:ascii="Times New Roman" w:hAnsi="Times New Roman" w:cs="Times New Roman"/>
          <w:sz w:val="24"/>
          <w:szCs w:val="24"/>
        </w:rPr>
        <w:t xml:space="preserve"> perusahaan serta mengukur beberapa jumlah penju</w:t>
      </w:r>
      <w:r w:rsidR="0051641D" w:rsidRPr="00F9625C">
        <w:rPr>
          <w:rFonts w:ascii="Times New Roman" w:hAnsi="Times New Roman" w:cs="Times New Roman"/>
          <w:sz w:val="24"/>
          <w:szCs w:val="24"/>
        </w:rPr>
        <w:t>a</w:t>
      </w:r>
      <w:r w:rsidR="0040325F" w:rsidRPr="00F9625C">
        <w:rPr>
          <w:rFonts w:ascii="Times New Roman" w:hAnsi="Times New Roman" w:cs="Times New Roman"/>
          <w:sz w:val="24"/>
          <w:szCs w:val="24"/>
        </w:rPr>
        <w:t>lan yang didapatkan d</w:t>
      </w:r>
      <w:r w:rsidR="0051641D" w:rsidRPr="00F9625C">
        <w:rPr>
          <w:rFonts w:ascii="Times New Roman" w:hAnsi="Times New Roman" w:cs="Times New Roman"/>
          <w:sz w:val="24"/>
          <w:szCs w:val="24"/>
        </w:rPr>
        <w:t>ari setiap aktiva yang dimiliki per</w:t>
      </w:r>
      <w:r w:rsidR="004D68B9" w:rsidRPr="00F9625C">
        <w:rPr>
          <w:rFonts w:ascii="Times New Roman" w:hAnsi="Times New Roman" w:cs="Times New Roman"/>
          <w:sz w:val="24"/>
          <w:szCs w:val="24"/>
        </w:rPr>
        <w:t>usahaan (Kasmir</w:t>
      </w:r>
      <w:proofErr w:type="gramStart"/>
      <w:r w:rsidR="004D68B9" w:rsidRPr="00F9625C">
        <w:rPr>
          <w:rFonts w:ascii="Times New Roman" w:hAnsi="Times New Roman" w:cs="Times New Roman"/>
          <w:sz w:val="24"/>
          <w:szCs w:val="24"/>
        </w:rPr>
        <w:t>:2015</w:t>
      </w:r>
      <w:proofErr w:type="gramEnd"/>
      <w:r w:rsidR="004D68B9" w:rsidRPr="00F9625C">
        <w:rPr>
          <w:rFonts w:ascii="Times New Roman" w:hAnsi="Times New Roman" w:cs="Times New Roman"/>
          <w:sz w:val="24"/>
          <w:szCs w:val="24"/>
        </w:rPr>
        <w:t xml:space="preserve"> rumus</w:t>
      </w:r>
      <w:r w:rsidR="0040325F" w:rsidRPr="00F9625C">
        <w:rPr>
          <w:rFonts w:ascii="Times New Roman" w:hAnsi="Times New Roman" w:cs="Times New Roman"/>
          <w:sz w:val="24"/>
          <w:szCs w:val="24"/>
        </w:rPr>
        <w:t xml:space="preserve"> sebagai berikut </w:t>
      </w:r>
    </w:p>
    <w:p w:rsidR="0040325F" w:rsidRPr="00F9625C" w:rsidRDefault="0040325F" w:rsidP="00F9625C">
      <w:pPr>
        <w:pStyle w:val="ListParagraph"/>
        <w:spacing w:line="240" w:lineRule="auto"/>
        <w:jc w:val="both"/>
        <w:rPr>
          <w:rFonts w:ascii="Times New Roman" w:hAnsi="Times New Roman" w:cs="Times New Roman"/>
          <w:sz w:val="24"/>
          <w:szCs w:val="24"/>
        </w:rPr>
      </w:pPr>
    </w:p>
    <w:p w:rsidR="0040325F" w:rsidRPr="00F9625C" w:rsidRDefault="0040325F" w:rsidP="00F9625C">
      <w:pPr>
        <w:pStyle w:val="ListParagraph"/>
        <w:spacing w:line="240" w:lineRule="auto"/>
        <w:jc w:val="both"/>
        <w:rPr>
          <w:rFonts w:ascii="Times New Roman" w:hAnsi="Times New Roman" w:cs="Times New Roman"/>
          <w:sz w:val="24"/>
          <w:szCs w:val="24"/>
        </w:rPr>
      </w:pPr>
      <m:oMathPara>
        <m:oMath>
          <m:r>
            <w:rPr>
              <w:rFonts w:ascii="Cambria Math" w:hAnsi="Cambria Math" w:cs="Times New Roman"/>
              <w:sz w:val="24"/>
              <w:szCs w:val="24"/>
            </w:rPr>
            <m:t>Total Asset Trun Over</m:t>
          </m:r>
          <m:r>
            <m:rPr>
              <m:sty m:val="p"/>
            </m:rPr>
            <w:rPr>
              <w:rFonts w:ascii="Cambria Math" w:hAnsi="Cambria Math" w:cs="Times New Roman"/>
              <w:sz w:val="24"/>
              <w:szCs w:val="24"/>
            </w:rPr>
            <m:t xml:space="preserve"> </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Penjualan Netto</m:t>
              </m:r>
            </m:num>
            <m:den>
              <m:r>
                <m:rPr>
                  <m:sty m:val="p"/>
                </m:rPr>
                <w:rPr>
                  <w:rFonts w:ascii="Cambria Math" w:hAnsi="Cambria Math" w:cs="Times New Roman"/>
                  <w:sz w:val="24"/>
                  <w:szCs w:val="24"/>
                </w:rPr>
                <m:t>Total Aktiva</m:t>
              </m:r>
            </m:den>
          </m:f>
        </m:oMath>
      </m:oMathPara>
    </w:p>
    <w:p w:rsidR="0040325F" w:rsidRPr="00F9625C" w:rsidRDefault="0040325F" w:rsidP="00F9625C">
      <w:pPr>
        <w:pStyle w:val="ListParagraph"/>
        <w:spacing w:line="240" w:lineRule="auto"/>
        <w:jc w:val="both"/>
        <w:rPr>
          <w:rFonts w:ascii="Times New Roman" w:hAnsi="Times New Roman" w:cs="Times New Roman"/>
          <w:sz w:val="24"/>
          <w:szCs w:val="24"/>
        </w:rPr>
      </w:pPr>
    </w:p>
    <w:p w:rsidR="000B3E01" w:rsidRPr="00F9625C" w:rsidRDefault="000B3E01" w:rsidP="00F9625C">
      <w:pPr>
        <w:pStyle w:val="ListParagraph"/>
        <w:numPr>
          <w:ilvl w:val="0"/>
          <w:numId w:val="9"/>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Rasio</w:t>
      </w:r>
      <w:r w:rsidR="0040325F" w:rsidRPr="00F9625C">
        <w:rPr>
          <w:rFonts w:ascii="Times New Roman" w:hAnsi="Times New Roman" w:cs="Times New Roman"/>
          <w:sz w:val="24"/>
          <w:szCs w:val="24"/>
        </w:rPr>
        <w:t xml:space="preserve"> Solvabilitas</w:t>
      </w:r>
    </w:p>
    <w:p w:rsidR="0040325F" w:rsidRPr="00F9625C" w:rsidRDefault="000F717A" w:rsidP="00F9625C">
      <w:pPr>
        <w:pStyle w:val="ListParagraph"/>
        <w:spacing w:line="240" w:lineRule="auto"/>
        <w:jc w:val="both"/>
        <w:rPr>
          <w:rFonts w:ascii="Times New Roman" w:hAnsi="Times New Roman" w:cs="Times New Roman"/>
          <w:sz w:val="24"/>
          <w:szCs w:val="24"/>
        </w:rPr>
      </w:pPr>
      <w:proofErr w:type="gramStart"/>
      <w:r w:rsidRPr="00F9625C">
        <w:rPr>
          <w:rFonts w:ascii="Times New Roman" w:hAnsi="Times New Roman" w:cs="Times New Roman"/>
          <w:sz w:val="24"/>
          <w:szCs w:val="24"/>
        </w:rPr>
        <w:t>Rasio solvabilitas adalah suatu perbandingan antara besarnya aktiva yang dimiliki perusaha</w:t>
      </w:r>
      <w:r w:rsidR="0051641D" w:rsidRPr="00F9625C">
        <w:rPr>
          <w:rFonts w:ascii="Times New Roman" w:hAnsi="Times New Roman" w:cs="Times New Roman"/>
          <w:sz w:val="24"/>
          <w:szCs w:val="24"/>
        </w:rPr>
        <w:t>an dengan utang yang harus dita</w:t>
      </w:r>
      <w:r w:rsidR="004D68B9" w:rsidRPr="00F9625C">
        <w:rPr>
          <w:rFonts w:ascii="Times New Roman" w:hAnsi="Times New Roman" w:cs="Times New Roman"/>
          <w:sz w:val="24"/>
          <w:szCs w:val="24"/>
        </w:rPr>
        <w:t>nggung</w:t>
      </w:r>
      <w:r w:rsidR="006D736F" w:rsidRPr="00F9625C">
        <w:rPr>
          <w:rFonts w:ascii="Times New Roman" w:hAnsi="Times New Roman" w:cs="Times New Roman"/>
          <w:sz w:val="24"/>
          <w:szCs w:val="24"/>
        </w:rPr>
        <w:t>.</w:t>
      </w:r>
      <w:proofErr w:type="gramEnd"/>
      <w:r w:rsidR="006D736F" w:rsidRPr="00F9625C">
        <w:rPr>
          <w:rFonts w:ascii="Times New Roman" w:hAnsi="Times New Roman" w:cs="Times New Roman"/>
          <w:sz w:val="24"/>
          <w:szCs w:val="24"/>
        </w:rPr>
        <w:t xml:space="preserve"> Menurut (Munawir:2010) yaitu menunjukkan kemampuan suatu perusahaan dalam memenuhi kewajiban keua</w:t>
      </w:r>
      <w:r w:rsidR="004D68B9" w:rsidRPr="00F9625C">
        <w:rPr>
          <w:rFonts w:ascii="Times New Roman" w:hAnsi="Times New Roman" w:cs="Times New Roman"/>
          <w:sz w:val="24"/>
          <w:szCs w:val="24"/>
        </w:rPr>
        <w:t>ngan jika perusahaan tersebut di</w:t>
      </w:r>
      <w:r w:rsidR="006D736F" w:rsidRPr="00F9625C">
        <w:rPr>
          <w:rFonts w:ascii="Times New Roman" w:hAnsi="Times New Roman" w:cs="Times New Roman"/>
          <w:sz w:val="24"/>
          <w:szCs w:val="24"/>
        </w:rPr>
        <w:t>likuiditas, baik itu kewajiban jangka pendek atau jangka panjang, jenis</w:t>
      </w:r>
      <w:r w:rsidR="004D68B9" w:rsidRPr="00F9625C">
        <w:rPr>
          <w:rFonts w:ascii="Times New Roman" w:hAnsi="Times New Roman" w:cs="Times New Roman"/>
          <w:sz w:val="24"/>
          <w:szCs w:val="24"/>
        </w:rPr>
        <w:t xml:space="preserve"> rasio yang digunakan dalam pene</w:t>
      </w:r>
      <w:r w:rsidR="006D736F" w:rsidRPr="00F9625C">
        <w:rPr>
          <w:rFonts w:ascii="Times New Roman" w:hAnsi="Times New Roman" w:cs="Times New Roman"/>
          <w:sz w:val="24"/>
          <w:szCs w:val="24"/>
        </w:rPr>
        <w:t>litian ini adal</w:t>
      </w:r>
      <w:r w:rsidR="0051641D" w:rsidRPr="00F9625C">
        <w:rPr>
          <w:rFonts w:ascii="Times New Roman" w:hAnsi="Times New Roman" w:cs="Times New Roman"/>
          <w:sz w:val="24"/>
          <w:szCs w:val="24"/>
        </w:rPr>
        <w:t>ah rasio solvabilitas dalam pene</w:t>
      </w:r>
      <w:r w:rsidR="006D736F" w:rsidRPr="00F9625C">
        <w:rPr>
          <w:rFonts w:ascii="Times New Roman" w:hAnsi="Times New Roman" w:cs="Times New Roman"/>
          <w:sz w:val="24"/>
          <w:szCs w:val="24"/>
        </w:rPr>
        <w:t xml:space="preserve">litian ini, </w:t>
      </w:r>
      <w:r w:rsidR="006D736F" w:rsidRPr="00F9625C">
        <w:rPr>
          <w:rFonts w:ascii="Times New Roman" w:hAnsi="Times New Roman" w:cs="Times New Roman"/>
          <w:i/>
          <w:sz w:val="24"/>
          <w:szCs w:val="24"/>
        </w:rPr>
        <w:t xml:space="preserve">Debt to Equity Ratio </w:t>
      </w:r>
      <w:r w:rsidR="006D736F" w:rsidRPr="00F9625C">
        <w:rPr>
          <w:rFonts w:ascii="Times New Roman" w:hAnsi="Times New Roman" w:cs="Times New Roman"/>
          <w:sz w:val="24"/>
          <w:szCs w:val="24"/>
        </w:rPr>
        <w:t>(DER) yaitu kegunaan dari rasio ini yaitu untuk m</w:t>
      </w:r>
      <w:r w:rsidR="0051641D" w:rsidRPr="00F9625C">
        <w:rPr>
          <w:rFonts w:ascii="Times New Roman" w:hAnsi="Times New Roman" w:cs="Times New Roman"/>
          <w:sz w:val="24"/>
          <w:szCs w:val="24"/>
        </w:rPr>
        <w:t>engetahui jumlah pinjaman uang</w:t>
      </w:r>
      <w:r w:rsidR="006D736F" w:rsidRPr="00F9625C">
        <w:rPr>
          <w:rFonts w:ascii="Times New Roman" w:hAnsi="Times New Roman" w:cs="Times New Roman"/>
          <w:sz w:val="24"/>
          <w:szCs w:val="24"/>
        </w:rPr>
        <w:t xml:space="preserve"> yang diberikan kreditur dibandingkan deng</w:t>
      </w:r>
      <w:r w:rsidR="009728EF" w:rsidRPr="00F9625C">
        <w:rPr>
          <w:rFonts w:ascii="Times New Roman" w:hAnsi="Times New Roman" w:cs="Times New Roman"/>
          <w:sz w:val="24"/>
          <w:szCs w:val="24"/>
        </w:rPr>
        <w:t xml:space="preserve"> </w:t>
      </w:r>
      <w:r w:rsidR="006D736F" w:rsidRPr="00F9625C">
        <w:rPr>
          <w:rFonts w:ascii="Times New Roman" w:hAnsi="Times New Roman" w:cs="Times New Roman"/>
          <w:sz w:val="24"/>
          <w:szCs w:val="24"/>
        </w:rPr>
        <w:t>an jumlah modal sendiri yang dimil</w:t>
      </w:r>
      <w:r w:rsidR="0051641D" w:rsidRPr="00F9625C">
        <w:rPr>
          <w:rFonts w:ascii="Times New Roman" w:hAnsi="Times New Roman" w:cs="Times New Roman"/>
          <w:sz w:val="24"/>
          <w:szCs w:val="24"/>
        </w:rPr>
        <w:t>i</w:t>
      </w:r>
      <w:r w:rsidR="006D736F" w:rsidRPr="00F9625C">
        <w:rPr>
          <w:rFonts w:ascii="Times New Roman" w:hAnsi="Times New Roman" w:cs="Times New Roman"/>
          <w:sz w:val="24"/>
          <w:szCs w:val="24"/>
        </w:rPr>
        <w:t>ki</w:t>
      </w:r>
      <w:r w:rsidR="00CB08D6" w:rsidRPr="00F9625C">
        <w:rPr>
          <w:rFonts w:ascii="Times New Roman" w:hAnsi="Times New Roman" w:cs="Times New Roman"/>
          <w:sz w:val="24"/>
          <w:szCs w:val="24"/>
        </w:rPr>
        <w:t xml:space="preserve"> oleh perusahaan (Syamsuddin</w:t>
      </w:r>
      <w:r w:rsidR="009728EF" w:rsidRPr="00F9625C">
        <w:rPr>
          <w:rFonts w:ascii="Times New Roman" w:hAnsi="Times New Roman" w:cs="Times New Roman"/>
          <w:sz w:val="24"/>
          <w:szCs w:val="24"/>
        </w:rPr>
        <w:t>,20</w:t>
      </w:r>
      <w:r w:rsidR="006D736F" w:rsidRPr="00F9625C">
        <w:rPr>
          <w:rFonts w:ascii="Times New Roman" w:hAnsi="Times New Roman" w:cs="Times New Roman"/>
          <w:sz w:val="24"/>
          <w:szCs w:val="24"/>
        </w:rPr>
        <w:t>0</w:t>
      </w:r>
      <w:r w:rsidR="009728EF" w:rsidRPr="00F9625C">
        <w:rPr>
          <w:rFonts w:ascii="Times New Roman" w:hAnsi="Times New Roman" w:cs="Times New Roman"/>
          <w:sz w:val="24"/>
          <w:szCs w:val="24"/>
        </w:rPr>
        <w:t>9</w:t>
      </w:r>
      <w:r w:rsidR="006D736F" w:rsidRPr="00F9625C">
        <w:rPr>
          <w:rFonts w:ascii="Times New Roman" w:hAnsi="Times New Roman" w:cs="Times New Roman"/>
          <w:sz w:val="24"/>
          <w:szCs w:val="24"/>
        </w:rPr>
        <w:t>)</w:t>
      </w:r>
    </w:p>
    <w:p w:rsidR="009728EF" w:rsidRPr="00F9625C" w:rsidRDefault="009728EF" w:rsidP="00F9625C">
      <w:pPr>
        <w:pStyle w:val="ListParagraph"/>
        <w:spacing w:line="240" w:lineRule="auto"/>
        <w:jc w:val="both"/>
        <w:rPr>
          <w:rFonts w:ascii="Times New Roman" w:hAnsi="Times New Roman" w:cs="Times New Roman"/>
          <w:sz w:val="24"/>
          <w:szCs w:val="24"/>
        </w:rPr>
      </w:pPr>
    </w:p>
    <w:p w:rsidR="009728EF" w:rsidRPr="00F9625C" w:rsidRDefault="009728EF" w:rsidP="00F9625C">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m:t>Debt to Equity Ratio=</m:t>
          </m:r>
          <m:f>
            <m:fPr>
              <m:ctrlPr>
                <w:rPr>
                  <w:rFonts w:ascii="Cambria Math" w:hAnsi="Cambria Math" w:cs="Times New Roman"/>
                  <w:sz w:val="24"/>
                  <w:szCs w:val="24"/>
                </w:rPr>
              </m:ctrlPr>
            </m:fPr>
            <m:num>
              <m:r>
                <m:rPr>
                  <m:sty m:val="p"/>
                </m:rPr>
                <w:rPr>
                  <w:rFonts w:ascii="Cambria Math" w:hAnsi="Cambria Math" w:cs="Times New Roman"/>
                  <w:sz w:val="24"/>
                  <w:szCs w:val="24"/>
                </w:rPr>
                <m:t>Total Utang</m:t>
              </m:r>
            </m:num>
            <m:den>
              <m:r>
                <m:rPr>
                  <m:sty m:val="p"/>
                </m:rPr>
                <w:rPr>
                  <w:rFonts w:ascii="Cambria Math" w:hAnsi="Cambria Math" w:cs="Times New Roman"/>
                  <w:sz w:val="24"/>
                  <w:szCs w:val="24"/>
                </w:rPr>
                <m:t>Total Ekuitas</m:t>
              </m:r>
            </m:den>
          </m:f>
        </m:oMath>
      </m:oMathPara>
    </w:p>
    <w:p w:rsidR="000B3E01" w:rsidRPr="00F9625C" w:rsidRDefault="009728EF" w:rsidP="00F9625C">
      <w:pPr>
        <w:pStyle w:val="ListParagraph"/>
        <w:numPr>
          <w:ilvl w:val="0"/>
          <w:numId w:val="9"/>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R</w:t>
      </w:r>
      <w:r w:rsidR="000B3E01" w:rsidRPr="00F9625C">
        <w:rPr>
          <w:rFonts w:ascii="Times New Roman" w:hAnsi="Times New Roman" w:cs="Times New Roman"/>
          <w:sz w:val="24"/>
          <w:szCs w:val="24"/>
        </w:rPr>
        <w:t>asio</w:t>
      </w:r>
      <w:r w:rsidRPr="00F9625C">
        <w:rPr>
          <w:rFonts w:ascii="Times New Roman" w:hAnsi="Times New Roman" w:cs="Times New Roman"/>
          <w:sz w:val="24"/>
          <w:szCs w:val="24"/>
        </w:rPr>
        <w:t xml:space="preserve"> Profitabilitas</w:t>
      </w:r>
    </w:p>
    <w:p w:rsidR="004B7BC0" w:rsidRDefault="009728EF" w:rsidP="00F9625C">
      <w:pPr>
        <w:pStyle w:val="ListParagraph"/>
        <w:spacing w:line="240" w:lineRule="auto"/>
        <w:jc w:val="both"/>
        <w:rPr>
          <w:rFonts w:ascii="Times New Roman" w:hAnsi="Times New Roman" w:cs="Times New Roman"/>
          <w:sz w:val="24"/>
          <w:szCs w:val="24"/>
        </w:rPr>
        <w:sectPr w:rsidR="004B7BC0" w:rsidSect="006E7905">
          <w:headerReference w:type="default" r:id="rId24"/>
          <w:footerReference w:type="default" r:id="rId25"/>
          <w:pgSz w:w="11907" w:h="16839"/>
          <w:pgMar w:top="2268" w:right="1701" w:bottom="1701" w:left="2268" w:header="709" w:footer="709" w:gutter="0"/>
          <w:cols w:space="708"/>
          <w:docGrid w:linePitch="299"/>
        </w:sectPr>
      </w:pPr>
      <w:r w:rsidRPr="00F9625C">
        <w:rPr>
          <w:rFonts w:ascii="Times New Roman" w:hAnsi="Times New Roman" w:cs="Times New Roman"/>
          <w:sz w:val="24"/>
          <w:szCs w:val="24"/>
        </w:rPr>
        <w:t>Rasio profitabili</w:t>
      </w:r>
      <w:r w:rsidR="0051641D" w:rsidRPr="00F9625C">
        <w:rPr>
          <w:rFonts w:ascii="Times New Roman" w:hAnsi="Times New Roman" w:cs="Times New Roman"/>
          <w:sz w:val="24"/>
          <w:szCs w:val="24"/>
        </w:rPr>
        <w:t>tas adalah hubungan antara pen</w:t>
      </w:r>
      <w:r w:rsidRPr="00F9625C">
        <w:rPr>
          <w:rFonts w:ascii="Times New Roman" w:hAnsi="Times New Roman" w:cs="Times New Roman"/>
          <w:sz w:val="24"/>
          <w:szCs w:val="24"/>
        </w:rPr>
        <w:t>dapatan dan biaya yang dihasilkan dengan menggunakan asset perusahaan, baik lancar maupun asset tetap, jenis rasio yang digun</w:t>
      </w:r>
      <w:r w:rsidR="0051641D" w:rsidRPr="00F9625C">
        <w:rPr>
          <w:rFonts w:ascii="Times New Roman" w:hAnsi="Times New Roman" w:cs="Times New Roman"/>
          <w:sz w:val="24"/>
          <w:szCs w:val="24"/>
        </w:rPr>
        <w:t xml:space="preserve">akan dalam penelitian ini </w:t>
      </w:r>
      <w:r w:rsidR="0051641D" w:rsidRPr="00F9625C">
        <w:rPr>
          <w:rFonts w:ascii="Times New Roman" w:hAnsi="Times New Roman" w:cs="Times New Roman"/>
          <w:i/>
          <w:sz w:val="24"/>
          <w:szCs w:val="24"/>
        </w:rPr>
        <w:t>Return</w:t>
      </w:r>
      <w:r w:rsidRPr="00F9625C">
        <w:rPr>
          <w:rFonts w:ascii="Times New Roman" w:hAnsi="Times New Roman" w:cs="Times New Roman"/>
          <w:i/>
          <w:sz w:val="24"/>
          <w:szCs w:val="24"/>
        </w:rPr>
        <w:t xml:space="preserve"> </w:t>
      </w:r>
      <w:proofErr w:type="gramStart"/>
      <w:r w:rsidRPr="00F9625C">
        <w:rPr>
          <w:rFonts w:ascii="Times New Roman" w:hAnsi="Times New Roman" w:cs="Times New Roman"/>
          <w:i/>
          <w:sz w:val="24"/>
          <w:szCs w:val="24"/>
        </w:rPr>
        <w:t>On</w:t>
      </w:r>
      <w:proofErr w:type="gramEnd"/>
      <w:r w:rsidRPr="00F9625C">
        <w:rPr>
          <w:rFonts w:ascii="Times New Roman" w:hAnsi="Times New Roman" w:cs="Times New Roman"/>
          <w:i/>
          <w:sz w:val="24"/>
          <w:szCs w:val="24"/>
        </w:rPr>
        <w:t xml:space="preserve"> Asset</w:t>
      </w:r>
      <w:r w:rsidRPr="00F9625C">
        <w:rPr>
          <w:rFonts w:ascii="Times New Roman" w:hAnsi="Times New Roman" w:cs="Times New Roman"/>
          <w:sz w:val="24"/>
          <w:szCs w:val="24"/>
        </w:rPr>
        <w:t xml:space="preserve"> merupakan perbandingan laba bersih setelah pajak denga</w:t>
      </w:r>
      <w:r w:rsidR="004D68B9" w:rsidRPr="00F9625C">
        <w:rPr>
          <w:rFonts w:ascii="Times New Roman" w:hAnsi="Times New Roman" w:cs="Times New Roman"/>
          <w:sz w:val="24"/>
          <w:szCs w:val="24"/>
        </w:rPr>
        <w:t>n</w:t>
      </w:r>
      <w:r w:rsidRPr="00F9625C">
        <w:rPr>
          <w:rFonts w:ascii="Times New Roman" w:hAnsi="Times New Roman" w:cs="Times New Roman"/>
          <w:sz w:val="24"/>
          <w:szCs w:val="24"/>
        </w:rPr>
        <w:t xml:space="preserve"> total aktiva, </w:t>
      </w:r>
      <w:r w:rsidR="004D68B9" w:rsidRPr="00F9625C">
        <w:rPr>
          <w:rFonts w:ascii="Times New Roman" w:hAnsi="Times New Roman" w:cs="Times New Roman"/>
          <w:i/>
          <w:sz w:val="24"/>
          <w:szCs w:val="24"/>
        </w:rPr>
        <w:t>retur</w:t>
      </w:r>
      <w:r w:rsidRPr="00F9625C">
        <w:rPr>
          <w:rFonts w:ascii="Times New Roman" w:hAnsi="Times New Roman" w:cs="Times New Roman"/>
          <w:i/>
          <w:sz w:val="24"/>
          <w:szCs w:val="24"/>
        </w:rPr>
        <w:t>n on assets</w:t>
      </w:r>
      <w:r w:rsidRPr="00F9625C">
        <w:rPr>
          <w:rFonts w:ascii="Times New Roman" w:hAnsi="Times New Roman" w:cs="Times New Roman"/>
          <w:sz w:val="24"/>
          <w:szCs w:val="24"/>
        </w:rPr>
        <w:t xml:space="preserve"> merupakan rasio yang mengukur kemampuan perusahaan secara keseluruhan dalam menghasilkan keuntungan dengan </w:t>
      </w:r>
    </w:p>
    <w:p w:rsidR="009728EF" w:rsidRPr="00F9625C" w:rsidRDefault="009728EF" w:rsidP="00F9625C">
      <w:pPr>
        <w:pStyle w:val="ListParagraph"/>
        <w:spacing w:line="240" w:lineRule="auto"/>
        <w:jc w:val="both"/>
        <w:rPr>
          <w:rFonts w:ascii="Times New Roman" w:hAnsi="Times New Roman" w:cs="Times New Roman"/>
          <w:sz w:val="24"/>
          <w:szCs w:val="24"/>
        </w:rPr>
      </w:pPr>
      <w:proofErr w:type="gramStart"/>
      <w:r w:rsidRPr="00F9625C">
        <w:rPr>
          <w:rFonts w:ascii="Times New Roman" w:hAnsi="Times New Roman" w:cs="Times New Roman"/>
          <w:sz w:val="24"/>
          <w:szCs w:val="24"/>
        </w:rPr>
        <w:lastRenderedPageBreak/>
        <w:t>jumlah</w:t>
      </w:r>
      <w:proofErr w:type="gramEnd"/>
      <w:r w:rsidR="004D68B9" w:rsidRPr="00F9625C">
        <w:rPr>
          <w:rFonts w:ascii="Times New Roman" w:hAnsi="Times New Roman" w:cs="Times New Roman"/>
          <w:sz w:val="24"/>
          <w:szCs w:val="24"/>
        </w:rPr>
        <w:t xml:space="preserve"> keseluruhan aktiva yang tersedi</w:t>
      </w:r>
      <w:r w:rsidRPr="00F9625C">
        <w:rPr>
          <w:rFonts w:ascii="Times New Roman" w:hAnsi="Times New Roman" w:cs="Times New Roman"/>
          <w:sz w:val="24"/>
          <w:szCs w:val="24"/>
        </w:rPr>
        <w:t>a dalam perusahaan (Syamsuddin,2009)</w:t>
      </w:r>
    </w:p>
    <w:p w:rsidR="009728EF" w:rsidRPr="00F9625C" w:rsidRDefault="009728EF" w:rsidP="00F9625C">
      <w:pPr>
        <w:pStyle w:val="ListParagraph"/>
        <w:spacing w:line="24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Return On Assets</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Laba Bersih Setalah Pajak</m:t>
              </m:r>
            </m:num>
            <m:den>
              <m:r>
                <m:rPr>
                  <m:sty m:val="p"/>
                </m:rPr>
                <w:rPr>
                  <w:rFonts w:ascii="Cambria Math" w:hAnsi="Cambria Math" w:cs="Times New Roman"/>
                  <w:sz w:val="24"/>
                  <w:szCs w:val="24"/>
                </w:rPr>
                <m:t>Total Assets</m:t>
              </m:r>
            </m:den>
          </m:f>
        </m:oMath>
      </m:oMathPara>
    </w:p>
    <w:p w:rsidR="00E30BFC" w:rsidRPr="00F9625C" w:rsidRDefault="00E30BFC" w:rsidP="00F9625C">
      <w:pPr>
        <w:spacing w:line="240" w:lineRule="auto"/>
        <w:jc w:val="both"/>
        <w:rPr>
          <w:rFonts w:ascii="Times New Roman" w:hAnsi="Times New Roman" w:cs="Times New Roman"/>
          <w:b/>
          <w:sz w:val="24"/>
          <w:szCs w:val="24"/>
        </w:rPr>
      </w:pPr>
    </w:p>
    <w:p w:rsidR="000B3E01" w:rsidRPr="00F9625C" w:rsidRDefault="0051641D"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Metode Penelitian</w:t>
      </w:r>
    </w:p>
    <w:p w:rsidR="00DE7A46" w:rsidRPr="00F9625C" w:rsidRDefault="00DE7A46"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Populasi dan Sampel</w:t>
      </w:r>
    </w:p>
    <w:p w:rsidR="00DE7A46" w:rsidRPr="00F9625C" w:rsidRDefault="00DE7A46"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Populasi dalam penelitian ini adalah perusahaan pengakuisisi yang melakukan notifikasi akuisisi pada Komisi Pengawas Persaing</w:t>
      </w:r>
      <w:r w:rsidR="004D68B9" w:rsidRPr="00F9625C">
        <w:rPr>
          <w:rFonts w:ascii="Times New Roman" w:hAnsi="Times New Roman" w:cs="Times New Roman"/>
          <w:sz w:val="24"/>
          <w:szCs w:val="24"/>
        </w:rPr>
        <w:t xml:space="preserve">an Usaha (KPPU) dan terdaftar di </w:t>
      </w:r>
      <w:r w:rsidRPr="00F9625C">
        <w:rPr>
          <w:rFonts w:ascii="Times New Roman" w:hAnsi="Times New Roman" w:cs="Times New Roman"/>
          <w:sz w:val="24"/>
          <w:szCs w:val="24"/>
        </w:rPr>
        <w:t xml:space="preserve">Bursa Efek Indonesia pada tahun 2013-2016,sampel dalam penelitian ini menggunakan metode </w:t>
      </w:r>
      <w:r w:rsidRPr="00F9625C">
        <w:rPr>
          <w:rFonts w:ascii="Times New Roman" w:hAnsi="Times New Roman" w:cs="Times New Roman"/>
          <w:i/>
          <w:sz w:val="24"/>
          <w:szCs w:val="24"/>
        </w:rPr>
        <w:t xml:space="preserve">purposive sampling </w:t>
      </w:r>
      <w:r w:rsidR="0051641D" w:rsidRPr="00F9625C">
        <w:rPr>
          <w:rFonts w:ascii="Times New Roman" w:hAnsi="Times New Roman" w:cs="Times New Roman"/>
          <w:sz w:val="24"/>
          <w:szCs w:val="24"/>
        </w:rPr>
        <w:t>yaitu pengambilan sampel denga kriteria tertentu</w:t>
      </w:r>
      <w:r w:rsidRPr="00F9625C">
        <w:rPr>
          <w:rFonts w:ascii="Times New Roman" w:hAnsi="Times New Roman" w:cs="Times New Roman"/>
          <w:sz w:val="24"/>
          <w:szCs w:val="24"/>
        </w:rPr>
        <w:t xml:space="preserve"> yang diinginkan oleh penulis.</w:t>
      </w:r>
    </w:p>
    <w:p w:rsidR="00DE7A46" w:rsidRPr="00F9625C" w:rsidRDefault="00DE7A46"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Kriteria pemilihan sampel dalam skripsi ini adalah:</w:t>
      </w:r>
    </w:p>
    <w:p w:rsidR="00DE7A46" w:rsidRPr="00F9625C" w:rsidRDefault="0051641D" w:rsidP="00F9625C">
      <w:pPr>
        <w:pStyle w:val="ListParagraph"/>
        <w:numPr>
          <w:ilvl w:val="0"/>
          <w:numId w:val="10"/>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Perusahaan yang terdaftar di</w:t>
      </w:r>
      <w:r w:rsidR="00DE7A46" w:rsidRPr="00F9625C">
        <w:rPr>
          <w:rFonts w:ascii="Times New Roman" w:hAnsi="Times New Roman" w:cs="Times New Roman"/>
          <w:sz w:val="24"/>
          <w:szCs w:val="24"/>
        </w:rPr>
        <w:t>KPPU pada tahun 2013-2016</w:t>
      </w:r>
    </w:p>
    <w:p w:rsidR="00DE7A46" w:rsidRPr="00F9625C" w:rsidRDefault="0051641D" w:rsidP="00F9625C">
      <w:pPr>
        <w:pStyle w:val="ListParagraph"/>
        <w:numPr>
          <w:ilvl w:val="0"/>
          <w:numId w:val="10"/>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Perusahaan yang terdaftar di</w:t>
      </w:r>
      <w:r w:rsidR="00DE7A46" w:rsidRPr="00F9625C">
        <w:rPr>
          <w:rFonts w:ascii="Times New Roman" w:hAnsi="Times New Roman" w:cs="Times New Roman"/>
          <w:sz w:val="24"/>
          <w:szCs w:val="24"/>
        </w:rPr>
        <w:t>Bursa Efek Indonesia kecuali perbankan pada tahun 2013-2016</w:t>
      </w:r>
    </w:p>
    <w:p w:rsidR="00DE7A46" w:rsidRPr="00F9625C" w:rsidRDefault="00DE7A46" w:rsidP="00F9625C">
      <w:pPr>
        <w:pStyle w:val="ListParagraph"/>
        <w:numPr>
          <w:ilvl w:val="0"/>
          <w:numId w:val="10"/>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Perus</w:t>
      </w:r>
      <w:r w:rsidR="004D68B9" w:rsidRPr="00F9625C">
        <w:rPr>
          <w:rFonts w:ascii="Times New Roman" w:hAnsi="Times New Roman" w:cs="Times New Roman"/>
          <w:sz w:val="24"/>
          <w:szCs w:val="24"/>
        </w:rPr>
        <w:t>ahaan yang mem</w:t>
      </w:r>
      <w:r w:rsidRPr="00F9625C">
        <w:rPr>
          <w:rFonts w:ascii="Times New Roman" w:hAnsi="Times New Roman" w:cs="Times New Roman"/>
          <w:sz w:val="24"/>
          <w:szCs w:val="24"/>
        </w:rPr>
        <w:t xml:space="preserve">ublikasikan laporan tahunan </w:t>
      </w:r>
      <w:r w:rsidRPr="00F9625C">
        <w:rPr>
          <w:rFonts w:ascii="Times New Roman" w:hAnsi="Times New Roman" w:cs="Times New Roman"/>
          <w:i/>
          <w:sz w:val="24"/>
          <w:szCs w:val="24"/>
        </w:rPr>
        <w:t>(annual report)</w:t>
      </w:r>
      <w:r w:rsidRPr="00F9625C">
        <w:rPr>
          <w:rFonts w:ascii="Times New Roman" w:hAnsi="Times New Roman" w:cs="Times New Roman"/>
          <w:sz w:val="24"/>
          <w:szCs w:val="24"/>
        </w:rPr>
        <w:t xml:space="preserve"> secara lengkap</w:t>
      </w:r>
    </w:p>
    <w:p w:rsidR="00DE7A46" w:rsidRPr="00F9625C" w:rsidRDefault="00DE7A46"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Teknik Pengambilan Data</w:t>
      </w:r>
    </w:p>
    <w:p w:rsidR="00DE7A46" w:rsidRPr="00F9625C" w:rsidRDefault="00DE7A46" w:rsidP="00F9625C">
      <w:pPr>
        <w:spacing w:line="240" w:lineRule="auto"/>
        <w:jc w:val="both"/>
        <w:rPr>
          <w:rFonts w:ascii="Times New Roman" w:hAnsi="Times New Roman" w:cs="Times New Roman"/>
          <w:i/>
          <w:sz w:val="24"/>
          <w:szCs w:val="24"/>
        </w:rPr>
      </w:pPr>
      <w:proofErr w:type="gramStart"/>
      <w:r w:rsidRPr="00F9625C">
        <w:rPr>
          <w:rFonts w:ascii="Times New Roman" w:hAnsi="Times New Roman" w:cs="Times New Roman"/>
          <w:sz w:val="24"/>
          <w:szCs w:val="24"/>
        </w:rPr>
        <w:t>Pengambilan data dalam penelitian ini adalah yaitu dengan d</w:t>
      </w:r>
      <w:r w:rsidR="002471CA" w:rsidRPr="00F9625C">
        <w:rPr>
          <w:rFonts w:ascii="Times New Roman" w:hAnsi="Times New Roman" w:cs="Times New Roman"/>
          <w:sz w:val="24"/>
          <w:szCs w:val="24"/>
        </w:rPr>
        <w:t>okumentasi, data yang digunakan adalah data sekunder.</w:t>
      </w:r>
      <w:proofErr w:type="gramEnd"/>
      <w:r w:rsidR="002471CA" w:rsidRPr="00F9625C">
        <w:rPr>
          <w:rFonts w:ascii="Times New Roman" w:hAnsi="Times New Roman" w:cs="Times New Roman"/>
          <w:sz w:val="24"/>
          <w:szCs w:val="24"/>
        </w:rPr>
        <w:t xml:space="preserve"> </w:t>
      </w:r>
      <w:proofErr w:type="gramStart"/>
      <w:r w:rsidR="002471CA" w:rsidRPr="00F9625C">
        <w:rPr>
          <w:rFonts w:ascii="Times New Roman" w:hAnsi="Times New Roman" w:cs="Times New Roman"/>
          <w:sz w:val="24"/>
          <w:szCs w:val="24"/>
        </w:rPr>
        <w:t xml:space="preserve">Data sekunder untuk penelitian ini diperoleh dari </w:t>
      </w:r>
      <w:r w:rsidR="0051641D" w:rsidRPr="00F9625C">
        <w:rPr>
          <w:rFonts w:ascii="Times New Roman" w:hAnsi="Times New Roman" w:cs="Times New Roman"/>
          <w:sz w:val="24"/>
          <w:szCs w:val="24"/>
        </w:rPr>
        <w:t>situs resmi Bursa Efek Indonesia</w:t>
      </w:r>
      <w:r w:rsidR="002471CA" w:rsidRPr="00F9625C">
        <w:rPr>
          <w:rFonts w:ascii="Times New Roman" w:hAnsi="Times New Roman" w:cs="Times New Roman"/>
          <w:sz w:val="24"/>
          <w:szCs w:val="24"/>
        </w:rPr>
        <w:t xml:space="preserve"> yaitu </w:t>
      </w:r>
      <w:hyperlink r:id="rId26" w:history="1">
        <w:r w:rsidR="002471CA" w:rsidRPr="00F9625C">
          <w:rPr>
            <w:rStyle w:val="Hyperlink"/>
            <w:rFonts w:ascii="Times New Roman" w:hAnsi="Times New Roman" w:cs="Times New Roman"/>
            <w:sz w:val="24"/>
            <w:szCs w:val="24"/>
          </w:rPr>
          <w:t>www.idx.ac.id</w:t>
        </w:r>
      </w:hyperlink>
      <w:r w:rsidR="002471CA" w:rsidRPr="00F9625C">
        <w:rPr>
          <w:rFonts w:ascii="Times New Roman" w:hAnsi="Times New Roman" w:cs="Times New Roman"/>
          <w:sz w:val="24"/>
          <w:szCs w:val="24"/>
        </w:rPr>
        <w:t xml:space="preserve"> dan </w:t>
      </w:r>
      <w:r w:rsidR="002471CA" w:rsidRPr="00F9625C">
        <w:rPr>
          <w:rFonts w:ascii="Times New Roman" w:hAnsi="Times New Roman" w:cs="Times New Roman"/>
          <w:i/>
          <w:sz w:val="24"/>
          <w:szCs w:val="24"/>
        </w:rPr>
        <w:t>website</w:t>
      </w:r>
      <w:r w:rsidR="002471CA" w:rsidRPr="00F9625C">
        <w:rPr>
          <w:rFonts w:ascii="Times New Roman" w:hAnsi="Times New Roman" w:cs="Times New Roman"/>
          <w:sz w:val="24"/>
          <w:szCs w:val="24"/>
        </w:rPr>
        <w:t xml:space="preserve"> milik perusaha</w:t>
      </w:r>
      <w:r w:rsidR="004D68B9" w:rsidRPr="00F9625C">
        <w:rPr>
          <w:rFonts w:ascii="Times New Roman" w:hAnsi="Times New Roman" w:cs="Times New Roman"/>
          <w:sz w:val="24"/>
          <w:szCs w:val="24"/>
        </w:rPr>
        <w:t>a</w:t>
      </w:r>
      <w:r w:rsidR="002471CA" w:rsidRPr="00F9625C">
        <w:rPr>
          <w:rFonts w:ascii="Times New Roman" w:hAnsi="Times New Roman" w:cs="Times New Roman"/>
          <w:sz w:val="24"/>
          <w:szCs w:val="24"/>
        </w:rPr>
        <w:t>n, data sekunder yang d</w:t>
      </w:r>
      <w:r w:rsidR="0051641D" w:rsidRPr="00F9625C">
        <w:rPr>
          <w:rFonts w:ascii="Times New Roman" w:hAnsi="Times New Roman" w:cs="Times New Roman"/>
          <w:sz w:val="24"/>
          <w:szCs w:val="24"/>
        </w:rPr>
        <w:t>igunakan yaitu informasi keua</w:t>
      </w:r>
      <w:r w:rsidR="004D68B9" w:rsidRPr="00F9625C">
        <w:rPr>
          <w:rFonts w:ascii="Times New Roman" w:hAnsi="Times New Roman" w:cs="Times New Roman"/>
          <w:sz w:val="24"/>
          <w:szCs w:val="24"/>
        </w:rPr>
        <w:t>n</w:t>
      </w:r>
      <w:r w:rsidR="0051641D" w:rsidRPr="00F9625C">
        <w:rPr>
          <w:rFonts w:ascii="Times New Roman" w:hAnsi="Times New Roman" w:cs="Times New Roman"/>
          <w:sz w:val="24"/>
          <w:szCs w:val="24"/>
        </w:rPr>
        <w:t>gan</w:t>
      </w:r>
      <w:r w:rsidR="002471CA" w:rsidRPr="00F9625C">
        <w:rPr>
          <w:rFonts w:ascii="Times New Roman" w:hAnsi="Times New Roman" w:cs="Times New Roman"/>
          <w:sz w:val="24"/>
          <w:szCs w:val="24"/>
        </w:rPr>
        <w:t xml:space="preserve"> dari laporan tahunan perusahaan yang melakukan akuisisi.</w:t>
      </w:r>
      <w:proofErr w:type="gramEnd"/>
      <w:r w:rsidR="002471CA" w:rsidRPr="00F9625C">
        <w:rPr>
          <w:rFonts w:ascii="Times New Roman" w:hAnsi="Times New Roman" w:cs="Times New Roman"/>
          <w:sz w:val="24"/>
          <w:szCs w:val="24"/>
        </w:rPr>
        <w:t xml:space="preserve"> </w:t>
      </w:r>
      <w:proofErr w:type="gramStart"/>
      <w:r w:rsidR="002471CA" w:rsidRPr="00F9625C">
        <w:rPr>
          <w:rFonts w:ascii="Times New Roman" w:hAnsi="Times New Roman" w:cs="Times New Roman"/>
          <w:sz w:val="24"/>
          <w:szCs w:val="24"/>
        </w:rPr>
        <w:t xml:space="preserve">Data berupa </w:t>
      </w:r>
      <w:r w:rsidR="002471CA" w:rsidRPr="00F9625C">
        <w:rPr>
          <w:rFonts w:ascii="Times New Roman" w:hAnsi="Times New Roman" w:cs="Times New Roman"/>
          <w:i/>
          <w:sz w:val="24"/>
          <w:szCs w:val="24"/>
        </w:rPr>
        <w:t>current ratio, total asset trun over, debt to equity ratio,</w:t>
      </w:r>
      <w:r w:rsidR="002471CA" w:rsidRPr="00F9625C">
        <w:rPr>
          <w:rFonts w:ascii="Times New Roman" w:hAnsi="Times New Roman" w:cs="Times New Roman"/>
          <w:sz w:val="24"/>
          <w:szCs w:val="24"/>
        </w:rPr>
        <w:t xml:space="preserve"> dan</w:t>
      </w:r>
      <w:r w:rsidR="002471CA" w:rsidRPr="00F9625C">
        <w:rPr>
          <w:rFonts w:ascii="Times New Roman" w:hAnsi="Times New Roman" w:cs="Times New Roman"/>
          <w:i/>
          <w:sz w:val="24"/>
          <w:szCs w:val="24"/>
        </w:rPr>
        <w:t xml:space="preserve"> return on asset.</w:t>
      </w:r>
      <w:proofErr w:type="gramEnd"/>
    </w:p>
    <w:p w:rsidR="000F6561" w:rsidRPr="00F9625C" w:rsidRDefault="00AD4007" w:rsidP="00F9625C">
      <w:pPr>
        <w:spacing w:line="240" w:lineRule="auto"/>
        <w:jc w:val="both"/>
        <w:rPr>
          <w:rFonts w:ascii="Times New Roman" w:hAnsi="Times New Roman" w:cs="Times New Roman"/>
          <w:b/>
          <w:sz w:val="24"/>
          <w:szCs w:val="24"/>
        </w:rPr>
      </w:pPr>
      <w:r w:rsidRPr="00F9625C">
        <w:rPr>
          <w:rFonts w:ascii="Times New Roman" w:hAnsi="Times New Roman" w:cs="Times New Roman"/>
          <w:b/>
          <w:sz w:val="24"/>
          <w:szCs w:val="24"/>
        </w:rPr>
        <w:t>Metode Analisis Data</w:t>
      </w:r>
    </w:p>
    <w:p w:rsidR="00AD4007" w:rsidRPr="00F9625C" w:rsidRDefault="00AD4007" w:rsidP="00F9625C">
      <w:pPr>
        <w:pStyle w:val="ListParagraph"/>
        <w:numPr>
          <w:ilvl w:val="0"/>
          <w:numId w:val="11"/>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Statistik Deskriptif</w:t>
      </w:r>
    </w:p>
    <w:p w:rsidR="0047594F" w:rsidRPr="00F9625C" w:rsidRDefault="0047594F" w:rsidP="00F9625C">
      <w:pPr>
        <w:pStyle w:val="ListParagraph"/>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Menurut (Ghozali</w:t>
      </w:r>
      <w:proofErr w:type="gramStart"/>
      <w:r w:rsidRPr="00F9625C">
        <w:rPr>
          <w:rFonts w:ascii="Times New Roman" w:hAnsi="Times New Roman" w:cs="Times New Roman"/>
          <w:sz w:val="24"/>
          <w:szCs w:val="24"/>
        </w:rPr>
        <w:t>:2016</w:t>
      </w:r>
      <w:proofErr w:type="gramEnd"/>
      <w:r w:rsidRPr="00F9625C">
        <w:rPr>
          <w:rFonts w:ascii="Times New Roman" w:hAnsi="Times New Roman" w:cs="Times New Roman"/>
          <w:sz w:val="24"/>
          <w:szCs w:val="24"/>
        </w:rPr>
        <w:t>) analisis deskriptif diguna</w:t>
      </w:r>
      <w:r w:rsidR="005D4DAA" w:rsidRPr="00F9625C">
        <w:rPr>
          <w:rFonts w:ascii="Times New Roman" w:hAnsi="Times New Roman" w:cs="Times New Roman"/>
          <w:sz w:val="24"/>
          <w:szCs w:val="24"/>
        </w:rPr>
        <w:t>kan untuk menganalisis dan meny</w:t>
      </w:r>
      <w:r w:rsidRPr="00F9625C">
        <w:rPr>
          <w:rFonts w:ascii="Times New Roman" w:hAnsi="Times New Roman" w:cs="Times New Roman"/>
          <w:sz w:val="24"/>
          <w:szCs w:val="24"/>
        </w:rPr>
        <w:t>ajikan data kuantitatif dengan tujuan untuk mengetahui gambaran perusahaan yang dijadikan sampel.</w:t>
      </w:r>
    </w:p>
    <w:p w:rsidR="0047594F" w:rsidRPr="00F9625C" w:rsidRDefault="0047594F" w:rsidP="00F9625C">
      <w:pPr>
        <w:pStyle w:val="ListParagraph"/>
        <w:spacing w:line="240" w:lineRule="auto"/>
        <w:jc w:val="both"/>
        <w:rPr>
          <w:rFonts w:ascii="Times New Roman" w:hAnsi="Times New Roman" w:cs="Times New Roman"/>
          <w:sz w:val="24"/>
          <w:szCs w:val="24"/>
        </w:rPr>
      </w:pPr>
    </w:p>
    <w:p w:rsidR="00AD4007" w:rsidRPr="00F9625C" w:rsidRDefault="0047594F" w:rsidP="00F9625C">
      <w:pPr>
        <w:pStyle w:val="ListParagraph"/>
        <w:numPr>
          <w:ilvl w:val="0"/>
          <w:numId w:val="11"/>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Uji Normalitas</w:t>
      </w:r>
    </w:p>
    <w:p w:rsidR="00EC699A" w:rsidRPr="00F9625C" w:rsidRDefault="00EC699A" w:rsidP="00F9625C">
      <w:pPr>
        <w:pStyle w:val="ListParagraph"/>
        <w:spacing w:line="240" w:lineRule="auto"/>
        <w:jc w:val="both"/>
        <w:rPr>
          <w:rFonts w:ascii="Times New Roman" w:hAnsi="Times New Roman" w:cs="Times New Roman"/>
          <w:sz w:val="24"/>
          <w:szCs w:val="24"/>
        </w:rPr>
      </w:pPr>
      <w:proofErr w:type="gramStart"/>
      <w:r w:rsidRPr="00F9625C">
        <w:rPr>
          <w:rFonts w:ascii="Times New Roman" w:hAnsi="Times New Roman" w:cs="Times New Roman"/>
          <w:sz w:val="24"/>
          <w:szCs w:val="24"/>
        </w:rPr>
        <w:t>Uji normalitas adalah sebuah uji yang digunakan untuk menilai sebuah kelo</w:t>
      </w:r>
      <w:r w:rsidR="004D68B9" w:rsidRPr="00F9625C">
        <w:rPr>
          <w:rFonts w:ascii="Times New Roman" w:hAnsi="Times New Roman" w:cs="Times New Roman"/>
          <w:sz w:val="24"/>
          <w:szCs w:val="24"/>
        </w:rPr>
        <w:t>mpok atau data variabel apakah t</w:t>
      </w:r>
      <w:r w:rsidRPr="00F9625C">
        <w:rPr>
          <w:rFonts w:ascii="Times New Roman" w:hAnsi="Times New Roman" w:cs="Times New Roman"/>
          <w:sz w:val="24"/>
          <w:szCs w:val="24"/>
        </w:rPr>
        <w:t>erdistribusi normal atau tidak.</w:t>
      </w:r>
      <w:proofErr w:type="gramEnd"/>
      <w:r w:rsidR="005D4DAA" w:rsidRPr="00F9625C">
        <w:rPr>
          <w:rFonts w:ascii="Times New Roman" w:hAnsi="Times New Roman" w:cs="Times New Roman"/>
          <w:sz w:val="24"/>
          <w:szCs w:val="24"/>
        </w:rPr>
        <w:t xml:space="preserve"> Normalitas dapat didet</w:t>
      </w:r>
      <w:r w:rsidRPr="00F9625C">
        <w:rPr>
          <w:rFonts w:ascii="Times New Roman" w:hAnsi="Times New Roman" w:cs="Times New Roman"/>
          <w:sz w:val="24"/>
          <w:szCs w:val="24"/>
        </w:rPr>
        <w:t xml:space="preserve">eksi dengan menggunakan uji metode </w:t>
      </w:r>
      <w:r w:rsidRPr="00F9625C">
        <w:rPr>
          <w:rFonts w:ascii="Times New Roman" w:hAnsi="Times New Roman" w:cs="Times New Roman"/>
          <w:i/>
          <w:sz w:val="24"/>
          <w:szCs w:val="24"/>
        </w:rPr>
        <w:t>kolmogotov smirnov test</w:t>
      </w:r>
      <w:r w:rsidRPr="00F9625C">
        <w:rPr>
          <w:rFonts w:ascii="Times New Roman" w:hAnsi="Times New Roman" w:cs="Times New Roman"/>
          <w:sz w:val="24"/>
          <w:szCs w:val="24"/>
        </w:rPr>
        <w:t>, kinerja yang digunakan apabila signifikansi ɑ &lt;</w:t>
      </w:r>
      <w:r w:rsidR="004D68B9" w:rsidRPr="00F9625C">
        <w:rPr>
          <w:rFonts w:ascii="Times New Roman" w:hAnsi="Times New Roman" w:cs="Times New Roman"/>
          <w:sz w:val="24"/>
          <w:szCs w:val="24"/>
        </w:rPr>
        <w:t xml:space="preserve"> 0,05 maka data tersebut tidak t</w:t>
      </w:r>
      <w:r w:rsidRPr="00F9625C">
        <w:rPr>
          <w:rFonts w:ascii="Times New Roman" w:hAnsi="Times New Roman" w:cs="Times New Roman"/>
          <w:sz w:val="24"/>
          <w:szCs w:val="24"/>
        </w:rPr>
        <w:t>erdistribusi tidak normal dan sebaliknya (Ghozali:2011)</w:t>
      </w:r>
    </w:p>
    <w:p w:rsidR="00AD4007" w:rsidRPr="00F9625C" w:rsidRDefault="00EC699A" w:rsidP="00F9625C">
      <w:pPr>
        <w:pStyle w:val="ListParagraph"/>
        <w:numPr>
          <w:ilvl w:val="0"/>
          <w:numId w:val="11"/>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Uji Hipotesis</w:t>
      </w:r>
    </w:p>
    <w:p w:rsidR="004B7BC0" w:rsidRDefault="004B7BC0" w:rsidP="00F9625C">
      <w:pPr>
        <w:pStyle w:val="ListParagraph"/>
        <w:spacing w:line="240" w:lineRule="auto"/>
        <w:jc w:val="both"/>
        <w:rPr>
          <w:rFonts w:ascii="Times New Roman" w:hAnsi="Times New Roman" w:cs="Times New Roman"/>
          <w:sz w:val="24"/>
          <w:szCs w:val="24"/>
        </w:rPr>
        <w:sectPr w:rsidR="004B7BC0" w:rsidSect="006E7905">
          <w:headerReference w:type="default" r:id="rId27"/>
          <w:footerReference w:type="default" r:id="rId28"/>
          <w:pgSz w:w="11907" w:h="16839"/>
          <w:pgMar w:top="2268" w:right="1701" w:bottom="1701" w:left="2268" w:header="709" w:footer="709" w:gutter="0"/>
          <w:cols w:space="708"/>
          <w:docGrid w:linePitch="299"/>
        </w:sectPr>
      </w:pPr>
    </w:p>
    <w:p w:rsidR="00EC699A" w:rsidRPr="00F9625C" w:rsidRDefault="00EC699A" w:rsidP="00F9625C">
      <w:pPr>
        <w:pStyle w:val="ListParagraph"/>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lastRenderedPageBreak/>
        <w:t>Penelitian ini menetapka</w:t>
      </w:r>
      <w:r w:rsidR="004D68B9" w:rsidRPr="00F9625C">
        <w:rPr>
          <w:rFonts w:ascii="Times New Roman" w:hAnsi="Times New Roman" w:cs="Times New Roman"/>
          <w:sz w:val="24"/>
          <w:szCs w:val="24"/>
        </w:rPr>
        <w:t>n standar kemampuan finansi</w:t>
      </w:r>
      <w:r w:rsidRPr="00F9625C">
        <w:rPr>
          <w:rFonts w:ascii="Times New Roman" w:hAnsi="Times New Roman" w:cs="Times New Roman"/>
          <w:sz w:val="24"/>
          <w:szCs w:val="24"/>
        </w:rPr>
        <w:t xml:space="preserve">al sebagai perbandingan menggunakan statistik </w:t>
      </w:r>
      <w:r w:rsidRPr="00F9625C">
        <w:rPr>
          <w:rFonts w:ascii="Times New Roman" w:hAnsi="Times New Roman" w:cs="Times New Roman"/>
          <w:i/>
          <w:sz w:val="24"/>
          <w:szCs w:val="24"/>
        </w:rPr>
        <w:t xml:space="preserve">parametrik </w:t>
      </w:r>
      <w:r w:rsidRPr="00F9625C">
        <w:rPr>
          <w:rFonts w:ascii="Times New Roman" w:hAnsi="Times New Roman" w:cs="Times New Roman"/>
          <w:sz w:val="24"/>
          <w:szCs w:val="24"/>
        </w:rPr>
        <w:t xml:space="preserve">dan </w:t>
      </w:r>
      <w:r w:rsidRPr="00F9625C">
        <w:rPr>
          <w:rFonts w:ascii="Times New Roman" w:hAnsi="Times New Roman" w:cs="Times New Roman"/>
          <w:i/>
          <w:sz w:val="24"/>
          <w:szCs w:val="24"/>
        </w:rPr>
        <w:t xml:space="preserve">non parametrik </w:t>
      </w:r>
    </w:p>
    <w:p w:rsidR="00AD4007" w:rsidRPr="00F9625C" w:rsidRDefault="00EC699A" w:rsidP="00F9625C">
      <w:pPr>
        <w:pStyle w:val="ListParagraph"/>
        <w:numPr>
          <w:ilvl w:val="0"/>
          <w:numId w:val="12"/>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Stastik </w:t>
      </w:r>
      <w:r w:rsidRPr="00F9625C">
        <w:rPr>
          <w:rFonts w:ascii="Times New Roman" w:hAnsi="Times New Roman" w:cs="Times New Roman"/>
          <w:i/>
          <w:sz w:val="24"/>
          <w:szCs w:val="24"/>
        </w:rPr>
        <w:t xml:space="preserve">prametrik </w:t>
      </w:r>
    </w:p>
    <w:p w:rsidR="00EC699A" w:rsidRPr="00F9625C" w:rsidRDefault="00C32399" w:rsidP="00F9625C">
      <w:pPr>
        <w:pStyle w:val="ListParagraph"/>
        <w:spacing w:line="240" w:lineRule="auto"/>
        <w:ind w:left="1080"/>
        <w:jc w:val="both"/>
        <w:rPr>
          <w:rFonts w:ascii="Times New Roman" w:hAnsi="Times New Roman" w:cs="Times New Roman"/>
          <w:sz w:val="24"/>
          <w:szCs w:val="24"/>
        </w:rPr>
      </w:pPr>
      <w:r w:rsidRPr="00F9625C">
        <w:rPr>
          <w:rFonts w:ascii="Times New Roman" w:hAnsi="Times New Roman" w:cs="Times New Roman"/>
          <w:sz w:val="24"/>
          <w:szCs w:val="24"/>
        </w:rPr>
        <w:t>Menurut (</w:t>
      </w:r>
      <w:r w:rsidR="00EC699A" w:rsidRPr="00F9625C">
        <w:rPr>
          <w:rFonts w:ascii="Times New Roman" w:hAnsi="Times New Roman" w:cs="Times New Roman"/>
          <w:sz w:val="24"/>
          <w:szCs w:val="24"/>
        </w:rPr>
        <w:t>San</w:t>
      </w:r>
      <w:r w:rsidR="004D68B9" w:rsidRPr="00F9625C">
        <w:rPr>
          <w:rFonts w:ascii="Times New Roman" w:hAnsi="Times New Roman" w:cs="Times New Roman"/>
          <w:sz w:val="24"/>
          <w:szCs w:val="24"/>
        </w:rPr>
        <w:t>toso</w:t>
      </w:r>
      <w:proofErr w:type="gramStart"/>
      <w:r w:rsidR="004D68B9" w:rsidRPr="00F9625C">
        <w:rPr>
          <w:rFonts w:ascii="Times New Roman" w:hAnsi="Times New Roman" w:cs="Times New Roman"/>
          <w:sz w:val="24"/>
          <w:szCs w:val="24"/>
        </w:rPr>
        <w:t>;2019</w:t>
      </w:r>
      <w:proofErr w:type="gramEnd"/>
      <w:r w:rsidR="004D68B9" w:rsidRPr="00F9625C">
        <w:rPr>
          <w:rFonts w:ascii="Times New Roman" w:hAnsi="Times New Roman" w:cs="Times New Roman"/>
          <w:sz w:val="24"/>
          <w:szCs w:val="24"/>
        </w:rPr>
        <w:t>) statistik</w:t>
      </w:r>
      <w:r w:rsidRPr="00F9625C">
        <w:rPr>
          <w:rFonts w:ascii="Times New Roman" w:hAnsi="Times New Roman" w:cs="Times New Roman"/>
          <w:sz w:val="24"/>
          <w:szCs w:val="24"/>
        </w:rPr>
        <w:t xml:space="preserve"> </w:t>
      </w:r>
      <w:r w:rsidR="004D68B9" w:rsidRPr="00F9625C">
        <w:rPr>
          <w:rFonts w:ascii="Times New Roman" w:hAnsi="Times New Roman" w:cs="Times New Roman"/>
          <w:i/>
          <w:sz w:val="24"/>
          <w:szCs w:val="24"/>
        </w:rPr>
        <w:t>p</w:t>
      </w:r>
      <w:r w:rsidRPr="00F9625C">
        <w:rPr>
          <w:rFonts w:ascii="Times New Roman" w:hAnsi="Times New Roman" w:cs="Times New Roman"/>
          <w:i/>
          <w:sz w:val="24"/>
          <w:szCs w:val="24"/>
        </w:rPr>
        <w:t>rametrik</w:t>
      </w:r>
      <w:r w:rsidRPr="00F9625C">
        <w:rPr>
          <w:rFonts w:ascii="Times New Roman" w:hAnsi="Times New Roman" w:cs="Times New Roman"/>
          <w:sz w:val="24"/>
          <w:szCs w:val="24"/>
        </w:rPr>
        <w:t xml:space="preserve"> merupakan hubun</w:t>
      </w:r>
      <w:r w:rsidR="004D68B9" w:rsidRPr="00F9625C">
        <w:rPr>
          <w:rFonts w:ascii="Times New Roman" w:hAnsi="Times New Roman" w:cs="Times New Roman"/>
          <w:sz w:val="24"/>
          <w:szCs w:val="24"/>
        </w:rPr>
        <w:t xml:space="preserve">gan dengan inferensi statistika </w:t>
      </w:r>
      <w:r w:rsidRPr="00F9625C">
        <w:rPr>
          <w:rFonts w:ascii="Times New Roman" w:hAnsi="Times New Roman" w:cs="Times New Roman"/>
          <w:sz w:val="24"/>
          <w:szCs w:val="24"/>
        </w:rPr>
        <w:t xml:space="preserve">pengambilan keputusan atas masalah tertentu ) yang membahas </w:t>
      </w:r>
      <w:r w:rsidRPr="00F9625C">
        <w:rPr>
          <w:rFonts w:ascii="Times New Roman" w:hAnsi="Times New Roman" w:cs="Times New Roman"/>
          <w:i/>
          <w:sz w:val="24"/>
          <w:szCs w:val="24"/>
        </w:rPr>
        <w:t>prameter-prameter</w:t>
      </w:r>
      <w:r w:rsidRPr="00F9625C">
        <w:rPr>
          <w:rFonts w:ascii="Times New Roman" w:hAnsi="Times New Roman" w:cs="Times New Roman"/>
          <w:sz w:val="24"/>
          <w:szCs w:val="24"/>
        </w:rPr>
        <w:t xml:space="preserve"> populasi, seperti rata-rata simpangan baku, variansi dan sebagainya, ciri-ciri statistik</w:t>
      </w:r>
      <w:r w:rsidR="004D68B9" w:rsidRPr="00F9625C">
        <w:rPr>
          <w:rFonts w:ascii="Times New Roman" w:hAnsi="Times New Roman" w:cs="Times New Roman"/>
          <w:sz w:val="24"/>
          <w:szCs w:val="24"/>
        </w:rPr>
        <w:t xml:space="preserve"> </w:t>
      </w:r>
      <w:r w:rsidR="004D68B9" w:rsidRPr="00F9625C">
        <w:rPr>
          <w:rFonts w:ascii="Times New Roman" w:hAnsi="Times New Roman" w:cs="Times New Roman"/>
          <w:i/>
          <w:sz w:val="24"/>
          <w:szCs w:val="24"/>
        </w:rPr>
        <w:t>pramterik</w:t>
      </w:r>
      <w:r w:rsidR="004D68B9" w:rsidRPr="00F9625C">
        <w:rPr>
          <w:rFonts w:ascii="Times New Roman" w:hAnsi="Times New Roman" w:cs="Times New Roman"/>
          <w:sz w:val="24"/>
          <w:szCs w:val="24"/>
        </w:rPr>
        <w:t xml:space="preserve"> adalah skala data ter</w:t>
      </w:r>
      <w:r w:rsidRPr="00F9625C">
        <w:rPr>
          <w:rFonts w:ascii="Times New Roman" w:hAnsi="Times New Roman" w:cs="Times New Roman"/>
          <w:sz w:val="24"/>
          <w:szCs w:val="24"/>
        </w:rPr>
        <w:t xml:space="preserve">distribusi normal. Apabila uji normalitas menampilkan hasil distribusi normal, uji </w:t>
      </w:r>
      <w:proofErr w:type="gramStart"/>
      <w:r w:rsidRPr="00F9625C">
        <w:rPr>
          <w:rFonts w:ascii="Times New Roman" w:hAnsi="Times New Roman" w:cs="Times New Roman"/>
          <w:sz w:val="24"/>
          <w:szCs w:val="24"/>
        </w:rPr>
        <w:t>beda</w:t>
      </w:r>
      <w:proofErr w:type="gramEnd"/>
      <w:r w:rsidRPr="00F9625C">
        <w:rPr>
          <w:rFonts w:ascii="Times New Roman" w:hAnsi="Times New Roman" w:cs="Times New Roman"/>
          <w:sz w:val="24"/>
          <w:szCs w:val="24"/>
        </w:rPr>
        <w:t xml:space="preserve"> yang dilakukan</w:t>
      </w:r>
      <w:r w:rsidR="007A00B2" w:rsidRPr="00F9625C">
        <w:rPr>
          <w:rFonts w:ascii="Times New Roman" w:hAnsi="Times New Roman" w:cs="Times New Roman"/>
          <w:sz w:val="24"/>
          <w:szCs w:val="24"/>
        </w:rPr>
        <w:t xml:space="preserve"> dalam penelitian ini yaitu paired sampel T-test (uji t sampel berpasangan) adalah uji prametrik yang dibuat untuk hipotesis sama ataupun tidak berbeda antara dua variabel. Menurut (Widiyanto</w:t>
      </w:r>
      <w:proofErr w:type="gramStart"/>
      <w:r w:rsidR="007A00B2" w:rsidRPr="00F9625C">
        <w:rPr>
          <w:rFonts w:ascii="Times New Roman" w:hAnsi="Times New Roman" w:cs="Times New Roman"/>
          <w:sz w:val="24"/>
          <w:szCs w:val="24"/>
        </w:rPr>
        <w:t>:2013</w:t>
      </w:r>
      <w:proofErr w:type="gramEnd"/>
      <w:r w:rsidR="007A00B2" w:rsidRPr="00F9625C">
        <w:rPr>
          <w:rFonts w:ascii="Times New Roman" w:hAnsi="Times New Roman" w:cs="Times New Roman"/>
          <w:sz w:val="24"/>
          <w:szCs w:val="24"/>
        </w:rPr>
        <w:t xml:space="preserve">) </w:t>
      </w:r>
      <w:r w:rsidR="007A00B2" w:rsidRPr="00F9625C">
        <w:rPr>
          <w:rFonts w:ascii="Times New Roman" w:hAnsi="Times New Roman" w:cs="Times New Roman"/>
          <w:i/>
          <w:sz w:val="24"/>
          <w:szCs w:val="24"/>
        </w:rPr>
        <w:t>paired sampel t-test</w:t>
      </w:r>
      <w:r w:rsidR="007A00B2" w:rsidRPr="00F9625C">
        <w:rPr>
          <w:rFonts w:ascii="Times New Roman" w:hAnsi="Times New Roman" w:cs="Times New Roman"/>
          <w:sz w:val="24"/>
          <w:szCs w:val="24"/>
        </w:rPr>
        <w:t xml:space="preserve"> merupakan cara pengujian yang digunakan untu</w:t>
      </w:r>
      <w:r w:rsidR="004D68B9" w:rsidRPr="00F9625C">
        <w:rPr>
          <w:rFonts w:ascii="Times New Roman" w:hAnsi="Times New Roman" w:cs="Times New Roman"/>
          <w:sz w:val="24"/>
          <w:szCs w:val="24"/>
        </w:rPr>
        <w:t>k mengetahui keefektifan perlaku</w:t>
      </w:r>
      <w:r w:rsidR="007A00B2" w:rsidRPr="00F9625C">
        <w:rPr>
          <w:rFonts w:ascii="Times New Roman" w:hAnsi="Times New Roman" w:cs="Times New Roman"/>
          <w:sz w:val="24"/>
          <w:szCs w:val="24"/>
        </w:rPr>
        <w:t xml:space="preserve">an ditandai terdapatnya perbedaan perbandingan rata-rata saat sebelum dan rata-rata saat sesudah dilakukannya kegiatan. </w:t>
      </w:r>
      <w:r w:rsidR="00772EF8" w:rsidRPr="00F9625C">
        <w:rPr>
          <w:rFonts w:ascii="Times New Roman" w:hAnsi="Times New Roman" w:cs="Times New Roman"/>
          <w:sz w:val="24"/>
          <w:szCs w:val="24"/>
        </w:rPr>
        <w:t>A</w:t>
      </w:r>
      <w:r w:rsidR="007A00B2" w:rsidRPr="00F9625C">
        <w:rPr>
          <w:rFonts w:ascii="Times New Roman" w:hAnsi="Times New Roman" w:cs="Times New Roman"/>
          <w:sz w:val="24"/>
          <w:szCs w:val="24"/>
        </w:rPr>
        <w:t>sumsi yang digunakan dalam pengujian pe</w:t>
      </w:r>
      <w:r w:rsidR="00772EF8" w:rsidRPr="00F9625C">
        <w:rPr>
          <w:rFonts w:ascii="Times New Roman" w:hAnsi="Times New Roman" w:cs="Times New Roman"/>
          <w:sz w:val="24"/>
          <w:szCs w:val="24"/>
        </w:rPr>
        <w:t>nelitian ini sebagai berikut:</w:t>
      </w:r>
    </w:p>
    <w:p w:rsidR="00772EF8" w:rsidRPr="00F9625C" w:rsidRDefault="00772EF8" w:rsidP="00F9625C">
      <w:pPr>
        <w:pStyle w:val="ListParagraph"/>
        <w:numPr>
          <w:ilvl w:val="0"/>
          <w:numId w:val="13"/>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Data berbentuk kuantitatif</w:t>
      </w:r>
    </w:p>
    <w:p w:rsidR="00772EF8" w:rsidRPr="00F9625C" w:rsidRDefault="00A84E56" w:rsidP="00F9625C">
      <w:pPr>
        <w:pStyle w:val="ListParagraph"/>
        <w:numPr>
          <w:ilvl w:val="0"/>
          <w:numId w:val="13"/>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Dara ter</w:t>
      </w:r>
      <w:r w:rsidR="00772EF8" w:rsidRPr="00F9625C">
        <w:rPr>
          <w:rFonts w:ascii="Times New Roman" w:hAnsi="Times New Roman" w:cs="Times New Roman"/>
          <w:sz w:val="24"/>
          <w:szCs w:val="24"/>
        </w:rPr>
        <w:t>rdistribusi normal</w:t>
      </w:r>
    </w:p>
    <w:p w:rsidR="00772EF8" w:rsidRPr="00F9625C" w:rsidRDefault="00772EF8" w:rsidP="00F9625C">
      <w:pPr>
        <w:pStyle w:val="ListParagraph"/>
        <w:spacing w:line="240" w:lineRule="auto"/>
        <w:ind w:left="1440"/>
        <w:jc w:val="both"/>
        <w:rPr>
          <w:rFonts w:ascii="Times New Roman" w:hAnsi="Times New Roman" w:cs="Times New Roman"/>
          <w:sz w:val="24"/>
          <w:szCs w:val="24"/>
        </w:rPr>
      </w:pPr>
      <w:r w:rsidRPr="00F9625C">
        <w:rPr>
          <w:rFonts w:ascii="Times New Roman" w:hAnsi="Times New Roman" w:cs="Times New Roman"/>
          <w:sz w:val="24"/>
          <w:szCs w:val="24"/>
        </w:rPr>
        <w:t>Pengambilan keputusan dari uji t tersebut adalah:</w:t>
      </w:r>
    </w:p>
    <w:p w:rsidR="00772EF8" w:rsidRPr="00F9625C" w:rsidRDefault="00772EF8" w:rsidP="00F9625C">
      <w:pPr>
        <w:pStyle w:val="ListParagraph"/>
        <w:numPr>
          <w:ilvl w:val="0"/>
          <w:numId w:val="14"/>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Ha ditolak jika Asymp Sig.residual data &gt;ɑ 0,05</w:t>
      </w:r>
    </w:p>
    <w:p w:rsidR="00772EF8" w:rsidRPr="00F9625C" w:rsidRDefault="00772EF8" w:rsidP="00F9625C">
      <w:pPr>
        <w:pStyle w:val="ListParagraph"/>
        <w:numPr>
          <w:ilvl w:val="0"/>
          <w:numId w:val="14"/>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Ha diterima jika Asymp Sig residual dara &lt; ɑ 0,05</w:t>
      </w:r>
    </w:p>
    <w:p w:rsidR="00EC699A" w:rsidRPr="00F9625C" w:rsidRDefault="00EC699A" w:rsidP="00F9625C">
      <w:pPr>
        <w:pStyle w:val="ListParagraph"/>
        <w:numPr>
          <w:ilvl w:val="0"/>
          <w:numId w:val="12"/>
        </w:num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Statistik </w:t>
      </w:r>
      <w:r w:rsidRPr="00F9625C">
        <w:rPr>
          <w:rFonts w:ascii="Times New Roman" w:hAnsi="Times New Roman" w:cs="Times New Roman"/>
          <w:i/>
          <w:sz w:val="24"/>
          <w:szCs w:val="24"/>
        </w:rPr>
        <w:t>non prametrik</w:t>
      </w:r>
      <w:r w:rsidRPr="00F9625C">
        <w:rPr>
          <w:rFonts w:ascii="Times New Roman" w:hAnsi="Times New Roman" w:cs="Times New Roman"/>
          <w:sz w:val="24"/>
          <w:szCs w:val="24"/>
        </w:rPr>
        <w:t xml:space="preserve"> </w:t>
      </w:r>
    </w:p>
    <w:p w:rsidR="00772EF8" w:rsidRPr="00F9625C" w:rsidRDefault="00A84E56" w:rsidP="00F9625C">
      <w:pPr>
        <w:pStyle w:val="ListParagraph"/>
        <w:spacing w:line="240" w:lineRule="auto"/>
        <w:ind w:left="1080"/>
        <w:jc w:val="both"/>
        <w:rPr>
          <w:rFonts w:ascii="Times New Roman" w:hAnsi="Times New Roman" w:cs="Times New Roman"/>
          <w:sz w:val="24"/>
          <w:szCs w:val="24"/>
        </w:rPr>
      </w:pPr>
      <w:proofErr w:type="gramStart"/>
      <w:r w:rsidRPr="00F9625C">
        <w:rPr>
          <w:rFonts w:ascii="Times New Roman" w:hAnsi="Times New Roman" w:cs="Times New Roman"/>
          <w:sz w:val="24"/>
          <w:szCs w:val="24"/>
        </w:rPr>
        <w:t xml:space="preserve">Adalah bagian dari statistik yang </w:t>
      </w:r>
      <w:r w:rsidRPr="00F9625C">
        <w:rPr>
          <w:rFonts w:ascii="Times New Roman" w:hAnsi="Times New Roman" w:cs="Times New Roman"/>
          <w:i/>
          <w:sz w:val="24"/>
          <w:szCs w:val="24"/>
        </w:rPr>
        <w:t>parametrik</w:t>
      </w:r>
      <w:r w:rsidR="00772EF8" w:rsidRPr="00F9625C">
        <w:rPr>
          <w:rFonts w:ascii="Times New Roman" w:hAnsi="Times New Roman" w:cs="Times New Roman"/>
          <w:sz w:val="24"/>
          <w:szCs w:val="24"/>
        </w:rPr>
        <w:t xml:space="preserve"> pupolasinya tidak menjajaki suatu distribusi tertentu atau tidak mempunyai distribusi yang leluas</w:t>
      </w:r>
      <w:r w:rsidRPr="00F9625C">
        <w:rPr>
          <w:rFonts w:ascii="Times New Roman" w:hAnsi="Times New Roman" w:cs="Times New Roman"/>
          <w:sz w:val="24"/>
          <w:szCs w:val="24"/>
        </w:rPr>
        <w:t>a.</w:t>
      </w:r>
      <w:proofErr w:type="gramEnd"/>
      <w:r w:rsidRPr="00F9625C">
        <w:rPr>
          <w:rFonts w:ascii="Times New Roman" w:hAnsi="Times New Roman" w:cs="Times New Roman"/>
          <w:sz w:val="24"/>
          <w:szCs w:val="24"/>
        </w:rPr>
        <w:t xml:space="preserve"> Bila informasi tidak menyebabk</w:t>
      </w:r>
      <w:r w:rsidR="00772EF8" w:rsidRPr="00F9625C">
        <w:rPr>
          <w:rFonts w:ascii="Times New Roman" w:hAnsi="Times New Roman" w:cs="Times New Roman"/>
          <w:sz w:val="24"/>
          <w:szCs w:val="24"/>
        </w:rPr>
        <w:t xml:space="preserve">an normal, sehingga uji yang digunakan yaitu </w:t>
      </w:r>
      <w:r w:rsidR="00772EF8" w:rsidRPr="00F9625C">
        <w:rPr>
          <w:rFonts w:ascii="Times New Roman" w:hAnsi="Times New Roman" w:cs="Times New Roman"/>
          <w:i/>
          <w:sz w:val="24"/>
          <w:szCs w:val="24"/>
        </w:rPr>
        <w:t>wilcoxon signes rank test</w:t>
      </w:r>
      <w:r w:rsidR="00772EF8" w:rsidRPr="00F9625C">
        <w:rPr>
          <w:rFonts w:ascii="Times New Roman" w:hAnsi="Times New Roman" w:cs="Times New Roman"/>
          <w:sz w:val="24"/>
          <w:szCs w:val="24"/>
        </w:rPr>
        <w:t xml:space="preserve"> digun</w:t>
      </w:r>
      <w:r w:rsidRPr="00F9625C">
        <w:rPr>
          <w:rFonts w:ascii="Times New Roman" w:hAnsi="Times New Roman" w:cs="Times New Roman"/>
          <w:sz w:val="24"/>
          <w:szCs w:val="24"/>
        </w:rPr>
        <w:t>akan untuk mengevaluasi perlakuan tertentu</w:t>
      </w:r>
      <w:r w:rsidR="00772EF8" w:rsidRPr="00F9625C">
        <w:rPr>
          <w:rFonts w:ascii="Times New Roman" w:hAnsi="Times New Roman" w:cs="Times New Roman"/>
          <w:sz w:val="24"/>
          <w:szCs w:val="24"/>
        </w:rPr>
        <w:t xml:space="preserve"> antara dua pengamatan, antara sebel</w:t>
      </w:r>
      <w:r w:rsidRPr="00F9625C">
        <w:rPr>
          <w:rFonts w:ascii="Times New Roman" w:hAnsi="Times New Roman" w:cs="Times New Roman"/>
          <w:sz w:val="24"/>
          <w:szCs w:val="24"/>
        </w:rPr>
        <w:t>um serta sesudah adanya perlaku</w:t>
      </w:r>
      <w:r w:rsidR="00772EF8" w:rsidRPr="00F9625C">
        <w:rPr>
          <w:rFonts w:ascii="Times New Roman" w:hAnsi="Times New Roman" w:cs="Times New Roman"/>
          <w:sz w:val="24"/>
          <w:szCs w:val="24"/>
        </w:rPr>
        <w:t>an uji ini dicoba untuk hipotesis H1-H4 dengan menggunakan tingkatan signifikasi (ɑ=5%), sehingga jika prob, taraf signifikasi yang telah ditetapkan, hipotesis alternative (H0) diterima (H1) ditolak, berarti terdapat selisih yang signifikan antara rasi keuangan antar sebelum dan sesudah akuisisi.</w:t>
      </w:r>
    </w:p>
    <w:p w:rsidR="00345AE8" w:rsidRPr="00F9625C" w:rsidRDefault="00772EF8" w:rsidP="00F9625C">
      <w:pPr>
        <w:pStyle w:val="NoSpacing"/>
        <w:rPr>
          <w:rFonts w:ascii="Times New Roman" w:hAnsi="Times New Roman" w:cs="Times New Roman"/>
          <w:sz w:val="24"/>
          <w:szCs w:val="24"/>
        </w:rPr>
      </w:pPr>
      <w:r w:rsidRPr="00F9625C">
        <w:rPr>
          <w:rFonts w:ascii="Times New Roman" w:hAnsi="Times New Roman" w:cs="Times New Roman"/>
          <w:sz w:val="24"/>
          <w:szCs w:val="24"/>
        </w:rPr>
        <w:t>PEMBAHASAN</w:t>
      </w:r>
    </w:p>
    <w:p w:rsidR="00345AE8" w:rsidRPr="00F9625C" w:rsidRDefault="00D1041A" w:rsidP="00F9625C">
      <w:pPr>
        <w:pStyle w:val="ListParagraph"/>
        <w:numPr>
          <w:ilvl w:val="0"/>
          <w:numId w:val="18"/>
        </w:numPr>
        <w:spacing w:line="240" w:lineRule="auto"/>
        <w:jc w:val="both"/>
        <w:rPr>
          <w:rFonts w:ascii="Times New Roman" w:hAnsi="Times New Roman" w:cs="Times New Roman"/>
          <w:b/>
          <w:sz w:val="24"/>
          <w:szCs w:val="24"/>
        </w:rPr>
      </w:pPr>
      <w:r w:rsidRPr="00F9625C">
        <w:rPr>
          <w:rFonts w:ascii="Times New Roman" w:eastAsia="Times New Roman" w:hAnsi="Times New Roman" w:cs="Times New Roman"/>
          <w:color w:val="000000"/>
          <w:sz w:val="24"/>
          <w:szCs w:val="24"/>
          <w:lang w:eastAsia="en-US"/>
        </w:rPr>
        <w:t>Rasio likuiditas perusahaan sebelum dan sesudah akuisisi</w:t>
      </w:r>
    </w:p>
    <w:p w:rsidR="004B7BC0" w:rsidRDefault="00A84E56" w:rsidP="00F9625C">
      <w:pPr>
        <w:pStyle w:val="ListParagraph"/>
        <w:spacing w:line="240" w:lineRule="auto"/>
        <w:ind w:firstLine="360"/>
        <w:jc w:val="both"/>
        <w:rPr>
          <w:rFonts w:ascii="Times New Roman" w:eastAsia="Times New Roman" w:hAnsi="Times New Roman" w:cs="Times New Roman"/>
          <w:color w:val="000000"/>
          <w:sz w:val="24"/>
          <w:szCs w:val="24"/>
        </w:rPr>
        <w:sectPr w:rsidR="004B7BC0" w:rsidSect="006E7905">
          <w:headerReference w:type="default" r:id="rId29"/>
          <w:footerReference w:type="default" r:id="rId30"/>
          <w:pgSz w:w="11907" w:h="16839"/>
          <w:pgMar w:top="2268" w:right="1701" w:bottom="1701" w:left="2268" w:header="709" w:footer="709" w:gutter="0"/>
          <w:cols w:space="708"/>
          <w:docGrid w:linePitch="299"/>
        </w:sectPr>
      </w:pPr>
      <w:r w:rsidRPr="00F9625C">
        <w:rPr>
          <w:rFonts w:ascii="Times New Roman" w:eastAsia="Times New Roman" w:hAnsi="Times New Roman" w:cs="Times New Roman"/>
          <w:color w:val="000000"/>
          <w:sz w:val="24"/>
          <w:szCs w:val="24"/>
          <w:lang w:eastAsia="en-US"/>
        </w:rPr>
        <w:t xml:space="preserve">Berdasarkan uji </w:t>
      </w:r>
      <w:r w:rsidR="00D1041A" w:rsidRPr="00F9625C">
        <w:rPr>
          <w:rFonts w:ascii="Times New Roman" w:eastAsia="Times New Roman" w:hAnsi="Times New Roman" w:cs="Times New Roman"/>
          <w:color w:val="000000"/>
          <w:sz w:val="24"/>
          <w:szCs w:val="24"/>
          <w:lang w:eastAsia="en-US"/>
        </w:rPr>
        <w:t xml:space="preserve">wilcoxon signed rank test  pertama  yang diproksikan dengan </w:t>
      </w:r>
      <w:r w:rsidR="00D1041A" w:rsidRPr="00F9625C">
        <w:rPr>
          <w:rFonts w:ascii="Times New Roman" w:eastAsia="Times New Roman" w:hAnsi="Times New Roman" w:cs="Times New Roman"/>
          <w:i/>
          <w:color w:val="000000"/>
          <w:sz w:val="24"/>
          <w:szCs w:val="24"/>
          <w:lang w:eastAsia="en-US"/>
        </w:rPr>
        <w:t>current ratio</w:t>
      </w:r>
      <w:r w:rsidRPr="00F9625C">
        <w:rPr>
          <w:rFonts w:ascii="Times New Roman" w:eastAsia="Times New Roman" w:hAnsi="Times New Roman" w:cs="Times New Roman"/>
          <w:color w:val="000000"/>
          <w:sz w:val="24"/>
          <w:szCs w:val="24"/>
          <w:lang w:eastAsia="en-US"/>
        </w:rPr>
        <w:t xml:space="preserve"> </w:t>
      </w:r>
      <w:r w:rsidR="00D1041A" w:rsidRPr="00F9625C">
        <w:rPr>
          <w:rFonts w:ascii="Times New Roman" w:eastAsia="Times New Roman" w:hAnsi="Times New Roman" w:cs="Times New Roman"/>
          <w:color w:val="000000"/>
          <w:sz w:val="24"/>
          <w:szCs w:val="24"/>
          <w:lang w:eastAsia="en-US"/>
        </w:rPr>
        <w:t>perusaha</w:t>
      </w:r>
      <w:r w:rsidRPr="00F9625C">
        <w:rPr>
          <w:rFonts w:ascii="Times New Roman" w:eastAsia="Times New Roman" w:hAnsi="Times New Roman" w:cs="Times New Roman"/>
          <w:color w:val="000000"/>
          <w:sz w:val="24"/>
          <w:szCs w:val="24"/>
          <w:lang w:eastAsia="en-US"/>
        </w:rPr>
        <w:t>a</w:t>
      </w:r>
      <w:r w:rsidR="00D1041A" w:rsidRPr="00F9625C">
        <w:rPr>
          <w:rFonts w:ascii="Times New Roman" w:eastAsia="Times New Roman" w:hAnsi="Times New Roman" w:cs="Times New Roman"/>
          <w:color w:val="000000"/>
          <w:sz w:val="24"/>
          <w:szCs w:val="24"/>
          <w:lang w:eastAsia="en-US"/>
        </w:rPr>
        <w:t>n yang  melakukan akuisisi satu tahun sebelum d</w:t>
      </w:r>
      <w:r w:rsidRPr="00F9625C">
        <w:rPr>
          <w:rFonts w:ascii="Times New Roman" w:eastAsia="Times New Roman" w:hAnsi="Times New Roman" w:cs="Times New Roman"/>
          <w:color w:val="000000"/>
          <w:sz w:val="24"/>
          <w:szCs w:val="24"/>
          <w:lang w:eastAsia="en-US"/>
        </w:rPr>
        <w:t>an satu tahun sesudah  dapat di</w:t>
      </w:r>
      <w:r w:rsidR="00D1041A" w:rsidRPr="00F9625C">
        <w:rPr>
          <w:rFonts w:ascii="Times New Roman" w:eastAsia="Times New Roman" w:hAnsi="Times New Roman" w:cs="Times New Roman"/>
          <w:color w:val="000000"/>
          <w:sz w:val="24"/>
          <w:szCs w:val="24"/>
          <w:lang w:eastAsia="en-US"/>
        </w:rPr>
        <w:t>lihat dari  nilai z-hitu</w:t>
      </w:r>
      <w:r w:rsidRPr="00F9625C">
        <w:rPr>
          <w:rFonts w:ascii="Times New Roman" w:eastAsia="Times New Roman" w:hAnsi="Times New Roman" w:cs="Times New Roman"/>
          <w:color w:val="000000"/>
          <w:sz w:val="24"/>
          <w:szCs w:val="24"/>
          <w:lang w:eastAsia="en-US"/>
        </w:rPr>
        <w:t>ng -,817 dan nilai signifikan</w:t>
      </w:r>
      <w:r w:rsidR="00D1041A" w:rsidRPr="00F9625C">
        <w:rPr>
          <w:rFonts w:ascii="Times New Roman" w:eastAsia="Times New Roman" w:hAnsi="Times New Roman" w:cs="Times New Roman"/>
          <w:color w:val="000000"/>
          <w:sz w:val="24"/>
          <w:szCs w:val="24"/>
          <w:lang w:eastAsia="en-US"/>
        </w:rPr>
        <w:t xml:space="preserve"> ,414 dan h</w:t>
      </w:r>
      <w:r w:rsidRPr="00F9625C">
        <w:rPr>
          <w:rFonts w:ascii="Times New Roman" w:eastAsia="Times New Roman" w:hAnsi="Times New Roman" w:cs="Times New Roman"/>
          <w:color w:val="000000"/>
          <w:sz w:val="24"/>
          <w:szCs w:val="24"/>
          <w:lang w:eastAsia="en-US"/>
        </w:rPr>
        <w:t xml:space="preserve">asil uji </w:t>
      </w:r>
      <w:r w:rsidR="00D1041A" w:rsidRPr="00F9625C">
        <w:rPr>
          <w:rFonts w:ascii="Times New Roman" w:eastAsia="Times New Roman" w:hAnsi="Times New Roman" w:cs="Times New Roman"/>
          <w:color w:val="000000"/>
          <w:sz w:val="24"/>
          <w:szCs w:val="24"/>
          <w:lang w:eastAsia="en-US"/>
        </w:rPr>
        <w:t xml:space="preserve"> kedua, dua tahun sebelum dan dua tahun sesudah akuisisi z-hitung -1,269 dan nilai signifikan ,205 seluruh uji didapatkan  hasil nilai signifikan lebih besar dari pada nilai signifikan yang ditetapkan yaitu </w:t>
      </w:r>
      <w:r w:rsidRPr="00F9625C">
        <w:rPr>
          <w:rFonts w:ascii="Times New Roman" w:eastAsia="Times New Roman" w:hAnsi="Times New Roman" w:cs="Times New Roman"/>
          <w:color w:val="000000"/>
          <w:sz w:val="24"/>
          <w:szCs w:val="24"/>
        </w:rPr>
        <w:t>ɑ=0,05 dapat disi</w:t>
      </w:r>
      <w:r w:rsidR="00D1041A" w:rsidRPr="00F9625C">
        <w:rPr>
          <w:rFonts w:ascii="Times New Roman" w:eastAsia="Times New Roman" w:hAnsi="Times New Roman" w:cs="Times New Roman"/>
          <w:color w:val="000000"/>
          <w:sz w:val="24"/>
          <w:szCs w:val="24"/>
        </w:rPr>
        <w:t xml:space="preserve">mpulkan bahwa hasil hipotesis Ha1.1 dan Ha1,2 ditolak karena tidak terdapatnya perbedaan yang signifikan pada variabel </w:t>
      </w:r>
      <w:r w:rsidR="00D1041A" w:rsidRPr="00F9625C">
        <w:rPr>
          <w:rFonts w:ascii="Times New Roman" w:eastAsia="Times New Roman" w:hAnsi="Times New Roman" w:cs="Times New Roman"/>
          <w:i/>
          <w:sz w:val="24"/>
          <w:szCs w:val="24"/>
        </w:rPr>
        <w:t>current ratio</w:t>
      </w:r>
      <w:r w:rsidR="00D1041A" w:rsidRPr="00F9625C">
        <w:rPr>
          <w:rFonts w:ascii="Times New Roman" w:eastAsia="Times New Roman" w:hAnsi="Times New Roman" w:cs="Times New Roman"/>
          <w:sz w:val="24"/>
          <w:szCs w:val="24"/>
        </w:rPr>
        <w:t xml:space="preserve"> </w:t>
      </w:r>
      <w:r w:rsidR="00D1041A" w:rsidRPr="00F9625C">
        <w:rPr>
          <w:rFonts w:ascii="Times New Roman" w:eastAsia="Times New Roman" w:hAnsi="Times New Roman" w:cs="Times New Roman"/>
          <w:color w:val="000000"/>
          <w:sz w:val="24"/>
          <w:szCs w:val="24"/>
        </w:rPr>
        <w:t>satu tahun sebelum dan satu tahun sesudah dan dua tahun belum dan dua tahun sesudah akuisisi.</w:t>
      </w:r>
      <w:r w:rsidRPr="00F9625C">
        <w:rPr>
          <w:rFonts w:ascii="Times New Roman" w:eastAsia="Times New Roman" w:hAnsi="Times New Roman" w:cs="Times New Roman"/>
          <w:color w:val="000000"/>
          <w:sz w:val="24"/>
          <w:szCs w:val="24"/>
        </w:rPr>
        <w:t xml:space="preserve"> </w:t>
      </w:r>
      <w:r w:rsidR="00D1041A" w:rsidRPr="00F9625C">
        <w:rPr>
          <w:rFonts w:ascii="Times New Roman" w:eastAsia="Times New Roman" w:hAnsi="Times New Roman" w:cs="Times New Roman"/>
          <w:color w:val="000000"/>
          <w:sz w:val="24"/>
          <w:szCs w:val="24"/>
        </w:rPr>
        <w:t xml:space="preserve">Hasil dari </w:t>
      </w:r>
    </w:p>
    <w:p w:rsidR="00345AE8" w:rsidRPr="004B7BC0" w:rsidRDefault="00D1041A" w:rsidP="004B7BC0">
      <w:pPr>
        <w:pStyle w:val="ListParagraph"/>
        <w:spacing w:line="240" w:lineRule="auto"/>
        <w:jc w:val="both"/>
        <w:rPr>
          <w:rFonts w:ascii="Times New Roman" w:eastAsia="Times New Roman" w:hAnsi="Times New Roman" w:cs="Times New Roman"/>
          <w:color w:val="000000"/>
          <w:sz w:val="24"/>
          <w:szCs w:val="24"/>
        </w:rPr>
      </w:pPr>
      <w:proofErr w:type="gramStart"/>
      <w:r w:rsidRPr="00F9625C">
        <w:rPr>
          <w:rFonts w:ascii="Times New Roman" w:eastAsia="Times New Roman" w:hAnsi="Times New Roman" w:cs="Times New Roman"/>
          <w:color w:val="000000"/>
          <w:sz w:val="24"/>
          <w:szCs w:val="24"/>
        </w:rPr>
        <w:lastRenderedPageBreak/>
        <w:t>penelitian</w:t>
      </w:r>
      <w:proofErr w:type="gramEnd"/>
      <w:r w:rsidRPr="00F9625C">
        <w:rPr>
          <w:rFonts w:ascii="Times New Roman" w:eastAsia="Times New Roman" w:hAnsi="Times New Roman" w:cs="Times New Roman"/>
          <w:color w:val="000000"/>
          <w:sz w:val="24"/>
          <w:szCs w:val="24"/>
        </w:rPr>
        <w:t xml:space="preserve"> ini </w:t>
      </w:r>
      <w:r w:rsidRPr="00F9625C">
        <w:rPr>
          <w:rFonts w:ascii="Times New Roman" w:eastAsia="Times New Roman" w:hAnsi="Times New Roman" w:cs="Times New Roman"/>
          <w:sz w:val="24"/>
          <w:szCs w:val="24"/>
        </w:rPr>
        <w:t>menunjukkan</w:t>
      </w:r>
      <w:r w:rsidRPr="00F9625C">
        <w:rPr>
          <w:rFonts w:ascii="Times New Roman" w:eastAsia="Times New Roman" w:hAnsi="Times New Roman" w:cs="Times New Roman"/>
          <w:color w:val="000000"/>
          <w:sz w:val="24"/>
          <w:szCs w:val="24"/>
        </w:rPr>
        <w:t xml:space="preserve"> bahwa tidak adanya perbedaan yang signifik</w:t>
      </w:r>
      <w:r w:rsidR="00A84E56" w:rsidRPr="00F9625C">
        <w:rPr>
          <w:rFonts w:ascii="Times New Roman" w:eastAsia="Times New Roman" w:hAnsi="Times New Roman" w:cs="Times New Roman"/>
          <w:color w:val="000000"/>
          <w:sz w:val="24"/>
          <w:szCs w:val="24"/>
        </w:rPr>
        <w:t>an antara rasio likuiditas per</w:t>
      </w:r>
      <w:r w:rsidRPr="00F9625C">
        <w:rPr>
          <w:rFonts w:ascii="Times New Roman" w:eastAsia="Times New Roman" w:hAnsi="Times New Roman" w:cs="Times New Roman"/>
          <w:color w:val="000000"/>
          <w:sz w:val="24"/>
          <w:szCs w:val="24"/>
        </w:rPr>
        <w:t xml:space="preserve">sahaan sebelum dan sesudah akuisisi hal ini terjadi karena kewajiban lancar dan aset lancar perusahaan cenderung stabil pada </w:t>
      </w:r>
      <w:r w:rsidR="00A84E56" w:rsidRPr="00F9625C">
        <w:rPr>
          <w:rFonts w:ascii="Times New Roman" w:eastAsia="Times New Roman" w:hAnsi="Times New Roman" w:cs="Times New Roman"/>
          <w:sz w:val="24"/>
          <w:szCs w:val="24"/>
        </w:rPr>
        <w:t>setiap</w:t>
      </w:r>
      <w:r w:rsidRPr="00F9625C">
        <w:rPr>
          <w:rFonts w:ascii="Times New Roman" w:eastAsia="Times New Roman" w:hAnsi="Times New Roman" w:cs="Times New Roman"/>
          <w:color w:val="000000"/>
          <w:sz w:val="24"/>
          <w:szCs w:val="24"/>
        </w:rPr>
        <w:t xml:space="preserve"> tahunnya walaupun sudah dilakukan akuisisi. Hasil ini sependapat</w:t>
      </w:r>
      <w:r w:rsidR="00A84E56" w:rsidRPr="00F9625C">
        <w:rPr>
          <w:rFonts w:ascii="Times New Roman" w:eastAsia="Times New Roman" w:hAnsi="Times New Roman" w:cs="Times New Roman"/>
          <w:color w:val="000000"/>
          <w:sz w:val="24"/>
          <w:szCs w:val="24"/>
        </w:rPr>
        <w:t xml:space="preserve"> dengan hasil penelitian yang di</w:t>
      </w:r>
      <w:r w:rsidRPr="00F9625C">
        <w:rPr>
          <w:rFonts w:ascii="Times New Roman" w:eastAsia="Times New Roman" w:hAnsi="Times New Roman" w:cs="Times New Roman"/>
          <w:color w:val="000000"/>
          <w:sz w:val="24"/>
          <w:szCs w:val="24"/>
        </w:rPr>
        <w:t xml:space="preserve">lakukan oleh Nafilah (2019) berpendapat bawah nilai </w:t>
      </w:r>
      <w:r w:rsidRPr="00F9625C">
        <w:rPr>
          <w:rFonts w:ascii="Times New Roman" w:eastAsia="Times New Roman" w:hAnsi="Times New Roman" w:cs="Times New Roman"/>
          <w:i/>
          <w:color w:val="000000"/>
          <w:sz w:val="24"/>
          <w:szCs w:val="24"/>
        </w:rPr>
        <w:t xml:space="preserve">current rasio </w:t>
      </w:r>
      <w:r w:rsidRPr="00F9625C">
        <w:rPr>
          <w:rFonts w:ascii="Times New Roman" w:eastAsia="Times New Roman" w:hAnsi="Times New Roman" w:cs="Times New Roman"/>
          <w:color w:val="000000"/>
          <w:sz w:val="24"/>
          <w:szCs w:val="24"/>
        </w:rPr>
        <w:t xml:space="preserve">saat sebelum fan sesudah akuisisi tidak ada perbedaan yang signifikan sesuai dengan hasil uji hipotesis yang </w:t>
      </w:r>
      <w:proofErr w:type="gramStart"/>
      <w:r w:rsidRPr="00F9625C">
        <w:rPr>
          <w:rFonts w:ascii="Times New Roman" w:eastAsia="Times New Roman" w:hAnsi="Times New Roman" w:cs="Times New Roman"/>
          <w:color w:val="000000"/>
          <w:sz w:val="24"/>
          <w:szCs w:val="24"/>
        </w:rPr>
        <w:t>dikaji .</w:t>
      </w:r>
      <w:proofErr w:type="gramEnd"/>
    </w:p>
    <w:p w:rsidR="00345AE8" w:rsidRPr="00F9625C" w:rsidRDefault="00D1041A" w:rsidP="00F9625C">
      <w:pPr>
        <w:pStyle w:val="ListParagraph"/>
        <w:numPr>
          <w:ilvl w:val="0"/>
          <w:numId w:val="18"/>
        </w:numPr>
        <w:spacing w:line="240" w:lineRule="auto"/>
        <w:jc w:val="both"/>
        <w:rPr>
          <w:rFonts w:ascii="Times New Roman" w:eastAsia="Times New Roman" w:hAnsi="Times New Roman" w:cs="Times New Roman"/>
          <w:color w:val="000000"/>
          <w:sz w:val="24"/>
          <w:szCs w:val="24"/>
          <w:lang w:eastAsia="en-US"/>
        </w:rPr>
      </w:pPr>
      <w:r w:rsidRPr="00F9625C">
        <w:rPr>
          <w:rFonts w:ascii="Times New Roman" w:eastAsia="Times New Roman" w:hAnsi="Times New Roman" w:cs="Times New Roman"/>
          <w:color w:val="000000"/>
          <w:sz w:val="24"/>
          <w:szCs w:val="24"/>
          <w:lang w:eastAsia="en-US"/>
        </w:rPr>
        <w:t>Rasio aktivitas perusahaan sebelum dan sesudah akuisisi</w:t>
      </w:r>
    </w:p>
    <w:p w:rsidR="00345AE8" w:rsidRPr="00F9625C" w:rsidRDefault="00D1041A" w:rsidP="00F9625C">
      <w:pPr>
        <w:pStyle w:val="ListParagraph"/>
        <w:spacing w:line="240" w:lineRule="auto"/>
        <w:ind w:firstLine="360"/>
        <w:jc w:val="both"/>
        <w:rPr>
          <w:rFonts w:ascii="Times New Roman" w:eastAsia="Times New Roman" w:hAnsi="Times New Roman" w:cs="Times New Roman"/>
          <w:color w:val="000000"/>
          <w:sz w:val="24"/>
          <w:szCs w:val="24"/>
        </w:rPr>
      </w:pPr>
      <w:r w:rsidRPr="00F9625C">
        <w:rPr>
          <w:rFonts w:ascii="Times New Roman" w:eastAsia="Times New Roman" w:hAnsi="Times New Roman" w:cs="Times New Roman"/>
          <w:color w:val="000000"/>
          <w:sz w:val="24"/>
          <w:szCs w:val="24"/>
          <w:lang w:eastAsia="en-US"/>
        </w:rPr>
        <w:t xml:space="preserve">Berdasarkan uji </w:t>
      </w:r>
      <w:r w:rsidRPr="00F9625C">
        <w:rPr>
          <w:rFonts w:ascii="Times New Roman" w:eastAsia="Times New Roman" w:hAnsi="Times New Roman" w:cs="Times New Roman"/>
          <w:i/>
          <w:color w:val="000000"/>
          <w:sz w:val="24"/>
          <w:szCs w:val="24"/>
          <w:lang w:eastAsia="en-US"/>
        </w:rPr>
        <w:t>wilcoxon signed rank test</w:t>
      </w:r>
      <w:r w:rsidRPr="00F9625C">
        <w:rPr>
          <w:rFonts w:ascii="Times New Roman" w:eastAsia="Times New Roman" w:hAnsi="Times New Roman" w:cs="Times New Roman"/>
          <w:color w:val="000000"/>
          <w:sz w:val="24"/>
          <w:szCs w:val="24"/>
          <w:lang w:eastAsia="en-US"/>
        </w:rPr>
        <w:t xml:space="preserve"> kedua yang diproksikan dengan </w:t>
      </w:r>
      <w:r w:rsidRPr="00F9625C">
        <w:rPr>
          <w:rFonts w:ascii="Times New Roman" w:eastAsia="Times New Roman" w:hAnsi="Times New Roman" w:cs="Times New Roman"/>
          <w:i/>
          <w:color w:val="000000"/>
          <w:sz w:val="24"/>
          <w:szCs w:val="24"/>
        </w:rPr>
        <w:t>total assets turnover</w:t>
      </w:r>
      <w:r w:rsidRPr="00F9625C">
        <w:rPr>
          <w:rFonts w:ascii="Times New Roman" w:eastAsia="Times New Roman" w:hAnsi="Times New Roman" w:cs="Times New Roman"/>
          <w:color w:val="000000"/>
          <w:sz w:val="24"/>
          <w:szCs w:val="24"/>
        </w:rPr>
        <w:t xml:space="preserve"> perusahaan yang melakukan akuisisi satu tahun sebelum dan satu tahun sesudah dapat dilihat dari z-hitung -2,357 dan nilai signifikan ,018 dan hasil uji hipotesis kedua, dua tahun sebelum dan dua tahun sesudah akuisisi z-hitung -2,841 dan nilai signifikan ,005 seluruh hipotesis hasil nilai signifikan lebih kecil dari pada nilai signifikan yang di</w:t>
      </w:r>
      <w:r w:rsidR="00A84E56" w:rsidRPr="00F9625C">
        <w:rPr>
          <w:rFonts w:ascii="Times New Roman" w:eastAsia="Times New Roman" w:hAnsi="Times New Roman" w:cs="Times New Roman"/>
          <w:color w:val="000000"/>
          <w:sz w:val="24"/>
          <w:szCs w:val="24"/>
        </w:rPr>
        <w:t>tetapkan yaitu ɑ=0,05 dapat disimpulkan bawah hasil hipot</w:t>
      </w:r>
      <w:r w:rsidRPr="00F9625C">
        <w:rPr>
          <w:rFonts w:ascii="Times New Roman" w:eastAsia="Times New Roman" w:hAnsi="Times New Roman" w:cs="Times New Roman"/>
          <w:color w:val="000000"/>
          <w:sz w:val="24"/>
          <w:szCs w:val="24"/>
        </w:rPr>
        <w:t xml:space="preserve">esis Ha2.1 dan Ha.2.2 diterima karena terdapatnya perbedaan yang signifikan pada variabel </w:t>
      </w:r>
      <w:r w:rsidRPr="00F9625C">
        <w:rPr>
          <w:rFonts w:ascii="Times New Roman" w:eastAsia="Times New Roman" w:hAnsi="Times New Roman" w:cs="Times New Roman"/>
          <w:i/>
          <w:sz w:val="24"/>
          <w:szCs w:val="24"/>
        </w:rPr>
        <w:t>total assets turnover</w:t>
      </w:r>
      <w:r w:rsidRPr="00F9625C">
        <w:rPr>
          <w:rFonts w:ascii="Times New Roman" w:eastAsia="Times New Roman" w:hAnsi="Times New Roman" w:cs="Times New Roman"/>
          <w:sz w:val="24"/>
          <w:szCs w:val="24"/>
        </w:rPr>
        <w:t xml:space="preserve"> </w:t>
      </w:r>
      <w:r w:rsidRPr="00F9625C">
        <w:rPr>
          <w:rFonts w:ascii="Times New Roman" w:eastAsia="Times New Roman" w:hAnsi="Times New Roman" w:cs="Times New Roman"/>
          <w:color w:val="000000"/>
          <w:sz w:val="24"/>
          <w:szCs w:val="24"/>
        </w:rPr>
        <w:t>satu tahun sebelum dan satu tahun sesudah serta dua tahun sebelum dan dua tahun sesudah akuisisi.</w:t>
      </w:r>
    </w:p>
    <w:p w:rsidR="00D1041A" w:rsidRPr="00F9625C" w:rsidRDefault="00D1041A" w:rsidP="00F9625C">
      <w:pPr>
        <w:pStyle w:val="ListParagraph"/>
        <w:spacing w:line="240" w:lineRule="auto"/>
        <w:ind w:firstLine="360"/>
        <w:jc w:val="both"/>
        <w:rPr>
          <w:rFonts w:ascii="Times New Roman" w:eastAsia="Times New Roman" w:hAnsi="Times New Roman" w:cs="Times New Roman"/>
          <w:color w:val="000000"/>
          <w:sz w:val="24"/>
          <w:szCs w:val="24"/>
          <w:lang w:eastAsia="en-US"/>
        </w:rPr>
      </w:pPr>
      <w:r w:rsidRPr="00F9625C">
        <w:rPr>
          <w:rFonts w:ascii="Times New Roman" w:eastAsia="Times New Roman" w:hAnsi="Times New Roman" w:cs="Times New Roman"/>
          <w:color w:val="000000"/>
          <w:sz w:val="24"/>
          <w:szCs w:val="24"/>
        </w:rPr>
        <w:t>Hasil dari penelitian ini menunjukkan bahwa terdapatnya perbedaan yang signifikan antara rasio aktivitas karena pendapatan dan ak</w:t>
      </w:r>
      <w:r w:rsidR="00A84E56" w:rsidRPr="00F9625C">
        <w:rPr>
          <w:rFonts w:ascii="Times New Roman" w:eastAsia="Times New Roman" w:hAnsi="Times New Roman" w:cs="Times New Roman"/>
          <w:color w:val="000000"/>
          <w:sz w:val="24"/>
          <w:szCs w:val="24"/>
        </w:rPr>
        <w:t>t</w:t>
      </w:r>
      <w:r w:rsidRPr="00F9625C">
        <w:rPr>
          <w:rFonts w:ascii="Times New Roman" w:eastAsia="Times New Roman" w:hAnsi="Times New Roman" w:cs="Times New Roman"/>
          <w:color w:val="000000"/>
          <w:sz w:val="24"/>
          <w:szCs w:val="24"/>
        </w:rPr>
        <w:t xml:space="preserve">iva selalu bertambah setiap tahun maka secara logis laba perusahaan </w:t>
      </w:r>
      <w:proofErr w:type="gramStart"/>
      <w:r w:rsidRPr="00F9625C">
        <w:rPr>
          <w:rFonts w:ascii="Times New Roman" w:eastAsia="Times New Roman" w:hAnsi="Times New Roman" w:cs="Times New Roman"/>
          <w:sz w:val="24"/>
          <w:szCs w:val="24"/>
        </w:rPr>
        <w:t>akan</w:t>
      </w:r>
      <w:proofErr w:type="gramEnd"/>
      <w:r w:rsidRPr="00F9625C">
        <w:rPr>
          <w:rFonts w:ascii="Times New Roman" w:eastAsia="Times New Roman" w:hAnsi="Times New Roman" w:cs="Times New Roman"/>
          <w:color w:val="000000"/>
          <w:sz w:val="24"/>
          <w:szCs w:val="24"/>
        </w:rPr>
        <w:t xml:space="preserve"> meningkat.</w:t>
      </w:r>
    </w:p>
    <w:p w:rsidR="00345AE8" w:rsidRPr="00F9625C" w:rsidRDefault="00D1041A" w:rsidP="00F9625C">
      <w:pPr>
        <w:pStyle w:val="ListParagraph"/>
        <w:numPr>
          <w:ilvl w:val="0"/>
          <w:numId w:val="18"/>
        </w:numPr>
        <w:spacing w:line="240" w:lineRule="auto"/>
        <w:jc w:val="both"/>
        <w:rPr>
          <w:rFonts w:ascii="Times New Roman" w:eastAsia="Times New Roman" w:hAnsi="Times New Roman" w:cs="Times New Roman"/>
          <w:color w:val="000000"/>
          <w:sz w:val="24"/>
          <w:szCs w:val="24"/>
          <w:lang w:eastAsia="en-US"/>
        </w:rPr>
      </w:pPr>
      <w:r w:rsidRPr="00F9625C">
        <w:rPr>
          <w:rFonts w:ascii="Times New Roman" w:eastAsia="Times New Roman" w:hAnsi="Times New Roman" w:cs="Times New Roman"/>
          <w:color w:val="000000"/>
          <w:sz w:val="24"/>
          <w:szCs w:val="24"/>
          <w:lang w:eastAsia="en-US"/>
        </w:rPr>
        <w:t>Rasio solvabilitas perusahaan sebelum dan sesudah akuisisi</w:t>
      </w:r>
    </w:p>
    <w:p w:rsidR="00D1041A" w:rsidRPr="00F9625C" w:rsidRDefault="00D1041A" w:rsidP="00F9625C">
      <w:pPr>
        <w:pStyle w:val="ListParagraph"/>
        <w:spacing w:line="240" w:lineRule="auto"/>
        <w:ind w:firstLine="414"/>
        <w:jc w:val="both"/>
        <w:rPr>
          <w:rFonts w:ascii="Times New Roman" w:eastAsia="Times New Roman" w:hAnsi="Times New Roman" w:cs="Times New Roman"/>
          <w:color w:val="000000"/>
          <w:sz w:val="24"/>
          <w:szCs w:val="24"/>
          <w:lang w:eastAsia="en-US"/>
        </w:rPr>
      </w:pPr>
      <w:r w:rsidRPr="00F9625C">
        <w:rPr>
          <w:rFonts w:ascii="Times New Roman" w:eastAsia="Times New Roman" w:hAnsi="Times New Roman" w:cs="Times New Roman"/>
          <w:color w:val="000000"/>
          <w:sz w:val="24"/>
          <w:szCs w:val="24"/>
          <w:lang w:eastAsia="en-US"/>
        </w:rPr>
        <w:t>Berdasa</w:t>
      </w:r>
      <w:r w:rsidR="00A84E56" w:rsidRPr="00F9625C">
        <w:rPr>
          <w:rFonts w:ascii="Times New Roman" w:eastAsia="Times New Roman" w:hAnsi="Times New Roman" w:cs="Times New Roman"/>
          <w:color w:val="000000"/>
          <w:sz w:val="24"/>
          <w:szCs w:val="24"/>
          <w:lang w:eastAsia="en-US"/>
        </w:rPr>
        <w:t>r</w:t>
      </w:r>
      <w:r w:rsidRPr="00F9625C">
        <w:rPr>
          <w:rFonts w:ascii="Times New Roman" w:eastAsia="Times New Roman" w:hAnsi="Times New Roman" w:cs="Times New Roman"/>
          <w:color w:val="000000"/>
          <w:sz w:val="24"/>
          <w:szCs w:val="24"/>
          <w:lang w:eastAsia="en-US"/>
        </w:rPr>
        <w:t xml:space="preserve">kan uji </w:t>
      </w:r>
      <w:r w:rsidRPr="00F9625C">
        <w:rPr>
          <w:rFonts w:ascii="Times New Roman" w:eastAsia="Times New Roman" w:hAnsi="Times New Roman" w:cs="Times New Roman"/>
          <w:i/>
          <w:color w:val="000000"/>
          <w:sz w:val="24"/>
          <w:szCs w:val="24"/>
          <w:lang w:eastAsia="en-US"/>
        </w:rPr>
        <w:t>wilcoxon signed rank test</w:t>
      </w:r>
      <w:r w:rsidRPr="00F9625C">
        <w:rPr>
          <w:rFonts w:ascii="Times New Roman" w:eastAsia="Times New Roman" w:hAnsi="Times New Roman" w:cs="Times New Roman"/>
          <w:color w:val="000000"/>
          <w:sz w:val="24"/>
          <w:szCs w:val="24"/>
          <w:lang w:eastAsia="en-US"/>
        </w:rPr>
        <w:t xml:space="preserve"> ketiga yang diproksikan dengan </w:t>
      </w:r>
      <w:r w:rsidRPr="00F9625C">
        <w:rPr>
          <w:rFonts w:ascii="Times New Roman" w:eastAsia="Times New Roman" w:hAnsi="Times New Roman" w:cs="Times New Roman"/>
          <w:i/>
          <w:color w:val="000000"/>
          <w:sz w:val="24"/>
          <w:szCs w:val="24"/>
        </w:rPr>
        <w:t>debt to equity ratio</w:t>
      </w:r>
      <w:r w:rsidRPr="00F9625C">
        <w:rPr>
          <w:rFonts w:ascii="Times New Roman" w:eastAsia="Times New Roman" w:hAnsi="Times New Roman" w:cs="Times New Roman"/>
          <w:color w:val="000000"/>
          <w:sz w:val="24"/>
          <w:szCs w:val="24"/>
        </w:rPr>
        <w:t xml:space="preserve"> p</w:t>
      </w:r>
      <w:r w:rsidR="00A84E56" w:rsidRPr="00F9625C">
        <w:rPr>
          <w:rFonts w:ascii="Times New Roman" w:eastAsia="Times New Roman" w:hAnsi="Times New Roman" w:cs="Times New Roman"/>
          <w:color w:val="000000"/>
          <w:sz w:val="24"/>
          <w:szCs w:val="24"/>
        </w:rPr>
        <w:t>erusahaan yang melakukan akuisi</w:t>
      </w:r>
      <w:r w:rsidRPr="00F9625C">
        <w:rPr>
          <w:rFonts w:ascii="Times New Roman" w:eastAsia="Times New Roman" w:hAnsi="Times New Roman" w:cs="Times New Roman"/>
          <w:color w:val="000000"/>
          <w:sz w:val="24"/>
          <w:szCs w:val="24"/>
        </w:rPr>
        <w:t>s</w:t>
      </w:r>
      <w:r w:rsidR="00A84E56" w:rsidRPr="00F9625C">
        <w:rPr>
          <w:rFonts w:ascii="Times New Roman" w:eastAsia="Times New Roman" w:hAnsi="Times New Roman" w:cs="Times New Roman"/>
          <w:color w:val="000000"/>
          <w:sz w:val="24"/>
          <w:szCs w:val="24"/>
        </w:rPr>
        <w:t>i</w:t>
      </w:r>
      <w:r w:rsidRPr="00F9625C">
        <w:rPr>
          <w:rFonts w:ascii="Times New Roman" w:eastAsia="Times New Roman" w:hAnsi="Times New Roman" w:cs="Times New Roman"/>
          <w:color w:val="000000"/>
          <w:sz w:val="24"/>
          <w:szCs w:val="24"/>
        </w:rPr>
        <w:t xml:space="preserve"> satu tahun sebelum dan satu tahun sesudah dapat dilihat dari nilai z-hitung -,304 dan  nilai signifikan -,928 d</w:t>
      </w:r>
      <w:r w:rsidR="00A84E56" w:rsidRPr="00F9625C">
        <w:rPr>
          <w:rFonts w:ascii="Times New Roman" w:eastAsia="Times New Roman" w:hAnsi="Times New Roman" w:cs="Times New Roman"/>
          <w:color w:val="000000"/>
          <w:sz w:val="24"/>
          <w:szCs w:val="24"/>
        </w:rPr>
        <w:t xml:space="preserve">an hasil uji </w:t>
      </w:r>
      <w:r w:rsidRPr="00F9625C">
        <w:rPr>
          <w:rFonts w:ascii="Times New Roman" w:eastAsia="Times New Roman" w:hAnsi="Times New Roman" w:cs="Times New Roman"/>
          <w:color w:val="000000"/>
          <w:sz w:val="24"/>
          <w:szCs w:val="24"/>
        </w:rPr>
        <w:t>kedua, dua tahun sebelum dan dua tahun sesudah akuisisi z-hitung -,928 dan nilai signifikan ,354 seluruh uji didapatkan hasil nilai signifikan lebih besar dari pada nilai signifikan yang dite</w:t>
      </w:r>
      <w:r w:rsidR="00A84E56" w:rsidRPr="00F9625C">
        <w:rPr>
          <w:rFonts w:ascii="Times New Roman" w:eastAsia="Times New Roman" w:hAnsi="Times New Roman" w:cs="Times New Roman"/>
          <w:color w:val="000000"/>
          <w:sz w:val="24"/>
          <w:szCs w:val="24"/>
        </w:rPr>
        <w:t>t</w:t>
      </w:r>
      <w:r w:rsidRPr="00F9625C">
        <w:rPr>
          <w:rFonts w:ascii="Times New Roman" w:eastAsia="Times New Roman" w:hAnsi="Times New Roman" w:cs="Times New Roman"/>
          <w:color w:val="000000"/>
          <w:sz w:val="24"/>
          <w:szCs w:val="24"/>
        </w:rPr>
        <w:t>apkan yaitu ɑ=0,05 dapat disimpulkan bahwa hasil hipotesis Ha.3.1 dan Ha3.2 ditolak karena tidak terdapatnya perbedaan</w:t>
      </w:r>
      <w:r w:rsidR="00A84E56" w:rsidRPr="00F9625C">
        <w:rPr>
          <w:rFonts w:ascii="Times New Roman" w:eastAsia="Times New Roman" w:hAnsi="Times New Roman" w:cs="Times New Roman"/>
          <w:color w:val="000000"/>
          <w:sz w:val="24"/>
          <w:szCs w:val="24"/>
        </w:rPr>
        <w:t xml:space="preserve"> yang signifikan pada variabel</w:t>
      </w:r>
      <w:r w:rsidRPr="00F9625C">
        <w:rPr>
          <w:rFonts w:ascii="Times New Roman" w:eastAsia="Times New Roman" w:hAnsi="Times New Roman" w:cs="Times New Roman"/>
          <w:color w:val="000000"/>
          <w:sz w:val="24"/>
          <w:szCs w:val="24"/>
        </w:rPr>
        <w:t xml:space="preserve"> </w:t>
      </w:r>
      <w:r w:rsidRPr="00F9625C">
        <w:rPr>
          <w:rFonts w:ascii="Times New Roman" w:eastAsia="Times New Roman" w:hAnsi="Times New Roman" w:cs="Times New Roman"/>
          <w:i/>
          <w:color w:val="000000"/>
          <w:sz w:val="24"/>
          <w:szCs w:val="24"/>
        </w:rPr>
        <w:t xml:space="preserve">debt to equity ratio </w:t>
      </w:r>
      <w:r w:rsidRPr="00F9625C">
        <w:rPr>
          <w:rFonts w:ascii="Times New Roman" w:eastAsia="Times New Roman" w:hAnsi="Times New Roman" w:cs="Times New Roman"/>
          <w:color w:val="000000"/>
          <w:sz w:val="24"/>
          <w:szCs w:val="24"/>
        </w:rPr>
        <w:t xml:space="preserve">satu tahun sebelum dan satu tahun sesudah, dua tahun sebelum dan dua tahun sesudah. </w:t>
      </w:r>
    </w:p>
    <w:p w:rsidR="00345AE8" w:rsidRPr="00F9625C" w:rsidRDefault="00D1041A" w:rsidP="00F9625C">
      <w:pPr>
        <w:pStyle w:val="ListParagraph"/>
        <w:numPr>
          <w:ilvl w:val="0"/>
          <w:numId w:val="18"/>
        </w:numPr>
        <w:spacing w:line="240" w:lineRule="auto"/>
        <w:jc w:val="both"/>
        <w:rPr>
          <w:rFonts w:ascii="Times New Roman" w:eastAsia="Times New Roman" w:hAnsi="Times New Roman" w:cs="Times New Roman"/>
          <w:color w:val="000000"/>
          <w:sz w:val="24"/>
          <w:szCs w:val="24"/>
          <w:lang w:eastAsia="en-US"/>
        </w:rPr>
      </w:pPr>
      <w:r w:rsidRPr="00F9625C">
        <w:rPr>
          <w:rFonts w:ascii="Times New Roman" w:eastAsia="Times New Roman" w:hAnsi="Times New Roman" w:cs="Times New Roman"/>
          <w:color w:val="000000"/>
          <w:sz w:val="24"/>
          <w:szCs w:val="24"/>
          <w:lang w:eastAsia="en-US"/>
        </w:rPr>
        <w:t xml:space="preserve">Rasio profitabilitas perusahaan sebelum dan sesudah akuisisi </w:t>
      </w:r>
    </w:p>
    <w:p w:rsidR="004B7BC0" w:rsidRDefault="00D1041A" w:rsidP="00F9625C">
      <w:pPr>
        <w:pStyle w:val="ListParagraph"/>
        <w:spacing w:line="240" w:lineRule="auto"/>
        <w:ind w:firstLine="414"/>
        <w:jc w:val="both"/>
        <w:rPr>
          <w:rFonts w:ascii="Times New Roman" w:eastAsia="Times New Roman" w:hAnsi="Times New Roman" w:cs="Times New Roman"/>
          <w:color w:val="000000"/>
          <w:sz w:val="24"/>
          <w:szCs w:val="24"/>
        </w:rPr>
        <w:sectPr w:rsidR="004B7BC0" w:rsidSect="006E7905">
          <w:headerReference w:type="default" r:id="rId31"/>
          <w:footerReference w:type="default" r:id="rId32"/>
          <w:pgSz w:w="11907" w:h="16839"/>
          <w:pgMar w:top="2268" w:right="1701" w:bottom="1701" w:left="2268" w:header="709" w:footer="709" w:gutter="0"/>
          <w:cols w:space="708"/>
          <w:docGrid w:linePitch="299"/>
        </w:sectPr>
      </w:pPr>
      <w:r w:rsidRPr="00F9625C">
        <w:rPr>
          <w:rFonts w:ascii="Times New Roman" w:eastAsia="Times New Roman" w:hAnsi="Times New Roman" w:cs="Times New Roman"/>
          <w:color w:val="000000"/>
          <w:sz w:val="24"/>
          <w:szCs w:val="24"/>
          <w:lang w:eastAsia="en-US"/>
        </w:rPr>
        <w:t xml:space="preserve">Berdasarkan uji </w:t>
      </w:r>
      <w:r w:rsidRPr="00F9625C">
        <w:rPr>
          <w:rFonts w:ascii="Times New Roman" w:eastAsia="Times New Roman" w:hAnsi="Times New Roman" w:cs="Times New Roman"/>
          <w:i/>
          <w:color w:val="000000"/>
          <w:sz w:val="24"/>
          <w:szCs w:val="24"/>
          <w:lang w:eastAsia="en-US"/>
        </w:rPr>
        <w:t>wilcoxon signed rank test</w:t>
      </w:r>
      <w:r w:rsidRPr="00F9625C">
        <w:rPr>
          <w:rFonts w:ascii="Times New Roman" w:eastAsia="Times New Roman" w:hAnsi="Times New Roman" w:cs="Times New Roman"/>
          <w:color w:val="000000"/>
          <w:sz w:val="24"/>
          <w:szCs w:val="24"/>
          <w:lang w:eastAsia="en-US"/>
        </w:rPr>
        <w:t xml:space="preserve"> keempat yang diproksikan dengan </w:t>
      </w:r>
      <w:r w:rsidRPr="00F9625C">
        <w:rPr>
          <w:rFonts w:ascii="Times New Roman" w:eastAsia="Times New Roman" w:hAnsi="Times New Roman" w:cs="Times New Roman"/>
          <w:i/>
          <w:color w:val="000000"/>
          <w:sz w:val="24"/>
          <w:szCs w:val="24"/>
        </w:rPr>
        <w:t xml:space="preserve">return on assets </w:t>
      </w:r>
      <w:r w:rsidRPr="00F9625C">
        <w:rPr>
          <w:rFonts w:ascii="Times New Roman" w:eastAsia="Times New Roman" w:hAnsi="Times New Roman" w:cs="Times New Roman"/>
          <w:color w:val="000000"/>
          <w:sz w:val="24"/>
          <w:szCs w:val="24"/>
        </w:rPr>
        <w:t>perusahaan yang melakukan akuisisi satu tahun sebelum dan satu tahun sesudah dapat dilihat dari nilai z-hitung -1,587 dan nilai signifikan ,117 uji kedua, dua tahun sesudah dan dua tahun sebelum akuisisi z-hitung -2,783 dan nilai signifikan ,005 dapat disimpulkan bahwa hasil hipot</w:t>
      </w:r>
      <w:r w:rsidR="00A84E56" w:rsidRPr="00F9625C">
        <w:rPr>
          <w:rFonts w:ascii="Times New Roman" w:eastAsia="Times New Roman" w:hAnsi="Times New Roman" w:cs="Times New Roman"/>
          <w:color w:val="000000"/>
          <w:sz w:val="24"/>
          <w:szCs w:val="24"/>
        </w:rPr>
        <w:t>e</w:t>
      </w:r>
      <w:r w:rsidRPr="00F9625C">
        <w:rPr>
          <w:rFonts w:ascii="Times New Roman" w:eastAsia="Times New Roman" w:hAnsi="Times New Roman" w:cs="Times New Roman"/>
          <w:color w:val="000000"/>
          <w:sz w:val="24"/>
          <w:szCs w:val="24"/>
        </w:rPr>
        <w:t>sis Ha.4.1 ditolak karena tidak terdapat</w:t>
      </w:r>
      <w:r w:rsidR="00A84E56" w:rsidRPr="00F9625C">
        <w:rPr>
          <w:rFonts w:ascii="Times New Roman" w:eastAsia="Times New Roman" w:hAnsi="Times New Roman" w:cs="Times New Roman"/>
          <w:color w:val="000000"/>
          <w:sz w:val="24"/>
          <w:szCs w:val="24"/>
        </w:rPr>
        <w:t>n</w:t>
      </w:r>
      <w:r w:rsidRPr="00F9625C">
        <w:rPr>
          <w:rFonts w:ascii="Times New Roman" w:eastAsia="Times New Roman" w:hAnsi="Times New Roman" w:cs="Times New Roman"/>
          <w:color w:val="000000"/>
          <w:sz w:val="24"/>
          <w:szCs w:val="24"/>
        </w:rPr>
        <w:t>ya perbedaan yang signifikan pada rasio profitabilitas perusahaan satu tahun sebelum dan satu tahun sesudah akuisisi berbeda dengan Ha.4.2 diterima karena terdapatnya perbedaan yang signifikan antara dua tahun sebelum dan dua tahun sesu</w:t>
      </w:r>
      <w:r w:rsidR="00A84E56" w:rsidRPr="00F9625C">
        <w:rPr>
          <w:rFonts w:ascii="Times New Roman" w:eastAsia="Times New Roman" w:hAnsi="Times New Roman" w:cs="Times New Roman"/>
          <w:color w:val="000000"/>
          <w:sz w:val="24"/>
          <w:szCs w:val="24"/>
        </w:rPr>
        <w:t>d</w:t>
      </w:r>
      <w:r w:rsidRPr="00F9625C">
        <w:rPr>
          <w:rFonts w:ascii="Times New Roman" w:eastAsia="Times New Roman" w:hAnsi="Times New Roman" w:cs="Times New Roman"/>
          <w:color w:val="000000"/>
          <w:sz w:val="24"/>
          <w:szCs w:val="24"/>
        </w:rPr>
        <w:t>ah akuisisi. Hasil dari penelitian ini menunjukkan bahwa terdapatnya perbedaan yang signifiak</w:t>
      </w:r>
      <w:r w:rsidR="00A84E56" w:rsidRPr="00F9625C">
        <w:rPr>
          <w:rFonts w:ascii="Times New Roman" w:eastAsia="Times New Roman" w:hAnsi="Times New Roman" w:cs="Times New Roman"/>
          <w:color w:val="000000"/>
          <w:sz w:val="24"/>
          <w:szCs w:val="24"/>
        </w:rPr>
        <w:t>an</w:t>
      </w:r>
      <w:r w:rsidRPr="00F9625C">
        <w:rPr>
          <w:rFonts w:ascii="Times New Roman" w:eastAsia="Times New Roman" w:hAnsi="Times New Roman" w:cs="Times New Roman"/>
          <w:color w:val="000000"/>
          <w:sz w:val="24"/>
          <w:szCs w:val="24"/>
        </w:rPr>
        <w:t xml:space="preserve"> pada dua tahun sebelum dan dua tahun </w:t>
      </w:r>
    </w:p>
    <w:p w:rsidR="00D1041A" w:rsidRPr="00F9625C" w:rsidRDefault="00D1041A" w:rsidP="004B7BC0">
      <w:pPr>
        <w:pStyle w:val="ListParagraph"/>
        <w:spacing w:line="240" w:lineRule="auto"/>
        <w:jc w:val="both"/>
        <w:rPr>
          <w:rFonts w:ascii="Times New Roman" w:eastAsia="Times New Roman" w:hAnsi="Times New Roman" w:cs="Times New Roman"/>
          <w:color w:val="000000"/>
          <w:sz w:val="24"/>
          <w:szCs w:val="24"/>
          <w:lang w:eastAsia="en-US"/>
        </w:rPr>
      </w:pPr>
      <w:proofErr w:type="gramStart"/>
      <w:r w:rsidRPr="00F9625C">
        <w:rPr>
          <w:rFonts w:ascii="Times New Roman" w:eastAsia="Times New Roman" w:hAnsi="Times New Roman" w:cs="Times New Roman"/>
          <w:color w:val="000000"/>
          <w:sz w:val="24"/>
          <w:szCs w:val="24"/>
        </w:rPr>
        <w:lastRenderedPageBreak/>
        <w:t>sesudah</w:t>
      </w:r>
      <w:proofErr w:type="gramEnd"/>
      <w:r w:rsidRPr="00F9625C">
        <w:rPr>
          <w:rFonts w:ascii="Times New Roman" w:eastAsia="Times New Roman" w:hAnsi="Times New Roman" w:cs="Times New Roman"/>
          <w:color w:val="000000"/>
          <w:sz w:val="24"/>
          <w:szCs w:val="24"/>
        </w:rPr>
        <w:t xml:space="preserve"> dilakukan</w:t>
      </w:r>
      <w:r w:rsidR="00345AE8" w:rsidRPr="00F9625C">
        <w:rPr>
          <w:rFonts w:ascii="Times New Roman" w:eastAsia="Times New Roman" w:hAnsi="Times New Roman" w:cs="Times New Roman"/>
          <w:color w:val="000000"/>
          <w:sz w:val="24"/>
          <w:szCs w:val="24"/>
        </w:rPr>
        <w:t>nya akuisisi, tetapi tidak terdap</w:t>
      </w:r>
      <w:r w:rsidRPr="00F9625C">
        <w:rPr>
          <w:rFonts w:ascii="Times New Roman" w:eastAsia="Times New Roman" w:hAnsi="Times New Roman" w:cs="Times New Roman"/>
          <w:color w:val="000000"/>
          <w:sz w:val="24"/>
          <w:szCs w:val="24"/>
        </w:rPr>
        <w:t>at nya perbedaan yang signifikan antara satu tahun sebelum dan satu tahun sesudah ini karena pihak perusahaan mampu mengoptimalkan penggunaan keseluruhan aktiva sehingga tingkat pengambilan yang diharapkan juga meningkat.</w:t>
      </w:r>
    </w:p>
    <w:p w:rsidR="00345AE8" w:rsidRPr="00F9625C" w:rsidRDefault="00D1041A" w:rsidP="00F9625C">
      <w:pPr>
        <w:spacing w:line="240" w:lineRule="auto"/>
        <w:jc w:val="both"/>
        <w:rPr>
          <w:rFonts w:ascii="Times New Roman" w:eastAsia="Times New Roman" w:hAnsi="Times New Roman" w:cs="Times New Roman"/>
          <w:b/>
          <w:color w:val="000000"/>
          <w:sz w:val="24"/>
          <w:szCs w:val="24"/>
          <w:lang w:eastAsia="en-US"/>
        </w:rPr>
      </w:pPr>
      <w:r w:rsidRPr="00F9625C">
        <w:rPr>
          <w:rFonts w:ascii="Times New Roman" w:eastAsia="Times New Roman" w:hAnsi="Times New Roman" w:cs="Times New Roman"/>
          <w:b/>
          <w:color w:val="000000"/>
          <w:sz w:val="24"/>
          <w:szCs w:val="24"/>
          <w:lang w:eastAsia="en-US"/>
        </w:rPr>
        <w:t>Kesimpulan</w:t>
      </w:r>
    </w:p>
    <w:p w:rsidR="00345AE8" w:rsidRPr="00F9625C" w:rsidRDefault="00D1041A" w:rsidP="00F9625C">
      <w:pPr>
        <w:spacing w:line="240" w:lineRule="auto"/>
        <w:jc w:val="both"/>
        <w:rPr>
          <w:rFonts w:ascii="Times New Roman" w:eastAsia="Times New Roman" w:hAnsi="Times New Roman" w:cs="Times New Roman"/>
          <w:b/>
          <w:color w:val="000000"/>
          <w:sz w:val="24"/>
          <w:szCs w:val="24"/>
          <w:lang w:eastAsia="en-US"/>
        </w:rPr>
      </w:pPr>
      <w:r w:rsidRPr="00F9625C">
        <w:rPr>
          <w:rFonts w:ascii="Times New Roman" w:eastAsia="Times New Roman" w:hAnsi="Times New Roman" w:cs="Times New Roman"/>
          <w:color w:val="000000"/>
          <w:sz w:val="24"/>
          <w:szCs w:val="24"/>
        </w:rPr>
        <w:t xml:space="preserve">Berdasarkan hasil penelitian yang sudah saya lakukan, maka didapatkan penelitian sebagai </w:t>
      </w:r>
      <w:proofErr w:type="gramStart"/>
      <w:r w:rsidRPr="00F9625C">
        <w:rPr>
          <w:rFonts w:ascii="Times New Roman" w:eastAsia="Times New Roman" w:hAnsi="Times New Roman" w:cs="Times New Roman"/>
          <w:color w:val="000000"/>
          <w:sz w:val="24"/>
          <w:szCs w:val="24"/>
        </w:rPr>
        <w:t>berikut :</w:t>
      </w:r>
      <w:proofErr w:type="gramEnd"/>
    </w:p>
    <w:p w:rsidR="00D1041A" w:rsidRPr="00F9625C" w:rsidRDefault="00D1041A" w:rsidP="00F9625C">
      <w:pPr>
        <w:pStyle w:val="ListParagraph"/>
        <w:numPr>
          <w:ilvl w:val="0"/>
          <w:numId w:val="17"/>
        </w:numPr>
        <w:spacing w:line="240" w:lineRule="auto"/>
        <w:jc w:val="both"/>
        <w:rPr>
          <w:rFonts w:ascii="Times New Roman" w:eastAsia="Times New Roman" w:hAnsi="Times New Roman" w:cs="Times New Roman"/>
          <w:b/>
          <w:color w:val="000000"/>
          <w:sz w:val="24"/>
          <w:szCs w:val="24"/>
          <w:lang w:eastAsia="en-US"/>
        </w:rPr>
      </w:pPr>
      <w:r w:rsidRPr="00F9625C">
        <w:rPr>
          <w:rFonts w:ascii="Times New Roman" w:eastAsia="Times New Roman" w:hAnsi="Times New Roman" w:cs="Times New Roman"/>
          <w:color w:val="000000"/>
          <w:sz w:val="24"/>
          <w:szCs w:val="24"/>
        </w:rPr>
        <w:t xml:space="preserve">Kinerja keuangan likuiditas yang diukur menggunakan </w:t>
      </w:r>
      <w:r w:rsidRPr="00F9625C">
        <w:rPr>
          <w:rFonts w:ascii="Times New Roman" w:eastAsia="Times New Roman" w:hAnsi="Times New Roman" w:cs="Times New Roman"/>
          <w:i/>
          <w:color w:val="000000"/>
          <w:sz w:val="24"/>
          <w:szCs w:val="24"/>
        </w:rPr>
        <w:t>current ratio</w:t>
      </w:r>
      <w:r w:rsidRPr="00F9625C">
        <w:rPr>
          <w:rFonts w:ascii="Times New Roman" w:eastAsia="Times New Roman" w:hAnsi="Times New Roman" w:cs="Times New Roman"/>
          <w:color w:val="000000"/>
          <w:sz w:val="24"/>
          <w:szCs w:val="24"/>
        </w:rPr>
        <w:t xml:space="preserve"> tidak terdapat perbedaan </w:t>
      </w:r>
      <w:r w:rsidRPr="00F9625C">
        <w:rPr>
          <w:rFonts w:ascii="Times New Roman" w:eastAsia="Times New Roman" w:hAnsi="Times New Roman" w:cs="Times New Roman"/>
          <w:color w:val="000000" w:themeColor="text1"/>
          <w:sz w:val="24"/>
          <w:szCs w:val="24"/>
        </w:rPr>
        <w:t xml:space="preserve">antara </w:t>
      </w:r>
      <w:r w:rsidRPr="00F9625C">
        <w:rPr>
          <w:rFonts w:ascii="Times New Roman" w:eastAsia="Times New Roman" w:hAnsi="Times New Roman" w:cs="Times New Roman"/>
          <w:color w:val="000000"/>
          <w:sz w:val="24"/>
          <w:szCs w:val="24"/>
        </w:rPr>
        <w:t xml:space="preserve">sebelum dan sesudah dilakukannya akuisisi. </w:t>
      </w:r>
    </w:p>
    <w:p w:rsidR="00D1041A" w:rsidRPr="00F9625C" w:rsidRDefault="00D1041A" w:rsidP="00F9625C">
      <w:pPr>
        <w:pStyle w:val="ListParagraph"/>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9625C">
        <w:rPr>
          <w:rFonts w:ascii="Times New Roman" w:eastAsia="Times New Roman" w:hAnsi="Times New Roman" w:cs="Times New Roman"/>
          <w:color w:val="000000"/>
          <w:sz w:val="24"/>
          <w:szCs w:val="24"/>
        </w:rPr>
        <w:t>Kinerja keuangan aktivitas yang diukur menggunakan</w:t>
      </w:r>
      <w:r w:rsidRPr="00F9625C">
        <w:rPr>
          <w:rFonts w:ascii="Times New Roman" w:eastAsia="Times New Roman" w:hAnsi="Times New Roman" w:cs="Times New Roman"/>
          <w:i/>
          <w:color w:val="000000" w:themeColor="text1"/>
          <w:sz w:val="24"/>
          <w:szCs w:val="24"/>
        </w:rPr>
        <w:t xml:space="preserve"> total asset turnover</w:t>
      </w:r>
      <w:r w:rsidRPr="00F9625C">
        <w:rPr>
          <w:rFonts w:ascii="Times New Roman" w:eastAsia="Times New Roman" w:hAnsi="Times New Roman" w:cs="Times New Roman"/>
          <w:color w:val="000000"/>
          <w:sz w:val="24"/>
          <w:szCs w:val="24"/>
        </w:rPr>
        <w:t xml:space="preserve"> terdapat perbedaan antara sebelum dan sesudah dilakukannya akuisisi.</w:t>
      </w:r>
    </w:p>
    <w:p w:rsidR="00D1041A" w:rsidRPr="00F9625C" w:rsidRDefault="00A84E56" w:rsidP="00F9625C">
      <w:pPr>
        <w:pStyle w:val="ListParagraph"/>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9625C">
        <w:rPr>
          <w:rFonts w:ascii="Times New Roman" w:eastAsia="Times New Roman" w:hAnsi="Times New Roman" w:cs="Times New Roman"/>
          <w:color w:val="000000"/>
          <w:sz w:val="24"/>
          <w:szCs w:val="24"/>
        </w:rPr>
        <w:t>Kinerja keuangan solv</w:t>
      </w:r>
      <w:r w:rsidR="00D1041A" w:rsidRPr="00F9625C">
        <w:rPr>
          <w:rFonts w:ascii="Times New Roman" w:eastAsia="Times New Roman" w:hAnsi="Times New Roman" w:cs="Times New Roman"/>
          <w:color w:val="000000"/>
          <w:sz w:val="24"/>
          <w:szCs w:val="24"/>
        </w:rPr>
        <w:t xml:space="preserve">abiltas yang diukur menggunakan </w:t>
      </w:r>
      <w:r w:rsidR="00D1041A" w:rsidRPr="00F9625C">
        <w:rPr>
          <w:rFonts w:ascii="Times New Roman" w:eastAsia="Times New Roman" w:hAnsi="Times New Roman" w:cs="Times New Roman"/>
          <w:i/>
          <w:color w:val="000000" w:themeColor="text1"/>
          <w:sz w:val="24"/>
          <w:szCs w:val="24"/>
        </w:rPr>
        <w:t>debt to equity</w:t>
      </w:r>
      <w:r w:rsidR="00D1041A" w:rsidRPr="00F9625C">
        <w:rPr>
          <w:rFonts w:ascii="Times New Roman" w:eastAsia="Times New Roman" w:hAnsi="Times New Roman" w:cs="Times New Roman"/>
          <w:color w:val="000000" w:themeColor="text1"/>
          <w:sz w:val="24"/>
          <w:szCs w:val="24"/>
        </w:rPr>
        <w:t xml:space="preserve"> </w:t>
      </w:r>
      <w:r w:rsidR="00D1041A" w:rsidRPr="00F9625C">
        <w:rPr>
          <w:rFonts w:ascii="Times New Roman" w:eastAsia="Times New Roman" w:hAnsi="Times New Roman" w:cs="Times New Roman"/>
          <w:color w:val="000000"/>
          <w:sz w:val="24"/>
          <w:szCs w:val="24"/>
        </w:rPr>
        <w:t>tidak terdapat perbedaan antara sebelum dan sesudah dilakukannya akuisisi.</w:t>
      </w:r>
    </w:p>
    <w:p w:rsidR="00D1041A" w:rsidRPr="00F9625C" w:rsidRDefault="00A84E56" w:rsidP="00F9625C">
      <w:pPr>
        <w:pStyle w:val="ListParagraph"/>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9625C">
        <w:rPr>
          <w:rFonts w:ascii="Times New Roman" w:eastAsia="Times New Roman" w:hAnsi="Times New Roman" w:cs="Times New Roman"/>
          <w:color w:val="000000"/>
          <w:sz w:val="24"/>
          <w:szCs w:val="24"/>
        </w:rPr>
        <w:t>Kinerja keuangan prof</w:t>
      </w:r>
      <w:r w:rsidR="00D1041A" w:rsidRPr="00F9625C">
        <w:rPr>
          <w:rFonts w:ascii="Times New Roman" w:eastAsia="Times New Roman" w:hAnsi="Times New Roman" w:cs="Times New Roman"/>
          <w:color w:val="000000"/>
          <w:sz w:val="24"/>
          <w:szCs w:val="24"/>
        </w:rPr>
        <w:t xml:space="preserve">itabilitas yang diukur menggunakan </w:t>
      </w:r>
      <w:r w:rsidR="00D1041A" w:rsidRPr="00F9625C">
        <w:rPr>
          <w:rFonts w:ascii="Times New Roman" w:eastAsia="Times New Roman" w:hAnsi="Times New Roman" w:cs="Times New Roman"/>
          <w:i/>
          <w:color w:val="000000"/>
          <w:sz w:val="24"/>
          <w:szCs w:val="24"/>
        </w:rPr>
        <w:t>return on asset</w:t>
      </w:r>
      <w:r w:rsidR="00D1041A" w:rsidRPr="00F9625C">
        <w:rPr>
          <w:rFonts w:ascii="Times New Roman" w:eastAsia="Times New Roman" w:hAnsi="Times New Roman" w:cs="Times New Roman"/>
          <w:color w:val="000000"/>
          <w:sz w:val="24"/>
          <w:szCs w:val="24"/>
        </w:rPr>
        <w:t xml:space="preserve"> terdapatnya perbedaan antara sebelum dan sesudah dilakukannya akuisisi.</w:t>
      </w:r>
    </w:p>
    <w:p w:rsidR="00D1041A" w:rsidRPr="00F9625C" w:rsidRDefault="00AC68B5" w:rsidP="00F9625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F9625C">
        <w:rPr>
          <w:rFonts w:ascii="Times New Roman" w:eastAsia="Times New Roman" w:hAnsi="Times New Roman" w:cs="Times New Roman"/>
          <w:b/>
          <w:color w:val="000000"/>
          <w:sz w:val="24"/>
          <w:szCs w:val="24"/>
          <w:lang w:eastAsia="en-US"/>
        </w:rPr>
        <w:t>Daftar Pustaka</w:t>
      </w:r>
    </w:p>
    <w:p w:rsidR="00524E84" w:rsidRPr="00F9625C" w:rsidRDefault="00524E84" w:rsidP="00F9625C">
      <w:pPr>
        <w:pBdr>
          <w:top w:val="nil"/>
          <w:left w:val="nil"/>
          <w:bottom w:val="nil"/>
          <w:right w:val="nil"/>
          <w:between w:val="nil"/>
        </w:pBdr>
        <w:spacing w:after="0" w:line="240" w:lineRule="auto"/>
        <w:ind w:left="851" w:hanging="851"/>
        <w:jc w:val="both"/>
        <w:rPr>
          <w:rFonts w:ascii="Times New Roman" w:hAnsi="Times New Roman" w:cs="Times New Roman"/>
          <w:color w:val="222222"/>
          <w:sz w:val="24"/>
          <w:szCs w:val="24"/>
          <w:shd w:val="clear" w:color="auto" w:fill="FFFFFF"/>
          <w:lang w:val="id-ID"/>
        </w:rPr>
      </w:pPr>
      <w:proofErr w:type="gramStart"/>
      <w:r w:rsidRPr="00F9625C">
        <w:rPr>
          <w:rFonts w:ascii="Times New Roman" w:eastAsia="Times New Roman" w:hAnsi="Times New Roman" w:cs="Times New Roman"/>
          <w:color w:val="000000"/>
          <w:sz w:val="24"/>
          <w:szCs w:val="24"/>
        </w:rPr>
        <w:t>Aprilita, Ira ddk.</w:t>
      </w:r>
      <w:proofErr w:type="gramEnd"/>
      <w:r w:rsidRPr="00F9625C">
        <w:rPr>
          <w:rFonts w:ascii="Times New Roman" w:eastAsia="Times New Roman" w:hAnsi="Times New Roman" w:cs="Times New Roman"/>
          <w:color w:val="000000"/>
          <w:sz w:val="24"/>
          <w:szCs w:val="24"/>
        </w:rPr>
        <w:t xml:space="preserve"> 2013, “</w:t>
      </w:r>
      <w:r w:rsidRPr="00F9625C">
        <w:rPr>
          <w:rFonts w:ascii="Times New Roman" w:hAnsi="Times New Roman" w:cs="Times New Roman"/>
          <w:i/>
          <w:sz w:val="24"/>
          <w:szCs w:val="24"/>
        </w:rPr>
        <w:t>Analisis Perbandingan Kinerja Keungan Perusahaan Sebelum dan Sesudah Akuisisi (Studi Pada Perusahaan Pengakuisisi yang Terdaftar di BEI Periode 2000-2011</w:t>
      </w:r>
      <w:r w:rsidRPr="00F9625C">
        <w:rPr>
          <w:rFonts w:ascii="Times New Roman" w:hAnsi="Times New Roman" w:cs="Times New Roman"/>
          <w:sz w:val="24"/>
          <w:szCs w:val="24"/>
        </w:rPr>
        <w:t xml:space="preserve">)”, </w:t>
      </w:r>
      <w:r w:rsidRPr="00F9625C">
        <w:rPr>
          <w:rFonts w:ascii="Times New Roman" w:hAnsi="Times New Roman" w:cs="Times New Roman"/>
          <w:i/>
          <w:sz w:val="24"/>
          <w:szCs w:val="24"/>
        </w:rPr>
        <w:t xml:space="preserve">Jurnal Manajemen dan Bisnis Sriwijaya, </w:t>
      </w:r>
      <w:r w:rsidRPr="00F9625C">
        <w:rPr>
          <w:rFonts w:ascii="Times New Roman" w:hAnsi="Times New Roman" w:cs="Times New Roman"/>
          <w:sz w:val="24"/>
          <w:szCs w:val="24"/>
        </w:rPr>
        <w:t>Vol 11 No 22.</w:t>
      </w:r>
      <w:r w:rsidRPr="00F9625C">
        <w:rPr>
          <w:rFonts w:ascii="Times New Roman" w:hAnsi="Times New Roman" w:cs="Times New Roman"/>
          <w:color w:val="222222"/>
          <w:sz w:val="24"/>
          <w:szCs w:val="24"/>
          <w:shd w:val="clear" w:color="auto" w:fill="FFFFFF"/>
        </w:rPr>
        <w:t xml:space="preserve"> </w:t>
      </w:r>
    </w:p>
    <w:p w:rsidR="00524E84" w:rsidRPr="00F9625C" w:rsidRDefault="00524E84" w:rsidP="00F9625C">
      <w:pPr>
        <w:pBdr>
          <w:top w:val="nil"/>
          <w:left w:val="nil"/>
          <w:bottom w:val="nil"/>
          <w:right w:val="nil"/>
          <w:between w:val="nil"/>
        </w:pBdr>
        <w:spacing w:after="0" w:line="240" w:lineRule="auto"/>
        <w:ind w:left="851" w:hanging="851"/>
        <w:jc w:val="both"/>
        <w:rPr>
          <w:rFonts w:ascii="Times New Roman" w:hAnsi="Times New Roman" w:cs="Times New Roman"/>
          <w:sz w:val="24"/>
          <w:szCs w:val="24"/>
        </w:rPr>
      </w:pPr>
      <w:r w:rsidRPr="00F9625C">
        <w:rPr>
          <w:rFonts w:ascii="Times New Roman" w:hAnsi="Times New Roman" w:cs="Times New Roman"/>
          <w:sz w:val="24"/>
          <w:szCs w:val="24"/>
        </w:rPr>
        <w:t xml:space="preserve">Ggozali, Imam, 2016, </w:t>
      </w:r>
      <w:proofErr w:type="gramStart"/>
      <w:r w:rsidRPr="00F9625C">
        <w:rPr>
          <w:rFonts w:ascii="Times New Roman" w:hAnsi="Times New Roman" w:cs="Times New Roman"/>
          <w:sz w:val="24"/>
          <w:szCs w:val="24"/>
        </w:rPr>
        <w:t xml:space="preserve">“ </w:t>
      </w:r>
      <w:r w:rsidRPr="00F9625C">
        <w:rPr>
          <w:rFonts w:ascii="Times New Roman" w:hAnsi="Times New Roman" w:cs="Times New Roman"/>
          <w:i/>
          <w:sz w:val="24"/>
          <w:szCs w:val="24"/>
        </w:rPr>
        <w:t>Aplikasi</w:t>
      </w:r>
      <w:proofErr w:type="gramEnd"/>
      <w:r w:rsidRPr="00F9625C">
        <w:rPr>
          <w:rFonts w:ascii="Times New Roman" w:hAnsi="Times New Roman" w:cs="Times New Roman"/>
          <w:i/>
          <w:sz w:val="24"/>
          <w:szCs w:val="24"/>
        </w:rPr>
        <w:t xml:space="preserve"> Analisis Multivariate Deangan Program SPSS</w:t>
      </w:r>
      <w:r w:rsidRPr="00F9625C">
        <w:rPr>
          <w:rFonts w:ascii="Times New Roman" w:hAnsi="Times New Roman" w:cs="Times New Roman"/>
          <w:sz w:val="24"/>
          <w:szCs w:val="24"/>
        </w:rPr>
        <w:t>”, Badan Penerbin Universitas Diponegoro,Semarag</w:t>
      </w:r>
    </w:p>
    <w:p w:rsidR="00524E84" w:rsidRPr="00F9625C" w:rsidRDefault="00524E84" w:rsidP="00F9625C">
      <w:pPr>
        <w:pBdr>
          <w:top w:val="nil"/>
          <w:left w:val="nil"/>
          <w:bottom w:val="nil"/>
          <w:right w:val="nil"/>
          <w:between w:val="nil"/>
        </w:pBdr>
        <w:spacing w:after="0" w:line="240" w:lineRule="auto"/>
        <w:ind w:left="851" w:hanging="851"/>
        <w:jc w:val="both"/>
        <w:rPr>
          <w:rFonts w:ascii="Times New Roman" w:eastAsia="Times New Roman" w:hAnsi="Times New Roman" w:cs="Times New Roman"/>
          <w:i/>
          <w:sz w:val="24"/>
          <w:szCs w:val="24"/>
          <w:lang w:val="id-ID"/>
        </w:rPr>
      </w:pPr>
      <w:proofErr w:type="gramStart"/>
      <w:r w:rsidRPr="00F9625C">
        <w:rPr>
          <w:rFonts w:ascii="Times New Roman" w:eastAsia="Times New Roman" w:hAnsi="Times New Roman" w:cs="Times New Roman"/>
          <w:sz w:val="24"/>
          <w:szCs w:val="24"/>
        </w:rPr>
        <w:t>Kamaliah, Akbar, N., &amp; Kinanti, L. (2009).</w:t>
      </w:r>
      <w:proofErr w:type="gramEnd"/>
      <w:r w:rsidRPr="00F9625C">
        <w:rPr>
          <w:rFonts w:ascii="Times New Roman" w:eastAsia="Times New Roman" w:hAnsi="Times New Roman" w:cs="Times New Roman"/>
          <w:sz w:val="24"/>
          <w:szCs w:val="24"/>
        </w:rPr>
        <w:t xml:space="preserve"> “</w:t>
      </w:r>
      <w:r w:rsidRPr="00F9625C">
        <w:rPr>
          <w:rFonts w:ascii="Times New Roman" w:eastAsia="Times New Roman" w:hAnsi="Times New Roman" w:cs="Times New Roman"/>
          <w:i/>
          <w:sz w:val="24"/>
          <w:szCs w:val="24"/>
        </w:rPr>
        <w:t xml:space="preserve">Analisis Pengaruh Rasio Aktivitas, Leverage Keuangan, Ukuran, Dan Umur Perusahaan Terhadap Profitabilitas Perusahaan Wholesale </w:t>
      </w:r>
      <w:proofErr w:type="gramStart"/>
      <w:r w:rsidRPr="00F9625C">
        <w:rPr>
          <w:rFonts w:ascii="Times New Roman" w:eastAsia="Times New Roman" w:hAnsi="Times New Roman" w:cs="Times New Roman"/>
          <w:i/>
          <w:sz w:val="24"/>
          <w:szCs w:val="24"/>
        </w:rPr>
        <w:t>And</w:t>
      </w:r>
      <w:proofErr w:type="gramEnd"/>
      <w:r w:rsidRPr="00F9625C">
        <w:rPr>
          <w:rFonts w:ascii="Times New Roman" w:eastAsia="Times New Roman" w:hAnsi="Times New Roman" w:cs="Times New Roman"/>
          <w:i/>
          <w:sz w:val="24"/>
          <w:szCs w:val="24"/>
        </w:rPr>
        <w:t xml:space="preserve"> Retail Trade Yang Terdaftar Di Bursa Efek Indonesia”</w:t>
      </w:r>
      <w:r w:rsidRPr="00F9625C">
        <w:rPr>
          <w:rFonts w:ascii="Times New Roman" w:eastAsia="Times New Roman" w:hAnsi="Times New Roman" w:cs="Times New Roman"/>
          <w:sz w:val="24"/>
          <w:szCs w:val="24"/>
        </w:rPr>
        <w:t xml:space="preserve">, </w:t>
      </w:r>
      <w:r w:rsidRPr="00F9625C">
        <w:rPr>
          <w:rFonts w:ascii="Times New Roman" w:eastAsia="Times New Roman" w:hAnsi="Times New Roman" w:cs="Times New Roman"/>
          <w:i/>
          <w:sz w:val="24"/>
          <w:szCs w:val="24"/>
        </w:rPr>
        <w:t>Jurnal Ekonomi Vol 17 No 3.</w:t>
      </w:r>
    </w:p>
    <w:p w:rsidR="00524E84" w:rsidRPr="00F9625C" w:rsidRDefault="00524E84" w:rsidP="00F9625C">
      <w:pPr>
        <w:pBdr>
          <w:top w:val="nil"/>
          <w:left w:val="nil"/>
          <w:bottom w:val="nil"/>
          <w:right w:val="nil"/>
          <w:between w:val="nil"/>
        </w:pBdr>
        <w:spacing w:after="0" w:line="240" w:lineRule="auto"/>
        <w:ind w:left="851" w:hanging="851"/>
        <w:jc w:val="both"/>
        <w:rPr>
          <w:rFonts w:ascii="Times New Roman" w:hAnsi="Times New Roman" w:cs="Times New Roman"/>
          <w:sz w:val="24"/>
          <w:szCs w:val="24"/>
          <w:lang w:val="id-ID"/>
        </w:rPr>
      </w:pPr>
      <w:r w:rsidRPr="00F9625C">
        <w:rPr>
          <w:rFonts w:ascii="Times New Roman" w:hAnsi="Times New Roman" w:cs="Times New Roman"/>
          <w:sz w:val="24"/>
          <w:szCs w:val="24"/>
        </w:rPr>
        <w:t>Kamaludin, Korona, dan Bert, “</w:t>
      </w:r>
      <w:r w:rsidRPr="00F9625C">
        <w:rPr>
          <w:rFonts w:ascii="Times New Roman" w:hAnsi="Times New Roman" w:cs="Times New Roman"/>
          <w:i/>
          <w:sz w:val="24"/>
          <w:szCs w:val="24"/>
        </w:rPr>
        <w:t>Restrukturisasi Merger dan Akuisisi</w:t>
      </w:r>
      <w:r w:rsidRPr="00F9625C">
        <w:rPr>
          <w:rFonts w:ascii="Times New Roman" w:hAnsi="Times New Roman" w:cs="Times New Roman"/>
          <w:sz w:val="24"/>
          <w:szCs w:val="24"/>
        </w:rPr>
        <w:t>, Bandar            Maju, Bandung</w:t>
      </w:r>
    </w:p>
    <w:p w:rsidR="00524E84" w:rsidRPr="00F9625C" w:rsidRDefault="00524E84" w:rsidP="00F9625C">
      <w:pPr>
        <w:pBdr>
          <w:top w:val="nil"/>
          <w:left w:val="nil"/>
          <w:bottom w:val="nil"/>
          <w:right w:val="nil"/>
          <w:between w:val="nil"/>
        </w:pBdr>
        <w:spacing w:after="0" w:line="240" w:lineRule="auto"/>
        <w:ind w:left="851" w:hanging="851"/>
        <w:jc w:val="both"/>
        <w:rPr>
          <w:rFonts w:ascii="Times New Roman" w:hAnsi="Times New Roman" w:cs="Times New Roman"/>
          <w:sz w:val="24"/>
          <w:szCs w:val="24"/>
          <w:lang w:val="id-ID"/>
        </w:rPr>
      </w:pPr>
      <w:r w:rsidRPr="00F9625C">
        <w:rPr>
          <w:rFonts w:ascii="Times New Roman" w:hAnsi="Times New Roman" w:cs="Times New Roman"/>
          <w:sz w:val="24"/>
          <w:szCs w:val="24"/>
        </w:rPr>
        <w:t xml:space="preserve">Moin, Abdul, 2010, </w:t>
      </w:r>
      <w:r w:rsidRPr="00F9625C">
        <w:rPr>
          <w:rFonts w:ascii="Times New Roman" w:hAnsi="Times New Roman" w:cs="Times New Roman"/>
          <w:i/>
          <w:sz w:val="24"/>
          <w:szCs w:val="24"/>
        </w:rPr>
        <w:t>“Merger, Akuisisi dan Divestasi”,</w:t>
      </w:r>
      <w:r w:rsidRPr="00F9625C">
        <w:rPr>
          <w:rFonts w:ascii="Times New Roman" w:hAnsi="Times New Roman" w:cs="Times New Roman"/>
          <w:sz w:val="24"/>
          <w:szCs w:val="24"/>
        </w:rPr>
        <w:t xml:space="preserve"> Jilid1, Ekonomi,   Yogyakarta </w:t>
      </w:r>
    </w:p>
    <w:p w:rsidR="00524E84" w:rsidRPr="00F9625C" w:rsidRDefault="00524E84" w:rsidP="00F9625C">
      <w:pPr>
        <w:spacing w:line="240" w:lineRule="auto"/>
        <w:jc w:val="both"/>
        <w:rPr>
          <w:rFonts w:ascii="Times New Roman" w:hAnsi="Times New Roman" w:cs="Times New Roman"/>
          <w:sz w:val="24"/>
          <w:szCs w:val="24"/>
        </w:rPr>
      </w:pPr>
      <w:r w:rsidRPr="00F9625C">
        <w:rPr>
          <w:rFonts w:ascii="Times New Roman" w:hAnsi="Times New Roman" w:cs="Times New Roman"/>
          <w:sz w:val="24"/>
          <w:szCs w:val="24"/>
        </w:rPr>
        <w:t xml:space="preserve">Munawir, 2010, </w:t>
      </w:r>
      <w:proofErr w:type="gramStart"/>
      <w:r w:rsidRPr="00F9625C">
        <w:rPr>
          <w:rFonts w:ascii="Times New Roman" w:hAnsi="Times New Roman" w:cs="Times New Roman"/>
          <w:i/>
          <w:sz w:val="24"/>
          <w:szCs w:val="24"/>
        </w:rPr>
        <w:t>“ Analisis</w:t>
      </w:r>
      <w:proofErr w:type="gramEnd"/>
      <w:r w:rsidRPr="00F9625C">
        <w:rPr>
          <w:rFonts w:ascii="Times New Roman" w:hAnsi="Times New Roman" w:cs="Times New Roman"/>
          <w:i/>
          <w:sz w:val="24"/>
          <w:szCs w:val="24"/>
        </w:rPr>
        <w:t xml:space="preserve"> Laporan Keuangan</w:t>
      </w:r>
      <w:r w:rsidRPr="00F9625C">
        <w:rPr>
          <w:rFonts w:ascii="Times New Roman" w:hAnsi="Times New Roman" w:cs="Times New Roman"/>
          <w:sz w:val="24"/>
          <w:szCs w:val="24"/>
        </w:rPr>
        <w:t>”, Edisi 4, Liberty, Yogyakarta</w:t>
      </w:r>
    </w:p>
    <w:p w:rsidR="00524E84" w:rsidRPr="00F9625C" w:rsidRDefault="00524E84" w:rsidP="00F9625C">
      <w:pPr>
        <w:spacing w:line="240" w:lineRule="auto"/>
        <w:ind w:left="851" w:hanging="851"/>
        <w:jc w:val="both"/>
        <w:rPr>
          <w:rFonts w:ascii="Times New Roman" w:hAnsi="Times New Roman" w:cs="Times New Roman"/>
          <w:sz w:val="24"/>
          <w:szCs w:val="24"/>
        </w:rPr>
      </w:pPr>
      <w:r w:rsidRPr="00F9625C">
        <w:rPr>
          <w:rFonts w:ascii="Times New Roman" w:hAnsi="Times New Roman" w:cs="Times New Roman"/>
          <w:color w:val="222222"/>
          <w:sz w:val="24"/>
          <w:szCs w:val="24"/>
          <w:shd w:val="clear" w:color="auto" w:fill="FFFFFF"/>
        </w:rPr>
        <w:t xml:space="preserve">Setiyawan, I. and Pardiman, P., 2014. </w:t>
      </w:r>
      <w:r w:rsidRPr="00F9625C">
        <w:rPr>
          <w:rFonts w:ascii="Times New Roman" w:hAnsi="Times New Roman" w:cs="Times New Roman"/>
          <w:i/>
          <w:color w:val="222222"/>
          <w:sz w:val="24"/>
          <w:szCs w:val="24"/>
          <w:shd w:val="clear" w:color="auto" w:fill="FFFFFF"/>
        </w:rPr>
        <w:t>Pengaruh Current Ratio, Inventory Turnover, Time Interest Earned dan Return on Equity terhadap Harga Saham pada Perusahaan Manufaktur Sektor Barang Konsumsi yang Terdaftar di BEI Periode 2009-2012. </w:t>
      </w:r>
      <w:r w:rsidRPr="00F9625C">
        <w:rPr>
          <w:rFonts w:ascii="Times New Roman" w:hAnsi="Times New Roman" w:cs="Times New Roman"/>
          <w:i/>
          <w:iCs/>
          <w:color w:val="222222"/>
          <w:sz w:val="24"/>
          <w:szCs w:val="24"/>
          <w:shd w:val="clear" w:color="auto" w:fill="FFFFFF"/>
        </w:rPr>
        <w:t>Nominal: Barometer Riset Akuntansi dan Manajemen</w:t>
      </w:r>
      <w:r w:rsidRPr="00F9625C">
        <w:rPr>
          <w:rFonts w:ascii="Times New Roman" w:hAnsi="Times New Roman" w:cs="Times New Roman"/>
          <w:color w:val="222222"/>
          <w:sz w:val="24"/>
          <w:szCs w:val="24"/>
          <w:shd w:val="clear" w:color="auto" w:fill="FFFFFF"/>
        </w:rPr>
        <w:t>, </w:t>
      </w:r>
      <w:r w:rsidRPr="00F9625C">
        <w:rPr>
          <w:rFonts w:ascii="Times New Roman" w:hAnsi="Times New Roman" w:cs="Times New Roman"/>
          <w:i/>
          <w:iCs/>
          <w:color w:val="222222"/>
          <w:sz w:val="24"/>
          <w:szCs w:val="24"/>
          <w:shd w:val="clear" w:color="auto" w:fill="FFFFFF"/>
        </w:rPr>
        <w:t>3</w:t>
      </w:r>
      <w:r w:rsidRPr="00F9625C">
        <w:rPr>
          <w:rFonts w:ascii="Times New Roman" w:hAnsi="Times New Roman" w:cs="Times New Roman"/>
          <w:color w:val="222222"/>
          <w:sz w:val="24"/>
          <w:szCs w:val="24"/>
          <w:shd w:val="clear" w:color="auto" w:fill="FFFFFF"/>
        </w:rPr>
        <w:t>(2), pp.117-133.</w:t>
      </w:r>
    </w:p>
    <w:p w:rsidR="00524E84" w:rsidRPr="00F9625C" w:rsidRDefault="00524E84" w:rsidP="00F9625C">
      <w:pPr>
        <w:pBdr>
          <w:top w:val="nil"/>
          <w:left w:val="nil"/>
          <w:bottom w:val="nil"/>
          <w:right w:val="nil"/>
          <w:between w:val="nil"/>
        </w:pBdr>
        <w:spacing w:after="0" w:line="240" w:lineRule="auto"/>
        <w:ind w:left="851" w:hanging="851"/>
        <w:jc w:val="both"/>
        <w:rPr>
          <w:rFonts w:ascii="Times New Roman" w:hAnsi="Times New Roman" w:cs="Times New Roman"/>
          <w:sz w:val="24"/>
          <w:szCs w:val="24"/>
          <w:lang w:val="id-ID"/>
        </w:rPr>
      </w:pPr>
      <w:r w:rsidRPr="00F9625C">
        <w:rPr>
          <w:rFonts w:ascii="Times New Roman" w:hAnsi="Times New Roman" w:cs="Times New Roman"/>
          <w:sz w:val="24"/>
          <w:szCs w:val="24"/>
        </w:rPr>
        <w:t>Sugino</w:t>
      </w:r>
      <w:proofErr w:type="gramStart"/>
      <w:r w:rsidRPr="00F9625C">
        <w:rPr>
          <w:rFonts w:ascii="Times New Roman" w:hAnsi="Times New Roman" w:cs="Times New Roman"/>
          <w:sz w:val="24"/>
          <w:szCs w:val="24"/>
        </w:rPr>
        <w:t>,n</w:t>
      </w:r>
      <w:proofErr w:type="gramEnd"/>
      <w:r w:rsidRPr="00F9625C">
        <w:rPr>
          <w:rFonts w:ascii="Times New Roman" w:hAnsi="Times New Roman" w:cs="Times New Roman"/>
          <w:sz w:val="24"/>
          <w:szCs w:val="24"/>
        </w:rPr>
        <w:t xml:space="preserve">  2010,” </w:t>
      </w:r>
      <w:r w:rsidRPr="00F9625C">
        <w:rPr>
          <w:rFonts w:ascii="Times New Roman" w:hAnsi="Times New Roman" w:cs="Times New Roman"/>
          <w:i/>
          <w:sz w:val="24"/>
          <w:szCs w:val="24"/>
        </w:rPr>
        <w:t>Metode Penelitian Kuantitatif &amp; Kualitatif RNB’</w:t>
      </w:r>
      <w:r w:rsidRPr="00F9625C">
        <w:rPr>
          <w:rFonts w:ascii="Times New Roman" w:hAnsi="Times New Roman" w:cs="Times New Roman"/>
          <w:sz w:val="24"/>
          <w:szCs w:val="24"/>
        </w:rPr>
        <w:t>, Alfabeta, Bandung</w:t>
      </w:r>
    </w:p>
    <w:p w:rsidR="004B7BC0" w:rsidRDefault="004B7BC0" w:rsidP="00F9625C">
      <w:pPr>
        <w:spacing w:line="240" w:lineRule="auto"/>
        <w:ind w:left="851" w:hanging="851"/>
        <w:jc w:val="both"/>
        <w:rPr>
          <w:rFonts w:ascii="Times New Roman" w:hAnsi="Times New Roman" w:cs="Times New Roman"/>
          <w:sz w:val="24"/>
          <w:szCs w:val="24"/>
        </w:rPr>
        <w:sectPr w:rsidR="004B7BC0" w:rsidSect="006E7905">
          <w:headerReference w:type="default" r:id="rId33"/>
          <w:footerReference w:type="default" r:id="rId34"/>
          <w:pgSz w:w="11907" w:h="16839"/>
          <w:pgMar w:top="2268" w:right="1701" w:bottom="1701" w:left="2268" w:header="709" w:footer="709" w:gutter="0"/>
          <w:cols w:space="708"/>
          <w:docGrid w:linePitch="299"/>
        </w:sectPr>
      </w:pPr>
      <w:bookmarkStart w:id="0" w:name="_GoBack"/>
      <w:bookmarkEnd w:id="0"/>
    </w:p>
    <w:p w:rsidR="00524E84" w:rsidRPr="00F9625C" w:rsidRDefault="00524E84" w:rsidP="00F9625C">
      <w:pPr>
        <w:spacing w:line="240" w:lineRule="auto"/>
        <w:ind w:left="851" w:hanging="851"/>
        <w:jc w:val="both"/>
        <w:rPr>
          <w:rFonts w:ascii="Times New Roman" w:hAnsi="Times New Roman" w:cs="Times New Roman"/>
          <w:sz w:val="24"/>
          <w:szCs w:val="24"/>
        </w:rPr>
      </w:pPr>
      <w:r w:rsidRPr="00F9625C">
        <w:rPr>
          <w:rFonts w:ascii="Times New Roman" w:hAnsi="Times New Roman" w:cs="Times New Roman"/>
          <w:sz w:val="24"/>
          <w:szCs w:val="24"/>
        </w:rPr>
        <w:lastRenderedPageBreak/>
        <w:t>Syamsuddin, Lukman, 2009 “</w:t>
      </w:r>
      <w:r w:rsidRPr="00F9625C">
        <w:rPr>
          <w:rFonts w:ascii="Times New Roman" w:hAnsi="Times New Roman" w:cs="Times New Roman"/>
          <w:i/>
          <w:sz w:val="24"/>
          <w:szCs w:val="24"/>
        </w:rPr>
        <w:t>Manajemen Keuagan PerusahaanKonsep Aplikasi dalam Perencanaan Pengawasan dan Pengambilan Keputusan”,</w:t>
      </w:r>
      <w:r w:rsidRPr="00F9625C">
        <w:rPr>
          <w:rFonts w:ascii="Times New Roman" w:hAnsi="Times New Roman" w:cs="Times New Roman"/>
          <w:sz w:val="24"/>
          <w:szCs w:val="24"/>
        </w:rPr>
        <w:t xml:space="preserve"> Rajawali Pers, Jakarta </w:t>
      </w:r>
    </w:p>
    <w:p w:rsidR="00524E84" w:rsidRPr="00F9625C" w:rsidRDefault="0019743E" w:rsidP="00F9625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hyperlink r:id="rId35" w:history="1">
        <w:r w:rsidR="00524E84" w:rsidRPr="00F9625C">
          <w:rPr>
            <w:rStyle w:val="Hyperlink"/>
            <w:rFonts w:ascii="Times New Roman" w:eastAsia="Times New Roman" w:hAnsi="Times New Roman" w:cs="Times New Roman"/>
            <w:sz w:val="24"/>
            <w:szCs w:val="24"/>
          </w:rPr>
          <w:t>https://idx.co.id</w:t>
        </w:r>
      </w:hyperlink>
      <w:r w:rsidR="00524E84" w:rsidRPr="00F9625C">
        <w:rPr>
          <w:rFonts w:ascii="Times New Roman" w:eastAsia="Times New Roman" w:hAnsi="Times New Roman" w:cs="Times New Roman"/>
          <w:color w:val="000000"/>
          <w:sz w:val="24"/>
          <w:szCs w:val="24"/>
        </w:rPr>
        <w:t xml:space="preserve"> </w:t>
      </w:r>
    </w:p>
    <w:p w:rsidR="00CB08D6" w:rsidRPr="00F9625C" w:rsidRDefault="0019743E" w:rsidP="00F9625C">
      <w:pPr>
        <w:spacing w:line="240" w:lineRule="auto"/>
        <w:jc w:val="both"/>
        <w:rPr>
          <w:rFonts w:ascii="Times New Roman" w:hAnsi="Times New Roman" w:cs="Times New Roman"/>
          <w:sz w:val="24"/>
          <w:szCs w:val="24"/>
        </w:rPr>
      </w:pPr>
      <w:hyperlink r:id="rId36" w:history="1">
        <w:r w:rsidR="00524E84" w:rsidRPr="00F9625C">
          <w:rPr>
            <w:rStyle w:val="Hyperlink"/>
            <w:rFonts w:ascii="Times New Roman" w:eastAsia="Times New Roman" w:hAnsi="Times New Roman" w:cs="Times New Roman"/>
            <w:sz w:val="24"/>
            <w:szCs w:val="24"/>
          </w:rPr>
          <w:t>https://kppu.go.id</w:t>
        </w:r>
      </w:hyperlink>
    </w:p>
    <w:p w:rsidR="000F14A9" w:rsidRPr="00F9625C" w:rsidRDefault="000F14A9" w:rsidP="00F9625C">
      <w:pPr>
        <w:pStyle w:val="ListParagraph"/>
        <w:spacing w:line="240" w:lineRule="auto"/>
        <w:jc w:val="both"/>
        <w:rPr>
          <w:rFonts w:ascii="Times New Roman" w:hAnsi="Times New Roman" w:cs="Times New Roman"/>
          <w:sz w:val="24"/>
          <w:szCs w:val="24"/>
        </w:rPr>
      </w:pPr>
    </w:p>
    <w:sectPr w:rsidR="000F14A9" w:rsidRPr="00F9625C" w:rsidSect="006E7905">
      <w:headerReference w:type="default" r:id="rId37"/>
      <w:footerReference w:type="default" r:id="rId38"/>
      <w:pgSz w:w="11907" w:h="16839"/>
      <w:pgMar w:top="2268" w:right="1701" w:bottom="1701" w:left="226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43E" w:rsidRDefault="0019743E" w:rsidP="00E30BFC">
      <w:pPr>
        <w:spacing w:after="0" w:line="240" w:lineRule="auto"/>
      </w:pPr>
      <w:r>
        <w:separator/>
      </w:r>
    </w:p>
  </w:endnote>
  <w:endnote w:type="continuationSeparator" w:id="0">
    <w:p w:rsidR="0019743E" w:rsidRDefault="0019743E" w:rsidP="00E3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688055"/>
      <w:docPartObj>
        <w:docPartGallery w:val="Page Numbers (Bottom of Page)"/>
        <w:docPartUnique/>
      </w:docPartObj>
    </w:sdtPr>
    <w:sdtEndPr>
      <w:rPr>
        <w:noProof/>
      </w:rPr>
    </w:sdtEndPr>
    <w:sdtContent>
      <w:p w:rsidR="003426F1" w:rsidRDefault="003426F1">
        <w:pPr>
          <w:pStyle w:val="Footer"/>
        </w:pPr>
        <w:r>
          <w:fldChar w:fldCharType="begin"/>
        </w:r>
        <w:r>
          <w:instrText xml:space="preserve"> PAGE   \* MERGEFORMAT </w:instrText>
        </w:r>
        <w:r>
          <w:fldChar w:fldCharType="separate"/>
        </w:r>
        <w:r w:rsidR="004B7BC0">
          <w:rPr>
            <w:noProof/>
          </w:rPr>
          <w:t>2</w:t>
        </w:r>
        <w:r>
          <w:rPr>
            <w:noProof/>
          </w:rPr>
          <w:fldChar w:fldCharType="end"/>
        </w:r>
      </w:p>
    </w:sdtContent>
  </w:sdt>
  <w:p w:rsidR="00E30BFC" w:rsidRDefault="00E30BF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779513"/>
      <w:docPartObj>
        <w:docPartGallery w:val="Page Numbers (Bottom of Page)"/>
        <w:docPartUnique/>
      </w:docPartObj>
    </w:sdtPr>
    <w:sdtEndPr>
      <w:rPr>
        <w:noProof/>
      </w:rPr>
    </w:sdtEndPr>
    <w:sdtContent>
      <w:p w:rsidR="004B7BC0" w:rsidRDefault="004B7BC0">
        <w:pPr>
          <w:pStyle w:val="Footer"/>
          <w:jc w:val="right"/>
        </w:pPr>
        <w:r>
          <w:fldChar w:fldCharType="begin"/>
        </w:r>
        <w:r>
          <w:instrText xml:space="preserve"> PAGE   \* MERGEFORMAT </w:instrText>
        </w:r>
        <w:r>
          <w:fldChar w:fldCharType="separate"/>
        </w:r>
        <w:r w:rsidR="00970BF0">
          <w:rPr>
            <w:noProof/>
          </w:rPr>
          <w:t>11</w:t>
        </w:r>
        <w:r>
          <w:rPr>
            <w:noProof/>
          </w:rPr>
          <w:fldChar w:fldCharType="end"/>
        </w:r>
      </w:p>
    </w:sdtContent>
  </w:sdt>
  <w:p w:rsidR="004B7BC0" w:rsidRDefault="004B7BC0" w:rsidP="004B7BC0">
    <w:pPr>
      <w:pStyle w:val="Footer"/>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6164"/>
      <w:docPartObj>
        <w:docPartGallery w:val="Page Numbers (Bottom of Page)"/>
        <w:docPartUnique/>
      </w:docPartObj>
    </w:sdtPr>
    <w:sdtEndPr>
      <w:rPr>
        <w:noProof/>
      </w:rPr>
    </w:sdtEndPr>
    <w:sdtContent>
      <w:p w:rsidR="004B7BC0" w:rsidRDefault="004B7BC0">
        <w:pPr>
          <w:pStyle w:val="Footer"/>
        </w:pPr>
        <w:r>
          <w:fldChar w:fldCharType="begin"/>
        </w:r>
        <w:r>
          <w:instrText xml:space="preserve"> PAGE   \* MERGEFORMAT </w:instrText>
        </w:r>
        <w:r>
          <w:fldChar w:fldCharType="separate"/>
        </w:r>
        <w:r>
          <w:rPr>
            <w:noProof/>
          </w:rPr>
          <w:t>12</w:t>
        </w:r>
        <w:r>
          <w:rPr>
            <w:noProof/>
          </w:rPr>
          <w:fldChar w:fldCharType="end"/>
        </w:r>
      </w:p>
    </w:sdtContent>
  </w:sdt>
  <w:p w:rsidR="004B7BC0" w:rsidRDefault="004B7BC0" w:rsidP="004B7BC0">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846298"/>
      <w:docPartObj>
        <w:docPartGallery w:val="Page Numbers (Bottom of Page)"/>
        <w:docPartUnique/>
      </w:docPartObj>
    </w:sdtPr>
    <w:sdtEndPr>
      <w:rPr>
        <w:noProof/>
      </w:rPr>
    </w:sdtEndPr>
    <w:sdtContent>
      <w:p w:rsidR="004B7BC0" w:rsidRDefault="004B7BC0">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4B7BC0" w:rsidRDefault="004B7BC0" w:rsidP="004B7BC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981867"/>
      <w:docPartObj>
        <w:docPartGallery w:val="Page Numbers (Bottom of Page)"/>
        <w:docPartUnique/>
      </w:docPartObj>
    </w:sdtPr>
    <w:sdtEndPr>
      <w:rPr>
        <w:noProof/>
      </w:rPr>
    </w:sdtEndPr>
    <w:sdtContent>
      <w:p w:rsidR="004B7BC0" w:rsidRDefault="004B7BC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F85D4B" w:rsidRDefault="00F85D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96677"/>
      <w:docPartObj>
        <w:docPartGallery w:val="Page Numbers (Bottom of Page)"/>
        <w:docPartUnique/>
      </w:docPartObj>
    </w:sdtPr>
    <w:sdtEndPr>
      <w:rPr>
        <w:noProof/>
      </w:rPr>
    </w:sdtEndPr>
    <w:sdtContent>
      <w:p w:rsidR="004B7BC0" w:rsidRDefault="004B7BC0">
        <w:pPr>
          <w:pStyle w:val="Footer"/>
        </w:pPr>
        <w:r>
          <w:fldChar w:fldCharType="begin"/>
        </w:r>
        <w:r>
          <w:instrText xml:space="preserve"> PAGE   \* MERGEFORMAT </w:instrText>
        </w:r>
        <w:r>
          <w:fldChar w:fldCharType="separate"/>
        </w:r>
        <w:r>
          <w:rPr>
            <w:noProof/>
          </w:rPr>
          <w:t>4</w:t>
        </w:r>
        <w:r>
          <w:rPr>
            <w:noProof/>
          </w:rPr>
          <w:fldChar w:fldCharType="end"/>
        </w:r>
      </w:p>
    </w:sdtContent>
  </w:sdt>
  <w:p w:rsidR="003426F1" w:rsidRDefault="003426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085319"/>
      <w:docPartObj>
        <w:docPartGallery w:val="Page Numbers (Bottom of Page)"/>
        <w:docPartUnique/>
      </w:docPartObj>
    </w:sdtPr>
    <w:sdtEndPr>
      <w:rPr>
        <w:noProof/>
      </w:rPr>
    </w:sdtEndPr>
    <w:sdtContent>
      <w:p w:rsidR="004B7BC0" w:rsidRDefault="004B7BC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3426F1" w:rsidRDefault="003426F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420616"/>
      <w:docPartObj>
        <w:docPartGallery w:val="Page Numbers (Bottom of Page)"/>
        <w:docPartUnique/>
      </w:docPartObj>
    </w:sdtPr>
    <w:sdtEndPr>
      <w:rPr>
        <w:noProof/>
      </w:rPr>
    </w:sdtEndPr>
    <w:sdtContent>
      <w:p w:rsidR="004B7BC0" w:rsidRDefault="004B7BC0">
        <w:pPr>
          <w:pStyle w:val="Footer"/>
        </w:pPr>
        <w:r>
          <w:fldChar w:fldCharType="begin"/>
        </w:r>
        <w:r>
          <w:instrText xml:space="preserve"> PAGE   \* MERGEFORMAT </w:instrText>
        </w:r>
        <w:r>
          <w:fldChar w:fldCharType="separate"/>
        </w:r>
        <w:r>
          <w:rPr>
            <w:noProof/>
          </w:rPr>
          <w:t>6</w:t>
        </w:r>
        <w:r>
          <w:rPr>
            <w:noProof/>
          </w:rPr>
          <w:fldChar w:fldCharType="end"/>
        </w:r>
      </w:p>
    </w:sdtContent>
  </w:sdt>
  <w:p w:rsidR="003426F1" w:rsidRDefault="003426F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538872"/>
      <w:docPartObj>
        <w:docPartGallery w:val="Page Numbers (Bottom of Page)"/>
        <w:docPartUnique/>
      </w:docPartObj>
    </w:sdtPr>
    <w:sdtEndPr>
      <w:rPr>
        <w:noProof/>
      </w:rPr>
    </w:sdtEndPr>
    <w:sdtContent>
      <w:p w:rsidR="004B7BC0" w:rsidRDefault="004B7BC0">
        <w:pPr>
          <w:pStyle w:val="Footer"/>
          <w:jc w:val="right"/>
        </w:pPr>
        <w:r>
          <w:fldChar w:fldCharType="begin"/>
        </w:r>
        <w:r>
          <w:instrText xml:space="preserve"> PAGE   \* MERGEFORMAT </w:instrText>
        </w:r>
        <w:r>
          <w:fldChar w:fldCharType="separate"/>
        </w:r>
        <w:r w:rsidR="00970BF0">
          <w:rPr>
            <w:noProof/>
          </w:rPr>
          <w:t>7</w:t>
        </w:r>
        <w:r>
          <w:rPr>
            <w:noProof/>
          </w:rPr>
          <w:fldChar w:fldCharType="end"/>
        </w:r>
      </w:p>
    </w:sdtContent>
  </w:sdt>
  <w:p w:rsidR="003426F1" w:rsidRDefault="003426F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594271"/>
      <w:docPartObj>
        <w:docPartGallery w:val="Page Numbers (Bottom of Page)"/>
        <w:docPartUnique/>
      </w:docPartObj>
    </w:sdtPr>
    <w:sdtEndPr>
      <w:rPr>
        <w:noProof/>
      </w:rPr>
    </w:sdtEndPr>
    <w:sdtContent>
      <w:p w:rsidR="004B7BC0" w:rsidRDefault="004B7BC0">
        <w:pPr>
          <w:pStyle w:val="Footer"/>
        </w:pPr>
        <w:r>
          <w:fldChar w:fldCharType="begin"/>
        </w:r>
        <w:r>
          <w:instrText xml:space="preserve"> PAGE   \* MERGEFORMAT </w:instrText>
        </w:r>
        <w:r>
          <w:fldChar w:fldCharType="separate"/>
        </w:r>
        <w:r w:rsidR="00970BF0">
          <w:rPr>
            <w:noProof/>
          </w:rPr>
          <w:t>8</w:t>
        </w:r>
        <w:r>
          <w:rPr>
            <w:noProof/>
          </w:rPr>
          <w:fldChar w:fldCharType="end"/>
        </w:r>
      </w:p>
    </w:sdtContent>
  </w:sdt>
  <w:p w:rsidR="003426F1" w:rsidRDefault="003426F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0563"/>
      <w:docPartObj>
        <w:docPartGallery w:val="Page Numbers (Bottom of Page)"/>
        <w:docPartUnique/>
      </w:docPartObj>
    </w:sdtPr>
    <w:sdtEndPr>
      <w:rPr>
        <w:noProof/>
      </w:rPr>
    </w:sdtEndPr>
    <w:sdtContent>
      <w:p w:rsidR="004B7BC0" w:rsidRDefault="004B7BC0">
        <w:pPr>
          <w:pStyle w:val="Footer"/>
          <w:jc w:val="right"/>
        </w:pPr>
        <w:r>
          <w:fldChar w:fldCharType="begin"/>
        </w:r>
        <w:r>
          <w:instrText xml:space="preserve"> PAGE   \* MERGEFORMAT </w:instrText>
        </w:r>
        <w:r>
          <w:fldChar w:fldCharType="separate"/>
        </w:r>
        <w:r w:rsidR="00970BF0">
          <w:rPr>
            <w:noProof/>
          </w:rPr>
          <w:t>9</w:t>
        </w:r>
        <w:r>
          <w:rPr>
            <w:noProof/>
          </w:rPr>
          <w:fldChar w:fldCharType="end"/>
        </w:r>
      </w:p>
    </w:sdtContent>
  </w:sdt>
  <w:p w:rsidR="004B7BC0" w:rsidRDefault="004B7BC0" w:rsidP="004B7BC0">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612997"/>
      <w:docPartObj>
        <w:docPartGallery w:val="Page Numbers (Bottom of Page)"/>
        <w:docPartUnique/>
      </w:docPartObj>
    </w:sdtPr>
    <w:sdtEndPr>
      <w:rPr>
        <w:noProof/>
      </w:rPr>
    </w:sdtEndPr>
    <w:sdtContent>
      <w:p w:rsidR="004B7BC0" w:rsidRDefault="004B7BC0">
        <w:pPr>
          <w:pStyle w:val="Footer"/>
        </w:pPr>
        <w:r>
          <w:fldChar w:fldCharType="begin"/>
        </w:r>
        <w:r>
          <w:instrText xml:space="preserve"> PAGE   \* MERGEFORMAT </w:instrText>
        </w:r>
        <w:r>
          <w:fldChar w:fldCharType="separate"/>
        </w:r>
        <w:r w:rsidR="00970BF0">
          <w:rPr>
            <w:noProof/>
          </w:rPr>
          <w:t>10</w:t>
        </w:r>
        <w:r>
          <w:rPr>
            <w:noProof/>
          </w:rPr>
          <w:fldChar w:fldCharType="end"/>
        </w:r>
      </w:p>
    </w:sdtContent>
  </w:sdt>
  <w:p w:rsidR="004B7BC0" w:rsidRDefault="004B7BC0" w:rsidP="004B7BC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43E" w:rsidRDefault="0019743E" w:rsidP="00E30BFC">
      <w:pPr>
        <w:spacing w:after="0" w:line="240" w:lineRule="auto"/>
      </w:pPr>
      <w:r>
        <w:separator/>
      </w:r>
    </w:p>
  </w:footnote>
  <w:footnote w:type="continuationSeparator" w:id="0">
    <w:p w:rsidR="0019743E" w:rsidRDefault="0019743E" w:rsidP="00E30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FC" w:rsidRDefault="00E30BFC">
    <w:pPr>
      <w:pStyle w:val="Header"/>
      <w:jc w:val="right"/>
    </w:pPr>
  </w:p>
  <w:p w:rsidR="00E30BFC" w:rsidRDefault="00E30BF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C0" w:rsidRDefault="004B7BC0">
    <w:pPr>
      <w:pStyle w:val="Header"/>
    </w:pPr>
  </w:p>
  <w:p w:rsidR="004B7BC0" w:rsidRDefault="004B7BC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C0" w:rsidRDefault="004B7BC0">
    <w:pPr>
      <w:pStyle w:val="Header"/>
    </w:pPr>
  </w:p>
  <w:p w:rsidR="004B7BC0" w:rsidRDefault="004B7BC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C0" w:rsidRDefault="004B7BC0">
    <w:pPr>
      <w:pStyle w:val="Header"/>
    </w:pPr>
  </w:p>
  <w:p w:rsidR="004B7BC0" w:rsidRDefault="004B7BC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C0" w:rsidRDefault="004B7BC0">
    <w:pPr>
      <w:pStyle w:val="Header"/>
    </w:pPr>
  </w:p>
  <w:p w:rsidR="004B7BC0" w:rsidRDefault="004B7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FC" w:rsidRDefault="00E30B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C0" w:rsidRDefault="004B7BC0">
    <w:pPr>
      <w:pStyle w:val="Header"/>
      <w:jc w:val="right"/>
    </w:pPr>
  </w:p>
  <w:p w:rsidR="00F85D4B" w:rsidRDefault="00F85D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F1" w:rsidRDefault="003426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F1" w:rsidRDefault="003426F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F1" w:rsidRDefault="003426F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F1" w:rsidRDefault="003426F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F1" w:rsidRDefault="003426F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C0" w:rsidRDefault="004B7BC0">
    <w:pPr>
      <w:pStyle w:val="Header"/>
    </w:pPr>
  </w:p>
  <w:p w:rsidR="004B7BC0" w:rsidRDefault="004B7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05B0"/>
    <w:multiLevelType w:val="hybridMultilevel"/>
    <w:tmpl w:val="FF34FF44"/>
    <w:lvl w:ilvl="0" w:tplc="3C2CB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8A5536"/>
    <w:multiLevelType w:val="hybridMultilevel"/>
    <w:tmpl w:val="C75CB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73CA0"/>
    <w:multiLevelType w:val="hybridMultilevel"/>
    <w:tmpl w:val="2438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40EEA"/>
    <w:multiLevelType w:val="hybridMultilevel"/>
    <w:tmpl w:val="B13E3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25984"/>
    <w:multiLevelType w:val="hybridMultilevel"/>
    <w:tmpl w:val="81984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D3887"/>
    <w:multiLevelType w:val="hybridMultilevel"/>
    <w:tmpl w:val="E44A81EA"/>
    <w:lvl w:ilvl="0" w:tplc="DD9C6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5B76EA"/>
    <w:multiLevelType w:val="multilevel"/>
    <w:tmpl w:val="DE52A6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A010214"/>
    <w:multiLevelType w:val="hybridMultilevel"/>
    <w:tmpl w:val="33C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0B62BB"/>
    <w:multiLevelType w:val="hybridMultilevel"/>
    <w:tmpl w:val="62503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B65A8D"/>
    <w:multiLevelType w:val="hybridMultilevel"/>
    <w:tmpl w:val="AF1AE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CA3BA8"/>
    <w:multiLevelType w:val="hybridMultilevel"/>
    <w:tmpl w:val="18083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DE5A83"/>
    <w:multiLevelType w:val="hybridMultilevel"/>
    <w:tmpl w:val="BB869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8E45DB"/>
    <w:multiLevelType w:val="hybridMultilevel"/>
    <w:tmpl w:val="B1D6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8A6484"/>
    <w:multiLevelType w:val="hybridMultilevel"/>
    <w:tmpl w:val="C03C3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D90F9A"/>
    <w:multiLevelType w:val="hybridMultilevel"/>
    <w:tmpl w:val="4374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E41031"/>
    <w:multiLevelType w:val="hybridMultilevel"/>
    <w:tmpl w:val="3CA28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12BF"/>
    <w:multiLevelType w:val="hybridMultilevel"/>
    <w:tmpl w:val="5F70ADE0"/>
    <w:lvl w:ilvl="0" w:tplc="63949C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83E27AC"/>
    <w:multiLevelType w:val="hybridMultilevel"/>
    <w:tmpl w:val="1CC28E56"/>
    <w:lvl w:ilvl="0" w:tplc="E4426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D31657"/>
    <w:multiLevelType w:val="hybridMultilevel"/>
    <w:tmpl w:val="55C49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3"/>
  </w:num>
  <w:num w:numId="4">
    <w:abstractNumId w:val="8"/>
  </w:num>
  <w:num w:numId="5">
    <w:abstractNumId w:val="7"/>
  </w:num>
  <w:num w:numId="6">
    <w:abstractNumId w:val="12"/>
  </w:num>
  <w:num w:numId="7">
    <w:abstractNumId w:val="2"/>
  </w:num>
  <w:num w:numId="8">
    <w:abstractNumId w:val="15"/>
  </w:num>
  <w:num w:numId="9">
    <w:abstractNumId w:val="1"/>
  </w:num>
  <w:num w:numId="10">
    <w:abstractNumId w:val="10"/>
  </w:num>
  <w:num w:numId="11">
    <w:abstractNumId w:val="14"/>
  </w:num>
  <w:num w:numId="12">
    <w:abstractNumId w:val="5"/>
  </w:num>
  <w:num w:numId="13">
    <w:abstractNumId w:val="0"/>
  </w:num>
  <w:num w:numId="14">
    <w:abstractNumId w:val="16"/>
  </w:num>
  <w:num w:numId="15">
    <w:abstractNumId w:val="9"/>
  </w:num>
  <w:num w:numId="16">
    <w:abstractNumId w:val="17"/>
  </w:num>
  <w:num w:numId="17">
    <w:abstractNumId w:val="6"/>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05"/>
    <w:rsid w:val="00007DCC"/>
    <w:rsid w:val="000113D5"/>
    <w:rsid w:val="00025610"/>
    <w:rsid w:val="00026236"/>
    <w:rsid w:val="000279C4"/>
    <w:rsid w:val="00031153"/>
    <w:rsid w:val="00034235"/>
    <w:rsid w:val="0004569A"/>
    <w:rsid w:val="00050A63"/>
    <w:rsid w:val="000559DD"/>
    <w:rsid w:val="00070FA1"/>
    <w:rsid w:val="000B3E01"/>
    <w:rsid w:val="000C1629"/>
    <w:rsid w:val="000C4953"/>
    <w:rsid w:val="000C7AFC"/>
    <w:rsid w:val="000D0753"/>
    <w:rsid w:val="000D7BC0"/>
    <w:rsid w:val="000E040B"/>
    <w:rsid w:val="000F0B77"/>
    <w:rsid w:val="000F14A9"/>
    <w:rsid w:val="000F3F37"/>
    <w:rsid w:val="000F6561"/>
    <w:rsid w:val="000F717A"/>
    <w:rsid w:val="00115E8E"/>
    <w:rsid w:val="0011615B"/>
    <w:rsid w:val="001204EA"/>
    <w:rsid w:val="00161F91"/>
    <w:rsid w:val="00171E33"/>
    <w:rsid w:val="00176A49"/>
    <w:rsid w:val="00185EBB"/>
    <w:rsid w:val="00190A2E"/>
    <w:rsid w:val="00192294"/>
    <w:rsid w:val="0019743E"/>
    <w:rsid w:val="00197943"/>
    <w:rsid w:val="00197FEE"/>
    <w:rsid w:val="001A1177"/>
    <w:rsid w:val="001B1918"/>
    <w:rsid w:val="001C68D4"/>
    <w:rsid w:val="001D679A"/>
    <w:rsid w:val="001D6ADD"/>
    <w:rsid w:val="002123E9"/>
    <w:rsid w:val="002167FF"/>
    <w:rsid w:val="0023031F"/>
    <w:rsid w:val="00242AB8"/>
    <w:rsid w:val="002471CA"/>
    <w:rsid w:val="00282BF7"/>
    <w:rsid w:val="0028438B"/>
    <w:rsid w:val="00284440"/>
    <w:rsid w:val="00290B51"/>
    <w:rsid w:val="00294336"/>
    <w:rsid w:val="00296187"/>
    <w:rsid w:val="002A370D"/>
    <w:rsid w:val="002B21FF"/>
    <w:rsid w:val="002E2CFE"/>
    <w:rsid w:val="002E46DF"/>
    <w:rsid w:val="002F024F"/>
    <w:rsid w:val="00305695"/>
    <w:rsid w:val="00322826"/>
    <w:rsid w:val="003303D8"/>
    <w:rsid w:val="003339CF"/>
    <w:rsid w:val="003340B3"/>
    <w:rsid w:val="003426F1"/>
    <w:rsid w:val="00345AE8"/>
    <w:rsid w:val="00356F00"/>
    <w:rsid w:val="00387907"/>
    <w:rsid w:val="003A1E47"/>
    <w:rsid w:val="003A3DD1"/>
    <w:rsid w:val="003B3EF3"/>
    <w:rsid w:val="003B78A6"/>
    <w:rsid w:val="003C2B83"/>
    <w:rsid w:val="003D4E79"/>
    <w:rsid w:val="003E0DBD"/>
    <w:rsid w:val="003F643F"/>
    <w:rsid w:val="0040325F"/>
    <w:rsid w:val="00412F4B"/>
    <w:rsid w:val="00420E76"/>
    <w:rsid w:val="0044173B"/>
    <w:rsid w:val="004443C8"/>
    <w:rsid w:val="00447C99"/>
    <w:rsid w:val="004736B8"/>
    <w:rsid w:val="0047594F"/>
    <w:rsid w:val="00476509"/>
    <w:rsid w:val="00494F7E"/>
    <w:rsid w:val="00496E15"/>
    <w:rsid w:val="004B161B"/>
    <w:rsid w:val="004B7BC0"/>
    <w:rsid w:val="004D4269"/>
    <w:rsid w:val="004D68B9"/>
    <w:rsid w:val="004F77DF"/>
    <w:rsid w:val="00506A82"/>
    <w:rsid w:val="00507913"/>
    <w:rsid w:val="0051137C"/>
    <w:rsid w:val="0051641D"/>
    <w:rsid w:val="00524E84"/>
    <w:rsid w:val="0054444D"/>
    <w:rsid w:val="00547D32"/>
    <w:rsid w:val="00551BF8"/>
    <w:rsid w:val="0055554E"/>
    <w:rsid w:val="00591D67"/>
    <w:rsid w:val="00594B0F"/>
    <w:rsid w:val="005D39CF"/>
    <w:rsid w:val="005D4DAA"/>
    <w:rsid w:val="005D63D7"/>
    <w:rsid w:val="005D7095"/>
    <w:rsid w:val="005E1610"/>
    <w:rsid w:val="005E4192"/>
    <w:rsid w:val="00615097"/>
    <w:rsid w:val="006158CA"/>
    <w:rsid w:val="006250E6"/>
    <w:rsid w:val="006352EC"/>
    <w:rsid w:val="00647CA6"/>
    <w:rsid w:val="0067169E"/>
    <w:rsid w:val="00674814"/>
    <w:rsid w:val="006849C5"/>
    <w:rsid w:val="00684D36"/>
    <w:rsid w:val="00693127"/>
    <w:rsid w:val="006C167F"/>
    <w:rsid w:val="006D736F"/>
    <w:rsid w:val="006E7905"/>
    <w:rsid w:val="007017DF"/>
    <w:rsid w:val="007050C5"/>
    <w:rsid w:val="007124C2"/>
    <w:rsid w:val="00722EC0"/>
    <w:rsid w:val="0073510A"/>
    <w:rsid w:val="00744576"/>
    <w:rsid w:val="007471DE"/>
    <w:rsid w:val="00772EF8"/>
    <w:rsid w:val="00773910"/>
    <w:rsid w:val="00783C25"/>
    <w:rsid w:val="00785CDC"/>
    <w:rsid w:val="00787D98"/>
    <w:rsid w:val="007930D4"/>
    <w:rsid w:val="007944BE"/>
    <w:rsid w:val="00796B32"/>
    <w:rsid w:val="007A00B2"/>
    <w:rsid w:val="007A08A9"/>
    <w:rsid w:val="007B5401"/>
    <w:rsid w:val="007D22DC"/>
    <w:rsid w:val="007E3B79"/>
    <w:rsid w:val="007E3FED"/>
    <w:rsid w:val="007E729B"/>
    <w:rsid w:val="007F223F"/>
    <w:rsid w:val="007F3A14"/>
    <w:rsid w:val="0080301C"/>
    <w:rsid w:val="00803B55"/>
    <w:rsid w:val="0080738C"/>
    <w:rsid w:val="00821C3F"/>
    <w:rsid w:val="008224E0"/>
    <w:rsid w:val="00836474"/>
    <w:rsid w:val="00853436"/>
    <w:rsid w:val="00876039"/>
    <w:rsid w:val="00881E2E"/>
    <w:rsid w:val="00894458"/>
    <w:rsid w:val="008A0947"/>
    <w:rsid w:val="008A6BF7"/>
    <w:rsid w:val="008B3256"/>
    <w:rsid w:val="008B5200"/>
    <w:rsid w:val="008C027C"/>
    <w:rsid w:val="008E25F2"/>
    <w:rsid w:val="00907D19"/>
    <w:rsid w:val="00907ECE"/>
    <w:rsid w:val="009154E2"/>
    <w:rsid w:val="00935191"/>
    <w:rsid w:val="00953D5C"/>
    <w:rsid w:val="009672AB"/>
    <w:rsid w:val="00970BF0"/>
    <w:rsid w:val="009728EF"/>
    <w:rsid w:val="00975AB4"/>
    <w:rsid w:val="009841A9"/>
    <w:rsid w:val="00985226"/>
    <w:rsid w:val="00990085"/>
    <w:rsid w:val="009A2FA9"/>
    <w:rsid w:val="009A6974"/>
    <w:rsid w:val="009B2CA3"/>
    <w:rsid w:val="009C5892"/>
    <w:rsid w:val="009E672C"/>
    <w:rsid w:val="009F05C2"/>
    <w:rsid w:val="009F064E"/>
    <w:rsid w:val="009F2EE7"/>
    <w:rsid w:val="00A04F6D"/>
    <w:rsid w:val="00A1502C"/>
    <w:rsid w:val="00A20FEC"/>
    <w:rsid w:val="00A50A9C"/>
    <w:rsid w:val="00A518B4"/>
    <w:rsid w:val="00A603FA"/>
    <w:rsid w:val="00A71508"/>
    <w:rsid w:val="00A739A1"/>
    <w:rsid w:val="00A84E56"/>
    <w:rsid w:val="00A95135"/>
    <w:rsid w:val="00AC1178"/>
    <w:rsid w:val="00AC60B5"/>
    <w:rsid w:val="00AC68B5"/>
    <w:rsid w:val="00AC7F22"/>
    <w:rsid w:val="00AD1689"/>
    <w:rsid w:val="00AD4007"/>
    <w:rsid w:val="00AD7FE6"/>
    <w:rsid w:val="00AE1E2F"/>
    <w:rsid w:val="00AE38B0"/>
    <w:rsid w:val="00AF0C72"/>
    <w:rsid w:val="00B06A2D"/>
    <w:rsid w:val="00B17008"/>
    <w:rsid w:val="00B56470"/>
    <w:rsid w:val="00B63554"/>
    <w:rsid w:val="00B75B8A"/>
    <w:rsid w:val="00B80AA1"/>
    <w:rsid w:val="00B94DC0"/>
    <w:rsid w:val="00B97528"/>
    <w:rsid w:val="00BB0127"/>
    <w:rsid w:val="00BC6EF2"/>
    <w:rsid w:val="00BD4EDC"/>
    <w:rsid w:val="00BD7337"/>
    <w:rsid w:val="00BF24C3"/>
    <w:rsid w:val="00BF5A36"/>
    <w:rsid w:val="00C01829"/>
    <w:rsid w:val="00C1549E"/>
    <w:rsid w:val="00C23955"/>
    <w:rsid w:val="00C3219A"/>
    <w:rsid w:val="00C32399"/>
    <w:rsid w:val="00C43056"/>
    <w:rsid w:val="00C43BD0"/>
    <w:rsid w:val="00C5400B"/>
    <w:rsid w:val="00C61CE6"/>
    <w:rsid w:val="00C657FE"/>
    <w:rsid w:val="00C66D4F"/>
    <w:rsid w:val="00C70B1D"/>
    <w:rsid w:val="00C712BF"/>
    <w:rsid w:val="00C82387"/>
    <w:rsid w:val="00C90341"/>
    <w:rsid w:val="00C90C9C"/>
    <w:rsid w:val="00CB08D6"/>
    <w:rsid w:val="00CB1F90"/>
    <w:rsid w:val="00CB5693"/>
    <w:rsid w:val="00CD03CB"/>
    <w:rsid w:val="00CE1C91"/>
    <w:rsid w:val="00CE64C7"/>
    <w:rsid w:val="00CF25A4"/>
    <w:rsid w:val="00CF70C0"/>
    <w:rsid w:val="00D01DF1"/>
    <w:rsid w:val="00D02E88"/>
    <w:rsid w:val="00D1041A"/>
    <w:rsid w:val="00D16E78"/>
    <w:rsid w:val="00D26A5A"/>
    <w:rsid w:val="00D3156D"/>
    <w:rsid w:val="00D44A9C"/>
    <w:rsid w:val="00D51B69"/>
    <w:rsid w:val="00D76151"/>
    <w:rsid w:val="00D76B8B"/>
    <w:rsid w:val="00D8657F"/>
    <w:rsid w:val="00D96374"/>
    <w:rsid w:val="00D97B71"/>
    <w:rsid w:val="00DE34AD"/>
    <w:rsid w:val="00DE7A46"/>
    <w:rsid w:val="00DF6D40"/>
    <w:rsid w:val="00E07029"/>
    <w:rsid w:val="00E16911"/>
    <w:rsid w:val="00E242C6"/>
    <w:rsid w:val="00E30BFC"/>
    <w:rsid w:val="00E4491F"/>
    <w:rsid w:val="00E46E9E"/>
    <w:rsid w:val="00E57BB6"/>
    <w:rsid w:val="00E60308"/>
    <w:rsid w:val="00E66D19"/>
    <w:rsid w:val="00E71E1F"/>
    <w:rsid w:val="00E7325B"/>
    <w:rsid w:val="00E80AC5"/>
    <w:rsid w:val="00E957C1"/>
    <w:rsid w:val="00E974E6"/>
    <w:rsid w:val="00EA1A53"/>
    <w:rsid w:val="00EA477E"/>
    <w:rsid w:val="00EB69D7"/>
    <w:rsid w:val="00EB7C75"/>
    <w:rsid w:val="00EC3048"/>
    <w:rsid w:val="00EC385F"/>
    <w:rsid w:val="00EC5660"/>
    <w:rsid w:val="00EC699A"/>
    <w:rsid w:val="00F005EA"/>
    <w:rsid w:val="00F02520"/>
    <w:rsid w:val="00F02EC9"/>
    <w:rsid w:val="00F032F0"/>
    <w:rsid w:val="00F0399F"/>
    <w:rsid w:val="00F10037"/>
    <w:rsid w:val="00F141E2"/>
    <w:rsid w:val="00F271E7"/>
    <w:rsid w:val="00F66AEB"/>
    <w:rsid w:val="00F7016C"/>
    <w:rsid w:val="00F757F1"/>
    <w:rsid w:val="00F83BEA"/>
    <w:rsid w:val="00F85D4B"/>
    <w:rsid w:val="00F9625C"/>
    <w:rsid w:val="00FB2E80"/>
    <w:rsid w:val="00FB7900"/>
    <w:rsid w:val="00FD2285"/>
    <w:rsid w:val="00FE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7905"/>
    <w:rPr>
      <w:rFonts w:ascii="Calibri" w:eastAsia="Calibri" w:hAnsi="Calibri" w:cs="Calibri"/>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905"/>
    <w:rPr>
      <w:rFonts w:ascii="Tahoma" w:eastAsia="Calibri" w:hAnsi="Tahoma" w:cs="Tahoma"/>
      <w:sz w:val="16"/>
      <w:szCs w:val="16"/>
      <w:lang w:eastAsia="id-ID"/>
    </w:rPr>
  </w:style>
  <w:style w:type="paragraph" w:styleId="ListParagraph">
    <w:name w:val="List Paragraph"/>
    <w:basedOn w:val="Normal"/>
    <w:uiPriority w:val="34"/>
    <w:qFormat/>
    <w:rsid w:val="00C5400B"/>
    <w:pPr>
      <w:ind w:left="720"/>
      <w:contextualSpacing/>
    </w:pPr>
  </w:style>
  <w:style w:type="character" w:styleId="Hyperlink">
    <w:name w:val="Hyperlink"/>
    <w:basedOn w:val="DefaultParagraphFont"/>
    <w:uiPriority w:val="99"/>
    <w:unhideWhenUsed/>
    <w:rsid w:val="0055554E"/>
    <w:rPr>
      <w:color w:val="0000FF" w:themeColor="hyperlink"/>
      <w:u w:val="single"/>
    </w:rPr>
  </w:style>
  <w:style w:type="character" w:styleId="PlaceholderText">
    <w:name w:val="Placeholder Text"/>
    <w:basedOn w:val="DefaultParagraphFont"/>
    <w:uiPriority w:val="99"/>
    <w:semiHidden/>
    <w:rsid w:val="002E2CFE"/>
    <w:rPr>
      <w:color w:val="808080"/>
    </w:rPr>
  </w:style>
  <w:style w:type="paragraph" w:styleId="Header">
    <w:name w:val="header"/>
    <w:basedOn w:val="Normal"/>
    <w:link w:val="HeaderChar"/>
    <w:uiPriority w:val="99"/>
    <w:unhideWhenUsed/>
    <w:rsid w:val="00E30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BFC"/>
    <w:rPr>
      <w:rFonts w:ascii="Calibri" w:eastAsia="Calibri" w:hAnsi="Calibri" w:cs="Calibri"/>
      <w:lang w:eastAsia="id-ID"/>
    </w:rPr>
  </w:style>
  <w:style w:type="paragraph" w:styleId="Footer">
    <w:name w:val="footer"/>
    <w:basedOn w:val="Normal"/>
    <w:link w:val="FooterChar"/>
    <w:uiPriority w:val="99"/>
    <w:unhideWhenUsed/>
    <w:rsid w:val="00E30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BFC"/>
    <w:rPr>
      <w:rFonts w:ascii="Calibri" w:eastAsia="Calibri" w:hAnsi="Calibri" w:cs="Calibri"/>
      <w:lang w:eastAsia="id-ID"/>
    </w:rPr>
  </w:style>
  <w:style w:type="paragraph" w:styleId="Subtitle">
    <w:name w:val="Subtitle"/>
    <w:basedOn w:val="Normal"/>
    <w:next w:val="Normal"/>
    <w:link w:val="SubtitleChar"/>
    <w:uiPriority w:val="11"/>
    <w:qFormat/>
    <w:rsid w:val="00F85D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5D4B"/>
    <w:rPr>
      <w:rFonts w:asciiTheme="majorHAnsi" w:eastAsiaTheme="majorEastAsia" w:hAnsiTheme="majorHAnsi" w:cstheme="majorBidi"/>
      <w:i/>
      <w:iCs/>
      <w:color w:val="4F81BD" w:themeColor="accent1"/>
      <w:spacing w:val="15"/>
      <w:sz w:val="24"/>
      <w:szCs w:val="24"/>
      <w:lang w:eastAsia="id-ID"/>
    </w:rPr>
  </w:style>
  <w:style w:type="paragraph" w:styleId="NoSpacing">
    <w:name w:val="No Spacing"/>
    <w:uiPriority w:val="1"/>
    <w:qFormat/>
    <w:rsid w:val="00C43056"/>
    <w:pPr>
      <w:spacing w:after="0" w:line="240" w:lineRule="auto"/>
    </w:pPr>
    <w:rPr>
      <w:rFonts w:ascii="Calibri" w:eastAsia="Calibri" w:hAnsi="Calibri" w:cs="Calibri"/>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7905"/>
    <w:rPr>
      <w:rFonts w:ascii="Calibri" w:eastAsia="Calibri" w:hAnsi="Calibri" w:cs="Calibri"/>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905"/>
    <w:rPr>
      <w:rFonts w:ascii="Tahoma" w:eastAsia="Calibri" w:hAnsi="Tahoma" w:cs="Tahoma"/>
      <w:sz w:val="16"/>
      <w:szCs w:val="16"/>
      <w:lang w:eastAsia="id-ID"/>
    </w:rPr>
  </w:style>
  <w:style w:type="paragraph" w:styleId="ListParagraph">
    <w:name w:val="List Paragraph"/>
    <w:basedOn w:val="Normal"/>
    <w:uiPriority w:val="34"/>
    <w:qFormat/>
    <w:rsid w:val="00C5400B"/>
    <w:pPr>
      <w:ind w:left="720"/>
      <w:contextualSpacing/>
    </w:pPr>
  </w:style>
  <w:style w:type="character" w:styleId="Hyperlink">
    <w:name w:val="Hyperlink"/>
    <w:basedOn w:val="DefaultParagraphFont"/>
    <w:uiPriority w:val="99"/>
    <w:unhideWhenUsed/>
    <w:rsid w:val="0055554E"/>
    <w:rPr>
      <w:color w:val="0000FF" w:themeColor="hyperlink"/>
      <w:u w:val="single"/>
    </w:rPr>
  </w:style>
  <w:style w:type="character" w:styleId="PlaceholderText">
    <w:name w:val="Placeholder Text"/>
    <w:basedOn w:val="DefaultParagraphFont"/>
    <w:uiPriority w:val="99"/>
    <w:semiHidden/>
    <w:rsid w:val="002E2CFE"/>
    <w:rPr>
      <w:color w:val="808080"/>
    </w:rPr>
  </w:style>
  <w:style w:type="paragraph" w:styleId="Header">
    <w:name w:val="header"/>
    <w:basedOn w:val="Normal"/>
    <w:link w:val="HeaderChar"/>
    <w:uiPriority w:val="99"/>
    <w:unhideWhenUsed/>
    <w:rsid w:val="00E30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BFC"/>
    <w:rPr>
      <w:rFonts w:ascii="Calibri" w:eastAsia="Calibri" w:hAnsi="Calibri" w:cs="Calibri"/>
      <w:lang w:eastAsia="id-ID"/>
    </w:rPr>
  </w:style>
  <w:style w:type="paragraph" w:styleId="Footer">
    <w:name w:val="footer"/>
    <w:basedOn w:val="Normal"/>
    <w:link w:val="FooterChar"/>
    <w:uiPriority w:val="99"/>
    <w:unhideWhenUsed/>
    <w:rsid w:val="00E30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BFC"/>
    <w:rPr>
      <w:rFonts w:ascii="Calibri" w:eastAsia="Calibri" w:hAnsi="Calibri" w:cs="Calibri"/>
      <w:lang w:eastAsia="id-ID"/>
    </w:rPr>
  </w:style>
  <w:style w:type="paragraph" w:styleId="Subtitle">
    <w:name w:val="Subtitle"/>
    <w:basedOn w:val="Normal"/>
    <w:next w:val="Normal"/>
    <w:link w:val="SubtitleChar"/>
    <w:uiPriority w:val="11"/>
    <w:qFormat/>
    <w:rsid w:val="00F85D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5D4B"/>
    <w:rPr>
      <w:rFonts w:asciiTheme="majorHAnsi" w:eastAsiaTheme="majorEastAsia" w:hAnsiTheme="majorHAnsi" w:cstheme="majorBidi"/>
      <w:i/>
      <w:iCs/>
      <w:color w:val="4F81BD" w:themeColor="accent1"/>
      <w:spacing w:val="15"/>
      <w:sz w:val="24"/>
      <w:szCs w:val="24"/>
      <w:lang w:eastAsia="id-ID"/>
    </w:rPr>
  </w:style>
  <w:style w:type="paragraph" w:styleId="NoSpacing">
    <w:name w:val="No Spacing"/>
    <w:uiPriority w:val="1"/>
    <w:qFormat/>
    <w:rsid w:val="00C43056"/>
    <w:pPr>
      <w:spacing w:after="0" w:line="240" w:lineRule="auto"/>
    </w:pPr>
    <w:rPr>
      <w:rFonts w:ascii="Calibri" w:eastAsia="Calibri" w:hAnsi="Calibri" w:cs="Calibri"/>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ppu.co.id" TargetMode="External"/><Relationship Id="rId18" Type="http://schemas.openxmlformats.org/officeDocument/2006/relationships/header" Target="header5.xml"/><Relationship Id="rId26" Type="http://schemas.openxmlformats.org/officeDocument/2006/relationships/hyperlink" Target="http://www.idx.ac.i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yperlink" Target="https://kppu.go.id"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yperlink" Target="mailto:almasorayya21@gmail.com"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yperlink" Target="https://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B873-BBC2-4750-A25D-58B4E0F9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4198</Words>
  <Characters>23934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2021-02-02T10:00:00Z</dcterms:created>
  <dcterms:modified xsi:type="dcterms:W3CDTF">2021-02-02T10:00:00Z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c7c94ab1-46eb-3d9e-ac86-3e579d384e6c</vt:lpwstr>
  </property>
  <property fmtid="{D5CDD505-2E9C-101B-9397-08002B2CF9AE}" pid="4" name="Mendeley Citation Style_1">
    <vt:lpwstr>http://www.zotero.org/styles/apa</vt:lpwstr>
  </property>
</Properties>
</file>