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44A" w:rsidRDefault="003B644A" w:rsidP="003B644A">
      <w:pPr>
        <w:jc w:val="center"/>
        <w:rPr>
          <w:rFonts w:ascii="Times New Roman" w:hAnsi="Times New Roman" w:cs="Times New Roman"/>
          <w:sz w:val="24"/>
          <w:szCs w:val="24"/>
        </w:rPr>
      </w:pPr>
      <w:r>
        <w:rPr>
          <w:rFonts w:ascii="Times New Roman" w:hAnsi="Times New Roman" w:cs="Times New Roman"/>
          <w:sz w:val="24"/>
          <w:szCs w:val="24"/>
        </w:rPr>
        <w:t xml:space="preserve">HUBUNGAN ANTARA LOYALITAS DAN </w:t>
      </w:r>
      <w:r w:rsidRPr="00AC7CB1">
        <w:rPr>
          <w:rFonts w:ascii="Times New Roman" w:hAnsi="Times New Roman" w:cs="Times New Roman"/>
          <w:i/>
          <w:sz w:val="24"/>
          <w:szCs w:val="24"/>
        </w:rPr>
        <w:t xml:space="preserve">PERCEIVED ORGANIZATIONAL </w:t>
      </w:r>
      <w:proofErr w:type="gramStart"/>
      <w:r w:rsidRPr="00AC7CB1">
        <w:rPr>
          <w:rFonts w:ascii="Times New Roman" w:hAnsi="Times New Roman" w:cs="Times New Roman"/>
          <w:i/>
          <w:sz w:val="24"/>
          <w:szCs w:val="24"/>
        </w:rPr>
        <w:t>SUPPORT</w:t>
      </w:r>
      <w:r>
        <w:rPr>
          <w:rFonts w:ascii="Times New Roman" w:hAnsi="Times New Roman" w:cs="Times New Roman"/>
          <w:i/>
          <w:sz w:val="24"/>
          <w:szCs w:val="24"/>
          <w:lang w:val="id-ID"/>
        </w:rPr>
        <w:t xml:space="preserve"> </w:t>
      </w:r>
      <w:r>
        <w:rPr>
          <w:rFonts w:ascii="Times New Roman" w:hAnsi="Times New Roman" w:cs="Times New Roman"/>
          <w:sz w:val="24"/>
          <w:szCs w:val="24"/>
        </w:rPr>
        <w:t xml:space="preserve"> DENGAN</w:t>
      </w:r>
      <w:proofErr w:type="gramEnd"/>
      <w:r>
        <w:rPr>
          <w:rFonts w:ascii="Times New Roman" w:hAnsi="Times New Roman" w:cs="Times New Roman"/>
          <w:sz w:val="24"/>
          <w:szCs w:val="24"/>
        </w:rPr>
        <w:t xml:space="preserve"> </w:t>
      </w:r>
      <w:r w:rsidRPr="00AC7CB1">
        <w:rPr>
          <w:rFonts w:ascii="Times New Roman" w:hAnsi="Times New Roman" w:cs="Times New Roman"/>
          <w:i/>
          <w:sz w:val="24"/>
          <w:szCs w:val="24"/>
        </w:rPr>
        <w:t>WORK ENGAGEMENT</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 PADA PETUGAS PELAYANAN KANTOR </w:t>
      </w:r>
      <w:r>
        <w:rPr>
          <w:rFonts w:ascii="Times New Roman" w:hAnsi="Times New Roman" w:cs="Times New Roman"/>
          <w:sz w:val="24"/>
          <w:szCs w:val="24"/>
        </w:rPr>
        <w:t>DITLANTAS POLDA DAERAH ISTIMEWA YOGYAKARTA</w:t>
      </w:r>
    </w:p>
    <w:p w:rsidR="003B644A" w:rsidRDefault="003B644A" w:rsidP="003B644A">
      <w:pPr>
        <w:jc w:val="center"/>
        <w:rPr>
          <w:rFonts w:ascii="Times New Roman" w:hAnsi="Times New Roman" w:cs="Times New Roman"/>
          <w:sz w:val="24"/>
          <w:szCs w:val="24"/>
        </w:rPr>
      </w:pPr>
    </w:p>
    <w:p w:rsidR="003B644A" w:rsidRDefault="003B644A" w:rsidP="003B644A">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A8F980B" wp14:editId="51C8C685">
            <wp:extent cx="4010025" cy="35401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016029" cy="3545425"/>
                    </a:xfrm>
                    <a:prstGeom prst="rect">
                      <a:avLst/>
                    </a:prstGeom>
                    <a:noFill/>
                    <a:ln w="9525">
                      <a:noFill/>
                      <a:miter lim="800000"/>
                      <a:headEnd/>
                      <a:tailEnd/>
                    </a:ln>
                  </pic:spPr>
                </pic:pic>
              </a:graphicData>
            </a:graphic>
          </wp:inline>
        </w:drawing>
      </w:r>
    </w:p>
    <w:p w:rsidR="003B644A" w:rsidRDefault="003B644A" w:rsidP="003B644A">
      <w:pPr>
        <w:jc w:val="center"/>
        <w:rPr>
          <w:rFonts w:ascii="Times New Roman" w:hAnsi="Times New Roman" w:cs="Times New Roman"/>
          <w:sz w:val="24"/>
          <w:szCs w:val="24"/>
        </w:rPr>
      </w:pPr>
      <w:r>
        <w:rPr>
          <w:rFonts w:ascii="Times New Roman" w:hAnsi="Times New Roman" w:cs="Times New Roman"/>
          <w:sz w:val="24"/>
          <w:szCs w:val="24"/>
        </w:rPr>
        <w:t>NASKAH PUBLIKASI</w:t>
      </w:r>
      <w:bookmarkStart w:id="0" w:name="_GoBack"/>
      <w:bookmarkEnd w:id="0"/>
    </w:p>
    <w:p w:rsidR="003B644A" w:rsidRPr="00103616" w:rsidRDefault="003B644A" w:rsidP="003B644A">
      <w:pPr>
        <w:jc w:val="center"/>
        <w:rPr>
          <w:rFonts w:ascii="Times New Roman" w:hAnsi="Times New Roman" w:cs="Times New Roman"/>
          <w:i/>
          <w:sz w:val="24"/>
          <w:szCs w:val="24"/>
        </w:rPr>
      </w:pPr>
      <w:r w:rsidRPr="00103616">
        <w:rPr>
          <w:rFonts w:ascii="Times New Roman" w:hAnsi="Times New Roman" w:cs="Times New Roman"/>
          <w:i/>
          <w:sz w:val="24"/>
          <w:szCs w:val="24"/>
        </w:rPr>
        <w:t>Oleh:</w:t>
      </w:r>
    </w:p>
    <w:p w:rsidR="003B644A" w:rsidRPr="00103616" w:rsidRDefault="003B644A" w:rsidP="003B644A">
      <w:pPr>
        <w:jc w:val="center"/>
        <w:rPr>
          <w:rFonts w:ascii="Times New Roman" w:hAnsi="Times New Roman" w:cs="Times New Roman"/>
          <w:b/>
          <w:sz w:val="24"/>
          <w:szCs w:val="24"/>
        </w:rPr>
      </w:pPr>
      <w:r>
        <w:rPr>
          <w:rFonts w:ascii="Times New Roman" w:hAnsi="Times New Roman" w:cs="Times New Roman"/>
          <w:b/>
          <w:sz w:val="24"/>
          <w:szCs w:val="24"/>
        </w:rPr>
        <w:t>Nur</w:t>
      </w:r>
      <w:r>
        <w:rPr>
          <w:rFonts w:ascii="Times New Roman" w:hAnsi="Times New Roman" w:cs="Times New Roman"/>
          <w:b/>
          <w:sz w:val="24"/>
          <w:szCs w:val="24"/>
          <w:lang w:val="id-ID"/>
        </w:rPr>
        <w:t xml:space="preserve"> </w:t>
      </w:r>
      <w:r>
        <w:rPr>
          <w:rFonts w:ascii="Times New Roman" w:hAnsi="Times New Roman" w:cs="Times New Roman"/>
          <w:b/>
          <w:sz w:val="24"/>
          <w:szCs w:val="24"/>
        </w:rPr>
        <w:t>Fauzi</w:t>
      </w:r>
      <w:r>
        <w:rPr>
          <w:rFonts w:ascii="Times New Roman" w:hAnsi="Times New Roman" w:cs="Times New Roman"/>
          <w:b/>
          <w:sz w:val="24"/>
          <w:szCs w:val="24"/>
          <w:lang w:val="id-ID"/>
        </w:rPr>
        <w:t xml:space="preserve"> </w:t>
      </w:r>
      <w:r>
        <w:rPr>
          <w:rFonts w:ascii="Times New Roman" w:hAnsi="Times New Roman" w:cs="Times New Roman"/>
          <w:b/>
          <w:sz w:val="24"/>
          <w:szCs w:val="24"/>
        </w:rPr>
        <w:t>Alfajar</w:t>
      </w:r>
    </w:p>
    <w:p w:rsidR="003B644A" w:rsidRPr="00103616" w:rsidRDefault="003B644A" w:rsidP="003B644A">
      <w:pPr>
        <w:jc w:val="center"/>
        <w:rPr>
          <w:rFonts w:ascii="Times New Roman" w:hAnsi="Times New Roman" w:cs="Times New Roman"/>
          <w:sz w:val="24"/>
          <w:szCs w:val="24"/>
        </w:rPr>
      </w:pPr>
      <w:r>
        <w:rPr>
          <w:rFonts w:ascii="Times New Roman" w:hAnsi="Times New Roman" w:cs="Times New Roman"/>
          <w:sz w:val="24"/>
          <w:szCs w:val="24"/>
        </w:rPr>
        <w:t>14501020</w:t>
      </w:r>
    </w:p>
    <w:p w:rsidR="003B644A" w:rsidRPr="00103616" w:rsidRDefault="003B644A" w:rsidP="003B644A">
      <w:pPr>
        <w:jc w:val="center"/>
        <w:rPr>
          <w:rFonts w:ascii="Times New Roman" w:hAnsi="Times New Roman" w:cs="Times New Roman"/>
          <w:b/>
          <w:sz w:val="24"/>
          <w:szCs w:val="24"/>
        </w:rPr>
      </w:pPr>
      <w:r w:rsidRPr="00103616">
        <w:rPr>
          <w:rFonts w:ascii="Times New Roman" w:hAnsi="Times New Roman" w:cs="Times New Roman"/>
          <w:b/>
          <w:sz w:val="24"/>
          <w:szCs w:val="24"/>
        </w:rPr>
        <w:t>PROGRAM MAGISTER PSIKOLOGI</w:t>
      </w:r>
    </w:p>
    <w:p w:rsidR="003B644A" w:rsidRPr="00103616" w:rsidRDefault="003B644A" w:rsidP="003B644A">
      <w:pPr>
        <w:jc w:val="center"/>
        <w:rPr>
          <w:rFonts w:ascii="Times New Roman" w:hAnsi="Times New Roman" w:cs="Times New Roman"/>
          <w:b/>
          <w:sz w:val="24"/>
          <w:szCs w:val="24"/>
        </w:rPr>
      </w:pPr>
      <w:r w:rsidRPr="00103616">
        <w:rPr>
          <w:rFonts w:ascii="Times New Roman" w:hAnsi="Times New Roman" w:cs="Times New Roman"/>
          <w:b/>
          <w:sz w:val="24"/>
          <w:szCs w:val="24"/>
        </w:rPr>
        <w:t>FAKULTAS PSIKOLOGI</w:t>
      </w:r>
    </w:p>
    <w:p w:rsidR="003B644A" w:rsidRPr="00103616" w:rsidRDefault="003B644A" w:rsidP="003B644A">
      <w:pPr>
        <w:jc w:val="center"/>
        <w:rPr>
          <w:rFonts w:ascii="Times New Roman" w:hAnsi="Times New Roman" w:cs="Times New Roman"/>
          <w:b/>
          <w:sz w:val="24"/>
          <w:szCs w:val="24"/>
        </w:rPr>
      </w:pPr>
      <w:r w:rsidRPr="00103616">
        <w:rPr>
          <w:rFonts w:ascii="Times New Roman" w:hAnsi="Times New Roman" w:cs="Times New Roman"/>
          <w:b/>
          <w:sz w:val="24"/>
          <w:szCs w:val="24"/>
        </w:rPr>
        <w:t>UNIVERSITAS MERCU BUANA YOGYAKARTA</w:t>
      </w:r>
    </w:p>
    <w:p w:rsidR="003B644A" w:rsidRDefault="003B644A" w:rsidP="003B644A">
      <w:pPr>
        <w:jc w:val="center"/>
        <w:rPr>
          <w:rFonts w:ascii="Times New Roman" w:hAnsi="Times New Roman" w:cs="Times New Roman"/>
          <w:b/>
          <w:sz w:val="24"/>
          <w:szCs w:val="24"/>
        </w:rPr>
      </w:pPr>
      <w:r>
        <w:rPr>
          <w:rFonts w:ascii="Times New Roman" w:hAnsi="Times New Roman" w:cs="Times New Roman"/>
          <w:b/>
          <w:sz w:val="24"/>
          <w:szCs w:val="24"/>
        </w:rPr>
        <w:t>2019</w:t>
      </w:r>
    </w:p>
    <w:p w:rsidR="003B644A" w:rsidRDefault="003B644A" w:rsidP="00BA4E1C">
      <w:pPr>
        <w:jc w:val="center"/>
        <w:rPr>
          <w:rFonts w:ascii="Times New Roman" w:hAnsi="Times New Roman" w:cs="Times New Roman"/>
          <w:sz w:val="24"/>
          <w:szCs w:val="24"/>
        </w:rPr>
      </w:pPr>
    </w:p>
    <w:p w:rsidR="00B11B47" w:rsidRDefault="00B11B47" w:rsidP="00BA4E1C">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HUBUNGAN ANTARA LOYALITAS DAN </w:t>
      </w:r>
      <w:r w:rsidRPr="00AC7CB1">
        <w:rPr>
          <w:rFonts w:ascii="Times New Roman" w:hAnsi="Times New Roman" w:cs="Times New Roman"/>
          <w:i/>
          <w:sz w:val="24"/>
          <w:szCs w:val="24"/>
        </w:rPr>
        <w:t xml:space="preserve">PERCEIVED ORGANIZATIONAL </w:t>
      </w:r>
      <w:proofErr w:type="gramStart"/>
      <w:r w:rsidRPr="00AC7CB1">
        <w:rPr>
          <w:rFonts w:ascii="Times New Roman" w:hAnsi="Times New Roman" w:cs="Times New Roman"/>
          <w:i/>
          <w:sz w:val="24"/>
          <w:szCs w:val="24"/>
        </w:rPr>
        <w:t>SUPPORT</w:t>
      </w:r>
      <w:r>
        <w:rPr>
          <w:rFonts w:ascii="Times New Roman" w:hAnsi="Times New Roman" w:cs="Times New Roman"/>
          <w:i/>
          <w:sz w:val="24"/>
          <w:szCs w:val="24"/>
          <w:lang w:val="id-ID"/>
        </w:rPr>
        <w:t xml:space="preserve"> </w:t>
      </w:r>
      <w:r>
        <w:rPr>
          <w:rFonts w:ascii="Times New Roman" w:hAnsi="Times New Roman" w:cs="Times New Roman"/>
          <w:sz w:val="24"/>
          <w:szCs w:val="24"/>
        </w:rPr>
        <w:t xml:space="preserve"> DENGAN</w:t>
      </w:r>
      <w:proofErr w:type="gramEnd"/>
      <w:r>
        <w:rPr>
          <w:rFonts w:ascii="Times New Roman" w:hAnsi="Times New Roman" w:cs="Times New Roman"/>
          <w:sz w:val="24"/>
          <w:szCs w:val="24"/>
        </w:rPr>
        <w:t xml:space="preserve"> </w:t>
      </w:r>
      <w:r w:rsidRPr="00AC7CB1">
        <w:rPr>
          <w:rFonts w:ascii="Times New Roman" w:hAnsi="Times New Roman" w:cs="Times New Roman"/>
          <w:i/>
          <w:sz w:val="24"/>
          <w:szCs w:val="24"/>
        </w:rPr>
        <w:t>WORK ENGAGEMENT</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 PADA PETUGAS PELAYANAN KANTOR </w:t>
      </w:r>
      <w:r>
        <w:rPr>
          <w:rFonts w:ascii="Times New Roman" w:hAnsi="Times New Roman" w:cs="Times New Roman"/>
          <w:sz w:val="24"/>
          <w:szCs w:val="24"/>
        </w:rPr>
        <w:t>DITLANTAS POLDA DAERAH ISTIMEWA YOGYAKARTA</w:t>
      </w:r>
    </w:p>
    <w:p w:rsidR="00B11B47" w:rsidRDefault="00B11B47" w:rsidP="00BA4E1C">
      <w:pPr>
        <w:jc w:val="center"/>
        <w:rPr>
          <w:rFonts w:ascii="Times New Roman" w:hAnsi="Times New Roman" w:cs="Times New Roman"/>
          <w:sz w:val="24"/>
          <w:szCs w:val="24"/>
        </w:rPr>
      </w:pPr>
      <w:r w:rsidRPr="00B11B47">
        <w:rPr>
          <w:rFonts w:ascii="Times New Roman" w:hAnsi="Times New Roman" w:cs="Times New Roman"/>
          <w:sz w:val="24"/>
          <w:szCs w:val="24"/>
        </w:rPr>
        <w:t>Nur</w:t>
      </w:r>
      <w:r w:rsidRPr="00B11B47">
        <w:rPr>
          <w:rFonts w:ascii="Times New Roman" w:hAnsi="Times New Roman" w:cs="Times New Roman"/>
          <w:sz w:val="24"/>
          <w:szCs w:val="24"/>
          <w:lang w:val="id-ID"/>
        </w:rPr>
        <w:t xml:space="preserve"> </w:t>
      </w:r>
      <w:r w:rsidRPr="00B11B47">
        <w:rPr>
          <w:rFonts w:ascii="Times New Roman" w:hAnsi="Times New Roman" w:cs="Times New Roman"/>
          <w:sz w:val="24"/>
          <w:szCs w:val="24"/>
        </w:rPr>
        <w:t>Fauzi</w:t>
      </w:r>
      <w:r w:rsidRPr="00B11B47">
        <w:rPr>
          <w:rFonts w:ascii="Times New Roman" w:hAnsi="Times New Roman" w:cs="Times New Roman"/>
          <w:sz w:val="24"/>
          <w:szCs w:val="24"/>
          <w:lang w:val="id-ID"/>
        </w:rPr>
        <w:t xml:space="preserve"> </w:t>
      </w:r>
      <w:r w:rsidRPr="00B11B47">
        <w:rPr>
          <w:rFonts w:ascii="Times New Roman" w:hAnsi="Times New Roman" w:cs="Times New Roman"/>
          <w:sz w:val="24"/>
          <w:szCs w:val="24"/>
        </w:rPr>
        <w:t>Alfajar</w:t>
      </w:r>
    </w:p>
    <w:p w:rsidR="00BA4E1C" w:rsidRDefault="00BA4E1C" w:rsidP="00BA4E1C">
      <w:pPr>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emailnya</w:t>
      </w:r>
      <w:proofErr w:type="gramEnd"/>
      <w:r>
        <w:rPr>
          <w:rFonts w:ascii="Times New Roman" w:hAnsi="Times New Roman" w:cs="Times New Roman"/>
          <w:sz w:val="24"/>
          <w:szCs w:val="24"/>
        </w:rPr>
        <w:t xml:space="preserve"> apa? Tinggal masukin)</w:t>
      </w:r>
    </w:p>
    <w:p w:rsidR="00B11B47" w:rsidRDefault="00B11B47" w:rsidP="00BA4E1C">
      <w:pPr>
        <w:jc w:val="both"/>
        <w:rPr>
          <w:rFonts w:ascii="Times New Roman" w:hAnsi="Times New Roman" w:cs="Times New Roman"/>
          <w:sz w:val="24"/>
          <w:szCs w:val="24"/>
        </w:rPr>
      </w:pPr>
    </w:p>
    <w:p w:rsidR="00B11B47" w:rsidRDefault="00B11B47" w:rsidP="00BA4E1C">
      <w:pPr>
        <w:spacing w:after="0"/>
        <w:jc w:val="both"/>
        <w:rPr>
          <w:rFonts w:ascii="Times New Roman" w:hAnsi="Times New Roman"/>
          <w:b/>
          <w:sz w:val="24"/>
          <w:szCs w:val="24"/>
        </w:rPr>
        <w:sectPr w:rsidR="00B11B47">
          <w:pgSz w:w="12240" w:h="15840"/>
          <w:pgMar w:top="1440" w:right="1440" w:bottom="1440" w:left="1440" w:header="720" w:footer="720" w:gutter="0"/>
          <w:cols w:space="720"/>
          <w:docGrid w:linePitch="360"/>
        </w:sectPr>
      </w:pPr>
    </w:p>
    <w:p w:rsidR="00B11B47" w:rsidRPr="00585285" w:rsidRDefault="00B11B47" w:rsidP="00BA4E1C">
      <w:pPr>
        <w:spacing w:after="0"/>
        <w:jc w:val="both"/>
        <w:rPr>
          <w:rFonts w:ascii="Times New Roman" w:hAnsi="Times New Roman"/>
          <w:b/>
          <w:sz w:val="24"/>
          <w:szCs w:val="24"/>
        </w:rPr>
      </w:pPr>
      <w:r w:rsidRPr="00585285">
        <w:rPr>
          <w:rFonts w:ascii="Times New Roman" w:hAnsi="Times New Roman"/>
          <w:b/>
          <w:sz w:val="24"/>
          <w:szCs w:val="24"/>
        </w:rPr>
        <w:lastRenderedPageBreak/>
        <w:t>PENDAHULUAN</w:t>
      </w:r>
    </w:p>
    <w:p w:rsidR="00B11B47" w:rsidRPr="00585285" w:rsidRDefault="00B11B47" w:rsidP="00BA4E1C">
      <w:pPr>
        <w:pStyle w:val="ListParagraph"/>
        <w:numPr>
          <w:ilvl w:val="0"/>
          <w:numId w:val="1"/>
        </w:numPr>
        <w:spacing w:after="0"/>
        <w:ind w:left="330" w:hanging="330"/>
        <w:jc w:val="both"/>
        <w:rPr>
          <w:rFonts w:ascii="Times New Roman" w:hAnsi="Times New Roman" w:cs="Times New Roman"/>
          <w:b/>
          <w:bCs/>
          <w:sz w:val="24"/>
          <w:szCs w:val="24"/>
        </w:rPr>
      </w:pPr>
      <w:r w:rsidRPr="00585285">
        <w:rPr>
          <w:rFonts w:ascii="Times New Roman" w:hAnsi="Times New Roman" w:cs="Times New Roman"/>
          <w:b/>
          <w:bCs/>
          <w:sz w:val="24"/>
          <w:szCs w:val="24"/>
        </w:rPr>
        <w:lastRenderedPageBreak/>
        <w:t>Latar Belakang Masalah</w:t>
      </w:r>
    </w:p>
    <w:p w:rsidR="00B11B47" w:rsidRDefault="00B11B47" w:rsidP="00BA4E1C">
      <w:pPr>
        <w:pStyle w:val="NormalWeb"/>
        <w:spacing w:before="0" w:beforeAutospacing="0" w:after="0" w:afterAutospacing="0" w:line="276" w:lineRule="auto"/>
        <w:ind w:firstLine="630"/>
        <w:jc w:val="both"/>
        <w:rPr>
          <w:bCs/>
        </w:rPr>
        <w:sectPr w:rsidR="00B11B47" w:rsidSect="00BA4E1C">
          <w:type w:val="continuous"/>
          <w:pgSz w:w="12240" w:h="15840"/>
          <w:pgMar w:top="1440" w:right="1440" w:bottom="1440" w:left="1440" w:header="720" w:footer="720" w:gutter="0"/>
          <w:cols w:num="2" w:space="720"/>
          <w:docGrid w:linePitch="360"/>
        </w:sectPr>
      </w:pPr>
    </w:p>
    <w:p w:rsidR="00B11B47" w:rsidRDefault="00B11B47" w:rsidP="00BA4E1C">
      <w:pPr>
        <w:pStyle w:val="NormalWeb"/>
        <w:spacing w:before="0" w:beforeAutospacing="0" w:after="0" w:afterAutospacing="0" w:line="276" w:lineRule="auto"/>
        <w:ind w:firstLine="630"/>
        <w:jc w:val="both"/>
      </w:pPr>
      <w:proofErr w:type="gramStart"/>
      <w:r w:rsidRPr="00585285">
        <w:rPr>
          <w:bCs/>
        </w:rPr>
        <w:lastRenderedPageBreak/>
        <w:t>Kepolisian Daerah Istimewa Yogyakarta</w:t>
      </w:r>
      <w:r w:rsidRPr="00585285">
        <w:t xml:space="preserve"> atau </w:t>
      </w:r>
      <w:r w:rsidRPr="00585285">
        <w:rPr>
          <w:bCs/>
        </w:rPr>
        <w:t>Polda DIY</w:t>
      </w:r>
      <w:r w:rsidRPr="00585285">
        <w:t xml:space="preserve"> adalah pelaksana tugas Kepolisian RI di wilayah provinsi Daerah Istimewa Yogyakarta.</w:t>
      </w:r>
      <w:proofErr w:type="gramEnd"/>
      <w:r w:rsidRPr="00585285">
        <w:t xml:space="preserve"> </w:t>
      </w:r>
      <w:proofErr w:type="gramStart"/>
      <w:r w:rsidRPr="00585285">
        <w:t>Polda D</w:t>
      </w:r>
      <w:r>
        <w:t>IY karena tergolong polda tipe B</w:t>
      </w:r>
      <w:r w:rsidRPr="00585285">
        <w:t>, dipimpin oleh seorang kepala kepolisian daerah yang berpangkat bintang satu atau (Brigadir Jenderal Polisi).</w:t>
      </w:r>
      <w:proofErr w:type="gramEnd"/>
      <w:r w:rsidRPr="00585285">
        <w:t xml:space="preserve"> </w:t>
      </w:r>
      <w:r>
        <w:t xml:space="preserve">Yang pada Oktober 2018 lalu TMT 1 Oktober 2018 meningkat tipe menjadi tipe </w:t>
      </w:r>
      <w:proofErr w:type="gramStart"/>
      <w:r>
        <w:t>A</w:t>
      </w:r>
      <w:proofErr w:type="gramEnd"/>
      <w:r>
        <w:t xml:space="preserve"> yang dipimpin kepala kepolisian daerah yang berpangkat bintang dua (Inspektur Jendral Polisi). Wi</w:t>
      </w:r>
      <w:r w:rsidRPr="00585285">
        <w:t>layah hukum Polda DIY meliputi satu kota dan empat kabupaten, dengan rincian, satu kepolisian resor kota yaitu Polresta Yogyakrta dan empat kepolisian resor yaitu Polres Sleman, Polres Bantul, Polres Gunu</w:t>
      </w:r>
      <w:r>
        <w:t>ngkidul, dan Polres Kulonprogo.</w:t>
      </w:r>
    </w:p>
    <w:p w:rsidR="00B11B47" w:rsidRPr="00C21779" w:rsidRDefault="00B11B47" w:rsidP="00BA4E1C">
      <w:pPr>
        <w:pStyle w:val="NormalWeb"/>
        <w:spacing w:before="0" w:beforeAutospacing="0" w:after="0" w:afterAutospacing="0" w:line="276" w:lineRule="auto"/>
        <w:ind w:firstLine="634"/>
        <w:jc w:val="both"/>
      </w:pPr>
      <w:r w:rsidRPr="00585285">
        <w:rPr>
          <w:color w:val="000000"/>
        </w:rPr>
        <w:t xml:space="preserve">Schaufeli dkk (2002) yang mengemukakan bahwa </w:t>
      </w:r>
      <w:r w:rsidRPr="00585285">
        <w:rPr>
          <w:i/>
          <w:color w:val="000000"/>
        </w:rPr>
        <w:t xml:space="preserve">work </w:t>
      </w:r>
      <w:r w:rsidRPr="00585285">
        <w:rPr>
          <w:i/>
          <w:iCs/>
          <w:color w:val="000000"/>
        </w:rPr>
        <w:t xml:space="preserve">engagement </w:t>
      </w:r>
      <w:r w:rsidRPr="00585285">
        <w:rPr>
          <w:color w:val="000000"/>
        </w:rPr>
        <w:t>sebagai “</w:t>
      </w:r>
      <w:r w:rsidRPr="00585285">
        <w:rPr>
          <w:i/>
          <w:iCs/>
          <w:color w:val="000000"/>
        </w:rPr>
        <w:t xml:space="preserve">a motivational, positive, fulfilling, work-related </w:t>
      </w:r>
      <w:r w:rsidRPr="00C21779">
        <w:rPr>
          <w:i/>
          <w:iCs/>
          <w:color w:val="000000"/>
        </w:rPr>
        <w:t>state of mind that is characterized by vigor, dedication, and absorption</w:t>
      </w:r>
      <w:r w:rsidRPr="00C21779">
        <w:rPr>
          <w:color w:val="000000"/>
        </w:rPr>
        <w:t xml:space="preserve">” yang bila diartikan </w:t>
      </w:r>
      <w:r w:rsidRPr="00C21779">
        <w:rPr>
          <w:i/>
          <w:iCs/>
          <w:color w:val="000000"/>
        </w:rPr>
        <w:t xml:space="preserve">engagement </w:t>
      </w:r>
      <w:r w:rsidRPr="00C21779">
        <w:rPr>
          <w:color w:val="000000"/>
        </w:rPr>
        <w:t xml:space="preserve">adalah suatu motivasi, hal yang positif, pemenuhan, </w:t>
      </w:r>
      <w:r w:rsidRPr="00C21779">
        <w:rPr>
          <w:i/>
          <w:iCs/>
          <w:color w:val="000000"/>
        </w:rPr>
        <w:t>state</w:t>
      </w:r>
      <w:r w:rsidRPr="00C21779">
        <w:rPr>
          <w:color w:val="000000"/>
        </w:rPr>
        <w:t xml:space="preserve"> bekerja terkait pikiran yang dikarakteristikkan melalui </w:t>
      </w:r>
      <w:r w:rsidRPr="00C21779">
        <w:rPr>
          <w:i/>
          <w:iCs/>
          <w:color w:val="000000"/>
        </w:rPr>
        <w:t xml:space="preserve">vigor, dedication, </w:t>
      </w:r>
      <w:r w:rsidRPr="00C21779">
        <w:rPr>
          <w:color w:val="000000"/>
        </w:rPr>
        <w:t xml:space="preserve">dan </w:t>
      </w:r>
      <w:r w:rsidRPr="00C21779">
        <w:rPr>
          <w:i/>
          <w:iCs/>
          <w:color w:val="000000"/>
        </w:rPr>
        <w:t>absorption</w:t>
      </w:r>
      <w:r w:rsidRPr="00C21779">
        <w:rPr>
          <w:color w:val="000000"/>
        </w:rPr>
        <w:t xml:space="preserve">. </w:t>
      </w:r>
      <w:proofErr w:type="gramStart"/>
      <w:r w:rsidRPr="00C21779">
        <w:t xml:space="preserve">Vigor dikarakteristikan oleh energi tinggi dan ketahanan mental saat bekerja, keinginan </w:t>
      </w:r>
      <w:r w:rsidRPr="00C21779">
        <w:lastRenderedPageBreak/>
        <w:t>untuk berinvestasi pada suatu pekerjaan dan tetap bertahan walaupun mengalami kesulitan.</w:t>
      </w:r>
      <w:proofErr w:type="gramEnd"/>
      <w:r w:rsidRPr="00C21779">
        <w:t xml:space="preserve"> </w:t>
      </w:r>
      <w:proofErr w:type="gramStart"/>
      <w:r w:rsidRPr="00C21779">
        <w:rPr>
          <w:i/>
          <w:iCs/>
          <w:color w:val="000000"/>
        </w:rPr>
        <w:t xml:space="preserve">Dedication </w:t>
      </w:r>
      <w:r w:rsidRPr="00C21779">
        <w:rPr>
          <w:color w:val="000000"/>
        </w:rPr>
        <w:t>dikarakteristikkan lewat rasa signifikan dari antusiasme, inspirasi, kebanggaan, dan tantangan.</w:t>
      </w:r>
      <w:proofErr w:type="gramEnd"/>
      <w:r w:rsidRPr="00C21779">
        <w:rPr>
          <w:color w:val="000000"/>
        </w:rPr>
        <w:t xml:space="preserve"> </w:t>
      </w:r>
      <w:r w:rsidRPr="00C21779">
        <w:rPr>
          <w:i/>
          <w:color w:val="000000"/>
        </w:rPr>
        <w:t>D</w:t>
      </w:r>
      <w:r w:rsidRPr="00C21779">
        <w:rPr>
          <w:i/>
          <w:iCs/>
          <w:color w:val="000000"/>
        </w:rPr>
        <w:t xml:space="preserve">edication </w:t>
      </w:r>
      <w:r w:rsidRPr="00C21779">
        <w:rPr>
          <w:color w:val="000000"/>
        </w:rPr>
        <w:t xml:space="preserve">lebih mengacu pada suatu </w:t>
      </w:r>
      <w:r w:rsidRPr="00C21779">
        <w:rPr>
          <w:i/>
          <w:iCs/>
          <w:color w:val="000000"/>
        </w:rPr>
        <w:t xml:space="preserve">involvement </w:t>
      </w:r>
      <w:r w:rsidRPr="00C21779">
        <w:rPr>
          <w:color w:val="000000"/>
        </w:rPr>
        <w:t xml:space="preserve">yang kuat atau selangkah lebih </w:t>
      </w:r>
      <w:proofErr w:type="gramStart"/>
      <w:r w:rsidRPr="00C21779">
        <w:rPr>
          <w:color w:val="000000"/>
        </w:rPr>
        <w:t>di depan</w:t>
      </w:r>
      <w:proofErr w:type="gramEnd"/>
      <w:r w:rsidRPr="00C21779">
        <w:rPr>
          <w:color w:val="000000"/>
        </w:rPr>
        <w:t xml:space="preserve"> daripada level identifikasi. </w:t>
      </w:r>
      <w:r w:rsidRPr="00C21779">
        <w:rPr>
          <w:i/>
          <w:iCs/>
          <w:color w:val="000000"/>
        </w:rPr>
        <w:t xml:space="preserve">Dedication </w:t>
      </w:r>
      <w:r w:rsidRPr="00C21779">
        <w:rPr>
          <w:color w:val="000000"/>
        </w:rPr>
        <w:t xml:space="preserve">memiliki cakupan yang lebih luas tidak hanya mengacu pada </w:t>
      </w:r>
      <w:r w:rsidRPr="00C21779">
        <w:rPr>
          <w:i/>
          <w:iCs/>
          <w:color w:val="000000"/>
        </w:rPr>
        <w:t xml:space="preserve">state </w:t>
      </w:r>
      <w:r w:rsidRPr="00C21779">
        <w:rPr>
          <w:color w:val="000000"/>
        </w:rPr>
        <w:t xml:space="preserve">keyakinan atau kognitif saja </w:t>
      </w:r>
      <w:proofErr w:type="gramStart"/>
      <w:r w:rsidRPr="00C21779">
        <w:rPr>
          <w:color w:val="000000"/>
        </w:rPr>
        <w:t xml:space="preserve">tetapi </w:t>
      </w:r>
      <w:r w:rsidRPr="00C21779">
        <w:t xml:space="preserve"> </w:t>
      </w:r>
      <w:r w:rsidRPr="00C21779">
        <w:rPr>
          <w:color w:val="000000"/>
        </w:rPr>
        <w:t>termasuk</w:t>
      </w:r>
      <w:proofErr w:type="gramEnd"/>
      <w:r w:rsidRPr="00C21779">
        <w:rPr>
          <w:color w:val="000000"/>
        </w:rPr>
        <w:t xml:space="preserve"> juga terhadap </w:t>
      </w:r>
      <w:r w:rsidRPr="00C21779">
        <w:rPr>
          <w:i/>
          <w:iCs/>
          <w:color w:val="000000"/>
        </w:rPr>
        <w:t xml:space="preserve">affective. </w:t>
      </w:r>
      <w:proofErr w:type="gramStart"/>
      <w:r w:rsidRPr="00C21779">
        <w:t>Absorption dikarakteristikan dengan berkonsentrasi penuh dan bahagia terlibat dalam pekerjaannya.</w:t>
      </w:r>
      <w:proofErr w:type="gramEnd"/>
      <w:r w:rsidRPr="00C21779">
        <w:t xml:space="preserve"> </w:t>
      </w:r>
      <w:proofErr w:type="gramStart"/>
      <w:r w:rsidRPr="00C21779">
        <w:t>Hal tersebut mengakibatkan waktu terasa berlalu dengan cepat dan orang tersebut sulit untuk me</w:t>
      </w:r>
      <w:r>
        <w:t>misahkan diri dari pekerjaannya (Man &amp; Hadi, 2013).</w:t>
      </w:r>
      <w:proofErr w:type="gramEnd"/>
    </w:p>
    <w:p w:rsidR="00B11B47" w:rsidRPr="00585285" w:rsidRDefault="00B11B47" w:rsidP="00BA4E1C">
      <w:pPr>
        <w:pStyle w:val="NormalWeb"/>
        <w:spacing w:before="0" w:beforeAutospacing="0" w:after="0" w:afterAutospacing="0" w:line="276" w:lineRule="auto"/>
        <w:ind w:firstLine="634"/>
        <w:jc w:val="both"/>
      </w:pPr>
      <w:r w:rsidRPr="00C21779">
        <w:rPr>
          <w:color w:val="000000"/>
        </w:rPr>
        <w:t xml:space="preserve">Schaufeli dan Salanova (2007) menjelaskan bahwa setiap organisasi penting untuk mengembangkan </w:t>
      </w:r>
      <w:r w:rsidRPr="00C21779">
        <w:rPr>
          <w:i/>
          <w:color w:val="000000"/>
        </w:rPr>
        <w:t xml:space="preserve">work engagement </w:t>
      </w:r>
      <w:r w:rsidRPr="00C21779">
        <w:rPr>
          <w:color w:val="000000"/>
        </w:rPr>
        <w:t xml:space="preserve">anggotanya. Hal ini karena adanya </w:t>
      </w:r>
      <w:r w:rsidRPr="00C21779">
        <w:rPr>
          <w:i/>
          <w:color w:val="000000"/>
        </w:rPr>
        <w:t xml:space="preserve">work engagement </w:t>
      </w:r>
      <w:r w:rsidRPr="00C21779">
        <w:rPr>
          <w:color w:val="000000"/>
        </w:rPr>
        <w:t>dapat membuat</w:t>
      </w:r>
      <w:r w:rsidRPr="00585285">
        <w:rPr>
          <w:color w:val="000000"/>
        </w:rPr>
        <w:t xml:space="preserve"> organisasi menjadi sehat dan akhirnya dapat berkompetisi dengan organisasi lainnya. </w:t>
      </w:r>
      <w:proofErr w:type="gramStart"/>
      <w:r w:rsidRPr="00585285">
        <w:rPr>
          <w:color w:val="000000"/>
        </w:rPr>
        <w:t xml:space="preserve">Artinya, </w:t>
      </w:r>
      <w:r w:rsidRPr="00585285">
        <w:rPr>
          <w:i/>
          <w:color w:val="000000"/>
        </w:rPr>
        <w:t xml:space="preserve">work engagement </w:t>
      </w:r>
      <w:r w:rsidRPr="00585285">
        <w:rPr>
          <w:color w:val="000000"/>
        </w:rPr>
        <w:t>membantu eksistensi organisasi.</w:t>
      </w:r>
      <w:proofErr w:type="gramEnd"/>
      <w:r w:rsidRPr="00585285">
        <w:rPr>
          <w:color w:val="000000"/>
        </w:rPr>
        <w:t xml:space="preserve"> </w:t>
      </w:r>
    </w:p>
    <w:p w:rsidR="00B11B47" w:rsidRPr="00585285" w:rsidRDefault="00B11B47" w:rsidP="00BA4E1C">
      <w:pPr>
        <w:pStyle w:val="NormalWeb"/>
        <w:spacing w:before="0" w:beforeAutospacing="0" w:after="0" w:afterAutospacing="0" w:line="276" w:lineRule="auto"/>
        <w:ind w:firstLine="630"/>
        <w:jc w:val="both"/>
      </w:pPr>
      <w:r w:rsidRPr="00585285">
        <w:rPr>
          <w:lang w:val="sv-SE"/>
        </w:rPr>
        <w:t xml:space="preserve">Pada kenyataannya banyak organisasi yang mengalami permasalahan berkaitan dengan </w:t>
      </w:r>
      <w:r w:rsidRPr="00585285">
        <w:rPr>
          <w:i/>
          <w:lang w:val="sv-SE"/>
        </w:rPr>
        <w:t xml:space="preserve">work engagement. </w:t>
      </w:r>
      <w:r w:rsidRPr="00585285">
        <w:rPr>
          <w:lang w:val="sv-SE"/>
        </w:rPr>
        <w:t xml:space="preserve">Polisi pada dasarnya memiliki tugas utama yang </w:t>
      </w:r>
      <w:r w:rsidRPr="00585285">
        <w:rPr>
          <w:lang w:val="sv-SE"/>
        </w:rPr>
        <w:lastRenderedPageBreak/>
        <w:t xml:space="preserve">meliputi dua sisi. Disatu sisi sebagai petugas penegak hukum disisi lainnya sebagai pelayan masyarakat. Berdasarkan hasil wawancara dengan bagian kepegawaian polda DIY diketahui bahwa energi yang dimiliki polisi terkadang kurang stabil padahal sesuai dengan tupoksi, guna </w:t>
      </w:r>
      <w:r w:rsidRPr="00585285">
        <w:t xml:space="preserve">memelihara keamanan dan ketertiban masyarakat para polisi tentu saja membutuhkan energi yang tinggi dalam bekerja. </w:t>
      </w:r>
      <w:proofErr w:type="gramStart"/>
      <w:r w:rsidRPr="00585285">
        <w:t xml:space="preserve">Artinya terdapat permasalahan yang berkaitan dengan </w:t>
      </w:r>
      <w:r w:rsidRPr="00585285">
        <w:rPr>
          <w:i/>
          <w:color w:val="000000"/>
        </w:rPr>
        <w:t>v</w:t>
      </w:r>
      <w:r w:rsidRPr="00585285">
        <w:rPr>
          <w:i/>
          <w:iCs/>
          <w:color w:val="000000"/>
        </w:rPr>
        <w:t xml:space="preserve">igor </w:t>
      </w:r>
      <w:r w:rsidRPr="00585285">
        <w:rPr>
          <w:iCs/>
          <w:color w:val="000000"/>
        </w:rPr>
        <w:t xml:space="preserve">para polisi </w:t>
      </w:r>
      <w:r>
        <w:t>(Tribun Jogja, 07 November 2017</w:t>
      </w:r>
      <w:r w:rsidRPr="00585285">
        <w:t>).</w:t>
      </w:r>
      <w:proofErr w:type="gramEnd"/>
    </w:p>
    <w:p w:rsidR="00B11B47" w:rsidRPr="00585285" w:rsidRDefault="00B11B47" w:rsidP="00BA4E1C">
      <w:pPr>
        <w:pStyle w:val="NormalWeb"/>
        <w:spacing w:before="0" w:beforeAutospacing="0" w:after="0" w:afterAutospacing="0" w:line="276" w:lineRule="auto"/>
        <w:ind w:firstLine="630"/>
        <w:jc w:val="both"/>
      </w:pPr>
      <w:r w:rsidRPr="00585285">
        <w:rPr>
          <w:bCs/>
        </w:rPr>
        <w:t xml:space="preserve">Adanya permasalahan </w:t>
      </w:r>
      <w:r w:rsidRPr="00585285">
        <w:rPr>
          <w:bCs/>
          <w:i/>
        </w:rPr>
        <w:t xml:space="preserve">work engagement </w:t>
      </w:r>
      <w:r w:rsidRPr="00585285">
        <w:rPr>
          <w:bCs/>
        </w:rPr>
        <w:t xml:space="preserve">yang ada di </w:t>
      </w:r>
      <w:r>
        <w:rPr>
          <w:bCs/>
        </w:rPr>
        <w:t xml:space="preserve">Ditlantas </w:t>
      </w:r>
      <w:r w:rsidRPr="00585285">
        <w:rPr>
          <w:bCs/>
        </w:rPr>
        <w:t xml:space="preserve">Polda DIY tidak dapat diabaikan. </w:t>
      </w:r>
      <w:proofErr w:type="gramStart"/>
      <w:r w:rsidRPr="00585285">
        <w:rPr>
          <w:bCs/>
        </w:rPr>
        <w:t xml:space="preserve">Hal ini karena sebagaimana yang dikemukakan Bakker &amp; </w:t>
      </w:r>
      <w:r w:rsidRPr="00585285">
        <w:rPr>
          <w:color w:val="231F20"/>
        </w:rPr>
        <w:t xml:space="preserve">Demerouti (2008) bahwa </w:t>
      </w:r>
      <w:r w:rsidRPr="00585285">
        <w:rPr>
          <w:bCs/>
          <w:i/>
        </w:rPr>
        <w:t xml:space="preserve">work engagement </w:t>
      </w:r>
      <w:r w:rsidRPr="00585285">
        <w:rPr>
          <w:bCs/>
        </w:rPr>
        <w:t>yang tinggi dapat menstimulus energi dan antusias anggota organisasi dalam bekerja.</w:t>
      </w:r>
      <w:proofErr w:type="gramEnd"/>
      <w:r w:rsidRPr="00585285">
        <w:rPr>
          <w:bCs/>
        </w:rPr>
        <w:t xml:space="preserve"> Lebih lanjut dikemukakan bahwa hasil kerja individu yang memiliki energi dan antusias tinggi tentu saja </w:t>
      </w:r>
      <w:proofErr w:type="gramStart"/>
      <w:r w:rsidRPr="00585285">
        <w:rPr>
          <w:bCs/>
        </w:rPr>
        <w:t>akan</w:t>
      </w:r>
      <w:proofErr w:type="gramEnd"/>
      <w:r w:rsidRPr="00585285">
        <w:rPr>
          <w:bCs/>
        </w:rPr>
        <w:t xml:space="preserve"> lebih baik dibandingkan dengan orang yang mempunyai energi dan antusias rendah.</w:t>
      </w:r>
    </w:p>
    <w:p w:rsidR="00B11B47" w:rsidRPr="00585285" w:rsidRDefault="00B11B47" w:rsidP="00BA4E1C">
      <w:pPr>
        <w:pStyle w:val="NormalWeb"/>
        <w:spacing w:before="0" w:beforeAutospacing="0" w:after="0" w:afterAutospacing="0" w:line="276" w:lineRule="auto"/>
        <w:ind w:firstLine="630"/>
        <w:jc w:val="both"/>
      </w:pPr>
      <w:r w:rsidRPr="00585285">
        <w:rPr>
          <w:bCs/>
        </w:rPr>
        <w:t xml:space="preserve">Terdapat beberapa faktor yang berkaitan dengan </w:t>
      </w:r>
      <w:r w:rsidRPr="00585285">
        <w:rPr>
          <w:bCs/>
          <w:i/>
        </w:rPr>
        <w:t>work engagement</w:t>
      </w:r>
      <w:r>
        <w:rPr>
          <w:bCs/>
          <w:i/>
        </w:rPr>
        <w:t xml:space="preserve"> </w:t>
      </w:r>
      <w:r>
        <w:rPr>
          <w:bCs/>
        </w:rPr>
        <w:t xml:space="preserve">menurut Lockwood (2007) yaitu budaya di dalam tempat bekerja, komunikasi organisasi, gaya manajerial yang memicu kepercayaan dan penghargaan, kepemimpinan, karakteristik organisasi, loyalitas, serta </w:t>
      </w:r>
      <w:r>
        <w:rPr>
          <w:bCs/>
          <w:i/>
        </w:rPr>
        <w:t>perceived organizational support.</w:t>
      </w:r>
      <w:r w:rsidRPr="00585285">
        <w:rPr>
          <w:bCs/>
          <w:i/>
        </w:rPr>
        <w:t xml:space="preserve"> </w:t>
      </w:r>
      <w:r>
        <w:rPr>
          <w:bCs/>
        </w:rPr>
        <w:t>Diketahui bahwa sa</w:t>
      </w:r>
      <w:r w:rsidRPr="00585285">
        <w:rPr>
          <w:bCs/>
        </w:rPr>
        <w:t xml:space="preserve">lah satu faktor yang berhubungan dengan </w:t>
      </w:r>
      <w:r w:rsidRPr="00585285">
        <w:rPr>
          <w:bCs/>
          <w:i/>
        </w:rPr>
        <w:t>work engagement</w:t>
      </w:r>
      <w:r w:rsidRPr="00585285">
        <w:rPr>
          <w:bCs/>
        </w:rPr>
        <w:t xml:space="preserve"> adalah loyalitas. </w:t>
      </w:r>
      <w:r w:rsidRPr="00585285">
        <w:t xml:space="preserve">Preko &amp; Adjetey (2013) telah melakukan penelitian dengan </w:t>
      </w:r>
      <w:proofErr w:type="gramStart"/>
      <w:r w:rsidRPr="00585285">
        <w:t>judul  “</w:t>
      </w:r>
      <w:proofErr w:type="gramEnd"/>
      <w:r w:rsidRPr="00585285">
        <w:rPr>
          <w:i/>
        </w:rPr>
        <w:t>A Study on the Concept of Employee Loyalty and Engagement on the Performance of Sales Executives of Commercial Banks in Ghana</w:t>
      </w:r>
      <w:r w:rsidRPr="00585285">
        <w:t xml:space="preserve">”. </w:t>
      </w:r>
      <w:proofErr w:type="gramStart"/>
      <w:r w:rsidRPr="00585285">
        <w:t xml:space="preserve">Subjeknya </w:t>
      </w:r>
      <w:r w:rsidRPr="00585285">
        <w:lastRenderedPageBreak/>
        <w:t>adalah sales yang bekerja di bank wilayah Ghana.</w:t>
      </w:r>
      <w:proofErr w:type="gramEnd"/>
      <w:r w:rsidRPr="00585285">
        <w:t xml:space="preserve"> </w:t>
      </w:r>
      <w:proofErr w:type="gramStart"/>
      <w:r w:rsidRPr="00585285">
        <w:t>Jumlah Subjek penelitian tersebut sebanyak 50 orang sales eksekutif.</w:t>
      </w:r>
      <w:proofErr w:type="gramEnd"/>
      <w:r w:rsidRPr="00585285">
        <w:t xml:space="preserve"> </w:t>
      </w:r>
      <w:proofErr w:type="gramStart"/>
      <w:r w:rsidRPr="00585285">
        <w:t xml:space="preserve">Hasil penelitian ini menunjukkan adanya korelasi positif dan signifikan antara loyalitas dengan </w:t>
      </w:r>
      <w:r w:rsidRPr="00585285">
        <w:rPr>
          <w:i/>
        </w:rPr>
        <w:t>engagement.</w:t>
      </w:r>
      <w:proofErr w:type="gramEnd"/>
    </w:p>
    <w:p w:rsidR="00B11B47" w:rsidRPr="00585285" w:rsidRDefault="00B11B47" w:rsidP="00BA4E1C">
      <w:pPr>
        <w:pStyle w:val="NormalWeb"/>
        <w:spacing w:before="0" w:beforeAutospacing="0" w:after="0" w:afterAutospacing="0" w:line="276" w:lineRule="auto"/>
        <w:ind w:firstLine="630"/>
        <w:jc w:val="both"/>
      </w:pPr>
      <w:r w:rsidRPr="00585285">
        <w:rPr>
          <w:bCs/>
        </w:rPr>
        <w:t>Vokic dan Hernaus (2015) telah melakukan penelitian dengan judul “</w:t>
      </w:r>
      <w:r w:rsidRPr="00585285">
        <w:rPr>
          <w:bCs/>
          <w:i/>
        </w:rPr>
        <w:t xml:space="preserve">The Triad of Job Satisfaction, Work Engagement and Employee Loyalty-The Interplay </w:t>
      </w:r>
      <w:proofErr w:type="gramStart"/>
      <w:r w:rsidRPr="00585285">
        <w:rPr>
          <w:bCs/>
          <w:i/>
        </w:rPr>
        <w:t>Among</w:t>
      </w:r>
      <w:proofErr w:type="gramEnd"/>
      <w:r w:rsidRPr="00585285">
        <w:rPr>
          <w:bCs/>
          <w:i/>
        </w:rPr>
        <w:t xml:space="preserve"> the Concepts</w:t>
      </w:r>
      <w:r w:rsidRPr="00585285">
        <w:rPr>
          <w:bCs/>
        </w:rPr>
        <w:t xml:space="preserve">”. </w:t>
      </w:r>
      <w:proofErr w:type="gramStart"/>
      <w:r w:rsidRPr="00585285">
        <w:rPr>
          <w:bCs/>
        </w:rPr>
        <w:t>Subjek penelitiannya berjumlah 567 orang pegawai.</w:t>
      </w:r>
      <w:proofErr w:type="gramEnd"/>
      <w:r w:rsidRPr="00585285">
        <w:rPr>
          <w:bCs/>
        </w:rPr>
        <w:t xml:space="preserve"> Hasil penelitian tersebut menunjukkan bahwa terdapat hubungan yang signifikan antara loyalitas dengan </w:t>
      </w:r>
      <w:r w:rsidRPr="00585285">
        <w:rPr>
          <w:bCs/>
          <w:i/>
        </w:rPr>
        <w:t xml:space="preserve">work engagement. </w:t>
      </w:r>
      <w:r w:rsidRPr="00585285">
        <w:rPr>
          <w:bCs/>
        </w:rPr>
        <w:t xml:space="preserve">Adanya penelitian ini membuat peneliti tertarik untuk semakin memahami permasalahan </w:t>
      </w:r>
      <w:r w:rsidRPr="00585285">
        <w:rPr>
          <w:bCs/>
          <w:i/>
        </w:rPr>
        <w:t xml:space="preserve">work engagement </w:t>
      </w:r>
      <w:r w:rsidRPr="00585285">
        <w:rPr>
          <w:bCs/>
        </w:rPr>
        <w:t xml:space="preserve">khususnya di organisasi kepolisian mengingat belum pernah dilakukannya penelitian tentang </w:t>
      </w:r>
      <w:r w:rsidRPr="00585285">
        <w:rPr>
          <w:bCs/>
          <w:i/>
        </w:rPr>
        <w:t xml:space="preserve">work engagement </w:t>
      </w:r>
      <w:r w:rsidRPr="00585285">
        <w:rPr>
          <w:bCs/>
        </w:rPr>
        <w:t xml:space="preserve">di kepolisian. </w:t>
      </w:r>
    </w:p>
    <w:p w:rsidR="00B11B47" w:rsidRPr="00585285" w:rsidRDefault="00B11B47" w:rsidP="00BA4E1C">
      <w:pPr>
        <w:pStyle w:val="NormalWeb"/>
        <w:spacing w:before="0" w:beforeAutospacing="0" w:after="0" w:afterAutospacing="0" w:line="276" w:lineRule="auto"/>
        <w:ind w:firstLine="630"/>
        <w:jc w:val="both"/>
      </w:pPr>
      <w:proofErr w:type="gramStart"/>
      <w:r w:rsidRPr="00585285">
        <w:rPr>
          <w:bCs/>
          <w:color w:val="000000"/>
        </w:rPr>
        <w:t xml:space="preserve">Loyalitas menurut </w:t>
      </w:r>
      <w:r w:rsidRPr="00585285">
        <w:rPr>
          <w:color w:val="000000"/>
        </w:rPr>
        <w:t>Hasibuan (2005) adalah kesetiaan terhadap pekerjaannya, jabatannya dan organisasi.</w:t>
      </w:r>
      <w:proofErr w:type="gramEnd"/>
      <w:r w:rsidRPr="00585285">
        <w:rPr>
          <w:color w:val="000000"/>
        </w:rPr>
        <w:t xml:space="preserve"> </w:t>
      </w:r>
      <w:proofErr w:type="gramStart"/>
      <w:r w:rsidRPr="00585285">
        <w:rPr>
          <w:bCs/>
          <w:color w:val="000000"/>
        </w:rPr>
        <w:t xml:space="preserve">Aspek dari loyalitas menurut </w:t>
      </w:r>
      <w:r w:rsidRPr="00585285">
        <w:rPr>
          <w:color w:val="000000"/>
        </w:rPr>
        <w:t>Steers &amp; Porter (1983) adalah dorongan yang kuat untuk tetap menjadi anggota perusahaan, keinginan untuk berusaha semaksimal mungkin bagi perusahaan, serta kepercayaan yang pasti dan penerimaan yang penuh atas nilai-nilai perusahaan.</w:t>
      </w:r>
      <w:proofErr w:type="gramEnd"/>
      <w:r w:rsidRPr="00585285">
        <w:rPr>
          <w:color w:val="000000"/>
        </w:rPr>
        <w:t xml:space="preserve"> Adanya aspek dorongan yang kuat untuk tetap menjadi anggota perusahaan ini sangat berhubungan dengan aspek yang ada di </w:t>
      </w:r>
      <w:r w:rsidRPr="00585285">
        <w:rPr>
          <w:bCs/>
          <w:i/>
        </w:rPr>
        <w:t xml:space="preserve">work engagement </w:t>
      </w:r>
      <w:r w:rsidRPr="00585285">
        <w:rPr>
          <w:bCs/>
        </w:rPr>
        <w:t xml:space="preserve">yaitu </w:t>
      </w:r>
      <w:r w:rsidRPr="00585285">
        <w:rPr>
          <w:bCs/>
          <w:i/>
        </w:rPr>
        <w:t>dedication.</w:t>
      </w:r>
    </w:p>
    <w:p w:rsidR="00B11B47" w:rsidRPr="00520B00" w:rsidRDefault="00B11B47" w:rsidP="00BA4E1C">
      <w:pPr>
        <w:pStyle w:val="NormalWeb"/>
        <w:spacing w:before="0" w:beforeAutospacing="0" w:after="0" w:afterAutospacing="0" w:line="276" w:lineRule="auto"/>
        <w:ind w:firstLine="630"/>
        <w:jc w:val="both"/>
        <w:rPr>
          <w:color w:val="000000"/>
        </w:rPr>
      </w:pPr>
      <w:r w:rsidRPr="00520B00">
        <w:rPr>
          <w:color w:val="000000"/>
        </w:rPr>
        <w:t xml:space="preserve">Faktor </w:t>
      </w:r>
      <w:proofErr w:type="gramStart"/>
      <w:r w:rsidRPr="00520B00">
        <w:rPr>
          <w:color w:val="000000"/>
        </w:rPr>
        <w:t>lain</w:t>
      </w:r>
      <w:proofErr w:type="gramEnd"/>
      <w:r w:rsidRPr="00520B00">
        <w:rPr>
          <w:color w:val="000000"/>
        </w:rPr>
        <w:t xml:space="preserve"> yang dapat mempengaruhi </w:t>
      </w:r>
      <w:r w:rsidRPr="00520B00">
        <w:rPr>
          <w:bCs/>
          <w:i/>
        </w:rPr>
        <w:t xml:space="preserve">work engagement </w:t>
      </w:r>
      <w:r w:rsidRPr="00520B00">
        <w:rPr>
          <w:bCs/>
        </w:rPr>
        <w:t xml:space="preserve">adalah </w:t>
      </w:r>
      <w:r w:rsidRPr="00520B00">
        <w:rPr>
          <w:bCs/>
          <w:i/>
          <w:color w:val="000000"/>
        </w:rPr>
        <w:t xml:space="preserve">perceived organizational support </w:t>
      </w:r>
      <w:r w:rsidRPr="00520B00">
        <w:rPr>
          <w:color w:val="000000"/>
        </w:rPr>
        <w:t xml:space="preserve">(POS). Menurut Alvi dkk (2014) selain loyalitas, terdapat faktor lain yang mempengaruhi </w:t>
      </w:r>
      <w:r w:rsidRPr="00520B00">
        <w:rPr>
          <w:i/>
          <w:color w:val="000000"/>
        </w:rPr>
        <w:t xml:space="preserve">work engagement </w:t>
      </w:r>
      <w:r w:rsidRPr="00520B00">
        <w:rPr>
          <w:color w:val="000000"/>
        </w:rPr>
        <w:lastRenderedPageBreak/>
        <w:t xml:space="preserve">yaitu </w:t>
      </w:r>
      <w:r w:rsidRPr="00520B00">
        <w:rPr>
          <w:i/>
          <w:color w:val="000000"/>
        </w:rPr>
        <w:t>p</w:t>
      </w:r>
      <w:r w:rsidRPr="00520B00">
        <w:rPr>
          <w:bCs/>
          <w:i/>
          <w:color w:val="000000"/>
        </w:rPr>
        <w:t>erceived organizational support</w:t>
      </w:r>
      <w:r w:rsidRPr="00520B00">
        <w:rPr>
          <w:bCs/>
          <w:color w:val="000000"/>
        </w:rPr>
        <w:t xml:space="preserve">. </w:t>
      </w:r>
      <w:r w:rsidRPr="00520B00">
        <w:rPr>
          <w:color w:val="000000"/>
        </w:rPr>
        <w:t xml:space="preserve">POS merupakan persepsi pegawai terhadap dukungan organisasi mengenai sejauh mana organisasi menilai kontribusi pegawai, memperhatikan kesejahteraan, mendengar keluhan, memperhatikan kehidupan dan mempertimbangkan tujuan yang </w:t>
      </w:r>
      <w:proofErr w:type="gramStart"/>
      <w:r w:rsidRPr="00520B00">
        <w:rPr>
          <w:color w:val="000000"/>
        </w:rPr>
        <w:t>akan</w:t>
      </w:r>
      <w:proofErr w:type="gramEnd"/>
      <w:r w:rsidRPr="00520B00">
        <w:rPr>
          <w:color w:val="000000"/>
        </w:rPr>
        <w:t xml:space="preserve"> dicapai serta dapat dipercaya untuk memperlakukan pegawai dengan adil. </w:t>
      </w:r>
      <w:proofErr w:type="gramStart"/>
      <w:r w:rsidRPr="00520B00">
        <w:rPr>
          <w:color w:val="000000"/>
        </w:rPr>
        <w:t xml:space="preserve">Artinya, POS merupakan kepercayaan global karyawan mengenai sejauh mana organisasi mereka menilai kontribusi dan memperhatikan kehidupan karyawannya (Eisenberger </w:t>
      </w:r>
      <w:r w:rsidRPr="00520B00">
        <w:rPr>
          <w:i/>
          <w:iCs/>
          <w:color w:val="000000"/>
        </w:rPr>
        <w:t>et al.,</w:t>
      </w:r>
      <w:r w:rsidRPr="00520B00">
        <w:rPr>
          <w:color w:val="000000"/>
        </w:rPr>
        <w:t xml:space="preserve"> 2002).</w:t>
      </w:r>
      <w:proofErr w:type="gramEnd"/>
      <w:r w:rsidRPr="00520B00">
        <w:rPr>
          <w:color w:val="000000"/>
        </w:rPr>
        <w:t xml:space="preserve"> </w:t>
      </w:r>
    </w:p>
    <w:p w:rsidR="00B11B47" w:rsidRPr="00520B00" w:rsidRDefault="00B11B47" w:rsidP="00BA4E1C">
      <w:pPr>
        <w:pStyle w:val="NormalWeb"/>
        <w:spacing w:before="0" w:beforeAutospacing="0" w:after="0" w:afterAutospacing="0" w:line="276" w:lineRule="auto"/>
        <w:ind w:firstLine="630"/>
        <w:jc w:val="both"/>
      </w:pPr>
      <w:proofErr w:type="gramStart"/>
      <w:r w:rsidRPr="00520B00">
        <w:t>Simamora (2006) mengatakan dalam bisnis, keberadaan karyawan memiliki dampak langsung terhadap</w:t>
      </w:r>
      <w:r>
        <w:t xml:space="preserve"> k</w:t>
      </w:r>
      <w:r w:rsidRPr="00520B00">
        <w:t>esejahteraan perusahaan.</w:t>
      </w:r>
      <w:proofErr w:type="gramEnd"/>
      <w:r w:rsidRPr="00520B00">
        <w:t xml:space="preserve"> </w:t>
      </w:r>
      <w:proofErr w:type="gramStart"/>
      <w:r w:rsidRPr="00520B00">
        <w:t>Hal tersebut menunjukkan pentingnya bagi perusahaan untuk mencari maupun mempertahankan karyawan yang memiliki kompetensi.</w:t>
      </w:r>
      <w:proofErr w:type="gramEnd"/>
      <w:r w:rsidRPr="00520B00">
        <w:t xml:space="preserve"> </w:t>
      </w:r>
      <w:proofErr w:type="gramStart"/>
      <w:r w:rsidRPr="00520B00">
        <w:t>Saat ini upaya untuk mengumpulkan tenaga kerja yang</w:t>
      </w:r>
      <w:r>
        <w:t xml:space="preserve"> </w:t>
      </w:r>
      <w:r w:rsidRPr="00520B00">
        <w:t>handal dengan kualitas baik semakin sulit untuk didapat,</w:t>
      </w:r>
      <w:r>
        <w:t xml:space="preserve"> </w:t>
      </w:r>
      <w:r w:rsidRPr="00520B00">
        <w:t>terlebih lagi untuk mempertahankan karyawan sehingga organisasi harus memberikan dukungan-dukungan yang</w:t>
      </w:r>
      <w:r>
        <w:t xml:space="preserve"> </w:t>
      </w:r>
      <w:r w:rsidRPr="00520B00">
        <w:t>bersifat positif terhadap para karyawan, yang disebut dengan POS.</w:t>
      </w:r>
      <w:proofErr w:type="gramEnd"/>
    </w:p>
    <w:p w:rsidR="00B11B47" w:rsidRPr="00585285" w:rsidRDefault="00B11B47" w:rsidP="00BA4E1C">
      <w:pPr>
        <w:pStyle w:val="NormalWeb"/>
        <w:spacing w:before="0" w:beforeAutospacing="0" w:after="0" w:afterAutospacing="0" w:line="276" w:lineRule="auto"/>
        <w:ind w:firstLine="630"/>
        <w:jc w:val="both"/>
      </w:pPr>
      <w:r w:rsidRPr="00585285">
        <w:rPr>
          <w:iCs/>
          <w:color w:val="000000"/>
        </w:rPr>
        <w:t xml:space="preserve">Adanya kondisi pekerjaan yang sesuai dengan anggota organisasi </w:t>
      </w:r>
      <w:proofErr w:type="gramStart"/>
      <w:r w:rsidRPr="00585285">
        <w:rPr>
          <w:iCs/>
          <w:color w:val="000000"/>
        </w:rPr>
        <w:t>akan</w:t>
      </w:r>
      <w:proofErr w:type="gramEnd"/>
      <w:r w:rsidRPr="00585285">
        <w:rPr>
          <w:iCs/>
          <w:color w:val="000000"/>
        </w:rPr>
        <w:t xml:space="preserve"> memudahkan bagi anggota tersebut untuk berkonsentrasi penuh dalam melakukan tugasnya. </w:t>
      </w:r>
      <w:proofErr w:type="gramStart"/>
      <w:r w:rsidRPr="00585285">
        <w:rPr>
          <w:iCs/>
          <w:color w:val="000000"/>
        </w:rPr>
        <w:t>Anggota organisasi berusaha keras untuk memberikan hasil yang terbaik bagi organisasi.</w:t>
      </w:r>
      <w:proofErr w:type="gramEnd"/>
      <w:r w:rsidRPr="00585285">
        <w:rPr>
          <w:iCs/>
          <w:color w:val="000000"/>
        </w:rPr>
        <w:t xml:space="preserve"> Kondisi pekerjaan yang tidak terprediksi oleh anggota organisasi tentu saja </w:t>
      </w:r>
      <w:proofErr w:type="gramStart"/>
      <w:r w:rsidRPr="00585285">
        <w:rPr>
          <w:iCs/>
          <w:color w:val="000000"/>
        </w:rPr>
        <w:t>akan</w:t>
      </w:r>
      <w:proofErr w:type="gramEnd"/>
      <w:r w:rsidRPr="00585285">
        <w:rPr>
          <w:iCs/>
          <w:color w:val="000000"/>
        </w:rPr>
        <w:t xml:space="preserve"> menstimulus adanya ketegangan dalam diri anggota organisasi. </w:t>
      </w:r>
      <w:proofErr w:type="gramStart"/>
      <w:r w:rsidRPr="00585285">
        <w:rPr>
          <w:iCs/>
          <w:color w:val="000000"/>
        </w:rPr>
        <w:t>Kenyataannya tidak semua anggota mampu mengatasi ketegangan yang ada.</w:t>
      </w:r>
      <w:proofErr w:type="gramEnd"/>
      <w:r w:rsidRPr="00585285">
        <w:rPr>
          <w:iCs/>
          <w:color w:val="000000"/>
        </w:rPr>
        <w:t xml:space="preserve"> </w:t>
      </w:r>
      <w:proofErr w:type="gramStart"/>
      <w:r w:rsidRPr="00585285">
        <w:rPr>
          <w:iCs/>
          <w:color w:val="000000"/>
        </w:rPr>
        <w:t xml:space="preserve">Kondisi </w:t>
      </w:r>
      <w:r w:rsidRPr="00585285">
        <w:rPr>
          <w:iCs/>
          <w:color w:val="000000"/>
        </w:rPr>
        <w:lastRenderedPageBreak/>
        <w:t>pekerjaan yang sesuai dengan anggota organisasi tentu saja sangat diharapkan oleh semua anggota organisasi.</w:t>
      </w:r>
      <w:proofErr w:type="gramEnd"/>
    </w:p>
    <w:p w:rsidR="00B11B47" w:rsidRPr="00585285" w:rsidRDefault="00B11B47" w:rsidP="00BA4E1C">
      <w:pPr>
        <w:pStyle w:val="NormalWeb"/>
        <w:spacing w:before="0" w:beforeAutospacing="0" w:after="0" w:afterAutospacing="0" w:line="276" w:lineRule="auto"/>
        <w:ind w:firstLine="630"/>
        <w:jc w:val="both"/>
      </w:pPr>
      <w:r w:rsidRPr="00585285">
        <w:t xml:space="preserve">Untuk memahami tentang kondisi </w:t>
      </w:r>
      <w:r w:rsidRPr="00585285">
        <w:rPr>
          <w:i/>
        </w:rPr>
        <w:t xml:space="preserve">work engagement </w:t>
      </w:r>
      <w:r w:rsidRPr="00585285">
        <w:t xml:space="preserve">yang ada di </w:t>
      </w:r>
      <w:r>
        <w:t xml:space="preserve">anggota kepolisian Ditlantas </w:t>
      </w:r>
      <w:r w:rsidRPr="00585285">
        <w:t>Polda DIY, maka peneliti tertarik untuk melakukan p</w:t>
      </w:r>
      <w:r>
        <w:t>enelitian dengan judul “Korelasi</w:t>
      </w:r>
      <w:r w:rsidRPr="00585285">
        <w:t xml:space="preserve"> antara Loyalitas dan </w:t>
      </w:r>
      <w:r w:rsidRPr="00585285">
        <w:rPr>
          <w:i/>
        </w:rPr>
        <w:t>P</w:t>
      </w:r>
      <w:r w:rsidRPr="00585285">
        <w:rPr>
          <w:bCs/>
          <w:i/>
          <w:color w:val="000000"/>
        </w:rPr>
        <w:t>erceived Organizational Support</w:t>
      </w:r>
      <w:r w:rsidRPr="00585285">
        <w:rPr>
          <w:i/>
        </w:rPr>
        <w:t xml:space="preserve"> </w:t>
      </w:r>
      <w:r w:rsidRPr="00585285">
        <w:t xml:space="preserve">dengan </w:t>
      </w:r>
      <w:r w:rsidRPr="00585285">
        <w:rPr>
          <w:i/>
        </w:rPr>
        <w:t xml:space="preserve">Work Engagement </w:t>
      </w:r>
      <w:r>
        <w:t xml:space="preserve">pada Petugas </w:t>
      </w:r>
      <w:r w:rsidRPr="00585285">
        <w:t xml:space="preserve">Pelayanan </w:t>
      </w:r>
      <w:proofErr w:type="gramStart"/>
      <w:r>
        <w:t>kantor</w:t>
      </w:r>
      <w:proofErr w:type="gramEnd"/>
      <w:r>
        <w:t xml:space="preserve"> </w:t>
      </w:r>
      <w:r w:rsidRPr="00585285">
        <w:t xml:space="preserve">Ditlantas Polda DIY”. Penelitian ini penting untuk dilakukan karena apabila </w:t>
      </w:r>
      <w:r>
        <w:t>anggota ke</w:t>
      </w:r>
      <w:r w:rsidRPr="00585285">
        <w:t>polisi</w:t>
      </w:r>
      <w:r>
        <w:t>an</w:t>
      </w:r>
      <w:r w:rsidRPr="00585285">
        <w:t xml:space="preserve"> tidak memiliki </w:t>
      </w:r>
      <w:r w:rsidRPr="00585285">
        <w:rPr>
          <w:i/>
        </w:rPr>
        <w:t xml:space="preserve">work engagement </w:t>
      </w:r>
      <w:proofErr w:type="gramStart"/>
      <w:r w:rsidRPr="00585285">
        <w:t>akan</w:t>
      </w:r>
      <w:proofErr w:type="gramEnd"/>
      <w:r w:rsidRPr="00585285">
        <w:t xml:space="preserve"> memberikan pelayanan secara sembarangan sehingga</w:t>
      </w:r>
      <w:r>
        <w:t xml:space="preserve"> menghambat perkembangan institus</w:t>
      </w:r>
      <w:r w:rsidRPr="00585285">
        <w:t xml:space="preserve">i. </w:t>
      </w:r>
      <w:proofErr w:type="gramStart"/>
      <w:r w:rsidRPr="00585285">
        <w:t>Padahal kepolisian dituntut untuk sel</w:t>
      </w:r>
      <w:r>
        <w:t>alu memberikan pelayanan, perlindungan dan pengayoman</w:t>
      </w:r>
      <w:r w:rsidRPr="00585285">
        <w:t xml:space="preserve"> yang terbaik bagi masyarakat.</w:t>
      </w:r>
      <w:proofErr w:type="gramEnd"/>
      <w:r w:rsidRPr="00585285">
        <w:t xml:space="preserve"> </w:t>
      </w:r>
      <w:r w:rsidRPr="00585285">
        <w:rPr>
          <w:bCs/>
        </w:rPr>
        <w:t xml:space="preserve">Berdasarkan latar belakang yang ada, maka rumusan masalah dalam penelitian ini </w:t>
      </w:r>
      <w:proofErr w:type="gramStart"/>
      <w:r w:rsidRPr="00585285">
        <w:rPr>
          <w:bCs/>
        </w:rPr>
        <w:t>adalah :</w:t>
      </w:r>
      <w:proofErr w:type="gramEnd"/>
    </w:p>
    <w:p w:rsidR="00B11B47" w:rsidRPr="00585285" w:rsidRDefault="00B11B47" w:rsidP="00BA4E1C">
      <w:pPr>
        <w:numPr>
          <w:ilvl w:val="3"/>
          <w:numId w:val="1"/>
        </w:numPr>
        <w:spacing w:after="0"/>
        <w:ind w:left="360"/>
        <w:jc w:val="both"/>
        <w:rPr>
          <w:rFonts w:ascii="Times New Roman" w:hAnsi="Times New Roman"/>
          <w:bCs/>
          <w:sz w:val="24"/>
          <w:szCs w:val="24"/>
        </w:rPr>
      </w:pPr>
      <w:r>
        <w:rPr>
          <w:rFonts w:ascii="Times New Roman" w:hAnsi="Times New Roman"/>
          <w:bCs/>
          <w:sz w:val="24"/>
          <w:szCs w:val="24"/>
        </w:rPr>
        <w:t>Apakah terdapat korelasi</w:t>
      </w:r>
      <w:r w:rsidRPr="00585285">
        <w:rPr>
          <w:rFonts w:ascii="Times New Roman" w:hAnsi="Times New Roman"/>
          <w:sz w:val="24"/>
          <w:szCs w:val="24"/>
        </w:rPr>
        <w:t xml:space="preserve"> antara loyalitas dengan </w:t>
      </w:r>
      <w:r w:rsidRPr="00585285">
        <w:rPr>
          <w:rFonts w:ascii="Times New Roman" w:hAnsi="Times New Roman"/>
          <w:i/>
          <w:sz w:val="24"/>
          <w:szCs w:val="24"/>
        </w:rPr>
        <w:t xml:space="preserve">work engagement </w:t>
      </w:r>
      <w:r>
        <w:rPr>
          <w:rFonts w:ascii="Times New Roman" w:hAnsi="Times New Roman"/>
          <w:sz w:val="24"/>
          <w:szCs w:val="24"/>
        </w:rPr>
        <w:t xml:space="preserve">pada petugas kepolisian di </w:t>
      </w:r>
      <w:proofErr w:type="gramStart"/>
      <w:r>
        <w:rPr>
          <w:rFonts w:ascii="Times New Roman" w:hAnsi="Times New Roman"/>
          <w:sz w:val="24"/>
          <w:szCs w:val="24"/>
        </w:rPr>
        <w:t>kantor</w:t>
      </w:r>
      <w:proofErr w:type="gramEnd"/>
      <w:r w:rsidRPr="00585285">
        <w:rPr>
          <w:rFonts w:ascii="Times New Roman" w:hAnsi="Times New Roman"/>
          <w:sz w:val="24"/>
          <w:szCs w:val="24"/>
        </w:rPr>
        <w:t xml:space="preserve"> pelayanan Ditlantas Polda DIY?</w:t>
      </w:r>
    </w:p>
    <w:p w:rsidR="00B11B47" w:rsidRPr="00585285" w:rsidRDefault="00B11B47" w:rsidP="00BA4E1C">
      <w:pPr>
        <w:numPr>
          <w:ilvl w:val="3"/>
          <w:numId w:val="1"/>
        </w:numPr>
        <w:spacing w:after="0"/>
        <w:ind w:left="360"/>
        <w:jc w:val="both"/>
        <w:rPr>
          <w:rFonts w:ascii="Times New Roman" w:hAnsi="Times New Roman"/>
          <w:bCs/>
          <w:sz w:val="24"/>
          <w:szCs w:val="24"/>
        </w:rPr>
      </w:pPr>
      <w:r>
        <w:rPr>
          <w:rFonts w:ascii="Times New Roman" w:hAnsi="Times New Roman"/>
          <w:bCs/>
          <w:sz w:val="24"/>
          <w:szCs w:val="24"/>
        </w:rPr>
        <w:t>Apakah terdapat korelasi</w:t>
      </w:r>
      <w:r w:rsidRPr="00585285">
        <w:rPr>
          <w:rFonts w:ascii="Times New Roman" w:hAnsi="Times New Roman"/>
          <w:sz w:val="24"/>
          <w:szCs w:val="24"/>
        </w:rPr>
        <w:t xml:space="preserve"> antara </w:t>
      </w:r>
      <w:r w:rsidRPr="00585285">
        <w:rPr>
          <w:rFonts w:ascii="Times New Roman" w:hAnsi="Times New Roman"/>
          <w:i/>
          <w:color w:val="000000"/>
          <w:sz w:val="24"/>
          <w:szCs w:val="24"/>
        </w:rPr>
        <w:t>p</w:t>
      </w:r>
      <w:r w:rsidRPr="00585285">
        <w:rPr>
          <w:rFonts w:ascii="Times New Roman" w:hAnsi="Times New Roman"/>
          <w:bCs/>
          <w:i/>
          <w:color w:val="000000"/>
          <w:sz w:val="24"/>
          <w:szCs w:val="24"/>
        </w:rPr>
        <w:t xml:space="preserve">erceived organizational support </w:t>
      </w:r>
      <w:r w:rsidRPr="00585285">
        <w:rPr>
          <w:rFonts w:ascii="Times New Roman" w:hAnsi="Times New Roman"/>
          <w:bCs/>
          <w:color w:val="000000"/>
          <w:sz w:val="24"/>
          <w:szCs w:val="24"/>
        </w:rPr>
        <w:t xml:space="preserve">dengan </w:t>
      </w:r>
      <w:r w:rsidRPr="00585285">
        <w:rPr>
          <w:rFonts w:ascii="Times New Roman" w:hAnsi="Times New Roman"/>
          <w:i/>
          <w:sz w:val="24"/>
          <w:szCs w:val="24"/>
        </w:rPr>
        <w:t xml:space="preserve">work engagement </w:t>
      </w:r>
      <w:r>
        <w:rPr>
          <w:rFonts w:ascii="Times New Roman" w:hAnsi="Times New Roman"/>
          <w:sz w:val="24"/>
          <w:szCs w:val="24"/>
        </w:rPr>
        <w:t xml:space="preserve">pada petugas kepolisian di </w:t>
      </w:r>
      <w:proofErr w:type="gramStart"/>
      <w:r>
        <w:rPr>
          <w:rFonts w:ascii="Times New Roman" w:hAnsi="Times New Roman"/>
          <w:sz w:val="24"/>
          <w:szCs w:val="24"/>
        </w:rPr>
        <w:t>kantor</w:t>
      </w:r>
      <w:proofErr w:type="gramEnd"/>
      <w:r w:rsidRPr="00585285">
        <w:rPr>
          <w:rFonts w:ascii="Times New Roman" w:hAnsi="Times New Roman"/>
          <w:sz w:val="24"/>
          <w:szCs w:val="24"/>
        </w:rPr>
        <w:t xml:space="preserve"> pelayanan Ditlantas Polda DIY?</w:t>
      </w:r>
    </w:p>
    <w:p w:rsidR="00B11B47" w:rsidRPr="00B11B47" w:rsidRDefault="00B11B47" w:rsidP="00BA4E1C">
      <w:pPr>
        <w:numPr>
          <w:ilvl w:val="3"/>
          <w:numId w:val="1"/>
        </w:numPr>
        <w:spacing w:after="0"/>
        <w:ind w:left="360"/>
        <w:jc w:val="both"/>
        <w:rPr>
          <w:rFonts w:ascii="Times New Roman" w:hAnsi="Times New Roman"/>
          <w:bCs/>
          <w:sz w:val="24"/>
          <w:szCs w:val="24"/>
        </w:rPr>
      </w:pPr>
      <w:r>
        <w:rPr>
          <w:rFonts w:ascii="Times New Roman" w:hAnsi="Times New Roman"/>
          <w:bCs/>
          <w:sz w:val="24"/>
          <w:szCs w:val="24"/>
        </w:rPr>
        <w:t>Apakah terdapat korelasi secara simultan</w:t>
      </w:r>
      <w:r w:rsidRPr="00585285">
        <w:rPr>
          <w:rFonts w:ascii="Times New Roman" w:hAnsi="Times New Roman"/>
          <w:sz w:val="24"/>
          <w:szCs w:val="24"/>
        </w:rPr>
        <w:t xml:space="preserve"> antara loyalitas dan </w:t>
      </w:r>
      <w:r w:rsidRPr="00585285">
        <w:rPr>
          <w:rFonts w:ascii="Times New Roman" w:hAnsi="Times New Roman"/>
          <w:i/>
          <w:sz w:val="24"/>
          <w:szCs w:val="24"/>
        </w:rPr>
        <w:t>p</w:t>
      </w:r>
      <w:r w:rsidRPr="00585285">
        <w:rPr>
          <w:rFonts w:ascii="Times New Roman" w:hAnsi="Times New Roman"/>
          <w:bCs/>
          <w:i/>
          <w:color w:val="000000"/>
          <w:sz w:val="24"/>
          <w:szCs w:val="24"/>
        </w:rPr>
        <w:t>erceived organizational support</w:t>
      </w:r>
      <w:r w:rsidRPr="00585285">
        <w:rPr>
          <w:rFonts w:ascii="Times New Roman" w:hAnsi="Times New Roman"/>
          <w:i/>
          <w:sz w:val="24"/>
          <w:szCs w:val="24"/>
        </w:rPr>
        <w:t xml:space="preserve"> </w:t>
      </w:r>
      <w:r w:rsidRPr="00585285">
        <w:rPr>
          <w:rFonts w:ascii="Times New Roman" w:hAnsi="Times New Roman"/>
          <w:sz w:val="24"/>
          <w:szCs w:val="24"/>
        </w:rPr>
        <w:t xml:space="preserve">dengan </w:t>
      </w:r>
      <w:r w:rsidRPr="00585285">
        <w:rPr>
          <w:rFonts w:ascii="Times New Roman" w:hAnsi="Times New Roman"/>
          <w:i/>
          <w:sz w:val="24"/>
          <w:szCs w:val="24"/>
        </w:rPr>
        <w:t xml:space="preserve">work engagement </w:t>
      </w:r>
      <w:r>
        <w:rPr>
          <w:rFonts w:ascii="Times New Roman" w:hAnsi="Times New Roman"/>
          <w:sz w:val="24"/>
          <w:szCs w:val="24"/>
        </w:rPr>
        <w:t xml:space="preserve">pada petugas kepolisian di </w:t>
      </w:r>
      <w:proofErr w:type="gramStart"/>
      <w:r w:rsidRPr="00585285">
        <w:rPr>
          <w:rFonts w:ascii="Times New Roman" w:hAnsi="Times New Roman"/>
          <w:sz w:val="24"/>
          <w:szCs w:val="24"/>
        </w:rPr>
        <w:t>kantor</w:t>
      </w:r>
      <w:proofErr w:type="gramEnd"/>
      <w:r w:rsidRPr="00585285">
        <w:rPr>
          <w:rFonts w:ascii="Times New Roman" w:hAnsi="Times New Roman"/>
          <w:sz w:val="24"/>
          <w:szCs w:val="24"/>
        </w:rPr>
        <w:t xml:space="preserve"> pelayanan Ditlantas Polda DIY?</w:t>
      </w:r>
    </w:p>
    <w:p w:rsidR="00B11B47" w:rsidRDefault="00B11B47" w:rsidP="00BA4E1C">
      <w:pPr>
        <w:spacing w:after="0"/>
        <w:jc w:val="both"/>
        <w:rPr>
          <w:rFonts w:ascii="Times New Roman" w:hAnsi="Times New Roman"/>
          <w:sz w:val="24"/>
          <w:szCs w:val="24"/>
        </w:rPr>
      </w:pPr>
    </w:p>
    <w:p w:rsidR="00B11B47" w:rsidRPr="00653A89" w:rsidRDefault="00B11B47" w:rsidP="00BA4E1C">
      <w:pPr>
        <w:spacing w:after="0"/>
        <w:jc w:val="both"/>
        <w:rPr>
          <w:rFonts w:ascii="Times New Roman" w:hAnsi="Times New Roman"/>
          <w:b/>
          <w:sz w:val="24"/>
          <w:szCs w:val="24"/>
        </w:rPr>
      </w:pPr>
      <w:r w:rsidRPr="00653A89">
        <w:rPr>
          <w:rFonts w:ascii="Times New Roman" w:hAnsi="Times New Roman"/>
          <w:b/>
          <w:sz w:val="24"/>
          <w:szCs w:val="24"/>
        </w:rPr>
        <w:t>TINJAUAN PUSTAKA</w:t>
      </w:r>
    </w:p>
    <w:p w:rsidR="00B11B47" w:rsidRPr="00653A89" w:rsidRDefault="00B11B47" w:rsidP="00BA4E1C">
      <w:pPr>
        <w:spacing w:after="0"/>
        <w:jc w:val="both"/>
        <w:rPr>
          <w:rFonts w:ascii="Times New Roman" w:hAnsi="Times New Roman"/>
          <w:b/>
          <w:sz w:val="24"/>
          <w:szCs w:val="24"/>
        </w:rPr>
      </w:pPr>
      <w:r>
        <w:rPr>
          <w:rFonts w:ascii="Times New Roman" w:hAnsi="Times New Roman"/>
          <w:b/>
          <w:sz w:val="24"/>
          <w:szCs w:val="24"/>
        </w:rPr>
        <w:t xml:space="preserve">A. </w:t>
      </w:r>
      <w:r w:rsidRPr="00653A89">
        <w:rPr>
          <w:rFonts w:ascii="Times New Roman" w:hAnsi="Times New Roman"/>
          <w:b/>
          <w:i/>
          <w:sz w:val="24"/>
          <w:szCs w:val="24"/>
        </w:rPr>
        <w:t>Work Engagement</w:t>
      </w:r>
    </w:p>
    <w:p w:rsidR="0050334C" w:rsidRDefault="00B11B47" w:rsidP="00BA4E1C">
      <w:pPr>
        <w:spacing w:after="0"/>
        <w:jc w:val="both"/>
        <w:rPr>
          <w:rFonts w:ascii="Times New Roman" w:hAnsi="Times New Roman"/>
          <w:color w:val="000000"/>
          <w:sz w:val="24"/>
          <w:szCs w:val="24"/>
        </w:rPr>
      </w:pPr>
      <w:proofErr w:type="gramStart"/>
      <w:r w:rsidRPr="002029C7">
        <w:rPr>
          <w:rFonts w:ascii="Times New Roman" w:hAnsi="Times New Roman"/>
          <w:color w:val="000000"/>
          <w:sz w:val="24"/>
          <w:szCs w:val="24"/>
        </w:rPr>
        <w:t xml:space="preserve">Konsep </w:t>
      </w:r>
      <w:r w:rsidRPr="002029C7">
        <w:rPr>
          <w:rFonts w:ascii="Times New Roman" w:hAnsi="Times New Roman"/>
          <w:i/>
          <w:iCs/>
          <w:color w:val="000000"/>
          <w:sz w:val="24"/>
          <w:szCs w:val="24"/>
        </w:rPr>
        <w:t xml:space="preserve">engagement </w:t>
      </w:r>
      <w:r w:rsidRPr="002029C7">
        <w:rPr>
          <w:rFonts w:ascii="Times New Roman" w:hAnsi="Times New Roman"/>
          <w:color w:val="000000"/>
          <w:sz w:val="24"/>
          <w:szCs w:val="24"/>
        </w:rPr>
        <w:t>pertama sekali diperkenalkan oleh Kahn (1990).</w:t>
      </w:r>
      <w:proofErr w:type="gramEnd"/>
      <w:r w:rsidRPr="002029C7">
        <w:rPr>
          <w:rFonts w:ascii="Times New Roman" w:hAnsi="Times New Roman"/>
          <w:color w:val="000000"/>
          <w:sz w:val="24"/>
          <w:szCs w:val="24"/>
        </w:rPr>
        <w:t xml:space="preserve"> Kahn </w:t>
      </w:r>
      <w:r w:rsidRPr="002029C7">
        <w:rPr>
          <w:rFonts w:ascii="Times New Roman" w:hAnsi="Times New Roman"/>
          <w:color w:val="000000"/>
          <w:sz w:val="24"/>
          <w:szCs w:val="24"/>
        </w:rPr>
        <w:lastRenderedPageBreak/>
        <w:t xml:space="preserve">(1990) selanjutnya mendefinisikan </w:t>
      </w:r>
      <w:r w:rsidRPr="00E85747">
        <w:rPr>
          <w:rFonts w:ascii="Times New Roman" w:hAnsi="Times New Roman"/>
          <w:i/>
          <w:color w:val="000000"/>
          <w:sz w:val="24"/>
          <w:szCs w:val="24"/>
        </w:rPr>
        <w:t>work</w:t>
      </w:r>
      <w:r>
        <w:rPr>
          <w:rFonts w:ascii="Times New Roman" w:hAnsi="Times New Roman"/>
          <w:color w:val="000000"/>
          <w:sz w:val="24"/>
          <w:szCs w:val="24"/>
        </w:rPr>
        <w:t xml:space="preserve"> </w:t>
      </w:r>
      <w:r w:rsidRPr="002029C7">
        <w:rPr>
          <w:rFonts w:ascii="Times New Roman" w:hAnsi="Times New Roman"/>
          <w:i/>
          <w:iCs/>
          <w:color w:val="000000"/>
          <w:sz w:val="24"/>
          <w:szCs w:val="24"/>
        </w:rPr>
        <w:t xml:space="preserve">engagement </w:t>
      </w:r>
      <w:r w:rsidRPr="002029C7">
        <w:rPr>
          <w:rFonts w:ascii="Times New Roman" w:hAnsi="Times New Roman"/>
          <w:color w:val="000000"/>
          <w:sz w:val="24"/>
          <w:szCs w:val="24"/>
        </w:rPr>
        <w:t>sebagai penguasaan</w:t>
      </w:r>
      <w:r>
        <w:rPr>
          <w:rFonts w:ascii="Times New Roman" w:hAnsi="Times New Roman"/>
          <w:color w:val="000000"/>
          <w:sz w:val="24"/>
          <w:szCs w:val="24"/>
        </w:rPr>
        <w:t xml:space="preserve"> kerja </w:t>
      </w:r>
      <w:r w:rsidRPr="002029C7">
        <w:rPr>
          <w:rFonts w:ascii="Times New Roman" w:hAnsi="Times New Roman"/>
          <w:color w:val="000000"/>
          <w:sz w:val="24"/>
          <w:szCs w:val="24"/>
        </w:rPr>
        <w:t xml:space="preserve"> karyawan sendiri terhadap perannya dalam peker</w:t>
      </w:r>
      <w:r>
        <w:rPr>
          <w:rFonts w:ascii="Times New Roman" w:hAnsi="Times New Roman"/>
          <w:color w:val="000000"/>
          <w:sz w:val="24"/>
          <w:szCs w:val="24"/>
        </w:rPr>
        <w:t xml:space="preserve">jaan, dimana akan mengikat diri </w:t>
      </w:r>
      <w:r w:rsidRPr="002029C7">
        <w:rPr>
          <w:rFonts w:ascii="Times New Roman" w:hAnsi="Times New Roman"/>
          <w:color w:val="000000"/>
          <w:sz w:val="24"/>
          <w:szCs w:val="24"/>
        </w:rPr>
        <w:t>dengan pekerjaannya</w:t>
      </w:r>
      <w:r>
        <w:rPr>
          <w:rFonts w:ascii="Times New Roman" w:hAnsi="Times New Roman"/>
          <w:color w:val="000000"/>
          <w:sz w:val="24"/>
          <w:szCs w:val="24"/>
        </w:rPr>
        <w:t xml:space="preserve"> / keterikatan kerja</w:t>
      </w:r>
      <w:r w:rsidRPr="002029C7">
        <w:rPr>
          <w:rFonts w:ascii="Times New Roman" w:hAnsi="Times New Roman"/>
          <w:color w:val="000000"/>
          <w:sz w:val="24"/>
          <w:szCs w:val="24"/>
        </w:rPr>
        <w:t xml:space="preserve">, kemudian akan bekerja dan mengekspresikan diri secara fisik, kognitif dan emosional selama memerankan performanya. Level </w:t>
      </w:r>
      <w:r w:rsidRPr="002029C7">
        <w:rPr>
          <w:rFonts w:ascii="Times New Roman" w:hAnsi="Times New Roman"/>
          <w:i/>
          <w:iCs/>
          <w:color w:val="000000"/>
          <w:sz w:val="24"/>
          <w:szCs w:val="24"/>
        </w:rPr>
        <w:t xml:space="preserve">engagement </w:t>
      </w:r>
      <w:r w:rsidRPr="002029C7">
        <w:rPr>
          <w:rFonts w:ascii="Times New Roman" w:hAnsi="Times New Roman"/>
          <w:color w:val="000000"/>
          <w:sz w:val="24"/>
          <w:szCs w:val="24"/>
        </w:rPr>
        <w:t xml:space="preserve">yang tinggi membawa kepada hasil yang positif bagi individu (kualitas dari pekerjaan orang-orang dan pengalamannya dalam melakukan pekerjaan) dan juga level organisasi (pertumbuhan dan produktivitas organisasi). </w:t>
      </w:r>
      <w:r w:rsidRPr="002029C7">
        <w:rPr>
          <w:rFonts w:ascii="Times New Roman" w:hAnsi="Times New Roman"/>
          <w:i/>
          <w:iCs/>
          <w:color w:val="000000"/>
          <w:sz w:val="24"/>
          <w:szCs w:val="24"/>
        </w:rPr>
        <w:t xml:space="preserve">Work engagement </w:t>
      </w:r>
      <w:r w:rsidRPr="002029C7">
        <w:rPr>
          <w:rFonts w:ascii="Times New Roman" w:hAnsi="Times New Roman"/>
          <w:color w:val="000000"/>
          <w:sz w:val="24"/>
          <w:szCs w:val="24"/>
        </w:rPr>
        <w:t xml:space="preserve">memungkinkan individu untuk menanamkan diri sepenuhnya </w:t>
      </w:r>
      <w:r w:rsidRPr="00C21779">
        <w:rPr>
          <w:rFonts w:ascii="Times New Roman" w:hAnsi="Times New Roman"/>
          <w:color w:val="000000"/>
          <w:sz w:val="24"/>
          <w:szCs w:val="24"/>
        </w:rPr>
        <w:t xml:space="preserve">terhadap pekerjaan dengan meningkatkan </w:t>
      </w:r>
      <w:r w:rsidRPr="00C21779">
        <w:rPr>
          <w:rFonts w:ascii="Times New Roman" w:hAnsi="Times New Roman"/>
          <w:i/>
          <w:iCs/>
          <w:color w:val="000000"/>
          <w:sz w:val="24"/>
          <w:szCs w:val="24"/>
        </w:rPr>
        <w:t>self-efficacy</w:t>
      </w:r>
      <w:r w:rsidRPr="00C21779">
        <w:rPr>
          <w:rFonts w:ascii="Times New Roman" w:hAnsi="Times New Roman"/>
          <w:color w:val="000000"/>
          <w:sz w:val="24"/>
          <w:szCs w:val="24"/>
        </w:rPr>
        <w:t xml:space="preserve"> dan berdampak positif pada kesehatan karyawan yang </w:t>
      </w:r>
      <w:proofErr w:type="gramStart"/>
      <w:r w:rsidRPr="00C21779">
        <w:rPr>
          <w:rFonts w:ascii="Times New Roman" w:hAnsi="Times New Roman"/>
          <w:color w:val="000000"/>
          <w:sz w:val="24"/>
          <w:szCs w:val="24"/>
        </w:rPr>
        <w:t>akan</w:t>
      </w:r>
      <w:proofErr w:type="gramEnd"/>
      <w:r w:rsidRPr="00C21779">
        <w:rPr>
          <w:rFonts w:ascii="Times New Roman" w:hAnsi="Times New Roman"/>
          <w:color w:val="000000"/>
          <w:sz w:val="24"/>
          <w:szCs w:val="24"/>
        </w:rPr>
        <w:t xml:space="preserve"> meningkatkan dukung</w:t>
      </w:r>
      <w:r w:rsidR="0050334C">
        <w:rPr>
          <w:rFonts w:ascii="Times New Roman" w:hAnsi="Times New Roman"/>
          <w:color w:val="000000"/>
          <w:sz w:val="24"/>
          <w:szCs w:val="24"/>
        </w:rPr>
        <w:t xml:space="preserve">an karyawan terhadap organisasi. </w:t>
      </w:r>
      <w:proofErr w:type="gramStart"/>
      <w:r w:rsidR="0050334C" w:rsidRPr="00653A89">
        <w:rPr>
          <w:rFonts w:ascii="Times New Roman" w:hAnsi="Times New Roman"/>
          <w:color w:val="000000"/>
          <w:sz w:val="24"/>
          <w:szCs w:val="24"/>
        </w:rPr>
        <w:t xml:space="preserve">Schaufeli dan Bakker (2003) </w:t>
      </w:r>
      <w:r w:rsidR="0050334C">
        <w:rPr>
          <w:rFonts w:ascii="Times New Roman" w:hAnsi="Times New Roman"/>
          <w:color w:val="000000"/>
          <w:sz w:val="24"/>
          <w:szCs w:val="24"/>
        </w:rPr>
        <w:t xml:space="preserve">yaitu </w:t>
      </w:r>
      <w:r w:rsidR="0050334C" w:rsidRPr="00BF0F3E">
        <w:rPr>
          <w:rFonts w:ascii="Times New Roman" w:hAnsi="Times New Roman"/>
          <w:i/>
          <w:iCs/>
          <w:color w:val="000000"/>
          <w:sz w:val="24"/>
          <w:szCs w:val="24"/>
        </w:rPr>
        <w:t xml:space="preserve">vigor </w:t>
      </w:r>
      <w:r w:rsidR="0050334C" w:rsidRPr="00BF0F3E">
        <w:rPr>
          <w:rFonts w:ascii="Times New Roman" w:hAnsi="Times New Roman"/>
          <w:color w:val="000000"/>
          <w:sz w:val="24"/>
          <w:szCs w:val="24"/>
        </w:rPr>
        <w:t xml:space="preserve">(kekuatan), </w:t>
      </w:r>
      <w:r w:rsidR="0050334C" w:rsidRPr="00BF0F3E">
        <w:rPr>
          <w:rFonts w:ascii="Times New Roman" w:hAnsi="Times New Roman"/>
          <w:i/>
          <w:iCs/>
          <w:color w:val="000000"/>
          <w:sz w:val="24"/>
          <w:szCs w:val="24"/>
        </w:rPr>
        <w:t xml:space="preserve">dedication </w:t>
      </w:r>
      <w:r w:rsidR="0050334C">
        <w:rPr>
          <w:rFonts w:ascii="Times New Roman" w:hAnsi="Times New Roman"/>
          <w:color w:val="000000"/>
          <w:sz w:val="24"/>
          <w:szCs w:val="24"/>
        </w:rPr>
        <w:t xml:space="preserve">(dedikasi), </w:t>
      </w:r>
      <w:r w:rsidR="0050334C" w:rsidRPr="00BF0F3E">
        <w:rPr>
          <w:rFonts w:ascii="Times New Roman" w:hAnsi="Times New Roman"/>
          <w:i/>
          <w:iCs/>
          <w:color w:val="000000"/>
          <w:sz w:val="24"/>
          <w:szCs w:val="24"/>
        </w:rPr>
        <w:t xml:space="preserve">absorption </w:t>
      </w:r>
      <w:r w:rsidR="0050334C">
        <w:rPr>
          <w:rFonts w:ascii="Times New Roman" w:hAnsi="Times New Roman"/>
          <w:color w:val="000000"/>
          <w:sz w:val="24"/>
          <w:szCs w:val="24"/>
        </w:rPr>
        <w:t>(absorpsi).</w:t>
      </w:r>
      <w:proofErr w:type="gramEnd"/>
    </w:p>
    <w:p w:rsidR="0050334C" w:rsidRPr="0050334C" w:rsidRDefault="0050334C" w:rsidP="00BA4E1C">
      <w:pPr>
        <w:pStyle w:val="ListParagraph"/>
        <w:numPr>
          <w:ilvl w:val="0"/>
          <w:numId w:val="1"/>
        </w:numPr>
        <w:spacing w:after="0"/>
        <w:ind w:left="0" w:firstLine="0"/>
        <w:jc w:val="both"/>
        <w:rPr>
          <w:rFonts w:ascii="Times New Roman" w:hAnsi="Times New Roman"/>
          <w:b/>
          <w:sz w:val="24"/>
          <w:szCs w:val="24"/>
        </w:rPr>
      </w:pPr>
      <w:r w:rsidRPr="0050334C">
        <w:rPr>
          <w:rFonts w:ascii="Times New Roman" w:hAnsi="Times New Roman"/>
          <w:b/>
          <w:sz w:val="24"/>
          <w:szCs w:val="24"/>
        </w:rPr>
        <w:t>Loyalitas</w:t>
      </w:r>
    </w:p>
    <w:p w:rsidR="00BA4E1C" w:rsidRDefault="0050334C" w:rsidP="00BA4E1C">
      <w:pPr>
        <w:autoSpaceDE w:val="0"/>
        <w:autoSpaceDN w:val="0"/>
        <w:adjustRightInd w:val="0"/>
        <w:spacing w:after="0"/>
        <w:jc w:val="both"/>
        <w:rPr>
          <w:rFonts w:ascii="Times New Roman" w:hAnsi="Times New Roman"/>
          <w:color w:val="000000"/>
          <w:sz w:val="24"/>
          <w:szCs w:val="24"/>
        </w:rPr>
      </w:pPr>
      <w:proofErr w:type="gramStart"/>
      <w:r>
        <w:rPr>
          <w:rFonts w:ascii="Times New Roman" w:hAnsi="Times New Roman"/>
          <w:color w:val="000000"/>
          <w:sz w:val="24"/>
          <w:szCs w:val="24"/>
        </w:rPr>
        <w:t xml:space="preserve">Hasibuan (2005) </w:t>
      </w:r>
      <w:r w:rsidRPr="00653A89">
        <w:rPr>
          <w:rFonts w:ascii="Times New Roman" w:hAnsi="Times New Roman"/>
          <w:color w:val="000000"/>
          <w:sz w:val="24"/>
          <w:szCs w:val="24"/>
        </w:rPr>
        <w:t xml:space="preserve">mengemukakan bahwa loyalitas atau kesetiaan merupakan salah satu unsur yang digunakan dalam penilaian karyawan yang mencakup kesetiaan terhadap </w:t>
      </w:r>
      <w:r w:rsidRPr="00E01B22">
        <w:rPr>
          <w:rFonts w:ascii="Times New Roman" w:hAnsi="Times New Roman"/>
          <w:color w:val="000000"/>
          <w:sz w:val="24"/>
          <w:szCs w:val="24"/>
        </w:rPr>
        <w:t>pekerjaannya, jabatannya dan organisasi.</w:t>
      </w:r>
      <w:proofErr w:type="gramEnd"/>
      <w:r w:rsidRPr="00E01B22">
        <w:rPr>
          <w:rFonts w:ascii="Times New Roman" w:hAnsi="Times New Roman"/>
          <w:color w:val="000000"/>
          <w:sz w:val="24"/>
          <w:szCs w:val="24"/>
        </w:rPr>
        <w:t xml:space="preserve"> </w:t>
      </w:r>
      <w:proofErr w:type="gramStart"/>
      <w:r w:rsidRPr="00E01B22">
        <w:rPr>
          <w:rFonts w:ascii="Times New Roman" w:hAnsi="Times New Roman"/>
          <w:color w:val="000000"/>
          <w:sz w:val="24"/>
          <w:szCs w:val="24"/>
        </w:rPr>
        <w:t xml:space="preserve">Kesetiaan ini dicerminkan oleh kesediaan karyawan menjaga dan membela organisasi </w:t>
      </w:r>
      <w:r>
        <w:rPr>
          <w:rFonts w:ascii="Times New Roman" w:hAnsi="Times New Roman"/>
          <w:color w:val="000000"/>
          <w:sz w:val="24"/>
          <w:szCs w:val="24"/>
        </w:rPr>
        <w:t>didalam maupun diluar pekerjaan.</w:t>
      </w:r>
      <w:proofErr w:type="gramEnd"/>
      <w:r>
        <w:rPr>
          <w:rFonts w:ascii="Times New Roman" w:hAnsi="Times New Roman"/>
          <w:color w:val="000000"/>
          <w:sz w:val="24"/>
          <w:szCs w:val="24"/>
        </w:rPr>
        <w:t xml:space="preserve"> </w:t>
      </w:r>
    </w:p>
    <w:p w:rsidR="0050334C" w:rsidRDefault="0050334C" w:rsidP="00BA4E1C">
      <w:pPr>
        <w:autoSpaceDE w:val="0"/>
        <w:autoSpaceDN w:val="0"/>
        <w:adjustRightInd w:val="0"/>
        <w:spacing w:after="0"/>
        <w:jc w:val="both"/>
        <w:rPr>
          <w:rFonts w:ascii="Times New Roman" w:hAnsi="Times New Roman"/>
          <w:color w:val="000000"/>
          <w:sz w:val="24"/>
          <w:szCs w:val="24"/>
        </w:rPr>
      </w:pPr>
      <w:proofErr w:type="gramStart"/>
      <w:r>
        <w:rPr>
          <w:rFonts w:ascii="Times New Roman" w:hAnsi="Times New Roman"/>
          <w:color w:val="000000"/>
          <w:sz w:val="24"/>
          <w:szCs w:val="24"/>
        </w:rPr>
        <w:t>A</w:t>
      </w:r>
      <w:r w:rsidRPr="00DA0656">
        <w:rPr>
          <w:rFonts w:ascii="Times New Roman" w:hAnsi="Times New Roman"/>
          <w:color w:val="000000"/>
          <w:sz w:val="24"/>
          <w:szCs w:val="24"/>
        </w:rPr>
        <w:t>spek</w:t>
      </w:r>
      <w:r>
        <w:rPr>
          <w:rFonts w:ascii="Times New Roman" w:hAnsi="Times New Roman"/>
          <w:color w:val="000000"/>
          <w:sz w:val="24"/>
          <w:szCs w:val="24"/>
        </w:rPr>
        <w:t xml:space="preserve"> dari </w:t>
      </w:r>
      <w:r w:rsidRPr="00DA0656">
        <w:rPr>
          <w:rFonts w:ascii="Times New Roman" w:hAnsi="Times New Roman"/>
          <w:color w:val="000000"/>
          <w:sz w:val="24"/>
          <w:szCs w:val="24"/>
        </w:rPr>
        <w:t>Steers &amp; Porter (1983) yaitu dorongan yang kuat untuk tetap menjadi anggota organisasi, keinginan untuk berusaha semaksimal mungkin bagi organisasi, serta kepercayaan yang pasti dan penerimaan yang penuh atas nilai-nilai organisasi.</w:t>
      </w:r>
      <w:proofErr w:type="gramEnd"/>
    </w:p>
    <w:p w:rsidR="00BA4E1C" w:rsidRDefault="00BA4E1C" w:rsidP="00BA4E1C">
      <w:pPr>
        <w:autoSpaceDE w:val="0"/>
        <w:autoSpaceDN w:val="0"/>
        <w:adjustRightInd w:val="0"/>
        <w:spacing w:after="0"/>
        <w:jc w:val="both"/>
        <w:rPr>
          <w:rFonts w:ascii="Times New Roman" w:hAnsi="Times New Roman"/>
          <w:color w:val="000000"/>
          <w:sz w:val="24"/>
          <w:szCs w:val="24"/>
        </w:rPr>
      </w:pPr>
    </w:p>
    <w:p w:rsidR="0050334C" w:rsidRPr="0050334C" w:rsidRDefault="0050334C" w:rsidP="00BA4E1C">
      <w:pPr>
        <w:pStyle w:val="ListParagraph"/>
        <w:numPr>
          <w:ilvl w:val="0"/>
          <w:numId w:val="1"/>
        </w:numPr>
        <w:autoSpaceDE w:val="0"/>
        <w:spacing w:after="0"/>
        <w:ind w:left="0" w:firstLine="0"/>
        <w:jc w:val="both"/>
        <w:rPr>
          <w:rFonts w:ascii="Times New Roman" w:hAnsi="Times New Roman"/>
          <w:b/>
          <w:color w:val="000000"/>
          <w:sz w:val="24"/>
          <w:szCs w:val="24"/>
        </w:rPr>
      </w:pPr>
      <w:r w:rsidRPr="0050334C">
        <w:rPr>
          <w:rFonts w:ascii="Times New Roman" w:hAnsi="Times New Roman"/>
          <w:b/>
          <w:i/>
          <w:color w:val="000000"/>
          <w:sz w:val="24"/>
          <w:szCs w:val="24"/>
        </w:rPr>
        <w:lastRenderedPageBreak/>
        <w:t>Perceived Organizational Support</w:t>
      </w:r>
    </w:p>
    <w:p w:rsidR="0050334C" w:rsidRDefault="0050334C" w:rsidP="00BA4E1C">
      <w:pPr>
        <w:autoSpaceDE w:val="0"/>
        <w:autoSpaceDN w:val="0"/>
        <w:adjustRightInd w:val="0"/>
        <w:spacing w:after="0"/>
        <w:jc w:val="both"/>
        <w:rPr>
          <w:rFonts w:ascii="Times New Roman" w:hAnsi="Times New Roman"/>
          <w:color w:val="000000"/>
          <w:sz w:val="24"/>
          <w:szCs w:val="24"/>
        </w:rPr>
      </w:pPr>
      <w:proofErr w:type="gramStart"/>
      <w:r w:rsidRPr="006508EB">
        <w:rPr>
          <w:rFonts w:ascii="Times New Roman" w:hAnsi="Times New Roman"/>
          <w:i/>
          <w:color w:val="000000"/>
          <w:sz w:val="24"/>
          <w:szCs w:val="24"/>
        </w:rPr>
        <w:t>Perceived organizational support</w:t>
      </w:r>
      <w:r w:rsidRPr="006508EB">
        <w:rPr>
          <w:rFonts w:ascii="Times New Roman" w:hAnsi="Times New Roman"/>
          <w:color w:val="000000"/>
          <w:sz w:val="24"/>
          <w:szCs w:val="24"/>
        </w:rPr>
        <w:t xml:space="preserve"> (POS) dapat didefinisikan sebagai persepsi pegawai mengenai sejauh mana organisasi memberi dukungan kepada pegawai dan sejauh mana kesiapan organisasi dalam memberikan bantuan saat dibutuhkan.</w:t>
      </w:r>
      <w:proofErr w:type="gramEnd"/>
      <w:r w:rsidRPr="006508EB">
        <w:rPr>
          <w:rFonts w:ascii="Times New Roman" w:hAnsi="Times New Roman"/>
          <w:color w:val="000000"/>
          <w:sz w:val="24"/>
          <w:szCs w:val="24"/>
        </w:rPr>
        <w:t xml:space="preserve"> </w:t>
      </w:r>
      <w:proofErr w:type="gramStart"/>
      <w:r w:rsidRPr="006508EB">
        <w:rPr>
          <w:rFonts w:ascii="Times New Roman" w:hAnsi="Times New Roman"/>
          <w:color w:val="000000"/>
          <w:sz w:val="24"/>
          <w:szCs w:val="24"/>
        </w:rPr>
        <w:t>Menurut Eisenberger dan Rhoades (dalam jurnal Wu Wann Yih dan Sein Htaik, 2011) bahwa POS mengacu pada persepsi pegawai mengenai sejauh mana organisasi menilai kontribusi dan peduli pada kesejahteraannya.</w:t>
      </w:r>
      <w:proofErr w:type="gramEnd"/>
    </w:p>
    <w:p w:rsidR="0050334C" w:rsidRDefault="0050334C" w:rsidP="00BA4E1C">
      <w:pPr>
        <w:autoSpaceDE w:val="0"/>
        <w:autoSpaceDN w:val="0"/>
        <w:adjustRightInd w:val="0"/>
        <w:spacing w:after="0"/>
        <w:jc w:val="both"/>
        <w:rPr>
          <w:rFonts w:ascii="Times New Roman" w:hAnsi="Times New Roman"/>
          <w:sz w:val="24"/>
          <w:szCs w:val="24"/>
        </w:rPr>
      </w:pPr>
      <w:proofErr w:type="gramStart"/>
      <w:r w:rsidRPr="009D17C6">
        <w:rPr>
          <w:rFonts w:ascii="Times New Roman" w:hAnsi="Times New Roman"/>
          <w:sz w:val="24"/>
          <w:szCs w:val="24"/>
        </w:rPr>
        <w:t>POS</w:t>
      </w:r>
      <w:r w:rsidRPr="009D17C6">
        <w:rPr>
          <w:rFonts w:ascii="Times New Roman" w:hAnsi="Times New Roman"/>
          <w:i/>
          <w:sz w:val="24"/>
          <w:szCs w:val="24"/>
        </w:rPr>
        <w:t xml:space="preserve"> </w:t>
      </w:r>
      <w:r w:rsidRPr="009D17C6">
        <w:rPr>
          <w:rFonts w:ascii="Times New Roman" w:hAnsi="Times New Roman"/>
          <w:sz w:val="24"/>
          <w:szCs w:val="24"/>
        </w:rPr>
        <w:t xml:space="preserve">menurut Rhoades &amp; Eisenberger </w:t>
      </w:r>
      <w:r w:rsidRPr="009D17C6">
        <w:rPr>
          <w:rFonts w:ascii="Times New Roman" w:hAnsi="Times New Roman"/>
          <w:iCs/>
          <w:sz w:val="24"/>
          <w:szCs w:val="24"/>
        </w:rPr>
        <w:t>(</w:t>
      </w:r>
      <w:r w:rsidRPr="009D17C6">
        <w:rPr>
          <w:rFonts w:ascii="Times New Roman" w:hAnsi="Times New Roman"/>
          <w:sz w:val="24"/>
          <w:szCs w:val="24"/>
        </w:rPr>
        <w:t>2002) berupa keadilan, dukungan supervisor, serta penghargaan organisasi serta kondisi pekerjaan sedangkan menurut Robbins (2008) berupa keterlibatan karyawan dan kebijakan manajemen.</w:t>
      </w:r>
      <w:proofErr w:type="gramEnd"/>
    </w:p>
    <w:p w:rsidR="0050334C" w:rsidRDefault="0050334C" w:rsidP="00BA4E1C">
      <w:pPr>
        <w:autoSpaceDE w:val="0"/>
        <w:autoSpaceDN w:val="0"/>
        <w:adjustRightInd w:val="0"/>
        <w:spacing w:after="0"/>
        <w:ind w:left="360" w:firstLine="634"/>
        <w:jc w:val="both"/>
        <w:rPr>
          <w:rFonts w:ascii="Times New Roman" w:hAnsi="Times New Roman"/>
          <w:sz w:val="24"/>
          <w:szCs w:val="24"/>
        </w:rPr>
      </w:pPr>
    </w:p>
    <w:p w:rsidR="0050334C" w:rsidRPr="00DA0656" w:rsidRDefault="0050334C" w:rsidP="00BA4E1C">
      <w:pPr>
        <w:numPr>
          <w:ilvl w:val="0"/>
          <w:numId w:val="1"/>
        </w:numPr>
        <w:spacing w:after="0"/>
        <w:ind w:left="360"/>
        <w:jc w:val="both"/>
        <w:rPr>
          <w:rFonts w:ascii="Times New Roman" w:hAnsi="Times New Roman"/>
          <w:b/>
          <w:sz w:val="24"/>
          <w:szCs w:val="24"/>
        </w:rPr>
      </w:pPr>
      <w:r w:rsidRPr="00DA0656">
        <w:rPr>
          <w:rFonts w:ascii="Times New Roman" w:hAnsi="Times New Roman"/>
          <w:b/>
          <w:sz w:val="24"/>
          <w:szCs w:val="24"/>
        </w:rPr>
        <w:t>Hipotesis</w:t>
      </w:r>
    </w:p>
    <w:p w:rsidR="0050334C" w:rsidRPr="00DA0656" w:rsidRDefault="0050334C" w:rsidP="00BA4E1C">
      <w:pPr>
        <w:spacing w:after="0"/>
        <w:ind w:firstLine="630"/>
        <w:jc w:val="both"/>
        <w:rPr>
          <w:rFonts w:ascii="Times New Roman" w:hAnsi="Times New Roman"/>
          <w:sz w:val="24"/>
          <w:szCs w:val="24"/>
        </w:rPr>
      </w:pPr>
      <w:proofErr w:type="gramStart"/>
      <w:r w:rsidRPr="00DA0656">
        <w:rPr>
          <w:rFonts w:ascii="Times New Roman" w:hAnsi="Times New Roman"/>
          <w:sz w:val="24"/>
          <w:szCs w:val="24"/>
        </w:rPr>
        <w:t xml:space="preserve">Terdapat </w:t>
      </w:r>
      <w:r>
        <w:rPr>
          <w:rFonts w:ascii="Times New Roman" w:hAnsi="Times New Roman"/>
          <w:sz w:val="24"/>
          <w:szCs w:val="24"/>
        </w:rPr>
        <w:t xml:space="preserve">tiga </w:t>
      </w:r>
      <w:r w:rsidRPr="00DA0656">
        <w:rPr>
          <w:rFonts w:ascii="Times New Roman" w:hAnsi="Times New Roman"/>
          <w:sz w:val="24"/>
          <w:szCs w:val="24"/>
        </w:rPr>
        <w:t>hipotesis dari penelitian ini.</w:t>
      </w:r>
      <w:proofErr w:type="gramEnd"/>
      <w:r w:rsidRPr="00DA0656">
        <w:rPr>
          <w:rFonts w:ascii="Times New Roman" w:hAnsi="Times New Roman"/>
          <w:sz w:val="24"/>
          <w:szCs w:val="24"/>
        </w:rPr>
        <w:t xml:space="preserve"> Hipotesis-hipotesis yang ada sebagai berikut:</w:t>
      </w:r>
    </w:p>
    <w:p w:rsidR="0050334C" w:rsidRPr="001B4429" w:rsidRDefault="0050334C" w:rsidP="00BA4E1C">
      <w:pPr>
        <w:numPr>
          <w:ilvl w:val="0"/>
          <w:numId w:val="5"/>
        </w:numPr>
        <w:spacing w:after="0"/>
        <w:jc w:val="both"/>
        <w:rPr>
          <w:rFonts w:ascii="Times New Roman" w:hAnsi="Times New Roman"/>
          <w:sz w:val="24"/>
          <w:szCs w:val="24"/>
        </w:rPr>
      </w:pPr>
      <w:r>
        <w:rPr>
          <w:rFonts w:ascii="Times New Roman" w:hAnsi="Times New Roman"/>
          <w:sz w:val="24"/>
          <w:szCs w:val="24"/>
        </w:rPr>
        <w:t>Terdapat korelasi</w:t>
      </w:r>
      <w:r w:rsidRPr="001B4429">
        <w:rPr>
          <w:rFonts w:ascii="Times New Roman" w:hAnsi="Times New Roman"/>
          <w:sz w:val="24"/>
          <w:szCs w:val="24"/>
        </w:rPr>
        <w:t xml:space="preserve"> yang </w:t>
      </w:r>
      <w:r>
        <w:rPr>
          <w:rFonts w:ascii="Times New Roman" w:hAnsi="Times New Roman"/>
          <w:sz w:val="24"/>
          <w:szCs w:val="24"/>
        </w:rPr>
        <w:t xml:space="preserve">signifikan </w:t>
      </w:r>
      <w:r w:rsidRPr="001B4429">
        <w:rPr>
          <w:rFonts w:ascii="Times New Roman" w:hAnsi="Times New Roman"/>
          <w:sz w:val="24"/>
          <w:szCs w:val="24"/>
        </w:rPr>
        <w:t xml:space="preserve">antara loyalitas dengan </w:t>
      </w:r>
      <w:r w:rsidRPr="001B4429">
        <w:rPr>
          <w:rFonts w:ascii="Times New Roman" w:hAnsi="Times New Roman"/>
          <w:i/>
          <w:sz w:val="24"/>
          <w:szCs w:val="24"/>
        </w:rPr>
        <w:t>w</w:t>
      </w:r>
      <w:r w:rsidRPr="001B4429">
        <w:rPr>
          <w:rFonts w:ascii="Times New Roman" w:hAnsi="Times New Roman"/>
          <w:bCs/>
          <w:i/>
          <w:color w:val="000000"/>
          <w:sz w:val="24"/>
          <w:szCs w:val="24"/>
        </w:rPr>
        <w:t>ork engagement</w:t>
      </w:r>
      <w:r>
        <w:rPr>
          <w:rFonts w:ascii="Times New Roman" w:hAnsi="Times New Roman"/>
          <w:sz w:val="24"/>
          <w:szCs w:val="24"/>
        </w:rPr>
        <w:t xml:space="preserve"> pada petugas kepolisian Ditlantas Polda DIY.</w:t>
      </w:r>
    </w:p>
    <w:p w:rsidR="0050334C" w:rsidRPr="006421A3" w:rsidRDefault="0050334C" w:rsidP="00BA4E1C">
      <w:pPr>
        <w:numPr>
          <w:ilvl w:val="0"/>
          <w:numId w:val="5"/>
        </w:numPr>
        <w:spacing w:after="0"/>
        <w:jc w:val="both"/>
        <w:rPr>
          <w:rFonts w:ascii="Times New Roman" w:hAnsi="Times New Roman"/>
          <w:sz w:val="24"/>
          <w:szCs w:val="24"/>
        </w:rPr>
      </w:pPr>
      <w:r>
        <w:rPr>
          <w:rFonts w:ascii="Times New Roman" w:hAnsi="Times New Roman"/>
          <w:sz w:val="24"/>
          <w:szCs w:val="24"/>
        </w:rPr>
        <w:t xml:space="preserve">Terdapat korelasi yang signifikan </w:t>
      </w:r>
      <w:r w:rsidRPr="00DA0656">
        <w:rPr>
          <w:rFonts w:ascii="Times New Roman" w:hAnsi="Times New Roman"/>
          <w:sz w:val="24"/>
          <w:szCs w:val="24"/>
        </w:rPr>
        <w:t xml:space="preserve">antara </w:t>
      </w:r>
      <w:r w:rsidRPr="00DA0656">
        <w:rPr>
          <w:rFonts w:ascii="Times New Roman" w:hAnsi="Times New Roman"/>
          <w:i/>
          <w:sz w:val="24"/>
          <w:szCs w:val="24"/>
        </w:rPr>
        <w:t>p</w:t>
      </w:r>
      <w:r w:rsidRPr="00DA0656">
        <w:rPr>
          <w:rFonts w:ascii="Times New Roman" w:hAnsi="Times New Roman"/>
          <w:bCs/>
          <w:i/>
          <w:color w:val="000000"/>
          <w:sz w:val="24"/>
          <w:szCs w:val="24"/>
        </w:rPr>
        <w:t>erceived organizational support</w:t>
      </w:r>
      <w:r w:rsidRPr="00DA0656">
        <w:rPr>
          <w:rFonts w:ascii="Times New Roman" w:hAnsi="Times New Roman"/>
          <w:i/>
          <w:sz w:val="24"/>
          <w:szCs w:val="24"/>
        </w:rPr>
        <w:t xml:space="preserve"> </w:t>
      </w:r>
      <w:r w:rsidRPr="00DA0656">
        <w:rPr>
          <w:rFonts w:ascii="Times New Roman" w:hAnsi="Times New Roman"/>
          <w:sz w:val="24"/>
          <w:szCs w:val="24"/>
        </w:rPr>
        <w:t xml:space="preserve">dengan </w:t>
      </w:r>
      <w:r w:rsidRPr="00DA0656">
        <w:rPr>
          <w:rFonts w:ascii="Times New Roman" w:hAnsi="Times New Roman"/>
          <w:i/>
          <w:sz w:val="24"/>
          <w:szCs w:val="24"/>
        </w:rPr>
        <w:t>w</w:t>
      </w:r>
      <w:r w:rsidRPr="00DA0656">
        <w:rPr>
          <w:rFonts w:ascii="Times New Roman" w:hAnsi="Times New Roman"/>
          <w:bCs/>
          <w:i/>
          <w:color w:val="000000"/>
          <w:sz w:val="24"/>
          <w:szCs w:val="24"/>
        </w:rPr>
        <w:t>ork engagement</w:t>
      </w:r>
      <w:r>
        <w:rPr>
          <w:rFonts w:ascii="Times New Roman" w:hAnsi="Times New Roman"/>
          <w:bCs/>
          <w:i/>
          <w:color w:val="000000"/>
          <w:sz w:val="24"/>
          <w:szCs w:val="24"/>
        </w:rPr>
        <w:t xml:space="preserve"> </w:t>
      </w:r>
      <w:r>
        <w:rPr>
          <w:rFonts w:ascii="Times New Roman" w:hAnsi="Times New Roman"/>
          <w:sz w:val="24"/>
          <w:szCs w:val="24"/>
        </w:rPr>
        <w:t>pada petugas kepolisian Ditlantas Polda DIY.</w:t>
      </w:r>
    </w:p>
    <w:p w:rsidR="0050334C" w:rsidRDefault="0050334C" w:rsidP="00BA4E1C">
      <w:pPr>
        <w:numPr>
          <w:ilvl w:val="0"/>
          <w:numId w:val="5"/>
        </w:numPr>
        <w:spacing w:after="0"/>
        <w:jc w:val="both"/>
        <w:rPr>
          <w:rFonts w:ascii="Times New Roman" w:hAnsi="Times New Roman"/>
          <w:sz w:val="24"/>
          <w:szCs w:val="24"/>
        </w:rPr>
      </w:pPr>
      <w:r>
        <w:rPr>
          <w:rFonts w:ascii="Times New Roman" w:hAnsi="Times New Roman"/>
          <w:sz w:val="24"/>
          <w:szCs w:val="24"/>
        </w:rPr>
        <w:t xml:space="preserve">Terdapat korelasi yang signifikan secara bersama-sama (simultan) </w:t>
      </w:r>
      <w:r w:rsidRPr="006421A3">
        <w:rPr>
          <w:rFonts w:ascii="Times New Roman" w:hAnsi="Times New Roman"/>
          <w:sz w:val="24"/>
          <w:szCs w:val="24"/>
        </w:rPr>
        <w:t xml:space="preserve">antara loyalitas dan </w:t>
      </w:r>
      <w:r w:rsidRPr="006421A3">
        <w:rPr>
          <w:rFonts w:ascii="Times New Roman" w:hAnsi="Times New Roman"/>
          <w:i/>
          <w:sz w:val="24"/>
          <w:szCs w:val="24"/>
        </w:rPr>
        <w:t>p</w:t>
      </w:r>
      <w:r w:rsidRPr="006421A3">
        <w:rPr>
          <w:rFonts w:ascii="Times New Roman" w:hAnsi="Times New Roman"/>
          <w:bCs/>
          <w:i/>
          <w:color w:val="000000"/>
          <w:sz w:val="24"/>
          <w:szCs w:val="24"/>
        </w:rPr>
        <w:t>erceived organizational support</w:t>
      </w:r>
      <w:r w:rsidRPr="006421A3">
        <w:rPr>
          <w:rFonts w:ascii="Times New Roman" w:hAnsi="Times New Roman"/>
          <w:i/>
          <w:sz w:val="24"/>
          <w:szCs w:val="24"/>
        </w:rPr>
        <w:t xml:space="preserve"> </w:t>
      </w:r>
      <w:r w:rsidRPr="006421A3">
        <w:rPr>
          <w:rFonts w:ascii="Times New Roman" w:hAnsi="Times New Roman"/>
          <w:sz w:val="24"/>
          <w:szCs w:val="24"/>
        </w:rPr>
        <w:t xml:space="preserve">dengan </w:t>
      </w:r>
      <w:r w:rsidRPr="006421A3">
        <w:rPr>
          <w:rFonts w:ascii="Times New Roman" w:hAnsi="Times New Roman"/>
          <w:i/>
          <w:sz w:val="24"/>
          <w:szCs w:val="24"/>
        </w:rPr>
        <w:t>w</w:t>
      </w:r>
      <w:r w:rsidRPr="006421A3">
        <w:rPr>
          <w:rFonts w:ascii="Times New Roman" w:hAnsi="Times New Roman"/>
          <w:bCs/>
          <w:i/>
          <w:color w:val="000000"/>
          <w:sz w:val="24"/>
          <w:szCs w:val="24"/>
        </w:rPr>
        <w:t>ork engagement</w:t>
      </w:r>
      <w:r w:rsidRPr="006421A3">
        <w:rPr>
          <w:rFonts w:ascii="Times New Roman" w:hAnsi="Times New Roman"/>
          <w:sz w:val="24"/>
          <w:szCs w:val="24"/>
        </w:rPr>
        <w:t xml:space="preserve"> pada </w:t>
      </w:r>
      <w:r>
        <w:rPr>
          <w:rFonts w:ascii="Times New Roman" w:hAnsi="Times New Roman"/>
          <w:sz w:val="24"/>
          <w:szCs w:val="24"/>
        </w:rPr>
        <w:t>petugas ke</w:t>
      </w:r>
      <w:r w:rsidRPr="006421A3">
        <w:rPr>
          <w:rFonts w:ascii="Times New Roman" w:hAnsi="Times New Roman"/>
          <w:sz w:val="24"/>
          <w:szCs w:val="24"/>
        </w:rPr>
        <w:t>polisi</w:t>
      </w:r>
      <w:r>
        <w:rPr>
          <w:rFonts w:ascii="Times New Roman" w:hAnsi="Times New Roman"/>
          <w:sz w:val="24"/>
          <w:szCs w:val="24"/>
        </w:rPr>
        <w:t>an Ditlantas Polda DIY</w:t>
      </w:r>
      <w:r w:rsidRPr="006421A3">
        <w:rPr>
          <w:rFonts w:ascii="Times New Roman" w:hAnsi="Times New Roman"/>
          <w:sz w:val="24"/>
          <w:szCs w:val="24"/>
        </w:rPr>
        <w:t>.</w:t>
      </w:r>
    </w:p>
    <w:p w:rsidR="00BA4E1C" w:rsidRPr="00BA4E1C" w:rsidRDefault="00BA4E1C" w:rsidP="00BA4E1C">
      <w:pPr>
        <w:spacing w:after="0"/>
        <w:ind w:left="720"/>
        <w:jc w:val="both"/>
        <w:rPr>
          <w:rFonts w:ascii="Times New Roman" w:hAnsi="Times New Roman"/>
          <w:sz w:val="24"/>
          <w:szCs w:val="24"/>
        </w:rPr>
      </w:pPr>
    </w:p>
    <w:p w:rsidR="0050334C" w:rsidRPr="00DA0656" w:rsidRDefault="0050334C" w:rsidP="00BA4E1C">
      <w:pPr>
        <w:pStyle w:val="ListParagraph"/>
        <w:widowControl/>
        <w:numPr>
          <w:ilvl w:val="0"/>
          <w:numId w:val="6"/>
        </w:numPr>
        <w:autoSpaceDN/>
        <w:adjustRightInd/>
        <w:spacing w:after="0"/>
        <w:ind w:left="284" w:hanging="284"/>
        <w:contextualSpacing/>
        <w:jc w:val="both"/>
        <w:rPr>
          <w:rFonts w:ascii="Times New Roman" w:hAnsi="Times New Roman" w:cs="Times New Roman"/>
          <w:b/>
          <w:bCs/>
          <w:sz w:val="24"/>
          <w:szCs w:val="24"/>
          <w:lang w:val="sv-SE"/>
        </w:rPr>
      </w:pPr>
      <w:r>
        <w:rPr>
          <w:rFonts w:ascii="Times New Roman" w:hAnsi="Times New Roman" w:cs="Times New Roman"/>
          <w:b/>
          <w:sz w:val="24"/>
          <w:szCs w:val="24"/>
        </w:rPr>
        <w:lastRenderedPageBreak/>
        <w:t>Populasi dan Sampel</w:t>
      </w:r>
    </w:p>
    <w:p w:rsidR="0050334C" w:rsidRDefault="0050334C" w:rsidP="00BA4E1C">
      <w:pPr>
        <w:autoSpaceDE w:val="0"/>
        <w:autoSpaceDN w:val="0"/>
        <w:adjustRightInd w:val="0"/>
        <w:spacing w:after="0"/>
        <w:ind w:left="360" w:hanging="76"/>
        <w:jc w:val="both"/>
        <w:rPr>
          <w:rFonts w:ascii="Times New Roman" w:hAnsi="Times New Roman"/>
          <w:sz w:val="24"/>
          <w:szCs w:val="24"/>
        </w:rPr>
      </w:pPr>
      <w:r w:rsidRPr="00DA0656">
        <w:rPr>
          <w:rFonts w:ascii="Times New Roman" w:hAnsi="Times New Roman"/>
          <w:sz w:val="24"/>
          <w:szCs w:val="24"/>
        </w:rPr>
        <w:t xml:space="preserve">Karakteristik </w:t>
      </w:r>
      <w:r>
        <w:rPr>
          <w:rFonts w:ascii="Times New Roman" w:hAnsi="Times New Roman"/>
          <w:sz w:val="24"/>
          <w:szCs w:val="24"/>
        </w:rPr>
        <w:t xml:space="preserve">populasi </w:t>
      </w:r>
      <w:r w:rsidRPr="00DA0656">
        <w:rPr>
          <w:rFonts w:ascii="Times New Roman" w:hAnsi="Times New Roman"/>
          <w:sz w:val="24"/>
          <w:szCs w:val="24"/>
        </w:rPr>
        <w:t xml:space="preserve">penelitian ini </w:t>
      </w:r>
      <w:proofErr w:type="gramStart"/>
      <w:r w:rsidRPr="00DA0656">
        <w:rPr>
          <w:rFonts w:ascii="Times New Roman" w:hAnsi="Times New Roman"/>
          <w:sz w:val="24"/>
          <w:szCs w:val="24"/>
        </w:rPr>
        <w:t xml:space="preserve">adalah </w:t>
      </w:r>
      <w:r>
        <w:rPr>
          <w:rFonts w:ascii="Times New Roman" w:hAnsi="Times New Roman"/>
          <w:sz w:val="24"/>
          <w:szCs w:val="24"/>
        </w:rPr>
        <w:t>:</w:t>
      </w:r>
      <w:proofErr w:type="gramEnd"/>
    </w:p>
    <w:p w:rsidR="0050334C" w:rsidRDefault="0050334C" w:rsidP="00BA4E1C">
      <w:pPr>
        <w:numPr>
          <w:ilvl w:val="4"/>
          <w:numId w:val="6"/>
        </w:numPr>
        <w:autoSpaceDE w:val="0"/>
        <w:autoSpaceDN w:val="0"/>
        <w:adjustRightInd w:val="0"/>
        <w:spacing w:after="0"/>
        <w:ind w:left="426" w:firstLine="0"/>
        <w:jc w:val="both"/>
        <w:rPr>
          <w:rFonts w:ascii="Times New Roman" w:hAnsi="Times New Roman"/>
          <w:sz w:val="24"/>
          <w:szCs w:val="24"/>
          <w:lang w:val="fi-FI"/>
        </w:rPr>
      </w:pPr>
      <w:r>
        <w:rPr>
          <w:rFonts w:ascii="Times New Roman" w:hAnsi="Times New Roman"/>
          <w:sz w:val="24"/>
          <w:szCs w:val="24"/>
        </w:rPr>
        <w:t>A</w:t>
      </w:r>
      <w:r w:rsidRPr="00DA0656">
        <w:rPr>
          <w:rFonts w:ascii="Times New Roman" w:hAnsi="Times New Roman"/>
          <w:sz w:val="24"/>
          <w:szCs w:val="24"/>
        </w:rPr>
        <w:t xml:space="preserve">nggota kepolisian </w:t>
      </w:r>
      <w:r>
        <w:rPr>
          <w:rFonts w:ascii="Times New Roman" w:hAnsi="Times New Roman"/>
          <w:sz w:val="24"/>
          <w:szCs w:val="24"/>
        </w:rPr>
        <w:t xml:space="preserve">Ditlantas </w:t>
      </w:r>
      <w:r w:rsidRPr="00DA0656">
        <w:rPr>
          <w:rFonts w:ascii="Times New Roman" w:hAnsi="Times New Roman"/>
          <w:sz w:val="24"/>
          <w:szCs w:val="24"/>
        </w:rPr>
        <w:t xml:space="preserve">Polda DIY yang </w:t>
      </w:r>
      <w:r>
        <w:rPr>
          <w:rFonts w:ascii="Times New Roman" w:hAnsi="Times New Roman"/>
          <w:sz w:val="24"/>
          <w:szCs w:val="24"/>
          <w:lang w:val="fi-FI"/>
        </w:rPr>
        <w:t>memiliki masa kerja minimal 2</w:t>
      </w:r>
      <w:r w:rsidRPr="00DA0656">
        <w:rPr>
          <w:rFonts w:ascii="Times New Roman" w:hAnsi="Times New Roman"/>
          <w:sz w:val="24"/>
          <w:szCs w:val="24"/>
          <w:lang w:val="fi-FI"/>
        </w:rPr>
        <w:t xml:space="preserve"> tahun yaitu masa kerja yang dihitung dari tanggal surat perintah tugas yang dikeluarkan oleh </w:t>
      </w:r>
      <w:r>
        <w:rPr>
          <w:rFonts w:ascii="Times New Roman" w:hAnsi="Times New Roman"/>
          <w:sz w:val="24"/>
          <w:szCs w:val="24"/>
          <w:lang w:val="fi-FI"/>
        </w:rPr>
        <w:t xml:space="preserve">Biro Sumber Daya Manusia (SDM) </w:t>
      </w:r>
      <w:r w:rsidRPr="00DA0656">
        <w:rPr>
          <w:rFonts w:ascii="Times New Roman" w:hAnsi="Times New Roman"/>
          <w:sz w:val="24"/>
          <w:szCs w:val="24"/>
          <w:lang w:val="fi-FI"/>
        </w:rPr>
        <w:t>Polda DIY untuk menempati tempat tugas yang diperintahkan. Hal ini dilakukan d</w:t>
      </w:r>
      <w:r>
        <w:rPr>
          <w:rFonts w:ascii="Times New Roman" w:hAnsi="Times New Roman"/>
          <w:sz w:val="24"/>
          <w:szCs w:val="24"/>
          <w:lang w:val="fi-FI"/>
        </w:rPr>
        <w:t>engan pertimbangan bahwa petugas</w:t>
      </w:r>
      <w:r w:rsidRPr="00DA0656">
        <w:rPr>
          <w:rFonts w:ascii="Times New Roman" w:hAnsi="Times New Roman"/>
          <w:sz w:val="24"/>
          <w:szCs w:val="24"/>
          <w:lang w:val="fi-FI"/>
        </w:rPr>
        <w:t xml:space="preserve"> </w:t>
      </w:r>
      <w:r>
        <w:rPr>
          <w:rFonts w:ascii="Times New Roman" w:hAnsi="Times New Roman"/>
          <w:sz w:val="24"/>
          <w:szCs w:val="24"/>
          <w:lang w:val="fi-FI"/>
        </w:rPr>
        <w:t xml:space="preserve">kepolisian </w:t>
      </w:r>
      <w:r w:rsidRPr="00DA0656">
        <w:rPr>
          <w:rFonts w:ascii="Times New Roman" w:hAnsi="Times New Roman"/>
          <w:sz w:val="24"/>
          <w:szCs w:val="24"/>
        </w:rPr>
        <w:t>Kantor Pelayanan Ditlantas Polda DIY</w:t>
      </w:r>
      <w:r w:rsidRPr="00DA0656">
        <w:rPr>
          <w:rFonts w:ascii="Times New Roman" w:hAnsi="Times New Roman"/>
          <w:sz w:val="24"/>
          <w:szCs w:val="24"/>
          <w:lang w:val="fi-FI"/>
        </w:rPr>
        <w:t xml:space="preserve"> yang dijadikan subjek penelitian mempunyai pengalaman kerja sehingga mampu memberikan penilaian secara objektif. </w:t>
      </w:r>
    </w:p>
    <w:p w:rsidR="0050334C" w:rsidRPr="00984DE2" w:rsidRDefault="0050334C" w:rsidP="00BA4E1C">
      <w:pPr>
        <w:numPr>
          <w:ilvl w:val="4"/>
          <w:numId w:val="6"/>
        </w:numPr>
        <w:autoSpaceDE w:val="0"/>
        <w:autoSpaceDN w:val="0"/>
        <w:adjustRightInd w:val="0"/>
        <w:spacing w:after="0"/>
        <w:ind w:left="720"/>
        <w:jc w:val="both"/>
        <w:rPr>
          <w:rFonts w:ascii="Times New Roman" w:hAnsi="Times New Roman"/>
          <w:sz w:val="24"/>
          <w:szCs w:val="24"/>
          <w:lang w:val="fi-FI"/>
        </w:rPr>
      </w:pPr>
      <w:r w:rsidRPr="00396DB4">
        <w:rPr>
          <w:rFonts w:ascii="Times New Roman" w:hAnsi="Times New Roman"/>
          <w:sz w:val="24"/>
          <w:szCs w:val="24"/>
          <w:lang w:val="fi-FI"/>
        </w:rPr>
        <w:t xml:space="preserve">Ditugaskan pada bagian </w:t>
      </w:r>
      <w:r w:rsidRPr="00396DB4">
        <w:rPr>
          <w:rFonts w:ascii="Times New Roman" w:hAnsi="Times New Roman"/>
          <w:sz w:val="24"/>
          <w:szCs w:val="24"/>
        </w:rPr>
        <w:t>Kantor Pelayanan Ditlantas Polda DIY</w:t>
      </w:r>
      <w:r>
        <w:rPr>
          <w:rFonts w:ascii="Times New Roman" w:hAnsi="Times New Roman"/>
          <w:sz w:val="24"/>
          <w:szCs w:val="24"/>
        </w:rPr>
        <w:t xml:space="preserve"> yaitu di kantor Samsat dan pelayanan BPKB</w:t>
      </w:r>
      <w:r w:rsidRPr="00396DB4">
        <w:rPr>
          <w:rFonts w:ascii="Times New Roman" w:hAnsi="Times New Roman"/>
          <w:sz w:val="24"/>
          <w:szCs w:val="24"/>
        </w:rPr>
        <w:t>.</w:t>
      </w:r>
    </w:p>
    <w:p w:rsidR="0050334C" w:rsidRDefault="0050334C" w:rsidP="00BA4E1C">
      <w:pPr>
        <w:autoSpaceDE w:val="0"/>
        <w:autoSpaceDN w:val="0"/>
        <w:adjustRightInd w:val="0"/>
        <w:spacing w:after="0"/>
        <w:ind w:left="360"/>
        <w:jc w:val="both"/>
        <w:rPr>
          <w:rFonts w:ascii="Times New Roman" w:hAnsi="Times New Roman"/>
          <w:b/>
          <w:color w:val="000000"/>
          <w:sz w:val="24"/>
          <w:szCs w:val="24"/>
        </w:rPr>
      </w:pPr>
      <w:proofErr w:type="gramStart"/>
      <w:r>
        <w:rPr>
          <w:rFonts w:ascii="Times New Roman" w:hAnsi="Times New Roman"/>
          <w:sz w:val="24"/>
          <w:szCs w:val="24"/>
        </w:rPr>
        <w:t>Berdasarkan data administrasi Ditlantas Polda DIY, jumlah individu yang memenuhi karakteristik populasi 125 personel.</w:t>
      </w:r>
      <w:proofErr w:type="gramEnd"/>
      <w:r>
        <w:rPr>
          <w:rFonts w:ascii="Times New Roman" w:hAnsi="Times New Roman"/>
          <w:sz w:val="24"/>
          <w:szCs w:val="24"/>
          <w:lang w:val="fi-FI"/>
        </w:rPr>
        <w:t xml:space="preserve"> </w:t>
      </w:r>
      <w:proofErr w:type="gramStart"/>
      <w:r w:rsidRPr="0050334C">
        <w:rPr>
          <w:rFonts w:ascii="Times New Roman" w:hAnsi="Times New Roman"/>
          <w:color w:val="000000"/>
          <w:sz w:val="24"/>
          <w:szCs w:val="24"/>
        </w:rPr>
        <w:t>Jumlah sampel dalam penelitian ini sebanyak 125 orang.</w:t>
      </w:r>
      <w:proofErr w:type="gramEnd"/>
      <w:r>
        <w:rPr>
          <w:rFonts w:ascii="Times New Roman" w:hAnsi="Times New Roman"/>
          <w:b/>
          <w:color w:val="000000"/>
          <w:sz w:val="24"/>
          <w:szCs w:val="24"/>
        </w:rPr>
        <w:t xml:space="preserve"> </w:t>
      </w:r>
    </w:p>
    <w:p w:rsidR="0050334C" w:rsidRPr="007240B4" w:rsidRDefault="0050334C" w:rsidP="00BA4E1C">
      <w:pPr>
        <w:pStyle w:val="ListParagraph"/>
        <w:numPr>
          <w:ilvl w:val="0"/>
          <w:numId w:val="6"/>
        </w:numPr>
        <w:spacing w:after="0"/>
        <w:jc w:val="both"/>
        <w:rPr>
          <w:rFonts w:ascii="Times New Roman" w:hAnsi="Times New Roman" w:cs="Times New Roman"/>
          <w:b/>
          <w:sz w:val="24"/>
          <w:szCs w:val="24"/>
        </w:rPr>
      </w:pPr>
      <w:r w:rsidRPr="007240B4">
        <w:rPr>
          <w:rFonts w:ascii="Times New Roman" w:hAnsi="Times New Roman" w:cs="Times New Roman"/>
          <w:b/>
          <w:sz w:val="24"/>
          <w:szCs w:val="24"/>
        </w:rPr>
        <w:t>Metode Analisis Data</w:t>
      </w:r>
    </w:p>
    <w:p w:rsidR="0050334C" w:rsidRDefault="0050334C" w:rsidP="00BA4E1C">
      <w:pPr>
        <w:pStyle w:val="ListParagraph"/>
        <w:spacing w:after="0"/>
        <w:ind w:left="0" w:firstLine="720"/>
        <w:jc w:val="both"/>
        <w:rPr>
          <w:rFonts w:ascii="Times New Roman" w:hAnsi="Times New Roman" w:cs="Times New Roman"/>
          <w:sz w:val="24"/>
          <w:szCs w:val="24"/>
        </w:rPr>
      </w:pPr>
      <w:proofErr w:type="gramStart"/>
      <w:r w:rsidRPr="007240B4">
        <w:rPr>
          <w:rFonts w:ascii="Times New Roman" w:hAnsi="Times New Roman" w:cs="Times New Roman"/>
          <w:sz w:val="24"/>
          <w:szCs w:val="24"/>
        </w:rPr>
        <w:t>Metode analisis data yang digunakan pada peneliti</w:t>
      </w:r>
      <w:r>
        <w:rPr>
          <w:rFonts w:ascii="Times New Roman" w:hAnsi="Times New Roman" w:cs="Times New Roman"/>
          <w:sz w:val="24"/>
          <w:szCs w:val="24"/>
        </w:rPr>
        <w:t>an ini menggunakan uji statistik</w:t>
      </w:r>
      <w:r w:rsidRPr="007240B4">
        <w:rPr>
          <w:rFonts w:ascii="Times New Roman" w:hAnsi="Times New Roman" w:cs="Times New Roman"/>
          <w:sz w:val="24"/>
          <w:szCs w:val="24"/>
        </w:rPr>
        <w:t xml:space="preserve"> korelasi </w:t>
      </w:r>
      <w:r w:rsidRPr="002F2425">
        <w:rPr>
          <w:rFonts w:ascii="Times New Roman" w:hAnsi="Times New Roman" w:cs="Times New Roman"/>
          <w:i/>
          <w:sz w:val="24"/>
          <w:szCs w:val="24"/>
        </w:rPr>
        <w:t>Pearson</w:t>
      </w:r>
      <w:r>
        <w:rPr>
          <w:rFonts w:ascii="Times New Roman" w:hAnsi="Times New Roman" w:cs="Times New Roman"/>
          <w:sz w:val="24"/>
          <w:szCs w:val="24"/>
        </w:rPr>
        <w:t xml:space="preserve"> </w:t>
      </w:r>
      <w:r w:rsidRPr="00A356AE">
        <w:rPr>
          <w:rFonts w:ascii="Times New Roman" w:hAnsi="Times New Roman" w:cs="Times New Roman"/>
          <w:i/>
          <w:sz w:val="24"/>
          <w:szCs w:val="24"/>
        </w:rPr>
        <w:t>product moment</w:t>
      </w:r>
      <w:r>
        <w:rPr>
          <w:rFonts w:ascii="Times New Roman" w:hAnsi="Times New Roman" w:cs="Times New Roman"/>
          <w:sz w:val="24"/>
          <w:szCs w:val="24"/>
        </w:rPr>
        <w:t xml:space="preserve"> </w:t>
      </w:r>
      <w:r w:rsidRPr="007240B4">
        <w:rPr>
          <w:rFonts w:ascii="Times New Roman" w:hAnsi="Times New Roman" w:cs="Times New Roman"/>
          <w:sz w:val="24"/>
          <w:szCs w:val="24"/>
        </w:rPr>
        <w:t xml:space="preserve">dan </w:t>
      </w:r>
      <w:r>
        <w:rPr>
          <w:rFonts w:ascii="Times New Roman" w:hAnsi="Times New Roman" w:cs="Times New Roman"/>
          <w:sz w:val="24"/>
          <w:szCs w:val="24"/>
          <w:lang w:val="id-ID"/>
        </w:rPr>
        <w:t>korelasi</w:t>
      </w:r>
      <w:r w:rsidRPr="007240B4">
        <w:rPr>
          <w:rFonts w:ascii="Times New Roman" w:hAnsi="Times New Roman" w:cs="Times New Roman"/>
          <w:sz w:val="24"/>
          <w:szCs w:val="24"/>
        </w:rPr>
        <w:t xml:space="preserve"> ganda.</w:t>
      </w:r>
      <w:proofErr w:type="gramEnd"/>
      <w:r>
        <w:rPr>
          <w:rFonts w:ascii="Times New Roman" w:hAnsi="Times New Roman" w:cs="Times New Roman"/>
          <w:sz w:val="24"/>
          <w:szCs w:val="24"/>
        </w:rPr>
        <w:t xml:space="preserve"> </w:t>
      </w:r>
      <w:r w:rsidRPr="007240B4">
        <w:rPr>
          <w:rFonts w:ascii="Times New Roman" w:hAnsi="Times New Roman" w:cs="Times New Roman"/>
          <w:sz w:val="24"/>
          <w:szCs w:val="24"/>
        </w:rPr>
        <w:t xml:space="preserve">Analisis korelasi </w:t>
      </w:r>
      <w:r w:rsidRPr="008A704D">
        <w:rPr>
          <w:rFonts w:ascii="Times New Roman" w:hAnsi="Times New Roman" w:cs="Times New Roman"/>
          <w:i/>
          <w:sz w:val="24"/>
          <w:szCs w:val="24"/>
        </w:rPr>
        <w:t xml:space="preserve">Pearson </w:t>
      </w:r>
      <w:r w:rsidRPr="00A356AE">
        <w:rPr>
          <w:rFonts w:ascii="Times New Roman" w:hAnsi="Times New Roman" w:cs="Times New Roman"/>
          <w:i/>
          <w:sz w:val="24"/>
          <w:szCs w:val="24"/>
        </w:rPr>
        <w:t>product moment</w:t>
      </w:r>
      <w:r>
        <w:rPr>
          <w:rFonts w:ascii="Times New Roman" w:hAnsi="Times New Roman" w:cs="Times New Roman"/>
          <w:sz w:val="24"/>
          <w:szCs w:val="24"/>
        </w:rPr>
        <w:t xml:space="preserve"> adalah salah satu dari beberapa jenis uji korelasi yang digunakan untuk mengetahui derajat keeratan hubungan 2 atau lebih variabel yang berskala interval atau rasio, dimana dengan uji ini akan mengembalikan nilai koefisien korelasi yang nilainya berkisar antara -1, 0 dan 1. </w:t>
      </w:r>
      <w:proofErr w:type="gramStart"/>
      <w:r>
        <w:rPr>
          <w:rFonts w:ascii="Times New Roman" w:hAnsi="Times New Roman" w:cs="Times New Roman"/>
          <w:sz w:val="24"/>
          <w:szCs w:val="24"/>
        </w:rPr>
        <w:t xml:space="preserve">Nilai -1 artinya terdapat korelasi negatif yang sempurna, 0 artinya tidak ada korelasi dan 1 </w:t>
      </w:r>
      <w:r>
        <w:rPr>
          <w:rFonts w:ascii="Times New Roman" w:hAnsi="Times New Roman" w:cs="Times New Roman"/>
          <w:sz w:val="24"/>
          <w:szCs w:val="24"/>
        </w:rPr>
        <w:lastRenderedPageBreak/>
        <w:t>berarti ada korelasi positif yang sempurna.</w:t>
      </w:r>
      <w:proofErr w:type="gramEnd"/>
      <w:r>
        <w:rPr>
          <w:rFonts w:ascii="Times New Roman" w:hAnsi="Times New Roman" w:cs="Times New Roman"/>
          <w:sz w:val="24"/>
          <w:szCs w:val="24"/>
        </w:rPr>
        <w:t xml:space="preserve"> </w:t>
      </w:r>
    </w:p>
    <w:p w:rsidR="0050334C" w:rsidRDefault="0050334C" w:rsidP="00BA4E1C">
      <w:pPr>
        <w:pStyle w:val="ListParagraph"/>
        <w:spacing w:after="0"/>
        <w:ind w:left="0" w:firstLine="720"/>
        <w:jc w:val="both"/>
        <w:rPr>
          <w:rFonts w:ascii="Times New Roman" w:hAnsi="Times New Roman" w:cs="Times New Roman"/>
          <w:sz w:val="24"/>
          <w:szCs w:val="24"/>
        </w:rPr>
      </w:pPr>
      <w:r>
        <w:rPr>
          <w:rFonts w:ascii="Times New Roman" w:hAnsi="Times New Roman" w:cs="Times New Roman"/>
          <w:sz w:val="24"/>
          <w:szCs w:val="24"/>
        </w:rPr>
        <w:t xml:space="preserve">Rentang dari koefisien korelasi antara -1,0 dan 1 tersebut dapat disimpulkan bahwa apabila semakin mendekati nilai 1 atau -1 maka hubungan makin erat, sedangkan jika semakin mendekati 0 maka hubungan semakin lemah. </w:t>
      </w:r>
      <w:proofErr w:type="gramStart"/>
      <w:r>
        <w:rPr>
          <w:rFonts w:ascii="Times New Roman" w:hAnsi="Times New Roman" w:cs="Times New Roman"/>
          <w:sz w:val="24"/>
          <w:szCs w:val="24"/>
        </w:rPr>
        <w:t xml:space="preserve">Sedangkan korelasi ganda </w:t>
      </w:r>
      <w:r w:rsidRPr="007240B4">
        <w:rPr>
          <w:rFonts w:ascii="Times New Roman" w:hAnsi="Times New Roman" w:cs="Times New Roman"/>
          <w:sz w:val="24"/>
          <w:szCs w:val="24"/>
        </w:rPr>
        <w:t>digunakan untuk menentukan hubungan antara dua variabel independen dan satu variabel dependen</w:t>
      </w:r>
      <w:r>
        <w:rPr>
          <w:rFonts w:ascii="Times New Roman" w:hAnsi="Times New Roman" w:cs="Times New Roman"/>
          <w:sz w:val="24"/>
          <w:szCs w:val="24"/>
        </w:rPr>
        <w:t xml:space="preserve"> dalam satu moment</w:t>
      </w:r>
      <w:r w:rsidRPr="007240B4">
        <w:rPr>
          <w:rFonts w:ascii="Times New Roman" w:hAnsi="Times New Roman" w:cs="Times New Roman"/>
          <w:sz w:val="24"/>
          <w:szCs w:val="24"/>
        </w:rPr>
        <w:t>.</w:t>
      </w:r>
      <w:proofErr w:type="gramEnd"/>
    </w:p>
    <w:p w:rsidR="0050334C" w:rsidRPr="007240B4" w:rsidRDefault="0050334C" w:rsidP="00BA4E1C">
      <w:pPr>
        <w:spacing w:after="0"/>
        <w:jc w:val="both"/>
        <w:rPr>
          <w:rFonts w:ascii="Times New Roman" w:hAnsi="Times New Roman" w:cs="Times New Roman"/>
          <w:b/>
          <w:sz w:val="24"/>
          <w:szCs w:val="24"/>
        </w:rPr>
      </w:pPr>
      <w:r>
        <w:rPr>
          <w:rFonts w:ascii="Times New Roman" w:hAnsi="Times New Roman" w:cs="Times New Roman"/>
          <w:b/>
          <w:sz w:val="24"/>
          <w:szCs w:val="24"/>
        </w:rPr>
        <w:t xml:space="preserve">HASIL </w:t>
      </w:r>
      <w:r w:rsidRPr="007240B4">
        <w:rPr>
          <w:rFonts w:ascii="Times New Roman" w:hAnsi="Times New Roman" w:cs="Times New Roman"/>
          <w:b/>
          <w:sz w:val="24"/>
          <w:szCs w:val="24"/>
        </w:rPr>
        <w:t>PENELITIAN DAN PEMBAHASAN</w:t>
      </w:r>
    </w:p>
    <w:p w:rsidR="0050334C" w:rsidRDefault="0050334C" w:rsidP="00BA4E1C">
      <w:pPr>
        <w:pStyle w:val="ListParagraph"/>
        <w:widowControl/>
        <w:numPr>
          <w:ilvl w:val="4"/>
          <w:numId w:val="7"/>
        </w:numPr>
        <w:autoSpaceDN/>
        <w:adjustRightInd/>
        <w:spacing w:after="0"/>
        <w:ind w:left="0" w:firstLine="0"/>
        <w:contextualSpacing/>
        <w:jc w:val="both"/>
        <w:rPr>
          <w:rFonts w:ascii="Times New Roman" w:hAnsi="Times New Roman" w:cs="Times New Roman"/>
          <w:b/>
          <w:sz w:val="24"/>
          <w:szCs w:val="24"/>
        </w:rPr>
      </w:pPr>
      <w:r w:rsidRPr="007240B4">
        <w:rPr>
          <w:rFonts w:ascii="Times New Roman" w:hAnsi="Times New Roman" w:cs="Times New Roman"/>
          <w:b/>
          <w:sz w:val="24"/>
          <w:szCs w:val="24"/>
        </w:rPr>
        <w:t>Hasil Penelitian</w:t>
      </w:r>
    </w:p>
    <w:p w:rsidR="0050334C" w:rsidRPr="00B4556E" w:rsidRDefault="0050334C" w:rsidP="00BA4E1C">
      <w:pPr>
        <w:pStyle w:val="ListParagraph"/>
        <w:numPr>
          <w:ilvl w:val="0"/>
          <w:numId w:val="7"/>
        </w:numPr>
        <w:spacing w:after="0"/>
        <w:jc w:val="both"/>
        <w:rPr>
          <w:rFonts w:ascii="Times New Roman" w:hAnsi="Times New Roman" w:cs="Times New Roman"/>
          <w:b/>
          <w:sz w:val="24"/>
          <w:szCs w:val="24"/>
        </w:rPr>
      </w:pPr>
      <w:r w:rsidRPr="00B4556E">
        <w:rPr>
          <w:rFonts w:ascii="Times New Roman" w:hAnsi="Times New Roman" w:cs="Times New Roman"/>
          <w:b/>
          <w:sz w:val="24"/>
          <w:szCs w:val="24"/>
        </w:rPr>
        <w:t>Tabel 4. 6 Hasil Uji Normalitas</w:t>
      </w:r>
    </w:p>
    <w:tbl>
      <w:tblPr>
        <w:tblStyle w:val="LightShading3"/>
        <w:tblW w:w="0" w:type="auto"/>
        <w:shd w:val="clear" w:color="auto" w:fill="FFFFFF" w:themeFill="background1"/>
        <w:tblLook w:val="04A0" w:firstRow="1" w:lastRow="0" w:firstColumn="1" w:lastColumn="0" w:noHBand="0" w:noVBand="1"/>
      </w:tblPr>
      <w:tblGrid>
        <w:gridCol w:w="1010"/>
        <w:gridCol w:w="769"/>
        <w:gridCol w:w="669"/>
        <w:gridCol w:w="854"/>
        <w:gridCol w:w="1234"/>
      </w:tblGrid>
      <w:tr w:rsidR="0050334C" w:rsidTr="000E29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vMerge w:val="restart"/>
            <w:shd w:val="clear" w:color="auto" w:fill="FFFFFF" w:themeFill="background1"/>
          </w:tcPr>
          <w:p w:rsidR="0050334C" w:rsidRDefault="0050334C" w:rsidP="00BA4E1C">
            <w:pPr>
              <w:tabs>
                <w:tab w:val="left" w:pos="720"/>
              </w:tabs>
              <w:spacing w:line="276" w:lineRule="auto"/>
              <w:jc w:val="both"/>
              <w:rPr>
                <w:rFonts w:ascii="Times New Roman" w:hAnsi="Times New Roman" w:cs="Times New Roman"/>
                <w:sz w:val="24"/>
                <w:szCs w:val="24"/>
              </w:rPr>
            </w:pPr>
            <w:r>
              <w:rPr>
                <w:rFonts w:ascii="Times New Roman" w:hAnsi="Times New Roman" w:cs="Times New Roman"/>
                <w:sz w:val="24"/>
                <w:szCs w:val="24"/>
              </w:rPr>
              <w:t>Variabel</w:t>
            </w:r>
          </w:p>
        </w:tc>
        <w:tc>
          <w:tcPr>
            <w:tcW w:w="2970" w:type="dxa"/>
            <w:gridSpan w:val="2"/>
            <w:shd w:val="clear" w:color="auto" w:fill="FFFFFF" w:themeFill="background1"/>
          </w:tcPr>
          <w:p w:rsidR="0050334C" w:rsidRDefault="0050334C" w:rsidP="00BA4E1C">
            <w:pPr>
              <w:tabs>
                <w:tab w:val="left" w:pos="720"/>
              </w:tabs>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Nilai</w:t>
            </w:r>
          </w:p>
        </w:tc>
        <w:tc>
          <w:tcPr>
            <w:tcW w:w="1353" w:type="dxa"/>
            <w:vMerge w:val="restart"/>
            <w:shd w:val="clear" w:color="auto" w:fill="FFFFFF" w:themeFill="background1"/>
          </w:tcPr>
          <w:p w:rsidR="0050334C" w:rsidRDefault="0050334C" w:rsidP="00BA4E1C">
            <w:pPr>
              <w:tabs>
                <w:tab w:val="left" w:pos="720"/>
              </w:tabs>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Subyek</w:t>
            </w:r>
          </w:p>
        </w:tc>
        <w:tc>
          <w:tcPr>
            <w:tcW w:w="1671" w:type="dxa"/>
            <w:vMerge w:val="restart"/>
            <w:shd w:val="clear" w:color="auto" w:fill="FFFFFF" w:themeFill="background1"/>
          </w:tcPr>
          <w:p w:rsidR="0050334C" w:rsidRDefault="0050334C" w:rsidP="00BA4E1C">
            <w:pPr>
              <w:tabs>
                <w:tab w:val="left" w:pos="720"/>
              </w:tabs>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Keterangan</w:t>
            </w:r>
          </w:p>
        </w:tc>
      </w:tr>
      <w:tr w:rsidR="0050334C" w:rsidTr="000E2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vMerge/>
            <w:shd w:val="clear" w:color="auto" w:fill="FFFFFF" w:themeFill="background1"/>
          </w:tcPr>
          <w:p w:rsidR="0050334C" w:rsidRDefault="0050334C" w:rsidP="00BA4E1C">
            <w:pPr>
              <w:tabs>
                <w:tab w:val="left" w:pos="720"/>
              </w:tabs>
              <w:spacing w:line="276" w:lineRule="auto"/>
              <w:jc w:val="both"/>
              <w:rPr>
                <w:rFonts w:ascii="Times New Roman" w:hAnsi="Times New Roman" w:cs="Times New Roman"/>
                <w:sz w:val="24"/>
                <w:szCs w:val="24"/>
              </w:rPr>
            </w:pPr>
          </w:p>
        </w:tc>
        <w:tc>
          <w:tcPr>
            <w:tcW w:w="1620" w:type="dxa"/>
            <w:shd w:val="clear" w:color="auto" w:fill="FFFFFF" w:themeFill="background1"/>
          </w:tcPr>
          <w:p w:rsidR="0050334C" w:rsidRDefault="0050334C" w:rsidP="00BA4E1C">
            <w:pPr>
              <w:tabs>
                <w:tab w:val="left" w:pos="72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SD</w:t>
            </w:r>
          </w:p>
        </w:tc>
        <w:tc>
          <w:tcPr>
            <w:tcW w:w="1350" w:type="dxa"/>
            <w:shd w:val="clear" w:color="auto" w:fill="FFFFFF" w:themeFill="background1"/>
          </w:tcPr>
          <w:p w:rsidR="0050334C" w:rsidRDefault="0050334C" w:rsidP="00BA4E1C">
            <w:pPr>
              <w:tabs>
                <w:tab w:val="left" w:pos="72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w:t>
            </w:r>
          </w:p>
        </w:tc>
        <w:tc>
          <w:tcPr>
            <w:tcW w:w="1353" w:type="dxa"/>
            <w:vMerge/>
            <w:shd w:val="clear" w:color="auto" w:fill="FFFFFF" w:themeFill="background1"/>
          </w:tcPr>
          <w:p w:rsidR="0050334C" w:rsidRDefault="0050334C" w:rsidP="00BA4E1C">
            <w:pPr>
              <w:tabs>
                <w:tab w:val="left" w:pos="72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71" w:type="dxa"/>
            <w:vMerge/>
            <w:shd w:val="clear" w:color="auto" w:fill="FFFFFF" w:themeFill="background1"/>
          </w:tcPr>
          <w:p w:rsidR="0050334C" w:rsidRDefault="0050334C" w:rsidP="00BA4E1C">
            <w:pPr>
              <w:tabs>
                <w:tab w:val="left" w:pos="72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0334C" w:rsidTr="000E29E7">
        <w:tc>
          <w:tcPr>
            <w:cnfStyle w:val="001000000000" w:firstRow="0" w:lastRow="0" w:firstColumn="1" w:lastColumn="0" w:oddVBand="0" w:evenVBand="0" w:oddHBand="0" w:evenHBand="0" w:firstRowFirstColumn="0" w:firstRowLastColumn="0" w:lastRowFirstColumn="0" w:lastRowLastColumn="0"/>
            <w:tcW w:w="2358" w:type="dxa"/>
            <w:shd w:val="clear" w:color="auto" w:fill="FFFFFF" w:themeFill="background1"/>
          </w:tcPr>
          <w:p w:rsidR="0050334C" w:rsidRPr="00167583" w:rsidRDefault="0050334C" w:rsidP="00BA4E1C">
            <w:pPr>
              <w:tabs>
                <w:tab w:val="left" w:pos="720"/>
              </w:tabs>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Loyalitas</w:t>
            </w:r>
          </w:p>
        </w:tc>
        <w:tc>
          <w:tcPr>
            <w:tcW w:w="1620" w:type="dxa"/>
            <w:shd w:val="clear" w:color="auto" w:fill="FFFFFF" w:themeFill="background1"/>
          </w:tcPr>
          <w:p w:rsidR="0050334C" w:rsidRPr="00167583" w:rsidRDefault="0050334C" w:rsidP="00BA4E1C">
            <w:pPr>
              <w:tabs>
                <w:tab w:val="left" w:pos="72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16,012</w:t>
            </w:r>
          </w:p>
        </w:tc>
        <w:tc>
          <w:tcPr>
            <w:tcW w:w="1350" w:type="dxa"/>
            <w:shd w:val="clear" w:color="auto" w:fill="FFFFFF" w:themeFill="background1"/>
          </w:tcPr>
          <w:p w:rsidR="0050334C" w:rsidRPr="00167583" w:rsidRDefault="0050334C" w:rsidP="00BA4E1C">
            <w:pPr>
              <w:tabs>
                <w:tab w:val="left" w:pos="72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rPr>
              <w:t>0,</w:t>
            </w:r>
            <w:r>
              <w:rPr>
                <w:rFonts w:ascii="Times New Roman" w:hAnsi="Times New Roman" w:cs="Times New Roman"/>
                <w:sz w:val="24"/>
                <w:szCs w:val="24"/>
                <w:lang w:val="en-US"/>
              </w:rPr>
              <w:t>507</w:t>
            </w:r>
          </w:p>
        </w:tc>
        <w:tc>
          <w:tcPr>
            <w:tcW w:w="1353" w:type="dxa"/>
            <w:shd w:val="clear" w:color="auto" w:fill="FFFFFF" w:themeFill="background1"/>
          </w:tcPr>
          <w:p w:rsidR="0050334C" w:rsidRPr="00167583" w:rsidRDefault="0050334C" w:rsidP="00BA4E1C">
            <w:pPr>
              <w:tabs>
                <w:tab w:val="left" w:pos="72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92</w:t>
            </w:r>
          </w:p>
        </w:tc>
        <w:tc>
          <w:tcPr>
            <w:tcW w:w="1671" w:type="dxa"/>
            <w:shd w:val="clear" w:color="auto" w:fill="FFFFFF" w:themeFill="background1"/>
          </w:tcPr>
          <w:p w:rsidR="0050334C" w:rsidRDefault="0050334C" w:rsidP="00BA4E1C">
            <w:pPr>
              <w:tabs>
                <w:tab w:val="left" w:pos="72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Normal</w:t>
            </w:r>
          </w:p>
        </w:tc>
      </w:tr>
      <w:tr w:rsidR="0050334C" w:rsidTr="000E2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shd w:val="clear" w:color="auto" w:fill="FFFFFF" w:themeFill="background1"/>
          </w:tcPr>
          <w:p w:rsidR="0050334C" w:rsidRPr="00167583" w:rsidRDefault="0050334C" w:rsidP="00BA4E1C">
            <w:pPr>
              <w:tabs>
                <w:tab w:val="left" w:pos="720"/>
              </w:tabs>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POS</w:t>
            </w:r>
          </w:p>
        </w:tc>
        <w:tc>
          <w:tcPr>
            <w:tcW w:w="1620" w:type="dxa"/>
            <w:shd w:val="clear" w:color="auto" w:fill="FFFFFF" w:themeFill="background1"/>
          </w:tcPr>
          <w:p w:rsidR="0050334C" w:rsidRPr="00167583" w:rsidRDefault="0050334C" w:rsidP="00BA4E1C">
            <w:pPr>
              <w:tabs>
                <w:tab w:val="left" w:pos="72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14,972</w:t>
            </w:r>
          </w:p>
        </w:tc>
        <w:tc>
          <w:tcPr>
            <w:tcW w:w="1350" w:type="dxa"/>
            <w:shd w:val="clear" w:color="auto" w:fill="FFFFFF" w:themeFill="background1"/>
          </w:tcPr>
          <w:p w:rsidR="0050334C" w:rsidRPr="00167583" w:rsidRDefault="0050334C" w:rsidP="00BA4E1C">
            <w:pPr>
              <w:tabs>
                <w:tab w:val="left" w:pos="72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rPr>
              <w:t>0,</w:t>
            </w:r>
            <w:r>
              <w:rPr>
                <w:rFonts w:ascii="Times New Roman" w:hAnsi="Times New Roman" w:cs="Times New Roman"/>
                <w:sz w:val="24"/>
                <w:szCs w:val="24"/>
                <w:lang w:val="en-US"/>
              </w:rPr>
              <w:t>563</w:t>
            </w:r>
          </w:p>
        </w:tc>
        <w:tc>
          <w:tcPr>
            <w:tcW w:w="1353" w:type="dxa"/>
            <w:shd w:val="clear" w:color="auto" w:fill="FFFFFF" w:themeFill="background1"/>
          </w:tcPr>
          <w:p w:rsidR="0050334C" w:rsidRPr="00167583" w:rsidRDefault="0050334C" w:rsidP="00BA4E1C">
            <w:pPr>
              <w:tabs>
                <w:tab w:val="left" w:pos="72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92</w:t>
            </w:r>
          </w:p>
        </w:tc>
        <w:tc>
          <w:tcPr>
            <w:tcW w:w="1671" w:type="dxa"/>
            <w:shd w:val="clear" w:color="auto" w:fill="FFFFFF" w:themeFill="background1"/>
          </w:tcPr>
          <w:p w:rsidR="0050334C" w:rsidRDefault="0050334C" w:rsidP="00BA4E1C">
            <w:pPr>
              <w:tabs>
                <w:tab w:val="left" w:pos="72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Normal</w:t>
            </w:r>
          </w:p>
        </w:tc>
      </w:tr>
      <w:tr w:rsidR="0050334C" w:rsidTr="000E29E7">
        <w:tc>
          <w:tcPr>
            <w:cnfStyle w:val="001000000000" w:firstRow="0" w:lastRow="0" w:firstColumn="1" w:lastColumn="0" w:oddVBand="0" w:evenVBand="0" w:oddHBand="0" w:evenHBand="0" w:firstRowFirstColumn="0" w:firstRowLastColumn="0" w:lastRowFirstColumn="0" w:lastRowLastColumn="0"/>
            <w:tcW w:w="2358" w:type="dxa"/>
            <w:shd w:val="clear" w:color="auto" w:fill="FFFFFF" w:themeFill="background1"/>
          </w:tcPr>
          <w:p w:rsidR="0050334C" w:rsidRPr="00167583" w:rsidRDefault="0050334C" w:rsidP="00BA4E1C">
            <w:pPr>
              <w:tabs>
                <w:tab w:val="left" w:pos="720"/>
              </w:tabs>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WE</w:t>
            </w:r>
          </w:p>
        </w:tc>
        <w:tc>
          <w:tcPr>
            <w:tcW w:w="1620" w:type="dxa"/>
            <w:shd w:val="clear" w:color="auto" w:fill="FFFFFF" w:themeFill="background1"/>
          </w:tcPr>
          <w:p w:rsidR="0050334C" w:rsidRPr="00167583" w:rsidRDefault="0050334C" w:rsidP="00BA4E1C">
            <w:pPr>
              <w:tabs>
                <w:tab w:val="left" w:pos="72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5,156</w:t>
            </w:r>
          </w:p>
        </w:tc>
        <w:tc>
          <w:tcPr>
            <w:tcW w:w="1350" w:type="dxa"/>
            <w:shd w:val="clear" w:color="auto" w:fill="FFFFFF" w:themeFill="background1"/>
          </w:tcPr>
          <w:p w:rsidR="0050334C" w:rsidRPr="00167583" w:rsidRDefault="0050334C" w:rsidP="00BA4E1C">
            <w:pPr>
              <w:tabs>
                <w:tab w:val="left" w:pos="72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rPr>
              <w:t>0,</w:t>
            </w:r>
            <w:r>
              <w:rPr>
                <w:rFonts w:ascii="Times New Roman" w:hAnsi="Times New Roman" w:cs="Times New Roman"/>
                <w:sz w:val="24"/>
                <w:szCs w:val="24"/>
                <w:lang w:val="en-US"/>
              </w:rPr>
              <w:t>811</w:t>
            </w:r>
          </w:p>
        </w:tc>
        <w:tc>
          <w:tcPr>
            <w:tcW w:w="1353" w:type="dxa"/>
            <w:shd w:val="clear" w:color="auto" w:fill="FFFFFF" w:themeFill="background1"/>
          </w:tcPr>
          <w:p w:rsidR="0050334C" w:rsidRPr="00167583" w:rsidRDefault="0050334C" w:rsidP="00BA4E1C">
            <w:pPr>
              <w:tabs>
                <w:tab w:val="left" w:pos="72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92</w:t>
            </w:r>
          </w:p>
        </w:tc>
        <w:tc>
          <w:tcPr>
            <w:tcW w:w="1671" w:type="dxa"/>
            <w:shd w:val="clear" w:color="auto" w:fill="FFFFFF" w:themeFill="background1"/>
          </w:tcPr>
          <w:p w:rsidR="0050334C" w:rsidRDefault="0050334C" w:rsidP="00BA4E1C">
            <w:pPr>
              <w:tabs>
                <w:tab w:val="left" w:pos="72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Normal</w:t>
            </w:r>
          </w:p>
        </w:tc>
      </w:tr>
    </w:tbl>
    <w:p w:rsidR="0050334C" w:rsidRDefault="0050334C" w:rsidP="00BA4E1C">
      <w:pPr>
        <w:spacing w:after="0"/>
        <w:jc w:val="both"/>
        <w:rPr>
          <w:rFonts w:ascii="Times New Roman" w:hAnsi="Times New Roman" w:cs="Times New Roman"/>
          <w:sz w:val="24"/>
          <w:szCs w:val="24"/>
        </w:rPr>
      </w:pPr>
      <w:r w:rsidRPr="00043B57">
        <w:rPr>
          <w:rFonts w:ascii="Times New Roman" w:hAnsi="Times New Roman" w:cs="Times New Roman"/>
          <w:sz w:val="24"/>
          <w:szCs w:val="24"/>
        </w:rPr>
        <w:t>Berdasarkan hasil uji normalitas di atas, maka dapat dik</w:t>
      </w:r>
      <w:r>
        <w:rPr>
          <w:rFonts w:ascii="Times New Roman" w:hAnsi="Times New Roman" w:cs="Times New Roman"/>
          <w:sz w:val="24"/>
          <w:szCs w:val="24"/>
        </w:rPr>
        <w:t xml:space="preserve">atakan bahwa loyalitas, </w:t>
      </w:r>
      <w:r w:rsidRPr="00BE3931">
        <w:rPr>
          <w:rFonts w:ascii="Times New Roman" w:hAnsi="Times New Roman" w:cs="Times New Roman"/>
          <w:i/>
          <w:sz w:val="24"/>
          <w:szCs w:val="24"/>
        </w:rPr>
        <w:t>perceived organizational support</w:t>
      </w:r>
      <w:r>
        <w:rPr>
          <w:rFonts w:ascii="Times New Roman" w:hAnsi="Times New Roman" w:cs="Times New Roman"/>
          <w:sz w:val="24"/>
          <w:szCs w:val="24"/>
        </w:rPr>
        <w:t xml:space="preserve">, </w:t>
      </w:r>
      <w:r w:rsidRPr="00BE3931">
        <w:rPr>
          <w:rFonts w:ascii="Times New Roman" w:hAnsi="Times New Roman" w:cs="Times New Roman"/>
          <w:i/>
          <w:sz w:val="24"/>
          <w:szCs w:val="24"/>
        </w:rPr>
        <w:t>work engagement</w:t>
      </w:r>
      <w:r w:rsidRPr="00043B57">
        <w:rPr>
          <w:rFonts w:ascii="Times New Roman" w:hAnsi="Times New Roman" w:cs="Times New Roman"/>
          <w:sz w:val="24"/>
          <w:szCs w:val="24"/>
        </w:rPr>
        <w:t xml:space="preserve"> memiliki sebaran data terdistribusi normal.</w:t>
      </w:r>
      <w:r>
        <w:rPr>
          <w:rFonts w:ascii="Times New Roman" w:hAnsi="Times New Roman" w:cs="Times New Roman"/>
          <w:sz w:val="24"/>
          <w:szCs w:val="24"/>
        </w:rPr>
        <w:t xml:space="preserve"> </w:t>
      </w:r>
      <w:proofErr w:type="gramStart"/>
      <w:r w:rsidRPr="00043B57">
        <w:rPr>
          <w:rFonts w:ascii="Times New Roman" w:hAnsi="Times New Roman" w:cs="Times New Roman"/>
          <w:sz w:val="24"/>
          <w:szCs w:val="24"/>
        </w:rPr>
        <w:t>Hasil analisis tersebut menunjukkan bahwa skor ketiga skala tersebut mempunyai sebaran normal, artinya tidak ada perbedaan antara sebaran skor sampel dan skor populasi.</w:t>
      </w:r>
      <w:proofErr w:type="gramEnd"/>
      <w:r w:rsidRPr="00043B57">
        <w:rPr>
          <w:rFonts w:ascii="Times New Roman" w:hAnsi="Times New Roman" w:cs="Times New Roman"/>
          <w:sz w:val="24"/>
          <w:szCs w:val="24"/>
        </w:rPr>
        <w:t xml:space="preserve"> Hal ini mengacu pada nilai p untuk setiap variabel berada di atas 0</w:t>
      </w:r>
      <w:proofErr w:type="gramStart"/>
      <w:r w:rsidRPr="00043B57">
        <w:rPr>
          <w:rFonts w:ascii="Times New Roman" w:hAnsi="Times New Roman" w:cs="Times New Roman"/>
          <w:sz w:val="24"/>
          <w:szCs w:val="24"/>
        </w:rPr>
        <w:t>,05</w:t>
      </w:r>
      <w:proofErr w:type="gramEnd"/>
      <w:r w:rsidRPr="00043B57">
        <w:rPr>
          <w:rFonts w:ascii="Times New Roman" w:hAnsi="Times New Roman" w:cs="Times New Roman"/>
          <w:sz w:val="24"/>
          <w:szCs w:val="24"/>
        </w:rPr>
        <w:t xml:space="preserve"> (p &gt; 0,05).</w:t>
      </w:r>
    </w:p>
    <w:p w:rsidR="00BA4E1C" w:rsidRDefault="00BA4E1C" w:rsidP="00BA4E1C">
      <w:pPr>
        <w:spacing w:after="0"/>
        <w:jc w:val="both"/>
        <w:rPr>
          <w:rFonts w:ascii="Times New Roman" w:hAnsi="Times New Roman" w:cs="Times New Roman"/>
          <w:sz w:val="24"/>
          <w:szCs w:val="24"/>
        </w:rPr>
      </w:pPr>
    </w:p>
    <w:p w:rsidR="00BA4E1C" w:rsidRDefault="00BA4E1C" w:rsidP="00BA4E1C">
      <w:pPr>
        <w:spacing w:after="0"/>
        <w:jc w:val="both"/>
        <w:rPr>
          <w:rFonts w:ascii="Times New Roman" w:hAnsi="Times New Roman" w:cs="Times New Roman"/>
          <w:sz w:val="24"/>
          <w:szCs w:val="24"/>
        </w:rPr>
      </w:pPr>
    </w:p>
    <w:p w:rsidR="00BA4E1C" w:rsidRDefault="00BA4E1C" w:rsidP="00BA4E1C">
      <w:pPr>
        <w:spacing w:after="0"/>
        <w:jc w:val="both"/>
        <w:rPr>
          <w:rFonts w:ascii="Times New Roman" w:hAnsi="Times New Roman" w:cs="Times New Roman"/>
          <w:sz w:val="24"/>
          <w:szCs w:val="24"/>
        </w:rPr>
      </w:pPr>
    </w:p>
    <w:p w:rsidR="00BA4E1C" w:rsidRDefault="00BA4E1C" w:rsidP="00BA4E1C">
      <w:pPr>
        <w:spacing w:after="0"/>
        <w:jc w:val="both"/>
        <w:rPr>
          <w:rFonts w:ascii="Times New Roman" w:hAnsi="Times New Roman" w:cs="Times New Roman"/>
          <w:sz w:val="24"/>
          <w:szCs w:val="24"/>
        </w:rPr>
      </w:pPr>
    </w:p>
    <w:p w:rsidR="00BA4E1C" w:rsidRDefault="00BA4E1C" w:rsidP="00BA4E1C">
      <w:pPr>
        <w:spacing w:after="0"/>
        <w:jc w:val="both"/>
        <w:rPr>
          <w:rFonts w:ascii="Times New Roman" w:hAnsi="Times New Roman" w:cs="Times New Roman"/>
          <w:sz w:val="24"/>
          <w:szCs w:val="24"/>
        </w:rPr>
      </w:pPr>
    </w:p>
    <w:p w:rsidR="0050334C" w:rsidRPr="00377293" w:rsidRDefault="0050334C" w:rsidP="00BA4E1C">
      <w:pPr>
        <w:spacing w:after="0"/>
        <w:jc w:val="both"/>
        <w:rPr>
          <w:rFonts w:ascii="Times New Roman" w:hAnsi="Times New Roman" w:cs="Times New Roman"/>
          <w:b/>
          <w:sz w:val="24"/>
          <w:szCs w:val="24"/>
        </w:rPr>
      </w:pPr>
      <w:r w:rsidRPr="00377293">
        <w:rPr>
          <w:rFonts w:ascii="Times New Roman" w:hAnsi="Times New Roman" w:cs="Times New Roman"/>
          <w:b/>
          <w:sz w:val="24"/>
          <w:szCs w:val="24"/>
        </w:rPr>
        <w:lastRenderedPageBreak/>
        <w:t>Tabel 4.7</w:t>
      </w:r>
      <w:r>
        <w:rPr>
          <w:rFonts w:ascii="Times New Roman" w:hAnsi="Times New Roman" w:cs="Times New Roman"/>
          <w:b/>
          <w:sz w:val="24"/>
          <w:szCs w:val="24"/>
        </w:rPr>
        <w:t xml:space="preserve"> Hasil </w:t>
      </w:r>
      <w:r w:rsidRPr="00377293">
        <w:rPr>
          <w:rFonts w:ascii="Times New Roman" w:hAnsi="Times New Roman" w:cs="Times New Roman"/>
          <w:b/>
          <w:sz w:val="24"/>
          <w:szCs w:val="24"/>
        </w:rPr>
        <w:t>Uji Linearitas</w:t>
      </w:r>
    </w:p>
    <w:tbl>
      <w:tblPr>
        <w:tblStyle w:val="LightShading2"/>
        <w:tblW w:w="4678" w:type="dxa"/>
        <w:tblInd w:w="-176" w:type="dxa"/>
        <w:shd w:val="clear" w:color="auto" w:fill="FFFFFF" w:themeFill="background1"/>
        <w:tblLayout w:type="fixed"/>
        <w:tblLook w:val="04A0" w:firstRow="1" w:lastRow="0" w:firstColumn="1" w:lastColumn="0" w:noHBand="0" w:noVBand="1"/>
      </w:tblPr>
      <w:tblGrid>
        <w:gridCol w:w="933"/>
        <w:gridCol w:w="1193"/>
        <w:gridCol w:w="996"/>
        <w:gridCol w:w="666"/>
        <w:gridCol w:w="890"/>
      </w:tblGrid>
      <w:tr w:rsidR="00BA4E1C" w:rsidTr="00BA4E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 w:type="dxa"/>
            <w:vMerge w:val="restart"/>
            <w:shd w:val="clear" w:color="auto" w:fill="FFFFFF" w:themeFill="background1"/>
          </w:tcPr>
          <w:p w:rsidR="0050334C" w:rsidRPr="0030347F" w:rsidRDefault="0050334C" w:rsidP="00BA4E1C">
            <w:pPr>
              <w:spacing w:line="276" w:lineRule="auto"/>
              <w:jc w:val="both"/>
              <w:rPr>
                <w:rFonts w:ascii="Times New Roman" w:hAnsi="Times New Roman" w:cs="Times New Roman"/>
                <w:sz w:val="24"/>
                <w:szCs w:val="24"/>
              </w:rPr>
            </w:pPr>
            <w:r w:rsidRPr="0030347F">
              <w:rPr>
                <w:rFonts w:ascii="Times New Roman" w:hAnsi="Times New Roman" w:cs="Times New Roman"/>
                <w:sz w:val="24"/>
                <w:szCs w:val="24"/>
              </w:rPr>
              <w:t>Variabel Dependen</w:t>
            </w:r>
          </w:p>
        </w:tc>
        <w:tc>
          <w:tcPr>
            <w:tcW w:w="1193" w:type="dxa"/>
            <w:vMerge w:val="restart"/>
            <w:shd w:val="clear" w:color="auto" w:fill="FFFFFF" w:themeFill="background1"/>
          </w:tcPr>
          <w:p w:rsidR="0050334C" w:rsidRPr="0030347F" w:rsidRDefault="0050334C" w:rsidP="00BA4E1C">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0347F">
              <w:rPr>
                <w:rFonts w:ascii="Times New Roman" w:hAnsi="Times New Roman" w:cs="Times New Roman"/>
                <w:sz w:val="24"/>
                <w:szCs w:val="24"/>
              </w:rPr>
              <w:t>Variabel Independen</w:t>
            </w:r>
          </w:p>
        </w:tc>
        <w:tc>
          <w:tcPr>
            <w:tcW w:w="1662" w:type="dxa"/>
            <w:gridSpan w:val="2"/>
            <w:shd w:val="clear" w:color="auto" w:fill="FFFFFF" w:themeFill="background1"/>
          </w:tcPr>
          <w:p w:rsidR="0050334C" w:rsidRPr="0030347F" w:rsidRDefault="0050334C" w:rsidP="00BA4E1C">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0347F">
              <w:rPr>
                <w:rFonts w:ascii="Times New Roman" w:hAnsi="Times New Roman" w:cs="Times New Roman"/>
                <w:sz w:val="24"/>
                <w:szCs w:val="24"/>
              </w:rPr>
              <w:t>Nilai</w:t>
            </w:r>
          </w:p>
        </w:tc>
        <w:tc>
          <w:tcPr>
            <w:tcW w:w="890" w:type="dxa"/>
            <w:vMerge w:val="restart"/>
            <w:shd w:val="clear" w:color="auto" w:fill="FFFFFF" w:themeFill="background1"/>
          </w:tcPr>
          <w:p w:rsidR="0050334C" w:rsidRPr="0030347F" w:rsidRDefault="0050334C" w:rsidP="00BA4E1C">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0347F">
              <w:rPr>
                <w:rFonts w:ascii="Times New Roman" w:hAnsi="Times New Roman" w:cs="Times New Roman"/>
                <w:sz w:val="24"/>
                <w:szCs w:val="24"/>
              </w:rPr>
              <w:t>Keterangan</w:t>
            </w:r>
          </w:p>
        </w:tc>
      </w:tr>
      <w:tr w:rsidR="00BA4E1C" w:rsidTr="00BA4E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 w:type="dxa"/>
            <w:vMerge/>
            <w:shd w:val="clear" w:color="auto" w:fill="FFFFFF" w:themeFill="background1"/>
          </w:tcPr>
          <w:p w:rsidR="0050334C" w:rsidRDefault="0050334C" w:rsidP="00BA4E1C">
            <w:pPr>
              <w:spacing w:line="276" w:lineRule="auto"/>
              <w:jc w:val="both"/>
              <w:rPr>
                <w:rFonts w:ascii="Times New Roman" w:hAnsi="Times New Roman" w:cs="Times New Roman"/>
                <w:sz w:val="24"/>
                <w:szCs w:val="24"/>
              </w:rPr>
            </w:pPr>
          </w:p>
        </w:tc>
        <w:tc>
          <w:tcPr>
            <w:tcW w:w="1193" w:type="dxa"/>
            <w:vMerge/>
            <w:shd w:val="clear" w:color="auto" w:fill="FFFFFF" w:themeFill="background1"/>
          </w:tcPr>
          <w:p w:rsidR="0050334C" w:rsidRDefault="0050334C" w:rsidP="00BA4E1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96" w:type="dxa"/>
            <w:shd w:val="clear" w:color="auto" w:fill="FFFFFF" w:themeFill="background1"/>
          </w:tcPr>
          <w:p w:rsidR="0050334C" w:rsidRPr="008C2C59" w:rsidRDefault="0050334C" w:rsidP="00BA4E1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C2C59">
              <w:rPr>
                <w:rFonts w:ascii="Times New Roman" w:hAnsi="Times New Roman" w:cs="Times New Roman"/>
                <w:b/>
                <w:sz w:val="24"/>
                <w:szCs w:val="24"/>
              </w:rPr>
              <w:t>F</w:t>
            </w:r>
          </w:p>
        </w:tc>
        <w:tc>
          <w:tcPr>
            <w:tcW w:w="666" w:type="dxa"/>
            <w:shd w:val="clear" w:color="auto" w:fill="FFFFFF" w:themeFill="background1"/>
          </w:tcPr>
          <w:p w:rsidR="0050334C" w:rsidRPr="008C2C59" w:rsidRDefault="0050334C" w:rsidP="00BA4E1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P</w:t>
            </w:r>
          </w:p>
        </w:tc>
        <w:tc>
          <w:tcPr>
            <w:tcW w:w="890" w:type="dxa"/>
            <w:vMerge/>
            <w:shd w:val="clear" w:color="auto" w:fill="FFFFFF" w:themeFill="background1"/>
          </w:tcPr>
          <w:p w:rsidR="0050334C" w:rsidRDefault="0050334C" w:rsidP="00BA4E1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BA4E1C" w:rsidTr="00BA4E1C">
        <w:tc>
          <w:tcPr>
            <w:cnfStyle w:val="001000000000" w:firstRow="0" w:lastRow="0" w:firstColumn="1" w:lastColumn="0" w:oddVBand="0" w:evenVBand="0" w:oddHBand="0" w:evenHBand="0" w:firstRowFirstColumn="0" w:firstRowLastColumn="0" w:lastRowFirstColumn="0" w:lastRowLastColumn="0"/>
            <w:tcW w:w="933" w:type="dxa"/>
            <w:shd w:val="clear" w:color="auto" w:fill="FFFFFF" w:themeFill="background1"/>
          </w:tcPr>
          <w:p w:rsidR="0050334C" w:rsidRPr="002815A9" w:rsidRDefault="0050334C" w:rsidP="00BA4E1C">
            <w:pPr>
              <w:spacing w:line="276" w:lineRule="auto"/>
              <w:jc w:val="both"/>
              <w:rPr>
                <w:rFonts w:ascii="Times New Roman" w:hAnsi="Times New Roman" w:cs="Times New Roman"/>
                <w:b w:val="0"/>
                <w:sz w:val="24"/>
                <w:szCs w:val="24"/>
                <w:lang w:val="en-US"/>
              </w:rPr>
            </w:pPr>
            <w:r>
              <w:rPr>
                <w:rFonts w:ascii="Times New Roman" w:hAnsi="Times New Roman" w:cs="Times New Roman"/>
                <w:b w:val="0"/>
                <w:sz w:val="24"/>
                <w:szCs w:val="24"/>
                <w:lang w:val="en-US"/>
              </w:rPr>
              <w:t>WE</w:t>
            </w:r>
          </w:p>
        </w:tc>
        <w:tc>
          <w:tcPr>
            <w:tcW w:w="1193" w:type="dxa"/>
            <w:shd w:val="clear" w:color="auto" w:fill="FFFFFF" w:themeFill="background1"/>
          </w:tcPr>
          <w:p w:rsidR="0050334C" w:rsidRPr="002815A9" w:rsidRDefault="0050334C" w:rsidP="00BA4E1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Loyalitas</w:t>
            </w:r>
          </w:p>
        </w:tc>
        <w:tc>
          <w:tcPr>
            <w:tcW w:w="996" w:type="dxa"/>
            <w:shd w:val="clear" w:color="auto" w:fill="FFFFFF" w:themeFill="background1"/>
          </w:tcPr>
          <w:p w:rsidR="0050334C" w:rsidRPr="002815A9" w:rsidRDefault="0050334C" w:rsidP="00BA4E1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138,514</w:t>
            </w:r>
          </w:p>
        </w:tc>
        <w:tc>
          <w:tcPr>
            <w:tcW w:w="666" w:type="dxa"/>
            <w:shd w:val="clear" w:color="auto" w:fill="FFFFFF" w:themeFill="background1"/>
          </w:tcPr>
          <w:p w:rsidR="0050334C" w:rsidRPr="002815A9" w:rsidRDefault="0050334C" w:rsidP="00BA4E1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rPr>
              <w:t>0,00</w:t>
            </w:r>
          </w:p>
        </w:tc>
        <w:tc>
          <w:tcPr>
            <w:tcW w:w="890" w:type="dxa"/>
            <w:shd w:val="clear" w:color="auto" w:fill="FFFFFF" w:themeFill="background1"/>
          </w:tcPr>
          <w:p w:rsidR="0050334C" w:rsidRDefault="0050334C" w:rsidP="00BA4E1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Linear</w:t>
            </w:r>
          </w:p>
        </w:tc>
      </w:tr>
      <w:tr w:rsidR="00BA4E1C" w:rsidTr="00BA4E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 w:type="dxa"/>
            <w:shd w:val="clear" w:color="auto" w:fill="FFFFFF" w:themeFill="background1"/>
          </w:tcPr>
          <w:p w:rsidR="0050334C" w:rsidRDefault="0050334C" w:rsidP="00BA4E1C">
            <w:pPr>
              <w:spacing w:line="276" w:lineRule="auto"/>
              <w:jc w:val="both"/>
              <w:rPr>
                <w:rFonts w:ascii="Times New Roman" w:hAnsi="Times New Roman" w:cs="Times New Roman"/>
                <w:sz w:val="24"/>
                <w:szCs w:val="24"/>
              </w:rPr>
            </w:pPr>
          </w:p>
        </w:tc>
        <w:tc>
          <w:tcPr>
            <w:tcW w:w="1193" w:type="dxa"/>
            <w:shd w:val="clear" w:color="auto" w:fill="FFFFFF" w:themeFill="background1"/>
          </w:tcPr>
          <w:p w:rsidR="0050334C" w:rsidRPr="002815A9" w:rsidRDefault="0050334C" w:rsidP="00BA4E1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POS</w:t>
            </w:r>
          </w:p>
        </w:tc>
        <w:tc>
          <w:tcPr>
            <w:tcW w:w="996" w:type="dxa"/>
            <w:shd w:val="clear" w:color="auto" w:fill="FFFFFF" w:themeFill="background1"/>
          </w:tcPr>
          <w:p w:rsidR="0050334C" w:rsidRPr="002815A9" w:rsidRDefault="0050334C" w:rsidP="00BA4E1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85,109</w:t>
            </w:r>
          </w:p>
        </w:tc>
        <w:tc>
          <w:tcPr>
            <w:tcW w:w="666" w:type="dxa"/>
            <w:shd w:val="clear" w:color="auto" w:fill="FFFFFF" w:themeFill="background1"/>
          </w:tcPr>
          <w:p w:rsidR="0050334C" w:rsidRPr="002815A9" w:rsidRDefault="0050334C" w:rsidP="00BA4E1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rPr>
              <w:t>0,0</w:t>
            </w:r>
            <w:r w:rsidR="00BA4E1C">
              <w:rPr>
                <w:rFonts w:ascii="Times New Roman" w:hAnsi="Times New Roman" w:cs="Times New Roman"/>
                <w:sz w:val="24"/>
                <w:szCs w:val="24"/>
                <w:lang w:val="en-US"/>
              </w:rPr>
              <w:t>0</w:t>
            </w:r>
          </w:p>
        </w:tc>
        <w:tc>
          <w:tcPr>
            <w:tcW w:w="890" w:type="dxa"/>
            <w:shd w:val="clear" w:color="auto" w:fill="FFFFFF" w:themeFill="background1"/>
          </w:tcPr>
          <w:p w:rsidR="0050334C" w:rsidRDefault="0050334C" w:rsidP="00BA4E1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Linear</w:t>
            </w:r>
          </w:p>
        </w:tc>
      </w:tr>
    </w:tbl>
    <w:p w:rsidR="0050334C" w:rsidRDefault="0050334C" w:rsidP="00BA4E1C">
      <w:pPr>
        <w:spacing w:after="0"/>
        <w:jc w:val="both"/>
        <w:rPr>
          <w:rFonts w:ascii="Times New Roman" w:hAnsi="Times New Roman" w:cs="Times New Roman"/>
          <w:sz w:val="24"/>
          <w:szCs w:val="24"/>
        </w:rPr>
      </w:pPr>
      <w:r>
        <w:rPr>
          <w:rFonts w:ascii="Times New Roman" w:hAnsi="Times New Roman" w:cs="Times New Roman"/>
          <w:sz w:val="24"/>
          <w:szCs w:val="24"/>
        </w:rPr>
        <w:t>Berdasarkan uji normalitas yang telah dilakukan, diperoleh hasil sebagai berikut:</w:t>
      </w:r>
    </w:p>
    <w:p w:rsidR="0050334C" w:rsidRDefault="0050334C" w:rsidP="00BA4E1C">
      <w:pPr>
        <w:pStyle w:val="ListParagraph"/>
        <w:widowControl/>
        <w:numPr>
          <w:ilvl w:val="0"/>
          <w:numId w:val="8"/>
        </w:numPr>
        <w:autoSpaceDN/>
        <w:adjustRightInd/>
        <w:spacing w:after="0"/>
        <w:ind w:left="284"/>
        <w:contextualSpacing/>
        <w:jc w:val="both"/>
        <w:rPr>
          <w:rFonts w:ascii="Times New Roman" w:hAnsi="Times New Roman" w:cs="Times New Roman"/>
          <w:sz w:val="24"/>
          <w:szCs w:val="24"/>
        </w:rPr>
      </w:pPr>
      <w:r w:rsidRPr="0030347F">
        <w:rPr>
          <w:rFonts w:ascii="Times New Roman" w:hAnsi="Times New Roman" w:cs="Times New Roman"/>
          <w:sz w:val="24"/>
          <w:szCs w:val="24"/>
        </w:rPr>
        <w:t>Dari</w:t>
      </w:r>
      <w:r>
        <w:rPr>
          <w:rFonts w:ascii="Times New Roman" w:hAnsi="Times New Roman" w:cs="Times New Roman"/>
          <w:sz w:val="24"/>
          <w:szCs w:val="24"/>
        </w:rPr>
        <w:t xml:space="preserve"> </w:t>
      </w:r>
      <w:r w:rsidRPr="0030347F">
        <w:rPr>
          <w:rFonts w:ascii="Times New Roman" w:hAnsi="Times New Roman" w:cs="Times New Roman"/>
          <w:i/>
          <w:sz w:val="24"/>
          <w:szCs w:val="24"/>
        </w:rPr>
        <w:t>output</w:t>
      </w:r>
      <w:r w:rsidRPr="0030347F">
        <w:rPr>
          <w:rFonts w:ascii="Times New Roman" w:hAnsi="Times New Roman" w:cs="Times New Roman"/>
          <w:sz w:val="24"/>
          <w:szCs w:val="24"/>
        </w:rPr>
        <w:t xml:space="preserve"> diatas </w:t>
      </w:r>
      <w:r>
        <w:rPr>
          <w:rFonts w:ascii="Times New Roman" w:hAnsi="Times New Roman" w:cs="Times New Roman"/>
          <w:sz w:val="24"/>
          <w:szCs w:val="24"/>
        </w:rPr>
        <w:t xml:space="preserve">dapat diketahui bahwa nilai F sebesar 138,514 dan nilai signifikansi pada </w:t>
      </w:r>
      <w:r w:rsidRPr="00266032">
        <w:rPr>
          <w:rFonts w:ascii="Times New Roman" w:hAnsi="Times New Roman" w:cs="Times New Roman"/>
          <w:i/>
          <w:sz w:val="24"/>
          <w:szCs w:val="24"/>
        </w:rPr>
        <w:t>linearity</w:t>
      </w:r>
      <w:r>
        <w:rPr>
          <w:rFonts w:ascii="Times New Roman" w:hAnsi="Times New Roman" w:cs="Times New Roman"/>
          <w:sz w:val="24"/>
          <w:szCs w:val="24"/>
        </w:rPr>
        <w:t xml:space="preserve"> (p) sebesar 0,000. Dari data </w:t>
      </w:r>
      <w:r w:rsidRPr="00266032">
        <w:rPr>
          <w:rFonts w:ascii="Times New Roman" w:hAnsi="Times New Roman" w:cs="Times New Roman"/>
          <w:i/>
          <w:sz w:val="24"/>
          <w:szCs w:val="24"/>
        </w:rPr>
        <w:t>output</w:t>
      </w:r>
      <w:r>
        <w:rPr>
          <w:rFonts w:ascii="Times New Roman" w:hAnsi="Times New Roman" w:cs="Times New Roman"/>
          <w:i/>
          <w:sz w:val="24"/>
          <w:szCs w:val="24"/>
        </w:rPr>
        <w:t xml:space="preserve"> </w:t>
      </w:r>
      <w:r>
        <w:rPr>
          <w:rFonts w:ascii="Times New Roman" w:hAnsi="Times New Roman" w:cs="Times New Roman"/>
          <w:sz w:val="24"/>
          <w:szCs w:val="24"/>
        </w:rPr>
        <w:t xml:space="preserve">ini terlihat bahwa tingkat signifikansi pada </w:t>
      </w:r>
      <w:r w:rsidRPr="00266032">
        <w:rPr>
          <w:rFonts w:ascii="Times New Roman" w:hAnsi="Times New Roman" w:cs="Times New Roman"/>
          <w:i/>
          <w:sz w:val="24"/>
          <w:szCs w:val="24"/>
        </w:rPr>
        <w:t>linearity</w:t>
      </w:r>
      <w:r>
        <w:rPr>
          <w:rFonts w:ascii="Times New Roman" w:hAnsi="Times New Roman" w:cs="Times New Roman"/>
          <w:sz w:val="24"/>
          <w:szCs w:val="24"/>
        </w:rPr>
        <w:t xml:space="preserve"> kurang dari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(p &lt; 0,05) sehingga dapat disimpulkan bahwa antara variabel loyalitas dan </w:t>
      </w:r>
      <w:r w:rsidRPr="002815A9">
        <w:rPr>
          <w:rFonts w:ascii="Times New Roman" w:hAnsi="Times New Roman" w:cs="Times New Roman"/>
          <w:i/>
          <w:sz w:val="24"/>
          <w:szCs w:val="24"/>
        </w:rPr>
        <w:t>work engagement</w:t>
      </w:r>
      <w:r>
        <w:rPr>
          <w:rFonts w:ascii="Times New Roman" w:hAnsi="Times New Roman" w:cs="Times New Roman"/>
          <w:sz w:val="24"/>
          <w:szCs w:val="24"/>
        </w:rPr>
        <w:t xml:space="preserve">  terdapat korelasi yang signifikan antara dua variabel secara parsial.</w:t>
      </w:r>
    </w:p>
    <w:p w:rsidR="0050334C" w:rsidRDefault="0050334C" w:rsidP="00BA4E1C">
      <w:pPr>
        <w:pStyle w:val="ListParagraph"/>
        <w:widowControl/>
        <w:numPr>
          <w:ilvl w:val="0"/>
          <w:numId w:val="8"/>
        </w:numPr>
        <w:autoSpaceDN/>
        <w:adjustRightInd/>
        <w:spacing w:after="0"/>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Dari </w:t>
      </w:r>
      <w:r w:rsidRPr="00266032">
        <w:rPr>
          <w:rFonts w:ascii="Times New Roman" w:hAnsi="Times New Roman" w:cs="Times New Roman"/>
          <w:i/>
          <w:sz w:val="24"/>
          <w:szCs w:val="24"/>
        </w:rPr>
        <w:t>output</w:t>
      </w:r>
      <w:r>
        <w:rPr>
          <w:rFonts w:ascii="Times New Roman" w:hAnsi="Times New Roman" w:cs="Times New Roman"/>
          <w:sz w:val="24"/>
          <w:szCs w:val="24"/>
        </w:rPr>
        <w:t xml:space="preserve"> diatas dapat diketahui bahwa nilai F sebesar 85,109 dan nilai signifikansi pada </w:t>
      </w:r>
      <w:r w:rsidRPr="00266032">
        <w:rPr>
          <w:rFonts w:ascii="Times New Roman" w:hAnsi="Times New Roman" w:cs="Times New Roman"/>
          <w:i/>
          <w:sz w:val="24"/>
          <w:szCs w:val="24"/>
        </w:rPr>
        <w:t>linearity</w:t>
      </w:r>
      <w:r>
        <w:rPr>
          <w:rFonts w:ascii="Times New Roman" w:hAnsi="Times New Roman" w:cs="Times New Roman"/>
          <w:sz w:val="24"/>
          <w:szCs w:val="24"/>
        </w:rPr>
        <w:t xml:space="preserve"> (p) sebesar 0,000. Dari data </w:t>
      </w:r>
      <w:r w:rsidRPr="00266032">
        <w:rPr>
          <w:rFonts w:ascii="Times New Roman" w:hAnsi="Times New Roman" w:cs="Times New Roman"/>
          <w:i/>
          <w:sz w:val="24"/>
          <w:szCs w:val="24"/>
        </w:rPr>
        <w:t>output</w:t>
      </w:r>
      <w:r>
        <w:rPr>
          <w:rFonts w:ascii="Times New Roman" w:hAnsi="Times New Roman" w:cs="Times New Roman"/>
          <w:sz w:val="24"/>
          <w:szCs w:val="24"/>
        </w:rPr>
        <w:t xml:space="preserve"> ini terlihat bahwa tingkat signifikansi pada </w:t>
      </w:r>
      <w:r w:rsidRPr="00266032">
        <w:rPr>
          <w:rFonts w:ascii="Times New Roman" w:hAnsi="Times New Roman" w:cs="Times New Roman"/>
          <w:i/>
          <w:sz w:val="24"/>
          <w:szCs w:val="24"/>
        </w:rPr>
        <w:t>linearity</w:t>
      </w:r>
      <w:r>
        <w:rPr>
          <w:rFonts w:ascii="Times New Roman" w:hAnsi="Times New Roman" w:cs="Times New Roman"/>
          <w:sz w:val="24"/>
          <w:szCs w:val="24"/>
        </w:rPr>
        <w:t xml:space="preserve"> kurang dari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(p &lt; 0,05) sehingga dapat disimpulkan bahwa antara variabel </w:t>
      </w:r>
      <w:r w:rsidRPr="00BE3931">
        <w:rPr>
          <w:rFonts w:ascii="Times New Roman" w:hAnsi="Times New Roman" w:cs="Times New Roman"/>
          <w:i/>
          <w:sz w:val="24"/>
          <w:szCs w:val="24"/>
        </w:rPr>
        <w:t>work engagement</w:t>
      </w:r>
      <w:r>
        <w:rPr>
          <w:rFonts w:ascii="Times New Roman" w:hAnsi="Times New Roman" w:cs="Times New Roman"/>
          <w:sz w:val="24"/>
          <w:szCs w:val="24"/>
        </w:rPr>
        <w:t xml:space="preserve"> dan </w:t>
      </w:r>
      <w:r w:rsidRPr="00BE3931">
        <w:rPr>
          <w:rFonts w:ascii="Times New Roman" w:hAnsi="Times New Roman" w:cs="Times New Roman"/>
          <w:i/>
          <w:sz w:val="24"/>
          <w:szCs w:val="24"/>
        </w:rPr>
        <w:t>perceived organizational support</w:t>
      </w:r>
      <w:r>
        <w:rPr>
          <w:rFonts w:ascii="Times New Roman" w:hAnsi="Times New Roman" w:cs="Times New Roman"/>
          <w:sz w:val="24"/>
          <w:szCs w:val="24"/>
        </w:rPr>
        <w:t xml:space="preserve"> terdapat korelasi yang signifikan antar dua variabel secara parsial.</w:t>
      </w:r>
    </w:p>
    <w:p w:rsidR="00BA4E1C" w:rsidRDefault="00BA4E1C" w:rsidP="00BA4E1C">
      <w:pPr>
        <w:spacing w:after="0"/>
        <w:contextualSpacing/>
        <w:jc w:val="both"/>
        <w:rPr>
          <w:rFonts w:ascii="Times New Roman" w:hAnsi="Times New Roman" w:cs="Times New Roman"/>
          <w:sz w:val="24"/>
          <w:szCs w:val="24"/>
        </w:rPr>
      </w:pPr>
    </w:p>
    <w:p w:rsidR="00BA4E1C" w:rsidRDefault="00BA4E1C" w:rsidP="00BA4E1C">
      <w:pPr>
        <w:spacing w:after="0"/>
        <w:contextualSpacing/>
        <w:jc w:val="both"/>
        <w:rPr>
          <w:rFonts w:ascii="Times New Roman" w:hAnsi="Times New Roman" w:cs="Times New Roman"/>
          <w:sz w:val="24"/>
          <w:szCs w:val="24"/>
        </w:rPr>
      </w:pPr>
    </w:p>
    <w:p w:rsidR="00BA4E1C" w:rsidRDefault="00BA4E1C" w:rsidP="00BA4E1C">
      <w:pPr>
        <w:spacing w:after="0"/>
        <w:contextualSpacing/>
        <w:jc w:val="both"/>
        <w:rPr>
          <w:rFonts w:ascii="Times New Roman" w:hAnsi="Times New Roman" w:cs="Times New Roman"/>
          <w:sz w:val="24"/>
          <w:szCs w:val="24"/>
        </w:rPr>
      </w:pPr>
    </w:p>
    <w:p w:rsidR="00BA4E1C" w:rsidRDefault="00BA4E1C" w:rsidP="00BA4E1C">
      <w:pPr>
        <w:spacing w:after="0"/>
        <w:contextualSpacing/>
        <w:jc w:val="both"/>
        <w:rPr>
          <w:rFonts w:ascii="Times New Roman" w:hAnsi="Times New Roman" w:cs="Times New Roman"/>
          <w:sz w:val="24"/>
          <w:szCs w:val="24"/>
        </w:rPr>
      </w:pPr>
    </w:p>
    <w:p w:rsidR="00BA4E1C" w:rsidRDefault="00BA4E1C" w:rsidP="00BA4E1C">
      <w:pPr>
        <w:spacing w:after="0"/>
        <w:contextualSpacing/>
        <w:jc w:val="both"/>
        <w:rPr>
          <w:rFonts w:ascii="Times New Roman" w:hAnsi="Times New Roman" w:cs="Times New Roman"/>
          <w:sz w:val="24"/>
          <w:szCs w:val="24"/>
        </w:rPr>
      </w:pPr>
    </w:p>
    <w:p w:rsidR="00BA4E1C" w:rsidRDefault="00BA4E1C" w:rsidP="00BA4E1C">
      <w:pPr>
        <w:spacing w:after="0"/>
        <w:contextualSpacing/>
        <w:jc w:val="both"/>
        <w:rPr>
          <w:rFonts w:ascii="Times New Roman" w:hAnsi="Times New Roman" w:cs="Times New Roman"/>
          <w:sz w:val="24"/>
          <w:szCs w:val="24"/>
        </w:rPr>
      </w:pPr>
    </w:p>
    <w:p w:rsidR="00BA4E1C" w:rsidRDefault="00BA4E1C" w:rsidP="00BA4E1C">
      <w:pPr>
        <w:spacing w:after="0"/>
        <w:contextualSpacing/>
        <w:jc w:val="both"/>
        <w:rPr>
          <w:rFonts w:ascii="Times New Roman" w:hAnsi="Times New Roman" w:cs="Times New Roman"/>
          <w:sz w:val="24"/>
          <w:szCs w:val="24"/>
        </w:rPr>
      </w:pPr>
    </w:p>
    <w:p w:rsidR="00BA4E1C" w:rsidRDefault="00BA4E1C" w:rsidP="00BA4E1C">
      <w:pPr>
        <w:spacing w:after="0"/>
        <w:contextualSpacing/>
        <w:jc w:val="both"/>
        <w:rPr>
          <w:rFonts w:ascii="Times New Roman" w:hAnsi="Times New Roman" w:cs="Times New Roman"/>
          <w:sz w:val="24"/>
          <w:szCs w:val="24"/>
        </w:rPr>
      </w:pPr>
    </w:p>
    <w:p w:rsidR="00BA4E1C" w:rsidRDefault="00BA4E1C" w:rsidP="00BA4E1C">
      <w:pPr>
        <w:spacing w:after="0"/>
        <w:contextualSpacing/>
        <w:jc w:val="both"/>
        <w:rPr>
          <w:rFonts w:ascii="Times New Roman" w:hAnsi="Times New Roman" w:cs="Times New Roman"/>
          <w:sz w:val="24"/>
          <w:szCs w:val="24"/>
        </w:rPr>
      </w:pPr>
    </w:p>
    <w:p w:rsidR="00BA4E1C" w:rsidRDefault="00BA4E1C" w:rsidP="00BA4E1C">
      <w:pPr>
        <w:spacing w:after="0"/>
        <w:contextualSpacing/>
        <w:jc w:val="both"/>
        <w:rPr>
          <w:rFonts w:ascii="Times New Roman" w:hAnsi="Times New Roman" w:cs="Times New Roman"/>
          <w:sz w:val="24"/>
          <w:szCs w:val="24"/>
        </w:rPr>
      </w:pPr>
    </w:p>
    <w:p w:rsidR="00BA4E1C" w:rsidRPr="00BA4E1C" w:rsidRDefault="00BA4E1C" w:rsidP="00BA4E1C">
      <w:pPr>
        <w:spacing w:after="0"/>
        <w:contextualSpacing/>
        <w:jc w:val="both"/>
        <w:rPr>
          <w:rFonts w:ascii="Times New Roman" w:hAnsi="Times New Roman" w:cs="Times New Roman"/>
          <w:sz w:val="24"/>
          <w:szCs w:val="24"/>
        </w:rPr>
      </w:pPr>
    </w:p>
    <w:p w:rsidR="0050334C" w:rsidRPr="00CC6816" w:rsidRDefault="0050334C" w:rsidP="00BA4E1C">
      <w:pPr>
        <w:pStyle w:val="ListParagraph"/>
        <w:spacing w:after="0"/>
        <w:ind w:left="0"/>
        <w:jc w:val="both"/>
        <w:rPr>
          <w:rFonts w:ascii="Times New Roman" w:hAnsi="Times New Roman" w:cs="Times New Roman"/>
          <w:b/>
          <w:sz w:val="24"/>
          <w:szCs w:val="24"/>
        </w:rPr>
      </w:pPr>
      <w:r w:rsidRPr="00B4556E">
        <w:rPr>
          <w:rFonts w:ascii="Times New Roman" w:hAnsi="Times New Roman" w:cs="Times New Roman"/>
          <w:b/>
          <w:sz w:val="24"/>
          <w:szCs w:val="24"/>
        </w:rPr>
        <w:lastRenderedPageBreak/>
        <w:t>Tabel 4.8</w:t>
      </w:r>
      <w:r>
        <w:rPr>
          <w:rFonts w:ascii="Times New Roman" w:hAnsi="Times New Roman" w:cs="Times New Roman"/>
          <w:b/>
          <w:sz w:val="24"/>
          <w:szCs w:val="24"/>
        </w:rPr>
        <w:t xml:space="preserve"> </w:t>
      </w:r>
      <w:r w:rsidRPr="00CC6816">
        <w:rPr>
          <w:rFonts w:ascii="Times New Roman" w:hAnsi="Times New Roman" w:cs="Times New Roman"/>
          <w:b/>
          <w:sz w:val="24"/>
          <w:szCs w:val="24"/>
        </w:rPr>
        <w:t>Hasil Analisis Korelasi</w:t>
      </w:r>
      <w:r>
        <w:rPr>
          <w:rFonts w:ascii="Times New Roman" w:hAnsi="Times New Roman" w:cs="Times New Roman"/>
          <w:b/>
          <w:sz w:val="24"/>
          <w:szCs w:val="24"/>
        </w:rPr>
        <w:t xml:space="preserve"> Product Moment</w:t>
      </w:r>
    </w:p>
    <w:tbl>
      <w:tblPr>
        <w:tblStyle w:val="LightShading1"/>
        <w:tblW w:w="5533" w:type="dxa"/>
        <w:tblInd w:w="108" w:type="dxa"/>
        <w:shd w:val="clear" w:color="auto" w:fill="FFFFFF" w:themeFill="background1"/>
        <w:tblLayout w:type="fixed"/>
        <w:tblLook w:val="04A0" w:firstRow="1" w:lastRow="0" w:firstColumn="1" w:lastColumn="0" w:noHBand="0" w:noVBand="1"/>
      </w:tblPr>
      <w:tblGrid>
        <w:gridCol w:w="1243"/>
        <w:gridCol w:w="1309"/>
        <w:gridCol w:w="1123"/>
        <w:gridCol w:w="740"/>
        <w:gridCol w:w="1118"/>
      </w:tblGrid>
      <w:tr w:rsidR="00BA4E1C" w:rsidTr="00BA4E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3" w:type="dxa"/>
            <w:shd w:val="clear" w:color="auto" w:fill="FFFFFF" w:themeFill="background1"/>
          </w:tcPr>
          <w:p w:rsidR="0050334C" w:rsidRPr="00D03DF1" w:rsidRDefault="0050334C" w:rsidP="00BA4E1C">
            <w:pPr>
              <w:pStyle w:val="ListParagraph"/>
              <w:spacing w:line="276" w:lineRule="auto"/>
              <w:ind w:left="0"/>
              <w:jc w:val="both"/>
              <w:rPr>
                <w:rFonts w:ascii="Times New Roman" w:hAnsi="Times New Roman" w:cs="Times New Roman"/>
                <w:sz w:val="24"/>
                <w:szCs w:val="24"/>
              </w:rPr>
            </w:pPr>
            <w:r w:rsidRPr="00D03DF1">
              <w:rPr>
                <w:rFonts w:ascii="Times New Roman" w:hAnsi="Times New Roman" w:cs="Times New Roman"/>
                <w:sz w:val="24"/>
                <w:szCs w:val="24"/>
              </w:rPr>
              <w:t>Variabel Dependen</w:t>
            </w:r>
          </w:p>
        </w:tc>
        <w:tc>
          <w:tcPr>
            <w:tcW w:w="1309" w:type="dxa"/>
            <w:shd w:val="clear" w:color="auto" w:fill="FFFFFF" w:themeFill="background1"/>
          </w:tcPr>
          <w:p w:rsidR="0050334C" w:rsidRPr="00D03DF1" w:rsidRDefault="0050334C" w:rsidP="00BA4E1C">
            <w:pPr>
              <w:pStyle w:val="ListParagraph"/>
              <w:spacing w:line="276"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03DF1">
              <w:rPr>
                <w:rFonts w:ascii="Times New Roman" w:hAnsi="Times New Roman" w:cs="Times New Roman"/>
                <w:sz w:val="24"/>
                <w:szCs w:val="24"/>
              </w:rPr>
              <w:t>Variabel Independen</w:t>
            </w:r>
          </w:p>
        </w:tc>
        <w:tc>
          <w:tcPr>
            <w:tcW w:w="1123" w:type="dxa"/>
            <w:shd w:val="clear" w:color="auto" w:fill="FFFFFF" w:themeFill="background1"/>
          </w:tcPr>
          <w:p w:rsidR="0050334C" w:rsidRPr="00D03DF1" w:rsidRDefault="0050334C" w:rsidP="00BA4E1C">
            <w:pPr>
              <w:pStyle w:val="ListParagraph"/>
              <w:spacing w:line="276"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03DF1">
              <w:rPr>
                <w:rFonts w:ascii="Times New Roman" w:hAnsi="Times New Roman" w:cs="Times New Roman"/>
                <w:sz w:val="24"/>
                <w:szCs w:val="24"/>
              </w:rPr>
              <w:t>Nilai Korelasi</w:t>
            </w:r>
          </w:p>
          <w:p w:rsidR="0050334C" w:rsidRPr="00284156" w:rsidRDefault="0050334C" w:rsidP="00BA4E1C">
            <w:pPr>
              <w:pStyle w:val="ListParagraph"/>
              <w:spacing w:line="276"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i/>
                <w:sz w:val="24"/>
                <w:szCs w:val="24"/>
                <w:lang w:val="en-US"/>
              </w:rPr>
              <w:t>r (</w:t>
            </w:r>
            <w:r w:rsidRPr="00D03DF1">
              <w:rPr>
                <w:rFonts w:ascii="Times New Roman" w:hAnsi="Times New Roman" w:cs="Times New Roman"/>
                <w:i/>
                <w:sz w:val="24"/>
                <w:szCs w:val="24"/>
              </w:rPr>
              <w:t>Product Moment</w:t>
            </w:r>
            <w:r>
              <w:rPr>
                <w:rFonts w:ascii="Times New Roman" w:hAnsi="Times New Roman" w:cs="Times New Roman"/>
                <w:i/>
                <w:sz w:val="24"/>
                <w:szCs w:val="24"/>
                <w:lang w:val="en-US"/>
              </w:rPr>
              <w:t>)</w:t>
            </w:r>
          </w:p>
        </w:tc>
        <w:tc>
          <w:tcPr>
            <w:tcW w:w="740" w:type="dxa"/>
            <w:shd w:val="clear" w:color="auto" w:fill="FFFFFF" w:themeFill="background1"/>
            <w:vAlign w:val="center"/>
          </w:tcPr>
          <w:p w:rsidR="0050334C" w:rsidRPr="00284156" w:rsidRDefault="0050334C" w:rsidP="00BA4E1C">
            <w:pPr>
              <w:pStyle w:val="ListParagraph"/>
              <w:spacing w:line="276"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p</w:t>
            </w:r>
          </w:p>
        </w:tc>
        <w:tc>
          <w:tcPr>
            <w:tcW w:w="1118" w:type="dxa"/>
            <w:shd w:val="clear" w:color="auto" w:fill="FFFFFF" w:themeFill="background1"/>
            <w:vAlign w:val="center"/>
          </w:tcPr>
          <w:p w:rsidR="0050334C" w:rsidRPr="00D03DF1" w:rsidRDefault="0050334C" w:rsidP="00BA4E1C">
            <w:pPr>
              <w:pStyle w:val="ListParagraph"/>
              <w:spacing w:line="276"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03DF1">
              <w:rPr>
                <w:rFonts w:ascii="Times New Roman" w:hAnsi="Times New Roman" w:cs="Times New Roman"/>
                <w:sz w:val="24"/>
                <w:szCs w:val="24"/>
              </w:rPr>
              <w:t>Keterangan</w:t>
            </w:r>
          </w:p>
        </w:tc>
      </w:tr>
      <w:tr w:rsidR="00BA4E1C" w:rsidTr="00BA4E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3" w:type="dxa"/>
            <w:shd w:val="clear" w:color="auto" w:fill="FFFFFF" w:themeFill="background1"/>
          </w:tcPr>
          <w:p w:rsidR="0050334C" w:rsidRPr="002815A9" w:rsidRDefault="0050334C" w:rsidP="00BA4E1C">
            <w:pPr>
              <w:pStyle w:val="ListParagraph"/>
              <w:spacing w:line="276" w:lineRule="auto"/>
              <w:ind w:left="0"/>
              <w:jc w:val="both"/>
              <w:rPr>
                <w:rFonts w:ascii="Times New Roman" w:hAnsi="Times New Roman" w:cs="Times New Roman"/>
                <w:b w:val="0"/>
                <w:sz w:val="24"/>
                <w:szCs w:val="24"/>
                <w:lang w:val="en-US"/>
              </w:rPr>
            </w:pPr>
            <w:r>
              <w:rPr>
                <w:rFonts w:ascii="Times New Roman" w:hAnsi="Times New Roman" w:cs="Times New Roman"/>
                <w:b w:val="0"/>
                <w:sz w:val="24"/>
                <w:szCs w:val="24"/>
                <w:lang w:val="en-US"/>
              </w:rPr>
              <w:t>WE</w:t>
            </w:r>
          </w:p>
        </w:tc>
        <w:tc>
          <w:tcPr>
            <w:tcW w:w="1309" w:type="dxa"/>
            <w:shd w:val="clear" w:color="auto" w:fill="FFFFFF" w:themeFill="background1"/>
          </w:tcPr>
          <w:p w:rsidR="0050334C" w:rsidRPr="002815A9" w:rsidRDefault="0050334C" w:rsidP="00BA4E1C">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Loyalitas</w:t>
            </w:r>
          </w:p>
        </w:tc>
        <w:tc>
          <w:tcPr>
            <w:tcW w:w="1123" w:type="dxa"/>
            <w:shd w:val="clear" w:color="auto" w:fill="FFFFFF" w:themeFill="background1"/>
          </w:tcPr>
          <w:p w:rsidR="0050334C" w:rsidRPr="002815A9" w:rsidRDefault="0050334C" w:rsidP="00BA4E1C">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rPr>
              <w:t>0,</w:t>
            </w:r>
            <w:r>
              <w:rPr>
                <w:rFonts w:ascii="Times New Roman" w:hAnsi="Times New Roman" w:cs="Times New Roman"/>
                <w:sz w:val="24"/>
                <w:szCs w:val="24"/>
                <w:lang w:val="en-US"/>
              </w:rPr>
              <w:t>709</w:t>
            </w:r>
          </w:p>
        </w:tc>
        <w:tc>
          <w:tcPr>
            <w:tcW w:w="740" w:type="dxa"/>
            <w:shd w:val="clear" w:color="auto" w:fill="FFFFFF" w:themeFill="background1"/>
          </w:tcPr>
          <w:p w:rsidR="0050334C" w:rsidRPr="002815A9" w:rsidRDefault="0050334C" w:rsidP="00BA4E1C">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rPr>
              <w:t>0,00</w:t>
            </w:r>
          </w:p>
        </w:tc>
        <w:tc>
          <w:tcPr>
            <w:tcW w:w="1118" w:type="dxa"/>
            <w:shd w:val="clear" w:color="auto" w:fill="FFFFFF" w:themeFill="background1"/>
          </w:tcPr>
          <w:p w:rsidR="0050334C" w:rsidRDefault="0050334C" w:rsidP="00BA4E1C">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Signifikan</w:t>
            </w:r>
          </w:p>
        </w:tc>
      </w:tr>
      <w:tr w:rsidR="00BA4E1C" w:rsidTr="00BA4E1C">
        <w:tc>
          <w:tcPr>
            <w:cnfStyle w:val="001000000000" w:firstRow="0" w:lastRow="0" w:firstColumn="1" w:lastColumn="0" w:oddVBand="0" w:evenVBand="0" w:oddHBand="0" w:evenHBand="0" w:firstRowFirstColumn="0" w:firstRowLastColumn="0" w:lastRowFirstColumn="0" w:lastRowLastColumn="0"/>
            <w:tcW w:w="1243" w:type="dxa"/>
            <w:shd w:val="clear" w:color="auto" w:fill="FFFFFF" w:themeFill="background1"/>
          </w:tcPr>
          <w:p w:rsidR="0050334C" w:rsidRDefault="0050334C" w:rsidP="00BA4E1C">
            <w:pPr>
              <w:pStyle w:val="ListParagraph"/>
              <w:spacing w:line="276" w:lineRule="auto"/>
              <w:ind w:left="0"/>
              <w:jc w:val="both"/>
              <w:rPr>
                <w:rFonts w:ascii="Times New Roman" w:hAnsi="Times New Roman" w:cs="Times New Roman"/>
                <w:sz w:val="24"/>
                <w:szCs w:val="24"/>
              </w:rPr>
            </w:pPr>
          </w:p>
        </w:tc>
        <w:tc>
          <w:tcPr>
            <w:tcW w:w="1309" w:type="dxa"/>
            <w:shd w:val="clear" w:color="auto" w:fill="FFFFFF" w:themeFill="background1"/>
          </w:tcPr>
          <w:p w:rsidR="0050334C" w:rsidRPr="002815A9" w:rsidRDefault="0050334C" w:rsidP="00BA4E1C">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POS</w:t>
            </w:r>
          </w:p>
        </w:tc>
        <w:tc>
          <w:tcPr>
            <w:tcW w:w="1123" w:type="dxa"/>
            <w:shd w:val="clear" w:color="auto" w:fill="FFFFFF" w:themeFill="background1"/>
          </w:tcPr>
          <w:p w:rsidR="0050334C" w:rsidRPr="002815A9" w:rsidRDefault="0050334C" w:rsidP="00BA4E1C">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rPr>
              <w:t>0,</w:t>
            </w:r>
            <w:r>
              <w:rPr>
                <w:rFonts w:ascii="Times New Roman" w:hAnsi="Times New Roman" w:cs="Times New Roman"/>
                <w:sz w:val="24"/>
                <w:szCs w:val="24"/>
                <w:lang w:val="en-US"/>
              </w:rPr>
              <w:t>661</w:t>
            </w:r>
          </w:p>
        </w:tc>
        <w:tc>
          <w:tcPr>
            <w:tcW w:w="740" w:type="dxa"/>
            <w:shd w:val="clear" w:color="auto" w:fill="FFFFFF" w:themeFill="background1"/>
          </w:tcPr>
          <w:p w:rsidR="0050334C" w:rsidRPr="002815A9" w:rsidRDefault="0050334C" w:rsidP="00BA4E1C">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rPr>
              <w:t>0,0</w:t>
            </w:r>
            <w:r>
              <w:rPr>
                <w:rFonts w:ascii="Times New Roman" w:hAnsi="Times New Roman" w:cs="Times New Roman"/>
                <w:sz w:val="24"/>
                <w:szCs w:val="24"/>
                <w:lang w:val="en-US"/>
              </w:rPr>
              <w:t>0</w:t>
            </w:r>
          </w:p>
        </w:tc>
        <w:tc>
          <w:tcPr>
            <w:tcW w:w="1118" w:type="dxa"/>
            <w:shd w:val="clear" w:color="auto" w:fill="FFFFFF" w:themeFill="background1"/>
          </w:tcPr>
          <w:p w:rsidR="0050334C" w:rsidRDefault="0050334C" w:rsidP="00BA4E1C">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Signifikan</w:t>
            </w:r>
          </w:p>
        </w:tc>
      </w:tr>
    </w:tbl>
    <w:p w:rsidR="0050334C" w:rsidRPr="00CC6816" w:rsidRDefault="0050334C" w:rsidP="00BA4E1C">
      <w:pPr>
        <w:pStyle w:val="ListParagraph"/>
        <w:spacing w:after="0"/>
        <w:ind w:left="0"/>
        <w:jc w:val="both"/>
        <w:rPr>
          <w:rFonts w:ascii="Times New Roman" w:hAnsi="Times New Roman" w:cs="Times New Roman"/>
          <w:sz w:val="24"/>
          <w:szCs w:val="24"/>
        </w:rPr>
      </w:pPr>
    </w:p>
    <w:p w:rsidR="0050334C" w:rsidRDefault="0050334C" w:rsidP="00BA4E1C">
      <w:pPr>
        <w:pStyle w:val="ListParagraph"/>
        <w:spacing w:after="0"/>
        <w:ind w:left="0" w:firstLine="450"/>
        <w:jc w:val="both"/>
        <w:rPr>
          <w:rFonts w:ascii="Times New Roman" w:hAnsi="Times New Roman" w:cs="Times New Roman"/>
          <w:sz w:val="24"/>
          <w:szCs w:val="24"/>
        </w:rPr>
      </w:pPr>
      <w:r>
        <w:rPr>
          <w:rFonts w:ascii="Times New Roman" w:hAnsi="Times New Roman" w:cs="Times New Roman"/>
          <w:sz w:val="24"/>
          <w:szCs w:val="24"/>
        </w:rPr>
        <w:t xml:space="preserve">Hasil penjelasan dari analisis korelasi </w:t>
      </w:r>
      <w:r w:rsidRPr="00D03DF1">
        <w:rPr>
          <w:rFonts w:ascii="Times New Roman" w:hAnsi="Times New Roman" w:cs="Times New Roman"/>
          <w:i/>
          <w:sz w:val="24"/>
          <w:szCs w:val="24"/>
        </w:rPr>
        <w:t>product moment</w:t>
      </w:r>
      <w:r>
        <w:rPr>
          <w:rFonts w:ascii="Times New Roman" w:hAnsi="Times New Roman" w:cs="Times New Roman"/>
          <w:sz w:val="24"/>
          <w:szCs w:val="24"/>
        </w:rPr>
        <w:t xml:space="preserve"> dapat dijelaskan sebagai berikut:</w:t>
      </w:r>
    </w:p>
    <w:p w:rsidR="0050334C" w:rsidRDefault="0050334C" w:rsidP="00BA4E1C">
      <w:pPr>
        <w:pStyle w:val="ListParagraph"/>
        <w:widowControl/>
        <w:numPr>
          <w:ilvl w:val="0"/>
          <w:numId w:val="9"/>
        </w:numPr>
        <w:autoSpaceDN/>
        <w:adjustRightInd/>
        <w:spacing w:after="0"/>
        <w:ind w:left="450" w:hanging="450"/>
        <w:contextualSpacing/>
        <w:jc w:val="both"/>
        <w:rPr>
          <w:rFonts w:ascii="Times New Roman" w:hAnsi="Times New Roman" w:cs="Times New Roman"/>
          <w:sz w:val="24"/>
          <w:szCs w:val="24"/>
        </w:rPr>
      </w:pPr>
      <w:r>
        <w:rPr>
          <w:rFonts w:ascii="Times New Roman" w:hAnsi="Times New Roman" w:cs="Times New Roman"/>
          <w:sz w:val="24"/>
          <w:szCs w:val="24"/>
        </w:rPr>
        <w:t xml:space="preserve">Hipotesis pertama dalam penelitian adalah ada korelasi yang signifikan antara loyalitas dengan </w:t>
      </w:r>
      <w:r w:rsidRPr="002815A9">
        <w:rPr>
          <w:rFonts w:ascii="Times New Roman" w:hAnsi="Times New Roman" w:cs="Times New Roman"/>
          <w:i/>
          <w:sz w:val="24"/>
          <w:szCs w:val="24"/>
        </w:rPr>
        <w:t>work engagement</w:t>
      </w:r>
      <w:r>
        <w:rPr>
          <w:rFonts w:ascii="Times New Roman" w:hAnsi="Times New Roman" w:cs="Times New Roman"/>
          <w:sz w:val="24"/>
          <w:szCs w:val="24"/>
        </w:rPr>
        <w:t xml:space="preserve">. Hasil penelitian memperlihatkan besarnya koefisien korelasi (r) antara variabel loyalitas (X1) dengan </w:t>
      </w:r>
      <w:r w:rsidRPr="00AE6F8A">
        <w:rPr>
          <w:rFonts w:ascii="Times New Roman" w:hAnsi="Times New Roman" w:cs="Times New Roman"/>
          <w:i/>
          <w:sz w:val="24"/>
          <w:szCs w:val="24"/>
        </w:rPr>
        <w:t>work engagement</w:t>
      </w:r>
      <w:r>
        <w:rPr>
          <w:rFonts w:ascii="Times New Roman" w:hAnsi="Times New Roman" w:cs="Times New Roman"/>
          <w:sz w:val="24"/>
          <w:szCs w:val="24"/>
        </w:rPr>
        <w:t xml:space="preserve"> (Y) adalah 0,709 dan p sebesar 0,000. Berdasarkan hasil uji korelasi </w:t>
      </w:r>
      <w:r w:rsidRPr="00D03DF1">
        <w:rPr>
          <w:rFonts w:ascii="Times New Roman" w:hAnsi="Times New Roman" w:cs="Times New Roman"/>
          <w:i/>
          <w:sz w:val="24"/>
          <w:szCs w:val="24"/>
        </w:rPr>
        <w:t>product moment</w:t>
      </w:r>
      <w:r>
        <w:rPr>
          <w:rFonts w:ascii="Times New Roman" w:hAnsi="Times New Roman" w:cs="Times New Roman"/>
          <w:i/>
          <w:sz w:val="24"/>
          <w:szCs w:val="24"/>
        </w:rPr>
        <w:t xml:space="preserve"> </w:t>
      </w:r>
      <w:r>
        <w:rPr>
          <w:rFonts w:ascii="Times New Roman" w:hAnsi="Times New Roman" w:cs="Times New Roman"/>
          <w:sz w:val="24"/>
          <w:szCs w:val="24"/>
        </w:rPr>
        <w:t xml:space="preserve">ini dapat diketahui bahwa variabel loyalitas mempunyai korelasi yang sigfnifikan dengan variabel </w:t>
      </w:r>
      <w:r w:rsidRPr="00AE6F8A">
        <w:rPr>
          <w:rFonts w:ascii="Times New Roman" w:hAnsi="Times New Roman" w:cs="Times New Roman"/>
          <w:i/>
          <w:sz w:val="24"/>
          <w:szCs w:val="24"/>
        </w:rPr>
        <w:t>work engagement</w:t>
      </w:r>
      <w:r>
        <w:rPr>
          <w:rFonts w:ascii="Times New Roman" w:hAnsi="Times New Roman" w:cs="Times New Roman"/>
          <w:sz w:val="24"/>
          <w:szCs w:val="24"/>
        </w:rPr>
        <w:t xml:space="preserve"> (p&lt;0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Hal ini berarti hipotesis pertama diterima. Proporsi keragaman loyalitas bagi </w:t>
      </w:r>
      <w:r w:rsidRPr="00AE6F8A">
        <w:rPr>
          <w:rFonts w:ascii="Times New Roman" w:hAnsi="Times New Roman" w:cs="Times New Roman"/>
          <w:i/>
          <w:sz w:val="24"/>
          <w:szCs w:val="24"/>
        </w:rPr>
        <w:t>work engagement</w:t>
      </w:r>
      <w:r>
        <w:rPr>
          <w:rFonts w:ascii="Times New Roman" w:hAnsi="Times New Roman" w:cs="Times New Roman"/>
          <w:sz w:val="24"/>
          <w:szCs w:val="24"/>
        </w:rPr>
        <w:t xml:space="preserve"> adalah 50</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 sedangkan 49,8% dijelaskan oleh proporsi keragaman variabel lain yang tidak diukur dalam penelitian ini.</w:t>
      </w:r>
    </w:p>
    <w:p w:rsidR="0050334C" w:rsidRPr="003712DF" w:rsidRDefault="0050334C" w:rsidP="00BA4E1C">
      <w:pPr>
        <w:pStyle w:val="ListParagraph"/>
        <w:widowControl/>
        <w:numPr>
          <w:ilvl w:val="0"/>
          <w:numId w:val="9"/>
        </w:numPr>
        <w:autoSpaceDN/>
        <w:adjustRightInd/>
        <w:spacing w:after="0"/>
        <w:ind w:left="426" w:hanging="426"/>
        <w:contextualSpacing/>
        <w:jc w:val="both"/>
        <w:rPr>
          <w:rFonts w:ascii="Times New Roman" w:hAnsi="Times New Roman"/>
          <w:sz w:val="24"/>
          <w:szCs w:val="24"/>
        </w:rPr>
      </w:pPr>
      <w:r w:rsidRPr="003712DF">
        <w:rPr>
          <w:rFonts w:ascii="Times New Roman" w:hAnsi="Times New Roman" w:cs="Times New Roman"/>
          <w:sz w:val="24"/>
          <w:szCs w:val="24"/>
        </w:rPr>
        <w:t xml:space="preserve">Hipotesis kedua dalam penelitian adalah ada </w:t>
      </w:r>
      <w:r w:rsidRPr="003712DF">
        <w:rPr>
          <w:rFonts w:ascii="Times New Roman" w:hAnsi="Times New Roman"/>
          <w:sz w:val="24"/>
          <w:szCs w:val="24"/>
        </w:rPr>
        <w:t xml:space="preserve">Terdapat korelasi yang signifikan antara </w:t>
      </w:r>
      <w:r w:rsidRPr="003712DF">
        <w:rPr>
          <w:rFonts w:ascii="Times New Roman" w:hAnsi="Times New Roman"/>
          <w:i/>
          <w:sz w:val="24"/>
          <w:szCs w:val="24"/>
        </w:rPr>
        <w:t>p</w:t>
      </w:r>
      <w:r w:rsidRPr="003712DF">
        <w:rPr>
          <w:rFonts w:ascii="Times New Roman" w:hAnsi="Times New Roman"/>
          <w:bCs/>
          <w:i/>
          <w:color w:val="000000"/>
          <w:sz w:val="24"/>
          <w:szCs w:val="24"/>
        </w:rPr>
        <w:t>erceived organizational support</w:t>
      </w:r>
      <w:r w:rsidRPr="003712DF">
        <w:rPr>
          <w:rFonts w:ascii="Times New Roman" w:hAnsi="Times New Roman"/>
          <w:i/>
          <w:sz w:val="24"/>
          <w:szCs w:val="24"/>
        </w:rPr>
        <w:t xml:space="preserve"> </w:t>
      </w:r>
      <w:r w:rsidRPr="003712DF">
        <w:rPr>
          <w:rFonts w:ascii="Times New Roman" w:hAnsi="Times New Roman"/>
          <w:sz w:val="24"/>
          <w:szCs w:val="24"/>
        </w:rPr>
        <w:t xml:space="preserve">dengan </w:t>
      </w:r>
      <w:r w:rsidRPr="003712DF">
        <w:rPr>
          <w:rFonts w:ascii="Times New Roman" w:hAnsi="Times New Roman"/>
          <w:i/>
          <w:sz w:val="24"/>
          <w:szCs w:val="24"/>
        </w:rPr>
        <w:t>w</w:t>
      </w:r>
      <w:r w:rsidRPr="003712DF">
        <w:rPr>
          <w:rFonts w:ascii="Times New Roman" w:hAnsi="Times New Roman"/>
          <w:bCs/>
          <w:i/>
          <w:color w:val="000000"/>
          <w:sz w:val="24"/>
          <w:szCs w:val="24"/>
        </w:rPr>
        <w:t xml:space="preserve">ork engagement </w:t>
      </w:r>
      <w:r w:rsidRPr="003712DF">
        <w:rPr>
          <w:rFonts w:ascii="Times New Roman" w:hAnsi="Times New Roman"/>
          <w:sz w:val="24"/>
          <w:szCs w:val="24"/>
        </w:rPr>
        <w:t xml:space="preserve">pada petugas kepolisian Ditlantas Polda DIY. </w:t>
      </w:r>
      <w:r w:rsidRPr="003712DF">
        <w:rPr>
          <w:rFonts w:ascii="Times New Roman" w:hAnsi="Times New Roman" w:cs="Times New Roman"/>
          <w:sz w:val="24"/>
          <w:szCs w:val="24"/>
        </w:rPr>
        <w:t xml:space="preserve">Hasil penelitian memperlihatkan besarnya </w:t>
      </w:r>
      <w:r w:rsidRPr="003712DF">
        <w:rPr>
          <w:rFonts w:ascii="Times New Roman" w:hAnsi="Times New Roman" w:cs="Times New Roman"/>
          <w:sz w:val="24"/>
          <w:szCs w:val="24"/>
        </w:rPr>
        <w:lastRenderedPageBreak/>
        <w:t xml:space="preserve">koefisien korelasi (r) antara variabel </w:t>
      </w:r>
      <w:r w:rsidRPr="003712DF">
        <w:rPr>
          <w:rFonts w:ascii="Times New Roman" w:hAnsi="Times New Roman" w:cs="Times New Roman"/>
          <w:i/>
          <w:sz w:val="24"/>
          <w:szCs w:val="24"/>
        </w:rPr>
        <w:t>perceived organizational support</w:t>
      </w:r>
      <w:r w:rsidRPr="003712DF">
        <w:rPr>
          <w:rFonts w:ascii="Times New Roman" w:hAnsi="Times New Roman" w:cs="Times New Roman"/>
          <w:sz w:val="24"/>
          <w:szCs w:val="24"/>
        </w:rPr>
        <w:t xml:space="preserve"> (X2) dengan </w:t>
      </w:r>
      <w:r w:rsidRPr="003712DF">
        <w:rPr>
          <w:rFonts w:ascii="Times New Roman" w:hAnsi="Times New Roman" w:cs="Times New Roman"/>
          <w:i/>
          <w:sz w:val="24"/>
          <w:szCs w:val="24"/>
        </w:rPr>
        <w:t>work engagement</w:t>
      </w:r>
      <w:r w:rsidRPr="003712DF">
        <w:rPr>
          <w:rFonts w:ascii="Times New Roman" w:hAnsi="Times New Roman" w:cs="Times New Roman"/>
          <w:sz w:val="24"/>
          <w:szCs w:val="24"/>
        </w:rPr>
        <w:t xml:space="preserve"> (Y) adalah 0,661 dan p sebesar 0,000. Berdasarkan hasil uji korelasi </w:t>
      </w:r>
      <w:r w:rsidRPr="003712DF">
        <w:rPr>
          <w:rFonts w:ascii="Times New Roman" w:hAnsi="Times New Roman" w:cs="Times New Roman"/>
          <w:i/>
          <w:sz w:val="24"/>
          <w:szCs w:val="24"/>
        </w:rPr>
        <w:t xml:space="preserve">product moment </w:t>
      </w:r>
      <w:r w:rsidRPr="003712DF">
        <w:rPr>
          <w:rFonts w:ascii="Times New Roman" w:hAnsi="Times New Roman" w:cs="Times New Roman"/>
          <w:sz w:val="24"/>
          <w:szCs w:val="24"/>
        </w:rPr>
        <w:t xml:space="preserve">ini dapat diketahui bahwa variabel </w:t>
      </w:r>
      <w:r w:rsidRPr="003712DF">
        <w:rPr>
          <w:rFonts w:ascii="Times New Roman" w:hAnsi="Times New Roman" w:cs="Times New Roman"/>
          <w:i/>
          <w:sz w:val="24"/>
          <w:szCs w:val="24"/>
        </w:rPr>
        <w:t>perceived organizational support</w:t>
      </w:r>
      <w:r w:rsidRPr="003712DF">
        <w:rPr>
          <w:rFonts w:ascii="Times New Roman" w:hAnsi="Times New Roman" w:cs="Times New Roman"/>
          <w:sz w:val="24"/>
          <w:szCs w:val="24"/>
        </w:rPr>
        <w:t xml:space="preserve"> mempunyai korelasi yang signifikan dengan variabel </w:t>
      </w:r>
      <w:r w:rsidRPr="003712DF">
        <w:rPr>
          <w:rFonts w:ascii="Times New Roman" w:hAnsi="Times New Roman" w:cs="Times New Roman"/>
          <w:i/>
          <w:sz w:val="24"/>
          <w:szCs w:val="24"/>
        </w:rPr>
        <w:t>work engagement</w:t>
      </w:r>
      <w:r w:rsidRPr="003712DF">
        <w:rPr>
          <w:rFonts w:ascii="Times New Roman" w:hAnsi="Times New Roman" w:cs="Times New Roman"/>
          <w:sz w:val="24"/>
          <w:szCs w:val="24"/>
        </w:rPr>
        <w:t xml:space="preserve"> (p&lt;0</w:t>
      </w:r>
      <w:proofErr w:type="gramStart"/>
      <w:r w:rsidRPr="003712DF">
        <w:rPr>
          <w:rFonts w:ascii="Times New Roman" w:hAnsi="Times New Roman" w:cs="Times New Roman"/>
          <w:sz w:val="24"/>
          <w:szCs w:val="24"/>
        </w:rPr>
        <w:t>,05</w:t>
      </w:r>
      <w:proofErr w:type="gramEnd"/>
      <w:r w:rsidRPr="003712DF">
        <w:rPr>
          <w:rFonts w:ascii="Times New Roman" w:hAnsi="Times New Roman" w:cs="Times New Roman"/>
          <w:sz w:val="24"/>
          <w:szCs w:val="24"/>
        </w:rPr>
        <w:t xml:space="preserve">). Hal ini berarti hipotesis pertama diterima. Proporsi Keragaman </w:t>
      </w:r>
      <w:r w:rsidRPr="003712DF">
        <w:rPr>
          <w:rFonts w:ascii="Times New Roman" w:hAnsi="Times New Roman" w:cs="Times New Roman"/>
          <w:i/>
          <w:sz w:val="24"/>
          <w:szCs w:val="24"/>
        </w:rPr>
        <w:t>perceived organizational support</w:t>
      </w:r>
      <w:r w:rsidRPr="003712DF">
        <w:rPr>
          <w:rFonts w:ascii="Times New Roman" w:hAnsi="Times New Roman" w:cs="Times New Roman"/>
          <w:sz w:val="24"/>
          <w:szCs w:val="24"/>
        </w:rPr>
        <w:t xml:space="preserve"> bagi </w:t>
      </w:r>
      <w:r w:rsidRPr="003712DF">
        <w:rPr>
          <w:rFonts w:ascii="Times New Roman" w:hAnsi="Times New Roman" w:cs="Times New Roman"/>
          <w:i/>
          <w:sz w:val="24"/>
          <w:szCs w:val="24"/>
        </w:rPr>
        <w:t>work engagement</w:t>
      </w:r>
      <w:r w:rsidRPr="003712DF">
        <w:rPr>
          <w:rFonts w:ascii="Times New Roman" w:hAnsi="Times New Roman" w:cs="Times New Roman"/>
          <w:sz w:val="24"/>
          <w:szCs w:val="24"/>
        </w:rPr>
        <w:t xml:space="preserve"> adalah 43,7% sedangkan 56,3% dijelaskan oleh proporsi keragaman variabel lain yang tidak diukur dalam penelitian ini.</w:t>
      </w:r>
    </w:p>
    <w:p w:rsidR="0050334C" w:rsidRPr="00CA2DCB" w:rsidRDefault="0050334C" w:rsidP="00BA4E1C">
      <w:pPr>
        <w:pStyle w:val="ListParagraph"/>
        <w:numPr>
          <w:ilvl w:val="0"/>
          <w:numId w:val="9"/>
        </w:numPr>
        <w:spacing w:after="0"/>
        <w:jc w:val="both"/>
        <w:rPr>
          <w:rFonts w:ascii="Times New Roman" w:hAnsi="Times New Roman" w:cs="Times New Roman"/>
          <w:b/>
          <w:color w:val="000000" w:themeColor="text1"/>
          <w:sz w:val="24"/>
          <w:szCs w:val="24"/>
        </w:rPr>
      </w:pPr>
      <w:r w:rsidRPr="00CA2DCB">
        <w:rPr>
          <w:rFonts w:ascii="Times New Roman" w:hAnsi="Times New Roman" w:cs="Times New Roman"/>
          <w:b/>
          <w:color w:val="000000" w:themeColor="text1"/>
          <w:sz w:val="24"/>
          <w:szCs w:val="24"/>
        </w:rPr>
        <w:t>Tabel 4</w:t>
      </w:r>
      <w:r>
        <w:rPr>
          <w:rFonts w:ascii="Times New Roman" w:hAnsi="Times New Roman" w:cs="Times New Roman"/>
          <w:b/>
          <w:color w:val="000000" w:themeColor="text1"/>
          <w:sz w:val="24"/>
          <w:szCs w:val="24"/>
        </w:rPr>
        <w:t>.9 Hasil Analisis Korelasi</w:t>
      </w:r>
      <w:r w:rsidRPr="00CA2DCB">
        <w:rPr>
          <w:rFonts w:ascii="Times New Roman" w:hAnsi="Times New Roman" w:cs="Times New Roman"/>
          <w:b/>
          <w:color w:val="000000" w:themeColor="text1"/>
          <w:sz w:val="24"/>
          <w:szCs w:val="24"/>
        </w:rPr>
        <w:t xml:space="preserve"> Berganda</w:t>
      </w:r>
    </w:p>
    <w:tbl>
      <w:tblPr>
        <w:tblStyle w:val="LightShading1"/>
        <w:tblW w:w="0" w:type="auto"/>
        <w:tblLook w:val="04A0" w:firstRow="1" w:lastRow="0" w:firstColumn="1" w:lastColumn="0" w:noHBand="0" w:noVBand="1"/>
      </w:tblPr>
      <w:tblGrid>
        <w:gridCol w:w="1283"/>
        <w:gridCol w:w="861"/>
        <w:gridCol w:w="955"/>
        <w:gridCol w:w="1437"/>
      </w:tblGrid>
      <w:tr w:rsidR="0050334C" w:rsidRPr="00CA2DCB" w:rsidTr="000E29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shd w:val="clear" w:color="auto" w:fill="auto"/>
          </w:tcPr>
          <w:p w:rsidR="0050334C" w:rsidRPr="00CA2DCB" w:rsidRDefault="0050334C" w:rsidP="00BA4E1C">
            <w:pPr>
              <w:pStyle w:val="ListParagraph"/>
              <w:spacing w:line="276" w:lineRule="auto"/>
              <w:ind w:left="0"/>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 xml:space="preserve">Nilai Korelasi Ganda </w:t>
            </w:r>
            <w:r w:rsidRPr="001E5A9E">
              <w:rPr>
                <w:rFonts w:ascii="Times New Roman" w:hAnsi="Times New Roman" w:cs="Times New Roman"/>
                <w:color w:val="000000" w:themeColor="text1"/>
                <w:sz w:val="24"/>
                <w:szCs w:val="24"/>
              </w:rPr>
              <w:t>(</w:t>
            </w:r>
            <w:r w:rsidRPr="001E5A9E">
              <w:rPr>
                <w:rFonts w:ascii="Times New Roman" w:hAnsi="Times New Roman" w:cs="Times New Roman"/>
                <w:color w:val="000000" w:themeColor="text1"/>
                <w:sz w:val="24"/>
                <w:szCs w:val="24"/>
                <w:lang w:val="en-US"/>
              </w:rPr>
              <w:t>R</w:t>
            </w:r>
            <w:r w:rsidRPr="001E5A9E">
              <w:rPr>
                <w:rFonts w:ascii="Times New Roman" w:hAnsi="Times New Roman" w:cs="Times New Roman"/>
                <w:color w:val="000000" w:themeColor="text1"/>
                <w:sz w:val="24"/>
                <w:szCs w:val="24"/>
              </w:rPr>
              <w:t>)</w:t>
            </w:r>
          </w:p>
        </w:tc>
        <w:tc>
          <w:tcPr>
            <w:tcW w:w="1458" w:type="dxa"/>
            <w:shd w:val="clear" w:color="auto" w:fill="auto"/>
          </w:tcPr>
          <w:p w:rsidR="0050334C" w:rsidRPr="00CA2DCB" w:rsidRDefault="0050334C" w:rsidP="00BA4E1C">
            <w:pPr>
              <w:pStyle w:val="ListParagraph"/>
              <w:spacing w:line="276"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lang w:val="en-US"/>
              </w:rPr>
            </w:pPr>
            <w:r>
              <w:rPr>
                <w:rFonts w:ascii="Times New Roman" w:hAnsi="Times New Roman" w:cs="Times New Roman"/>
                <w:color w:val="000000" w:themeColor="text1"/>
                <w:sz w:val="24"/>
                <w:szCs w:val="24"/>
                <w:lang w:val="en-US"/>
              </w:rPr>
              <w:t>r</w:t>
            </w:r>
          </w:p>
        </w:tc>
        <w:tc>
          <w:tcPr>
            <w:tcW w:w="2088" w:type="dxa"/>
            <w:shd w:val="clear" w:color="auto" w:fill="auto"/>
          </w:tcPr>
          <w:p w:rsidR="0050334C" w:rsidRPr="00CA2DCB" w:rsidRDefault="0050334C" w:rsidP="00BA4E1C">
            <w:pPr>
              <w:pStyle w:val="ListParagraph"/>
              <w:spacing w:line="276"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CA2DCB">
              <w:rPr>
                <w:rFonts w:ascii="Times New Roman" w:hAnsi="Times New Roman" w:cs="Times New Roman"/>
                <w:b w:val="0"/>
                <w:color w:val="000000" w:themeColor="text1"/>
                <w:sz w:val="24"/>
                <w:szCs w:val="24"/>
              </w:rPr>
              <w:t>p-value</w:t>
            </w:r>
          </w:p>
        </w:tc>
        <w:tc>
          <w:tcPr>
            <w:tcW w:w="2088" w:type="dxa"/>
            <w:shd w:val="clear" w:color="auto" w:fill="auto"/>
          </w:tcPr>
          <w:p w:rsidR="0050334C" w:rsidRPr="00CA2DCB" w:rsidRDefault="0050334C" w:rsidP="00BA4E1C">
            <w:pPr>
              <w:pStyle w:val="ListParagraph"/>
              <w:spacing w:line="276"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CA2DCB">
              <w:rPr>
                <w:rFonts w:ascii="Times New Roman" w:hAnsi="Times New Roman" w:cs="Times New Roman"/>
                <w:b w:val="0"/>
                <w:color w:val="000000" w:themeColor="text1"/>
                <w:sz w:val="24"/>
                <w:szCs w:val="24"/>
              </w:rPr>
              <w:t>Keterangan</w:t>
            </w:r>
          </w:p>
        </w:tc>
      </w:tr>
      <w:tr w:rsidR="0050334C" w:rsidRPr="00CA2DCB" w:rsidTr="000E2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shd w:val="clear" w:color="auto" w:fill="auto"/>
          </w:tcPr>
          <w:p w:rsidR="0050334C" w:rsidRPr="001E5A9E" w:rsidRDefault="0050334C" w:rsidP="00BA4E1C">
            <w:pPr>
              <w:pStyle w:val="ListParagraph"/>
              <w:spacing w:line="276" w:lineRule="auto"/>
              <w:ind w:left="0"/>
              <w:jc w:val="both"/>
              <w:rPr>
                <w:rFonts w:ascii="Times New Roman" w:hAnsi="Times New Roman" w:cs="Times New Roman"/>
                <w:color w:val="000000" w:themeColor="text1"/>
                <w:sz w:val="24"/>
                <w:szCs w:val="24"/>
                <w:lang w:val="en-US"/>
              </w:rPr>
            </w:pPr>
            <w:r w:rsidRPr="001E5A9E">
              <w:rPr>
                <w:rFonts w:ascii="Times New Roman" w:hAnsi="Times New Roman" w:cs="Times New Roman"/>
                <w:color w:val="000000" w:themeColor="text1"/>
                <w:sz w:val="24"/>
                <w:szCs w:val="24"/>
              </w:rPr>
              <w:t>0,</w:t>
            </w:r>
            <w:r w:rsidRPr="001E5A9E">
              <w:rPr>
                <w:rFonts w:ascii="Times New Roman" w:hAnsi="Times New Roman" w:cs="Times New Roman"/>
                <w:color w:val="000000" w:themeColor="text1"/>
                <w:sz w:val="24"/>
                <w:szCs w:val="24"/>
                <w:lang w:val="en-US"/>
              </w:rPr>
              <w:t>640</w:t>
            </w:r>
          </w:p>
        </w:tc>
        <w:tc>
          <w:tcPr>
            <w:tcW w:w="1458" w:type="dxa"/>
            <w:shd w:val="clear" w:color="auto" w:fill="auto"/>
          </w:tcPr>
          <w:p w:rsidR="0050334C" w:rsidRPr="00CA2DCB" w:rsidRDefault="0050334C" w:rsidP="00BA4E1C">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CA2DCB">
              <w:rPr>
                <w:rFonts w:ascii="Times New Roman" w:hAnsi="Times New Roman" w:cs="Times New Roman"/>
                <w:color w:val="000000" w:themeColor="text1"/>
                <w:sz w:val="24"/>
                <w:szCs w:val="24"/>
                <w:lang w:val="en-US"/>
              </w:rPr>
              <w:t>0,800</w:t>
            </w:r>
          </w:p>
        </w:tc>
        <w:tc>
          <w:tcPr>
            <w:tcW w:w="2088" w:type="dxa"/>
            <w:shd w:val="clear" w:color="auto" w:fill="auto"/>
          </w:tcPr>
          <w:p w:rsidR="0050334C" w:rsidRPr="00CA2DCB" w:rsidRDefault="0050334C" w:rsidP="00BA4E1C">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CA2DCB">
              <w:rPr>
                <w:rFonts w:ascii="Times New Roman" w:hAnsi="Times New Roman" w:cs="Times New Roman"/>
                <w:color w:val="000000" w:themeColor="text1"/>
                <w:sz w:val="24"/>
                <w:szCs w:val="24"/>
              </w:rPr>
              <w:t>0,00</w:t>
            </w:r>
            <w:r w:rsidRPr="00CA2DCB">
              <w:rPr>
                <w:rFonts w:ascii="Times New Roman" w:hAnsi="Times New Roman" w:cs="Times New Roman"/>
                <w:color w:val="000000" w:themeColor="text1"/>
                <w:sz w:val="24"/>
                <w:szCs w:val="24"/>
                <w:lang w:val="en-US"/>
              </w:rPr>
              <w:t>0</w:t>
            </w:r>
          </w:p>
        </w:tc>
        <w:tc>
          <w:tcPr>
            <w:tcW w:w="2088" w:type="dxa"/>
            <w:shd w:val="clear" w:color="auto" w:fill="auto"/>
          </w:tcPr>
          <w:p w:rsidR="0050334C" w:rsidRPr="00CA2DCB" w:rsidRDefault="0050334C" w:rsidP="00BA4E1C">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CA2DCB">
              <w:rPr>
                <w:rFonts w:ascii="Times New Roman" w:hAnsi="Times New Roman" w:cs="Times New Roman"/>
                <w:color w:val="000000" w:themeColor="text1"/>
                <w:sz w:val="24"/>
                <w:szCs w:val="24"/>
              </w:rPr>
              <w:t>Signifikan</w:t>
            </w:r>
          </w:p>
        </w:tc>
      </w:tr>
    </w:tbl>
    <w:p w:rsidR="0050334C" w:rsidRDefault="0050334C" w:rsidP="00BA4E1C">
      <w:pPr>
        <w:spacing w:after="0"/>
        <w:jc w:val="both"/>
        <w:rPr>
          <w:rFonts w:ascii="Times New Roman" w:hAnsi="Times New Roman" w:cs="Times New Roman"/>
          <w:color w:val="000000" w:themeColor="text1"/>
          <w:sz w:val="24"/>
          <w:szCs w:val="24"/>
        </w:rPr>
      </w:pPr>
      <w:r w:rsidRPr="0050334C">
        <w:rPr>
          <w:rFonts w:ascii="Times New Roman" w:hAnsi="Times New Roman" w:cs="Times New Roman"/>
          <w:color w:val="000000" w:themeColor="text1"/>
          <w:sz w:val="24"/>
          <w:szCs w:val="24"/>
        </w:rPr>
        <w:t xml:space="preserve">Hipotesis ketiga dalam penelitian adalah ada korelasi yang simultan secara bersama-sama antara loyalitas, </w:t>
      </w:r>
      <w:r w:rsidRPr="0050334C">
        <w:rPr>
          <w:rFonts w:ascii="Times New Roman" w:hAnsi="Times New Roman" w:cs="Times New Roman"/>
          <w:i/>
          <w:color w:val="000000" w:themeColor="text1"/>
          <w:sz w:val="24"/>
          <w:szCs w:val="24"/>
        </w:rPr>
        <w:t xml:space="preserve">perceived organizational support </w:t>
      </w:r>
      <w:r w:rsidRPr="0050334C">
        <w:rPr>
          <w:rFonts w:ascii="Times New Roman" w:hAnsi="Times New Roman" w:cs="Times New Roman"/>
          <w:color w:val="000000" w:themeColor="text1"/>
          <w:sz w:val="24"/>
          <w:szCs w:val="24"/>
        </w:rPr>
        <w:t>dan</w:t>
      </w:r>
      <w:r w:rsidRPr="0050334C">
        <w:rPr>
          <w:rFonts w:ascii="Times New Roman" w:hAnsi="Times New Roman" w:cs="Times New Roman"/>
          <w:i/>
          <w:color w:val="000000" w:themeColor="text1"/>
          <w:sz w:val="24"/>
          <w:szCs w:val="24"/>
        </w:rPr>
        <w:t xml:space="preserve"> work engagement</w:t>
      </w:r>
      <w:r w:rsidRPr="0050334C">
        <w:rPr>
          <w:rFonts w:ascii="Times New Roman" w:hAnsi="Times New Roman" w:cs="Times New Roman"/>
          <w:color w:val="000000" w:themeColor="text1"/>
          <w:sz w:val="24"/>
          <w:szCs w:val="24"/>
        </w:rPr>
        <w:t>. Berdasarkan tabel 4.9 diketahui nilai r sebesar 0,800 dengan p= 0,000 (p &lt; 0</w:t>
      </w:r>
      <w:proofErr w:type="gramStart"/>
      <w:r w:rsidRPr="0050334C">
        <w:rPr>
          <w:rFonts w:ascii="Times New Roman" w:hAnsi="Times New Roman" w:cs="Times New Roman"/>
          <w:color w:val="000000" w:themeColor="text1"/>
          <w:sz w:val="24"/>
          <w:szCs w:val="24"/>
        </w:rPr>
        <w:t>,05</w:t>
      </w:r>
      <w:proofErr w:type="gramEnd"/>
      <w:r w:rsidRPr="0050334C">
        <w:rPr>
          <w:rFonts w:ascii="Times New Roman" w:hAnsi="Times New Roman" w:cs="Times New Roman"/>
          <w:color w:val="000000" w:themeColor="text1"/>
          <w:sz w:val="24"/>
          <w:szCs w:val="24"/>
        </w:rPr>
        <w:t>), hal ini berarti hipotesis diterima.</w:t>
      </w:r>
    </w:p>
    <w:p w:rsidR="0050334C" w:rsidRPr="00BE26E9" w:rsidRDefault="0050334C" w:rsidP="00BA4E1C">
      <w:pPr>
        <w:pStyle w:val="ListParagraph"/>
        <w:widowControl/>
        <w:numPr>
          <w:ilvl w:val="0"/>
          <w:numId w:val="11"/>
        </w:numPr>
        <w:autoSpaceDN/>
        <w:adjustRightInd/>
        <w:ind w:left="0" w:firstLine="0"/>
        <w:contextualSpacing/>
        <w:jc w:val="both"/>
        <w:rPr>
          <w:rFonts w:ascii="Times New Roman" w:hAnsi="Times New Roman" w:cs="Times New Roman"/>
          <w:sz w:val="24"/>
          <w:szCs w:val="24"/>
        </w:rPr>
      </w:pPr>
      <w:r w:rsidRPr="00BE26E9">
        <w:rPr>
          <w:rFonts w:ascii="Times New Roman" w:hAnsi="Times New Roman" w:cs="Times New Roman"/>
          <w:b/>
          <w:sz w:val="24"/>
          <w:szCs w:val="24"/>
        </w:rPr>
        <w:t>Kesimpulan</w:t>
      </w:r>
    </w:p>
    <w:p w:rsidR="0050334C" w:rsidRDefault="0050334C" w:rsidP="00BA4E1C">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yang telah dilakukan dengan menggunakan </w:t>
      </w:r>
      <w:r w:rsidRPr="00EE5129">
        <w:rPr>
          <w:rFonts w:ascii="Times New Roman" w:hAnsi="Times New Roman" w:cs="Times New Roman"/>
          <w:color w:val="000000" w:themeColor="text1"/>
          <w:sz w:val="24"/>
          <w:szCs w:val="24"/>
        </w:rPr>
        <w:t xml:space="preserve">analisis </w:t>
      </w:r>
      <w:proofErr w:type="gramStart"/>
      <w:r>
        <w:rPr>
          <w:rFonts w:ascii="Times New Roman" w:hAnsi="Times New Roman" w:cs="Times New Roman"/>
          <w:i/>
          <w:color w:val="000000" w:themeColor="text1"/>
          <w:sz w:val="24"/>
          <w:szCs w:val="24"/>
        </w:rPr>
        <w:t>p</w:t>
      </w:r>
      <w:r w:rsidRPr="00FD6796">
        <w:rPr>
          <w:rFonts w:ascii="Times New Roman" w:hAnsi="Times New Roman" w:cs="Times New Roman"/>
          <w:i/>
          <w:color w:val="000000" w:themeColor="text1"/>
          <w:sz w:val="24"/>
          <w:szCs w:val="24"/>
        </w:rPr>
        <w:t>earson</w:t>
      </w:r>
      <w:proofErr w:type="gramEnd"/>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product m</w:t>
      </w:r>
      <w:r w:rsidRPr="00EE5129">
        <w:rPr>
          <w:rFonts w:ascii="Times New Roman" w:hAnsi="Times New Roman" w:cs="Times New Roman"/>
          <w:i/>
          <w:color w:val="000000" w:themeColor="text1"/>
          <w:sz w:val="24"/>
          <w:szCs w:val="24"/>
        </w:rPr>
        <w:t xml:space="preserve">oment </w:t>
      </w:r>
      <w:r w:rsidRPr="00EE5129">
        <w:rPr>
          <w:rFonts w:ascii="Times New Roman" w:hAnsi="Times New Roman" w:cs="Times New Roman"/>
          <w:color w:val="000000" w:themeColor="text1"/>
          <w:sz w:val="24"/>
          <w:szCs w:val="24"/>
        </w:rPr>
        <w:t>dan analisis korelasi berganda</w:t>
      </w:r>
      <w:r>
        <w:rPr>
          <w:rFonts w:ascii="Times New Roman" w:hAnsi="Times New Roman" w:cs="Times New Roman"/>
          <w:sz w:val="24"/>
          <w:szCs w:val="24"/>
        </w:rPr>
        <w:t>, maka dapat disimpulkan sebagai berikut:</w:t>
      </w:r>
    </w:p>
    <w:p w:rsidR="0050334C" w:rsidRDefault="0050334C" w:rsidP="00BA4E1C">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Adanya korelasi yang signifikan antara loyalitas dengan </w:t>
      </w:r>
      <w:r w:rsidRPr="00B91E97">
        <w:rPr>
          <w:rFonts w:ascii="Times New Roman" w:hAnsi="Times New Roman" w:cs="Times New Roman"/>
          <w:i/>
          <w:sz w:val="24"/>
          <w:szCs w:val="24"/>
        </w:rPr>
        <w:t>work engagement</w:t>
      </w:r>
      <w:r>
        <w:rPr>
          <w:rFonts w:ascii="Times New Roman" w:hAnsi="Times New Roman" w:cs="Times New Roman"/>
          <w:sz w:val="24"/>
          <w:szCs w:val="24"/>
        </w:rPr>
        <w:t xml:space="preserve"> pada petugas kepolisian di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 xml:space="preserve"> pelayanan Ditlantas Polda DIY. </w:t>
      </w:r>
      <w:r w:rsidRPr="00BE26E9">
        <w:rPr>
          <w:rFonts w:ascii="Times New Roman" w:hAnsi="Times New Roman" w:cs="Times New Roman"/>
          <w:sz w:val="24"/>
          <w:szCs w:val="24"/>
        </w:rPr>
        <w:t>Artinya</w:t>
      </w:r>
      <w:r>
        <w:rPr>
          <w:rFonts w:ascii="Times New Roman" w:hAnsi="Times New Roman" w:cs="Times New Roman"/>
          <w:sz w:val="24"/>
          <w:szCs w:val="24"/>
        </w:rPr>
        <w:t xml:space="preserve"> </w:t>
      </w:r>
      <w:r w:rsidRPr="00BE26E9">
        <w:rPr>
          <w:rFonts w:ascii="Times New Roman" w:hAnsi="Times New Roman" w:cs="Times New Roman"/>
          <w:sz w:val="24"/>
          <w:szCs w:val="24"/>
        </w:rPr>
        <w:t>semakin</w:t>
      </w:r>
      <w:r>
        <w:rPr>
          <w:rFonts w:ascii="Times New Roman" w:hAnsi="Times New Roman" w:cs="Times New Roman"/>
          <w:sz w:val="24"/>
          <w:szCs w:val="24"/>
        </w:rPr>
        <w:t xml:space="preserve"> </w:t>
      </w:r>
      <w:r w:rsidRPr="00BE26E9">
        <w:rPr>
          <w:rFonts w:ascii="Times New Roman" w:hAnsi="Times New Roman" w:cs="Times New Roman"/>
          <w:sz w:val="24"/>
          <w:szCs w:val="24"/>
        </w:rPr>
        <w:t>tin</w:t>
      </w:r>
      <w:r>
        <w:rPr>
          <w:rFonts w:ascii="Times New Roman" w:hAnsi="Times New Roman" w:cs="Times New Roman"/>
          <w:sz w:val="24"/>
          <w:szCs w:val="24"/>
        </w:rPr>
        <w:t xml:space="preserve">ggi loyalitas maka semakin tinggi </w:t>
      </w:r>
      <w:r w:rsidRPr="00B91E97">
        <w:rPr>
          <w:rFonts w:ascii="Times New Roman" w:hAnsi="Times New Roman" w:cs="Times New Roman"/>
          <w:i/>
          <w:sz w:val="24"/>
          <w:szCs w:val="24"/>
        </w:rPr>
        <w:t xml:space="preserve">work </w:t>
      </w:r>
      <w:r w:rsidRPr="00B91E97">
        <w:rPr>
          <w:rFonts w:ascii="Times New Roman" w:hAnsi="Times New Roman" w:cs="Times New Roman"/>
          <w:i/>
          <w:sz w:val="24"/>
          <w:szCs w:val="24"/>
        </w:rPr>
        <w:lastRenderedPageBreak/>
        <w:t>engagement</w:t>
      </w:r>
      <w:r w:rsidRPr="00BE26E9">
        <w:rPr>
          <w:rFonts w:ascii="Times New Roman" w:hAnsi="Times New Roman" w:cs="Times New Roman"/>
          <w:sz w:val="24"/>
          <w:szCs w:val="24"/>
        </w:rPr>
        <w:t>, sebaliknya</w:t>
      </w:r>
      <w:r>
        <w:rPr>
          <w:rFonts w:ascii="Times New Roman" w:hAnsi="Times New Roman" w:cs="Times New Roman"/>
          <w:sz w:val="24"/>
          <w:szCs w:val="24"/>
        </w:rPr>
        <w:t xml:space="preserve"> </w:t>
      </w:r>
      <w:r w:rsidRPr="00BE26E9">
        <w:rPr>
          <w:rFonts w:ascii="Times New Roman" w:hAnsi="Times New Roman" w:cs="Times New Roman"/>
          <w:sz w:val="24"/>
          <w:szCs w:val="24"/>
        </w:rPr>
        <w:t>semakin</w:t>
      </w:r>
      <w:r>
        <w:rPr>
          <w:rFonts w:ascii="Times New Roman" w:hAnsi="Times New Roman" w:cs="Times New Roman"/>
          <w:sz w:val="24"/>
          <w:szCs w:val="24"/>
        </w:rPr>
        <w:t xml:space="preserve"> </w:t>
      </w:r>
      <w:r w:rsidRPr="00BE26E9">
        <w:rPr>
          <w:rFonts w:ascii="Times New Roman" w:hAnsi="Times New Roman" w:cs="Times New Roman"/>
          <w:sz w:val="24"/>
          <w:szCs w:val="24"/>
        </w:rPr>
        <w:t>ren</w:t>
      </w:r>
      <w:r>
        <w:rPr>
          <w:rFonts w:ascii="Times New Roman" w:hAnsi="Times New Roman" w:cs="Times New Roman"/>
          <w:sz w:val="24"/>
          <w:szCs w:val="24"/>
        </w:rPr>
        <w:t xml:space="preserve">dah loyalitas </w:t>
      </w:r>
      <w:r w:rsidRPr="00BE26E9">
        <w:rPr>
          <w:rFonts w:ascii="Times New Roman" w:hAnsi="Times New Roman" w:cs="Times New Roman"/>
          <w:sz w:val="24"/>
          <w:szCs w:val="24"/>
        </w:rPr>
        <w:t>maka</w:t>
      </w:r>
      <w:r>
        <w:rPr>
          <w:rFonts w:ascii="Times New Roman" w:hAnsi="Times New Roman" w:cs="Times New Roman"/>
          <w:sz w:val="24"/>
          <w:szCs w:val="24"/>
        </w:rPr>
        <w:t xml:space="preserve"> semakin rendah </w:t>
      </w:r>
      <w:r w:rsidRPr="00B91E97">
        <w:rPr>
          <w:rFonts w:ascii="Times New Roman" w:hAnsi="Times New Roman" w:cs="Times New Roman"/>
          <w:i/>
          <w:sz w:val="24"/>
          <w:szCs w:val="24"/>
        </w:rPr>
        <w:t>work engagement</w:t>
      </w:r>
      <w:r>
        <w:rPr>
          <w:rFonts w:ascii="Times New Roman" w:hAnsi="Times New Roman" w:cs="Times New Roman"/>
          <w:sz w:val="24"/>
          <w:szCs w:val="24"/>
        </w:rPr>
        <w:t xml:space="preserve">. Polisi yang memiliki loyalitas yang tinggi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melaksanakan pekerjaan dan tanggung jawabnya dengan baik sehingga </w:t>
      </w:r>
      <w:r w:rsidRPr="00B91E97">
        <w:rPr>
          <w:rFonts w:ascii="Times New Roman" w:hAnsi="Times New Roman" w:cs="Times New Roman"/>
          <w:i/>
          <w:sz w:val="24"/>
          <w:szCs w:val="24"/>
        </w:rPr>
        <w:t>work engagement</w:t>
      </w:r>
      <w:r>
        <w:rPr>
          <w:rFonts w:ascii="Times New Roman" w:hAnsi="Times New Roman" w:cs="Times New Roman"/>
          <w:sz w:val="24"/>
          <w:szCs w:val="24"/>
        </w:rPr>
        <w:t xml:space="preserve"> akan tinggi. Berdasarkan hasil penelitian ini, nampak bahwa petugas kepolisian di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 xml:space="preserve"> pelayanan Ditlantas Polda DIY memiliki loyalitas yang tinggi sehingga mempengaruhi </w:t>
      </w:r>
      <w:r w:rsidRPr="00B91E97">
        <w:rPr>
          <w:rFonts w:ascii="Times New Roman" w:hAnsi="Times New Roman" w:cs="Times New Roman"/>
          <w:i/>
          <w:sz w:val="24"/>
          <w:szCs w:val="24"/>
        </w:rPr>
        <w:t>work engagement</w:t>
      </w:r>
      <w:r>
        <w:rPr>
          <w:rFonts w:ascii="Times New Roman" w:hAnsi="Times New Roman" w:cs="Times New Roman"/>
          <w:i/>
          <w:sz w:val="24"/>
          <w:szCs w:val="24"/>
        </w:rPr>
        <w:t xml:space="preserve"> </w:t>
      </w:r>
      <w:r w:rsidRPr="002307DC">
        <w:rPr>
          <w:rFonts w:ascii="Times New Roman" w:hAnsi="Times New Roman" w:cs="Times New Roman"/>
          <w:sz w:val="24"/>
          <w:szCs w:val="24"/>
        </w:rPr>
        <w:t>dalam kinerjanya</w:t>
      </w:r>
      <w:r>
        <w:rPr>
          <w:rFonts w:ascii="Times New Roman" w:hAnsi="Times New Roman" w:cs="Times New Roman"/>
          <w:sz w:val="24"/>
          <w:szCs w:val="24"/>
        </w:rPr>
        <w:t>.</w:t>
      </w:r>
    </w:p>
    <w:p w:rsidR="0050334C" w:rsidRDefault="0050334C" w:rsidP="00BA4E1C">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Adanya korelasi yang signifikan </w:t>
      </w:r>
      <w:r w:rsidRPr="00BE26E9">
        <w:rPr>
          <w:rFonts w:ascii="Times New Roman" w:hAnsi="Times New Roman" w:cs="Times New Roman"/>
          <w:sz w:val="24"/>
          <w:szCs w:val="24"/>
        </w:rPr>
        <w:t>antara</w:t>
      </w:r>
      <w:r>
        <w:rPr>
          <w:rFonts w:ascii="Times New Roman" w:hAnsi="Times New Roman" w:cs="Times New Roman"/>
          <w:sz w:val="24"/>
          <w:szCs w:val="24"/>
        </w:rPr>
        <w:t xml:space="preserve"> </w:t>
      </w:r>
      <w:r w:rsidRPr="00B91E97">
        <w:rPr>
          <w:rFonts w:ascii="Times New Roman" w:hAnsi="Times New Roman" w:cs="Times New Roman"/>
          <w:i/>
          <w:sz w:val="24"/>
          <w:szCs w:val="24"/>
        </w:rPr>
        <w:t>perceived organizational support</w:t>
      </w:r>
      <w:r>
        <w:rPr>
          <w:rFonts w:ascii="Times New Roman" w:hAnsi="Times New Roman" w:cs="Times New Roman"/>
          <w:sz w:val="24"/>
          <w:szCs w:val="24"/>
        </w:rPr>
        <w:t xml:space="preserve"> dengan </w:t>
      </w:r>
      <w:r w:rsidRPr="00B91E97">
        <w:rPr>
          <w:rFonts w:ascii="Times New Roman" w:hAnsi="Times New Roman" w:cs="Times New Roman"/>
          <w:i/>
          <w:sz w:val="24"/>
          <w:szCs w:val="24"/>
        </w:rPr>
        <w:t>work engagement</w:t>
      </w:r>
      <w:r w:rsidRPr="00BE26E9">
        <w:rPr>
          <w:rFonts w:ascii="Times New Roman" w:hAnsi="Times New Roman" w:cs="Times New Roman"/>
          <w:sz w:val="24"/>
          <w:szCs w:val="24"/>
        </w:rPr>
        <w:t>.</w:t>
      </w:r>
      <w:r>
        <w:rPr>
          <w:rFonts w:ascii="Times New Roman" w:hAnsi="Times New Roman" w:cs="Times New Roman"/>
          <w:sz w:val="24"/>
          <w:szCs w:val="24"/>
        </w:rPr>
        <w:t xml:space="preserve"> </w:t>
      </w:r>
      <w:r w:rsidRPr="00BE26E9">
        <w:rPr>
          <w:rFonts w:ascii="Times New Roman" w:hAnsi="Times New Roman" w:cs="Times New Roman"/>
          <w:sz w:val="24"/>
          <w:szCs w:val="24"/>
        </w:rPr>
        <w:t>Artinya</w:t>
      </w:r>
      <w:r>
        <w:rPr>
          <w:rFonts w:ascii="Times New Roman" w:hAnsi="Times New Roman" w:cs="Times New Roman"/>
          <w:sz w:val="24"/>
          <w:szCs w:val="24"/>
        </w:rPr>
        <w:t xml:space="preserve"> </w:t>
      </w:r>
      <w:r w:rsidRPr="00BE26E9">
        <w:rPr>
          <w:rFonts w:ascii="Times New Roman" w:hAnsi="Times New Roman" w:cs="Times New Roman"/>
          <w:sz w:val="24"/>
          <w:szCs w:val="24"/>
        </w:rPr>
        <w:t>semakin</w:t>
      </w:r>
      <w:r>
        <w:rPr>
          <w:rFonts w:ascii="Times New Roman" w:hAnsi="Times New Roman" w:cs="Times New Roman"/>
          <w:sz w:val="24"/>
          <w:szCs w:val="24"/>
        </w:rPr>
        <w:t xml:space="preserve"> </w:t>
      </w:r>
      <w:r w:rsidRPr="00BE26E9">
        <w:rPr>
          <w:rFonts w:ascii="Times New Roman" w:hAnsi="Times New Roman" w:cs="Times New Roman"/>
          <w:sz w:val="24"/>
          <w:szCs w:val="24"/>
        </w:rPr>
        <w:t>tinggi</w:t>
      </w:r>
      <w:r>
        <w:rPr>
          <w:rFonts w:ascii="Times New Roman" w:hAnsi="Times New Roman" w:cs="Times New Roman"/>
          <w:sz w:val="24"/>
          <w:szCs w:val="24"/>
        </w:rPr>
        <w:t xml:space="preserve"> </w:t>
      </w:r>
      <w:r w:rsidRPr="00B91E97">
        <w:rPr>
          <w:rFonts w:ascii="Times New Roman" w:hAnsi="Times New Roman" w:cs="Times New Roman"/>
          <w:i/>
          <w:sz w:val="24"/>
          <w:szCs w:val="24"/>
        </w:rPr>
        <w:t>perceived organizational support</w:t>
      </w:r>
      <w:r>
        <w:rPr>
          <w:rFonts w:ascii="Times New Roman" w:hAnsi="Times New Roman" w:cs="Times New Roman"/>
          <w:sz w:val="24"/>
          <w:szCs w:val="24"/>
        </w:rPr>
        <w:t xml:space="preserve"> pada petugas kepolisian di Ditlantas Polda DIY </w:t>
      </w:r>
      <w:r w:rsidRPr="00BE26E9">
        <w:rPr>
          <w:rFonts w:ascii="Times New Roman" w:hAnsi="Times New Roman" w:cs="Times New Roman"/>
          <w:sz w:val="24"/>
          <w:szCs w:val="24"/>
        </w:rPr>
        <w:t>maka</w:t>
      </w:r>
      <w:r>
        <w:rPr>
          <w:rFonts w:ascii="Times New Roman" w:hAnsi="Times New Roman" w:cs="Times New Roman"/>
          <w:sz w:val="24"/>
          <w:szCs w:val="24"/>
        </w:rPr>
        <w:t xml:space="preserve"> semakin tinggi </w:t>
      </w:r>
      <w:r w:rsidRPr="00B91E97">
        <w:rPr>
          <w:rFonts w:ascii="Times New Roman" w:hAnsi="Times New Roman" w:cs="Times New Roman"/>
          <w:i/>
          <w:sz w:val="24"/>
          <w:szCs w:val="24"/>
        </w:rPr>
        <w:t>work engagement</w:t>
      </w:r>
      <w:r>
        <w:rPr>
          <w:rFonts w:ascii="Times New Roman" w:hAnsi="Times New Roman" w:cs="Times New Roman"/>
          <w:i/>
          <w:sz w:val="24"/>
          <w:szCs w:val="24"/>
        </w:rPr>
        <w:t>nya</w:t>
      </w:r>
      <w:r w:rsidRPr="00BE26E9">
        <w:rPr>
          <w:rFonts w:ascii="Times New Roman" w:hAnsi="Times New Roman" w:cs="Times New Roman"/>
          <w:sz w:val="24"/>
          <w:szCs w:val="24"/>
        </w:rPr>
        <w:t>.</w:t>
      </w:r>
      <w:r>
        <w:rPr>
          <w:rFonts w:ascii="Times New Roman" w:hAnsi="Times New Roman" w:cs="Times New Roman"/>
          <w:sz w:val="24"/>
          <w:szCs w:val="24"/>
        </w:rPr>
        <w:t xml:space="preserve"> </w:t>
      </w:r>
      <w:r w:rsidRPr="00BE26E9">
        <w:rPr>
          <w:rFonts w:ascii="Times New Roman" w:hAnsi="Times New Roman" w:cs="Times New Roman"/>
          <w:sz w:val="24"/>
          <w:szCs w:val="24"/>
        </w:rPr>
        <w:t>Sebaliknya, semakin</w:t>
      </w:r>
      <w:r>
        <w:rPr>
          <w:rFonts w:ascii="Times New Roman" w:hAnsi="Times New Roman" w:cs="Times New Roman"/>
          <w:sz w:val="24"/>
          <w:szCs w:val="24"/>
        </w:rPr>
        <w:t xml:space="preserve"> </w:t>
      </w:r>
      <w:r w:rsidRPr="00BE26E9">
        <w:rPr>
          <w:rFonts w:ascii="Times New Roman" w:hAnsi="Times New Roman" w:cs="Times New Roman"/>
          <w:sz w:val="24"/>
          <w:szCs w:val="24"/>
        </w:rPr>
        <w:t>rendah</w:t>
      </w:r>
      <w:r>
        <w:rPr>
          <w:rFonts w:ascii="Times New Roman" w:hAnsi="Times New Roman" w:cs="Times New Roman"/>
          <w:sz w:val="24"/>
          <w:szCs w:val="24"/>
        </w:rPr>
        <w:t xml:space="preserve"> </w:t>
      </w:r>
      <w:r w:rsidRPr="00B91E97">
        <w:rPr>
          <w:rFonts w:ascii="Times New Roman" w:hAnsi="Times New Roman" w:cs="Times New Roman"/>
          <w:i/>
          <w:sz w:val="24"/>
          <w:szCs w:val="24"/>
        </w:rPr>
        <w:t>perceived organizational support</w:t>
      </w:r>
      <w:r>
        <w:rPr>
          <w:rFonts w:ascii="Times New Roman" w:hAnsi="Times New Roman" w:cs="Times New Roman"/>
          <w:sz w:val="24"/>
          <w:szCs w:val="24"/>
        </w:rPr>
        <w:t xml:space="preserve"> maka </w:t>
      </w:r>
      <w:r w:rsidRPr="00BE26E9">
        <w:rPr>
          <w:rFonts w:ascii="Times New Roman" w:hAnsi="Times New Roman" w:cs="Times New Roman"/>
          <w:sz w:val="24"/>
          <w:szCs w:val="24"/>
        </w:rPr>
        <w:t>semakin</w:t>
      </w:r>
      <w:r>
        <w:rPr>
          <w:rFonts w:ascii="Times New Roman" w:hAnsi="Times New Roman" w:cs="Times New Roman"/>
          <w:sz w:val="24"/>
          <w:szCs w:val="24"/>
        </w:rPr>
        <w:t xml:space="preserve"> </w:t>
      </w:r>
      <w:r w:rsidRPr="00BE26E9">
        <w:rPr>
          <w:rFonts w:ascii="Times New Roman" w:hAnsi="Times New Roman" w:cs="Times New Roman"/>
          <w:sz w:val="24"/>
          <w:szCs w:val="24"/>
        </w:rPr>
        <w:t>rendah</w:t>
      </w:r>
      <w:r>
        <w:rPr>
          <w:rFonts w:ascii="Times New Roman" w:hAnsi="Times New Roman" w:cs="Times New Roman"/>
          <w:sz w:val="24"/>
          <w:szCs w:val="24"/>
        </w:rPr>
        <w:t xml:space="preserve"> </w:t>
      </w:r>
      <w:r w:rsidRPr="00B91E97">
        <w:rPr>
          <w:rFonts w:ascii="Times New Roman" w:hAnsi="Times New Roman" w:cs="Times New Roman"/>
          <w:i/>
          <w:sz w:val="24"/>
          <w:szCs w:val="24"/>
        </w:rPr>
        <w:t>work engagement</w:t>
      </w:r>
      <w:r>
        <w:rPr>
          <w:rFonts w:ascii="Times New Roman" w:hAnsi="Times New Roman" w:cs="Times New Roman"/>
          <w:sz w:val="24"/>
          <w:szCs w:val="24"/>
        </w:rPr>
        <w:t xml:space="preserve"> petugas kepolisian tersebut dalam kinerjanya di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 xml:space="preserve"> pelayanan Ditlantas Polda DIY.</w:t>
      </w:r>
    </w:p>
    <w:p w:rsidR="0050334C" w:rsidRDefault="0050334C" w:rsidP="00BA4E1C">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Ada korelasi yang signifikan secara bersama-sama (simultan) antara loyalitas dan </w:t>
      </w:r>
      <w:r w:rsidRPr="00B91E97">
        <w:rPr>
          <w:rFonts w:ascii="Times New Roman" w:hAnsi="Times New Roman" w:cs="Times New Roman"/>
          <w:i/>
          <w:sz w:val="24"/>
          <w:szCs w:val="24"/>
        </w:rPr>
        <w:t>perceived organizational support</w:t>
      </w:r>
      <w:r>
        <w:rPr>
          <w:rFonts w:ascii="Times New Roman" w:hAnsi="Times New Roman" w:cs="Times New Roman"/>
          <w:sz w:val="24"/>
          <w:szCs w:val="24"/>
        </w:rPr>
        <w:t xml:space="preserve"> dengan </w:t>
      </w:r>
      <w:r w:rsidRPr="00B91E97">
        <w:rPr>
          <w:rFonts w:ascii="Times New Roman" w:hAnsi="Times New Roman" w:cs="Times New Roman"/>
          <w:i/>
          <w:sz w:val="24"/>
          <w:szCs w:val="24"/>
        </w:rPr>
        <w:t>work engagement</w:t>
      </w:r>
      <w:r>
        <w:rPr>
          <w:rFonts w:ascii="Times New Roman" w:hAnsi="Times New Roman" w:cs="Times New Roman"/>
          <w:sz w:val="24"/>
          <w:szCs w:val="24"/>
        </w:rPr>
        <w:t xml:space="preserve"> pada petugas kepolisian di Ditlantas Polda DIY. Semakin tinggi loyalitas dan semakin tinggi </w:t>
      </w:r>
      <w:r w:rsidRPr="00B91E97">
        <w:rPr>
          <w:rFonts w:ascii="Times New Roman" w:hAnsi="Times New Roman" w:cs="Times New Roman"/>
          <w:i/>
          <w:sz w:val="24"/>
          <w:szCs w:val="24"/>
        </w:rPr>
        <w:t>perceived organizational support</w:t>
      </w:r>
      <w:r>
        <w:rPr>
          <w:rFonts w:ascii="Times New Roman" w:hAnsi="Times New Roman" w:cs="Times New Roman"/>
          <w:sz w:val="24"/>
          <w:szCs w:val="24"/>
        </w:rPr>
        <w:t xml:space="preserve">, maka </w:t>
      </w:r>
      <w:r w:rsidRPr="00B91E97">
        <w:rPr>
          <w:rFonts w:ascii="Times New Roman" w:hAnsi="Times New Roman" w:cs="Times New Roman"/>
          <w:i/>
          <w:sz w:val="24"/>
          <w:szCs w:val="24"/>
        </w:rPr>
        <w:t>work engagement</w:t>
      </w:r>
      <w:r>
        <w:rPr>
          <w:rFonts w:ascii="Times New Roman" w:hAnsi="Times New Roman" w:cs="Times New Roman"/>
          <w:sz w:val="24"/>
          <w:szCs w:val="24"/>
        </w:rPr>
        <w:t xml:space="preserv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besar pada petugas kepolisian di Ditlantas Polda DIY. Sebaliknya semakin rendah atau kecil loyalitas </w:t>
      </w:r>
      <w:proofErr w:type="gramStart"/>
      <w:r>
        <w:rPr>
          <w:rFonts w:ascii="Times New Roman" w:hAnsi="Times New Roman" w:cs="Times New Roman"/>
          <w:sz w:val="24"/>
          <w:szCs w:val="24"/>
        </w:rPr>
        <w:t xml:space="preserve">dan  </w:t>
      </w:r>
      <w:r w:rsidRPr="00B91E97">
        <w:rPr>
          <w:rFonts w:ascii="Times New Roman" w:hAnsi="Times New Roman" w:cs="Times New Roman"/>
          <w:i/>
          <w:sz w:val="24"/>
          <w:szCs w:val="24"/>
        </w:rPr>
        <w:t>perceived</w:t>
      </w:r>
      <w:proofErr w:type="gramEnd"/>
      <w:r w:rsidRPr="00B91E97">
        <w:rPr>
          <w:rFonts w:ascii="Times New Roman" w:hAnsi="Times New Roman" w:cs="Times New Roman"/>
          <w:i/>
          <w:sz w:val="24"/>
          <w:szCs w:val="24"/>
        </w:rPr>
        <w:t xml:space="preserve"> organizational support</w:t>
      </w:r>
      <w:r>
        <w:rPr>
          <w:rFonts w:ascii="Times New Roman" w:hAnsi="Times New Roman" w:cs="Times New Roman"/>
          <w:sz w:val="24"/>
          <w:szCs w:val="24"/>
        </w:rPr>
        <w:t xml:space="preserve">, maka </w:t>
      </w:r>
      <w:r w:rsidRPr="00B91E97">
        <w:rPr>
          <w:rFonts w:ascii="Times New Roman" w:hAnsi="Times New Roman" w:cs="Times New Roman"/>
          <w:i/>
          <w:sz w:val="24"/>
          <w:szCs w:val="24"/>
        </w:rPr>
        <w:t>work engagement</w:t>
      </w:r>
      <w:r>
        <w:rPr>
          <w:rFonts w:ascii="Times New Roman" w:hAnsi="Times New Roman" w:cs="Times New Roman"/>
          <w:sz w:val="24"/>
          <w:szCs w:val="24"/>
        </w:rPr>
        <w:t xml:space="preserve"> petugas kepolisian tersebut akan semakin rendah.</w:t>
      </w:r>
    </w:p>
    <w:p w:rsidR="0050334C" w:rsidRDefault="0050334C" w:rsidP="00BA4E1C">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ini menunjukkan bahwa nilai korelasi 64% variabel </w:t>
      </w:r>
      <w:r w:rsidRPr="00B91E97">
        <w:rPr>
          <w:rFonts w:ascii="Times New Roman" w:hAnsi="Times New Roman" w:cs="Times New Roman"/>
          <w:i/>
          <w:sz w:val="24"/>
          <w:szCs w:val="24"/>
        </w:rPr>
        <w:t>work engagement</w:t>
      </w:r>
      <w:r>
        <w:rPr>
          <w:rFonts w:ascii="Times New Roman" w:hAnsi="Times New Roman" w:cs="Times New Roman"/>
          <w:sz w:val="24"/>
          <w:szCs w:val="24"/>
        </w:rPr>
        <w:t xml:space="preserve"> ditunjukkan secara bersama-sama (simultan) oleh korelasi antara variabel </w:t>
      </w:r>
      <w:r>
        <w:rPr>
          <w:rFonts w:ascii="Times New Roman" w:hAnsi="Times New Roman" w:cs="Times New Roman"/>
          <w:sz w:val="24"/>
          <w:szCs w:val="24"/>
        </w:rPr>
        <w:lastRenderedPageBreak/>
        <w:t xml:space="preserve">loyalitas dan </w:t>
      </w:r>
      <w:r w:rsidRPr="00B91E97">
        <w:rPr>
          <w:rFonts w:ascii="Times New Roman" w:hAnsi="Times New Roman" w:cs="Times New Roman"/>
          <w:i/>
          <w:sz w:val="24"/>
          <w:szCs w:val="24"/>
        </w:rPr>
        <w:t>perceived organizational support</w:t>
      </w:r>
      <w:r>
        <w:rPr>
          <w:rFonts w:ascii="Times New Roman" w:hAnsi="Times New Roman" w:cs="Times New Roman"/>
          <w:sz w:val="24"/>
          <w:szCs w:val="24"/>
        </w:rPr>
        <w:t xml:space="preserve">. Data tersebut menunjukkan bahwa masih ada 36% variabel </w:t>
      </w:r>
      <w:r w:rsidRPr="00B91E97">
        <w:rPr>
          <w:rFonts w:ascii="Times New Roman" w:hAnsi="Times New Roman" w:cs="Times New Roman"/>
          <w:i/>
          <w:sz w:val="24"/>
          <w:szCs w:val="24"/>
        </w:rPr>
        <w:t>work engagement</w:t>
      </w:r>
      <w:r>
        <w:rPr>
          <w:rFonts w:ascii="Times New Roman" w:hAnsi="Times New Roman" w:cs="Times New Roman"/>
          <w:sz w:val="24"/>
          <w:szCs w:val="24"/>
        </w:rPr>
        <w:t xml:space="preserve"> yang didukung oleh variabel-variabel atau aspek-aspek lain seperti: budaya didalam tempat bekerja, komunikasi organisasional, </w:t>
      </w:r>
      <w:r>
        <w:rPr>
          <w:rFonts w:ascii="Times New Roman" w:hAnsi="Times New Roman"/>
          <w:color w:val="000000"/>
          <w:sz w:val="24"/>
          <w:szCs w:val="24"/>
        </w:rPr>
        <w:t>g</w:t>
      </w:r>
      <w:r w:rsidRPr="00653A89">
        <w:rPr>
          <w:rFonts w:ascii="Times New Roman" w:hAnsi="Times New Roman"/>
          <w:color w:val="000000"/>
          <w:sz w:val="24"/>
          <w:szCs w:val="24"/>
        </w:rPr>
        <w:t>aya manajerial yang memicu kepercayaan dan penghargaan</w:t>
      </w:r>
      <w:r>
        <w:rPr>
          <w:rFonts w:ascii="Times New Roman" w:hAnsi="Times New Roman"/>
          <w:color w:val="000000"/>
          <w:sz w:val="24"/>
          <w:szCs w:val="24"/>
        </w:rPr>
        <w:t>, k</w:t>
      </w:r>
      <w:r w:rsidRPr="00653A89">
        <w:rPr>
          <w:rFonts w:ascii="Times New Roman" w:hAnsi="Times New Roman"/>
          <w:color w:val="000000"/>
          <w:sz w:val="24"/>
          <w:szCs w:val="24"/>
        </w:rPr>
        <w:t xml:space="preserve">epemimpinan yang dianut dan </w:t>
      </w:r>
      <w:r>
        <w:rPr>
          <w:rFonts w:ascii="Times New Roman" w:hAnsi="Times New Roman"/>
          <w:color w:val="000000"/>
          <w:sz w:val="24"/>
          <w:szCs w:val="24"/>
        </w:rPr>
        <w:t xml:space="preserve">reputasi perusahaan itu sendiri, karakteristik organizational (Lockwood, </w:t>
      </w:r>
      <w:r w:rsidRPr="00653A89">
        <w:rPr>
          <w:rFonts w:ascii="Times New Roman" w:hAnsi="Times New Roman"/>
          <w:color w:val="000000"/>
          <w:sz w:val="24"/>
          <w:szCs w:val="24"/>
        </w:rPr>
        <w:t>2007)</w:t>
      </w:r>
      <w:r>
        <w:rPr>
          <w:rFonts w:ascii="Times New Roman" w:hAnsi="Times New Roman"/>
          <w:color w:val="000000"/>
          <w:sz w:val="24"/>
          <w:szCs w:val="24"/>
        </w:rPr>
        <w:t>.</w:t>
      </w:r>
    </w:p>
    <w:p w:rsidR="0050334C" w:rsidRPr="00F90E8F" w:rsidRDefault="0050334C" w:rsidP="00BA4E1C">
      <w:pPr>
        <w:pStyle w:val="Style1"/>
        <w:spacing w:after="0" w:line="276" w:lineRule="auto"/>
      </w:pPr>
    </w:p>
    <w:p w:rsidR="0050334C" w:rsidRPr="007334F6" w:rsidRDefault="0050334C" w:rsidP="00BA4E1C">
      <w:pPr>
        <w:pStyle w:val="ListParagraph"/>
        <w:widowControl/>
        <w:numPr>
          <w:ilvl w:val="0"/>
          <w:numId w:val="11"/>
        </w:numPr>
        <w:autoSpaceDN/>
        <w:adjustRightInd/>
        <w:ind w:left="0" w:firstLine="0"/>
        <w:contextualSpacing/>
        <w:jc w:val="both"/>
        <w:rPr>
          <w:rFonts w:ascii="Times New Roman" w:hAnsi="Times New Roman" w:cs="Times New Roman"/>
          <w:b/>
          <w:sz w:val="24"/>
          <w:szCs w:val="24"/>
        </w:rPr>
      </w:pPr>
      <w:r w:rsidRPr="007334F6">
        <w:rPr>
          <w:rFonts w:ascii="Times New Roman" w:hAnsi="Times New Roman" w:cs="Times New Roman"/>
          <w:b/>
          <w:sz w:val="24"/>
          <w:szCs w:val="24"/>
        </w:rPr>
        <w:t>Saran</w:t>
      </w:r>
    </w:p>
    <w:p w:rsidR="0050334C" w:rsidRPr="00E05A40" w:rsidRDefault="0050334C" w:rsidP="00BA4E1C">
      <w:pPr>
        <w:spacing w:after="0"/>
        <w:ind w:firstLine="360"/>
        <w:jc w:val="both"/>
        <w:rPr>
          <w:rFonts w:ascii="Times New Roman" w:hAnsi="Times New Roman" w:cs="Times New Roman"/>
          <w:sz w:val="24"/>
          <w:szCs w:val="24"/>
        </w:rPr>
      </w:pPr>
      <w:r w:rsidRPr="00E05A40">
        <w:rPr>
          <w:rFonts w:ascii="Times New Roman" w:hAnsi="Times New Roman" w:cs="Times New Roman"/>
          <w:sz w:val="24"/>
          <w:szCs w:val="24"/>
        </w:rPr>
        <w:t>Berdasarkan</w:t>
      </w:r>
      <w:r>
        <w:rPr>
          <w:rFonts w:ascii="Times New Roman" w:hAnsi="Times New Roman" w:cs="Times New Roman"/>
          <w:sz w:val="24"/>
          <w:szCs w:val="24"/>
        </w:rPr>
        <w:t xml:space="preserve"> </w:t>
      </w:r>
      <w:r w:rsidRPr="00E05A40">
        <w:rPr>
          <w:rFonts w:ascii="Times New Roman" w:hAnsi="Times New Roman" w:cs="Times New Roman"/>
          <w:sz w:val="24"/>
          <w:szCs w:val="24"/>
        </w:rPr>
        <w:t>hasil</w:t>
      </w:r>
      <w:r>
        <w:rPr>
          <w:rFonts w:ascii="Times New Roman" w:hAnsi="Times New Roman" w:cs="Times New Roman"/>
          <w:sz w:val="24"/>
          <w:szCs w:val="24"/>
        </w:rPr>
        <w:t xml:space="preserve"> </w:t>
      </w:r>
      <w:r w:rsidRPr="00E05A40">
        <w:rPr>
          <w:rFonts w:ascii="Times New Roman" w:hAnsi="Times New Roman" w:cs="Times New Roman"/>
          <w:sz w:val="24"/>
          <w:szCs w:val="24"/>
        </w:rPr>
        <w:t>penelitian yang di peroleh, beberapa saran yang dapat</w:t>
      </w:r>
      <w:r>
        <w:rPr>
          <w:rFonts w:ascii="Times New Roman" w:hAnsi="Times New Roman" w:cs="Times New Roman"/>
          <w:sz w:val="24"/>
          <w:szCs w:val="24"/>
        </w:rPr>
        <w:t xml:space="preserve"> </w:t>
      </w:r>
      <w:r w:rsidRPr="00E05A40">
        <w:rPr>
          <w:rFonts w:ascii="Times New Roman" w:hAnsi="Times New Roman" w:cs="Times New Roman"/>
          <w:sz w:val="24"/>
          <w:szCs w:val="24"/>
        </w:rPr>
        <w:t>dikemukakan</w:t>
      </w:r>
      <w:r>
        <w:rPr>
          <w:rFonts w:ascii="Times New Roman" w:hAnsi="Times New Roman" w:cs="Times New Roman"/>
          <w:sz w:val="24"/>
          <w:szCs w:val="24"/>
        </w:rPr>
        <w:t xml:space="preserve"> </w:t>
      </w:r>
      <w:r w:rsidRPr="00E05A40">
        <w:rPr>
          <w:rFonts w:ascii="Times New Roman" w:hAnsi="Times New Roman" w:cs="Times New Roman"/>
          <w:sz w:val="24"/>
          <w:szCs w:val="24"/>
        </w:rPr>
        <w:t>adalah</w:t>
      </w:r>
      <w:r>
        <w:rPr>
          <w:rFonts w:ascii="Times New Roman" w:hAnsi="Times New Roman" w:cs="Times New Roman"/>
          <w:sz w:val="24"/>
          <w:szCs w:val="24"/>
        </w:rPr>
        <w:t xml:space="preserve"> </w:t>
      </w:r>
      <w:r w:rsidRPr="00E05A40">
        <w:rPr>
          <w:rFonts w:ascii="Times New Roman" w:hAnsi="Times New Roman" w:cs="Times New Roman"/>
          <w:sz w:val="24"/>
          <w:szCs w:val="24"/>
        </w:rPr>
        <w:t>sebagai</w:t>
      </w:r>
      <w:r>
        <w:rPr>
          <w:rFonts w:ascii="Times New Roman" w:hAnsi="Times New Roman" w:cs="Times New Roman"/>
          <w:sz w:val="24"/>
          <w:szCs w:val="24"/>
        </w:rPr>
        <w:t xml:space="preserve"> </w:t>
      </w:r>
      <w:r w:rsidRPr="00E05A40">
        <w:rPr>
          <w:rFonts w:ascii="Times New Roman" w:hAnsi="Times New Roman" w:cs="Times New Roman"/>
          <w:sz w:val="24"/>
          <w:szCs w:val="24"/>
        </w:rPr>
        <w:t>berikut:</w:t>
      </w:r>
    </w:p>
    <w:p w:rsidR="0050334C" w:rsidRDefault="0050334C" w:rsidP="00BA4E1C">
      <w:pPr>
        <w:pStyle w:val="ListParagraph"/>
        <w:widowControl/>
        <w:numPr>
          <w:ilvl w:val="0"/>
          <w:numId w:val="10"/>
        </w:numPr>
        <w:autoSpaceDN/>
        <w:adjustRightInd/>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Bagi instansi</w:t>
      </w:r>
    </w:p>
    <w:p w:rsidR="0050334C" w:rsidRPr="0050334C" w:rsidRDefault="0050334C" w:rsidP="00BA4E1C">
      <w:pPr>
        <w:spacing w:after="0"/>
        <w:ind w:left="270" w:firstLine="540"/>
        <w:jc w:val="both"/>
        <w:rPr>
          <w:rFonts w:ascii="Times New Roman" w:hAnsi="Times New Roman"/>
          <w:color w:val="FF0000"/>
          <w:sz w:val="24"/>
          <w:szCs w:val="24"/>
        </w:rPr>
      </w:pPr>
      <w:r>
        <w:rPr>
          <w:rFonts w:ascii="Times New Roman" w:hAnsi="Times New Roman" w:cs="Times New Roman"/>
          <w:sz w:val="24"/>
          <w:szCs w:val="24"/>
        </w:rPr>
        <w:t xml:space="preserve">Diharapkan </w:t>
      </w:r>
      <w:r>
        <w:rPr>
          <w:rFonts w:ascii="Times New Roman" w:hAnsi="Times New Roman"/>
          <w:sz w:val="24"/>
          <w:szCs w:val="24"/>
        </w:rPr>
        <w:t xml:space="preserve">kepada instansi kepolisian agar memperhatikan kinerja petugas kepolisian dengan cara mengadakan evaluasi bulanan (anev) terhadap loyalitas dan </w:t>
      </w:r>
      <w:r w:rsidRPr="00BA74F7">
        <w:rPr>
          <w:rFonts w:ascii="Times New Roman" w:hAnsi="Times New Roman"/>
          <w:i/>
          <w:sz w:val="24"/>
          <w:szCs w:val="24"/>
        </w:rPr>
        <w:t>Perceived organizational support</w:t>
      </w:r>
      <w:r>
        <w:rPr>
          <w:rFonts w:ascii="Times New Roman" w:hAnsi="Times New Roman"/>
          <w:sz w:val="24"/>
          <w:szCs w:val="24"/>
        </w:rPr>
        <w:t xml:space="preserve"> petugas polisi serta </w:t>
      </w:r>
      <w:r w:rsidRPr="00BA74F7">
        <w:rPr>
          <w:rFonts w:ascii="Times New Roman" w:hAnsi="Times New Roman"/>
          <w:i/>
          <w:sz w:val="24"/>
          <w:szCs w:val="24"/>
        </w:rPr>
        <w:t>Work engagement</w:t>
      </w:r>
      <w:r>
        <w:rPr>
          <w:rFonts w:ascii="Times New Roman" w:hAnsi="Times New Roman"/>
          <w:sz w:val="24"/>
          <w:szCs w:val="24"/>
        </w:rPr>
        <w:t xml:space="preserve">, agar para petugas kepolisian dikantor pelayanan Ditlantas Polda DIY </w:t>
      </w:r>
      <w:r w:rsidRPr="00BA4D96">
        <w:rPr>
          <w:rFonts w:ascii="Times New Roman" w:hAnsi="Times New Roman"/>
          <w:sz w:val="24"/>
          <w:szCs w:val="24"/>
        </w:rPr>
        <w:t xml:space="preserve">memiliki </w:t>
      </w:r>
      <w:r w:rsidRPr="00BA4D96">
        <w:rPr>
          <w:rFonts w:ascii="Times New Roman" w:hAnsi="Times New Roman"/>
          <w:i/>
          <w:sz w:val="24"/>
          <w:szCs w:val="24"/>
        </w:rPr>
        <w:t>Work engagement</w:t>
      </w:r>
      <w:r w:rsidRPr="00BA4D96">
        <w:rPr>
          <w:rFonts w:ascii="Times New Roman" w:hAnsi="Times New Roman"/>
          <w:sz w:val="24"/>
          <w:szCs w:val="24"/>
        </w:rPr>
        <w:t xml:space="preserve"> semangat tinggi bisa bekerja melayani masyarakat semaksimal mungkin sesuai harapan.</w:t>
      </w:r>
    </w:p>
    <w:p w:rsidR="0050334C" w:rsidRDefault="0050334C" w:rsidP="00BA4E1C">
      <w:pPr>
        <w:pStyle w:val="ListParagraph"/>
        <w:widowControl/>
        <w:numPr>
          <w:ilvl w:val="0"/>
          <w:numId w:val="10"/>
        </w:numPr>
        <w:autoSpaceDN/>
        <w:adjustRightInd/>
        <w:spacing w:after="0"/>
        <w:ind w:left="426"/>
        <w:contextualSpacing/>
        <w:jc w:val="both"/>
        <w:rPr>
          <w:rFonts w:ascii="Times New Roman" w:hAnsi="Times New Roman" w:cs="Times New Roman"/>
          <w:sz w:val="24"/>
          <w:szCs w:val="24"/>
        </w:rPr>
      </w:pPr>
      <w:r w:rsidRPr="00E05A40">
        <w:rPr>
          <w:rFonts w:ascii="Times New Roman" w:hAnsi="Times New Roman" w:cs="Times New Roman"/>
          <w:sz w:val="24"/>
          <w:szCs w:val="24"/>
        </w:rPr>
        <w:t>Bagi</w:t>
      </w:r>
      <w:r>
        <w:rPr>
          <w:rFonts w:ascii="Times New Roman" w:hAnsi="Times New Roman" w:cs="Times New Roman"/>
          <w:sz w:val="24"/>
          <w:szCs w:val="24"/>
        </w:rPr>
        <w:t xml:space="preserve"> Kepolisian</w:t>
      </w:r>
    </w:p>
    <w:p w:rsidR="0050334C" w:rsidRPr="0068776F" w:rsidRDefault="0050334C" w:rsidP="00BA4E1C">
      <w:pPr>
        <w:pStyle w:val="ListParagraph"/>
        <w:spacing w:after="0"/>
        <w:ind w:left="426"/>
        <w:jc w:val="both"/>
        <w:rPr>
          <w:rFonts w:ascii="Times New Roman" w:hAnsi="Times New Roman" w:cs="Times New Roman"/>
          <w:sz w:val="24"/>
          <w:szCs w:val="24"/>
        </w:rPr>
      </w:pPr>
      <w:r>
        <w:rPr>
          <w:rFonts w:ascii="Times New Roman" w:hAnsi="Times New Roman" w:cs="Times New Roman"/>
          <w:sz w:val="24"/>
          <w:szCs w:val="24"/>
        </w:rPr>
        <w:t>D</w:t>
      </w:r>
      <w:r w:rsidRPr="00E05A40">
        <w:rPr>
          <w:rFonts w:ascii="Times New Roman" w:hAnsi="Times New Roman" w:cs="Times New Roman"/>
          <w:sz w:val="24"/>
          <w:szCs w:val="24"/>
        </w:rPr>
        <w:t>iharapkan</w:t>
      </w:r>
      <w:r>
        <w:rPr>
          <w:rFonts w:ascii="Times New Roman" w:hAnsi="Times New Roman" w:cs="Times New Roman"/>
          <w:sz w:val="24"/>
          <w:szCs w:val="24"/>
        </w:rPr>
        <w:t xml:space="preserve"> </w:t>
      </w:r>
      <w:r w:rsidRPr="00E05A40">
        <w:rPr>
          <w:rFonts w:ascii="Times New Roman" w:hAnsi="Times New Roman" w:cs="Times New Roman"/>
          <w:sz w:val="24"/>
          <w:szCs w:val="24"/>
        </w:rPr>
        <w:t>setiap</w:t>
      </w:r>
      <w:r>
        <w:rPr>
          <w:rFonts w:ascii="Times New Roman" w:hAnsi="Times New Roman" w:cs="Times New Roman"/>
          <w:sz w:val="24"/>
          <w:szCs w:val="24"/>
        </w:rPr>
        <w:t xml:space="preserve"> petugas kepolisian di kantor pelayanan Ditlantas Polda DIY pada khususnya dan anggota kepolisian pada umumnya </w:t>
      </w:r>
      <w:r w:rsidRPr="00E05A40">
        <w:rPr>
          <w:rFonts w:ascii="Times New Roman" w:hAnsi="Times New Roman" w:cs="Times New Roman"/>
          <w:sz w:val="24"/>
          <w:szCs w:val="24"/>
        </w:rPr>
        <w:t>mau</w:t>
      </w:r>
      <w:r>
        <w:rPr>
          <w:rFonts w:ascii="Times New Roman" w:hAnsi="Times New Roman" w:cs="Times New Roman"/>
          <w:sz w:val="24"/>
          <w:szCs w:val="24"/>
        </w:rPr>
        <w:t xml:space="preserve"> </w:t>
      </w:r>
      <w:r w:rsidRPr="00E05A40">
        <w:rPr>
          <w:rFonts w:ascii="Times New Roman" w:hAnsi="Times New Roman" w:cs="Times New Roman"/>
          <w:sz w:val="24"/>
          <w:szCs w:val="24"/>
        </w:rPr>
        <w:t>untuk</w:t>
      </w:r>
      <w:r>
        <w:rPr>
          <w:rFonts w:ascii="Times New Roman" w:hAnsi="Times New Roman" w:cs="Times New Roman"/>
          <w:sz w:val="24"/>
          <w:szCs w:val="24"/>
        </w:rPr>
        <w:t xml:space="preserve"> meningkatkan Loyalitas dan </w:t>
      </w:r>
      <w:r w:rsidRPr="00107016">
        <w:rPr>
          <w:rFonts w:ascii="Times New Roman" w:hAnsi="Times New Roman" w:cs="Times New Roman"/>
          <w:i/>
          <w:sz w:val="24"/>
          <w:szCs w:val="24"/>
        </w:rPr>
        <w:t>Perceived organizational support</w:t>
      </w:r>
      <w:r>
        <w:rPr>
          <w:rFonts w:ascii="Times New Roman" w:hAnsi="Times New Roman" w:cs="Times New Roman"/>
          <w:sz w:val="24"/>
          <w:szCs w:val="24"/>
        </w:rPr>
        <w:t xml:space="preserve"> agar </w:t>
      </w:r>
      <w:r>
        <w:rPr>
          <w:rFonts w:ascii="Times New Roman" w:hAnsi="Times New Roman" w:cs="Times New Roman"/>
          <w:i/>
          <w:sz w:val="24"/>
          <w:szCs w:val="24"/>
        </w:rPr>
        <w:t>W</w:t>
      </w:r>
      <w:r w:rsidRPr="00B91E97">
        <w:rPr>
          <w:rFonts w:ascii="Times New Roman" w:hAnsi="Times New Roman" w:cs="Times New Roman"/>
          <w:i/>
          <w:sz w:val="24"/>
          <w:szCs w:val="24"/>
        </w:rPr>
        <w:t>ork engagement</w:t>
      </w:r>
      <w:r>
        <w:rPr>
          <w:rFonts w:ascii="Times New Roman" w:hAnsi="Times New Roman" w:cs="Times New Roman"/>
          <w:sz w:val="24"/>
          <w:szCs w:val="24"/>
        </w:rPr>
        <w:t xml:space="preserve"> lebih baik lagi dengan cara </w:t>
      </w:r>
      <w:r w:rsidRPr="00BA4D96">
        <w:rPr>
          <w:rFonts w:ascii="Times New Roman" w:hAnsi="Times New Roman" w:cs="Times New Roman"/>
          <w:sz w:val="24"/>
          <w:szCs w:val="24"/>
        </w:rPr>
        <w:t>melakukan pelatihan-pelatihan</w:t>
      </w:r>
      <w:r>
        <w:rPr>
          <w:rFonts w:ascii="Times New Roman" w:hAnsi="Times New Roman" w:cs="Times New Roman"/>
          <w:sz w:val="24"/>
          <w:szCs w:val="24"/>
        </w:rPr>
        <w:t xml:space="preserve"> seperti ; pendidikan pelatihan kejuruan fungsi dasar lantas (Dikjurdas), pendidikan </w:t>
      </w:r>
      <w:r>
        <w:rPr>
          <w:rFonts w:ascii="Times New Roman" w:hAnsi="Times New Roman" w:cs="Times New Roman"/>
          <w:sz w:val="24"/>
          <w:szCs w:val="24"/>
        </w:rPr>
        <w:lastRenderedPageBreak/>
        <w:t>pelatihan untuk pengembangan kemampuan personel lalu lintas</w:t>
      </w:r>
      <w:r w:rsidRPr="00BA4D96">
        <w:rPr>
          <w:rFonts w:ascii="Times New Roman" w:hAnsi="Times New Roman" w:cs="Times New Roman"/>
          <w:sz w:val="24"/>
          <w:szCs w:val="24"/>
        </w:rPr>
        <w:t xml:space="preserve"> </w:t>
      </w:r>
      <w:r>
        <w:rPr>
          <w:rFonts w:ascii="Times New Roman" w:hAnsi="Times New Roman" w:cs="Times New Roman"/>
          <w:sz w:val="24"/>
          <w:szCs w:val="24"/>
        </w:rPr>
        <w:t xml:space="preserve">(Dikbang) </w:t>
      </w:r>
      <w:r w:rsidRPr="00BA4D96">
        <w:rPr>
          <w:rFonts w:ascii="Times New Roman" w:hAnsi="Times New Roman" w:cs="Times New Roman"/>
          <w:sz w:val="24"/>
          <w:szCs w:val="24"/>
        </w:rPr>
        <w:t xml:space="preserve">yang dapat meningkatkan </w:t>
      </w:r>
      <w:r w:rsidRPr="00BA74F7">
        <w:rPr>
          <w:rFonts w:ascii="Times New Roman" w:hAnsi="Times New Roman"/>
          <w:i/>
          <w:sz w:val="24"/>
          <w:szCs w:val="24"/>
        </w:rPr>
        <w:t>Work engagement</w:t>
      </w:r>
      <w:r>
        <w:rPr>
          <w:rFonts w:ascii="Times New Roman" w:hAnsi="Times New Roman" w:cs="Times New Roman"/>
          <w:sz w:val="24"/>
          <w:szCs w:val="24"/>
        </w:rPr>
        <w:t xml:space="preserve"> secara periodik dan evaluasi penilaian sesuai prosedur ISO guna peningkatan work engagement masing-masing personel polisi lalu lintas.</w:t>
      </w:r>
    </w:p>
    <w:p w:rsidR="0050334C" w:rsidRDefault="0050334C" w:rsidP="00BA4E1C">
      <w:pPr>
        <w:pStyle w:val="ListParagraph"/>
        <w:widowControl/>
        <w:numPr>
          <w:ilvl w:val="0"/>
          <w:numId w:val="10"/>
        </w:numPr>
        <w:autoSpaceDN/>
        <w:adjustRightInd/>
        <w:spacing w:after="0"/>
        <w:ind w:left="426"/>
        <w:contextualSpacing/>
        <w:jc w:val="both"/>
        <w:rPr>
          <w:rFonts w:ascii="Times New Roman" w:hAnsi="Times New Roman" w:cs="Times New Roman"/>
          <w:sz w:val="24"/>
          <w:szCs w:val="24"/>
        </w:rPr>
      </w:pPr>
      <w:r w:rsidRPr="00E05A40">
        <w:rPr>
          <w:rFonts w:ascii="Times New Roman" w:hAnsi="Times New Roman" w:cs="Times New Roman"/>
          <w:sz w:val="24"/>
          <w:szCs w:val="24"/>
        </w:rPr>
        <w:t>Bagi</w:t>
      </w:r>
      <w:r>
        <w:rPr>
          <w:rFonts w:ascii="Times New Roman" w:hAnsi="Times New Roman" w:cs="Times New Roman"/>
          <w:sz w:val="24"/>
          <w:szCs w:val="24"/>
        </w:rPr>
        <w:t xml:space="preserve"> peneliti selanjutnya</w:t>
      </w:r>
    </w:p>
    <w:p w:rsidR="0050334C" w:rsidRDefault="0050334C" w:rsidP="00BA4E1C">
      <w:pPr>
        <w:pStyle w:val="ListParagraph"/>
        <w:spacing w:after="0"/>
        <w:ind w:left="426"/>
        <w:jc w:val="both"/>
        <w:rPr>
          <w:rFonts w:ascii="Times New Roman" w:hAnsi="Times New Roman"/>
          <w:color w:val="000000"/>
          <w:sz w:val="24"/>
          <w:szCs w:val="24"/>
        </w:rPr>
      </w:pPr>
      <w:r>
        <w:rPr>
          <w:rFonts w:ascii="Times New Roman" w:hAnsi="Times New Roman" w:cs="Times New Roman"/>
          <w:sz w:val="24"/>
          <w:szCs w:val="24"/>
        </w:rPr>
        <w:t>D</w:t>
      </w:r>
      <w:r w:rsidRPr="00E05A40">
        <w:rPr>
          <w:rFonts w:ascii="Times New Roman" w:hAnsi="Times New Roman" w:cs="Times New Roman"/>
          <w:sz w:val="24"/>
          <w:szCs w:val="24"/>
        </w:rPr>
        <w:t>alam</w:t>
      </w:r>
      <w:r>
        <w:rPr>
          <w:rFonts w:ascii="Times New Roman" w:hAnsi="Times New Roman" w:cs="Times New Roman"/>
          <w:sz w:val="24"/>
          <w:szCs w:val="24"/>
        </w:rPr>
        <w:t xml:space="preserve"> </w:t>
      </w:r>
      <w:r w:rsidRPr="00E05A40">
        <w:rPr>
          <w:rFonts w:ascii="Times New Roman" w:hAnsi="Times New Roman" w:cs="Times New Roman"/>
          <w:sz w:val="24"/>
          <w:szCs w:val="24"/>
        </w:rPr>
        <w:t>penelitian</w:t>
      </w:r>
      <w:r>
        <w:rPr>
          <w:rFonts w:ascii="Times New Roman" w:hAnsi="Times New Roman" w:cs="Times New Roman"/>
          <w:sz w:val="24"/>
          <w:szCs w:val="24"/>
        </w:rPr>
        <w:t xml:space="preserve"> </w:t>
      </w:r>
      <w:r w:rsidRPr="00E05A40">
        <w:rPr>
          <w:rFonts w:ascii="Times New Roman" w:hAnsi="Times New Roman" w:cs="Times New Roman"/>
          <w:sz w:val="24"/>
          <w:szCs w:val="24"/>
        </w:rPr>
        <w:t>ini</w:t>
      </w:r>
      <w:r>
        <w:rPr>
          <w:rFonts w:ascii="Times New Roman" w:hAnsi="Times New Roman" w:cs="Times New Roman"/>
          <w:sz w:val="24"/>
          <w:szCs w:val="24"/>
        </w:rPr>
        <w:t xml:space="preserve"> menggambarkan proporsi keragaman korelasi yang signifikan antara Loyalitas dan POS </w:t>
      </w:r>
      <w:r w:rsidRPr="00E05A40">
        <w:rPr>
          <w:rFonts w:ascii="Times New Roman" w:hAnsi="Times New Roman" w:cs="Times New Roman"/>
          <w:sz w:val="24"/>
          <w:szCs w:val="24"/>
        </w:rPr>
        <w:t>secara</w:t>
      </w:r>
      <w:r>
        <w:rPr>
          <w:rFonts w:ascii="Times New Roman" w:hAnsi="Times New Roman" w:cs="Times New Roman"/>
          <w:sz w:val="24"/>
          <w:szCs w:val="24"/>
        </w:rPr>
        <w:t xml:space="preserve"> </w:t>
      </w:r>
      <w:r w:rsidRPr="00E05A40">
        <w:rPr>
          <w:rFonts w:ascii="Times New Roman" w:hAnsi="Times New Roman" w:cs="Times New Roman"/>
          <w:sz w:val="24"/>
          <w:szCs w:val="24"/>
        </w:rPr>
        <w:t>bersama-sama</w:t>
      </w:r>
      <w:r>
        <w:rPr>
          <w:rFonts w:ascii="Times New Roman" w:hAnsi="Times New Roman" w:cs="Times New Roman"/>
          <w:sz w:val="24"/>
          <w:szCs w:val="24"/>
        </w:rPr>
        <w:t xml:space="preserve"> (simultan) memberikan dukungan yang besar terhadap </w:t>
      </w:r>
      <w:r>
        <w:rPr>
          <w:rFonts w:ascii="Times New Roman" w:hAnsi="Times New Roman" w:cs="Times New Roman"/>
          <w:i/>
          <w:sz w:val="24"/>
          <w:szCs w:val="24"/>
        </w:rPr>
        <w:t>W</w:t>
      </w:r>
      <w:r w:rsidRPr="00964F98">
        <w:rPr>
          <w:rFonts w:ascii="Times New Roman" w:hAnsi="Times New Roman" w:cs="Times New Roman"/>
          <w:i/>
          <w:sz w:val="24"/>
          <w:szCs w:val="24"/>
        </w:rPr>
        <w:t>ork engagement</w:t>
      </w:r>
      <w:r>
        <w:rPr>
          <w:rFonts w:ascii="Times New Roman" w:hAnsi="Times New Roman" w:cs="Times New Roman"/>
          <w:sz w:val="24"/>
          <w:szCs w:val="24"/>
        </w:rPr>
        <w:t xml:space="preserve"> </w:t>
      </w:r>
      <w:r w:rsidRPr="00E05A40">
        <w:rPr>
          <w:rFonts w:ascii="Times New Roman" w:hAnsi="Times New Roman" w:cs="Times New Roman"/>
          <w:sz w:val="24"/>
          <w:szCs w:val="24"/>
        </w:rPr>
        <w:t>sebesar</w:t>
      </w:r>
      <w:r>
        <w:rPr>
          <w:rFonts w:ascii="Times New Roman" w:hAnsi="Times New Roman" w:cs="Times New Roman"/>
          <w:sz w:val="24"/>
          <w:szCs w:val="24"/>
        </w:rPr>
        <w:t xml:space="preserve"> 64</w:t>
      </w:r>
      <w:r w:rsidRPr="00E05A40">
        <w:rPr>
          <w:rFonts w:ascii="Times New Roman" w:hAnsi="Times New Roman" w:cs="Times New Roman"/>
          <w:sz w:val="24"/>
          <w:szCs w:val="24"/>
        </w:rPr>
        <w:t xml:space="preserve">%, data </w:t>
      </w:r>
      <w:r>
        <w:rPr>
          <w:rFonts w:ascii="Times New Roman" w:hAnsi="Times New Roman" w:cs="Times New Roman"/>
          <w:sz w:val="24"/>
          <w:szCs w:val="24"/>
        </w:rPr>
        <w:t xml:space="preserve">proporsi keragaman </w:t>
      </w:r>
      <w:r w:rsidRPr="00E05A40">
        <w:rPr>
          <w:rFonts w:ascii="Times New Roman" w:hAnsi="Times New Roman" w:cs="Times New Roman"/>
          <w:sz w:val="24"/>
          <w:szCs w:val="24"/>
        </w:rPr>
        <w:t>tersebut</w:t>
      </w:r>
      <w:r>
        <w:rPr>
          <w:rFonts w:ascii="Times New Roman" w:hAnsi="Times New Roman" w:cs="Times New Roman"/>
          <w:sz w:val="24"/>
          <w:szCs w:val="24"/>
        </w:rPr>
        <w:t xml:space="preserve"> </w:t>
      </w:r>
      <w:r w:rsidRPr="00E05A40">
        <w:rPr>
          <w:rFonts w:ascii="Times New Roman" w:hAnsi="Times New Roman" w:cs="Times New Roman"/>
          <w:sz w:val="24"/>
          <w:szCs w:val="24"/>
        </w:rPr>
        <w:t>me</w:t>
      </w:r>
      <w:r>
        <w:rPr>
          <w:rFonts w:ascii="Times New Roman" w:hAnsi="Times New Roman" w:cs="Times New Roman"/>
          <w:sz w:val="24"/>
          <w:szCs w:val="24"/>
        </w:rPr>
        <w:t xml:space="preserve">nunjukkan bahwa masih terdapat 36% didukung </w:t>
      </w:r>
      <w:r w:rsidRPr="00E05A40">
        <w:rPr>
          <w:rFonts w:ascii="Times New Roman" w:hAnsi="Times New Roman" w:cs="Times New Roman"/>
          <w:sz w:val="24"/>
          <w:szCs w:val="24"/>
        </w:rPr>
        <w:t>oleh</w:t>
      </w:r>
      <w:r>
        <w:rPr>
          <w:rFonts w:ascii="Times New Roman" w:hAnsi="Times New Roman" w:cs="Times New Roman"/>
          <w:sz w:val="24"/>
          <w:szCs w:val="24"/>
        </w:rPr>
        <w:t xml:space="preserve"> </w:t>
      </w:r>
      <w:r w:rsidRPr="00E05A40">
        <w:rPr>
          <w:rFonts w:ascii="Times New Roman" w:hAnsi="Times New Roman" w:cs="Times New Roman"/>
          <w:sz w:val="24"/>
          <w:szCs w:val="24"/>
        </w:rPr>
        <w:t>variabel</w:t>
      </w:r>
      <w:r>
        <w:rPr>
          <w:rFonts w:ascii="Times New Roman" w:hAnsi="Times New Roman" w:cs="Times New Roman"/>
          <w:sz w:val="24"/>
          <w:szCs w:val="24"/>
        </w:rPr>
        <w:t xml:space="preserve"> </w:t>
      </w:r>
      <w:r w:rsidRPr="00E05A40">
        <w:rPr>
          <w:rFonts w:ascii="Times New Roman" w:hAnsi="Times New Roman" w:cs="Times New Roman"/>
          <w:sz w:val="24"/>
          <w:szCs w:val="24"/>
        </w:rPr>
        <w:t>atau</w:t>
      </w:r>
      <w:r>
        <w:rPr>
          <w:rFonts w:ascii="Times New Roman" w:hAnsi="Times New Roman" w:cs="Times New Roman"/>
          <w:sz w:val="24"/>
          <w:szCs w:val="24"/>
        </w:rPr>
        <w:t xml:space="preserve"> </w:t>
      </w:r>
      <w:r w:rsidRPr="00E05A40">
        <w:rPr>
          <w:rFonts w:ascii="Times New Roman" w:hAnsi="Times New Roman" w:cs="Times New Roman"/>
          <w:sz w:val="24"/>
          <w:szCs w:val="24"/>
        </w:rPr>
        <w:t>faktor lain</w:t>
      </w:r>
      <w:r>
        <w:rPr>
          <w:rFonts w:ascii="Times New Roman" w:hAnsi="Times New Roman" w:cs="Times New Roman"/>
          <w:sz w:val="24"/>
          <w:szCs w:val="24"/>
        </w:rPr>
        <w:t xml:space="preserve"> yang perlu masih dipelajari dan digali untuk khasanah penelitian </w:t>
      </w:r>
      <w:r w:rsidRPr="00274D16">
        <w:rPr>
          <w:rFonts w:ascii="Times New Roman" w:hAnsi="Times New Roman" w:cs="Times New Roman"/>
          <w:i/>
          <w:sz w:val="24"/>
          <w:szCs w:val="24"/>
        </w:rPr>
        <w:t>work engagement</w:t>
      </w:r>
      <w:r>
        <w:rPr>
          <w:rFonts w:ascii="Times New Roman" w:hAnsi="Times New Roman" w:cs="Times New Roman"/>
          <w:sz w:val="24"/>
          <w:szCs w:val="24"/>
        </w:rPr>
        <w:t xml:space="preserve"> selanjutnya</w:t>
      </w:r>
      <w:r w:rsidRPr="00E05A40">
        <w:rPr>
          <w:rFonts w:ascii="Times New Roman" w:hAnsi="Times New Roman" w:cs="Times New Roman"/>
          <w:sz w:val="24"/>
          <w:szCs w:val="24"/>
        </w:rPr>
        <w:t>. Variabel-variabel</w:t>
      </w:r>
      <w:r>
        <w:rPr>
          <w:rFonts w:ascii="Times New Roman" w:hAnsi="Times New Roman" w:cs="Times New Roman"/>
          <w:sz w:val="24"/>
          <w:szCs w:val="24"/>
        </w:rPr>
        <w:t xml:space="preserve"> </w:t>
      </w:r>
      <w:r w:rsidRPr="00E05A40">
        <w:rPr>
          <w:rFonts w:ascii="Times New Roman" w:hAnsi="Times New Roman" w:cs="Times New Roman"/>
          <w:sz w:val="24"/>
          <w:szCs w:val="24"/>
        </w:rPr>
        <w:t>lain yang dimaksud</w:t>
      </w:r>
      <w:r>
        <w:rPr>
          <w:rFonts w:ascii="Times New Roman" w:hAnsi="Times New Roman" w:cs="Times New Roman"/>
          <w:sz w:val="24"/>
          <w:szCs w:val="24"/>
        </w:rPr>
        <w:t xml:space="preserve"> </w:t>
      </w:r>
      <w:r w:rsidRPr="00E05A40">
        <w:rPr>
          <w:rFonts w:ascii="Times New Roman" w:hAnsi="Times New Roman" w:cs="Times New Roman"/>
          <w:sz w:val="24"/>
          <w:szCs w:val="24"/>
        </w:rPr>
        <w:t>adalah</w:t>
      </w:r>
      <w:r>
        <w:rPr>
          <w:rFonts w:ascii="Times New Roman" w:hAnsi="Times New Roman" w:cs="Times New Roman"/>
          <w:sz w:val="24"/>
          <w:szCs w:val="24"/>
        </w:rPr>
        <w:t xml:space="preserve"> budaya didalam tempat bekerja, komunikasi organisasional, </w:t>
      </w:r>
      <w:proofErr w:type="gramStart"/>
      <w:r>
        <w:rPr>
          <w:rFonts w:ascii="Times New Roman" w:hAnsi="Times New Roman"/>
          <w:color w:val="000000"/>
          <w:sz w:val="24"/>
          <w:szCs w:val="24"/>
        </w:rPr>
        <w:t>g</w:t>
      </w:r>
      <w:r w:rsidRPr="00653A89">
        <w:rPr>
          <w:rFonts w:ascii="Times New Roman" w:hAnsi="Times New Roman"/>
          <w:color w:val="000000"/>
          <w:sz w:val="24"/>
          <w:szCs w:val="24"/>
        </w:rPr>
        <w:t>aya</w:t>
      </w:r>
      <w:proofErr w:type="gramEnd"/>
      <w:r w:rsidRPr="00653A89">
        <w:rPr>
          <w:rFonts w:ascii="Times New Roman" w:hAnsi="Times New Roman"/>
          <w:color w:val="000000"/>
          <w:sz w:val="24"/>
          <w:szCs w:val="24"/>
        </w:rPr>
        <w:t xml:space="preserve"> manajerial yang memicu kepercayaan dan penghargaan</w:t>
      </w:r>
      <w:r>
        <w:rPr>
          <w:rFonts w:ascii="Times New Roman" w:hAnsi="Times New Roman"/>
          <w:color w:val="000000"/>
          <w:sz w:val="24"/>
          <w:szCs w:val="24"/>
        </w:rPr>
        <w:t>, k</w:t>
      </w:r>
      <w:r w:rsidRPr="00653A89">
        <w:rPr>
          <w:rFonts w:ascii="Times New Roman" w:hAnsi="Times New Roman"/>
          <w:color w:val="000000"/>
          <w:sz w:val="24"/>
          <w:szCs w:val="24"/>
        </w:rPr>
        <w:t xml:space="preserve">epemimpinan yang dianut dan </w:t>
      </w:r>
      <w:r>
        <w:rPr>
          <w:rFonts w:ascii="Times New Roman" w:hAnsi="Times New Roman"/>
          <w:color w:val="000000"/>
          <w:sz w:val="24"/>
          <w:szCs w:val="24"/>
        </w:rPr>
        <w:t>reputasi perusahaan itu sendiri, karakteristik organisasional.</w:t>
      </w:r>
    </w:p>
    <w:p w:rsidR="00BA4E1C" w:rsidRPr="00DA0656" w:rsidRDefault="00BA4E1C" w:rsidP="00BA4E1C">
      <w:pPr>
        <w:spacing w:after="0"/>
        <w:jc w:val="both"/>
        <w:rPr>
          <w:rFonts w:ascii="Times New Roman" w:hAnsi="Times New Roman"/>
          <w:b/>
          <w:sz w:val="24"/>
          <w:szCs w:val="24"/>
        </w:rPr>
      </w:pPr>
      <w:r w:rsidRPr="00DA0656">
        <w:rPr>
          <w:rFonts w:ascii="Times New Roman" w:hAnsi="Times New Roman"/>
          <w:b/>
          <w:sz w:val="24"/>
          <w:szCs w:val="24"/>
        </w:rPr>
        <w:t>DAFTAR PUSTAKA</w:t>
      </w:r>
    </w:p>
    <w:p w:rsidR="00BA4E1C" w:rsidRPr="00DA0656" w:rsidRDefault="00BA4E1C" w:rsidP="00BA4E1C">
      <w:pPr>
        <w:spacing w:after="0"/>
        <w:ind w:left="720" w:hanging="720"/>
        <w:jc w:val="both"/>
        <w:rPr>
          <w:rFonts w:ascii="Times New Roman" w:hAnsi="Times New Roman"/>
          <w:sz w:val="24"/>
          <w:szCs w:val="24"/>
          <w:lang w:val="fi-FI"/>
        </w:rPr>
      </w:pPr>
    </w:p>
    <w:p w:rsidR="00BA4E1C" w:rsidRPr="00DA0656" w:rsidRDefault="00BA4E1C" w:rsidP="00BA4E1C">
      <w:pPr>
        <w:spacing w:after="0"/>
        <w:ind w:left="720" w:hanging="720"/>
        <w:jc w:val="both"/>
        <w:rPr>
          <w:rFonts w:ascii="Times New Roman" w:hAnsi="Times New Roman"/>
          <w:sz w:val="24"/>
          <w:szCs w:val="24"/>
          <w:lang w:val="fi-FI"/>
        </w:rPr>
      </w:pPr>
    </w:p>
    <w:p w:rsidR="00BA4E1C" w:rsidRDefault="00BA4E1C" w:rsidP="00BA4E1C">
      <w:pPr>
        <w:autoSpaceDE w:val="0"/>
        <w:autoSpaceDN w:val="0"/>
        <w:adjustRightInd w:val="0"/>
        <w:jc w:val="both"/>
        <w:rPr>
          <w:rFonts w:ascii="Times New Roman" w:hAnsi="Times New Roman"/>
          <w:iCs/>
          <w:sz w:val="24"/>
          <w:szCs w:val="24"/>
        </w:rPr>
      </w:pPr>
      <w:proofErr w:type="gramStart"/>
      <w:r>
        <w:rPr>
          <w:rFonts w:ascii="Times New Roman" w:hAnsi="Times New Roman"/>
          <w:iCs/>
          <w:sz w:val="24"/>
          <w:szCs w:val="24"/>
        </w:rPr>
        <w:t>Azwar, S</w:t>
      </w:r>
      <w:r w:rsidRPr="0084750B">
        <w:rPr>
          <w:rFonts w:ascii="Times New Roman" w:hAnsi="Times New Roman"/>
          <w:iCs/>
          <w:sz w:val="24"/>
          <w:szCs w:val="24"/>
        </w:rPr>
        <w:t>. (2013).</w:t>
      </w:r>
      <w:proofErr w:type="gramEnd"/>
      <w:r>
        <w:rPr>
          <w:rFonts w:ascii="Times New Roman" w:hAnsi="Times New Roman"/>
          <w:iCs/>
          <w:sz w:val="24"/>
          <w:szCs w:val="24"/>
        </w:rPr>
        <w:t xml:space="preserve"> </w:t>
      </w:r>
      <w:r w:rsidRPr="0084750B">
        <w:rPr>
          <w:rFonts w:ascii="Times New Roman" w:hAnsi="Times New Roman"/>
          <w:i/>
          <w:iCs/>
          <w:sz w:val="24"/>
          <w:szCs w:val="24"/>
        </w:rPr>
        <w:t>Metode</w:t>
      </w:r>
      <w:r>
        <w:rPr>
          <w:rFonts w:ascii="Times New Roman" w:hAnsi="Times New Roman"/>
          <w:i/>
          <w:iCs/>
          <w:sz w:val="24"/>
          <w:szCs w:val="24"/>
        </w:rPr>
        <w:t xml:space="preserve"> </w:t>
      </w:r>
      <w:r w:rsidRPr="0084750B">
        <w:rPr>
          <w:rFonts w:ascii="Times New Roman" w:hAnsi="Times New Roman"/>
          <w:i/>
          <w:iCs/>
          <w:sz w:val="24"/>
          <w:szCs w:val="24"/>
        </w:rPr>
        <w:t>Penelitian</w:t>
      </w:r>
      <w:r w:rsidRPr="0084750B">
        <w:rPr>
          <w:rFonts w:ascii="Times New Roman" w:hAnsi="Times New Roman"/>
          <w:iCs/>
          <w:sz w:val="24"/>
          <w:szCs w:val="24"/>
        </w:rPr>
        <w:t>. Yogyakarta: Pustaka</w:t>
      </w:r>
      <w:r>
        <w:rPr>
          <w:rFonts w:ascii="Times New Roman" w:hAnsi="Times New Roman"/>
          <w:iCs/>
          <w:sz w:val="24"/>
          <w:szCs w:val="24"/>
        </w:rPr>
        <w:t xml:space="preserve"> </w:t>
      </w:r>
      <w:r w:rsidRPr="0084750B">
        <w:rPr>
          <w:rFonts w:ascii="Times New Roman" w:hAnsi="Times New Roman"/>
          <w:iCs/>
          <w:sz w:val="24"/>
          <w:szCs w:val="24"/>
        </w:rPr>
        <w:t>Pelajar.</w:t>
      </w:r>
    </w:p>
    <w:p w:rsidR="00BA4E1C" w:rsidRPr="009B7928" w:rsidRDefault="00BA4E1C" w:rsidP="00BA4E1C">
      <w:pPr>
        <w:autoSpaceDE w:val="0"/>
        <w:autoSpaceDN w:val="0"/>
        <w:adjustRightInd w:val="0"/>
        <w:jc w:val="both"/>
        <w:rPr>
          <w:rFonts w:ascii="Times New Roman" w:hAnsi="Times New Roman"/>
          <w:iCs/>
          <w:sz w:val="24"/>
          <w:szCs w:val="24"/>
        </w:rPr>
      </w:pPr>
      <w:proofErr w:type="gramStart"/>
      <w:r w:rsidRPr="0073104E">
        <w:rPr>
          <w:rFonts w:ascii="Times New Roman" w:hAnsi="Times New Roman"/>
          <w:iCs/>
          <w:sz w:val="24"/>
          <w:szCs w:val="24"/>
        </w:rPr>
        <w:t>Azwar, S. (2015).</w:t>
      </w:r>
      <w:proofErr w:type="gramEnd"/>
      <w:r>
        <w:rPr>
          <w:rFonts w:ascii="Times New Roman" w:hAnsi="Times New Roman"/>
          <w:iCs/>
          <w:sz w:val="24"/>
          <w:szCs w:val="24"/>
        </w:rPr>
        <w:t xml:space="preserve"> </w:t>
      </w:r>
      <w:proofErr w:type="gramStart"/>
      <w:r w:rsidRPr="0073104E">
        <w:rPr>
          <w:rFonts w:ascii="Times New Roman" w:hAnsi="Times New Roman"/>
          <w:i/>
          <w:iCs/>
          <w:sz w:val="24"/>
          <w:szCs w:val="24"/>
        </w:rPr>
        <w:t>Reliabilitas</w:t>
      </w:r>
      <w:r>
        <w:rPr>
          <w:rFonts w:ascii="Times New Roman" w:hAnsi="Times New Roman"/>
          <w:i/>
          <w:iCs/>
          <w:sz w:val="24"/>
          <w:szCs w:val="24"/>
        </w:rPr>
        <w:t xml:space="preserve"> </w:t>
      </w:r>
      <w:r w:rsidRPr="0073104E">
        <w:rPr>
          <w:rFonts w:ascii="Times New Roman" w:hAnsi="Times New Roman"/>
          <w:i/>
          <w:iCs/>
          <w:sz w:val="24"/>
          <w:szCs w:val="24"/>
        </w:rPr>
        <w:t>dan</w:t>
      </w:r>
      <w:r>
        <w:rPr>
          <w:rFonts w:ascii="Times New Roman" w:hAnsi="Times New Roman"/>
          <w:i/>
          <w:iCs/>
          <w:sz w:val="24"/>
          <w:szCs w:val="24"/>
        </w:rPr>
        <w:t xml:space="preserve"> </w:t>
      </w:r>
      <w:r w:rsidRPr="0073104E">
        <w:rPr>
          <w:rFonts w:ascii="Times New Roman" w:hAnsi="Times New Roman"/>
          <w:i/>
          <w:iCs/>
          <w:sz w:val="24"/>
          <w:szCs w:val="24"/>
        </w:rPr>
        <w:t>Validitas.</w:t>
      </w:r>
      <w:proofErr w:type="gramEnd"/>
      <w:r w:rsidRPr="0073104E">
        <w:rPr>
          <w:rFonts w:ascii="Times New Roman" w:hAnsi="Times New Roman"/>
          <w:iCs/>
          <w:sz w:val="24"/>
          <w:szCs w:val="24"/>
        </w:rPr>
        <w:t xml:space="preserve"> </w:t>
      </w:r>
      <w:proofErr w:type="gramStart"/>
      <w:r w:rsidRPr="0073104E">
        <w:rPr>
          <w:rFonts w:ascii="Times New Roman" w:hAnsi="Times New Roman"/>
          <w:iCs/>
          <w:sz w:val="24"/>
          <w:szCs w:val="24"/>
        </w:rPr>
        <w:t>Yogyakarta :</w:t>
      </w:r>
      <w:proofErr w:type="gramEnd"/>
      <w:r w:rsidRPr="0073104E">
        <w:rPr>
          <w:rFonts w:ascii="Times New Roman" w:hAnsi="Times New Roman"/>
          <w:iCs/>
          <w:sz w:val="24"/>
          <w:szCs w:val="24"/>
        </w:rPr>
        <w:t xml:space="preserve"> Pustaka</w:t>
      </w:r>
      <w:r>
        <w:rPr>
          <w:rFonts w:ascii="Times New Roman" w:hAnsi="Times New Roman"/>
          <w:iCs/>
          <w:sz w:val="24"/>
          <w:szCs w:val="24"/>
        </w:rPr>
        <w:t xml:space="preserve"> </w:t>
      </w:r>
      <w:r w:rsidRPr="0073104E">
        <w:rPr>
          <w:rFonts w:ascii="Times New Roman" w:hAnsi="Times New Roman"/>
          <w:iCs/>
          <w:sz w:val="24"/>
          <w:szCs w:val="24"/>
        </w:rPr>
        <w:t>Pelajar Offset</w:t>
      </w:r>
    </w:p>
    <w:p w:rsidR="00BA4E1C" w:rsidRPr="00EE5B61" w:rsidRDefault="00BA4E1C" w:rsidP="00BA4E1C">
      <w:pPr>
        <w:pStyle w:val="NormalWeb"/>
        <w:spacing w:before="0" w:beforeAutospacing="0" w:after="0" w:afterAutospacing="0" w:line="276" w:lineRule="auto"/>
        <w:ind w:left="720" w:hanging="720"/>
        <w:jc w:val="both"/>
        <w:rPr>
          <w:bCs/>
        </w:rPr>
      </w:pPr>
      <w:proofErr w:type="gramStart"/>
      <w:r w:rsidRPr="00EE5B61">
        <w:rPr>
          <w:bCs/>
          <w:color w:val="000000"/>
        </w:rPr>
        <w:t>Alvi, A.M., Abbasi, A.S., &amp; Haider, R. 2014.</w:t>
      </w:r>
      <w:proofErr w:type="gramEnd"/>
      <w:r w:rsidRPr="00EE5B61">
        <w:rPr>
          <w:bCs/>
          <w:color w:val="000000"/>
        </w:rPr>
        <w:t xml:space="preserve"> </w:t>
      </w:r>
      <w:proofErr w:type="gramStart"/>
      <w:r w:rsidRPr="00EE5B61">
        <w:rPr>
          <w:bCs/>
          <w:color w:val="000000"/>
        </w:rPr>
        <w:t xml:space="preserve">“Relationship of Perceived Organizational Support and </w:t>
      </w:r>
      <w:r w:rsidRPr="00EE5B61">
        <w:rPr>
          <w:bCs/>
          <w:color w:val="000000"/>
        </w:rPr>
        <w:lastRenderedPageBreak/>
        <w:t>Employee Engagement.”</w:t>
      </w:r>
      <w:proofErr w:type="gramEnd"/>
      <w:r>
        <w:rPr>
          <w:bCs/>
          <w:color w:val="000000"/>
        </w:rPr>
        <w:t xml:space="preserve"> </w:t>
      </w:r>
      <w:r w:rsidRPr="00EE5B61">
        <w:rPr>
          <w:i/>
          <w:color w:val="000000"/>
        </w:rPr>
        <w:t>Sci.Int</w:t>
      </w:r>
      <w:proofErr w:type="gramStart"/>
      <w:r w:rsidRPr="00EE5B61">
        <w:rPr>
          <w:i/>
          <w:color w:val="000000"/>
        </w:rPr>
        <w:t>.(</w:t>
      </w:r>
      <w:proofErr w:type="gramEnd"/>
      <w:r w:rsidRPr="00EE5B61">
        <w:rPr>
          <w:i/>
          <w:color w:val="000000"/>
        </w:rPr>
        <w:t>Lahore)</w:t>
      </w:r>
      <w:r>
        <w:rPr>
          <w:i/>
          <w:color w:val="000000"/>
        </w:rPr>
        <w:t xml:space="preserve">. </w:t>
      </w:r>
      <w:r w:rsidRPr="00EE5B61">
        <w:rPr>
          <w:color w:val="000000"/>
        </w:rPr>
        <w:t>26</w:t>
      </w:r>
      <w:r>
        <w:rPr>
          <w:color w:val="000000"/>
        </w:rPr>
        <w:t xml:space="preserve"> </w:t>
      </w:r>
      <w:r w:rsidRPr="00EE5B61">
        <w:rPr>
          <w:color w:val="000000"/>
        </w:rPr>
        <w:t>(2),</w:t>
      </w:r>
      <w:r>
        <w:rPr>
          <w:color w:val="000000"/>
        </w:rPr>
        <w:t xml:space="preserve"> </w:t>
      </w:r>
      <w:r w:rsidRPr="00EE5B61">
        <w:rPr>
          <w:color w:val="000000"/>
        </w:rPr>
        <w:t>949-952</w:t>
      </w:r>
      <w:r>
        <w:rPr>
          <w:color w:val="000000"/>
        </w:rPr>
        <w:t>.</w:t>
      </w:r>
    </w:p>
    <w:p w:rsidR="00BA4E1C" w:rsidRDefault="00BA4E1C" w:rsidP="00BA4E1C">
      <w:pPr>
        <w:spacing w:after="0"/>
        <w:ind w:left="720" w:hanging="720"/>
        <w:jc w:val="both"/>
        <w:rPr>
          <w:rFonts w:ascii="Times New Roman" w:hAnsi="Times New Roman"/>
          <w:sz w:val="24"/>
          <w:szCs w:val="24"/>
          <w:lang w:val="fi-FI"/>
        </w:rPr>
      </w:pPr>
    </w:p>
    <w:p w:rsidR="00BA4E1C" w:rsidRPr="00DA0656" w:rsidRDefault="00BA4E1C" w:rsidP="00BA4E1C">
      <w:pPr>
        <w:spacing w:after="0"/>
        <w:ind w:left="720" w:hanging="720"/>
        <w:jc w:val="both"/>
        <w:rPr>
          <w:rFonts w:ascii="Times New Roman" w:hAnsi="Times New Roman"/>
          <w:sz w:val="24"/>
          <w:szCs w:val="24"/>
          <w:lang w:val="fi-FI"/>
        </w:rPr>
      </w:pPr>
      <w:r w:rsidRPr="00DA0656">
        <w:rPr>
          <w:rFonts w:ascii="Times New Roman" w:hAnsi="Times New Roman"/>
          <w:sz w:val="24"/>
          <w:szCs w:val="24"/>
          <w:lang w:val="fi-FI"/>
        </w:rPr>
        <w:t>Azwar, S. 2003</w:t>
      </w:r>
      <w:r w:rsidRPr="00DA0656">
        <w:rPr>
          <w:rFonts w:ascii="Times New Roman" w:hAnsi="Times New Roman"/>
          <w:sz w:val="24"/>
          <w:szCs w:val="24"/>
        </w:rPr>
        <w:t xml:space="preserve">. </w:t>
      </w:r>
      <w:r w:rsidRPr="00DA0656">
        <w:rPr>
          <w:rFonts w:ascii="Times New Roman" w:hAnsi="Times New Roman"/>
          <w:i/>
          <w:iCs/>
          <w:sz w:val="24"/>
          <w:szCs w:val="24"/>
          <w:lang w:val="fi-FI"/>
        </w:rPr>
        <w:t>Reliabilitas dan Validitas</w:t>
      </w:r>
      <w:r w:rsidRPr="00DA0656">
        <w:rPr>
          <w:rFonts w:ascii="Times New Roman" w:hAnsi="Times New Roman"/>
          <w:i/>
          <w:iCs/>
          <w:sz w:val="24"/>
          <w:szCs w:val="24"/>
        </w:rPr>
        <w:t>.</w:t>
      </w:r>
      <w:r w:rsidRPr="00DA0656">
        <w:rPr>
          <w:rFonts w:ascii="Times New Roman" w:hAnsi="Times New Roman"/>
          <w:sz w:val="24"/>
          <w:szCs w:val="24"/>
          <w:lang w:val="fi-FI"/>
        </w:rPr>
        <w:t xml:space="preserve"> Edisi </w:t>
      </w:r>
      <w:r w:rsidRPr="00DA0656">
        <w:rPr>
          <w:rFonts w:ascii="Times New Roman" w:hAnsi="Times New Roman"/>
          <w:sz w:val="24"/>
          <w:szCs w:val="24"/>
        </w:rPr>
        <w:t>K</w:t>
      </w:r>
      <w:r w:rsidRPr="00DA0656">
        <w:rPr>
          <w:rFonts w:ascii="Times New Roman" w:hAnsi="Times New Roman"/>
          <w:sz w:val="24"/>
          <w:szCs w:val="24"/>
          <w:lang w:val="fi-FI"/>
        </w:rPr>
        <w:t>e-3</w:t>
      </w:r>
      <w:r w:rsidRPr="00DA0656">
        <w:rPr>
          <w:rFonts w:ascii="Times New Roman" w:hAnsi="Times New Roman"/>
          <w:sz w:val="24"/>
          <w:szCs w:val="24"/>
        </w:rPr>
        <w:t xml:space="preserve">. </w:t>
      </w:r>
      <w:r w:rsidRPr="00DA0656">
        <w:rPr>
          <w:rFonts w:ascii="Times New Roman" w:hAnsi="Times New Roman"/>
          <w:sz w:val="24"/>
          <w:szCs w:val="24"/>
          <w:lang w:val="fi-FI"/>
        </w:rPr>
        <w:t>Cetakan IV</w:t>
      </w:r>
      <w:r w:rsidRPr="00DA0656">
        <w:rPr>
          <w:rFonts w:ascii="Times New Roman" w:hAnsi="Times New Roman"/>
          <w:sz w:val="24"/>
          <w:szCs w:val="24"/>
        </w:rPr>
        <w:t>.</w:t>
      </w:r>
      <w:r w:rsidRPr="00DA0656">
        <w:rPr>
          <w:rFonts w:ascii="Times New Roman" w:hAnsi="Times New Roman"/>
          <w:sz w:val="24"/>
          <w:szCs w:val="24"/>
          <w:lang w:val="fi-FI"/>
        </w:rPr>
        <w:t xml:space="preserve"> </w:t>
      </w:r>
      <w:proofErr w:type="gramStart"/>
      <w:r w:rsidRPr="00DA0656">
        <w:rPr>
          <w:rFonts w:ascii="Times New Roman" w:hAnsi="Times New Roman"/>
          <w:sz w:val="24"/>
          <w:szCs w:val="24"/>
        </w:rPr>
        <w:t>Yogyakarta :</w:t>
      </w:r>
      <w:proofErr w:type="gramEnd"/>
      <w:r w:rsidRPr="00DA0656">
        <w:rPr>
          <w:rFonts w:ascii="Times New Roman" w:hAnsi="Times New Roman"/>
          <w:sz w:val="24"/>
          <w:szCs w:val="24"/>
        </w:rPr>
        <w:t xml:space="preserve"> </w:t>
      </w:r>
      <w:r w:rsidRPr="00DA0656">
        <w:rPr>
          <w:rFonts w:ascii="Times New Roman" w:hAnsi="Times New Roman"/>
          <w:sz w:val="24"/>
          <w:szCs w:val="24"/>
          <w:lang w:val="fi-FI"/>
        </w:rPr>
        <w:t>Penerbit Pustaka Pelajar.</w:t>
      </w:r>
    </w:p>
    <w:p w:rsidR="00BA4E1C" w:rsidRPr="00DA0656" w:rsidRDefault="00BA4E1C" w:rsidP="00BA4E1C">
      <w:pPr>
        <w:spacing w:after="0"/>
        <w:ind w:left="720" w:hanging="720"/>
        <w:jc w:val="both"/>
        <w:rPr>
          <w:rFonts w:ascii="Times New Roman" w:hAnsi="Times New Roman"/>
          <w:sz w:val="24"/>
          <w:szCs w:val="24"/>
          <w:lang w:val="fi-FI"/>
        </w:rPr>
      </w:pPr>
    </w:p>
    <w:p w:rsidR="00BA4E1C" w:rsidRPr="00DA0656" w:rsidRDefault="00BA4E1C" w:rsidP="00BA4E1C">
      <w:pPr>
        <w:spacing w:after="0"/>
        <w:ind w:left="720" w:hanging="720"/>
        <w:jc w:val="both"/>
        <w:rPr>
          <w:rFonts w:ascii="Times New Roman" w:hAnsi="Times New Roman"/>
          <w:sz w:val="24"/>
          <w:szCs w:val="24"/>
          <w:lang w:val="fi-FI"/>
        </w:rPr>
      </w:pPr>
      <w:r w:rsidRPr="00DA0656">
        <w:rPr>
          <w:rFonts w:ascii="Times New Roman" w:hAnsi="Times New Roman"/>
          <w:sz w:val="24"/>
          <w:szCs w:val="24"/>
          <w:lang w:val="fi-FI"/>
        </w:rPr>
        <w:t xml:space="preserve">Bakker, A.B., &amp; </w:t>
      </w:r>
      <w:r w:rsidRPr="00DA0656">
        <w:rPr>
          <w:rFonts w:ascii="Times New Roman" w:hAnsi="Times New Roman"/>
          <w:color w:val="231F20"/>
          <w:sz w:val="24"/>
          <w:szCs w:val="24"/>
        </w:rPr>
        <w:t xml:space="preserve">Demerouti, E. 2008. “Towards a Model of Work Engagement”. </w:t>
      </w:r>
      <w:proofErr w:type="gramStart"/>
      <w:r w:rsidRPr="00DA0656">
        <w:rPr>
          <w:rFonts w:ascii="Times New Roman" w:hAnsi="Times New Roman"/>
          <w:i/>
          <w:color w:val="231F20"/>
          <w:sz w:val="24"/>
          <w:szCs w:val="24"/>
        </w:rPr>
        <w:t>Career Development International Journal</w:t>
      </w:r>
      <w:r w:rsidRPr="00DA0656">
        <w:rPr>
          <w:rFonts w:ascii="Times New Roman" w:hAnsi="Times New Roman"/>
          <w:color w:val="231F20"/>
          <w:sz w:val="24"/>
          <w:szCs w:val="24"/>
        </w:rPr>
        <w:t>.</w:t>
      </w:r>
      <w:proofErr w:type="gramEnd"/>
      <w:r w:rsidRPr="00DA0656">
        <w:rPr>
          <w:rFonts w:ascii="Times New Roman" w:hAnsi="Times New Roman"/>
          <w:color w:val="231F20"/>
          <w:sz w:val="24"/>
          <w:szCs w:val="24"/>
        </w:rPr>
        <w:t xml:space="preserve"> 13 (3), 209-223.</w:t>
      </w:r>
    </w:p>
    <w:p w:rsidR="00BA4E1C" w:rsidRPr="00DA0656" w:rsidRDefault="00BA4E1C" w:rsidP="00BA4E1C">
      <w:pPr>
        <w:autoSpaceDE w:val="0"/>
        <w:autoSpaceDN w:val="0"/>
        <w:adjustRightInd w:val="0"/>
        <w:spacing w:after="0"/>
        <w:jc w:val="both"/>
        <w:rPr>
          <w:rFonts w:ascii="Times New Roman" w:hAnsi="Times New Roman"/>
          <w:sz w:val="24"/>
          <w:szCs w:val="24"/>
          <w:lang w:val="fi-FI"/>
        </w:rPr>
      </w:pPr>
    </w:p>
    <w:p w:rsidR="00BA4E1C" w:rsidRDefault="00BA4E1C" w:rsidP="00BA4E1C">
      <w:pPr>
        <w:spacing w:after="0"/>
        <w:ind w:left="720" w:hanging="720"/>
        <w:jc w:val="both"/>
        <w:rPr>
          <w:rFonts w:ascii="Times New Roman" w:hAnsi="Times New Roman"/>
          <w:sz w:val="24"/>
          <w:szCs w:val="24"/>
          <w:lang w:val="fi-FI"/>
        </w:rPr>
      </w:pPr>
      <w:r w:rsidRPr="00DA0656">
        <w:rPr>
          <w:rFonts w:ascii="Times New Roman" w:hAnsi="Times New Roman"/>
          <w:sz w:val="24"/>
          <w:szCs w:val="24"/>
          <w:lang w:val="fi-FI"/>
        </w:rPr>
        <w:t xml:space="preserve">Bakker, A.B., &amp; Leiter, M.P. 2010. </w:t>
      </w:r>
      <w:r w:rsidRPr="002029C7">
        <w:rPr>
          <w:rFonts w:ascii="Times New Roman" w:hAnsi="Times New Roman"/>
          <w:i/>
          <w:sz w:val="24"/>
          <w:szCs w:val="24"/>
          <w:lang w:val="fi-FI"/>
        </w:rPr>
        <w:t xml:space="preserve">Work Engagement : A Handbook of Essential Theory and Research. </w:t>
      </w:r>
      <w:r w:rsidRPr="002029C7">
        <w:rPr>
          <w:rFonts w:ascii="Times New Roman" w:hAnsi="Times New Roman"/>
          <w:sz w:val="24"/>
          <w:szCs w:val="24"/>
          <w:lang w:val="fi-FI"/>
        </w:rPr>
        <w:t xml:space="preserve">Great Britain : </w:t>
      </w:r>
      <w:r w:rsidRPr="002029C7">
        <w:rPr>
          <w:rFonts w:ascii="Times New Roman" w:hAnsi="Times New Roman"/>
          <w:color w:val="000000"/>
          <w:sz w:val="24"/>
          <w:szCs w:val="24"/>
        </w:rPr>
        <w:t>Psychology Press.</w:t>
      </w:r>
    </w:p>
    <w:p w:rsidR="00BA4E1C" w:rsidRDefault="00BA4E1C" w:rsidP="00BA4E1C">
      <w:pPr>
        <w:spacing w:after="0"/>
        <w:ind w:left="720" w:hanging="720"/>
        <w:jc w:val="both"/>
        <w:rPr>
          <w:rFonts w:ascii="Times New Roman" w:hAnsi="Times New Roman"/>
          <w:sz w:val="24"/>
          <w:szCs w:val="24"/>
          <w:lang w:val="fi-FI"/>
        </w:rPr>
      </w:pPr>
    </w:p>
    <w:p w:rsidR="00BA4E1C" w:rsidRPr="002029C7" w:rsidRDefault="00BA4E1C" w:rsidP="00BA4E1C">
      <w:pPr>
        <w:spacing w:after="0"/>
        <w:ind w:left="720" w:hanging="720"/>
        <w:jc w:val="both"/>
        <w:rPr>
          <w:rFonts w:ascii="Times New Roman" w:hAnsi="Times New Roman"/>
          <w:sz w:val="24"/>
          <w:szCs w:val="24"/>
          <w:lang w:val="fi-FI"/>
        </w:rPr>
      </w:pPr>
      <w:proofErr w:type="gramStart"/>
      <w:r w:rsidRPr="002029C7">
        <w:rPr>
          <w:rFonts w:ascii="Times New Roman" w:hAnsi="Times New Roman"/>
          <w:color w:val="000000"/>
          <w:sz w:val="24"/>
          <w:szCs w:val="24"/>
        </w:rPr>
        <w:t>Chughtai, A.A. &amp; Buckley, F. 2008.</w:t>
      </w:r>
      <w:proofErr w:type="gramEnd"/>
      <w:r w:rsidRPr="002029C7">
        <w:rPr>
          <w:rFonts w:ascii="Times New Roman" w:hAnsi="Times New Roman"/>
          <w:color w:val="000000"/>
          <w:sz w:val="24"/>
          <w:szCs w:val="24"/>
        </w:rPr>
        <w:t xml:space="preserve"> “</w:t>
      </w:r>
      <w:r w:rsidRPr="002029C7">
        <w:rPr>
          <w:rFonts w:ascii="Times New Roman" w:hAnsi="Times New Roman"/>
          <w:bCs/>
          <w:color w:val="000000"/>
          <w:sz w:val="24"/>
          <w:szCs w:val="24"/>
        </w:rPr>
        <w:t xml:space="preserve">Work Engagement and its Relationship with State and Trait Trust: A Conceptual Analysis”. </w:t>
      </w:r>
      <w:proofErr w:type="gramStart"/>
      <w:r w:rsidRPr="002029C7">
        <w:rPr>
          <w:rFonts w:ascii="Times New Roman" w:hAnsi="Times New Roman"/>
          <w:bCs/>
          <w:i/>
          <w:color w:val="000000"/>
          <w:sz w:val="24"/>
          <w:szCs w:val="24"/>
        </w:rPr>
        <w:t>Thesis.</w:t>
      </w:r>
      <w:proofErr w:type="gramEnd"/>
      <w:r w:rsidRPr="002029C7">
        <w:rPr>
          <w:rFonts w:ascii="Times New Roman" w:hAnsi="Times New Roman"/>
          <w:bCs/>
          <w:i/>
          <w:color w:val="000000"/>
          <w:sz w:val="24"/>
          <w:szCs w:val="24"/>
        </w:rPr>
        <w:t xml:space="preserve"> </w:t>
      </w:r>
      <w:proofErr w:type="gramStart"/>
      <w:r w:rsidRPr="002029C7">
        <w:rPr>
          <w:rFonts w:ascii="Times New Roman" w:hAnsi="Times New Roman"/>
          <w:bCs/>
          <w:color w:val="000000"/>
          <w:sz w:val="24"/>
          <w:szCs w:val="24"/>
        </w:rPr>
        <w:t>Ireland :</w:t>
      </w:r>
      <w:proofErr w:type="gramEnd"/>
      <w:r w:rsidRPr="002029C7">
        <w:rPr>
          <w:rFonts w:ascii="Times New Roman" w:hAnsi="Times New Roman"/>
          <w:bCs/>
          <w:color w:val="000000"/>
          <w:sz w:val="24"/>
          <w:szCs w:val="24"/>
        </w:rPr>
        <w:t xml:space="preserve"> </w:t>
      </w:r>
      <w:r w:rsidRPr="002029C7">
        <w:rPr>
          <w:rFonts w:ascii="Times New Roman" w:hAnsi="Times New Roman"/>
          <w:color w:val="000000"/>
          <w:sz w:val="24"/>
          <w:szCs w:val="24"/>
        </w:rPr>
        <w:t>Institute of Behavioral and Applied Management</w:t>
      </w:r>
    </w:p>
    <w:p w:rsidR="00BA4E1C" w:rsidRPr="002029C7" w:rsidRDefault="00BA4E1C" w:rsidP="00BA4E1C">
      <w:pPr>
        <w:spacing w:after="0"/>
        <w:ind w:left="720" w:hanging="720"/>
        <w:jc w:val="both"/>
        <w:rPr>
          <w:rFonts w:ascii="Times New Roman" w:hAnsi="Times New Roman"/>
          <w:sz w:val="24"/>
          <w:szCs w:val="24"/>
          <w:lang w:val="fi-FI"/>
        </w:rPr>
      </w:pPr>
    </w:p>
    <w:p w:rsidR="00BA4E1C" w:rsidRPr="002029C7" w:rsidRDefault="00BA4E1C" w:rsidP="00BA4E1C">
      <w:pPr>
        <w:spacing w:after="0"/>
        <w:ind w:left="720" w:hanging="720"/>
        <w:jc w:val="both"/>
        <w:rPr>
          <w:rFonts w:ascii="Times New Roman" w:hAnsi="Times New Roman"/>
          <w:sz w:val="24"/>
          <w:szCs w:val="24"/>
          <w:lang w:val="fi-FI"/>
        </w:rPr>
      </w:pPr>
      <w:proofErr w:type="gramStart"/>
      <w:r w:rsidRPr="002029C7">
        <w:rPr>
          <w:rFonts w:ascii="Times New Roman" w:hAnsi="Times New Roman"/>
          <w:bCs/>
          <w:color w:val="000000"/>
          <w:sz w:val="24"/>
          <w:szCs w:val="24"/>
        </w:rPr>
        <w:t>Dajani, M.A.Z. 2015.</w:t>
      </w:r>
      <w:proofErr w:type="gramEnd"/>
      <w:r w:rsidRPr="002029C7">
        <w:rPr>
          <w:rFonts w:ascii="Times New Roman" w:hAnsi="Times New Roman"/>
          <w:bCs/>
          <w:color w:val="000000"/>
          <w:sz w:val="24"/>
          <w:szCs w:val="24"/>
        </w:rPr>
        <w:t xml:space="preserve"> </w:t>
      </w:r>
      <w:proofErr w:type="gramStart"/>
      <w:r w:rsidRPr="002029C7">
        <w:rPr>
          <w:rFonts w:ascii="Times New Roman" w:hAnsi="Times New Roman"/>
          <w:bCs/>
          <w:color w:val="000000"/>
          <w:sz w:val="24"/>
          <w:szCs w:val="24"/>
        </w:rPr>
        <w:t>“The Impact of Employee Engagement on Job Performance and Organisational Commitment in the Egyptian Banking Sector”.</w:t>
      </w:r>
      <w:proofErr w:type="gramEnd"/>
      <w:r w:rsidRPr="002029C7">
        <w:rPr>
          <w:rFonts w:ascii="Times New Roman" w:hAnsi="Times New Roman"/>
          <w:bCs/>
          <w:color w:val="000000"/>
          <w:sz w:val="24"/>
          <w:szCs w:val="24"/>
        </w:rPr>
        <w:t xml:space="preserve"> </w:t>
      </w:r>
      <w:proofErr w:type="gramStart"/>
      <w:r w:rsidRPr="002029C7">
        <w:rPr>
          <w:rFonts w:ascii="Times New Roman" w:hAnsi="Times New Roman"/>
          <w:i/>
          <w:iCs/>
          <w:color w:val="000000"/>
          <w:sz w:val="24"/>
          <w:szCs w:val="24"/>
        </w:rPr>
        <w:t>Journal of Business and Management Sciences.</w:t>
      </w:r>
      <w:proofErr w:type="gramEnd"/>
      <w:r w:rsidRPr="002029C7">
        <w:rPr>
          <w:rFonts w:ascii="Times New Roman" w:hAnsi="Times New Roman"/>
          <w:i/>
          <w:iCs/>
          <w:color w:val="000000"/>
          <w:sz w:val="24"/>
          <w:szCs w:val="24"/>
        </w:rPr>
        <w:t xml:space="preserve"> </w:t>
      </w:r>
      <w:r w:rsidRPr="002029C7">
        <w:rPr>
          <w:rFonts w:ascii="Times New Roman" w:hAnsi="Times New Roman"/>
          <w:iCs/>
          <w:color w:val="000000"/>
          <w:sz w:val="24"/>
          <w:szCs w:val="24"/>
        </w:rPr>
        <w:t>3 (5), 138-147.</w:t>
      </w:r>
    </w:p>
    <w:p w:rsidR="00BA4E1C" w:rsidRPr="002029C7" w:rsidRDefault="00BA4E1C" w:rsidP="00BA4E1C">
      <w:pPr>
        <w:spacing w:after="0"/>
        <w:ind w:left="720" w:hanging="720"/>
        <w:jc w:val="both"/>
        <w:rPr>
          <w:rFonts w:ascii="Times New Roman" w:hAnsi="Times New Roman"/>
          <w:sz w:val="24"/>
          <w:szCs w:val="24"/>
          <w:lang w:val="fi-FI"/>
        </w:rPr>
      </w:pPr>
    </w:p>
    <w:p w:rsidR="00BA4E1C" w:rsidRDefault="00BA4E1C" w:rsidP="00BA4E1C">
      <w:pPr>
        <w:spacing w:after="0"/>
        <w:ind w:left="720" w:hanging="720"/>
        <w:jc w:val="both"/>
        <w:rPr>
          <w:rFonts w:ascii="Times New Roman" w:hAnsi="Times New Roman"/>
          <w:sz w:val="24"/>
          <w:szCs w:val="24"/>
        </w:rPr>
      </w:pPr>
      <w:proofErr w:type="gramStart"/>
      <w:r w:rsidRPr="006508EB">
        <w:rPr>
          <w:rFonts w:ascii="Times New Roman" w:hAnsi="Times New Roman"/>
          <w:sz w:val="24"/>
          <w:szCs w:val="24"/>
        </w:rPr>
        <w:t>Hadi.</w:t>
      </w:r>
      <w:proofErr w:type="gramEnd"/>
      <w:r w:rsidRPr="006508EB">
        <w:rPr>
          <w:rFonts w:ascii="Times New Roman" w:hAnsi="Times New Roman"/>
          <w:sz w:val="24"/>
          <w:szCs w:val="24"/>
        </w:rPr>
        <w:t xml:space="preserve"> 2002. </w:t>
      </w:r>
      <w:r w:rsidRPr="006508EB">
        <w:rPr>
          <w:rFonts w:ascii="Times New Roman" w:hAnsi="Times New Roman"/>
          <w:i/>
          <w:iCs/>
          <w:sz w:val="24"/>
          <w:szCs w:val="24"/>
        </w:rPr>
        <w:t xml:space="preserve">Metodologi Research. </w:t>
      </w:r>
      <w:proofErr w:type="gramStart"/>
      <w:r w:rsidRPr="006508EB">
        <w:rPr>
          <w:rFonts w:ascii="Times New Roman" w:hAnsi="Times New Roman"/>
          <w:iCs/>
          <w:sz w:val="24"/>
          <w:szCs w:val="24"/>
        </w:rPr>
        <w:t>Jilid 4</w:t>
      </w:r>
      <w:r w:rsidRPr="006508EB">
        <w:rPr>
          <w:rFonts w:ascii="Times New Roman" w:hAnsi="Times New Roman"/>
          <w:sz w:val="24"/>
          <w:szCs w:val="24"/>
        </w:rPr>
        <w:t>.</w:t>
      </w:r>
      <w:proofErr w:type="gramEnd"/>
      <w:r w:rsidRPr="006508EB">
        <w:rPr>
          <w:rFonts w:ascii="Times New Roman" w:hAnsi="Times New Roman"/>
          <w:sz w:val="24"/>
          <w:szCs w:val="24"/>
        </w:rPr>
        <w:t xml:space="preserve"> </w:t>
      </w:r>
      <w:proofErr w:type="gramStart"/>
      <w:r w:rsidRPr="006508EB">
        <w:rPr>
          <w:rFonts w:ascii="Times New Roman" w:hAnsi="Times New Roman"/>
          <w:sz w:val="24"/>
          <w:szCs w:val="24"/>
        </w:rPr>
        <w:t>Yogyakarta :</w:t>
      </w:r>
      <w:proofErr w:type="gramEnd"/>
      <w:r w:rsidRPr="006508EB">
        <w:rPr>
          <w:rFonts w:ascii="Times New Roman" w:hAnsi="Times New Roman"/>
          <w:sz w:val="24"/>
          <w:szCs w:val="24"/>
        </w:rPr>
        <w:t xml:space="preserve"> Andi Offset.</w:t>
      </w:r>
    </w:p>
    <w:p w:rsidR="00BA4E1C" w:rsidRDefault="00BA4E1C" w:rsidP="00BA4E1C">
      <w:pPr>
        <w:spacing w:after="0"/>
        <w:ind w:left="720" w:hanging="720"/>
        <w:jc w:val="both"/>
        <w:rPr>
          <w:rFonts w:ascii="Times New Roman" w:hAnsi="Times New Roman"/>
          <w:sz w:val="24"/>
          <w:szCs w:val="24"/>
        </w:rPr>
      </w:pPr>
    </w:p>
    <w:p w:rsidR="00BA4E1C" w:rsidRPr="006508EB" w:rsidRDefault="00BA4E1C" w:rsidP="00BA4E1C">
      <w:pPr>
        <w:spacing w:after="0"/>
        <w:ind w:left="720" w:hanging="720"/>
        <w:jc w:val="both"/>
        <w:rPr>
          <w:rFonts w:ascii="Times New Roman" w:hAnsi="Times New Roman"/>
          <w:sz w:val="24"/>
          <w:szCs w:val="24"/>
        </w:rPr>
      </w:pPr>
      <w:r w:rsidRPr="006508EB">
        <w:rPr>
          <w:rFonts w:ascii="Times New Roman" w:hAnsi="Times New Roman"/>
          <w:sz w:val="24"/>
          <w:szCs w:val="24"/>
        </w:rPr>
        <w:t xml:space="preserve">Man, G.S., &amp; Hadi, C. 2013. </w:t>
      </w:r>
      <w:proofErr w:type="gramStart"/>
      <w:r w:rsidRPr="006508EB">
        <w:rPr>
          <w:rFonts w:ascii="Times New Roman" w:hAnsi="Times New Roman"/>
          <w:sz w:val="24"/>
          <w:szCs w:val="24"/>
        </w:rPr>
        <w:t xml:space="preserve">“Hubungan antara Perceived Organizational Support dengan </w:t>
      </w:r>
      <w:r w:rsidRPr="006508EB">
        <w:rPr>
          <w:rFonts w:ascii="Times New Roman" w:hAnsi="Times New Roman"/>
          <w:i/>
          <w:sz w:val="24"/>
          <w:szCs w:val="24"/>
        </w:rPr>
        <w:t>Work Engagement</w:t>
      </w:r>
      <w:r w:rsidRPr="006508EB">
        <w:rPr>
          <w:rFonts w:ascii="Times New Roman" w:hAnsi="Times New Roman"/>
          <w:sz w:val="24"/>
          <w:szCs w:val="24"/>
        </w:rPr>
        <w:t xml:space="preserve"> pada Guru SMA Swasta di </w:t>
      </w:r>
      <w:r w:rsidRPr="006508EB">
        <w:rPr>
          <w:rFonts w:ascii="Times New Roman" w:hAnsi="Times New Roman"/>
          <w:sz w:val="24"/>
          <w:szCs w:val="24"/>
        </w:rPr>
        <w:lastRenderedPageBreak/>
        <w:t>Surabaya”.</w:t>
      </w:r>
      <w:proofErr w:type="gramEnd"/>
      <w:r w:rsidRPr="006508EB">
        <w:rPr>
          <w:rFonts w:ascii="Times New Roman" w:hAnsi="Times New Roman"/>
          <w:sz w:val="24"/>
          <w:szCs w:val="24"/>
        </w:rPr>
        <w:t xml:space="preserve"> </w:t>
      </w:r>
      <w:proofErr w:type="gramStart"/>
      <w:r w:rsidRPr="00C21779">
        <w:rPr>
          <w:rFonts w:ascii="Times New Roman" w:hAnsi="Times New Roman"/>
          <w:i/>
          <w:sz w:val="24"/>
          <w:szCs w:val="24"/>
        </w:rPr>
        <w:t xml:space="preserve">Jurnal Psikologi </w:t>
      </w:r>
      <w:r w:rsidRPr="006508EB">
        <w:rPr>
          <w:rFonts w:ascii="Times New Roman" w:hAnsi="Times New Roman"/>
          <w:i/>
          <w:sz w:val="24"/>
          <w:szCs w:val="24"/>
        </w:rPr>
        <w:t>Industri dan Organisasi</w:t>
      </w:r>
      <w:r w:rsidRPr="00C21779">
        <w:rPr>
          <w:rFonts w:ascii="Times New Roman" w:hAnsi="Times New Roman"/>
          <w:i/>
          <w:sz w:val="24"/>
          <w:szCs w:val="24"/>
        </w:rPr>
        <w:t>.</w:t>
      </w:r>
      <w:proofErr w:type="gramEnd"/>
      <w:r w:rsidRPr="00C21779">
        <w:rPr>
          <w:rFonts w:ascii="Times New Roman" w:hAnsi="Times New Roman"/>
          <w:sz w:val="24"/>
          <w:szCs w:val="24"/>
        </w:rPr>
        <w:t xml:space="preserve"> </w:t>
      </w:r>
      <w:r w:rsidRPr="006508EB">
        <w:rPr>
          <w:rFonts w:ascii="Times New Roman" w:hAnsi="Times New Roman"/>
          <w:sz w:val="24"/>
          <w:szCs w:val="24"/>
        </w:rPr>
        <w:t>2 (2), 90-99.</w:t>
      </w:r>
    </w:p>
    <w:p w:rsidR="00BA4E1C" w:rsidRPr="002029C7" w:rsidRDefault="00BA4E1C" w:rsidP="00BA4E1C">
      <w:pPr>
        <w:spacing w:after="0"/>
        <w:ind w:left="720" w:hanging="720"/>
        <w:jc w:val="both"/>
        <w:rPr>
          <w:rFonts w:ascii="Times New Roman" w:hAnsi="Times New Roman"/>
          <w:sz w:val="24"/>
          <w:szCs w:val="24"/>
        </w:rPr>
      </w:pPr>
    </w:p>
    <w:p w:rsidR="00BA4E1C" w:rsidRDefault="00BA4E1C" w:rsidP="00BA4E1C">
      <w:pPr>
        <w:spacing w:after="0"/>
        <w:ind w:left="720" w:hanging="720"/>
        <w:jc w:val="both"/>
        <w:rPr>
          <w:rFonts w:ascii="Times New Roman" w:hAnsi="Times New Roman"/>
          <w:sz w:val="24"/>
          <w:szCs w:val="24"/>
        </w:rPr>
      </w:pPr>
      <w:proofErr w:type="gramStart"/>
      <w:r w:rsidRPr="002029C7">
        <w:rPr>
          <w:rFonts w:ascii="Times New Roman" w:hAnsi="Times New Roman"/>
          <w:sz w:val="24"/>
          <w:szCs w:val="24"/>
        </w:rPr>
        <w:t>Preko, A. &amp; Adjetey, J. 2013.</w:t>
      </w:r>
      <w:proofErr w:type="gramEnd"/>
      <w:r w:rsidRPr="002029C7">
        <w:rPr>
          <w:rFonts w:ascii="Times New Roman" w:hAnsi="Times New Roman"/>
          <w:sz w:val="24"/>
          <w:szCs w:val="24"/>
        </w:rPr>
        <w:t xml:space="preserve"> </w:t>
      </w:r>
      <w:proofErr w:type="gramStart"/>
      <w:r w:rsidRPr="002029C7">
        <w:rPr>
          <w:rFonts w:ascii="Times New Roman" w:hAnsi="Times New Roman"/>
          <w:sz w:val="24"/>
          <w:szCs w:val="24"/>
        </w:rPr>
        <w:t>“A Study on the</w:t>
      </w:r>
      <w:r w:rsidRPr="00DA0656">
        <w:rPr>
          <w:rFonts w:ascii="Times New Roman" w:hAnsi="Times New Roman"/>
          <w:sz w:val="24"/>
          <w:szCs w:val="24"/>
        </w:rPr>
        <w:t xml:space="preserve"> Concept of Employee Loyalty and Engagement on the Performance of Sales Executives of Commercial Banks in Ghana”.</w:t>
      </w:r>
      <w:proofErr w:type="gramEnd"/>
      <w:r w:rsidRPr="00DA0656">
        <w:rPr>
          <w:rFonts w:ascii="Times New Roman" w:hAnsi="Times New Roman"/>
          <w:sz w:val="24"/>
          <w:szCs w:val="24"/>
        </w:rPr>
        <w:t xml:space="preserve"> </w:t>
      </w:r>
      <w:proofErr w:type="gramStart"/>
      <w:r w:rsidRPr="00DA0656">
        <w:rPr>
          <w:rFonts w:ascii="Times New Roman" w:hAnsi="Times New Roman"/>
          <w:i/>
          <w:sz w:val="24"/>
          <w:szCs w:val="24"/>
        </w:rPr>
        <w:t>International Journal of Business Research and Management (IJBRM)</w:t>
      </w:r>
      <w:r>
        <w:rPr>
          <w:rFonts w:ascii="Times New Roman" w:hAnsi="Times New Roman"/>
          <w:sz w:val="24"/>
          <w:szCs w:val="24"/>
        </w:rPr>
        <w:t>.</w:t>
      </w:r>
      <w:proofErr w:type="gramEnd"/>
      <w:r w:rsidRPr="00DA0656">
        <w:rPr>
          <w:rFonts w:ascii="Times New Roman" w:hAnsi="Times New Roman"/>
          <w:sz w:val="24"/>
          <w:szCs w:val="24"/>
        </w:rPr>
        <w:t xml:space="preserve"> 4 (2), 51-62.</w:t>
      </w:r>
    </w:p>
    <w:p w:rsidR="00BA4E1C" w:rsidRDefault="00BA4E1C" w:rsidP="00BA4E1C">
      <w:pPr>
        <w:spacing w:after="0"/>
        <w:ind w:left="720" w:hanging="720"/>
        <w:jc w:val="both"/>
        <w:rPr>
          <w:rFonts w:ascii="Times New Roman" w:hAnsi="Times New Roman"/>
          <w:sz w:val="24"/>
          <w:szCs w:val="24"/>
        </w:rPr>
      </w:pPr>
    </w:p>
    <w:p w:rsidR="00BA4E1C" w:rsidRPr="0070459A" w:rsidRDefault="00BA4E1C" w:rsidP="00BA4E1C">
      <w:pPr>
        <w:spacing w:after="0"/>
        <w:ind w:left="720" w:hanging="720"/>
        <w:jc w:val="both"/>
        <w:rPr>
          <w:rFonts w:ascii="Times New Roman" w:hAnsi="Times New Roman"/>
          <w:sz w:val="24"/>
          <w:szCs w:val="24"/>
        </w:rPr>
      </w:pPr>
      <w:proofErr w:type="gramStart"/>
      <w:r w:rsidRPr="0070459A">
        <w:rPr>
          <w:rFonts w:ascii="Times New Roman" w:hAnsi="Times New Roman"/>
          <w:sz w:val="24"/>
          <w:szCs w:val="24"/>
        </w:rPr>
        <w:t>Putra,</w:t>
      </w:r>
      <w:r w:rsidRPr="00D83199">
        <w:rPr>
          <w:rFonts w:ascii="Times New Roman" w:hAnsi="Times New Roman"/>
          <w:sz w:val="24"/>
          <w:szCs w:val="24"/>
        </w:rPr>
        <w:t xml:space="preserve"> R.G., </w:t>
      </w:r>
      <w:r w:rsidRPr="0070459A">
        <w:rPr>
          <w:rFonts w:ascii="Times New Roman" w:hAnsi="Times New Roman"/>
          <w:sz w:val="24"/>
          <w:szCs w:val="24"/>
        </w:rPr>
        <w:t>Bastari,</w:t>
      </w:r>
      <w:r w:rsidRPr="00D83199">
        <w:rPr>
          <w:rFonts w:ascii="Times New Roman" w:hAnsi="Times New Roman"/>
          <w:sz w:val="24"/>
          <w:szCs w:val="24"/>
        </w:rPr>
        <w:t xml:space="preserve"> M.V., &amp; K</w:t>
      </w:r>
      <w:r w:rsidRPr="0070459A">
        <w:rPr>
          <w:rFonts w:ascii="Times New Roman" w:hAnsi="Times New Roman"/>
          <w:sz w:val="24"/>
          <w:szCs w:val="24"/>
        </w:rPr>
        <w:t>artika</w:t>
      </w:r>
      <w:r w:rsidRPr="00D83199">
        <w:rPr>
          <w:rFonts w:ascii="Times New Roman" w:hAnsi="Times New Roman"/>
          <w:sz w:val="24"/>
          <w:szCs w:val="24"/>
        </w:rPr>
        <w:t>, E.W. 2014.</w:t>
      </w:r>
      <w:proofErr w:type="gramEnd"/>
      <w:r w:rsidRPr="00D83199">
        <w:rPr>
          <w:rFonts w:ascii="Times New Roman" w:hAnsi="Times New Roman"/>
          <w:sz w:val="24"/>
          <w:szCs w:val="24"/>
        </w:rPr>
        <w:t xml:space="preserve"> </w:t>
      </w:r>
      <w:proofErr w:type="gramStart"/>
      <w:r>
        <w:rPr>
          <w:rFonts w:ascii="Times New Roman" w:hAnsi="Times New Roman"/>
          <w:sz w:val="24"/>
          <w:szCs w:val="24"/>
        </w:rPr>
        <w:t>“</w:t>
      </w:r>
      <w:r w:rsidRPr="0070459A">
        <w:rPr>
          <w:rFonts w:ascii="Times New Roman" w:hAnsi="Times New Roman"/>
          <w:sz w:val="24"/>
          <w:szCs w:val="24"/>
        </w:rPr>
        <w:t>P</w:t>
      </w:r>
      <w:r w:rsidRPr="00D83199">
        <w:rPr>
          <w:rFonts w:ascii="Times New Roman" w:hAnsi="Times New Roman"/>
          <w:sz w:val="24"/>
          <w:szCs w:val="24"/>
        </w:rPr>
        <w:t xml:space="preserve">engaruh </w:t>
      </w:r>
      <w:r w:rsidRPr="0070459A">
        <w:rPr>
          <w:rFonts w:ascii="Times New Roman" w:hAnsi="Times New Roman"/>
          <w:i/>
          <w:sz w:val="24"/>
          <w:szCs w:val="24"/>
        </w:rPr>
        <w:t>P</w:t>
      </w:r>
      <w:r w:rsidRPr="00D83199">
        <w:rPr>
          <w:rFonts w:ascii="Times New Roman" w:hAnsi="Times New Roman"/>
          <w:i/>
          <w:sz w:val="24"/>
          <w:szCs w:val="24"/>
        </w:rPr>
        <w:t xml:space="preserve">erceived </w:t>
      </w:r>
      <w:r w:rsidRPr="0070459A">
        <w:rPr>
          <w:rFonts w:ascii="Times New Roman" w:hAnsi="Times New Roman"/>
          <w:i/>
          <w:sz w:val="24"/>
          <w:szCs w:val="24"/>
        </w:rPr>
        <w:t>O</w:t>
      </w:r>
      <w:r w:rsidRPr="00D83199">
        <w:rPr>
          <w:rFonts w:ascii="Times New Roman" w:hAnsi="Times New Roman"/>
          <w:i/>
          <w:sz w:val="24"/>
          <w:szCs w:val="24"/>
        </w:rPr>
        <w:t xml:space="preserve">rganizational </w:t>
      </w:r>
      <w:r w:rsidRPr="0070459A">
        <w:rPr>
          <w:rFonts w:ascii="Times New Roman" w:hAnsi="Times New Roman"/>
          <w:i/>
          <w:sz w:val="24"/>
          <w:szCs w:val="24"/>
        </w:rPr>
        <w:t>S</w:t>
      </w:r>
      <w:r w:rsidRPr="00D83199">
        <w:rPr>
          <w:rFonts w:ascii="Times New Roman" w:hAnsi="Times New Roman"/>
          <w:i/>
          <w:sz w:val="24"/>
          <w:szCs w:val="24"/>
        </w:rPr>
        <w:t>upport</w:t>
      </w:r>
      <w:r w:rsidRPr="00D83199">
        <w:rPr>
          <w:rFonts w:ascii="Times New Roman" w:hAnsi="Times New Roman"/>
          <w:sz w:val="24"/>
          <w:szCs w:val="24"/>
        </w:rPr>
        <w:t xml:space="preserve"> terhadap </w:t>
      </w:r>
      <w:r w:rsidRPr="0070459A">
        <w:rPr>
          <w:rFonts w:ascii="Times New Roman" w:hAnsi="Times New Roman"/>
          <w:i/>
          <w:sz w:val="24"/>
          <w:szCs w:val="24"/>
        </w:rPr>
        <w:t>T</w:t>
      </w:r>
      <w:r w:rsidRPr="00D83199">
        <w:rPr>
          <w:rFonts w:ascii="Times New Roman" w:hAnsi="Times New Roman"/>
          <w:i/>
          <w:sz w:val="24"/>
          <w:szCs w:val="24"/>
        </w:rPr>
        <w:t xml:space="preserve">urnover </w:t>
      </w:r>
      <w:r w:rsidRPr="0070459A">
        <w:rPr>
          <w:rFonts w:ascii="Times New Roman" w:hAnsi="Times New Roman"/>
          <w:i/>
          <w:sz w:val="24"/>
          <w:szCs w:val="24"/>
        </w:rPr>
        <w:t>I</w:t>
      </w:r>
      <w:r w:rsidRPr="00D83199">
        <w:rPr>
          <w:rFonts w:ascii="Times New Roman" w:hAnsi="Times New Roman"/>
          <w:i/>
          <w:sz w:val="24"/>
          <w:szCs w:val="24"/>
        </w:rPr>
        <w:t>ntention</w:t>
      </w:r>
      <w:r w:rsidRPr="00D83199">
        <w:rPr>
          <w:rFonts w:ascii="Times New Roman" w:hAnsi="Times New Roman"/>
          <w:sz w:val="24"/>
          <w:szCs w:val="24"/>
        </w:rPr>
        <w:t xml:space="preserve"> melalui Kepuasan Kerja sebagai Variabel Mediator di Restoran </w:t>
      </w:r>
      <w:r w:rsidRPr="0070459A">
        <w:rPr>
          <w:rFonts w:ascii="Times New Roman" w:hAnsi="Times New Roman"/>
          <w:sz w:val="24"/>
          <w:szCs w:val="24"/>
        </w:rPr>
        <w:t>X</w:t>
      </w:r>
      <w:r w:rsidRPr="00D83199">
        <w:rPr>
          <w:rFonts w:ascii="Times New Roman" w:hAnsi="Times New Roman"/>
          <w:sz w:val="24"/>
          <w:szCs w:val="24"/>
        </w:rPr>
        <w:t xml:space="preserve"> Surabaya</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i/>
          <w:sz w:val="24"/>
          <w:szCs w:val="24"/>
        </w:rPr>
        <w:t>Student Journal.</w:t>
      </w:r>
      <w:proofErr w:type="gramEnd"/>
      <w:r>
        <w:rPr>
          <w:rFonts w:ascii="Times New Roman" w:hAnsi="Times New Roman"/>
          <w:i/>
          <w:sz w:val="24"/>
          <w:szCs w:val="24"/>
        </w:rPr>
        <w:t xml:space="preserve"> </w:t>
      </w:r>
      <w:r w:rsidRPr="00D83199">
        <w:rPr>
          <w:rFonts w:ascii="Times New Roman" w:hAnsi="Times New Roman"/>
          <w:sz w:val="24"/>
          <w:szCs w:val="24"/>
        </w:rPr>
        <w:t>28 (4), 191-202.</w:t>
      </w:r>
    </w:p>
    <w:p w:rsidR="00BA4E1C" w:rsidRPr="00DA0656" w:rsidRDefault="00BA4E1C" w:rsidP="00BA4E1C">
      <w:pPr>
        <w:pStyle w:val="NormalWeb"/>
        <w:spacing w:before="0" w:beforeAutospacing="0" w:after="0" w:afterAutospacing="0" w:line="276" w:lineRule="auto"/>
        <w:ind w:left="720" w:hanging="720"/>
        <w:jc w:val="both"/>
        <w:rPr>
          <w:bCs/>
        </w:rPr>
      </w:pPr>
    </w:p>
    <w:p w:rsidR="00BA4E1C" w:rsidRPr="00DA0656" w:rsidRDefault="00BA4E1C" w:rsidP="00BA4E1C">
      <w:pPr>
        <w:pStyle w:val="NormalWeb"/>
        <w:spacing w:before="0" w:beforeAutospacing="0" w:after="0" w:afterAutospacing="0" w:line="276" w:lineRule="auto"/>
        <w:ind w:left="720" w:hanging="720"/>
        <w:jc w:val="both"/>
      </w:pPr>
      <w:r w:rsidRPr="00DA0656">
        <w:rPr>
          <w:bCs/>
        </w:rPr>
        <w:t xml:space="preserve">Robbins, S.P. </w:t>
      </w:r>
      <w:r>
        <w:rPr>
          <w:bCs/>
        </w:rPr>
        <w:t>2008</w:t>
      </w:r>
      <w:r w:rsidRPr="00DA0656">
        <w:rPr>
          <w:bCs/>
        </w:rPr>
        <w:t xml:space="preserve">. </w:t>
      </w:r>
      <w:r w:rsidRPr="00DA0656">
        <w:rPr>
          <w:bCs/>
          <w:i/>
        </w:rPr>
        <w:t xml:space="preserve">Perilaku Organisasi, Konsep, Kontroversi dan Aplikasi. </w:t>
      </w:r>
      <w:r w:rsidRPr="00DA0656">
        <w:t>Alih Bahasa: Hadyana Pujatmaka. Edisi Keenam. Jakarta: PT.Bhuana Ilmu Populer.</w:t>
      </w:r>
    </w:p>
    <w:p w:rsidR="00BA4E1C" w:rsidRPr="00DA0656" w:rsidRDefault="00BA4E1C" w:rsidP="00BA4E1C">
      <w:pPr>
        <w:pStyle w:val="NormalWeb"/>
        <w:spacing w:before="0" w:beforeAutospacing="0" w:after="0" w:afterAutospacing="0" w:line="276" w:lineRule="auto"/>
        <w:ind w:left="720" w:hanging="720"/>
        <w:jc w:val="both"/>
      </w:pPr>
    </w:p>
    <w:p w:rsidR="00BA4E1C" w:rsidRDefault="00BA4E1C" w:rsidP="00BA4E1C">
      <w:pPr>
        <w:pStyle w:val="NormalWeb"/>
        <w:spacing w:before="0" w:beforeAutospacing="0" w:after="0" w:afterAutospacing="0" w:line="276" w:lineRule="auto"/>
        <w:ind w:left="720" w:hanging="720"/>
        <w:jc w:val="both"/>
      </w:pPr>
      <w:proofErr w:type="gramStart"/>
      <w:r w:rsidRPr="001429B0">
        <w:t>Schaufeli, W.B. &amp; Bakker, A.B. 2006.</w:t>
      </w:r>
      <w:proofErr w:type="gramEnd"/>
      <w:r w:rsidRPr="001429B0">
        <w:t xml:space="preserve"> “Measurement of Work Engagement </w:t>
      </w:r>
      <w:proofErr w:type="gramStart"/>
      <w:r w:rsidRPr="001429B0">
        <w:t>With</w:t>
      </w:r>
      <w:proofErr w:type="gramEnd"/>
      <w:r w:rsidRPr="001429B0">
        <w:t xml:space="preserve"> a Short Questionnaire: A Cross-National Study”.</w:t>
      </w:r>
      <w:r w:rsidRPr="001429B0">
        <w:rPr>
          <w:i/>
        </w:rPr>
        <w:t xml:space="preserve"> </w:t>
      </w:r>
      <w:proofErr w:type="gramStart"/>
      <w:r w:rsidRPr="001429B0">
        <w:rPr>
          <w:i/>
        </w:rPr>
        <w:t>Educational and Psychological Measurement.</w:t>
      </w:r>
      <w:proofErr w:type="gramEnd"/>
      <w:r w:rsidRPr="001429B0">
        <w:t xml:space="preserve"> 66 (4), 701-716</w:t>
      </w:r>
      <w:r>
        <w:t>.</w:t>
      </w:r>
    </w:p>
    <w:p w:rsidR="00BA4E1C" w:rsidRDefault="00BA4E1C" w:rsidP="00BA4E1C">
      <w:pPr>
        <w:pStyle w:val="NormalWeb"/>
        <w:spacing w:before="0" w:beforeAutospacing="0" w:after="0" w:afterAutospacing="0" w:line="276" w:lineRule="auto"/>
        <w:ind w:left="720" w:hanging="720"/>
        <w:jc w:val="both"/>
      </w:pPr>
    </w:p>
    <w:p w:rsidR="00BA4E1C" w:rsidRPr="001429B0" w:rsidRDefault="00BA4E1C" w:rsidP="00BA4E1C">
      <w:pPr>
        <w:pStyle w:val="NormalWeb"/>
        <w:spacing w:before="0" w:beforeAutospacing="0" w:after="0" w:afterAutospacing="0" w:line="276" w:lineRule="auto"/>
        <w:ind w:left="720" w:hanging="720"/>
        <w:jc w:val="both"/>
      </w:pPr>
      <w:proofErr w:type="gramStart"/>
      <w:r w:rsidRPr="001429B0">
        <w:rPr>
          <w:color w:val="000000"/>
        </w:rPr>
        <w:t>S</w:t>
      </w:r>
      <w:r>
        <w:rPr>
          <w:color w:val="000000"/>
        </w:rPr>
        <w:t xml:space="preserve">chaufeli, W.B., </w:t>
      </w:r>
      <w:r w:rsidRPr="001429B0">
        <w:rPr>
          <w:color w:val="000000"/>
        </w:rPr>
        <w:t>Salanova, M., Roma, V.G., &amp; Bakker, A.B. 2002.</w:t>
      </w:r>
      <w:proofErr w:type="gramEnd"/>
      <w:r w:rsidRPr="001429B0">
        <w:rPr>
          <w:color w:val="000000"/>
        </w:rPr>
        <w:t xml:space="preserve"> “</w:t>
      </w:r>
      <w:r w:rsidRPr="001429B0">
        <w:rPr>
          <w:bCs/>
          <w:color w:val="000000"/>
        </w:rPr>
        <w:t xml:space="preserve">The Measurement of Engagement and </w:t>
      </w:r>
      <w:proofErr w:type="gramStart"/>
      <w:r w:rsidRPr="001429B0">
        <w:rPr>
          <w:bCs/>
          <w:color w:val="000000"/>
        </w:rPr>
        <w:t>Burnout :</w:t>
      </w:r>
      <w:proofErr w:type="gramEnd"/>
      <w:r w:rsidRPr="001429B0">
        <w:rPr>
          <w:bCs/>
          <w:color w:val="000000"/>
        </w:rPr>
        <w:t xml:space="preserve"> A Two Sample Confirmatory Factor Analytic Approach”. </w:t>
      </w:r>
      <w:proofErr w:type="gramStart"/>
      <w:r w:rsidRPr="001429B0">
        <w:rPr>
          <w:i/>
          <w:iCs/>
          <w:color w:val="000000"/>
        </w:rPr>
        <w:t>Journal of Happiness Studies</w:t>
      </w:r>
      <w:r>
        <w:rPr>
          <w:i/>
          <w:iCs/>
          <w:color w:val="000000"/>
        </w:rPr>
        <w:t>.</w:t>
      </w:r>
      <w:proofErr w:type="gramEnd"/>
      <w:r w:rsidRPr="001429B0">
        <w:rPr>
          <w:i/>
          <w:iCs/>
          <w:color w:val="000000"/>
        </w:rPr>
        <w:t xml:space="preserve"> </w:t>
      </w:r>
      <w:r>
        <w:rPr>
          <w:iCs/>
          <w:color w:val="000000"/>
        </w:rPr>
        <w:t>3 (2)</w:t>
      </w:r>
      <w:r>
        <w:rPr>
          <w:bCs/>
          <w:color w:val="000000"/>
        </w:rPr>
        <w:t>,</w:t>
      </w:r>
      <w:r w:rsidRPr="001429B0">
        <w:rPr>
          <w:bCs/>
          <w:color w:val="000000"/>
        </w:rPr>
        <w:t xml:space="preserve"> </w:t>
      </w:r>
      <w:r w:rsidRPr="001429B0">
        <w:rPr>
          <w:color w:val="000000"/>
        </w:rPr>
        <w:t>71</w:t>
      </w:r>
      <w:r>
        <w:rPr>
          <w:color w:val="000000"/>
        </w:rPr>
        <w:t>-</w:t>
      </w:r>
      <w:r w:rsidRPr="001429B0">
        <w:rPr>
          <w:color w:val="000000"/>
        </w:rPr>
        <w:t>92.</w:t>
      </w:r>
    </w:p>
    <w:p w:rsidR="00BA4E1C" w:rsidRDefault="00BA4E1C" w:rsidP="00BA4E1C">
      <w:pPr>
        <w:pStyle w:val="NormalWeb"/>
        <w:spacing w:before="0" w:beforeAutospacing="0" w:after="0" w:afterAutospacing="0" w:line="276" w:lineRule="auto"/>
        <w:ind w:left="720" w:hanging="720"/>
        <w:jc w:val="both"/>
      </w:pPr>
    </w:p>
    <w:p w:rsidR="00BA4E1C" w:rsidRPr="00520B00" w:rsidRDefault="00BA4E1C" w:rsidP="00BA4E1C">
      <w:pPr>
        <w:pStyle w:val="NormalWeb"/>
        <w:spacing w:before="0" w:beforeAutospacing="0" w:after="0" w:afterAutospacing="0" w:line="276" w:lineRule="auto"/>
        <w:ind w:left="720" w:hanging="720"/>
        <w:jc w:val="both"/>
        <w:rPr>
          <w:color w:val="000000"/>
        </w:rPr>
      </w:pPr>
      <w:r>
        <w:rPr>
          <w:color w:val="000000"/>
        </w:rPr>
        <w:lastRenderedPageBreak/>
        <w:t xml:space="preserve">Schaufeli, W.B., &amp; Salanova, M. 2007. “Work </w:t>
      </w:r>
      <w:proofErr w:type="gramStart"/>
      <w:r>
        <w:rPr>
          <w:color w:val="000000"/>
        </w:rPr>
        <w:t>Engagement :</w:t>
      </w:r>
      <w:proofErr w:type="gramEnd"/>
      <w:r>
        <w:rPr>
          <w:color w:val="000000"/>
        </w:rPr>
        <w:t xml:space="preserve"> An Emerging Psychological Concept and Its Implications for Organizations”. </w:t>
      </w:r>
      <w:proofErr w:type="gramStart"/>
      <w:r>
        <w:rPr>
          <w:i/>
          <w:color w:val="000000"/>
        </w:rPr>
        <w:t xml:space="preserve">Managing </w:t>
      </w:r>
      <w:r w:rsidRPr="00520B00">
        <w:rPr>
          <w:i/>
          <w:color w:val="000000"/>
        </w:rPr>
        <w:t>Social and Ethical Issues in Organizations</w:t>
      </w:r>
      <w:r>
        <w:rPr>
          <w:i/>
          <w:color w:val="000000"/>
        </w:rPr>
        <w:t>.</w:t>
      </w:r>
      <w:proofErr w:type="gramEnd"/>
      <w:r>
        <w:rPr>
          <w:i/>
          <w:color w:val="000000"/>
        </w:rPr>
        <w:t xml:space="preserve"> </w:t>
      </w:r>
      <w:r>
        <w:rPr>
          <w:color w:val="000000"/>
        </w:rPr>
        <w:t>4 (1),</w:t>
      </w:r>
      <w:r w:rsidRPr="00520B00">
        <w:rPr>
          <w:i/>
          <w:color w:val="000000"/>
        </w:rPr>
        <w:t xml:space="preserve"> </w:t>
      </w:r>
      <w:r w:rsidRPr="00520B00">
        <w:rPr>
          <w:color w:val="000000"/>
        </w:rPr>
        <w:t>135-177.</w:t>
      </w:r>
    </w:p>
    <w:p w:rsidR="00BA4E1C" w:rsidRPr="00520B00" w:rsidRDefault="00BA4E1C" w:rsidP="00BA4E1C">
      <w:pPr>
        <w:pStyle w:val="NormalWeb"/>
        <w:spacing w:before="0" w:beforeAutospacing="0" w:after="0" w:afterAutospacing="0" w:line="276" w:lineRule="auto"/>
        <w:ind w:left="720" w:hanging="720"/>
        <w:jc w:val="both"/>
        <w:rPr>
          <w:color w:val="000000"/>
        </w:rPr>
      </w:pPr>
    </w:p>
    <w:p w:rsidR="00BA4E1C" w:rsidRPr="00520B00" w:rsidRDefault="00BA4E1C" w:rsidP="00BA4E1C">
      <w:pPr>
        <w:pStyle w:val="NormalWeb"/>
        <w:spacing w:before="0" w:beforeAutospacing="0" w:after="0" w:afterAutospacing="0" w:line="276" w:lineRule="auto"/>
        <w:ind w:left="720" w:hanging="720"/>
        <w:jc w:val="both"/>
        <w:rPr>
          <w:color w:val="000000"/>
        </w:rPr>
      </w:pPr>
      <w:r w:rsidRPr="00520B00">
        <w:t>Simamora, H. 2006. Manajemen Sumber Daya Manusia. Yogyakarta: STIE YKPN.</w:t>
      </w:r>
    </w:p>
    <w:p w:rsidR="00BA4E1C" w:rsidRPr="00520B00" w:rsidRDefault="00BA4E1C" w:rsidP="00BA4E1C">
      <w:pPr>
        <w:pStyle w:val="NormalWeb"/>
        <w:spacing w:before="0" w:beforeAutospacing="0" w:after="0" w:afterAutospacing="0" w:line="276" w:lineRule="auto"/>
        <w:ind w:left="720" w:hanging="720"/>
        <w:jc w:val="both"/>
      </w:pPr>
    </w:p>
    <w:p w:rsidR="00BA4E1C" w:rsidRPr="00520B00" w:rsidRDefault="00BA4E1C" w:rsidP="00BA4E1C">
      <w:pPr>
        <w:pStyle w:val="NormalWeb"/>
        <w:spacing w:before="0" w:beforeAutospacing="0" w:after="0" w:afterAutospacing="0" w:line="276" w:lineRule="auto"/>
        <w:ind w:left="720" w:hanging="720"/>
        <w:jc w:val="both"/>
      </w:pPr>
      <w:r w:rsidRPr="00520B00">
        <w:t>Soegandhi</w:t>
      </w:r>
      <w:proofErr w:type="gramStart"/>
      <w:r w:rsidRPr="00520B00">
        <w:t>,V.M</w:t>
      </w:r>
      <w:proofErr w:type="gramEnd"/>
      <w:r w:rsidRPr="00520B00">
        <w:t xml:space="preserve">., Sutanto, E.M. dan Setiawan, R. 2013. </w:t>
      </w:r>
      <w:proofErr w:type="gramStart"/>
      <w:r w:rsidRPr="00520B00">
        <w:t>“</w:t>
      </w:r>
      <w:r w:rsidRPr="00520B00">
        <w:rPr>
          <w:bCs/>
        </w:rPr>
        <w:t>Pengaruh Kepuasan Kerja dan Loyalitas Kerja terhadap Organizational Citizenship Behavior pada Karyawan PT. Surya Timur Sakti Jatim”.</w:t>
      </w:r>
      <w:proofErr w:type="gramEnd"/>
      <w:r w:rsidRPr="00520B00">
        <w:rPr>
          <w:bCs/>
        </w:rPr>
        <w:t xml:space="preserve"> </w:t>
      </w:r>
      <w:proofErr w:type="gramStart"/>
      <w:r w:rsidRPr="00520B00">
        <w:rPr>
          <w:i/>
        </w:rPr>
        <w:t>AGORA</w:t>
      </w:r>
      <w:r>
        <w:t>.</w:t>
      </w:r>
      <w:proofErr w:type="gramEnd"/>
      <w:r w:rsidRPr="00520B00">
        <w:t xml:space="preserve"> 1 (1), 1-14.</w:t>
      </w:r>
    </w:p>
    <w:p w:rsidR="00BA4E1C" w:rsidRPr="00DA0656" w:rsidRDefault="00BA4E1C" w:rsidP="00BA4E1C">
      <w:pPr>
        <w:pStyle w:val="NormalWeb"/>
        <w:spacing w:before="0" w:beforeAutospacing="0" w:after="0" w:afterAutospacing="0" w:line="276" w:lineRule="auto"/>
        <w:ind w:left="720" w:hanging="720"/>
        <w:jc w:val="both"/>
      </w:pPr>
    </w:p>
    <w:p w:rsidR="00BA4E1C" w:rsidRPr="00DA0656" w:rsidRDefault="00BA4E1C" w:rsidP="00BA4E1C">
      <w:pPr>
        <w:pStyle w:val="NormalWeb"/>
        <w:spacing w:before="0" w:beforeAutospacing="0" w:after="240" w:afterAutospacing="0" w:line="276" w:lineRule="auto"/>
        <w:ind w:left="720" w:hanging="720"/>
        <w:jc w:val="both"/>
      </w:pPr>
      <w:proofErr w:type="gramStart"/>
      <w:r w:rsidRPr="00DA0656">
        <w:t>Steers, R. M., &amp; Porter, L. W. 1983.</w:t>
      </w:r>
      <w:proofErr w:type="gramEnd"/>
      <w:r w:rsidRPr="00DA0656">
        <w:t xml:space="preserve"> </w:t>
      </w:r>
      <w:proofErr w:type="gramStart"/>
      <w:r w:rsidRPr="00DA0656">
        <w:rPr>
          <w:i/>
        </w:rPr>
        <w:t xml:space="preserve">Motivation and </w:t>
      </w:r>
      <w:r>
        <w:rPr>
          <w:i/>
        </w:rPr>
        <w:t>W</w:t>
      </w:r>
      <w:r w:rsidRPr="00DA0656">
        <w:rPr>
          <w:i/>
        </w:rPr>
        <w:t xml:space="preserve">ork </w:t>
      </w:r>
      <w:r>
        <w:rPr>
          <w:i/>
        </w:rPr>
        <w:t>B</w:t>
      </w:r>
      <w:r w:rsidRPr="00DA0656">
        <w:rPr>
          <w:i/>
        </w:rPr>
        <w:t>ehavior</w:t>
      </w:r>
      <w:r w:rsidRPr="00DA0656">
        <w:t>.</w:t>
      </w:r>
      <w:proofErr w:type="gramEnd"/>
      <w:r w:rsidRPr="00DA0656">
        <w:t xml:space="preserve"> New York: McGraw-Hill. </w:t>
      </w:r>
    </w:p>
    <w:p w:rsidR="00BA4E1C" w:rsidRDefault="00BA4E1C" w:rsidP="00BA4E1C">
      <w:pPr>
        <w:autoSpaceDE w:val="0"/>
        <w:autoSpaceDN w:val="0"/>
        <w:adjustRightInd w:val="0"/>
        <w:spacing w:after="240"/>
        <w:ind w:left="540" w:hanging="540"/>
        <w:jc w:val="both"/>
        <w:rPr>
          <w:rFonts w:ascii="Times New Roman" w:hAnsi="Times New Roman"/>
          <w:i/>
          <w:sz w:val="24"/>
          <w:szCs w:val="24"/>
        </w:rPr>
      </w:pPr>
      <w:proofErr w:type="gramStart"/>
      <w:r w:rsidRPr="0084750B">
        <w:rPr>
          <w:rFonts w:ascii="Times New Roman" w:hAnsi="Times New Roman"/>
          <w:sz w:val="24"/>
          <w:szCs w:val="24"/>
        </w:rPr>
        <w:t>Sugiyono.</w:t>
      </w:r>
      <w:proofErr w:type="gramEnd"/>
      <w:r>
        <w:rPr>
          <w:rFonts w:ascii="Times New Roman" w:hAnsi="Times New Roman"/>
          <w:sz w:val="24"/>
          <w:szCs w:val="24"/>
        </w:rPr>
        <w:t xml:space="preserve"> </w:t>
      </w:r>
      <w:proofErr w:type="gramStart"/>
      <w:r w:rsidRPr="0084750B">
        <w:rPr>
          <w:rFonts w:ascii="Times New Roman" w:hAnsi="Times New Roman"/>
          <w:sz w:val="24"/>
          <w:szCs w:val="24"/>
        </w:rPr>
        <w:t xml:space="preserve">(2005). </w:t>
      </w:r>
      <w:r w:rsidRPr="0084750B">
        <w:rPr>
          <w:rFonts w:ascii="Times New Roman" w:hAnsi="Times New Roman"/>
          <w:i/>
          <w:iCs/>
          <w:sz w:val="24"/>
          <w:szCs w:val="24"/>
        </w:rPr>
        <w:t>Statistika</w:t>
      </w:r>
      <w:r>
        <w:rPr>
          <w:rFonts w:ascii="Times New Roman" w:hAnsi="Times New Roman"/>
          <w:i/>
          <w:iCs/>
          <w:sz w:val="24"/>
          <w:szCs w:val="24"/>
        </w:rPr>
        <w:t xml:space="preserve"> </w:t>
      </w:r>
      <w:r w:rsidRPr="0084750B">
        <w:rPr>
          <w:rFonts w:ascii="Times New Roman" w:hAnsi="Times New Roman"/>
          <w:i/>
          <w:iCs/>
          <w:sz w:val="24"/>
          <w:szCs w:val="24"/>
        </w:rPr>
        <w:t>untuk</w:t>
      </w:r>
      <w:r>
        <w:rPr>
          <w:rFonts w:ascii="Times New Roman" w:hAnsi="Times New Roman"/>
          <w:i/>
          <w:iCs/>
          <w:sz w:val="24"/>
          <w:szCs w:val="24"/>
        </w:rPr>
        <w:t xml:space="preserve"> </w:t>
      </w:r>
      <w:r w:rsidRPr="0084750B">
        <w:rPr>
          <w:rFonts w:ascii="Times New Roman" w:hAnsi="Times New Roman"/>
          <w:i/>
          <w:iCs/>
          <w:sz w:val="24"/>
          <w:szCs w:val="24"/>
        </w:rPr>
        <w:t>Penelitian.</w:t>
      </w:r>
      <w:proofErr w:type="gramEnd"/>
      <w:r>
        <w:rPr>
          <w:rFonts w:ascii="Times New Roman" w:hAnsi="Times New Roman"/>
          <w:i/>
          <w:iCs/>
          <w:sz w:val="24"/>
          <w:szCs w:val="24"/>
        </w:rPr>
        <w:t xml:space="preserve"> </w:t>
      </w:r>
      <w:r w:rsidRPr="0084750B">
        <w:rPr>
          <w:rFonts w:ascii="Times New Roman" w:hAnsi="Times New Roman"/>
          <w:sz w:val="24"/>
          <w:szCs w:val="24"/>
        </w:rPr>
        <w:t>Bandung: Alfabeta.</w:t>
      </w:r>
    </w:p>
    <w:p w:rsidR="00BA4E1C" w:rsidRDefault="00BA4E1C" w:rsidP="00BA4E1C">
      <w:pPr>
        <w:autoSpaceDE w:val="0"/>
        <w:autoSpaceDN w:val="0"/>
        <w:adjustRightInd w:val="0"/>
        <w:ind w:left="540" w:hanging="540"/>
        <w:jc w:val="both"/>
        <w:rPr>
          <w:rFonts w:ascii="Times New Roman" w:hAnsi="Times New Roman"/>
          <w:i/>
          <w:sz w:val="24"/>
          <w:szCs w:val="24"/>
        </w:rPr>
      </w:pPr>
      <w:proofErr w:type="gramStart"/>
      <w:r w:rsidRPr="0084750B">
        <w:rPr>
          <w:rFonts w:ascii="Times New Roman" w:hAnsi="Times New Roman"/>
          <w:iCs/>
          <w:sz w:val="24"/>
          <w:szCs w:val="24"/>
        </w:rPr>
        <w:t>Sugiyono.</w:t>
      </w:r>
      <w:proofErr w:type="gramEnd"/>
      <w:r>
        <w:rPr>
          <w:rFonts w:ascii="Times New Roman" w:hAnsi="Times New Roman"/>
          <w:iCs/>
          <w:sz w:val="24"/>
          <w:szCs w:val="24"/>
        </w:rPr>
        <w:t xml:space="preserve"> </w:t>
      </w:r>
      <w:proofErr w:type="gramStart"/>
      <w:r w:rsidRPr="0084750B">
        <w:rPr>
          <w:rFonts w:ascii="Times New Roman" w:hAnsi="Times New Roman"/>
          <w:iCs/>
          <w:sz w:val="24"/>
          <w:szCs w:val="24"/>
        </w:rPr>
        <w:t xml:space="preserve">(2011). </w:t>
      </w:r>
      <w:r w:rsidRPr="0084750B">
        <w:rPr>
          <w:rFonts w:ascii="Times New Roman" w:hAnsi="Times New Roman"/>
          <w:i/>
          <w:iCs/>
          <w:sz w:val="24"/>
          <w:szCs w:val="24"/>
        </w:rPr>
        <w:t>Metode</w:t>
      </w:r>
      <w:r>
        <w:rPr>
          <w:rFonts w:ascii="Times New Roman" w:hAnsi="Times New Roman"/>
          <w:i/>
          <w:iCs/>
          <w:sz w:val="24"/>
          <w:szCs w:val="24"/>
        </w:rPr>
        <w:t xml:space="preserve"> </w:t>
      </w:r>
      <w:r w:rsidRPr="0084750B">
        <w:rPr>
          <w:rFonts w:ascii="Times New Roman" w:hAnsi="Times New Roman"/>
          <w:i/>
          <w:iCs/>
          <w:sz w:val="24"/>
          <w:szCs w:val="24"/>
        </w:rPr>
        <w:t>Penelitian</w:t>
      </w:r>
      <w:r>
        <w:rPr>
          <w:rFonts w:ascii="Times New Roman" w:hAnsi="Times New Roman"/>
          <w:i/>
          <w:iCs/>
          <w:sz w:val="24"/>
          <w:szCs w:val="24"/>
        </w:rPr>
        <w:t xml:space="preserve"> </w:t>
      </w:r>
      <w:r w:rsidRPr="0084750B">
        <w:rPr>
          <w:rFonts w:ascii="Times New Roman" w:hAnsi="Times New Roman"/>
          <w:i/>
          <w:iCs/>
          <w:sz w:val="24"/>
          <w:szCs w:val="24"/>
        </w:rPr>
        <w:t>Pendidikan</w:t>
      </w:r>
      <w:r w:rsidRPr="0084750B">
        <w:rPr>
          <w:rFonts w:ascii="Times New Roman" w:hAnsi="Times New Roman"/>
          <w:iCs/>
          <w:sz w:val="24"/>
          <w:szCs w:val="24"/>
        </w:rPr>
        <w:t>.</w:t>
      </w:r>
      <w:proofErr w:type="gramEnd"/>
      <w:r w:rsidRPr="0084750B">
        <w:rPr>
          <w:rFonts w:ascii="Times New Roman" w:hAnsi="Times New Roman"/>
          <w:iCs/>
          <w:sz w:val="24"/>
          <w:szCs w:val="24"/>
        </w:rPr>
        <w:t xml:space="preserve"> Bandung: Alfabeta.</w:t>
      </w:r>
    </w:p>
    <w:p w:rsidR="00BA4E1C" w:rsidRPr="009B7928" w:rsidRDefault="00BA4E1C" w:rsidP="00BA4E1C">
      <w:pPr>
        <w:autoSpaceDE w:val="0"/>
        <w:autoSpaceDN w:val="0"/>
        <w:adjustRightInd w:val="0"/>
        <w:ind w:left="540" w:hanging="540"/>
        <w:jc w:val="both"/>
        <w:rPr>
          <w:rFonts w:ascii="Times New Roman" w:hAnsi="Times New Roman"/>
          <w:i/>
          <w:sz w:val="24"/>
          <w:szCs w:val="24"/>
        </w:rPr>
      </w:pPr>
      <w:proofErr w:type="gramStart"/>
      <w:r w:rsidRPr="0084750B">
        <w:rPr>
          <w:rFonts w:ascii="Times New Roman" w:hAnsi="Times New Roman"/>
          <w:sz w:val="24"/>
          <w:szCs w:val="24"/>
        </w:rPr>
        <w:t>Sugiyono.</w:t>
      </w:r>
      <w:proofErr w:type="gramEnd"/>
      <w:r w:rsidRPr="0084750B">
        <w:rPr>
          <w:rFonts w:ascii="Times New Roman" w:hAnsi="Times New Roman"/>
          <w:sz w:val="24"/>
          <w:szCs w:val="24"/>
        </w:rPr>
        <w:t xml:space="preserve"> (2013). </w:t>
      </w:r>
      <w:r w:rsidRPr="0084750B">
        <w:rPr>
          <w:rFonts w:ascii="Times New Roman" w:hAnsi="Times New Roman"/>
          <w:i/>
          <w:iCs/>
          <w:sz w:val="24"/>
          <w:szCs w:val="24"/>
        </w:rPr>
        <w:t>Metode</w:t>
      </w:r>
      <w:r>
        <w:rPr>
          <w:rFonts w:ascii="Times New Roman" w:hAnsi="Times New Roman"/>
          <w:i/>
          <w:iCs/>
          <w:sz w:val="24"/>
          <w:szCs w:val="24"/>
        </w:rPr>
        <w:t xml:space="preserve"> </w:t>
      </w:r>
      <w:r w:rsidRPr="0084750B">
        <w:rPr>
          <w:rFonts w:ascii="Times New Roman" w:hAnsi="Times New Roman"/>
          <w:i/>
          <w:iCs/>
          <w:sz w:val="24"/>
          <w:szCs w:val="24"/>
        </w:rPr>
        <w:t>Penelitian</w:t>
      </w:r>
      <w:r>
        <w:rPr>
          <w:rFonts w:ascii="Times New Roman" w:hAnsi="Times New Roman"/>
          <w:i/>
          <w:iCs/>
          <w:sz w:val="24"/>
          <w:szCs w:val="24"/>
        </w:rPr>
        <w:t xml:space="preserve"> </w:t>
      </w:r>
      <w:r w:rsidRPr="0084750B">
        <w:rPr>
          <w:rFonts w:ascii="Times New Roman" w:hAnsi="Times New Roman"/>
          <w:i/>
          <w:iCs/>
          <w:sz w:val="24"/>
          <w:szCs w:val="24"/>
        </w:rPr>
        <w:t>Kuantatif</w:t>
      </w:r>
      <w:r>
        <w:rPr>
          <w:rFonts w:ascii="Times New Roman" w:hAnsi="Times New Roman"/>
          <w:i/>
          <w:iCs/>
          <w:sz w:val="24"/>
          <w:szCs w:val="24"/>
        </w:rPr>
        <w:t xml:space="preserve"> </w:t>
      </w:r>
      <w:r w:rsidRPr="0084750B">
        <w:rPr>
          <w:rFonts w:ascii="Times New Roman" w:hAnsi="Times New Roman"/>
          <w:i/>
          <w:iCs/>
          <w:sz w:val="24"/>
          <w:szCs w:val="24"/>
        </w:rPr>
        <w:t xml:space="preserve">Kualitati Dan R&amp; D. </w:t>
      </w:r>
      <w:r>
        <w:rPr>
          <w:rFonts w:ascii="Times New Roman" w:hAnsi="Times New Roman"/>
          <w:sz w:val="24"/>
          <w:szCs w:val="24"/>
        </w:rPr>
        <w:t>Bandung</w:t>
      </w:r>
      <w:r w:rsidRPr="0084750B">
        <w:rPr>
          <w:rFonts w:ascii="Times New Roman" w:hAnsi="Times New Roman"/>
          <w:sz w:val="24"/>
          <w:szCs w:val="24"/>
        </w:rPr>
        <w:t>:</w:t>
      </w:r>
      <w:r>
        <w:rPr>
          <w:rFonts w:ascii="Times New Roman" w:hAnsi="Times New Roman"/>
          <w:sz w:val="24"/>
          <w:szCs w:val="24"/>
        </w:rPr>
        <w:t xml:space="preserve"> </w:t>
      </w:r>
      <w:r w:rsidRPr="0084750B">
        <w:rPr>
          <w:rFonts w:ascii="Times New Roman" w:hAnsi="Times New Roman"/>
          <w:sz w:val="24"/>
          <w:szCs w:val="24"/>
        </w:rPr>
        <w:t>Alfabeta.</w:t>
      </w:r>
    </w:p>
    <w:p w:rsidR="00BA4E1C" w:rsidRPr="00DA0656" w:rsidRDefault="00BA4E1C" w:rsidP="00BA4E1C">
      <w:pPr>
        <w:pStyle w:val="NormalWeb"/>
        <w:spacing w:before="0" w:beforeAutospacing="0" w:after="0" w:afterAutospacing="0" w:line="276" w:lineRule="auto"/>
        <w:ind w:left="720" w:hanging="720"/>
        <w:jc w:val="both"/>
      </w:pPr>
      <w:proofErr w:type="gramStart"/>
      <w:r w:rsidRPr="00DA0656">
        <w:lastRenderedPageBreak/>
        <w:t>The Society for Human Resource Management (SHRM).</w:t>
      </w:r>
      <w:proofErr w:type="gramEnd"/>
      <w:r w:rsidRPr="00DA0656">
        <w:t xml:space="preserve"> 2013</w:t>
      </w:r>
      <w:r>
        <w:t>.</w:t>
      </w:r>
      <w:r w:rsidRPr="00DA0656">
        <w:t xml:space="preserve"> </w:t>
      </w:r>
      <w:r>
        <w:t xml:space="preserve">                     </w:t>
      </w:r>
      <w:r w:rsidRPr="00DA0656">
        <w:t>“</w:t>
      </w:r>
      <w:r w:rsidRPr="00DA0656">
        <w:rPr>
          <w:i/>
        </w:rPr>
        <w:t xml:space="preserve">Employee Job Satisfaction and Engagement:  </w:t>
      </w:r>
      <w:r w:rsidRPr="00DA0656">
        <w:t xml:space="preserve">Optimizing </w:t>
      </w:r>
      <w:r>
        <w:t xml:space="preserve">                  </w:t>
      </w:r>
      <w:r w:rsidRPr="00DA0656">
        <w:t>Organizational</w:t>
      </w:r>
      <w:r>
        <w:t xml:space="preserve"> </w:t>
      </w:r>
      <w:r w:rsidRPr="00DA0656">
        <w:t xml:space="preserve">Culture for Success”. </w:t>
      </w:r>
      <w:proofErr w:type="gramStart"/>
      <w:r>
        <w:t xml:space="preserve">Dalam </w:t>
      </w:r>
      <w:r w:rsidRPr="00DA0656">
        <w:rPr>
          <w:i/>
        </w:rPr>
        <w:t>https://www.shrm.org/Research/SurveyFindings/Documents/2015-Job-Satisfaction-and-Engagement-Report.pdf</w:t>
      </w:r>
      <w:r w:rsidRPr="00DA0656">
        <w:t>, Diakses Tanggal 12 April 2016.</w:t>
      </w:r>
      <w:proofErr w:type="gramEnd"/>
    </w:p>
    <w:p w:rsidR="00BA4E1C" w:rsidRPr="00DA0656" w:rsidRDefault="00BA4E1C" w:rsidP="00BA4E1C">
      <w:pPr>
        <w:pStyle w:val="NormalWeb"/>
        <w:spacing w:before="0" w:beforeAutospacing="0" w:after="0" w:afterAutospacing="0" w:line="276" w:lineRule="auto"/>
        <w:ind w:left="720" w:hanging="720"/>
        <w:jc w:val="both"/>
      </w:pPr>
    </w:p>
    <w:p w:rsidR="00BA4E1C" w:rsidRPr="00DA0656" w:rsidRDefault="00BA4E1C" w:rsidP="00BA4E1C">
      <w:pPr>
        <w:pStyle w:val="NormalWeb"/>
        <w:spacing w:before="0" w:beforeAutospacing="0" w:after="0" w:afterAutospacing="0" w:line="276" w:lineRule="auto"/>
        <w:ind w:left="720" w:hanging="720"/>
        <w:jc w:val="both"/>
      </w:pPr>
      <w:r w:rsidRPr="00DA0656">
        <w:t xml:space="preserve">Tribun Jogja. “Keluhan Masyarakat Terhadap Pelayanan Polri Masih Tinggi. </w:t>
      </w:r>
      <w:r>
        <w:t xml:space="preserve">             </w:t>
      </w:r>
      <w:r w:rsidRPr="00DA0656">
        <w:t>07 November 2013.</w:t>
      </w:r>
    </w:p>
    <w:p w:rsidR="00BA4E1C" w:rsidRPr="00DA0656" w:rsidRDefault="00BA4E1C" w:rsidP="00BA4E1C">
      <w:pPr>
        <w:pStyle w:val="NormalWeb"/>
        <w:spacing w:before="0" w:beforeAutospacing="0" w:after="0" w:afterAutospacing="0" w:line="276" w:lineRule="auto"/>
        <w:ind w:left="720" w:hanging="720"/>
        <w:jc w:val="both"/>
      </w:pPr>
    </w:p>
    <w:p w:rsidR="00BA4E1C" w:rsidRPr="00DA0656" w:rsidRDefault="00BA4E1C" w:rsidP="00BA4E1C">
      <w:pPr>
        <w:pStyle w:val="NormalWeb"/>
        <w:spacing w:before="0" w:beforeAutospacing="0" w:after="0" w:afterAutospacing="0" w:line="276" w:lineRule="auto"/>
        <w:ind w:left="720" w:hanging="720"/>
        <w:jc w:val="both"/>
      </w:pPr>
      <w:r w:rsidRPr="00DA0656">
        <w:rPr>
          <w:bCs/>
        </w:rPr>
        <w:t xml:space="preserve">Vokic, N.P., &amp; </w:t>
      </w:r>
      <w:r w:rsidRPr="00DA0656">
        <w:t xml:space="preserve">Hernaus, T. 2015. </w:t>
      </w:r>
      <w:proofErr w:type="gramStart"/>
      <w:r w:rsidRPr="00DA0656">
        <w:rPr>
          <w:bCs/>
        </w:rPr>
        <w:t>The Triad of Job Satisfaction, Work Engagement and Employee Loyalty – The Interplay among the Concepts.</w:t>
      </w:r>
      <w:proofErr w:type="gramEnd"/>
      <w:r w:rsidRPr="00DA0656">
        <w:rPr>
          <w:bCs/>
        </w:rPr>
        <w:t xml:space="preserve"> </w:t>
      </w:r>
      <w:proofErr w:type="gramStart"/>
      <w:r w:rsidRPr="00DA0656">
        <w:rPr>
          <w:i/>
        </w:rPr>
        <w:t>EFZG Working Paper Series</w:t>
      </w:r>
      <w:r w:rsidRPr="00DA0656">
        <w:t>.</w:t>
      </w:r>
      <w:proofErr w:type="gramEnd"/>
      <w:r w:rsidRPr="00DA0656">
        <w:t xml:space="preserve"> Vol 15 (7), 1-13.</w:t>
      </w:r>
    </w:p>
    <w:p w:rsidR="00BA4E1C" w:rsidRPr="00DA0656" w:rsidRDefault="00BA4E1C" w:rsidP="00BA4E1C">
      <w:pPr>
        <w:pStyle w:val="NormalWeb"/>
        <w:spacing w:before="0" w:beforeAutospacing="0" w:after="0" w:afterAutospacing="0" w:line="276" w:lineRule="auto"/>
        <w:ind w:left="720" w:hanging="720"/>
        <w:jc w:val="both"/>
        <w:rPr>
          <w:bCs/>
        </w:rPr>
      </w:pPr>
    </w:p>
    <w:p w:rsidR="00BA4E1C" w:rsidRDefault="00BA4E1C" w:rsidP="00BA4E1C">
      <w:pPr>
        <w:pStyle w:val="NormalWeb"/>
        <w:spacing w:before="0" w:beforeAutospacing="0" w:after="0" w:afterAutospacing="0" w:line="276" w:lineRule="auto"/>
        <w:ind w:left="720" w:hanging="720"/>
        <w:jc w:val="both"/>
        <w:rPr>
          <w:bCs/>
        </w:rPr>
      </w:pPr>
      <w:proofErr w:type="gramStart"/>
      <w:r w:rsidRPr="00DA0656">
        <w:rPr>
          <w:bCs/>
        </w:rPr>
        <w:t>Widjaja, D.C., Kristanti, S.E., Purnamasari, M. 2012.</w:t>
      </w:r>
      <w:proofErr w:type="gramEnd"/>
      <w:r w:rsidRPr="00DA0656">
        <w:rPr>
          <w:bCs/>
        </w:rPr>
        <w:t xml:space="preserve"> “Pengaruh </w:t>
      </w:r>
      <w:r w:rsidRPr="00DA0656">
        <w:rPr>
          <w:bCs/>
          <w:i/>
          <w:iCs/>
        </w:rPr>
        <w:t xml:space="preserve">Employee Engagement </w:t>
      </w:r>
      <w:r w:rsidRPr="00DA0656">
        <w:rPr>
          <w:bCs/>
          <w:iCs/>
        </w:rPr>
        <w:t xml:space="preserve">terhadap </w:t>
      </w:r>
      <w:r w:rsidRPr="00DA0656">
        <w:rPr>
          <w:bCs/>
        </w:rPr>
        <w:t xml:space="preserve">Kepuasan Kerja dan </w:t>
      </w:r>
      <w:r w:rsidRPr="00DA0656">
        <w:rPr>
          <w:bCs/>
          <w:i/>
        </w:rPr>
        <w:t xml:space="preserve">Turn </w:t>
      </w:r>
      <w:proofErr w:type="gramStart"/>
      <w:r w:rsidRPr="00DA0656">
        <w:rPr>
          <w:bCs/>
          <w:i/>
        </w:rPr>
        <w:t>Over</w:t>
      </w:r>
      <w:proofErr w:type="gramEnd"/>
      <w:r w:rsidRPr="00DA0656">
        <w:rPr>
          <w:bCs/>
          <w:i/>
        </w:rPr>
        <w:t xml:space="preserve"> Intention </w:t>
      </w:r>
      <w:r w:rsidRPr="00DA0656">
        <w:rPr>
          <w:bCs/>
        </w:rPr>
        <w:t>di Swiss-Belinn Surabaya</w:t>
      </w:r>
      <w:r w:rsidRPr="00DA0656">
        <w:rPr>
          <w:bCs/>
          <w:i/>
        </w:rPr>
        <w:t xml:space="preserve">”. </w:t>
      </w:r>
      <w:proofErr w:type="gramStart"/>
      <w:r w:rsidRPr="00DA0656">
        <w:rPr>
          <w:bCs/>
          <w:i/>
        </w:rPr>
        <w:t>Tesis.</w:t>
      </w:r>
      <w:proofErr w:type="gramEnd"/>
      <w:r w:rsidRPr="00DA0656">
        <w:rPr>
          <w:bCs/>
          <w:i/>
        </w:rPr>
        <w:t xml:space="preserve"> </w:t>
      </w:r>
      <w:r w:rsidRPr="00DA0656">
        <w:rPr>
          <w:bCs/>
        </w:rPr>
        <w:t>Yogyakarta: Universitas Gadjah Mada.</w:t>
      </w:r>
    </w:p>
    <w:p w:rsidR="00BA4E1C" w:rsidRDefault="00BA4E1C" w:rsidP="00BA4E1C">
      <w:pPr>
        <w:pStyle w:val="ListParagraph"/>
        <w:spacing w:after="0"/>
        <w:ind w:left="426"/>
        <w:jc w:val="both"/>
        <w:rPr>
          <w:rFonts w:ascii="Times New Roman" w:hAnsi="Times New Roman" w:cs="Times New Roman"/>
          <w:sz w:val="24"/>
          <w:szCs w:val="24"/>
        </w:rPr>
        <w:sectPr w:rsidR="00BA4E1C" w:rsidSect="00BA4E1C">
          <w:type w:val="continuous"/>
          <w:pgSz w:w="12240" w:h="15840"/>
          <w:pgMar w:top="1440" w:right="1440" w:bottom="1440" w:left="1440" w:header="720" w:footer="720" w:gutter="0"/>
          <w:cols w:num="2" w:space="720"/>
          <w:docGrid w:linePitch="360"/>
        </w:sectPr>
      </w:pPr>
    </w:p>
    <w:p w:rsidR="00BA4E1C" w:rsidRPr="00964F98" w:rsidRDefault="00BA4E1C" w:rsidP="00BA4E1C">
      <w:pPr>
        <w:pStyle w:val="ListParagraph"/>
        <w:spacing w:after="0"/>
        <w:ind w:left="426"/>
        <w:jc w:val="both"/>
        <w:rPr>
          <w:rFonts w:ascii="Times New Roman" w:hAnsi="Times New Roman" w:cs="Times New Roman"/>
          <w:sz w:val="24"/>
          <w:szCs w:val="24"/>
        </w:rPr>
      </w:pPr>
    </w:p>
    <w:p w:rsidR="0050334C" w:rsidRPr="0050334C" w:rsidRDefault="0050334C" w:rsidP="00BA4E1C">
      <w:pPr>
        <w:spacing w:after="0"/>
        <w:jc w:val="both"/>
        <w:rPr>
          <w:rFonts w:ascii="Times New Roman" w:hAnsi="Times New Roman" w:cs="Times New Roman"/>
          <w:color w:val="000000" w:themeColor="text1"/>
          <w:sz w:val="24"/>
          <w:szCs w:val="24"/>
        </w:rPr>
      </w:pPr>
    </w:p>
    <w:p w:rsidR="0050334C" w:rsidRPr="003712DF" w:rsidRDefault="0050334C" w:rsidP="00BA4E1C">
      <w:pPr>
        <w:pStyle w:val="ListParagraph"/>
        <w:widowControl/>
        <w:autoSpaceDN/>
        <w:adjustRightInd/>
        <w:spacing w:after="0"/>
        <w:ind w:left="284"/>
        <w:contextualSpacing/>
        <w:jc w:val="both"/>
        <w:rPr>
          <w:rFonts w:ascii="Times New Roman" w:hAnsi="Times New Roman" w:cs="Times New Roman"/>
          <w:sz w:val="24"/>
          <w:szCs w:val="24"/>
        </w:rPr>
      </w:pPr>
    </w:p>
    <w:p w:rsidR="0050334C" w:rsidRPr="00043B57" w:rsidRDefault="0050334C" w:rsidP="00BA4E1C">
      <w:pPr>
        <w:spacing w:after="0"/>
        <w:jc w:val="both"/>
        <w:rPr>
          <w:rFonts w:ascii="Times New Roman" w:hAnsi="Times New Roman" w:cs="Times New Roman"/>
          <w:sz w:val="24"/>
          <w:szCs w:val="24"/>
        </w:rPr>
      </w:pPr>
    </w:p>
    <w:p w:rsidR="0050334C" w:rsidRDefault="0050334C" w:rsidP="00BA4E1C">
      <w:pPr>
        <w:pStyle w:val="ListParagraph"/>
        <w:widowControl/>
        <w:autoSpaceDN/>
        <w:adjustRightInd/>
        <w:spacing w:after="0"/>
        <w:ind w:left="0"/>
        <w:contextualSpacing/>
        <w:jc w:val="both"/>
        <w:rPr>
          <w:rFonts w:ascii="Times New Roman" w:hAnsi="Times New Roman" w:cs="Times New Roman"/>
          <w:b/>
          <w:sz w:val="24"/>
          <w:szCs w:val="24"/>
        </w:rPr>
      </w:pPr>
    </w:p>
    <w:p w:rsidR="0050334C" w:rsidRDefault="0050334C" w:rsidP="00BA4E1C">
      <w:pPr>
        <w:pStyle w:val="ListParagraph"/>
        <w:spacing w:after="0"/>
        <w:ind w:left="0" w:firstLine="720"/>
        <w:jc w:val="both"/>
        <w:rPr>
          <w:rFonts w:ascii="Times New Roman" w:hAnsi="Times New Roman" w:cs="Times New Roman"/>
          <w:sz w:val="24"/>
          <w:szCs w:val="24"/>
        </w:rPr>
      </w:pPr>
    </w:p>
    <w:p w:rsidR="0050334C" w:rsidRDefault="0050334C" w:rsidP="00BA4E1C">
      <w:pPr>
        <w:autoSpaceDE w:val="0"/>
        <w:autoSpaceDN w:val="0"/>
        <w:adjustRightInd w:val="0"/>
        <w:spacing w:after="0"/>
        <w:ind w:left="360"/>
        <w:jc w:val="both"/>
        <w:rPr>
          <w:rFonts w:ascii="Times New Roman" w:hAnsi="Times New Roman"/>
          <w:b/>
          <w:color w:val="000000"/>
          <w:sz w:val="24"/>
          <w:szCs w:val="24"/>
        </w:rPr>
      </w:pPr>
    </w:p>
    <w:p w:rsidR="0050334C" w:rsidRDefault="0050334C" w:rsidP="00BA4E1C">
      <w:pPr>
        <w:autoSpaceDE w:val="0"/>
        <w:autoSpaceDN w:val="0"/>
        <w:adjustRightInd w:val="0"/>
        <w:spacing w:after="0"/>
        <w:ind w:left="360"/>
        <w:jc w:val="both"/>
        <w:rPr>
          <w:rFonts w:ascii="Times New Roman" w:hAnsi="Times New Roman"/>
          <w:b/>
          <w:color w:val="000000"/>
          <w:sz w:val="24"/>
          <w:szCs w:val="24"/>
        </w:rPr>
      </w:pPr>
    </w:p>
    <w:p w:rsidR="0050334C" w:rsidRPr="0050334C" w:rsidRDefault="0050334C" w:rsidP="00BA4E1C">
      <w:pPr>
        <w:autoSpaceDE w:val="0"/>
        <w:autoSpaceDN w:val="0"/>
        <w:adjustRightInd w:val="0"/>
        <w:spacing w:after="0"/>
        <w:ind w:left="360"/>
        <w:jc w:val="both"/>
        <w:rPr>
          <w:rFonts w:ascii="Times New Roman" w:hAnsi="Times New Roman"/>
          <w:sz w:val="24"/>
          <w:szCs w:val="24"/>
          <w:lang w:val="fi-FI"/>
        </w:rPr>
        <w:sectPr w:rsidR="0050334C" w:rsidRPr="0050334C" w:rsidSect="00B11B47">
          <w:type w:val="continuous"/>
          <w:pgSz w:w="12240" w:h="15840"/>
          <w:pgMar w:top="1440" w:right="1440" w:bottom="1440" w:left="1440" w:header="720" w:footer="720" w:gutter="0"/>
          <w:cols w:space="720"/>
          <w:docGrid w:linePitch="360"/>
        </w:sectPr>
      </w:pPr>
    </w:p>
    <w:p w:rsidR="00B11B47" w:rsidRDefault="00B11B47" w:rsidP="00BA4E1C">
      <w:pPr>
        <w:autoSpaceDE w:val="0"/>
        <w:autoSpaceDN w:val="0"/>
        <w:adjustRightInd w:val="0"/>
        <w:spacing w:after="0"/>
        <w:jc w:val="both"/>
        <w:rPr>
          <w:rFonts w:ascii="Times New Roman" w:hAnsi="Times New Roman"/>
          <w:iCs/>
          <w:color w:val="000000"/>
          <w:sz w:val="24"/>
          <w:szCs w:val="24"/>
        </w:rPr>
        <w:sectPr w:rsidR="00B11B47" w:rsidSect="00B11B47">
          <w:type w:val="continuous"/>
          <w:pgSz w:w="12240" w:h="15840"/>
          <w:pgMar w:top="1440" w:right="1440" w:bottom="1440" w:left="1440" w:header="720" w:footer="720" w:gutter="0"/>
          <w:cols w:space="720"/>
          <w:docGrid w:linePitch="360"/>
        </w:sectPr>
      </w:pPr>
    </w:p>
    <w:p w:rsidR="00B11B47" w:rsidRPr="00B11B47" w:rsidRDefault="00B11B47" w:rsidP="00BA4E1C">
      <w:pPr>
        <w:jc w:val="both"/>
        <w:rPr>
          <w:rFonts w:ascii="Times New Roman" w:hAnsi="Times New Roman" w:cs="Times New Roman"/>
          <w:sz w:val="24"/>
          <w:szCs w:val="24"/>
        </w:rPr>
      </w:pPr>
    </w:p>
    <w:p w:rsidR="007E3639" w:rsidRPr="00B11B47" w:rsidRDefault="003B644A" w:rsidP="00BA4E1C">
      <w:pPr>
        <w:jc w:val="both"/>
        <w:rPr>
          <w:sz w:val="20"/>
          <w:szCs w:val="20"/>
        </w:rPr>
      </w:pPr>
    </w:p>
    <w:sectPr w:rsidR="007E3639" w:rsidRPr="00B11B47" w:rsidSect="00B11B4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2859"/>
    <w:multiLevelType w:val="hybridMultilevel"/>
    <w:tmpl w:val="98C42BC6"/>
    <w:lvl w:ilvl="0" w:tplc="0F68783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46263"/>
    <w:multiLevelType w:val="hybridMultilevel"/>
    <w:tmpl w:val="B3485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AA2CCF"/>
    <w:multiLevelType w:val="hybridMultilevel"/>
    <w:tmpl w:val="7828F3E4"/>
    <w:lvl w:ilvl="0" w:tplc="04090015">
      <w:start w:val="2"/>
      <w:numFmt w:val="upperLetter"/>
      <w:lvlText w:val="%1."/>
      <w:lvlJc w:val="left"/>
      <w:pPr>
        <w:ind w:left="3621" w:hanging="360"/>
      </w:pPr>
      <w:rPr>
        <w:rFonts w:hint="default"/>
      </w:rPr>
    </w:lvl>
    <w:lvl w:ilvl="1" w:tplc="04090019" w:tentative="1">
      <w:start w:val="1"/>
      <w:numFmt w:val="lowerLetter"/>
      <w:lvlText w:val="%2."/>
      <w:lvlJc w:val="left"/>
      <w:pPr>
        <w:ind w:left="4341" w:hanging="360"/>
      </w:pPr>
    </w:lvl>
    <w:lvl w:ilvl="2" w:tplc="0409001B" w:tentative="1">
      <w:start w:val="1"/>
      <w:numFmt w:val="lowerRoman"/>
      <w:lvlText w:val="%3."/>
      <w:lvlJc w:val="right"/>
      <w:pPr>
        <w:ind w:left="5061" w:hanging="180"/>
      </w:pPr>
    </w:lvl>
    <w:lvl w:ilvl="3" w:tplc="0409000F">
      <w:start w:val="1"/>
      <w:numFmt w:val="decimal"/>
      <w:lvlText w:val="%4."/>
      <w:lvlJc w:val="left"/>
      <w:pPr>
        <w:ind w:left="5781" w:hanging="360"/>
      </w:pPr>
    </w:lvl>
    <w:lvl w:ilvl="4" w:tplc="04090019" w:tentative="1">
      <w:start w:val="1"/>
      <w:numFmt w:val="lowerLetter"/>
      <w:lvlText w:val="%5."/>
      <w:lvlJc w:val="left"/>
      <w:pPr>
        <w:ind w:left="6501" w:hanging="360"/>
      </w:pPr>
    </w:lvl>
    <w:lvl w:ilvl="5" w:tplc="0409001B" w:tentative="1">
      <w:start w:val="1"/>
      <w:numFmt w:val="lowerRoman"/>
      <w:lvlText w:val="%6."/>
      <w:lvlJc w:val="right"/>
      <w:pPr>
        <w:ind w:left="7221" w:hanging="180"/>
      </w:pPr>
    </w:lvl>
    <w:lvl w:ilvl="6" w:tplc="0409000F" w:tentative="1">
      <w:start w:val="1"/>
      <w:numFmt w:val="decimal"/>
      <w:lvlText w:val="%7."/>
      <w:lvlJc w:val="left"/>
      <w:pPr>
        <w:ind w:left="7941" w:hanging="360"/>
      </w:pPr>
    </w:lvl>
    <w:lvl w:ilvl="7" w:tplc="04090019" w:tentative="1">
      <w:start w:val="1"/>
      <w:numFmt w:val="lowerLetter"/>
      <w:lvlText w:val="%8."/>
      <w:lvlJc w:val="left"/>
      <w:pPr>
        <w:ind w:left="8661" w:hanging="360"/>
      </w:pPr>
    </w:lvl>
    <w:lvl w:ilvl="8" w:tplc="0409001B" w:tentative="1">
      <w:start w:val="1"/>
      <w:numFmt w:val="lowerRoman"/>
      <w:lvlText w:val="%9."/>
      <w:lvlJc w:val="right"/>
      <w:pPr>
        <w:ind w:left="9381" w:hanging="180"/>
      </w:pPr>
    </w:lvl>
  </w:abstractNum>
  <w:abstractNum w:abstractNumId="3">
    <w:nsid w:val="3A645CA1"/>
    <w:multiLevelType w:val="hybridMultilevel"/>
    <w:tmpl w:val="7C8C7DC4"/>
    <w:lvl w:ilvl="0" w:tplc="71A42C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EFE2E98"/>
    <w:multiLevelType w:val="hybridMultilevel"/>
    <w:tmpl w:val="03701E84"/>
    <w:lvl w:ilvl="0" w:tplc="B75A7C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C60E22"/>
    <w:multiLevelType w:val="hybridMultilevel"/>
    <w:tmpl w:val="7CA2BC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8234DB"/>
    <w:multiLevelType w:val="hybridMultilevel"/>
    <w:tmpl w:val="B8D07158"/>
    <w:lvl w:ilvl="0" w:tplc="FEB40D82">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
    <w:nsid w:val="6FB00ED2"/>
    <w:multiLevelType w:val="hybridMultilevel"/>
    <w:tmpl w:val="920A25D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E28A7932">
      <w:start w:val="1"/>
      <w:numFmt w:val="decimal"/>
      <w:lvlText w:val="%3."/>
      <w:lvlJc w:val="left"/>
      <w:pPr>
        <w:ind w:left="3060" w:hanging="360"/>
      </w:pPr>
      <w:rPr>
        <w:rFonts w:hint="default"/>
      </w:rPr>
    </w:lvl>
    <w:lvl w:ilvl="3" w:tplc="D5B2C392">
      <w:start w:val="1"/>
      <w:numFmt w:val="decimal"/>
      <w:lvlText w:val="%4)"/>
      <w:lvlJc w:val="left"/>
      <w:pPr>
        <w:ind w:left="3600" w:hanging="360"/>
      </w:pPr>
      <w:rPr>
        <w:rFonts w:hint="default"/>
      </w:rPr>
    </w:lvl>
    <w:lvl w:ilvl="4" w:tplc="DE38CE3A">
      <w:start w:val="1"/>
      <w:numFmt w:val="upperLetter"/>
      <w:lvlText w:val="%5."/>
      <w:lvlJc w:val="left"/>
      <w:pPr>
        <w:ind w:left="4320" w:hanging="360"/>
      </w:pPr>
      <w:rPr>
        <w:rFonts w:hint="default"/>
      </w:rPr>
    </w:lvl>
    <w:lvl w:ilvl="5" w:tplc="D33679F6">
      <w:start w:val="3"/>
      <w:numFmt w:val="decimal"/>
      <w:lvlText w:val="%6"/>
      <w:lvlJc w:val="left"/>
      <w:pPr>
        <w:ind w:left="5220" w:hanging="360"/>
      </w:pPr>
      <w:rPr>
        <w:rFonts w:hint="default"/>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7A37405"/>
    <w:multiLevelType w:val="hybridMultilevel"/>
    <w:tmpl w:val="DE9A45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1D7221"/>
    <w:multiLevelType w:val="hybridMultilevel"/>
    <w:tmpl w:val="33CA1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713167"/>
    <w:multiLevelType w:val="hybridMultilevel"/>
    <w:tmpl w:val="58320BC4"/>
    <w:lvl w:ilvl="0" w:tplc="04210015">
      <w:start w:val="1"/>
      <w:numFmt w:val="upperLetter"/>
      <w:lvlText w:val="%1."/>
      <w:lvlJc w:val="left"/>
      <w:pPr>
        <w:ind w:left="786"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9"/>
  </w:num>
  <w:num w:numId="3">
    <w:abstractNumId w:val="1"/>
  </w:num>
  <w:num w:numId="4">
    <w:abstractNumId w:val="2"/>
  </w:num>
  <w:num w:numId="5">
    <w:abstractNumId w:val="5"/>
  </w:num>
  <w:num w:numId="6">
    <w:abstractNumId w:val="8"/>
  </w:num>
  <w:num w:numId="7">
    <w:abstractNumId w:val="7"/>
  </w:num>
  <w:num w:numId="8">
    <w:abstractNumId w:val="6"/>
  </w:num>
  <w:num w:numId="9">
    <w:abstractNumId w:val="4"/>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B47"/>
    <w:rsid w:val="003B644A"/>
    <w:rsid w:val="0050334C"/>
    <w:rsid w:val="00AD22F6"/>
    <w:rsid w:val="00B11B47"/>
    <w:rsid w:val="00BA4E1C"/>
    <w:rsid w:val="00F51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B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B47"/>
    <w:pPr>
      <w:widowControl w:val="0"/>
      <w:autoSpaceDN w:val="0"/>
      <w:adjustRightInd w:val="0"/>
      <w:ind w:left="720"/>
    </w:pPr>
    <w:rPr>
      <w:rFonts w:ascii="Calibri" w:eastAsia="Times New Roman" w:hAnsi="Calibri" w:cs="Calibri"/>
    </w:rPr>
  </w:style>
  <w:style w:type="paragraph" w:styleId="NormalWeb">
    <w:name w:val="Normal (Web)"/>
    <w:basedOn w:val="Normal"/>
    <w:uiPriority w:val="99"/>
    <w:unhideWhenUsed/>
    <w:rsid w:val="00B11B4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LightShading3">
    <w:name w:val="Light Shading3"/>
    <w:basedOn w:val="TableNormal"/>
    <w:uiPriority w:val="60"/>
    <w:rsid w:val="0050334C"/>
    <w:pPr>
      <w:spacing w:after="0" w:line="240" w:lineRule="auto"/>
    </w:pPr>
    <w:rPr>
      <w:rFonts w:eastAsiaTheme="minorEastAsia"/>
      <w:color w:val="000000" w:themeColor="text1" w:themeShade="BF"/>
      <w:lang w:val="id-ID" w:eastAsia="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50334C"/>
    <w:pPr>
      <w:spacing w:after="0" w:line="240" w:lineRule="auto"/>
    </w:pPr>
    <w:rPr>
      <w:rFonts w:eastAsiaTheme="minorEastAsia"/>
      <w:color w:val="000000" w:themeColor="text1" w:themeShade="BF"/>
      <w:lang w:val="id-ID" w:eastAsia="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TableNormal"/>
    <w:uiPriority w:val="60"/>
    <w:rsid w:val="0050334C"/>
    <w:pPr>
      <w:spacing w:after="0" w:line="240" w:lineRule="auto"/>
    </w:pPr>
    <w:rPr>
      <w:rFonts w:eastAsiaTheme="minorEastAsia"/>
      <w:color w:val="000000" w:themeColor="text1" w:themeShade="BF"/>
      <w:lang w:val="id-ID" w:eastAsia="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yle1">
    <w:name w:val="Style1"/>
    <w:basedOn w:val="Normal"/>
    <w:link w:val="Style1Char"/>
    <w:qFormat/>
    <w:rsid w:val="0050334C"/>
    <w:pPr>
      <w:spacing w:line="360" w:lineRule="auto"/>
      <w:ind w:firstLine="567"/>
      <w:jc w:val="both"/>
    </w:pPr>
    <w:rPr>
      <w:rFonts w:ascii="Times New Roman" w:eastAsiaTheme="minorEastAsia" w:hAnsi="Times New Roman" w:cs="Times New Roman"/>
      <w:sz w:val="24"/>
      <w:szCs w:val="24"/>
    </w:rPr>
  </w:style>
  <w:style w:type="character" w:customStyle="1" w:styleId="Style1Char">
    <w:name w:val="Style1 Char"/>
    <w:basedOn w:val="DefaultParagraphFont"/>
    <w:link w:val="Style1"/>
    <w:rsid w:val="0050334C"/>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3B6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4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B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B47"/>
    <w:pPr>
      <w:widowControl w:val="0"/>
      <w:autoSpaceDN w:val="0"/>
      <w:adjustRightInd w:val="0"/>
      <w:ind w:left="720"/>
    </w:pPr>
    <w:rPr>
      <w:rFonts w:ascii="Calibri" w:eastAsia="Times New Roman" w:hAnsi="Calibri" w:cs="Calibri"/>
    </w:rPr>
  </w:style>
  <w:style w:type="paragraph" w:styleId="NormalWeb">
    <w:name w:val="Normal (Web)"/>
    <w:basedOn w:val="Normal"/>
    <w:uiPriority w:val="99"/>
    <w:unhideWhenUsed/>
    <w:rsid w:val="00B11B4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LightShading3">
    <w:name w:val="Light Shading3"/>
    <w:basedOn w:val="TableNormal"/>
    <w:uiPriority w:val="60"/>
    <w:rsid w:val="0050334C"/>
    <w:pPr>
      <w:spacing w:after="0" w:line="240" w:lineRule="auto"/>
    </w:pPr>
    <w:rPr>
      <w:rFonts w:eastAsiaTheme="minorEastAsia"/>
      <w:color w:val="000000" w:themeColor="text1" w:themeShade="BF"/>
      <w:lang w:val="id-ID" w:eastAsia="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50334C"/>
    <w:pPr>
      <w:spacing w:after="0" w:line="240" w:lineRule="auto"/>
    </w:pPr>
    <w:rPr>
      <w:rFonts w:eastAsiaTheme="minorEastAsia"/>
      <w:color w:val="000000" w:themeColor="text1" w:themeShade="BF"/>
      <w:lang w:val="id-ID" w:eastAsia="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TableNormal"/>
    <w:uiPriority w:val="60"/>
    <w:rsid w:val="0050334C"/>
    <w:pPr>
      <w:spacing w:after="0" w:line="240" w:lineRule="auto"/>
    </w:pPr>
    <w:rPr>
      <w:rFonts w:eastAsiaTheme="minorEastAsia"/>
      <w:color w:val="000000" w:themeColor="text1" w:themeShade="BF"/>
      <w:lang w:val="id-ID" w:eastAsia="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yle1">
    <w:name w:val="Style1"/>
    <w:basedOn w:val="Normal"/>
    <w:link w:val="Style1Char"/>
    <w:qFormat/>
    <w:rsid w:val="0050334C"/>
    <w:pPr>
      <w:spacing w:line="360" w:lineRule="auto"/>
      <w:ind w:firstLine="567"/>
      <w:jc w:val="both"/>
    </w:pPr>
    <w:rPr>
      <w:rFonts w:ascii="Times New Roman" w:eastAsiaTheme="minorEastAsia" w:hAnsi="Times New Roman" w:cs="Times New Roman"/>
      <w:sz w:val="24"/>
      <w:szCs w:val="24"/>
    </w:rPr>
  </w:style>
  <w:style w:type="character" w:customStyle="1" w:styleId="Style1Char">
    <w:name w:val="Style1 Char"/>
    <w:basedOn w:val="DefaultParagraphFont"/>
    <w:link w:val="Style1"/>
    <w:rsid w:val="0050334C"/>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3B6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4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3754</Words>
  <Characters>21404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BOND</dc:creator>
  <cp:lastModifiedBy>JAMES BOND</cp:lastModifiedBy>
  <cp:revision>2</cp:revision>
  <dcterms:created xsi:type="dcterms:W3CDTF">2019-08-30T08:24:00Z</dcterms:created>
  <dcterms:modified xsi:type="dcterms:W3CDTF">2019-08-30T08:52:00Z</dcterms:modified>
</cp:coreProperties>
</file>