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9A" w:rsidRDefault="00FB599A" w:rsidP="00FB599A">
      <w:pPr>
        <w:jc w:val="center"/>
        <w:rPr>
          <w:rFonts w:ascii="Times New Roman" w:hAnsi="Times New Roman" w:cs="Times New Roman"/>
          <w:b/>
          <w:sz w:val="24"/>
          <w:szCs w:val="24"/>
        </w:rPr>
      </w:pPr>
      <w:r>
        <w:rPr>
          <w:rFonts w:ascii="Times New Roman" w:hAnsi="Times New Roman" w:cs="Times New Roman"/>
          <w:b/>
          <w:sz w:val="24"/>
          <w:szCs w:val="24"/>
        </w:rPr>
        <w:t>JURNAL SKRIPSI</w:t>
      </w:r>
    </w:p>
    <w:p w:rsidR="00FB599A" w:rsidRDefault="00FB599A" w:rsidP="00FB599A">
      <w:pPr>
        <w:jc w:val="center"/>
        <w:rPr>
          <w:rFonts w:ascii="Times New Roman" w:hAnsi="Times New Roman" w:cs="Times New Roman"/>
          <w:b/>
          <w:sz w:val="24"/>
          <w:szCs w:val="24"/>
        </w:rPr>
      </w:pPr>
      <w:r>
        <w:rPr>
          <w:rFonts w:ascii="Times New Roman" w:hAnsi="Times New Roman" w:cs="Times New Roman"/>
          <w:b/>
          <w:sz w:val="24"/>
          <w:szCs w:val="24"/>
        </w:rPr>
        <w:t>PERBANDINGAN PEMBELAJARAN KOOPERATIF TIPE</w:t>
      </w:r>
      <w:r w:rsidRPr="002410F2">
        <w:rPr>
          <w:rFonts w:ascii="Times New Roman" w:hAnsi="Times New Roman" w:cs="Times New Roman"/>
          <w:b/>
          <w:sz w:val="24"/>
          <w:szCs w:val="24"/>
        </w:rPr>
        <w:t xml:space="preserve"> </w:t>
      </w:r>
      <w:r w:rsidRPr="00926202">
        <w:rPr>
          <w:rFonts w:ascii="Times New Roman" w:hAnsi="Times New Roman" w:cs="Times New Roman"/>
          <w:b/>
          <w:i/>
          <w:sz w:val="24"/>
          <w:szCs w:val="24"/>
        </w:rPr>
        <w:t>TEAMS GAMES TOURNAMENT</w:t>
      </w:r>
      <w:r w:rsidRPr="002410F2">
        <w:rPr>
          <w:rFonts w:ascii="Times New Roman" w:hAnsi="Times New Roman" w:cs="Times New Roman"/>
          <w:b/>
          <w:sz w:val="24"/>
          <w:szCs w:val="24"/>
        </w:rPr>
        <w:t xml:space="preserve"> (TGT) </w:t>
      </w:r>
      <w:r>
        <w:rPr>
          <w:rFonts w:ascii="Times New Roman" w:hAnsi="Times New Roman" w:cs="Times New Roman"/>
          <w:b/>
          <w:sz w:val="24"/>
          <w:szCs w:val="24"/>
        </w:rPr>
        <w:t xml:space="preserve">DAN </w:t>
      </w:r>
      <w:r w:rsidRPr="00926202">
        <w:rPr>
          <w:rFonts w:ascii="Times New Roman" w:hAnsi="Times New Roman" w:cs="Times New Roman"/>
          <w:b/>
          <w:i/>
          <w:sz w:val="24"/>
          <w:szCs w:val="24"/>
        </w:rPr>
        <w:t>STUDENT TEAMS ACHIEVEMENT DIVISION</w:t>
      </w:r>
      <w:r w:rsidRPr="002410F2">
        <w:rPr>
          <w:rFonts w:ascii="Times New Roman" w:hAnsi="Times New Roman" w:cs="Times New Roman"/>
          <w:b/>
          <w:sz w:val="24"/>
          <w:szCs w:val="24"/>
        </w:rPr>
        <w:t xml:space="preserve"> </w:t>
      </w:r>
      <w:r>
        <w:rPr>
          <w:rFonts w:ascii="Times New Roman" w:hAnsi="Times New Roman" w:cs="Times New Roman"/>
          <w:b/>
          <w:sz w:val="24"/>
          <w:szCs w:val="24"/>
        </w:rPr>
        <w:t xml:space="preserve">(STAD) </w:t>
      </w:r>
      <w:r w:rsidRPr="002410F2">
        <w:rPr>
          <w:rFonts w:ascii="Times New Roman" w:hAnsi="Times New Roman" w:cs="Times New Roman"/>
          <w:b/>
          <w:sz w:val="24"/>
          <w:szCs w:val="24"/>
        </w:rPr>
        <w:t>DITINJAU DARI PRESTASI DAN MI</w:t>
      </w:r>
      <w:r>
        <w:rPr>
          <w:rFonts w:ascii="Times New Roman" w:hAnsi="Times New Roman" w:cs="Times New Roman"/>
          <w:b/>
          <w:sz w:val="24"/>
          <w:szCs w:val="24"/>
        </w:rPr>
        <w:t>NAT BELAJAR SISWA KELAS VIII SMPN 2 GODEAN</w:t>
      </w:r>
    </w:p>
    <w:p w:rsidR="00FB599A" w:rsidRPr="00F00B37" w:rsidRDefault="00FB599A" w:rsidP="00FB599A">
      <w:pPr>
        <w:jc w:val="center"/>
        <w:rPr>
          <w:rFonts w:ascii="Times New Roman" w:hAnsi="Times New Roman" w:cs="Times New Roman"/>
          <w:b/>
          <w:sz w:val="24"/>
          <w:szCs w:val="24"/>
          <w:lang w:val="id-ID"/>
        </w:rPr>
      </w:pPr>
    </w:p>
    <w:p w:rsidR="00FB599A" w:rsidRDefault="00FB599A" w:rsidP="00FB599A">
      <w:pPr>
        <w:jc w:val="center"/>
        <w:rPr>
          <w:rFonts w:ascii="Times New Roman" w:hAnsi="Times New Roman" w:cs="Times New Roman"/>
          <w:b/>
          <w:sz w:val="24"/>
          <w:szCs w:val="24"/>
        </w:rPr>
      </w:pPr>
      <w:r w:rsidRPr="002410F2">
        <w:rPr>
          <w:rFonts w:ascii="Times New Roman" w:hAnsi="Times New Roman" w:cs="Times New Roman"/>
          <w:b/>
          <w:noProof/>
          <w:sz w:val="24"/>
          <w:szCs w:val="24"/>
        </w:rPr>
        <w:drawing>
          <wp:inline distT="0" distB="0" distL="0" distR="0">
            <wp:extent cx="2586898" cy="2368627"/>
            <wp:effectExtent l="19050" t="0" r="3902" b="0"/>
            <wp:docPr id="3" name="Picture 0" descr="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BY.jpg"/>
                    <pic:cNvPicPr/>
                  </pic:nvPicPr>
                  <pic:blipFill>
                    <a:blip r:embed="rId7"/>
                    <a:stretch>
                      <a:fillRect/>
                    </a:stretch>
                  </pic:blipFill>
                  <pic:spPr>
                    <a:xfrm>
                      <a:off x="0" y="0"/>
                      <a:ext cx="2595405" cy="2376417"/>
                    </a:xfrm>
                    <a:prstGeom prst="rect">
                      <a:avLst/>
                    </a:prstGeom>
                  </pic:spPr>
                </pic:pic>
              </a:graphicData>
            </a:graphic>
          </wp:inline>
        </w:drawing>
      </w:r>
    </w:p>
    <w:p w:rsidR="00FB599A" w:rsidRDefault="00FB599A" w:rsidP="00FB599A">
      <w:pPr>
        <w:jc w:val="center"/>
        <w:rPr>
          <w:rFonts w:ascii="Times New Roman" w:hAnsi="Times New Roman" w:cs="Times New Roman"/>
          <w:b/>
          <w:sz w:val="24"/>
          <w:szCs w:val="24"/>
        </w:rPr>
      </w:pPr>
    </w:p>
    <w:p w:rsidR="00FB599A" w:rsidRDefault="00FB599A" w:rsidP="00FB599A">
      <w:pPr>
        <w:jc w:val="center"/>
        <w:rPr>
          <w:rFonts w:ascii="Times New Roman" w:hAnsi="Times New Roman" w:cs="Times New Roman"/>
          <w:b/>
          <w:sz w:val="24"/>
          <w:szCs w:val="24"/>
        </w:rPr>
      </w:pPr>
    </w:p>
    <w:p w:rsidR="00FB599A" w:rsidRPr="002410F2" w:rsidRDefault="00FB599A" w:rsidP="00FB599A">
      <w:pPr>
        <w:jc w:val="center"/>
        <w:rPr>
          <w:rFonts w:ascii="Times New Roman" w:hAnsi="Times New Roman" w:cs="Times New Roman"/>
          <w:b/>
          <w:sz w:val="24"/>
          <w:szCs w:val="24"/>
        </w:rPr>
      </w:pPr>
    </w:p>
    <w:p w:rsidR="00FB599A" w:rsidRPr="002410F2" w:rsidRDefault="00FB599A" w:rsidP="00FB599A">
      <w:pPr>
        <w:jc w:val="center"/>
        <w:rPr>
          <w:rFonts w:ascii="Times New Roman" w:hAnsi="Times New Roman" w:cs="Times New Roman"/>
          <w:b/>
          <w:sz w:val="24"/>
          <w:szCs w:val="24"/>
        </w:rPr>
      </w:pPr>
      <w:r w:rsidRPr="002410F2">
        <w:rPr>
          <w:rFonts w:ascii="Times New Roman" w:hAnsi="Times New Roman" w:cs="Times New Roman"/>
          <w:b/>
          <w:sz w:val="24"/>
          <w:szCs w:val="24"/>
        </w:rPr>
        <w:t>Di susun</w:t>
      </w:r>
      <w:r>
        <w:rPr>
          <w:rFonts w:ascii="Times New Roman" w:hAnsi="Times New Roman" w:cs="Times New Roman"/>
          <w:b/>
          <w:sz w:val="24"/>
          <w:szCs w:val="24"/>
        </w:rPr>
        <w:t xml:space="preserve"> </w:t>
      </w:r>
      <w:r w:rsidRPr="002410F2">
        <w:rPr>
          <w:rFonts w:ascii="Times New Roman" w:hAnsi="Times New Roman" w:cs="Times New Roman"/>
          <w:b/>
          <w:sz w:val="24"/>
          <w:szCs w:val="24"/>
        </w:rPr>
        <w:t>oleh</w:t>
      </w:r>
    </w:p>
    <w:p w:rsidR="00FB599A" w:rsidRPr="002410F2" w:rsidRDefault="00FB599A" w:rsidP="00FB599A">
      <w:pPr>
        <w:jc w:val="center"/>
        <w:rPr>
          <w:rFonts w:ascii="Times New Roman" w:hAnsi="Times New Roman" w:cs="Times New Roman"/>
          <w:b/>
          <w:sz w:val="24"/>
          <w:szCs w:val="24"/>
        </w:rPr>
      </w:pPr>
      <w:r w:rsidRPr="002410F2">
        <w:rPr>
          <w:rFonts w:ascii="Times New Roman" w:hAnsi="Times New Roman" w:cs="Times New Roman"/>
          <w:b/>
          <w:sz w:val="24"/>
          <w:szCs w:val="24"/>
        </w:rPr>
        <w:t>ULFI NAHDHIYATUL KHUSNA</w:t>
      </w:r>
    </w:p>
    <w:p w:rsidR="00FB599A" w:rsidRDefault="00FB599A" w:rsidP="00FB599A">
      <w:pPr>
        <w:jc w:val="center"/>
        <w:rPr>
          <w:rFonts w:ascii="Times New Roman" w:hAnsi="Times New Roman" w:cs="Times New Roman"/>
          <w:b/>
          <w:sz w:val="24"/>
          <w:szCs w:val="24"/>
        </w:rPr>
      </w:pPr>
      <w:r w:rsidRPr="002410F2">
        <w:rPr>
          <w:rFonts w:ascii="Times New Roman" w:hAnsi="Times New Roman" w:cs="Times New Roman"/>
          <w:b/>
          <w:sz w:val="24"/>
          <w:szCs w:val="24"/>
        </w:rPr>
        <w:t xml:space="preserve"> 131410</w:t>
      </w:r>
      <w:r>
        <w:rPr>
          <w:rFonts w:ascii="Times New Roman" w:hAnsi="Times New Roman" w:cs="Times New Roman"/>
          <w:b/>
          <w:sz w:val="24"/>
          <w:szCs w:val="24"/>
        </w:rPr>
        <w:t>2</w:t>
      </w:r>
      <w:r w:rsidRPr="002410F2">
        <w:rPr>
          <w:rFonts w:ascii="Times New Roman" w:hAnsi="Times New Roman" w:cs="Times New Roman"/>
          <w:b/>
          <w:sz w:val="24"/>
          <w:szCs w:val="24"/>
        </w:rPr>
        <w:t>6</w:t>
      </w:r>
    </w:p>
    <w:p w:rsidR="00FB599A" w:rsidRPr="002410F2" w:rsidRDefault="00FB599A" w:rsidP="00FB599A">
      <w:pPr>
        <w:jc w:val="center"/>
        <w:rPr>
          <w:rFonts w:ascii="Times New Roman" w:hAnsi="Times New Roman" w:cs="Times New Roman"/>
          <w:b/>
          <w:sz w:val="24"/>
          <w:szCs w:val="24"/>
        </w:rPr>
      </w:pPr>
      <w:bookmarkStart w:id="0" w:name="_GoBack"/>
      <w:bookmarkEnd w:id="0"/>
    </w:p>
    <w:p w:rsidR="00FB599A" w:rsidRDefault="00FB599A" w:rsidP="00FB599A">
      <w:pPr>
        <w:jc w:val="center"/>
        <w:rPr>
          <w:rFonts w:ascii="Times New Roman" w:hAnsi="Times New Roman" w:cs="Times New Roman"/>
          <w:b/>
          <w:sz w:val="24"/>
          <w:szCs w:val="24"/>
        </w:rPr>
        <w:sectPr w:rsidR="00FB599A" w:rsidSect="00FB599A">
          <w:footerReference w:type="default" r:id="rId8"/>
          <w:pgSz w:w="12240" w:h="15840"/>
          <w:pgMar w:top="2275" w:right="1699" w:bottom="1699" w:left="2275" w:header="720" w:footer="720" w:gutter="0"/>
          <w:cols w:space="720"/>
          <w:docGrid w:linePitch="360"/>
        </w:sectPr>
      </w:pPr>
      <w:r w:rsidRPr="002410F2">
        <w:rPr>
          <w:rFonts w:ascii="Times New Roman" w:hAnsi="Times New Roman" w:cs="Times New Roman"/>
          <w:b/>
          <w:sz w:val="24"/>
          <w:szCs w:val="24"/>
        </w:rPr>
        <w:t>PROGRAM STUDI PENDIDIKAN MATEMATIKA</w:t>
      </w:r>
      <w:r>
        <w:rPr>
          <w:rFonts w:ascii="Times New Roman" w:hAnsi="Times New Roman" w:cs="Times New Roman"/>
          <w:b/>
          <w:sz w:val="24"/>
          <w:szCs w:val="24"/>
        </w:rPr>
        <w:t xml:space="preserve">                                              </w:t>
      </w:r>
      <w:r w:rsidRPr="002410F2">
        <w:rPr>
          <w:rFonts w:ascii="Times New Roman" w:hAnsi="Times New Roman" w:cs="Times New Roman"/>
          <w:b/>
          <w:sz w:val="24"/>
          <w:szCs w:val="24"/>
        </w:rPr>
        <w:t>FAKULTAS KEGURUAN DAN ILMU PENDIDIKAN</w:t>
      </w:r>
      <w:r>
        <w:rPr>
          <w:rFonts w:ascii="Times New Roman" w:hAnsi="Times New Roman" w:cs="Times New Roman"/>
          <w:b/>
          <w:sz w:val="24"/>
          <w:szCs w:val="24"/>
        </w:rPr>
        <w:t xml:space="preserve">                                     </w:t>
      </w:r>
      <w:r w:rsidRPr="002410F2">
        <w:rPr>
          <w:rFonts w:ascii="Times New Roman" w:hAnsi="Times New Roman" w:cs="Times New Roman"/>
          <w:b/>
          <w:sz w:val="24"/>
          <w:szCs w:val="24"/>
        </w:rPr>
        <w:t>UNIVERSITAS MERCU BUANA</w:t>
      </w:r>
      <w:r>
        <w:rPr>
          <w:rFonts w:ascii="Times New Roman" w:hAnsi="Times New Roman" w:cs="Times New Roman"/>
          <w:b/>
          <w:sz w:val="24"/>
          <w:szCs w:val="24"/>
        </w:rPr>
        <w:t xml:space="preserve">                                                                      </w:t>
      </w:r>
      <w:r w:rsidRPr="002410F2">
        <w:rPr>
          <w:rFonts w:ascii="Times New Roman" w:hAnsi="Times New Roman" w:cs="Times New Roman"/>
          <w:b/>
          <w:sz w:val="24"/>
          <w:szCs w:val="24"/>
        </w:rPr>
        <w:t>YOGYAKARTA</w:t>
      </w:r>
      <w:r>
        <w:rPr>
          <w:rFonts w:ascii="Times New Roman" w:hAnsi="Times New Roman" w:cs="Times New Roman"/>
          <w:b/>
          <w:sz w:val="24"/>
          <w:szCs w:val="24"/>
        </w:rPr>
        <w:t xml:space="preserve">                                                                                                                          2017</w:t>
      </w:r>
    </w:p>
    <w:p w:rsidR="00292092" w:rsidRDefault="00FB599A" w:rsidP="00FB599A">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248910" cy="6998335"/>
            <wp:effectExtent l="19050" t="0" r="8890" b="0"/>
            <wp:docPr id="2" name="Picture 1" descr="ul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fi.jpg"/>
                    <pic:cNvPicPr/>
                  </pic:nvPicPr>
                  <pic:blipFill>
                    <a:blip r:embed="rId9" cstate="print"/>
                    <a:stretch>
                      <a:fillRect/>
                    </a:stretch>
                  </pic:blipFill>
                  <pic:spPr>
                    <a:xfrm>
                      <a:off x="0" y="0"/>
                      <a:ext cx="5248910" cy="6998335"/>
                    </a:xfrm>
                    <a:prstGeom prst="rect">
                      <a:avLst/>
                    </a:prstGeom>
                  </pic:spPr>
                </pic:pic>
              </a:graphicData>
            </a:graphic>
          </wp:inline>
        </w:drawing>
      </w:r>
    </w:p>
    <w:p w:rsidR="00FB599A" w:rsidRDefault="00FB599A" w:rsidP="00FB599A">
      <w:pPr>
        <w:jc w:val="center"/>
        <w:rPr>
          <w:rFonts w:ascii="Times New Roman" w:hAnsi="Times New Roman" w:cs="Times New Roman"/>
          <w:b/>
          <w:sz w:val="24"/>
          <w:szCs w:val="24"/>
        </w:rPr>
        <w:sectPr w:rsidR="00FB599A" w:rsidSect="00FB599A">
          <w:pgSz w:w="12240" w:h="15840"/>
          <w:pgMar w:top="2275" w:right="1699" w:bottom="1699" w:left="2275" w:header="720" w:footer="720" w:gutter="0"/>
          <w:cols w:space="720"/>
          <w:docGrid w:linePitch="360"/>
        </w:sectPr>
      </w:pPr>
    </w:p>
    <w:p w:rsidR="00FB599A" w:rsidRDefault="00FB599A" w:rsidP="00FB599A">
      <w:pPr>
        <w:jc w:val="center"/>
        <w:rPr>
          <w:rFonts w:ascii="Times New Roman" w:hAnsi="Times New Roman" w:cs="Times New Roman"/>
          <w:b/>
          <w:sz w:val="24"/>
          <w:szCs w:val="24"/>
        </w:rPr>
      </w:pPr>
      <w:r>
        <w:rPr>
          <w:rFonts w:ascii="Times New Roman" w:hAnsi="Times New Roman" w:cs="Times New Roman"/>
          <w:b/>
          <w:sz w:val="24"/>
          <w:szCs w:val="24"/>
        </w:rPr>
        <w:lastRenderedPageBreak/>
        <w:t>PERBANDINGAN PEMBELAJARAN KOOPERATIF TIPE</w:t>
      </w:r>
      <w:r w:rsidRPr="002410F2">
        <w:rPr>
          <w:rFonts w:ascii="Times New Roman" w:hAnsi="Times New Roman" w:cs="Times New Roman"/>
          <w:b/>
          <w:sz w:val="24"/>
          <w:szCs w:val="24"/>
        </w:rPr>
        <w:t xml:space="preserve"> </w:t>
      </w:r>
      <w:r w:rsidRPr="00926202">
        <w:rPr>
          <w:rFonts w:ascii="Times New Roman" w:hAnsi="Times New Roman" w:cs="Times New Roman"/>
          <w:b/>
          <w:i/>
          <w:sz w:val="24"/>
          <w:szCs w:val="24"/>
        </w:rPr>
        <w:t>TEAMS GAMES TOURNAMENT</w:t>
      </w:r>
      <w:r w:rsidRPr="002410F2">
        <w:rPr>
          <w:rFonts w:ascii="Times New Roman" w:hAnsi="Times New Roman" w:cs="Times New Roman"/>
          <w:b/>
          <w:sz w:val="24"/>
          <w:szCs w:val="24"/>
        </w:rPr>
        <w:t xml:space="preserve"> (TGT) </w:t>
      </w:r>
      <w:r>
        <w:rPr>
          <w:rFonts w:ascii="Times New Roman" w:hAnsi="Times New Roman" w:cs="Times New Roman"/>
          <w:b/>
          <w:sz w:val="24"/>
          <w:szCs w:val="24"/>
        </w:rPr>
        <w:t xml:space="preserve">DAN </w:t>
      </w:r>
      <w:r w:rsidRPr="00926202">
        <w:rPr>
          <w:rFonts w:ascii="Times New Roman" w:hAnsi="Times New Roman" w:cs="Times New Roman"/>
          <w:b/>
          <w:i/>
          <w:sz w:val="24"/>
          <w:szCs w:val="24"/>
        </w:rPr>
        <w:t>STUDENT TEAMS ACHIEVEMENT DIVISION</w:t>
      </w:r>
      <w:r w:rsidRPr="002410F2">
        <w:rPr>
          <w:rFonts w:ascii="Times New Roman" w:hAnsi="Times New Roman" w:cs="Times New Roman"/>
          <w:b/>
          <w:sz w:val="24"/>
          <w:szCs w:val="24"/>
        </w:rPr>
        <w:t xml:space="preserve"> </w:t>
      </w:r>
      <w:r>
        <w:rPr>
          <w:rFonts w:ascii="Times New Roman" w:hAnsi="Times New Roman" w:cs="Times New Roman"/>
          <w:b/>
          <w:sz w:val="24"/>
          <w:szCs w:val="24"/>
        </w:rPr>
        <w:t xml:space="preserve">(STAD) </w:t>
      </w:r>
      <w:r w:rsidRPr="002410F2">
        <w:rPr>
          <w:rFonts w:ascii="Times New Roman" w:hAnsi="Times New Roman" w:cs="Times New Roman"/>
          <w:b/>
          <w:sz w:val="24"/>
          <w:szCs w:val="24"/>
        </w:rPr>
        <w:t>DITINJAU DARI PRESTASI DAN MI</w:t>
      </w:r>
      <w:r>
        <w:rPr>
          <w:rFonts w:ascii="Times New Roman" w:hAnsi="Times New Roman" w:cs="Times New Roman"/>
          <w:b/>
          <w:sz w:val="24"/>
          <w:szCs w:val="24"/>
        </w:rPr>
        <w:t>NAT BELAJAR SISWA KELAS VIII SMPN 2 GODEAN</w:t>
      </w:r>
    </w:p>
    <w:p w:rsidR="00FB599A" w:rsidRPr="00706CDC" w:rsidRDefault="00FB599A" w:rsidP="00FB599A">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Ulfi Nahdhiyatul Khusna</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24795A">
        <w:rPr>
          <w:rFonts w:ascii="Times New Roman" w:hAnsi="Times New Roman" w:cs="Times New Roman"/>
          <w:b/>
          <w:sz w:val="24"/>
          <w:szCs w:val="24"/>
        </w:rPr>
        <w:t>Nanang Khuzaini, S.Pd.Si.,M.Pd</w:t>
      </w:r>
      <w:r>
        <w:rPr>
          <w:rFonts w:ascii="Times New Roman" w:hAnsi="Times New Roman" w:cs="Times New Roman"/>
          <w:b/>
          <w:sz w:val="24"/>
          <w:szCs w:val="24"/>
          <w:vertAlign w:val="superscript"/>
        </w:rPr>
        <w:t>2)</w:t>
      </w:r>
      <w:r w:rsidRPr="0024795A">
        <w:rPr>
          <w:rFonts w:ascii="Times New Roman" w:hAnsi="Times New Roman" w:cs="Times New Roman"/>
          <w:b/>
          <w:sz w:val="24"/>
          <w:szCs w:val="24"/>
        </w:rPr>
        <w:t xml:space="preserve">      </w:t>
      </w:r>
      <w:r w:rsidRPr="0024795A">
        <w:rPr>
          <w:rFonts w:ascii="Times New Roman" w:hAnsi="Times New Roman" w:cs="Times New Roman"/>
          <w:sz w:val="24"/>
          <w:szCs w:val="24"/>
        </w:rPr>
        <w:t xml:space="preserve">                                                                 </w:t>
      </w:r>
      <w:r>
        <w:rPr>
          <w:rFonts w:ascii="Times New Roman" w:hAnsi="Times New Roman" w:cs="Times New Roman"/>
          <w:sz w:val="24"/>
          <w:szCs w:val="24"/>
        </w:rPr>
        <w:t>Program Studi Pendidikan Matematika</w:t>
      </w:r>
      <w:r>
        <w:rPr>
          <w:rFonts w:ascii="Times New Roman" w:hAnsi="Times New Roman" w:cs="Times New Roman"/>
          <w:sz w:val="24"/>
          <w:szCs w:val="24"/>
          <w:vertAlign w:val="superscript"/>
        </w:rPr>
        <w:t>1)</w:t>
      </w:r>
      <w:r>
        <w:rPr>
          <w:rFonts w:ascii="Times New Roman" w:hAnsi="Times New Roman" w:cs="Times New Roman"/>
          <w:sz w:val="24"/>
          <w:szCs w:val="24"/>
        </w:rPr>
        <w:t>, Universitas Mercu Buana Yogyakarta</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hyperlink r:id="rId10" w:history="1">
        <w:r w:rsidRPr="00706CDC">
          <w:rPr>
            <w:rStyle w:val="Hyperlink"/>
            <w:rFonts w:ascii="Times New Roman" w:hAnsi="Times New Roman" w:cs="Times New Roman"/>
            <w:color w:val="000000" w:themeColor="text1"/>
            <w:sz w:val="24"/>
            <w:szCs w:val="24"/>
          </w:rPr>
          <w:t>Ulfikhusna14@gmail.com</w:t>
        </w:r>
        <w:r w:rsidRPr="00706CDC">
          <w:rPr>
            <w:rStyle w:val="Hyperlink"/>
            <w:rFonts w:ascii="Times New Roman" w:hAnsi="Times New Roman" w:cs="Times New Roman"/>
            <w:color w:val="000000" w:themeColor="text1"/>
            <w:sz w:val="24"/>
            <w:szCs w:val="24"/>
            <w:vertAlign w:val="superscript"/>
          </w:rPr>
          <w:t>1</w:t>
        </w:r>
      </w:hyperlink>
      <w:r w:rsidRPr="00706CDC">
        <w:rPr>
          <w:rFonts w:ascii="Times New Roman" w:hAnsi="Times New Roman" w:cs="Times New Roman"/>
          <w:color w:val="000000" w:themeColor="text1"/>
          <w:sz w:val="24"/>
          <w:szCs w:val="24"/>
          <w:vertAlign w:val="superscript"/>
        </w:rPr>
        <w:t xml:space="preserve">) </w:t>
      </w:r>
      <w:r>
        <w:rPr>
          <w:rFonts w:ascii="Times New Roman" w:hAnsi="Times New Roman" w:cs="Times New Roman"/>
          <w:sz w:val="24"/>
          <w:szCs w:val="24"/>
        </w:rPr>
        <w:t>, nanangkhuzaini@gmail.com</w:t>
      </w:r>
      <w:r>
        <w:rPr>
          <w:rFonts w:ascii="Times New Roman" w:hAnsi="Times New Roman" w:cs="Times New Roman"/>
          <w:sz w:val="24"/>
          <w:szCs w:val="24"/>
          <w:vertAlign w:val="superscript"/>
        </w:rPr>
        <w:t>2)</w:t>
      </w:r>
    </w:p>
    <w:p w:rsidR="00FB599A" w:rsidRDefault="00FB599A" w:rsidP="00FB599A">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Abstrak: </w:t>
      </w:r>
      <w:r>
        <w:rPr>
          <w:rFonts w:ascii="Times New Roman" w:hAnsi="Times New Roman" w:cs="Times New Roman"/>
          <w:sz w:val="24"/>
          <w:szCs w:val="24"/>
        </w:rPr>
        <w:t xml:space="preserve">Penelitian ini bertujuan untuk membandingkan manakah yang lebih baik di antara pembelajaran kooperatif tipe </w:t>
      </w:r>
      <w:r w:rsidRPr="009921BC">
        <w:rPr>
          <w:rFonts w:ascii="Times New Roman" w:hAnsi="Times New Roman" w:cs="Times New Roman"/>
          <w:i/>
          <w:sz w:val="24"/>
          <w:szCs w:val="24"/>
        </w:rPr>
        <w:t>Team Game Tournamnet</w:t>
      </w:r>
      <w:r>
        <w:rPr>
          <w:rFonts w:ascii="Times New Roman" w:hAnsi="Times New Roman" w:cs="Times New Roman"/>
          <w:sz w:val="24"/>
          <w:szCs w:val="24"/>
        </w:rPr>
        <w:t xml:space="preserve"> ( TGT ) dengan  </w:t>
      </w:r>
      <w:r w:rsidRPr="009921BC">
        <w:rPr>
          <w:rFonts w:ascii="Times New Roman" w:hAnsi="Times New Roman" w:cs="Times New Roman"/>
          <w:i/>
          <w:sz w:val="24"/>
          <w:szCs w:val="24"/>
        </w:rPr>
        <w:t>Student Team Achievement Division</w:t>
      </w:r>
      <w:r>
        <w:rPr>
          <w:rFonts w:ascii="Times New Roman" w:hAnsi="Times New Roman" w:cs="Times New Roman"/>
          <w:sz w:val="24"/>
          <w:szCs w:val="24"/>
        </w:rPr>
        <w:t xml:space="preserve"> (STAD) ditinjau dari prestasi dan minat belajar siswa kelas VIII SMP N 2 Godean. Metode penelitian yang digunakan adalah eksperimen semu dengan desain penelitian  </w:t>
      </w:r>
      <w:r w:rsidRPr="007D3A70">
        <w:rPr>
          <w:rFonts w:ascii="Times New Roman" w:hAnsi="Times New Roman" w:cs="Times New Roman"/>
          <w:i/>
          <w:sz w:val="24"/>
          <w:szCs w:val="24"/>
        </w:rPr>
        <w:t>Nonequivalent control group desain</w:t>
      </w:r>
      <w:r>
        <w:rPr>
          <w:rFonts w:ascii="Times New Roman" w:hAnsi="Times New Roman" w:cs="Times New Roman"/>
          <w:sz w:val="24"/>
          <w:szCs w:val="24"/>
        </w:rPr>
        <w:t>. Pengambilan sampel dilakukan secara tidak random. Pembelajaran matematka pada kelas VIII C menggunakan model pembelajaran tipe TGT dan kelas VIII D menggnakan model pembelajaran tipe STAD. Instrumen yang digunakan adalah tes prestasi belajar  dan angket minat belajar siswa terhadap matematika.Hasil penelitian menunjukan bahwa pembelajarn kooperatif tipe TGT lebih baik dibandingkan pembelajaran kooperatif  tipe STAD ditinjau dari prestasi dan minat belajar siswa kelas VIII SMP N 2 Godean.</w:t>
      </w:r>
    </w:p>
    <w:p w:rsidR="00FB599A" w:rsidRPr="00706CDC" w:rsidRDefault="00FB599A" w:rsidP="00FB599A">
      <w:pPr>
        <w:spacing w:line="240" w:lineRule="auto"/>
        <w:jc w:val="both"/>
        <w:rPr>
          <w:rFonts w:ascii="Times New Roman" w:hAnsi="Times New Roman" w:cs="Times New Roman"/>
          <w:sz w:val="24"/>
          <w:szCs w:val="24"/>
        </w:rPr>
      </w:pPr>
      <w:r w:rsidRPr="009921BC">
        <w:rPr>
          <w:rFonts w:ascii="Times New Roman" w:hAnsi="Times New Roman" w:cs="Times New Roman"/>
          <w:b/>
          <w:sz w:val="24"/>
          <w:szCs w:val="24"/>
        </w:rPr>
        <w:t>Kata Kunci</w:t>
      </w:r>
      <w:r>
        <w:rPr>
          <w:rFonts w:ascii="Times New Roman" w:hAnsi="Times New Roman" w:cs="Times New Roman"/>
          <w:sz w:val="24"/>
          <w:szCs w:val="24"/>
        </w:rPr>
        <w:t xml:space="preserve"> : </w:t>
      </w:r>
      <w:r w:rsidRPr="00065149">
        <w:rPr>
          <w:rFonts w:ascii="Times New Roman" w:hAnsi="Times New Roman" w:cs="Times New Roman"/>
          <w:i/>
          <w:sz w:val="24"/>
          <w:szCs w:val="24"/>
        </w:rPr>
        <w:t>Team Games Tournament</w:t>
      </w:r>
      <w:r>
        <w:rPr>
          <w:rFonts w:ascii="Times New Roman" w:hAnsi="Times New Roman" w:cs="Times New Roman"/>
          <w:sz w:val="24"/>
          <w:szCs w:val="24"/>
        </w:rPr>
        <w:t xml:space="preserve">(TGT), </w:t>
      </w:r>
      <w:r w:rsidRPr="00065149">
        <w:rPr>
          <w:rFonts w:ascii="Times New Roman" w:hAnsi="Times New Roman" w:cs="Times New Roman"/>
          <w:i/>
          <w:sz w:val="24"/>
          <w:szCs w:val="24"/>
        </w:rPr>
        <w:t>Student Team Chievement Division</w:t>
      </w:r>
      <w:r>
        <w:rPr>
          <w:rFonts w:ascii="Times New Roman" w:hAnsi="Times New Roman" w:cs="Times New Roman"/>
          <w:sz w:val="24"/>
          <w:szCs w:val="24"/>
        </w:rPr>
        <w:t>(STAD), Prestasi belajar , Minat belajar .</w:t>
      </w:r>
    </w:p>
    <w:p w:rsidR="00FB599A" w:rsidRPr="00B877CA" w:rsidRDefault="00FB599A" w:rsidP="00FB59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COMPARISON OF LEARNING COOPERATIVE </w:t>
      </w:r>
      <w:r w:rsidRPr="006A798A">
        <w:rPr>
          <w:rFonts w:ascii="Times New Roman" w:eastAsia="Times New Roman" w:hAnsi="Times New Roman" w:cs="Times New Roman"/>
          <w:b/>
          <w:sz w:val="24"/>
          <w:szCs w:val="24"/>
        </w:rPr>
        <w:t xml:space="preserve"> OF TEAMS GAMES TO</w:t>
      </w:r>
      <w:r>
        <w:rPr>
          <w:rFonts w:ascii="Times New Roman" w:eastAsia="Times New Roman" w:hAnsi="Times New Roman" w:cs="Times New Roman"/>
          <w:b/>
          <w:sz w:val="24"/>
          <w:szCs w:val="24"/>
        </w:rPr>
        <w:t>URNAMENT (TGT) WITH</w:t>
      </w:r>
      <w:r w:rsidRPr="006A798A">
        <w:rPr>
          <w:rFonts w:ascii="Times New Roman" w:eastAsia="Times New Roman" w:hAnsi="Times New Roman" w:cs="Times New Roman"/>
          <w:b/>
          <w:sz w:val="24"/>
          <w:szCs w:val="24"/>
        </w:rPr>
        <w:t xml:space="preserve"> STUDENT TEAMS ACH</w:t>
      </w:r>
      <w:r>
        <w:rPr>
          <w:rFonts w:ascii="Times New Roman" w:eastAsia="Times New Roman" w:hAnsi="Times New Roman" w:cs="Times New Roman"/>
          <w:b/>
          <w:sz w:val="24"/>
          <w:szCs w:val="24"/>
        </w:rPr>
        <w:t xml:space="preserve">IEVEMENT DIVISION (STAD) TYPE </w:t>
      </w:r>
      <w:r w:rsidRPr="006A798A">
        <w:rPr>
          <w:rFonts w:ascii="Times New Roman" w:eastAsia="Times New Roman" w:hAnsi="Times New Roman" w:cs="Times New Roman"/>
          <w:b/>
          <w:sz w:val="24"/>
          <w:szCs w:val="24"/>
        </w:rPr>
        <w:t>FROM</w:t>
      </w:r>
      <w:r>
        <w:rPr>
          <w:rFonts w:ascii="Times New Roman" w:eastAsia="Times New Roman" w:hAnsi="Times New Roman" w:cs="Times New Roman"/>
          <w:b/>
          <w:sz w:val="24"/>
          <w:szCs w:val="24"/>
        </w:rPr>
        <w:t xml:space="preserve"> THE</w:t>
      </w:r>
      <w:r w:rsidRPr="006A798A">
        <w:rPr>
          <w:rFonts w:ascii="Times New Roman" w:eastAsia="Times New Roman" w:hAnsi="Times New Roman" w:cs="Times New Roman"/>
          <w:b/>
          <w:sz w:val="24"/>
          <w:szCs w:val="24"/>
        </w:rPr>
        <w:t xml:space="preserve"> ACHIEVEMENT AND </w:t>
      </w:r>
      <w:r>
        <w:rPr>
          <w:rFonts w:ascii="Times New Roman" w:eastAsia="Times New Roman" w:hAnsi="Times New Roman" w:cs="Times New Roman"/>
          <w:b/>
          <w:sz w:val="24"/>
          <w:szCs w:val="24"/>
        </w:rPr>
        <w:t>INTERST OF</w:t>
      </w:r>
      <w:r w:rsidRPr="006A798A">
        <w:rPr>
          <w:rFonts w:ascii="Times New Roman" w:eastAsia="Times New Roman" w:hAnsi="Times New Roman" w:cs="Times New Roman"/>
          <w:b/>
          <w:sz w:val="24"/>
          <w:szCs w:val="24"/>
        </w:rPr>
        <w:t xml:space="preserve"> CLASS VIII SMPN 2 GODEAN</w:t>
      </w:r>
    </w:p>
    <w:p w:rsidR="00FB599A" w:rsidRPr="003D11EB" w:rsidRDefault="00FB599A" w:rsidP="00FB599A">
      <w:pPr>
        <w:spacing w:after="0" w:line="240" w:lineRule="auto"/>
        <w:jc w:val="center"/>
        <w:rPr>
          <w:rFonts w:ascii="Times New Roman" w:eastAsia="Times New Roman" w:hAnsi="Times New Roman" w:cs="Times New Roman"/>
          <w:b/>
          <w:i/>
          <w:sz w:val="24"/>
          <w:szCs w:val="24"/>
        </w:rPr>
      </w:pPr>
    </w:p>
    <w:p w:rsidR="00FB599A" w:rsidRPr="003D11EB" w:rsidRDefault="00FB599A" w:rsidP="00FB599A">
      <w:pPr>
        <w:spacing w:after="0" w:line="240" w:lineRule="auto"/>
        <w:jc w:val="center"/>
        <w:rPr>
          <w:rFonts w:ascii="Times New Roman" w:eastAsia="Times New Roman" w:hAnsi="Times New Roman" w:cs="Times New Roman"/>
          <w:b/>
          <w:i/>
          <w:sz w:val="24"/>
          <w:szCs w:val="24"/>
        </w:rPr>
      </w:pPr>
    </w:p>
    <w:p w:rsidR="00FB599A" w:rsidRPr="001521A2" w:rsidRDefault="00FB599A" w:rsidP="00FB599A">
      <w:pPr>
        <w:jc w:val="both"/>
        <w:rPr>
          <w:rFonts w:ascii="Times New Roman" w:hAnsi="Times New Roman" w:cs="Times New Roman"/>
          <w:sz w:val="24"/>
          <w:szCs w:val="24"/>
        </w:rPr>
      </w:pPr>
      <w:r w:rsidRPr="00B877CA">
        <w:rPr>
          <w:rFonts w:ascii="Times New Roman" w:hAnsi="Times New Roman" w:cs="Times New Roman"/>
          <w:b/>
          <w:sz w:val="24"/>
          <w:szCs w:val="24"/>
        </w:rPr>
        <w:t>Abstract:</w:t>
      </w:r>
      <w:r>
        <w:rPr>
          <w:rFonts w:ascii="Times New Roman" w:hAnsi="Times New Roman" w:cs="Times New Roman"/>
          <w:sz w:val="24"/>
          <w:szCs w:val="24"/>
        </w:rPr>
        <w:t xml:space="preserve"> </w:t>
      </w:r>
      <w:r w:rsidRPr="001521A2">
        <w:rPr>
          <w:rFonts w:ascii="Times New Roman" w:hAnsi="Times New Roman" w:cs="Times New Roman"/>
          <w:sz w:val="24"/>
          <w:szCs w:val="24"/>
        </w:rPr>
        <w:t xml:space="preserve">This study aims to  compare which is better between cooperative learning </w:t>
      </w:r>
      <w:r w:rsidRPr="004F339C">
        <w:rPr>
          <w:rFonts w:ascii="Times New Roman" w:hAnsi="Times New Roman" w:cs="Times New Roman"/>
          <w:i/>
          <w:sz w:val="24"/>
          <w:szCs w:val="24"/>
        </w:rPr>
        <w:t>Team Game Tournamnet</w:t>
      </w:r>
      <w:r w:rsidRPr="001521A2">
        <w:rPr>
          <w:rFonts w:ascii="Times New Roman" w:hAnsi="Times New Roman" w:cs="Times New Roman"/>
          <w:sz w:val="24"/>
          <w:szCs w:val="24"/>
        </w:rPr>
        <w:t xml:space="preserve"> (TGT) type with </w:t>
      </w:r>
      <w:r w:rsidRPr="004F339C">
        <w:rPr>
          <w:rFonts w:ascii="Times New Roman" w:hAnsi="Times New Roman" w:cs="Times New Roman"/>
          <w:i/>
          <w:sz w:val="24"/>
          <w:szCs w:val="24"/>
        </w:rPr>
        <w:t>Student Team Achievement Division</w:t>
      </w:r>
      <w:r>
        <w:rPr>
          <w:rFonts w:ascii="Times New Roman" w:hAnsi="Times New Roman" w:cs="Times New Roman"/>
          <w:sz w:val="24"/>
          <w:szCs w:val="24"/>
        </w:rPr>
        <w:t xml:space="preserve"> (</w:t>
      </w:r>
      <w:r w:rsidRPr="001521A2">
        <w:rPr>
          <w:rFonts w:ascii="Times New Roman" w:hAnsi="Times New Roman" w:cs="Times New Roman"/>
          <w:sz w:val="24"/>
          <w:szCs w:val="24"/>
        </w:rPr>
        <w:t xml:space="preserve"> STAD) in terms of </w:t>
      </w:r>
      <w:r w:rsidRPr="004F339C">
        <w:rPr>
          <w:rFonts w:ascii="Times New Roman" w:hAnsi="Times New Roman" w:cs="Times New Roman"/>
          <w:sz w:val="24"/>
          <w:szCs w:val="24"/>
        </w:rPr>
        <w:t>student achievement</w:t>
      </w:r>
      <w:r w:rsidRPr="001521A2">
        <w:rPr>
          <w:rFonts w:ascii="Times New Roman" w:hAnsi="Times New Roman" w:cs="Times New Roman"/>
          <w:sz w:val="24"/>
          <w:szCs w:val="24"/>
        </w:rPr>
        <w:t xml:space="preserve"> and interest in grade VIII SMP N 2 Godean.The research method used is quasi experiment</w:t>
      </w:r>
      <w:r>
        <w:rPr>
          <w:rFonts w:ascii="Times New Roman" w:hAnsi="Times New Roman" w:cs="Times New Roman"/>
          <w:sz w:val="24"/>
          <w:szCs w:val="24"/>
        </w:rPr>
        <w:t>al with of</w:t>
      </w:r>
      <w:r w:rsidRPr="001521A2">
        <w:rPr>
          <w:rFonts w:ascii="Times New Roman" w:hAnsi="Times New Roman" w:cs="Times New Roman"/>
          <w:sz w:val="24"/>
          <w:szCs w:val="24"/>
        </w:rPr>
        <w:t xml:space="preserve"> research </w:t>
      </w:r>
      <w:r w:rsidRPr="004F339C">
        <w:rPr>
          <w:rFonts w:ascii="Times New Roman" w:hAnsi="Times New Roman" w:cs="Times New Roman"/>
          <w:i/>
          <w:sz w:val="24"/>
          <w:szCs w:val="24"/>
        </w:rPr>
        <w:t>Nonequivalent control group design</w:t>
      </w:r>
      <w:r w:rsidRPr="001521A2">
        <w:rPr>
          <w:rFonts w:ascii="Times New Roman" w:hAnsi="Times New Roman" w:cs="Times New Roman"/>
          <w:sz w:val="24"/>
          <w:szCs w:val="24"/>
        </w:rPr>
        <w:t>. Sampling is done randomly. Mathematic</w:t>
      </w:r>
      <w:r>
        <w:rPr>
          <w:rFonts w:ascii="Times New Roman" w:hAnsi="Times New Roman" w:cs="Times New Roman"/>
          <w:sz w:val="24"/>
          <w:szCs w:val="24"/>
        </w:rPr>
        <w:t>s learning in class VIII C used</w:t>
      </w:r>
      <w:r w:rsidRPr="001521A2">
        <w:rPr>
          <w:rFonts w:ascii="Times New Roman" w:hAnsi="Times New Roman" w:cs="Times New Roman"/>
          <w:sz w:val="24"/>
          <w:szCs w:val="24"/>
        </w:rPr>
        <w:t xml:space="preserve"> TGT type learn</w:t>
      </w:r>
      <w:r>
        <w:rPr>
          <w:rFonts w:ascii="Times New Roman" w:hAnsi="Times New Roman" w:cs="Times New Roman"/>
          <w:sz w:val="24"/>
          <w:szCs w:val="24"/>
        </w:rPr>
        <w:t>ing model and class VIII D used</w:t>
      </w:r>
      <w:r w:rsidRPr="001521A2">
        <w:rPr>
          <w:rFonts w:ascii="Times New Roman" w:hAnsi="Times New Roman" w:cs="Times New Roman"/>
          <w:sz w:val="24"/>
          <w:szCs w:val="24"/>
        </w:rPr>
        <w:t xml:space="preserve"> STAD type learning model. The instrument used is the test of learning achievement and questionnaire of students' interest in mathematics.The results showed. Thus it can be concluded that cooperative learning type TGT is better than cooperative learning type STAD in terms of student achievement and interest in grade VIII SMP N 2 Godean.</w:t>
      </w:r>
    </w:p>
    <w:p w:rsidR="00FB599A" w:rsidRPr="001521A2" w:rsidRDefault="00FB599A" w:rsidP="00FB599A">
      <w:pPr>
        <w:jc w:val="both"/>
        <w:rPr>
          <w:rFonts w:ascii="Times New Roman" w:hAnsi="Times New Roman" w:cs="Times New Roman"/>
          <w:sz w:val="24"/>
          <w:szCs w:val="24"/>
        </w:rPr>
      </w:pPr>
      <w:r w:rsidRPr="00B877CA">
        <w:rPr>
          <w:rFonts w:ascii="Times New Roman" w:hAnsi="Times New Roman" w:cs="Times New Roman"/>
          <w:b/>
          <w:i/>
          <w:sz w:val="24"/>
          <w:szCs w:val="24"/>
        </w:rPr>
        <w:t>Keywords</w:t>
      </w:r>
      <w:r w:rsidRPr="001521A2">
        <w:rPr>
          <w:rFonts w:ascii="Times New Roman" w:hAnsi="Times New Roman" w:cs="Times New Roman"/>
          <w:sz w:val="24"/>
          <w:szCs w:val="24"/>
        </w:rPr>
        <w:t xml:space="preserve">: </w:t>
      </w:r>
      <w:r>
        <w:rPr>
          <w:rFonts w:ascii="Times New Roman" w:hAnsi="Times New Roman" w:cs="Times New Roman"/>
          <w:sz w:val="24"/>
          <w:szCs w:val="24"/>
        </w:rPr>
        <w:t xml:space="preserve">Team Games Tournament (TGT), Student Team Achievement Division (STAD),  achievement, </w:t>
      </w:r>
      <w:r w:rsidRPr="001521A2">
        <w:rPr>
          <w:rFonts w:ascii="Times New Roman" w:hAnsi="Times New Roman" w:cs="Times New Roman"/>
          <w:sz w:val="24"/>
          <w:szCs w:val="24"/>
        </w:rPr>
        <w:t xml:space="preserve"> learning interest</w:t>
      </w:r>
      <w:r>
        <w:rPr>
          <w:rFonts w:ascii="Times New Roman" w:hAnsi="Times New Roman" w:cs="Times New Roman"/>
          <w:sz w:val="24"/>
          <w:szCs w:val="24"/>
        </w:rPr>
        <w:t>.</w:t>
      </w:r>
    </w:p>
    <w:p w:rsidR="00FB599A" w:rsidRDefault="00FB599A" w:rsidP="00FB599A">
      <w:pPr>
        <w:spacing w:line="360" w:lineRule="auto"/>
        <w:rPr>
          <w:rFonts w:ascii="Times New Roman" w:hAnsi="Times New Roman" w:cs="Times New Roman"/>
          <w:b/>
          <w:sz w:val="24"/>
          <w:szCs w:val="24"/>
        </w:rPr>
        <w:sectPr w:rsidR="00FB599A" w:rsidSect="001667D2">
          <w:pgSz w:w="11907" w:h="16839" w:code="9"/>
          <w:pgMar w:top="2275" w:right="1699" w:bottom="1699" w:left="2275" w:header="720" w:footer="720" w:gutter="0"/>
          <w:pgNumType w:start="1"/>
          <w:cols w:space="720"/>
          <w:docGrid w:linePitch="360"/>
        </w:sectPr>
      </w:pPr>
    </w:p>
    <w:p w:rsidR="00FB599A" w:rsidRPr="00B22E5E" w:rsidRDefault="00FB599A" w:rsidP="00FB599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FB599A" w:rsidRPr="001A243D" w:rsidRDefault="00FB599A" w:rsidP="00FB599A">
      <w:pPr>
        <w:pStyle w:val="ListParagraph"/>
        <w:spacing w:line="360" w:lineRule="auto"/>
        <w:ind w:left="0" w:firstLine="720"/>
        <w:jc w:val="both"/>
        <w:rPr>
          <w:rFonts w:ascii="Times New Roman" w:hAnsi="Times New Roman" w:cs="Times New Roman"/>
          <w:b/>
          <w:sz w:val="24"/>
          <w:szCs w:val="24"/>
        </w:rPr>
      </w:pPr>
      <w:r w:rsidRPr="001A243D">
        <w:rPr>
          <w:rFonts w:ascii="Times New Roman" w:hAnsi="Times New Roman" w:cs="Times New Roman"/>
          <w:sz w:val="24"/>
          <w:szCs w:val="24"/>
        </w:rPr>
        <w:t>Pendidikan merupakan salah satu faktor yang sangat penting untuk kemajuan bangsa . Berhasil tidaknya pendidikan yang dilaksanakan akan menentukan maju mundurnya suatu bangsa, sehingga diperlukan inovasi-inovasi yang sesuai dengan kemajuan  ilmu pengetahuan dan teknologi tanpa mengabaikan nilai-nilai kemanusiaan. Pendidikan juga sebagai sarana melahirkan insan-insan yang cerdas, kreatif, terampil, bertanggungjawab, produktif, dan budi pekerti luhur.</w:t>
      </w:r>
      <w:r>
        <w:rPr>
          <w:rFonts w:ascii="Times New Roman" w:hAnsi="Times New Roman" w:cs="Times New Roman"/>
          <w:sz w:val="24"/>
          <w:szCs w:val="24"/>
        </w:rPr>
        <w:t xml:space="preserve"> </w:t>
      </w:r>
      <w:r w:rsidRPr="001A243D">
        <w:rPr>
          <w:rFonts w:ascii="Times New Roman" w:hAnsi="Times New Roman" w:cs="Times New Roman"/>
          <w:sz w:val="24"/>
          <w:szCs w:val="24"/>
        </w:rPr>
        <w:t xml:space="preserve">Menurut  S.Nasution (1992:20) bahwa pendidikan merupakan dimensi utama untuk dapat menciptakan manusia berilmu, berpengetahuan dan berbudaya . </w:t>
      </w:r>
    </w:p>
    <w:p w:rsidR="00FB599A" w:rsidRDefault="00FB599A" w:rsidP="00FB599A">
      <w:pPr>
        <w:spacing w:line="360" w:lineRule="auto"/>
        <w:ind w:firstLine="720"/>
        <w:jc w:val="both"/>
        <w:rPr>
          <w:rFonts w:ascii="Times New Roman" w:hAnsi="Times New Roman" w:cs="Times New Roman"/>
          <w:sz w:val="24"/>
          <w:szCs w:val="24"/>
        </w:rPr>
      </w:pPr>
      <w:r w:rsidRPr="001A243D">
        <w:rPr>
          <w:rFonts w:ascii="Times New Roman" w:hAnsi="Times New Roman" w:cs="Times New Roman"/>
          <w:sz w:val="24"/>
          <w:szCs w:val="24"/>
        </w:rPr>
        <w:t>Pada dasarnya pembelajaran merupakan hasil sinergi dari tiga komponen pembelajaran utama yakni siswa, kompetensi gu</w:t>
      </w:r>
      <w:r>
        <w:rPr>
          <w:rFonts w:ascii="Times New Roman" w:hAnsi="Times New Roman" w:cs="Times New Roman"/>
          <w:sz w:val="24"/>
          <w:szCs w:val="24"/>
        </w:rPr>
        <w:t xml:space="preserve">ru, dan fasilitas pembelajaran. </w:t>
      </w:r>
      <w:r w:rsidRPr="001A243D">
        <w:rPr>
          <w:rFonts w:ascii="Times New Roman" w:hAnsi="Times New Roman" w:cs="Times New Roman"/>
          <w:sz w:val="24"/>
          <w:szCs w:val="24"/>
        </w:rPr>
        <w:t xml:space="preserve">Pembelajaran matematika adalah suatu proses atau kegiatan guru mata pelajaran matematika dalam mengajarkan matematika kepada para siswanya, yang didalamnya terkandung upaya guru untuk menciptakan iklim dan </w:t>
      </w:r>
      <w:r w:rsidRPr="001A243D">
        <w:rPr>
          <w:rFonts w:ascii="Times New Roman" w:hAnsi="Times New Roman" w:cs="Times New Roman"/>
          <w:sz w:val="24"/>
          <w:szCs w:val="24"/>
        </w:rPr>
        <w:lastRenderedPageBreak/>
        <w:t>pelayanan terhadap kemampuan, potensi , minat , bakat, dan kebutuhan siswa tentang matematika yang amat beragam agar terjadi interaksi optimal antara guru dengan siswa serta antara siswa dengan siswa (Suyitno,2004:2)</w:t>
      </w:r>
      <w:r>
        <w:rPr>
          <w:rFonts w:ascii="Times New Roman" w:hAnsi="Times New Roman" w:cs="Times New Roman"/>
          <w:sz w:val="24"/>
          <w:szCs w:val="24"/>
        </w:rPr>
        <w:t xml:space="preserve">. </w:t>
      </w:r>
      <w:r w:rsidRPr="001A243D">
        <w:rPr>
          <w:rFonts w:ascii="Times New Roman" w:hAnsi="Times New Roman" w:cs="Times New Roman"/>
          <w:sz w:val="24"/>
          <w:szCs w:val="24"/>
          <w:lang w:eastAsia="id-ID"/>
        </w:rPr>
        <w:t xml:space="preserve">Menurut Asep Jihan (2008:152) matematika dapat diartikan sebagai </w:t>
      </w:r>
      <w:r w:rsidRPr="001A243D">
        <w:rPr>
          <w:rFonts w:ascii="Times New Roman" w:hAnsi="Times New Roman" w:cs="Times New Roman"/>
          <w:sz w:val="24"/>
          <w:szCs w:val="24"/>
          <w:lang w:val="id-ID" w:eastAsia="id-ID"/>
        </w:rPr>
        <w:t>kajian</w:t>
      </w:r>
      <w:r w:rsidRPr="001A243D">
        <w:rPr>
          <w:rFonts w:ascii="Times New Roman" w:hAnsi="Times New Roman" w:cs="Times New Roman"/>
          <w:sz w:val="24"/>
          <w:szCs w:val="24"/>
          <w:lang w:eastAsia="id-ID"/>
        </w:rPr>
        <w:t xml:space="preserve"> tentang pola dan hubungan, suatu jalan atau pola berfikir, suatu seni, suatu bahasa, dan suatu alat, karenanya matematika bukan pengetahuan yang menyendiri tetapi keberadaannya untuk membantu manusia dalam memahami dan menguasai permasalahan sosial, ekonomi dan alam. Jadi alasan perlunya matematika diajarkan di sekolah adalah karena matematika sebagai salah satu ilmu dasar yang mempunyai arti penting dalam kehidupan. Menurut Erman Suhernan (2003:56) fungsi mata pelajaran matematika adalah sebagai alat, pola pikir, dan ilmu atau pengetahuan. Ketiga fungsi matematika tersebut hendaknya dijadikan acuan dalam pembelajaran matematika sekolah. Belajar matematika bagi para siswa juga merupakan pembentukan pola pikir dalam pemahaman suatu </w:t>
      </w:r>
      <w:r w:rsidRPr="001A243D">
        <w:rPr>
          <w:rFonts w:ascii="Times New Roman" w:hAnsi="Times New Roman" w:cs="Times New Roman"/>
          <w:sz w:val="24"/>
          <w:szCs w:val="24"/>
          <w:lang w:eastAsia="id-ID"/>
        </w:rPr>
        <w:lastRenderedPageBreak/>
        <w:t>pengertian maupun dalam penalaran suatu hubungan dalam pengertian-pengertian itu.</w:t>
      </w:r>
      <w:r>
        <w:rPr>
          <w:rFonts w:ascii="Times New Roman" w:hAnsi="Times New Roman" w:cs="Times New Roman"/>
          <w:sz w:val="24"/>
          <w:szCs w:val="24"/>
        </w:rPr>
        <w:t xml:space="preserve">                                                         </w:t>
      </w:r>
    </w:p>
    <w:p w:rsidR="00FB599A" w:rsidRDefault="00FB599A" w:rsidP="00FB599A">
      <w:pPr>
        <w:spacing w:line="360" w:lineRule="auto"/>
        <w:ind w:firstLine="720"/>
        <w:jc w:val="both"/>
        <w:rPr>
          <w:rFonts w:ascii="Times New Roman" w:hAnsi="Times New Roman" w:cs="Times New Roman"/>
          <w:sz w:val="24"/>
          <w:szCs w:val="24"/>
        </w:rPr>
      </w:pPr>
      <w:r w:rsidRPr="001A243D">
        <w:rPr>
          <w:rFonts w:ascii="Times New Roman" w:hAnsi="Times New Roman" w:cs="Times New Roman"/>
          <w:sz w:val="24"/>
          <w:szCs w:val="24"/>
        </w:rPr>
        <w:t xml:space="preserve">Menurut Ashari (Shadiq, 2007:2) mengemukakan bahwa karakteristik pembelajaran matematika saat ini lebih mengacu pada tujuan jangka pendek (lulus ujian sekolah, kabupaten/kota, atau nasional), materi kurang membumi, lebih fokus pada kemampuan procedural, komunikasi satu arah, pengaturan ruang kelas monoton, </w:t>
      </w:r>
      <w:r w:rsidRPr="001A243D">
        <w:rPr>
          <w:rFonts w:ascii="Times New Roman" w:hAnsi="Times New Roman" w:cs="Times New Roman"/>
          <w:i/>
          <w:sz w:val="24"/>
          <w:szCs w:val="24"/>
        </w:rPr>
        <w:t>low-order thinking skills</w:t>
      </w:r>
      <w:r w:rsidRPr="001A243D">
        <w:rPr>
          <w:rFonts w:ascii="Times New Roman" w:hAnsi="Times New Roman" w:cs="Times New Roman"/>
          <w:sz w:val="24"/>
          <w:szCs w:val="24"/>
        </w:rPr>
        <w:t>, bergantung kepada buku paket, lebih dominan soal rutin, dan pertanyaan tingkat rendah.</w:t>
      </w:r>
      <w:r w:rsidRPr="009A2E53">
        <w:rPr>
          <w:rFonts w:ascii="Times New Roman" w:hAnsi="Times New Roman" w:cs="Times New Roman"/>
          <w:sz w:val="24"/>
          <w:szCs w:val="24"/>
        </w:rPr>
        <w:t>Model pembelajaran yang dap</w:t>
      </w:r>
      <w:r>
        <w:rPr>
          <w:rFonts w:ascii="Times New Roman" w:hAnsi="Times New Roman" w:cs="Times New Roman"/>
          <w:sz w:val="24"/>
          <w:szCs w:val="24"/>
        </w:rPr>
        <w:t>a</w:t>
      </w:r>
      <w:r w:rsidRPr="009A2E53">
        <w:rPr>
          <w:rFonts w:ascii="Times New Roman" w:hAnsi="Times New Roman" w:cs="Times New Roman"/>
          <w:sz w:val="24"/>
          <w:szCs w:val="24"/>
        </w:rPr>
        <w:t xml:space="preserve">t digunakan untuk mengatasi masalah tersebut adalah model pembelajaran kooperatif. Menurut Contoh model pembelajaran kooperatif yaitu </w:t>
      </w:r>
      <w:r w:rsidRPr="009A2E53">
        <w:rPr>
          <w:rFonts w:ascii="Times New Roman" w:hAnsi="Times New Roman" w:cs="Times New Roman"/>
          <w:i/>
          <w:sz w:val="24"/>
          <w:szCs w:val="24"/>
        </w:rPr>
        <w:t>Student Team-Achievement Division</w:t>
      </w:r>
      <w:r w:rsidRPr="009A2E53">
        <w:rPr>
          <w:rFonts w:ascii="Times New Roman" w:hAnsi="Times New Roman" w:cs="Times New Roman"/>
          <w:sz w:val="24"/>
          <w:szCs w:val="24"/>
        </w:rPr>
        <w:t xml:space="preserve"> (STAD</w:t>
      </w:r>
      <w:r>
        <w:rPr>
          <w:rFonts w:ascii="Times New Roman" w:hAnsi="Times New Roman" w:cs="Times New Roman"/>
          <w:sz w:val="24"/>
          <w:szCs w:val="24"/>
        </w:rPr>
        <w:t xml:space="preserve">). </w:t>
      </w:r>
      <w:r w:rsidRPr="009A2E53">
        <w:rPr>
          <w:rFonts w:ascii="Times New Roman" w:hAnsi="Times New Roman" w:cs="Times New Roman"/>
          <w:sz w:val="24"/>
          <w:szCs w:val="24"/>
        </w:rPr>
        <w:t xml:space="preserve">Menurut Robert E.Slavin (2005:11) Dalam STAD, para siswa dibagi dalam tim belajar yang terdiri atas empat orang yang berbeda-beda tingkat kemampuan, jenis kelamin, dan latar belakang etniknya. Guru menyampaikan pelajaran, lalu siswa bekerja dalam tim mereka untuk </w:t>
      </w:r>
      <w:r w:rsidRPr="009A2E53">
        <w:rPr>
          <w:rFonts w:ascii="Times New Roman" w:hAnsi="Times New Roman" w:cs="Times New Roman"/>
          <w:sz w:val="24"/>
          <w:szCs w:val="24"/>
        </w:rPr>
        <w:lastRenderedPageBreak/>
        <w:t xml:space="preserve">memastikan bahwa semua anggota tim telah menguasai pelajaran. Selanjutnya, semua siswa mengerjakan kuis mengenai materi secara sendiri-sendiri, dimana saat itu mereka tidak </w:t>
      </w:r>
      <w:r>
        <w:rPr>
          <w:rFonts w:ascii="Times New Roman" w:hAnsi="Times New Roman" w:cs="Times New Roman"/>
          <w:sz w:val="24"/>
          <w:szCs w:val="24"/>
        </w:rPr>
        <w:t>diperbolehkan untuk saling membantu</w:t>
      </w:r>
      <w:r w:rsidRPr="009A2E53">
        <w:rPr>
          <w:rFonts w:ascii="Times New Roman" w:hAnsi="Times New Roman" w:cs="Times New Roman"/>
          <w:sz w:val="24"/>
          <w:szCs w:val="24"/>
        </w:rPr>
        <w:t>.</w:t>
      </w:r>
    </w:p>
    <w:p w:rsidR="00FB599A" w:rsidRDefault="00FB599A" w:rsidP="00FB599A">
      <w:pPr>
        <w:spacing w:line="360" w:lineRule="auto"/>
        <w:ind w:firstLine="720"/>
        <w:jc w:val="both"/>
        <w:rPr>
          <w:rFonts w:ascii="Times New Roman" w:hAnsi="Times New Roman" w:cs="Times New Roman"/>
          <w:sz w:val="24"/>
          <w:szCs w:val="24"/>
        </w:rPr>
      </w:pPr>
      <w:r w:rsidRPr="009A2E53">
        <w:rPr>
          <w:rFonts w:ascii="Times New Roman" w:hAnsi="Times New Roman" w:cs="Times New Roman"/>
          <w:sz w:val="24"/>
          <w:szCs w:val="24"/>
        </w:rPr>
        <w:t xml:space="preserve">Model pembelajaran kooperatif lain yang dapat digunakan dalam proses pembelajaran adalah </w:t>
      </w:r>
      <w:r w:rsidRPr="001B3603">
        <w:rPr>
          <w:rFonts w:ascii="Times New Roman" w:hAnsi="Times New Roman" w:cs="Times New Roman"/>
          <w:i/>
          <w:sz w:val="24"/>
          <w:szCs w:val="24"/>
        </w:rPr>
        <w:t>Team Games-Tournament</w:t>
      </w:r>
      <w:r>
        <w:rPr>
          <w:rFonts w:ascii="Times New Roman" w:hAnsi="Times New Roman" w:cs="Times New Roman"/>
          <w:i/>
          <w:sz w:val="24"/>
          <w:szCs w:val="24"/>
        </w:rPr>
        <w:t xml:space="preserve"> </w:t>
      </w:r>
      <w:r w:rsidRPr="001B3603">
        <w:rPr>
          <w:rFonts w:ascii="Times New Roman" w:hAnsi="Times New Roman" w:cs="Times New Roman"/>
          <w:sz w:val="24"/>
          <w:szCs w:val="24"/>
        </w:rPr>
        <w:t>(TGT)</w:t>
      </w:r>
      <w:r w:rsidRPr="009A2E53">
        <w:rPr>
          <w:rFonts w:ascii="Times New Roman" w:hAnsi="Times New Roman" w:cs="Times New Roman"/>
          <w:sz w:val="24"/>
          <w:szCs w:val="24"/>
        </w:rPr>
        <w:t xml:space="preserve">. </w:t>
      </w:r>
      <w:r w:rsidRPr="001B3603">
        <w:rPr>
          <w:rFonts w:ascii="Times New Roman" w:hAnsi="Times New Roman" w:cs="Times New Roman"/>
          <w:i/>
          <w:sz w:val="24"/>
          <w:szCs w:val="24"/>
        </w:rPr>
        <w:t>Teams Games-Tournament</w:t>
      </w:r>
      <w:r w:rsidRPr="009A2E53">
        <w:rPr>
          <w:rFonts w:ascii="Times New Roman" w:hAnsi="Times New Roman" w:cs="Times New Roman"/>
          <w:sz w:val="24"/>
          <w:szCs w:val="24"/>
        </w:rPr>
        <w:t>,</w:t>
      </w:r>
      <w:r>
        <w:rPr>
          <w:rFonts w:ascii="Times New Roman" w:hAnsi="Times New Roman" w:cs="Times New Roman"/>
          <w:sz w:val="24"/>
          <w:szCs w:val="24"/>
        </w:rPr>
        <w:t xml:space="preserve"> </w:t>
      </w:r>
      <w:r w:rsidRPr="009A2E53">
        <w:rPr>
          <w:rFonts w:ascii="Times New Roman" w:hAnsi="Times New Roman" w:cs="Times New Roman"/>
          <w:sz w:val="24"/>
          <w:szCs w:val="24"/>
        </w:rPr>
        <w:t xml:space="preserve"> pada mul</w:t>
      </w:r>
      <w:r>
        <w:rPr>
          <w:rFonts w:ascii="Times New Roman" w:hAnsi="Times New Roman" w:cs="Times New Roman"/>
          <w:sz w:val="24"/>
          <w:szCs w:val="24"/>
        </w:rPr>
        <w:t>anya dikembangkan oleh David Dev</w:t>
      </w:r>
      <w:r w:rsidRPr="009A2E53">
        <w:rPr>
          <w:rFonts w:ascii="Times New Roman" w:hAnsi="Times New Roman" w:cs="Times New Roman"/>
          <w:sz w:val="24"/>
          <w:szCs w:val="24"/>
        </w:rPr>
        <w:t xml:space="preserve">ries dan Keith Edwards, ini merupakan metode pembelajaran pertama dari Johns Hopkins. Metode ini menggunakan pelajaran yang sama yang disampaikan guru dan tim kerja yang sama seperti dalam STAD, tetapi menggantikan kuis dengan turnamen mingguan, dimana siswa memainkan game akademik dengan anggota tim lain untuk menyumbangkan poin bagi skor timnya (Robert E.Slavin, 2005:13).Berdasarkan uraian yang telah di ungkapkan diatas, maka peneliti mengadakan penelitian dengan judul “Perbandingan Pembelajaran Kooperatif tipe   </w:t>
      </w:r>
      <w:r w:rsidRPr="009A2E53">
        <w:rPr>
          <w:rFonts w:ascii="Times New Roman" w:hAnsi="Times New Roman" w:cs="Times New Roman"/>
          <w:i/>
          <w:sz w:val="24"/>
          <w:szCs w:val="24"/>
        </w:rPr>
        <w:t>Teams Games-Tournament</w:t>
      </w:r>
      <w:r w:rsidRPr="009A2E53">
        <w:rPr>
          <w:rFonts w:ascii="Times New Roman" w:hAnsi="Times New Roman" w:cs="Times New Roman"/>
          <w:sz w:val="24"/>
          <w:szCs w:val="24"/>
        </w:rPr>
        <w:t xml:space="preserve"> ( TGT) </w:t>
      </w:r>
      <w:r>
        <w:rPr>
          <w:rFonts w:ascii="Times New Roman" w:hAnsi="Times New Roman" w:cs="Times New Roman"/>
          <w:sz w:val="24"/>
          <w:szCs w:val="24"/>
        </w:rPr>
        <w:t xml:space="preserve">Dan </w:t>
      </w:r>
      <w:r w:rsidRPr="009A2E53">
        <w:rPr>
          <w:rFonts w:ascii="Times New Roman" w:hAnsi="Times New Roman" w:cs="Times New Roman"/>
          <w:i/>
          <w:sz w:val="24"/>
          <w:szCs w:val="24"/>
        </w:rPr>
        <w:lastRenderedPageBreak/>
        <w:t>Student Teams-Achievement Division</w:t>
      </w:r>
      <w:r w:rsidRPr="009A2E53">
        <w:rPr>
          <w:rFonts w:ascii="Times New Roman" w:hAnsi="Times New Roman" w:cs="Times New Roman"/>
          <w:sz w:val="24"/>
          <w:szCs w:val="24"/>
        </w:rPr>
        <w:t xml:space="preserve"> (STAD) Ditinjau Dari Prestasi Dan Minat Belajar Matematikan Siswa Kelas VII SMP</w:t>
      </w:r>
      <w:r>
        <w:rPr>
          <w:rFonts w:ascii="Times New Roman" w:hAnsi="Times New Roman" w:cs="Times New Roman"/>
          <w:sz w:val="24"/>
          <w:szCs w:val="24"/>
        </w:rPr>
        <w:t xml:space="preserve"> N 2 Godean</w:t>
      </w:r>
      <w:r w:rsidRPr="009A2E53">
        <w:rPr>
          <w:rFonts w:ascii="Times New Roman" w:hAnsi="Times New Roman" w:cs="Times New Roman"/>
          <w:sz w:val="24"/>
          <w:szCs w:val="24"/>
        </w:rPr>
        <w:t>”.</w:t>
      </w:r>
    </w:p>
    <w:p w:rsidR="00FB599A" w:rsidRPr="00214DDA" w:rsidRDefault="00FB599A" w:rsidP="00FB599A">
      <w:pPr>
        <w:spacing w:line="360" w:lineRule="auto"/>
        <w:rPr>
          <w:rFonts w:ascii="Times New Roman" w:hAnsi="Times New Roman" w:cs="Times New Roman"/>
          <w:b/>
          <w:sz w:val="24"/>
          <w:szCs w:val="24"/>
        </w:rPr>
      </w:pPr>
      <w:r w:rsidRPr="00DD6A9E">
        <w:rPr>
          <w:rFonts w:ascii="Times New Roman" w:hAnsi="Times New Roman" w:cs="Times New Roman"/>
          <w:b/>
          <w:sz w:val="24"/>
          <w:szCs w:val="24"/>
        </w:rPr>
        <w:t>METODE PENELITIAN</w:t>
      </w:r>
    </w:p>
    <w:p w:rsidR="00FB599A" w:rsidRDefault="00FB599A" w:rsidP="00FB599A">
      <w:pPr>
        <w:pStyle w:val="ListParagraph"/>
        <w:spacing w:line="360" w:lineRule="auto"/>
        <w:ind w:left="0"/>
        <w:jc w:val="both"/>
        <w:rPr>
          <w:rFonts w:ascii="Times New Roman" w:hAnsi="Times New Roman" w:cs="Times New Roman"/>
          <w:b/>
          <w:sz w:val="24"/>
          <w:szCs w:val="24"/>
        </w:rPr>
      </w:pPr>
      <w:r w:rsidRPr="00DD6A9E">
        <w:rPr>
          <w:rFonts w:ascii="Times New Roman" w:hAnsi="Times New Roman" w:cs="Times New Roman"/>
          <w:b/>
          <w:sz w:val="24"/>
          <w:szCs w:val="24"/>
        </w:rPr>
        <w:t>Jenis Penelitian</w:t>
      </w:r>
    </w:p>
    <w:p w:rsidR="00FB599A" w:rsidRDefault="00FB599A" w:rsidP="00FB599A">
      <w:pPr>
        <w:pStyle w:val="ListParagraph"/>
        <w:spacing w:line="360" w:lineRule="auto"/>
        <w:ind w:left="0" w:firstLine="720"/>
        <w:jc w:val="both"/>
        <w:rPr>
          <w:rFonts w:ascii="Times New Roman" w:hAnsi="Times New Roman" w:cs="Times New Roman"/>
          <w:sz w:val="24"/>
          <w:szCs w:val="24"/>
        </w:rPr>
      </w:pPr>
      <w:r w:rsidRPr="00DD6A9E">
        <w:rPr>
          <w:rFonts w:ascii="Times New Roman" w:hAnsi="Times New Roman" w:cs="Times New Roman"/>
          <w:sz w:val="24"/>
          <w:szCs w:val="24"/>
        </w:rPr>
        <w:t>Penelitian ini termasuk dalam penelitian eksperimen semu (</w:t>
      </w:r>
      <w:r w:rsidRPr="00FB711C">
        <w:rPr>
          <w:rFonts w:ascii="Times New Roman" w:hAnsi="Times New Roman" w:cs="Times New Roman"/>
          <w:i/>
          <w:sz w:val="24"/>
          <w:szCs w:val="24"/>
        </w:rPr>
        <w:t xml:space="preserve">quasi experimental </w:t>
      </w:r>
      <w:r w:rsidRPr="00DD6A9E">
        <w:rPr>
          <w:rFonts w:ascii="Times New Roman" w:hAnsi="Times New Roman" w:cs="Times New Roman"/>
          <w:sz w:val="24"/>
          <w:szCs w:val="24"/>
        </w:rPr>
        <w:t>), karena penelitian ini mempunyai kelompok kotrol, tetapi tidak dapat berfungsi sepenuhnya untuk mengontrol variable-variabel luar yang mempen</w:t>
      </w:r>
      <w:r>
        <w:rPr>
          <w:rFonts w:ascii="Times New Roman" w:hAnsi="Times New Roman" w:cs="Times New Roman"/>
          <w:sz w:val="24"/>
          <w:szCs w:val="24"/>
        </w:rPr>
        <w:t>garuhi pelaksanaan penelitian (S</w:t>
      </w:r>
      <w:r w:rsidRPr="00DD6A9E">
        <w:rPr>
          <w:rFonts w:ascii="Times New Roman" w:hAnsi="Times New Roman" w:cs="Times New Roman"/>
          <w:sz w:val="24"/>
          <w:szCs w:val="24"/>
        </w:rPr>
        <w:t>ugiyono, 2011:77).</w:t>
      </w:r>
      <w:r>
        <w:rPr>
          <w:rFonts w:ascii="Times New Roman" w:hAnsi="Times New Roman" w:cs="Times New Roman"/>
          <w:sz w:val="24"/>
          <w:szCs w:val="24"/>
        </w:rPr>
        <w:t xml:space="preserve"> </w:t>
      </w:r>
      <w:r w:rsidRPr="00DD6A9E">
        <w:rPr>
          <w:rFonts w:ascii="Times New Roman" w:hAnsi="Times New Roman" w:cs="Times New Roman"/>
          <w:sz w:val="24"/>
          <w:szCs w:val="24"/>
        </w:rPr>
        <w:t>Penelitian ini dilakukan untuk menge</w:t>
      </w:r>
      <w:r>
        <w:rPr>
          <w:rFonts w:ascii="Times New Roman" w:hAnsi="Times New Roman" w:cs="Times New Roman"/>
          <w:sz w:val="24"/>
          <w:szCs w:val="24"/>
        </w:rPr>
        <w:t xml:space="preserve">tahui perbandingan pembelajaran </w:t>
      </w:r>
      <w:r w:rsidRPr="00DD6A9E">
        <w:rPr>
          <w:rFonts w:ascii="Times New Roman" w:hAnsi="Times New Roman" w:cs="Times New Roman"/>
          <w:sz w:val="24"/>
          <w:szCs w:val="24"/>
        </w:rPr>
        <w:t xml:space="preserve">kooperatif tipe  </w:t>
      </w:r>
      <w:r w:rsidRPr="00DD6A9E">
        <w:rPr>
          <w:rFonts w:ascii="Times New Roman" w:hAnsi="Times New Roman" w:cs="Times New Roman"/>
          <w:i/>
          <w:sz w:val="24"/>
          <w:szCs w:val="24"/>
        </w:rPr>
        <w:t>Team Games Tournamen</w:t>
      </w:r>
      <w:r w:rsidRPr="00DD6A9E">
        <w:rPr>
          <w:rFonts w:ascii="Times New Roman" w:hAnsi="Times New Roman" w:cs="Times New Roman"/>
          <w:sz w:val="24"/>
          <w:szCs w:val="24"/>
        </w:rPr>
        <w:t xml:space="preserve"> (TGT) </w:t>
      </w:r>
      <w:r>
        <w:rPr>
          <w:rFonts w:ascii="Times New Roman" w:hAnsi="Times New Roman" w:cs="Times New Roman"/>
          <w:sz w:val="24"/>
          <w:szCs w:val="24"/>
        </w:rPr>
        <w:t xml:space="preserve">dan </w:t>
      </w:r>
      <w:r w:rsidRPr="00DD6A9E">
        <w:rPr>
          <w:rFonts w:ascii="Times New Roman" w:hAnsi="Times New Roman" w:cs="Times New Roman"/>
          <w:i/>
          <w:sz w:val="24"/>
          <w:szCs w:val="24"/>
        </w:rPr>
        <w:t>Student Team Achievement Division</w:t>
      </w:r>
      <w:r>
        <w:rPr>
          <w:rFonts w:ascii="Times New Roman" w:hAnsi="Times New Roman" w:cs="Times New Roman"/>
          <w:sz w:val="24"/>
          <w:szCs w:val="24"/>
        </w:rPr>
        <w:t xml:space="preserve"> (STAD) </w:t>
      </w:r>
      <w:r w:rsidRPr="00DD6A9E">
        <w:rPr>
          <w:rFonts w:ascii="Times New Roman" w:hAnsi="Times New Roman" w:cs="Times New Roman"/>
          <w:sz w:val="24"/>
          <w:szCs w:val="24"/>
        </w:rPr>
        <w:t>ditinjau dari p</w:t>
      </w:r>
      <w:r>
        <w:rPr>
          <w:rFonts w:ascii="Times New Roman" w:hAnsi="Times New Roman" w:cs="Times New Roman"/>
          <w:sz w:val="24"/>
          <w:szCs w:val="24"/>
        </w:rPr>
        <w:t>restasi dan minat belajar siswa.</w:t>
      </w:r>
    </w:p>
    <w:p w:rsidR="00FB599A" w:rsidRDefault="00FB599A" w:rsidP="00FB599A">
      <w:pPr>
        <w:autoSpaceDE w:val="0"/>
        <w:autoSpaceDN w:val="0"/>
        <w:adjustRightInd w:val="0"/>
        <w:spacing w:after="0" w:line="480" w:lineRule="auto"/>
        <w:jc w:val="both"/>
        <w:rPr>
          <w:rFonts w:ascii="Times New Roman" w:eastAsia="Times New Roman" w:hAnsi="Times New Roman" w:cs="Times New Roman"/>
          <w:b/>
          <w:sz w:val="24"/>
          <w:szCs w:val="24"/>
        </w:rPr>
      </w:pPr>
      <w:r w:rsidRPr="00704D97">
        <w:rPr>
          <w:rFonts w:ascii="Times New Roman" w:eastAsia="Times New Roman" w:hAnsi="Times New Roman" w:cs="Times New Roman"/>
          <w:b/>
          <w:sz w:val="24"/>
          <w:szCs w:val="24"/>
        </w:rPr>
        <w:t xml:space="preserve">Prestasi Belajar </w:t>
      </w:r>
    </w:p>
    <w:p w:rsidR="00FB599A" w:rsidRDefault="00FB599A" w:rsidP="00FB599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3153DA">
        <w:rPr>
          <w:rFonts w:ascii="Times New Roman" w:eastAsia="Times New Roman" w:hAnsi="Times New Roman" w:cs="Times New Roman"/>
          <w:sz w:val="24"/>
          <w:szCs w:val="24"/>
        </w:rPr>
        <w:t xml:space="preserve">Menurut Syaiful Bakri (1994:23) Prestasi belajar adalah hasil yang diperoleh berupa kesan-kesan yang mengakibatkan perubahan diri </w:t>
      </w:r>
      <w:r w:rsidRPr="003153DA">
        <w:rPr>
          <w:rFonts w:ascii="Times New Roman" w:eastAsia="Times New Roman" w:hAnsi="Times New Roman" w:cs="Times New Roman"/>
          <w:sz w:val="24"/>
          <w:szCs w:val="24"/>
        </w:rPr>
        <w:lastRenderedPageBreak/>
        <w:t>individu sebagai hasil dari aktivitas belajar.</w:t>
      </w:r>
      <w:r>
        <w:rPr>
          <w:rFonts w:ascii="Times New Roman" w:eastAsia="Times New Roman" w:hAnsi="Times New Roman" w:cs="Times New Roman"/>
          <w:sz w:val="24"/>
          <w:szCs w:val="24"/>
        </w:rPr>
        <w:t xml:space="preserve"> </w:t>
      </w:r>
    </w:p>
    <w:p w:rsidR="00FB599A" w:rsidRDefault="00FB599A" w:rsidP="00FB599A">
      <w:pPr>
        <w:autoSpaceDE w:val="0"/>
        <w:autoSpaceDN w:val="0"/>
        <w:adjustRightInd w:val="0"/>
        <w:spacing w:after="0" w:line="480" w:lineRule="auto"/>
        <w:jc w:val="both"/>
        <w:rPr>
          <w:rFonts w:ascii="Times New Roman" w:eastAsia="Times New Roman" w:hAnsi="Times New Roman" w:cs="Times New Roman"/>
          <w:b/>
          <w:sz w:val="24"/>
          <w:szCs w:val="24"/>
        </w:rPr>
      </w:pPr>
      <w:r w:rsidRPr="00704D97">
        <w:rPr>
          <w:rFonts w:ascii="Times New Roman" w:eastAsia="Times New Roman" w:hAnsi="Times New Roman" w:cs="Times New Roman"/>
          <w:b/>
          <w:sz w:val="24"/>
          <w:szCs w:val="24"/>
        </w:rPr>
        <w:t>Minat Belajar</w:t>
      </w:r>
    </w:p>
    <w:p w:rsidR="00FB599A" w:rsidRPr="00704D97" w:rsidRDefault="00FB599A" w:rsidP="00FB599A">
      <w:pPr>
        <w:autoSpaceDE w:val="0"/>
        <w:autoSpaceDN w:val="0"/>
        <w:adjustRightInd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Menurut Belly (2006:4) minat adalah keinginan yang didorong oleh suatu keinginan setelah melihat, mengamati, dan membandingkan serta mempertimbangkan dengan kebutuhan yang diinginkan.</w:t>
      </w:r>
    </w:p>
    <w:p w:rsidR="00FB599A" w:rsidRDefault="00FB599A" w:rsidP="00FB599A">
      <w:pPr>
        <w:pStyle w:val="ListParagraph"/>
        <w:spacing w:line="360" w:lineRule="auto"/>
        <w:ind w:left="0"/>
        <w:jc w:val="both"/>
        <w:rPr>
          <w:rFonts w:ascii="Times New Roman" w:hAnsi="Times New Roman" w:cs="Times New Roman"/>
          <w:b/>
          <w:sz w:val="24"/>
          <w:szCs w:val="24"/>
        </w:rPr>
      </w:pPr>
      <w:r w:rsidRPr="00DD6A9E">
        <w:rPr>
          <w:rFonts w:ascii="Times New Roman" w:hAnsi="Times New Roman" w:cs="Times New Roman"/>
          <w:b/>
          <w:sz w:val="24"/>
          <w:szCs w:val="24"/>
        </w:rPr>
        <w:t>Desain Penelitian</w:t>
      </w:r>
    </w:p>
    <w:p w:rsidR="00FB599A" w:rsidRPr="00494152" w:rsidRDefault="00FB599A" w:rsidP="00FB599A">
      <w:pPr>
        <w:pStyle w:val="ListParagraph"/>
        <w:spacing w:line="360" w:lineRule="auto"/>
        <w:ind w:left="0" w:firstLine="720"/>
        <w:jc w:val="both"/>
        <w:rPr>
          <w:rFonts w:ascii="Times New Roman" w:hAnsi="Times New Roman" w:cs="Times New Roman"/>
          <w:b/>
          <w:sz w:val="24"/>
          <w:szCs w:val="24"/>
        </w:rPr>
      </w:pPr>
      <w:r w:rsidRPr="00494152">
        <w:rPr>
          <w:rFonts w:ascii="Times New Roman" w:hAnsi="Times New Roman" w:cs="Times New Roman"/>
          <w:sz w:val="24"/>
          <w:szCs w:val="24"/>
        </w:rPr>
        <w:t>Desain penelitian yang digunakan adalah “</w:t>
      </w:r>
      <w:r w:rsidRPr="00494152">
        <w:rPr>
          <w:rFonts w:ascii="Times New Roman" w:hAnsi="Times New Roman" w:cs="Times New Roman"/>
          <w:i/>
          <w:sz w:val="24"/>
          <w:szCs w:val="24"/>
        </w:rPr>
        <w:t>Nonequivalent Control Group Design</w:t>
      </w:r>
      <w:r w:rsidRPr="00494152">
        <w:rPr>
          <w:rFonts w:ascii="Times New Roman" w:hAnsi="Times New Roman" w:cs="Times New Roman"/>
          <w:sz w:val="24"/>
          <w:szCs w:val="24"/>
        </w:rPr>
        <w:t>”.</w:t>
      </w:r>
      <w:r>
        <w:rPr>
          <w:rFonts w:ascii="Times New Roman" w:hAnsi="Times New Roman" w:cs="Times New Roman"/>
          <w:sz w:val="24"/>
          <w:szCs w:val="24"/>
        </w:rPr>
        <w:t xml:space="preserve"> </w:t>
      </w:r>
      <w:r w:rsidRPr="00494152">
        <w:rPr>
          <w:rFonts w:ascii="Times New Roman" w:hAnsi="Times New Roman" w:cs="Times New Roman"/>
          <w:sz w:val="24"/>
          <w:szCs w:val="24"/>
        </w:rPr>
        <w:t>Di dalam desain ini, penelitian menggunakan satu kelompok eksperiment dengan kelompok pembanding diawali dengan sebuah tes awal (</w:t>
      </w:r>
      <w:r w:rsidRPr="00AF77E9">
        <w:rPr>
          <w:rFonts w:ascii="Times New Roman" w:hAnsi="Times New Roman" w:cs="Times New Roman"/>
          <w:i/>
          <w:sz w:val="24"/>
          <w:szCs w:val="24"/>
        </w:rPr>
        <w:t>pretest)</w:t>
      </w:r>
      <w:r w:rsidRPr="00494152">
        <w:rPr>
          <w:rFonts w:ascii="Times New Roman" w:hAnsi="Times New Roman" w:cs="Times New Roman"/>
          <w:sz w:val="24"/>
          <w:szCs w:val="24"/>
        </w:rPr>
        <w:t xml:space="preserve"> yang diberikan kepada kedua kelompok, kemudian diberi perlakuan </w:t>
      </w:r>
      <w:r w:rsidRPr="00AF77E9">
        <w:rPr>
          <w:rFonts w:ascii="Times New Roman" w:hAnsi="Times New Roman" w:cs="Times New Roman"/>
          <w:i/>
          <w:sz w:val="24"/>
          <w:szCs w:val="24"/>
        </w:rPr>
        <w:t>(treatment).</w:t>
      </w:r>
      <w:r>
        <w:rPr>
          <w:rFonts w:ascii="Times New Roman" w:hAnsi="Times New Roman" w:cs="Times New Roman"/>
          <w:i/>
          <w:sz w:val="24"/>
          <w:szCs w:val="24"/>
        </w:rPr>
        <w:t xml:space="preserve"> </w:t>
      </w:r>
      <w:r w:rsidRPr="00494152">
        <w:rPr>
          <w:rFonts w:ascii="Times New Roman" w:hAnsi="Times New Roman" w:cs="Times New Roman"/>
          <w:sz w:val="24"/>
          <w:szCs w:val="24"/>
        </w:rPr>
        <w:t xml:space="preserve">Penelitian kemudian diakhiri dengan sebuah tes akhir </w:t>
      </w:r>
      <w:r w:rsidRPr="00AF77E9">
        <w:rPr>
          <w:rFonts w:ascii="Times New Roman" w:hAnsi="Times New Roman" w:cs="Times New Roman"/>
          <w:i/>
          <w:sz w:val="24"/>
          <w:szCs w:val="24"/>
        </w:rPr>
        <w:t>(posttest)</w:t>
      </w:r>
      <w:r w:rsidRPr="00494152">
        <w:rPr>
          <w:rFonts w:ascii="Times New Roman" w:hAnsi="Times New Roman" w:cs="Times New Roman"/>
          <w:sz w:val="24"/>
          <w:szCs w:val="24"/>
        </w:rPr>
        <w:t xml:space="preserve"> yang diberikan kepada kedua kelompok. </w:t>
      </w:r>
    </w:p>
    <w:p w:rsidR="00FB599A" w:rsidRPr="00F22C16" w:rsidRDefault="00FB599A" w:rsidP="00FB599A">
      <w:pPr>
        <w:pStyle w:val="ListParagraph"/>
        <w:spacing w:line="360" w:lineRule="auto"/>
        <w:ind w:hanging="720"/>
        <w:jc w:val="both"/>
        <w:rPr>
          <w:rFonts w:ascii="Times New Roman" w:hAnsi="Times New Roman" w:cs="Times New Roman"/>
          <w:b/>
          <w:sz w:val="24"/>
          <w:szCs w:val="24"/>
        </w:rPr>
      </w:pPr>
      <w:r w:rsidRPr="00F22C16">
        <w:rPr>
          <w:rFonts w:ascii="Times New Roman" w:hAnsi="Times New Roman" w:cs="Times New Roman"/>
          <w:b/>
          <w:sz w:val="24"/>
          <w:szCs w:val="24"/>
        </w:rPr>
        <w:t>Teknk Analis Data</w:t>
      </w:r>
    </w:p>
    <w:p w:rsidR="00FB599A" w:rsidRDefault="00FB599A" w:rsidP="00FB599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Teknik analisi </w:t>
      </w:r>
      <w:r w:rsidRPr="00DD6A9E">
        <w:rPr>
          <w:rFonts w:ascii="Times New Roman" w:hAnsi="Times New Roman" w:cs="Times New Roman"/>
          <w:sz w:val="24"/>
          <w:szCs w:val="24"/>
        </w:rPr>
        <w:t xml:space="preserve">data merupakan bagian yang sangat penting dalam metode penelitian, karena hasil data yang telah dianalisis dan diolah </w:t>
      </w:r>
      <w:r w:rsidRPr="00DD6A9E">
        <w:rPr>
          <w:rFonts w:ascii="Times New Roman" w:hAnsi="Times New Roman" w:cs="Times New Roman"/>
          <w:sz w:val="24"/>
          <w:szCs w:val="24"/>
        </w:rPr>
        <w:lastRenderedPageBreak/>
        <w:t>tesebut dapat memberi arti yang berguna bagi pemecahan masalah penelitian.</w:t>
      </w:r>
      <w:r w:rsidRPr="006A241B">
        <w:rPr>
          <w:sz w:val="23"/>
          <w:szCs w:val="23"/>
        </w:rPr>
        <w:t xml:space="preserve"> </w:t>
      </w:r>
      <w:r>
        <w:rPr>
          <w:rFonts w:ascii="Times New Roman" w:hAnsi="Times New Roman" w:cs="Times New Roman"/>
          <w:sz w:val="24"/>
          <w:szCs w:val="24"/>
        </w:rPr>
        <w:t xml:space="preserve">Teknik analisis data dalam penelitin ini dibagi menjadi dua tahap, yaitu uji prasyarat analisis dan uji hipotesis. Uji persyaratan analisis yaitu analisis yang dilakukan untuk menyelidiki kesamaan dua kelompok sebelum diberikan perlakuan menggunakan model pembelajaran STAD maupun TGT. Sedangkan uji hipotesis yaitu analisis yang dilakukan untuk menguji hipotesis </w:t>
      </w:r>
    </w:p>
    <w:p w:rsidR="00FB599A" w:rsidRPr="000C2A73" w:rsidRDefault="00FB599A" w:rsidP="00FB599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setelah diberikan perlakuan.</w:t>
      </w:r>
    </w:p>
    <w:p w:rsidR="00FB599A" w:rsidRPr="003238A2" w:rsidRDefault="00FB599A" w:rsidP="00FB599A">
      <w:pPr>
        <w:pStyle w:val="ListParagraph"/>
        <w:autoSpaceDE w:val="0"/>
        <w:autoSpaceDN w:val="0"/>
        <w:adjustRightInd w:val="0"/>
        <w:spacing w:after="0" w:line="360" w:lineRule="auto"/>
        <w:ind w:left="0"/>
        <w:jc w:val="both"/>
        <w:rPr>
          <w:rFonts w:ascii="Times New Roman" w:hAnsi="Times New Roman" w:cs="Times New Roman"/>
          <w:b/>
          <w:color w:val="000000"/>
          <w:sz w:val="24"/>
          <w:szCs w:val="24"/>
        </w:rPr>
      </w:pPr>
      <w:r w:rsidRPr="003238A2">
        <w:rPr>
          <w:rFonts w:ascii="Times New Roman" w:hAnsi="Times New Roman" w:cs="Times New Roman"/>
          <w:b/>
          <w:color w:val="000000"/>
          <w:sz w:val="24"/>
          <w:szCs w:val="24"/>
        </w:rPr>
        <w:t xml:space="preserve">Uji Multivariat </w:t>
      </w:r>
    </w:p>
    <w:p w:rsidR="00FB599A" w:rsidRPr="00474694" w:rsidRDefault="00FB599A" w:rsidP="00FB599A">
      <w:pPr>
        <w:pStyle w:val="ListParagraph"/>
        <w:autoSpaceDE w:val="0"/>
        <w:autoSpaceDN w:val="0"/>
        <w:adjustRightInd w:val="0"/>
        <w:spacing w:after="0" w:line="360" w:lineRule="auto"/>
        <w:ind w:left="0" w:firstLine="720"/>
        <w:jc w:val="both"/>
        <w:rPr>
          <w:rFonts w:ascii="Times New Roman" w:hAnsi="Times New Roman" w:cs="Times New Roman"/>
          <w:color w:val="000000"/>
          <w:sz w:val="24"/>
          <w:szCs w:val="24"/>
        </w:rPr>
      </w:pPr>
      <w:r w:rsidRPr="00EB3A34">
        <w:rPr>
          <w:rFonts w:ascii="Times New Roman" w:hAnsi="Times New Roman" w:cs="Times New Roman"/>
          <w:color w:val="000000"/>
          <w:sz w:val="24"/>
          <w:szCs w:val="24"/>
        </w:rPr>
        <w:t xml:space="preserve">Dalam penelitian ini, uji multivariat yang digunakan adalah statistik </w:t>
      </w:r>
      <w:r w:rsidRPr="00EB3A34">
        <w:rPr>
          <w:rFonts w:ascii="Times New Roman" w:hAnsi="Times New Roman" w:cs="Times New Roman"/>
          <w:i/>
          <w:iCs/>
          <w:color w:val="000000"/>
          <w:sz w:val="24"/>
          <w:szCs w:val="24"/>
        </w:rPr>
        <w:t>T2 Hotteling’s</w:t>
      </w:r>
      <w:r w:rsidRPr="00EB3A34">
        <w:rPr>
          <w:rFonts w:ascii="Times New Roman" w:hAnsi="Times New Roman" w:cs="Times New Roman"/>
          <w:color w:val="000000"/>
          <w:sz w:val="24"/>
          <w:szCs w:val="24"/>
        </w:rPr>
        <w:t xml:space="preserve">. Uji ini bertujuan untuk mengetahui adanya perbedaan pembelajaran kooperatif tipe TGT dan STAD ditinjau dari prestasi dan minat belajar siswa. Data yang dianalisis adalah data yang diperoleh dari </w:t>
      </w:r>
      <w:r w:rsidRPr="00EB3A34">
        <w:rPr>
          <w:rFonts w:ascii="Times New Roman" w:hAnsi="Times New Roman" w:cs="Times New Roman"/>
          <w:i/>
          <w:iCs/>
          <w:color w:val="000000"/>
          <w:sz w:val="24"/>
          <w:szCs w:val="24"/>
        </w:rPr>
        <w:t>pretest, posttest</w:t>
      </w:r>
      <w:r w:rsidRPr="00EB3A34">
        <w:rPr>
          <w:rFonts w:ascii="Times New Roman" w:hAnsi="Times New Roman" w:cs="Times New Roman"/>
          <w:color w:val="000000"/>
          <w:sz w:val="24"/>
          <w:szCs w:val="24"/>
        </w:rPr>
        <w:t xml:space="preserve">, dan angket minat  belajar siswa sebelum dan sesudah </w:t>
      </w:r>
      <w:r w:rsidRPr="00EB3A34">
        <w:rPr>
          <w:rFonts w:ascii="Times New Roman" w:hAnsi="Times New Roman" w:cs="Times New Roman"/>
          <w:i/>
          <w:iCs/>
          <w:color w:val="000000"/>
          <w:sz w:val="24"/>
          <w:szCs w:val="24"/>
        </w:rPr>
        <w:t>treatment</w:t>
      </w:r>
    </w:p>
    <w:p w:rsidR="00FB599A" w:rsidRPr="00D650A5" w:rsidRDefault="00FB599A" w:rsidP="00FB599A">
      <w:pPr>
        <w:autoSpaceDE w:val="0"/>
        <w:autoSpaceDN w:val="0"/>
        <w:adjustRightInd w:val="0"/>
        <w:spacing w:after="0" w:line="360" w:lineRule="auto"/>
        <w:jc w:val="both"/>
        <w:rPr>
          <w:rFonts w:ascii="Times New Roman" w:hAnsi="Times New Roman" w:cs="Times New Roman"/>
          <w:b/>
          <w:color w:val="000000"/>
          <w:sz w:val="24"/>
          <w:szCs w:val="24"/>
        </w:rPr>
      </w:pPr>
      <w:r w:rsidRPr="00D650A5">
        <w:rPr>
          <w:rFonts w:ascii="Times New Roman" w:hAnsi="Times New Roman" w:cs="Times New Roman"/>
          <w:b/>
          <w:color w:val="000000"/>
          <w:sz w:val="24"/>
          <w:szCs w:val="24"/>
        </w:rPr>
        <w:t xml:space="preserve">Uji Univariat </w:t>
      </w:r>
    </w:p>
    <w:p w:rsidR="00FB599A" w:rsidRDefault="00FB599A" w:rsidP="00FB599A">
      <w:pPr>
        <w:pStyle w:val="ListParagraph"/>
        <w:autoSpaceDE w:val="0"/>
        <w:autoSpaceDN w:val="0"/>
        <w:adjustRightInd w:val="0"/>
        <w:spacing w:after="0" w:line="360" w:lineRule="auto"/>
        <w:ind w:left="0" w:firstLine="720"/>
        <w:jc w:val="both"/>
        <w:rPr>
          <w:rFonts w:ascii="Times New Roman" w:hAnsi="Times New Roman" w:cs="Times New Roman"/>
          <w:b/>
          <w:sz w:val="24"/>
          <w:szCs w:val="24"/>
        </w:rPr>
      </w:pPr>
      <w:r w:rsidRPr="0091738A">
        <w:rPr>
          <w:rFonts w:ascii="Times New Roman" w:hAnsi="Times New Roman" w:cs="Times New Roman"/>
          <w:color w:val="000000"/>
          <w:sz w:val="24"/>
          <w:szCs w:val="24"/>
        </w:rPr>
        <w:t xml:space="preserve">Pengujian univariat dilakukan dengan uji </w:t>
      </w:r>
      <w:r w:rsidRPr="0091738A">
        <w:rPr>
          <w:rFonts w:ascii="Times New Roman" w:hAnsi="Times New Roman" w:cs="Times New Roman"/>
          <w:i/>
          <w:iCs/>
          <w:color w:val="000000"/>
          <w:sz w:val="24"/>
          <w:szCs w:val="24"/>
        </w:rPr>
        <w:t>independent sample t-test</w:t>
      </w:r>
      <w:r w:rsidRPr="0091738A">
        <w:rPr>
          <w:rFonts w:ascii="Times New Roman" w:hAnsi="Times New Roman" w:cs="Times New Roman"/>
          <w:color w:val="000000"/>
          <w:sz w:val="24"/>
          <w:szCs w:val="24"/>
        </w:rPr>
        <w:t xml:space="preserve">. </w:t>
      </w:r>
      <w:r w:rsidRPr="0091738A">
        <w:rPr>
          <w:rFonts w:ascii="Times New Roman" w:hAnsi="Times New Roman" w:cs="Times New Roman"/>
          <w:i/>
          <w:iCs/>
          <w:color w:val="000000"/>
          <w:sz w:val="24"/>
          <w:szCs w:val="24"/>
        </w:rPr>
        <w:t xml:space="preserve">Independent sample t-test </w:t>
      </w:r>
      <w:r w:rsidRPr="0091738A">
        <w:rPr>
          <w:rFonts w:ascii="Times New Roman" w:hAnsi="Times New Roman" w:cs="Times New Roman"/>
          <w:color w:val="000000"/>
          <w:sz w:val="24"/>
          <w:szCs w:val="24"/>
        </w:rPr>
        <w:t xml:space="preserve">digunakan untuk menentukan metode </w:t>
      </w:r>
      <w:r w:rsidRPr="0091738A">
        <w:rPr>
          <w:rFonts w:ascii="Times New Roman" w:hAnsi="Times New Roman" w:cs="Times New Roman"/>
          <w:color w:val="000000"/>
          <w:sz w:val="24"/>
          <w:szCs w:val="24"/>
        </w:rPr>
        <w:lastRenderedPageBreak/>
        <w:t xml:space="preserve">pembelajaran manakah yang lebih baik antara metode pembelajaran kooperatif tipe </w:t>
      </w:r>
      <w:r w:rsidRPr="0091738A">
        <w:rPr>
          <w:rFonts w:ascii="Times New Roman" w:hAnsi="Times New Roman" w:cs="Times New Roman"/>
          <w:i/>
          <w:color w:val="000000"/>
          <w:sz w:val="24"/>
          <w:szCs w:val="24"/>
        </w:rPr>
        <w:t>Team Games Tornament</w:t>
      </w:r>
      <w:r w:rsidRPr="0091738A">
        <w:rPr>
          <w:rFonts w:ascii="Times New Roman" w:hAnsi="Times New Roman" w:cs="Times New Roman"/>
          <w:color w:val="000000"/>
          <w:sz w:val="24"/>
          <w:szCs w:val="24"/>
        </w:rPr>
        <w:t xml:space="preserve"> (TGT) dan </w:t>
      </w:r>
      <w:r w:rsidRPr="0091738A">
        <w:rPr>
          <w:rFonts w:ascii="Times New Roman" w:hAnsi="Times New Roman" w:cs="Times New Roman"/>
          <w:i/>
          <w:color w:val="000000"/>
          <w:sz w:val="24"/>
          <w:szCs w:val="24"/>
        </w:rPr>
        <w:t xml:space="preserve">Stuent Team Achievement </w:t>
      </w:r>
      <w:r>
        <w:rPr>
          <w:rFonts w:ascii="Times New Roman" w:hAnsi="Times New Roman" w:cs="Times New Roman"/>
          <w:i/>
          <w:color w:val="000000"/>
          <w:sz w:val="24"/>
          <w:szCs w:val="24"/>
        </w:rPr>
        <w:t xml:space="preserve"> </w:t>
      </w:r>
      <w:r w:rsidRPr="0091738A">
        <w:rPr>
          <w:rFonts w:ascii="Times New Roman" w:hAnsi="Times New Roman" w:cs="Times New Roman"/>
          <w:i/>
          <w:color w:val="000000"/>
          <w:sz w:val="24"/>
          <w:szCs w:val="24"/>
        </w:rPr>
        <w:t>Division</w:t>
      </w:r>
      <w:r w:rsidRPr="0091738A">
        <w:rPr>
          <w:rFonts w:ascii="Times New Roman" w:hAnsi="Times New Roman" w:cs="Times New Roman"/>
          <w:color w:val="000000"/>
          <w:sz w:val="24"/>
          <w:szCs w:val="24"/>
        </w:rPr>
        <w:t xml:space="preserve"> ditinjau </w:t>
      </w:r>
      <w:r w:rsidRPr="0091738A">
        <w:rPr>
          <w:rFonts w:ascii="Times New Roman" w:hAnsi="Times New Roman" w:cs="Times New Roman"/>
          <w:sz w:val="24"/>
          <w:szCs w:val="24"/>
        </w:rPr>
        <w:t xml:space="preserve">dari prestasi dan minat belajar siswa. Uji Univariate dilkukan dengan bantuan program SPSS 16 </w:t>
      </w:r>
      <w:r w:rsidRPr="0091738A">
        <w:rPr>
          <w:rFonts w:ascii="Times New Roman" w:hAnsi="Times New Roman" w:cs="Times New Roman"/>
          <w:i/>
          <w:sz w:val="24"/>
          <w:szCs w:val="24"/>
        </w:rPr>
        <w:t xml:space="preserve">for windows. </w:t>
      </w:r>
    </w:p>
    <w:p w:rsidR="00FB599A" w:rsidRDefault="00FB599A" w:rsidP="00FB599A">
      <w:pPr>
        <w:spacing w:line="240" w:lineRule="auto"/>
        <w:rPr>
          <w:rFonts w:ascii="Times New Roman" w:hAnsi="Times New Roman" w:cs="Times New Roman"/>
          <w:b/>
          <w:sz w:val="24"/>
          <w:szCs w:val="24"/>
        </w:rPr>
      </w:pPr>
      <w:r w:rsidRPr="00B43B63">
        <w:rPr>
          <w:rFonts w:ascii="Times New Roman" w:hAnsi="Times New Roman" w:cs="Times New Roman"/>
          <w:b/>
          <w:sz w:val="24"/>
          <w:szCs w:val="24"/>
        </w:rPr>
        <w:t>HASIL PENELITIAN DAN PEMBAHASAN</w:t>
      </w:r>
    </w:p>
    <w:p w:rsidR="00FB599A" w:rsidRPr="00456471" w:rsidRDefault="00FB599A" w:rsidP="00FB599A">
      <w:pPr>
        <w:spacing w:line="240" w:lineRule="auto"/>
        <w:rPr>
          <w:rFonts w:ascii="Times New Roman" w:hAnsi="Times New Roman" w:cs="Times New Roman"/>
          <w:sz w:val="24"/>
          <w:szCs w:val="24"/>
        </w:rPr>
      </w:pPr>
      <w:r w:rsidRPr="00456471">
        <w:rPr>
          <w:rFonts w:ascii="Times New Roman" w:hAnsi="Times New Roman" w:cs="Times New Roman"/>
          <w:sz w:val="24"/>
          <w:szCs w:val="24"/>
        </w:rPr>
        <w:t>Tabel 5. Deskripsi data Prestasi Belajar Siswa</w:t>
      </w:r>
    </w:p>
    <w:tbl>
      <w:tblPr>
        <w:tblStyle w:val="TableGrid"/>
        <w:tblW w:w="387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990"/>
        <w:gridCol w:w="720"/>
        <w:gridCol w:w="720"/>
        <w:gridCol w:w="720"/>
        <w:gridCol w:w="720"/>
      </w:tblGrid>
      <w:tr w:rsidR="00FB599A" w:rsidRPr="00456471" w:rsidTr="005109F5">
        <w:tc>
          <w:tcPr>
            <w:tcW w:w="990" w:type="dxa"/>
            <w:vMerge w:val="restart"/>
            <w:vAlign w:val="center"/>
          </w:tcPr>
          <w:p w:rsidR="00FB599A" w:rsidRPr="00456471" w:rsidRDefault="00FB599A" w:rsidP="005109F5">
            <w:pPr>
              <w:ind w:left="72"/>
              <w:rPr>
                <w:rFonts w:ascii="Times New Roman" w:hAnsi="Times New Roman" w:cs="Times New Roman"/>
                <w:sz w:val="16"/>
                <w:szCs w:val="16"/>
              </w:rPr>
            </w:pPr>
            <w:r w:rsidRPr="00456471">
              <w:rPr>
                <w:rFonts w:ascii="Times New Roman" w:hAnsi="Times New Roman" w:cs="Times New Roman"/>
                <w:sz w:val="16"/>
                <w:szCs w:val="16"/>
              </w:rPr>
              <w:t>Deskripsi</w:t>
            </w:r>
          </w:p>
        </w:tc>
        <w:tc>
          <w:tcPr>
            <w:tcW w:w="1440" w:type="dxa"/>
            <w:gridSpan w:val="2"/>
            <w:vAlign w:val="center"/>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Kelas TGT</w:t>
            </w:r>
          </w:p>
        </w:tc>
        <w:tc>
          <w:tcPr>
            <w:tcW w:w="1440" w:type="dxa"/>
            <w:gridSpan w:val="2"/>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Kelas STAD</w:t>
            </w:r>
          </w:p>
        </w:tc>
      </w:tr>
      <w:tr w:rsidR="00FB599A" w:rsidRPr="00456471" w:rsidTr="005109F5">
        <w:tc>
          <w:tcPr>
            <w:tcW w:w="990" w:type="dxa"/>
            <w:vMerge/>
          </w:tcPr>
          <w:p w:rsidR="00FB599A" w:rsidRPr="00456471" w:rsidRDefault="00FB599A" w:rsidP="005109F5">
            <w:pPr>
              <w:jc w:val="center"/>
              <w:rPr>
                <w:rFonts w:ascii="Times New Roman" w:hAnsi="Times New Roman" w:cs="Times New Roman"/>
                <w:sz w:val="16"/>
                <w:szCs w:val="16"/>
              </w:rPr>
            </w:pP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 xml:space="preserve">Sebelum </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 xml:space="preserve">Setelah </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 xml:space="preserve">Sebelum </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 xml:space="preserve">Setelah </w:t>
            </w:r>
          </w:p>
        </w:tc>
      </w:tr>
      <w:tr w:rsidR="00FB599A" w:rsidRPr="00456471" w:rsidTr="005109F5">
        <w:trPr>
          <w:trHeight w:val="343"/>
        </w:trPr>
        <w:tc>
          <w:tcPr>
            <w:tcW w:w="990" w:type="dxa"/>
          </w:tcPr>
          <w:p w:rsidR="00FB599A" w:rsidRPr="00456471" w:rsidRDefault="00FB599A" w:rsidP="005109F5">
            <w:pPr>
              <w:rPr>
                <w:rFonts w:ascii="Times New Roman" w:hAnsi="Times New Roman" w:cs="Times New Roman"/>
                <w:sz w:val="16"/>
                <w:szCs w:val="16"/>
              </w:rPr>
            </w:pPr>
            <w:r w:rsidRPr="00456471">
              <w:rPr>
                <w:rFonts w:ascii="Times New Roman" w:hAnsi="Times New Roman" w:cs="Times New Roman"/>
                <w:sz w:val="16"/>
                <w:szCs w:val="16"/>
              </w:rPr>
              <w:t>Rata-Rata</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52,81</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82,66</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52,97</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70,94</w:t>
            </w:r>
          </w:p>
        </w:tc>
      </w:tr>
      <w:tr w:rsidR="00FB599A" w:rsidRPr="00456471" w:rsidTr="005109F5">
        <w:trPr>
          <w:trHeight w:val="316"/>
        </w:trPr>
        <w:tc>
          <w:tcPr>
            <w:tcW w:w="990" w:type="dxa"/>
          </w:tcPr>
          <w:p w:rsidR="00FB599A" w:rsidRPr="00456471" w:rsidRDefault="00FB599A" w:rsidP="005109F5">
            <w:pPr>
              <w:rPr>
                <w:rFonts w:ascii="Times New Roman" w:hAnsi="Times New Roman" w:cs="Times New Roman"/>
                <w:sz w:val="16"/>
                <w:szCs w:val="16"/>
              </w:rPr>
            </w:pPr>
            <w:r w:rsidRPr="00456471">
              <w:rPr>
                <w:rFonts w:ascii="Times New Roman" w:hAnsi="Times New Roman" w:cs="Times New Roman"/>
                <w:sz w:val="16"/>
                <w:szCs w:val="16"/>
              </w:rPr>
              <w:t>Skor Minimum</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35</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55</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35</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45</w:t>
            </w:r>
          </w:p>
        </w:tc>
      </w:tr>
      <w:tr w:rsidR="00FB599A" w:rsidRPr="00456471" w:rsidTr="005109F5">
        <w:tc>
          <w:tcPr>
            <w:tcW w:w="990" w:type="dxa"/>
          </w:tcPr>
          <w:p w:rsidR="00FB599A" w:rsidRPr="00456471" w:rsidRDefault="00FB599A" w:rsidP="005109F5">
            <w:pPr>
              <w:rPr>
                <w:rFonts w:ascii="Times New Roman" w:hAnsi="Times New Roman" w:cs="Times New Roman"/>
                <w:sz w:val="16"/>
                <w:szCs w:val="16"/>
              </w:rPr>
            </w:pPr>
            <w:r w:rsidRPr="00456471">
              <w:rPr>
                <w:rFonts w:ascii="Times New Roman" w:hAnsi="Times New Roman" w:cs="Times New Roman"/>
                <w:sz w:val="16"/>
                <w:szCs w:val="16"/>
              </w:rPr>
              <w:t>Skor Maksimum</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70</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100</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65</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90</w:t>
            </w:r>
          </w:p>
        </w:tc>
      </w:tr>
      <w:tr w:rsidR="00FB599A" w:rsidRPr="00456471" w:rsidTr="005109F5">
        <w:tc>
          <w:tcPr>
            <w:tcW w:w="990" w:type="dxa"/>
          </w:tcPr>
          <w:p w:rsidR="00FB599A" w:rsidRPr="00456471" w:rsidRDefault="00FB599A" w:rsidP="005109F5">
            <w:pPr>
              <w:rPr>
                <w:rFonts w:ascii="Times New Roman" w:hAnsi="Times New Roman" w:cs="Times New Roman"/>
                <w:sz w:val="16"/>
                <w:szCs w:val="16"/>
              </w:rPr>
            </w:pPr>
            <w:r w:rsidRPr="00456471">
              <w:rPr>
                <w:rFonts w:ascii="Times New Roman" w:hAnsi="Times New Roman" w:cs="Times New Roman"/>
                <w:sz w:val="16"/>
                <w:szCs w:val="16"/>
              </w:rPr>
              <w:t>Varians</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88,60</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127,39</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99,77</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128,12</w:t>
            </w:r>
          </w:p>
        </w:tc>
      </w:tr>
      <w:tr w:rsidR="00FB599A" w:rsidRPr="00456471" w:rsidTr="005109F5">
        <w:tc>
          <w:tcPr>
            <w:tcW w:w="990" w:type="dxa"/>
          </w:tcPr>
          <w:p w:rsidR="00FB599A" w:rsidRPr="00456471" w:rsidRDefault="00FB599A" w:rsidP="005109F5">
            <w:pPr>
              <w:rPr>
                <w:rFonts w:ascii="Times New Roman" w:hAnsi="Times New Roman" w:cs="Times New Roman"/>
                <w:sz w:val="16"/>
                <w:szCs w:val="16"/>
              </w:rPr>
            </w:pPr>
            <w:r w:rsidRPr="00456471">
              <w:rPr>
                <w:rFonts w:ascii="Times New Roman" w:hAnsi="Times New Roman" w:cs="Times New Roman"/>
                <w:sz w:val="16"/>
                <w:szCs w:val="16"/>
              </w:rPr>
              <w:t>Standar Deviasi</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9,41</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11,28</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9,98</w:t>
            </w:r>
          </w:p>
        </w:tc>
        <w:tc>
          <w:tcPr>
            <w:tcW w:w="720" w:type="dxa"/>
          </w:tcPr>
          <w:p w:rsidR="00FB599A" w:rsidRPr="00456471" w:rsidRDefault="00FB599A" w:rsidP="005109F5">
            <w:pPr>
              <w:jc w:val="center"/>
              <w:rPr>
                <w:rFonts w:ascii="Times New Roman" w:hAnsi="Times New Roman" w:cs="Times New Roman"/>
                <w:sz w:val="16"/>
                <w:szCs w:val="16"/>
              </w:rPr>
            </w:pPr>
            <w:r w:rsidRPr="00456471">
              <w:rPr>
                <w:rFonts w:ascii="Times New Roman" w:hAnsi="Times New Roman" w:cs="Times New Roman"/>
                <w:sz w:val="16"/>
                <w:szCs w:val="16"/>
              </w:rPr>
              <w:t>11,31</w:t>
            </w:r>
          </w:p>
        </w:tc>
      </w:tr>
    </w:tbl>
    <w:p w:rsidR="00FB599A" w:rsidRDefault="00FB599A" w:rsidP="00FB599A">
      <w:pPr>
        <w:spacing w:line="360" w:lineRule="auto"/>
        <w:jc w:val="both"/>
        <w:rPr>
          <w:rFonts w:ascii="Times New Roman" w:hAnsi="Times New Roman" w:cs="Times New Roman"/>
          <w:sz w:val="24"/>
          <w:szCs w:val="24"/>
        </w:rPr>
      </w:pPr>
      <w:r w:rsidRPr="00B43B63">
        <w:rPr>
          <w:rFonts w:ascii="Times New Roman" w:hAnsi="Times New Roman" w:cs="Times New Roman"/>
          <w:sz w:val="24"/>
          <w:szCs w:val="24"/>
        </w:rPr>
        <w:t xml:space="preserve">Berdasarkan hasil analisis </w:t>
      </w:r>
      <w:r w:rsidRPr="007D17AF">
        <w:rPr>
          <w:rFonts w:ascii="Times New Roman" w:hAnsi="Times New Roman" w:cs="Times New Roman"/>
          <w:i/>
          <w:sz w:val="24"/>
          <w:szCs w:val="24"/>
        </w:rPr>
        <w:t>statistic deskriptif</w:t>
      </w:r>
      <w:r>
        <w:rPr>
          <w:rFonts w:ascii="Times New Roman" w:hAnsi="Times New Roman" w:cs="Times New Roman"/>
          <w:sz w:val="24"/>
          <w:szCs w:val="24"/>
        </w:rPr>
        <w:t xml:space="preserve"> seperti yang disajikan pada Tabel</w:t>
      </w:r>
      <w:r w:rsidRPr="00B43B63">
        <w:rPr>
          <w:rFonts w:ascii="Times New Roman" w:hAnsi="Times New Roman" w:cs="Times New Roman"/>
          <w:sz w:val="24"/>
          <w:szCs w:val="24"/>
        </w:rPr>
        <w:t xml:space="preserve"> diatas, hasil pengukuran menunjukkan bahwa rata-rata hasil pengukuran tes prestasi belajar siswa sebelum </w:t>
      </w:r>
      <w:r w:rsidRPr="00B43B63">
        <w:rPr>
          <w:rFonts w:ascii="Times New Roman" w:hAnsi="Times New Roman" w:cs="Times New Roman"/>
          <w:i/>
          <w:sz w:val="24"/>
          <w:szCs w:val="24"/>
        </w:rPr>
        <w:t xml:space="preserve">treatment </w:t>
      </w:r>
      <w:r w:rsidRPr="00B43B63">
        <w:rPr>
          <w:rFonts w:ascii="Times New Roman" w:hAnsi="Times New Roman" w:cs="Times New Roman"/>
          <w:sz w:val="24"/>
          <w:szCs w:val="24"/>
        </w:rPr>
        <w:t xml:space="preserve">pada </w:t>
      </w:r>
      <w:r>
        <w:rPr>
          <w:rFonts w:ascii="Times New Roman" w:hAnsi="Times New Roman" w:cs="Times New Roman"/>
          <w:sz w:val="24"/>
          <w:szCs w:val="24"/>
        </w:rPr>
        <w:t>kelas</w:t>
      </w:r>
      <w:r w:rsidRPr="00B43B63">
        <w:rPr>
          <w:rFonts w:ascii="Times New Roman" w:hAnsi="Times New Roman" w:cs="Times New Roman"/>
          <w:sz w:val="24"/>
          <w:szCs w:val="24"/>
        </w:rPr>
        <w:t xml:space="preserve"> dengan model pembelajaran TG</w:t>
      </w:r>
      <w:r>
        <w:rPr>
          <w:rFonts w:ascii="Times New Roman" w:hAnsi="Times New Roman" w:cs="Times New Roman"/>
          <w:sz w:val="24"/>
          <w:szCs w:val="24"/>
        </w:rPr>
        <w:t>T adalah 52,92 dan pada kelas</w:t>
      </w:r>
      <w:r w:rsidRPr="00B43B63">
        <w:rPr>
          <w:rFonts w:ascii="Times New Roman" w:hAnsi="Times New Roman" w:cs="Times New Roman"/>
          <w:sz w:val="24"/>
          <w:szCs w:val="24"/>
        </w:rPr>
        <w:t xml:space="preserve"> dengan model pembelajaran STAD adalah 52,81. Sedangkan setelah </w:t>
      </w:r>
      <w:r w:rsidRPr="005B4DEF">
        <w:rPr>
          <w:rFonts w:ascii="Times New Roman" w:hAnsi="Times New Roman" w:cs="Times New Roman"/>
          <w:i/>
          <w:sz w:val="24"/>
          <w:szCs w:val="24"/>
        </w:rPr>
        <w:t>treatment</w:t>
      </w:r>
      <w:r>
        <w:rPr>
          <w:rFonts w:ascii="Times New Roman" w:hAnsi="Times New Roman" w:cs="Times New Roman"/>
          <w:sz w:val="24"/>
          <w:szCs w:val="24"/>
        </w:rPr>
        <w:t xml:space="preserve"> pada kelas</w:t>
      </w:r>
      <w:r w:rsidRPr="00B43B63">
        <w:rPr>
          <w:rFonts w:ascii="Times New Roman" w:hAnsi="Times New Roman" w:cs="Times New Roman"/>
          <w:sz w:val="24"/>
          <w:szCs w:val="24"/>
        </w:rPr>
        <w:t xml:space="preserve"> TGT terjadi kenaikan sebesar 29,85 sehingga rata-rata</w:t>
      </w:r>
      <w:r>
        <w:rPr>
          <w:rFonts w:ascii="Times New Roman" w:hAnsi="Times New Roman" w:cs="Times New Roman"/>
          <w:sz w:val="24"/>
          <w:szCs w:val="24"/>
        </w:rPr>
        <w:t xml:space="preserve"> menjadi 82,66 dan pada kelas</w:t>
      </w:r>
      <w:r w:rsidRPr="00B43B63">
        <w:rPr>
          <w:rFonts w:ascii="Times New Roman" w:hAnsi="Times New Roman" w:cs="Times New Roman"/>
          <w:sz w:val="24"/>
          <w:szCs w:val="24"/>
        </w:rPr>
        <w:t xml:space="preserve"> STAD terjadi kenaikan sebesar 17,97 menjadi 70,94. Ha</w:t>
      </w:r>
      <w:r>
        <w:rPr>
          <w:rFonts w:ascii="Times New Roman" w:hAnsi="Times New Roman" w:cs="Times New Roman"/>
          <w:sz w:val="24"/>
          <w:szCs w:val="24"/>
        </w:rPr>
        <w:t xml:space="preserve">l ini </w:t>
      </w:r>
      <w:r>
        <w:rPr>
          <w:rFonts w:ascii="Times New Roman" w:hAnsi="Times New Roman" w:cs="Times New Roman"/>
          <w:sz w:val="24"/>
          <w:szCs w:val="24"/>
        </w:rPr>
        <w:lastRenderedPageBreak/>
        <w:t>menunjukkan bahwa kelas</w:t>
      </w:r>
      <w:r w:rsidRPr="00B43B63">
        <w:rPr>
          <w:rFonts w:ascii="Times New Roman" w:hAnsi="Times New Roman" w:cs="Times New Roman"/>
          <w:sz w:val="24"/>
          <w:szCs w:val="24"/>
        </w:rPr>
        <w:t xml:space="preserve"> TGT maupun k</w:t>
      </w:r>
      <w:r>
        <w:rPr>
          <w:rFonts w:ascii="Times New Roman" w:hAnsi="Times New Roman" w:cs="Times New Roman"/>
          <w:sz w:val="24"/>
          <w:szCs w:val="24"/>
        </w:rPr>
        <w:t>elas</w:t>
      </w:r>
      <w:r w:rsidRPr="00B43B63">
        <w:rPr>
          <w:rFonts w:ascii="Times New Roman" w:hAnsi="Times New Roman" w:cs="Times New Roman"/>
          <w:sz w:val="24"/>
          <w:szCs w:val="24"/>
        </w:rPr>
        <w:t xml:space="preserve"> STAD sama-sama mengalami kenaikan rata-rata. Walaupun demiki</w:t>
      </w:r>
      <w:r>
        <w:rPr>
          <w:rFonts w:ascii="Times New Roman" w:hAnsi="Times New Roman" w:cs="Times New Roman"/>
          <w:sz w:val="24"/>
          <w:szCs w:val="24"/>
        </w:rPr>
        <w:t>an, nilai rata-rata pada kelas</w:t>
      </w:r>
      <w:r w:rsidRPr="00B43B63">
        <w:rPr>
          <w:rFonts w:ascii="Times New Roman" w:hAnsi="Times New Roman" w:cs="Times New Roman"/>
          <w:sz w:val="24"/>
          <w:szCs w:val="24"/>
        </w:rPr>
        <w:t xml:space="preserve"> TGT lebih baik dibandingkan deng</w:t>
      </w:r>
      <w:r>
        <w:rPr>
          <w:rFonts w:ascii="Times New Roman" w:hAnsi="Times New Roman" w:cs="Times New Roman"/>
          <w:sz w:val="24"/>
          <w:szCs w:val="24"/>
        </w:rPr>
        <w:t xml:space="preserve">an nilai rata-rata pada kelas STAD. </w:t>
      </w:r>
    </w:p>
    <w:p w:rsidR="00FB599A" w:rsidRPr="00456471" w:rsidRDefault="00FB599A" w:rsidP="00FB599A">
      <w:pPr>
        <w:spacing w:line="240" w:lineRule="auto"/>
        <w:rPr>
          <w:rFonts w:ascii="Times New Roman" w:hAnsi="Times New Roman" w:cs="Times New Roman"/>
          <w:sz w:val="24"/>
          <w:szCs w:val="24"/>
        </w:rPr>
      </w:pPr>
      <w:r w:rsidRPr="00456471">
        <w:rPr>
          <w:rFonts w:ascii="Times New Roman" w:hAnsi="Times New Roman" w:cs="Times New Roman"/>
          <w:sz w:val="24"/>
          <w:szCs w:val="24"/>
        </w:rPr>
        <w:t>Tabel 6. Deskripsi Data Minat Belajar Siswa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12"/>
        <w:gridCol w:w="749"/>
        <w:gridCol w:w="724"/>
        <w:gridCol w:w="749"/>
        <w:gridCol w:w="724"/>
      </w:tblGrid>
      <w:tr w:rsidR="00FB599A" w:rsidRPr="00456471" w:rsidTr="005109F5">
        <w:tc>
          <w:tcPr>
            <w:tcW w:w="1890" w:type="dxa"/>
            <w:vMerge w:val="restart"/>
            <w:vAlign w:val="center"/>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Deskripsi</w:t>
            </w:r>
          </w:p>
        </w:tc>
        <w:tc>
          <w:tcPr>
            <w:tcW w:w="2324" w:type="dxa"/>
            <w:gridSpan w:val="2"/>
            <w:vAlign w:val="center"/>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TGT</w:t>
            </w:r>
          </w:p>
        </w:tc>
        <w:tc>
          <w:tcPr>
            <w:tcW w:w="2648" w:type="dxa"/>
            <w:gridSpan w:val="2"/>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STAD</w:t>
            </w:r>
          </w:p>
        </w:tc>
      </w:tr>
      <w:tr w:rsidR="00FB599A" w:rsidRPr="00456471" w:rsidTr="005109F5">
        <w:tc>
          <w:tcPr>
            <w:tcW w:w="1890" w:type="dxa"/>
            <w:vMerge/>
          </w:tcPr>
          <w:p w:rsidR="00FB599A" w:rsidRPr="00456471" w:rsidRDefault="00FB599A" w:rsidP="005109F5">
            <w:pPr>
              <w:rPr>
                <w:rFonts w:ascii="Times New Roman" w:hAnsi="Times New Roman" w:cs="Times New Roman"/>
                <w:sz w:val="18"/>
                <w:szCs w:val="18"/>
              </w:rPr>
            </w:pPr>
          </w:p>
        </w:tc>
        <w:tc>
          <w:tcPr>
            <w:tcW w:w="117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Sebelum</w:t>
            </w:r>
          </w:p>
        </w:tc>
        <w:tc>
          <w:tcPr>
            <w:tcW w:w="1154"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Sesudah</w:t>
            </w:r>
          </w:p>
        </w:tc>
        <w:tc>
          <w:tcPr>
            <w:tcW w:w="1335"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Sebelum</w:t>
            </w:r>
          </w:p>
        </w:tc>
        <w:tc>
          <w:tcPr>
            <w:tcW w:w="1313"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Sesudah</w:t>
            </w:r>
          </w:p>
        </w:tc>
      </w:tr>
      <w:tr w:rsidR="00FB599A" w:rsidRPr="00456471" w:rsidTr="005109F5">
        <w:tc>
          <w:tcPr>
            <w:tcW w:w="189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Rata-Rata</w:t>
            </w:r>
          </w:p>
        </w:tc>
        <w:tc>
          <w:tcPr>
            <w:tcW w:w="117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53,66</w:t>
            </w:r>
          </w:p>
        </w:tc>
        <w:tc>
          <w:tcPr>
            <w:tcW w:w="1154"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74,62</w:t>
            </w:r>
          </w:p>
        </w:tc>
        <w:tc>
          <w:tcPr>
            <w:tcW w:w="1335"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53,56</w:t>
            </w:r>
          </w:p>
        </w:tc>
        <w:tc>
          <w:tcPr>
            <w:tcW w:w="1313"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68,66</w:t>
            </w:r>
          </w:p>
        </w:tc>
      </w:tr>
      <w:tr w:rsidR="00FB599A" w:rsidRPr="00456471" w:rsidTr="005109F5">
        <w:tc>
          <w:tcPr>
            <w:tcW w:w="189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Skor Minimum</w:t>
            </w:r>
          </w:p>
        </w:tc>
        <w:tc>
          <w:tcPr>
            <w:tcW w:w="117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38</w:t>
            </w:r>
          </w:p>
        </w:tc>
        <w:tc>
          <w:tcPr>
            <w:tcW w:w="1154"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58</w:t>
            </w:r>
          </w:p>
        </w:tc>
        <w:tc>
          <w:tcPr>
            <w:tcW w:w="1335"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42</w:t>
            </w:r>
          </w:p>
        </w:tc>
        <w:tc>
          <w:tcPr>
            <w:tcW w:w="1313"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53</w:t>
            </w:r>
          </w:p>
        </w:tc>
      </w:tr>
      <w:tr w:rsidR="00FB599A" w:rsidRPr="00456471" w:rsidTr="005109F5">
        <w:tc>
          <w:tcPr>
            <w:tcW w:w="189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Skor Maksimum</w:t>
            </w:r>
          </w:p>
        </w:tc>
        <w:tc>
          <w:tcPr>
            <w:tcW w:w="117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70</w:t>
            </w:r>
          </w:p>
        </w:tc>
        <w:tc>
          <w:tcPr>
            <w:tcW w:w="1154"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90</w:t>
            </w:r>
          </w:p>
        </w:tc>
        <w:tc>
          <w:tcPr>
            <w:tcW w:w="1335"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65</w:t>
            </w:r>
          </w:p>
        </w:tc>
        <w:tc>
          <w:tcPr>
            <w:tcW w:w="1313"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85</w:t>
            </w:r>
          </w:p>
        </w:tc>
      </w:tr>
      <w:tr w:rsidR="00FB599A" w:rsidRPr="00456471" w:rsidTr="005109F5">
        <w:tc>
          <w:tcPr>
            <w:tcW w:w="189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Varians</w:t>
            </w:r>
          </w:p>
        </w:tc>
        <w:tc>
          <w:tcPr>
            <w:tcW w:w="117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53,52</w:t>
            </w:r>
          </w:p>
        </w:tc>
        <w:tc>
          <w:tcPr>
            <w:tcW w:w="1154"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50.44</w:t>
            </w:r>
          </w:p>
        </w:tc>
        <w:tc>
          <w:tcPr>
            <w:tcW w:w="1335"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44,19</w:t>
            </w:r>
          </w:p>
        </w:tc>
        <w:tc>
          <w:tcPr>
            <w:tcW w:w="1313"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53,52</w:t>
            </w:r>
          </w:p>
        </w:tc>
      </w:tr>
      <w:tr w:rsidR="00FB599A" w:rsidRPr="00456471" w:rsidTr="005109F5">
        <w:tc>
          <w:tcPr>
            <w:tcW w:w="189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Standar Deviasi</w:t>
            </w:r>
          </w:p>
        </w:tc>
        <w:tc>
          <w:tcPr>
            <w:tcW w:w="1170"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7,31</w:t>
            </w:r>
          </w:p>
        </w:tc>
        <w:tc>
          <w:tcPr>
            <w:tcW w:w="1154"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7,11</w:t>
            </w:r>
          </w:p>
        </w:tc>
        <w:tc>
          <w:tcPr>
            <w:tcW w:w="1335"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6,64</w:t>
            </w:r>
          </w:p>
        </w:tc>
        <w:tc>
          <w:tcPr>
            <w:tcW w:w="1313" w:type="dxa"/>
          </w:tcPr>
          <w:p w:rsidR="00FB599A" w:rsidRPr="00456471" w:rsidRDefault="00FB599A" w:rsidP="005109F5">
            <w:pPr>
              <w:rPr>
                <w:rFonts w:ascii="Times New Roman" w:hAnsi="Times New Roman" w:cs="Times New Roman"/>
                <w:sz w:val="18"/>
                <w:szCs w:val="18"/>
              </w:rPr>
            </w:pPr>
            <w:r w:rsidRPr="00456471">
              <w:rPr>
                <w:rFonts w:ascii="Times New Roman" w:hAnsi="Times New Roman" w:cs="Times New Roman"/>
                <w:sz w:val="18"/>
                <w:szCs w:val="18"/>
              </w:rPr>
              <w:t>7,31</w:t>
            </w:r>
          </w:p>
        </w:tc>
      </w:tr>
    </w:tbl>
    <w:p w:rsidR="00FB599A" w:rsidRPr="00B43B63" w:rsidRDefault="00FB599A" w:rsidP="00FB599A">
      <w:pPr>
        <w:spacing w:line="480" w:lineRule="auto"/>
        <w:jc w:val="both"/>
        <w:rPr>
          <w:rFonts w:ascii="Times New Roman" w:hAnsi="Times New Roman" w:cs="Times New Roman"/>
          <w:sz w:val="24"/>
          <w:szCs w:val="24"/>
        </w:rPr>
      </w:pPr>
      <w:r w:rsidRPr="00B43B63">
        <w:rPr>
          <w:rFonts w:ascii="Times New Roman" w:hAnsi="Times New Roman" w:cs="Times New Roman"/>
          <w:sz w:val="24"/>
          <w:szCs w:val="24"/>
        </w:rPr>
        <w:t>Berdasarkan hasil analisis tratistik deskriptif diatas menunjukkan bahwa nilai rata-rata sebelum</w:t>
      </w:r>
      <w:r w:rsidRPr="00B43B6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43B63">
        <w:rPr>
          <w:rFonts w:ascii="Times New Roman" w:hAnsi="Times New Roman" w:cs="Times New Roman"/>
          <w:i/>
          <w:sz w:val="24"/>
          <w:szCs w:val="24"/>
        </w:rPr>
        <w:t>treatment</w:t>
      </w:r>
      <w:r w:rsidRPr="00B43B63">
        <w:rPr>
          <w:rFonts w:ascii="Times New Roman" w:hAnsi="Times New Roman" w:cs="Times New Roman"/>
          <w:sz w:val="24"/>
          <w:szCs w:val="24"/>
        </w:rPr>
        <w:t xml:space="preserve">  untuk</w:t>
      </w:r>
      <w:r>
        <w:rPr>
          <w:rFonts w:ascii="Times New Roman" w:hAnsi="Times New Roman" w:cs="Times New Roman"/>
          <w:sz w:val="24"/>
          <w:szCs w:val="24"/>
        </w:rPr>
        <w:t xml:space="preserve"> model pembelajaran TGT  dan model pembelajaran</w:t>
      </w:r>
      <w:r w:rsidRPr="00B43B63">
        <w:rPr>
          <w:rFonts w:ascii="Times New Roman" w:hAnsi="Times New Roman" w:cs="Times New Roman"/>
          <w:sz w:val="24"/>
          <w:szCs w:val="24"/>
        </w:rPr>
        <w:t xml:space="preserve"> STAD masing-masing yaitu 53,66 dan 53,56. Adapun selisih rata-rata nilai minat belajar sebel</w:t>
      </w:r>
      <w:r>
        <w:rPr>
          <w:rFonts w:ascii="Times New Roman" w:hAnsi="Times New Roman" w:cs="Times New Roman"/>
          <w:sz w:val="24"/>
          <w:szCs w:val="24"/>
        </w:rPr>
        <w:t>u</w:t>
      </w:r>
      <w:r w:rsidRPr="00B43B63">
        <w:rPr>
          <w:rFonts w:ascii="Times New Roman" w:hAnsi="Times New Roman" w:cs="Times New Roman"/>
          <w:sz w:val="24"/>
          <w:szCs w:val="24"/>
        </w:rPr>
        <w:t xml:space="preserve">m </w:t>
      </w:r>
      <w:r w:rsidRPr="00B43B63">
        <w:rPr>
          <w:rFonts w:ascii="Times New Roman" w:hAnsi="Times New Roman" w:cs="Times New Roman"/>
          <w:i/>
          <w:sz w:val="24"/>
          <w:szCs w:val="24"/>
        </w:rPr>
        <w:t>treatmen</w:t>
      </w:r>
      <w:r w:rsidRPr="00B43B63">
        <w:rPr>
          <w:rFonts w:ascii="Times New Roman" w:hAnsi="Times New Roman" w:cs="Times New Roman"/>
          <w:sz w:val="24"/>
          <w:szCs w:val="24"/>
        </w:rPr>
        <w:t xml:space="preserve">t kelas TGT dan kelas STAD yaitu 0,1 . Hal ini menunjukkan bahwa kedua kelas mempunyai kemampuan yang sama </w:t>
      </w:r>
      <w:r w:rsidRPr="00B43B63">
        <w:rPr>
          <w:rFonts w:ascii="Times New Roman" w:hAnsi="Times New Roman" w:cs="Times New Roman"/>
          <w:sz w:val="24"/>
          <w:szCs w:val="24"/>
        </w:rPr>
        <w:lastRenderedPageBreak/>
        <w:t xml:space="preserve">dari segi minat. Sedangkan setelah </w:t>
      </w:r>
      <w:r w:rsidRPr="00B43B63">
        <w:rPr>
          <w:rFonts w:ascii="Times New Roman" w:hAnsi="Times New Roman" w:cs="Times New Roman"/>
          <w:i/>
          <w:sz w:val="24"/>
          <w:szCs w:val="24"/>
        </w:rPr>
        <w:t xml:space="preserve">treatment </w:t>
      </w:r>
      <w:r w:rsidRPr="00B43B63">
        <w:rPr>
          <w:rFonts w:ascii="Times New Roman" w:hAnsi="Times New Roman" w:cs="Times New Roman"/>
          <w:sz w:val="24"/>
          <w:szCs w:val="24"/>
        </w:rPr>
        <w:t>nilai rata-rata</w:t>
      </w:r>
      <w:r w:rsidRPr="00B43B63">
        <w:rPr>
          <w:rFonts w:ascii="Times New Roman" w:hAnsi="Times New Roman" w:cs="Times New Roman"/>
          <w:i/>
          <w:sz w:val="24"/>
          <w:szCs w:val="24"/>
        </w:rPr>
        <w:t xml:space="preserve"> </w:t>
      </w:r>
      <w:r w:rsidRPr="00B43B63">
        <w:rPr>
          <w:rFonts w:ascii="Times New Roman" w:hAnsi="Times New Roman" w:cs="Times New Roman"/>
          <w:sz w:val="24"/>
          <w:szCs w:val="24"/>
        </w:rPr>
        <w:t>untuk kel</w:t>
      </w:r>
      <w:r>
        <w:rPr>
          <w:rFonts w:ascii="Times New Roman" w:hAnsi="Times New Roman" w:cs="Times New Roman"/>
          <w:sz w:val="24"/>
          <w:szCs w:val="24"/>
        </w:rPr>
        <w:t>as TGT dan STAD masing-masih  74,62</w:t>
      </w:r>
      <w:r w:rsidRPr="00B43B63">
        <w:rPr>
          <w:rFonts w:ascii="Times New Roman" w:hAnsi="Times New Roman" w:cs="Times New Roman"/>
          <w:sz w:val="24"/>
          <w:szCs w:val="24"/>
        </w:rPr>
        <w:t xml:space="preserve"> dan 68,66. Hal ini menunjukan bahwa kelas TGT maupun kelas STAD sama-sama mengalami kenaikan rata-rata. Walaupun demikian, nilai rata-rata pada kelas TGT lebih baik dibandingkan deng</w:t>
      </w:r>
      <w:r>
        <w:rPr>
          <w:rFonts w:ascii="Times New Roman" w:hAnsi="Times New Roman" w:cs="Times New Roman"/>
          <w:sz w:val="24"/>
          <w:szCs w:val="24"/>
        </w:rPr>
        <w:t>an nilai rata-rata pada kelas</w:t>
      </w:r>
      <w:r w:rsidRPr="00B43B63">
        <w:rPr>
          <w:rFonts w:ascii="Times New Roman" w:hAnsi="Times New Roman" w:cs="Times New Roman"/>
          <w:sz w:val="24"/>
          <w:szCs w:val="24"/>
        </w:rPr>
        <w:t xml:space="preserve"> STAD dari segi minat belajar. </w:t>
      </w:r>
    </w:p>
    <w:p w:rsidR="00FB599A" w:rsidRPr="00207F9C" w:rsidRDefault="00FB599A" w:rsidP="00FB599A">
      <w:pPr>
        <w:tabs>
          <w:tab w:val="left" w:pos="5430"/>
        </w:tabs>
        <w:spacing w:line="360" w:lineRule="auto"/>
        <w:jc w:val="both"/>
        <w:rPr>
          <w:rFonts w:ascii="Times New Roman" w:hAnsi="Times New Roman" w:cs="Times New Roman"/>
          <w:b/>
          <w:sz w:val="24"/>
          <w:szCs w:val="24"/>
        </w:rPr>
      </w:pPr>
      <w:r w:rsidRPr="00207F9C">
        <w:rPr>
          <w:rFonts w:ascii="Times New Roman" w:hAnsi="Times New Roman" w:cs="Times New Roman"/>
          <w:b/>
          <w:sz w:val="24"/>
          <w:szCs w:val="24"/>
        </w:rPr>
        <w:t>Uji Hipotesis</w:t>
      </w:r>
    </w:p>
    <w:p w:rsidR="00FB599A" w:rsidRPr="00B22E5E" w:rsidRDefault="00FB599A" w:rsidP="00FB599A">
      <w:pPr>
        <w:pStyle w:val="ListParagraph"/>
        <w:tabs>
          <w:tab w:val="left" w:pos="5430"/>
        </w:tabs>
        <w:spacing w:line="360" w:lineRule="auto"/>
        <w:ind w:left="1800" w:hanging="1800"/>
        <w:jc w:val="both"/>
        <w:rPr>
          <w:rFonts w:ascii="Times New Roman" w:hAnsi="Times New Roman" w:cs="Times New Roman"/>
          <w:b/>
          <w:sz w:val="24"/>
          <w:szCs w:val="24"/>
        </w:rPr>
      </w:pPr>
      <w:r w:rsidRPr="00B22E5E">
        <w:rPr>
          <w:rFonts w:ascii="Times New Roman" w:hAnsi="Times New Roman" w:cs="Times New Roman"/>
          <w:b/>
          <w:sz w:val="24"/>
          <w:szCs w:val="24"/>
        </w:rPr>
        <w:t>Uji Multivariate</w:t>
      </w:r>
    </w:p>
    <w:p w:rsidR="00FB599A" w:rsidRDefault="00FB599A" w:rsidP="00FB599A">
      <w:pPr>
        <w:spacing w:line="360" w:lineRule="auto"/>
        <w:ind w:firstLine="720"/>
        <w:jc w:val="both"/>
        <w:rPr>
          <w:rFonts w:ascii="Times New Roman" w:hAnsi="Times New Roman" w:cs="Times New Roman"/>
          <w:sz w:val="24"/>
          <w:szCs w:val="24"/>
        </w:rPr>
      </w:pPr>
      <w:r w:rsidRPr="00024CF1">
        <w:rPr>
          <w:rFonts w:ascii="Times New Roman" w:hAnsi="Times New Roman" w:cs="Times New Roman"/>
          <w:sz w:val="24"/>
          <w:szCs w:val="24"/>
        </w:rPr>
        <w:t xml:space="preserve">Hasil uji </w:t>
      </w:r>
      <w:r w:rsidRPr="00024CF1">
        <w:rPr>
          <w:rFonts w:ascii="Times New Roman" w:hAnsi="Times New Roman" w:cs="Times New Roman"/>
          <w:i/>
          <w:sz w:val="24"/>
          <w:szCs w:val="24"/>
        </w:rPr>
        <w:t>multivariate</w:t>
      </w:r>
      <w:r w:rsidRPr="00024CF1">
        <w:rPr>
          <w:rFonts w:ascii="Times New Roman" w:hAnsi="Times New Roman" w:cs="Times New Roman"/>
          <w:sz w:val="24"/>
          <w:szCs w:val="24"/>
        </w:rPr>
        <w:t xml:space="preserve"> Prestasi belajar siswa dengan metode pembelejaran TGT dan STAD setelah </w:t>
      </w:r>
      <w:r w:rsidRPr="00024CF1">
        <w:rPr>
          <w:rFonts w:ascii="Times New Roman" w:hAnsi="Times New Roman" w:cs="Times New Roman"/>
          <w:i/>
          <w:sz w:val="24"/>
          <w:szCs w:val="24"/>
        </w:rPr>
        <w:t>treatment</w:t>
      </w:r>
      <w:r w:rsidRPr="00024CF1">
        <w:rPr>
          <w:rFonts w:ascii="Times New Roman" w:hAnsi="Times New Roman" w:cs="Times New Roman"/>
          <w:sz w:val="24"/>
          <w:szCs w:val="24"/>
        </w:rPr>
        <w:t xml:space="preserve"> menunjukkan bahwa </w:t>
      </w:r>
      <w:r w:rsidRPr="00024CF1">
        <w:rPr>
          <w:rFonts w:ascii="Times New Roman" w:hAnsi="Times New Roman" w:cs="Times New Roman"/>
          <w:i/>
          <w:sz w:val="24"/>
          <w:szCs w:val="24"/>
        </w:rPr>
        <w:t>T² Hotteling’s T-Squared</w:t>
      </w:r>
      <w:r>
        <w:rPr>
          <w:rFonts w:ascii="Times New Roman" w:hAnsi="Times New Roman" w:cs="Times New Roman"/>
          <w:sz w:val="24"/>
          <w:szCs w:val="24"/>
        </w:rPr>
        <w:t xml:space="preserve"> nilai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Pr="00024CF1">
        <w:rPr>
          <w:rFonts w:ascii="Times New Roman" w:hAnsi="Times New Roman" w:cs="Times New Roman"/>
          <w:sz w:val="24"/>
          <w:szCs w:val="24"/>
        </w:rPr>
        <w:t xml:space="preserve"> </w:t>
      </w:r>
      <w:r>
        <w:rPr>
          <w:rFonts w:ascii="Times New Roman" w:hAnsi="Times New Roman" w:cs="Times New Roman"/>
          <w:sz w:val="24"/>
          <w:szCs w:val="24"/>
        </w:rPr>
        <w:t xml:space="preserve">&gt;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sidRPr="00024CF1">
        <w:rPr>
          <w:rFonts w:ascii="Times New Roman" w:hAnsi="Times New Roman" w:cs="Times New Roman"/>
          <w:sz w:val="24"/>
          <w:szCs w:val="24"/>
        </w:rPr>
        <w:t xml:space="preserve"> </w:t>
      </w:r>
      <w:r>
        <w:rPr>
          <w:rFonts w:ascii="Times New Roman" w:hAnsi="Times New Roman" w:cs="Times New Roman"/>
          <w:sz w:val="24"/>
          <w:szCs w:val="24"/>
        </w:rPr>
        <w:t>(</w:t>
      </w:r>
      <w:r w:rsidRPr="00024CF1">
        <w:rPr>
          <w:rFonts w:ascii="Times New Roman" w:hAnsi="Times New Roman" w:cs="Times New Roman"/>
          <w:sz w:val="24"/>
          <w:szCs w:val="24"/>
        </w:rPr>
        <w:t>754,870</w:t>
      </w:r>
      <w:r>
        <w:rPr>
          <w:rFonts w:ascii="Times New Roman" w:hAnsi="Times New Roman" w:cs="Times New Roman"/>
          <w:sz w:val="24"/>
          <w:szCs w:val="24"/>
        </w:rPr>
        <w:t xml:space="preserve"> &gt; 4,160)</w:t>
      </w:r>
      <w:r w:rsidRPr="00024CF1">
        <w:rPr>
          <w:rFonts w:ascii="Times New Roman" w:hAnsi="Times New Roman" w:cs="Times New Roman"/>
          <w:sz w:val="24"/>
          <w:szCs w:val="24"/>
        </w:rPr>
        <w:t xml:space="preserve"> dengan nilai signifikan 0,000 &lt; 0,05, maka</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024CF1">
        <w:rPr>
          <w:rFonts w:ascii="Times New Roman" w:hAnsi="Times New Roman" w:cs="Times New Roman"/>
          <w:sz w:val="24"/>
          <w:szCs w:val="24"/>
        </w:rPr>
        <w:t xml:space="preserve"> ditolak. Sehingga dapat disimpulkan bahwa ada perbedaan rata-rata prestasi belajar siswa yang di</w:t>
      </w:r>
      <w:r>
        <w:rPr>
          <w:rFonts w:ascii="Times New Roman" w:hAnsi="Times New Roman" w:cs="Times New Roman"/>
          <w:sz w:val="24"/>
          <w:szCs w:val="24"/>
        </w:rPr>
        <w:t>beri metode TGT dan metode STAD.</w:t>
      </w:r>
      <w:r w:rsidRPr="00214DDA">
        <w:rPr>
          <w:rFonts w:ascii="Times New Roman" w:hAnsi="Times New Roman" w:cs="Times New Roman"/>
          <w:sz w:val="24"/>
          <w:szCs w:val="24"/>
        </w:rPr>
        <w:t xml:space="preserve"> </w:t>
      </w:r>
      <w:r>
        <w:rPr>
          <w:rFonts w:ascii="Times New Roman" w:hAnsi="Times New Roman" w:cs="Times New Roman"/>
          <w:sz w:val="24"/>
          <w:szCs w:val="24"/>
        </w:rPr>
        <w:t xml:space="preserve">Hasil uji </w:t>
      </w:r>
      <w:r w:rsidRPr="00F42808">
        <w:rPr>
          <w:rFonts w:ascii="Times New Roman" w:hAnsi="Times New Roman" w:cs="Times New Roman"/>
          <w:i/>
          <w:sz w:val="24"/>
          <w:szCs w:val="24"/>
        </w:rPr>
        <w:t>multivariate</w:t>
      </w:r>
      <w:r>
        <w:rPr>
          <w:rFonts w:ascii="Times New Roman" w:hAnsi="Times New Roman" w:cs="Times New Roman"/>
          <w:sz w:val="24"/>
          <w:szCs w:val="24"/>
        </w:rPr>
        <w:t xml:space="preserve"> minat belajar siswa dengan metode pembelajaran TGT dan </w:t>
      </w:r>
      <w:r>
        <w:rPr>
          <w:rFonts w:ascii="Times New Roman" w:hAnsi="Times New Roman" w:cs="Times New Roman"/>
          <w:sz w:val="24"/>
          <w:szCs w:val="24"/>
        </w:rPr>
        <w:lastRenderedPageBreak/>
        <w:t xml:space="preserve">STAD setelah </w:t>
      </w:r>
      <w:r w:rsidRPr="00F42808">
        <w:rPr>
          <w:rFonts w:ascii="Times New Roman" w:hAnsi="Times New Roman" w:cs="Times New Roman"/>
          <w:i/>
          <w:sz w:val="24"/>
          <w:szCs w:val="24"/>
        </w:rPr>
        <w:t xml:space="preserve">treatment </w:t>
      </w:r>
      <w:r>
        <w:rPr>
          <w:rFonts w:ascii="Times New Roman" w:hAnsi="Times New Roman" w:cs="Times New Roman"/>
          <w:sz w:val="24"/>
          <w:szCs w:val="24"/>
        </w:rPr>
        <w:t xml:space="preserve">menunjukkan bahwa </w:t>
      </w:r>
      <w:r w:rsidRPr="00F42808">
        <w:rPr>
          <w:rFonts w:ascii="Times New Roman" w:hAnsi="Times New Roman" w:cs="Times New Roman"/>
          <w:i/>
          <w:sz w:val="24"/>
          <w:szCs w:val="24"/>
        </w:rPr>
        <w:t>T² Hotteling’s T-Squared</w:t>
      </w:r>
      <w:r>
        <w:rPr>
          <w:rFonts w:ascii="Times New Roman" w:hAnsi="Times New Roman" w:cs="Times New Roman"/>
          <w:sz w:val="24"/>
          <w:szCs w:val="24"/>
        </w:rPr>
        <w:t xml:space="preserve"> nilai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Pr="00024CF1">
        <w:rPr>
          <w:rFonts w:ascii="Times New Roman" w:hAnsi="Times New Roman" w:cs="Times New Roman"/>
          <w:sz w:val="24"/>
          <w:szCs w:val="24"/>
        </w:rPr>
        <w:t xml:space="preserve"> </w:t>
      </w:r>
      <w:r>
        <w:rPr>
          <w:rFonts w:ascii="Times New Roman" w:hAnsi="Times New Roman" w:cs="Times New Roman"/>
          <w:sz w:val="24"/>
          <w:szCs w:val="24"/>
        </w:rPr>
        <w:t xml:space="preserve">&gt;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35,1433 &gt; 4,160) dengan nilai signifikan 0,000 &lt;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hAnsi="Times New Roman" w:cs="Times New Roman"/>
          <w:sz w:val="24"/>
          <w:szCs w:val="24"/>
        </w:rPr>
        <w:t xml:space="preserve"> ditolak. Sehingga dapat disimpulkan bahwa ada perbedaan rata-rata minat belajar siswa yang diberi metode TGT dan metode STAD.</w:t>
      </w:r>
    </w:p>
    <w:p w:rsidR="00FB599A" w:rsidRPr="00B22E5E" w:rsidRDefault="00FB599A" w:rsidP="00FB599A">
      <w:pPr>
        <w:pStyle w:val="ListParagraph"/>
        <w:tabs>
          <w:tab w:val="left" w:pos="1800"/>
        </w:tabs>
        <w:spacing w:line="360" w:lineRule="auto"/>
        <w:ind w:left="1800" w:hanging="1800"/>
        <w:jc w:val="both"/>
        <w:rPr>
          <w:rFonts w:ascii="Times New Roman" w:hAnsi="Times New Roman" w:cs="Times New Roman"/>
          <w:b/>
          <w:sz w:val="24"/>
          <w:szCs w:val="24"/>
        </w:rPr>
      </w:pPr>
      <w:r w:rsidRPr="00B22E5E">
        <w:rPr>
          <w:rFonts w:ascii="Times New Roman" w:hAnsi="Times New Roman" w:cs="Times New Roman"/>
          <w:b/>
          <w:sz w:val="24"/>
          <w:szCs w:val="24"/>
        </w:rPr>
        <w:t>Uji Univariate</w:t>
      </w:r>
    </w:p>
    <w:p w:rsidR="00FB599A" w:rsidRDefault="00FB599A" w:rsidP="00FB59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perhitungan dengan bantan SPSS 16 diperoleh nilai signifikan</w:t>
      </w:r>
      <w:r w:rsidRPr="00D31CD3">
        <w:rPr>
          <w:rFonts w:ascii="Times New Roman" w:hAnsi="Times New Roman" w:cs="Times New Roman"/>
          <w:i/>
          <w:sz w:val="24"/>
          <w:szCs w:val="24"/>
        </w:rPr>
        <w:t xml:space="preserve"> Levene’s</w:t>
      </w:r>
      <w:r>
        <w:rPr>
          <w:rFonts w:ascii="Times New Roman" w:hAnsi="Times New Roman" w:cs="Times New Roman"/>
          <w:sz w:val="24"/>
          <w:szCs w:val="24"/>
        </w:rPr>
        <w:t xml:space="preserve"> Test 0,841 &gt; 0,05 yang berarti varians dari kedua kelompok adalah sama. Kemudian nilai t yang diperoleh yaitu</w:t>
      </w: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hitung</m:t>
            </m:r>
          </m:sub>
        </m:sSub>
      </m:oMath>
      <w:r w:rsidRPr="00024CF1">
        <w:rPr>
          <w:rFonts w:ascii="Times New Roman" w:hAnsi="Times New Roman" w:cs="Times New Roman"/>
          <w:sz w:val="24"/>
          <w:szCs w:val="24"/>
        </w:rPr>
        <w:t xml:space="preserve"> </w:t>
      </w:r>
      <w:r>
        <w:rPr>
          <w:rFonts w:ascii="Times New Roman" w:hAnsi="Times New Roman" w:cs="Times New Roman"/>
          <w:sz w:val="24"/>
          <w:szCs w:val="24"/>
        </w:rPr>
        <w:t xml:space="preserve">&gt;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hAnsi="Times New Roman" w:cs="Times New Roman"/>
          <w:sz w:val="24"/>
          <w:szCs w:val="24"/>
        </w:rPr>
        <w:t xml:space="preserve"> (4,147 &lt; 2,040)  dengan taraf signifikan 0,000 &lt; 0,05 yang berarti bahwa prestasi belajar siswa berbeda secara signifikan.</w:t>
      </w:r>
      <w:r w:rsidRPr="002C5865">
        <w:rPr>
          <w:rFonts w:ascii="Times New Roman" w:hAnsi="Times New Roman" w:cs="Times New Roman"/>
          <w:sz w:val="24"/>
          <w:szCs w:val="24"/>
        </w:rPr>
        <w:t xml:space="preserve"> </w:t>
      </w:r>
      <w:r>
        <w:rPr>
          <w:rFonts w:ascii="Times New Roman" w:hAnsi="Times New Roman" w:cs="Times New Roman"/>
          <w:sz w:val="24"/>
          <w:szCs w:val="24"/>
        </w:rPr>
        <w:t>N</w:t>
      </w:r>
      <w:r w:rsidRPr="002C5865">
        <w:rPr>
          <w:rFonts w:ascii="Times New Roman" w:hAnsi="Times New Roman" w:cs="Times New Roman"/>
          <w:sz w:val="24"/>
          <w:szCs w:val="24"/>
        </w:rPr>
        <w:t xml:space="preserve">ilai rata-rata </w:t>
      </w:r>
      <w:r w:rsidRPr="00A825DF">
        <w:rPr>
          <w:rFonts w:ascii="Times New Roman" w:hAnsi="Times New Roman" w:cs="Times New Roman"/>
          <w:i/>
          <w:sz w:val="24"/>
          <w:szCs w:val="24"/>
        </w:rPr>
        <w:t xml:space="preserve">posttest </w:t>
      </w:r>
      <w:r w:rsidRPr="002C5865">
        <w:rPr>
          <w:rFonts w:ascii="Times New Roman" w:hAnsi="Times New Roman" w:cs="Times New Roman"/>
          <w:sz w:val="24"/>
          <w:szCs w:val="24"/>
        </w:rPr>
        <w:t xml:space="preserve">dengan metode TGT adalah 82,66 dan nilai rata-rata </w:t>
      </w:r>
      <w:r w:rsidRPr="00A825DF">
        <w:rPr>
          <w:rFonts w:ascii="Times New Roman" w:hAnsi="Times New Roman" w:cs="Times New Roman"/>
          <w:i/>
          <w:sz w:val="24"/>
          <w:szCs w:val="24"/>
        </w:rPr>
        <w:t xml:space="preserve">posttest </w:t>
      </w:r>
      <w:r w:rsidRPr="002C5865">
        <w:rPr>
          <w:rFonts w:ascii="Times New Roman" w:hAnsi="Times New Roman" w:cs="Times New Roman"/>
          <w:sz w:val="24"/>
          <w:szCs w:val="24"/>
        </w:rPr>
        <w:t>dengan metode STAD adalah 70,94</w:t>
      </w:r>
      <w:r>
        <w:rPr>
          <w:rFonts w:ascii="Times New Roman" w:hAnsi="Times New Roman" w:cs="Times New Roman"/>
          <w:sz w:val="24"/>
          <w:szCs w:val="24"/>
        </w:rPr>
        <w:t xml:space="preserve"> sehingga dapat dilihat bahwa 82</w:t>
      </w:r>
      <w:r w:rsidRPr="002C5865">
        <w:rPr>
          <w:rFonts w:ascii="Times New Roman" w:hAnsi="Times New Roman" w:cs="Times New Roman"/>
          <w:sz w:val="24"/>
          <w:szCs w:val="24"/>
        </w:rPr>
        <w:t>,66 &gt; 70,94</w:t>
      </w:r>
      <w:r>
        <w:rPr>
          <w:rFonts w:ascii="Times New Roman" w:hAnsi="Times New Roman" w:cs="Times New Roman"/>
          <w:sz w:val="24"/>
          <w:szCs w:val="24"/>
        </w:rPr>
        <w:t xml:space="preserve">. Dengan demikian </w:t>
      </w:r>
      <w:r w:rsidRPr="002C5865">
        <w:rPr>
          <w:rFonts w:ascii="Times New Roman" w:hAnsi="Times New Roman" w:cs="Times New Roman"/>
          <w:sz w:val="24"/>
          <w:szCs w:val="24"/>
        </w:rPr>
        <w:t xml:space="preserve">dapat disimpulan bahwa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hAnsi="Times New Roman" w:cs="Times New Roman"/>
          <w:sz w:val="24"/>
          <w:szCs w:val="24"/>
        </w:rPr>
        <w:t xml:space="preserve"> ditolak, sehigga </w:t>
      </w:r>
      <w:r w:rsidRPr="002C5865">
        <w:rPr>
          <w:rFonts w:ascii="Times New Roman" w:hAnsi="Times New Roman" w:cs="Times New Roman"/>
          <w:sz w:val="24"/>
          <w:szCs w:val="24"/>
        </w:rPr>
        <w:t>metode pembelajara</w:t>
      </w:r>
      <w:r>
        <w:rPr>
          <w:rFonts w:ascii="Times New Roman" w:hAnsi="Times New Roman" w:cs="Times New Roman"/>
          <w:sz w:val="24"/>
          <w:szCs w:val="24"/>
        </w:rPr>
        <w:t xml:space="preserve">n </w:t>
      </w:r>
      <w:r w:rsidRPr="002C5865">
        <w:rPr>
          <w:rFonts w:ascii="Times New Roman" w:hAnsi="Times New Roman" w:cs="Times New Roman"/>
          <w:sz w:val="24"/>
          <w:szCs w:val="24"/>
        </w:rPr>
        <w:t>TGT lebih baik ditinjau dari prestasi belajar siswa dibanding dengan metode pembelajaran STAD</w:t>
      </w:r>
      <w:r>
        <w:rPr>
          <w:rFonts w:ascii="Times New Roman" w:hAnsi="Times New Roman" w:cs="Times New Roman"/>
          <w:sz w:val="24"/>
          <w:szCs w:val="24"/>
        </w:rPr>
        <w:t>.</w:t>
      </w:r>
      <w:r w:rsidRPr="00214DDA">
        <w:rPr>
          <w:rFonts w:ascii="Times New Roman" w:hAnsi="Times New Roman" w:cs="Times New Roman"/>
          <w:sz w:val="24"/>
          <w:szCs w:val="24"/>
        </w:rPr>
        <w:t xml:space="preserve"> </w:t>
      </w:r>
      <w:r>
        <w:rPr>
          <w:rFonts w:ascii="Times New Roman" w:hAnsi="Times New Roman" w:cs="Times New Roman"/>
          <w:sz w:val="24"/>
          <w:szCs w:val="24"/>
        </w:rPr>
        <w:t xml:space="preserve">Berdasarkan </w:t>
      </w:r>
      <w:r>
        <w:rPr>
          <w:rFonts w:ascii="Times New Roman" w:hAnsi="Times New Roman" w:cs="Times New Roman"/>
          <w:sz w:val="24"/>
          <w:szCs w:val="24"/>
        </w:rPr>
        <w:lastRenderedPageBreak/>
        <w:t xml:space="preserve">hasil perhitungan dengan bantan SPSS 16 diperoleh nilai signifikan </w:t>
      </w:r>
      <w:r w:rsidRPr="00D31CD3">
        <w:rPr>
          <w:rFonts w:ascii="Times New Roman" w:hAnsi="Times New Roman" w:cs="Times New Roman"/>
          <w:i/>
          <w:sz w:val="24"/>
          <w:szCs w:val="24"/>
        </w:rPr>
        <w:t>Levene’s Test</w:t>
      </w:r>
      <w:r>
        <w:rPr>
          <w:rFonts w:ascii="Times New Roman" w:hAnsi="Times New Roman" w:cs="Times New Roman"/>
          <w:sz w:val="24"/>
          <w:szCs w:val="24"/>
        </w:rPr>
        <w:t xml:space="preserve"> 0,805 &gt; 0,05 yang berarti varians dari kedua kelompok adalah sama. Kemudian nilai t yang diperoleh yaitu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024CF1">
        <w:rPr>
          <w:rFonts w:ascii="Times New Roman" w:hAnsi="Times New Roman" w:cs="Times New Roman"/>
          <w:sz w:val="24"/>
          <w:szCs w:val="24"/>
        </w:rPr>
        <w:t xml:space="preserve"> </w:t>
      </w:r>
      <w:r>
        <w:rPr>
          <w:rFonts w:ascii="Times New Roman" w:hAnsi="Times New Roman" w:cs="Times New Roman"/>
          <w:sz w:val="24"/>
          <w:szCs w:val="24"/>
        </w:rPr>
        <w:t xml:space="preserve">&gt;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m:t>
        </m:r>
      </m:oMath>
      <w:r>
        <w:rPr>
          <w:rFonts w:ascii="Times New Roman" w:hAnsi="Times New Roman" w:cs="Times New Roman"/>
          <w:sz w:val="24"/>
          <w:szCs w:val="24"/>
        </w:rPr>
        <w:t>3,312 &gt; 2.040) dengan taraf signifikan 0,000 &lt; 0,05 yang berarti bahwa minat belajar siswa berbeda secara signifikan. N</w:t>
      </w:r>
      <w:r w:rsidRPr="002C5865">
        <w:rPr>
          <w:rFonts w:ascii="Times New Roman" w:hAnsi="Times New Roman" w:cs="Times New Roman"/>
          <w:sz w:val="24"/>
          <w:szCs w:val="24"/>
        </w:rPr>
        <w:t xml:space="preserve">ilai rata-rata minat belajar siswa setelah </w:t>
      </w:r>
      <w:r w:rsidRPr="00D31CD3">
        <w:rPr>
          <w:rFonts w:ascii="Times New Roman" w:hAnsi="Times New Roman" w:cs="Times New Roman"/>
          <w:i/>
          <w:sz w:val="24"/>
          <w:szCs w:val="24"/>
        </w:rPr>
        <w:t>treatment</w:t>
      </w:r>
      <w:r>
        <w:rPr>
          <w:rFonts w:ascii="Times New Roman" w:hAnsi="Times New Roman" w:cs="Times New Roman"/>
          <w:sz w:val="24"/>
          <w:szCs w:val="24"/>
        </w:rPr>
        <w:t xml:space="preserve"> dengan metode TGT adalah 74,62</w:t>
      </w:r>
      <w:r w:rsidRPr="002C5865">
        <w:rPr>
          <w:rFonts w:ascii="Times New Roman" w:hAnsi="Times New Roman" w:cs="Times New Roman"/>
          <w:sz w:val="24"/>
          <w:szCs w:val="24"/>
        </w:rPr>
        <w:t xml:space="preserve"> dan nilai rata-rata </w:t>
      </w:r>
      <w:r w:rsidRPr="00A825DF">
        <w:rPr>
          <w:rFonts w:ascii="Times New Roman" w:hAnsi="Times New Roman" w:cs="Times New Roman"/>
          <w:i/>
          <w:sz w:val="24"/>
          <w:szCs w:val="24"/>
        </w:rPr>
        <w:t xml:space="preserve">posttest </w:t>
      </w:r>
      <w:r w:rsidRPr="002C5865">
        <w:rPr>
          <w:rFonts w:ascii="Times New Roman" w:hAnsi="Times New Roman" w:cs="Times New Roman"/>
          <w:sz w:val="24"/>
          <w:szCs w:val="24"/>
        </w:rPr>
        <w:t>dengan metode STAD adalah 68,66</w:t>
      </w:r>
      <w:r>
        <w:rPr>
          <w:rFonts w:ascii="Times New Roman" w:hAnsi="Times New Roman" w:cs="Times New Roman"/>
          <w:sz w:val="24"/>
          <w:szCs w:val="24"/>
        </w:rPr>
        <w:t xml:space="preserve"> sehingga dapat dilihat bahwa 74,62</w:t>
      </w:r>
      <w:r w:rsidRPr="002C5865">
        <w:rPr>
          <w:rFonts w:ascii="Times New Roman" w:hAnsi="Times New Roman" w:cs="Times New Roman"/>
          <w:sz w:val="24"/>
          <w:szCs w:val="24"/>
        </w:rPr>
        <w:t xml:space="preserve"> &gt; 68,66</w:t>
      </w:r>
      <w:r>
        <w:rPr>
          <w:rFonts w:ascii="Times New Roman" w:hAnsi="Times New Roman" w:cs="Times New Roman"/>
          <w:sz w:val="24"/>
          <w:szCs w:val="24"/>
        </w:rPr>
        <w:t xml:space="preserve">. Dengan demikian </w:t>
      </w:r>
      <w:r w:rsidRPr="002C5865">
        <w:rPr>
          <w:rFonts w:ascii="Times New Roman" w:hAnsi="Times New Roman" w:cs="Times New Roman"/>
          <w:sz w:val="24"/>
          <w:szCs w:val="24"/>
        </w:rPr>
        <w:t xml:space="preserve"> dapat disimpulan bahwa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hAnsi="Times New Roman" w:cs="Times New Roman"/>
          <w:sz w:val="24"/>
          <w:szCs w:val="24"/>
        </w:rPr>
        <w:t xml:space="preserve"> ditolak, sehingga metode pembelajaran TGT </w:t>
      </w:r>
      <w:r w:rsidRPr="002C5865">
        <w:rPr>
          <w:rFonts w:ascii="Times New Roman" w:hAnsi="Times New Roman" w:cs="Times New Roman"/>
          <w:sz w:val="24"/>
          <w:szCs w:val="24"/>
        </w:rPr>
        <w:t>lebih baik ditinjau dari minat belajar siswa dibanding dengan metode pembelajaran STAD</w:t>
      </w:r>
    </w:p>
    <w:p w:rsidR="00FB599A" w:rsidRDefault="00FB599A" w:rsidP="00FB599A">
      <w:pPr>
        <w:pStyle w:val="ListParagraph"/>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Kes</w:t>
      </w:r>
      <w:r w:rsidRPr="00F9095A">
        <w:rPr>
          <w:rFonts w:ascii="Times New Roman" w:hAnsi="Times New Roman" w:cs="Times New Roman"/>
          <w:b/>
          <w:sz w:val="24"/>
          <w:szCs w:val="24"/>
        </w:rPr>
        <w:t>impulan</w:t>
      </w:r>
    </w:p>
    <w:p w:rsidR="00FB599A" w:rsidRPr="00D31CD3" w:rsidRDefault="00FB599A" w:rsidP="00FB599A">
      <w:pPr>
        <w:pStyle w:val="ListParagraph"/>
        <w:spacing w:line="360" w:lineRule="auto"/>
        <w:ind w:left="0"/>
        <w:jc w:val="both"/>
        <w:rPr>
          <w:rFonts w:ascii="Times New Roman" w:hAnsi="Times New Roman" w:cs="Times New Roman"/>
          <w:b/>
          <w:sz w:val="24"/>
          <w:szCs w:val="24"/>
        </w:rPr>
      </w:pPr>
      <w:r w:rsidRPr="00D31CD3">
        <w:rPr>
          <w:rFonts w:ascii="Times New Roman" w:hAnsi="Times New Roman" w:cs="Times New Roman"/>
          <w:sz w:val="24"/>
          <w:szCs w:val="24"/>
        </w:rPr>
        <w:t>Berdasarkan analisis data dan pembahasan pada bab sebelumya, maka penelitian ini dapat disimpulkan sebagai berikut :</w:t>
      </w:r>
    </w:p>
    <w:p w:rsidR="00FB599A" w:rsidRDefault="00FB599A" w:rsidP="00FB599A">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Terdapat perbedaan model pembelajaran kooperatif tipe </w:t>
      </w:r>
      <w:r w:rsidRPr="007B245C">
        <w:rPr>
          <w:rFonts w:ascii="Times New Roman" w:hAnsi="Times New Roman" w:cs="Times New Roman"/>
          <w:i/>
          <w:sz w:val="24"/>
          <w:szCs w:val="24"/>
        </w:rPr>
        <w:t>Team Games Tournament</w:t>
      </w:r>
      <w:r>
        <w:rPr>
          <w:rFonts w:ascii="Times New Roman" w:hAnsi="Times New Roman" w:cs="Times New Roman"/>
          <w:sz w:val="24"/>
          <w:szCs w:val="24"/>
        </w:rPr>
        <w:t xml:space="preserve"> (TGT ) dan  model pembelajaran kooperatif tipe </w:t>
      </w:r>
      <w:r w:rsidRPr="007B245C">
        <w:rPr>
          <w:rFonts w:ascii="Times New Roman" w:hAnsi="Times New Roman" w:cs="Times New Roman"/>
          <w:i/>
          <w:sz w:val="24"/>
          <w:szCs w:val="24"/>
        </w:rPr>
        <w:t xml:space="preserve">Student team Achievement </w:t>
      </w:r>
      <w:r w:rsidRPr="007B245C">
        <w:rPr>
          <w:rFonts w:ascii="Times New Roman" w:hAnsi="Times New Roman" w:cs="Times New Roman"/>
          <w:i/>
          <w:sz w:val="24"/>
          <w:szCs w:val="24"/>
        </w:rPr>
        <w:lastRenderedPageBreak/>
        <w:t>Division</w:t>
      </w:r>
      <w:r>
        <w:rPr>
          <w:rFonts w:ascii="Times New Roman" w:hAnsi="Times New Roman" w:cs="Times New Roman"/>
          <w:sz w:val="24"/>
          <w:szCs w:val="24"/>
        </w:rPr>
        <w:t xml:space="preserve"> (STAD ) ditinjau dari prestasi dan minat belajar siswa kelas VIII SMPN 2 Godean. </w:t>
      </w:r>
    </w:p>
    <w:p w:rsidR="00FB599A" w:rsidRPr="00F4025C" w:rsidRDefault="00FB599A" w:rsidP="00FB599A">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Model pembelajaran kooperatif  tipe </w:t>
      </w:r>
      <w:r w:rsidRPr="00657A60">
        <w:rPr>
          <w:rFonts w:ascii="Times New Roman" w:hAnsi="Times New Roman" w:cs="Times New Roman"/>
          <w:i/>
          <w:sz w:val="24"/>
          <w:szCs w:val="24"/>
        </w:rPr>
        <w:t>Team Games Tournament</w:t>
      </w:r>
      <w:r>
        <w:rPr>
          <w:rFonts w:ascii="Times New Roman" w:hAnsi="Times New Roman" w:cs="Times New Roman"/>
          <w:sz w:val="24"/>
          <w:szCs w:val="24"/>
        </w:rPr>
        <w:t xml:space="preserve"> (TGT) lebih baik dibandingkan dengan model pembelajaran kooperatif </w:t>
      </w:r>
      <w:r w:rsidRPr="00657A60">
        <w:rPr>
          <w:rFonts w:ascii="Times New Roman" w:hAnsi="Times New Roman" w:cs="Times New Roman"/>
          <w:i/>
          <w:sz w:val="24"/>
          <w:szCs w:val="24"/>
        </w:rPr>
        <w:t xml:space="preserve">tipe Student Team Achievement </w:t>
      </w:r>
      <w:r>
        <w:rPr>
          <w:rFonts w:ascii="Times New Roman" w:hAnsi="Times New Roman" w:cs="Times New Roman"/>
          <w:i/>
          <w:sz w:val="24"/>
          <w:szCs w:val="24"/>
        </w:rPr>
        <w:t xml:space="preserve"> </w:t>
      </w:r>
      <w:r w:rsidRPr="00657A60">
        <w:rPr>
          <w:rFonts w:ascii="Times New Roman" w:hAnsi="Times New Roman" w:cs="Times New Roman"/>
          <w:i/>
          <w:sz w:val="24"/>
          <w:szCs w:val="24"/>
        </w:rPr>
        <w:t>Division</w:t>
      </w:r>
      <w:r>
        <w:rPr>
          <w:rFonts w:ascii="Times New Roman" w:hAnsi="Times New Roman" w:cs="Times New Roman"/>
          <w:sz w:val="24"/>
          <w:szCs w:val="24"/>
        </w:rPr>
        <w:t xml:space="preserve"> (STAD) ditinjau dari prestasi dan minat belajar siswa kelas VIII SMP N 2 Godean.</w:t>
      </w:r>
    </w:p>
    <w:p w:rsidR="00FB599A" w:rsidRPr="00704D97" w:rsidRDefault="00FB599A" w:rsidP="00FB599A">
      <w:pPr>
        <w:spacing w:line="360" w:lineRule="auto"/>
        <w:rPr>
          <w:rFonts w:ascii="Times New Roman" w:hAnsi="Times New Roman" w:cs="Times New Roman"/>
          <w:b/>
          <w:sz w:val="24"/>
          <w:szCs w:val="24"/>
        </w:rPr>
      </w:pPr>
      <w:r w:rsidRPr="00704D97">
        <w:rPr>
          <w:rFonts w:ascii="Times New Roman" w:hAnsi="Times New Roman" w:cs="Times New Roman"/>
          <w:b/>
          <w:sz w:val="24"/>
          <w:szCs w:val="24"/>
        </w:rPr>
        <w:t>DAFTAR PUSTAKA</w:t>
      </w:r>
    </w:p>
    <w:p w:rsidR="00FB599A" w:rsidRPr="00214DDA" w:rsidRDefault="00FB599A" w:rsidP="00FB599A">
      <w:pPr>
        <w:pStyle w:val="ListParagraph"/>
        <w:spacing w:line="360" w:lineRule="auto"/>
        <w:ind w:hanging="720"/>
        <w:jc w:val="both"/>
        <w:rPr>
          <w:rFonts w:ascii="Times New Roman" w:hAnsi="Times New Roman" w:cs="Times New Roman"/>
          <w:sz w:val="24"/>
          <w:szCs w:val="24"/>
        </w:rPr>
      </w:pPr>
      <w:r w:rsidRPr="00214DDA">
        <w:rPr>
          <w:rFonts w:ascii="Times New Roman" w:hAnsi="Times New Roman" w:cs="Times New Roman"/>
          <w:sz w:val="24"/>
          <w:szCs w:val="24"/>
        </w:rPr>
        <w:t xml:space="preserve">Amin Suyitno. (2004). </w:t>
      </w:r>
      <w:r w:rsidRPr="00214DDA">
        <w:rPr>
          <w:rFonts w:ascii="Times New Roman" w:hAnsi="Times New Roman" w:cs="Times New Roman"/>
          <w:i/>
          <w:sz w:val="24"/>
          <w:szCs w:val="24"/>
        </w:rPr>
        <w:t>Dasar-dasar dan proses pembelajaran matematika 1</w:t>
      </w:r>
      <w:r w:rsidRPr="00214DDA">
        <w:rPr>
          <w:rFonts w:ascii="Times New Roman" w:hAnsi="Times New Roman" w:cs="Times New Roman"/>
          <w:sz w:val="24"/>
          <w:szCs w:val="24"/>
        </w:rPr>
        <w:t>.Semarang: FMIPANES.</w:t>
      </w:r>
    </w:p>
    <w:p w:rsidR="00FB599A" w:rsidRDefault="00FB599A" w:rsidP="00FB599A">
      <w:pPr>
        <w:pStyle w:val="ListParagraph"/>
        <w:spacing w:line="360" w:lineRule="auto"/>
        <w:ind w:hanging="720"/>
        <w:jc w:val="both"/>
        <w:rPr>
          <w:rFonts w:ascii="Times New Roman" w:hAnsi="Times New Roman" w:cs="Times New Roman"/>
          <w:sz w:val="24"/>
          <w:szCs w:val="24"/>
        </w:rPr>
      </w:pPr>
      <w:r w:rsidRPr="00214DDA">
        <w:rPr>
          <w:rFonts w:ascii="Times New Roman" w:hAnsi="Times New Roman" w:cs="Times New Roman"/>
          <w:sz w:val="24"/>
          <w:szCs w:val="24"/>
        </w:rPr>
        <w:t xml:space="preserve">Asep Jihad. (2008). </w:t>
      </w:r>
      <w:r w:rsidRPr="00214DDA">
        <w:rPr>
          <w:rFonts w:ascii="Times New Roman" w:hAnsi="Times New Roman" w:cs="Times New Roman"/>
          <w:i/>
          <w:sz w:val="24"/>
          <w:szCs w:val="24"/>
        </w:rPr>
        <w:t>Pengembangan kurikulum matematika</w:t>
      </w:r>
      <w:r w:rsidRPr="00214DDA">
        <w:rPr>
          <w:rFonts w:ascii="Times New Roman" w:hAnsi="Times New Roman" w:cs="Times New Roman"/>
          <w:sz w:val="24"/>
          <w:szCs w:val="24"/>
        </w:rPr>
        <w:t>. Yogya:Multi Pressindo</w:t>
      </w:r>
    </w:p>
    <w:p w:rsidR="00FB599A" w:rsidRDefault="00FB599A" w:rsidP="00FB599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Belly Ellya. (2006)</w:t>
      </w:r>
      <w:r>
        <w:rPr>
          <w:rFonts w:ascii="Times New Roman" w:hAnsi="Times New Roman" w:cs="Times New Roman"/>
          <w:i/>
          <w:sz w:val="24"/>
          <w:szCs w:val="24"/>
        </w:rPr>
        <w:t xml:space="preserve">. </w:t>
      </w:r>
      <w:r w:rsidRPr="00103295">
        <w:rPr>
          <w:rFonts w:ascii="Times New Roman" w:hAnsi="Times New Roman" w:cs="Times New Roman"/>
          <w:i/>
          <w:sz w:val="24"/>
          <w:szCs w:val="24"/>
        </w:rPr>
        <w:t>Pengaruh motivasi terhadap minat mahasiswa akuntansi</w:t>
      </w:r>
      <w:r>
        <w:rPr>
          <w:rFonts w:ascii="Times New Roman" w:hAnsi="Times New Roman" w:cs="Times New Roman"/>
          <w:sz w:val="24"/>
          <w:szCs w:val="24"/>
        </w:rPr>
        <w:t>. Padang: Simposium Nasional Akutansi 9.</w:t>
      </w:r>
    </w:p>
    <w:p w:rsidR="00FB599A" w:rsidRDefault="00FB599A" w:rsidP="00FB599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Erman Suherman. (2003). </w:t>
      </w:r>
      <w:r w:rsidRPr="00CD6D43">
        <w:rPr>
          <w:rFonts w:ascii="Times New Roman" w:hAnsi="Times New Roman" w:cs="Times New Roman"/>
          <w:i/>
          <w:sz w:val="24"/>
          <w:szCs w:val="24"/>
        </w:rPr>
        <w:t>Strategi pembelajaran matematika kontemporer</w:t>
      </w:r>
      <w:r>
        <w:rPr>
          <w:rFonts w:ascii="Times New Roman" w:hAnsi="Times New Roman" w:cs="Times New Roman"/>
          <w:sz w:val="24"/>
          <w:szCs w:val="24"/>
        </w:rPr>
        <w:t>. Bandung: JICA UPI</w:t>
      </w:r>
    </w:p>
    <w:p w:rsidR="00FB599A" w:rsidRPr="00F339A2" w:rsidRDefault="00FB599A" w:rsidP="00FB599A">
      <w:pPr>
        <w:spacing w:line="240" w:lineRule="auto"/>
        <w:ind w:left="720" w:hanging="720"/>
        <w:jc w:val="both"/>
        <w:rPr>
          <w:rFonts w:ascii="Times New Roman" w:hAnsi="Times New Roman" w:cs="Times New Roman"/>
          <w:sz w:val="24"/>
          <w:szCs w:val="24"/>
        </w:rPr>
      </w:pPr>
    </w:p>
    <w:p w:rsidR="00FB599A" w:rsidRPr="00214DDA" w:rsidRDefault="00FB599A" w:rsidP="00FB599A">
      <w:pPr>
        <w:pStyle w:val="ListParagraph"/>
        <w:spacing w:line="360" w:lineRule="auto"/>
        <w:ind w:hanging="720"/>
        <w:jc w:val="both"/>
        <w:rPr>
          <w:rFonts w:ascii="Times New Roman" w:hAnsi="Times New Roman" w:cs="Times New Roman"/>
          <w:sz w:val="24"/>
          <w:szCs w:val="24"/>
        </w:rPr>
      </w:pPr>
      <w:r w:rsidRPr="00214DDA">
        <w:rPr>
          <w:rFonts w:ascii="Times New Roman" w:hAnsi="Times New Roman" w:cs="Times New Roman"/>
          <w:sz w:val="24"/>
          <w:szCs w:val="24"/>
        </w:rPr>
        <w:lastRenderedPageBreak/>
        <w:t xml:space="preserve">Robert E. Slavin. (2008). </w:t>
      </w:r>
      <w:r w:rsidRPr="00214DDA">
        <w:rPr>
          <w:rFonts w:ascii="Times New Roman" w:hAnsi="Times New Roman" w:cs="Times New Roman"/>
          <w:i/>
          <w:sz w:val="24"/>
          <w:szCs w:val="24"/>
        </w:rPr>
        <w:t>Cooperative learning</w:t>
      </w:r>
      <w:r w:rsidRPr="00214DDA">
        <w:rPr>
          <w:rFonts w:ascii="Times New Roman" w:hAnsi="Times New Roman" w:cs="Times New Roman"/>
          <w:sz w:val="24"/>
          <w:szCs w:val="24"/>
        </w:rPr>
        <w:t xml:space="preserve">. London: Allyman Bacon. </w:t>
      </w:r>
    </w:p>
    <w:p w:rsidR="00FB599A" w:rsidRPr="00214DDA" w:rsidRDefault="00FB599A" w:rsidP="00FB599A">
      <w:pPr>
        <w:pStyle w:val="ListParagraph"/>
        <w:spacing w:line="360" w:lineRule="auto"/>
        <w:ind w:hanging="720"/>
        <w:jc w:val="both"/>
        <w:rPr>
          <w:rFonts w:ascii="Times New Roman" w:hAnsi="Times New Roman" w:cs="Times New Roman"/>
          <w:sz w:val="24"/>
          <w:szCs w:val="24"/>
        </w:rPr>
      </w:pPr>
      <w:r w:rsidRPr="00214DDA">
        <w:rPr>
          <w:rFonts w:ascii="Times New Roman" w:hAnsi="Times New Roman" w:cs="Times New Roman"/>
          <w:sz w:val="24"/>
          <w:szCs w:val="24"/>
        </w:rPr>
        <w:t xml:space="preserve">Shadiq. (2007). </w:t>
      </w:r>
      <w:r w:rsidRPr="00214DDA">
        <w:rPr>
          <w:rFonts w:ascii="Times New Roman" w:hAnsi="Times New Roman" w:cs="Times New Roman"/>
          <w:i/>
          <w:sz w:val="24"/>
          <w:szCs w:val="24"/>
        </w:rPr>
        <w:t>Penalaran pemecahan masalah dan komunikasi dalam pembelajaran matematika</w:t>
      </w:r>
      <w:r w:rsidRPr="00214DDA">
        <w:rPr>
          <w:rFonts w:ascii="Times New Roman" w:hAnsi="Times New Roman" w:cs="Times New Roman"/>
          <w:sz w:val="24"/>
          <w:szCs w:val="24"/>
        </w:rPr>
        <w:t>. Makalah pada diklat instruktur pengembangan matematika SMP jenjang dasar. Yogyakarta.</w:t>
      </w:r>
    </w:p>
    <w:p w:rsidR="00FB599A" w:rsidRPr="00207F9C" w:rsidRDefault="00FB599A" w:rsidP="00FB599A">
      <w:pPr>
        <w:pStyle w:val="ListParagraph"/>
        <w:spacing w:line="360" w:lineRule="auto"/>
        <w:ind w:hanging="720"/>
        <w:jc w:val="both"/>
        <w:rPr>
          <w:rFonts w:ascii="Times New Roman" w:hAnsi="Times New Roman" w:cs="Times New Roman"/>
          <w:sz w:val="24"/>
          <w:szCs w:val="24"/>
        </w:rPr>
      </w:pPr>
      <w:r w:rsidRPr="00214DDA">
        <w:rPr>
          <w:rFonts w:ascii="Times New Roman" w:hAnsi="Times New Roman" w:cs="Times New Roman"/>
          <w:sz w:val="24"/>
          <w:szCs w:val="24"/>
        </w:rPr>
        <w:t xml:space="preserve">S.Nasution. (1992). </w:t>
      </w:r>
      <w:r w:rsidRPr="00214DDA">
        <w:rPr>
          <w:rFonts w:ascii="Times New Roman" w:hAnsi="Times New Roman" w:cs="Times New Roman"/>
          <w:i/>
          <w:sz w:val="24"/>
          <w:szCs w:val="24"/>
        </w:rPr>
        <w:t>Berbagai pendekatan dalam proses belajar mengajar</w:t>
      </w:r>
      <w:r w:rsidRPr="00214DDA">
        <w:rPr>
          <w:rFonts w:ascii="Times New Roman" w:hAnsi="Times New Roman" w:cs="Times New Roman"/>
          <w:sz w:val="24"/>
          <w:szCs w:val="24"/>
        </w:rPr>
        <w:t>. Jakarta: Bumi Aksara.</w:t>
      </w:r>
    </w:p>
    <w:p w:rsidR="00FB599A" w:rsidRPr="00214DDA" w:rsidRDefault="00FB599A" w:rsidP="00FB599A">
      <w:pPr>
        <w:pStyle w:val="ListParagraph"/>
        <w:spacing w:line="360" w:lineRule="auto"/>
        <w:ind w:hanging="720"/>
        <w:jc w:val="both"/>
        <w:rPr>
          <w:rFonts w:ascii="Times New Roman" w:hAnsi="Times New Roman" w:cs="Times New Roman"/>
          <w:sz w:val="24"/>
          <w:szCs w:val="24"/>
        </w:rPr>
      </w:pPr>
      <w:r w:rsidRPr="00214DDA">
        <w:rPr>
          <w:rFonts w:ascii="Times New Roman" w:hAnsi="Times New Roman" w:cs="Times New Roman"/>
          <w:sz w:val="24"/>
          <w:szCs w:val="24"/>
        </w:rPr>
        <w:t xml:space="preserve">Sugiyono. (2011). </w:t>
      </w:r>
      <w:r w:rsidRPr="00214DDA">
        <w:rPr>
          <w:rFonts w:ascii="Times New Roman" w:hAnsi="Times New Roman" w:cs="Times New Roman"/>
          <w:i/>
          <w:sz w:val="24"/>
          <w:szCs w:val="24"/>
        </w:rPr>
        <w:t>Metode penelitian kuantitatif kualitatif dan R&amp;D</w:t>
      </w:r>
      <w:r w:rsidRPr="00214DDA">
        <w:rPr>
          <w:rFonts w:ascii="Times New Roman" w:hAnsi="Times New Roman" w:cs="Times New Roman"/>
          <w:sz w:val="24"/>
          <w:szCs w:val="24"/>
        </w:rPr>
        <w:t>. Bandung: Alfabeta.</w:t>
      </w:r>
    </w:p>
    <w:p w:rsidR="00FB599A" w:rsidRDefault="00FB599A" w:rsidP="00FB599A">
      <w:pPr>
        <w:pStyle w:val="ListParagraph"/>
        <w:spacing w:line="360" w:lineRule="auto"/>
        <w:ind w:hanging="720"/>
        <w:jc w:val="both"/>
        <w:rPr>
          <w:rFonts w:ascii="Times New Roman" w:hAnsi="Times New Roman" w:cs="Times New Roman"/>
          <w:sz w:val="24"/>
          <w:szCs w:val="24"/>
        </w:rPr>
      </w:pPr>
      <w:r w:rsidRPr="00214DDA">
        <w:rPr>
          <w:rFonts w:ascii="Times New Roman" w:hAnsi="Times New Roman" w:cs="Times New Roman"/>
          <w:sz w:val="24"/>
          <w:szCs w:val="24"/>
        </w:rPr>
        <w:t xml:space="preserve">Sugiyono, (2014). </w:t>
      </w:r>
      <w:r w:rsidRPr="00214DDA">
        <w:rPr>
          <w:rFonts w:ascii="Times New Roman" w:hAnsi="Times New Roman" w:cs="Times New Roman"/>
          <w:i/>
          <w:sz w:val="24"/>
          <w:szCs w:val="24"/>
        </w:rPr>
        <w:t>Metode</w:t>
      </w:r>
      <w:r w:rsidRPr="00214DDA">
        <w:rPr>
          <w:rFonts w:ascii="Times New Roman" w:hAnsi="Times New Roman" w:cs="Times New Roman"/>
          <w:sz w:val="24"/>
          <w:szCs w:val="24"/>
        </w:rPr>
        <w:t xml:space="preserve"> </w:t>
      </w:r>
      <w:r w:rsidRPr="00214DDA">
        <w:rPr>
          <w:rFonts w:ascii="Times New Roman" w:hAnsi="Times New Roman" w:cs="Times New Roman"/>
          <w:i/>
          <w:sz w:val="24"/>
          <w:szCs w:val="24"/>
        </w:rPr>
        <w:t>penelitian pendidikan pendekatan kuantitatif,kualitatif dan R&amp;D</w:t>
      </w:r>
      <w:r w:rsidRPr="00214DDA">
        <w:rPr>
          <w:rFonts w:ascii="Times New Roman" w:hAnsi="Times New Roman" w:cs="Times New Roman"/>
          <w:sz w:val="24"/>
          <w:szCs w:val="24"/>
        </w:rPr>
        <w:t>. Bandung: Alfabeta.</w:t>
      </w:r>
    </w:p>
    <w:p w:rsidR="00FB599A" w:rsidRDefault="00FB599A" w:rsidP="00FB599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Syaiful Bakri Djamarah. (1994). </w:t>
      </w:r>
      <w:r w:rsidRPr="00CF280E">
        <w:rPr>
          <w:rFonts w:ascii="Times New Roman" w:hAnsi="Times New Roman" w:cs="Times New Roman"/>
          <w:i/>
          <w:sz w:val="24"/>
          <w:szCs w:val="24"/>
        </w:rPr>
        <w:t>Prestasi belajar dan kompetensi guru</w:t>
      </w:r>
      <w:r>
        <w:rPr>
          <w:rFonts w:ascii="Times New Roman" w:hAnsi="Times New Roman" w:cs="Times New Roman"/>
          <w:sz w:val="24"/>
          <w:szCs w:val="24"/>
        </w:rPr>
        <w:t xml:space="preserve">. Surabaya: Usaha </w:t>
      </w:r>
      <w:r>
        <w:rPr>
          <w:rFonts w:ascii="Times New Roman" w:hAnsi="Times New Roman" w:cs="Times New Roman"/>
          <w:sz w:val="24"/>
          <w:szCs w:val="24"/>
        </w:rPr>
        <w:tab/>
        <w:t>Nasional.</w:t>
      </w:r>
    </w:p>
    <w:p w:rsidR="00FB599A" w:rsidRDefault="00FB599A" w:rsidP="00FB599A">
      <w:pPr>
        <w:pStyle w:val="ListParagraph"/>
        <w:spacing w:line="360" w:lineRule="auto"/>
        <w:ind w:hanging="720"/>
        <w:jc w:val="both"/>
        <w:rPr>
          <w:rFonts w:ascii="Times New Roman" w:hAnsi="Times New Roman" w:cs="Times New Roman"/>
          <w:sz w:val="24"/>
          <w:szCs w:val="24"/>
        </w:rPr>
      </w:pPr>
    </w:p>
    <w:p w:rsidR="00FB599A" w:rsidRPr="00214DDA" w:rsidRDefault="00FB599A" w:rsidP="00FB599A">
      <w:pPr>
        <w:pStyle w:val="ListParagraph"/>
        <w:spacing w:line="360" w:lineRule="auto"/>
        <w:ind w:hanging="720"/>
        <w:jc w:val="both"/>
        <w:rPr>
          <w:rFonts w:ascii="Times New Roman" w:hAnsi="Times New Roman" w:cs="Times New Roman"/>
          <w:sz w:val="24"/>
          <w:szCs w:val="24"/>
        </w:rPr>
      </w:pPr>
    </w:p>
    <w:p w:rsidR="00FB599A" w:rsidRDefault="00FB599A" w:rsidP="00FB599A"/>
    <w:p w:rsidR="00FB599A" w:rsidRPr="00FB599A" w:rsidRDefault="00FB599A" w:rsidP="00FB599A">
      <w:pPr>
        <w:jc w:val="center"/>
        <w:rPr>
          <w:rFonts w:ascii="Times New Roman" w:hAnsi="Times New Roman" w:cs="Times New Roman"/>
          <w:b/>
          <w:sz w:val="24"/>
          <w:szCs w:val="24"/>
        </w:rPr>
      </w:pPr>
    </w:p>
    <w:sectPr w:rsidR="00FB599A" w:rsidRPr="00FB599A" w:rsidSect="001667D2">
      <w:footerReference w:type="default" r:id="rId11"/>
      <w:type w:val="continuous"/>
      <w:pgSz w:w="11907" w:h="16839" w:code="9"/>
      <w:pgMar w:top="2275" w:right="1699" w:bottom="1699" w:left="2275" w:header="720" w:footer="720" w:gutter="0"/>
      <w:pgNumType w:start="2"/>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B51" w:rsidRDefault="004B7B51" w:rsidP="00FB599A">
      <w:pPr>
        <w:spacing w:after="0" w:line="240" w:lineRule="auto"/>
      </w:pPr>
      <w:r>
        <w:separator/>
      </w:r>
    </w:p>
  </w:endnote>
  <w:endnote w:type="continuationSeparator" w:id="1">
    <w:p w:rsidR="004B7B51" w:rsidRDefault="004B7B51" w:rsidP="00FB5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896"/>
      <w:docPartObj>
        <w:docPartGallery w:val="Page Numbers (Bottom of Page)"/>
        <w:docPartUnique/>
      </w:docPartObj>
    </w:sdtPr>
    <w:sdtContent>
      <w:p w:rsidR="001667D2" w:rsidRDefault="001667D2">
        <w:pPr>
          <w:pStyle w:val="Footer"/>
          <w:jc w:val="right"/>
        </w:pPr>
        <w:fldSimple w:instr=" PAGE   \* MERGEFORMAT ">
          <w:r>
            <w:rPr>
              <w:noProof/>
            </w:rPr>
            <w:t>1</w:t>
          </w:r>
        </w:fldSimple>
      </w:p>
    </w:sdtContent>
  </w:sdt>
  <w:p w:rsidR="001667D2" w:rsidRDefault="001667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D2" w:rsidRDefault="001667D2">
    <w:pPr>
      <w:pStyle w:val="Footer"/>
      <w:jc w:val="right"/>
    </w:pPr>
    <w:fldSimple w:instr=" PAGE   \* MERGEFORMAT ">
      <w:r>
        <w:rPr>
          <w:noProof/>
        </w:rPr>
        <w:t>8</w:t>
      </w:r>
    </w:fldSimple>
  </w:p>
  <w:p w:rsidR="001667D2" w:rsidRDefault="001667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B51" w:rsidRDefault="004B7B51" w:rsidP="00FB599A">
      <w:pPr>
        <w:spacing w:after="0" w:line="240" w:lineRule="auto"/>
      </w:pPr>
      <w:r>
        <w:separator/>
      </w:r>
    </w:p>
  </w:footnote>
  <w:footnote w:type="continuationSeparator" w:id="1">
    <w:p w:rsidR="004B7B51" w:rsidRDefault="004B7B51" w:rsidP="00FB59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03F5B"/>
    <w:multiLevelType w:val="hybridMultilevel"/>
    <w:tmpl w:val="6E2A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B599A"/>
    <w:rsid w:val="001667D2"/>
    <w:rsid w:val="00292092"/>
    <w:rsid w:val="004B7B51"/>
    <w:rsid w:val="00801FAB"/>
    <w:rsid w:val="00FB5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99A"/>
    <w:rPr>
      <w:rFonts w:ascii="Tahoma" w:hAnsi="Tahoma" w:cs="Tahoma"/>
      <w:sz w:val="16"/>
      <w:szCs w:val="16"/>
    </w:rPr>
  </w:style>
  <w:style w:type="paragraph" w:styleId="Header">
    <w:name w:val="header"/>
    <w:basedOn w:val="Normal"/>
    <w:link w:val="HeaderChar"/>
    <w:uiPriority w:val="99"/>
    <w:semiHidden/>
    <w:unhideWhenUsed/>
    <w:rsid w:val="00FB59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99A"/>
  </w:style>
  <w:style w:type="paragraph" w:styleId="Footer">
    <w:name w:val="footer"/>
    <w:basedOn w:val="Normal"/>
    <w:link w:val="FooterChar"/>
    <w:uiPriority w:val="99"/>
    <w:unhideWhenUsed/>
    <w:rsid w:val="00FB5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99A"/>
  </w:style>
  <w:style w:type="character" w:styleId="Hyperlink">
    <w:name w:val="Hyperlink"/>
    <w:basedOn w:val="DefaultParagraphFont"/>
    <w:uiPriority w:val="99"/>
    <w:unhideWhenUsed/>
    <w:rsid w:val="00FB599A"/>
    <w:rPr>
      <w:color w:val="0000FF" w:themeColor="hyperlink"/>
      <w:u w:val="single"/>
    </w:rPr>
  </w:style>
  <w:style w:type="paragraph" w:styleId="ListParagraph">
    <w:name w:val="List Paragraph"/>
    <w:basedOn w:val="Normal"/>
    <w:uiPriority w:val="34"/>
    <w:qFormat/>
    <w:rsid w:val="00FB599A"/>
    <w:pPr>
      <w:ind w:left="720"/>
      <w:contextualSpacing/>
    </w:pPr>
  </w:style>
  <w:style w:type="table" w:styleId="TableGrid">
    <w:name w:val="Table Grid"/>
    <w:basedOn w:val="TableNormal"/>
    <w:uiPriority w:val="59"/>
    <w:rsid w:val="00FB5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Ulfikhusna14@gmail.com1"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2017-08-16T06:31:00Z</cp:lastPrinted>
  <dcterms:created xsi:type="dcterms:W3CDTF">2017-08-16T06:16:00Z</dcterms:created>
  <dcterms:modified xsi:type="dcterms:W3CDTF">2017-08-16T06:32:00Z</dcterms:modified>
</cp:coreProperties>
</file>