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94" w:rsidRDefault="00A46F94">
      <w:pPr>
        <w:spacing w:line="0" w:lineRule="atLeast"/>
        <w:ind w:left="200"/>
        <w:jc w:val="center"/>
        <w:rPr>
          <w:rFonts w:ascii="Times New Roman" w:eastAsia="Times New Roman" w:hAnsi="Times New Roman"/>
          <w:b/>
          <w:sz w:val="22"/>
          <w:szCs w:val="22"/>
        </w:rPr>
      </w:pPr>
    </w:p>
    <w:p w:rsidR="00A46F94" w:rsidRPr="00452076" w:rsidRDefault="00452076" w:rsidP="00452076">
      <w:pPr>
        <w:spacing w:line="0" w:lineRule="atLeast"/>
        <w:ind w:left="200"/>
        <w:jc w:val="center"/>
        <w:rPr>
          <w:rFonts w:ascii="Times New Roman" w:eastAsia="Times New Roman" w:hAnsi="Times New Roman"/>
          <w:b/>
          <w:sz w:val="22"/>
          <w:szCs w:val="22"/>
        </w:rPr>
      </w:pPr>
      <w:r>
        <w:rPr>
          <w:rFonts w:ascii="Times New Roman" w:eastAsia="Times New Roman" w:hAnsi="Times New Roman"/>
          <w:b/>
          <w:sz w:val="22"/>
          <w:szCs w:val="22"/>
        </w:rPr>
        <w:t>H</w:t>
      </w:r>
      <w:r w:rsidR="0000119F">
        <w:rPr>
          <w:rFonts w:ascii="Times New Roman" w:eastAsia="Times New Roman" w:hAnsi="Times New Roman"/>
          <w:b/>
          <w:sz w:val="22"/>
          <w:szCs w:val="22"/>
        </w:rPr>
        <w:t xml:space="preserve">UBUNGAN ANTARA KONSEP DIRI DENGAN </w:t>
      </w:r>
      <w:r w:rsidR="0000119F">
        <w:rPr>
          <w:rFonts w:ascii="Times New Roman" w:eastAsia="Times New Roman" w:hAnsi="Times New Roman"/>
          <w:b/>
          <w:i/>
          <w:sz w:val="22"/>
          <w:szCs w:val="22"/>
        </w:rPr>
        <w:t>RESILIENSI</w:t>
      </w:r>
      <w:r w:rsidR="0000119F">
        <w:rPr>
          <w:rFonts w:ascii="Times New Roman" w:eastAsia="Times New Roman" w:hAnsi="Times New Roman"/>
          <w:b/>
          <w:sz w:val="22"/>
          <w:szCs w:val="22"/>
        </w:rPr>
        <w:t xml:space="preserve"> KERJA PADA KARYAWAN </w:t>
      </w:r>
      <w:r w:rsidR="0000119F">
        <w:rPr>
          <w:rFonts w:ascii="Times New Roman" w:eastAsia="Times New Roman" w:hAnsi="Times New Roman"/>
          <w:b/>
          <w:i/>
          <w:sz w:val="22"/>
          <w:szCs w:val="22"/>
        </w:rPr>
        <w:t>OFFICE BOY</w:t>
      </w:r>
      <w:r w:rsidR="0000119F">
        <w:rPr>
          <w:rFonts w:ascii="Times New Roman" w:eastAsia="Times New Roman" w:hAnsi="Times New Roman"/>
          <w:b/>
          <w:sz w:val="22"/>
          <w:szCs w:val="22"/>
        </w:rPr>
        <w:t xml:space="preserve"> PT.X DI DAERAH SURABAYA</w:t>
      </w:r>
    </w:p>
    <w:p w:rsidR="00452076" w:rsidRDefault="0000119F" w:rsidP="00452076">
      <w:pPr>
        <w:spacing w:after="0" w:line="240" w:lineRule="auto"/>
        <w:ind w:left="3139" w:hanging="3319"/>
        <w:jc w:val="center"/>
        <w:rPr>
          <w:rFonts w:ascii="Times New Roman" w:eastAsia="Times New Roman" w:hAnsi="Times New Roman"/>
          <w:b/>
          <w:sz w:val="22"/>
        </w:rPr>
      </w:pPr>
      <w:r>
        <w:rPr>
          <w:rFonts w:ascii="Times New Roman" w:eastAsia="Times New Roman" w:hAnsi="Times New Roman"/>
          <w:b/>
          <w:sz w:val="22"/>
        </w:rPr>
        <w:t>Rochmat Hidayat</w:t>
      </w:r>
    </w:p>
    <w:p w:rsidR="00452076" w:rsidRDefault="0000119F" w:rsidP="00452076">
      <w:pPr>
        <w:spacing w:after="0" w:line="240" w:lineRule="auto"/>
        <w:ind w:left="3139" w:hanging="3319"/>
        <w:jc w:val="center"/>
        <w:rPr>
          <w:rFonts w:ascii="Times New Roman" w:eastAsia="Times New Roman" w:hAnsi="Times New Roman"/>
          <w:b/>
          <w:sz w:val="22"/>
        </w:rPr>
      </w:pPr>
      <w:r>
        <w:rPr>
          <w:rFonts w:ascii="Times New Roman" w:eastAsia="Times New Roman" w:hAnsi="Times New Roman"/>
          <w:b/>
          <w:sz w:val="22"/>
        </w:rPr>
        <w:t>Universitas Mercu Buana Yogyakarta</w:t>
      </w:r>
    </w:p>
    <w:p w:rsidR="00A46F94" w:rsidRPr="00452076" w:rsidRDefault="0000119F" w:rsidP="00452076">
      <w:pPr>
        <w:spacing w:after="0" w:line="240" w:lineRule="auto"/>
        <w:ind w:left="3139" w:hanging="3319"/>
        <w:jc w:val="center"/>
        <w:rPr>
          <w:rFonts w:ascii="Times New Roman" w:eastAsia="Times New Roman" w:hAnsi="Times New Roman"/>
          <w:b/>
          <w:sz w:val="22"/>
        </w:rPr>
      </w:pPr>
      <w:r>
        <w:rPr>
          <w:rFonts w:ascii="Times New Roman" w:eastAsia="Times New Roman" w:hAnsi="Times New Roman"/>
          <w:b/>
          <w:sz w:val="22"/>
          <w:u w:val="single"/>
        </w:rPr>
        <w:t>Rahmat14082356@gmail.com</w:t>
      </w:r>
    </w:p>
    <w:p w:rsidR="00A46F94" w:rsidRDefault="00A46F94">
      <w:pPr>
        <w:spacing w:line="260" w:lineRule="exact"/>
        <w:rPr>
          <w:rFonts w:ascii="Times New Roman" w:eastAsia="Times New Roman" w:hAnsi="Times New Roman"/>
          <w:sz w:val="24"/>
        </w:rPr>
      </w:pPr>
    </w:p>
    <w:p w:rsidR="00A46F94" w:rsidRDefault="0000119F" w:rsidP="00452076">
      <w:pPr>
        <w:spacing w:after="0" w:line="240" w:lineRule="auto"/>
        <w:ind w:left="3614"/>
        <w:rPr>
          <w:rFonts w:ascii="Times New Roman" w:eastAsia="Times New Roman" w:hAnsi="Times New Roman"/>
          <w:b/>
        </w:rPr>
      </w:pPr>
      <w:r>
        <w:rPr>
          <w:rFonts w:ascii="Times New Roman" w:eastAsia="Times New Roman" w:hAnsi="Times New Roman"/>
          <w:b/>
        </w:rPr>
        <w:t>Abstrak</w:t>
      </w:r>
    </w:p>
    <w:p w:rsidR="00A46F94" w:rsidRDefault="00A46F94">
      <w:pPr>
        <w:spacing w:line="8" w:lineRule="exact"/>
        <w:rPr>
          <w:rFonts w:ascii="Times New Roman" w:eastAsia="Times New Roman" w:hAnsi="Times New Roman"/>
          <w:sz w:val="24"/>
        </w:rPr>
      </w:pPr>
    </w:p>
    <w:p w:rsidR="00A46F94" w:rsidRDefault="0000119F">
      <w:pPr>
        <w:spacing w:line="269" w:lineRule="auto"/>
        <w:ind w:firstLine="852"/>
        <w:jc w:val="both"/>
        <w:rPr>
          <w:rFonts w:ascii="Times New Roman" w:eastAsia="Times New Roman" w:hAnsi="Times New Roman"/>
          <w:sz w:val="22"/>
          <w:szCs w:val="22"/>
        </w:rPr>
      </w:pPr>
      <w:r>
        <w:rPr>
          <w:rFonts w:ascii="Times New Roman" w:eastAsia="Times New Roman" w:hAnsi="Times New Roman"/>
          <w:sz w:val="22"/>
          <w:szCs w:val="22"/>
        </w:rPr>
        <w:t xml:space="preserve">Penelitian ini bertujuan untuk mengetahui hubungan antara konsep diri dengan </w:t>
      </w:r>
      <w:r>
        <w:rPr>
          <w:rFonts w:ascii="Times New Roman" w:eastAsia="Times New Roman" w:hAnsi="Times New Roman"/>
          <w:i/>
          <w:sz w:val="22"/>
          <w:szCs w:val="22"/>
        </w:rPr>
        <w:t xml:space="preserve">resiliensi </w:t>
      </w:r>
      <w:r>
        <w:rPr>
          <w:rFonts w:ascii="Times New Roman" w:eastAsia="Times New Roman" w:hAnsi="Times New Roman"/>
          <w:sz w:val="22"/>
          <w:szCs w:val="22"/>
        </w:rPr>
        <w:t>pada karyawan</w:t>
      </w:r>
      <w:r>
        <w:rPr>
          <w:rFonts w:ascii="Times New Roman" w:eastAsia="Times New Roman" w:hAnsi="Times New Roman"/>
          <w:i/>
          <w:sz w:val="22"/>
          <w:szCs w:val="22"/>
        </w:rPr>
        <w:t xml:space="preserve"> office boy </w:t>
      </w:r>
      <w:r>
        <w:rPr>
          <w:rFonts w:ascii="Times New Roman" w:eastAsia="Times New Roman" w:hAnsi="Times New Roman"/>
          <w:sz w:val="22"/>
          <w:szCs w:val="22"/>
        </w:rPr>
        <w:t>PT X di daerah Surabaya. Hipotesis yang diajukan adalah</w:t>
      </w:r>
      <w:r>
        <w:rPr>
          <w:rFonts w:ascii="Times New Roman" w:eastAsia="Times New Roman" w:hAnsi="Times New Roman"/>
          <w:i/>
          <w:sz w:val="22"/>
          <w:szCs w:val="22"/>
        </w:rPr>
        <w:t xml:space="preserve"> </w:t>
      </w:r>
      <w:r>
        <w:rPr>
          <w:rFonts w:ascii="Times New Roman" w:eastAsia="Times New Roman" w:hAnsi="Times New Roman"/>
          <w:sz w:val="22"/>
          <w:szCs w:val="22"/>
        </w:rPr>
        <w:t xml:space="preserve">ada hubungan positif antara konsep diri dengan </w:t>
      </w:r>
      <w:r>
        <w:rPr>
          <w:rFonts w:ascii="Times New Roman" w:eastAsia="Times New Roman" w:hAnsi="Times New Roman"/>
          <w:i/>
          <w:sz w:val="22"/>
          <w:szCs w:val="22"/>
        </w:rPr>
        <w:t>resiliensi</w:t>
      </w:r>
      <w:r>
        <w:rPr>
          <w:rFonts w:ascii="Times New Roman" w:eastAsia="Times New Roman" w:hAnsi="Times New Roman"/>
          <w:sz w:val="22"/>
          <w:szCs w:val="22"/>
        </w:rPr>
        <w:t xml:space="preserve"> pada karyawan </w:t>
      </w:r>
      <w:r>
        <w:rPr>
          <w:rFonts w:ascii="Times New Roman" w:eastAsia="Times New Roman" w:hAnsi="Times New Roman"/>
          <w:i/>
          <w:sz w:val="22"/>
          <w:szCs w:val="22"/>
        </w:rPr>
        <w:t>office boy.</w:t>
      </w:r>
      <w:r>
        <w:rPr>
          <w:rFonts w:ascii="Times New Roman" w:eastAsia="Times New Roman" w:hAnsi="Times New Roman"/>
          <w:sz w:val="22"/>
          <w:szCs w:val="22"/>
        </w:rPr>
        <w:t xml:space="preserve"> Penelitian ini dilakukan terhadap 60 orang karyawan </w:t>
      </w:r>
      <w:r>
        <w:rPr>
          <w:rFonts w:ascii="Times New Roman" w:eastAsia="Times New Roman" w:hAnsi="Times New Roman"/>
          <w:i/>
          <w:sz w:val="22"/>
          <w:szCs w:val="22"/>
        </w:rPr>
        <w:t>office boy</w:t>
      </w:r>
      <w:r>
        <w:rPr>
          <w:rFonts w:ascii="Times New Roman" w:eastAsia="Times New Roman" w:hAnsi="Times New Roman"/>
          <w:sz w:val="22"/>
          <w:szCs w:val="22"/>
        </w:rPr>
        <w:t xml:space="preserve"> PT X di daerah Surabaya. Metode pengumpulan data menggunakan skala konsep diri dan skala </w:t>
      </w:r>
      <w:r>
        <w:rPr>
          <w:rFonts w:ascii="Times New Roman" w:eastAsia="Times New Roman" w:hAnsi="Times New Roman"/>
          <w:i/>
          <w:sz w:val="22"/>
          <w:szCs w:val="22"/>
        </w:rPr>
        <w:t>resiliensi.</w:t>
      </w:r>
      <w:r>
        <w:rPr>
          <w:rFonts w:ascii="Times New Roman" w:eastAsia="Times New Roman" w:hAnsi="Times New Roman"/>
          <w:sz w:val="22"/>
          <w:szCs w:val="22"/>
        </w:rPr>
        <w:t xml:space="preserve"> Teknik analisis data yang digunakan adalah korelasi </w:t>
      </w:r>
      <w:r>
        <w:rPr>
          <w:rFonts w:ascii="Times New Roman" w:eastAsia="Times New Roman" w:hAnsi="Times New Roman"/>
          <w:i/>
          <w:sz w:val="22"/>
          <w:szCs w:val="22"/>
        </w:rPr>
        <w:t>Product Moment</w:t>
      </w:r>
      <w:r>
        <w:rPr>
          <w:rFonts w:ascii="Times New Roman" w:eastAsia="Times New Roman" w:hAnsi="Times New Roman"/>
          <w:sz w:val="22"/>
          <w:szCs w:val="22"/>
        </w:rPr>
        <w:t xml:space="preserve"> dari Karl Pearson. Hasil analisis data diperoleh nilai koefisien korelasi (R) antara konsep diri dengan </w:t>
      </w:r>
      <w:r>
        <w:rPr>
          <w:rFonts w:ascii="Times New Roman" w:eastAsia="Times New Roman" w:hAnsi="Times New Roman"/>
          <w:i/>
          <w:sz w:val="22"/>
          <w:szCs w:val="22"/>
        </w:rPr>
        <w:t>resiliensi</w:t>
      </w:r>
      <w:r>
        <w:rPr>
          <w:rFonts w:ascii="Times New Roman" w:eastAsia="Times New Roman" w:hAnsi="Times New Roman"/>
          <w:sz w:val="22"/>
          <w:szCs w:val="22"/>
        </w:rPr>
        <w:t xml:space="preserve"> sebesar 0,712 dengan nilai signifikansi sebesar 0,000 (p &lt; 0</w:t>
      </w:r>
      <w:proofErr w:type="gramStart"/>
      <w:r>
        <w:rPr>
          <w:rFonts w:ascii="Times New Roman" w:eastAsia="Times New Roman" w:hAnsi="Times New Roman"/>
          <w:sz w:val="22"/>
          <w:szCs w:val="22"/>
        </w:rPr>
        <w:t>,01</w:t>
      </w:r>
      <w:proofErr w:type="gramEnd"/>
      <w:r>
        <w:rPr>
          <w:rFonts w:ascii="Times New Roman" w:eastAsia="Times New Roman" w:hAnsi="Times New Roman"/>
          <w:sz w:val="22"/>
          <w:szCs w:val="22"/>
        </w:rPr>
        <w:t xml:space="preserve">). Hasil tersebut menunjukkan bahwa terdapat hubungan positif antara konsep diri dengan </w:t>
      </w:r>
      <w:r>
        <w:rPr>
          <w:rFonts w:ascii="Times New Roman" w:eastAsia="Times New Roman" w:hAnsi="Times New Roman"/>
          <w:i/>
          <w:sz w:val="22"/>
          <w:szCs w:val="22"/>
        </w:rPr>
        <w:t xml:space="preserve">resiliensi. </w:t>
      </w:r>
      <w:r>
        <w:rPr>
          <w:rFonts w:ascii="Times New Roman" w:eastAsia="Times New Roman" w:hAnsi="Times New Roman"/>
          <w:sz w:val="22"/>
          <w:szCs w:val="22"/>
        </w:rPr>
        <w:t>Sumbangan efektif (R</w:t>
      </w:r>
      <w:r>
        <w:rPr>
          <w:rFonts w:ascii="Times New Roman" w:eastAsia="Times New Roman" w:hAnsi="Times New Roman"/>
          <w:sz w:val="22"/>
          <w:szCs w:val="22"/>
          <w:vertAlign w:val="superscript"/>
        </w:rPr>
        <w:t>2)</w:t>
      </w:r>
      <w:r>
        <w:rPr>
          <w:rFonts w:ascii="Times New Roman" w:eastAsia="Times New Roman" w:hAnsi="Times New Roman"/>
          <w:sz w:val="22"/>
          <w:szCs w:val="22"/>
        </w:rPr>
        <w:t xml:space="preserve"> yang diberikan oleh variabel konsep diri dengan </w:t>
      </w:r>
      <w:r>
        <w:rPr>
          <w:rFonts w:ascii="Times New Roman" w:eastAsia="Times New Roman" w:hAnsi="Times New Roman"/>
          <w:i/>
          <w:sz w:val="22"/>
          <w:szCs w:val="22"/>
        </w:rPr>
        <w:t xml:space="preserve">resiliensi </w:t>
      </w:r>
      <w:r>
        <w:rPr>
          <w:rFonts w:ascii="Times New Roman" w:eastAsia="Times New Roman" w:hAnsi="Times New Roman"/>
          <w:sz w:val="22"/>
          <w:szCs w:val="22"/>
        </w:rPr>
        <w:t>adalah 50,8% dan sisanya 49,2% adalah faktor lain diluar konsep diri meliputi</w:t>
      </w:r>
      <w:r>
        <w:rPr>
          <w:rFonts w:ascii="Times New Roman" w:eastAsia="Times New Roman" w:hAnsi="Times New Roman"/>
          <w:i/>
          <w:sz w:val="22"/>
          <w:szCs w:val="22"/>
        </w:rPr>
        <w:t xml:space="preserve"> </w:t>
      </w:r>
      <w:r>
        <w:rPr>
          <w:rFonts w:ascii="Times New Roman" w:eastAsia="Times New Roman" w:hAnsi="Times New Roman"/>
          <w:sz w:val="22"/>
          <w:szCs w:val="22"/>
        </w:rPr>
        <w:t>kemampuan kognitif individu, harga diri, faktor keluarga dan faktor komunitas.</w:t>
      </w:r>
    </w:p>
    <w:p w:rsidR="00A46F94" w:rsidRDefault="00A46F94">
      <w:pPr>
        <w:spacing w:line="269" w:lineRule="auto"/>
        <w:ind w:firstLine="852"/>
        <w:jc w:val="both"/>
        <w:rPr>
          <w:rFonts w:ascii="Times New Roman" w:eastAsia="Times New Roman" w:hAnsi="Times New Roman"/>
          <w:sz w:val="22"/>
          <w:szCs w:val="22"/>
        </w:rPr>
      </w:pPr>
    </w:p>
    <w:p w:rsidR="00A46F94" w:rsidRDefault="0000119F">
      <w:pPr>
        <w:spacing w:line="269" w:lineRule="auto"/>
        <w:jc w:val="both"/>
        <w:rPr>
          <w:rFonts w:ascii="Times New Roman" w:eastAsia="Times New Roman" w:hAnsi="Times New Roman"/>
          <w:i/>
          <w:sz w:val="22"/>
          <w:szCs w:val="22"/>
        </w:rPr>
      </w:pPr>
      <w:r>
        <w:rPr>
          <w:rFonts w:ascii="Times New Roman" w:eastAsia="Times New Roman" w:hAnsi="Times New Roman"/>
          <w:b/>
          <w:sz w:val="22"/>
          <w:szCs w:val="22"/>
        </w:rPr>
        <w:t>Kata kunci</w:t>
      </w:r>
      <w:r>
        <w:rPr>
          <w:rFonts w:ascii="Times New Roman" w:eastAsia="Times New Roman" w:hAnsi="Times New Roman"/>
          <w:sz w:val="22"/>
          <w:szCs w:val="22"/>
        </w:rPr>
        <w:t>: konsep diri,</w:t>
      </w:r>
      <w:r>
        <w:rPr>
          <w:rFonts w:ascii="Times New Roman" w:eastAsia="Times New Roman" w:hAnsi="Times New Roman"/>
          <w:b/>
          <w:sz w:val="22"/>
          <w:szCs w:val="22"/>
        </w:rPr>
        <w:t xml:space="preserve"> </w:t>
      </w:r>
      <w:r>
        <w:rPr>
          <w:rFonts w:ascii="Times New Roman" w:eastAsia="Times New Roman" w:hAnsi="Times New Roman"/>
          <w:i/>
          <w:sz w:val="22"/>
          <w:szCs w:val="22"/>
        </w:rPr>
        <w:t>resiliensi</w:t>
      </w:r>
      <w:r>
        <w:rPr>
          <w:rFonts w:ascii="Times New Roman" w:eastAsia="Times New Roman" w:hAnsi="Times New Roman"/>
          <w:b/>
          <w:sz w:val="22"/>
          <w:szCs w:val="22"/>
        </w:rPr>
        <w:t xml:space="preserve"> </w:t>
      </w:r>
      <w:r>
        <w:rPr>
          <w:rFonts w:ascii="Times New Roman" w:eastAsia="Times New Roman" w:hAnsi="Times New Roman"/>
          <w:sz w:val="22"/>
          <w:szCs w:val="22"/>
        </w:rPr>
        <w:t>dan karyawan</w:t>
      </w:r>
      <w:r>
        <w:rPr>
          <w:rFonts w:ascii="Times New Roman" w:eastAsia="Times New Roman" w:hAnsi="Times New Roman"/>
          <w:b/>
          <w:sz w:val="22"/>
          <w:szCs w:val="22"/>
        </w:rPr>
        <w:t xml:space="preserve"> </w:t>
      </w:r>
      <w:r>
        <w:rPr>
          <w:rFonts w:ascii="Times New Roman" w:eastAsia="Times New Roman" w:hAnsi="Times New Roman"/>
          <w:i/>
          <w:sz w:val="22"/>
          <w:szCs w:val="22"/>
        </w:rPr>
        <w:t>office boy</w:t>
      </w:r>
    </w:p>
    <w:p w:rsidR="00A46F94" w:rsidRDefault="00A46F94">
      <w:pPr>
        <w:spacing w:line="291" w:lineRule="exact"/>
        <w:rPr>
          <w:rFonts w:ascii="Times New Roman" w:eastAsia="Times New Roman" w:hAnsi="Times New Roman"/>
          <w:sz w:val="22"/>
          <w:szCs w:val="22"/>
        </w:rPr>
      </w:pPr>
    </w:p>
    <w:p w:rsidR="00A46F94" w:rsidRDefault="0000119F" w:rsidP="00452076">
      <w:pPr>
        <w:spacing w:after="0" w:line="240" w:lineRule="auto"/>
        <w:ind w:left="202"/>
        <w:jc w:val="center"/>
        <w:rPr>
          <w:rFonts w:ascii="Times New Roman" w:eastAsia="Times New Roman" w:hAnsi="Times New Roman"/>
          <w:b/>
          <w:i/>
          <w:sz w:val="22"/>
        </w:rPr>
      </w:pPr>
      <w:r>
        <w:rPr>
          <w:rFonts w:ascii="Times New Roman" w:eastAsia="Times New Roman" w:hAnsi="Times New Roman"/>
          <w:b/>
          <w:i/>
          <w:sz w:val="22"/>
        </w:rPr>
        <w:t>RELATIONSHIP BETWEEN SELF-CONCEPT WITH WORK RESILIENCE ON</w:t>
      </w:r>
    </w:p>
    <w:p w:rsidR="00A46F94" w:rsidRPr="00452076" w:rsidRDefault="0000119F" w:rsidP="00452076">
      <w:pPr>
        <w:spacing w:line="240" w:lineRule="auto"/>
        <w:jc w:val="center"/>
        <w:rPr>
          <w:rFonts w:ascii="Times New Roman" w:eastAsia="Times New Roman" w:hAnsi="Times New Roman"/>
          <w:b/>
          <w:i/>
          <w:sz w:val="22"/>
        </w:rPr>
      </w:pPr>
      <w:r>
        <w:rPr>
          <w:rFonts w:ascii="Times New Roman" w:eastAsia="Times New Roman" w:hAnsi="Times New Roman"/>
          <w:b/>
          <w:i/>
          <w:sz w:val="22"/>
        </w:rPr>
        <w:t>EMPLOYEES OFFICE BOY PT. X IN REGIONAL SURABAYA</w:t>
      </w:r>
    </w:p>
    <w:p w:rsidR="00A46F94" w:rsidRDefault="0000119F" w:rsidP="00452076">
      <w:pPr>
        <w:spacing w:after="0" w:line="239" w:lineRule="auto"/>
        <w:ind w:left="3140"/>
        <w:rPr>
          <w:rFonts w:ascii="Times New Roman" w:eastAsia="Times New Roman" w:hAnsi="Times New Roman"/>
          <w:b/>
          <w:sz w:val="22"/>
        </w:rPr>
      </w:pPr>
      <w:r>
        <w:rPr>
          <w:rFonts w:ascii="Times New Roman" w:eastAsia="Times New Roman" w:hAnsi="Times New Roman"/>
          <w:b/>
          <w:sz w:val="22"/>
        </w:rPr>
        <w:t>Rochmat Hidayat</w:t>
      </w:r>
    </w:p>
    <w:p w:rsidR="00A46F94" w:rsidRDefault="0000119F" w:rsidP="00452076">
      <w:pPr>
        <w:spacing w:after="0" w:line="239" w:lineRule="auto"/>
        <w:ind w:left="2220"/>
        <w:rPr>
          <w:rFonts w:ascii="Times New Roman" w:eastAsia="Times New Roman" w:hAnsi="Times New Roman"/>
          <w:b/>
          <w:sz w:val="22"/>
        </w:rPr>
      </w:pPr>
      <w:r>
        <w:rPr>
          <w:rFonts w:ascii="Times New Roman" w:eastAsia="Times New Roman" w:hAnsi="Times New Roman"/>
          <w:b/>
          <w:sz w:val="22"/>
        </w:rPr>
        <w:t>Universitas Mercu Buana Yogyakarta</w:t>
      </w:r>
    </w:p>
    <w:p w:rsidR="00A46F94" w:rsidRDefault="00A46F94" w:rsidP="00452076">
      <w:pPr>
        <w:spacing w:after="0" w:line="2" w:lineRule="exact"/>
        <w:rPr>
          <w:rFonts w:ascii="Times New Roman" w:eastAsia="Times New Roman" w:hAnsi="Times New Roman"/>
          <w:sz w:val="24"/>
        </w:rPr>
      </w:pPr>
    </w:p>
    <w:p w:rsidR="00A46F94" w:rsidRDefault="0000119F" w:rsidP="00452076">
      <w:pPr>
        <w:spacing w:after="0" w:line="239" w:lineRule="auto"/>
        <w:ind w:left="2560"/>
        <w:rPr>
          <w:rFonts w:ascii="Times New Roman" w:eastAsia="Times New Roman" w:hAnsi="Times New Roman"/>
          <w:b/>
          <w:sz w:val="22"/>
          <w:u w:val="single"/>
        </w:rPr>
      </w:pPr>
      <w:r>
        <w:rPr>
          <w:rFonts w:ascii="Times New Roman" w:eastAsia="Times New Roman" w:hAnsi="Times New Roman"/>
          <w:b/>
          <w:sz w:val="22"/>
          <w:u w:val="single"/>
        </w:rPr>
        <w:t>Rahmat14082356@gmail.com</w:t>
      </w:r>
    </w:p>
    <w:p w:rsidR="00A46F94" w:rsidRDefault="00A46F94" w:rsidP="00452076">
      <w:pPr>
        <w:spacing w:after="0" w:line="261" w:lineRule="exact"/>
        <w:rPr>
          <w:rFonts w:ascii="Times New Roman" w:eastAsia="Times New Roman" w:hAnsi="Times New Roman"/>
          <w:sz w:val="24"/>
        </w:rPr>
      </w:pPr>
    </w:p>
    <w:p w:rsidR="00A46F94" w:rsidRDefault="0000119F" w:rsidP="00452076">
      <w:pPr>
        <w:spacing w:after="0" w:line="240" w:lineRule="auto"/>
        <w:ind w:left="3600"/>
        <w:rPr>
          <w:rFonts w:ascii="Times New Roman" w:eastAsia="Times New Roman" w:hAnsi="Times New Roman"/>
          <w:b/>
        </w:rPr>
      </w:pPr>
      <w:r>
        <w:rPr>
          <w:rFonts w:ascii="Times New Roman" w:eastAsia="Times New Roman" w:hAnsi="Times New Roman"/>
          <w:b/>
        </w:rPr>
        <w:t>Abstract</w:t>
      </w:r>
    </w:p>
    <w:p w:rsidR="00A46F94" w:rsidRDefault="00A46F94">
      <w:pPr>
        <w:spacing w:line="8" w:lineRule="exact"/>
        <w:rPr>
          <w:rFonts w:ascii="Times New Roman" w:eastAsia="Times New Roman" w:hAnsi="Times New Roman"/>
          <w:sz w:val="24"/>
        </w:rPr>
      </w:pPr>
    </w:p>
    <w:p w:rsidR="00A46F94" w:rsidRDefault="0000119F">
      <w:pPr>
        <w:spacing w:line="268" w:lineRule="auto"/>
        <w:ind w:firstLine="852"/>
        <w:jc w:val="both"/>
        <w:rPr>
          <w:rFonts w:ascii="Times New Roman" w:eastAsia="Times New Roman" w:hAnsi="Times New Roman"/>
          <w:i/>
          <w:sz w:val="22"/>
          <w:szCs w:val="22"/>
        </w:rPr>
      </w:pPr>
      <w:r>
        <w:rPr>
          <w:rFonts w:ascii="Times New Roman" w:eastAsia="Times New Roman" w:hAnsi="Times New Roman"/>
          <w:i/>
          <w:sz w:val="22"/>
          <w:szCs w:val="22"/>
        </w:rPr>
        <w:t xml:space="preserve">This research aims to know the relation between self-concept with resilience on employees office boy pt. x in regional Surabaya. The hypothesis proposed is there is positive corelation between self-concept with resilience on office boy employees. This research doing by 60 office boy employees PT X in in regional Surabaya. The method using in this research is self-concept scale and resilience scale. The data analyzes used by product moment corelation from Karl person. The result of </w:t>
      </w:r>
      <w:proofErr w:type="gramStart"/>
      <w:r>
        <w:rPr>
          <w:rFonts w:ascii="Times New Roman" w:eastAsia="Times New Roman" w:hAnsi="Times New Roman"/>
          <w:i/>
          <w:sz w:val="22"/>
          <w:szCs w:val="22"/>
        </w:rPr>
        <w:t>the analyzes</w:t>
      </w:r>
      <w:proofErr w:type="gramEnd"/>
      <w:r>
        <w:rPr>
          <w:rFonts w:ascii="Times New Roman" w:eastAsia="Times New Roman" w:hAnsi="Times New Roman"/>
          <w:i/>
          <w:sz w:val="22"/>
          <w:szCs w:val="22"/>
        </w:rPr>
        <w:t xml:space="preserve"> shows score of coefficient corelation (R) between self-concept with resilience about 0,712 with the significant number about 0.000 (p&lt;0.01). This result shows that there is a positive corelation between self-concept with resilience. Effective contributions </w:t>
      </w:r>
      <w:r>
        <w:rPr>
          <w:rFonts w:ascii="Times New Roman" w:eastAsia="Times New Roman" w:hAnsi="Times New Roman"/>
          <w:iCs/>
          <w:sz w:val="22"/>
          <w:szCs w:val="22"/>
        </w:rPr>
        <w:t>(R</w:t>
      </w:r>
      <w:r>
        <w:rPr>
          <w:rFonts w:ascii="Times New Roman" w:eastAsia="Times New Roman" w:hAnsi="Times New Roman"/>
          <w:iCs/>
          <w:sz w:val="22"/>
          <w:szCs w:val="22"/>
          <w:vertAlign w:val="superscript"/>
        </w:rPr>
        <w:t>2</w:t>
      </w:r>
      <w:r>
        <w:rPr>
          <w:rFonts w:ascii="Times New Roman" w:eastAsia="Times New Roman" w:hAnsi="Times New Roman"/>
          <w:iCs/>
          <w:sz w:val="22"/>
          <w:szCs w:val="22"/>
        </w:rPr>
        <w:t>)</w:t>
      </w:r>
      <w:r>
        <w:rPr>
          <w:rFonts w:ascii="Times New Roman" w:eastAsia="Times New Roman" w:hAnsi="Times New Roman"/>
          <w:sz w:val="22"/>
          <w:szCs w:val="22"/>
        </w:rPr>
        <w:t xml:space="preserve"> </w:t>
      </w:r>
      <w:r>
        <w:rPr>
          <w:rFonts w:ascii="Times New Roman" w:eastAsia="Times New Roman" w:hAnsi="Times New Roman"/>
          <w:i/>
          <w:sz w:val="22"/>
          <w:szCs w:val="22"/>
        </w:rPr>
        <w:t>that which is given by self-concept with resilience about 50</w:t>
      </w:r>
      <w:proofErr w:type="gramStart"/>
      <w:r>
        <w:rPr>
          <w:rFonts w:ascii="Times New Roman" w:eastAsia="Times New Roman" w:hAnsi="Times New Roman"/>
          <w:i/>
          <w:sz w:val="22"/>
          <w:szCs w:val="22"/>
        </w:rPr>
        <w:t>,8</w:t>
      </w:r>
      <w:proofErr w:type="gramEnd"/>
      <w:r>
        <w:rPr>
          <w:rFonts w:ascii="Times New Roman" w:eastAsia="Times New Roman" w:hAnsi="Times New Roman"/>
          <w:i/>
          <w:sz w:val="22"/>
          <w:szCs w:val="22"/>
        </w:rPr>
        <w:t xml:space="preserve"> and the rest 49,8% are other factors beyond self-concept including individual cognitive abilities, self-esteem, family factors and community factors.</w:t>
      </w:r>
    </w:p>
    <w:p w:rsidR="00A46F94" w:rsidRDefault="00A46F94">
      <w:pPr>
        <w:spacing w:line="268" w:lineRule="auto"/>
        <w:ind w:firstLine="852"/>
        <w:jc w:val="both"/>
        <w:rPr>
          <w:rFonts w:ascii="Times New Roman" w:eastAsia="Times New Roman" w:hAnsi="Times New Roman"/>
          <w:i/>
          <w:sz w:val="22"/>
          <w:szCs w:val="22"/>
        </w:rPr>
      </w:pPr>
    </w:p>
    <w:p w:rsidR="00A46F94" w:rsidRDefault="0000119F">
      <w:pPr>
        <w:spacing w:line="268" w:lineRule="auto"/>
        <w:rPr>
          <w:rFonts w:ascii="Times New Roman" w:eastAsia="Times New Roman" w:hAnsi="Times New Roman"/>
          <w:i/>
        </w:rPr>
      </w:pPr>
      <w:r>
        <w:rPr>
          <w:rFonts w:ascii="Times New Roman" w:eastAsia="Times New Roman" w:hAnsi="Times New Roman"/>
          <w:b/>
          <w:i/>
        </w:rPr>
        <w:t xml:space="preserve">Keywords: </w:t>
      </w:r>
      <w:r>
        <w:rPr>
          <w:rFonts w:ascii="Times New Roman" w:eastAsia="Times New Roman" w:hAnsi="Times New Roman"/>
          <w:i/>
        </w:rPr>
        <w:t>self-concept, resilience and office boy employees</w:t>
      </w:r>
    </w:p>
    <w:p w:rsidR="00A46F94" w:rsidRDefault="00A46F94">
      <w:pPr>
        <w:spacing w:line="239" w:lineRule="auto"/>
        <w:rPr>
          <w:rFonts w:ascii="Times New Roman" w:eastAsia="Times New Roman" w:hAnsi="Times New Roman"/>
          <w:i/>
        </w:rPr>
        <w:sectPr w:rsidR="00A46F94" w:rsidSect="00452076">
          <w:headerReference w:type="default" r:id="rId7"/>
          <w:pgSz w:w="11850" w:h="16783"/>
          <w:pgMar w:top="77" w:right="1701" w:bottom="1701" w:left="2268" w:header="0" w:footer="0" w:gutter="0"/>
          <w:cols w:space="720" w:equalWidth="0">
            <w:col w:w="7940"/>
          </w:cols>
          <w:docGrid w:linePitch="360"/>
        </w:sectPr>
      </w:pPr>
    </w:p>
    <w:p w:rsidR="00A46F94" w:rsidRDefault="0000119F">
      <w:pPr>
        <w:spacing w:line="0" w:lineRule="atLeast"/>
        <w:rPr>
          <w:rFonts w:ascii="Times New Roman" w:eastAsia="Times New Roman" w:hAnsi="Times New Roman"/>
          <w:b/>
          <w:sz w:val="22"/>
        </w:rPr>
      </w:pPr>
      <w:bookmarkStart w:id="0" w:name="page2"/>
      <w:bookmarkStart w:id="1" w:name="page3"/>
      <w:bookmarkEnd w:id="0"/>
      <w:bookmarkEnd w:id="1"/>
      <w:r>
        <w:rPr>
          <w:rFonts w:ascii="Times New Roman" w:eastAsia="Times New Roman" w:hAnsi="Times New Roman"/>
          <w:b/>
          <w:sz w:val="22"/>
        </w:rPr>
        <w:lastRenderedPageBreak/>
        <w:t>PENDAHULUAN</w:t>
      </w:r>
    </w:p>
    <w:p w:rsidR="00A46F94" w:rsidRDefault="00A46F94">
      <w:pPr>
        <w:spacing w:line="44" w:lineRule="exact"/>
        <w:rPr>
          <w:rFonts w:ascii="Times New Roman" w:eastAsia="Times New Roman" w:hAnsi="Times New Roman"/>
        </w:rPr>
      </w:pPr>
    </w:p>
    <w:p w:rsidR="00A46F94" w:rsidRDefault="0000119F">
      <w:pPr>
        <w:spacing w:line="275" w:lineRule="auto"/>
        <w:ind w:firstLine="720"/>
        <w:jc w:val="both"/>
        <w:rPr>
          <w:rFonts w:ascii="Times New Roman" w:eastAsia="Times New Roman" w:hAnsi="Times New Roman"/>
          <w:sz w:val="22"/>
        </w:rPr>
      </w:pPr>
      <w:r>
        <w:rPr>
          <w:rFonts w:ascii="Times New Roman" w:eastAsia="Times New Roman" w:hAnsi="Times New Roman"/>
          <w:sz w:val="22"/>
        </w:rPr>
        <w:t>Sumber daya manusia merupakan elemen penting dalam perusahaan yang tidak bisa diabaikan, karena sumber daya manusia sangat berperan dalam tercapai tujuan organisasi. Organisasi yang memiliki sumber daya manusia yang baik akan menjadikan organisasi mempunyai kekuatan untuk menghadapi persaingan (Cusway</w:t>
      </w:r>
      <w:proofErr w:type="gramStart"/>
      <w:r>
        <w:rPr>
          <w:rFonts w:ascii="Times New Roman" w:eastAsia="Times New Roman" w:hAnsi="Times New Roman"/>
          <w:sz w:val="22"/>
        </w:rPr>
        <w:t>,2002</w:t>
      </w:r>
      <w:proofErr w:type="gramEnd"/>
      <w:r>
        <w:rPr>
          <w:rFonts w:ascii="Times New Roman" w:eastAsia="Times New Roman" w:hAnsi="Times New Roman"/>
          <w:sz w:val="22"/>
        </w:rPr>
        <w:t xml:space="preserve">). Sumber daya manusia yang masuk dan bekerja didalam organisasi perusahaan disebut sebagai karyawan. Menurut Undang-Undang ketenagakerjaan No. 13 pasal 64 tahun 2003, karyawan dapat dibagi menjadi dua jenis yaitu karyawan tetap dan karyawan tidak tetap. </w:t>
      </w:r>
      <w:bookmarkStart w:id="2" w:name="_GoBack"/>
      <w:bookmarkEnd w:id="2"/>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 xml:space="preserve">PT X merupakan perusahaan yang bergerak dibidang </w:t>
      </w:r>
      <w:r>
        <w:rPr>
          <w:rFonts w:ascii="Times New Roman" w:hAnsi="Times New Roman"/>
          <w:i/>
          <w:sz w:val="24"/>
          <w:szCs w:val="24"/>
        </w:rPr>
        <w:t xml:space="preserve">outsourcing </w:t>
      </w:r>
      <w:r>
        <w:rPr>
          <w:rFonts w:ascii="Times New Roman" w:hAnsi="Times New Roman"/>
          <w:sz w:val="24"/>
          <w:szCs w:val="24"/>
        </w:rPr>
        <w:t xml:space="preserve">di daerah Surabaya. PT X menyediakan jasa </w:t>
      </w:r>
      <w:r>
        <w:rPr>
          <w:rFonts w:ascii="Times New Roman" w:hAnsi="Times New Roman"/>
          <w:i/>
          <w:sz w:val="24"/>
          <w:szCs w:val="24"/>
        </w:rPr>
        <w:t xml:space="preserve">outsourcing </w:t>
      </w:r>
      <w:r>
        <w:rPr>
          <w:rFonts w:ascii="Times New Roman" w:hAnsi="Times New Roman"/>
          <w:sz w:val="24"/>
          <w:szCs w:val="24"/>
        </w:rPr>
        <w:t xml:space="preserve">yang terdiri dari karyawan </w:t>
      </w:r>
      <w:r>
        <w:rPr>
          <w:rFonts w:ascii="Times New Roman" w:hAnsi="Times New Roman"/>
          <w:i/>
          <w:sz w:val="24"/>
          <w:szCs w:val="24"/>
        </w:rPr>
        <w:t xml:space="preserve">cleaning service </w:t>
      </w:r>
      <w:r>
        <w:rPr>
          <w:rFonts w:ascii="Times New Roman" w:hAnsi="Times New Roman"/>
          <w:sz w:val="24"/>
          <w:szCs w:val="24"/>
        </w:rPr>
        <w:t xml:space="preserve">dan </w:t>
      </w:r>
      <w:r>
        <w:rPr>
          <w:rFonts w:ascii="Times New Roman" w:hAnsi="Times New Roman"/>
          <w:i/>
          <w:sz w:val="24"/>
          <w:szCs w:val="24"/>
        </w:rPr>
        <w:t xml:space="preserve">security. </w:t>
      </w:r>
      <w:r>
        <w:rPr>
          <w:rFonts w:ascii="Times New Roman" w:hAnsi="Times New Roman"/>
          <w:sz w:val="24"/>
          <w:szCs w:val="24"/>
        </w:rPr>
        <w:t>Perkembangannya saat ini, PT X memiliki karyawan</w:t>
      </w:r>
      <w:r>
        <w:rPr>
          <w:rFonts w:ascii="Times New Roman" w:hAnsi="Times New Roman"/>
          <w:i/>
          <w:sz w:val="24"/>
          <w:szCs w:val="24"/>
        </w:rPr>
        <w:t xml:space="preserve"> cleaning service </w:t>
      </w:r>
      <w:r>
        <w:rPr>
          <w:rFonts w:ascii="Times New Roman" w:hAnsi="Times New Roman"/>
          <w:sz w:val="24"/>
          <w:szCs w:val="24"/>
        </w:rPr>
        <w:t xml:space="preserve">sebanyak 130 karyawan, 30 karyawan </w:t>
      </w:r>
      <w:r>
        <w:rPr>
          <w:rFonts w:ascii="Times New Roman" w:hAnsi="Times New Roman"/>
          <w:i/>
          <w:sz w:val="24"/>
          <w:szCs w:val="24"/>
        </w:rPr>
        <w:t xml:space="preserve">security </w:t>
      </w:r>
      <w:r>
        <w:rPr>
          <w:rFonts w:ascii="Times New Roman" w:hAnsi="Times New Roman"/>
          <w:sz w:val="24"/>
          <w:szCs w:val="24"/>
        </w:rPr>
        <w:t xml:space="preserve">dan 6 staf. Karyawan </w:t>
      </w:r>
      <w:r>
        <w:rPr>
          <w:rFonts w:ascii="Times New Roman" w:hAnsi="Times New Roman"/>
          <w:i/>
          <w:sz w:val="24"/>
          <w:szCs w:val="24"/>
        </w:rPr>
        <w:t xml:space="preserve">office boy </w:t>
      </w:r>
      <w:r>
        <w:rPr>
          <w:rFonts w:ascii="Times New Roman" w:hAnsi="Times New Roman"/>
          <w:sz w:val="24"/>
          <w:szCs w:val="24"/>
        </w:rPr>
        <w:t>pada PT X</w:t>
      </w:r>
      <w:r>
        <w:rPr>
          <w:rFonts w:ascii="Times New Roman" w:hAnsi="Times New Roman"/>
          <w:i/>
          <w:sz w:val="24"/>
          <w:szCs w:val="24"/>
        </w:rPr>
        <w:t xml:space="preserve"> </w:t>
      </w:r>
      <w:r>
        <w:rPr>
          <w:rFonts w:ascii="Times New Roman" w:hAnsi="Times New Roman"/>
          <w:sz w:val="24"/>
          <w:szCs w:val="24"/>
        </w:rPr>
        <w:t>memiliki tugas pekerjaan</w:t>
      </w:r>
      <w:r>
        <w:rPr>
          <w:rFonts w:ascii="Times New Roman" w:hAnsi="Times New Roman"/>
          <w:i/>
          <w:sz w:val="24"/>
          <w:szCs w:val="24"/>
        </w:rPr>
        <w:t xml:space="preserve"> </w:t>
      </w:r>
      <w:r>
        <w:rPr>
          <w:rFonts w:ascii="Times New Roman" w:hAnsi="Times New Roman"/>
          <w:sz w:val="24"/>
          <w:szCs w:val="24"/>
        </w:rPr>
        <w:t>meliputi: membersihkan meja, kursi, komputer dan perlengkapan lainnya, membuang sampah, membersihkan kaca indoor atau outdoor, kamar mandi meliputi, langit-langit atau sawang-sawang, lampu kamar mandi, dinding kamar mandi, wastafel dan cermin, closet, menyikat atau mengepel kamar mandi, membersihkan tempat puntung rokok, menyapu halaman, perawatan bunga (menyiram pemupukan, menggemburkan tanah) menyapu lantai, mengepel lantai,</w:t>
      </w:r>
      <w:r>
        <w:rPr>
          <w:rFonts w:ascii="Arial" w:hAnsi="Arial" w:cs="Arial"/>
          <w:color w:val="303030"/>
          <w:shd w:val="clear" w:color="auto" w:fill="FFFFFF"/>
        </w:rPr>
        <w:t xml:space="preserve"> </w:t>
      </w:r>
      <w:r>
        <w:rPr>
          <w:rFonts w:ascii="Times New Roman" w:hAnsi="Times New Roman"/>
          <w:sz w:val="24"/>
          <w:szCs w:val="24"/>
        </w:rPr>
        <w:t>membelikan dan menyiapkan makan dan minum karyawan, membereskan piring, gelas, dan perlengkapan makan siang karyawan.</w:t>
      </w:r>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 xml:space="preserve">Karyawan </w:t>
      </w:r>
      <w:r>
        <w:rPr>
          <w:rFonts w:ascii="Times New Roman" w:hAnsi="Times New Roman"/>
          <w:i/>
          <w:iCs/>
          <w:sz w:val="24"/>
          <w:szCs w:val="24"/>
        </w:rPr>
        <w:t>office boy</w:t>
      </w:r>
      <w:r>
        <w:rPr>
          <w:rFonts w:ascii="Times New Roman" w:hAnsi="Times New Roman"/>
          <w:sz w:val="24"/>
          <w:szCs w:val="24"/>
        </w:rPr>
        <w:t xml:space="preserve"> pada PT X tersebar ke berbagai perusahaan di daerah Surabaya. Jumlah karyawan </w:t>
      </w:r>
      <w:r>
        <w:rPr>
          <w:rFonts w:ascii="Times New Roman" w:hAnsi="Times New Roman"/>
          <w:i/>
          <w:iCs/>
          <w:sz w:val="24"/>
          <w:szCs w:val="24"/>
        </w:rPr>
        <w:t>office boy</w:t>
      </w:r>
      <w:r>
        <w:rPr>
          <w:rFonts w:ascii="Times New Roman" w:hAnsi="Times New Roman"/>
          <w:sz w:val="24"/>
          <w:szCs w:val="24"/>
        </w:rPr>
        <w:t xml:space="preserve"> yang bekerja tidak menentu, tergantung dari kebutuhan dan permintaan perusahaan. Hal tersebut membuat karyawan </w:t>
      </w:r>
      <w:r>
        <w:rPr>
          <w:rFonts w:ascii="Times New Roman" w:hAnsi="Times New Roman"/>
          <w:i/>
          <w:iCs/>
          <w:sz w:val="24"/>
          <w:szCs w:val="24"/>
        </w:rPr>
        <w:t>office boy</w:t>
      </w:r>
      <w:r>
        <w:rPr>
          <w:rFonts w:ascii="Times New Roman" w:hAnsi="Times New Roman"/>
          <w:sz w:val="24"/>
          <w:szCs w:val="24"/>
        </w:rPr>
        <w:t xml:space="preserve"> harus bekerja lebih banyak ketika mendapatkan tempat kerja yang tidak balance dengan jumlah karyawan </w:t>
      </w:r>
      <w:r>
        <w:rPr>
          <w:rFonts w:ascii="Times New Roman" w:hAnsi="Times New Roman"/>
          <w:i/>
          <w:iCs/>
          <w:sz w:val="24"/>
          <w:szCs w:val="24"/>
        </w:rPr>
        <w:t>office boy</w:t>
      </w:r>
      <w:r>
        <w:rPr>
          <w:rFonts w:ascii="Times New Roman" w:hAnsi="Times New Roman"/>
          <w:sz w:val="24"/>
          <w:szCs w:val="24"/>
        </w:rPr>
        <w:t xml:space="preserve"> yang dipekerjakan. Selain itu, karyawan </w:t>
      </w:r>
      <w:r>
        <w:rPr>
          <w:rFonts w:ascii="Times New Roman" w:hAnsi="Times New Roman"/>
          <w:i/>
          <w:iCs/>
          <w:sz w:val="24"/>
          <w:szCs w:val="24"/>
        </w:rPr>
        <w:lastRenderedPageBreak/>
        <w:t>office boy</w:t>
      </w:r>
      <w:r>
        <w:rPr>
          <w:rFonts w:ascii="Times New Roman" w:hAnsi="Times New Roman"/>
          <w:sz w:val="24"/>
          <w:szCs w:val="24"/>
        </w:rPr>
        <w:t xml:space="preserve"> PT X memilih pekerjaan tersebut karena tidak memiliki pilihan kerja yang lain, diakibatkan oleh rendahnya tingkat pendidikan yang mereka miliki. Kondisi tersebut membuat mereka harus memiliki ketahanan kerja yang tinggi dalam menghadapi berbagai permasalahan yang dialaminya, sehingga dapat memberikan hasil kerja yang lebih optimal. Menurut Reivich &amp; Shatte (2002) kemampuan seseorang untuk bertahan dalam permasalahan yang dihadapinya disebut resiliensi.</w:t>
      </w:r>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Reivich &amp; Shatte (2002) menjelaskan bahwa resiliensi merupakan kemampuan untuk mengatasi dan beradaptasi terhadap kejadian yang berat atau masalah yang terjadi dalam kehidupan. Bertahan dalam keadaan tertekan, dan bahkan berhadapan dengan kesengsaraan (adversity) atau trauma yang dialami dalam kehidupannya. Menurut Jackson (2002), resiliensi adalah kemampuan individu untuk dapat beradaptasi dengan baik meskipun dihadapkan dengan keadaan yang sulit. Dalam ilmu perkembangan manusia, resiliensi memilki makna yang luas dan beragam, mencakup kepulihan dari masa traumatis, mengatasi kegagalan dalam hidup, dan menahan stres agar dapat berfungsi dengan baik dalam mengerjakan tugas sehari-hari. Selain itu, resiliensi juga berarti pola adaptasi yang positif atau menunjukkan perkembangan dalam situasi sulit (Masten &amp; Gewirtz, 2006).</w:t>
      </w:r>
    </w:p>
    <w:p w:rsidR="00A46F94" w:rsidRDefault="0000119F">
      <w:pPr>
        <w:spacing w:line="240" w:lineRule="auto"/>
        <w:ind w:firstLine="720"/>
        <w:jc w:val="both"/>
        <w:rPr>
          <w:rFonts w:ascii="Times New Roman" w:eastAsia="Times New Roman" w:hAnsi="Times New Roman"/>
          <w:sz w:val="22"/>
        </w:rPr>
      </w:pPr>
      <w:r>
        <w:rPr>
          <w:rFonts w:ascii="Times New Roman" w:eastAsia="Times New Roman" w:hAnsi="Times New Roman"/>
          <w:sz w:val="22"/>
        </w:rPr>
        <w:t xml:space="preserve">Reivich &amp; Shatte (2002), memaparkan tujuh aspek dari </w:t>
      </w:r>
      <w:r>
        <w:rPr>
          <w:rFonts w:ascii="Times New Roman" w:eastAsia="Times New Roman" w:hAnsi="Times New Roman"/>
          <w:i/>
          <w:sz w:val="22"/>
        </w:rPr>
        <w:t>resiliensi</w:t>
      </w:r>
      <w:r>
        <w:rPr>
          <w:rFonts w:ascii="Times New Roman" w:eastAsia="Times New Roman" w:hAnsi="Times New Roman"/>
          <w:sz w:val="22"/>
        </w:rPr>
        <w:t xml:space="preserve">, aspek-aspek tersebut adalah; Pengaturan emosi diartikan sebagai kemampuan individu untuk mengatur emosi dalam dirinya, kontrol terhadap impuls adalah kemampuan individu untuk mengendalikan impuls atau dorongan-dorongan dalam dirinya, optimisme berarti individu memiliki kepercayaan bahwa segala sesuatu akan menjadi lebih baik, Kemampuan menganalisis masalah diartikan sebagai kemampuan individu untuk melihat masalah dalam dirinya, empati merupakan kemampuan individu untuk bisa membaca dan merasakan bagaimana perasaan dan emosi orang lain, efikasi diri diartikan bahwa individu mampu untuk mengatasi masalah dengan kemampuan yang dimilikinya, pencapaian menggambarkan kemampuan </w:t>
      </w:r>
      <w:r>
        <w:rPr>
          <w:rFonts w:ascii="Times New Roman" w:eastAsia="Times New Roman" w:hAnsi="Times New Roman"/>
          <w:sz w:val="22"/>
        </w:rPr>
        <w:lastRenderedPageBreak/>
        <w:t>individu untuk meningkatkan aspek-aspek yang positif dalam kehidupannya.</w:t>
      </w:r>
    </w:p>
    <w:p w:rsidR="00A46F94" w:rsidRDefault="00A46F94">
      <w:pPr>
        <w:spacing w:line="24" w:lineRule="exact"/>
        <w:rPr>
          <w:rFonts w:ascii="Times New Roman" w:eastAsia="Times New Roman" w:hAnsi="Times New Roman"/>
        </w:rPr>
      </w:pPr>
    </w:p>
    <w:p w:rsidR="00A46F94" w:rsidRDefault="0000119F">
      <w:pPr>
        <w:spacing w:line="275" w:lineRule="auto"/>
        <w:ind w:firstLine="720"/>
        <w:jc w:val="both"/>
        <w:rPr>
          <w:rFonts w:ascii="Times New Roman" w:eastAsia="Times New Roman" w:hAnsi="Times New Roman"/>
          <w:sz w:val="22"/>
        </w:rPr>
      </w:pPr>
      <w:r>
        <w:rPr>
          <w:rFonts w:ascii="Times New Roman" w:eastAsia="Times New Roman" w:hAnsi="Times New Roman"/>
          <w:sz w:val="22"/>
        </w:rPr>
        <w:t xml:space="preserve">Berdasarkan hasil wawancara terhadap 7 orang karyawan </w:t>
      </w:r>
      <w:r>
        <w:rPr>
          <w:rFonts w:ascii="Times New Roman" w:eastAsia="Times New Roman" w:hAnsi="Times New Roman"/>
          <w:i/>
          <w:sz w:val="22"/>
        </w:rPr>
        <w:t xml:space="preserve">office boy </w:t>
      </w:r>
      <w:r>
        <w:rPr>
          <w:rFonts w:ascii="Times New Roman" w:eastAsia="Times New Roman" w:hAnsi="Times New Roman"/>
          <w:sz w:val="22"/>
        </w:rPr>
        <w:t>pada PT X di daerah</w:t>
      </w:r>
      <w:r>
        <w:rPr>
          <w:rFonts w:ascii="Times New Roman" w:eastAsia="Times New Roman" w:hAnsi="Times New Roman"/>
          <w:i/>
          <w:sz w:val="22"/>
        </w:rPr>
        <w:t xml:space="preserve"> </w:t>
      </w:r>
      <w:r>
        <w:rPr>
          <w:rFonts w:ascii="Times New Roman" w:eastAsia="Times New Roman" w:hAnsi="Times New Roman"/>
          <w:sz w:val="22"/>
        </w:rPr>
        <w:t xml:space="preserve">Surabaya, pada tanggal 2 April 2018, peneliti menemukan gejala-gejala </w:t>
      </w:r>
      <w:r>
        <w:rPr>
          <w:rFonts w:ascii="Times New Roman" w:eastAsia="Times New Roman" w:hAnsi="Times New Roman"/>
          <w:i/>
          <w:sz w:val="22"/>
        </w:rPr>
        <w:t>resiliensi</w:t>
      </w:r>
      <w:r>
        <w:rPr>
          <w:rFonts w:ascii="Times New Roman" w:eastAsia="Times New Roman" w:hAnsi="Times New Roman"/>
          <w:sz w:val="22"/>
        </w:rPr>
        <w:t xml:space="preserve"> yang rendah pada 5 orang responden. Dimana subjek memilih pekerjaan </w:t>
      </w:r>
      <w:r>
        <w:rPr>
          <w:rFonts w:ascii="Times New Roman" w:eastAsia="Times New Roman" w:hAnsi="Times New Roman"/>
          <w:i/>
          <w:sz w:val="22"/>
        </w:rPr>
        <w:t>office boy</w:t>
      </w:r>
      <w:r>
        <w:rPr>
          <w:rFonts w:ascii="Times New Roman" w:eastAsia="Times New Roman" w:hAnsi="Times New Roman"/>
          <w:sz w:val="22"/>
        </w:rPr>
        <w:t xml:space="preserve"> karena rendahnya tingkat pendidikan yang dimiliki, sehingga subjek tidak memiliki pilihan lain selain pekerjaan </w:t>
      </w:r>
      <w:r>
        <w:rPr>
          <w:rFonts w:ascii="Times New Roman" w:eastAsia="Times New Roman" w:hAnsi="Times New Roman"/>
          <w:i/>
          <w:sz w:val="22"/>
        </w:rPr>
        <w:t>office boy</w:t>
      </w:r>
      <w:r>
        <w:rPr>
          <w:rFonts w:ascii="Times New Roman" w:eastAsia="Times New Roman" w:hAnsi="Times New Roman"/>
          <w:sz w:val="22"/>
        </w:rPr>
        <w:t xml:space="preserve">. Selain itu, subjek merasa tertekan dengan pekerjaannya, apabila mendapat banyak tugas dari karyawan lainnya yang membuat subjek sering membuat kesalahan dan merasa tidak mampu dalam melaksanakan tugasnya. </w:t>
      </w:r>
      <w:proofErr w:type="gramStart"/>
      <w:r>
        <w:rPr>
          <w:rFonts w:ascii="Times New Roman" w:eastAsia="Times New Roman" w:hAnsi="Times New Roman"/>
          <w:sz w:val="22"/>
        </w:rPr>
        <w:t>subjek</w:t>
      </w:r>
      <w:proofErr w:type="gramEnd"/>
      <w:r>
        <w:rPr>
          <w:rFonts w:ascii="Times New Roman" w:eastAsia="Times New Roman" w:hAnsi="Times New Roman"/>
          <w:sz w:val="22"/>
        </w:rPr>
        <w:t xml:space="preserve"> kurang mampu memahami keadaan rekan kerjanya, dimana subjek cenderung mengabaikan rekannnya ketika rekan kerjanya membutuhkan bantuan dalam pekerjaannya dan subjek juga mudah tersinggung dan susah mengendalikan amarah apabila banyak karyawan atau orang-orang yang berlalu lalang ketika sedang menyapu atau mengepel lantai dan membuang sampah sembarangan.</w:t>
      </w:r>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 xml:space="preserve">Hal tersebut didukung oleh hasil wawancara terhadap 15 karyawan </w:t>
      </w:r>
      <w:r>
        <w:rPr>
          <w:rFonts w:ascii="Times New Roman" w:hAnsi="Times New Roman"/>
          <w:i/>
          <w:sz w:val="24"/>
          <w:szCs w:val="24"/>
        </w:rPr>
        <w:t xml:space="preserve">office boy </w:t>
      </w:r>
      <w:r>
        <w:rPr>
          <w:rFonts w:ascii="Times New Roman" w:hAnsi="Times New Roman"/>
          <w:sz w:val="24"/>
          <w:szCs w:val="24"/>
        </w:rPr>
        <w:t xml:space="preserve">di PT X pada tanggal 8 sampai 11 Januari 2019, dimana 13 responden mengungkapkan bahwa mereka memilih pekerjaan </w:t>
      </w:r>
      <w:r>
        <w:rPr>
          <w:rFonts w:ascii="Times New Roman" w:hAnsi="Times New Roman"/>
          <w:i/>
          <w:sz w:val="24"/>
          <w:szCs w:val="24"/>
        </w:rPr>
        <w:t xml:space="preserve">office boy </w:t>
      </w:r>
      <w:r>
        <w:rPr>
          <w:rFonts w:ascii="Times New Roman" w:hAnsi="Times New Roman"/>
          <w:sz w:val="24"/>
          <w:szCs w:val="24"/>
        </w:rPr>
        <w:t xml:space="preserve">karena rendahnya tingkat pendidikan yang dimiliki, sehingga mereka tidak memiliki pilihan lain selain pekerjaan </w:t>
      </w:r>
      <w:r>
        <w:rPr>
          <w:rFonts w:ascii="Times New Roman" w:hAnsi="Times New Roman"/>
          <w:i/>
          <w:sz w:val="24"/>
          <w:szCs w:val="24"/>
        </w:rPr>
        <w:t xml:space="preserve">office boy. </w:t>
      </w:r>
      <w:r>
        <w:rPr>
          <w:rFonts w:ascii="Times New Roman" w:hAnsi="Times New Roman"/>
          <w:sz w:val="24"/>
          <w:szCs w:val="24"/>
        </w:rPr>
        <w:t xml:space="preserve">Mereka juga mengungkapkan bahwa banyaknya tugas pekerjaan yang harus mereka lakukan, membuat mereka tertekan dengan pekerjaan yang dijalaninya. Selain itu banyaknya tugas </w:t>
      </w:r>
      <w:proofErr w:type="gramStart"/>
      <w:r>
        <w:rPr>
          <w:rFonts w:ascii="Times New Roman" w:hAnsi="Times New Roman"/>
          <w:sz w:val="24"/>
          <w:szCs w:val="24"/>
        </w:rPr>
        <w:t>pekerjaan  yang</w:t>
      </w:r>
      <w:proofErr w:type="gramEnd"/>
      <w:r>
        <w:rPr>
          <w:rFonts w:ascii="Times New Roman" w:hAnsi="Times New Roman"/>
          <w:sz w:val="24"/>
          <w:szCs w:val="24"/>
        </w:rPr>
        <w:t xml:space="preserve"> harus mereka lakukan, membuat mereka sering mengabaikan rekan kerjanya yang membutuhkan bantuannya. Mereka pun mengatakan bahwa mereka mudah tersinggung dan </w:t>
      </w:r>
      <w:proofErr w:type="gramStart"/>
      <w:r>
        <w:rPr>
          <w:rFonts w:ascii="Times New Roman" w:hAnsi="Times New Roman"/>
          <w:sz w:val="24"/>
          <w:szCs w:val="24"/>
        </w:rPr>
        <w:t>susah</w:t>
      </w:r>
      <w:proofErr w:type="gramEnd"/>
      <w:r>
        <w:rPr>
          <w:rFonts w:ascii="Times New Roman" w:hAnsi="Times New Roman"/>
          <w:sz w:val="24"/>
          <w:szCs w:val="24"/>
        </w:rPr>
        <w:t xml:space="preserve"> mengendalikan emosi apabila banyak karyawan yang berlalu lalang ketika mereka sedang menyapu atau mengepel lantai.</w:t>
      </w:r>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 xml:space="preserve">Resiliensi yang dimiliki oleh seorang individu, mempengaruhi kinerja </w:t>
      </w:r>
      <w:r>
        <w:rPr>
          <w:rFonts w:ascii="Times New Roman" w:hAnsi="Times New Roman"/>
          <w:sz w:val="24"/>
          <w:szCs w:val="24"/>
        </w:rPr>
        <w:lastRenderedPageBreak/>
        <w:t xml:space="preserve">individu tersebut baik di dalam pekerjaan maupun lingkungan sekitarnya. Di samping itu </w:t>
      </w:r>
      <w:proofErr w:type="gramStart"/>
      <w:r>
        <w:rPr>
          <w:rFonts w:ascii="Times New Roman" w:hAnsi="Times New Roman"/>
          <w:sz w:val="24"/>
          <w:szCs w:val="24"/>
        </w:rPr>
        <w:t>akan</w:t>
      </w:r>
      <w:proofErr w:type="gramEnd"/>
      <w:r>
        <w:rPr>
          <w:rFonts w:ascii="Times New Roman" w:hAnsi="Times New Roman"/>
          <w:sz w:val="24"/>
          <w:szCs w:val="24"/>
        </w:rPr>
        <w:t xml:space="preserve"> memiliki efek terhadap kesehatan individu tersebut secara fisik maupun mental dan menentukan keberhasilan individu tersebut dalam berhubungan dan berinteraksi dengan lingkungannya. Keseluruhan merupakan faktor dasar dari tercapai kebahagiaan dan kesuksesan hidup </w:t>
      </w:r>
      <w:proofErr w:type="gramStart"/>
      <w:r>
        <w:rPr>
          <w:rFonts w:ascii="Times New Roman" w:hAnsi="Times New Roman"/>
          <w:sz w:val="24"/>
          <w:szCs w:val="24"/>
        </w:rPr>
        <w:t>seseorang  (</w:t>
      </w:r>
      <w:proofErr w:type="gramEnd"/>
      <w:r>
        <w:rPr>
          <w:rFonts w:ascii="Times New Roman" w:hAnsi="Times New Roman"/>
          <w:sz w:val="24"/>
          <w:szCs w:val="24"/>
        </w:rPr>
        <w:t>Reivich &amp; Shatte, 2002).</w:t>
      </w:r>
    </w:p>
    <w:p w:rsidR="00A46F94" w:rsidRDefault="0000119F">
      <w:pPr>
        <w:spacing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Robin (2006) memaparkan tiga faktor yang mempengaruhi </w:t>
      </w:r>
      <w:r>
        <w:rPr>
          <w:rFonts w:ascii="Times New Roman" w:hAnsi="Times New Roman"/>
          <w:i/>
          <w:iCs/>
          <w:sz w:val="24"/>
          <w:szCs w:val="24"/>
        </w:rPr>
        <w:t>resiliensi</w:t>
      </w:r>
      <w:r>
        <w:rPr>
          <w:rFonts w:ascii="Times New Roman" w:hAnsi="Times New Roman"/>
          <w:sz w:val="24"/>
          <w:szCs w:val="24"/>
        </w:rPr>
        <w:t>, antara lain sebagai berikut: a. Faktor Individual meliputi kemampuan kognitif individu, konsep diri, harga diri, dan kompetensi sosial yang dimiliki individu, b. faktor Keluarga meliputi dukungan yang bersumber dari orang tua, yaitu bagaimana cara orang tua untuk memperlakukan dan melayani anak, c. f</w:t>
      </w:r>
      <w:r>
        <w:rPr>
          <w:rFonts w:ascii="Times New Roman" w:eastAsia="Times New Roman" w:hAnsi="Times New Roman"/>
          <w:spacing w:val="-1"/>
          <w:sz w:val="24"/>
          <w:szCs w:val="24"/>
        </w:rPr>
        <w:t>a</w:t>
      </w:r>
      <w:r>
        <w:rPr>
          <w:rFonts w:ascii="Times New Roman" w:eastAsia="Times New Roman" w:hAnsi="Times New Roman"/>
          <w:sz w:val="24"/>
          <w:szCs w:val="24"/>
        </w:rPr>
        <w:t>ktor</w:t>
      </w:r>
      <w:r>
        <w:rPr>
          <w:rFonts w:ascii="Times New Roman" w:eastAsia="Times New Roman" w:hAnsi="Times New Roman"/>
          <w:spacing w:val="2"/>
          <w:sz w:val="24"/>
          <w:szCs w:val="24"/>
        </w:rPr>
        <w:t xml:space="preserve"> k</w:t>
      </w:r>
      <w:r>
        <w:rPr>
          <w:rFonts w:ascii="Times New Roman" w:eastAsia="Times New Roman" w:hAnsi="Times New Roman"/>
          <w:sz w:val="24"/>
          <w:szCs w:val="24"/>
        </w:rPr>
        <w:t>omuni</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hAnsi="Times New Roman"/>
          <w:sz w:val="24"/>
          <w:szCs w:val="24"/>
        </w:rPr>
        <w:t xml:space="preserve"> </w:t>
      </w:r>
      <w:r>
        <w:rPr>
          <w:rFonts w:ascii="Times New Roman" w:eastAsia="Times New Roman" w:hAnsi="Times New Roman"/>
          <w:sz w:val="24"/>
          <w:szCs w:val="24"/>
        </w:rPr>
        <w:t>melipu</w:t>
      </w:r>
      <w:r>
        <w:rPr>
          <w:rFonts w:ascii="Times New Roman" w:eastAsia="Times New Roman" w:hAnsi="Times New Roman"/>
          <w:spacing w:val="1"/>
          <w:sz w:val="24"/>
          <w:szCs w:val="24"/>
        </w:rPr>
        <w:t>t</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skinan</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ta</w:t>
      </w:r>
      <w:r>
        <w:rPr>
          <w:rFonts w:ascii="Times New Roman" w:eastAsia="Times New Roman" w:hAnsi="Times New Roman"/>
          <w:spacing w:val="2"/>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mpat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rj</w:t>
      </w:r>
      <w:r>
        <w:rPr>
          <w:rFonts w:ascii="Times New Roman" w:eastAsia="Times New Roman" w:hAnsi="Times New Roman"/>
          <w:spacing w:val="-1"/>
          <w:sz w:val="24"/>
          <w:szCs w:val="24"/>
        </w:rPr>
        <w:t>a</w:t>
      </w:r>
      <w:r>
        <w:rPr>
          <w:rFonts w:ascii="Times New Roman" w:eastAsia="Times New Roman" w:hAnsi="Times New Roman"/>
          <w:sz w:val="24"/>
          <w:szCs w:val="24"/>
        </w:rPr>
        <w:t xml:space="preserve">. </w:t>
      </w:r>
    </w:p>
    <w:p w:rsidR="00A46F94" w:rsidRDefault="0000119F">
      <w:pPr>
        <w:spacing w:line="240" w:lineRule="auto"/>
        <w:ind w:firstLine="720"/>
        <w:jc w:val="both"/>
        <w:rPr>
          <w:rFonts w:ascii="Times New Roman" w:eastAsia="Times New Roman" w:hAnsi="Times New Roman"/>
          <w:spacing w:val="2"/>
          <w:sz w:val="24"/>
          <w:szCs w:val="24"/>
        </w:rPr>
      </w:pPr>
      <w:r>
        <w:rPr>
          <w:rFonts w:ascii="Times New Roman" w:eastAsia="Times New Roman" w:hAnsi="Times New Roman"/>
          <w:sz w:val="24"/>
          <w:szCs w:val="24"/>
        </w:rPr>
        <w:t xml:space="preserve">Berdasarkan penjabaran faktor–faktor diatas peneliti memilih konsep diri sebagai faktor yang mempengaruhi </w:t>
      </w:r>
      <w:r>
        <w:rPr>
          <w:rFonts w:ascii="Times New Roman" w:eastAsia="Times New Roman" w:hAnsi="Times New Roman"/>
          <w:i/>
          <w:sz w:val="24"/>
          <w:szCs w:val="24"/>
        </w:rPr>
        <w:t xml:space="preserve">resiliensi </w:t>
      </w:r>
      <w:r>
        <w:rPr>
          <w:rFonts w:ascii="Times New Roman" w:eastAsia="Times New Roman" w:hAnsi="Times New Roman"/>
          <w:sz w:val="24"/>
          <w:szCs w:val="24"/>
        </w:rPr>
        <w:t xml:space="preserve">kerja karyawan </w:t>
      </w:r>
      <w:r>
        <w:rPr>
          <w:rFonts w:ascii="Times New Roman" w:eastAsia="Times New Roman" w:hAnsi="Times New Roman"/>
          <w:i/>
          <w:sz w:val="24"/>
          <w:szCs w:val="24"/>
        </w:rPr>
        <w:t xml:space="preserve">office boy </w:t>
      </w:r>
      <w:r>
        <w:rPr>
          <w:rFonts w:ascii="Times New Roman" w:eastAsia="Times New Roman" w:hAnsi="Times New Roman"/>
          <w:sz w:val="24"/>
          <w:szCs w:val="24"/>
        </w:rPr>
        <w:t xml:space="preserve">PT X di daerah Surabaya. Karena dengan konsep diri yang positif karyawan </w:t>
      </w:r>
      <w:r>
        <w:rPr>
          <w:rFonts w:ascii="Times New Roman" w:eastAsia="Times New Roman" w:hAnsi="Times New Roman"/>
          <w:i/>
          <w:sz w:val="24"/>
          <w:szCs w:val="24"/>
        </w:rPr>
        <w:t xml:space="preserve">office boy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memandang bahwa segala kemampuan yang ada didalam dirinya dia akan mampu menyelesaikan segala tugas yang diberikan dan permasalahan yang dihadapinya. </w:t>
      </w:r>
      <w:r>
        <w:rPr>
          <w:rFonts w:ascii="Times New Roman" w:eastAsia="Times New Roman" w:hAnsi="Times New Roman"/>
          <w:spacing w:val="2"/>
          <w:sz w:val="24"/>
          <w:szCs w:val="24"/>
        </w:rPr>
        <w:t xml:space="preserve">Berzonsky (1981) mendefinisikan konsep diri sebagai sebuah </w:t>
      </w:r>
      <w:r>
        <w:rPr>
          <w:rFonts w:ascii="Times New Roman" w:eastAsia="Times New Roman" w:hAnsi="Times New Roman"/>
          <w:i/>
          <w:iCs/>
          <w:spacing w:val="2"/>
          <w:sz w:val="24"/>
          <w:szCs w:val="24"/>
        </w:rPr>
        <w:t xml:space="preserve">personal theory </w:t>
      </w:r>
      <w:r>
        <w:rPr>
          <w:rFonts w:ascii="Times New Roman" w:eastAsia="Times New Roman" w:hAnsi="Times New Roman"/>
          <w:spacing w:val="2"/>
          <w:sz w:val="24"/>
          <w:szCs w:val="24"/>
        </w:rPr>
        <w:t xml:space="preserve">yang mencakup seluruh konsep, asumsi, dan prinsip yang dipercayai oleh individu tentang dirinya sepanjang kehidupan. </w:t>
      </w:r>
    </w:p>
    <w:p w:rsidR="00A46F94" w:rsidRDefault="0000119F">
      <w:pPr>
        <w:spacing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Calhoun &amp; Acocella (1995) mengungkapkan bahwa individu yang memiliki konsep diri positif adalah individu yang mengenal dirinya dengan baik, yakin terhadap kemampuan dirinya sendiri dalam mengatasi masalah, merasa sejajar dengan orang lain, menerima pujian tanpa rasa malu, sadar bahwa tiap orang mempunyai keragaman perasaan, hasrat dan perilaku yang tidak disetujui oleh masyarakat dan mampu mengembangkan diri karena sanggup mengungkapkan aspek-aspek kepribadian yang buruk dan mengubahnya. Hal tersebut didukung oleh hasil penelitian </w:t>
      </w:r>
      <w:r>
        <w:rPr>
          <w:rFonts w:ascii="Times New Roman" w:eastAsia="Times New Roman" w:hAnsi="Times New Roman"/>
          <w:sz w:val="24"/>
          <w:szCs w:val="24"/>
        </w:rPr>
        <w:lastRenderedPageBreak/>
        <w:t xml:space="preserve">yang dilakukan oleh Rachmawati &amp; Listiyandini (2014) yang bejudul peran konsep diri terhadap </w:t>
      </w:r>
      <w:r>
        <w:rPr>
          <w:rFonts w:ascii="Times New Roman" w:eastAsia="Times New Roman" w:hAnsi="Times New Roman"/>
          <w:i/>
          <w:sz w:val="24"/>
          <w:szCs w:val="24"/>
        </w:rPr>
        <w:t xml:space="preserve">resiliensi </w:t>
      </w:r>
      <w:r>
        <w:rPr>
          <w:rFonts w:ascii="Times New Roman" w:eastAsia="Times New Roman" w:hAnsi="Times New Roman"/>
          <w:sz w:val="24"/>
          <w:szCs w:val="24"/>
        </w:rPr>
        <w:t xml:space="preserve">pada pensiunan, penelitian tersebut menunjukkan bahwa konsep diri memiliki hubungan positif yang signifikan terhadap </w:t>
      </w:r>
      <w:r>
        <w:rPr>
          <w:rFonts w:ascii="Times New Roman" w:eastAsia="Times New Roman" w:hAnsi="Times New Roman"/>
          <w:i/>
          <w:sz w:val="24"/>
          <w:szCs w:val="24"/>
        </w:rPr>
        <w:t>resiliensi</w:t>
      </w:r>
      <w:r>
        <w:rPr>
          <w:rFonts w:ascii="Times New Roman" w:eastAsia="Times New Roman" w:hAnsi="Times New Roman"/>
          <w:sz w:val="24"/>
          <w:szCs w:val="24"/>
        </w:rPr>
        <w:t xml:space="preserve"> pensiunan.</w:t>
      </w:r>
    </w:p>
    <w:p w:rsidR="00A46F94" w:rsidRDefault="0000119F">
      <w:pPr>
        <w:spacing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hasil wawancara yang dilakukan kepada 15 karyawan office boy PT X di daerah Surabaya pada tanggal 8 sampai 11 Januari 2019. </w:t>
      </w:r>
      <w:proofErr w:type="gramStart"/>
      <w:r>
        <w:rPr>
          <w:rFonts w:ascii="Times New Roman" w:eastAsia="Times New Roman" w:hAnsi="Times New Roman"/>
          <w:sz w:val="24"/>
          <w:szCs w:val="24"/>
        </w:rPr>
        <w:t>ditemukan</w:t>
      </w:r>
      <w:proofErr w:type="gramEnd"/>
      <w:r>
        <w:rPr>
          <w:rFonts w:ascii="Times New Roman" w:eastAsia="Times New Roman" w:hAnsi="Times New Roman"/>
          <w:sz w:val="24"/>
          <w:szCs w:val="24"/>
        </w:rPr>
        <w:t xml:space="preserve"> 13 responden yang mengungkapkan bahwa mereka merasa malu terhadap kerabat dan keluarganya dengan pekerjaan yang dijalaninya, mereka tidak yakin bahwa pekerjaan yang mereka jalani akan membawa kesuksesan bagi dirinya dan mereka memandang bahwa keadaan fisik yang mereka miliki tidak mampu untuk melakukan pekerjaan dijalaninya saat ini. Hasil wawancara tersebut menunjukkan bahwa karyawan office boy PT X di daerah Surabaya memiliki konsep diri yang negatif. Relevan dengan hasil wawancara tersebut, Calhoun &amp; Acocella (1995) mengungkapkan bahwa individu yang memiliki konsep diri yang negatif adalah individu yang tidak dapat menerima dirinya sendiri, tidak mampu mengevaluasi diri dan bersikap pesimistik.</w:t>
      </w:r>
    </w:p>
    <w:p w:rsidR="00A46F94" w:rsidRDefault="0000119F">
      <w:pPr>
        <w:spacing w:line="240" w:lineRule="auto"/>
        <w:ind w:firstLine="720"/>
        <w:jc w:val="both"/>
        <w:rPr>
          <w:rFonts w:ascii="Times New Roman" w:hAnsi="Times New Roman"/>
          <w:sz w:val="24"/>
          <w:szCs w:val="24"/>
        </w:rPr>
      </w:pPr>
      <w:r>
        <w:rPr>
          <w:rFonts w:ascii="Times New Roman" w:hAnsi="Times New Roman"/>
          <w:sz w:val="24"/>
          <w:szCs w:val="24"/>
        </w:rPr>
        <w:t xml:space="preserve">Berdasarkan hal tersebut maka peneliti tertarik untuk meneliti bagaimana hubungan antara konsep diri dengan </w:t>
      </w:r>
      <w:r>
        <w:rPr>
          <w:rFonts w:ascii="Times New Roman" w:hAnsi="Times New Roman"/>
          <w:i/>
          <w:sz w:val="24"/>
          <w:szCs w:val="24"/>
        </w:rPr>
        <w:t>resiliensi</w:t>
      </w:r>
      <w:r>
        <w:rPr>
          <w:rFonts w:ascii="Times New Roman" w:hAnsi="Times New Roman"/>
          <w:sz w:val="24"/>
          <w:szCs w:val="24"/>
        </w:rPr>
        <w:t xml:space="preserve"> kerja pada karyawan </w:t>
      </w:r>
      <w:r>
        <w:rPr>
          <w:rFonts w:ascii="Times New Roman" w:hAnsi="Times New Roman"/>
          <w:i/>
          <w:sz w:val="24"/>
          <w:szCs w:val="24"/>
        </w:rPr>
        <w:t xml:space="preserve">office boy </w:t>
      </w:r>
      <w:r>
        <w:rPr>
          <w:rFonts w:ascii="Times New Roman" w:hAnsi="Times New Roman"/>
          <w:sz w:val="24"/>
          <w:szCs w:val="24"/>
        </w:rPr>
        <w:t xml:space="preserve">PT X di daerah Surabaya. Adapun rumusan masalah dalam penelititan ini adalah apakah ada hubungan antara konsep diri dengan </w:t>
      </w:r>
      <w:r>
        <w:rPr>
          <w:rFonts w:ascii="Times New Roman" w:hAnsi="Times New Roman"/>
          <w:i/>
          <w:sz w:val="24"/>
          <w:szCs w:val="24"/>
        </w:rPr>
        <w:t>resiliensi</w:t>
      </w:r>
      <w:r>
        <w:rPr>
          <w:rFonts w:ascii="Times New Roman" w:hAnsi="Times New Roman"/>
          <w:sz w:val="24"/>
          <w:szCs w:val="24"/>
        </w:rPr>
        <w:t xml:space="preserve"> kerja pada karyawan </w:t>
      </w:r>
      <w:r>
        <w:rPr>
          <w:rFonts w:ascii="Times New Roman" w:hAnsi="Times New Roman"/>
          <w:i/>
          <w:sz w:val="24"/>
          <w:szCs w:val="24"/>
        </w:rPr>
        <w:t xml:space="preserve">office boy </w:t>
      </w:r>
      <w:r>
        <w:rPr>
          <w:rFonts w:ascii="Times New Roman" w:hAnsi="Times New Roman"/>
          <w:sz w:val="24"/>
          <w:szCs w:val="24"/>
        </w:rPr>
        <w:t>PT X di daerah Surabaya?</w:t>
      </w:r>
    </w:p>
    <w:p w:rsidR="00A46F94" w:rsidRDefault="0000119F">
      <w:pPr>
        <w:spacing w:line="240" w:lineRule="auto"/>
        <w:rPr>
          <w:rFonts w:ascii="Times New Roman" w:eastAsia="Times New Roman" w:hAnsi="Times New Roman"/>
          <w:b/>
          <w:sz w:val="22"/>
        </w:rPr>
      </w:pPr>
      <w:r>
        <w:rPr>
          <w:rFonts w:ascii="Times New Roman" w:eastAsia="Times New Roman" w:hAnsi="Times New Roman"/>
          <w:b/>
          <w:sz w:val="22"/>
        </w:rPr>
        <w:t>METODE</w:t>
      </w:r>
    </w:p>
    <w:p w:rsidR="00A46F94" w:rsidRDefault="00A46F94">
      <w:pPr>
        <w:spacing w:line="48" w:lineRule="exact"/>
        <w:rPr>
          <w:rFonts w:ascii="Times New Roman" w:eastAsia="Times New Roman" w:hAnsi="Times New Roman"/>
        </w:rPr>
      </w:pPr>
    </w:p>
    <w:p w:rsidR="00A46F94" w:rsidRDefault="0000119F">
      <w:pPr>
        <w:spacing w:line="240" w:lineRule="auto"/>
        <w:ind w:firstLine="720"/>
        <w:jc w:val="both"/>
        <w:rPr>
          <w:rFonts w:ascii="Times New Roman" w:eastAsia="Times New Roman" w:hAnsi="Times New Roman"/>
          <w:sz w:val="22"/>
        </w:rPr>
      </w:pPr>
      <w:r>
        <w:rPr>
          <w:rFonts w:ascii="Times New Roman" w:eastAsia="Times New Roman" w:hAnsi="Times New Roman"/>
          <w:sz w:val="22"/>
        </w:rPr>
        <w:t xml:space="preserve">Jumlah subjek yang digunakan dalam penelitian ini berjumlah 60 orang. Teknik pengambilan sampel yang digunakan adalah teknik </w:t>
      </w:r>
      <w:r>
        <w:rPr>
          <w:rFonts w:ascii="Times New Roman" w:eastAsia="Times New Roman" w:hAnsi="Times New Roman"/>
          <w:i/>
          <w:sz w:val="22"/>
        </w:rPr>
        <w:t>purposive sampling.</w:t>
      </w:r>
      <w:r>
        <w:rPr>
          <w:rFonts w:ascii="Times New Roman" w:eastAsia="Times New Roman" w:hAnsi="Times New Roman"/>
          <w:sz w:val="22"/>
        </w:rPr>
        <w:t xml:space="preserve"> Teknik </w:t>
      </w:r>
      <w:r>
        <w:rPr>
          <w:rFonts w:ascii="Times New Roman" w:eastAsia="Times New Roman" w:hAnsi="Times New Roman"/>
          <w:i/>
          <w:sz w:val="22"/>
        </w:rPr>
        <w:t>purposive</w:t>
      </w:r>
      <w:r>
        <w:rPr>
          <w:rFonts w:ascii="Times New Roman" w:eastAsia="Times New Roman" w:hAnsi="Times New Roman"/>
          <w:sz w:val="22"/>
        </w:rPr>
        <w:t xml:space="preserve"> </w:t>
      </w:r>
      <w:r>
        <w:rPr>
          <w:rFonts w:ascii="Times New Roman" w:eastAsia="Times New Roman" w:hAnsi="Times New Roman"/>
          <w:i/>
          <w:sz w:val="22"/>
        </w:rPr>
        <w:t xml:space="preserve">sampling </w:t>
      </w:r>
      <w:r>
        <w:rPr>
          <w:rFonts w:ascii="Times New Roman" w:eastAsia="Times New Roman" w:hAnsi="Times New Roman"/>
          <w:sz w:val="22"/>
        </w:rPr>
        <w:t>adalah teknik penentuan sampel</w:t>
      </w:r>
      <w:r>
        <w:rPr>
          <w:rFonts w:ascii="Times New Roman" w:eastAsia="Times New Roman" w:hAnsi="Times New Roman"/>
          <w:i/>
          <w:sz w:val="22"/>
        </w:rPr>
        <w:t xml:space="preserve"> </w:t>
      </w:r>
      <w:r>
        <w:rPr>
          <w:rFonts w:ascii="Times New Roman" w:eastAsia="Times New Roman" w:hAnsi="Times New Roman"/>
          <w:sz w:val="22"/>
        </w:rPr>
        <w:t xml:space="preserve">dengan karakteristik tertentu (Sugiono, 2015). Metode pengumpulan data yang digunakan dalam penelitian menggunakan alat ukur skala. Skala merupakan seperangat pernyataan yang disusun untuk mengungkap atribut tertentu </w:t>
      </w:r>
      <w:r>
        <w:rPr>
          <w:rFonts w:ascii="Times New Roman" w:eastAsia="Times New Roman" w:hAnsi="Times New Roman"/>
          <w:sz w:val="22"/>
        </w:rPr>
        <w:lastRenderedPageBreak/>
        <w:t>melalui respon terhadap pernyataan tersebut (Azwar</w:t>
      </w:r>
      <w:proofErr w:type="gramStart"/>
      <w:r>
        <w:rPr>
          <w:rFonts w:ascii="Times New Roman" w:eastAsia="Times New Roman" w:hAnsi="Times New Roman"/>
          <w:sz w:val="22"/>
        </w:rPr>
        <w:t>,2017</w:t>
      </w:r>
      <w:proofErr w:type="gramEnd"/>
      <w:r>
        <w:rPr>
          <w:rFonts w:ascii="Times New Roman" w:eastAsia="Times New Roman" w:hAnsi="Times New Roman"/>
          <w:sz w:val="22"/>
        </w:rPr>
        <w:t xml:space="preserve">). Metode skala pada penelitian ini menggunankan metode skala likert, menurut Sugiyono (2016) skala model likert dapat digunakan untuk mengukur sikap, perilaku, pendapat dan persepsi seseorang atau sekelompok orang tentang fenomena sosial. Skala yang digunakan dalam penelitian ini adalah skala konsep diri dengan </w:t>
      </w:r>
      <w:r>
        <w:rPr>
          <w:rFonts w:ascii="Times New Roman" w:eastAsia="Times New Roman" w:hAnsi="Times New Roman"/>
          <w:i/>
          <w:sz w:val="22"/>
        </w:rPr>
        <w:t>resiliensi,</w:t>
      </w:r>
      <w:r>
        <w:rPr>
          <w:rFonts w:ascii="Times New Roman" w:eastAsia="Times New Roman" w:hAnsi="Times New Roman"/>
          <w:sz w:val="22"/>
        </w:rPr>
        <w:t xml:space="preserve"> dengan aitem – aitem yang dibagi menjadi dua yaitu aitem </w:t>
      </w:r>
      <w:r>
        <w:rPr>
          <w:rFonts w:ascii="Times New Roman" w:eastAsia="Times New Roman" w:hAnsi="Times New Roman"/>
          <w:i/>
          <w:sz w:val="22"/>
        </w:rPr>
        <w:t>favorable</w:t>
      </w:r>
      <w:r>
        <w:rPr>
          <w:rFonts w:ascii="Times New Roman" w:eastAsia="Times New Roman" w:hAnsi="Times New Roman"/>
          <w:sz w:val="22"/>
        </w:rPr>
        <w:t xml:space="preserve"> dan aitem </w:t>
      </w:r>
      <w:r>
        <w:rPr>
          <w:rFonts w:ascii="Times New Roman" w:eastAsia="Times New Roman" w:hAnsi="Times New Roman"/>
          <w:i/>
          <w:sz w:val="22"/>
        </w:rPr>
        <w:t>unfavorable</w:t>
      </w:r>
      <w:r>
        <w:rPr>
          <w:rFonts w:ascii="Times New Roman" w:eastAsia="Times New Roman" w:hAnsi="Times New Roman"/>
          <w:sz w:val="22"/>
        </w:rPr>
        <w:t xml:space="preserve">. Teknik analisis data yang digunakan adalah analisi data menggunakan teknik korelasi </w:t>
      </w:r>
      <w:r>
        <w:rPr>
          <w:rFonts w:ascii="Times New Roman" w:eastAsia="Times New Roman" w:hAnsi="Times New Roman"/>
          <w:i/>
          <w:sz w:val="22"/>
        </w:rPr>
        <w:t>product moment</w:t>
      </w:r>
      <w:r>
        <w:rPr>
          <w:rFonts w:ascii="Times New Roman" w:eastAsia="Times New Roman" w:hAnsi="Times New Roman"/>
          <w:sz w:val="22"/>
        </w:rPr>
        <w:t>.</w:t>
      </w:r>
    </w:p>
    <w:p w:rsidR="00A46F94" w:rsidRDefault="0000119F">
      <w:pPr>
        <w:spacing w:line="0" w:lineRule="atLeast"/>
        <w:rPr>
          <w:rFonts w:ascii="Times New Roman" w:eastAsia="Times New Roman" w:hAnsi="Times New Roman"/>
          <w:b/>
          <w:sz w:val="22"/>
        </w:rPr>
      </w:pPr>
      <w:r>
        <w:rPr>
          <w:rFonts w:ascii="Times New Roman" w:eastAsia="Times New Roman" w:hAnsi="Times New Roman"/>
          <w:b/>
          <w:sz w:val="22"/>
        </w:rPr>
        <w:t>HASIL DAN PEMBAHASAN</w:t>
      </w:r>
    </w:p>
    <w:p w:rsidR="00A46F94" w:rsidRDefault="00A46F94">
      <w:pPr>
        <w:spacing w:line="47" w:lineRule="exact"/>
        <w:rPr>
          <w:rFonts w:ascii="Times New Roman" w:eastAsia="Times New Roman" w:hAnsi="Times New Roman"/>
        </w:rPr>
      </w:pPr>
    </w:p>
    <w:p w:rsidR="00A46F94" w:rsidRDefault="0000119F">
      <w:pPr>
        <w:spacing w:line="275" w:lineRule="auto"/>
        <w:ind w:firstLine="852"/>
        <w:jc w:val="both"/>
        <w:rPr>
          <w:rFonts w:ascii="Times New Roman" w:eastAsia="Times New Roman" w:hAnsi="Times New Roman"/>
          <w:sz w:val="22"/>
        </w:rPr>
      </w:pPr>
      <w:r>
        <w:rPr>
          <w:rFonts w:ascii="Times New Roman" w:eastAsia="Times New Roman" w:hAnsi="Times New Roman"/>
          <w:sz w:val="22"/>
        </w:rPr>
        <w:t xml:space="preserve">Hasil penelitian ini menunujukkan koefisien korelasi antara konsep diri dengan </w:t>
      </w:r>
      <w:r>
        <w:rPr>
          <w:rFonts w:ascii="Times New Roman" w:eastAsia="Times New Roman" w:hAnsi="Times New Roman"/>
          <w:i/>
          <w:sz w:val="22"/>
        </w:rPr>
        <w:t xml:space="preserve">resiliensi </w:t>
      </w:r>
      <w:r>
        <w:rPr>
          <w:rFonts w:ascii="Times New Roman" w:eastAsia="Times New Roman" w:hAnsi="Times New Roman"/>
          <w:sz w:val="22"/>
        </w:rPr>
        <w:t>sebesar rxy = 0,712 dengan nilai</w:t>
      </w:r>
      <w:r>
        <w:rPr>
          <w:rFonts w:ascii="Times New Roman" w:eastAsia="Times New Roman" w:hAnsi="Times New Roman"/>
          <w:i/>
          <w:sz w:val="22"/>
        </w:rPr>
        <w:t xml:space="preserve"> </w:t>
      </w:r>
      <w:r>
        <w:rPr>
          <w:rFonts w:ascii="Times New Roman" w:eastAsia="Times New Roman" w:hAnsi="Times New Roman"/>
          <w:sz w:val="22"/>
        </w:rPr>
        <w:t>signifikansi = 0,000 (p &lt; 0</w:t>
      </w:r>
      <w:proofErr w:type="gramStart"/>
      <w:r>
        <w:rPr>
          <w:rFonts w:ascii="Times New Roman" w:eastAsia="Times New Roman" w:hAnsi="Times New Roman"/>
          <w:sz w:val="22"/>
        </w:rPr>
        <w:t>,01</w:t>
      </w:r>
      <w:proofErr w:type="gramEnd"/>
      <w:r>
        <w:rPr>
          <w:rFonts w:ascii="Times New Roman" w:eastAsia="Times New Roman" w:hAnsi="Times New Roman"/>
          <w:sz w:val="22"/>
        </w:rPr>
        <w:t xml:space="preserve">), artinya hubungan antara konsep diri dengan </w:t>
      </w:r>
      <w:r>
        <w:rPr>
          <w:rFonts w:ascii="Times New Roman" w:eastAsia="Times New Roman" w:hAnsi="Times New Roman"/>
          <w:i/>
          <w:sz w:val="22"/>
        </w:rPr>
        <w:t>resiliensi</w:t>
      </w:r>
      <w:r>
        <w:rPr>
          <w:rFonts w:ascii="Times New Roman" w:eastAsia="Times New Roman" w:hAnsi="Times New Roman"/>
          <w:sz w:val="22"/>
        </w:rPr>
        <w:t xml:space="preserve"> masuk dalam kategori kuat. Sehingga dapat disimpulkan bahwa ada hubungan positif yang signifikkan antara konsep diri dengan </w:t>
      </w:r>
      <w:r>
        <w:rPr>
          <w:rFonts w:ascii="Times New Roman" w:eastAsia="Times New Roman" w:hAnsi="Times New Roman"/>
          <w:i/>
          <w:sz w:val="22"/>
        </w:rPr>
        <w:t>resiliensi</w:t>
      </w:r>
      <w:r>
        <w:rPr>
          <w:rFonts w:ascii="Times New Roman" w:eastAsia="Times New Roman" w:hAnsi="Times New Roman"/>
          <w:sz w:val="22"/>
        </w:rPr>
        <w:t>. Semakin positif konsep diri yang</w:t>
      </w:r>
      <w:r>
        <w:rPr>
          <w:rFonts w:ascii="Times New Roman" w:eastAsia="Times New Roman" w:hAnsi="Times New Roman"/>
          <w:i/>
          <w:sz w:val="22"/>
        </w:rPr>
        <w:t xml:space="preserve"> </w:t>
      </w:r>
      <w:r>
        <w:rPr>
          <w:rFonts w:ascii="Times New Roman" w:eastAsia="Times New Roman" w:hAnsi="Times New Roman"/>
          <w:sz w:val="22"/>
        </w:rPr>
        <w:t xml:space="preserve">dimiliki pada karyawan </w:t>
      </w:r>
      <w:r>
        <w:rPr>
          <w:rFonts w:ascii="Times New Roman" w:eastAsia="Times New Roman" w:hAnsi="Times New Roman"/>
          <w:i/>
          <w:sz w:val="22"/>
        </w:rPr>
        <w:t>office boy</w:t>
      </w:r>
      <w:r>
        <w:rPr>
          <w:rFonts w:ascii="Times New Roman" w:eastAsia="Times New Roman" w:hAnsi="Times New Roman"/>
          <w:sz w:val="22"/>
        </w:rPr>
        <w:t xml:space="preserve">, maka semakin tinggi pula </w:t>
      </w:r>
      <w:r>
        <w:rPr>
          <w:rFonts w:ascii="Times New Roman" w:eastAsia="Times New Roman" w:hAnsi="Times New Roman"/>
          <w:i/>
          <w:sz w:val="22"/>
        </w:rPr>
        <w:t>resiliensi</w:t>
      </w:r>
      <w:r>
        <w:rPr>
          <w:rFonts w:ascii="Times New Roman" w:eastAsia="Times New Roman" w:hAnsi="Times New Roman"/>
          <w:sz w:val="22"/>
        </w:rPr>
        <w:t xml:space="preserve"> yang dimiliki oleh karyawan </w:t>
      </w:r>
      <w:r>
        <w:rPr>
          <w:rFonts w:ascii="Times New Roman" w:eastAsia="Times New Roman" w:hAnsi="Times New Roman"/>
          <w:i/>
          <w:sz w:val="22"/>
        </w:rPr>
        <w:t>office boy</w:t>
      </w:r>
      <w:r>
        <w:rPr>
          <w:rFonts w:ascii="Times New Roman" w:eastAsia="Times New Roman" w:hAnsi="Times New Roman"/>
          <w:sz w:val="22"/>
        </w:rPr>
        <w:t xml:space="preserve">. Sebaliknya, semakin negatif konsep diri yang dimiliki oleh karyawan </w:t>
      </w:r>
      <w:r>
        <w:rPr>
          <w:rFonts w:ascii="Times New Roman" w:eastAsia="Times New Roman" w:hAnsi="Times New Roman"/>
          <w:i/>
          <w:sz w:val="22"/>
        </w:rPr>
        <w:t xml:space="preserve">office boy, </w:t>
      </w:r>
      <w:r>
        <w:rPr>
          <w:rFonts w:ascii="Times New Roman" w:eastAsia="Times New Roman" w:hAnsi="Times New Roman"/>
          <w:sz w:val="22"/>
        </w:rPr>
        <w:t>maka semakin rendah pula</w:t>
      </w:r>
      <w:r>
        <w:rPr>
          <w:rFonts w:ascii="Times New Roman" w:eastAsia="Times New Roman" w:hAnsi="Times New Roman"/>
          <w:i/>
          <w:sz w:val="22"/>
        </w:rPr>
        <w:t xml:space="preserve"> resiliensi </w:t>
      </w:r>
      <w:r>
        <w:rPr>
          <w:rFonts w:ascii="Times New Roman" w:eastAsia="Times New Roman" w:hAnsi="Times New Roman"/>
          <w:sz w:val="22"/>
        </w:rPr>
        <w:t xml:space="preserve">yang dimiliki oleh karyawan </w:t>
      </w:r>
      <w:r>
        <w:rPr>
          <w:rFonts w:ascii="Times New Roman" w:eastAsia="Times New Roman" w:hAnsi="Times New Roman"/>
          <w:i/>
          <w:sz w:val="22"/>
        </w:rPr>
        <w:t>office boy</w:t>
      </w:r>
      <w:r>
        <w:rPr>
          <w:rFonts w:ascii="Times New Roman" w:eastAsia="Times New Roman" w:hAnsi="Times New Roman"/>
          <w:sz w:val="22"/>
        </w:rPr>
        <w:t>. Dengan demikian, maka hipotesis yang diajukan oleh peneliti dapat diterima.</w:t>
      </w:r>
    </w:p>
    <w:p w:rsidR="00A46F94" w:rsidRDefault="0000119F">
      <w:pPr>
        <w:spacing w:line="275" w:lineRule="auto"/>
        <w:ind w:firstLine="852"/>
        <w:jc w:val="both"/>
        <w:rPr>
          <w:rFonts w:ascii="Times New Roman" w:eastAsia="Times New Roman" w:hAnsi="Times New Roman"/>
          <w:sz w:val="22"/>
        </w:rPr>
      </w:pPr>
      <w:r>
        <w:rPr>
          <w:rFonts w:ascii="Times New Roman" w:eastAsia="Times New Roman" w:hAnsi="Times New Roman"/>
          <w:sz w:val="22"/>
        </w:rPr>
        <w:t>Besarnya koefisien determinasi (R2=0,508), menunjukkan bahwa variabel konsep diri memberikan sumbangan efektif sebesar 50</w:t>
      </w:r>
      <w:proofErr w:type="gramStart"/>
      <w:r>
        <w:rPr>
          <w:rFonts w:ascii="Times New Roman" w:eastAsia="Times New Roman" w:hAnsi="Times New Roman"/>
          <w:sz w:val="22"/>
        </w:rPr>
        <w:t>,8</w:t>
      </w:r>
      <w:proofErr w:type="gramEnd"/>
      <w:r>
        <w:rPr>
          <w:rFonts w:ascii="Times New Roman" w:eastAsia="Times New Roman" w:hAnsi="Times New Roman"/>
          <w:sz w:val="22"/>
        </w:rPr>
        <w:t xml:space="preserve">% terhadap munculnya </w:t>
      </w:r>
      <w:r>
        <w:rPr>
          <w:rFonts w:ascii="Times New Roman" w:eastAsia="Times New Roman" w:hAnsi="Times New Roman"/>
          <w:i/>
          <w:sz w:val="22"/>
        </w:rPr>
        <w:t>resiliensi</w:t>
      </w:r>
      <w:r>
        <w:rPr>
          <w:rFonts w:ascii="Times New Roman" w:eastAsia="Times New Roman" w:hAnsi="Times New Roman"/>
          <w:sz w:val="22"/>
        </w:rPr>
        <w:t xml:space="preserve"> pada karyawan </w:t>
      </w:r>
      <w:r>
        <w:rPr>
          <w:rFonts w:ascii="Times New Roman" w:eastAsia="Times New Roman" w:hAnsi="Times New Roman"/>
          <w:i/>
          <w:sz w:val="22"/>
        </w:rPr>
        <w:t>office boy</w:t>
      </w:r>
      <w:r>
        <w:rPr>
          <w:rFonts w:ascii="Times New Roman" w:eastAsia="Times New Roman" w:hAnsi="Times New Roman"/>
          <w:sz w:val="22"/>
        </w:rPr>
        <w:t xml:space="preserve">. Menurut Robin (2006) faktor lain yang mempengaruhi </w:t>
      </w:r>
      <w:r>
        <w:rPr>
          <w:rFonts w:ascii="Times New Roman" w:eastAsia="Times New Roman" w:hAnsi="Times New Roman"/>
          <w:i/>
          <w:sz w:val="22"/>
        </w:rPr>
        <w:t xml:space="preserve">resiliensi </w:t>
      </w:r>
      <w:r>
        <w:rPr>
          <w:rFonts w:ascii="Times New Roman" w:eastAsia="Times New Roman" w:hAnsi="Times New Roman"/>
          <w:sz w:val="22"/>
        </w:rPr>
        <w:t>antara lain faktor individual seperti</w:t>
      </w:r>
      <w:r>
        <w:rPr>
          <w:rFonts w:ascii="Times New Roman" w:eastAsia="Times New Roman" w:hAnsi="Times New Roman"/>
          <w:i/>
          <w:sz w:val="22"/>
        </w:rPr>
        <w:t xml:space="preserve"> </w:t>
      </w:r>
      <w:r>
        <w:rPr>
          <w:rFonts w:ascii="Times New Roman" w:eastAsia="Times New Roman" w:hAnsi="Times New Roman"/>
          <w:sz w:val="22"/>
        </w:rPr>
        <w:t>kemampuan kognitif individu, harga diri, faktor keluarga dan faktor komunitas.</w:t>
      </w:r>
    </w:p>
    <w:p w:rsidR="00A46F94" w:rsidRDefault="00A46F94">
      <w:pPr>
        <w:spacing w:line="20" w:lineRule="exact"/>
        <w:rPr>
          <w:rFonts w:ascii="Times New Roman" w:eastAsia="Times New Roman" w:hAnsi="Times New Roman"/>
        </w:rPr>
      </w:pPr>
    </w:p>
    <w:p w:rsidR="00A46F94" w:rsidRDefault="0000119F">
      <w:pPr>
        <w:spacing w:line="275" w:lineRule="auto"/>
        <w:ind w:firstLine="852"/>
        <w:jc w:val="both"/>
        <w:rPr>
          <w:rFonts w:ascii="Times New Roman" w:eastAsia="Times New Roman" w:hAnsi="Times New Roman"/>
          <w:sz w:val="22"/>
        </w:rPr>
      </w:pPr>
      <w:r>
        <w:rPr>
          <w:rFonts w:ascii="Times New Roman" w:eastAsia="Times New Roman" w:hAnsi="Times New Roman"/>
          <w:sz w:val="22"/>
        </w:rPr>
        <w:t xml:space="preserve">Sedangkan hasil kategorisasi variabel </w:t>
      </w:r>
      <w:r>
        <w:rPr>
          <w:rFonts w:ascii="Times New Roman" w:eastAsia="Times New Roman" w:hAnsi="Times New Roman"/>
          <w:i/>
          <w:sz w:val="22"/>
        </w:rPr>
        <w:t xml:space="preserve">resiliensi </w:t>
      </w:r>
      <w:r>
        <w:rPr>
          <w:rFonts w:ascii="Times New Roman" w:eastAsia="Times New Roman" w:hAnsi="Times New Roman"/>
          <w:sz w:val="22"/>
        </w:rPr>
        <w:t>menunjukkan bahwa sebanyak 43</w:t>
      </w:r>
      <w:r>
        <w:rPr>
          <w:rFonts w:ascii="Times New Roman" w:eastAsia="Times New Roman" w:hAnsi="Times New Roman"/>
          <w:i/>
          <w:sz w:val="22"/>
        </w:rPr>
        <w:t xml:space="preserve"> </w:t>
      </w:r>
      <w:r>
        <w:rPr>
          <w:rFonts w:ascii="Times New Roman" w:eastAsia="Times New Roman" w:hAnsi="Times New Roman"/>
          <w:sz w:val="22"/>
        </w:rPr>
        <w:t xml:space="preserve">orang (71%) mengalami </w:t>
      </w:r>
      <w:r>
        <w:rPr>
          <w:rFonts w:ascii="Times New Roman" w:eastAsia="Times New Roman" w:hAnsi="Times New Roman"/>
          <w:i/>
          <w:sz w:val="22"/>
        </w:rPr>
        <w:t>resiliensi</w:t>
      </w:r>
      <w:r>
        <w:rPr>
          <w:rFonts w:ascii="Times New Roman" w:eastAsia="Times New Roman" w:hAnsi="Times New Roman"/>
          <w:sz w:val="22"/>
        </w:rPr>
        <w:t xml:space="preserve"> pada kategori sedang, selebihnya sebanyak 4 orang (7%) memiliki </w:t>
      </w:r>
      <w:r>
        <w:rPr>
          <w:rFonts w:ascii="Times New Roman" w:eastAsia="Times New Roman" w:hAnsi="Times New Roman"/>
          <w:i/>
          <w:sz w:val="22"/>
        </w:rPr>
        <w:t>resiliensi</w:t>
      </w:r>
      <w:r>
        <w:rPr>
          <w:rFonts w:ascii="Times New Roman" w:eastAsia="Times New Roman" w:hAnsi="Times New Roman"/>
          <w:sz w:val="22"/>
        </w:rPr>
        <w:t xml:space="preserve"> dengan ketegori rendah dan 13 orang (22%) memiliki </w:t>
      </w:r>
      <w:r>
        <w:rPr>
          <w:rFonts w:ascii="Times New Roman" w:eastAsia="Times New Roman" w:hAnsi="Times New Roman"/>
          <w:i/>
          <w:sz w:val="22"/>
        </w:rPr>
        <w:t>resiliensi</w:t>
      </w:r>
      <w:r>
        <w:rPr>
          <w:rFonts w:ascii="Times New Roman" w:eastAsia="Times New Roman" w:hAnsi="Times New Roman"/>
          <w:sz w:val="22"/>
        </w:rPr>
        <w:t xml:space="preserve"> dengan ketegori tinggi. Serta jika dilihat dari </w:t>
      </w:r>
      <w:r>
        <w:rPr>
          <w:rFonts w:ascii="Times New Roman" w:eastAsia="Times New Roman" w:hAnsi="Times New Roman"/>
          <w:sz w:val="22"/>
        </w:rPr>
        <w:lastRenderedPageBreak/>
        <w:t xml:space="preserve">hasil kategorisasi terhadap variabel terhadap konsep diri yang menunjukkan hasil sebanyak 14 orang berada pada kategori positif dengan prosentase (23%), sedangkan dan sisanya adalah 4 orang berada pada kategori negatif dengan jumlah prosentase (7%). Sehingga dapat ditarik kesimpulan bahwa sebagian besar karyawan </w:t>
      </w:r>
      <w:r>
        <w:rPr>
          <w:rFonts w:ascii="Times New Roman" w:eastAsia="Times New Roman" w:hAnsi="Times New Roman"/>
          <w:i/>
          <w:sz w:val="22"/>
        </w:rPr>
        <w:t>office boy</w:t>
      </w:r>
      <w:r>
        <w:rPr>
          <w:rFonts w:ascii="Times New Roman" w:eastAsia="Times New Roman" w:hAnsi="Times New Roman"/>
          <w:sz w:val="22"/>
        </w:rPr>
        <w:t xml:space="preserve"> PT X di daerah Surabaya yang mengikuti penelitian ini memiliki konsep diri yang masuk pada kategori positif dan memiliki tingkat </w:t>
      </w:r>
      <w:r>
        <w:rPr>
          <w:rFonts w:ascii="Times New Roman" w:eastAsia="Times New Roman" w:hAnsi="Times New Roman"/>
          <w:i/>
          <w:sz w:val="22"/>
        </w:rPr>
        <w:t>resiliensi</w:t>
      </w:r>
      <w:r>
        <w:rPr>
          <w:rFonts w:ascii="Times New Roman" w:eastAsia="Times New Roman" w:hAnsi="Times New Roman"/>
          <w:sz w:val="22"/>
        </w:rPr>
        <w:t xml:space="preserve"> pada level sedang.</w:t>
      </w:r>
    </w:p>
    <w:p w:rsidR="00A46F94" w:rsidRDefault="0000119F">
      <w:pPr>
        <w:spacing w:line="0" w:lineRule="atLeast"/>
        <w:rPr>
          <w:rFonts w:ascii="Times New Roman" w:eastAsia="Times New Roman" w:hAnsi="Times New Roman"/>
          <w:b/>
          <w:sz w:val="22"/>
        </w:rPr>
      </w:pPr>
      <w:r>
        <w:rPr>
          <w:rFonts w:ascii="Times New Roman" w:eastAsia="Times New Roman" w:hAnsi="Times New Roman"/>
          <w:b/>
          <w:sz w:val="22"/>
        </w:rPr>
        <w:t>KESIMPULAN</w:t>
      </w:r>
    </w:p>
    <w:p w:rsidR="00A46F94" w:rsidRDefault="00A46F94">
      <w:pPr>
        <w:spacing w:line="44" w:lineRule="exact"/>
        <w:rPr>
          <w:rFonts w:ascii="Times New Roman" w:eastAsia="Times New Roman" w:hAnsi="Times New Roman"/>
        </w:rPr>
      </w:pPr>
    </w:p>
    <w:p w:rsidR="00A46F94" w:rsidRDefault="0000119F">
      <w:pPr>
        <w:spacing w:line="240" w:lineRule="auto"/>
        <w:ind w:firstLine="720"/>
        <w:jc w:val="both"/>
        <w:rPr>
          <w:rFonts w:ascii="Times New Roman" w:eastAsia="Times New Roman" w:hAnsi="Times New Roman"/>
          <w:sz w:val="22"/>
        </w:rPr>
      </w:pPr>
      <w:r>
        <w:rPr>
          <w:rFonts w:ascii="Times New Roman" w:eastAsia="Times New Roman" w:hAnsi="Times New Roman"/>
          <w:sz w:val="22"/>
        </w:rPr>
        <w:t xml:space="preserve">Hasil penelitian menunjukkan bahwa ada hubungan positif antara konsep diri dengan </w:t>
      </w:r>
      <w:r>
        <w:rPr>
          <w:rFonts w:ascii="Times New Roman" w:eastAsia="Times New Roman" w:hAnsi="Times New Roman"/>
          <w:i/>
          <w:sz w:val="22"/>
        </w:rPr>
        <w:t xml:space="preserve">resiliensi </w:t>
      </w:r>
      <w:r>
        <w:rPr>
          <w:rFonts w:ascii="Times New Roman" w:eastAsia="Times New Roman" w:hAnsi="Times New Roman"/>
          <w:sz w:val="22"/>
        </w:rPr>
        <w:t>kerja pada karyawan</w:t>
      </w:r>
      <w:r>
        <w:rPr>
          <w:rFonts w:ascii="Times New Roman" w:eastAsia="Times New Roman" w:hAnsi="Times New Roman"/>
          <w:i/>
          <w:sz w:val="22"/>
        </w:rPr>
        <w:t xml:space="preserve"> office boy </w:t>
      </w:r>
      <w:r>
        <w:rPr>
          <w:rFonts w:ascii="Times New Roman" w:eastAsia="Times New Roman" w:hAnsi="Times New Roman"/>
          <w:sz w:val="22"/>
        </w:rPr>
        <w:t>PT X</w:t>
      </w:r>
      <w:r>
        <w:rPr>
          <w:rFonts w:ascii="Times New Roman" w:eastAsia="Times New Roman" w:hAnsi="Times New Roman"/>
          <w:i/>
          <w:sz w:val="22"/>
        </w:rPr>
        <w:t xml:space="preserve"> </w:t>
      </w:r>
      <w:r>
        <w:rPr>
          <w:rFonts w:ascii="Times New Roman" w:eastAsia="Times New Roman" w:hAnsi="Times New Roman"/>
          <w:sz w:val="22"/>
        </w:rPr>
        <w:t xml:space="preserve">di daerah Surabaya. Dimana semakin positif konsep diri pada karyawan </w:t>
      </w:r>
      <w:r>
        <w:rPr>
          <w:rFonts w:ascii="Times New Roman" w:eastAsia="Times New Roman" w:hAnsi="Times New Roman"/>
          <w:i/>
          <w:sz w:val="22"/>
        </w:rPr>
        <w:t>office boy,</w:t>
      </w:r>
      <w:r>
        <w:rPr>
          <w:rFonts w:ascii="Times New Roman" w:eastAsia="Times New Roman" w:hAnsi="Times New Roman"/>
          <w:sz w:val="22"/>
        </w:rPr>
        <w:t xml:space="preserve"> maka semakin tinggi </w:t>
      </w:r>
      <w:r>
        <w:rPr>
          <w:rFonts w:ascii="Times New Roman" w:eastAsia="Times New Roman" w:hAnsi="Times New Roman"/>
          <w:i/>
          <w:sz w:val="22"/>
        </w:rPr>
        <w:t>resiliensi</w:t>
      </w:r>
      <w:r>
        <w:rPr>
          <w:rFonts w:ascii="Times New Roman" w:eastAsia="Times New Roman" w:hAnsi="Times New Roman"/>
          <w:sz w:val="22"/>
        </w:rPr>
        <w:t xml:space="preserve"> pada karyawan </w:t>
      </w:r>
      <w:r>
        <w:rPr>
          <w:rFonts w:ascii="Times New Roman" w:eastAsia="Times New Roman" w:hAnsi="Times New Roman"/>
          <w:i/>
          <w:sz w:val="22"/>
        </w:rPr>
        <w:t>office</w:t>
      </w:r>
      <w:r>
        <w:rPr>
          <w:rFonts w:ascii="Times New Roman" w:eastAsia="Times New Roman" w:hAnsi="Times New Roman"/>
          <w:sz w:val="22"/>
        </w:rPr>
        <w:t xml:space="preserve"> </w:t>
      </w:r>
      <w:r>
        <w:rPr>
          <w:rFonts w:ascii="Times New Roman" w:eastAsia="Times New Roman" w:hAnsi="Times New Roman"/>
          <w:i/>
          <w:sz w:val="22"/>
        </w:rPr>
        <w:t xml:space="preserve">boy. </w:t>
      </w:r>
      <w:r>
        <w:rPr>
          <w:rFonts w:ascii="Times New Roman" w:eastAsia="Times New Roman" w:hAnsi="Times New Roman"/>
          <w:sz w:val="22"/>
        </w:rPr>
        <w:t>Sebaliknya, semakin negatif konsep diri</w:t>
      </w:r>
      <w:r>
        <w:rPr>
          <w:rFonts w:ascii="Times New Roman" w:eastAsia="Times New Roman" w:hAnsi="Times New Roman"/>
          <w:i/>
          <w:sz w:val="22"/>
        </w:rPr>
        <w:t xml:space="preserve"> </w:t>
      </w:r>
      <w:r>
        <w:rPr>
          <w:rFonts w:ascii="Times New Roman" w:eastAsia="Times New Roman" w:hAnsi="Times New Roman"/>
          <w:sz w:val="22"/>
        </w:rPr>
        <w:t xml:space="preserve">maka semakin rendah </w:t>
      </w:r>
      <w:r>
        <w:rPr>
          <w:rFonts w:ascii="Times New Roman" w:eastAsia="Times New Roman" w:hAnsi="Times New Roman"/>
          <w:i/>
          <w:sz w:val="22"/>
        </w:rPr>
        <w:t>resiliensi</w:t>
      </w:r>
      <w:r>
        <w:rPr>
          <w:rFonts w:ascii="Times New Roman" w:eastAsia="Times New Roman" w:hAnsi="Times New Roman"/>
          <w:sz w:val="22"/>
        </w:rPr>
        <w:t xml:space="preserve"> pada karyawan </w:t>
      </w:r>
      <w:r>
        <w:rPr>
          <w:rFonts w:ascii="Times New Roman" w:eastAsia="Times New Roman" w:hAnsi="Times New Roman"/>
          <w:i/>
          <w:sz w:val="22"/>
        </w:rPr>
        <w:t xml:space="preserve">office boy </w:t>
      </w:r>
      <w:r>
        <w:rPr>
          <w:rFonts w:ascii="Times New Roman" w:eastAsia="Times New Roman" w:hAnsi="Times New Roman"/>
          <w:sz w:val="22"/>
        </w:rPr>
        <w:t>PT X di daerah Surabaya.</w:t>
      </w:r>
    </w:p>
    <w:p w:rsidR="00A46F94" w:rsidRDefault="0000119F">
      <w:pPr>
        <w:jc w:val="both"/>
        <w:rPr>
          <w:rFonts w:ascii="Times New Roman" w:hAnsi="Times New Roman"/>
          <w:b/>
          <w:sz w:val="24"/>
          <w:szCs w:val="24"/>
        </w:rPr>
      </w:pPr>
      <w:r>
        <w:rPr>
          <w:rFonts w:ascii="Times New Roman" w:hAnsi="Times New Roman"/>
          <w:b/>
          <w:sz w:val="24"/>
          <w:szCs w:val="24"/>
        </w:rPr>
        <w:t>DAFTAR PUSTAKA</w:t>
      </w:r>
    </w:p>
    <w:p w:rsidR="00A46F94" w:rsidRDefault="0000119F">
      <w:pPr>
        <w:spacing w:line="240" w:lineRule="auto"/>
        <w:ind w:left="567" w:hanging="567"/>
        <w:jc w:val="both"/>
        <w:rPr>
          <w:rFonts w:ascii="Times New Roman" w:hAnsi="Times New Roman"/>
          <w:sz w:val="24"/>
          <w:szCs w:val="24"/>
        </w:rPr>
      </w:pPr>
      <w:r>
        <w:rPr>
          <w:rFonts w:ascii="Times New Roman" w:hAnsi="Times New Roman"/>
          <w:bCs/>
          <w:sz w:val="24"/>
          <w:szCs w:val="24"/>
        </w:rPr>
        <w:t xml:space="preserve">Apriawal J. (2017), </w:t>
      </w:r>
      <w:r>
        <w:rPr>
          <w:rFonts w:ascii="Times New Roman" w:hAnsi="Times New Roman"/>
          <w:bCs/>
          <w:i/>
          <w:sz w:val="24"/>
          <w:szCs w:val="24"/>
        </w:rPr>
        <w:t xml:space="preserve">Resiliensi </w:t>
      </w:r>
      <w:r>
        <w:rPr>
          <w:rFonts w:ascii="Times New Roman" w:hAnsi="Times New Roman"/>
          <w:bCs/>
          <w:sz w:val="24"/>
          <w:szCs w:val="24"/>
        </w:rPr>
        <w:t>pada karyawan yang mengalami pemutusan hubungan kerja</w:t>
      </w:r>
      <w:r>
        <w:rPr>
          <w:rFonts w:ascii="Times New Roman" w:hAnsi="Times New Roman"/>
          <w:bCs/>
          <w:i/>
          <w:sz w:val="24"/>
          <w:szCs w:val="24"/>
        </w:rPr>
        <w:t xml:space="preserve">, jurnal </w:t>
      </w:r>
      <w:proofErr w:type="gramStart"/>
      <w:r>
        <w:rPr>
          <w:rFonts w:ascii="Times New Roman" w:hAnsi="Times New Roman"/>
          <w:bCs/>
          <w:i/>
          <w:sz w:val="24"/>
          <w:szCs w:val="24"/>
        </w:rPr>
        <w:t>EMPATHY</w:t>
      </w:r>
      <w:r>
        <w:rPr>
          <w:rFonts w:ascii="Times New Roman" w:hAnsi="Times New Roman"/>
          <w:bCs/>
          <w:sz w:val="24"/>
          <w:szCs w:val="24"/>
        </w:rPr>
        <w:t xml:space="preserve">  1</w:t>
      </w:r>
      <w:proofErr w:type="gramEnd"/>
      <w:r>
        <w:rPr>
          <w:rFonts w:ascii="Times New Roman" w:hAnsi="Times New Roman"/>
          <w:bCs/>
          <w:sz w:val="24"/>
          <w:szCs w:val="24"/>
        </w:rPr>
        <w:t xml:space="preserve"> (1), 20-25</w:t>
      </w:r>
    </w:p>
    <w:p w:rsidR="00A46F94" w:rsidRDefault="0000119F">
      <w:pPr>
        <w:spacing w:line="240" w:lineRule="auto"/>
        <w:ind w:left="567" w:hanging="567"/>
        <w:jc w:val="both"/>
        <w:rPr>
          <w:rFonts w:ascii="Times New Roman" w:hAnsi="Times New Roman"/>
          <w:sz w:val="24"/>
          <w:szCs w:val="24"/>
        </w:rPr>
      </w:pPr>
      <w:r>
        <w:rPr>
          <w:rFonts w:ascii="Times New Roman" w:hAnsi="Times New Roman"/>
          <w:sz w:val="24"/>
          <w:szCs w:val="24"/>
        </w:rPr>
        <w:t xml:space="preserve">Aprilia, W. (2013). Resiliensi dan dukungan sosial pada orangtua tunggal (Studi kasus pada ibu tunggal di Samarinda). </w:t>
      </w:r>
      <w:r>
        <w:rPr>
          <w:rFonts w:ascii="Times New Roman" w:hAnsi="Times New Roman"/>
          <w:i/>
          <w:sz w:val="24"/>
          <w:szCs w:val="24"/>
        </w:rPr>
        <w:t>E-Journal Psikologi</w:t>
      </w:r>
      <w:r>
        <w:rPr>
          <w:rFonts w:ascii="Times New Roman" w:hAnsi="Times New Roman"/>
          <w:sz w:val="24"/>
          <w:szCs w:val="24"/>
        </w:rPr>
        <w:t xml:space="preserve">, </w:t>
      </w:r>
      <w:r>
        <w:rPr>
          <w:rFonts w:ascii="Times New Roman" w:hAnsi="Times New Roman"/>
          <w:i/>
          <w:sz w:val="24"/>
          <w:szCs w:val="24"/>
        </w:rPr>
        <w:t>1</w:t>
      </w:r>
      <w:r>
        <w:rPr>
          <w:rFonts w:ascii="Times New Roman" w:hAnsi="Times New Roman"/>
          <w:sz w:val="24"/>
          <w:szCs w:val="24"/>
        </w:rPr>
        <w:t>(3), 268-279.</w:t>
      </w:r>
    </w:p>
    <w:p w:rsidR="00A46F94" w:rsidRDefault="0000119F">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Aris, D. P. &amp; Rinaldi (2015), Hubungan regulasi emosi dengan penerimaan diri wanita premenopause. </w:t>
      </w:r>
      <w:r>
        <w:rPr>
          <w:rFonts w:ascii="Times New Roman" w:hAnsi="Times New Roman"/>
          <w:bCs/>
          <w:i/>
          <w:sz w:val="24"/>
          <w:szCs w:val="24"/>
        </w:rPr>
        <w:t xml:space="preserve">Jurnal RAP UNDIP, </w:t>
      </w:r>
      <w:r>
        <w:rPr>
          <w:rFonts w:ascii="Times New Roman" w:hAnsi="Times New Roman"/>
          <w:bCs/>
          <w:sz w:val="24"/>
          <w:szCs w:val="24"/>
        </w:rPr>
        <w:t>6 (1) 11-22</w:t>
      </w:r>
      <w:r>
        <w:rPr>
          <w:rFonts w:ascii="Times New Roman" w:hAnsi="Times New Roman"/>
          <w:bCs/>
          <w:i/>
          <w:sz w:val="24"/>
          <w:szCs w:val="24"/>
        </w:rPr>
        <w:t xml:space="preserve"> </w:t>
      </w:r>
    </w:p>
    <w:p w:rsidR="00A46F94" w:rsidRDefault="0000119F">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Azwar, S. (2017). </w:t>
      </w:r>
      <w:r>
        <w:rPr>
          <w:rFonts w:ascii="Times New Roman" w:hAnsi="Times New Roman"/>
          <w:bCs/>
          <w:i/>
          <w:iCs/>
          <w:sz w:val="24"/>
          <w:szCs w:val="24"/>
        </w:rPr>
        <w:t>Penyusunan Skala Psikologi Edisi 2</w:t>
      </w:r>
      <w:r>
        <w:rPr>
          <w:rFonts w:ascii="Times New Roman" w:hAnsi="Times New Roman"/>
          <w:bCs/>
          <w:sz w:val="24"/>
          <w:szCs w:val="24"/>
        </w:rPr>
        <w:t>. Yogyakarta: Pustaka Pelajar.</w:t>
      </w:r>
    </w:p>
    <w:p w:rsidR="00A46F94" w:rsidRDefault="0000119F">
      <w:pPr>
        <w:autoSpaceDE w:val="0"/>
        <w:autoSpaceDN w:val="0"/>
        <w:adjustRightInd w:val="0"/>
        <w:spacing w:after="0" w:line="240" w:lineRule="auto"/>
        <w:ind w:left="567" w:hanging="567"/>
        <w:contextualSpacing/>
        <w:jc w:val="both"/>
        <w:rPr>
          <w:rFonts w:ascii="Times New Roman" w:hAnsi="Times New Roman"/>
          <w:sz w:val="24"/>
        </w:rPr>
      </w:pPr>
      <w:r>
        <w:rPr>
          <w:rFonts w:ascii="Times New Roman" w:hAnsi="Times New Roman"/>
          <w:sz w:val="24"/>
        </w:rPr>
        <w:t xml:space="preserve">Berzonsky, M. D. (1981). </w:t>
      </w:r>
      <w:r>
        <w:rPr>
          <w:rFonts w:ascii="Times New Roman" w:hAnsi="Times New Roman"/>
          <w:i/>
          <w:sz w:val="24"/>
        </w:rPr>
        <w:t>Adolescent Development</w:t>
      </w:r>
      <w:r>
        <w:rPr>
          <w:rFonts w:ascii="Times New Roman" w:hAnsi="Times New Roman"/>
          <w:sz w:val="24"/>
        </w:rPr>
        <w:t>. New York: Macmillan Publishing.</w:t>
      </w:r>
    </w:p>
    <w:p w:rsidR="00A46F94" w:rsidRDefault="0000119F">
      <w:pPr>
        <w:autoSpaceDE w:val="0"/>
        <w:autoSpaceDN w:val="0"/>
        <w:adjustRightInd w:val="0"/>
        <w:spacing w:after="0" w:line="240" w:lineRule="auto"/>
        <w:ind w:left="567" w:hanging="567"/>
        <w:contextualSpacing/>
        <w:jc w:val="both"/>
        <w:rPr>
          <w:rFonts w:ascii="Times New Roman" w:hAnsi="Times New Roman"/>
          <w:sz w:val="24"/>
        </w:rPr>
      </w:pPr>
      <w:r>
        <w:rPr>
          <w:rFonts w:ascii="Times New Roman" w:hAnsi="Times New Roman"/>
          <w:sz w:val="24"/>
        </w:rPr>
        <w:t xml:space="preserve">Calhoun J.F. &amp; Acocella, J.R. (1990). </w:t>
      </w:r>
      <w:r>
        <w:rPr>
          <w:rFonts w:ascii="Times New Roman" w:hAnsi="Times New Roman"/>
          <w:i/>
          <w:sz w:val="24"/>
        </w:rPr>
        <w:t xml:space="preserve">Psychology of Adjustment Human Relationship (3rd </w:t>
      </w:r>
      <w:proofErr w:type="gramStart"/>
      <w:r>
        <w:rPr>
          <w:rFonts w:ascii="Times New Roman" w:hAnsi="Times New Roman"/>
          <w:i/>
          <w:sz w:val="24"/>
        </w:rPr>
        <w:t>ed</w:t>
      </w:r>
      <w:proofErr w:type="gramEnd"/>
      <w:r>
        <w:rPr>
          <w:rFonts w:ascii="Times New Roman" w:hAnsi="Times New Roman"/>
          <w:i/>
          <w:sz w:val="24"/>
        </w:rPr>
        <w:t>)</w:t>
      </w:r>
      <w:r>
        <w:rPr>
          <w:rFonts w:ascii="Times New Roman" w:hAnsi="Times New Roman"/>
          <w:sz w:val="24"/>
        </w:rPr>
        <w:t>. New York: McGraw-Hill.</w:t>
      </w:r>
    </w:p>
    <w:p w:rsidR="00A46F94" w:rsidRDefault="0000119F">
      <w:pPr>
        <w:autoSpaceDE w:val="0"/>
        <w:autoSpaceDN w:val="0"/>
        <w:adjustRightInd w:val="0"/>
        <w:spacing w:after="0" w:line="240" w:lineRule="auto"/>
        <w:ind w:left="567" w:hanging="567"/>
        <w:contextualSpacing/>
        <w:jc w:val="both"/>
        <w:rPr>
          <w:rFonts w:ascii="Times New Roman" w:hAnsi="Times New Roman"/>
          <w:sz w:val="24"/>
        </w:rPr>
      </w:pPr>
      <w:r>
        <w:rPr>
          <w:rFonts w:ascii="Times New Roman" w:hAnsi="Times New Roman"/>
          <w:sz w:val="24"/>
        </w:rPr>
        <w:lastRenderedPageBreak/>
        <w:t xml:space="preserve">Cushway, B. (2002). </w:t>
      </w:r>
      <w:r>
        <w:rPr>
          <w:rFonts w:ascii="Times New Roman" w:hAnsi="Times New Roman"/>
          <w:i/>
          <w:iCs/>
          <w:sz w:val="24"/>
        </w:rPr>
        <w:t>Human Reseurce Management</w:t>
      </w:r>
      <w:r>
        <w:rPr>
          <w:rFonts w:ascii="Times New Roman" w:hAnsi="Times New Roman"/>
          <w:sz w:val="24"/>
        </w:rPr>
        <w:t>. PT. Elex Media    Computindo.</w:t>
      </w:r>
    </w:p>
    <w:p w:rsidR="00A46F94" w:rsidRDefault="0000119F">
      <w:pPr>
        <w:autoSpaceDE w:val="0"/>
        <w:autoSpaceDN w:val="0"/>
        <w:adjustRightInd w:val="0"/>
        <w:spacing w:after="0" w:line="240" w:lineRule="auto"/>
        <w:ind w:left="567" w:hanging="567"/>
        <w:jc w:val="both"/>
        <w:rPr>
          <w:rFonts w:ascii="Times New Roman" w:hAnsi="Times New Roman"/>
          <w:bCs/>
          <w:iCs/>
          <w:sz w:val="24"/>
          <w:szCs w:val="24"/>
        </w:rPr>
      </w:pPr>
      <w:r>
        <w:rPr>
          <w:rFonts w:ascii="Times New Roman" w:hAnsi="Times New Roman"/>
          <w:bCs/>
          <w:iCs/>
          <w:sz w:val="24"/>
          <w:szCs w:val="24"/>
        </w:rPr>
        <w:t xml:space="preserve">Coles, R. R. A. Dkk (2000). Guidlines on the diagnosis of noise-induced hearing loss for medicolegal purpose. </w:t>
      </w:r>
      <w:r>
        <w:rPr>
          <w:rFonts w:ascii="Times New Roman" w:hAnsi="Times New Roman"/>
          <w:bCs/>
          <w:i/>
          <w:iCs/>
          <w:sz w:val="24"/>
          <w:szCs w:val="24"/>
        </w:rPr>
        <w:t xml:space="preserve">Clin. Otolaryngol, </w:t>
      </w:r>
      <w:proofErr w:type="gramStart"/>
      <w:r>
        <w:rPr>
          <w:rFonts w:ascii="Times New Roman" w:hAnsi="Times New Roman"/>
          <w:bCs/>
          <w:iCs/>
          <w:sz w:val="24"/>
          <w:szCs w:val="24"/>
        </w:rPr>
        <w:t>25 .</w:t>
      </w:r>
      <w:proofErr w:type="gramEnd"/>
      <w:r>
        <w:rPr>
          <w:rFonts w:ascii="Times New Roman" w:hAnsi="Times New Roman"/>
          <w:bCs/>
          <w:iCs/>
          <w:sz w:val="24"/>
          <w:szCs w:val="24"/>
        </w:rPr>
        <w:t xml:space="preserve"> 264-273</w:t>
      </w:r>
    </w:p>
    <w:p w:rsidR="00A46F94" w:rsidRDefault="00A46F94">
      <w:pPr>
        <w:autoSpaceDE w:val="0"/>
        <w:autoSpaceDN w:val="0"/>
        <w:adjustRightInd w:val="0"/>
        <w:spacing w:after="0" w:line="240" w:lineRule="auto"/>
        <w:ind w:left="567" w:hanging="567"/>
        <w:contextualSpacing/>
        <w:jc w:val="both"/>
        <w:rPr>
          <w:rFonts w:ascii="Times New Roman" w:hAnsi="Times New Roman"/>
          <w:sz w:val="24"/>
        </w:rPr>
      </w:pPr>
    </w:p>
    <w:p w:rsidR="00A46F94" w:rsidRDefault="0000119F">
      <w:pPr>
        <w:spacing w:line="240" w:lineRule="auto"/>
        <w:ind w:left="567" w:hanging="567"/>
        <w:jc w:val="both"/>
        <w:rPr>
          <w:rFonts w:ascii="Times New Roman" w:hAnsi="Times New Roman"/>
          <w:sz w:val="24"/>
          <w:szCs w:val="24"/>
        </w:rPr>
      </w:pPr>
      <w:r>
        <w:rPr>
          <w:rFonts w:ascii="Times New Roman" w:hAnsi="Times New Roman"/>
          <w:sz w:val="24"/>
          <w:szCs w:val="24"/>
        </w:rPr>
        <w:t xml:space="preserve">Fitts, H, (1971). </w:t>
      </w:r>
      <w:r>
        <w:rPr>
          <w:rFonts w:ascii="Times New Roman" w:hAnsi="Times New Roman"/>
          <w:i/>
          <w:sz w:val="24"/>
          <w:szCs w:val="24"/>
        </w:rPr>
        <w:t>The Self Concept and Behavior: Overview and Supplement</w:t>
      </w:r>
      <w:r>
        <w:rPr>
          <w:rFonts w:ascii="Times New Roman" w:hAnsi="Times New Roman"/>
          <w:sz w:val="24"/>
          <w:szCs w:val="24"/>
        </w:rPr>
        <w:t>.  California: Western Psychological Service.</w:t>
      </w:r>
    </w:p>
    <w:p w:rsidR="00A46F94" w:rsidRDefault="0000119F">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Gonzales, L. (2012). </w:t>
      </w:r>
      <w:r>
        <w:rPr>
          <w:rFonts w:ascii="Times New Roman" w:hAnsi="Times New Roman"/>
          <w:bCs/>
          <w:i/>
          <w:iCs/>
          <w:sz w:val="24"/>
          <w:szCs w:val="24"/>
        </w:rPr>
        <w:t xml:space="preserve">Surviving </w:t>
      </w:r>
      <w:proofErr w:type="gramStart"/>
      <w:r>
        <w:rPr>
          <w:rFonts w:ascii="Times New Roman" w:hAnsi="Times New Roman"/>
          <w:bCs/>
          <w:i/>
          <w:iCs/>
          <w:sz w:val="24"/>
          <w:szCs w:val="24"/>
        </w:rPr>
        <w:t>survival :</w:t>
      </w:r>
      <w:proofErr w:type="gramEnd"/>
      <w:r>
        <w:rPr>
          <w:rFonts w:ascii="Times New Roman" w:hAnsi="Times New Roman"/>
          <w:bCs/>
          <w:i/>
          <w:iCs/>
          <w:sz w:val="24"/>
          <w:szCs w:val="24"/>
        </w:rPr>
        <w:t xml:space="preserve"> the art and science of resilience</w:t>
      </w:r>
      <w:r>
        <w:rPr>
          <w:rFonts w:ascii="Times New Roman" w:hAnsi="Times New Roman"/>
          <w:bCs/>
          <w:sz w:val="24"/>
          <w:szCs w:val="24"/>
        </w:rPr>
        <w:t>, Publisher: W. W. Norton &amp; Company.</w:t>
      </w:r>
    </w:p>
    <w:p w:rsidR="00A46F94" w:rsidRDefault="0000119F">
      <w:pPr>
        <w:spacing w:line="240" w:lineRule="auto"/>
        <w:ind w:left="567" w:hanging="567"/>
        <w:jc w:val="both"/>
        <w:rPr>
          <w:rFonts w:ascii="Times New Roman" w:eastAsia="Times New Roman" w:hAnsi="Times New Roman"/>
          <w:i/>
          <w:iCs/>
          <w:sz w:val="24"/>
          <w:szCs w:val="24"/>
        </w:rPr>
      </w:pPr>
      <w:r>
        <w:rPr>
          <w:rFonts w:ascii="Times New Roman" w:eastAsia="Times New Roman" w:hAnsi="Times New Roman"/>
          <w:sz w:val="24"/>
          <w:szCs w:val="24"/>
        </w:rPr>
        <w:t xml:space="preserve">Hariandja. (2007). </w:t>
      </w:r>
      <w:r>
        <w:rPr>
          <w:rFonts w:ascii="Times New Roman" w:eastAsia="Times New Roman" w:hAnsi="Times New Roman"/>
          <w:i/>
          <w:iCs/>
          <w:sz w:val="24"/>
          <w:szCs w:val="24"/>
        </w:rPr>
        <w:t xml:space="preserve">Manajemen Sumber Daya </w:t>
      </w:r>
      <w:proofErr w:type="gramStart"/>
      <w:r>
        <w:rPr>
          <w:rFonts w:ascii="Times New Roman" w:eastAsia="Times New Roman" w:hAnsi="Times New Roman"/>
          <w:i/>
          <w:iCs/>
          <w:sz w:val="24"/>
          <w:szCs w:val="24"/>
        </w:rPr>
        <w:t>Manusia :Pengadaan</w:t>
      </w:r>
      <w:proofErr w:type="gramEnd"/>
      <w:r>
        <w:rPr>
          <w:rFonts w:ascii="Times New Roman" w:eastAsia="Times New Roman" w:hAnsi="Times New Roman"/>
          <w:i/>
          <w:iCs/>
          <w:sz w:val="24"/>
          <w:szCs w:val="24"/>
        </w:rPr>
        <w:t>, Pengembangan, pngkompensasian, dan Peningkatan Produktivitas Pegawai</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Jakarta :</w:t>
      </w:r>
      <w:proofErr w:type="gramEnd"/>
      <w:r>
        <w:rPr>
          <w:rFonts w:ascii="Times New Roman" w:eastAsia="Times New Roman" w:hAnsi="Times New Roman"/>
          <w:sz w:val="24"/>
          <w:szCs w:val="24"/>
        </w:rPr>
        <w:t xml:space="preserve"> Grasindo</w:t>
      </w:r>
    </w:p>
    <w:p w:rsidR="00A46F94" w:rsidRDefault="0000119F">
      <w:pPr>
        <w:spacing w:line="240" w:lineRule="auto"/>
        <w:ind w:left="567" w:hanging="567"/>
        <w:jc w:val="both"/>
        <w:rPr>
          <w:rFonts w:ascii="Times New Roman" w:eastAsia="Times New Roman" w:hAnsi="Times New Roman"/>
          <w:sz w:val="24"/>
          <w:szCs w:val="24"/>
        </w:rPr>
      </w:pPr>
      <w:proofErr w:type="gramStart"/>
      <w:r>
        <w:rPr>
          <w:rFonts w:ascii="Times New Roman" w:eastAsia="Times New Roman" w:hAnsi="Times New Roman"/>
          <w:sz w:val="24"/>
          <w:szCs w:val="24"/>
        </w:rPr>
        <w:t>Hasibuan ,</w:t>
      </w:r>
      <w:proofErr w:type="gramEnd"/>
      <w:r>
        <w:rPr>
          <w:rFonts w:ascii="Times New Roman" w:eastAsia="Times New Roman" w:hAnsi="Times New Roman"/>
          <w:sz w:val="24"/>
          <w:szCs w:val="24"/>
        </w:rPr>
        <w:t xml:space="preserve"> Malayu S.P. 2002. </w:t>
      </w:r>
      <w:r>
        <w:rPr>
          <w:rFonts w:ascii="Times New Roman" w:eastAsia="Times New Roman" w:hAnsi="Times New Roman"/>
          <w:i/>
          <w:iCs/>
          <w:sz w:val="24"/>
          <w:szCs w:val="24"/>
        </w:rPr>
        <w:t xml:space="preserve">Manajemen Sumber Daya Manusia. </w:t>
      </w:r>
      <w:r>
        <w:rPr>
          <w:rFonts w:ascii="Times New Roman" w:eastAsia="Times New Roman" w:hAnsi="Times New Roman"/>
          <w:sz w:val="24"/>
          <w:szCs w:val="24"/>
        </w:rPr>
        <w:t>Bumi Aksara. Jakarta.</w:t>
      </w:r>
    </w:p>
    <w:p w:rsidR="00A46F94" w:rsidRDefault="0000119F">
      <w:pPr>
        <w:spacing w:line="240" w:lineRule="auto"/>
        <w:jc w:val="both"/>
        <w:rPr>
          <w:rFonts w:ascii="Times New Roman" w:hAnsi="Times New Roman"/>
          <w:sz w:val="24"/>
          <w:szCs w:val="24"/>
        </w:rPr>
      </w:pPr>
      <w:r>
        <w:rPr>
          <w:rFonts w:ascii="Times New Roman" w:hAnsi="Times New Roman"/>
          <w:sz w:val="24"/>
          <w:szCs w:val="24"/>
        </w:rPr>
        <w:t xml:space="preserve">Hariyadi, S, (1995). </w:t>
      </w:r>
      <w:r>
        <w:rPr>
          <w:rFonts w:ascii="Times New Roman" w:hAnsi="Times New Roman"/>
          <w:i/>
          <w:sz w:val="24"/>
          <w:szCs w:val="24"/>
        </w:rPr>
        <w:t>Perkembangan Peserta Didik</w:t>
      </w:r>
      <w:r>
        <w:rPr>
          <w:rFonts w:ascii="Times New Roman" w:hAnsi="Times New Roman"/>
          <w:sz w:val="24"/>
          <w:szCs w:val="24"/>
        </w:rPr>
        <w:t>, Semarang: IKIP Semarang Press.</w:t>
      </w:r>
    </w:p>
    <w:p w:rsidR="00A46F94" w:rsidRDefault="00B60CEC">
      <w:pPr>
        <w:autoSpaceDE w:val="0"/>
        <w:autoSpaceDN w:val="0"/>
        <w:adjustRightInd w:val="0"/>
        <w:spacing w:after="0" w:line="240" w:lineRule="auto"/>
        <w:ind w:left="567" w:hanging="567"/>
        <w:jc w:val="both"/>
        <w:rPr>
          <w:rFonts w:ascii="Times New Roman" w:hAnsi="Times New Roman"/>
          <w:sz w:val="24"/>
          <w:szCs w:val="24"/>
        </w:rPr>
      </w:pPr>
      <w:hyperlink r:id="rId8" w:history="1">
        <w:r w:rsidR="0000119F">
          <w:rPr>
            <w:rStyle w:val="Hyperlink"/>
            <w:rFonts w:ascii="Times New Roman" w:hAnsi="Times New Roman"/>
            <w:bCs/>
            <w:sz w:val="24"/>
            <w:szCs w:val="24"/>
          </w:rPr>
          <w:t>Http://beritakaltim.co/2017/06/13/masalah-karyawan-cleaning-service-ke-dprd-bontang/</w:t>
        </w:r>
        <w:r w:rsidR="0000119F">
          <w:rPr>
            <w:rStyle w:val="Hyperlink"/>
          </w:rPr>
          <w:t>2018/07/12</w:t>
        </w:r>
      </w:hyperlink>
      <w:r w:rsidR="0000119F">
        <w:t xml:space="preserve">. </w:t>
      </w:r>
      <w:proofErr w:type="gramStart"/>
      <w:r w:rsidR="0000119F">
        <w:rPr>
          <w:rFonts w:ascii="Times New Roman" w:hAnsi="Times New Roman"/>
          <w:sz w:val="24"/>
          <w:szCs w:val="24"/>
        </w:rPr>
        <w:t>diakses</w:t>
      </w:r>
      <w:proofErr w:type="gramEnd"/>
      <w:r w:rsidR="0000119F">
        <w:rPr>
          <w:rFonts w:ascii="Times New Roman" w:hAnsi="Times New Roman"/>
          <w:sz w:val="24"/>
          <w:szCs w:val="24"/>
        </w:rPr>
        <w:t xml:space="preserve"> pada tanggal 12 Juli 2018</w:t>
      </w:r>
    </w:p>
    <w:p w:rsidR="00A46F94" w:rsidRDefault="00B60CEC">
      <w:pPr>
        <w:autoSpaceDE w:val="0"/>
        <w:autoSpaceDN w:val="0"/>
        <w:adjustRightInd w:val="0"/>
        <w:spacing w:after="0" w:line="240" w:lineRule="auto"/>
        <w:ind w:left="567" w:hanging="567"/>
        <w:jc w:val="both"/>
        <w:rPr>
          <w:rFonts w:ascii="Times New Roman" w:hAnsi="Times New Roman"/>
          <w:sz w:val="24"/>
          <w:szCs w:val="24"/>
        </w:rPr>
      </w:pPr>
      <w:hyperlink r:id="rId9" w:history="1">
        <w:r w:rsidR="0000119F">
          <w:rPr>
            <w:rStyle w:val="Hyperlink"/>
            <w:rFonts w:ascii="Times New Roman" w:hAnsi="Times New Roman"/>
            <w:sz w:val="24"/>
            <w:szCs w:val="24"/>
          </w:rPr>
          <w:t>https://kendesdesdotcom.wordpress.com/2012/01/10/outsourcing/</w:t>
        </w:r>
      </w:hyperlink>
      <w:r w:rsidR="0000119F">
        <w:rPr>
          <w:rFonts w:ascii="Times New Roman" w:hAnsi="Times New Roman"/>
          <w:sz w:val="24"/>
          <w:szCs w:val="24"/>
        </w:rPr>
        <w:t xml:space="preserve">. Diakses pada tanggal 16 Juli 2018 </w:t>
      </w:r>
    </w:p>
    <w:p w:rsidR="00A46F94" w:rsidRDefault="0000119F">
      <w:pPr>
        <w:spacing w:line="240" w:lineRule="auto"/>
        <w:ind w:left="567" w:hanging="567"/>
        <w:jc w:val="both"/>
        <w:rPr>
          <w:rFonts w:ascii="Times New Roman" w:hAnsi="Times New Roman"/>
          <w:color w:val="000000"/>
          <w:sz w:val="24"/>
          <w:szCs w:val="24"/>
        </w:rPr>
      </w:pPr>
      <w:r>
        <w:rPr>
          <w:rFonts w:ascii="Times New Roman" w:hAnsi="Times New Roman"/>
          <w:bCs/>
          <w:sz w:val="24"/>
          <w:szCs w:val="24"/>
        </w:rPr>
        <w:t xml:space="preserve">Hendriati, A. (2006). </w:t>
      </w:r>
      <w:r>
        <w:rPr>
          <w:rFonts w:ascii="Times New Roman" w:hAnsi="Times New Roman"/>
          <w:bCs/>
          <w:i/>
          <w:iCs/>
          <w:sz w:val="24"/>
          <w:szCs w:val="24"/>
        </w:rPr>
        <w:t xml:space="preserve">Psikologi Perkembangan Pendekatan Ekologi Kaitannya Dengan Konsep Diri Dan Penyesuaian Diri Pada Remaja. </w:t>
      </w:r>
      <w:r>
        <w:rPr>
          <w:rFonts w:ascii="Times New Roman" w:hAnsi="Times New Roman"/>
          <w:bCs/>
          <w:sz w:val="24"/>
          <w:szCs w:val="24"/>
        </w:rPr>
        <w:t>Bandung: PT. Refika Aditama.</w:t>
      </w:r>
    </w:p>
    <w:p w:rsidR="00A46F94" w:rsidRDefault="0000119F">
      <w:pPr>
        <w:autoSpaceDE w:val="0"/>
        <w:autoSpaceDN w:val="0"/>
        <w:adjustRightInd w:val="0"/>
        <w:spacing w:after="0" w:line="240" w:lineRule="auto"/>
        <w:ind w:left="567" w:hanging="567"/>
        <w:jc w:val="both"/>
        <w:rPr>
          <w:rFonts w:ascii="Times New Roman" w:hAnsi="Times New Roman"/>
          <w:i/>
          <w:sz w:val="24"/>
          <w:szCs w:val="24"/>
        </w:rPr>
      </w:pPr>
      <w:r>
        <w:rPr>
          <w:rFonts w:ascii="Times New Roman" w:hAnsi="Times New Roman"/>
          <w:sz w:val="24"/>
          <w:szCs w:val="24"/>
        </w:rPr>
        <w:t xml:space="preserve">Hurlock, E.B., 1999, </w:t>
      </w:r>
      <w:r>
        <w:rPr>
          <w:rFonts w:ascii="Times New Roman" w:hAnsi="Times New Roman"/>
          <w:i/>
          <w:sz w:val="24"/>
          <w:szCs w:val="24"/>
        </w:rPr>
        <w:t xml:space="preserve">Psikologi perkembangan, suatu pendekatan sepanjang rentang kehidupan, </w:t>
      </w:r>
      <w:proofErr w:type="gramStart"/>
      <w:r>
        <w:rPr>
          <w:rFonts w:ascii="Times New Roman" w:hAnsi="Times New Roman"/>
          <w:sz w:val="24"/>
          <w:szCs w:val="24"/>
        </w:rPr>
        <w:t>Jakarta :</w:t>
      </w:r>
      <w:proofErr w:type="gramEnd"/>
      <w:r>
        <w:rPr>
          <w:rFonts w:ascii="Times New Roman" w:hAnsi="Times New Roman"/>
          <w:sz w:val="24"/>
          <w:szCs w:val="24"/>
        </w:rPr>
        <w:t xml:space="preserve"> Erlangga</w:t>
      </w:r>
      <w:r>
        <w:rPr>
          <w:rFonts w:ascii="Times New Roman" w:hAnsi="Times New Roman"/>
          <w:i/>
          <w:sz w:val="24"/>
          <w:szCs w:val="24"/>
        </w:rPr>
        <w:t xml:space="preserve"> </w:t>
      </w:r>
    </w:p>
    <w:p w:rsidR="00A46F94" w:rsidRDefault="0000119F">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Jackson J. (2002). </w:t>
      </w:r>
      <w:r>
        <w:rPr>
          <w:rFonts w:ascii="Times New Roman" w:hAnsi="Times New Roman"/>
          <w:bCs/>
          <w:i/>
          <w:iCs/>
          <w:sz w:val="24"/>
          <w:szCs w:val="24"/>
        </w:rPr>
        <w:t>Manajemen Sumber Daya Manusia</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Salemba empat</w:t>
      </w:r>
    </w:p>
    <w:p w:rsidR="00A46F94" w:rsidRDefault="0000119F">
      <w:pPr>
        <w:autoSpaceDE w:val="0"/>
        <w:autoSpaceDN w:val="0"/>
        <w:adjustRightInd w:val="0"/>
        <w:spacing w:after="0" w:line="240" w:lineRule="auto"/>
        <w:ind w:left="567" w:hanging="567"/>
        <w:jc w:val="both"/>
        <w:rPr>
          <w:rFonts w:ascii="Times New Roman" w:hAnsi="Times New Roman"/>
          <w:i/>
          <w:sz w:val="24"/>
          <w:szCs w:val="24"/>
        </w:rPr>
      </w:pPr>
      <w:r>
        <w:rPr>
          <w:rFonts w:ascii="Times New Roman" w:hAnsi="Times New Roman"/>
          <w:sz w:val="24"/>
          <w:szCs w:val="24"/>
        </w:rPr>
        <w:t xml:space="preserve">Masten, A.S. &amp; Gewirtz, A.H (2006). Resilience in development: the importance of early childhood. </w:t>
      </w:r>
      <w:r>
        <w:rPr>
          <w:rFonts w:ascii="Times New Roman" w:hAnsi="Times New Roman"/>
          <w:i/>
          <w:sz w:val="24"/>
          <w:szCs w:val="24"/>
        </w:rPr>
        <w:lastRenderedPageBreak/>
        <w:t xml:space="preserve">Encyclopedia on Early Childhood Development. </w:t>
      </w:r>
      <w:r>
        <w:rPr>
          <w:rFonts w:ascii="Times New Roman" w:hAnsi="Times New Roman"/>
          <w:sz w:val="24"/>
          <w:szCs w:val="24"/>
        </w:rPr>
        <w:t>1-6</w:t>
      </w:r>
      <w:r>
        <w:rPr>
          <w:rFonts w:ascii="Times New Roman" w:hAnsi="Times New Roman"/>
          <w:i/>
          <w:sz w:val="24"/>
          <w:szCs w:val="24"/>
        </w:rPr>
        <w:t xml:space="preserve"> </w:t>
      </w:r>
    </w:p>
    <w:p w:rsidR="00A46F94" w:rsidRDefault="0000119F">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Maurier. W.L &amp; Northcott. H.C (2002). “Job uncertainly and health status for nurses during restructing of health care in Alberta</w:t>
      </w:r>
      <w:r>
        <w:rPr>
          <w:rFonts w:ascii="Times New Roman" w:hAnsi="Times New Roman"/>
          <w:i/>
          <w:sz w:val="24"/>
          <w:szCs w:val="24"/>
        </w:rPr>
        <w:t xml:space="preserve">”. Western journal of Nursing Research. </w:t>
      </w:r>
      <w:r>
        <w:rPr>
          <w:rFonts w:ascii="Times New Roman" w:hAnsi="Times New Roman"/>
          <w:sz w:val="24"/>
          <w:szCs w:val="24"/>
        </w:rPr>
        <w:t>22, 623-641</w:t>
      </w:r>
    </w:p>
    <w:p w:rsidR="00A46F94" w:rsidRDefault="0000119F">
      <w:pPr>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Novilita H. &amp; Suharnan (2013), Konsep diri, </w:t>
      </w:r>
      <w:r>
        <w:rPr>
          <w:rFonts w:ascii="Times New Roman" w:eastAsia="Times New Roman" w:hAnsi="Times New Roman"/>
          <w:i/>
          <w:sz w:val="24"/>
          <w:szCs w:val="24"/>
        </w:rPr>
        <w:t xml:space="preserve">adversity quotient </w:t>
      </w:r>
      <w:r>
        <w:rPr>
          <w:rFonts w:ascii="Times New Roman" w:eastAsia="Times New Roman" w:hAnsi="Times New Roman"/>
          <w:sz w:val="24"/>
          <w:szCs w:val="24"/>
        </w:rPr>
        <w:t xml:space="preserve">dan kemandirian belajar siswa, </w:t>
      </w:r>
      <w:r>
        <w:rPr>
          <w:rFonts w:ascii="Times New Roman" w:eastAsia="Times New Roman" w:hAnsi="Times New Roman"/>
          <w:i/>
          <w:sz w:val="24"/>
          <w:szCs w:val="24"/>
        </w:rPr>
        <w:t xml:space="preserve">Jurnal </w:t>
      </w:r>
      <w:proofErr w:type="gramStart"/>
      <w:r>
        <w:rPr>
          <w:rFonts w:ascii="Times New Roman" w:eastAsia="Times New Roman" w:hAnsi="Times New Roman"/>
          <w:i/>
          <w:sz w:val="24"/>
          <w:szCs w:val="24"/>
        </w:rPr>
        <w:t>Psikologi</w:t>
      </w:r>
      <w:r>
        <w:rPr>
          <w:rFonts w:ascii="Times New Roman" w:eastAsia="Times New Roman" w:hAnsi="Times New Roman"/>
          <w:sz w:val="24"/>
          <w:szCs w:val="24"/>
        </w:rPr>
        <w:t xml:space="preserve">  8</w:t>
      </w:r>
      <w:proofErr w:type="gramEnd"/>
      <w:r>
        <w:rPr>
          <w:rFonts w:ascii="Times New Roman" w:eastAsia="Times New Roman" w:hAnsi="Times New Roman"/>
          <w:sz w:val="24"/>
          <w:szCs w:val="24"/>
        </w:rPr>
        <w:t xml:space="preserve"> (1) 619 – 632</w:t>
      </w:r>
    </w:p>
    <w:p w:rsidR="00A46F94" w:rsidRDefault="0000119F">
      <w:pPr>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Nuzulia, S. &amp; Nursani, H. D. (2017). Hubungan optimisme dengan subjective well being pada karyawan outsourcing pt. bank republik </w:t>
      </w:r>
      <w:proofErr w:type="gramStart"/>
      <w:r>
        <w:rPr>
          <w:rFonts w:ascii="Times New Roman" w:eastAsia="Times New Roman" w:hAnsi="Times New Roman"/>
          <w:sz w:val="24"/>
          <w:szCs w:val="24"/>
        </w:rPr>
        <w:t>indonesia</w:t>
      </w:r>
      <w:proofErr w:type="gramEnd"/>
      <w:r>
        <w:rPr>
          <w:rFonts w:ascii="Times New Roman" w:eastAsia="Times New Roman" w:hAnsi="Times New Roman"/>
          <w:sz w:val="24"/>
          <w:szCs w:val="24"/>
        </w:rPr>
        <w:t xml:space="preserve"> cilacap, </w:t>
      </w:r>
      <w:r>
        <w:rPr>
          <w:rFonts w:ascii="Times New Roman" w:eastAsia="Times New Roman" w:hAnsi="Times New Roman"/>
          <w:i/>
          <w:sz w:val="24"/>
          <w:szCs w:val="24"/>
        </w:rPr>
        <w:t xml:space="preserve">INTUISI Jurnal Psikologi Ilmiah, </w:t>
      </w:r>
      <w:r>
        <w:rPr>
          <w:rFonts w:ascii="Times New Roman" w:eastAsia="Times New Roman" w:hAnsi="Times New Roman"/>
          <w:sz w:val="24"/>
          <w:szCs w:val="24"/>
        </w:rPr>
        <w:t>4 (2) 153-168</w:t>
      </w:r>
    </w:p>
    <w:p w:rsidR="00A46F94" w:rsidRDefault="0000119F">
      <w:pPr>
        <w:spacing w:line="240" w:lineRule="auto"/>
        <w:ind w:left="567" w:hanging="567"/>
        <w:jc w:val="both"/>
        <w:rPr>
          <w:rFonts w:ascii="Times New Roman" w:eastAsia="Times New Roman" w:hAnsi="Times New Roman"/>
          <w:i/>
          <w:sz w:val="24"/>
          <w:szCs w:val="24"/>
        </w:rPr>
      </w:pPr>
      <w:r>
        <w:rPr>
          <w:rFonts w:ascii="Times New Roman" w:eastAsia="Times New Roman" w:hAnsi="Times New Roman"/>
          <w:sz w:val="24"/>
          <w:szCs w:val="24"/>
        </w:rPr>
        <w:t xml:space="preserve">Pratama, A. R. &amp; Andriani, D. W (2015), Analisis faktor-faktor yang mempengaruhi produktivitas kerja pemetik teh di PTPN XII (Persero) Wonosari. </w:t>
      </w:r>
      <w:r>
        <w:rPr>
          <w:rFonts w:ascii="Times New Roman" w:eastAsia="Times New Roman" w:hAnsi="Times New Roman"/>
          <w:i/>
          <w:sz w:val="24"/>
          <w:szCs w:val="24"/>
        </w:rPr>
        <w:t>Jurnal</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Habitat, </w:t>
      </w:r>
      <w:r>
        <w:rPr>
          <w:rFonts w:ascii="Times New Roman" w:eastAsia="Times New Roman" w:hAnsi="Times New Roman"/>
          <w:sz w:val="24"/>
          <w:szCs w:val="24"/>
        </w:rPr>
        <w:t>26 (1) 1-</w:t>
      </w:r>
      <w:proofErr w:type="gramStart"/>
      <w:r>
        <w:rPr>
          <w:rFonts w:ascii="Times New Roman" w:eastAsia="Times New Roman" w:hAnsi="Times New Roman"/>
          <w:sz w:val="24"/>
          <w:szCs w:val="24"/>
        </w:rPr>
        <w:t>9 ,</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ISSN:</w:t>
      </w:r>
      <w:r>
        <w:rPr>
          <w:rFonts w:ascii="Times New Roman" w:eastAsia="Times New Roman" w:hAnsi="Times New Roman"/>
          <w:sz w:val="24"/>
          <w:szCs w:val="24"/>
        </w:rPr>
        <w:t>0853-5167</w:t>
      </w:r>
      <w:r>
        <w:rPr>
          <w:rFonts w:ascii="Times New Roman" w:eastAsia="Times New Roman" w:hAnsi="Times New Roman"/>
          <w:i/>
          <w:sz w:val="24"/>
          <w:szCs w:val="24"/>
        </w:rPr>
        <w:t xml:space="preserve"> </w:t>
      </w:r>
    </w:p>
    <w:p w:rsidR="00A46F94" w:rsidRDefault="0000119F">
      <w:pPr>
        <w:spacing w:line="240" w:lineRule="auto"/>
        <w:ind w:left="567" w:hanging="567"/>
        <w:jc w:val="both"/>
      </w:pPr>
      <w:r>
        <w:rPr>
          <w:rFonts w:ascii="Times New Roman" w:eastAsia="Times New Roman" w:hAnsi="Times New Roman"/>
          <w:sz w:val="24"/>
          <w:szCs w:val="24"/>
        </w:rPr>
        <w:t xml:space="preserve">Putri, A. K &amp; Hamidah (2012). Hubungan penerimaan diri dengan depresi pada wanita perimenopause. </w:t>
      </w:r>
      <w:r>
        <w:rPr>
          <w:rFonts w:ascii="Times New Roman" w:eastAsia="Times New Roman" w:hAnsi="Times New Roman"/>
          <w:i/>
          <w:sz w:val="24"/>
          <w:szCs w:val="24"/>
        </w:rPr>
        <w:t xml:space="preserve">Jurnal Psikologi Klinis dan Kesehatan Mentasl. </w:t>
      </w:r>
      <w:r>
        <w:rPr>
          <w:rFonts w:ascii="Times New Roman" w:eastAsia="Times New Roman" w:hAnsi="Times New Roman"/>
          <w:sz w:val="24"/>
          <w:szCs w:val="24"/>
        </w:rPr>
        <w:t xml:space="preserve">1 (2) 85-98 </w:t>
      </w:r>
    </w:p>
    <w:p w:rsidR="00A46F94" w:rsidRDefault="0000119F">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Santosa M. R. &amp; Jatmika D. (2017), Hubungan </w:t>
      </w:r>
      <w:r>
        <w:rPr>
          <w:rFonts w:ascii="Times New Roman" w:hAnsi="Times New Roman"/>
          <w:bCs/>
          <w:i/>
          <w:sz w:val="24"/>
          <w:szCs w:val="24"/>
        </w:rPr>
        <w:t xml:space="preserve">resiliensi </w:t>
      </w:r>
      <w:r>
        <w:rPr>
          <w:rFonts w:ascii="Times New Roman" w:hAnsi="Times New Roman"/>
          <w:bCs/>
          <w:sz w:val="24"/>
          <w:szCs w:val="24"/>
        </w:rPr>
        <w:t xml:space="preserve">dengan </w:t>
      </w:r>
      <w:r>
        <w:rPr>
          <w:rFonts w:ascii="Times New Roman" w:hAnsi="Times New Roman"/>
          <w:bCs/>
          <w:i/>
          <w:sz w:val="24"/>
          <w:szCs w:val="24"/>
        </w:rPr>
        <w:t xml:space="preserve">work enggagement </w:t>
      </w:r>
      <w:r>
        <w:rPr>
          <w:rFonts w:ascii="Times New Roman" w:hAnsi="Times New Roman"/>
          <w:bCs/>
          <w:sz w:val="24"/>
          <w:szCs w:val="24"/>
        </w:rPr>
        <w:t>pada agen asuransi PT X, j</w:t>
      </w:r>
      <w:r>
        <w:rPr>
          <w:rFonts w:ascii="Times New Roman" w:hAnsi="Times New Roman"/>
          <w:bCs/>
          <w:i/>
          <w:sz w:val="24"/>
          <w:szCs w:val="24"/>
        </w:rPr>
        <w:t>urnal Ecopsy,</w:t>
      </w:r>
      <w:r>
        <w:rPr>
          <w:rFonts w:ascii="Times New Roman" w:hAnsi="Times New Roman"/>
          <w:bCs/>
          <w:sz w:val="24"/>
          <w:szCs w:val="24"/>
        </w:rPr>
        <w:t xml:space="preserve"> 4 (2) 68-73</w:t>
      </w:r>
    </w:p>
    <w:p w:rsidR="00A46F94" w:rsidRDefault="0000119F">
      <w:pPr>
        <w:spacing w:line="240" w:lineRule="auto"/>
        <w:ind w:left="567" w:hanging="567"/>
        <w:jc w:val="both"/>
        <w:rPr>
          <w:rFonts w:ascii="Times New Roman" w:hAnsi="Times New Roman"/>
          <w:sz w:val="24"/>
          <w:szCs w:val="24"/>
        </w:rPr>
      </w:pPr>
      <w:r>
        <w:rPr>
          <w:rFonts w:ascii="Times New Roman" w:hAnsi="Times New Roman"/>
          <w:sz w:val="24"/>
          <w:szCs w:val="24"/>
        </w:rPr>
        <w:t xml:space="preserve">Luthans, F, 2006, </w:t>
      </w:r>
      <w:r>
        <w:rPr>
          <w:rFonts w:ascii="Times New Roman" w:hAnsi="Times New Roman"/>
          <w:i/>
          <w:sz w:val="24"/>
          <w:szCs w:val="24"/>
        </w:rPr>
        <w:t>Perilaku Organisasi</w:t>
      </w:r>
      <w:r>
        <w:rPr>
          <w:rFonts w:ascii="Times New Roman" w:hAnsi="Times New Roman"/>
          <w:sz w:val="24"/>
          <w:szCs w:val="24"/>
        </w:rPr>
        <w:t>. Edisi Sepuluh, PT Andi: Yogyakarta.</w:t>
      </w:r>
    </w:p>
    <w:p w:rsidR="00A46F94" w:rsidRDefault="0000119F">
      <w:pPr>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Rachmawati. D &amp; Listiyandini R.A (2014), Peran Konsep Diri Terhadap </w:t>
      </w:r>
      <w:r>
        <w:rPr>
          <w:rFonts w:ascii="Times New Roman" w:eastAsia="Times New Roman" w:hAnsi="Times New Roman"/>
          <w:i/>
          <w:sz w:val="24"/>
          <w:szCs w:val="24"/>
        </w:rPr>
        <w:t xml:space="preserve">Resiliensi </w:t>
      </w:r>
      <w:r>
        <w:rPr>
          <w:rFonts w:ascii="Times New Roman" w:eastAsia="Times New Roman" w:hAnsi="Times New Roman"/>
          <w:sz w:val="24"/>
          <w:szCs w:val="24"/>
        </w:rPr>
        <w:t xml:space="preserve">Pada Pensiunan, </w:t>
      </w:r>
      <w:r>
        <w:rPr>
          <w:rFonts w:ascii="Times New Roman" w:eastAsia="Times New Roman" w:hAnsi="Times New Roman"/>
          <w:i/>
          <w:iCs/>
          <w:sz w:val="24"/>
          <w:szCs w:val="24"/>
        </w:rPr>
        <w:t>Jurnal Psikogenesis</w:t>
      </w:r>
      <w:r>
        <w:rPr>
          <w:rFonts w:ascii="Times New Roman" w:eastAsia="Times New Roman" w:hAnsi="Times New Roman"/>
          <w:sz w:val="24"/>
          <w:szCs w:val="24"/>
        </w:rPr>
        <w:t>, 3 (1) 110-118</w:t>
      </w:r>
    </w:p>
    <w:p w:rsidR="00A46F94" w:rsidRDefault="0000119F">
      <w:pPr>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Rahmaningsih N. D. &amp; Martani W. (2014), Peran konsep diri pada remaja perempuan pembaca </w:t>
      </w:r>
      <w:r>
        <w:rPr>
          <w:rFonts w:ascii="Times New Roman" w:eastAsia="Times New Roman" w:hAnsi="Times New Roman"/>
          <w:i/>
          <w:sz w:val="24"/>
          <w:szCs w:val="24"/>
        </w:rPr>
        <w:t>teenlit</w:t>
      </w:r>
      <w:r>
        <w:rPr>
          <w:rFonts w:ascii="Times New Roman" w:eastAsia="Times New Roman" w:hAnsi="Times New Roman"/>
          <w:sz w:val="24"/>
          <w:szCs w:val="24"/>
        </w:rPr>
        <w:t xml:space="preserve">, </w:t>
      </w:r>
      <w:r>
        <w:rPr>
          <w:rFonts w:ascii="Times New Roman" w:eastAsia="Times New Roman" w:hAnsi="Times New Roman"/>
          <w:i/>
          <w:sz w:val="24"/>
          <w:szCs w:val="24"/>
        </w:rPr>
        <w:t>Jurnal Psikologi</w:t>
      </w:r>
      <w:r>
        <w:rPr>
          <w:rFonts w:ascii="Times New Roman" w:eastAsia="Times New Roman" w:hAnsi="Times New Roman"/>
          <w:sz w:val="24"/>
          <w:szCs w:val="24"/>
        </w:rPr>
        <w:t>, 7 (2) 179-189</w:t>
      </w:r>
    </w:p>
    <w:p w:rsidR="00A46F94" w:rsidRDefault="0000119F">
      <w:pPr>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Reivich, K &amp; Shatte, A. (2002). </w:t>
      </w:r>
      <w:r>
        <w:rPr>
          <w:rFonts w:ascii="Times New Roman" w:hAnsi="Times New Roman"/>
          <w:i/>
          <w:color w:val="000000"/>
          <w:sz w:val="24"/>
          <w:szCs w:val="24"/>
        </w:rPr>
        <w:t xml:space="preserve">The Resilience </w:t>
      </w:r>
      <w:proofErr w:type="gramStart"/>
      <w:r>
        <w:rPr>
          <w:rFonts w:ascii="Times New Roman" w:hAnsi="Times New Roman"/>
          <w:i/>
          <w:color w:val="000000"/>
          <w:sz w:val="24"/>
          <w:szCs w:val="24"/>
        </w:rPr>
        <w:t>Factor :</w:t>
      </w:r>
      <w:proofErr w:type="gramEnd"/>
      <w:r>
        <w:rPr>
          <w:rFonts w:ascii="Times New Roman" w:hAnsi="Times New Roman"/>
          <w:i/>
          <w:color w:val="000000"/>
          <w:sz w:val="24"/>
          <w:szCs w:val="24"/>
        </w:rPr>
        <w:t xml:space="preserve"> 7 Essential Skills for</w:t>
      </w:r>
      <w:r>
        <w:rPr>
          <w:rFonts w:ascii="Times New Roman" w:hAnsi="Times New Roman"/>
          <w:i/>
          <w:sz w:val="24"/>
          <w:szCs w:val="24"/>
        </w:rPr>
        <w:t xml:space="preserve"> </w:t>
      </w:r>
      <w:r>
        <w:rPr>
          <w:rFonts w:ascii="Times New Roman" w:hAnsi="Times New Roman"/>
          <w:i/>
          <w:color w:val="000000"/>
          <w:sz w:val="24"/>
          <w:szCs w:val="24"/>
        </w:rPr>
        <w:t>Overcoming Life’s Inevitable Obstacles</w:t>
      </w:r>
      <w:r>
        <w:rPr>
          <w:rFonts w:ascii="Times New Roman" w:hAnsi="Times New Roman"/>
          <w:color w:val="000000"/>
          <w:sz w:val="24"/>
          <w:szCs w:val="24"/>
        </w:rPr>
        <w:t>. Nevada: Broadway Books</w:t>
      </w:r>
    </w:p>
    <w:p w:rsidR="00A46F94" w:rsidRDefault="0000119F">
      <w:pPr>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Robbins, S.P. (2006). </w:t>
      </w:r>
      <w:r>
        <w:rPr>
          <w:rFonts w:ascii="Times New Roman" w:hAnsi="Times New Roman"/>
          <w:i/>
          <w:color w:val="000000"/>
          <w:sz w:val="24"/>
          <w:szCs w:val="24"/>
        </w:rPr>
        <w:t xml:space="preserve">Perilaku Organisasi </w:t>
      </w:r>
      <w:r>
        <w:rPr>
          <w:rFonts w:ascii="Times New Roman" w:hAnsi="Times New Roman"/>
          <w:color w:val="000000"/>
          <w:sz w:val="24"/>
          <w:szCs w:val="24"/>
        </w:rPr>
        <w:t xml:space="preserve">ed 12, </w:t>
      </w:r>
      <w:proofErr w:type="gramStart"/>
      <w:r>
        <w:rPr>
          <w:rFonts w:ascii="Times New Roman" w:hAnsi="Times New Roman"/>
          <w:color w:val="000000"/>
          <w:sz w:val="24"/>
          <w:szCs w:val="24"/>
        </w:rPr>
        <w:t>Jakarta :</w:t>
      </w:r>
      <w:proofErr w:type="gramEnd"/>
      <w:r>
        <w:rPr>
          <w:rFonts w:ascii="Times New Roman" w:hAnsi="Times New Roman"/>
          <w:color w:val="000000"/>
          <w:sz w:val="24"/>
          <w:szCs w:val="24"/>
        </w:rPr>
        <w:t xml:space="preserve"> Salemba Empat</w:t>
      </w:r>
    </w:p>
    <w:p w:rsidR="00A46F94" w:rsidRDefault="0000119F">
      <w:pPr>
        <w:autoSpaceDE w:val="0"/>
        <w:autoSpaceDN w:val="0"/>
        <w:adjustRightInd w:val="0"/>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lastRenderedPageBreak/>
        <w:t xml:space="preserve">Santrock, J.W. (2012). </w:t>
      </w:r>
      <w:r>
        <w:rPr>
          <w:rFonts w:ascii="Times New Roman" w:hAnsi="Times New Roman"/>
          <w:i/>
          <w:iCs/>
          <w:color w:val="000000"/>
          <w:sz w:val="24"/>
          <w:szCs w:val="24"/>
        </w:rPr>
        <w:t xml:space="preserve">Life-Span Development (Perkembangan Masa Hidup Edisi 13 Jilid 1, </w:t>
      </w:r>
      <w:r>
        <w:rPr>
          <w:rFonts w:ascii="Times New Roman" w:hAnsi="Times New Roman"/>
          <w:color w:val="000000"/>
          <w:sz w:val="24"/>
          <w:szCs w:val="24"/>
        </w:rPr>
        <w:t>Penerjemah: Widyasinta</w:t>
      </w:r>
      <w:proofErr w:type="gramStart"/>
      <w:r>
        <w:rPr>
          <w:rFonts w:ascii="Times New Roman" w:hAnsi="Times New Roman"/>
          <w:color w:val="000000"/>
          <w:sz w:val="24"/>
          <w:szCs w:val="24"/>
        </w:rPr>
        <w:t>,B</w:t>
      </w:r>
      <w:proofErr w:type="gramEnd"/>
      <w:r>
        <w:rPr>
          <w:rFonts w:ascii="Times New Roman" w:hAnsi="Times New Roman"/>
          <w:i/>
          <w:iCs/>
          <w:color w:val="000000"/>
          <w:sz w:val="24"/>
          <w:szCs w:val="24"/>
        </w:rPr>
        <w:t>).</w:t>
      </w:r>
      <w:r>
        <w:rPr>
          <w:rFonts w:ascii="Times New Roman" w:hAnsi="Times New Roman"/>
          <w:color w:val="000000"/>
          <w:sz w:val="24"/>
          <w:szCs w:val="24"/>
        </w:rPr>
        <w:t xml:space="preserve"> Jakarta: Erlangga.</w:t>
      </w:r>
    </w:p>
    <w:p w:rsidR="00A46F94" w:rsidRDefault="0000119F">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Septiani T. &amp; Fitria N. (2016), Hubungan antara </w:t>
      </w:r>
      <w:r>
        <w:rPr>
          <w:rFonts w:ascii="Times New Roman" w:hAnsi="Times New Roman"/>
          <w:bCs/>
          <w:i/>
          <w:sz w:val="24"/>
          <w:szCs w:val="24"/>
        </w:rPr>
        <w:t xml:space="preserve">resiliensi </w:t>
      </w:r>
      <w:r>
        <w:rPr>
          <w:rFonts w:ascii="Times New Roman" w:hAnsi="Times New Roman"/>
          <w:bCs/>
          <w:sz w:val="24"/>
          <w:szCs w:val="24"/>
        </w:rPr>
        <w:t xml:space="preserve">dengan stres pada mahasiswa sekolah tinggi kedinasan, </w:t>
      </w:r>
      <w:r>
        <w:rPr>
          <w:rFonts w:ascii="Times New Roman" w:hAnsi="Times New Roman"/>
          <w:bCs/>
          <w:i/>
          <w:sz w:val="24"/>
          <w:szCs w:val="24"/>
        </w:rPr>
        <w:t>Jurnal Penelitian Psikologi</w:t>
      </w:r>
      <w:r>
        <w:rPr>
          <w:rFonts w:ascii="Times New Roman" w:hAnsi="Times New Roman"/>
          <w:bCs/>
          <w:sz w:val="24"/>
          <w:szCs w:val="24"/>
        </w:rPr>
        <w:t>. 7 (02) 59-76</w:t>
      </w:r>
    </w:p>
    <w:p w:rsidR="00A46F94" w:rsidRDefault="0000119F">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Siebert, </w:t>
      </w:r>
      <w:proofErr w:type="gramStart"/>
      <w:r>
        <w:rPr>
          <w:rFonts w:ascii="Times New Roman" w:hAnsi="Times New Roman"/>
          <w:bCs/>
          <w:sz w:val="24"/>
          <w:szCs w:val="24"/>
        </w:rPr>
        <w:t>A</w:t>
      </w:r>
      <w:proofErr w:type="gramEnd"/>
      <w:r>
        <w:rPr>
          <w:rFonts w:ascii="Times New Roman" w:hAnsi="Times New Roman"/>
          <w:bCs/>
          <w:sz w:val="24"/>
          <w:szCs w:val="24"/>
        </w:rPr>
        <w:t xml:space="preserve"> (2005). </w:t>
      </w:r>
      <w:r>
        <w:rPr>
          <w:rFonts w:ascii="Times New Roman" w:hAnsi="Times New Roman"/>
          <w:bCs/>
          <w:i/>
          <w:iCs/>
          <w:sz w:val="24"/>
          <w:szCs w:val="24"/>
        </w:rPr>
        <w:t>The Resiliency Advantage: Master Change, Thrive Under Pressure, and Bounce Back from Setbacks</w:t>
      </w:r>
      <w:r>
        <w:rPr>
          <w:rFonts w:ascii="Times New Roman" w:hAnsi="Times New Roman"/>
          <w:bCs/>
          <w:sz w:val="24"/>
          <w:szCs w:val="24"/>
        </w:rPr>
        <w:t>. California: Berret Koehler Publisher</w:t>
      </w:r>
      <w:proofErr w:type="gramStart"/>
      <w:r>
        <w:rPr>
          <w:rFonts w:ascii="Times New Roman" w:hAnsi="Times New Roman"/>
          <w:bCs/>
          <w:sz w:val="24"/>
          <w:szCs w:val="24"/>
        </w:rPr>
        <w:t>,Inc</w:t>
      </w:r>
      <w:proofErr w:type="gramEnd"/>
    </w:p>
    <w:p w:rsidR="00A46F94" w:rsidRDefault="0000119F">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Stoltz, H. E dkk (2005). Parental support, psychological control and behavioral control: assesing relevance across time, culture and method</w:t>
      </w:r>
      <w:r>
        <w:rPr>
          <w:rFonts w:ascii="Times New Roman" w:hAnsi="Times New Roman"/>
          <w:bCs/>
          <w:i/>
          <w:sz w:val="24"/>
          <w:szCs w:val="24"/>
        </w:rPr>
        <w:t xml:space="preserve">. Jurnal: For Research </w:t>
      </w:r>
      <w:proofErr w:type="gramStart"/>
      <w:r>
        <w:rPr>
          <w:rFonts w:ascii="Times New Roman" w:hAnsi="Times New Roman"/>
          <w:bCs/>
          <w:i/>
          <w:sz w:val="24"/>
          <w:szCs w:val="24"/>
        </w:rPr>
        <w:t>In</w:t>
      </w:r>
      <w:proofErr w:type="gramEnd"/>
      <w:r>
        <w:rPr>
          <w:rFonts w:ascii="Times New Roman" w:hAnsi="Times New Roman"/>
          <w:bCs/>
          <w:i/>
          <w:sz w:val="24"/>
          <w:szCs w:val="24"/>
        </w:rPr>
        <w:t xml:space="preserve"> Child Development </w:t>
      </w:r>
      <w:r>
        <w:rPr>
          <w:rFonts w:ascii="Times New Roman" w:hAnsi="Times New Roman"/>
          <w:bCs/>
          <w:sz w:val="24"/>
          <w:szCs w:val="24"/>
        </w:rPr>
        <w:t>70 (4)</w:t>
      </w:r>
    </w:p>
    <w:p w:rsidR="00A46F94" w:rsidRDefault="0000119F">
      <w:pPr>
        <w:autoSpaceDE w:val="0"/>
        <w:autoSpaceDN w:val="0"/>
        <w:adjustRightInd w:val="0"/>
        <w:spacing w:after="0" w:line="240" w:lineRule="auto"/>
        <w:ind w:left="567" w:hanging="567"/>
        <w:jc w:val="both"/>
        <w:rPr>
          <w:rFonts w:ascii="Times New Roman" w:hAnsi="Times New Roman"/>
          <w:bCs/>
          <w:i/>
          <w:sz w:val="24"/>
          <w:szCs w:val="24"/>
        </w:rPr>
      </w:pPr>
      <w:r>
        <w:rPr>
          <w:rFonts w:ascii="Times New Roman" w:hAnsi="Times New Roman"/>
          <w:bCs/>
          <w:sz w:val="24"/>
          <w:szCs w:val="24"/>
        </w:rPr>
        <w:t xml:space="preserve">Sugiyono. (2015). </w:t>
      </w:r>
      <w:r>
        <w:rPr>
          <w:rFonts w:ascii="Times New Roman" w:hAnsi="Times New Roman"/>
          <w:bCs/>
          <w:i/>
          <w:iCs/>
          <w:sz w:val="24"/>
          <w:szCs w:val="24"/>
        </w:rPr>
        <w:t>Metode Penelitian Kuantitatif Kualitatif R&amp;B</w:t>
      </w:r>
      <w:r>
        <w:rPr>
          <w:rFonts w:ascii="Times New Roman" w:hAnsi="Times New Roman"/>
          <w:bCs/>
          <w:sz w:val="24"/>
          <w:szCs w:val="24"/>
        </w:rPr>
        <w:t>. Bandung: Aflabeta.</w:t>
      </w:r>
    </w:p>
    <w:p w:rsidR="00A46F94" w:rsidRDefault="00A46F94">
      <w:pPr>
        <w:spacing w:line="200" w:lineRule="exact"/>
        <w:rPr>
          <w:rFonts w:ascii="Times New Roman" w:eastAsia="Times New Roman" w:hAnsi="Times New Roman"/>
        </w:rPr>
      </w:pPr>
      <w:bookmarkStart w:id="3" w:name="page4"/>
      <w:bookmarkEnd w:id="3"/>
    </w:p>
    <w:p w:rsidR="00A46F94" w:rsidRDefault="00A46F94">
      <w:pPr>
        <w:spacing w:line="226" w:lineRule="exact"/>
        <w:rPr>
          <w:rFonts w:ascii="Times New Roman" w:eastAsia="Times New Roman" w:hAnsi="Times New Roman"/>
        </w:rPr>
      </w:pPr>
    </w:p>
    <w:sectPr w:rsidR="00A46F94">
      <w:pgSz w:w="11900" w:h="16838"/>
      <w:pgMar w:top="714" w:right="1420" w:bottom="1440" w:left="1440" w:header="0" w:footer="0" w:gutter="0"/>
      <w:cols w:num="2" w:space="720" w:equalWidth="0">
        <w:col w:w="4240" w:space="560"/>
        <w:col w:w="42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2F" w:rsidRDefault="0000119F">
      <w:pPr>
        <w:spacing w:after="0" w:line="240" w:lineRule="auto"/>
      </w:pPr>
      <w:r>
        <w:separator/>
      </w:r>
    </w:p>
  </w:endnote>
  <w:endnote w:type="continuationSeparator" w:id="0">
    <w:p w:rsidR="0015442F" w:rsidRDefault="0000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2F" w:rsidRDefault="0000119F">
      <w:pPr>
        <w:spacing w:after="0" w:line="240" w:lineRule="auto"/>
      </w:pPr>
      <w:r>
        <w:separator/>
      </w:r>
    </w:p>
  </w:footnote>
  <w:footnote w:type="continuationSeparator" w:id="0">
    <w:p w:rsidR="0015442F" w:rsidRDefault="00001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94" w:rsidRDefault="00A46F94">
    <w:pPr>
      <w:pStyle w:val="Header"/>
    </w:pPr>
  </w:p>
  <w:p w:rsidR="00A46F94" w:rsidRDefault="0000119F">
    <w:pPr>
      <w:spacing w:line="239" w:lineRule="auto"/>
    </w:pPr>
    <w:r>
      <w:rPr>
        <w:rFonts w:ascii="Times New Roman" w:eastAsia="Times New Roman" w:hAnsi="Times New Roman"/>
      </w:rPr>
      <w:t xml:space="preserve">Hubungan Antara </w:t>
    </w:r>
    <w:r w:rsidR="00B60CEC">
      <w:rPr>
        <w:rFonts w:ascii="Times New Roman" w:eastAsia="Times New Roman" w:hAnsi="Times New Roman"/>
      </w:rPr>
      <w:t xml:space="preserve">Konsep Diri Dengan </w:t>
    </w:r>
    <w:r w:rsidR="00B60CEC">
      <w:rPr>
        <w:rFonts w:ascii="Times New Roman" w:eastAsia="Times New Roman" w:hAnsi="Times New Roman"/>
        <w:i/>
      </w:rPr>
      <w:t>Resiliensi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94"/>
    <w:rsid w:val="0000119F"/>
    <w:rsid w:val="0015442F"/>
    <w:rsid w:val="00452076"/>
    <w:rsid w:val="00A46F94"/>
    <w:rsid w:val="00B60CEC"/>
    <w:rsid w:val="0BF8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5E2FB3D-5E15-4AF2-AF83-63828F33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eritakaltim.co/2017/06/13/masalah-karyawan-cleaning-service-ke-dprd-bontang/2018/07/12"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desdesdotcom.wordpress.com/2012/01/10/outsourc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OWNER</cp:lastModifiedBy>
  <cp:revision>4</cp:revision>
  <dcterms:created xsi:type="dcterms:W3CDTF">2019-02-14T07:35:00Z</dcterms:created>
  <dcterms:modified xsi:type="dcterms:W3CDTF">2019-02-19T04:09:00Z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