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30" w:rsidRPr="0069723B" w:rsidRDefault="00E46130" w:rsidP="00E46130">
      <w:pPr>
        <w:spacing w:after="0" w:line="480" w:lineRule="auto"/>
        <w:jc w:val="center"/>
        <w:rPr>
          <w:rFonts w:ascii="Times New Roman" w:hAnsi="Times New Roman" w:cs="Times New Roman"/>
          <w:b/>
          <w:sz w:val="24"/>
          <w:szCs w:val="24"/>
        </w:rPr>
      </w:pPr>
      <w:proofErr w:type="gramStart"/>
      <w:r w:rsidRPr="0069723B">
        <w:rPr>
          <w:rFonts w:ascii="Times New Roman" w:hAnsi="Times New Roman" w:cs="Times New Roman"/>
          <w:b/>
          <w:sz w:val="24"/>
          <w:szCs w:val="24"/>
        </w:rPr>
        <w:t>PENGARUH  UMUR</w:t>
      </w:r>
      <w:proofErr w:type="gramEnd"/>
      <w:r w:rsidRPr="0069723B">
        <w:rPr>
          <w:rFonts w:ascii="Times New Roman" w:hAnsi="Times New Roman" w:cs="Times New Roman"/>
          <w:b/>
          <w:sz w:val="24"/>
          <w:szCs w:val="24"/>
        </w:rPr>
        <w:t xml:space="preserve"> SAPIH TERHADAP PERTUMBUHAN PASCA SAPIH PERSILANGAN KELINCI FLEMISH GIANT JANTAN DAN REX BETINA</w:t>
      </w:r>
    </w:p>
    <w:p w:rsidR="00A42BF6" w:rsidRPr="0069723B" w:rsidRDefault="00E46130" w:rsidP="00E46130">
      <w:pPr>
        <w:jc w:val="center"/>
        <w:rPr>
          <w:rFonts w:ascii="Times New Roman" w:hAnsi="Times New Roman" w:cs="Times New Roman"/>
          <w:b/>
          <w:sz w:val="24"/>
          <w:szCs w:val="24"/>
        </w:rPr>
      </w:pPr>
      <w:r w:rsidRPr="0069723B">
        <w:rPr>
          <w:rFonts w:ascii="Times New Roman" w:hAnsi="Times New Roman" w:cs="Times New Roman"/>
          <w:b/>
          <w:sz w:val="24"/>
          <w:szCs w:val="24"/>
        </w:rPr>
        <w:t>NIA SAFITRI</w:t>
      </w:r>
    </w:p>
    <w:p w:rsidR="00E46130" w:rsidRPr="0069723B" w:rsidRDefault="00E46130" w:rsidP="00E46130">
      <w:pPr>
        <w:jc w:val="center"/>
        <w:rPr>
          <w:rFonts w:ascii="Times New Roman" w:hAnsi="Times New Roman" w:cs="Times New Roman"/>
          <w:sz w:val="24"/>
          <w:szCs w:val="24"/>
        </w:rPr>
      </w:pPr>
      <w:r w:rsidRPr="0069723B">
        <w:rPr>
          <w:rFonts w:ascii="Times New Roman" w:hAnsi="Times New Roman" w:cs="Times New Roman"/>
          <w:sz w:val="24"/>
          <w:szCs w:val="24"/>
        </w:rPr>
        <w:t>15021059</w:t>
      </w:r>
    </w:p>
    <w:p w:rsidR="00E46130" w:rsidRPr="0069723B" w:rsidRDefault="00E46130" w:rsidP="00E46130">
      <w:pPr>
        <w:spacing w:after="0" w:line="240" w:lineRule="auto"/>
        <w:jc w:val="center"/>
        <w:rPr>
          <w:rFonts w:ascii="Times New Roman" w:hAnsi="Times New Roman" w:cs="Times New Roman"/>
          <w:sz w:val="24"/>
          <w:szCs w:val="24"/>
        </w:rPr>
      </w:pPr>
      <w:r w:rsidRPr="0069723B">
        <w:rPr>
          <w:rFonts w:ascii="Times New Roman" w:hAnsi="Times New Roman" w:cs="Times New Roman"/>
          <w:sz w:val="24"/>
          <w:szCs w:val="24"/>
        </w:rPr>
        <w:t>Program Studi Peternakan, Fakultas Agroindustri, Universitas Mercu Buana Yogyakarta</w:t>
      </w:r>
    </w:p>
    <w:p w:rsidR="00E46130" w:rsidRPr="0069723B" w:rsidRDefault="00E46130" w:rsidP="00E46130">
      <w:pPr>
        <w:spacing w:after="0" w:line="240" w:lineRule="auto"/>
        <w:jc w:val="center"/>
        <w:rPr>
          <w:rFonts w:ascii="Times New Roman" w:hAnsi="Times New Roman" w:cs="Times New Roman"/>
          <w:sz w:val="24"/>
          <w:szCs w:val="24"/>
        </w:rPr>
      </w:pPr>
      <w:r w:rsidRPr="0069723B">
        <w:rPr>
          <w:rFonts w:ascii="Times New Roman" w:hAnsi="Times New Roman" w:cs="Times New Roman"/>
          <w:sz w:val="24"/>
          <w:szCs w:val="24"/>
        </w:rPr>
        <w:t>Jl. Wates Km. 10 Yogyakarta 55753</w:t>
      </w:r>
    </w:p>
    <w:p w:rsidR="00E46130" w:rsidRPr="0069723B" w:rsidRDefault="009778ED" w:rsidP="00E46130">
      <w:pPr>
        <w:spacing w:after="0" w:line="240" w:lineRule="auto"/>
        <w:jc w:val="center"/>
        <w:rPr>
          <w:rFonts w:ascii="Times New Roman" w:hAnsi="Times New Roman" w:cs="Times New Roman"/>
          <w:sz w:val="24"/>
          <w:szCs w:val="24"/>
        </w:rPr>
      </w:pPr>
      <w:hyperlink r:id="rId5" w:history="1">
        <w:r w:rsidR="00E46130" w:rsidRPr="0069723B">
          <w:rPr>
            <w:rStyle w:val="Hyperlink"/>
            <w:rFonts w:ascii="Times New Roman" w:hAnsi="Times New Roman" w:cs="Times New Roman"/>
            <w:sz w:val="24"/>
            <w:szCs w:val="24"/>
          </w:rPr>
          <w:t>Safitrinia12@gmail.com</w:t>
        </w:r>
      </w:hyperlink>
    </w:p>
    <w:p w:rsidR="00E46130" w:rsidRPr="0069723B" w:rsidRDefault="00E46130" w:rsidP="00E46130">
      <w:pPr>
        <w:spacing w:after="0" w:line="240" w:lineRule="auto"/>
        <w:jc w:val="center"/>
        <w:rPr>
          <w:rFonts w:ascii="Times New Roman" w:hAnsi="Times New Roman" w:cs="Times New Roman"/>
          <w:sz w:val="24"/>
          <w:szCs w:val="24"/>
        </w:rPr>
      </w:pPr>
    </w:p>
    <w:p w:rsidR="00E46130" w:rsidRPr="0069723B" w:rsidRDefault="00E46130" w:rsidP="00E46130">
      <w:pPr>
        <w:spacing w:line="480" w:lineRule="auto"/>
        <w:jc w:val="center"/>
        <w:rPr>
          <w:rFonts w:ascii="Times New Roman" w:hAnsi="Times New Roman" w:cs="Times New Roman"/>
          <w:b/>
          <w:sz w:val="24"/>
          <w:szCs w:val="24"/>
        </w:rPr>
      </w:pPr>
      <w:bookmarkStart w:id="0" w:name="_Toc535523327"/>
      <w:r w:rsidRPr="0069723B">
        <w:rPr>
          <w:rFonts w:ascii="Times New Roman" w:hAnsi="Times New Roman" w:cs="Times New Roman"/>
          <w:b/>
          <w:color w:val="000000" w:themeColor="text1"/>
          <w:sz w:val="24"/>
          <w:szCs w:val="24"/>
        </w:rPr>
        <w:t>INTISARI*</w:t>
      </w:r>
      <w:bookmarkEnd w:id="0"/>
    </w:p>
    <w:p w:rsidR="00E46130" w:rsidRPr="0069723B" w:rsidRDefault="00E46130" w:rsidP="00E46130">
      <w:pPr>
        <w:spacing w:line="240" w:lineRule="auto"/>
        <w:jc w:val="both"/>
        <w:rPr>
          <w:rFonts w:ascii="Times New Roman" w:hAnsi="Times New Roman" w:cs="Times New Roman"/>
          <w:sz w:val="24"/>
          <w:szCs w:val="24"/>
        </w:rPr>
      </w:pPr>
      <w:r w:rsidRPr="0069723B">
        <w:rPr>
          <w:rFonts w:ascii="Times New Roman" w:hAnsi="Times New Roman" w:cs="Times New Roman"/>
          <w:sz w:val="24"/>
          <w:szCs w:val="24"/>
        </w:rPr>
        <w:tab/>
        <w:t xml:space="preserve">Penelitian ini bertujuan untuk mengetahui pengaruh perbedaan umur sapih kelinci terhadap pertumbuhan kelinci silangan </w:t>
      </w:r>
      <w:r w:rsidRPr="0069723B">
        <w:rPr>
          <w:rFonts w:ascii="Times New Roman" w:hAnsi="Times New Roman" w:cs="Times New Roman"/>
          <w:i/>
          <w:sz w:val="24"/>
          <w:szCs w:val="24"/>
        </w:rPr>
        <w:t>Flemish giant</w:t>
      </w:r>
      <w:r w:rsidRPr="0069723B">
        <w:rPr>
          <w:rFonts w:ascii="Times New Roman" w:hAnsi="Times New Roman" w:cs="Times New Roman"/>
          <w:sz w:val="24"/>
          <w:szCs w:val="24"/>
        </w:rPr>
        <w:t xml:space="preserve"> jantan dan </w:t>
      </w:r>
      <w:r w:rsidRPr="0069723B">
        <w:rPr>
          <w:rFonts w:ascii="Times New Roman" w:hAnsi="Times New Roman" w:cs="Times New Roman"/>
          <w:i/>
          <w:sz w:val="24"/>
          <w:szCs w:val="24"/>
        </w:rPr>
        <w:t xml:space="preserve">Rex </w:t>
      </w:r>
      <w:proofErr w:type="gramStart"/>
      <w:r w:rsidRPr="0069723B">
        <w:rPr>
          <w:rFonts w:ascii="Times New Roman" w:hAnsi="Times New Roman" w:cs="Times New Roman"/>
          <w:sz w:val="24"/>
          <w:szCs w:val="24"/>
        </w:rPr>
        <w:t>betina</w:t>
      </w:r>
      <w:proofErr w:type="gramEnd"/>
      <w:r w:rsidRPr="0069723B">
        <w:rPr>
          <w:rFonts w:ascii="Times New Roman" w:hAnsi="Times New Roman" w:cs="Times New Roman"/>
          <w:sz w:val="24"/>
          <w:szCs w:val="24"/>
        </w:rPr>
        <w:t xml:space="preserve">. Penelitian ini dilaksanakan pada 29 November 2018 sampai 10 Januari 2019 di Jalan Taman Wiratama, Dusun Jatingan, Gamping, Wates Sleman Yogyakarta. Penelitian ini menggunakan Rancangan Acak Lengkap (RAL) pola searah dengan 3 perlakuan 3 ulangan umur sapih yaitu 4, 5, dan 6 minggu. Data dianalisis dengan menggunakan </w:t>
      </w:r>
      <w:r w:rsidRPr="0069723B">
        <w:rPr>
          <w:rFonts w:ascii="Times New Roman" w:hAnsi="Times New Roman" w:cs="Times New Roman"/>
          <w:i/>
          <w:sz w:val="24"/>
          <w:szCs w:val="24"/>
        </w:rPr>
        <w:t>Analysis of Variance</w:t>
      </w:r>
      <w:r w:rsidRPr="0069723B">
        <w:rPr>
          <w:rFonts w:ascii="Times New Roman" w:hAnsi="Times New Roman" w:cs="Times New Roman"/>
          <w:sz w:val="24"/>
          <w:szCs w:val="24"/>
        </w:rPr>
        <w:t xml:space="preserve"> (ANOVA), dan dilanjutkan dengan uji</w:t>
      </w:r>
      <w:r w:rsidRPr="0069723B">
        <w:rPr>
          <w:rFonts w:ascii="Times New Roman" w:hAnsi="Times New Roman" w:cs="Times New Roman"/>
          <w:i/>
          <w:sz w:val="24"/>
          <w:szCs w:val="24"/>
        </w:rPr>
        <w:t xml:space="preserve"> DUNCAN</w:t>
      </w:r>
      <w:r w:rsidRPr="0069723B">
        <w:rPr>
          <w:rFonts w:ascii="Times New Roman" w:hAnsi="Times New Roman" w:cs="Times New Roman"/>
          <w:sz w:val="24"/>
          <w:szCs w:val="24"/>
        </w:rPr>
        <w:t>. Variabel pengamatan meliputi Pertumbuhan Berat Badan Harian, Bobot Sapih, Mortalitas, Konsumsi pakan. Rerata pertumbuhan berat badan harian berturut – turut adalah 22</w:t>
      </w:r>
      <w:proofErr w:type="gramStart"/>
      <w:r w:rsidRPr="0069723B">
        <w:rPr>
          <w:rFonts w:ascii="Times New Roman" w:hAnsi="Times New Roman" w:cs="Times New Roman"/>
          <w:sz w:val="24"/>
          <w:szCs w:val="24"/>
        </w:rPr>
        <w:t>,34</w:t>
      </w:r>
      <w:proofErr w:type="gramEnd"/>
      <w:r w:rsidRPr="0069723B">
        <w:rPr>
          <w:rFonts w:ascii="Times New Roman" w:hAnsi="Times New Roman" w:cs="Times New Roman"/>
          <w:sz w:val="24"/>
          <w:szCs w:val="24"/>
        </w:rPr>
        <w:t xml:space="preserve">; 21,20 dan 35,86 g/ekor. Rerata bobot sapih secara berturut–turut adalah 418; 450 dan 678g/ekor. Rerata mortalitas berturut – turut adalah 33; 33 dan 0%. Rerata konsumsi pakan berturut-turut adalah 988.3; 1.005; 1.177. Disimpulkan bahwa umur sapih 6 minggu menunjukkan pertumbuhan yang terbaik untuk persilangan kelinci </w:t>
      </w:r>
      <w:r w:rsidRPr="0069723B">
        <w:rPr>
          <w:rFonts w:ascii="Times New Roman" w:hAnsi="Times New Roman" w:cs="Times New Roman"/>
          <w:i/>
          <w:sz w:val="24"/>
          <w:szCs w:val="24"/>
        </w:rPr>
        <w:t>Flemish giant</w:t>
      </w:r>
      <w:r w:rsidRPr="0069723B">
        <w:rPr>
          <w:rFonts w:ascii="Times New Roman" w:hAnsi="Times New Roman" w:cs="Times New Roman"/>
          <w:sz w:val="24"/>
          <w:szCs w:val="24"/>
        </w:rPr>
        <w:t xml:space="preserve"> jantan dan </w:t>
      </w:r>
      <w:r w:rsidRPr="0069723B">
        <w:rPr>
          <w:rFonts w:ascii="Times New Roman" w:hAnsi="Times New Roman" w:cs="Times New Roman"/>
          <w:i/>
          <w:sz w:val="24"/>
          <w:szCs w:val="24"/>
        </w:rPr>
        <w:t>Rex</w:t>
      </w:r>
      <w:r w:rsidRPr="0069723B">
        <w:rPr>
          <w:rFonts w:ascii="Times New Roman" w:hAnsi="Times New Roman" w:cs="Times New Roman"/>
          <w:sz w:val="24"/>
          <w:szCs w:val="24"/>
        </w:rPr>
        <w:t xml:space="preserve"> </w:t>
      </w:r>
      <w:proofErr w:type="gramStart"/>
      <w:r w:rsidRPr="0069723B">
        <w:rPr>
          <w:rFonts w:ascii="Times New Roman" w:hAnsi="Times New Roman" w:cs="Times New Roman"/>
          <w:sz w:val="24"/>
          <w:szCs w:val="24"/>
        </w:rPr>
        <w:t>betina</w:t>
      </w:r>
      <w:proofErr w:type="gramEnd"/>
      <w:r w:rsidRPr="0069723B">
        <w:rPr>
          <w:rFonts w:ascii="Times New Roman" w:hAnsi="Times New Roman" w:cs="Times New Roman"/>
          <w:sz w:val="24"/>
          <w:szCs w:val="24"/>
        </w:rPr>
        <w:t>.</w:t>
      </w:r>
    </w:p>
    <w:p w:rsidR="00E46130" w:rsidRPr="0069723B" w:rsidRDefault="00E46130" w:rsidP="00E46130">
      <w:pPr>
        <w:spacing w:line="240" w:lineRule="auto"/>
        <w:jc w:val="both"/>
        <w:rPr>
          <w:rFonts w:ascii="Times New Roman" w:hAnsi="Times New Roman" w:cs="Times New Roman"/>
          <w:sz w:val="24"/>
          <w:szCs w:val="24"/>
        </w:rPr>
      </w:pPr>
      <w:r w:rsidRPr="0069723B">
        <w:rPr>
          <w:rFonts w:ascii="Times New Roman" w:hAnsi="Times New Roman" w:cs="Times New Roman"/>
          <w:sz w:val="24"/>
          <w:szCs w:val="24"/>
        </w:rPr>
        <w:t xml:space="preserve">Kata </w:t>
      </w:r>
      <w:proofErr w:type="gramStart"/>
      <w:r w:rsidRPr="0069723B">
        <w:rPr>
          <w:rFonts w:ascii="Times New Roman" w:hAnsi="Times New Roman" w:cs="Times New Roman"/>
          <w:sz w:val="24"/>
          <w:szCs w:val="24"/>
        </w:rPr>
        <w:t>kunci :</w:t>
      </w:r>
      <w:proofErr w:type="gramEnd"/>
      <w:r w:rsidRPr="0069723B">
        <w:rPr>
          <w:rFonts w:ascii="Times New Roman" w:hAnsi="Times New Roman" w:cs="Times New Roman"/>
          <w:sz w:val="24"/>
          <w:szCs w:val="24"/>
        </w:rPr>
        <w:t xml:space="preserve"> Pertumbuhan, umur sapih, kelinci </w:t>
      </w:r>
      <w:r w:rsidRPr="0069723B">
        <w:rPr>
          <w:rFonts w:ascii="Times New Roman" w:hAnsi="Times New Roman" w:cs="Times New Roman"/>
          <w:i/>
          <w:sz w:val="24"/>
          <w:szCs w:val="24"/>
        </w:rPr>
        <w:t>Flemish giant</w:t>
      </w:r>
      <w:r w:rsidRPr="0069723B">
        <w:rPr>
          <w:rFonts w:ascii="Times New Roman" w:hAnsi="Times New Roman" w:cs="Times New Roman"/>
          <w:sz w:val="24"/>
          <w:szCs w:val="24"/>
        </w:rPr>
        <w:t xml:space="preserve">, kelinci </w:t>
      </w:r>
      <w:r w:rsidRPr="0069723B">
        <w:rPr>
          <w:rFonts w:ascii="Times New Roman" w:hAnsi="Times New Roman" w:cs="Times New Roman"/>
          <w:i/>
          <w:sz w:val="24"/>
          <w:szCs w:val="24"/>
        </w:rPr>
        <w:t>Rex</w:t>
      </w:r>
      <w:r w:rsidRPr="0069723B">
        <w:rPr>
          <w:rFonts w:ascii="Times New Roman" w:hAnsi="Times New Roman" w:cs="Times New Roman"/>
          <w:sz w:val="24"/>
          <w:szCs w:val="24"/>
        </w:rPr>
        <w:t>, mortalitas</w:t>
      </w:r>
    </w:p>
    <w:p w:rsidR="0069723B" w:rsidRPr="0069723B" w:rsidRDefault="0069723B" w:rsidP="006972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4"/>
          <w:szCs w:val="24"/>
          <w:lang w:val="en"/>
        </w:rPr>
      </w:pPr>
      <w:r w:rsidRPr="0069723B">
        <w:rPr>
          <w:rFonts w:ascii="Times New Roman" w:eastAsia="Times New Roman" w:hAnsi="Times New Roman" w:cs="Times New Roman"/>
          <w:b/>
          <w:color w:val="212121"/>
          <w:sz w:val="24"/>
          <w:szCs w:val="24"/>
          <w:lang w:val="en"/>
        </w:rPr>
        <w:t>ABSTRACT*</w:t>
      </w:r>
    </w:p>
    <w:p w:rsidR="0069723B" w:rsidRPr="0069723B" w:rsidRDefault="0069723B" w:rsidP="006972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val="en"/>
        </w:rPr>
      </w:pPr>
    </w:p>
    <w:p w:rsidR="0069723B" w:rsidRPr="0069723B" w:rsidRDefault="0069723B" w:rsidP="0069723B">
      <w:pPr>
        <w:pStyle w:val="HTMLPreformatted"/>
        <w:shd w:val="clear" w:color="auto" w:fill="FFFFFF"/>
        <w:jc w:val="both"/>
        <w:rPr>
          <w:rFonts w:ascii="Times New Roman" w:hAnsi="Times New Roman" w:cs="Times New Roman"/>
          <w:color w:val="212121"/>
          <w:sz w:val="24"/>
          <w:szCs w:val="24"/>
          <w:lang w:val="en"/>
        </w:rPr>
      </w:pPr>
      <w:r w:rsidRPr="0069723B">
        <w:rPr>
          <w:rFonts w:ascii="Times New Roman" w:hAnsi="Times New Roman" w:cs="Times New Roman"/>
          <w:color w:val="212121"/>
          <w:sz w:val="24"/>
          <w:szCs w:val="24"/>
          <w:lang w:val="en"/>
        </w:rPr>
        <w:tab/>
        <w:t xml:space="preserve">The aims of this study to know effect of other age post weaning rabbit more growth of flexist  giant and rex between giant. This research was conducted on November 29, 2018 to January 10, 2019 on the Road to Wiratama Park, Jatingan Village, Gamping, </w:t>
      </w:r>
      <w:proofErr w:type="gramStart"/>
      <w:r w:rsidRPr="0069723B">
        <w:rPr>
          <w:rFonts w:ascii="Times New Roman" w:hAnsi="Times New Roman" w:cs="Times New Roman"/>
          <w:color w:val="212121"/>
          <w:sz w:val="24"/>
          <w:szCs w:val="24"/>
          <w:lang w:val="en"/>
        </w:rPr>
        <w:t>Wates</w:t>
      </w:r>
      <w:proofErr w:type="gramEnd"/>
      <w:r w:rsidRPr="0069723B">
        <w:rPr>
          <w:rFonts w:ascii="Times New Roman" w:hAnsi="Times New Roman" w:cs="Times New Roman"/>
          <w:color w:val="212121"/>
          <w:sz w:val="24"/>
          <w:szCs w:val="24"/>
          <w:lang w:val="en"/>
        </w:rPr>
        <w:t xml:space="preserve"> Sleman Yogyakarta. This study used a Completely Randomized Design (CRD) pattern in line 3 treatments of 3 weaning age replications, namely 4, 5, and 6 weeks. The data were analyzed using Analysis of Variance (ANOVA), and continued with the DUNCAN test. Observation </w:t>
      </w:r>
      <w:r w:rsidRPr="0069723B">
        <w:rPr>
          <w:rFonts w:ascii="Times New Roman" w:hAnsi="Times New Roman" w:cs="Times New Roman"/>
          <w:color w:val="212121"/>
          <w:sz w:val="24"/>
          <w:szCs w:val="24"/>
          <w:lang w:val="en"/>
        </w:rPr>
        <w:lastRenderedPageBreak/>
        <w:t xml:space="preserve">variables included daily weight growth, weaning weight, mortality, feed consumption. The average daily weight growth is 22.34; 21.20 and 35.86 g / tail. The average weaning weight respectively are 418; 450 and 678g /tail. The mean mortality is respectively 33; 33 and 0%. The mean feed consumption in a row is </w:t>
      </w:r>
      <w:r w:rsidRPr="0069723B">
        <w:rPr>
          <w:rFonts w:ascii="Times New Roman" w:hAnsi="Times New Roman" w:cs="Times New Roman"/>
          <w:sz w:val="24"/>
          <w:szCs w:val="24"/>
        </w:rPr>
        <w:t>988.3; 1.005; 1.177.</w:t>
      </w:r>
      <w:r w:rsidRPr="0069723B">
        <w:rPr>
          <w:rFonts w:ascii="Times New Roman" w:hAnsi="Times New Roman" w:cs="Times New Roman"/>
          <w:color w:val="212121"/>
          <w:sz w:val="24"/>
          <w:szCs w:val="24"/>
          <w:lang w:val="en"/>
        </w:rPr>
        <w:t xml:space="preserve"> It was concluded that the weaning age of 6 weeks showed the best growth for the crossing of male giant </w:t>
      </w:r>
      <w:proofErr w:type="gramStart"/>
      <w:r w:rsidRPr="0069723B">
        <w:rPr>
          <w:rFonts w:ascii="Times New Roman" w:hAnsi="Times New Roman" w:cs="Times New Roman"/>
          <w:color w:val="212121"/>
          <w:sz w:val="24"/>
          <w:szCs w:val="24"/>
          <w:lang w:val="en"/>
        </w:rPr>
        <w:t>flemish</w:t>
      </w:r>
      <w:proofErr w:type="gramEnd"/>
      <w:r w:rsidRPr="0069723B">
        <w:rPr>
          <w:rFonts w:ascii="Times New Roman" w:hAnsi="Times New Roman" w:cs="Times New Roman"/>
          <w:color w:val="212121"/>
          <w:sz w:val="24"/>
          <w:szCs w:val="24"/>
          <w:lang w:val="en"/>
        </w:rPr>
        <w:t xml:space="preserve"> rabbits and female rex. </w:t>
      </w:r>
    </w:p>
    <w:p w:rsidR="0069723B" w:rsidRPr="0069723B" w:rsidRDefault="0069723B" w:rsidP="0069723B">
      <w:pPr>
        <w:pStyle w:val="HTMLPreformatted"/>
        <w:shd w:val="clear" w:color="auto" w:fill="FFFFFF"/>
        <w:jc w:val="both"/>
        <w:rPr>
          <w:rFonts w:ascii="Times New Roman" w:hAnsi="Times New Roman" w:cs="Times New Roman"/>
          <w:color w:val="212121"/>
          <w:sz w:val="24"/>
          <w:szCs w:val="24"/>
        </w:rPr>
      </w:pPr>
    </w:p>
    <w:p w:rsidR="0069723B" w:rsidRPr="0069723B" w:rsidRDefault="0069723B" w:rsidP="006972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69723B">
        <w:rPr>
          <w:rFonts w:ascii="Times New Roman" w:eastAsia="Times New Roman" w:hAnsi="Times New Roman" w:cs="Times New Roman"/>
          <w:color w:val="212121"/>
          <w:sz w:val="24"/>
          <w:szCs w:val="24"/>
          <w:lang w:val="en"/>
        </w:rPr>
        <w:t xml:space="preserve">Keywords: Growth, age of weaning, Flemish giant rabbits, Rex </w:t>
      </w:r>
      <w:proofErr w:type="gramStart"/>
      <w:r w:rsidRPr="0069723B">
        <w:rPr>
          <w:rFonts w:ascii="Times New Roman" w:eastAsia="Times New Roman" w:hAnsi="Times New Roman" w:cs="Times New Roman"/>
          <w:color w:val="212121"/>
          <w:sz w:val="24"/>
          <w:szCs w:val="24"/>
          <w:lang w:val="en"/>
        </w:rPr>
        <w:t>rabbits</w:t>
      </w:r>
      <w:proofErr w:type="gramEnd"/>
      <w:r w:rsidRPr="0069723B">
        <w:rPr>
          <w:rFonts w:ascii="Times New Roman" w:eastAsia="Times New Roman" w:hAnsi="Times New Roman" w:cs="Times New Roman"/>
          <w:color w:val="212121"/>
          <w:sz w:val="24"/>
          <w:szCs w:val="24"/>
          <w:lang w:val="en"/>
        </w:rPr>
        <w:t>, mortality</w:t>
      </w:r>
    </w:p>
    <w:p w:rsidR="00E46130" w:rsidRPr="0069723B" w:rsidRDefault="00E46130">
      <w:pPr>
        <w:rPr>
          <w:rFonts w:ascii="Times New Roman" w:hAnsi="Times New Roman" w:cs="Times New Roman"/>
          <w:sz w:val="24"/>
          <w:szCs w:val="24"/>
        </w:rPr>
      </w:pPr>
    </w:p>
    <w:p w:rsidR="0069723B" w:rsidRDefault="0069723B" w:rsidP="00E46130">
      <w:pPr>
        <w:spacing w:after="0" w:line="480" w:lineRule="auto"/>
        <w:jc w:val="center"/>
        <w:rPr>
          <w:rFonts w:ascii="Times New Roman" w:hAnsi="Times New Roman" w:cs="Times New Roman"/>
          <w:b/>
          <w:sz w:val="24"/>
          <w:szCs w:val="24"/>
        </w:rPr>
        <w:sectPr w:rsidR="0069723B" w:rsidSect="00FB7BA5">
          <w:pgSz w:w="11907" w:h="16840" w:code="9"/>
          <w:pgMar w:top="2268" w:right="1701" w:bottom="1701" w:left="2268" w:header="720" w:footer="720" w:gutter="0"/>
          <w:cols w:space="720"/>
          <w:docGrid w:linePitch="360"/>
        </w:sectPr>
      </w:pPr>
    </w:p>
    <w:p w:rsidR="00E46130" w:rsidRPr="0069723B" w:rsidRDefault="00E46130" w:rsidP="00E46130">
      <w:pPr>
        <w:spacing w:after="0" w:line="480" w:lineRule="auto"/>
        <w:jc w:val="center"/>
        <w:rPr>
          <w:rFonts w:ascii="Times New Roman" w:hAnsi="Times New Roman" w:cs="Times New Roman"/>
          <w:b/>
          <w:sz w:val="24"/>
          <w:szCs w:val="24"/>
        </w:rPr>
      </w:pPr>
      <w:r w:rsidRPr="0069723B">
        <w:rPr>
          <w:rFonts w:ascii="Times New Roman" w:hAnsi="Times New Roman" w:cs="Times New Roman"/>
          <w:b/>
          <w:sz w:val="24"/>
          <w:szCs w:val="24"/>
        </w:rPr>
        <w:t>PENDAHULUAN</w:t>
      </w:r>
    </w:p>
    <w:p w:rsidR="00E46130" w:rsidRPr="0069723B" w:rsidRDefault="00E46130" w:rsidP="00E46130">
      <w:pPr>
        <w:spacing w:after="0" w:line="480" w:lineRule="auto"/>
        <w:jc w:val="center"/>
        <w:rPr>
          <w:rFonts w:ascii="Times New Roman" w:hAnsi="Times New Roman" w:cs="Times New Roman"/>
          <w:b/>
          <w:sz w:val="24"/>
          <w:szCs w:val="24"/>
        </w:rPr>
      </w:pPr>
      <w:r w:rsidRPr="0069723B">
        <w:rPr>
          <w:rFonts w:ascii="Times New Roman" w:hAnsi="Times New Roman" w:cs="Times New Roman"/>
          <w:b/>
          <w:sz w:val="24"/>
          <w:szCs w:val="24"/>
        </w:rPr>
        <w:t>Latar Belakang</w:t>
      </w:r>
    </w:p>
    <w:p w:rsidR="00E46130" w:rsidRPr="0069723B" w:rsidRDefault="00E46130" w:rsidP="00E46130">
      <w:pPr>
        <w:spacing w:after="0" w:line="480" w:lineRule="auto"/>
        <w:ind w:firstLine="720"/>
        <w:jc w:val="both"/>
        <w:rPr>
          <w:rFonts w:ascii="Times New Roman" w:hAnsi="Times New Roman" w:cs="Times New Roman"/>
          <w:sz w:val="24"/>
          <w:szCs w:val="24"/>
        </w:rPr>
      </w:pPr>
      <w:r w:rsidRPr="0069723B">
        <w:rPr>
          <w:rFonts w:ascii="Times New Roman" w:hAnsi="Times New Roman" w:cs="Times New Roman"/>
          <w:sz w:val="24"/>
          <w:szCs w:val="24"/>
        </w:rPr>
        <w:t>Kelinci (</w:t>
      </w:r>
      <w:r w:rsidRPr="0069723B">
        <w:rPr>
          <w:rFonts w:ascii="Times New Roman" w:hAnsi="Times New Roman" w:cs="Times New Roman"/>
          <w:i/>
          <w:sz w:val="24"/>
          <w:szCs w:val="24"/>
        </w:rPr>
        <w:t>Oryctolabus cuniculus</w:t>
      </w:r>
      <w:r w:rsidRPr="0069723B">
        <w:rPr>
          <w:rFonts w:ascii="Times New Roman" w:hAnsi="Times New Roman" w:cs="Times New Roman"/>
          <w:sz w:val="24"/>
          <w:szCs w:val="24"/>
        </w:rPr>
        <w:t xml:space="preserve">) termasuk dalam ordo </w:t>
      </w:r>
      <w:r w:rsidRPr="0069723B">
        <w:rPr>
          <w:rFonts w:ascii="Times New Roman" w:hAnsi="Times New Roman" w:cs="Times New Roman"/>
          <w:i/>
          <w:sz w:val="24"/>
          <w:szCs w:val="24"/>
        </w:rPr>
        <w:t xml:space="preserve">Logomorpha </w:t>
      </w:r>
      <w:r w:rsidRPr="0069723B">
        <w:rPr>
          <w:rFonts w:ascii="Times New Roman" w:hAnsi="Times New Roman" w:cs="Times New Roman"/>
          <w:sz w:val="24"/>
          <w:szCs w:val="24"/>
        </w:rPr>
        <w:t xml:space="preserve">  golongan hewan herbivora non ruminansia. Kelinci memiliki kemampuan reproduksi yang tinggi, cepat berkembangbiak, interval kelahiran yang pendek, prolifikasi yang tinggi, serta mudah dipelihara dan tidak membutuhkan lahan yang luas untuk pemeliharaannya (Purnama, 2000). Jenis-jenis kelinci yang ada di dunia ada banyak macamnya, seperti </w:t>
      </w:r>
      <w:r w:rsidRPr="0069723B">
        <w:rPr>
          <w:rFonts w:ascii="Times New Roman" w:hAnsi="Times New Roman" w:cs="Times New Roman"/>
          <w:i/>
          <w:sz w:val="24"/>
          <w:szCs w:val="24"/>
        </w:rPr>
        <w:t>Flemish Giant</w:t>
      </w:r>
      <w:r w:rsidRPr="0069723B">
        <w:rPr>
          <w:rFonts w:ascii="Times New Roman" w:hAnsi="Times New Roman" w:cs="Times New Roman"/>
          <w:sz w:val="24"/>
          <w:szCs w:val="24"/>
        </w:rPr>
        <w:t xml:space="preserve">, </w:t>
      </w:r>
      <w:r w:rsidRPr="0069723B">
        <w:rPr>
          <w:rFonts w:ascii="Times New Roman" w:hAnsi="Times New Roman" w:cs="Times New Roman"/>
          <w:i/>
          <w:sz w:val="24"/>
          <w:szCs w:val="24"/>
        </w:rPr>
        <w:t>New Zealand White</w:t>
      </w:r>
      <w:r w:rsidRPr="0069723B">
        <w:rPr>
          <w:rFonts w:ascii="Times New Roman" w:hAnsi="Times New Roman" w:cs="Times New Roman"/>
          <w:sz w:val="24"/>
          <w:szCs w:val="24"/>
        </w:rPr>
        <w:t xml:space="preserve">, </w:t>
      </w:r>
      <w:r w:rsidRPr="0069723B">
        <w:rPr>
          <w:rFonts w:ascii="Times New Roman" w:hAnsi="Times New Roman" w:cs="Times New Roman"/>
          <w:i/>
          <w:sz w:val="24"/>
          <w:szCs w:val="24"/>
        </w:rPr>
        <w:t>Rex</w:t>
      </w:r>
      <w:r w:rsidRPr="0069723B">
        <w:rPr>
          <w:rFonts w:ascii="Times New Roman" w:hAnsi="Times New Roman" w:cs="Times New Roman"/>
          <w:sz w:val="24"/>
          <w:szCs w:val="24"/>
        </w:rPr>
        <w:t>,</w:t>
      </w:r>
      <w:r w:rsidRPr="0069723B">
        <w:rPr>
          <w:rFonts w:ascii="Times New Roman" w:hAnsi="Times New Roman" w:cs="Times New Roman"/>
          <w:i/>
          <w:sz w:val="24"/>
          <w:szCs w:val="24"/>
        </w:rPr>
        <w:t xml:space="preserve"> Flame</w:t>
      </w:r>
      <w:r w:rsidRPr="0069723B">
        <w:rPr>
          <w:rFonts w:ascii="Times New Roman" w:hAnsi="Times New Roman" w:cs="Times New Roman"/>
          <w:sz w:val="24"/>
          <w:szCs w:val="24"/>
        </w:rPr>
        <w:t xml:space="preserve"> dan lain-lain. Jenis kelinci yang sering </w:t>
      </w:r>
      <w:r w:rsidRPr="0069723B">
        <w:rPr>
          <w:rFonts w:ascii="Times New Roman" w:hAnsi="Times New Roman" w:cs="Times New Roman"/>
          <w:sz w:val="24"/>
          <w:szCs w:val="24"/>
        </w:rPr>
        <w:t xml:space="preserve">dikembangbiakkan di Indonesia antara lain </w:t>
      </w:r>
      <w:r w:rsidRPr="0069723B">
        <w:rPr>
          <w:rFonts w:ascii="Times New Roman" w:hAnsi="Times New Roman" w:cs="Times New Roman"/>
          <w:i/>
          <w:sz w:val="24"/>
          <w:szCs w:val="24"/>
        </w:rPr>
        <w:t>Flemish Giant, New</w:t>
      </w:r>
      <w:r w:rsidRPr="0069723B">
        <w:rPr>
          <w:rFonts w:ascii="Times New Roman" w:hAnsi="Times New Roman" w:cs="Times New Roman"/>
          <w:i/>
          <w:sz w:val="24"/>
          <w:szCs w:val="24"/>
          <w:lang w:val="en-ID"/>
        </w:rPr>
        <w:t xml:space="preserve"> </w:t>
      </w:r>
      <w:r w:rsidRPr="0069723B">
        <w:rPr>
          <w:rFonts w:ascii="Times New Roman" w:hAnsi="Times New Roman" w:cs="Times New Roman"/>
          <w:i/>
          <w:sz w:val="24"/>
          <w:szCs w:val="24"/>
        </w:rPr>
        <w:t xml:space="preserve">Zealand White, </w:t>
      </w:r>
      <w:proofErr w:type="gramStart"/>
      <w:r w:rsidRPr="0069723B">
        <w:rPr>
          <w:rFonts w:ascii="Times New Roman" w:hAnsi="Times New Roman" w:cs="Times New Roman"/>
          <w:i/>
          <w:sz w:val="24"/>
          <w:szCs w:val="24"/>
        </w:rPr>
        <w:t>Rex</w:t>
      </w:r>
      <w:proofErr w:type="gramEnd"/>
      <w:r w:rsidRPr="0069723B">
        <w:rPr>
          <w:rFonts w:ascii="Times New Roman" w:hAnsi="Times New Roman" w:cs="Times New Roman"/>
          <w:sz w:val="24"/>
          <w:szCs w:val="24"/>
        </w:rPr>
        <w:t xml:space="preserve">. </w:t>
      </w:r>
    </w:p>
    <w:p w:rsidR="00E46130" w:rsidRPr="0069723B" w:rsidRDefault="00E46130" w:rsidP="00E46130">
      <w:pPr>
        <w:spacing w:after="0" w:line="480" w:lineRule="auto"/>
        <w:ind w:firstLine="720"/>
        <w:jc w:val="both"/>
        <w:rPr>
          <w:rFonts w:ascii="Times New Roman" w:hAnsi="Times New Roman" w:cs="Times New Roman"/>
          <w:sz w:val="24"/>
          <w:szCs w:val="24"/>
        </w:rPr>
      </w:pPr>
      <w:r w:rsidRPr="0069723B">
        <w:rPr>
          <w:rFonts w:ascii="Times New Roman" w:hAnsi="Times New Roman" w:cs="Times New Roman"/>
          <w:sz w:val="24"/>
          <w:szCs w:val="24"/>
        </w:rPr>
        <w:t xml:space="preserve">Kelinci merupakan salah satu komoditas ternak yang mempunyai potensi besar untuk dikembangkan, baik sebagai usaha sambilan untuk menambah penghasilan, maupun sebagai usaha komersial. Menurut Sarwono (2010), Kelinci dapat melahirkan empat kali dalam setahun, sebanyak 6 sampai 12 ekor anak setiap melahirkan. </w:t>
      </w:r>
    </w:p>
    <w:p w:rsidR="00E46130" w:rsidRPr="0069723B" w:rsidRDefault="00E46130" w:rsidP="00E46130">
      <w:pPr>
        <w:spacing w:after="0" w:line="480" w:lineRule="auto"/>
        <w:ind w:firstLine="720"/>
        <w:jc w:val="both"/>
        <w:rPr>
          <w:rFonts w:ascii="Times New Roman" w:hAnsi="Times New Roman" w:cs="Times New Roman"/>
          <w:sz w:val="24"/>
          <w:szCs w:val="24"/>
        </w:rPr>
      </w:pPr>
      <w:r w:rsidRPr="0069723B">
        <w:rPr>
          <w:rFonts w:ascii="Times New Roman" w:hAnsi="Times New Roman" w:cs="Times New Roman"/>
          <w:sz w:val="24"/>
          <w:szCs w:val="24"/>
        </w:rPr>
        <w:t xml:space="preserve">Kelinci </w:t>
      </w:r>
      <w:r w:rsidRPr="0069723B">
        <w:rPr>
          <w:rFonts w:ascii="Times New Roman" w:hAnsi="Times New Roman" w:cs="Times New Roman"/>
          <w:i/>
          <w:sz w:val="24"/>
          <w:szCs w:val="24"/>
        </w:rPr>
        <w:t>Flemish Giant</w:t>
      </w:r>
      <w:r w:rsidRPr="0069723B">
        <w:rPr>
          <w:rFonts w:ascii="Times New Roman" w:hAnsi="Times New Roman" w:cs="Times New Roman"/>
          <w:sz w:val="24"/>
          <w:szCs w:val="24"/>
        </w:rPr>
        <w:t xml:space="preserve"> mempunyai tingkat pertumbuhan yang bagus. Ozimba dan Lukefahr (1991) menerangkan bahwa kelinci </w:t>
      </w:r>
      <w:proofErr w:type="gramStart"/>
      <w:r w:rsidRPr="0069723B">
        <w:rPr>
          <w:rFonts w:ascii="Times New Roman" w:hAnsi="Times New Roman" w:cs="Times New Roman"/>
          <w:i/>
          <w:sz w:val="24"/>
          <w:szCs w:val="24"/>
        </w:rPr>
        <w:t>flemish</w:t>
      </w:r>
      <w:proofErr w:type="gramEnd"/>
      <w:r w:rsidRPr="0069723B">
        <w:rPr>
          <w:rFonts w:ascii="Times New Roman" w:hAnsi="Times New Roman" w:cs="Times New Roman"/>
          <w:i/>
          <w:sz w:val="24"/>
          <w:szCs w:val="24"/>
        </w:rPr>
        <w:t xml:space="preserve"> giant</w:t>
      </w:r>
      <w:r w:rsidRPr="0069723B">
        <w:rPr>
          <w:rFonts w:ascii="Times New Roman" w:hAnsi="Times New Roman" w:cs="Times New Roman"/>
          <w:sz w:val="24"/>
          <w:szCs w:val="24"/>
        </w:rPr>
        <w:t xml:space="preserve"> merupakan kelinci </w:t>
      </w:r>
      <w:r w:rsidRPr="0069723B">
        <w:rPr>
          <w:rFonts w:ascii="Times New Roman" w:hAnsi="Times New Roman" w:cs="Times New Roman"/>
          <w:sz w:val="24"/>
          <w:szCs w:val="24"/>
        </w:rPr>
        <w:lastRenderedPageBreak/>
        <w:t xml:space="preserve">pedaging dengan pertumbuhan yang cepat, bobot karkas yang tinggi serta persentase lemak abdomen yang rendah. </w:t>
      </w:r>
    </w:p>
    <w:p w:rsidR="00E46130" w:rsidRPr="0069723B" w:rsidRDefault="00E46130" w:rsidP="00E46130">
      <w:pPr>
        <w:spacing w:after="0" w:line="480" w:lineRule="auto"/>
        <w:ind w:firstLine="720"/>
        <w:jc w:val="both"/>
        <w:rPr>
          <w:rFonts w:ascii="Times New Roman" w:hAnsi="Times New Roman" w:cs="Times New Roman"/>
          <w:sz w:val="24"/>
          <w:szCs w:val="24"/>
        </w:rPr>
      </w:pPr>
      <w:r w:rsidRPr="0069723B">
        <w:rPr>
          <w:rFonts w:ascii="Times New Roman" w:hAnsi="Times New Roman" w:cs="Times New Roman"/>
          <w:sz w:val="24"/>
          <w:szCs w:val="24"/>
        </w:rPr>
        <w:t xml:space="preserve">Kelinci impor yang dibudidayakan di Indonesia </w:t>
      </w:r>
      <w:proofErr w:type="gramStart"/>
      <w:r w:rsidRPr="0069723B">
        <w:rPr>
          <w:rFonts w:ascii="Times New Roman" w:hAnsi="Times New Roman" w:cs="Times New Roman"/>
          <w:sz w:val="24"/>
          <w:szCs w:val="24"/>
        </w:rPr>
        <w:t>akan</w:t>
      </w:r>
      <w:proofErr w:type="gramEnd"/>
      <w:r w:rsidRPr="0069723B">
        <w:rPr>
          <w:rFonts w:ascii="Times New Roman" w:hAnsi="Times New Roman" w:cs="Times New Roman"/>
          <w:sz w:val="24"/>
          <w:szCs w:val="24"/>
        </w:rPr>
        <w:t xml:space="preserve"> mengalami adaptasi dengan iklim yang berada di Indonesia sehingga terjadi perubahan pada tubuh kelinci baik bentuk maupun kinerja tubuh jika dibandingkan saat berada di negara asalnya (Raharjo et al. 2004). Populasi kelinci yang diharapkan sebagai penghasil daging maupun</w:t>
      </w:r>
      <w:r w:rsidRPr="0069723B">
        <w:rPr>
          <w:rFonts w:ascii="Times New Roman" w:hAnsi="Times New Roman" w:cs="Times New Roman"/>
          <w:i/>
          <w:sz w:val="24"/>
          <w:szCs w:val="24"/>
        </w:rPr>
        <w:t xml:space="preserve"> fur</w:t>
      </w:r>
      <w:r w:rsidRPr="0069723B">
        <w:rPr>
          <w:rFonts w:ascii="Times New Roman" w:hAnsi="Times New Roman" w:cs="Times New Roman"/>
          <w:sz w:val="24"/>
          <w:szCs w:val="24"/>
        </w:rPr>
        <w:t xml:space="preserve"> yang potensial masih sangat terbatas dan pusat-pusat pembibitan kelinci belum tersedia sehingga sangat sulit memperoleh bibit kelinci yang berkualitas. Informasi mengenai karakteristik fenotipe baik secara kuantitatif maupun kualitatif dari setiap galur kelinci tertentu dibutuhkan sebagai dasar pemuliaan untuk kemudian dapat dimanfaatkan dan dikembangkan menjadi galur baru yang memiliki keunggulan sesuai yang diinginkan.</w:t>
      </w:r>
    </w:p>
    <w:p w:rsidR="0069723B" w:rsidRPr="00443953" w:rsidRDefault="0069723B" w:rsidP="0069723B">
      <w:pPr>
        <w:spacing w:line="480" w:lineRule="auto"/>
        <w:jc w:val="center"/>
        <w:rPr>
          <w:rFonts w:ascii="Times New Roman" w:hAnsi="Times New Roman" w:cs="Times New Roman"/>
          <w:b/>
          <w:sz w:val="24"/>
          <w:szCs w:val="24"/>
        </w:rPr>
      </w:pPr>
      <w:r w:rsidRPr="00443953">
        <w:rPr>
          <w:rFonts w:ascii="Times New Roman" w:hAnsi="Times New Roman" w:cs="Times New Roman"/>
          <w:b/>
          <w:sz w:val="24"/>
          <w:szCs w:val="24"/>
        </w:rPr>
        <w:t>Tujuan Penelitian</w:t>
      </w:r>
    </w:p>
    <w:p w:rsidR="0069723B" w:rsidRPr="00443953" w:rsidRDefault="0069723B" w:rsidP="0069723B">
      <w:pPr>
        <w:pStyle w:val="ListParagraph"/>
        <w:numPr>
          <w:ilvl w:val="3"/>
          <w:numId w:val="1"/>
        </w:numPr>
        <w:spacing w:after="0" w:line="480" w:lineRule="auto"/>
        <w:ind w:left="720" w:hanging="270"/>
        <w:jc w:val="both"/>
        <w:rPr>
          <w:rFonts w:ascii="Times New Roman" w:hAnsi="Times New Roman"/>
          <w:sz w:val="24"/>
          <w:szCs w:val="24"/>
        </w:rPr>
      </w:pPr>
      <w:r w:rsidRPr="00443953">
        <w:rPr>
          <w:rFonts w:ascii="Times New Roman" w:hAnsi="Times New Roman"/>
          <w:sz w:val="24"/>
          <w:szCs w:val="24"/>
        </w:rPr>
        <w:t>Untuk mengetahui pengaruh umur sapih terhadap pertumbuhan kelinci silangan flemish giant dan rex.</w:t>
      </w:r>
    </w:p>
    <w:p w:rsidR="0069723B" w:rsidRPr="00443953" w:rsidRDefault="0069723B" w:rsidP="0069723B">
      <w:pPr>
        <w:pStyle w:val="ListParagraph"/>
        <w:numPr>
          <w:ilvl w:val="3"/>
          <w:numId w:val="1"/>
        </w:numPr>
        <w:spacing w:after="0" w:line="480" w:lineRule="auto"/>
        <w:ind w:left="720" w:hanging="270"/>
        <w:jc w:val="both"/>
        <w:rPr>
          <w:rFonts w:ascii="Times New Roman" w:hAnsi="Times New Roman"/>
          <w:sz w:val="24"/>
          <w:szCs w:val="24"/>
        </w:rPr>
      </w:pPr>
      <w:r w:rsidRPr="00443953">
        <w:rPr>
          <w:rFonts w:ascii="Times New Roman" w:hAnsi="Times New Roman"/>
          <w:sz w:val="24"/>
          <w:szCs w:val="24"/>
        </w:rPr>
        <w:t>Untuk mengetahui umur sapih yang tepat pada pertumbuhan kelinci hasil silangan flemish giant dan rex.</w:t>
      </w:r>
    </w:p>
    <w:p w:rsidR="0069723B" w:rsidRPr="00443953" w:rsidRDefault="0069723B" w:rsidP="0069723B">
      <w:pPr>
        <w:spacing w:after="0" w:line="480" w:lineRule="auto"/>
        <w:jc w:val="center"/>
        <w:rPr>
          <w:rFonts w:ascii="Times New Roman" w:hAnsi="Times New Roman" w:cs="Times New Roman"/>
          <w:b/>
          <w:sz w:val="24"/>
          <w:szCs w:val="24"/>
        </w:rPr>
      </w:pPr>
      <w:r w:rsidRPr="00443953">
        <w:rPr>
          <w:rFonts w:ascii="Times New Roman" w:hAnsi="Times New Roman" w:cs="Times New Roman"/>
          <w:b/>
          <w:sz w:val="24"/>
          <w:szCs w:val="24"/>
        </w:rPr>
        <w:t>Manfaat Penelitian</w:t>
      </w:r>
    </w:p>
    <w:p w:rsidR="0069723B" w:rsidRPr="00443953" w:rsidRDefault="0069723B" w:rsidP="0069723B">
      <w:pPr>
        <w:pStyle w:val="ListParagraph"/>
        <w:numPr>
          <w:ilvl w:val="0"/>
          <w:numId w:val="2"/>
        </w:numPr>
        <w:spacing w:after="0" w:line="480" w:lineRule="auto"/>
        <w:rPr>
          <w:rFonts w:ascii="Times New Roman" w:hAnsi="Times New Roman"/>
          <w:b/>
          <w:sz w:val="24"/>
          <w:szCs w:val="24"/>
        </w:rPr>
      </w:pPr>
      <w:r w:rsidRPr="00443953">
        <w:rPr>
          <w:rFonts w:ascii="Times New Roman" w:hAnsi="Times New Roman"/>
          <w:sz w:val="24"/>
          <w:szCs w:val="24"/>
        </w:rPr>
        <w:t xml:space="preserve">Agar memberikan informasi mengenai pengaruh umur sapih terhadap pertumbuhan kelinci silangan </w:t>
      </w:r>
      <w:r w:rsidRPr="00443953">
        <w:rPr>
          <w:rFonts w:ascii="Times New Roman" w:hAnsi="Times New Roman"/>
          <w:i/>
          <w:sz w:val="24"/>
          <w:szCs w:val="24"/>
        </w:rPr>
        <w:t>flemish giant</w:t>
      </w:r>
      <w:r w:rsidRPr="00443953">
        <w:rPr>
          <w:rFonts w:ascii="Times New Roman" w:hAnsi="Times New Roman"/>
          <w:sz w:val="24"/>
          <w:szCs w:val="24"/>
        </w:rPr>
        <w:t xml:space="preserve"> dan </w:t>
      </w:r>
      <w:r w:rsidRPr="00443953">
        <w:rPr>
          <w:rFonts w:ascii="Times New Roman" w:hAnsi="Times New Roman"/>
          <w:i/>
          <w:sz w:val="24"/>
          <w:szCs w:val="24"/>
        </w:rPr>
        <w:t>rex.</w:t>
      </w:r>
    </w:p>
    <w:p w:rsidR="0069723B" w:rsidRPr="00443953" w:rsidRDefault="0069723B" w:rsidP="0069723B">
      <w:pPr>
        <w:pStyle w:val="ListParagraph"/>
        <w:numPr>
          <w:ilvl w:val="0"/>
          <w:numId w:val="2"/>
        </w:numPr>
        <w:spacing w:after="0" w:line="480" w:lineRule="auto"/>
        <w:rPr>
          <w:rFonts w:ascii="Times New Roman" w:hAnsi="Times New Roman"/>
          <w:b/>
          <w:sz w:val="24"/>
          <w:szCs w:val="24"/>
        </w:rPr>
      </w:pPr>
      <w:r w:rsidRPr="00443953">
        <w:rPr>
          <w:rFonts w:ascii="Times New Roman" w:hAnsi="Times New Roman"/>
          <w:sz w:val="24"/>
          <w:szCs w:val="24"/>
        </w:rPr>
        <w:t xml:space="preserve">Agar  membantu memecahkan masalah umur sapih yang tepat pada pertumbuhan kelinci hasil silangan </w:t>
      </w:r>
      <w:r w:rsidRPr="00443953">
        <w:rPr>
          <w:rFonts w:ascii="Times New Roman" w:hAnsi="Times New Roman"/>
          <w:i/>
          <w:sz w:val="24"/>
          <w:szCs w:val="24"/>
        </w:rPr>
        <w:t>flemish giant</w:t>
      </w:r>
      <w:r w:rsidRPr="00443953">
        <w:rPr>
          <w:rFonts w:ascii="Times New Roman" w:hAnsi="Times New Roman"/>
          <w:sz w:val="24"/>
          <w:szCs w:val="24"/>
        </w:rPr>
        <w:t xml:space="preserve"> dan </w:t>
      </w:r>
      <w:r w:rsidRPr="00443953">
        <w:rPr>
          <w:rFonts w:ascii="Times New Roman" w:hAnsi="Times New Roman"/>
          <w:i/>
          <w:sz w:val="24"/>
          <w:szCs w:val="24"/>
        </w:rPr>
        <w:t>rex.</w:t>
      </w:r>
    </w:p>
    <w:p w:rsidR="0069723B" w:rsidRPr="00443953" w:rsidRDefault="0069723B" w:rsidP="0069723B">
      <w:pPr>
        <w:pStyle w:val="NormalWeb"/>
        <w:spacing w:before="0" w:beforeAutospacing="0" w:line="480" w:lineRule="auto"/>
        <w:jc w:val="center"/>
        <w:rPr>
          <w:b/>
        </w:rPr>
      </w:pPr>
      <w:r w:rsidRPr="00443953">
        <w:rPr>
          <w:b/>
        </w:rPr>
        <w:t>MATERI DAN METODE</w:t>
      </w:r>
    </w:p>
    <w:p w:rsidR="0069723B" w:rsidRPr="00443953" w:rsidRDefault="0069723B" w:rsidP="0069723B">
      <w:pPr>
        <w:pStyle w:val="NormalWeb"/>
        <w:spacing w:before="0" w:beforeAutospacing="0" w:line="480" w:lineRule="auto"/>
        <w:jc w:val="center"/>
        <w:rPr>
          <w:b/>
        </w:rPr>
      </w:pPr>
      <w:r w:rsidRPr="00443953">
        <w:rPr>
          <w:b/>
        </w:rPr>
        <w:t>Waktu dan Tempat Penelitian</w:t>
      </w:r>
    </w:p>
    <w:p w:rsidR="0069723B" w:rsidRPr="00443953" w:rsidRDefault="0069723B" w:rsidP="0069723B">
      <w:pPr>
        <w:pStyle w:val="NormalWeb"/>
        <w:spacing w:before="0" w:beforeAutospacing="0" w:after="0" w:afterAutospacing="0" w:line="480" w:lineRule="auto"/>
        <w:ind w:firstLine="720"/>
        <w:jc w:val="both"/>
        <w:rPr>
          <w:lang w:val="id-ID"/>
        </w:rPr>
      </w:pPr>
      <w:r w:rsidRPr="00443953">
        <w:t>Waktu pelaksanaan pemeliharaan yaitu pada 9 November 2018 sampai dengan 10 Januari 2019. Tempat penelitian dilaksanakan di Jalan Taman Wiratama, Dusun Jatingan, Gamping, Wates Sleman Yogyakarta.</w:t>
      </w:r>
    </w:p>
    <w:p w:rsidR="0069723B" w:rsidRPr="00443953" w:rsidRDefault="0069723B" w:rsidP="0069723B">
      <w:pPr>
        <w:pStyle w:val="NormalWeb"/>
        <w:spacing w:before="0" w:beforeAutospacing="0" w:after="0" w:afterAutospacing="0" w:line="480" w:lineRule="auto"/>
        <w:jc w:val="center"/>
        <w:rPr>
          <w:lang w:val="id-ID"/>
        </w:rPr>
      </w:pPr>
      <w:r w:rsidRPr="00443953">
        <w:rPr>
          <w:b/>
        </w:rPr>
        <w:t>Materi Penelitian</w:t>
      </w:r>
    </w:p>
    <w:p w:rsidR="0069723B" w:rsidRPr="00443953" w:rsidRDefault="0069723B" w:rsidP="0069723B">
      <w:pPr>
        <w:pStyle w:val="NormalWeb"/>
        <w:spacing w:before="0" w:beforeAutospacing="0" w:after="0" w:afterAutospacing="0" w:line="480" w:lineRule="auto"/>
        <w:jc w:val="both"/>
        <w:rPr>
          <w:b/>
        </w:rPr>
      </w:pPr>
      <w:r w:rsidRPr="00443953">
        <w:rPr>
          <w:b/>
        </w:rPr>
        <w:t>Bahan Penelitian</w:t>
      </w:r>
    </w:p>
    <w:p w:rsidR="0069723B" w:rsidRPr="00443953" w:rsidRDefault="0069723B" w:rsidP="0069723B">
      <w:pPr>
        <w:pStyle w:val="NormalWeb"/>
        <w:spacing w:before="0" w:beforeAutospacing="0" w:after="0" w:afterAutospacing="0" w:line="480" w:lineRule="auto"/>
        <w:ind w:firstLine="720"/>
        <w:jc w:val="both"/>
      </w:pPr>
      <w:r w:rsidRPr="00443953">
        <w:t xml:space="preserve">Kelinci yang digunakan adalah kelinci anakan hasil silangan </w:t>
      </w:r>
      <w:proofErr w:type="gramStart"/>
      <w:r w:rsidRPr="00443953">
        <w:rPr>
          <w:i/>
        </w:rPr>
        <w:t>flemish</w:t>
      </w:r>
      <w:proofErr w:type="gramEnd"/>
      <w:r w:rsidRPr="00443953">
        <w:rPr>
          <w:i/>
        </w:rPr>
        <w:t xml:space="preserve"> giant</w:t>
      </w:r>
      <w:r w:rsidRPr="00443953">
        <w:t xml:space="preserve"> jantan dan </w:t>
      </w:r>
      <w:r w:rsidRPr="00443953">
        <w:rPr>
          <w:i/>
        </w:rPr>
        <w:t>rex</w:t>
      </w:r>
      <w:r w:rsidRPr="00443953">
        <w:t xml:space="preserve"> betina, dengan umur 4-6 minggu sejumlah 9 ekor, berjenis kelamin jantan dan betina. Dengan rata-rata bobot badan indukan kelinci </w:t>
      </w:r>
      <w:proofErr w:type="gramStart"/>
      <w:r w:rsidRPr="00443953">
        <w:rPr>
          <w:i/>
        </w:rPr>
        <w:t>flemish</w:t>
      </w:r>
      <w:proofErr w:type="gramEnd"/>
      <w:r w:rsidRPr="00443953">
        <w:rPr>
          <w:i/>
        </w:rPr>
        <w:t xml:space="preserve"> giant</w:t>
      </w:r>
      <w:r w:rsidRPr="00443953">
        <w:t xml:space="preserve"> 5 kg (jantan) dan bobot badan kelinci </w:t>
      </w:r>
      <w:r w:rsidRPr="00443953">
        <w:rPr>
          <w:i/>
        </w:rPr>
        <w:t xml:space="preserve">rex </w:t>
      </w:r>
      <w:r w:rsidRPr="00443953">
        <w:t>3 kg (betina). Produktivitas bobot lahir dan bobot sapih kelinci dilakukan dengan menimbang sejumlah sembilan ekor anakan dari indukan berbeda.</w:t>
      </w:r>
    </w:p>
    <w:p w:rsidR="0069723B" w:rsidRPr="00443953" w:rsidRDefault="0069723B" w:rsidP="0069723B">
      <w:pPr>
        <w:pStyle w:val="NormalWeb"/>
        <w:spacing w:before="0" w:beforeAutospacing="0" w:after="0" w:afterAutospacing="0" w:line="480" w:lineRule="auto"/>
        <w:jc w:val="both"/>
        <w:rPr>
          <w:b/>
        </w:rPr>
      </w:pPr>
      <w:r w:rsidRPr="00443953">
        <w:rPr>
          <w:b/>
        </w:rPr>
        <w:t>Alat Penelitian</w:t>
      </w:r>
    </w:p>
    <w:p w:rsidR="0069723B" w:rsidRPr="00443953" w:rsidRDefault="0069723B" w:rsidP="0069723B">
      <w:pPr>
        <w:pStyle w:val="NormalWeb"/>
        <w:spacing w:before="0" w:beforeAutospacing="0" w:after="0" w:afterAutospacing="0" w:line="480" w:lineRule="auto"/>
        <w:ind w:firstLine="644"/>
        <w:jc w:val="both"/>
      </w:pPr>
      <w:r w:rsidRPr="00443953">
        <w:t xml:space="preserve">Bahan dan Peralatan yang digunakan dalam penelitian </w:t>
      </w:r>
      <w:proofErr w:type="gramStart"/>
      <w:r w:rsidRPr="00443953">
        <w:t>ini :</w:t>
      </w:r>
      <w:proofErr w:type="gramEnd"/>
    </w:p>
    <w:p w:rsidR="0069723B" w:rsidRPr="00443953" w:rsidRDefault="0069723B" w:rsidP="0069723B">
      <w:pPr>
        <w:pStyle w:val="NormalWeb"/>
        <w:numPr>
          <w:ilvl w:val="0"/>
          <w:numId w:val="3"/>
        </w:numPr>
        <w:spacing w:before="0" w:beforeAutospacing="0" w:after="0" w:afterAutospacing="0" w:line="480" w:lineRule="auto"/>
        <w:jc w:val="both"/>
      </w:pPr>
      <w:r w:rsidRPr="00443953">
        <w:t>Buku dan bolpoint untuk men</w:t>
      </w:r>
      <w:r w:rsidRPr="00443953">
        <w:rPr>
          <w:lang w:val="id-ID"/>
        </w:rPr>
        <w:t>c</w:t>
      </w:r>
      <w:r w:rsidRPr="00443953">
        <w:t xml:space="preserve">atat hasil timbangan dan sisa pakan </w:t>
      </w:r>
      <w:r w:rsidRPr="00443953">
        <w:rPr>
          <w:lang w:val="id-ID"/>
        </w:rPr>
        <w:t>se</w:t>
      </w:r>
      <w:r w:rsidRPr="00443953">
        <w:t>tiap harinya.</w:t>
      </w:r>
    </w:p>
    <w:p w:rsidR="0069723B" w:rsidRPr="00443953" w:rsidRDefault="0069723B" w:rsidP="0069723B">
      <w:pPr>
        <w:pStyle w:val="NormalWeb"/>
        <w:numPr>
          <w:ilvl w:val="0"/>
          <w:numId w:val="3"/>
        </w:numPr>
        <w:spacing w:before="0" w:beforeAutospacing="0" w:after="0" w:afterAutospacing="0" w:line="480" w:lineRule="auto"/>
        <w:jc w:val="both"/>
      </w:pPr>
      <w:r w:rsidRPr="00443953">
        <w:t>Timbangan digital</w:t>
      </w:r>
      <w:r w:rsidRPr="00443953">
        <w:rPr>
          <w:lang w:val="id-ID"/>
        </w:rPr>
        <w:t xml:space="preserve"> </w:t>
      </w:r>
    </w:p>
    <w:p w:rsidR="0069723B" w:rsidRPr="00443953" w:rsidRDefault="0069723B" w:rsidP="0069723B">
      <w:pPr>
        <w:pStyle w:val="NormalWeb"/>
        <w:numPr>
          <w:ilvl w:val="0"/>
          <w:numId w:val="3"/>
        </w:numPr>
        <w:spacing w:before="0" w:beforeAutospacing="0" w:after="0" w:afterAutospacing="0" w:line="480" w:lineRule="auto"/>
        <w:jc w:val="both"/>
      </w:pPr>
      <w:r w:rsidRPr="00443953">
        <w:t xml:space="preserve">Tempat pakan dan tempat minum terbuat dari plastik sejumlah </w:t>
      </w:r>
      <w:r w:rsidRPr="00443953">
        <w:rPr>
          <w:lang w:val="id-ID"/>
        </w:rPr>
        <w:t>9 buah</w:t>
      </w:r>
      <w:r w:rsidRPr="00443953">
        <w:t>.</w:t>
      </w:r>
    </w:p>
    <w:p w:rsidR="0069723B" w:rsidRPr="00443953" w:rsidRDefault="0069723B" w:rsidP="0069723B">
      <w:pPr>
        <w:pStyle w:val="NormalWeb"/>
        <w:numPr>
          <w:ilvl w:val="0"/>
          <w:numId w:val="3"/>
        </w:numPr>
        <w:spacing w:before="0" w:beforeAutospacing="0" w:after="0" w:afterAutospacing="0" w:line="480" w:lineRule="auto"/>
        <w:jc w:val="both"/>
      </w:pPr>
      <w:r w:rsidRPr="00443953">
        <w:t xml:space="preserve">Kandang sebanyak 3 buah, masing-masing kandang berukuran </w:t>
      </w:r>
      <w:r w:rsidRPr="00443953">
        <w:rPr>
          <w:lang w:val="id-ID"/>
        </w:rPr>
        <w:t>50</w:t>
      </w:r>
      <w:r w:rsidRPr="00443953">
        <w:t xml:space="preserve"> cm x 70 cm untuk kapasitas </w:t>
      </w:r>
      <w:r w:rsidRPr="00443953">
        <w:rPr>
          <w:lang w:val="id-ID"/>
        </w:rPr>
        <w:t>3</w:t>
      </w:r>
      <w:r w:rsidRPr="00443953">
        <w:t xml:space="preserve"> ekor.</w:t>
      </w:r>
    </w:p>
    <w:p w:rsidR="0069723B" w:rsidRPr="00443953" w:rsidRDefault="0069723B" w:rsidP="0069723B">
      <w:pPr>
        <w:pStyle w:val="NormalWeb"/>
        <w:numPr>
          <w:ilvl w:val="0"/>
          <w:numId w:val="3"/>
        </w:numPr>
        <w:spacing w:before="0" w:beforeAutospacing="0" w:after="0" w:afterAutospacing="0" w:line="480" w:lineRule="auto"/>
        <w:jc w:val="both"/>
      </w:pPr>
      <w:r w:rsidRPr="00443953">
        <w:t>Niplle sebanyak 3 buah</w:t>
      </w:r>
    </w:p>
    <w:p w:rsidR="0069723B" w:rsidRPr="00443953" w:rsidRDefault="0069723B" w:rsidP="0069723B">
      <w:pPr>
        <w:pStyle w:val="NormalWeb"/>
        <w:numPr>
          <w:ilvl w:val="0"/>
          <w:numId w:val="3"/>
        </w:numPr>
        <w:spacing w:before="0" w:beforeAutospacing="0" w:after="0" w:afterAutospacing="0" w:line="480" w:lineRule="auto"/>
      </w:pPr>
      <w:r w:rsidRPr="00443953">
        <w:rPr>
          <w:lang w:val="id-ID"/>
        </w:rPr>
        <w:t>Pakan</w:t>
      </w:r>
    </w:p>
    <w:p w:rsidR="0069723B" w:rsidRPr="00443953" w:rsidRDefault="0069723B" w:rsidP="0069723B">
      <w:pPr>
        <w:autoSpaceDE w:val="0"/>
        <w:autoSpaceDN w:val="0"/>
        <w:adjustRightInd w:val="0"/>
        <w:spacing w:after="0" w:line="480" w:lineRule="auto"/>
        <w:jc w:val="center"/>
        <w:rPr>
          <w:rFonts w:ascii="Times New Roman" w:hAnsi="Times New Roman" w:cs="Times New Roman"/>
          <w:b/>
          <w:bCs/>
          <w:sz w:val="24"/>
          <w:szCs w:val="24"/>
          <w:lang w:val="en-ID"/>
        </w:rPr>
      </w:pPr>
      <w:r w:rsidRPr="00443953">
        <w:rPr>
          <w:rFonts w:ascii="Times New Roman" w:hAnsi="Times New Roman" w:cs="Times New Roman"/>
          <w:b/>
          <w:bCs/>
          <w:sz w:val="24"/>
          <w:szCs w:val="24"/>
        </w:rPr>
        <w:t xml:space="preserve">Metode </w:t>
      </w:r>
      <w:r w:rsidRPr="00443953">
        <w:rPr>
          <w:rFonts w:ascii="Times New Roman" w:hAnsi="Times New Roman" w:cs="Times New Roman"/>
          <w:b/>
          <w:bCs/>
          <w:sz w:val="24"/>
          <w:szCs w:val="24"/>
          <w:lang w:val="en-ID"/>
        </w:rPr>
        <w:t>Experimental</w:t>
      </w:r>
    </w:p>
    <w:p w:rsidR="0069723B" w:rsidRPr="00443953" w:rsidRDefault="0069723B" w:rsidP="0069723B">
      <w:pPr>
        <w:autoSpaceDE w:val="0"/>
        <w:autoSpaceDN w:val="0"/>
        <w:adjustRightInd w:val="0"/>
        <w:spacing w:after="0" w:line="480" w:lineRule="auto"/>
        <w:jc w:val="center"/>
        <w:rPr>
          <w:rFonts w:ascii="Times New Roman" w:hAnsi="Times New Roman" w:cs="Times New Roman"/>
          <w:b/>
          <w:bCs/>
          <w:sz w:val="24"/>
          <w:szCs w:val="24"/>
        </w:rPr>
      </w:pPr>
      <w:r w:rsidRPr="00443953">
        <w:rPr>
          <w:rFonts w:ascii="Times New Roman" w:hAnsi="Times New Roman" w:cs="Times New Roman"/>
          <w:b/>
          <w:bCs/>
          <w:sz w:val="24"/>
          <w:szCs w:val="24"/>
        </w:rPr>
        <w:t>Persiapan</w:t>
      </w:r>
    </w:p>
    <w:p w:rsidR="0069723B" w:rsidRPr="00443953" w:rsidRDefault="0069723B" w:rsidP="0069723B">
      <w:pPr>
        <w:autoSpaceDE w:val="0"/>
        <w:autoSpaceDN w:val="0"/>
        <w:adjustRightInd w:val="0"/>
        <w:spacing w:line="480" w:lineRule="auto"/>
        <w:ind w:firstLine="720"/>
        <w:jc w:val="both"/>
        <w:rPr>
          <w:rFonts w:ascii="Times New Roman" w:hAnsi="Times New Roman" w:cs="Times New Roman"/>
          <w:sz w:val="24"/>
          <w:szCs w:val="24"/>
        </w:rPr>
      </w:pPr>
      <w:r w:rsidRPr="00443953">
        <w:rPr>
          <w:rFonts w:ascii="Times New Roman" w:hAnsi="Times New Roman" w:cs="Times New Roman"/>
          <w:sz w:val="24"/>
          <w:szCs w:val="24"/>
        </w:rPr>
        <w:t>Kandang dan semua peralatan sebelum digunakan dibersihkan, kemudian dilakukan pengapuran pada dinding dan alas kandang dan setelah itu kandang disemprot dengan desifektan baicelin dengan dosis 10 ml/ 2</w:t>
      </w:r>
      <w:proofErr w:type="gramStart"/>
      <w:r w:rsidRPr="00443953">
        <w:rPr>
          <w:rFonts w:ascii="Times New Roman" w:hAnsi="Times New Roman" w:cs="Times New Roman"/>
          <w:sz w:val="24"/>
          <w:szCs w:val="24"/>
        </w:rPr>
        <w:t>,5</w:t>
      </w:r>
      <w:proofErr w:type="gramEnd"/>
      <w:r w:rsidRPr="00443953">
        <w:rPr>
          <w:rFonts w:ascii="Times New Roman" w:hAnsi="Times New Roman" w:cs="Times New Roman"/>
          <w:sz w:val="24"/>
          <w:szCs w:val="24"/>
        </w:rPr>
        <w:t xml:space="preserve"> liter air. Tempat pakan dan minum dicuci hingga bersih kemudian direndam dalam antiseptik dengan dosis 15 ml/ 10 liter air, kemudian dikeringkan dan dimasukkan dalam kandang.</w:t>
      </w:r>
      <w:r w:rsidRPr="00443953">
        <w:rPr>
          <w:rFonts w:ascii="Times New Roman" w:hAnsi="Times New Roman" w:cs="Times New Roman"/>
          <w:b/>
          <w:bCs/>
          <w:sz w:val="24"/>
          <w:szCs w:val="24"/>
        </w:rPr>
        <w:t xml:space="preserve"> </w:t>
      </w:r>
      <w:r w:rsidRPr="00443953">
        <w:rPr>
          <w:rFonts w:ascii="Times New Roman" w:hAnsi="Times New Roman" w:cs="Times New Roman"/>
          <w:sz w:val="24"/>
          <w:szCs w:val="24"/>
        </w:rPr>
        <w:t>Bahan</w:t>
      </w:r>
      <w:r w:rsidRPr="00443953">
        <w:rPr>
          <w:rFonts w:ascii="Times New Roman" w:hAnsi="Times New Roman" w:cs="Times New Roman"/>
          <w:b/>
          <w:bCs/>
          <w:sz w:val="24"/>
          <w:szCs w:val="24"/>
        </w:rPr>
        <w:t xml:space="preserve">, </w:t>
      </w:r>
      <w:r w:rsidRPr="00443953">
        <w:rPr>
          <w:rFonts w:ascii="Times New Roman" w:hAnsi="Times New Roman" w:cs="Times New Roman"/>
          <w:sz w:val="24"/>
          <w:szCs w:val="24"/>
        </w:rPr>
        <w:t>peralatan dan kandang dipersiapkan seminggu sebelum penelitian. Kelinci sapihan sebanyak 9 ekor kelinci dari umur lepas sapih. Kelinci tersebut dimasukkan ke dalam kandang individu secara acak. Kandang berukuran P50 L30 T40 untuk satu ekor Kelinci.</w:t>
      </w:r>
    </w:p>
    <w:p w:rsidR="0069723B" w:rsidRPr="00443953" w:rsidRDefault="0069723B" w:rsidP="0069723B">
      <w:pPr>
        <w:autoSpaceDE w:val="0"/>
        <w:autoSpaceDN w:val="0"/>
        <w:adjustRightInd w:val="0"/>
        <w:spacing w:after="100" w:afterAutospacing="1" w:line="480" w:lineRule="auto"/>
        <w:jc w:val="center"/>
        <w:rPr>
          <w:rFonts w:ascii="Times New Roman" w:hAnsi="Times New Roman" w:cs="Times New Roman"/>
          <w:sz w:val="24"/>
          <w:szCs w:val="24"/>
        </w:rPr>
      </w:pPr>
      <w:r w:rsidRPr="00443953">
        <w:rPr>
          <w:rFonts w:ascii="Times New Roman" w:hAnsi="Times New Roman" w:cs="Times New Roman"/>
          <w:b/>
          <w:sz w:val="24"/>
          <w:szCs w:val="24"/>
        </w:rPr>
        <w:t>Pengambilan sampel</w:t>
      </w:r>
    </w:p>
    <w:p w:rsidR="0069723B" w:rsidRPr="00443953" w:rsidRDefault="0069723B" w:rsidP="0069723B">
      <w:pPr>
        <w:autoSpaceDE w:val="0"/>
        <w:autoSpaceDN w:val="0"/>
        <w:adjustRightInd w:val="0"/>
        <w:spacing w:after="100" w:afterAutospacing="1" w:line="480" w:lineRule="auto"/>
        <w:ind w:firstLine="720"/>
        <w:jc w:val="both"/>
        <w:rPr>
          <w:rFonts w:ascii="Times New Roman" w:hAnsi="Times New Roman" w:cs="Times New Roman"/>
          <w:sz w:val="24"/>
          <w:szCs w:val="24"/>
        </w:rPr>
      </w:pPr>
      <w:r w:rsidRPr="00443953">
        <w:rPr>
          <w:rFonts w:ascii="Times New Roman" w:hAnsi="Times New Roman" w:cs="Times New Roman"/>
          <w:sz w:val="24"/>
          <w:szCs w:val="24"/>
        </w:rPr>
        <w:t xml:space="preserve">Anakan kelinci yang digunakan sebagai sampel diambil dari beberapa indukan untuk menghindari pengaruh </w:t>
      </w:r>
      <w:proofErr w:type="gramStart"/>
      <w:r w:rsidRPr="00443953">
        <w:rPr>
          <w:rFonts w:ascii="Times New Roman" w:hAnsi="Times New Roman" w:cs="Times New Roman"/>
          <w:sz w:val="24"/>
          <w:szCs w:val="24"/>
        </w:rPr>
        <w:t>dari  genetic</w:t>
      </w:r>
      <w:proofErr w:type="gramEnd"/>
      <w:r w:rsidRPr="00443953">
        <w:rPr>
          <w:rFonts w:ascii="Times New Roman" w:hAnsi="Times New Roman" w:cs="Times New Roman"/>
          <w:sz w:val="24"/>
          <w:szCs w:val="24"/>
        </w:rPr>
        <w:t xml:space="preserve"> yang dibawa dari induk kelinci. Setiap perlakuan digunakan 3 ekor Kelinci yang berasal dari 1 induk kelinci. Sampel anak kelinci yang digunakan mempunyai syarat yaitu sehat, tidak mengalami cacat fisik, dan pertumbuhan yang normal.</w:t>
      </w:r>
    </w:p>
    <w:p w:rsidR="0069723B" w:rsidRPr="00443953" w:rsidRDefault="0069723B" w:rsidP="0069723B">
      <w:pPr>
        <w:autoSpaceDE w:val="0"/>
        <w:autoSpaceDN w:val="0"/>
        <w:adjustRightInd w:val="0"/>
        <w:spacing w:after="0" w:line="480" w:lineRule="auto"/>
        <w:jc w:val="center"/>
        <w:rPr>
          <w:rFonts w:ascii="Times New Roman" w:hAnsi="Times New Roman" w:cs="Times New Roman"/>
          <w:sz w:val="24"/>
          <w:szCs w:val="24"/>
        </w:rPr>
      </w:pPr>
      <w:r w:rsidRPr="00443953">
        <w:rPr>
          <w:rFonts w:ascii="Times New Roman" w:hAnsi="Times New Roman" w:cs="Times New Roman"/>
          <w:b/>
          <w:sz w:val="24"/>
          <w:szCs w:val="24"/>
        </w:rPr>
        <w:t>Pelaksanaan</w:t>
      </w:r>
    </w:p>
    <w:p w:rsidR="0069723B" w:rsidRPr="00443953" w:rsidRDefault="0069723B" w:rsidP="0069723B">
      <w:pPr>
        <w:autoSpaceDE w:val="0"/>
        <w:autoSpaceDN w:val="0"/>
        <w:adjustRightInd w:val="0"/>
        <w:spacing w:after="0" w:line="480" w:lineRule="auto"/>
        <w:ind w:firstLine="720"/>
        <w:jc w:val="both"/>
        <w:rPr>
          <w:rFonts w:ascii="Times New Roman" w:hAnsi="Times New Roman" w:cs="Times New Roman"/>
          <w:sz w:val="24"/>
          <w:szCs w:val="24"/>
        </w:rPr>
      </w:pPr>
      <w:r w:rsidRPr="00443953">
        <w:rPr>
          <w:rFonts w:ascii="Times New Roman" w:hAnsi="Times New Roman" w:cs="Times New Roman"/>
          <w:sz w:val="24"/>
          <w:szCs w:val="24"/>
        </w:rPr>
        <w:t xml:space="preserve">Penyapihan dilakukan dengan </w:t>
      </w:r>
      <w:proofErr w:type="gramStart"/>
      <w:r w:rsidRPr="00443953">
        <w:rPr>
          <w:rFonts w:ascii="Times New Roman" w:hAnsi="Times New Roman" w:cs="Times New Roman"/>
          <w:sz w:val="24"/>
          <w:szCs w:val="24"/>
        </w:rPr>
        <w:t>cara</w:t>
      </w:r>
      <w:proofErr w:type="gramEnd"/>
      <w:r w:rsidRPr="00443953">
        <w:rPr>
          <w:rFonts w:ascii="Times New Roman" w:hAnsi="Times New Roman" w:cs="Times New Roman"/>
          <w:sz w:val="24"/>
          <w:szCs w:val="24"/>
        </w:rPr>
        <w:t xml:space="preserve"> anak kelinci dipisah dari induk dengan perbedaan umur sapih. Anak kelinci dipelihara secara terpisah dalam 1 kandang terdiri dari 3 ekor. Pemberian pakan berupa full </w:t>
      </w:r>
      <w:r w:rsidRPr="00443953">
        <w:rPr>
          <w:rFonts w:ascii="Times New Roman" w:hAnsi="Times New Roman" w:cs="Times New Roman"/>
          <w:i/>
          <w:sz w:val="24"/>
          <w:szCs w:val="24"/>
        </w:rPr>
        <w:t xml:space="preserve">pellet </w:t>
      </w:r>
      <w:r w:rsidRPr="00443953">
        <w:rPr>
          <w:rFonts w:ascii="Times New Roman" w:hAnsi="Times New Roman" w:cs="Times New Roman"/>
          <w:sz w:val="24"/>
          <w:szCs w:val="24"/>
        </w:rPr>
        <w:t xml:space="preserve">kelinci yang diberikan mulai anak Kelinci disapih dari induknya secara </w:t>
      </w:r>
      <w:r w:rsidRPr="00443953">
        <w:rPr>
          <w:rFonts w:ascii="Times New Roman" w:hAnsi="Times New Roman" w:cs="Times New Roman"/>
          <w:i/>
          <w:sz w:val="24"/>
          <w:szCs w:val="24"/>
        </w:rPr>
        <w:t>ad libitum</w:t>
      </w:r>
      <w:r w:rsidRPr="00443953">
        <w:rPr>
          <w:rFonts w:ascii="Times New Roman" w:hAnsi="Times New Roman" w:cs="Times New Roman"/>
          <w:sz w:val="24"/>
          <w:szCs w:val="24"/>
        </w:rPr>
        <w:t xml:space="preserve"> (tidak terbatas). Pemberian pakan minum menggunakan </w:t>
      </w:r>
      <w:r w:rsidRPr="00443953">
        <w:rPr>
          <w:rFonts w:ascii="Times New Roman" w:hAnsi="Times New Roman" w:cs="Times New Roman"/>
          <w:i/>
          <w:sz w:val="24"/>
          <w:szCs w:val="24"/>
        </w:rPr>
        <w:t>nipple</w:t>
      </w:r>
      <w:r w:rsidRPr="00443953">
        <w:rPr>
          <w:rFonts w:ascii="Times New Roman" w:hAnsi="Times New Roman" w:cs="Times New Roman"/>
          <w:sz w:val="24"/>
          <w:szCs w:val="24"/>
        </w:rPr>
        <w:t xml:space="preserve"> yang tersedia sepanjang waktu. Pencatatan pakan sisa dilakukan setiap hari untuk mengetahui konsumsi pakan anak kelinci.</w:t>
      </w:r>
    </w:p>
    <w:p w:rsidR="0069723B" w:rsidRPr="00443953" w:rsidRDefault="0069723B" w:rsidP="0069723B">
      <w:pPr>
        <w:autoSpaceDE w:val="0"/>
        <w:autoSpaceDN w:val="0"/>
        <w:adjustRightInd w:val="0"/>
        <w:spacing w:after="0" w:line="480" w:lineRule="auto"/>
        <w:jc w:val="center"/>
        <w:rPr>
          <w:rFonts w:ascii="Times New Roman" w:hAnsi="Times New Roman" w:cs="Times New Roman"/>
          <w:b/>
          <w:sz w:val="24"/>
          <w:szCs w:val="24"/>
        </w:rPr>
      </w:pPr>
      <w:r w:rsidRPr="00443953">
        <w:rPr>
          <w:rFonts w:ascii="Times New Roman" w:hAnsi="Times New Roman" w:cs="Times New Roman"/>
          <w:b/>
          <w:sz w:val="24"/>
          <w:szCs w:val="24"/>
        </w:rPr>
        <w:t>Pengambilan Data</w:t>
      </w:r>
    </w:p>
    <w:p w:rsidR="0069723B" w:rsidRPr="00443953" w:rsidRDefault="0069723B" w:rsidP="0069723B">
      <w:pPr>
        <w:autoSpaceDE w:val="0"/>
        <w:autoSpaceDN w:val="0"/>
        <w:adjustRightInd w:val="0"/>
        <w:spacing w:after="0" w:line="480" w:lineRule="auto"/>
        <w:ind w:firstLine="720"/>
        <w:jc w:val="both"/>
        <w:rPr>
          <w:rFonts w:ascii="Times New Roman" w:hAnsi="Times New Roman" w:cs="Times New Roman"/>
          <w:sz w:val="24"/>
          <w:szCs w:val="24"/>
        </w:rPr>
      </w:pPr>
      <w:r w:rsidRPr="00443953">
        <w:rPr>
          <w:rFonts w:ascii="Times New Roman" w:hAnsi="Times New Roman" w:cs="Times New Roman"/>
          <w:sz w:val="24"/>
          <w:szCs w:val="24"/>
        </w:rPr>
        <w:t xml:space="preserve">Data yang diambil adalah bobot sapih anak kelinci, pertambahan bobot badan, konsumsi pakan dan mortalitas. Bobot sapih anak kelinci didapat dengan </w:t>
      </w:r>
      <w:proofErr w:type="gramStart"/>
      <w:r w:rsidRPr="00443953">
        <w:rPr>
          <w:rFonts w:ascii="Times New Roman" w:hAnsi="Times New Roman" w:cs="Times New Roman"/>
          <w:sz w:val="24"/>
          <w:szCs w:val="24"/>
        </w:rPr>
        <w:t>cara</w:t>
      </w:r>
      <w:proofErr w:type="gramEnd"/>
      <w:r w:rsidRPr="00443953">
        <w:rPr>
          <w:rFonts w:ascii="Times New Roman" w:hAnsi="Times New Roman" w:cs="Times New Roman"/>
          <w:sz w:val="24"/>
          <w:szCs w:val="24"/>
        </w:rPr>
        <w:t xml:space="preserve"> menimbang kelinci yang baru disapih. Pertumbuhan anak kelinci didapat dengan </w:t>
      </w:r>
      <w:proofErr w:type="gramStart"/>
      <w:r w:rsidRPr="00443953">
        <w:rPr>
          <w:rFonts w:ascii="Times New Roman" w:hAnsi="Times New Roman" w:cs="Times New Roman"/>
          <w:sz w:val="24"/>
          <w:szCs w:val="24"/>
        </w:rPr>
        <w:t>cara</w:t>
      </w:r>
      <w:proofErr w:type="gramEnd"/>
      <w:r w:rsidRPr="00443953">
        <w:rPr>
          <w:rFonts w:ascii="Times New Roman" w:hAnsi="Times New Roman" w:cs="Times New Roman"/>
          <w:sz w:val="24"/>
          <w:szCs w:val="24"/>
        </w:rPr>
        <w:t xml:space="preserve"> penimbangan setiap minggunya dari masa sapih sampai anak kelinci umur 3 bulan. </w:t>
      </w:r>
      <w:proofErr w:type="gramStart"/>
      <w:r w:rsidRPr="00443953">
        <w:rPr>
          <w:rFonts w:ascii="Times New Roman" w:hAnsi="Times New Roman" w:cs="Times New Roman"/>
          <w:sz w:val="24"/>
          <w:szCs w:val="24"/>
        </w:rPr>
        <w:t>Penimbangan  dan</w:t>
      </w:r>
      <w:proofErr w:type="gramEnd"/>
      <w:r w:rsidRPr="00443953">
        <w:rPr>
          <w:rFonts w:ascii="Times New Roman" w:hAnsi="Times New Roman" w:cs="Times New Roman"/>
          <w:sz w:val="24"/>
          <w:szCs w:val="24"/>
        </w:rPr>
        <w:t xml:space="preserve"> pengukuran badan dapat dilakukan dengan menggunakan timbangan gantung, kelinci dimasukkan dalam wadah kemudian dilakukan penimbangan. Setiap harinya konsumsi pakan ditimbang dengan timbangan digital, sehingga didapatkan konsumsi pakan harian, yang </w:t>
      </w:r>
      <w:proofErr w:type="gramStart"/>
      <w:r w:rsidRPr="00443953">
        <w:rPr>
          <w:rFonts w:ascii="Times New Roman" w:hAnsi="Times New Roman" w:cs="Times New Roman"/>
          <w:sz w:val="24"/>
          <w:szCs w:val="24"/>
        </w:rPr>
        <w:t>kemudian  didapatkan</w:t>
      </w:r>
      <w:proofErr w:type="gramEnd"/>
      <w:r w:rsidRPr="00443953">
        <w:rPr>
          <w:rFonts w:ascii="Times New Roman" w:hAnsi="Times New Roman" w:cs="Times New Roman"/>
          <w:sz w:val="24"/>
          <w:szCs w:val="24"/>
        </w:rPr>
        <w:t xml:space="preserve"> konsumsi pakan mingguan. Konversi pakan dihitung dengan </w:t>
      </w:r>
      <w:proofErr w:type="gramStart"/>
      <w:r w:rsidRPr="00443953">
        <w:rPr>
          <w:rFonts w:ascii="Times New Roman" w:hAnsi="Times New Roman" w:cs="Times New Roman"/>
          <w:sz w:val="24"/>
          <w:szCs w:val="24"/>
        </w:rPr>
        <w:t>cara</w:t>
      </w:r>
      <w:proofErr w:type="gramEnd"/>
      <w:r w:rsidRPr="00443953">
        <w:rPr>
          <w:rFonts w:ascii="Times New Roman" w:hAnsi="Times New Roman" w:cs="Times New Roman"/>
          <w:sz w:val="24"/>
          <w:szCs w:val="24"/>
        </w:rPr>
        <w:t xml:space="preserve"> jumlah konsumsi pakan tiap minggu dibagi dengan bobot anak kelinci setiap minggunya. Mortalitas didapat dari menghitung angka kematian anak kelinci pasca-sapih. Presentase mortalitas didapatkan dengan jumlah keseluruhan keli</w:t>
      </w:r>
      <w:r>
        <w:rPr>
          <w:rFonts w:ascii="Times New Roman" w:hAnsi="Times New Roman" w:cs="Times New Roman"/>
          <w:sz w:val="24"/>
          <w:szCs w:val="24"/>
        </w:rPr>
        <w:t>nci dalam satu level perlakuan.</w:t>
      </w:r>
    </w:p>
    <w:p w:rsidR="0069723B" w:rsidRPr="00443953" w:rsidRDefault="0069723B" w:rsidP="0069723B">
      <w:pPr>
        <w:pStyle w:val="NormalWeb"/>
        <w:spacing w:after="0" w:afterAutospacing="0" w:line="480" w:lineRule="auto"/>
        <w:ind w:left="924" w:hanging="357"/>
        <w:jc w:val="center"/>
        <w:rPr>
          <w:b/>
          <w:lang w:val="id-ID"/>
        </w:rPr>
      </w:pPr>
      <w:r w:rsidRPr="00443953">
        <w:rPr>
          <w:b/>
          <w:lang w:val="id-ID"/>
        </w:rPr>
        <w:t>Variabel yang diamati dalam Penelitian</w:t>
      </w:r>
    </w:p>
    <w:p w:rsidR="0069723B" w:rsidRPr="00443953" w:rsidRDefault="0069723B" w:rsidP="0069723B">
      <w:pPr>
        <w:pStyle w:val="ListParagraph"/>
        <w:numPr>
          <w:ilvl w:val="0"/>
          <w:numId w:val="4"/>
        </w:numPr>
        <w:spacing w:after="0" w:line="480" w:lineRule="auto"/>
        <w:jc w:val="both"/>
        <w:rPr>
          <w:rFonts w:ascii="Times New Roman" w:hAnsi="Times New Roman"/>
          <w:sz w:val="24"/>
          <w:szCs w:val="24"/>
        </w:rPr>
      </w:pPr>
      <w:r w:rsidRPr="00443953">
        <w:rPr>
          <w:rFonts w:ascii="Times New Roman" w:hAnsi="Times New Roman"/>
          <w:sz w:val="24"/>
          <w:szCs w:val="24"/>
        </w:rPr>
        <w:t xml:space="preserve">Bobot sapih </w:t>
      </w:r>
    </w:p>
    <w:p w:rsidR="0069723B" w:rsidRPr="00443953" w:rsidRDefault="0069723B" w:rsidP="0069723B">
      <w:pPr>
        <w:pStyle w:val="ListParagraph"/>
        <w:spacing w:after="0" w:line="480" w:lineRule="auto"/>
        <w:ind w:firstLine="720"/>
        <w:jc w:val="both"/>
        <w:rPr>
          <w:rFonts w:ascii="Times New Roman" w:hAnsi="Times New Roman"/>
          <w:sz w:val="24"/>
          <w:szCs w:val="24"/>
        </w:rPr>
      </w:pPr>
      <w:r w:rsidRPr="00443953">
        <w:rPr>
          <w:rFonts w:ascii="Times New Roman" w:hAnsi="Times New Roman"/>
          <w:sz w:val="24"/>
          <w:szCs w:val="24"/>
        </w:rPr>
        <w:t>Bobot sapih diperoleh dengan cara menimbang Kelinci setelah masa sapih selesai.</w:t>
      </w:r>
    </w:p>
    <w:p w:rsidR="0069723B" w:rsidRPr="00443953" w:rsidRDefault="0069723B" w:rsidP="0069723B">
      <w:pPr>
        <w:pStyle w:val="NormalWeb"/>
        <w:numPr>
          <w:ilvl w:val="0"/>
          <w:numId w:val="4"/>
        </w:numPr>
        <w:tabs>
          <w:tab w:val="left" w:pos="142"/>
        </w:tabs>
        <w:spacing w:before="0" w:beforeAutospacing="0" w:after="0" w:afterAutospacing="0" w:line="480" w:lineRule="auto"/>
        <w:jc w:val="both"/>
      </w:pPr>
      <w:r w:rsidRPr="00443953">
        <w:t xml:space="preserve">Pertambahan Bobot </w:t>
      </w:r>
      <w:proofErr w:type="gramStart"/>
      <w:r w:rsidRPr="00443953">
        <w:t>Badan</w:t>
      </w:r>
      <w:r w:rsidRPr="00443953">
        <w:rPr>
          <w:lang w:val="id-ID"/>
        </w:rPr>
        <w:t xml:space="preserve"> </w:t>
      </w:r>
      <w:r w:rsidRPr="00443953">
        <w:t xml:space="preserve"> Harian</w:t>
      </w:r>
      <w:proofErr w:type="gramEnd"/>
      <w:r w:rsidRPr="00443953">
        <w:t xml:space="preserve"> (g/ekor/hari).</w:t>
      </w:r>
    </w:p>
    <w:p w:rsidR="0069723B" w:rsidRPr="00443953" w:rsidRDefault="0069723B" w:rsidP="0069723B">
      <w:pPr>
        <w:pStyle w:val="NormalWeb"/>
        <w:spacing w:before="0" w:beforeAutospacing="0" w:after="0" w:afterAutospacing="0" w:line="480" w:lineRule="auto"/>
        <w:ind w:left="851" w:firstLine="567"/>
        <w:jc w:val="both"/>
        <w:rPr>
          <w:lang w:val="id-ID"/>
        </w:rPr>
      </w:pPr>
      <w:r w:rsidRPr="00443953">
        <w:t xml:space="preserve">Pertambahan berat badan harian diperoleh dengan </w:t>
      </w:r>
      <w:proofErr w:type="gramStart"/>
      <w:r w:rsidRPr="00443953">
        <w:t>cara</w:t>
      </w:r>
      <w:proofErr w:type="gramEnd"/>
      <w:r w:rsidRPr="00443953">
        <w:t xml:space="preserve"> mengurangi bobot badan akhir dengan bobot badan awal dibagi dengan lama pemeliharaan. Dihitung dengan rumus </w:t>
      </w:r>
      <w:r w:rsidRPr="00443953">
        <w:rPr>
          <w:lang w:val="id-ID"/>
        </w:rPr>
        <w:t>(</w:t>
      </w:r>
      <w:r w:rsidRPr="00443953">
        <w:t>Farrel dan Rahardjo</w:t>
      </w:r>
      <w:r w:rsidRPr="00443953">
        <w:rPr>
          <w:lang w:val="id-ID"/>
        </w:rPr>
        <w:t>,</w:t>
      </w:r>
      <w:r w:rsidRPr="00443953">
        <w:t xml:space="preserve"> </w:t>
      </w:r>
      <w:r w:rsidRPr="00443953">
        <w:rPr>
          <w:lang w:val="id-ID"/>
        </w:rPr>
        <w:t>2009</w:t>
      </w:r>
      <w:r w:rsidRPr="00443953">
        <w:t>)</w:t>
      </w:r>
      <w:r w:rsidRPr="00443953">
        <w:rPr>
          <w:lang w:val="id-ID"/>
        </w:rPr>
        <w:t>.</w:t>
      </w:r>
    </w:p>
    <w:p w:rsidR="0069723B" w:rsidRPr="00443953" w:rsidRDefault="0069723B" w:rsidP="0069723B">
      <w:pPr>
        <w:pStyle w:val="NormalWeb"/>
        <w:tabs>
          <w:tab w:val="left" w:pos="1134"/>
        </w:tabs>
        <w:spacing w:before="0" w:beforeAutospacing="0" w:after="0" w:afterAutospacing="0" w:line="480" w:lineRule="auto"/>
        <w:ind w:left="1134"/>
        <w:jc w:val="both"/>
      </w:pPr>
      <w:r w:rsidRPr="00443953">
        <w:tab/>
      </w:r>
      <w:r w:rsidRPr="00443953">
        <w:tab/>
        <w:t xml:space="preserve">  Bobot badan akhir – Bobot badan awal</w:t>
      </w:r>
    </w:p>
    <w:p w:rsidR="0069723B" w:rsidRPr="00443953" w:rsidRDefault="0069723B" w:rsidP="0069723B">
      <w:pPr>
        <w:pStyle w:val="NormalWeb"/>
        <w:tabs>
          <w:tab w:val="left" w:pos="1134"/>
        </w:tabs>
        <w:spacing w:before="0" w:beforeAutospacing="0" w:after="0" w:afterAutospacing="0" w:line="480" w:lineRule="auto"/>
        <w:ind w:left="1134"/>
        <w:jc w:val="both"/>
      </w:pPr>
      <w:r w:rsidRPr="00443953">
        <w:rPr>
          <w:noProof/>
        </w:rPr>
        <mc:AlternateContent>
          <mc:Choice Requires="wps">
            <w:drawing>
              <wp:anchor distT="0" distB="0" distL="114300" distR="114300" simplePos="0" relativeHeight="251659264" behindDoc="0" locked="0" layoutInCell="1" allowOverlap="1" wp14:anchorId="0188D773" wp14:editId="79BDF964">
                <wp:simplePos x="0" y="0"/>
                <wp:positionH relativeFrom="column">
                  <wp:posOffset>1431925</wp:posOffset>
                </wp:positionH>
                <wp:positionV relativeFrom="paragraph">
                  <wp:posOffset>100330</wp:posOffset>
                </wp:positionV>
                <wp:extent cx="2425700" cy="0"/>
                <wp:effectExtent l="5080" t="12700" r="762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19467" id="_x0000_t32" coordsize="21600,21600" o:spt="32" o:oned="t" path="m,l21600,21600e" filled="f">
                <v:path arrowok="t" fillok="f" o:connecttype="none"/>
                <o:lock v:ext="edit" shapetype="t"/>
              </v:shapetype>
              <v:shape id="Straight Arrow Connector 4" o:spid="_x0000_s1026" type="#_x0000_t32" style="position:absolute;margin-left:112.75pt;margin-top:7.9pt;width:1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e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"/>
            </w:pict>
          </mc:Fallback>
        </mc:AlternateContent>
      </w:r>
      <w:r w:rsidRPr="00443953">
        <w:t xml:space="preserve">PBBH =              </w:t>
      </w:r>
    </w:p>
    <w:p w:rsidR="0069723B" w:rsidRPr="00443953" w:rsidRDefault="0069723B" w:rsidP="0069723B">
      <w:pPr>
        <w:autoSpaceDE w:val="0"/>
        <w:autoSpaceDN w:val="0"/>
        <w:adjustRightInd w:val="0"/>
        <w:spacing w:after="100" w:afterAutospacing="1" w:line="480" w:lineRule="auto"/>
        <w:ind w:left="2880"/>
        <w:jc w:val="both"/>
        <w:rPr>
          <w:rFonts w:ascii="Times New Roman" w:hAnsi="Times New Roman" w:cs="Times New Roman"/>
          <w:sz w:val="24"/>
          <w:szCs w:val="24"/>
        </w:rPr>
      </w:pPr>
      <w:r w:rsidRPr="00443953">
        <w:rPr>
          <w:rFonts w:ascii="Times New Roman" w:hAnsi="Times New Roman" w:cs="Times New Roman"/>
          <w:sz w:val="24"/>
          <w:szCs w:val="24"/>
        </w:rPr>
        <w:t xml:space="preserve">Lama </w:t>
      </w:r>
      <w:proofErr w:type="gramStart"/>
      <w:r w:rsidRPr="00443953">
        <w:rPr>
          <w:rFonts w:ascii="Times New Roman" w:hAnsi="Times New Roman" w:cs="Times New Roman"/>
          <w:sz w:val="24"/>
          <w:szCs w:val="24"/>
        </w:rPr>
        <w:t>pemeliharaan</w:t>
      </w:r>
      <w:proofErr w:type="gramEnd"/>
    </w:p>
    <w:p w:rsidR="0069723B" w:rsidRPr="00443953" w:rsidRDefault="0069723B" w:rsidP="0069723B">
      <w:pPr>
        <w:pStyle w:val="ListParagraph"/>
        <w:numPr>
          <w:ilvl w:val="0"/>
          <w:numId w:val="4"/>
        </w:numPr>
        <w:spacing w:after="0" w:line="480" w:lineRule="auto"/>
        <w:jc w:val="both"/>
        <w:rPr>
          <w:rFonts w:ascii="Times New Roman" w:hAnsi="Times New Roman"/>
          <w:sz w:val="24"/>
          <w:szCs w:val="24"/>
        </w:rPr>
      </w:pPr>
      <w:r w:rsidRPr="00443953">
        <w:rPr>
          <w:rFonts w:ascii="Times New Roman" w:hAnsi="Times New Roman"/>
          <w:sz w:val="24"/>
          <w:szCs w:val="24"/>
        </w:rPr>
        <w:t>Mortalitas</w:t>
      </w:r>
    </w:p>
    <w:p w:rsidR="0069723B" w:rsidRPr="00443953" w:rsidRDefault="0069723B" w:rsidP="0069723B">
      <w:pPr>
        <w:spacing w:after="0" w:line="480" w:lineRule="auto"/>
        <w:ind w:left="720"/>
        <w:jc w:val="both"/>
        <w:rPr>
          <w:rFonts w:ascii="Times New Roman" w:hAnsi="Times New Roman" w:cs="Times New Roman"/>
          <w:sz w:val="24"/>
          <w:szCs w:val="24"/>
        </w:rPr>
      </w:pPr>
      <w:r w:rsidRPr="00443953">
        <w:rPr>
          <w:rFonts w:ascii="Times New Roman" w:hAnsi="Times New Roman" w:cs="Times New Roman"/>
          <w:sz w:val="24"/>
          <w:szCs w:val="24"/>
        </w:rPr>
        <w:tab/>
        <w:t xml:space="preserve">Tingkat mortalitas anak Kelinci dapat ditentukan sebagai </w:t>
      </w:r>
      <w:proofErr w:type="gramStart"/>
      <w:r w:rsidRPr="00443953">
        <w:rPr>
          <w:rFonts w:ascii="Times New Roman" w:hAnsi="Times New Roman" w:cs="Times New Roman"/>
          <w:sz w:val="24"/>
          <w:szCs w:val="24"/>
        </w:rPr>
        <w:t>berikut :</w:t>
      </w:r>
      <w:proofErr w:type="gramEnd"/>
    </w:p>
    <w:p w:rsidR="0069723B" w:rsidRPr="00443953" w:rsidRDefault="0069723B" w:rsidP="0069723B">
      <w:pPr>
        <w:spacing w:after="0" w:line="480" w:lineRule="auto"/>
        <w:ind w:firstLine="720"/>
        <w:jc w:val="both"/>
        <w:rPr>
          <w:rFonts w:ascii="Times New Roman" w:eastAsiaTheme="minorEastAsia" w:hAnsi="Times New Roman" w:cs="Times New Roman"/>
          <w:sz w:val="24"/>
          <w:szCs w:val="24"/>
        </w:rPr>
      </w:pPr>
      <w:r w:rsidRPr="00443953">
        <w:rPr>
          <w:rFonts w:ascii="Times New Roman" w:hAnsi="Times New Roman" w:cs="Times New Roman"/>
          <w:sz w:val="24"/>
          <w:szCs w:val="24"/>
        </w:rPr>
        <w:t xml:space="preserve">Mortalitas = </w:t>
      </w:r>
      <m:oMath>
        <m:f>
          <m:fPr>
            <m:ctrlPr>
              <w:rPr>
                <w:rFonts w:ascii="Cambria Math" w:hAnsi="Cambria Math" w:cs="Times New Roman"/>
                <w:i/>
                <w:sz w:val="24"/>
                <w:szCs w:val="24"/>
              </w:rPr>
            </m:ctrlPr>
          </m:fPr>
          <m:num>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anak lahir-∑anak sapih </m:t>
                </m:r>
              </m:e>
            </m:nary>
          </m:num>
          <m:den>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anak lahir</m:t>
                </m:r>
              </m:e>
            </m:nary>
          </m:den>
        </m:f>
      </m:oMath>
      <w:r w:rsidRPr="00443953">
        <w:rPr>
          <w:rFonts w:ascii="Times New Roman" w:eastAsiaTheme="minorEastAsia" w:hAnsi="Times New Roman" w:cs="Times New Roman"/>
          <w:sz w:val="24"/>
          <w:szCs w:val="24"/>
        </w:rPr>
        <w:t xml:space="preserve"> X 100%</w:t>
      </w:r>
    </w:p>
    <w:p w:rsidR="0069723B" w:rsidRPr="00443953" w:rsidRDefault="0069723B" w:rsidP="0069723B">
      <w:pPr>
        <w:pStyle w:val="ListParagraph"/>
        <w:numPr>
          <w:ilvl w:val="0"/>
          <w:numId w:val="4"/>
        </w:numPr>
        <w:spacing w:after="0" w:line="480" w:lineRule="auto"/>
        <w:jc w:val="both"/>
        <w:rPr>
          <w:rFonts w:ascii="Times New Roman" w:eastAsiaTheme="minorEastAsia" w:hAnsi="Times New Roman"/>
          <w:sz w:val="24"/>
          <w:szCs w:val="24"/>
          <w:lang w:val="en-ID"/>
        </w:rPr>
      </w:pPr>
      <w:r w:rsidRPr="00443953">
        <w:rPr>
          <w:rFonts w:ascii="Times New Roman" w:eastAsiaTheme="minorEastAsia" w:hAnsi="Times New Roman"/>
          <w:sz w:val="24"/>
          <w:szCs w:val="24"/>
          <w:lang w:val="en-ID"/>
        </w:rPr>
        <w:t>Konsumsi Pakan</w:t>
      </w:r>
    </w:p>
    <w:p w:rsidR="0069723B" w:rsidRPr="0069723B" w:rsidRDefault="0069723B" w:rsidP="0069723B">
      <w:pPr>
        <w:pStyle w:val="ListParagraph"/>
        <w:spacing w:after="0" w:line="480" w:lineRule="auto"/>
        <w:ind w:firstLine="698"/>
        <w:jc w:val="both"/>
        <w:rPr>
          <w:rFonts w:ascii="Times New Roman" w:eastAsiaTheme="minorEastAsia" w:hAnsi="Times New Roman"/>
          <w:sz w:val="24"/>
          <w:szCs w:val="24"/>
          <w:lang w:val="en-ID"/>
        </w:rPr>
      </w:pPr>
      <w:r w:rsidRPr="00443953">
        <w:rPr>
          <w:rFonts w:ascii="Times New Roman" w:eastAsiaTheme="minorEastAsia" w:hAnsi="Times New Roman"/>
          <w:sz w:val="24"/>
          <w:szCs w:val="24"/>
          <w:lang w:val="en-ID"/>
        </w:rPr>
        <w:t xml:space="preserve">Konsumsi pakan merupakan jumlah yang dihitung setiap hari dengan </w:t>
      </w:r>
      <w:proofErr w:type="gramStart"/>
      <w:r w:rsidRPr="00443953">
        <w:rPr>
          <w:rFonts w:ascii="Times New Roman" w:eastAsiaTheme="minorEastAsia" w:hAnsi="Times New Roman"/>
          <w:sz w:val="24"/>
          <w:szCs w:val="24"/>
          <w:lang w:val="en-ID"/>
        </w:rPr>
        <w:t>cara</w:t>
      </w:r>
      <w:proofErr w:type="gramEnd"/>
      <w:r w:rsidRPr="00443953">
        <w:rPr>
          <w:rFonts w:ascii="Times New Roman" w:eastAsiaTheme="minorEastAsia" w:hAnsi="Times New Roman"/>
          <w:sz w:val="24"/>
          <w:szCs w:val="24"/>
          <w:lang w:val="en-ID"/>
        </w:rPr>
        <w:t xml:space="preserve"> menghitung pakan yang disediakan dik</w:t>
      </w:r>
      <w:r>
        <w:rPr>
          <w:rFonts w:ascii="Times New Roman" w:eastAsiaTheme="minorEastAsia" w:hAnsi="Times New Roman"/>
          <w:sz w:val="24"/>
          <w:szCs w:val="24"/>
          <w:lang w:val="en-ID"/>
        </w:rPr>
        <w:t>urangi sisa pakan (g/ekor/hari)</w:t>
      </w:r>
    </w:p>
    <w:p w:rsidR="0069723B" w:rsidRPr="00443953" w:rsidRDefault="0069723B" w:rsidP="0069723B">
      <w:pPr>
        <w:autoSpaceDE w:val="0"/>
        <w:autoSpaceDN w:val="0"/>
        <w:adjustRightInd w:val="0"/>
        <w:spacing w:before="100" w:beforeAutospacing="1" w:after="0" w:line="480" w:lineRule="auto"/>
        <w:jc w:val="center"/>
        <w:rPr>
          <w:rFonts w:ascii="Times New Roman" w:hAnsi="Times New Roman" w:cs="Times New Roman"/>
          <w:b/>
          <w:bCs/>
          <w:sz w:val="24"/>
          <w:szCs w:val="24"/>
        </w:rPr>
      </w:pPr>
      <w:r w:rsidRPr="00443953">
        <w:rPr>
          <w:rFonts w:ascii="Times New Roman" w:hAnsi="Times New Roman" w:cs="Times New Roman"/>
          <w:b/>
          <w:bCs/>
          <w:sz w:val="24"/>
          <w:szCs w:val="24"/>
        </w:rPr>
        <w:t>Rancangan</w:t>
      </w:r>
    </w:p>
    <w:p w:rsidR="0069723B" w:rsidRPr="00443953" w:rsidRDefault="0069723B" w:rsidP="0069723B">
      <w:pPr>
        <w:autoSpaceDE w:val="0"/>
        <w:autoSpaceDN w:val="0"/>
        <w:adjustRightInd w:val="0"/>
        <w:spacing w:after="0" w:line="480" w:lineRule="auto"/>
        <w:ind w:firstLine="720"/>
        <w:jc w:val="both"/>
        <w:rPr>
          <w:rFonts w:ascii="Times New Roman" w:hAnsi="Times New Roman" w:cs="Times New Roman"/>
          <w:sz w:val="24"/>
          <w:szCs w:val="24"/>
        </w:rPr>
      </w:pPr>
      <w:r w:rsidRPr="00443953">
        <w:rPr>
          <w:rFonts w:ascii="Times New Roman" w:hAnsi="Times New Roman" w:cs="Times New Roman"/>
          <w:sz w:val="24"/>
          <w:szCs w:val="24"/>
        </w:rPr>
        <w:t>Rancangan yang digunakan adalah rancangan acak lengkap (RAL)</w:t>
      </w:r>
      <w:r w:rsidRPr="00443953">
        <w:rPr>
          <w:rFonts w:ascii="Times New Roman" w:hAnsi="Times New Roman" w:cs="Times New Roman"/>
          <w:sz w:val="24"/>
          <w:szCs w:val="24"/>
          <w:lang w:val="en-ID"/>
        </w:rPr>
        <w:t xml:space="preserve"> pola searah yang terdiri dari 3 perlakuan 3 ulangan</w:t>
      </w:r>
      <w:r w:rsidRPr="00443953">
        <w:rPr>
          <w:rFonts w:ascii="Times New Roman" w:hAnsi="Times New Roman" w:cs="Times New Roman"/>
          <w:sz w:val="24"/>
          <w:szCs w:val="24"/>
        </w:rPr>
        <w:t xml:space="preserve"> yang berisi 9 ekor anakan kelinci persilangan. Model analisis menurut Mattjik dan Sumertajaya (2002) adalah</w:t>
      </w:r>
    </w:p>
    <w:p w:rsidR="0069723B" w:rsidRPr="00443953" w:rsidRDefault="0069723B" w:rsidP="0069723B">
      <w:pPr>
        <w:autoSpaceDE w:val="0"/>
        <w:autoSpaceDN w:val="0"/>
        <w:adjustRightInd w:val="0"/>
        <w:spacing w:after="0" w:line="480" w:lineRule="auto"/>
        <w:jc w:val="both"/>
        <w:rPr>
          <w:rFonts w:ascii="Times New Roman" w:hAnsi="Times New Roman" w:cs="Times New Roman"/>
          <w:sz w:val="24"/>
          <w:szCs w:val="24"/>
        </w:rPr>
      </w:pPr>
      <w:proofErr w:type="gramStart"/>
      <w:r w:rsidRPr="00443953">
        <w:rPr>
          <w:rFonts w:ascii="Times New Roman" w:hAnsi="Times New Roman" w:cs="Times New Roman"/>
          <w:sz w:val="24"/>
          <w:szCs w:val="24"/>
        </w:rPr>
        <w:t>sebagai</w:t>
      </w:r>
      <w:proofErr w:type="gramEnd"/>
      <w:r w:rsidRPr="00443953">
        <w:rPr>
          <w:rFonts w:ascii="Times New Roman" w:hAnsi="Times New Roman" w:cs="Times New Roman"/>
          <w:sz w:val="24"/>
          <w:szCs w:val="24"/>
        </w:rPr>
        <w:t xml:space="preserve"> berikut :</w:t>
      </w:r>
    </w:p>
    <w:p w:rsidR="0069723B" w:rsidRPr="00443953" w:rsidRDefault="0069723B" w:rsidP="0069723B">
      <w:pPr>
        <w:autoSpaceDE w:val="0"/>
        <w:autoSpaceDN w:val="0"/>
        <w:adjustRightInd w:val="0"/>
        <w:spacing w:after="0" w:line="480" w:lineRule="auto"/>
        <w:jc w:val="center"/>
        <w:rPr>
          <w:rFonts w:ascii="Times New Roman" w:hAnsi="Times New Roman" w:cs="Times New Roman"/>
          <w:b/>
          <w:bCs/>
          <w:sz w:val="24"/>
          <w:szCs w:val="24"/>
        </w:rPr>
      </w:pPr>
      <w:r w:rsidRPr="00443953">
        <w:rPr>
          <w:rFonts w:ascii="Times New Roman" w:hAnsi="Times New Roman" w:cs="Times New Roman"/>
          <w:b/>
          <w:bCs/>
          <w:sz w:val="24"/>
          <w:szCs w:val="24"/>
        </w:rPr>
        <w:t>Yijk = μ + αi + εij</w:t>
      </w:r>
    </w:p>
    <w:p w:rsidR="0069723B" w:rsidRPr="00443953" w:rsidRDefault="0069723B" w:rsidP="0069723B">
      <w:pPr>
        <w:autoSpaceDE w:val="0"/>
        <w:autoSpaceDN w:val="0"/>
        <w:adjustRightInd w:val="0"/>
        <w:spacing w:after="0" w:line="480" w:lineRule="auto"/>
        <w:jc w:val="both"/>
        <w:rPr>
          <w:rFonts w:ascii="Times New Roman" w:hAnsi="Times New Roman" w:cs="Times New Roman"/>
          <w:sz w:val="24"/>
          <w:szCs w:val="24"/>
        </w:rPr>
      </w:pPr>
      <w:proofErr w:type="gramStart"/>
      <w:r w:rsidRPr="00443953">
        <w:rPr>
          <w:rFonts w:ascii="Times New Roman" w:hAnsi="Times New Roman" w:cs="Times New Roman"/>
          <w:sz w:val="24"/>
          <w:szCs w:val="24"/>
        </w:rPr>
        <w:t>Keterangan :</w:t>
      </w:r>
      <w:proofErr w:type="gramEnd"/>
    </w:p>
    <w:p w:rsidR="0069723B" w:rsidRPr="00443953" w:rsidRDefault="0069723B" w:rsidP="0069723B">
      <w:pPr>
        <w:autoSpaceDE w:val="0"/>
        <w:autoSpaceDN w:val="0"/>
        <w:adjustRightInd w:val="0"/>
        <w:spacing w:after="0" w:line="480" w:lineRule="auto"/>
        <w:jc w:val="both"/>
        <w:rPr>
          <w:rFonts w:ascii="Times New Roman" w:hAnsi="Times New Roman" w:cs="Times New Roman"/>
          <w:sz w:val="24"/>
          <w:szCs w:val="24"/>
        </w:rPr>
      </w:pPr>
      <w:r w:rsidRPr="00443953">
        <w:rPr>
          <w:rFonts w:ascii="Times New Roman" w:hAnsi="Times New Roman" w:cs="Times New Roman"/>
          <w:sz w:val="24"/>
          <w:szCs w:val="24"/>
        </w:rPr>
        <w:t>Yijk = Nilai Pengamatan dari Perlakuan ke-i ulangan ke-j</w:t>
      </w:r>
    </w:p>
    <w:p w:rsidR="0069723B" w:rsidRPr="00443953" w:rsidRDefault="0069723B" w:rsidP="0069723B">
      <w:pPr>
        <w:autoSpaceDE w:val="0"/>
        <w:autoSpaceDN w:val="0"/>
        <w:adjustRightInd w:val="0"/>
        <w:spacing w:after="0" w:line="480" w:lineRule="auto"/>
        <w:jc w:val="both"/>
        <w:rPr>
          <w:rFonts w:ascii="Times New Roman" w:hAnsi="Times New Roman" w:cs="Times New Roman"/>
          <w:sz w:val="24"/>
          <w:szCs w:val="24"/>
        </w:rPr>
      </w:pPr>
      <w:r w:rsidRPr="00443953">
        <w:rPr>
          <w:rFonts w:ascii="Times New Roman" w:hAnsi="Times New Roman" w:cs="Times New Roman"/>
          <w:sz w:val="24"/>
          <w:szCs w:val="24"/>
        </w:rPr>
        <w:t>μ = Rataan umum</w:t>
      </w:r>
    </w:p>
    <w:p w:rsidR="0069723B" w:rsidRPr="00443953" w:rsidRDefault="0069723B" w:rsidP="0069723B">
      <w:pPr>
        <w:autoSpaceDE w:val="0"/>
        <w:autoSpaceDN w:val="0"/>
        <w:adjustRightInd w:val="0"/>
        <w:spacing w:after="0" w:line="480" w:lineRule="auto"/>
        <w:jc w:val="both"/>
        <w:rPr>
          <w:rFonts w:ascii="Times New Roman" w:hAnsi="Times New Roman" w:cs="Times New Roman"/>
          <w:sz w:val="24"/>
          <w:szCs w:val="24"/>
        </w:rPr>
      </w:pPr>
      <w:proofErr w:type="gramStart"/>
      <w:r w:rsidRPr="00443953">
        <w:rPr>
          <w:rFonts w:ascii="Times New Roman" w:hAnsi="Times New Roman" w:cs="Times New Roman"/>
          <w:sz w:val="24"/>
          <w:szCs w:val="24"/>
        </w:rPr>
        <w:t>αi</w:t>
      </w:r>
      <w:proofErr w:type="gramEnd"/>
      <w:r w:rsidRPr="00443953">
        <w:rPr>
          <w:rFonts w:ascii="Times New Roman" w:hAnsi="Times New Roman" w:cs="Times New Roman"/>
          <w:sz w:val="24"/>
          <w:szCs w:val="24"/>
        </w:rPr>
        <w:t xml:space="preserve"> = Pengaruh Umur Penyapihan ke-i (F1, F2 , F3 )</w:t>
      </w:r>
    </w:p>
    <w:p w:rsidR="0069723B" w:rsidRPr="00443953" w:rsidRDefault="0069723B" w:rsidP="0069723B">
      <w:pPr>
        <w:autoSpaceDE w:val="0"/>
        <w:autoSpaceDN w:val="0"/>
        <w:adjustRightInd w:val="0"/>
        <w:spacing w:after="0" w:line="480" w:lineRule="auto"/>
        <w:jc w:val="both"/>
        <w:rPr>
          <w:rFonts w:ascii="Times New Roman" w:hAnsi="Times New Roman" w:cs="Times New Roman"/>
          <w:sz w:val="24"/>
          <w:szCs w:val="24"/>
        </w:rPr>
      </w:pPr>
      <w:proofErr w:type="gramStart"/>
      <w:r w:rsidRPr="00443953">
        <w:rPr>
          <w:rFonts w:ascii="Times New Roman" w:hAnsi="Times New Roman" w:cs="Times New Roman"/>
          <w:sz w:val="24"/>
          <w:szCs w:val="24"/>
        </w:rPr>
        <w:t>εij</w:t>
      </w:r>
      <w:proofErr w:type="gramEnd"/>
      <w:r w:rsidRPr="00443953">
        <w:rPr>
          <w:rFonts w:ascii="Times New Roman" w:hAnsi="Times New Roman" w:cs="Times New Roman"/>
          <w:sz w:val="24"/>
          <w:szCs w:val="24"/>
        </w:rPr>
        <w:t xml:space="preserve"> = Pengaruh galat percobaan perlakuan ke-i pada ulangan ke-j</w:t>
      </w:r>
    </w:p>
    <w:p w:rsidR="0069723B" w:rsidRPr="00443953" w:rsidRDefault="0069723B" w:rsidP="0069723B">
      <w:pPr>
        <w:autoSpaceDE w:val="0"/>
        <w:autoSpaceDN w:val="0"/>
        <w:adjustRightInd w:val="0"/>
        <w:spacing w:after="0" w:line="480" w:lineRule="auto"/>
        <w:jc w:val="both"/>
        <w:rPr>
          <w:rFonts w:ascii="Times New Roman" w:hAnsi="Times New Roman" w:cs="Times New Roman"/>
          <w:sz w:val="24"/>
          <w:szCs w:val="24"/>
        </w:rPr>
      </w:pPr>
      <w:r w:rsidRPr="00443953">
        <w:rPr>
          <w:rFonts w:ascii="Times New Roman" w:hAnsi="Times New Roman" w:cs="Times New Roman"/>
          <w:sz w:val="24"/>
          <w:szCs w:val="24"/>
        </w:rPr>
        <w:t>i = Perlakuan ke-i</w:t>
      </w:r>
    </w:p>
    <w:p w:rsidR="0069723B" w:rsidRPr="00443953" w:rsidRDefault="0069723B" w:rsidP="0069723B">
      <w:pPr>
        <w:autoSpaceDE w:val="0"/>
        <w:autoSpaceDN w:val="0"/>
        <w:adjustRightInd w:val="0"/>
        <w:spacing w:after="0" w:line="480" w:lineRule="auto"/>
        <w:jc w:val="both"/>
        <w:rPr>
          <w:rFonts w:ascii="Times New Roman" w:hAnsi="Times New Roman" w:cs="Times New Roman"/>
          <w:sz w:val="24"/>
          <w:szCs w:val="24"/>
        </w:rPr>
      </w:pPr>
      <w:r w:rsidRPr="00443953">
        <w:rPr>
          <w:rFonts w:ascii="Times New Roman" w:hAnsi="Times New Roman" w:cs="Times New Roman"/>
          <w:sz w:val="24"/>
          <w:szCs w:val="24"/>
        </w:rPr>
        <w:t>j = Ulangan ke-j</w:t>
      </w:r>
      <w:r w:rsidRPr="00443953">
        <w:rPr>
          <w:rFonts w:ascii="Times New Roman" w:hAnsi="Times New Roman" w:cs="Times New Roman"/>
          <w:sz w:val="24"/>
          <w:szCs w:val="24"/>
        </w:rPr>
        <w:tab/>
      </w:r>
    </w:p>
    <w:tbl>
      <w:tblPr>
        <w:tblW w:w="7915" w:type="dxa"/>
        <w:tblBorders>
          <w:top w:val="double" w:sz="4" w:space="0" w:color="auto"/>
          <w:bottom w:val="single" w:sz="4" w:space="0" w:color="auto"/>
          <w:insideV w:val="double" w:sz="4" w:space="0" w:color="auto"/>
        </w:tblBorders>
        <w:tblLook w:val="04A0" w:firstRow="1" w:lastRow="0" w:firstColumn="1" w:lastColumn="0" w:noHBand="0" w:noVBand="1"/>
      </w:tblPr>
      <w:tblGrid>
        <w:gridCol w:w="2775"/>
        <w:gridCol w:w="1630"/>
        <w:gridCol w:w="1890"/>
        <w:gridCol w:w="1620"/>
      </w:tblGrid>
      <w:tr w:rsidR="0069723B" w:rsidRPr="00443953" w:rsidTr="00D97B25">
        <w:trPr>
          <w:trHeight w:val="315"/>
        </w:trPr>
        <w:tc>
          <w:tcPr>
            <w:tcW w:w="7915" w:type="dxa"/>
            <w:gridSpan w:val="4"/>
            <w:tcBorders>
              <w:top w:val="double" w:sz="4" w:space="0" w:color="auto"/>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Umur sapih (minggu)</w:t>
            </w:r>
          </w:p>
        </w:tc>
      </w:tr>
      <w:tr w:rsidR="0069723B" w:rsidRPr="00443953" w:rsidTr="00D97B25">
        <w:trPr>
          <w:trHeight w:val="315"/>
        </w:trPr>
        <w:tc>
          <w:tcPr>
            <w:tcW w:w="2775" w:type="dxa"/>
            <w:tcBorders>
              <w:top w:val="nil"/>
              <w:bottom w:val="single" w:sz="4" w:space="0" w:color="auto"/>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Variabel</w:t>
            </w:r>
          </w:p>
        </w:tc>
        <w:tc>
          <w:tcPr>
            <w:tcW w:w="1630" w:type="dxa"/>
            <w:tcBorders>
              <w:top w:val="nil"/>
              <w:left w:val="nil"/>
              <w:bottom w:val="single" w:sz="4" w:space="0" w:color="auto"/>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4</w:t>
            </w:r>
          </w:p>
        </w:tc>
        <w:tc>
          <w:tcPr>
            <w:tcW w:w="1890" w:type="dxa"/>
            <w:tcBorders>
              <w:top w:val="nil"/>
              <w:left w:val="nil"/>
              <w:bottom w:val="single" w:sz="4" w:space="0" w:color="auto"/>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5</w:t>
            </w:r>
          </w:p>
        </w:tc>
        <w:tc>
          <w:tcPr>
            <w:tcW w:w="1620" w:type="dxa"/>
            <w:tcBorders>
              <w:top w:val="nil"/>
              <w:left w:val="nil"/>
              <w:bottom w:val="single" w:sz="4" w:space="0" w:color="auto"/>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6</w:t>
            </w:r>
          </w:p>
        </w:tc>
      </w:tr>
      <w:tr w:rsidR="0069723B" w:rsidRPr="00443953" w:rsidTr="00D97B25">
        <w:trPr>
          <w:trHeight w:val="315"/>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PBBH</w:t>
            </w: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X</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X</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 xml:space="preserve">             X</w:t>
            </w:r>
          </w:p>
        </w:tc>
      </w:tr>
      <w:tr w:rsidR="0069723B" w:rsidRPr="00443953" w:rsidTr="00D97B25">
        <w:trPr>
          <w:trHeight w:val="315"/>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r>
      <w:tr w:rsidR="0069723B" w:rsidRPr="00443953" w:rsidTr="00D97B25">
        <w:trPr>
          <w:trHeight w:val="315"/>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Bobot Sapih</w:t>
            </w: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X</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X</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X</w:t>
            </w: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Bobot Lahir</w:t>
            </w: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X</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X</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X</w:t>
            </w: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Mortalitas</w:t>
            </w: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X</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X</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X</w:t>
            </w: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Y</w:t>
            </w:r>
          </w:p>
        </w:tc>
      </w:tr>
      <w:tr w:rsidR="0069723B" w:rsidRPr="00443953" w:rsidTr="00D97B25">
        <w:trPr>
          <w:trHeight w:val="300"/>
        </w:trPr>
        <w:tc>
          <w:tcPr>
            <w:tcW w:w="2775" w:type="dxa"/>
            <w:tcBorders>
              <w:top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p>
        </w:tc>
        <w:tc>
          <w:tcPr>
            <w:tcW w:w="163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c>
          <w:tcPr>
            <w:tcW w:w="1890" w:type="dxa"/>
            <w:tcBorders>
              <w:top w:val="nil"/>
              <w:left w:val="nil"/>
              <w:bottom w:val="nil"/>
              <w:right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c>
          <w:tcPr>
            <w:tcW w:w="1620" w:type="dxa"/>
            <w:tcBorders>
              <w:top w:val="nil"/>
              <w:left w:val="nil"/>
              <w:bottom w:val="nil"/>
            </w:tcBorders>
            <w:shd w:val="clear" w:color="auto" w:fill="auto"/>
            <w:noWrap/>
            <w:vAlign w:val="bottom"/>
            <w:hideMark/>
          </w:tcPr>
          <w:p w:rsidR="0069723B" w:rsidRPr="00443953" w:rsidRDefault="0069723B" w:rsidP="00D97B25">
            <w:pPr>
              <w:spacing w:after="0" w:line="240" w:lineRule="auto"/>
              <w:jc w:val="center"/>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Z</w:t>
            </w:r>
          </w:p>
        </w:tc>
      </w:tr>
      <w:tr w:rsidR="0069723B" w:rsidRPr="00443953" w:rsidTr="00D97B25">
        <w:trPr>
          <w:trHeight w:val="300"/>
        </w:trPr>
        <w:tc>
          <w:tcPr>
            <w:tcW w:w="2775" w:type="dxa"/>
            <w:tcBorders>
              <w:top w:val="nil"/>
              <w:bottom w:val="single" w:sz="4" w:space="0" w:color="auto"/>
              <w:right w:val="nil"/>
            </w:tcBorders>
            <w:shd w:val="clear" w:color="auto" w:fill="auto"/>
            <w:noWrap/>
            <w:vAlign w:val="bottom"/>
            <w:hideMark/>
          </w:tcPr>
          <w:p w:rsidR="0069723B" w:rsidRPr="00443953" w:rsidRDefault="0069723B" w:rsidP="00D97B25">
            <w:pPr>
              <w:spacing w:after="0" w:line="240" w:lineRule="auto"/>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 </w:t>
            </w:r>
          </w:p>
        </w:tc>
        <w:tc>
          <w:tcPr>
            <w:tcW w:w="1630" w:type="dxa"/>
            <w:tcBorders>
              <w:top w:val="nil"/>
              <w:left w:val="nil"/>
              <w:bottom w:val="single" w:sz="4" w:space="0" w:color="auto"/>
              <w:right w:val="nil"/>
            </w:tcBorders>
            <w:shd w:val="clear" w:color="auto" w:fill="auto"/>
            <w:noWrap/>
            <w:vAlign w:val="bottom"/>
            <w:hideMark/>
          </w:tcPr>
          <w:p w:rsidR="0069723B" w:rsidRPr="00443953" w:rsidRDefault="0069723B" w:rsidP="00D97B25">
            <w:pPr>
              <w:spacing w:after="0" w:line="240" w:lineRule="auto"/>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 </w:t>
            </w:r>
          </w:p>
        </w:tc>
        <w:tc>
          <w:tcPr>
            <w:tcW w:w="1890" w:type="dxa"/>
            <w:tcBorders>
              <w:top w:val="nil"/>
              <w:left w:val="nil"/>
              <w:bottom w:val="single" w:sz="4" w:space="0" w:color="auto"/>
              <w:right w:val="nil"/>
            </w:tcBorders>
            <w:shd w:val="clear" w:color="auto" w:fill="auto"/>
            <w:noWrap/>
            <w:vAlign w:val="bottom"/>
            <w:hideMark/>
          </w:tcPr>
          <w:p w:rsidR="0069723B" w:rsidRPr="00443953" w:rsidRDefault="0069723B" w:rsidP="00D97B25">
            <w:pPr>
              <w:spacing w:after="0" w:line="240" w:lineRule="auto"/>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 </w:t>
            </w:r>
          </w:p>
        </w:tc>
        <w:tc>
          <w:tcPr>
            <w:tcW w:w="1620" w:type="dxa"/>
            <w:tcBorders>
              <w:top w:val="nil"/>
              <w:left w:val="nil"/>
              <w:bottom w:val="single" w:sz="4" w:space="0" w:color="auto"/>
            </w:tcBorders>
            <w:shd w:val="clear" w:color="auto" w:fill="auto"/>
            <w:noWrap/>
            <w:vAlign w:val="bottom"/>
            <w:hideMark/>
          </w:tcPr>
          <w:p w:rsidR="0069723B" w:rsidRPr="00443953" w:rsidRDefault="0069723B" w:rsidP="00D97B25">
            <w:pPr>
              <w:spacing w:after="0" w:line="240" w:lineRule="auto"/>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 </w:t>
            </w:r>
          </w:p>
        </w:tc>
      </w:tr>
    </w:tbl>
    <w:p w:rsidR="0069723B" w:rsidRPr="00443953" w:rsidRDefault="0069723B" w:rsidP="0069723B">
      <w:pPr>
        <w:pStyle w:val="NormalWeb"/>
        <w:spacing w:before="0" w:beforeAutospacing="0" w:after="0" w:afterAutospacing="0" w:line="480" w:lineRule="auto"/>
        <w:ind w:firstLine="709"/>
        <w:jc w:val="both"/>
        <w:rPr>
          <w:lang w:val="id-ID"/>
        </w:rPr>
      </w:pPr>
      <w:r w:rsidRPr="00443953">
        <w:t xml:space="preserve">Penelitian ini menggunakan tiga perlakuan penyapihan dengan </w:t>
      </w:r>
      <w:r w:rsidRPr="00443953">
        <w:rPr>
          <w:lang w:val="id-ID"/>
        </w:rPr>
        <w:t xml:space="preserve">tiga ulangan </w:t>
      </w:r>
      <w:proofErr w:type="gramStart"/>
      <w:r w:rsidRPr="00443953">
        <w:rPr>
          <w:lang w:val="id-ID"/>
        </w:rPr>
        <w:t>yaitu :</w:t>
      </w:r>
      <w:proofErr w:type="gramEnd"/>
    </w:p>
    <w:p w:rsidR="0069723B" w:rsidRPr="00443953" w:rsidRDefault="0069723B" w:rsidP="0069723B">
      <w:pPr>
        <w:pStyle w:val="NormalWeb"/>
        <w:spacing w:before="0" w:beforeAutospacing="0" w:after="0" w:afterAutospacing="0" w:line="480" w:lineRule="auto"/>
        <w:ind w:left="709" w:firstLine="11"/>
        <w:jc w:val="both"/>
      </w:pPr>
      <w:r w:rsidRPr="00443953">
        <w:rPr>
          <w:lang w:val="id-ID"/>
        </w:rPr>
        <w:t>F</w:t>
      </w:r>
      <w:r w:rsidRPr="00443953">
        <w:t>1 =</w:t>
      </w:r>
      <w:r w:rsidRPr="00443953">
        <w:rPr>
          <w:lang w:val="id-ID"/>
        </w:rPr>
        <w:t xml:space="preserve"> </w:t>
      </w:r>
      <w:r w:rsidRPr="00443953">
        <w:t>kelinci sapih umur 4 minggu</w:t>
      </w:r>
    </w:p>
    <w:p w:rsidR="0069723B" w:rsidRPr="00443953" w:rsidRDefault="0069723B" w:rsidP="0069723B">
      <w:pPr>
        <w:pStyle w:val="NormalWeb"/>
        <w:spacing w:before="0" w:beforeAutospacing="0" w:after="0" w:afterAutospacing="0" w:line="480" w:lineRule="auto"/>
        <w:ind w:left="709" w:firstLine="11"/>
        <w:jc w:val="both"/>
        <w:rPr>
          <w:lang w:val="id-ID"/>
        </w:rPr>
      </w:pPr>
      <w:r w:rsidRPr="00443953">
        <w:rPr>
          <w:lang w:val="id-ID"/>
        </w:rPr>
        <w:t>F2</w:t>
      </w:r>
      <w:r w:rsidRPr="00443953">
        <w:t xml:space="preserve"> = Kelinci sapih umur 5 minggu</w:t>
      </w:r>
    </w:p>
    <w:p w:rsidR="0069723B" w:rsidRPr="00443953" w:rsidRDefault="0069723B" w:rsidP="0069723B">
      <w:pPr>
        <w:pStyle w:val="NormalWeb"/>
        <w:spacing w:before="0" w:beforeAutospacing="0" w:after="0" w:afterAutospacing="0" w:line="480" w:lineRule="auto"/>
        <w:ind w:left="709" w:firstLine="11"/>
      </w:pPr>
      <w:r w:rsidRPr="00443953">
        <w:rPr>
          <w:lang w:val="id-ID"/>
        </w:rPr>
        <w:t>F3</w:t>
      </w:r>
      <w:r w:rsidRPr="00443953">
        <w:t xml:space="preserve"> =</w:t>
      </w:r>
      <w:r w:rsidRPr="00443953">
        <w:rPr>
          <w:lang w:val="id-ID"/>
        </w:rPr>
        <w:t xml:space="preserve"> </w:t>
      </w:r>
      <w:r>
        <w:t>Kelinci sapih umur 6 minggu</w:t>
      </w:r>
    </w:p>
    <w:p w:rsidR="0069723B" w:rsidRPr="00443953" w:rsidRDefault="0069723B" w:rsidP="0069723B">
      <w:pPr>
        <w:autoSpaceDE w:val="0"/>
        <w:autoSpaceDN w:val="0"/>
        <w:adjustRightInd w:val="0"/>
        <w:spacing w:after="0" w:line="480" w:lineRule="auto"/>
        <w:jc w:val="center"/>
        <w:rPr>
          <w:rFonts w:ascii="Times New Roman" w:hAnsi="Times New Roman" w:cs="Times New Roman"/>
          <w:sz w:val="24"/>
          <w:szCs w:val="24"/>
        </w:rPr>
      </w:pPr>
      <w:r w:rsidRPr="00443953">
        <w:rPr>
          <w:rFonts w:ascii="Times New Roman" w:hAnsi="Times New Roman" w:cs="Times New Roman"/>
          <w:b/>
          <w:bCs/>
          <w:sz w:val="24"/>
          <w:szCs w:val="24"/>
        </w:rPr>
        <w:t>Analisa Data</w:t>
      </w:r>
    </w:p>
    <w:p w:rsidR="0069723B" w:rsidRDefault="0069723B" w:rsidP="0069723B">
      <w:pPr>
        <w:autoSpaceDE w:val="0"/>
        <w:autoSpaceDN w:val="0"/>
        <w:adjustRightInd w:val="0"/>
        <w:spacing w:after="0" w:line="480" w:lineRule="auto"/>
        <w:ind w:firstLine="720"/>
        <w:jc w:val="both"/>
        <w:rPr>
          <w:rFonts w:ascii="Times New Roman" w:hAnsi="Times New Roman" w:cs="Times New Roman"/>
          <w:sz w:val="24"/>
          <w:szCs w:val="24"/>
        </w:rPr>
      </w:pPr>
      <w:r w:rsidRPr="00443953">
        <w:rPr>
          <w:rFonts w:ascii="Times New Roman" w:hAnsi="Times New Roman" w:cs="Times New Roman"/>
          <w:sz w:val="24"/>
          <w:szCs w:val="24"/>
        </w:rPr>
        <w:t>Data yang diperoleh dianalisis secara Analisis Variansi (ANOVA) dilanjutkan dengan uji D</w:t>
      </w:r>
      <w:r>
        <w:rPr>
          <w:rFonts w:ascii="Times New Roman" w:hAnsi="Times New Roman" w:cs="Times New Roman"/>
          <w:sz w:val="24"/>
          <w:szCs w:val="24"/>
        </w:rPr>
        <w:t xml:space="preserve">uncan’s </w:t>
      </w:r>
      <w:r w:rsidRPr="00443953">
        <w:rPr>
          <w:rFonts w:ascii="Times New Roman" w:hAnsi="Times New Roman" w:cs="Times New Roman"/>
          <w:sz w:val="24"/>
          <w:szCs w:val="24"/>
        </w:rPr>
        <w:t>M</w:t>
      </w:r>
      <w:r>
        <w:rPr>
          <w:rFonts w:ascii="Times New Roman" w:hAnsi="Times New Roman" w:cs="Times New Roman"/>
          <w:sz w:val="24"/>
          <w:szCs w:val="24"/>
        </w:rPr>
        <w:t xml:space="preserve">ultiple </w:t>
      </w:r>
      <w:r w:rsidRPr="00443953">
        <w:rPr>
          <w:rFonts w:ascii="Times New Roman" w:hAnsi="Times New Roman" w:cs="Times New Roman"/>
          <w:sz w:val="24"/>
          <w:szCs w:val="24"/>
        </w:rPr>
        <w:t>R</w:t>
      </w:r>
      <w:r>
        <w:rPr>
          <w:rFonts w:ascii="Times New Roman" w:hAnsi="Times New Roman" w:cs="Times New Roman"/>
          <w:sz w:val="24"/>
          <w:szCs w:val="24"/>
        </w:rPr>
        <w:t xml:space="preserve">ange </w:t>
      </w:r>
      <w:r w:rsidRPr="00443953">
        <w:rPr>
          <w:rFonts w:ascii="Times New Roman" w:hAnsi="Times New Roman" w:cs="Times New Roman"/>
          <w:sz w:val="24"/>
          <w:szCs w:val="24"/>
        </w:rPr>
        <w:t>T</w:t>
      </w:r>
      <w:r>
        <w:rPr>
          <w:rFonts w:ascii="Times New Roman" w:hAnsi="Times New Roman" w:cs="Times New Roman"/>
          <w:sz w:val="24"/>
          <w:szCs w:val="24"/>
        </w:rPr>
        <w:t>est</w:t>
      </w:r>
      <w:r w:rsidRPr="00443953">
        <w:rPr>
          <w:rFonts w:ascii="Times New Roman" w:hAnsi="Times New Roman" w:cs="Times New Roman"/>
          <w:sz w:val="24"/>
          <w:szCs w:val="24"/>
        </w:rPr>
        <w:t>.</w:t>
      </w:r>
    </w:p>
    <w:p w:rsidR="0069723B" w:rsidRPr="00443953" w:rsidRDefault="0069723B" w:rsidP="0069723B">
      <w:pPr>
        <w:spacing w:line="480" w:lineRule="auto"/>
        <w:jc w:val="center"/>
        <w:rPr>
          <w:rFonts w:ascii="Times New Roman" w:hAnsi="Times New Roman" w:cs="Times New Roman"/>
          <w:b/>
          <w:sz w:val="24"/>
          <w:szCs w:val="24"/>
          <w:lang w:val="en-ID"/>
        </w:rPr>
      </w:pPr>
      <w:r w:rsidRPr="00443953">
        <w:rPr>
          <w:rFonts w:ascii="Times New Roman" w:hAnsi="Times New Roman" w:cs="Times New Roman"/>
          <w:b/>
          <w:sz w:val="24"/>
          <w:szCs w:val="24"/>
          <w:lang w:val="en-ID"/>
        </w:rPr>
        <w:t>HASIL DAN PEMBAHASAN</w:t>
      </w:r>
    </w:p>
    <w:p w:rsidR="0069723B" w:rsidRPr="00443953" w:rsidRDefault="0069723B" w:rsidP="0069723B">
      <w:pPr>
        <w:spacing w:line="480" w:lineRule="auto"/>
        <w:jc w:val="center"/>
        <w:rPr>
          <w:rFonts w:ascii="Times New Roman" w:hAnsi="Times New Roman" w:cs="Times New Roman"/>
          <w:b/>
          <w:sz w:val="24"/>
          <w:szCs w:val="24"/>
          <w:lang w:val="en-ID"/>
        </w:rPr>
      </w:pPr>
      <w:r w:rsidRPr="00443953">
        <w:rPr>
          <w:rFonts w:ascii="Times New Roman" w:hAnsi="Times New Roman" w:cs="Times New Roman"/>
          <w:b/>
          <w:sz w:val="24"/>
          <w:szCs w:val="24"/>
          <w:lang w:val="en-ID"/>
        </w:rPr>
        <w:t>Kelinci Rex</w:t>
      </w:r>
    </w:p>
    <w:p w:rsidR="0069723B" w:rsidRPr="00443953" w:rsidRDefault="0069723B" w:rsidP="0069723B">
      <w:pPr>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Pada abad ini, mutasi pada kelinci </w:t>
      </w:r>
      <w:proofErr w:type="gramStart"/>
      <w:r w:rsidRPr="00443953">
        <w:rPr>
          <w:rFonts w:ascii="Times New Roman" w:hAnsi="Times New Roman" w:cs="Times New Roman"/>
          <w:i/>
          <w:sz w:val="24"/>
          <w:szCs w:val="24"/>
          <w:lang w:val="en-ID"/>
        </w:rPr>
        <w:t>rex</w:t>
      </w:r>
      <w:r w:rsidRPr="00443953">
        <w:rPr>
          <w:rFonts w:ascii="Times New Roman" w:hAnsi="Times New Roman" w:cs="Times New Roman"/>
          <w:sz w:val="24"/>
          <w:szCs w:val="24"/>
          <w:lang w:val="en-ID"/>
        </w:rPr>
        <w:t xml:space="preserve"> meningkat</w:t>
      </w:r>
      <w:proofErr w:type="gramEnd"/>
      <w:r w:rsidRPr="00443953">
        <w:rPr>
          <w:rFonts w:ascii="Times New Roman" w:hAnsi="Times New Roman" w:cs="Times New Roman"/>
          <w:sz w:val="24"/>
          <w:szCs w:val="24"/>
          <w:lang w:val="en-ID"/>
        </w:rPr>
        <w:t xml:space="preserve"> dan berkembang menjadi bangsa kelinci yang terpercaya. Fenomena struktur bulu kelinci </w:t>
      </w:r>
      <w:proofErr w:type="gramStart"/>
      <w:r w:rsidRPr="00443953">
        <w:rPr>
          <w:rFonts w:ascii="Times New Roman" w:hAnsi="Times New Roman" w:cs="Times New Roman"/>
          <w:i/>
          <w:sz w:val="24"/>
          <w:szCs w:val="24"/>
          <w:lang w:val="en-ID"/>
        </w:rPr>
        <w:t xml:space="preserve">rex </w:t>
      </w:r>
      <w:r w:rsidRPr="00443953">
        <w:rPr>
          <w:rFonts w:ascii="Times New Roman" w:hAnsi="Times New Roman" w:cs="Times New Roman"/>
          <w:sz w:val="24"/>
          <w:szCs w:val="24"/>
          <w:lang w:val="en-ID"/>
        </w:rPr>
        <w:t>merupakan</w:t>
      </w:r>
      <w:proofErr w:type="gramEnd"/>
      <w:r w:rsidRPr="00443953">
        <w:rPr>
          <w:rFonts w:ascii="Times New Roman" w:hAnsi="Times New Roman" w:cs="Times New Roman"/>
          <w:sz w:val="24"/>
          <w:szCs w:val="24"/>
          <w:lang w:val="en-ID"/>
        </w:rPr>
        <w:t xml:space="preserve"> kondisi resesif genetik yang pertama kali diketahui di Perancis pada tahun 1919. Mutasi ini membangkitkan minat dan menjadi pengantar sukses disemua eksebisi kelinci di Eropa. Impor pertama kelinci </w:t>
      </w:r>
      <w:proofErr w:type="gramStart"/>
      <w:r w:rsidRPr="00443953">
        <w:rPr>
          <w:rFonts w:ascii="Times New Roman" w:hAnsi="Times New Roman" w:cs="Times New Roman"/>
          <w:sz w:val="24"/>
          <w:szCs w:val="24"/>
          <w:lang w:val="en-ID"/>
        </w:rPr>
        <w:t>rex ke</w:t>
      </w:r>
      <w:proofErr w:type="gramEnd"/>
      <w:r w:rsidRPr="00443953">
        <w:rPr>
          <w:rFonts w:ascii="Times New Roman" w:hAnsi="Times New Roman" w:cs="Times New Roman"/>
          <w:sz w:val="24"/>
          <w:szCs w:val="24"/>
          <w:lang w:val="en-ID"/>
        </w:rPr>
        <w:t xml:space="preserve"> Amerika Serikat terjadi pada tahun 1929, hanya berselang 10 tahun sejak ditemukannya mutasi. Secara genetik, gen </w:t>
      </w:r>
      <w:proofErr w:type="gramStart"/>
      <w:r w:rsidRPr="00443953">
        <w:rPr>
          <w:rFonts w:ascii="Times New Roman" w:hAnsi="Times New Roman" w:cs="Times New Roman"/>
          <w:sz w:val="24"/>
          <w:szCs w:val="24"/>
          <w:lang w:val="en-ID"/>
        </w:rPr>
        <w:t>rex</w:t>
      </w:r>
      <w:proofErr w:type="gramEnd"/>
      <w:r w:rsidRPr="00443953">
        <w:rPr>
          <w:rFonts w:ascii="Times New Roman" w:hAnsi="Times New Roman" w:cs="Times New Roman"/>
          <w:sz w:val="24"/>
          <w:szCs w:val="24"/>
          <w:lang w:val="en-ID"/>
        </w:rPr>
        <w:t xml:space="preserve"> (rr) bersifat homozigot resesif. Pengaruh gen </w:t>
      </w:r>
      <w:proofErr w:type="gramStart"/>
      <w:r w:rsidRPr="00443953">
        <w:rPr>
          <w:rFonts w:ascii="Times New Roman" w:hAnsi="Times New Roman" w:cs="Times New Roman"/>
          <w:i/>
          <w:sz w:val="24"/>
          <w:szCs w:val="24"/>
          <w:lang w:val="en-ID"/>
        </w:rPr>
        <w:t>rex</w:t>
      </w:r>
      <w:r w:rsidRPr="00443953">
        <w:rPr>
          <w:rFonts w:ascii="Times New Roman" w:hAnsi="Times New Roman" w:cs="Times New Roman"/>
          <w:sz w:val="24"/>
          <w:szCs w:val="24"/>
          <w:lang w:val="en-ID"/>
        </w:rPr>
        <w:t xml:space="preserve"> adalah</w:t>
      </w:r>
      <w:proofErr w:type="gramEnd"/>
      <w:r w:rsidRPr="00443953">
        <w:rPr>
          <w:rFonts w:ascii="Times New Roman" w:hAnsi="Times New Roman" w:cs="Times New Roman"/>
          <w:sz w:val="24"/>
          <w:szCs w:val="24"/>
          <w:lang w:val="en-ID"/>
        </w:rPr>
        <w:t xml:space="preserve"> mereduksi panjang ukuran rambut, terutama </w:t>
      </w:r>
      <w:r w:rsidRPr="00443953">
        <w:rPr>
          <w:rFonts w:ascii="Times New Roman" w:hAnsi="Times New Roman" w:cs="Times New Roman"/>
          <w:i/>
          <w:sz w:val="24"/>
          <w:szCs w:val="24"/>
          <w:lang w:val="en-ID"/>
        </w:rPr>
        <w:t>guard hair</w:t>
      </w:r>
      <w:r w:rsidRPr="00443953">
        <w:rPr>
          <w:rFonts w:ascii="Times New Roman" w:hAnsi="Times New Roman" w:cs="Times New Roman"/>
          <w:sz w:val="24"/>
          <w:szCs w:val="24"/>
          <w:lang w:val="en-ID"/>
        </w:rPr>
        <w:t xml:space="preserve">, menjadikannya menyerupai </w:t>
      </w:r>
      <w:r w:rsidRPr="00443953">
        <w:rPr>
          <w:rFonts w:ascii="Times New Roman" w:hAnsi="Times New Roman" w:cs="Times New Roman"/>
          <w:i/>
          <w:sz w:val="24"/>
          <w:szCs w:val="24"/>
          <w:lang w:val="en-ID"/>
        </w:rPr>
        <w:t xml:space="preserve">underfur </w:t>
      </w:r>
      <w:r w:rsidRPr="00443953">
        <w:rPr>
          <w:rFonts w:ascii="Times New Roman" w:hAnsi="Times New Roman" w:cs="Times New Roman"/>
          <w:sz w:val="24"/>
          <w:szCs w:val="24"/>
          <w:lang w:val="en-ID"/>
        </w:rPr>
        <w:t xml:space="preserve">(Lukefahr dan Robinson, 1988). Kelinci </w:t>
      </w:r>
      <w:proofErr w:type="gramStart"/>
      <w:r w:rsidRPr="00443953">
        <w:rPr>
          <w:rFonts w:ascii="Times New Roman" w:hAnsi="Times New Roman" w:cs="Times New Roman"/>
          <w:i/>
          <w:sz w:val="24"/>
          <w:szCs w:val="24"/>
          <w:lang w:val="en-ID"/>
        </w:rPr>
        <w:t>rex</w:t>
      </w:r>
      <w:r w:rsidRPr="00443953">
        <w:rPr>
          <w:rFonts w:ascii="Times New Roman" w:hAnsi="Times New Roman" w:cs="Times New Roman"/>
          <w:sz w:val="24"/>
          <w:szCs w:val="24"/>
          <w:lang w:val="en-ID"/>
        </w:rPr>
        <w:t xml:space="preserve"> pertama</w:t>
      </w:r>
      <w:proofErr w:type="gramEnd"/>
      <w:r w:rsidRPr="00443953">
        <w:rPr>
          <w:rFonts w:ascii="Times New Roman" w:hAnsi="Times New Roman" w:cs="Times New Roman"/>
          <w:sz w:val="24"/>
          <w:szCs w:val="24"/>
          <w:lang w:val="en-ID"/>
        </w:rPr>
        <w:t xml:space="preserve"> kali dikembangkan di Perancis dan berkembang di negara-negara lain, seperti Amerika pada tahun 1929, dengan tujuan utama sebagai hewan hobi, kontes, dan pameran. Lama-kelamaan berkembang menjadi penghasil kulit rambut (</w:t>
      </w:r>
      <w:r w:rsidRPr="00443953">
        <w:rPr>
          <w:rFonts w:ascii="Times New Roman" w:hAnsi="Times New Roman" w:cs="Times New Roman"/>
          <w:i/>
          <w:sz w:val="24"/>
          <w:szCs w:val="24"/>
          <w:lang w:val="en-ID"/>
        </w:rPr>
        <w:t>fur</w:t>
      </w:r>
      <w:r w:rsidRPr="00443953">
        <w:rPr>
          <w:rFonts w:ascii="Times New Roman" w:hAnsi="Times New Roman" w:cs="Times New Roman"/>
          <w:sz w:val="24"/>
          <w:szCs w:val="24"/>
          <w:lang w:val="en-ID"/>
        </w:rPr>
        <w:t>), daging (</w:t>
      </w:r>
      <w:r w:rsidRPr="00443953">
        <w:rPr>
          <w:rFonts w:ascii="Times New Roman" w:hAnsi="Times New Roman" w:cs="Times New Roman"/>
          <w:i/>
          <w:sz w:val="24"/>
          <w:szCs w:val="24"/>
          <w:lang w:val="en-ID"/>
        </w:rPr>
        <w:t>food</w:t>
      </w:r>
      <w:r w:rsidRPr="00443953">
        <w:rPr>
          <w:rFonts w:ascii="Times New Roman" w:hAnsi="Times New Roman" w:cs="Times New Roman"/>
          <w:sz w:val="24"/>
          <w:szCs w:val="24"/>
          <w:lang w:val="en-ID"/>
        </w:rPr>
        <w:t>) dan keindahan (</w:t>
      </w:r>
      <w:r w:rsidRPr="00443953">
        <w:rPr>
          <w:rFonts w:ascii="Times New Roman" w:hAnsi="Times New Roman" w:cs="Times New Roman"/>
          <w:i/>
          <w:sz w:val="24"/>
          <w:szCs w:val="24"/>
          <w:lang w:val="en-ID"/>
        </w:rPr>
        <w:t>fancy</w:t>
      </w:r>
      <w:r w:rsidRPr="00443953">
        <w:rPr>
          <w:rFonts w:ascii="Times New Roman" w:hAnsi="Times New Roman" w:cs="Times New Roman"/>
          <w:sz w:val="24"/>
          <w:szCs w:val="24"/>
          <w:lang w:val="en-ID"/>
        </w:rPr>
        <w:t xml:space="preserve">) yang dikelola secara komersial (Cheeke </w:t>
      </w:r>
      <w:r w:rsidRPr="00443953">
        <w:rPr>
          <w:rFonts w:ascii="Times New Roman" w:hAnsi="Times New Roman" w:cs="Times New Roman"/>
          <w:i/>
          <w:sz w:val="24"/>
          <w:szCs w:val="24"/>
          <w:lang w:val="en-ID"/>
        </w:rPr>
        <w:t>et al</w:t>
      </w:r>
      <w:r w:rsidRPr="00443953">
        <w:rPr>
          <w:rFonts w:ascii="Times New Roman" w:hAnsi="Times New Roman" w:cs="Times New Roman"/>
          <w:sz w:val="24"/>
          <w:szCs w:val="24"/>
          <w:lang w:val="en-ID"/>
        </w:rPr>
        <w:t>., 1987).</w:t>
      </w:r>
    </w:p>
    <w:p w:rsidR="0069723B" w:rsidRPr="00443953" w:rsidRDefault="0069723B" w:rsidP="0069723B">
      <w:pPr>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i/>
          <w:sz w:val="24"/>
          <w:szCs w:val="24"/>
          <w:lang w:val="en-ID"/>
        </w:rPr>
        <w:t>Rex</w:t>
      </w:r>
      <w:r w:rsidRPr="00443953">
        <w:rPr>
          <w:rFonts w:ascii="Times New Roman" w:hAnsi="Times New Roman" w:cs="Times New Roman"/>
          <w:sz w:val="24"/>
          <w:szCs w:val="24"/>
          <w:lang w:val="en-ID"/>
        </w:rPr>
        <w:t xml:space="preserve"> merupakan kelinci jenis keindahan (</w:t>
      </w:r>
      <w:r w:rsidRPr="00443953">
        <w:rPr>
          <w:rFonts w:ascii="Times New Roman" w:hAnsi="Times New Roman" w:cs="Times New Roman"/>
          <w:i/>
          <w:sz w:val="24"/>
          <w:szCs w:val="24"/>
          <w:lang w:val="en-ID"/>
        </w:rPr>
        <w:t>fancy</w:t>
      </w:r>
      <w:r w:rsidRPr="00443953">
        <w:rPr>
          <w:rFonts w:ascii="Times New Roman" w:hAnsi="Times New Roman" w:cs="Times New Roman"/>
          <w:sz w:val="24"/>
          <w:szCs w:val="24"/>
          <w:lang w:val="en-ID"/>
        </w:rPr>
        <w:t xml:space="preserve">), </w:t>
      </w:r>
      <w:r w:rsidRPr="00443953">
        <w:rPr>
          <w:rFonts w:ascii="Times New Roman" w:hAnsi="Times New Roman" w:cs="Times New Roman"/>
          <w:i/>
          <w:sz w:val="24"/>
          <w:szCs w:val="24"/>
          <w:lang w:val="en-ID"/>
        </w:rPr>
        <w:t>rex</w:t>
      </w:r>
      <w:r w:rsidRPr="00443953">
        <w:rPr>
          <w:rFonts w:ascii="Times New Roman" w:hAnsi="Times New Roman" w:cs="Times New Roman"/>
          <w:sz w:val="24"/>
          <w:szCs w:val="24"/>
          <w:lang w:val="en-ID"/>
        </w:rPr>
        <w:t xml:space="preserve"> berarti raja, yang dinamakan demikian karena pendeknya rambut oleh M.Amedee Gillet </w:t>
      </w:r>
      <w:proofErr w:type="gramStart"/>
      <w:r w:rsidRPr="00443953">
        <w:rPr>
          <w:rFonts w:ascii="Times New Roman" w:hAnsi="Times New Roman" w:cs="Times New Roman"/>
          <w:sz w:val="24"/>
          <w:szCs w:val="24"/>
          <w:lang w:val="en-ID"/>
        </w:rPr>
        <w:t>fo</w:t>
      </w:r>
      <w:proofErr w:type="gramEnd"/>
      <w:r w:rsidRPr="00443953">
        <w:rPr>
          <w:rFonts w:ascii="Times New Roman" w:hAnsi="Times New Roman" w:cs="Times New Roman"/>
          <w:sz w:val="24"/>
          <w:szCs w:val="24"/>
          <w:lang w:val="en-ID"/>
        </w:rPr>
        <w:t xml:space="preserve"> Coulange, Perancis. </w:t>
      </w:r>
      <w:r w:rsidRPr="00443953">
        <w:rPr>
          <w:rFonts w:ascii="Times New Roman" w:hAnsi="Times New Roman" w:cs="Times New Roman"/>
          <w:i/>
          <w:sz w:val="24"/>
          <w:szCs w:val="24"/>
          <w:lang w:val="en-ID"/>
        </w:rPr>
        <w:t xml:space="preserve">Rex </w:t>
      </w:r>
      <w:proofErr w:type="gramStart"/>
      <w:r w:rsidRPr="00443953">
        <w:rPr>
          <w:rFonts w:ascii="Times New Roman" w:hAnsi="Times New Roman" w:cs="Times New Roman"/>
          <w:sz w:val="24"/>
          <w:szCs w:val="24"/>
          <w:lang w:val="en-ID"/>
        </w:rPr>
        <w:t>memiliki</w:t>
      </w:r>
      <w:proofErr w:type="gramEnd"/>
      <w:r w:rsidRPr="00443953">
        <w:rPr>
          <w:rFonts w:ascii="Times New Roman" w:hAnsi="Times New Roman" w:cs="Times New Roman"/>
          <w:sz w:val="24"/>
          <w:szCs w:val="24"/>
          <w:lang w:val="en-ID"/>
        </w:rPr>
        <w:t xml:space="preserve"> panjang badan medium dengan kedalaman yang baik, pinggul yang membulat dan loin yang berisi. Kelinci </w:t>
      </w:r>
      <w:proofErr w:type="gramStart"/>
      <w:r w:rsidRPr="00443953">
        <w:rPr>
          <w:rFonts w:ascii="Times New Roman" w:hAnsi="Times New Roman" w:cs="Times New Roman"/>
          <w:i/>
          <w:sz w:val="24"/>
          <w:szCs w:val="24"/>
          <w:lang w:val="en-ID"/>
        </w:rPr>
        <w:t xml:space="preserve">rex </w:t>
      </w:r>
      <w:r w:rsidRPr="00443953">
        <w:rPr>
          <w:rFonts w:ascii="Times New Roman" w:hAnsi="Times New Roman" w:cs="Times New Roman"/>
          <w:sz w:val="24"/>
          <w:szCs w:val="24"/>
          <w:lang w:val="en-ID"/>
        </w:rPr>
        <w:t>sangat</w:t>
      </w:r>
      <w:proofErr w:type="gramEnd"/>
      <w:r w:rsidRPr="00443953">
        <w:rPr>
          <w:rFonts w:ascii="Times New Roman" w:hAnsi="Times New Roman" w:cs="Times New Roman"/>
          <w:sz w:val="24"/>
          <w:szCs w:val="24"/>
          <w:lang w:val="en-ID"/>
        </w:rPr>
        <w:t xml:space="preserve"> bervariasi dengan produksi daging yang berkualitas sangat baik (</w:t>
      </w:r>
      <w:r w:rsidRPr="00443953">
        <w:rPr>
          <w:rFonts w:ascii="Times New Roman" w:hAnsi="Times New Roman" w:cs="Times New Roman"/>
          <w:i/>
          <w:sz w:val="24"/>
          <w:szCs w:val="24"/>
          <w:lang w:val="en-ID"/>
        </w:rPr>
        <w:t>excellent</w:t>
      </w:r>
      <w:r w:rsidRPr="00443953">
        <w:rPr>
          <w:rFonts w:ascii="Times New Roman" w:hAnsi="Times New Roman" w:cs="Times New Roman"/>
          <w:sz w:val="24"/>
          <w:szCs w:val="24"/>
          <w:lang w:val="en-ID"/>
        </w:rPr>
        <w:t>). Bobot ideal jantan adalah 8 pounds dan betina 9 pounds (</w:t>
      </w:r>
      <w:r w:rsidRPr="00BE5E63">
        <w:rPr>
          <w:rFonts w:ascii="Times New Roman" w:hAnsi="Times New Roman" w:cs="Times New Roman"/>
          <w:i/>
          <w:sz w:val="24"/>
          <w:szCs w:val="24"/>
          <w:lang w:val="en-ID"/>
        </w:rPr>
        <w:t xml:space="preserve">Texas Agriculture Extension Service, </w:t>
      </w:r>
      <w:r>
        <w:rPr>
          <w:rFonts w:ascii="Times New Roman" w:hAnsi="Times New Roman" w:cs="Times New Roman"/>
          <w:sz w:val="24"/>
          <w:szCs w:val="24"/>
          <w:lang w:val="en-ID"/>
        </w:rPr>
        <w:t xml:space="preserve">2000). </w:t>
      </w:r>
      <w:r w:rsidRPr="00443953">
        <w:rPr>
          <w:rFonts w:ascii="Times New Roman" w:hAnsi="Times New Roman" w:cs="Times New Roman"/>
          <w:sz w:val="24"/>
          <w:szCs w:val="24"/>
          <w:lang w:val="en-ID"/>
        </w:rPr>
        <w:t xml:space="preserve">Kehalusan rambut kelinci disebabkan oleh 2 faktor, yaitu diameter rambut kasar dan struktur kutikula. Rataan diameter rambut kasar kelinci </w:t>
      </w:r>
      <w:proofErr w:type="gramStart"/>
      <w:r w:rsidRPr="00443953">
        <w:rPr>
          <w:rFonts w:ascii="Times New Roman" w:hAnsi="Times New Roman" w:cs="Times New Roman"/>
          <w:i/>
          <w:sz w:val="24"/>
          <w:szCs w:val="24"/>
          <w:lang w:val="en-ID"/>
        </w:rPr>
        <w:t xml:space="preserve">rex </w:t>
      </w:r>
      <w:r w:rsidRPr="00443953">
        <w:rPr>
          <w:rFonts w:ascii="Times New Roman" w:hAnsi="Times New Roman" w:cs="Times New Roman"/>
          <w:sz w:val="24"/>
          <w:szCs w:val="24"/>
          <w:lang w:val="en-ID"/>
        </w:rPr>
        <w:t>relatif</w:t>
      </w:r>
      <w:proofErr w:type="gramEnd"/>
      <w:r w:rsidRPr="00443953">
        <w:rPr>
          <w:rFonts w:ascii="Times New Roman" w:hAnsi="Times New Roman" w:cs="Times New Roman"/>
          <w:sz w:val="24"/>
          <w:szCs w:val="24"/>
          <w:lang w:val="en-ID"/>
        </w:rPr>
        <w:t xml:space="preserve"> kecil. Helai kutikula rambut relatif pendek, tidak banyak menutup helai kutikula rambut di depannya, dengan demikian gerak ruas helai rambut di depannya tidak tertahan sehingga helai rambut lemas, tidak kaku (Prasetyo</w:t>
      </w:r>
      <w:proofErr w:type="gramStart"/>
      <w:r w:rsidRPr="00443953">
        <w:rPr>
          <w:rFonts w:ascii="Times New Roman" w:hAnsi="Times New Roman" w:cs="Times New Roman"/>
          <w:sz w:val="24"/>
          <w:szCs w:val="24"/>
          <w:lang w:val="en-ID"/>
        </w:rPr>
        <w:t>,1999</w:t>
      </w:r>
      <w:proofErr w:type="gramEnd"/>
      <w:r w:rsidRPr="00443953">
        <w:rPr>
          <w:rFonts w:ascii="Times New Roman" w:hAnsi="Times New Roman" w:cs="Times New Roman"/>
          <w:sz w:val="24"/>
          <w:szCs w:val="24"/>
          <w:lang w:val="en-ID"/>
        </w:rPr>
        <w:t>).</w:t>
      </w:r>
    </w:p>
    <w:p w:rsidR="0069723B" w:rsidRPr="00443953" w:rsidRDefault="0069723B" w:rsidP="0069723B">
      <w:pPr>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Kelinci </w:t>
      </w:r>
      <w:r w:rsidRPr="00443953">
        <w:rPr>
          <w:rFonts w:ascii="Times New Roman" w:hAnsi="Times New Roman" w:cs="Times New Roman"/>
          <w:i/>
          <w:sz w:val="24"/>
          <w:szCs w:val="24"/>
          <w:lang w:val="en-ID"/>
        </w:rPr>
        <w:t>rex</w:t>
      </w:r>
      <w:r w:rsidRPr="00443953">
        <w:rPr>
          <w:rFonts w:ascii="Times New Roman" w:hAnsi="Times New Roman" w:cs="Times New Roman"/>
          <w:sz w:val="24"/>
          <w:szCs w:val="24"/>
          <w:lang w:val="en-ID"/>
        </w:rPr>
        <w:t xml:space="preserve"> mempunyai rambut yang tebal, halus, panjangnya seragam/uniform (1</w:t>
      </w:r>
      <w:proofErr w:type="gramStart"/>
      <w:r w:rsidRPr="00443953">
        <w:rPr>
          <w:rFonts w:ascii="Times New Roman" w:hAnsi="Times New Roman" w:cs="Times New Roman"/>
          <w:sz w:val="24"/>
          <w:szCs w:val="24"/>
          <w:lang w:val="en-ID"/>
        </w:rPr>
        <w:t>,27</w:t>
      </w:r>
      <w:proofErr w:type="gramEnd"/>
      <w:r w:rsidRPr="00443953">
        <w:rPr>
          <w:rFonts w:ascii="Times New Roman" w:hAnsi="Times New Roman" w:cs="Times New Roman"/>
          <w:sz w:val="24"/>
          <w:szCs w:val="24"/>
          <w:lang w:val="en-ID"/>
        </w:rPr>
        <w:t xml:space="preserve">-1,59 cm), tidak mudah rontok dan tampak sangat menarik. Bobot kelinci </w:t>
      </w:r>
      <w:r w:rsidRPr="00443953">
        <w:rPr>
          <w:rFonts w:ascii="Times New Roman" w:hAnsi="Times New Roman" w:cs="Times New Roman"/>
          <w:i/>
          <w:sz w:val="24"/>
          <w:szCs w:val="24"/>
          <w:lang w:val="en-ID"/>
        </w:rPr>
        <w:t>rex</w:t>
      </w:r>
      <w:r w:rsidRPr="00443953">
        <w:rPr>
          <w:rFonts w:ascii="Times New Roman" w:hAnsi="Times New Roman" w:cs="Times New Roman"/>
          <w:sz w:val="24"/>
          <w:szCs w:val="24"/>
          <w:lang w:val="en-ID"/>
        </w:rPr>
        <w:t xml:space="preserve"> yang dewasa biasa mencapai 2</w:t>
      </w:r>
      <w:proofErr w:type="gramStart"/>
      <w:r w:rsidRPr="00443953">
        <w:rPr>
          <w:rFonts w:ascii="Times New Roman" w:hAnsi="Times New Roman" w:cs="Times New Roman"/>
          <w:sz w:val="24"/>
          <w:szCs w:val="24"/>
          <w:lang w:val="en-ID"/>
        </w:rPr>
        <w:t>,7</w:t>
      </w:r>
      <w:proofErr w:type="gramEnd"/>
      <w:r w:rsidRPr="00443953">
        <w:rPr>
          <w:rFonts w:ascii="Times New Roman" w:hAnsi="Times New Roman" w:cs="Times New Roman"/>
          <w:sz w:val="24"/>
          <w:szCs w:val="24"/>
          <w:lang w:val="en-ID"/>
        </w:rPr>
        <w:t xml:space="preserve">-3,6kg, tetapi kecpatan pertumbuhannya tidak begitu baik dibandingkan dengan kelinci </w:t>
      </w:r>
      <w:r w:rsidRPr="00443953">
        <w:rPr>
          <w:rFonts w:ascii="Times New Roman" w:hAnsi="Times New Roman" w:cs="Times New Roman"/>
          <w:i/>
          <w:sz w:val="24"/>
          <w:szCs w:val="24"/>
          <w:lang w:val="en-ID"/>
        </w:rPr>
        <w:t>New Zealand White</w:t>
      </w:r>
      <w:r w:rsidRPr="00443953">
        <w:rPr>
          <w:rFonts w:ascii="Times New Roman" w:hAnsi="Times New Roman" w:cs="Times New Roman"/>
          <w:sz w:val="24"/>
          <w:szCs w:val="24"/>
          <w:lang w:val="en-ID"/>
        </w:rPr>
        <w:t xml:space="preserve">. Interval kelahiran kelinci </w:t>
      </w:r>
      <w:r w:rsidRPr="00443953">
        <w:rPr>
          <w:rFonts w:ascii="Times New Roman" w:hAnsi="Times New Roman" w:cs="Times New Roman"/>
          <w:i/>
          <w:sz w:val="24"/>
          <w:szCs w:val="24"/>
          <w:lang w:val="en-ID"/>
        </w:rPr>
        <w:t>rex</w:t>
      </w:r>
      <w:r w:rsidRPr="00443953">
        <w:rPr>
          <w:rFonts w:ascii="Times New Roman" w:hAnsi="Times New Roman" w:cs="Times New Roman"/>
          <w:sz w:val="24"/>
          <w:szCs w:val="24"/>
          <w:lang w:val="en-ID"/>
        </w:rPr>
        <w:t xml:space="preserve"> kurang lebih 40 hari, mortalitas 3,45%, waktu sapih 28 hari, jumlah anak perkelahiran 5 ekor dan bobot sapih 480 gr (Raharjo, 1994). Produk utama </w:t>
      </w:r>
      <w:proofErr w:type="gramStart"/>
      <w:r w:rsidRPr="00443953">
        <w:rPr>
          <w:rFonts w:ascii="Times New Roman" w:hAnsi="Times New Roman" w:cs="Times New Roman"/>
          <w:i/>
          <w:sz w:val="24"/>
          <w:szCs w:val="24"/>
          <w:lang w:val="en-ID"/>
        </w:rPr>
        <w:t>rex</w:t>
      </w:r>
      <w:r w:rsidRPr="00443953">
        <w:rPr>
          <w:rFonts w:ascii="Times New Roman" w:hAnsi="Times New Roman" w:cs="Times New Roman"/>
          <w:sz w:val="24"/>
          <w:szCs w:val="24"/>
          <w:lang w:val="en-ID"/>
        </w:rPr>
        <w:t xml:space="preserve"> adalah</w:t>
      </w:r>
      <w:proofErr w:type="gramEnd"/>
      <w:r w:rsidRPr="00443953">
        <w:rPr>
          <w:rFonts w:ascii="Times New Roman" w:hAnsi="Times New Roman" w:cs="Times New Roman"/>
          <w:sz w:val="24"/>
          <w:szCs w:val="24"/>
          <w:lang w:val="en-ID"/>
        </w:rPr>
        <w:t xml:space="preserve"> </w:t>
      </w:r>
      <w:r w:rsidRPr="00443953">
        <w:rPr>
          <w:rFonts w:ascii="Times New Roman" w:hAnsi="Times New Roman" w:cs="Times New Roman"/>
          <w:i/>
          <w:sz w:val="24"/>
          <w:szCs w:val="24"/>
          <w:lang w:val="en-ID"/>
        </w:rPr>
        <w:t>fur</w:t>
      </w:r>
      <w:r w:rsidRPr="00443953">
        <w:rPr>
          <w:rFonts w:ascii="Times New Roman" w:hAnsi="Times New Roman" w:cs="Times New Roman"/>
          <w:sz w:val="24"/>
          <w:szCs w:val="24"/>
          <w:lang w:val="en-ID"/>
        </w:rPr>
        <w:t xml:space="preserve"> yang banyak digunakan untuk bahan pakaian berambut, </w:t>
      </w:r>
      <w:r w:rsidRPr="00443953">
        <w:rPr>
          <w:rFonts w:ascii="Times New Roman" w:hAnsi="Times New Roman" w:cs="Times New Roman"/>
          <w:i/>
          <w:sz w:val="24"/>
          <w:szCs w:val="24"/>
          <w:lang w:val="en-ID"/>
        </w:rPr>
        <w:t>syal, seat cover</w:t>
      </w:r>
      <w:r w:rsidRPr="00443953">
        <w:rPr>
          <w:rFonts w:ascii="Times New Roman" w:hAnsi="Times New Roman" w:cs="Times New Roman"/>
          <w:sz w:val="24"/>
          <w:szCs w:val="24"/>
          <w:lang w:val="en-ID"/>
        </w:rPr>
        <w:t>, mainan, dan lain sebagainya yang harganya cukup mahal. Produk - produk dari kulit kelinci</w:t>
      </w:r>
      <w:r w:rsidRPr="00443953">
        <w:rPr>
          <w:rFonts w:ascii="Times New Roman" w:hAnsi="Times New Roman" w:cs="Times New Roman"/>
          <w:i/>
          <w:sz w:val="24"/>
          <w:szCs w:val="24"/>
          <w:lang w:val="en-ID"/>
        </w:rPr>
        <w:t xml:space="preserve"> rex</w:t>
      </w:r>
      <w:r w:rsidRPr="00443953">
        <w:rPr>
          <w:rFonts w:ascii="Times New Roman" w:hAnsi="Times New Roman" w:cs="Times New Roman"/>
          <w:sz w:val="24"/>
          <w:szCs w:val="24"/>
          <w:lang w:val="en-ID"/>
        </w:rPr>
        <w:t xml:space="preserve"> diharapkan </w:t>
      </w:r>
      <w:proofErr w:type="gramStart"/>
      <w:r w:rsidRPr="00443953">
        <w:rPr>
          <w:rFonts w:ascii="Times New Roman" w:hAnsi="Times New Roman" w:cs="Times New Roman"/>
          <w:sz w:val="24"/>
          <w:szCs w:val="24"/>
          <w:lang w:val="en-ID"/>
        </w:rPr>
        <w:t>akan</w:t>
      </w:r>
      <w:proofErr w:type="gramEnd"/>
      <w:r w:rsidRPr="00443953">
        <w:rPr>
          <w:rFonts w:ascii="Times New Roman" w:hAnsi="Times New Roman" w:cs="Times New Roman"/>
          <w:sz w:val="24"/>
          <w:szCs w:val="24"/>
          <w:lang w:val="en-ID"/>
        </w:rPr>
        <w:t xml:space="preserve"> menjadi komoditas ekspor yang pemasarannya masih sangat terbuka.</w:t>
      </w:r>
    </w:p>
    <w:p w:rsidR="0069723B" w:rsidRPr="00443953" w:rsidRDefault="0069723B" w:rsidP="0069723B">
      <w:pPr>
        <w:spacing w:line="480" w:lineRule="auto"/>
        <w:jc w:val="center"/>
        <w:rPr>
          <w:rFonts w:ascii="Times New Roman" w:hAnsi="Times New Roman" w:cs="Times New Roman"/>
          <w:b/>
          <w:sz w:val="24"/>
          <w:szCs w:val="24"/>
          <w:lang w:val="en-ID"/>
        </w:rPr>
      </w:pPr>
      <w:r w:rsidRPr="00443953">
        <w:rPr>
          <w:rFonts w:ascii="Times New Roman" w:hAnsi="Times New Roman" w:cs="Times New Roman"/>
          <w:b/>
          <w:sz w:val="24"/>
          <w:szCs w:val="24"/>
          <w:lang w:val="en-ID"/>
        </w:rPr>
        <w:t>Kelinci Flemish Giant</w:t>
      </w:r>
    </w:p>
    <w:p w:rsidR="0069723B" w:rsidRPr="00443953" w:rsidRDefault="0069723B" w:rsidP="0069723B">
      <w:pPr>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Kelinci </w:t>
      </w:r>
      <w:r w:rsidRPr="00443953">
        <w:rPr>
          <w:rFonts w:ascii="Times New Roman" w:hAnsi="Times New Roman" w:cs="Times New Roman"/>
          <w:i/>
          <w:sz w:val="24"/>
          <w:szCs w:val="24"/>
          <w:lang w:val="en-ID"/>
        </w:rPr>
        <w:t>Flemish Giant</w:t>
      </w:r>
      <w:r w:rsidRPr="00443953">
        <w:rPr>
          <w:rFonts w:ascii="Times New Roman" w:hAnsi="Times New Roman" w:cs="Times New Roman"/>
          <w:sz w:val="24"/>
          <w:szCs w:val="24"/>
          <w:lang w:val="en-ID"/>
        </w:rPr>
        <w:t xml:space="preserve"> diduga merupakan keturunan dari kelinci Patagonian di Argentina. Kelinci Patagonian ini dibawa ke Eropa pada abad ke-16 dan17 oleh pedagang dari Belanda dan dikembangkan sebagai penghasil daging. Pertama kali tercatat mengenai </w:t>
      </w:r>
      <w:r w:rsidRPr="00443953">
        <w:rPr>
          <w:rFonts w:ascii="Times New Roman" w:hAnsi="Times New Roman" w:cs="Times New Roman"/>
          <w:i/>
          <w:sz w:val="24"/>
          <w:szCs w:val="24"/>
          <w:lang w:val="en-ID"/>
        </w:rPr>
        <w:t>Flemish Giant</w:t>
      </w:r>
      <w:r w:rsidRPr="00443953">
        <w:rPr>
          <w:rFonts w:ascii="Times New Roman" w:hAnsi="Times New Roman" w:cs="Times New Roman"/>
          <w:sz w:val="24"/>
          <w:szCs w:val="24"/>
          <w:lang w:val="en-ID"/>
        </w:rPr>
        <w:t xml:space="preserve"> sekitar tahun 1860, pada waktu itu petualang dari Inggris kembali dari</w:t>
      </w:r>
      <w:r w:rsidRPr="00443953">
        <w:rPr>
          <w:rFonts w:ascii="Times New Roman" w:hAnsi="Times New Roman" w:cs="Times New Roman"/>
          <w:i/>
          <w:sz w:val="24"/>
          <w:szCs w:val="24"/>
          <w:lang w:val="en-ID"/>
        </w:rPr>
        <w:t xml:space="preserve"> Flanders</w:t>
      </w:r>
      <w:r w:rsidRPr="00443953">
        <w:rPr>
          <w:rFonts w:ascii="Times New Roman" w:hAnsi="Times New Roman" w:cs="Times New Roman"/>
          <w:sz w:val="24"/>
          <w:szCs w:val="24"/>
          <w:lang w:val="en-ID"/>
        </w:rPr>
        <w:t xml:space="preserve"> membawa data karakteristik kelinci yang dikembangkan disana. Kelinci </w:t>
      </w:r>
      <w:r w:rsidRPr="00443953">
        <w:rPr>
          <w:rFonts w:ascii="Times New Roman" w:hAnsi="Times New Roman" w:cs="Times New Roman"/>
          <w:i/>
          <w:sz w:val="24"/>
          <w:szCs w:val="24"/>
          <w:lang w:val="en-ID"/>
        </w:rPr>
        <w:t>Flemish Giant</w:t>
      </w:r>
      <w:r w:rsidRPr="00443953">
        <w:rPr>
          <w:rFonts w:ascii="Times New Roman" w:hAnsi="Times New Roman" w:cs="Times New Roman"/>
          <w:sz w:val="24"/>
          <w:szCs w:val="24"/>
          <w:lang w:val="en-ID"/>
        </w:rPr>
        <w:t xml:space="preserve"> di import ke Amerika pada awal tahun 1880. Kelinci ini merupakan kelinci terbesar yang diperkenalkan oleh </w:t>
      </w:r>
      <w:r w:rsidRPr="00443953">
        <w:rPr>
          <w:rFonts w:ascii="Times New Roman" w:hAnsi="Times New Roman" w:cs="Times New Roman"/>
          <w:i/>
          <w:sz w:val="24"/>
          <w:szCs w:val="24"/>
          <w:lang w:val="en-ID"/>
        </w:rPr>
        <w:t>American Rabbit Breeder Association</w:t>
      </w:r>
      <w:r w:rsidRPr="00443953">
        <w:rPr>
          <w:rFonts w:ascii="Times New Roman" w:hAnsi="Times New Roman" w:cs="Times New Roman"/>
          <w:sz w:val="24"/>
          <w:szCs w:val="24"/>
          <w:lang w:val="en-ID"/>
        </w:rPr>
        <w:t xml:space="preserve"> dengan bobot senior (umur lebih dari 8 bulan) untuk betina sebesar 14 lbs dan 13 lbs untuk jantan (Horn Rapids Rabbitry, 2004).</w:t>
      </w:r>
    </w:p>
    <w:p w:rsidR="0069723B" w:rsidRPr="00443953" w:rsidRDefault="0069723B" w:rsidP="0069723B">
      <w:pPr>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 Ras kelinci </w:t>
      </w:r>
      <w:r w:rsidRPr="00443953">
        <w:rPr>
          <w:rFonts w:ascii="Times New Roman" w:hAnsi="Times New Roman" w:cs="Times New Roman"/>
          <w:i/>
          <w:sz w:val="24"/>
          <w:szCs w:val="24"/>
          <w:lang w:val="en-ID"/>
        </w:rPr>
        <w:t>Flemish giant</w:t>
      </w:r>
      <w:r w:rsidRPr="00443953">
        <w:rPr>
          <w:rFonts w:ascii="Times New Roman" w:hAnsi="Times New Roman" w:cs="Times New Roman"/>
          <w:sz w:val="24"/>
          <w:szCs w:val="24"/>
          <w:lang w:val="en-ID"/>
        </w:rPr>
        <w:t xml:space="preserve"> di Indonesia dikenal sebagai </w:t>
      </w:r>
      <w:r w:rsidRPr="00443953">
        <w:rPr>
          <w:rFonts w:ascii="Times New Roman" w:hAnsi="Times New Roman" w:cs="Times New Roman"/>
          <w:i/>
          <w:sz w:val="24"/>
          <w:szCs w:val="24"/>
          <w:lang w:val="en-ID"/>
        </w:rPr>
        <w:t>Vlaamse Reus,</w:t>
      </w:r>
      <w:r w:rsidRPr="00443953">
        <w:rPr>
          <w:rFonts w:ascii="Times New Roman" w:hAnsi="Times New Roman" w:cs="Times New Roman"/>
          <w:sz w:val="24"/>
          <w:szCs w:val="24"/>
          <w:lang w:val="en-ID"/>
        </w:rPr>
        <w:t xml:space="preserve"> kelinci </w:t>
      </w:r>
      <w:proofErr w:type="gramStart"/>
      <w:r w:rsidRPr="00443953">
        <w:rPr>
          <w:rFonts w:ascii="Times New Roman" w:hAnsi="Times New Roman" w:cs="Times New Roman"/>
          <w:sz w:val="24"/>
          <w:szCs w:val="24"/>
          <w:lang w:val="en-ID"/>
        </w:rPr>
        <w:t>raksasa  dari</w:t>
      </w:r>
      <w:proofErr w:type="gramEnd"/>
      <w:r w:rsidRPr="00443953">
        <w:rPr>
          <w:rFonts w:ascii="Times New Roman" w:hAnsi="Times New Roman" w:cs="Times New Roman"/>
          <w:sz w:val="24"/>
          <w:szCs w:val="24"/>
          <w:lang w:val="en-ID"/>
        </w:rPr>
        <w:t xml:space="preserve"> </w:t>
      </w:r>
      <w:r w:rsidRPr="00443953">
        <w:rPr>
          <w:rFonts w:ascii="Times New Roman" w:hAnsi="Times New Roman" w:cs="Times New Roman"/>
          <w:i/>
          <w:sz w:val="24"/>
          <w:szCs w:val="24"/>
          <w:lang w:val="en-ID"/>
        </w:rPr>
        <w:t>Vlaam</w:t>
      </w:r>
      <w:r w:rsidRPr="00443953">
        <w:rPr>
          <w:rFonts w:ascii="Times New Roman" w:hAnsi="Times New Roman" w:cs="Times New Roman"/>
          <w:sz w:val="24"/>
          <w:szCs w:val="24"/>
          <w:lang w:val="en-ID"/>
        </w:rPr>
        <w:t>. Termasuk kelinci yang besar di Inggris. Kelinci ini menonjol karena ukurannya yang besar dan kualitas</w:t>
      </w:r>
      <w:r w:rsidRPr="00443953">
        <w:rPr>
          <w:rFonts w:ascii="Times New Roman" w:hAnsi="Times New Roman" w:cs="Times New Roman"/>
          <w:i/>
          <w:sz w:val="24"/>
          <w:szCs w:val="24"/>
          <w:lang w:val="en-ID"/>
        </w:rPr>
        <w:t xml:space="preserve"> fur</w:t>
      </w:r>
      <w:r w:rsidRPr="00443953">
        <w:rPr>
          <w:rFonts w:ascii="Times New Roman" w:hAnsi="Times New Roman" w:cs="Times New Roman"/>
          <w:sz w:val="24"/>
          <w:szCs w:val="24"/>
          <w:lang w:val="en-ID"/>
        </w:rPr>
        <w:t xml:space="preserve"> yang bagus. Bobot jantan rata-rata 6</w:t>
      </w:r>
      <w:proofErr w:type="gramStart"/>
      <w:r w:rsidRPr="00443953">
        <w:rPr>
          <w:rFonts w:ascii="Times New Roman" w:hAnsi="Times New Roman" w:cs="Times New Roman"/>
          <w:sz w:val="24"/>
          <w:szCs w:val="24"/>
          <w:lang w:val="en-ID"/>
        </w:rPr>
        <w:t>,3</w:t>
      </w:r>
      <w:proofErr w:type="gramEnd"/>
      <w:r w:rsidRPr="00443953">
        <w:rPr>
          <w:rFonts w:ascii="Times New Roman" w:hAnsi="Times New Roman" w:cs="Times New Roman"/>
          <w:sz w:val="24"/>
          <w:szCs w:val="24"/>
          <w:lang w:val="en-ID"/>
        </w:rPr>
        <w:t xml:space="preserve"> kg , betina 6,8 kg. Namun ada yang mencapai 10-12 kg. ras kelinci </w:t>
      </w:r>
      <w:r w:rsidRPr="00443953">
        <w:rPr>
          <w:rFonts w:ascii="Times New Roman" w:hAnsi="Times New Roman" w:cs="Times New Roman"/>
          <w:i/>
          <w:sz w:val="24"/>
          <w:szCs w:val="24"/>
          <w:lang w:val="en-ID"/>
        </w:rPr>
        <w:t>Flemish giant</w:t>
      </w:r>
      <w:r w:rsidRPr="00443953">
        <w:rPr>
          <w:rFonts w:ascii="Times New Roman" w:hAnsi="Times New Roman" w:cs="Times New Roman"/>
          <w:sz w:val="24"/>
          <w:szCs w:val="24"/>
          <w:lang w:val="en-ID"/>
        </w:rPr>
        <w:t xml:space="preserve"> ada yang berasal dari inggris dinamakan </w:t>
      </w:r>
      <w:r w:rsidRPr="00443953">
        <w:rPr>
          <w:rFonts w:ascii="Times New Roman" w:hAnsi="Times New Roman" w:cs="Times New Roman"/>
          <w:i/>
          <w:sz w:val="24"/>
          <w:szCs w:val="24"/>
          <w:lang w:val="en-ID"/>
        </w:rPr>
        <w:t>English Flemish Giant</w:t>
      </w:r>
      <w:r w:rsidRPr="00443953">
        <w:rPr>
          <w:rFonts w:ascii="Times New Roman" w:hAnsi="Times New Roman" w:cs="Times New Roman"/>
          <w:sz w:val="24"/>
          <w:szCs w:val="24"/>
          <w:lang w:val="en-ID"/>
        </w:rPr>
        <w:t xml:space="preserve"> berbobot badan antar 11-12 lbs dan yang berasal dari </w:t>
      </w:r>
      <w:r w:rsidRPr="00443953">
        <w:rPr>
          <w:rFonts w:ascii="Times New Roman" w:hAnsi="Times New Roman" w:cs="Times New Roman"/>
          <w:i/>
          <w:sz w:val="24"/>
          <w:szCs w:val="24"/>
          <w:lang w:val="en-ID"/>
        </w:rPr>
        <w:t>flander</w:t>
      </w:r>
      <w:r w:rsidRPr="00443953">
        <w:rPr>
          <w:rFonts w:ascii="Times New Roman" w:hAnsi="Times New Roman" w:cs="Times New Roman"/>
          <w:sz w:val="24"/>
          <w:szCs w:val="24"/>
          <w:lang w:val="en-ID"/>
        </w:rPr>
        <w:t xml:space="preserve"> yang berbobot 7,0-8,5 kg (Sarwono, 2002)</w:t>
      </w:r>
    </w:p>
    <w:p w:rsidR="0069723B" w:rsidRPr="00443953" w:rsidRDefault="0069723B" w:rsidP="0069723B">
      <w:pPr>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 Peternak kelinci memelihara ras ini terutama untuk dikawin silangkan dengan kelinci lain dalam usaha meningkatkan produksi daging. Kelinci ini pernah didatangkan dari negeri Belanda oleh Kedutaan Besar Belanda, yang kemudian dihadiahkan kepada Presiden Soeharto pada tahun 1981. Variasi warna rambutnya </w:t>
      </w:r>
      <w:proofErr w:type="gramStart"/>
      <w:r w:rsidRPr="00443953">
        <w:rPr>
          <w:rFonts w:ascii="Times New Roman" w:hAnsi="Times New Roman" w:cs="Times New Roman"/>
          <w:sz w:val="24"/>
          <w:szCs w:val="24"/>
          <w:lang w:val="en-ID"/>
        </w:rPr>
        <w:t>banyak  dan</w:t>
      </w:r>
      <w:proofErr w:type="gramEnd"/>
      <w:r w:rsidRPr="00443953">
        <w:rPr>
          <w:rFonts w:ascii="Times New Roman" w:hAnsi="Times New Roman" w:cs="Times New Roman"/>
          <w:sz w:val="24"/>
          <w:szCs w:val="24"/>
          <w:lang w:val="en-ID"/>
        </w:rPr>
        <w:t xml:space="preserve"> paling sering dijumpai adalah </w:t>
      </w:r>
      <w:r w:rsidRPr="00443953">
        <w:rPr>
          <w:rFonts w:ascii="Times New Roman" w:hAnsi="Times New Roman" w:cs="Times New Roman"/>
          <w:i/>
          <w:sz w:val="24"/>
          <w:szCs w:val="24"/>
          <w:lang w:val="en-ID"/>
        </w:rPr>
        <w:t>steel grey</w:t>
      </w:r>
      <w:r w:rsidRPr="00443953">
        <w:rPr>
          <w:rFonts w:ascii="Times New Roman" w:hAnsi="Times New Roman" w:cs="Times New Roman"/>
          <w:sz w:val="24"/>
          <w:szCs w:val="24"/>
          <w:lang w:val="en-ID"/>
        </w:rPr>
        <w:t xml:space="preserve"> (abu-abu besi), dan</w:t>
      </w:r>
      <w:r w:rsidRPr="00443953">
        <w:rPr>
          <w:rFonts w:ascii="Times New Roman" w:hAnsi="Times New Roman" w:cs="Times New Roman"/>
          <w:i/>
          <w:sz w:val="24"/>
          <w:szCs w:val="24"/>
          <w:lang w:val="en-ID"/>
        </w:rPr>
        <w:t xml:space="preserve"> sandy</w:t>
      </w:r>
      <w:r w:rsidRPr="00443953">
        <w:rPr>
          <w:rFonts w:ascii="Times New Roman" w:hAnsi="Times New Roman" w:cs="Times New Roman"/>
          <w:sz w:val="24"/>
          <w:szCs w:val="24"/>
          <w:lang w:val="en-ID"/>
        </w:rPr>
        <w:t xml:space="preserve"> (seperti pasir). Warna lain seperti hitam, putih, </w:t>
      </w:r>
      <w:r w:rsidRPr="00443953">
        <w:rPr>
          <w:rFonts w:ascii="Times New Roman" w:hAnsi="Times New Roman" w:cs="Times New Roman"/>
          <w:i/>
          <w:sz w:val="24"/>
          <w:szCs w:val="24"/>
          <w:lang w:val="en-ID"/>
        </w:rPr>
        <w:t>light grey</w:t>
      </w:r>
      <w:r w:rsidRPr="00443953">
        <w:rPr>
          <w:rFonts w:ascii="Times New Roman" w:hAnsi="Times New Roman" w:cs="Times New Roman"/>
          <w:sz w:val="24"/>
          <w:szCs w:val="24"/>
          <w:lang w:val="en-ID"/>
        </w:rPr>
        <w:t xml:space="preserve"> (abu-abu muda) dapat ditemukan pula. Dewasa kelaminnya lambat dan umur 10-12 bulan baru mau kawin (Sarwono, 2002).</w:t>
      </w:r>
    </w:p>
    <w:p w:rsidR="0069723B" w:rsidRPr="00443953" w:rsidRDefault="0069723B" w:rsidP="0069723B">
      <w:pPr>
        <w:spacing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 Kelinci </w:t>
      </w:r>
      <w:r w:rsidRPr="00443953">
        <w:rPr>
          <w:rFonts w:ascii="Times New Roman" w:hAnsi="Times New Roman" w:cs="Times New Roman"/>
          <w:i/>
          <w:sz w:val="24"/>
          <w:szCs w:val="24"/>
          <w:lang w:val="en-ID"/>
        </w:rPr>
        <w:t>Flemish giant</w:t>
      </w:r>
      <w:r w:rsidRPr="00443953">
        <w:rPr>
          <w:rFonts w:ascii="Times New Roman" w:hAnsi="Times New Roman" w:cs="Times New Roman"/>
          <w:sz w:val="24"/>
          <w:szCs w:val="24"/>
          <w:lang w:val="en-ID"/>
        </w:rPr>
        <w:t xml:space="preserve"> memiliki panjang </w:t>
      </w:r>
      <w:proofErr w:type="gramStart"/>
      <w:r w:rsidRPr="00443953">
        <w:rPr>
          <w:rFonts w:ascii="Times New Roman" w:hAnsi="Times New Roman" w:cs="Times New Roman"/>
          <w:sz w:val="24"/>
          <w:szCs w:val="24"/>
          <w:lang w:val="en-ID"/>
        </w:rPr>
        <w:t>usia</w:t>
      </w:r>
      <w:proofErr w:type="gramEnd"/>
      <w:r w:rsidRPr="00443953">
        <w:rPr>
          <w:rFonts w:ascii="Times New Roman" w:hAnsi="Times New Roman" w:cs="Times New Roman"/>
          <w:sz w:val="24"/>
          <w:szCs w:val="24"/>
          <w:lang w:val="en-ID"/>
        </w:rPr>
        <w:t xml:space="preserve"> mencapai 5 tahun bahkan lebih. Umur mulai dikawinkan sekitar 9 bulan dan anak-anak kelinci harus sudah dilahirkan sebelum induknya mencapai umur satu tahun karena apabila induk beranak pada umur lebih dari satu tahun tulang pelvisnya </w:t>
      </w:r>
      <w:proofErr w:type="gramStart"/>
      <w:r w:rsidRPr="00443953">
        <w:rPr>
          <w:rFonts w:ascii="Times New Roman" w:hAnsi="Times New Roman" w:cs="Times New Roman"/>
          <w:sz w:val="24"/>
          <w:szCs w:val="24"/>
          <w:lang w:val="en-ID"/>
        </w:rPr>
        <w:t>akan</w:t>
      </w:r>
      <w:proofErr w:type="gramEnd"/>
      <w:r w:rsidRPr="00443953">
        <w:rPr>
          <w:rFonts w:ascii="Times New Roman" w:hAnsi="Times New Roman" w:cs="Times New Roman"/>
          <w:sz w:val="24"/>
          <w:szCs w:val="24"/>
          <w:lang w:val="en-ID"/>
        </w:rPr>
        <w:t xml:space="preserve"> menyempit sehingga sulit untuk beranak secara alamiah dan induk-induk tersebut tidak akan mampu beranak lagi setelah berumur 3 tahun. Kelinci ini beranak cukup </w:t>
      </w:r>
      <w:proofErr w:type="gramStart"/>
      <w:r w:rsidRPr="00443953">
        <w:rPr>
          <w:rFonts w:ascii="Times New Roman" w:hAnsi="Times New Roman" w:cs="Times New Roman"/>
          <w:sz w:val="24"/>
          <w:szCs w:val="24"/>
          <w:lang w:val="en-ID"/>
        </w:rPr>
        <w:t>banyak ,</w:t>
      </w:r>
      <w:proofErr w:type="gramEnd"/>
      <w:r w:rsidRPr="00443953">
        <w:rPr>
          <w:rFonts w:ascii="Times New Roman" w:hAnsi="Times New Roman" w:cs="Times New Roman"/>
          <w:sz w:val="24"/>
          <w:szCs w:val="24"/>
          <w:lang w:val="en-ID"/>
        </w:rPr>
        <w:t xml:space="preserve"> yaitu antara 5-12 ekor per litter. Lama </w:t>
      </w:r>
      <w:proofErr w:type="gramStart"/>
      <w:r w:rsidRPr="00443953">
        <w:rPr>
          <w:rFonts w:ascii="Times New Roman" w:hAnsi="Times New Roman" w:cs="Times New Roman"/>
          <w:sz w:val="24"/>
          <w:szCs w:val="24"/>
          <w:lang w:val="en-ID"/>
        </w:rPr>
        <w:t>kebuntingan</w:t>
      </w:r>
      <w:proofErr w:type="gramEnd"/>
      <w:r w:rsidRPr="00443953">
        <w:rPr>
          <w:rFonts w:ascii="Times New Roman" w:hAnsi="Times New Roman" w:cs="Times New Roman"/>
          <w:sz w:val="24"/>
          <w:szCs w:val="24"/>
          <w:lang w:val="en-ID"/>
        </w:rPr>
        <w:t xml:space="preserve"> antara 28-34 hari dengan rataan 30-32 hari. Kelinci ini termasuk bangsa kelinci raksasa dengan warna yang umum abu-abu besi (</w:t>
      </w:r>
      <w:r w:rsidRPr="00443953">
        <w:rPr>
          <w:rFonts w:ascii="Times New Roman" w:hAnsi="Times New Roman" w:cs="Times New Roman"/>
          <w:i/>
          <w:sz w:val="24"/>
          <w:szCs w:val="24"/>
          <w:lang w:val="en-ID"/>
        </w:rPr>
        <w:t>steel grey</w:t>
      </w:r>
      <w:r w:rsidRPr="00443953">
        <w:rPr>
          <w:rFonts w:ascii="Times New Roman" w:hAnsi="Times New Roman" w:cs="Times New Roman"/>
          <w:sz w:val="24"/>
          <w:szCs w:val="24"/>
          <w:lang w:val="en-ID"/>
        </w:rPr>
        <w:t xml:space="preserve">) bertubuh panjang dengan kepala yang tegak dan telinga panjang serta tegak. Bobot badannya minimal 5 kg dan </w:t>
      </w:r>
      <w:proofErr w:type="gramStart"/>
      <w:r w:rsidRPr="00443953">
        <w:rPr>
          <w:rFonts w:ascii="Times New Roman" w:hAnsi="Times New Roman" w:cs="Times New Roman"/>
          <w:sz w:val="24"/>
          <w:szCs w:val="24"/>
          <w:lang w:val="en-ID"/>
        </w:rPr>
        <w:t>tercatat  dapat</w:t>
      </w:r>
      <w:proofErr w:type="gramEnd"/>
      <w:r w:rsidRPr="00443953">
        <w:rPr>
          <w:rFonts w:ascii="Times New Roman" w:hAnsi="Times New Roman" w:cs="Times New Roman"/>
          <w:sz w:val="24"/>
          <w:szCs w:val="24"/>
          <w:lang w:val="en-ID"/>
        </w:rPr>
        <w:t xml:space="preserve"> mencapai boobt badan 9,5 kg/ekor. Ditambahkan bahwa rambut kelinci Flemish Giant pendek dengan warna </w:t>
      </w:r>
      <w:r w:rsidRPr="00443953">
        <w:rPr>
          <w:rFonts w:ascii="Times New Roman" w:hAnsi="Times New Roman" w:cs="Times New Roman"/>
          <w:i/>
          <w:sz w:val="24"/>
          <w:szCs w:val="24"/>
          <w:lang w:val="en-ID"/>
        </w:rPr>
        <w:t>steel grey</w:t>
      </w:r>
      <w:r w:rsidRPr="00443953">
        <w:rPr>
          <w:rFonts w:ascii="Times New Roman" w:hAnsi="Times New Roman" w:cs="Times New Roman"/>
          <w:sz w:val="24"/>
          <w:szCs w:val="24"/>
          <w:lang w:val="en-ID"/>
        </w:rPr>
        <w:t xml:space="preserve"> dan warna lainnya seperti </w:t>
      </w:r>
      <w:r w:rsidRPr="00443953">
        <w:rPr>
          <w:rFonts w:ascii="Times New Roman" w:hAnsi="Times New Roman" w:cs="Times New Roman"/>
          <w:i/>
          <w:sz w:val="24"/>
          <w:szCs w:val="24"/>
          <w:lang w:val="en-ID"/>
        </w:rPr>
        <w:t>sandy, fawn, white, blue</w:t>
      </w:r>
      <w:r w:rsidRPr="00443953">
        <w:rPr>
          <w:rFonts w:ascii="Times New Roman" w:hAnsi="Times New Roman" w:cs="Times New Roman"/>
          <w:sz w:val="24"/>
          <w:szCs w:val="24"/>
          <w:lang w:val="en-ID"/>
        </w:rPr>
        <w:t xml:space="preserve"> dan </w:t>
      </w:r>
      <w:r w:rsidRPr="00443953">
        <w:rPr>
          <w:rFonts w:ascii="Times New Roman" w:hAnsi="Times New Roman" w:cs="Times New Roman"/>
          <w:i/>
          <w:sz w:val="24"/>
          <w:szCs w:val="24"/>
          <w:lang w:val="en-ID"/>
        </w:rPr>
        <w:t>black</w:t>
      </w:r>
      <w:r w:rsidRPr="00443953">
        <w:rPr>
          <w:rFonts w:ascii="Times New Roman" w:hAnsi="Times New Roman" w:cs="Times New Roman"/>
          <w:sz w:val="24"/>
          <w:szCs w:val="24"/>
          <w:lang w:val="en-ID"/>
        </w:rPr>
        <w:t xml:space="preserve"> (</w:t>
      </w:r>
      <w:proofErr w:type="gramStart"/>
      <w:r w:rsidRPr="00443953">
        <w:rPr>
          <w:rFonts w:ascii="Times New Roman" w:hAnsi="Times New Roman" w:cs="Times New Roman"/>
          <w:sz w:val="24"/>
          <w:szCs w:val="24"/>
          <w:lang w:val="en-ID"/>
        </w:rPr>
        <w:t>Petplanet.co.uk.,</w:t>
      </w:r>
      <w:proofErr w:type="gramEnd"/>
      <w:r w:rsidRPr="00443953">
        <w:rPr>
          <w:rFonts w:ascii="Times New Roman" w:hAnsi="Times New Roman" w:cs="Times New Roman"/>
          <w:sz w:val="24"/>
          <w:szCs w:val="24"/>
          <w:lang w:val="en-ID"/>
        </w:rPr>
        <w:t xml:space="preserve"> 2004).</w:t>
      </w:r>
    </w:p>
    <w:p w:rsidR="0069723B" w:rsidRPr="00443953" w:rsidRDefault="0069723B" w:rsidP="0069723B">
      <w:pPr>
        <w:spacing w:line="480" w:lineRule="auto"/>
        <w:jc w:val="center"/>
        <w:rPr>
          <w:rFonts w:ascii="Times New Roman" w:hAnsi="Times New Roman" w:cs="Times New Roman"/>
          <w:b/>
          <w:sz w:val="24"/>
          <w:szCs w:val="24"/>
          <w:lang w:val="en-ID"/>
        </w:rPr>
      </w:pPr>
      <w:r w:rsidRPr="00443953">
        <w:rPr>
          <w:rFonts w:ascii="Times New Roman" w:hAnsi="Times New Roman" w:cs="Times New Roman"/>
          <w:b/>
          <w:sz w:val="24"/>
          <w:szCs w:val="24"/>
          <w:lang w:val="en-ID"/>
        </w:rPr>
        <w:t>Bobot Sapih</w:t>
      </w:r>
    </w:p>
    <w:p w:rsidR="0069723B" w:rsidRPr="00443953" w:rsidRDefault="0069723B" w:rsidP="0069723B">
      <w:pPr>
        <w:spacing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Berdasarkan hasil penelitian diperoleh rata-rata berat sapih pada umur 4, 5, 6 minggu berturut-turut 418; 450; 678 (g/ekor). Berdasarkan uji statistik menunjukkan perbedaan yang nyata (P&lt;0</w:t>
      </w:r>
      <w:proofErr w:type="gramStart"/>
      <w:r w:rsidRPr="00443953">
        <w:rPr>
          <w:rFonts w:ascii="Times New Roman" w:hAnsi="Times New Roman" w:cs="Times New Roman"/>
          <w:sz w:val="24"/>
          <w:szCs w:val="24"/>
          <w:lang w:val="en-ID"/>
        </w:rPr>
        <w:t>,05</w:t>
      </w:r>
      <w:proofErr w:type="gramEnd"/>
      <w:r w:rsidRPr="00443953">
        <w:rPr>
          <w:rFonts w:ascii="Times New Roman" w:hAnsi="Times New Roman" w:cs="Times New Roman"/>
          <w:sz w:val="24"/>
          <w:szCs w:val="24"/>
          <w:lang w:val="en-ID"/>
        </w:rPr>
        <w:t>) antara umur sapih yang berbeda terhadap bobot sapih. Hasil selengkapnya dapat dilihat pada tabel 1.</w:t>
      </w:r>
    </w:p>
    <w:p w:rsidR="0069723B" w:rsidRPr="00443953" w:rsidRDefault="0069723B" w:rsidP="0069723B">
      <w:pPr>
        <w:spacing w:after="0" w:line="240" w:lineRule="auto"/>
        <w:rPr>
          <w:rFonts w:ascii="Times New Roman" w:hAnsi="Times New Roman" w:cs="Times New Roman"/>
          <w:sz w:val="24"/>
          <w:szCs w:val="24"/>
          <w:lang w:val="en-ID"/>
        </w:rPr>
      </w:pPr>
      <w:r w:rsidRPr="00443953">
        <w:rPr>
          <w:rFonts w:ascii="Times New Roman" w:hAnsi="Times New Roman" w:cs="Times New Roman"/>
          <w:sz w:val="24"/>
          <w:szCs w:val="24"/>
          <w:lang w:val="en-ID"/>
        </w:rPr>
        <w:t>Tabel 1. Bobot sapih kelinci pada masing-masing perlakuan (g/ekor)</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540"/>
        <w:gridCol w:w="947"/>
        <w:gridCol w:w="539"/>
        <w:gridCol w:w="779"/>
      </w:tblGrid>
      <w:tr w:rsidR="0069723B" w:rsidRPr="00443953" w:rsidTr="00D97B25">
        <w:tc>
          <w:tcPr>
            <w:tcW w:w="1828" w:type="dxa"/>
          </w:tcPr>
          <w:p w:rsidR="0069723B" w:rsidRPr="00443953" w:rsidRDefault="0069723B" w:rsidP="00D97B25">
            <w:pPr>
              <w:pStyle w:val="NormalWeb"/>
              <w:tabs>
                <w:tab w:val="right" w:pos="1822"/>
              </w:tabs>
              <w:spacing w:after="0" w:afterAutospacing="0"/>
              <w:jc w:val="center"/>
              <w:rPr>
                <w:lang w:val="en-ID"/>
              </w:rPr>
            </w:pPr>
            <w:r w:rsidRPr="00443953">
              <w:rPr>
                <w:lang w:val="en-ID"/>
              </w:rPr>
              <w:t>Umur Sapih</w:t>
            </w:r>
          </w:p>
        </w:tc>
        <w:tc>
          <w:tcPr>
            <w:tcW w:w="1695" w:type="dxa"/>
            <w:tcBorders>
              <w:top w:val="double" w:sz="4" w:space="0" w:color="auto"/>
              <w:bottom w:val="single" w:sz="4" w:space="0" w:color="auto"/>
            </w:tcBorders>
          </w:tcPr>
          <w:p w:rsidR="0069723B" w:rsidRPr="00443953" w:rsidRDefault="0069723B" w:rsidP="00D97B25">
            <w:pPr>
              <w:pStyle w:val="NormalWeb"/>
              <w:spacing w:after="0" w:afterAutospacing="0"/>
              <w:jc w:val="center"/>
            </w:pPr>
          </w:p>
        </w:tc>
        <w:tc>
          <w:tcPr>
            <w:tcW w:w="1837" w:type="dxa"/>
            <w:tcBorders>
              <w:top w:val="double" w:sz="4" w:space="0" w:color="auto"/>
              <w:bottom w:val="single" w:sz="4" w:space="0" w:color="auto"/>
            </w:tcBorders>
          </w:tcPr>
          <w:p w:rsidR="0069723B" w:rsidRPr="00443953" w:rsidRDefault="0069723B" w:rsidP="00D97B25">
            <w:pPr>
              <w:pStyle w:val="NormalWeb"/>
              <w:spacing w:after="0" w:afterAutospacing="0"/>
              <w:jc w:val="center"/>
            </w:pPr>
            <w:r w:rsidRPr="00443953">
              <w:t>Ulangan</w:t>
            </w:r>
          </w:p>
        </w:tc>
        <w:tc>
          <w:tcPr>
            <w:tcW w:w="1952" w:type="dxa"/>
            <w:tcBorders>
              <w:top w:val="double" w:sz="4" w:space="0" w:color="auto"/>
              <w:bottom w:val="single" w:sz="4" w:space="0" w:color="auto"/>
            </w:tcBorders>
          </w:tcPr>
          <w:p w:rsidR="0069723B" w:rsidRPr="00443953" w:rsidRDefault="0069723B" w:rsidP="00D97B25">
            <w:pPr>
              <w:pStyle w:val="NormalWeb"/>
              <w:spacing w:after="0" w:afterAutospacing="0"/>
              <w:jc w:val="center"/>
            </w:pPr>
          </w:p>
        </w:tc>
        <w:tc>
          <w:tcPr>
            <w:tcW w:w="1930" w:type="dxa"/>
            <w:vMerge w:val="restart"/>
          </w:tcPr>
          <w:p w:rsidR="0069723B" w:rsidRPr="00443953" w:rsidRDefault="0069723B" w:rsidP="00D97B25">
            <w:pPr>
              <w:pStyle w:val="NormalWeb"/>
              <w:spacing w:after="0" w:afterAutospacing="0"/>
              <w:jc w:val="center"/>
              <w:rPr>
                <w:lang w:val="en-ID"/>
              </w:rPr>
            </w:pPr>
            <w:r w:rsidRPr="00443953">
              <w:rPr>
                <w:lang w:val="en-ID"/>
              </w:rPr>
              <w:t xml:space="preserve">Rerata </w:t>
            </w:r>
          </w:p>
        </w:tc>
      </w:tr>
      <w:tr w:rsidR="0069723B" w:rsidRPr="00443953" w:rsidTr="00D97B25">
        <w:tc>
          <w:tcPr>
            <w:tcW w:w="1828" w:type="dxa"/>
            <w:tcBorders>
              <w:bottom w:val="single" w:sz="4" w:space="0" w:color="auto"/>
            </w:tcBorders>
          </w:tcPr>
          <w:p w:rsidR="0069723B" w:rsidRPr="00443953" w:rsidRDefault="0069723B" w:rsidP="00D97B25">
            <w:pPr>
              <w:pStyle w:val="NormalWeb"/>
              <w:jc w:val="center"/>
              <w:rPr>
                <w:lang w:val="en-ID"/>
              </w:rPr>
            </w:pPr>
            <w:r w:rsidRPr="00443953">
              <w:rPr>
                <w:lang w:val="en-ID"/>
              </w:rPr>
              <w:t>(minggu)</w:t>
            </w:r>
          </w:p>
        </w:tc>
        <w:tc>
          <w:tcPr>
            <w:tcW w:w="1695" w:type="dxa"/>
            <w:tcBorders>
              <w:top w:val="single" w:sz="4" w:space="0" w:color="auto"/>
              <w:bottom w:val="single" w:sz="4" w:space="0" w:color="auto"/>
            </w:tcBorders>
          </w:tcPr>
          <w:p w:rsidR="0069723B" w:rsidRPr="00443953" w:rsidRDefault="0069723B" w:rsidP="00D97B25">
            <w:pPr>
              <w:pStyle w:val="NormalWeb"/>
              <w:jc w:val="center"/>
            </w:pPr>
            <w:r w:rsidRPr="00443953">
              <w:t>1</w:t>
            </w:r>
          </w:p>
        </w:tc>
        <w:tc>
          <w:tcPr>
            <w:tcW w:w="1837" w:type="dxa"/>
            <w:tcBorders>
              <w:top w:val="single" w:sz="4" w:space="0" w:color="auto"/>
              <w:bottom w:val="single" w:sz="4" w:space="0" w:color="auto"/>
            </w:tcBorders>
          </w:tcPr>
          <w:p w:rsidR="0069723B" w:rsidRPr="00443953" w:rsidRDefault="0069723B" w:rsidP="00D97B25">
            <w:pPr>
              <w:pStyle w:val="NormalWeb"/>
              <w:jc w:val="center"/>
            </w:pPr>
            <w:r w:rsidRPr="00443953">
              <w:t>2</w:t>
            </w:r>
          </w:p>
        </w:tc>
        <w:tc>
          <w:tcPr>
            <w:tcW w:w="1952" w:type="dxa"/>
            <w:tcBorders>
              <w:top w:val="single" w:sz="4" w:space="0" w:color="auto"/>
              <w:bottom w:val="single" w:sz="4" w:space="0" w:color="auto"/>
            </w:tcBorders>
          </w:tcPr>
          <w:p w:rsidR="0069723B" w:rsidRPr="00443953" w:rsidRDefault="0069723B" w:rsidP="00D97B25">
            <w:pPr>
              <w:pStyle w:val="NormalWeb"/>
              <w:jc w:val="center"/>
            </w:pPr>
            <w:r w:rsidRPr="00443953">
              <w:t>3</w:t>
            </w:r>
          </w:p>
        </w:tc>
        <w:tc>
          <w:tcPr>
            <w:tcW w:w="1930" w:type="dxa"/>
            <w:vMerge/>
            <w:tcBorders>
              <w:bottom w:val="single" w:sz="4" w:space="0" w:color="auto"/>
            </w:tcBorders>
          </w:tcPr>
          <w:p w:rsidR="0069723B" w:rsidRPr="00443953" w:rsidRDefault="0069723B" w:rsidP="00D97B25">
            <w:pPr>
              <w:pStyle w:val="NormalWeb"/>
              <w:jc w:val="center"/>
            </w:pPr>
          </w:p>
        </w:tc>
      </w:tr>
      <w:tr w:rsidR="0069723B" w:rsidRPr="00443953" w:rsidTr="00D97B25">
        <w:tc>
          <w:tcPr>
            <w:tcW w:w="1828" w:type="dxa"/>
            <w:tcBorders>
              <w:top w:val="single" w:sz="4" w:space="0" w:color="auto"/>
            </w:tcBorders>
          </w:tcPr>
          <w:p w:rsidR="0069723B" w:rsidRPr="00443953" w:rsidRDefault="0069723B" w:rsidP="00D97B25">
            <w:pPr>
              <w:pStyle w:val="NormalWeb"/>
              <w:jc w:val="center"/>
              <w:rPr>
                <w:lang w:val="en-ID"/>
              </w:rPr>
            </w:pPr>
            <w:r w:rsidRPr="00443953">
              <w:rPr>
                <w:lang w:val="en-ID"/>
              </w:rPr>
              <w:t>4</w:t>
            </w:r>
          </w:p>
        </w:tc>
        <w:tc>
          <w:tcPr>
            <w:tcW w:w="1695" w:type="dxa"/>
            <w:tcBorders>
              <w:top w:val="single" w:sz="4" w:space="0" w:color="auto"/>
            </w:tcBorders>
          </w:tcPr>
          <w:p w:rsidR="0069723B" w:rsidRPr="00443953" w:rsidRDefault="0069723B" w:rsidP="00D97B25">
            <w:pPr>
              <w:pStyle w:val="NormalWeb"/>
              <w:jc w:val="center"/>
            </w:pPr>
            <w:r w:rsidRPr="00443953">
              <w:t>485</w:t>
            </w:r>
          </w:p>
        </w:tc>
        <w:tc>
          <w:tcPr>
            <w:tcW w:w="1837" w:type="dxa"/>
            <w:tcBorders>
              <w:top w:val="single" w:sz="4" w:space="0" w:color="auto"/>
            </w:tcBorders>
          </w:tcPr>
          <w:p w:rsidR="0069723B" w:rsidRPr="00443953" w:rsidRDefault="0069723B" w:rsidP="00D97B25">
            <w:pPr>
              <w:pStyle w:val="NormalWeb"/>
              <w:jc w:val="center"/>
            </w:pPr>
            <w:r w:rsidRPr="00443953">
              <w:t>380</w:t>
            </w:r>
          </w:p>
        </w:tc>
        <w:tc>
          <w:tcPr>
            <w:tcW w:w="1952" w:type="dxa"/>
            <w:tcBorders>
              <w:top w:val="single" w:sz="4" w:space="0" w:color="auto"/>
            </w:tcBorders>
          </w:tcPr>
          <w:p w:rsidR="0069723B" w:rsidRPr="00443953" w:rsidRDefault="0069723B" w:rsidP="00D97B25">
            <w:pPr>
              <w:pStyle w:val="NormalWeb"/>
              <w:jc w:val="center"/>
            </w:pPr>
            <w:r w:rsidRPr="00443953">
              <w:t>390</w:t>
            </w:r>
          </w:p>
        </w:tc>
        <w:tc>
          <w:tcPr>
            <w:tcW w:w="1930" w:type="dxa"/>
            <w:tcBorders>
              <w:top w:val="single" w:sz="4" w:space="0" w:color="auto"/>
            </w:tcBorders>
          </w:tcPr>
          <w:p w:rsidR="0069723B" w:rsidRPr="00443953" w:rsidRDefault="0069723B" w:rsidP="00D97B25">
            <w:pPr>
              <w:pStyle w:val="NormalWeb"/>
              <w:jc w:val="center"/>
            </w:pPr>
            <w:r w:rsidRPr="00443953">
              <w:t>418</w:t>
            </w:r>
            <w:r w:rsidRPr="00443953">
              <w:rPr>
                <w:vertAlign w:val="superscript"/>
              </w:rPr>
              <w:t>a</w:t>
            </w:r>
          </w:p>
        </w:tc>
      </w:tr>
      <w:tr w:rsidR="0069723B" w:rsidRPr="00443953" w:rsidTr="00D97B25">
        <w:tc>
          <w:tcPr>
            <w:tcW w:w="1828" w:type="dxa"/>
          </w:tcPr>
          <w:p w:rsidR="0069723B" w:rsidRPr="00443953" w:rsidRDefault="0069723B" w:rsidP="00D97B25">
            <w:pPr>
              <w:pStyle w:val="NormalWeb"/>
              <w:jc w:val="center"/>
            </w:pPr>
            <w:r w:rsidRPr="00443953">
              <w:rPr>
                <w:lang w:val="en-ID"/>
              </w:rPr>
              <w:t>5</w:t>
            </w:r>
          </w:p>
        </w:tc>
        <w:tc>
          <w:tcPr>
            <w:tcW w:w="1695" w:type="dxa"/>
          </w:tcPr>
          <w:p w:rsidR="0069723B" w:rsidRPr="00443953" w:rsidRDefault="0069723B" w:rsidP="00D97B25">
            <w:pPr>
              <w:pStyle w:val="NormalWeb"/>
              <w:jc w:val="center"/>
            </w:pPr>
            <w:r w:rsidRPr="00443953">
              <w:t>510</w:t>
            </w:r>
          </w:p>
        </w:tc>
        <w:tc>
          <w:tcPr>
            <w:tcW w:w="1837" w:type="dxa"/>
          </w:tcPr>
          <w:p w:rsidR="0069723B" w:rsidRPr="00443953" w:rsidRDefault="0069723B" w:rsidP="00D97B25">
            <w:pPr>
              <w:pStyle w:val="NormalWeb"/>
              <w:jc w:val="center"/>
            </w:pPr>
            <w:r w:rsidRPr="00443953">
              <w:t>410</w:t>
            </w:r>
          </w:p>
        </w:tc>
        <w:tc>
          <w:tcPr>
            <w:tcW w:w="1952" w:type="dxa"/>
          </w:tcPr>
          <w:p w:rsidR="0069723B" w:rsidRPr="00443953" w:rsidRDefault="0069723B" w:rsidP="00D97B25">
            <w:pPr>
              <w:pStyle w:val="NormalWeb"/>
              <w:jc w:val="center"/>
              <w:rPr>
                <w:lang w:val="en-ID"/>
              </w:rPr>
            </w:pPr>
            <w:r w:rsidRPr="00443953">
              <w:rPr>
                <w:lang w:val="en-ID"/>
              </w:rPr>
              <w:t>430</w:t>
            </w:r>
          </w:p>
        </w:tc>
        <w:tc>
          <w:tcPr>
            <w:tcW w:w="1930" w:type="dxa"/>
          </w:tcPr>
          <w:p w:rsidR="0069723B" w:rsidRPr="00443953" w:rsidRDefault="0069723B" w:rsidP="00D97B25">
            <w:pPr>
              <w:pStyle w:val="NormalWeb"/>
              <w:jc w:val="center"/>
            </w:pPr>
            <w:r w:rsidRPr="00443953">
              <w:t>450</w:t>
            </w:r>
            <w:r w:rsidRPr="00443953">
              <w:rPr>
                <w:vertAlign w:val="superscript"/>
              </w:rPr>
              <w:t>a</w:t>
            </w:r>
          </w:p>
        </w:tc>
      </w:tr>
      <w:tr w:rsidR="0069723B" w:rsidRPr="00443953" w:rsidTr="00D97B25">
        <w:tc>
          <w:tcPr>
            <w:tcW w:w="1828" w:type="dxa"/>
          </w:tcPr>
          <w:p w:rsidR="0069723B" w:rsidRPr="00443953" w:rsidRDefault="0069723B" w:rsidP="00D97B25">
            <w:pPr>
              <w:pStyle w:val="NormalWeb"/>
              <w:jc w:val="center"/>
              <w:rPr>
                <w:lang w:val="en-ID"/>
              </w:rPr>
            </w:pPr>
            <w:r w:rsidRPr="00443953">
              <w:rPr>
                <w:lang w:val="en-ID"/>
              </w:rPr>
              <w:t>6</w:t>
            </w:r>
          </w:p>
        </w:tc>
        <w:tc>
          <w:tcPr>
            <w:tcW w:w="1695" w:type="dxa"/>
          </w:tcPr>
          <w:p w:rsidR="0069723B" w:rsidRPr="00443953" w:rsidRDefault="0069723B" w:rsidP="00D97B25">
            <w:pPr>
              <w:pStyle w:val="NormalWeb"/>
              <w:jc w:val="center"/>
              <w:rPr>
                <w:lang w:val="en-ID"/>
              </w:rPr>
            </w:pPr>
            <w:r w:rsidRPr="00443953">
              <w:t>810</w:t>
            </w:r>
          </w:p>
        </w:tc>
        <w:tc>
          <w:tcPr>
            <w:tcW w:w="1837" w:type="dxa"/>
          </w:tcPr>
          <w:p w:rsidR="0069723B" w:rsidRPr="00443953" w:rsidRDefault="0069723B" w:rsidP="00D97B25">
            <w:pPr>
              <w:pStyle w:val="NormalWeb"/>
              <w:jc w:val="center"/>
            </w:pPr>
            <w:r w:rsidRPr="00443953">
              <w:t>550</w:t>
            </w:r>
          </w:p>
        </w:tc>
        <w:tc>
          <w:tcPr>
            <w:tcW w:w="1952" w:type="dxa"/>
          </w:tcPr>
          <w:p w:rsidR="0069723B" w:rsidRPr="00443953" w:rsidRDefault="0069723B" w:rsidP="00D97B25">
            <w:pPr>
              <w:pStyle w:val="NormalWeb"/>
              <w:jc w:val="center"/>
              <w:rPr>
                <w:lang w:val="en-ID"/>
              </w:rPr>
            </w:pPr>
            <w:r w:rsidRPr="00443953">
              <w:rPr>
                <w:lang w:val="en-ID"/>
              </w:rPr>
              <w:t>675</w:t>
            </w:r>
          </w:p>
        </w:tc>
        <w:tc>
          <w:tcPr>
            <w:tcW w:w="1930" w:type="dxa"/>
          </w:tcPr>
          <w:p w:rsidR="0069723B" w:rsidRPr="00443953" w:rsidRDefault="0069723B" w:rsidP="00D97B25">
            <w:pPr>
              <w:pStyle w:val="NormalWeb"/>
              <w:jc w:val="center"/>
            </w:pPr>
            <w:r w:rsidRPr="00443953">
              <w:t>678</w:t>
            </w:r>
            <w:r w:rsidRPr="00443953">
              <w:rPr>
                <w:vertAlign w:val="superscript"/>
              </w:rPr>
              <w:t>b</w:t>
            </w:r>
          </w:p>
        </w:tc>
      </w:tr>
    </w:tbl>
    <w:p w:rsidR="0069723B" w:rsidRPr="00443953" w:rsidRDefault="0069723B" w:rsidP="0069723B">
      <w:pPr>
        <w:spacing w:line="480" w:lineRule="auto"/>
        <w:ind w:left="567"/>
        <w:jc w:val="both"/>
        <w:rPr>
          <w:rFonts w:ascii="Times New Roman" w:hAnsi="Times New Roman" w:cs="Times New Roman"/>
          <w:sz w:val="24"/>
          <w:szCs w:val="24"/>
          <w:lang w:val="en-ID"/>
        </w:rPr>
      </w:pPr>
      <w:proofErr w:type="gramStart"/>
      <w:r w:rsidRPr="00443953">
        <w:rPr>
          <w:rFonts w:ascii="Times New Roman" w:hAnsi="Times New Roman" w:cs="Times New Roman"/>
          <w:sz w:val="24"/>
          <w:szCs w:val="24"/>
          <w:lang w:val="en-ID"/>
        </w:rPr>
        <w:t>Keterangan :</w:t>
      </w:r>
      <w:proofErr w:type="gramEnd"/>
      <w:r w:rsidRPr="00443953">
        <w:rPr>
          <w:rFonts w:ascii="Times New Roman" w:hAnsi="Times New Roman" w:cs="Times New Roman"/>
          <w:sz w:val="24"/>
          <w:szCs w:val="24"/>
          <w:lang w:val="en-ID"/>
        </w:rPr>
        <w:t xml:space="preserve"> rerata dengan superskrip yang berbeda dengan baris yang sama menunjukkan perbedaan nyata (P&lt;0,05)</w:t>
      </w:r>
    </w:p>
    <w:p w:rsidR="0069723B" w:rsidRPr="00443953" w:rsidRDefault="0069723B" w:rsidP="0069723B">
      <w:pPr>
        <w:spacing w:after="0" w:line="480" w:lineRule="auto"/>
        <w:ind w:firstLine="567"/>
        <w:jc w:val="both"/>
        <w:rPr>
          <w:rFonts w:ascii="Times New Roman" w:hAnsi="Times New Roman" w:cs="Times New Roman"/>
          <w:bCs/>
          <w:iCs/>
          <w:sz w:val="24"/>
          <w:szCs w:val="24"/>
        </w:rPr>
      </w:pPr>
      <w:r w:rsidRPr="00443953">
        <w:rPr>
          <w:rFonts w:ascii="Times New Roman" w:hAnsi="Times New Roman" w:cs="Times New Roman"/>
          <w:sz w:val="24"/>
          <w:szCs w:val="24"/>
          <w:lang w:val="en-ID"/>
        </w:rPr>
        <w:t xml:space="preserve">Bobot sapih yang berbeda nyata disebabkan umur sapih berbeda yang menyebabkan pertumbuhan tidak </w:t>
      </w:r>
      <w:proofErr w:type="gramStart"/>
      <w:r w:rsidRPr="00443953">
        <w:rPr>
          <w:rFonts w:ascii="Times New Roman" w:hAnsi="Times New Roman" w:cs="Times New Roman"/>
          <w:sz w:val="24"/>
          <w:szCs w:val="24"/>
          <w:lang w:val="en-ID"/>
        </w:rPr>
        <w:t>sama</w:t>
      </w:r>
      <w:proofErr w:type="gramEnd"/>
      <w:r w:rsidRPr="00443953">
        <w:rPr>
          <w:rFonts w:ascii="Times New Roman" w:hAnsi="Times New Roman" w:cs="Times New Roman"/>
          <w:sz w:val="24"/>
          <w:szCs w:val="24"/>
          <w:lang w:val="en-ID"/>
        </w:rPr>
        <w:t xml:space="preserve">. </w:t>
      </w:r>
      <w:r w:rsidRPr="00443953">
        <w:rPr>
          <w:rFonts w:ascii="Times New Roman" w:hAnsi="Times New Roman" w:cs="Times New Roman"/>
          <w:bCs/>
          <w:iCs/>
          <w:sz w:val="24"/>
          <w:szCs w:val="24"/>
        </w:rPr>
        <w:t xml:space="preserve">Rismunandar (1990) </w:t>
      </w:r>
      <w:r w:rsidRPr="00443953">
        <w:rPr>
          <w:rFonts w:ascii="Times New Roman" w:hAnsi="Times New Roman" w:cs="Times New Roman"/>
          <w:bCs/>
          <w:i/>
          <w:iCs/>
          <w:sz w:val="24"/>
          <w:szCs w:val="24"/>
        </w:rPr>
        <w:t>dalam</w:t>
      </w:r>
      <w:r w:rsidRPr="00443953">
        <w:rPr>
          <w:rFonts w:ascii="Times New Roman" w:hAnsi="Times New Roman" w:cs="Times New Roman"/>
          <w:bCs/>
          <w:iCs/>
          <w:sz w:val="24"/>
          <w:szCs w:val="24"/>
        </w:rPr>
        <w:t xml:space="preserve"> Sembiring (2008) menyatakan semakin lama disapih makin baik, tapi jumlah anak yang lahir dalam pertahun </w:t>
      </w:r>
      <w:proofErr w:type="gramStart"/>
      <w:r w:rsidRPr="00443953">
        <w:rPr>
          <w:rFonts w:ascii="Times New Roman" w:hAnsi="Times New Roman" w:cs="Times New Roman"/>
          <w:bCs/>
          <w:iCs/>
          <w:sz w:val="24"/>
          <w:szCs w:val="24"/>
        </w:rPr>
        <w:t>akan</w:t>
      </w:r>
      <w:proofErr w:type="gramEnd"/>
      <w:r w:rsidRPr="00443953">
        <w:rPr>
          <w:rFonts w:ascii="Times New Roman" w:hAnsi="Times New Roman" w:cs="Times New Roman"/>
          <w:bCs/>
          <w:iCs/>
          <w:sz w:val="24"/>
          <w:szCs w:val="24"/>
        </w:rPr>
        <w:t xml:space="preserve"> berkurang. Cepat lambatnya waktu sapih dan kondisi induk sangat berpengaruh terhadap bobot sapihnya. Lama waktu pemeliharaan dan pemberian pakan yang bagus </w:t>
      </w:r>
      <w:proofErr w:type="gramStart"/>
      <w:r w:rsidRPr="00443953">
        <w:rPr>
          <w:rFonts w:ascii="Times New Roman" w:hAnsi="Times New Roman" w:cs="Times New Roman"/>
          <w:bCs/>
          <w:iCs/>
          <w:sz w:val="24"/>
          <w:szCs w:val="24"/>
        </w:rPr>
        <w:t>akan</w:t>
      </w:r>
      <w:proofErr w:type="gramEnd"/>
      <w:r w:rsidRPr="00443953">
        <w:rPr>
          <w:rFonts w:ascii="Times New Roman" w:hAnsi="Times New Roman" w:cs="Times New Roman"/>
          <w:bCs/>
          <w:iCs/>
          <w:sz w:val="24"/>
          <w:szCs w:val="24"/>
        </w:rPr>
        <w:t xml:space="preserve"> mempengaruhi bobot sapih. Lama penyapihan juga </w:t>
      </w:r>
      <w:proofErr w:type="gramStart"/>
      <w:r w:rsidRPr="00443953">
        <w:rPr>
          <w:rFonts w:ascii="Times New Roman" w:hAnsi="Times New Roman" w:cs="Times New Roman"/>
          <w:bCs/>
          <w:iCs/>
          <w:sz w:val="24"/>
          <w:szCs w:val="24"/>
        </w:rPr>
        <w:t>akan</w:t>
      </w:r>
      <w:proofErr w:type="gramEnd"/>
      <w:r w:rsidRPr="00443953">
        <w:rPr>
          <w:rFonts w:ascii="Times New Roman" w:hAnsi="Times New Roman" w:cs="Times New Roman"/>
          <w:bCs/>
          <w:iCs/>
          <w:sz w:val="24"/>
          <w:szCs w:val="24"/>
        </w:rPr>
        <w:t xml:space="preserve"> mempengaruhi berat sapihnya.</w:t>
      </w:r>
    </w:p>
    <w:p w:rsidR="0069723B" w:rsidRPr="00443953" w:rsidRDefault="0069723B" w:rsidP="0069723B">
      <w:pPr>
        <w:spacing w:after="0" w:line="480" w:lineRule="auto"/>
        <w:ind w:firstLine="567"/>
        <w:jc w:val="both"/>
        <w:rPr>
          <w:rFonts w:ascii="Times New Roman" w:hAnsi="Times New Roman" w:cs="Times New Roman"/>
          <w:bCs/>
          <w:iCs/>
          <w:sz w:val="24"/>
          <w:szCs w:val="24"/>
        </w:rPr>
      </w:pPr>
      <w:r w:rsidRPr="00443953">
        <w:rPr>
          <w:rFonts w:ascii="Times New Roman" w:hAnsi="Times New Roman" w:cs="Times New Roman"/>
          <w:color w:val="000000" w:themeColor="text1"/>
          <w:sz w:val="24"/>
          <w:szCs w:val="24"/>
        </w:rPr>
        <w:t>Bobot sapih merupakan rataan bobot anak kelinci saat di sapih yang diperoleh dari penimbangan anak kelinci pada waktu sapih. Rataan bobot sapih terbesar terdapat pada umur sapih 6 minggu sebesar 678 g/ekor, sedangkan bobot sapih terkecil pada umur sapih 4 minggu sebesar 418 g/ekor. Hal ini menunjukkan bahwa bobot sapih akan naik secara bertahap dengan semakin bertambahnya umur, hasil penelitian ini lebih rendah dibandingkan dengan penelitian Brahmantiyo (2009) pada rataan bobot sapih sebesar 585,35 + 124,92 g/ekor dan Csiro (2002) pada umur 4 sampai 5 minggu dengan rataan bobot 600,00 g/ekor.</w:t>
      </w:r>
    </w:p>
    <w:p w:rsidR="0069723B" w:rsidRPr="00443953" w:rsidRDefault="0069723B" w:rsidP="0069723B">
      <w:pPr>
        <w:spacing w:after="0" w:line="480" w:lineRule="auto"/>
        <w:ind w:firstLine="567"/>
        <w:jc w:val="both"/>
        <w:rPr>
          <w:rFonts w:ascii="Times New Roman" w:hAnsi="Times New Roman" w:cs="Times New Roman"/>
          <w:sz w:val="24"/>
          <w:szCs w:val="24"/>
        </w:rPr>
      </w:pPr>
      <w:r w:rsidRPr="00443953">
        <w:rPr>
          <w:rFonts w:ascii="Times New Roman" w:hAnsi="Times New Roman" w:cs="Times New Roman"/>
          <w:sz w:val="24"/>
          <w:szCs w:val="24"/>
        </w:rPr>
        <w:t xml:space="preserve">Lama </w:t>
      </w:r>
      <w:proofErr w:type="gramStart"/>
      <w:r w:rsidRPr="00443953">
        <w:rPr>
          <w:rFonts w:ascii="Times New Roman" w:hAnsi="Times New Roman" w:cs="Times New Roman"/>
          <w:sz w:val="24"/>
          <w:szCs w:val="24"/>
        </w:rPr>
        <w:t>waktu</w:t>
      </w:r>
      <w:proofErr w:type="gramEnd"/>
      <w:r w:rsidRPr="00443953">
        <w:rPr>
          <w:rFonts w:ascii="Times New Roman" w:hAnsi="Times New Roman" w:cs="Times New Roman"/>
          <w:sz w:val="24"/>
          <w:szCs w:val="24"/>
        </w:rPr>
        <w:t xml:space="preserve"> penyapihan dan pemberian pakan yang baik juga dapat menentukan bobot sapih anak kelinci. Waktu penyapihan anak kelinci adalah 5 minggu yaitu sekitar 35 hari. Pernyataan tersebut sesuai dengan pendapat Purnama (2000) yang menyatakan bahwa penyapihan kelinci yang efisien dapat dilakukan pada umur 35 hari sampai 45 hari. Hal tersebut dilakukan karena induk kelinci menghasilkan air </w:t>
      </w:r>
      <w:proofErr w:type="gramStart"/>
      <w:r w:rsidRPr="00443953">
        <w:rPr>
          <w:rFonts w:ascii="Times New Roman" w:hAnsi="Times New Roman" w:cs="Times New Roman"/>
          <w:sz w:val="24"/>
          <w:szCs w:val="24"/>
        </w:rPr>
        <w:t>susu</w:t>
      </w:r>
      <w:proofErr w:type="gramEnd"/>
      <w:r w:rsidRPr="00443953">
        <w:rPr>
          <w:rFonts w:ascii="Times New Roman" w:hAnsi="Times New Roman" w:cs="Times New Roman"/>
          <w:sz w:val="24"/>
          <w:szCs w:val="24"/>
        </w:rPr>
        <w:t xml:space="preserve"> secara optimum hanya sampai 32-35 hari. Selain itu juga anak kelinci disapih pada umur 35 hari karena anak kelinci sudah bisa mengkonsumsi hijauan dan </w:t>
      </w:r>
      <w:r w:rsidRPr="00443953">
        <w:rPr>
          <w:rFonts w:ascii="Times New Roman" w:hAnsi="Times New Roman" w:cs="Times New Roman"/>
          <w:i/>
          <w:sz w:val="24"/>
          <w:szCs w:val="24"/>
        </w:rPr>
        <w:t>pellet</w:t>
      </w:r>
      <w:r w:rsidRPr="00443953">
        <w:rPr>
          <w:rFonts w:ascii="Times New Roman" w:hAnsi="Times New Roman" w:cs="Times New Roman"/>
          <w:sz w:val="24"/>
          <w:szCs w:val="24"/>
        </w:rPr>
        <w:t xml:space="preserve"> pada umur 5 minggu, sehingga anak kelinci sudah bisa dipisahkan dari induknya. Hal ini sesuai dengan pernyataan Manshur (2009) yaitu masa menyusui anak kelinci selama 35 hari.</w:t>
      </w:r>
    </w:p>
    <w:p w:rsidR="0069723B" w:rsidRPr="00443953" w:rsidRDefault="0069723B" w:rsidP="0069723B">
      <w:pPr>
        <w:spacing w:after="0" w:line="480" w:lineRule="auto"/>
        <w:ind w:firstLine="567"/>
        <w:jc w:val="both"/>
        <w:rPr>
          <w:rFonts w:ascii="Times New Roman" w:hAnsi="Times New Roman" w:cs="Times New Roman"/>
          <w:color w:val="000000" w:themeColor="text1"/>
          <w:sz w:val="24"/>
          <w:szCs w:val="24"/>
        </w:rPr>
      </w:pPr>
      <w:r w:rsidRPr="00443953">
        <w:rPr>
          <w:rFonts w:ascii="Times New Roman" w:hAnsi="Times New Roman" w:cs="Times New Roman"/>
          <w:color w:val="000000" w:themeColor="text1"/>
          <w:sz w:val="24"/>
          <w:szCs w:val="24"/>
        </w:rPr>
        <w:t>Kelinci lepas sapih sebaiknya segera dipisahkan dari induk, sedangkan untuk kelinci yang digemukkan dibuatkan kandang setiap ekornya untuk memudahkan pembersihan, kandang sebaiknya dibuat sistem panggung, dengan ketinggian 1 meter dari tanah (Kurniawati, 2001).</w:t>
      </w:r>
    </w:p>
    <w:p w:rsidR="0069723B" w:rsidRPr="00443953" w:rsidRDefault="0069723B" w:rsidP="0069723B">
      <w:pPr>
        <w:spacing w:after="0" w:line="480" w:lineRule="auto"/>
        <w:jc w:val="both"/>
        <w:rPr>
          <w:rFonts w:ascii="Times New Roman" w:hAnsi="Times New Roman" w:cs="Times New Roman"/>
          <w:bCs/>
          <w:iCs/>
          <w:sz w:val="24"/>
          <w:szCs w:val="24"/>
        </w:rPr>
      </w:pPr>
      <w:r w:rsidRPr="00443953">
        <w:rPr>
          <w:rFonts w:ascii="Times New Roman" w:hAnsi="Times New Roman" w:cs="Times New Roman"/>
          <w:noProof/>
          <w:sz w:val="24"/>
          <w:szCs w:val="24"/>
        </w:rPr>
        <w:drawing>
          <wp:inline distT="0" distB="0" distL="0" distR="0" wp14:anchorId="08156E63" wp14:editId="393890F9">
            <wp:extent cx="4366054" cy="2693773"/>
            <wp:effectExtent l="0" t="0" r="15875" b="114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9723B" w:rsidRPr="00443953" w:rsidRDefault="0069723B" w:rsidP="0069723B">
      <w:pPr>
        <w:spacing w:after="0" w:line="480" w:lineRule="auto"/>
        <w:jc w:val="both"/>
        <w:rPr>
          <w:rFonts w:ascii="Times New Roman" w:hAnsi="Times New Roman" w:cs="Times New Roman"/>
          <w:bCs/>
          <w:iCs/>
          <w:sz w:val="24"/>
          <w:szCs w:val="24"/>
        </w:rPr>
      </w:pPr>
      <w:r w:rsidRPr="00443953">
        <w:rPr>
          <w:rFonts w:ascii="Times New Roman" w:hAnsi="Times New Roman" w:cs="Times New Roman"/>
          <w:bCs/>
          <w:iCs/>
          <w:sz w:val="24"/>
          <w:szCs w:val="24"/>
        </w:rPr>
        <w:t>Gambar 1. Diagram umur sapih terhadap bobot sapih</w:t>
      </w:r>
    </w:p>
    <w:p w:rsidR="0069723B" w:rsidRPr="00BE5E63" w:rsidRDefault="0069723B" w:rsidP="0069723B">
      <w:pPr>
        <w:tabs>
          <w:tab w:val="left" w:pos="851"/>
        </w:tabs>
        <w:spacing w:after="0" w:line="480" w:lineRule="auto"/>
        <w:ind w:firstLine="567"/>
        <w:jc w:val="both"/>
        <w:rPr>
          <w:rFonts w:ascii="Times New Roman" w:hAnsi="Times New Roman" w:cs="Times New Roman"/>
          <w:bCs/>
          <w:iCs/>
          <w:sz w:val="24"/>
          <w:szCs w:val="24"/>
        </w:rPr>
      </w:pPr>
      <w:r w:rsidRPr="00443953">
        <w:rPr>
          <w:rFonts w:ascii="Times New Roman" w:hAnsi="Times New Roman" w:cs="Times New Roman"/>
          <w:bCs/>
          <w:iCs/>
          <w:sz w:val="24"/>
          <w:szCs w:val="24"/>
        </w:rPr>
        <w:t xml:space="preserve">Kelinci muda mengalami bobot sapih yang cepat dan puncak bobot dicapai pada umur enam minggu Rao </w:t>
      </w:r>
      <w:r w:rsidRPr="00443953">
        <w:rPr>
          <w:rFonts w:ascii="Times New Roman" w:hAnsi="Times New Roman" w:cs="Times New Roman"/>
          <w:bCs/>
          <w:i/>
          <w:iCs/>
          <w:sz w:val="24"/>
          <w:szCs w:val="24"/>
        </w:rPr>
        <w:t>et al</w:t>
      </w:r>
      <w:proofErr w:type="gramStart"/>
      <w:r w:rsidRPr="00443953">
        <w:rPr>
          <w:rFonts w:ascii="Times New Roman" w:hAnsi="Times New Roman" w:cs="Times New Roman"/>
          <w:bCs/>
          <w:iCs/>
          <w:sz w:val="24"/>
          <w:szCs w:val="24"/>
        </w:rPr>
        <w:t>,.</w:t>
      </w:r>
      <w:proofErr w:type="gramEnd"/>
      <w:r w:rsidRPr="00443953">
        <w:rPr>
          <w:rFonts w:ascii="Times New Roman" w:hAnsi="Times New Roman" w:cs="Times New Roman"/>
          <w:bCs/>
          <w:iCs/>
          <w:sz w:val="24"/>
          <w:szCs w:val="24"/>
        </w:rPr>
        <w:t xml:space="preserve"> (1979). Pada gambar 1 terlihat pola laju bobot sapih pada masing-masing umur potong yang menunjukkan kecendrungan meningkat. Selisih nilai rataan terbesar diantara umur enam minggu sebesar 678 g/ekor. Laju pertumbuhan menunjukkan kecenderungan menurun hingga mencapai umur empat dan </w:t>
      </w:r>
      <w:proofErr w:type="gramStart"/>
      <w:r w:rsidRPr="00443953">
        <w:rPr>
          <w:rFonts w:ascii="Times New Roman" w:hAnsi="Times New Roman" w:cs="Times New Roman"/>
          <w:bCs/>
          <w:iCs/>
          <w:sz w:val="24"/>
          <w:szCs w:val="24"/>
        </w:rPr>
        <w:t>lima</w:t>
      </w:r>
      <w:proofErr w:type="gramEnd"/>
      <w:r w:rsidRPr="00443953">
        <w:rPr>
          <w:rFonts w:ascii="Times New Roman" w:hAnsi="Times New Roman" w:cs="Times New Roman"/>
          <w:bCs/>
          <w:iCs/>
          <w:sz w:val="24"/>
          <w:szCs w:val="24"/>
        </w:rPr>
        <w:t xml:space="preserve"> minggu sebesar 418 dan 450 g/ekor. Bobot sapih kelinci mencapai umur potong 4, 5, 6 minggu memiliki pola garis pertumb</w:t>
      </w:r>
      <w:r>
        <w:rPr>
          <w:rFonts w:ascii="Times New Roman" w:hAnsi="Times New Roman" w:cs="Times New Roman"/>
          <w:bCs/>
          <w:iCs/>
          <w:sz w:val="24"/>
          <w:szCs w:val="24"/>
        </w:rPr>
        <w:t xml:space="preserve">uhan yang stabil dan menanjak. </w:t>
      </w:r>
    </w:p>
    <w:p w:rsidR="0069723B" w:rsidRPr="00443953" w:rsidRDefault="0069723B" w:rsidP="0069723B">
      <w:pPr>
        <w:tabs>
          <w:tab w:val="left" w:pos="1890"/>
        </w:tabs>
        <w:spacing w:line="480" w:lineRule="auto"/>
        <w:jc w:val="center"/>
        <w:rPr>
          <w:rFonts w:ascii="Times New Roman" w:hAnsi="Times New Roman" w:cs="Times New Roman"/>
          <w:b/>
          <w:sz w:val="24"/>
          <w:szCs w:val="24"/>
          <w:lang w:val="en-ID"/>
        </w:rPr>
      </w:pPr>
      <w:r w:rsidRPr="00443953">
        <w:rPr>
          <w:rFonts w:ascii="Times New Roman" w:hAnsi="Times New Roman" w:cs="Times New Roman"/>
          <w:b/>
          <w:sz w:val="24"/>
          <w:szCs w:val="24"/>
          <w:lang w:val="en-ID"/>
        </w:rPr>
        <w:t>Pertumbuhan</w:t>
      </w:r>
    </w:p>
    <w:p w:rsidR="0069723B" w:rsidRPr="00443953" w:rsidRDefault="0069723B" w:rsidP="0069723B">
      <w:pPr>
        <w:spacing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Rata-rata pertumbuhan kelinci persilangan </w:t>
      </w:r>
      <w:r w:rsidRPr="00443953">
        <w:rPr>
          <w:rFonts w:ascii="Times New Roman" w:hAnsi="Times New Roman" w:cs="Times New Roman"/>
          <w:i/>
          <w:sz w:val="24"/>
          <w:szCs w:val="24"/>
          <w:lang w:val="en-ID"/>
        </w:rPr>
        <w:t>Flemish Giant</w:t>
      </w:r>
      <w:r w:rsidRPr="00443953">
        <w:rPr>
          <w:rFonts w:ascii="Times New Roman" w:hAnsi="Times New Roman" w:cs="Times New Roman"/>
          <w:sz w:val="24"/>
          <w:szCs w:val="24"/>
          <w:lang w:val="en-ID"/>
        </w:rPr>
        <w:t xml:space="preserve"> jantan dan </w:t>
      </w:r>
      <w:r w:rsidRPr="00443953">
        <w:rPr>
          <w:rFonts w:ascii="Times New Roman" w:hAnsi="Times New Roman" w:cs="Times New Roman"/>
          <w:i/>
          <w:sz w:val="24"/>
          <w:szCs w:val="24"/>
          <w:lang w:val="en-ID"/>
        </w:rPr>
        <w:t>Rex</w:t>
      </w:r>
      <w:r w:rsidRPr="00443953">
        <w:rPr>
          <w:rFonts w:ascii="Times New Roman" w:hAnsi="Times New Roman" w:cs="Times New Roman"/>
          <w:sz w:val="24"/>
          <w:szCs w:val="24"/>
          <w:lang w:val="en-ID"/>
        </w:rPr>
        <w:t xml:space="preserve"> </w:t>
      </w:r>
      <w:proofErr w:type="gramStart"/>
      <w:r w:rsidRPr="00443953">
        <w:rPr>
          <w:rFonts w:ascii="Times New Roman" w:hAnsi="Times New Roman" w:cs="Times New Roman"/>
          <w:sz w:val="24"/>
          <w:szCs w:val="24"/>
          <w:lang w:val="en-ID"/>
        </w:rPr>
        <w:t>betina</w:t>
      </w:r>
      <w:proofErr w:type="gramEnd"/>
      <w:r w:rsidRPr="00443953">
        <w:rPr>
          <w:rFonts w:ascii="Times New Roman" w:hAnsi="Times New Roman" w:cs="Times New Roman"/>
          <w:sz w:val="24"/>
          <w:szCs w:val="24"/>
          <w:lang w:val="en-ID"/>
        </w:rPr>
        <w:t xml:space="preserve"> pada penelitian ini ditunjukkan pada tabel 2.</w:t>
      </w:r>
    </w:p>
    <w:p w:rsidR="0069723B" w:rsidRPr="00443953" w:rsidRDefault="0069723B" w:rsidP="0069723B">
      <w:pPr>
        <w:spacing w:after="0" w:line="240" w:lineRule="auto"/>
        <w:rPr>
          <w:rFonts w:ascii="Times New Roman" w:hAnsi="Times New Roman" w:cs="Times New Roman"/>
          <w:sz w:val="24"/>
          <w:szCs w:val="24"/>
          <w:lang w:val="en-ID"/>
        </w:rPr>
      </w:pPr>
      <w:r w:rsidRPr="00443953">
        <w:rPr>
          <w:rFonts w:ascii="Times New Roman" w:hAnsi="Times New Roman" w:cs="Times New Roman"/>
          <w:sz w:val="24"/>
          <w:szCs w:val="24"/>
          <w:lang w:val="en-ID"/>
        </w:rPr>
        <w:t>Tabel 2. Pertumbuhan kelinci pada masing-masing perlakuan (g/ekor)</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650"/>
        <w:gridCol w:w="870"/>
        <w:gridCol w:w="650"/>
        <w:gridCol w:w="720"/>
      </w:tblGrid>
      <w:tr w:rsidR="0069723B" w:rsidRPr="00443953" w:rsidTr="00D97B25">
        <w:tc>
          <w:tcPr>
            <w:tcW w:w="1828" w:type="dxa"/>
          </w:tcPr>
          <w:p w:rsidR="0069723B" w:rsidRPr="00443953" w:rsidRDefault="0069723B" w:rsidP="00D97B25">
            <w:pPr>
              <w:pStyle w:val="NormalWeb"/>
              <w:tabs>
                <w:tab w:val="right" w:pos="1822"/>
              </w:tabs>
              <w:spacing w:after="0" w:afterAutospacing="0"/>
              <w:jc w:val="center"/>
              <w:rPr>
                <w:lang w:val="en-ID"/>
              </w:rPr>
            </w:pPr>
            <w:r w:rsidRPr="00443953">
              <w:rPr>
                <w:lang w:val="en-ID"/>
              </w:rPr>
              <w:t>Umur Sapih</w:t>
            </w:r>
          </w:p>
        </w:tc>
        <w:tc>
          <w:tcPr>
            <w:tcW w:w="1695" w:type="dxa"/>
            <w:tcBorders>
              <w:top w:val="double" w:sz="4" w:space="0" w:color="auto"/>
              <w:bottom w:val="single" w:sz="4" w:space="0" w:color="auto"/>
            </w:tcBorders>
          </w:tcPr>
          <w:p w:rsidR="0069723B" w:rsidRPr="00443953" w:rsidRDefault="0069723B" w:rsidP="00D97B25">
            <w:pPr>
              <w:pStyle w:val="NormalWeb"/>
              <w:spacing w:after="0" w:afterAutospacing="0"/>
              <w:jc w:val="center"/>
            </w:pPr>
          </w:p>
        </w:tc>
        <w:tc>
          <w:tcPr>
            <w:tcW w:w="1837" w:type="dxa"/>
            <w:tcBorders>
              <w:top w:val="double" w:sz="4" w:space="0" w:color="auto"/>
              <w:bottom w:val="single" w:sz="4" w:space="0" w:color="auto"/>
            </w:tcBorders>
          </w:tcPr>
          <w:p w:rsidR="0069723B" w:rsidRPr="00443953" w:rsidRDefault="0069723B" w:rsidP="00D97B25">
            <w:pPr>
              <w:pStyle w:val="NormalWeb"/>
              <w:spacing w:after="0" w:afterAutospacing="0"/>
              <w:jc w:val="center"/>
            </w:pPr>
            <w:r w:rsidRPr="00443953">
              <w:t>Ulangan</w:t>
            </w:r>
          </w:p>
        </w:tc>
        <w:tc>
          <w:tcPr>
            <w:tcW w:w="1952" w:type="dxa"/>
            <w:tcBorders>
              <w:top w:val="double" w:sz="4" w:space="0" w:color="auto"/>
              <w:bottom w:val="single" w:sz="4" w:space="0" w:color="auto"/>
            </w:tcBorders>
          </w:tcPr>
          <w:p w:rsidR="0069723B" w:rsidRPr="00443953" w:rsidRDefault="0069723B" w:rsidP="00D97B25">
            <w:pPr>
              <w:pStyle w:val="NormalWeb"/>
              <w:spacing w:after="0" w:afterAutospacing="0"/>
              <w:jc w:val="center"/>
            </w:pPr>
          </w:p>
        </w:tc>
        <w:tc>
          <w:tcPr>
            <w:tcW w:w="1930" w:type="dxa"/>
            <w:vMerge w:val="restart"/>
          </w:tcPr>
          <w:p w:rsidR="0069723B" w:rsidRPr="00443953" w:rsidRDefault="0069723B" w:rsidP="00D97B25">
            <w:pPr>
              <w:pStyle w:val="NormalWeb"/>
              <w:spacing w:after="0" w:afterAutospacing="0"/>
              <w:jc w:val="center"/>
              <w:rPr>
                <w:lang w:val="en-ID"/>
              </w:rPr>
            </w:pPr>
            <w:r w:rsidRPr="00443953">
              <w:rPr>
                <w:lang w:val="en-ID"/>
              </w:rPr>
              <w:t xml:space="preserve">Rerata </w:t>
            </w:r>
          </w:p>
        </w:tc>
      </w:tr>
      <w:tr w:rsidR="0069723B" w:rsidRPr="00443953" w:rsidTr="00D97B25">
        <w:tc>
          <w:tcPr>
            <w:tcW w:w="1828" w:type="dxa"/>
            <w:tcBorders>
              <w:bottom w:val="single" w:sz="4" w:space="0" w:color="auto"/>
            </w:tcBorders>
          </w:tcPr>
          <w:p w:rsidR="0069723B" w:rsidRPr="00443953" w:rsidRDefault="0069723B" w:rsidP="00D97B25">
            <w:pPr>
              <w:pStyle w:val="NormalWeb"/>
              <w:jc w:val="center"/>
              <w:rPr>
                <w:lang w:val="en-ID"/>
              </w:rPr>
            </w:pPr>
            <w:r w:rsidRPr="00443953">
              <w:rPr>
                <w:lang w:val="en-ID"/>
              </w:rPr>
              <w:t>(minggu)</w:t>
            </w:r>
          </w:p>
        </w:tc>
        <w:tc>
          <w:tcPr>
            <w:tcW w:w="1695" w:type="dxa"/>
            <w:tcBorders>
              <w:top w:val="single" w:sz="4" w:space="0" w:color="auto"/>
              <w:bottom w:val="single" w:sz="4" w:space="0" w:color="auto"/>
            </w:tcBorders>
          </w:tcPr>
          <w:p w:rsidR="0069723B" w:rsidRPr="00443953" w:rsidRDefault="0069723B" w:rsidP="00D97B25">
            <w:pPr>
              <w:pStyle w:val="NormalWeb"/>
              <w:jc w:val="center"/>
            </w:pPr>
            <w:r w:rsidRPr="00443953">
              <w:t>1</w:t>
            </w:r>
          </w:p>
        </w:tc>
        <w:tc>
          <w:tcPr>
            <w:tcW w:w="1837" w:type="dxa"/>
            <w:tcBorders>
              <w:top w:val="single" w:sz="4" w:space="0" w:color="auto"/>
              <w:bottom w:val="single" w:sz="4" w:space="0" w:color="auto"/>
            </w:tcBorders>
          </w:tcPr>
          <w:p w:rsidR="0069723B" w:rsidRPr="00443953" w:rsidRDefault="0069723B" w:rsidP="00D97B25">
            <w:pPr>
              <w:pStyle w:val="NormalWeb"/>
              <w:jc w:val="center"/>
            </w:pPr>
            <w:r w:rsidRPr="00443953">
              <w:t>2</w:t>
            </w:r>
          </w:p>
        </w:tc>
        <w:tc>
          <w:tcPr>
            <w:tcW w:w="1952" w:type="dxa"/>
            <w:tcBorders>
              <w:top w:val="single" w:sz="4" w:space="0" w:color="auto"/>
              <w:bottom w:val="single" w:sz="4" w:space="0" w:color="auto"/>
            </w:tcBorders>
          </w:tcPr>
          <w:p w:rsidR="0069723B" w:rsidRPr="00443953" w:rsidRDefault="0069723B" w:rsidP="00D97B25">
            <w:pPr>
              <w:pStyle w:val="NormalWeb"/>
              <w:jc w:val="center"/>
            </w:pPr>
            <w:r w:rsidRPr="00443953">
              <w:t>3</w:t>
            </w:r>
          </w:p>
        </w:tc>
        <w:tc>
          <w:tcPr>
            <w:tcW w:w="1930" w:type="dxa"/>
            <w:vMerge/>
            <w:tcBorders>
              <w:bottom w:val="single" w:sz="4" w:space="0" w:color="auto"/>
            </w:tcBorders>
          </w:tcPr>
          <w:p w:rsidR="0069723B" w:rsidRPr="00443953" w:rsidRDefault="0069723B" w:rsidP="00D97B25">
            <w:pPr>
              <w:pStyle w:val="NormalWeb"/>
              <w:jc w:val="center"/>
            </w:pPr>
          </w:p>
        </w:tc>
      </w:tr>
      <w:tr w:rsidR="0069723B" w:rsidRPr="00443953" w:rsidTr="00D97B25">
        <w:tc>
          <w:tcPr>
            <w:tcW w:w="1828" w:type="dxa"/>
            <w:tcBorders>
              <w:top w:val="single" w:sz="4" w:space="0" w:color="auto"/>
            </w:tcBorders>
          </w:tcPr>
          <w:p w:rsidR="0069723B" w:rsidRPr="00443953" w:rsidRDefault="0069723B" w:rsidP="00D97B25">
            <w:pPr>
              <w:pStyle w:val="NormalWeb"/>
              <w:jc w:val="center"/>
              <w:rPr>
                <w:lang w:val="en-ID"/>
              </w:rPr>
            </w:pPr>
            <w:r w:rsidRPr="00443953">
              <w:rPr>
                <w:lang w:val="en-ID"/>
              </w:rPr>
              <w:t>4</w:t>
            </w:r>
          </w:p>
        </w:tc>
        <w:tc>
          <w:tcPr>
            <w:tcW w:w="1695" w:type="dxa"/>
            <w:tcBorders>
              <w:top w:val="single" w:sz="4" w:space="0" w:color="auto"/>
            </w:tcBorders>
          </w:tcPr>
          <w:p w:rsidR="0069723B" w:rsidRPr="00443953" w:rsidRDefault="0069723B" w:rsidP="00D97B25">
            <w:pPr>
              <w:pStyle w:val="NormalWeb"/>
              <w:jc w:val="center"/>
              <w:rPr>
                <w:lang w:val="en-ID"/>
              </w:rPr>
            </w:pPr>
            <w:r w:rsidRPr="00443953">
              <w:rPr>
                <w:lang w:val="en-ID"/>
              </w:rPr>
              <w:t>16,9</w:t>
            </w:r>
          </w:p>
        </w:tc>
        <w:tc>
          <w:tcPr>
            <w:tcW w:w="1837" w:type="dxa"/>
            <w:tcBorders>
              <w:top w:val="single" w:sz="4" w:space="0" w:color="auto"/>
            </w:tcBorders>
          </w:tcPr>
          <w:p w:rsidR="0069723B" w:rsidRPr="00443953" w:rsidRDefault="0069723B" w:rsidP="00D97B25">
            <w:pPr>
              <w:pStyle w:val="NormalWeb"/>
              <w:jc w:val="center"/>
              <w:rPr>
                <w:lang w:val="en-ID"/>
              </w:rPr>
            </w:pPr>
            <w:r w:rsidRPr="00443953">
              <w:rPr>
                <w:lang w:val="en-ID"/>
              </w:rPr>
              <w:t>25,9</w:t>
            </w:r>
          </w:p>
        </w:tc>
        <w:tc>
          <w:tcPr>
            <w:tcW w:w="1952" w:type="dxa"/>
            <w:tcBorders>
              <w:top w:val="single" w:sz="4" w:space="0" w:color="auto"/>
            </w:tcBorders>
          </w:tcPr>
          <w:p w:rsidR="0069723B" w:rsidRPr="00443953" w:rsidRDefault="0069723B" w:rsidP="00D97B25">
            <w:pPr>
              <w:pStyle w:val="NormalWeb"/>
              <w:jc w:val="center"/>
              <w:rPr>
                <w:lang w:val="en-ID"/>
              </w:rPr>
            </w:pPr>
            <w:r w:rsidRPr="00443953">
              <w:rPr>
                <w:lang w:val="en-ID"/>
              </w:rPr>
              <w:t>24,12</w:t>
            </w:r>
          </w:p>
        </w:tc>
        <w:tc>
          <w:tcPr>
            <w:tcW w:w="1930" w:type="dxa"/>
            <w:tcBorders>
              <w:top w:val="single" w:sz="4" w:space="0" w:color="auto"/>
            </w:tcBorders>
          </w:tcPr>
          <w:p w:rsidR="0069723B" w:rsidRPr="00443953" w:rsidRDefault="0069723B" w:rsidP="00D97B25">
            <w:pPr>
              <w:pStyle w:val="NormalWeb"/>
              <w:jc w:val="center"/>
              <w:rPr>
                <w:lang w:val="en-ID"/>
              </w:rPr>
            </w:pPr>
            <w:r w:rsidRPr="00443953">
              <w:rPr>
                <w:lang w:val="en-ID"/>
              </w:rPr>
              <w:t>22,34</w:t>
            </w:r>
            <w:r w:rsidRPr="00443953">
              <w:rPr>
                <w:vertAlign w:val="superscript"/>
                <w:lang w:val="en-ID"/>
              </w:rPr>
              <w:t>a</w:t>
            </w:r>
          </w:p>
        </w:tc>
      </w:tr>
      <w:tr w:rsidR="0069723B" w:rsidRPr="00443953" w:rsidTr="00D97B25">
        <w:tc>
          <w:tcPr>
            <w:tcW w:w="1828" w:type="dxa"/>
          </w:tcPr>
          <w:p w:rsidR="0069723B" w:rsidRPr="00443953" w:rsidRDefault="0069723B" w:rsidP="00D97B25">
            <w:pPr>
              <w:pStyle w:val="NormalWeb"/>
              <w:jc w:val="center"/>
            </w:pPr>
            <w:r w:rsidRPr="00443953">
              <w:rPr>
                <w:lang w:val="en-ID"/>
              </w:rPr>
              <w:t>5</w:t>
            </w:r>
          </w:p>
        </w:tc>
        <w:tc>
          <w:tcPr>
            <w:tcW w:w="1695" w:type="dxa"/>
          </w:tcPr>
          <w:p w:rsidR="0069723B" w:rsidRPr="00443953" w:rsidRDefault="0069723B" w:rsidP="00D97B25">
            <w:pPr>
              <w:pStyle w:val="NormalWeb"/>
              <w:jc w:val="center"/>
              <w:rPr>
                <w:lang w:val="en-ID"/>
              </w:rPr>
            </w:pPr>
            <w:r w:rsidRPr="00443953">
              <w:rPr>
                <w:lang w:val="en-ID"/>
              </w:rPr>
              <w:t>11,74</w:t>
            </w:r>
          </w:p>
        </w:tc>
        <w:tc>
          <w:tcPr>
            <w:tcW w:w="1837" w:type="dxa"/>
          </w:tcPr>
          <w:p w:rsidR="0069723B" w:rsidRPr="00443953" w:rsidRDefault="0069723B" w:rsidP="00D97B25">
            <w:pPr>
              <w:pStyle w:val="NormalWeb"/>
              <w:jc w:val="center"/>
              <w:rPr>
                <w:lang w:val="en-ID"/>
              </w:rPr>
            </w:pPr>
            <w:r w:rsidRPr="00443953">
              <w:rPr>
                <w:lang w:val="en-ID"/>
              </w:rPr>
              <w:t>25,26</w:t>
            </w:r>
          </w:p>
        </w:tc>
        <w:tc>
          <w:tcPr>
            <w:tcW w:w="1952" w:type="dxa"/>
          </w:tcPr>
          <w:p w:rsidR="0069723B" w:rsidRPr="00443953" w:rsidRDefault="0069723B" w:rsidP="00D97B25">
            <w:pPr>
              <w:pStyle w:val="NormalWeb"/>
              <w:jc w:val="center"/>
              <w:rPr>
                <w:lang w:val="en-ID"/>
              </w:rPr>
            </w:pPr>
            <w:r w:rsidRPr="00443953">
              <w:rPr>
                <w:lang w:val="en-ID"/>
              </w:rPr>
              <w:t>26,63</w:t>
            </w:r>
          </w:p>
        </w:tc>
        <w:tc>
          <w:tcPr>
            <w:tcW w:w="1930" w:type="dxa"/>
          </w:tcPr>
          <w:p w:rsidR="0069723B" w:rsidRPr="00443953" w:rsidRDefault="0069723B" w:rsidP="00D97B25">
            <w:pPr>
              <w:pStyle w:val="NormalWeb"/>
              <w:jc w:val="center"/>
              <w:rPr>
                <w:lang w:val="en-ID"/>
              </w:rPr>
            </w:pPr>
            <w:r w:rsidRPr="00443953">
              <w:rPr>
                <w:lang w:val="en-ID"/>
              </w:rPr>
              <w:t>21,20</w:t>
            </w:r>
            <w:r w:rsidRPr="00443953">
              <w:rPr>
                <w:vertAlign w:val="superscript"/>
                <w:lang w:val="en-ID"/>
              </w:rPr>
              <w:t>a</w:t>
            </w:r>
          </w:p>
        </w:tc>
      </w:tr>
      <w:tr w:rsidR="0069723B" w:rsidRPr="00443953" w:rsidTr="00D97B25">
        <w:tc>
          <w:tcPr>
            <w:tcW w:w="1828" w:type="dxa"/>
          </w:tcPr>
          <w:p w:rsidR="0069723B" w:rsidRPr="00443953" w:rsidRDefault="0069723B" w:rsidP="00D97B25">
            <w:pPr>
              <w:pStyle w:val="NormalWeb"/>
              <w:jc w:val="center"/>
              <w:rPr>
                <w:lang w:val="en-ID"/>
              </w:rPr>
            </w:pPr>
            <w:r w:rsidRPr="00443953">
              <w:rPr>
                <w:lang w:val="en-ID"/>
              </w:rPr>
              <w:t>6</w:t>
            </w:r>
          </w:p>
        </w:tc>
        <w:tc>
          <w:tcPr>
            <w:tcW w:w="1695" w:type="dxa"/>
          </w:tcPr>
          <w:p w:rsidR="0069723B" w:rsidRPr="00443953" w:rsidRDefault="0069723B" w:rsidP="00D97B25">
            <w:pPr>
              <w:pStyle w:val="NormalWeb"/>
              <w:jc w:val="center"/>
              <w:rPr>
                <w:lang w:val="en-ID"/>
              </w:rPr>
            </w:pPr>
            <w:r w:rsidRPr="00443953">
              <w:rPr>
                <w:lang w:val="en-ID"/>
              </w:rPr>
              <w:t>41,06</w:t>
            </w:r>
          </w:p>
        </w:tc>
        <w:tc>
          <w:tcPr>
            <w:tcW w:w="1837" w:type="dxa"/>
          </w:tcPr>
          <w:p w:rsidR="0069723B" w:rsidRPr="00443953" w:rsidRDefault="0069723B" w:rsidP="00D97B25">
            <w:pPr>
              <w:pStyle w:val="NormalWeb"/>
              <w:jc w:val="center"/>
              <w:rPr>
                <w:lang w:val="en-ID"/>
              </w:rPr>
            </w:pPr>
            <w:r w:rsidRPr="00443953">
              <w:rPr>
                <w:lang w:val="en-ID"/>
              </w:rPr>
              <w:t>32,45</w:t>
            </w:r>
          </w:p>
        </w:tc>
        <w:tc>
          <w:tcPr>
            <w:tcW w:w="1952" w:type="dxa"/>
          </w:tcPr>
          <w:p w:rsidR="0069723B" w:rsidRPr="00443953" w:rsidRDefault="0069723B" w:rsidP="00D97B25">
            <w:pPr>
              <w:pStyle w:val="NormalWeb"/>
              <w:jc w:val="center"/>
              <w:rPr>
                <w:lang w:val="en-ID"/>
              </w:rPr>
            </w:pPr>
            <w:r w:rsidRPr="00443953">
              <w:rPr>
                <w:lang w:val="en-ID"/>
              </w:rPr>
              <w:t>34,13</w:t>
            </w:r>
          </w:p>
        </w:tc>
        <w:tc>
          <w:tcPr>
            <w:tcW w:w="1930" w:type="dxa"/>
          </w:tcPr>
          <w:p w:rsidR="0069723B" w:rsidRPr="00443953" w:rsidRDefault="0069723B" w:rsidP="00D97B25">
            <w:pPr>
              <w:pStyle w:val="NormalWeb"/>
              <w:jc w:val="center"/>
              <w:rPr>
                <w:lang w:val="en-ID"/>
              </w:rPr>
            </w:pPr>
            <w:r w:rsidRPr="00443953">
              <w:rPr>
                <w:lang w:val="en-ID"/>
              </w:rPr>
              <w:t>35,86</w:t>
            </w:r>
            <w:r w:rsidRPr="00443953">
              <w:rPr>
                <w:vertAlign w:val="superscript"/>
                <w:lang w:val="en-ID"/>
              </w:rPr>
              <w:t>b</w:t>
            </w:r>
          </w:p>
        </w:tc>
      </w:tr>
    </w:tbl>
    <w:p w:rsidR="0069723B" w:rsidRPr="00443953" w:rsidRDefault="0069723B" w:rsidP="0069723B">
      <w:pPr>
        <w:spacing w:line="240" w:lineRule="auto"/>
        <w:ind w:left="567"/>
        <w:jc w:val="both"/>
        <w:rPr>
          <w:rFonts w:ascii="Times New Roman" w:hAnsi="Times New Roman" w:cs="Times New Roman"/>
          <w:sz w:val="24"/>
          <w:szCs w:val="24"/>
          <w:lang w:val="en-ID"/>
        </w:rPr>
      </w:pPr>
      <w:proofErr w:type="gramStart"/>
      <w:r w:rsidRPr="00443953">
        <w:rPr>
          <w:rFonts w:ascii="Times New Roman" w:hAnsi="Times New Roman" w:cs="Times New Roman"/>
          <w:sz w:val="24"/>
          <w:szCs w:val="24"/>
          <w:lang w:val="en-ID"/>
        </w:rPr>
        <w:t>Keterangan :</w:t>
      </w:r>
      <w:proofErr w:type="gramEnd"/>
      <w:r w:rsidRPr="00443953">
        <w:rPr>
          <w:rFonts w:ascii="Times New Roman" w:hAnsi="Times New Roman" w:cs="Times New Roman"/>
          <w:sz w:val="24"/>
          <w:szCs w:val="24"/>
          <w:lang w:val="en-ID"/>
        </w:rPr>
        <w:t xml:space="preserve"> Rerata dengan superskrip yang berbeda dengan baris yang sama menunjukkan perbedaan nyata (P&lt;0,05)</w:t>
      </w:r>
    </w:p>
    <w:p w:rsidR="0069723B" w:rsidRPr="00443953" w:rsidRDefault="0069723B" w:rsidP="0069723B">
      <w:pPr>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Rata-rata pertambahan bobot badan harian yang dihasilkan selama penelitian adalah </w:t>
      </w:r>
      <w:proofErr w:type="gramStart"/>
      <w:r w:rsidRPr="00443953">
        <w:rPr>
          <w:rFonts w:ascii="Times New Roman" w:hAnsi="Times New Roman" w:cs="Times New Roman"/>
          <w:sz w:val="24"/>
          <w:szCs w:val="24"/>
          <w:lang w:val="en-ID"/>
        </w:rPr>
        <w:t>4 ;</w:t>
      </w:r>
      <w:proofErr w:type="gramEnd"/>
      <w:r w:rsidRPr="00443953">
        <w:rPr>
          <w:rFonts w:ascii="Times New Roman" w:hAnsi="Times New Roman" w:cs="Times New Roman"/>
          <w:sz w:val="24"/>
          <w:szCs w:val="24"/>
          <w:lang w:val="en-ID"/>
        </w:rPr>
        <w:t xml:space="preserve"> 22,34, 5 ; 21,20, 6 ; 35,86 g/ekor. Pertambahan bobot badan dapat dijadikan indikator dari pertumbuhan yang dicapai dalam masa penelitian. Sesuai dengan pendapat Soeharsono (1979) pertambahan bobot badan merupakan tolak ukur yang lebih mudah untuk memberi gambaran yang jelas mengenai pertumbuhan. Rataan pertambahan bobot badan disajikan di Tabel 2. Umur sapih berbeda nyata dengan pertumbuhan dikarenakan semakin lama kelinci disapih maka semakin banyak nutrisi yang didapatkan, nutrisi tersebut yang sangat berpengaruh pada pertumbuhan kelinci, begitu juga dengan pemberian pakan.</w:t>
      </w:r>
    </w:p>
    <w:p w:rsidR="0069723B" w:rsidRPr="00443953" w:rsidRDefault="0069723B" w:rsidP="0069723B">
      <w:pPr>
        <w:tabs>
          <w:tab w:val="left" w:pos="1890"/>
        </w:tabs>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 Hasil analisis variansi menunjukkan bahwa perbedaan umur sapih dan pemberian pakan dapat berpengaruh nyata pada pertumbuhan kelinci. Menurut Kartadisastra (1997), bahwa bobot badan ternak berbanding lurus dengan tingkat dari konsumsi pakannya. Hal itu berarti bahwa konsumsi pakan </w:t>
      </w:r>
      <w:proofErr w:type="gramStart"/>
      <w:r w:rsidRPr="00443953">
        <w:rPr>
          <w:rFonts w:ascii="Times New Roman" w:hAnsi="Times New Roman" w:cs="Times New Roman"/>
          <w:sz w:val="24"/>
          <w:szCs w:val="24"/>
          <w:lang w:val="en-ID"/>
        </w:rPr>
        <w:t>akan</w:t>
      </w:r>
      <w:proofErr w:type="gramEnd"/>
      <w:r w:rsidRPr="00443953">
        <w:rPr>
          <w:rFonts w:ascii="Times New Roman" w:hAnsi="Times New Roman" w:cs="Times New Roman"/>
          <w:sz w:val="24"/>
          <w:szCs w:val="24"/>
          <w:lang w:val="en-ID"/>
        </w:rPr>
        <w:t xml:space="preserve"> memberikanh gambaran nutrient yang didapat oleh ternak sehingga mempengaruhi pertambahan bobot badan ternak</w:t>
      </w:r>
    </w:p>
    <w:p w:rsidR="0069723B" w:rsidRPr="00443953" w:rsidRDefault="0069723B" w:rsidP="0069723B">
      <w:pPr>
        <w:tabs>
          <w:tab w:val="left" w:pos="1890"/>
        </w:tabs>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Proses pertumbuhan terdiri dari dua aspek yaitu pertumbuhan dan perkembangan. Pertumbuhan merupakan perubahan bobot hidup persatuan waktu hingga dewasa tubuh. Perkembangan adalah perubahan dalam bentuk, komposisi dan tinggi tubuh. Bobot hidup kelinci pada umur sapih 6 minggu lebih tinggi dibandingkan dengan bobot hidup pada umur sapih 5 dan 4. Hal ini disebabkan karena bobot awal dari kelinci yang relatif jauh perbedaannya. Tabel 2 menunjukkan bahwa umur sapih 6 minggu memiliki bobot hidup lebih dibandingkan umur sapih 5 dan 4. Hal ini disebabkan bobot awal kelinci umur sapih 6 minggu lebih tinggi. Menurut Rizqiani (2011) menyatakan bahwa bobot awal kelinci mempengaruhi bobot hidup kelinci, karena ketika bobot awalnya lebih tinggi maka memungkinkan hasil bobot akhirnya lebih tinggi juga. Menurut Anggorodi (1990) iklim dan suhu lingkungan dapat mempengaruhi tingkat nafsu makan dan jumlah pakan yang dikonsumsi ternak. Suhu dan kelembaban yang tinggi </w:t>
      </w:r>
      <w:proofErr w:type="gramStart"/>
      <w:r w:rsidRPr="00443953">
        <w:rPr>
          <w:rFonts w:ascii="Times New Roman" w:hAnsi="Times New Roman" w:cs="Times New Roman"/>
          <w:sz w:val="24"/>
          <w:szCs w:val="24"/>
          <w:lang w:val="en-ID"/>
        </w:rPr>
        <w:t>akan</w:t>
      </w:r>
      <w:proofErr w:type="gramEnd"/>
      <w:r w:rsidRPr="00443953">
        <w:rPr>
          <w:rFonts w:ascii="Times New Roman" w:hAnsi="Times New Roman" w:cs="Times New Roman"/>
          <w:sz w:val="24"/>
          <w:szCs w:val="24"/>
          <w:lang w:val="en-ID"/>
        </w:rPr>
        <w:t xml:space="preserve"> mengakibatkan rendahnya konsumsi pakan dan pertambahan bobot badan yang rendah pula.</w:t>
      </w:r>
    </w:p>
    <w:p w:rsidR="0069723B" w:rsidRPr="00443953" w:rsidRDefault="0069723B" w:rsidP="0069723B">
      <w:pPr>
        <w:tabs>
          <w:tab w:val="left" w:pos="1890"/>
        </w:tabs>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Produktifitas kelinci dapat mencapai optimal pada kondisi lingkungan dengan suhu udara 18’C dan tingkat kelembaban udara 70’C (Lukefahr dan Robinson, 1988). Menurut Fernandez </w:t>
      </w:r>
      <w:r w:rsidRPr="00443953">
        <w:rPr>
          <w:rFonts w:ascii="Times New Roman" w:hAnsi="Times New Roman" w:cs="Times New Roman"/>
          <w:i/>
          <w:sz w:val="24"/>
          <w:szCs w:val="24"/>
          <w:lang w:val="en-ID"/>
        </w:rPr>
        <w:t>et al</w:t>
      </w:r>
      <w:r w:rsidRPr="00443953">
        <w:rPr>
          <w:rFonts w:ascii="Times New Roman" w:hAnsi="Times New Roman" w:cs="Times New Roman"/>
          <w:sz w:val="24"/>
          <w:szCs w:val="24"/>
          <w:lang w:val="en-ID"/>
        </w:rPr>
        <w:t xml:space="preserve">., (1995) suhu yang tinggi yaiti 30’C menyebabkan bobot hidup yang rendah pada kelinci </w:t>
      </w:r>
      <w:proofErr w:type="gramStart"/>
      <w:r w:rsidRPr="00443953">
        <w:rPr>
          <w:rFonts w:ascii="Times New Roman" w:hAnsi="Times New Roman" w:cs="Times New Roman"/>
          <w:sz w:val="24"/>
          <w:szCs w:val="24"/>
          <w:lang w:val="en-ID"/>
        </w:rPr>
        <w:t>betina ,</w:t>
      </w:r>
      <w:proofErr w:type="gramEnd"/>
      <w:r w:rsidRPr="00443953">
        <w:rPr>
          <w:rFonts w:ascii="Times New Roman" w:hAnsi="Times New Roman" w:cs="Times New Roman"/>
          <w:sz w:val="24"/>
          <w:szCs w:val="24"/>
          <w:lang w:val="en-ID"/>
        </w:rPr>
        <w:t xml:space="preserve"> bobot total anak saat lahir yang relatif rendah, pertumbuhan yang lambat dan ketahanan hidup yang rendah pada anak kelinci.</w:t>
      </w:r>
    </w:p>
    <w:p w:rsidR="0069723B" w:rsidRPr="00443953" w:rsidRDefault="0069723B" w:rsidP="0069723B">
      <w:pPr>
        <w:tabs>
          <w:tab w:val="left" w:pos="1890"/>
        </w:tabs>
        <w:spacing w:line="480" w:lineRule="auto"/>
        <w:jc w:val="both"/>
        <w:rPr>
          <w:rFonts w:ascii="Times New Roman" w:hAnsi="Times New Roman" w:cs="Times New Roman"/>
          <w:sz w:val="24"/>
          <w:szCs w:val="24"/>
          <w:lang w:val="en-ID"/>
        </w:rPr>
      </w:pPr>
      <w:r w:rsidRPr="00443953">
        <w:rPr>
          <w:rFonts w:ascii="Times New Roman" w:hAnsi="Times New Roman" w:cs="Times New Roman"/>
          <w:noProof/>
          <w:sz w:val="24"/>
          <w:szCs w:val="24"/>
        </w:rPr>
        <w:drawing>
          <wp:inline distT="0" distB="0" distL="0" distR="0" wp14:anchorId="4A1E8576" wp14:editId="0FF2D404">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9723B" w:rsidRPr="00443953" w:rsidRDefault="0069723B" w:rsidP="0069723B">
      <w:pPr>
        <w:tabs>
          <w:tab w:val="left" w:pos="1890"/>
        </w:tabs>
        <w:spacing w:line="480" w:lineRule="auto"/>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Gambar 2. Kurva pertumbuhan berat badan harian terhadap umur sapih</w:t>
      </w:r>
    </w:p>
    <w:p w:rsidR="0069723B" w:rsidRPr="00443953" w:rsidRDefault="0069723B" w:rsidP="0069723B">
      <w:pPr>
        <w:tabs>
          <w:tab w:val="left" w:pos="851"/>
        </w:tabs>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Kurva pertumbuhan pada gambar 2 menunjukkan adanya laju pertumbuhan yang naik turun pada masing – masing perlakuan yang diduga disebabkan oleh faktor lingkungan seperti suhu, kondisi pemeliharaan, </w:t>
      </w:r>
      <w:r w:rsidRPr="00443953">
        <w:rPr>
          <w:rFonts w:ascii="Times New Roman" w:hAnsi="Times New Roman" w:cs="Times New Roman"/>
          <w:i/>
          <w:sz w:val="24"/>
          <w:szCs w:val="24"/>
          <w:lang w:val="en-ID"/>
        </w:rPr>
        <w:t>maternal ability</w:t>
      </w:r>
      <w:r w:rsidRPr="00443953">
        <w:rPr>
          <w:rFonts w:ascii="Times New Roman" w:hAnsi="Times New Roman" w:cs="Times New Roman"/>
          <w:sz w:val="24"/>
          <w:szCs w:val="24"/>
          <w:lang w:val="en-ID"/>
        </w:rPr>
        <w:t xml:space="preserve">, dan kondisi kesehatan anakan dan indukan yang digunakan selama penelitian (Rao </w:t>
      </w:r>
      <w:r w:rsidRPr="00443953">
        <w:rPr>
          <w:rFonts w:ascii="Times New Roman" w:hAnsi="Times New Roman" w:cs="Times New Roman"/>
          <w:i/>
          <w:sz w:val="24"/>
          <w:szCs w:val="24"/>
          <w:lang w:val="en-ID"/>
        </w:rPr>
        <w:t>et al</w:t>
      </w:r>
      <w:r w:rsidRPr="00443953">
        <w:rPr>
          <w:rFonts w:ascii="Times New Roman" w:hAnsi="Times New Roman" w:cs="Times New Roman"/>
          <w:sz w:val="24"/>
          <w:szCs w:val="24"/>
          <w:lang w:val="en-ID"/>
        </w:rPr>
        <w:t xml:space="preserve">,..(1978) dan Gupta </w:t>
      </w:r>
      <w:r w:rsidRPr="00443953">
        <w:rPr>
          <w:rFonts w:ascii="Times New Roman" w:hAnsi="Times New Roman" w:cs="Times New Roman"/>
          <w:i/>
          <w:sz w:val="24"/>
          <w:szCs w:val="24"/>
          <w:lang w:val="en-ID"/>
        </w:rPr>
        <w:t>et al</w:t>
      </w:r>
      <w:r w:rsidRPr="00443953">
        <w:rPr>
          <w:rFonts w:ascii="Times New Roman" w:hAnsi="Times New Roman" w:cs="Times New Roman"/>
          <w:sz w:val="24"/>
          <w:szCs w:val="24"/>
          <w:lang w:val="en-ID"/>
        </w:rPr>
        <w:t>,</w:t>
      </w:r>
      <w:proofErr w:type="gramStart"/>
      <w:r w:rsidRPr="00443953">
        <w:rPr>
          <w:rFonts w:ascii="Times New Roman" w:hAnsi="Times New Roman" w:cs="Times New Roman"/>
          <w:sz w:val="24"/>
          <w:szCs w:val="24"/>
          <w:lang w:val="en-ID"/>
        </w:rPr>
        <w:t>.(</w:t>
      </w:r>
      <w:proofErr w:type="gramEnd"/>
      <w:r w:rsidRPr="00443953">
        <w:rPr>
          <w:rFonts w:ascii="Times New Roman" w:hAnsi="Times New Roman" w:cs="Times New Roman"/>
          <w:sz w:val="24"/>
          <w:szCs w:val="24"/>
          <w:lang w:val="en-ID"/>
        </w:rPr>
        <w:t>1992).</w:t>
      </w:r>
    </w:p>
    <w:p w:rsidR="0069723B" w:rsidRPr="00443953" w:rsidRDefault="0069723B" w:rsidP="0069723B">
      <w:pPr>
        <w:tabs>
          <w:tab w:val="left" w:pos="1890"/>
        </w:tabs>
        <w:spacing w:line="480" w:lineRule="auto"/>
        <w:jc w:val="center"/>
        <w:rPr>
          <w:rFonts w:ascii="Times New Roman" w:hAnsi="Times New Roman" w:cs="Times New Roman"/>
          <w:b/>
          <w:sz w:val="24"/>
          <w:szCs w:val="24"/>
          <w:lang w:val="en-ID"/>
        </w:rPr>
      </w:pPr>
      <w:r w:rsidRPr="00443953">
        <w:rPr>
          <w:rFonts w:ascii="Times New Roman" w:hAnsi="Times New Roman" w:cs="Times New Roman"/>
          <w:b/>
          <w:sz w:val="24"/>
          <w:szCs w:val="24"/>
          <w:lang w:val="en-ID"/>
        </w:rPr>
        <w:t xml:space="preserve">Konsumsi Pakan </w:t>
      </w:r>
    </w:p>
    <w:p w:rsidR="0069723B" w:rsidRPr="00443953" w:rsidRDefault="0069723B" w:rsidP="0069723B">
      <w:pPr>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Rata-rata konsumsi pakan kelinci persilangan </w:t>
      </w:r>
      <w:r w:rsidRPr="00443953">
        <w:rPr>
          <w:rFonts w:ascii="Times New Roman" w:hAnsi="Times New Roman" w:cs="Times New Roman"/>
          <w:i/>
          <w:sz w:val="24"/>
          <w:szCs w:val="24"/>
          <w:lang w:val="en-ID"/>
        </w:rPr>
        <w:t>Flemish Giant</w:t>
      </w:r>
      <w:r w:rsidRPr="00443953">
        <w:rPr>
          <w:rFonts w:ascii="Times New Roman" w:hAnsi="Times New Roman" w:cs="Times New Roman"/>
          <w:sz w:val="24"/>
          <w:szCs w:val="24"/>
          <w:lang w:val="en-ID"/>
        </w:rPr>
        <w:t xml:space="preserve"> jantan dan </w:t>
      </w:r>
      <w:r w:rsidRPr="00443953">
        <w:rPr>
          <w:rFonts w:ascii="Times New Roman" w:hAnsi="Times New Roman" w:cs="Times New Roman"/>
          <w:i/>
          <w:sz w:val="24"/>
          <w:szCs w:val="24"/>
          <w:lang w:val="en-ID"/>
        </w:rPr>
        <w:t>Rex</w:t>
      </w:r>
      <w:r w:rsidRPr="00443953">
        <w:rPr>
          <w:rFonts w:ascii="Times New Roman" w:hAnsi="Times New Roman" w:cs="Times New Roman"/>
          <w:sz w:val="24"/>
          <w:szCs w:val="24"/>
          <w:lang w:val="en-ID"/>
        </w:rPr>
        <w:t xml:space="preserve"> </w:t>
      </w:r>
      <w:proofErr w:type="gramStart"/>
      <w:r w:rsidRPr="00443953">
        <w:rPr>
          <w:rFonts w:ascii="Times New Roman" w:hAnsi="Times New Roman" w:cs="Times New Roman"/>
          <w:sz w:val="24"/>
          <w:szCs w:val="24"/>
          <w:lang w:val="en-ID"/>
        </w:rPr>
        <w:t>betina</w:t>
      </w:r>
      <w:proofErr w:type="gramEnd"/>
      <w:r w:rsidRPr="00443953">
        <w:rPr>
          <w:rFonts w:ascii="Times New Roman" w:hAnsi="Times New Roman" w:cs="Times New Roman"/>
          <w:sz w:val="24"/>
          <w:szCs w:val="24"/>
          <w:lang w:val="en-ID"/>
        </w:rPr>
        <w:t xml:space="preserve"> pada penelitian ini ditunjukkan pada tabel 3.</w:t>
      </w:r>
    </w:p>
    <w:p w:rsidR="0069723B" w:rsidRPr="00443953" w:rsidRDefault="0069723B" w:rsidP="0069723B">
      <w:pPr>
        <w:spacing w:after="0" w:line="240" w:lineRule="auto"/>
        <w:rPr>
          <w:rFonts w:ascii="Times New Roman" w:hAnsi="Times New Roman" w:cs="Times New Roman"/>
          <w:sz w:val="24"/>
          <w:szCs w:val="24"/>
          <w:lang w:val="en-ID"/>
        </w:rPr>
      </w:pPr>
      <w:r w:rsidRPr="00443953">
        <w:rPr>
          <w:rFonts w:ascii="Times New Roman" w:hAnsi="Times New Roman" w:cs="Times New Roman"/>
          <w:sz w:val="24"/>
          <w:szCs w:val="24"/>
          <w:lang w:val="en-ID"/>
        </w:rPr>
        <w:t>Tabel 3. Konsumsi pakan kelinci pada masing-masing perlakuan (g/ekor)</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650"/>
        <w:gridCol w:w="870"/>
        <w:gridCol w:w="650"/>
        <w:gridCol w:w="720"/>
      </w:tblGrid>
      <w:tr w:rsidR="0069723B" w:rsidRPr="00443953" w:rsidTr="00D97B25">
        <w:tc>
          <w:tcPr>
            <w:tcW w:w="1828" w:type="dxa"/>
          </w:tcPr>
          <w:p w:rsidR="0069723B" w:rsidRPr="00443953" w:rsidRDefault="0069723B" w:rsidP="00D97B25">
            <w:pPr>
              <w:pStyle w:val="NormalWeb"/>
              <w:tabs>
                <w:tab w:val="right" w:pos="1822"/>
              </w:tabs>
              <w:spacing w:after="0" w:afterAutospacing="0"/>
              <w:jc w:val="center"/>
              <w:rPr>
                <w:lang w:val="en-ID"/>
              </w:rPr>
            </w:pPr>
            <w:r w:rsidRPr="00443953">
              <w:rPr>
                <w:lang w:val="en-ID"/>
              </w:rPr>
              <w:t>Umur Sapih</w:t>
            </w:r>
          </w:p>
        </w:tc>
        <w:tc>
          <w:tcPr>
            <w:tcW w:w="1695" w:type="dxa"/>
            <w:tcBorders>
              <w:top w:val="double" w:sz="4" w:space="0" w:color="auto"/>
              <w:bottom w:val="single" w:sz="4" w:space="0" w:color="auto"/>
            </w:tcBorders>
          </w:tcPr>
          <w:p w:rsidR="0069723B" w:rsidRPr="00443953" w:rsidRDefault="0069723B" w:rsidP="00D97B25">
            <w:pPr>
              <w:pStyle w:val="NormalWeb"/>
              <w:spacing w:after="0" w:afterAutospacing="0"/>
              <w:jc w:val="center"/>
            </w:pPr>
          </w:p>
        </w:tc>
        <w:tc>
          <w:tcPr>
            <w:tcW w:w="1837" w:type="dxa"/>
            <w:tcBorders>
              <w:top w:val="double" w:sz="4" w:space="0" w:color="auto"/>
              <w:bottom w:val="single" w:sz="4" w:space="0" w:color="auto"/>
            </w:tcBorders>
          </w:tcPr>
          <w:p w:rsidR="0069723B" w:rsidRPr="00443953" w:rsidRDefault="0069723B" w:rsidP="00D97B25">
            <w:pPr>
              <w:pStyle w:val="NormalWeb"/>
              <w:spacing w:after="0" w:afterAutospacing="0"/>
              <w:jc w:val="center"/>
            </w:pPr>
            <w:r w:rsidRPr="00443953">
              <w:t>Ulangan</w:t>
            </w:r>
          </w:p>
        </w:tc>
        <w:tc>
          <w:tcPr>
            <w:tcW w:w="1952" w:type="dxa"/>
            <w:tcBorders>
              <w:top w:val="double" w:sz="4" w:space="0" w:color="auto"/>
              <w:bottom w:val="single" w:sz="4" w:space="0" w:color="auto"/>
            </w:tcBorders>
          </w:tcPr>
          <w:p w:rsidR="0069723B" w:rsidRPr="00443953" w:rsidRDefault="0069723B" w:rsidP="00D97B25">
            <w:pPr>
              <w:pStyle w:val="NormalWeb"/>
              <w:spacing w:after="0" w:afterAutospacing="0"/>
              <w:jc w:val="center"/>
            </w:pPr>
          </w:p>
        </w:tc>
        <w:tc>
          <w:tcPr>
            <w:tcW w:w="1930" w:type="dxa"/>
            <w:vMerge w:val="restart"/>
          </w:tcPr>
          <w:p w:rsidR="0069723B" w:rsidRPr="00443953" w:rsidRDefault="0069723B" w:rsidP="00D97B25">
            <w:pPr>
              <w:pStyle w:val="NormalWeb"/>
              <w:spacing w:after="0" w:afterAutospacing="0"/>
              <w:jc w:val="center"/>
              <w:rPr>
                <w:lang w:val="en-ID"/>
              </w:rPr>
            </w:pPr>
            <w:r w:rsidRPr="00443953">
              <w:rPr>
                <w:lang w:val="en-ID"/>
              </w:rPr>
              <w:t xml:space="preserve">Rerata </w:t>
            </w:r>
          </w:p>
        </w:tc>
      </w:tr>
      <w:tr w:rsidR="0069723B" w:rsidRPr="00443953" w:rsidTr="00D97B25">
        <w:tc>
          <w:tcPr>
            <w:tcW w:w="1828" w:type="dxa"/>
            <w:tcBorders>
              <w:bottom w:val="single" w:sz="4" w:space="0" w:color="auto"/>
            </w:tcBorders>
          </w:tcPr>
          <w:p w:rsidR="0069723B" w:rsidRPr="00443953" w:rsidRDefault="0069723B" w:rsidP="00D97B25">
            <w:pPr>
              <w:pStyle w:val="NormalWeb"/>
              <w:jc w:val="center"/>
              <w:rPr>
                <w:lang w:val="en-ID"/>
              </w:rPr>
            </w:pPr>
            <w:r w:rsidRPr="00443953">
              <w:rPr>
                <w:lang w:val="en-ID"/>
              </w:rPr>
              <w:t>(minggu)</w:t>
            </w:r>
          </w:p>
        </w:tc>
        <w:tc>
          <w:tcPr>
            <w:tcW w:w="1695" w:type="dxa"/>
            <w:tcBorders>
              <w:top w:val="single" w:sz="4" w:space="0" w:color="auto"/>
              <w:bottom w:val="single" w:sz="4" w:space="0" w:color="auto"/>
            </w:tcBorders>
          </w:tcPr>
          <w:p w:rsidR="0069723B" w:rsidRPr="00443953" w:rsidRDefault="0069723B" w:rsidP="00D97B25">
            <w:pPr>
              <w:pStyle w:val="NormalWeb"/>
              <w:jc w:val="center"/>
            </w:pPr>
            <w:r w:rsidRPr="00443953">
              <w:t>1</w:t>
            </w:r>
          </w:p>
        </w:tc>
        <w:tc>
          <w:tcPr>
            <w:tcW w:w="1837" w:type="dxa"/>
            <w:tcBorders>
              <w:top w:val="single" w:sz="4" w:space="0" w:color="auto"/>
              <w:bottom w:val="single" w:sz="4" w:space="0" w:color="auto"/>
            </w:tcBorders>
          </w:tcPr>
          <w:p w:rsidR="0069723B" w:rsidRPr="00443953" w:rsidRDefault="0069723B" w:rsidP="00D97B25">
            <w:pPr>
              <w:pStyle w:val="NormalWeb"/>
              <w:jc w:val="center"/>
            </w:pPr>
            <w:r w:rsidRPr="00443953">
              <w:t>2</w:t>
            </w:r>
          </w:p>
        </w:tc>
        <w:tc>
          <w:tcPr>
            <w:tcW w:w="1952" w:type="dxa"/>
            <w:tcBorders>
              <w:top w:val="single" w:sz="4" w:space="0" w:color="auto"/>
              <w:bottom w:val="single" w:sz="4" w:space="0" w:color="auto"/>
            </w:tcBorders>
          </w:tcPr>
          <w:p w:rsidR="0069723B" w:rsidRPr="00443953" w:rsidRDefault="0069723B" w:rsidP="00D97B25">
            <w:pPr>
              <w:pStyle w:val="NormalWeb"/>
              <w:jc w:val="center"/>
            </w:pPr>
            <w:r w:rsidRPr="00443953">
              <w:t>3</w:t>
            </w:r>
          </w:p>
        </w:tc>
        <w:tc>
          <w:tcPr>
            <w:tcW w:w="1930" w:type="dxa"/>
            <w:vMerge/>
            <w:tcBorders>
              <w:bottom w:val="single" w:sz="4" w:space="0" w:color="auto"/>
            </w:tcBorders>
          </w:tcPr>
          <w:p w:rsidR="0069723B" w:rsidRPr="00443953" w:rsidRDefault="0069723B" w:rsidP="00D97B25">
            <w:pPr>
              <w:pStyle w:val="NormalWeb"/>
              <w:jc w:val="center"/>
            </w:pPr>
          </w:p>
        </w:tc>
      </w:tr>
      <w:tr w:rsidR="0069723B" w:rsidRPr="00443953" w:rsidTr="00D97B25">
        <w:tc>
          <w:tcPr>
            <w:tcW w:w="1828" w:type="dxa"/>
            <w:tcBorders>
              <w:top w:val="single" w:sz="4" w:space="0" w:color="auto"/>
            </w:tcBorders>
          </w:tcPr>
          <w:p w:rsidR="0069723B" w:rsidRPr="00443953" w:rsidRDefault="0069723B" w:rsidP="00D97B25">
            <w:pPr>
              <w:pStyle w:val="NormalWeb"/>
              <w:jc w:val="center"/>
              <w:rPr>
                <w:lang w:val="en-ID"/>
              </w:rPr>
            </w:pPr>
            <w:r w:rsidRPr="00443953">
              <w:rPr>
                <w:lang w:val="en-ID"/>
              </w:rPr>
              <w:t>4</w:t>
            </w:r>
          </w:p>
        </w:tc>
        <w:tc>
          <w:tcPr>
            <w:tcW w:w="1695" w:type="dxa"/>
            <w:tcBorders>
              <w:top w:val="single" w:sz="4" w:space="0" w:color="auto"/>
            </w:tcBorders>
          </w:tcPr>
          <w:p w:rsidR="0069723B" w:rsidRPr="00443953" w:rsidRDefault="0069723B" w:rsidP="00D97B25">
            <w:pPr>
              <w:pStyle w:val="NormalWeb"/>
              <w:jc w:val="center"/>
              <w:rPr>
                <w:lang w:val="en-ID"/>
              </w:rPr>
            </w:pPr>
            <w:r w:rsidRPr="00443953">
              <w:rPr>
                <w:lang w:val="en-ID"/>
              </w:rPr>
              <w:t>783</w:t>
            </w:r>
          </w:p>
        </w:tc>
        <w:tc>
          <w:tcPr>
            <w:tcW w:w="1837" w:type="dxa"/>
            <w:tcBorders>
              <w:top w:val="single" w:sz="4" w:space="0" w:color="auto"/>
            </w:tcBorders>
          </w:tcPr>
          <w:p w:rsidR="0069723B" w:rsidRPr="00443953" w:rsidRDefault="0069723B" w:rsidP="00D97B25">
            <w:pPr>
              <w:pStyle w:val="NormalWeb"/>
              <w:jc w:val="center"/>
              <w:rPr>
                <w:lang w:val="en-ID"/>
              </w:rPr>
            </w:pPr>
            <w:r w:rsidRPr="00443953">
              <w:rPr>
                <w:lang w:val="en-ID"/>
              </w:rPr>
              <w:t>1.056</w:t>
            </w:r>
          </w:p>
        </w:tc>
        <w:tc>
          <w:tcPr>
            <w:tcW w:w="1952" w:type="dxa"/>
            <w:tcBorders>
              <w:top w:val="single" w:sz="4" w:space="0" w:color="auto"/>
            </w:tcBorders>
          </w:tcPr>
          <w:p w:rsidR="0069723B" w:rsidRPr="00443953" w:rsidRDefault="0069723B" w:rsidP="00D97B25">
            <w:pPr>
              <w:pStyle w:val="NormalWeb"/>
              <w:jc w:val="center"/>
              <w:rPr>
                <w:lang w:val="en-ID"/>
              </w:rPr>
            </w:pPr>
            <w:r w:rsidRPr="00443953">
              <w:rPr>
                <w:lang w:val="en-ID"/>
              </w:rPr>
              <w:t>1.126</w:t>
            </w:r>
          </w:p>
        </w:tc>
        <w:tc>
          <w:tcPr>
            <w:tcW w:w="1930" w:type="dxa"/>
            <w:tcBorders>
              <w:top w:val="single" w:sz="4" w:space="0" w:color="auto"/>
            </w:tcBorders>
          </w:tcPr>
          <w:p w:rsidR="0069723B" w:rsidRPr="00443953" w:rsidRDefault="0069723B" w:rsidP="00D97B25">
            <w:pPr>
              <w:pStyle w:val="NormalWeb"/>
              <w:jc w:val="center"/>
              <w:rPr>
                <w:lang w:val="en-ID"/>
              </w:rPr>
            </w:pPr>
            <w:r w:rsidRPr="00443953">
              <w:rPr>
                <w:lang w:val="en-ID"/>
              </w:rPr>
              <w:t>988.3</w:t>
            </w:r>
          </w:p>
        </w:tc>
      </w:tr>
      <w:tr w:rsidR="0069723B" w:rsidRPr="00443953" w:rsidTr="00D97B25">
        <w:tc>
          <w:tcPr>
            <w:tcW w:w="1828" w:type="dxa"/>
          </w:tcPr>
          <w:p w:rsidR="0069723B" w:rsidRPr="00443953" w:rsidRDefault="0069723B" w:rsidP="00D97B25">
            <w:pPr>
              <w:pStyle w:val="NormalWeb"/>
              <w:jc w:val="center"/>
            </w:pPr>
            <w:r w:rsidRPr="00443953">
              <w:rPr>
                <w:lang w:val="en-ID"/>
              </w:rPr>
              <w:t>5</w:t>
            </w:r>
          </w:p>
        </w:tc>
        <w:tc>
          <w:tcPr>
            <w:tcW w:w="1695" w:type="dxa"/>
          </w:tcPr>
          <w:p w:rsidR="0069723B" w:rsidRPr="00443953" w:rsidRDefault="0069723B" w:rsidP="00D97B25">
            <w:pPr>
              <w:pStyle w:val="NormalWeb"/>
              <w:jc w:val="center"/>
              <w:rPr>
                <w:lang w:val="en-ID"/>
              </w:rPr>
            </w:pPr>
            <w:r w:rsidRPr="00443953">
              <w:rPr>
                <w:lang w:val="en-ID"/>
              </w:rPr>
              <w:t>858</w:t>
            </w:r>
          </w:p>
        </w:tc>
        <w:tc>
          <w:tcPr>
            <w:tcW w:w="1837" w:type="dxa"/>
          </w:tcPr>
          <w:p w:rsidR="0069723B" w:rsidRPr="00443953" w:rsidRDefault="0069723B" w:rsidP="00D97B25">
            <w:pPr>
              <w:pStyle w:val="NormalWeb"/>
              <w:jc w:val="center"/>
              <w:rPr>
                <w:lang w:val="en-ID"/>
              </w:rPr>
            </w:pPr>
            <w:r w:rsidRPr="00443953">
              <w:rPr>
                <w:lang w:val="en-ID"/>
              </w:rPr>
              <w:t>1.027</w:t>
            </w:r>
          </w:p>
        </w:tc>
        <w:tc>
          <w:tcPr>
            <w:tcW w:w="1952" w:type="dxa"/>
          </w:tcPr>
          <w:p w:rsidR="0069723B" w:rsidRPr="00443953" w:rsidRDefault="0069723B" w:rsidP="00D97B25">
            <w:pPr>
              <w:pStyle w:val="NormalWeb"/>
              <w:jc w:val="center"/>
              <w:rPr>
                <w:lang w:val="en-ID"/>
              </w:rPr>
            </w:pPr>
            <w:r w:rsidRPr="00443953">
              <w:rPr>
                <w:lang w:val="en-ID"/>
              </w:rPr>
              <w:t>1.132</w:t>
            </w:r>
          </w:p>
        </w:tc>
        <w:tc>
          <w:tcPr>
            <w:tcW w:w="1930" w:type="dxa"/>
          </w:tcPr>
          <w:p w:rsidR="0069723B" w:rsidRPr="00443953" w:rsidRDefault="0069723B" w:rsidP="00D97B25">
            <w:pPr>
              <w:pStyle w:val="NormalWeb"/>
              <w:jc w:val="center"/>
              <w:rPr>
                <w:lang w:val="en-ID"/>
              </w:rPr>
            </w:pPr>
            <w:r w:rsidRPr="00443953">
              <w:rPr>
                <w:lang w:val="en-ID"/>
              </w:rPr>
              <w:t>1.005</w:t>
            </w:r>
          </w:p>
        </w:tc>
      </w:tr>
      <w:tr w:rsidR="0069723B" w:rsidRPr="00443953" w:rsidTr="00D97B25">
        <w:tc>
          <w:tcPr>
            <w:tcW w:w="1828" w:type="dxa"/>
          </w:tcPr>
          <w:p w:rsidR="0069723B" w:rsidRPr="00443953" w:rsidRDefault="0069723B" w:rsidP="00D97B25">
            <w:pPr>
              <w:pStyle w:val="NormalWeb"/>
              <w:jc w:val="center"/>
              <w:rPr>
                <w:lang w:val="en-ID"/>
              </w:rPr>
            </w:pPr>
            <w:r w:rsidRPr="00443953">
              <w:rPr>
                <w:lang w:val="en-ID"/>
              </w:rPr>
              <w:t>6</w:t>
            </w:r>
          </w:p>
        </w:tc>
        <w:tc>
          <w:tcPr>
            <w:tcW w:w="1695" w:type="dxa"/>
          </w:tcPr>
          <w:p w:rsidR="0069723B" w:rsidRPr="00443953" w:rsidRDefault="0069723B" w:rsidP="00D97B25">
            <w:pPr>
              <w:pStyle w:val="NormalWeb"/>
              <w:jc w:val="center"/>
              <w:rPr>
                <w:lang w:val="en-ID"/>
              </w:rPr>
            </w:pPr>
            <w:r w:rsidRPr="00443953">
              <w:rPr>
                <w:lang w:val="en-ID"/>
              </w:rPr>
              <w:t>1.067</w:t>
            </w:r>
          </w:p>
        </w:tc>
        <w:tc>
          <w:tcPr>
            <w:tcW w:w="1837" w:type="dxa"/>
          </w:tcPr>
          <w:p w:rsidR="0069723B" w:rsidRPr="00443953" w:rsidRDefault="0069723B" w:rsidP="00D97B25">
            <w:pPr>
              <w:pStyle w:val="NormalWeb"/>
              <w:jc w:val="center"/>
              <w:rPr>
                <w:lang w:val="en-ID"/>
              </w:rPr>
            </w:pPr>
            <w:r w:rsidRPr="00443953">
              <w:rPr>
                <w:lang w:val="en-ID"/>
              </w:rPr>
              <w:t>1.171</w:t>
            </w:r>
          </w:p>
        </w:tc>
        <w:tc>
          <w:tcPr>
            <w:tcW w:w="1952" w:type="dxa"/>
          </w:tcPr>
          <w:p w:rsidR="0069723B" w:rsidRPr="00443953" w:rsidRDefault="0069723B" w:rsidP="00D97B25">
            <w:pPr>
              <w:pStyle w:val="NormalWeb"/>
              <w:jc w:val="center"/>
              <w:rPr>
                <w:lang w:val="en-ID"/>
              </w:rPr>
            </w:pPr>
            <w:r w:rsidRPr="00443953">
              <w:rPr>
                <w:lang w:val="en-ID"/>
              </w:rPr>
              <w:t>1.295</w:t>
            </w:r>
          </w:p>
        </w:tc>
        <w:tc>
          <w:tcPr>
            <w:tcW w:w="1930" w:type="dxa"/>
          </w:tcPr>
          <w:p w:rsidR="0069723B" w:rsidRPr="00443953" w:rsidRDefault="0069723B" w:rsidP="00D97B25">
            <w:pPr>
              <w:pStyle w:val="NormalWeb"/>
              <w:jc w:val="center"/>
              <w:rPr>
                <w:lang w:val="en-ID"/>
              </w:rPr>
            </w:pPr>
            <w:r w:rsidRPr="00443953">
              <w:rPr>
                <w:lang w:val="en-ID"/>
              </w:rPr>
              <w:t>1.177</w:t>
            </w:r>
          </w:p>
        </w:tc>
      </w:tr>
    </w:tbl>
    <w:p w:rsidR="0069723B" w:rsidRPr="00443953" w:rsidRDefault="0069723B" w:rsidP="0069723B">
      <w:pPr>
        <w:tabs>
          <w:tab w:val="left" w:pos="1890"/>
        </w:tabs>
        <w:spacing w:line="480" w:lineRule="auto"/>
        <w:jc w:val="both"/>
        <w:rPr>
          <w:rFonts w:ascii="Times New Roman" w:hAnsi="Times New Roman" w:cs="Times New Roman"/>
          <w:sz w:val="24"/>
          <w:szCs w:val="24"/>
          <w:lang w:val="en-ID"/>
        </w:rPr>
      </w:pPr>
      <w:proofErr w:type="gramStart"/>
      <w:r w:rsidRPr="00443953">
        <w:rPr>
          <w:rFonts w:ascii="Times New Roman" w:hAnsi="Times New Roman" w:cs="Times New Roman"/>
          <w:sz w:val="24"/>
          <w:szCs w:val="24"/>
          <w:lang w:val="en-ID"/>
        </w:rPr>
        <w:t>Keterangan :</w:t>
      </w:r>
      <w:proofErr w:type="gramEnd"/>
      <w:r w:rsidRPr="00443953">
        <w:rPr>
          <w:rFonts w:ascii="Times New Roman" w:hAnsi="Times New Roman" w:cs="Times New Roman"/>
          <w:sz w:val="24"/>
          <w:szCs w:val="24"/>
          <w:lang w:val="en-ID"/>
        </w:rPr>
        <w:t xml:space="preserve"> ns = non signifikan</w:t>
      </w:r>
    </w:p>
    <w:p w:rsidR="0069723B" w:rsidRPr="00443953" w:rsidRDefault="0069723B" w:rsidP="0069723B">
      <w:pPr>
        <w:spacing w:after="0" w:line="480" w:lineRule="auto"/>
        <w:ind w:firstLine="567"/>
        <w:jc w:val="both"/>
        <w:rPr>
          <w:rFonts w:ascii="Times New Roman" w:eastAsia="Times New Roman" w:hAnsi="Times New Roman" w:cs="Times New Roman"/>
          <w:color w:val="000000"/>
          <w:sz w:val="24"/>
          <w:szCs w:val="24"/>
        </w:rPr>
      </w:pPr>
      <w:r w:rsidRPr="00443953">
        <w:rPr>
          <w:rFonts w:ascii="Times New Roman" w:hAnsi="Times New Roman" w:cs="Times New Roman"/>
          <w:sz w:val="24"/>
          <w:szCs w:val="24"/>
          <w:lang w:val="en-ID"/>
        </w:rPr>
        <w:t xml:space="preserve">Hasil konsumsi pakan pada pemeliharaan kelinci selama 29 hari adalah </w:t>
      </w:r>
      <w:r w:rsidRPr="00443953">
        <w:rPr>
          <w:rFonts w:ascii="Times New Roman" w:hAnsi="Times New Roman" w:cs="Times New Roman"/>
          <w:sz w:val="24"/>
          <w:szCs w:val="24"/>
        </w:rPr>
        <w:t xml:space="preserve">988.3; 1.005; 1.177 </w:t>
      </w:r>
      <w:r w:rsidRPr="00443953">
        <w:rPr>
          <w:rFonts w:ascii="Times New Roman" w:eastAsia="Times New Roman" w:hAnsi="Times New Roman" w:cs="Times New Roman"/>
          <w:color w:val="000000"/>
          <w:sz w:val="24"/>
          <w:szCs w:val="24"/>
        </w:rPr>
        <w:t>g/ekor/hari. Nilai FCR merupakan perbandingan antara konsumsi pakan dengan pertambahan bodon badan yang diperoleh dalam jangka waktu tertentu, FCR dapat digunakan untuk mengukur produkivitas ternak. Menurut Allama dkk. (2012) bahwa nilai konversi pakan yang rendah menunjukkan bahwa efisiensi penggunaan pakan yang baik, karena semakin efisien mengkonsumsi pakan untuk memproduksi daging. Nilai konversi ransum dipengaruhi oleh jumlah konsumsi ransum dan pertambahan bobot badan (Usman, 2009; Zuidhof et al., 2014)</w:t>
      </w:r>
    </w:p>
    <w:p w:rsidR="0069723B" w:rsidRPr="00443953" w:rsidRDefault="0069723B" w:rsidP="0069723B">
      <w:pPr>
        <w:tabs>
          <w:tab w:val="left" w:pos="851"/>
        </w:tabs>
        <w:spacing w:after="0" w:line="480" w:lineRule="auto"/>
        <w:ind w:firstLine="567"/>
        <w:jc w:val="both"/>
        <w:rPr>
          <w:rFonts w:ascii="Times New Roman" w:hAnsi="Times New Roman" w:cs="Times New Roman"/>
          <w:bCs/>
          <w:iCs/>
          <w:sz w:val="24"/>
          <w:szCs w:val="24"/>
        </w:rPr>
      </w:pPr>
      <w:r w:rsidRPr="00443953">
        <w:rPr>
          <w:rFonts w:ascii="Times New Roman" w:hAnsi="Times New Roman" w:cs="Times New Roman"/>
          <w:sz w:val="24"/>
          <w:szCs w:val="24"/>
          <w:lang w:val="en-ID"/>
        </w:rPr>
        <w:t xml:space="preserve">Hasil analisis variansi menunjukkan bahwa pemberian konsumsi pakan mendapatkan hasil bobot badan yang berbeda pada pertumbuhan kelinci, hal ini disebabkan pada pemberian pakan masing-masing perlakuan model umur sapih diberi pellet dan kandungan nutrientnya </w:t>
      </w:r>
      <w:proofErr w:type="gramStart"/>
      <w:r w:rsidRPr="00443953">
        <w:rPr>
          <w:rFonts w:ascii="Times New Roman" w:hAnsi="Times New Roman" w:cs="Times New Roman"/>
          <w:sz w:val="24"/>
          <w:szCs w:val="24"/>
          <w:lang w:val="en-ID"/>
        </w:rPr>
        <w:t>sama</w:t>
      </w:r>
      <w:proofErr w:type="gramEnd"/>
      <w:r w:rsidRPr="00443953">
        <w:rPr>
          <w:rFonts w:ascii="Times New Roman" w:hAnsi="Times New Roman" w:cs="Times New Roman"/>
          <w:sz w:val="24"/>
          <w:szCs w:val="24"/>
          <w:lang w:val="en-ID"/>
        </w:rPr>
        <w:t xml:space="preserve"> maka diduga mendapatkan hasil bobot yang sama. Sesuai dengan pendapat Soeparno (1992) yang menyatakan bahwa konsumsi bahan kering dan kandungan nutrient pakan mempunyai pengaruh yang besar terhadap pertumbuhan bobot badan ternak sehingga apabila konsumsi bahan kering dan kandungan nutrient pakan antar kelompok perlakuan tidak menunjukkan perbedaan yang nyata, maka dimungkinkan pertambahan bobot badan tidak menunjukkan perbedaan yang nyata pula. </w:t>
      </w:r>
      <w:r w:rsidRPr="00443953">
        <w:rPr>
          <w:rFonts w:ascii="Times New Roman" w:hAnsi="Times New Roman" w:cs="Times New Roman"/>
          <w:bCs/>
          <w:iCs/>
          <w:sz w:val="24"/>
          <w:szCs w:val="24"/>
        </w:rPr>
        <w:t xml:space="preserve">Laju pertumbuhan, status nutrisi, jenis kelamin dan bobot badan merupakan faktor yang berhubungan erat satu </w:t>
      </w:r>
      <w:proofErr w:type="gramStart"/>
      <w:r w:rsidRPr="00443953">
        <w:rPr>
          <w:rFonts w:ascii="Times New Roman" w:hAnsi="Times New Roman" w:cs="Times New Roman"/>
          <w:bCs/>
          <w:iCs/>
          <w:sz w:val="24"/>
          <w:szCs w:val="24"/>
        </w:rPr>
        <w:t>sama</w:t>
      </w:r>
      <w:proofErr w:type="gramEnd"/>
      <w:r w:rsidRPr="00443953">
        <w:rPr>
          <w:rFonts w:ascii="Times New Roman" w:hAnsi="Times New Roman" w:cs="Times New Roman"/>
          <w:bCs/>
          <w:iCs/>
          <w:sz w:val="24"/>
          <w:szCs w:val="24"/>
        </w:rPr>
        <w:t xml:space="preserve"> lain, secara sendiri atau kombinasi dapat mempengaruhi komposisi bobot sapih yang dihasilkan.</w:t>
      </w:r>
    </w:p>
    <w:p w:rsidR="0069723B" w:rsidRPr="00443953" w:rsidRDefault="0069723B" w:rsidP="0069723B">
      <w:pPr>
        <w:tabs>
          <w:tab w:val="left" w:pos="1890"/>
        </w:tabs>
        <w:spacing w:line="480" w:lineRule="auto"/>
        <w:jc w:val="both"/>
        <w:rPr>
          <w:rFonts w:ascii="Times New Roman" w:hAnsi="Times New Roman" w:cs="Times New Roman"/>
          <w:sz w:val="24"/>
          <w:szCs w:val="24"/>
          <w:lang w:val="en-ID"/>
        </w:rPr>
      </w:pPr>
    </w:p>
    <w:p w:rsidR="0069723B" w:rsidRPr="00443953" w:rsidRDefault="0069723B" w:rsidP="0069723B">
      <w:pPr>
        <w:spacing w:line="480" w:lineRule="auto"/>
        <w:jc w:val="both"/>
        <w:rPr>
          <w:rFonts w:ascii="Times New Roman" w:eastAsia="Times New Roman" w:hAnsi="Times New Roman" w:cs="Times New Roman"/>
          <w:color w:val="000000"/>
          <w:sz w:val="24"/>
          <w:szCs w:val="24"/>
        </w:rPr>
      </w:pPr>
      <w:r w:rsidRPr="00443953">
        <w:rPr>
          <w:rFonts w:ascii="Times New Roman" w:hAnsi="Times New Roman" w:cs="Times New Roman"/>
          <w:noProof/>
          <w:sz w:val="24"/>
          <w:szCs w:val="24"/>
        </w:rPr>
        <w:drawing>
          <wp:inline distT="0" distB="0" distL="0" distR="0" wp14:anchorId="71BC5040" wp14:editId="605FAD4C">
            <wp:extent cx="4511040" cy="2506476"/>
            <wp:effectExtent l="0" t="0" r="381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723B" w:rsidRPr="00443953" w:rsidRDefault="0069723B" w:rsidP="0069723B">
      <w:pPr>
        <w:spacing w:line="480" w:lineRule="auto"/>
        <w:jc w:val="both"/>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Gambar 3. Diagram pemberian pakan pellet kelinci</w:t>
      </w:r>
    </w:p>
    <w:p w:rsidR="0069723B" w:rsidRPr="00443953" w:rsidRDefault="0069723B" w:rsidP="0069723B">
      <w:pPr>
        <w:spacing w:line="480" w:lineRule="auto"/>
        <w:ind w:firstLine="567"/>
        <w:jc w:val="both"/>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Konsumsi yang digunakan untuk diberikan pada kelinci pemberiannya sangat stabil dikarenakan semakin besar umur sapih maka semakin banyak juga konsumsi pakan yang diberikan. Hasil penelitian Lestari (2004) menunjukkan bahwa kelinci yang diberi pakan pellet dengan aras kulit biji kedelai 15% mencapai sebesar 8</w:t>
      </w:r>
      <w:proofErr w:type="gramStart"/>
      <w:r w:rsidRPr="00443953">
        <w:rPr>
          <w:rFonts w:ascii="Times New Roman" w:eastAsia="Times New Roman" w:hAnsi="Times New Roman" w:cs="Times New Roman"/>
          <w:color w:val="000000"/>
          <w:sz w:val="24"/>
          <w:szCs w:val="24"/>
        </w:rPr>
        <w:t>,01</w:t>
      </w:r>
      <w:proofErr w:type="gramEnd"/>
      <w:r w:rsidRPr="00443953">
        <w:rPr>
          <w:rFonts w:ascii="Times New Roman" w:eastAsia="Times New Roman" w:hAnsi="Times New Roman" w:cs="Times New Roman"/>
          <w:color w:val="000000"/>
          <w:sz w:val="24"/>
          <w:szCs w:val="24"/>
        </w:rPr>
        <w:t xml:space="preserve"> gr/ekor. Beberapa faktor penyebab rendahnya produktivitas pada pengkajian ini antara </w:t>
      </w:r>
      <w:proofErr w:type="gramStart"/>
      <w:r w:rsidRPr="00443953">
        <w:rPr>
          <w:rFonts w:ascii="Times New Roman" w:eastAsia="Times New Roman" w:hAnsi="Times New Roman" w:cs="Times New Roman"/>
          <w:color w:val="000000"/>
          <w:sz w:val="24"/>
          <w:szCs w:val="24"/>
        </w:rPr>
        <w:t>lain :</w:t>
      </w:r>
      <w:proofErr w:type="gramEnd"/>
      <w:r w:rsidRPr="00443953">
        <w:rPr>
          <w:rFonts w:ascii="Times New Roman" w:eastAsia="Times New Roman" w:hAnsi="Times New Roman" w:cs="Times New Roman"/>
          <w:color w:val="000000"/>
          <w:sz w:val="24"/>
          <w:szCs w:val="24"/>
        </w:rPr>
        <w:t xml:space="preserve"> pakan, bibit, dan manajemen pemeliharaan. Untuk meningkatkan produktivitas kelinci yang dipelihara secara intensif diberikan pakan berupa hijauan sekitar 60 hingga 80 persen dan sisanya adalah konsentrat Sarwono (2002). Pemberian hijauan dalam bentuk </w:t>
      </w:r>
      <w:proofErr w:type="gramStart"/>
      <w:r w:rsidRPr="00443953">
        <w:rPr>
          <w:rFonts w:ascii="Times New Roman" w:eastAsia="Times New Roman" w:hAnsi="Times New Roman" w:cs="Times New Roman"/>
          <w:color w:val="000000"/>
          <w:sz w:val="24"/>
          <w:szCs w:val="24"/>
        </w:rPr>
        <w:t>segar</w:t>
      </w:r>
      <w:proofErr w:type="gramEnd"/>
      <w:r w:rsidRPr="00443953">
        <w:rPr>
          <w:rFonts w:ascii="Times New Roman" w:eastAsia="Times New Roman" w:hAnsi="Times New Roman" w:cs="Times New Roman"/>
          <w:color w:val="000000"/>
          <w:sz w:val="24"/>
          <w:szCs w:val="24"/>
        </w:rPr>
        <w:t xml:space="preserve"> sekitar 650 hingga 700 g/ekor/hari dan hijauan yang diberikan tidak satu jenis saja melainkan 3 jenis hijauan.</w:t>
      </w:r>
    </w:p>
    <w:p w:rsidR="0069723B" w:rsidRPr="00443953" w:rsidRDefault="0069723B" w:rsidP="0069723B">
      <w:pPr>
        <w:tabs>
          <w:tab w:val="left" w:pos="1890"/>
        </w:tabs>
        <w:spacing w:line="480" w:lineRule="auto"/>
        <w:ind w:firstLine="567"/>
        <w:jc w:val="center"/>
        <w:rPr>
          <w:rFonts w:ascii="Times New Roman" w:hAnsi="Times New Roman" w:cs="Times New Roman"/>
          <w:b/>
          <w:sz w:val="24"/>
          <w:szCs w:val="24"/>
          <w:lang w:val="en-ID"/>
        </w:rPr>
      </w:pPr>
      <w:r w:rsidRPr="00443953">
        <w:rPr>
          <w:rFonts w:ascii="Times New Roman" w:hAnsi="Times New Roman" w:cs="Times New Roman"/>
          <w:b/>
          <w:sz w:val="24"/>
          <w:szCs w:val="24"/>
          <w:lang w:val="en-ID"/>
        </w:rPr>
        <w:t>Mortalitas</w:t>
      </w:r>
    </w:p>
    <w:p w:rsidR="0069723B" w:rsidRPr="00443953" w:rsidRDefault="0069723B" w:rsidP="0069723B">
      <w:pPr>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Rata-rata mortalitas kelinci persilangan </w:t>
      </w:r>
      <w:r w:rsidRPr="00443953">
        <w:rPr>
          <w:rFonts w:ascii="Times New Roman" w:hAnsi="Times New Roman" w:cs="Times New Roman"/>
          <w:i/>
          <w:sz w:val="24"/>
          <w:szCs w:val="24"/>
          <w:lang w:val="en-ID"/>
        </w:rPr>
        <w:t xml:space="preserve">Flemish Giant </w:t>
      </w:r>
      <w:r w:rsidRPr="00443953">
        <w:rPr>
          <w:rFonts w:ascii="Times New Roman" w:hAnsi="Times New Roman" w:cs="Times New Roman"/>
          <w:sz w:val="24"/>
          <w:szCs w:val="24"/>
          <w:lang w:val="en-ID"/>
        </w:rPr>
        <w:t>jantan dan</w:t>
      </w:r>
      <w:r w:rsidRPr="00443953">
        <w:rPr>
          <w:rFonts w:ascii="Times New Roman" w:hAnsi="Times New Roman" w:cs="Times New Roman"/>
          <w:i/>
          <w:sz w:val="24"/>
          <w:szCs w:val="24"/>
          <w:lang w:val="en-ID"/>
        </w:rPr>
        <w:t xml:space="preserve"> Rex</w:t>
      </w:r>
      <w:r w:rsidRPr="00443953">
        <w:rPr>
          <w:rFonts w:ascii="Times New Roman" w:hAnsi="Times New Roman" w:cs="Times New Roman"/>
          <w:sz w:val="24"/>
          <w:szCs w:val="24"/>
          <w:lang w:val="en-ID"/>
        </w:rPr>
        <w:t xml:space="preserve"> </w:t>
      </w:r>
      <w:proofErr w:type="gramStart"/>
      <w:r w:rsidRPr="00443953">
        <w:rPr>
          <w:rFonts w:ascii="Times New Roman" w:hAnsi="Times New Roman" w:cs="Times New Roman"/>
          <w:sz w:val="24"/>
          <w:szCs w:val="24"/>
          <w:lang w:val="en-ID"/>
        </w:rPr>
        <w:t>betina</w:t>
      </w:r>
      <w:proofErr w:type="gramEnd"/>
      <w:r w:rsidRPr="00443953">
        <w:rPr>
          <w:rFonts w:ascii="Times New Roman" w:hAnsi="Times New Roman" w:cs="Times New Roman"/>
          <w:sz w:val="24"/>
          <w:szCs w:val="24"/>
          <w:lang w:val="en-ID"/>
        </w:rPr>
        <w:t xml:space="preserve"> pada penelitian ini ditunjukkan pada tabel 3.</w:t>
      </w:r>
    </w:p>
    <w:p w:rsidR="0069723B" w:rsidRPr="00443953" w:rsidRDefault="0069723B" w:rsidP="0069723B">
      <w:pPr>
        <w:spacing w:after="0" w:line="240" w:lineRule="auto"/>
        <w:rPr>
          <w:rFonts w:ascii="Times New Roman" w:hAnsi="Times New Roman" w:cs="Times New Roman"/>
          <w:sz w:val="24"/>
          <w:szCs w:val="24"/>
          <w:lang w:val="en-ID"/>
        </w:rPr>
      </w:pPr>
      <w:r w:rsidRPr="00443953">
        <w:rPr>
          <w:rFonts w:ascii="Times New Roman" w:hAnsi="Times New Roman" w:cs="Times New Roman"/>
          <w:sz w:val="24"/>
          <w:szCs w:val="24"/>
          <w:lang w:val="en-ID"/>
        </w:rPr>
        <w:t>Tabel 3. Mortalitas kelinci pada masing-masing perlakuan (%)</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77"/>
        <w:gridCol w:w="1055"/>
        <w:gridCol w:w="385"/>
        <w:gridCol w:w="876"/>
      </w:tblGrid>
      <w:tr w:rsidR="0069723B" w:rsidRPr="00443953" w:rsidTr="00D97B25">
        <w:tc>
          <w:tcPr>
            <w:tcW w:w="1828" w:type="dxa"/>
          </w:tcPr>
          <w:p w:rsidR="0069723B" w:rsidRPr="00443953" w:rsidRDefault="0069723B" w:rsidP="00D97B25">
            <w:pPr>
              <w:pStyle w:val="NormalWeb"/>
              <w:tabs>
                <w:tab w:val="right" w:pos="1822"/>
              </w:tabs>
              <w:spacing w:after="0" w:afterAutospacing="0"/>
              <w:jc w:val="center"/>
              <w:rPr>
                <w:lang w:val="en-ID"/>
              </w:rPr>
            </w:pPr>
            <w:r w:rsidRPr="00443953">
              <w:rPr>
                <w:lang w:val="en-ID"/>
              </w:rPr>
              <w:t xml:space="preserve">Umur Sapih </w:t>
            </w:r>
          </w:p>
        </w:tc>
        <w:tc>
          <w:tcPr>
            <w:tcW w:w="1695" w:type="dxa"/>
            <w:tcBorders>
              <w:top w:val="double" w:sz="4" w:space="0" w:color="auto"/>
              <w:bottom w:val="single" w:sz="4" w:space="0" w:color="auto"/>
            </w:tcBorders>
          </w:tcPr>
          <w:p w:rsidR="0069723B" w:rsidRPr="00443953" w:rsidRDefault="0069723B" w:rsidP="00D97B25">
            <w:pPr>
              <w:pStyle w:val="NormalWeb"/>
              <w:spacing w:after="0" w:afterAutospacing="0"/>
              <w:jc w:val="center"/>
            </w:pPr>
          </w:p>
        </w:tc>
        <w:tc>
          <w:tcPr>
            <w:tcW w:w="1837" w:type="dxa"/>
            <w:tcBorders>
              <w:top w:val="double" w:sz="4" w:space="0" w:color="auto"/>
              <w:bottom w:val="single" w:sz="4" w:space="0" w:color="auto"/>
            </w:tcBorders>
          </w:tcPr>
          <w:p w:rsidR="0069723B" w:rsidRPr="00443953" w:rsidRDefault="0069723B" w:rsidP="00D97B25">
            <w:pPr>
              <w:pStyle w:val="NormalWeb"/>
              <w:spacing w:after="0" w:afterAutospacing="0"/>
              <w:jc w:val="center"/>
            </w:pPr>
            <w:r w:rsidRPr="00443953">
              <w:t>Ulangan</w:t>
            </w:r>
          </w:p>
        </w:tc>
        <w:tc>
          <w:tcPr>
            <w:tcW w:w="1952" w:type="dxa"/>
            <w:tcBorders>
              <w:top w:val="double" w:sz="4" w:space="0" w:color="auto"/>
              <w:bottom w:val="single" w:sz="4" w:space="0" w:color="auto"/>
            </w:tcBorders>
          </w:tcPr>
          <w:p w:rsidR="0069723B" w:rsidRPr="00443953" w:rsidRDefault="0069723B" w:rsidP="00D97B25">
            <w:pPr>
              <w:pStyle w:val="NormalWeb"/>
              <w:spacing w:after="0" w:afterAutospacing="0"/>
              <w:jc w:val="center"/>
            </w:pPr>
          </w:p>
        </w:tc>
        <w:tc>
          <w:tcPr>
            <w:tcW w:w="1930" w:type="dxa"/>
            <w:vMerge w:val="restart"/>
          </w:tcPr>
          <w:p w:rsidR="0069723B" w:rsidRPr="00443953" w:rsidRDefault="0069723B" w:rsidP="00D97B25">
            <w:pPr>
              <w:pStyle w:val="NormalWeb"/>
              <w:spacing w:after="0" w:afterAutospacing="0"/>
              <w:jc w:val="center"/>
              <w:rPr>
                <w:lang w:val="en-ID"/>
              </w:rPr>
            </w:pPr>
            <w:r w:rsidRPr="00443953">
              <w:rPr>
                <w:lang w:val="en-ID"/>
              </w:rPr>
              <w:t>Rerata (%)</w:t>
            </w:r>
          </w:p>
        </w:tc>
      </w:tr>
      <w:tr w:rsidR="0069723B" w:rsidRPr="00443953" w:rsidTr="00D97B25">
        <w:tc>
          <w:tcPr>
            <w:tcW w:w="1828" w:type="dxa"/>
            <w:tcBorders>
              <w:bottom w:val="single" w:sz="4" w:space="0" w:color="auto"/>
            </w:tcBorders>
          </w:tcPr>
          <w:p w:rsidR="0069723B" w:rsidRPr="00443953" w:rsidRDefault="0069723B" w:rsidP="00D97B25">
            <w:pPr>
              <w:pStyle w:val="NormalWeb"/>
              <w:spacing w:after="0" w:afterAutospacing="0"/>
              <w:jc w:val="center"/>
              <w:rPr>
                <w:lang w:val="en-ID"/>
              </w:rPr>
            </w:pPr>
            <w:r w:rsidRPr="00443953">
              <w:rPr>
                <w:lang w:val="en-ID"/>
              </w:rPr>
              <w:t>(minggu)</w:t>
            </w:r>
          </w:p>
        </w:tc>
        <w:tc>
          <w:tcPr>
            <w:tcW w:w="1695" w:type="dxa"/>
            <w:tcBorders>
              <w:top w:val="single" w:sz="4" w:space="0" w:color="auto"/>
              <w:bottom w:val="single" w:sz="4" w:space="0" w:color="auto"/>
            </w:tcBorders>
          </w:tcPr>
          <w:p w:rsidR="0069723B" w:rsidRPr="00443953" w:rsidRDefault="0069723B" w:rsidP="00D97B25">
            <w:pPr>
              <w:pStyle w:val="NormalWeb"/>
              <w:spacing w:after="0" w:afterAutospacing="0"/>
              <w:jc w:val="center"/>
            </w:pPr>
            <w:r w:rsidRPr="00443953">
              <w:t>1</w:t>
            </w:r>
          </w:p>
        </w:tc>
        <w:tc>
          <w:tcPr>
            <w:tcW w:w="1837" w:type="dxa"/>
            <w:tcBorders>
              <w:top w:val="single" w:sz="4" w:space="0" w:color="auto"/>
              <w:bottom w:val="single" w:sz="4" w:space="0" w:color="auto"/>
            </w:tcBorders>
          </w:tcPr>
          <w:p w:rsidR="0069723B" w:rsidRPr="00443953" w:rsidRDefault="0069723B" w:rsidP="00D97B25">
            <w:pPr>
              <w:pStyle w:val="NormalWeb"/>
              <w:spacing w:after="0" w:afterAutospacing="0"/>
              <w:jc w:val="center"/>
            </w:pPr>
            <w:r w:rsidRPr="00443953">
              <w:t>2</w:t>
            </w:r>
          </w:p>
        </w:tc>
        <w:tc>
          <w:tcPr>
            <w:tcW w:w="1952" w:type="dxa"/>
            <w:tcBorders>
              <w:top w:val="single" w:sz="4" w:space="0" w:color="auto"/>
              <w:bottom w:val="single" w:sz="4" w:space="0" w:color="auto"/>
            </w:tcBorders>
          </w:tcPr>
          <w:p w:rsidR="0069723B" w:rsidRPr="00443953" w:rsidRDefault="0069723B" w:rsidP="00D97B25">
            <w:pPr>
              <w:pStyle w:val="NormalWeb"/>
              <w:spacing w:after="0" w:afterAutospacing="0"/>
              <w:jc w:val="center"/>
            </w:pPr>
            <w:r w:rsidRPr="00443953">
              <w:t>3</w:t>
            </w:r>
          </w:p>
        </w:tc>
        <w:tc>
          <w:tcPr>
            <w:tcW w:w="1930" w:type="dxa"/>
            <w:vMerge/>
            <w:tcBorders>
              <w:bottom w:val="single" w:sz="4" w:space="0" w:color="auto"/>
            </w:tcBorders>
          </w:tcPr>
          <w:p w:rsidR="0069723B" w:rsidRPr="00443953" w:rsidRDefault="0069723B" w:rsidP="00D97B25">
            <w:pPr>
              <w:pStyle w:val="NormalWeb"/>
              <w:spacing w:after="0" w:afterAutospacing="0"/>
              <w:jc w:val="center"/>
            </w:pPr>
          </w:p>
        </w:tc>
      </w:tr>
      <w:tr w:rsidR="0069723B" w:rsidRPr="00443953" w:rsidTr="00D97B25">
        <w:tc>
          <w:tcPr>
            <w:tcW w:w="1828" w:type="dxa"/>
            <w:tcBorders>
              <w:top w:val="single" w:sz="4" w:space="0" w:color="auto"/>
            </w:tcBorders>
          </w:tcPr>
          <w:p w:rsidR="0069723B" w:rsidRPr="00443953" w:rsidRDefault="0069723B" w:rsidP="00D97B25">
            <w:pPr>
              <w:pStyle w:val="NormalWeb"/>
              <w:spacing w:after="0" w:afterAutospacing="0"/>
              <w:jc w:val="center"/>
              <w:rPr>
                <w:lang w:val="en-ID"/>
              </w:rPr>
            </w:pPr>
            <w:r w:rsidRPr="00443953">
              <w:rPr>
                <w:lang w:val="en-ID"/>
              </w:rPr>
              <w:t>4</w:t>
            </w:r>
          </w:p>
        </w:tc>
        <w:tc>
          <w:tcPr>
            <w:tcW w:w="1695" w:type="dxa"/>
            <w:tcBorders>
              <w:top w:val="single" w:sz="4" w:space="0" w:color="auto"/>
            </w:tcBorders>
          </w:tcPr>
          <w:p w:rsidR="0069723B" w:rsidRPr="00443953" w:rsidRDefault="0069723B" w:rsidP="00D97B25">
            <w:pPr>
              <w:pStyle w:val="NormalWeb"/>
              <w:spacing w:after="0" w:afterAutospacing="0"/>
              <w:jc w:val="center"/>
              <w:rPr>
                <w:lang w:val="en-ID"/>
              </w:rPr>
            </w:pPr>
            <w:r w:rsidRPr="00443953">
              <w:rPr>
                <w:lang w:val="en-ID"/>
              </w:rPr>
              <w:t>1</w:t>
            </w:r>
          </w:p>
        </w:tc>
        <w:tc>
          <w:tcPr>
            <w:tcW w:w="1837" w:type="dxa"/>
            <w:tcBorders>
              <w:top w:val="single" w:sz="4" w:space="0" w:color="auto"/>
            </w:tcBorders>
          </w:tcPr>
          <w:p w:rsidR="0069723B" w:rsidRPr="00443953" w:rsidRDefault="0069723B" w:rsidP="00D97B25">
            <w:pPr>
              <w:pStyle w:val="NormalWeb"/>
              <w:spacing w:after="0" w:afterAutospacing="0"/>
              <w:jc w:val="center"/>
              <w:rPr>
                <w:lang w:val="en-ID"/>
              </w:rPr>
            </w:pPr>
            <w:r w:rsidRPr="00443953">
              <w:rPr>
                <w:lang w:val="en-ID"/>
              </w:rPr>
              <w:t>0</w:t>
            </w:r>
          </w:p>
        </w:tc>
        <w:tc>
          <w:tcPr>
            <w:tcW w:w="1952" w:type="dxa"/>
            <w:tcBorders>
              <w:top w:val="single" w:sz="4" w:space="0" w:color="auto"/>
            </w:tcBorders>
          </w:tcPr>
          <w:p w:rsidR="0069723B" w:rsidRPr="00443953" w:rsidRDefault="0069723B" w:rsidP="00D97B25">
            <w:pPr>
              <w:pStyle w:val="NormalWeb"/>
              <w:spacing w:after="0" w:afterAutospacing="0"/>
              <w:jc w:val="center"/>
              <w:rPr>
                <w:lang w:val="en-ID"/>
              </w:rPr>
            </w:pPr>
            <w:r w:rsidRPr="00443953">
              <w:rPr>
                <w:lang w:val="en-ID"/>
              </w:rPr>
              <w:t>0</w:t>
            </w:r>
          </w:p>
        </w:tc>
        <w:tc>
          <w:tcPr>
            <w:tcW w:w="1930" w:type="dxa"/>
            <w:tcBorders>
              <w:top w:val="single" w:sz="4" w:space="0" w:color="auto"/>
            </w:tcBorders>
          </w:tcPr>
          <w:p w:rsidR="0069723B" w:rsidRPr="00443953" w:rsidRDefault="0069723B" w:rsidP="00D97B25">
            <w:pPr>
              <w:pStyle w:val="NormalWeb"/>
              <w:spacing w:after="0" w:afterAutospacing="0"/>
              <w:jc w:val="center"/>
              <w:rPr>
                <w:lang w:val="en-ID"/>
              </w:rPr>
            </w:pPr>
            <w:r w:rsidRPr="00443953">
              <w:rPr>
                <w:lang w:val="en-ID"/>
              </w:rPr>
              <w:t>33</w:t>
            </w:r>
          </w:p>
        </w:tc>
      </w:tr>
      <w:tr w:rsidR="0069723B" w:rsidRPr="00443953" w:rsidTr="00D97B25">
        <w:tc>
          <w:tcPr>
            <w:tcW w:w="1828" w:type="dxa"/>
          </w:tcPr>
          <w:p w:rsidR="0069723B" w:rsidRPr="00443953" w:rsidRDefault="0069723B" w:rsidP="00D97B25">
            <w:pPr>
              <w:pStyle w:val="NormalWeb"/>
              <w:spacing w:after="0" w:afterAutospacing="0"/>
              <w:jc w:val="center"/>
            </w:pPr>
            <w:r w:rsidRPr="00443953">
              <w:rPr>
                <w:lang w:val="en-ID"/>
              </w:rPr>
              <w:t>5</w:t>
            </w:r>
          </w:p>
        </w:tc>
        <w:tc>
          <w:tcPr>
            <w:tcW w:w="1695" w:type="dxa"/>
          </w:tcPr>
          <w:p w:rsidR="0069723B" w:rsidRPr="00443953" w:rsidRDefault="0069723B" w:rsidP="00D97B25">
            <w:pPr>
              <w:pStyle w:val="NormalWeb"/>
              <w:spacing w:after="0" w:afterAutospacing="0"/>
              <w:jc w:val="center"/>
              <w:rPr>
                <w:lang w:val="en-ID"/>
              </w:rPr>
            </w:pPr>
            <w:r w:rsidRPr="00443953">
              <w:rPr>
                <w:lang w:val="en-ID"/>
              </w:rPr>
              <w:t>1</w:t>
            </w:r>
          </w:p>
        </w:tc>
        <w:tc>
          <w:tcPr>
            <w:tcW w:w="1837" w:type="dxa"/>
          </w:tcPr>
          <w:p w:rsidR="0069723B" w:rsidRPr="00443953" w:rsidRDefault="0069723B" w:rsidP="00D97B25">
            <w:pPr>
              <w:pStyle w:val="NormalWeb"/>
              <w:spacing w:after="0" w:afterAutospacing="0"/>
              <w:jc w:val="center"/>
              <w:rPr>
                <w:lang w:val="en-ID"/>
              </w:rPr>
            </w:pPr>
            <w:r w:rsidRPr="00443953">
              <w:rPr>
                <w:lang w:val="en-ID"/>
              </w:rPr>
              <w:t>0</w:t>
            </w:r>
          </w:p>
        </w:tc>
        <w:tc>
          <w:tcPr>
            <w:tcW w:w="1952" w:type="dxa"/>
          </w:tcPr>
          <w:p w:rsidR="0069723B" w:rsidRPr="00443953" w:rsidRDefault="0069723B" w:rsidP="00D97B25">
            <w:pPr>
              <w:pStyle w:val="NormalWeb"/>
              <w:spacing w:after="0" w:afterAutospacing="0"/>
              <w:jc w:val="center"/>
              <w:rPr>
                <w:lang w:val="en-ID"/>
              </w:rPr>
            </w:pPr>
            <w:r w:rsidRPr="00443953">
              <w:rPr>
                <w:lang w:val="en-ID"/>
              </w:rPr>
              <w:t>0</w:t>
            </w:r>
          </w:p>
        </w:tc>
        <w:tc>
          <w:tcPr>
            <w:tcW w:w="1930" w:type="dxa"/>
          </w:tcPr>
          <w:p w:rsidR="0069723B" w:rsidRPr="00443953" w:rsidRDefault="0069723B" w:rsidP="00D97B25">
            <w:pPr>
              <w:pStyle w:val="NormalWeb"/>
              <w:spacing w:after="0" w:afterAutospacing="0"/>
              <w:jc w:val="center"/>
              <w:rPr>
                <w:lang w:val="en-ID"/>
              </w:rPr>
            </w:pPr>
            <w:r w:rsidRPr="00443953">
              <w:rPr>
                <w:lang w:val="en-ID"/>
              </w:rPr>
              <w:t>33</w:t>
            </w:r>
          </w:p>
        </w:tc>
      </w:tr>
      <w:tr w:rsidR="0069723B" w:rsidRPr="00443953" w:rsidTr="00D97B25">
        <w:tc>
          <w:tcPr>
            <w:tcW w:w="1828" w:type="dxa"/>
          </w:tcPr>
          <w:p w:rsidR="0069723B" w:rsidRPr="00443953" w:rsidRDefault="0069723B" w:rsidP="00D97B25">
            <w:pPr>
              <w:pStyle w:val="NormalWeb"/>
              <w:spacing w:after="0" w:afterAutospacing="0"/>
              <w:jc w:val="center"/>
              <w:rPr>
                <w:lang w:val="en-ID"/>
              </w:rPr>
            </w:pPr>
            <w:r w:rsidRPr="00443953">
              <w:rPr>
                <w:lang w:val="en-ID"/>
              </w:rPr>
              <w:t>6</w:t>
            </w:r>
          </w:p>
        </w:tc>
        <w:tc>
          <w:tcPr>
            <w:tcW w:w="1695" w:type="dxa"/>
          </w:tcPr>
          <w:p w:rsidR="0069723B" w:rsidRPr="00443953" w:rsidRDefault="0069723B" w:rsidP="00D97B25">
            <w:pPr>
              <w:pStyle w:val="NormalWeb"/>
              <w:spacing w:after="0" w:afterAutospacing="0"/>
              <w:jc w:val="center"/>
              <w:rPr>
                <w:lang w:val="en-ID"/>
              </w:rPr>
            </w:pPr>
            <w:r w:rsidRPr="00443953">
              <w:rPr>
                <w:lang w:val="en-ID"/>
              </w:rPr>
              <w:t>0</w:t>
            </w:r>
          </w:p>
        </w:tc>
        <w:tc>
          <w:tcPr>
            <w:tcW w:w="1837" w:type="dxa"/>
          </w:tcPr>
          <w:p w:rsidR="0069723B" w:rsidRPr="00443953" w:rsidRDefault="0069723B" w:rsidP="00D97B25">
            <w:pPr>
              <w:pStyle w:val="NormalWeb"/>
              <w:spacing w:after="0" w:afterAutospacing="0"/>
              <w:jc w:val="center"/>
              <w:rPr>
                <w:lang w:val="en-ID"/>
              </w:rPr>
            </w:pPr>
            <w:r w:rsidRPr="00443953">
              <w:rPr>
                <w:lang w:val="en-ID"/>
              </w:rPr>
              <w:t>0</w:t>
            </w:r>
          </w:p>
        </w:tc>
        <w:tc>
          <w:tcPr>
            <w:tcW w:w="1952" w:type="dxa"/>
          </w:tcPr>
          <w:p w:rsidR="0069723B" w:rsidRPr="00443953" w:rsidRDefault="0069723B" w:rsidP="00D97B25">
            <w:pPr>
              <w:pStyle w:val="NormalWeb"/>
              <w:spacing w:after="0" w:afterAutospacing="0"/>
              <w:jc w:val="center"/>
              <w:rPr>
                <w:lang w:val="en-ID"/>
              </w:rPr>
            </w:pPr>
            <w:r w:rsidRPr="00443953">
              <w:rPr>
                <w:lang w:val="en-ID"/>
              </w:rPr>
              <w:t>0</w:t>
            </w:r>
          </w:p>
        </w:tc>
        <w:tc>
          <w:tcPr>
            <w:tcW w:w="1930" w:type="dxa"/>
          </w:tcPr>
          <w:p w:rsidR="0069723B" w:rsidRPr="00443953" w:rsidRDefault="0069723B" w:rsidP="00D97B25">
            <w:pPr>
              <w:pStyle w:val="NormalWeb"/>
              <w:spacing w:after="0" w:afterAutospacing="0"/>
              <w:jc w:val="center"/>
              <w:rPr>
                <w:lang w:val="en-ID"/>
              </w:rPr>
            </w:pPr>
            <w:r w:rsidRPr="00443953">
              <w:rPr>
                <w:lang w:val="en-ID"/>
              </w:rPr>
              <w:t>0</w:t>
            </w:r>
          </w:p>
        </w:tc>
      </w:tr>
    </w:tbl>
    <w:p w:rsidR="0069723B" w:rsidRPr="00443953" w:rsidRDefault="0069723B" w:rsidP="0069723B">
      <w:pPr>
        <w:tabs>
          <w:tab w:val="left" w:pos="1890"/>
        </w:tabs>
        <w:spacing w:after="0" w:line="480" w:lineRule="auto"/>
        <w:ind w:firstLine="567"/>
        <w:jc w:val="both"/>
        <w:rPr>
          <w:rFonts w:ascii="Times New Roman" w:hAnsi="Times New Roman" w:cs="Times New Roman"/>
          <w:sz w:val="24"/>
          <w:szCs w:val="24"/>
          <w:lang w:val="en-ID"/>
        </w:rPr>
      </w:pPr>
      <w:proofErr w:type="gramStart"/>
      <w:r w:rsidRPr="00443953">
        <w:rPr>
          <w:rFonts w:ascii="Times New Roman" w:hAnsi="Times New Roman" w:cs="Times New Roman"/>
          <w:sz w:val="24"/>
          <w:szCs w:val="24"/>
          <w:lang w:val="en-ID"/>
        </w:rPr>
        <w:t>Keterangan :</w:t>
      </w:r>
      <w:proofErr w:type="gramEnd"/>
      <w:r w:rsidRPr="00443953">
        <w:rPr>
          <w:rFonts w:ascii="Times New Roman" w:hAnsi="Times New Roman" w:cs="Times New Roman"/>
          <w:sz w:val="24"/>
          <w:szCs w:val="24"/>
          <w:lang w:val="en-ID"/>
        </w:rPr>
        <w:t xml:space="preserve"> ns = non signifikan</w:t>
      </w:r>
    </w:p>
    <w:p w:rsidR="0069723B" w:rsidRPr="00443953" w:rsidRDefault="0069723B" w:rsidP="0069723B">
      <w:pPr>
        <w:tabs>
          <w:tab w:val="left" w:pos="1890"/>
        </w:tabs>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Presentase mortalitas yang dihasilkan selama penelitian masing-masing adalah kematian pada umur sapih 4 minggu terdapat 1 ekor kelinci yang mati, umur sapih 5 minggu terdapat 1 ekor kelinci yang mati juga, sedangkan umur sapih 6 minggu tidak ada yang mati. Berdasarkan hasil analisis variansi menunjukan hasil berbeda tidak nyata.</w:t>
      </w:r>
    </w:p>
    <w:p w:rsidR="0069723B" w:rsidRPr="00443953" w:rsidRDefault="0069723B" w:rsidP="0069723B">
      <w:pPr>
        <w:tabs>
          <w:tab w:val="left" w:pos="1890"/>
        </w:tabs>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Faktor penyebab lainnya yaitu suhu tinggi pada musim kemarau tercatat menyebabkan </w:t>
      </w:r>
      <w:r w:rsidRPr="00443953">
        <w:rPr>
          <w:rFonts w:ascii="Times New Roman" w:hAnsi="Times New Roman" w:cs="Times New Roman"/>
          <w:i/>
          <w:sz w:val="24"/>
          <w:szCs w:val="24"/>
          <w:lang w:val="en-ID"/>
        </w:rPr>
        <w:t>heat stress</w:t>
      </w:r>
      <w:r w:rsidRPr="00443953">
        <w:rPr>
          <w:rFonts w:ascii="Times New Roman" w:hAnsi="Times New Roman" w:cs="Times New Roman"/>
          <w:sz w:val="24"/>
          <w:szCs w:val="24"/>
          <w:lang w:val="en-ID"/>
        </w:rPr>
        <w:t xml:space="preserve"> dan berujung kematian pada beberapa anak kelinci. Aspek iklim yang juga disebutkan oleh Chandra </w:t>
      </w:r>
      <w:r w:rsidRPr="00443953">
        <w:rPr>
          <w:rFonts w:ascii="Times New Roman" w:hAnsi="Times New Roman" w:cs="Times New Roman"/>
          <w:i/>
          <w:sz w:val="24"/>
          <w:szCs w:val="24"/>
          <w:lang w:val="en-ID"/>
        </w:rPr>
        <w:t>et al</w:t>
      </w:r>
      <w:proofErr w:type="gramStart"/>
      <w:r w:rsidRPr="00443953">
        <w:rPr>
          <w:rFonts w:ascii="Times New Roman" w:hAnsi="Times New Roman" w:cs="Times New Roman"/>
          <w:sz w:val="24"/>
          <w:szCs w:val="24"/>
          <w:lang w:val="en-ID"/>
        </w:rPr>
        <w:t>,.</w:t>
      </w:r>
      <w:proofErr w:type="gramEnd"/>
      <w:r w:rsidRPr="00443953">
        <w:rPr>
          <w:rFonts w:ascii="Times New Roman" w:hAnsi="Times New Roman" w:cs="Times New Roman"/>
          <w:sz w:val="24"/>
          <w:szCs w:val="24"/>
          <w:lang w:val="en-ID"/>
        </w:rPr>
        <w:t xml:space="preserve"> (2015) yaitu pada musim hujan, mengakibatkan tingginya variasi temperatur lingkungan, kelembaban udara, serta suara petir yang memicu tingginya kejadian gangguan pernafasan, stres, dan berbagai penyakit lainnya. Selaras dengan hasil yang disampaikan Zotte &amp; Paci (2013) bahwa musim saat beranak mempengaruhi tingkat kematian maupun performans anak kelinci.</w:t>
      </w:r>
    </w:p>
    <w:p w:rsidR="0069723B" w:rsidRPr="00443953" w:rsidRDefault="0069723B" w:rsidP="0069723B">
      <w:pPr>
        <w:tabs>
          <w:tab w:val="left" w:pos="1890"/>
        </w:tabs>
        <w:spacing w:after="0"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Kejadian anak yang lahir lemah maupun lahir dalam keadaan mati, baik karena kelahiran prematur ataupun sebab lainnya, menjadi faktor penyebab kematian tertinggi selanjutnya setelah faktor tidak disusui induk. Minggu pertama merupakan masa dengan resiko tingkat kematian anak tinggi. Hal ini dapat diperburuk dengan banyaknya jumlah anak sekelahiran, sehingga tingkat persaingan anak untuk mendapatkan </w:t>
      </w:r>
      <w:proofErr w:type="gramStart"/>
      <w:r w:rsidRPr="00443953">
        <w:rPr>
          <w:rFonts w:ascii="Times New Roman" w:hAnsi="Times New Roman" w:cs="Times New Roman"/>
          <w:sz w:val="24"/>
          <w:szCs w:val="24"/>
          <w:lang w:val="en-ID"/>
        </w:rPr>
        <w:t>susu</w:t>
      </w:r>
      <w:proofErr w:type="gramEnd"/>
      <w:r w:rsidRPr="00443953">
        <w:rPr>
          <w:rFonts w:ascii="Times New Roman" w:hAnsi="Times New Roman" w:cs="Times New Roman"/>
          <w:sz w:val="24"/>
          <w:szCs w:val="24"/>
          <w:lang w:val="en-ID"/>
        </w:rPr>
        <w:t xml:space="preserve"> induk meningkat. Anak kelinci yang kalah bersaing </w:t>
      </w:r>
      <w:proofErr w:type="gramStart"/>
      <w:r w:rsidRPr="00443953">
        <w:rPr>
          <w:rFonts w:ascii="Times New Roman" w:hAnsi="Times New Roman" w:cs="Times New Roman"/>
          <w:sz w:val="24"/>
          <w:szCs w:val="24"/>
          <w:lang w:val="en-ID"/>
        </w:rPr>
        <w:t>akan</w:t>
      </w:r>
      <w:proofErr w:type="gramEnd"/>
      <w:r w:rsidRPr="00443953">
        <w:rPr>
          <w:rFonts w:ascii="Times New Roman" w:hAnsi="Times New Roman" w:cs="Times New Roman"/>
          <w:sz w:val="24"/>
          <w:szCs w:val="24"/>
          <w:lang w:val="en-ID"/>
        </w:rPr>
        <w:t xml:space="preserve"> memperoleh susu dalam jumlah yang kurang atau bahkan tidak dapat memperoleh susu induk. Anak kelinci ini </w:t>
      </w:r>
      <w:proofErr w:type="gramStart"/>
      <w:r w:rsidRPr="00443953">
        <w:rPr>
          <w:rFonts w:ascii="Times New Roman" w:hAnsi="Times New Roman" w:cs="Times New Roman"/>
          <w:sz w:val="24"/>
          <w:szCs w:val="24"/>
          <w:lang w:val="en-ID"/>
        </w:rPr>
        <w:t>akan</w:t>
      </w:r>
      <w:proofErr w:type="gramEnd"/>
      <w:r w:rsidRPr="00443953">
        <w:rPr>
          <w:rFonts w:ascii="Times New Roman" w:hAnsi="Times New Roman" w:cs="Times New Roman"/>
          <w:sz w:val="24"/>
          <w:szCs w:val="24"/>
          <w:lang w:val="en-ID"/>
        </w:rPr>
        <w:t xml:space="preserve"> semakin lemah dan umumnya tidak dapat bertahan hidup. Planinc </w:t>
      </w:r>
      <w:r w:rsidRPr="00443953">
        <w:rPr>
          <w:rFonts w:ascii="Times New Roman" w:hAnsi="Times New Roman" w:cs="Times New Roman"/>
          <w:i/>
          <w:sz w:val="24"/>
          <w:szCs w:val="24"/>
          <w:lang w:val="en-ID"/>
        </w:rPr>
        <w:t>et al.</w:t>
      </w:r>
      <w:r w:rsidRPr="00443953">
        <w:rPr>
          <w:rFonts w:ascii="Times New Roman" w:hAnsi="Times New Roman" w:cs="Times New Roman"/>
          <w:sz w:val="24"/>
          <w:szCs w:val="24"/>
          <w:lang w:val="en-ID"/>
        </w:rPr>
        <w:t xml:space="preserve"> (2011) juga melaporkan bahwa kematian anak kelinci dipengaruhi oleh jumlah anak sekelahiran, musim serta bobot badan awal.</w:t>
      </w:r>
    </w:p>
    <w:p w:rsidR="0069723B" w:rsidRPr="00443953" w:rsidRDefault="0069723B" w:rsidP="0069723B">
      <w:pPr>
        <w:tabs>
          <w:tab w:val="left" w:pos="1890"/>
        </w:tabs>
        <w:spacing w:line="480" w:lineRule="auto"/>
        <w:ind w:firstLine="567"/>
        <w:jc w:val="both"/>
        <w:rPr>
          <w:rFonts w:ascii="Times New Roman" w:hAnsi="Times New Roman" w:cs="Times New Roman"/>
          <w:sz w:val="24"/>
          <w:szCs w:val="24"/>
          <w:lang w:val="en-ID"/>
        </w:rPr>
      </w:pPr>
      <w:r w:rsidRPr="00443953">
        <w:rPr>
          <w:rFonts w:ascii="Times New Roman" w:hAnsi="Times New Roman" w:cs="Times New Roman"/>
          <w:sz w:val="24"/>
          <w:szCs w:val="24"/>
          <w:lang w:val="en-ID"/>
        </w:rPr>
        <w:t xml:space="preserve">Hasil penelitian mencatat bahwa kematian anak kelinci yang baru lahir berasal dari induk kelinci yang berumur ≤ 1 tahun. Umur induk merupakan salah satu faktor yang dapat mempengaruhi kelahiran mati. Menurut Lebas </w:t>
      </w:r>
      <w:r w:rsidRPr="00443953">
        <w:rPr>
          <w:rFonts w:ascii="Times New Roman" w:hAnsi="Times New Roman" w:cs="Times New Roman"/>
          <w:i/>
          <w:sz w:val="24"/>
          <w:szCs w:val="24"/>
          <w:lang w:val="en-ID"/>
        </w:rPr>
        <w:t>et al</w:t>
      </w:r>
      <w:proofErr w:type="gramStart"/>
      <w:r w:rsidRPr="00443953">
        <w:rPr>
          <w:rFonts w:ascii="Times New Roman" w:hAnsi="Times New Roman" w:cs="Times New Roman"/>
          <w:sz w:val="24"/>
          <w:szCs w:val="24"/>
          <w:lang w:val="en-ID"/>
        </w:rPr>
        <w:t>,.</w:t>
      </w:r>
      <w:proofErr w:type="gramEnd"/>
      <w:r w:rsidRPr="00443953">
        <w:rPr>
          <w:rFonts w:ascii="Times New Roman" w:hAnsi="Times New Roman" w:cs="Times New Roman"/>
          <w:sz w:val="24"/>
          <w:szCs w:val="24"/>
          <w:lang w:val="en-ID"/>
        </w:rPr>
        <w:t xml:space="preserve"> (1986), faktor eksternal yang juga berperan dalam kematian embrio kelinci adalah musim dan fisiologis kelinci betina terutama umur. Menurut Poigner </w:t>
      </w:r>
      <w:r w:rsidRPr="00443953">
        <w:rPr>
          <w:rFonts w:ascii="Times New Roman" w:hAnsi="Times New Roman" w:cs="Times New Roman"/>
          <w:i/>
          <w:sz w:val="24"/>
          <w:szCs w:val="24"/>
          <w:lang w:val="en-ID"/>
        </w:rPr>
        <w:t>et al</w:t>
      </w:r>
      <w:proofErr w:type="gramStart"/>
      <w:r w:rsidRPr="00443953">
        <w:rPr>
          <w:rFonts w:ascii="Times New Roman" w:hAnsi="Times New Roman" w:cs="Times New Roman"/>
          <w:i/>
          <w:sz w:val="24"/>
          <w:szCs w:val="24"/>
          <w:lang w:val="en-ID"/>
        </w:rPr>
        <w:t>,.</w:t>
      </w:r>
      <w:proofErr w:type="gramEnd"/>
      <w:r w:rsidRPr="00443953">
        <w:rPr>
          <w:rFonts w:ascii="Times New Roman" w:hAnsi="Times New Roman" w:cs="Times New Roman"/>
          <w:sz w:val="24"/>
          <w:szCs w:val="24"/>
          <w:lang w:val="en-ID"/>
        </w:rPr>
        <w:t xml:space="preserve"> (2010) menyatakan bahwa </w:t>
      </w:r>
      <w:r w:rsidRPr="00443953">
        <w:rPr>
          <w:rFonts w:ascii="Times New Roman" w:hAnsi="Times New Roman" w:cs="Times New Roman"/>
          <w:i/>
          <w:sz w:val="24"/>
          <w:szCs w:val="24"/>
          <w:lang w:val="en-ID"/>
        </w:rPr>
        <w:t>litter size</w:t>
      </w:r>
      <w:r w:rsidRPr="00443953">
        <w:rPr>
          <w:rFonts w:ascii="Times New Roman" w:hAnsi="Times New Roman" w:cs="Times New Roman"/>
          <w:sz w:val="24"/>
          <w:szCs w:val="24"/>
          <w:lang w:val="en-ID"/>
        </w:rPr>
        <w:t xml:space="preserve"> dan bobot lahir juga dapat mempengaruhi mortalitas dimana pada </w:t>
      </w:r>
      <w:r w:rsidRPr="00443953">
        <w:rPr>
          <w:rFonts w:ascii="Times New Roman" w:hAnsi="Times New Roman" w:cs="Times New Roman"/>
          <w:i/>
          <w:sz w:val="24"/>
          <w:szCs w:val="24"/>
          <w:lang w:val="en-ID"/>
        </w:rPr>
        <w:t>litter</w:t>
      </w:r>
      <w:r w:rsidRPr="00443953">
        <w:rPr>
          <w:rFonts w:ascii="Times New Roman" w:hAnsi="Times New Roman" w:cs="Times New Roman"/>
          <w:sz w:val="24"/>
          <w:szCs w:val="24"/>
          <w:lang w:val="en-ID"/>
        </w:rPr>
        <w:t xml:space="preserve"> yang besar biasanya bobot lahir </w:t>
      </w:r>
      <w:proofErr w:type="gramStart"/>
      <w:r w:rsidRPr="00443953">
        <w:rPr>
          <w:rFonts w:ascii="Times New Roman" w:hAnsi="Times New Roman" w:cs="Times New Roman"/>
          <w:sz w:val="24"/>
          <w:szCs w:val="24"/>
          <w:lang w:val="en-ID"/>
        </w:rPr>
        <w:t>akan</w:t>
      </w:r>
      <w:proofErr w:type="gramEnd"/>
      <w:r w:rsidRPr="00443953">
        <w:rPr>
          <w:rFonts w:ascii="Times New Roman" w:hAnsi="Times New Roman" w:cs="Times New Roman"/>
          <w:sz w:val="24"/>
          <w:szCs w:val="24"/>
          <w:lang w:val="en-ID"/>
        </w:rPr>
        <w:t xml:space="preserve"> kecil dan apabila tidak dilakukan homogenisasi biasanya dapat meningkatkan angka mortalitas.</w:t>
      </w:r>
    </w:p>
    <w:p w:rsidR="0069723B" w:rsidRPr="00443953" w:rsidRDefault="0069723B" w:rsidP="0069723B">
      <w:pPr>
        <w:pStyle w:val="Heading1"/>
        <w:spacing w:line="480" w:lineRule="auto"/>
        <w:jc w:val="center"/>
        <w:rPr>
          <w:rFonts w:ascii="Times New Roman" w:hAnsi="Times New Roman" w:cs="Times New Roman"/>
          <w:b/>
          <w:color w:val="000000" w:themeColor="text1"/>
          <w:sz w:val="24"/>
          <w:szCs w:val="24"/>
        </w:rPr>
      </w:pPr>
      <w:r w:rsidRPr="00443953">
        <w:rPr>
          <w:rFonts w:ascii="Times New Roman" w:hAnsi="Times New Roman" w:cs="Times New Roman"/>
          <w:b/>
          <w:color w:val="000000" w:themeColor="text1"/>
          <w:sz w:val="24"/>
          <w:szCs w:val="24"/>
        </w:rPr>
        <w:t>KESIMPULAN DAN SARAN</w:t>
      </w:r>
    </w:p>
    <w:p w:rsidR="0069723B" w:rsidRPr="00443953" w:rsidRDefault="0069723B" w:rsidP="0069723B">
      <w:pPr>
        <w:spacing w:line="480" w:lineRule="auto"/>
        <w:ind w:firstLine="567"/>
        <w:jc w:val="center"/>
        <w:rPr>
          <w:rFonts w:ascii="Times New Roman" w:eastAsia="Times New Roman" w:hAnsi="Times New Roman" w:cs="Times New Roman"/>
          <w:b/>
          <w:color w:val="000000"/>
          <w:sz w:val="24"/>
          <w:szCs w:val="24"/>
        </w:rPr>
      </w:pPr>
      <w:r w:rsidRPr="00443953">
        <w:rPr>
          <w:rFonts w:ascii="Times New Roman" w:eastAsia="Times New Roman" w:hAnsi="Times New Roman" w:cs="Times New Roman"/>
          <w:b/>
          <w:color w:val="000000"/>
          <w:sz w:val="24"/>
          <w:szCs w:val="24"/>
        </w:rPr>
        <w:t>Kesimpulan</w:t>
      </w:r>
    </w:p>
    <w:p w:rsidR="0069723B" w:rsidRPr="00443953" w:rsidRDefault="0069723B" w:rsidP="0069723B">
      <w:pPr>
        <w:spacing w:line="480" w:lineRule="auto"/>
        <w:ind w:firstLine="567"/>
        <w:jc w:val="both"/>
        <w:rPr>
          <w:rFonts w:ascii="Times New Roman" w:eastAsia="Times New Roman" w:hAnsi="Times New Roman" w:cs="Times New Roman"/>
          <w:color w:val="000000"/>
          <w:sz w:val="24"/>
          <w:szCs w:val="24"/>
        </w:rPr>
      </w:pPr>
      <w:r w:rsidRPr="00443953">
        <w:rPr>
          <w:rFonts w:ascii="Times New Roman" w:eastAsia="Times New Roman" w:hAnsi="Times New Roman" w:cs="Times New Roman"/>
          <w:color w:val="000000"/>
          <w:sz w:val="24"/>
          <w:szCs w:val="24"/>
        </w:rPr>
        <w:t xml:space="preserve">Dari hasil penelitian disimpulkan bahwa pertumbuhan terbaik kelinci hasil silangan </w:t>
      </w:r>
      <w:r w:rsidRPr="00443953">
        <w:rPr>
          <w:rFonts w:ascii="Times New Roman" w:eastAsia="Times New Roman" w:hAnsi="Times New Roman" w:cs="Times New Roman"/>
          <w:i/>
          <w:color w:val="000000"/>
          <w:sz w:val="24"/>
          <w:szCs w:val="24"/>
        </w:rPr>
        <w:t>Flemish giant</w:t>
      </w:r>
      <w:r w:rsidRPr="00443953">
        <w:rPr>
          <w:rFonts w:ascii="Times New Roman" w:eastAsia="Times New Roman" w:hAnsi="Times New Roman" w:cs="Times New Roman"/>
          <w:color w:val="000000"/>
          <w:sz w:val="24"/>
          <w:szCs w:val="24"/>
        </w:rPr>
        <w:t xml:space="preserve"> jantan dengan </w:t>
      </w:r>
      <w:r w:rsidRPr="00443953">
        <w:rPr>
          <w:rFonts w:ascii="Times New Roman" w:eastAsia="Times New Roman" w:hAnsi="Times New Roman" w:cs="Times New Roman"/>
          <w:i/>
          <w:color w:val="000000"/>
          <w:sz w:val="24"/>
          <w:szCs w:val="24"/>
        </w:rPr>
        <w:t xml:space="preserve">Rex </w:t>
      </w:r>
      <w:proofErr w:type="gramStart"/>
      <w:r w:rsidRPr="00443953">
        <w:rPr>
          <w:rFonts w:ascii="Times New Roman" w:eastAsia="Times New Roman" w:hAnsi="Times New Roman" w:cs="Times New Roman"/>
          <w:color w:val="000000"/>
          <w:sz w:val="24"/>
          <w:szCs w:val="24"/>
        </w:rPr>
        <w:t>betina</w:t>
      </w:r>
      <w:proofErr w:type="gramEnd"/>
      <w:r w:rsidRPr="00443953">
        <w:rPr>
          <w:rFonts w:ascii="Times New Roman" w:eastAsia="Times New Roman" w:hAnsi="Times New Roman" w:cs="Times New Roman"/>
          <w:color w:val="000000"/>
          <w:sz w:val="24"/>
          <w:szCs w:val="24"/>
        </w:rPr>
        <w:t xml:space="preserve"> pada umur sapih 6 minggu.</w:t>
      </w:r>
    </w:p>
    <w:p w:rsidR="00E46130" w:rsidRDefault="00E46130" w:rsidP="00E46130">
      <w:pPr>
        <w:jc w:val="both"/>
        <w:rPr>
          <w:rFonts w:ascii="Times New Roman" w:hAnsi="Times New Roman" w:cs="Times New Roman"/>
          <w:sz w:val="24"/>
          <w:szCs w:val="24"/>
        </w:rPr>
      </w:pPr>
    </w:p>
    <w:p w:rsidR="009778ED" w:rsidRDefault="009778ED" w:rsidP="00E46130">
      <w:pPr>
        <w:jc w:val="both"/>
        <w:rPr>
          <w:rFonts w:ascii="Times New Roman" w:hAnsi="Times New Roman" w:cs="Times New Roman"/>
          <w:sz w:val="24"/>
          <w:szCs w:val="24"/>
        </w:rPr>
      </w:pPr>
    </w:p>
    <w:p w:rsidR="009778ED" w:rsidRDefault="009778ED" w:rsidP="00E46130">
      <w:pPr>
        <w:jc w:val="both"/>
        <w:rPr>
          <w:rFonts w:ascii="Times New Roman" w:hAnsi="Times New Roman" w:cs="Times New Roman"/>
          <w:sz w:val="24"/>
          <w:szCs w:val="24"/>
        </w:rPr>
      </w:pPr>
    </w:p>
    <w:p w:rsidR="009778ED" w:rsidRDefault="009778ED" w:rsidP="00E46130">
      <w:pPr>
        <w:jc w:val="both"/>
        <w:rPr>
          <w:rFonts w:ascii="Times New Roman" w:hAnsi="Times New Roman" w:cs="Times New Roman"/>
          <w:sz w:val="24"/>
          <w:szCs w:val="24"/>
        </w:rPr>
      </w:pPr>
    </w:p>
    <w:p w:rsidR="009778ED" w:rsidRDefault="009778ED" w:rsidP="00E46130">
      <w:pPr>
        <w:jc w:val="both"/>
        <w:rPr>
          <w:rFonts w:ascii="Times New Roman" w:hAnsi="Times New Roman" w:cs="Times New Roman"/>
          <w:sz w:val="24"/>
          <w:szCs w:val="24"/>
        </w:rPr>
      </w:pPr>
    </w:p>
    <w:p w:rsidR="009778ED" w:rsidRDefault="009778ED" w:rsidP="009778ED">
      <w:pPr>
        <w:jc w:val="center"/>
        <w:rPr>
          <w:rFonts w:ascii="Times New Roman" w:hAnsi="Times New Roman" w:cs="Times New Roman"/>
          <w:b/>
          <w:sz w:val="24"/>
          <w:szCs w:val="24"/>
        </w:rPr>
      </w:pPr>
      <w:r w:rsidRPr="009778ED">
        <w:rPr>
          <w:rFonts w:ascii="Times New Roman" w:hAnsi="Times New Roman" w:cs="Times New Roman"/>
          <w:b/>
          <w:sz w:val="24"/>
          <w:szCs w:val="24"/>
        </w:rPr>
        <w:t>DAFTAR PUSTAKA</w:t>
      </w:r>
    </w:p>
    <w:p w:rsidR="009778ED" w:rsidRPr="00C06EFB" w:rsidRDefault="009778ED" w:rsidP="009778ED">
      <w:pPr>
        <w:pStyle w:val="NormalWeb"/>
        <w:spacing w:before="0" w:beforeAutospacing="0" w:after="0" w:afterAutospacing="0"/>
        <w:ind w:right="143"/>
        <w:jc w:val="both"/>
      </w:pPr>
      <w:bookmarkStart w:id="1" w:name="_GoBack"/>
      <w:bookmarkEnd w:id="1"/>
    </w:p>
    <w:p w:rsidR="009778ED" w:rsidRPr="00B97D02" w:rsidRDefault="009778ED" w:rsidP="009778ED">
      <w:pPr>
        <w:spacing w:line="240" w:lineRule="auto"/>
        <w:ind w:left="851" w:right="143" w:hanging="993"/>
        <w:jc w:val="both"/>
        <w:rPr>
          <w:rFonts w:ascii="Times New Roman" w:hAnsi="Times New Roman"/>
          <w:sz w:val="24"/>
          <w:szCs w:val="24"/>
          <w:lang w:val="en-ID"/>
        </w:rPr>
      </w:pPr>
      <w:r>
        <w:rPr>
          <w:rFonts w:ascii="Times New Roman" w:hAnsi="Times New Roman"/>
          <w:sz w:val="24"/>
          <w:szCs w:val="24"/>
          <w:lang w:val="en-ID"/>
        </w:rPr>
        <w:t xml:space="preserve">Allama, H., O. Sofyan, E. Widodo dan H. S Prayogi. 2012. Pengaruh penggunaan tepung ulat kandang (Alphitobius diaperinus) dalam pakan terhadap penampilan produksi ayam pedaging. </w:t>
      </w:r>
      <w:r w:rsidRPr="008F08B4">
        <w:rPr>
          <w:rFonts w:ascii="Times New Roman" w:hAnsi="Times New Roman"/>
          <w:i/>
          <w:sz w:val="24"/>
          <w:szCs w:val="24"/>
          <w:lang w:val="en-ID"/>
        </w:rPr>
        <w:t>J. Ilmu-Ilmu Peternakan</w:t>
      </w:r>
      <w:r>
        <w:rPr>
          <w:rFonts w:ascii="Times New Roman" w:hAnsi="Times New Roman"/>
          <w:sz w:val="24"/>
          <w:szCs w:val="24"/>
          <w:lang w:val="en-ID"/>
        </w:rPr>
        <w:t>. 22 (3):1-8</w:t>
      </w:r>
    </w:p>
    <w:p w:rsidR="009778ED" w:rsidRPr="00C06EFB" w:rsidRDefault="009778ED" w:rsidP="009778ED">
      <w:pPr>
        <w:spacing w:line="240" w:lineRule="auto"/>
        <w:ind w:left="851" w:right="143" w:hanging="993"/>
        <w:jc w:val="both"/>
        <w:rPr>
          <w:rFonts w:ascii="Times New Roman" w:hAnsi="Times New Roman"/>
          <w:sz w:val="24"/>
          <w:szCs w:val="24"/>
        </w:rPr>
      </w:pPr>
      <w:r w:rsidRPr="00C06EFB">
        <w:rPr>
          <w:rFonts w:ascii="Times New Roman" w:hAnsi="Times New Roman"/>
          <w:sz w:val="24"/>
          <w:szCs w:val="24"/>
        </w:rPr>
        <w:t>Basuki, P. 1982. Pengaruh Perbedaan Pemberian Makanan Secara Tradisional dan Rasional Terhadap Performan Produksi dan Reproduksi Kelinci</w:t>
      </w:r>
      <w:r w:rsidRPr="00C06EFB">
        <w:rPr>
          <w:rFonts w:ascii="Times New Roman" w:hAnsi="Times New Roman"/>
          <w:i/>
          <w:iCs/>
          <w:sz w:val="24"/>
          <w:szCs w:val="24"/>
        </w:rPr>
        <w:t xml:space="preserve">. Laporan Penelitian. </w:t>
      </w:r>
      <w:r w:rsidRPr="00C06EFB">
        <w:rPr>
          <w:rFonts w:ascii="Times New Roman" w:hAnsi="Times New Roman"/>
          <w:sz w:val="24"/>
          <w:szCs w:val="24"/>
        </w:rPr>
        <w:t>Lembaga Penelitian UGM. Yogyakarta.</w:t>
      </w:r>
    </w:p>
    <w:p w:rsidR="009778ED" w:rsidRPr="00C06EFB" w:rsidRDefault="009778ED" w:rsidP="009778ED">
      <w:pPr>
        <w:tabs>
          <w:tab w:val="left" w:pos="1890"/>
        </w:tabs>
        <w:spacing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Brahmantiyo b. 2008. Kajian potensi genetik ternak kelinci (Oryctolagus cuniculus) di Bogor, Jawa Barat dan di Magelang, Jawa Tengah [</w:t>
      </w:r>
      <w:r w:rsidRPr="008F08B4">
        <w:rPr>
          <w:rFonts w:ascii="Times New Roman" w:hAnsi="Times New Roman"/>
          <w:i/>
          <w:sz w:val="24"/>
          <w:szCs w:val="24"/>
          <w:lang w:val="en-ID"/>
        </w:rPr>
        <w:t>disertasi</w:t>
      </w:r>
      <w:r w:rsidRPr="00C06EFB">
        <w:rPr>
          <w:rFonts w:ascii="Times New Roman" w:hAnsi="Times New Roman"/>
          <w:sz w:val="24"/>
          <w:szCs w:val="24"/>
          <w:lang w:val="en-ID"/>
        </w:rPr>
        <w:t>]. Bogor (ID): Institut Pertanian Bogor.</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r w:rsidRPr="00C06EFB">
        <w:rPr>
          <w:rFonts w:ascii="Times New Roman" w:hAnsi="Times New Roman"/>
          <w:sz w:val="24"/>
          <w:szCs w:val="24"/>
        </w:rPr>
        <w:t xml:space="preserve">Brahmantiyo B, Raharjo YC. 2009. Karakteristik Karkas dan Potongan Komersial Kelinci Rex dan Satin. </w:t>
      </w:r>
      <w:r w:rsidRPr="008F08B4">
        <w:rPr>
          <w:rFonts w:ascii="Times New Roman" w:hAnsi="Times New Roman"/>
          <w:i/>
          <w:sz w:val="24"/>
          <w:szCs w:val="24"/>
        </w:rPr>
        <w:t>Prosiding Seminar Nasional Teknologi Peternakan dan Veteriner</w:t>
      </w:r>
      <w:r w:rsidRPr="00C06EFB">
        <w:rPr>
          <w:rFonts w:ascii="Times New Roman" w:hAnsi="Times New Roman"/>
          <w:sz w:val="24"/>
          <w:szCs w:val="24"/>
        </w:rPr>
        <w:t xml:space="preserve"> 13 – 14 Agustus 2009 Bogor Indonesia. pp. 688 – 692. </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p>
    <w:p w:rsidR="009778ED" w:rsidRPr="00C06EFB" w:rsidRDefault="009778ED" w:rsidP="009778ED">
      <w:pPr>
        <w:spacing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 xml:space="preserve">Chandra R, Karmakar HD, Chatlod LR, Rahman H. 2015. Pre-weaning mortality pattern in broiler rabbits in Sikkim. </w:t>
      </w:r>
      <w:r w:rsidRPr="008F08B4">
        <w:rPr>
          <w:rFonts w:ascii="Times New Roman" w:hAnsi="Times New Roman"/>
          <w:i/>
          <w:sz w:val="24"/>
          <w:szCs w:val="24"/>
          <w:lang w:val="en-ID"/>
        </w:rPr>
        <w:t>Indian Vet J</w:t>
      </w:r>
      <w:r w:rsidRPr="00BF7E3F">
        <w:rPr>
          <w:rFonts w:ascii="Times New Roman" w:hAnsi="Times New Roman"/>
          <w:sz w:val="24"/>
          <w:szCs w:val="24"/>
          <w:u w:val="single"/>
          <w:lang w:val="en-ID"/>
        </w:rPr>
        <w:t>.</w:t>
      </w:r>
      <w:r w:rsidRPr="00C06EFB">
        <w:rPr>
          <w:rFonts w:ascii="Times New Roman" w:hAnsi="Times New Roman"/>
          <w:sz w:val="24"/>
          <w:szCs w:val="24"/>
          <w:lang w:val="en-ID"/>
        </w:rPr>
        <w:t xml:space="preserve"> 92:96-100.</w:t>
      </w:r>
    </w:p>
    <w:p w:rsidR="009778ED" w:rsidRPr="00C06EFB" w:rsidRDefault="009778ED" w:rsidP="009778ED">
      <w:pPr>
        <w:spacing w:line="240" w:lineRule="auto"/>
        <w:ind w:left="851" w:right="143" w:hanging="993"/>
        <w:jc w:val="both"/>
        <w:rPr>
          <w:rFonts w:ascii="Times New Roman" w:hAnsi="Times New Roman"/>
          <w:sz w:val="24"/>
          <w:szCs w:val="24"/>
        </w:rPr>
      </w:pPr>
      <w:r w:rsidRPr="00C06EFB">
        <w:rPr>
          <w:rFonts w:ascii="Times New Roman" w:hAnsi="Times New Roman"/>
          <w:sz w:val="24"/>
          <w:szCs w:val="24"/>
        </w:rPr>
        <w:t xml:space="preserve">Cheeke, P. R., N. M. Patton., S. D. Lukefahr dan J. L. McNitt. 1987. Rabbit Production. 6th Ed. The Interstate Printers and Publisher Inc. Danvile. Illinois.  </w:t>
      </w:r>
    </w:p>
    <w:p w:rsidR="009778ED" w:rsidRPr="00C06EFB" w:rsidRDefault="009778ED" w:rsidP="009778ED">
      <w:pPr>
        <w:spacing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Csiro. 2002. Meat Rabbit farmingan introduction (Internet). (Diunduh</w:t>
      </w:r>
      <w:r>
        <w:rPr>
          <w:rFonts w:ascii="Times New Roman" w:hAnsi="Times New Roman"/>
          <w:sz w:val="24"/>
          <w:szCs w:val="24"/>
          <w:lang w:val="en-ID"/>
        </w:rPr>
        <w:t xml:space="preserve"> 2014 Apr 15):6:1-10. Tersedia </w:t>
      </w:r>
      <w:r w:rsidRPr="00C06EFB">
        <w:rPr>
          <w:rFonts w:ascii="Times New Roman" w:hAnsi="Times New Roman"/>
          <w:sz w:val="24"/>
          <w:szCs w:val="24"/>
          <w:lang w:val="en-ID"/>
        </w:rPr>
        <w:t xml:space="preserve">pada: http//csiro.au/proprietaryDocuments/CLlrabbit InfoPack. Pdf. </w:t>
      </w:r>
    </w:p>
    <w:p w:rsidR="009778ED" w:rsidRPr="00C06EFB" w:rsidRDefault="009778ED" w:rsidP="009778ED">
      <w:pPr>
        <w:spacing w:line="240" w:lineRule="auto"/>
        <w:ind w:left="851" w:right="143" w:hanging="993"/>
        <w:jc w:val="both"/>
        <w:rPr>
          <w:rFonts w:ascii="Times New Roman" w:hAnsi="Times New Roman"/>
          <w:sz w:val="24"/>
          <w:szCs w:val="24"/>
        </w:rPr>
      </w:pPr>
      <w:r w:rsidRPr="00C06EFB">
        <w:rPr>
          <w:rFonts w:ascii="Times New Roman" w:hAnsi="Times New Roman"/>
          <w:sz w:val="24"/>
          <w:szCs w:val="24"/>
        </w:rPr>
        <w:t>El – Raffa AM. 2004. Rabbit production in hot climates Proceeding 8</w:t>
      </w:r>
      <w:r w:rsidRPr="00C06EFB">
        <w:rPr>
          <w:rFonts w:ascii="Times New Roman" w:hAnsi="Times New Roman"/>
          <w:sz w:val="24"/>
          <w:szCs w:val="24"/>
          <w:vertAlign w:val="superscript"/>
        </w:rPr>
        <w:t>th</w:t>
      </w:r>
      <w:r w:rsidRPr="00C06EFB">
        <w:rPr>
          <w:rFonts w:ascii="Times New Roman" w:hAnsi="Times New Roman"/>
          <w:sz w:val="24"/>
          <w:szCs w:val="24"/>
        </w:rPr>
        <w:t xml:space="preserve"> World Rabbit Congres – Puebla, September 2004. Puebla (Mexico): pp 1172-1180</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r w:rsidRPr="00C06EFB">
        <w:rPr>
          <w:rFonts w:ascii="Times New Roman" w:hAnsi="Times New Roman"/>
          <w:sz w:val="24"/>
          <w:szCs w:val="24"/>
        </w:rPr>
        <w:t xml:space="preserve">Fafarita L. 2006. Karakteristik sifat kualitatif dan kuantitatf kelinci </w:t>
      </w:r>
      <w:proofErr w:type="gramStart"/>
      <w:r w:rsidRPr="00C06EFB">
        <w:rPr>
          <w:rFonts w:ascii="Times New Roman" w:hAnsi="Times New Roman"/>
          <w:sz w:val="24"/>
          <w:szCs w:val="24"/>
        </w:rPr>
        <w:t>flemish</w:t>
      </w:r>
      <w:proofErr w:type="gramEnd"/>
      <w:r w:rsidRPr="00C06EFB">
        <w:rPr>
          <w:rFonts w:ascii="Times New Roman" w:hAnsi="Times New Roman"/>
          <w:sz w:val="24"/>
          <w:szCs w:val="24"/>
        </w:rPr>
        <w:t xml:space="preserve"> giant, english spot, dan rex di kabupaten Magelang [skripsi]. Bogor (ID): Fakultas Peternakan Institut Pertanian Bogor.</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 xml:space="preserve">Fernandez, J. Carmona, C. Cervera, C. Sabater and E. Blas. 1995. Effect of diet composition on the production of rabit breeding does housed in a traditional building and at 300 </w:t>
      </w:r>
      <w:r w:rsidRPr="008F08B4">
        <w:rPr>
          <w:rFonts w:ascii="Times New Roman" w:hAnsi="Times New Roman"/>
          <w:i/>
          <w:sz w:val="24"/>
          <w:szCs w:val="24"/>
          <w:lang w:val="en-ID"/>
        </w:rPr>
        <w:t>C. J. Anim. Sci. And Technology</w:t>
      </w:r>
      <w:r w:rsidRPr="00C06EFB">
        <w:rPr>
          <w:rFonts w:ascii="Times New Roman" w:hAnsi="Times New Roman"/>
          <w:sz w:val="24"/>
          <w:szCs w:val="24"/>
          <w:lang w:val="en-ID"/>
        </w:rPr>
        <w:t xml:space="preserve">. </w:t>
      </w:r>
      <w:proofErr w:type="gramStart"/>
      <w:r w:rsidRPr="00C06EFB">
        <w:rPr>
          <w:rFonts w:ascii="Times New Roman" w:hAnsi="Times New Roman"/>
          <w:sz w:val="24"/>
          <w:szCs w:val="24"/>
          <w:lang w:val="en-ID"/>
        </w:rPr>
        <w:t>52 :</w:t>
      </w:r>
      <w:proofErr w:type="gramEnd"/>
      <w:r w:rsidRPr="00C06EFB">
        <w:rPr>
          <w:rFonts w:ascii="Times New Roman" w:hAnsi="Times New Roman"/>
          <w:sz w:val="24"/>
          <w:szCs w:val="24"/>
          <w:lang w:val="en-ID"/>
        </w:rPr>
        <w:t xml:space="preserve"> 289-297.</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 xml:space="preserve">Gupta. S. C. Riyazudin, Gupta N, Garmej S. 1992. Growth </w:t>
      </w:r>
      <w:proofErr w:type="gramStart"/>
      <w:r w:rsidRPr="00C06EFB">
        <w:rPr>
          <w:rFonts w:ascii="Times New Roman" w:hAnsi="Times New Roman"/>
          <w:sz w:val="24"/>
          <w:szCs w:val="24"/>
          <w:lang w:val="en-ID"/>
        </w:rPr>
        <w:t>performance  of</w:t>
      </w:r>
      <w:proofErr w:type="gramEnd"/>
      <w:r w:rsidRPr="00C06EFB">
        <w:rPr>
          <w:rFonts w:ascii="Times New Roman" w:hAnsi="Times New Roman"/>
          <w:sz w:val="24"/>
          <w:szCs w:val="24"/>
          <w:lang w:val="en-ID"/>
        </w:rPr>
        <w:t xml:space="preserve"> meat rabbit in semi and tropical condition in India. </w:t>
      </w:r>
      <w:r w:rsidRPr="008F08B4">
        <w:rPr>
          <w:rFonts w:ascii="Times New Roman" w:hAnsi="Times New Roman"/>
          <w:i/>
          <w:sz w:val="24"/>
          <w:szCs w:val="24"/>
          <w:lang w:val="en-ID"/>
        </w:rPr>
        <w:t>J. Applied Rabbit Res</w:t>
      </w:r>
      <w:r w:rsidRPr="00C06EFB">
        <w:rPr>
          <w:rFonts w:ascii="Times New Roman" w:hAnsi="Times New Roman"/>
          <w:sz w:val="24"/>
          <w:szCs w:val="24"/>
          <w:lang w:val="en-ID"/>
        </w:rPr>
        <w:t>. 15:766-744.</w:t>
      </w:r>
    </w:p>
    <w:p w:rsidR="009778ED" w:rsidRPr="00C06EFB" w:rsidRDefault="009778ED" w:rsidP="009778ED">
      <w:pPr>
        <w:autoSpaceDE w:val="0"/>
        <w:autoSpaceDN w:val="0"/>
        <w:adjustRightInd w:val="0"/>
        <w:spacing w:after="0" w:line="240" w:lineRule="auto"/>
        <w:ind w:left="851" w:right="143" w:hanging="851"/>
        <w:jc w:val="both"/>
        <w:rPr>
          <w:rFonts w:ascii="Times New Roman" w:hAnsi="Times New Roman"/>
          <w:sz w:val="24"/>
          <w:szCs w:val="24"/>
        </w:rPr>
      </w:pP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r w:rsidRPr="00C06EFB">
        <w:rPr>
          <w:rFonts w:ascii="Times New Roman" w:hAnsi="Times New Roman"/>
          <w:sz w:val="24"/>
          <w:szCs w:val="24"/>
        </w:rPr>
        <w:t>Horns Rapids Rabbitry. 2004. The Flemish Giant rabbit.http://www.3 cities.com/~frankz/fg.html.</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Kartadisastra. H. R., 1997. Ternak Kelinci Teknologi Pascapanen. Kanisius, Yogyakarta</w:t>
      </w:r>
    </w:p>
    <w:p w:rsidR="009778ED" w:rsidRPr="00C06EFB" w:rsidRDefault="009778ED" w:rsidP="009778ED">
      <w:pPr>
        <w:autoSpaceDE w:val="0"/>
        <w:autoSpaceDN w:val="0"/>
        <w:adjustRightInd w:val="0"/>
        <w:spacing w:after="0" w:line="240" w:lineRule="auto"/>
        <w:ind w:right="143"/>
        <w:jc w:val="both"/>
        <w:rPr>
          <w:rFonts w:ascii="Times New Roman" w:hAnsi="Times New Roman"/>
          <w:sz w:val="24"/>
          <w:szCs w:val="24"/>
        </w:rPr>
      </w:pPr>
    </w:p>
    <w:p w:rsidR="009778ED" w:rsidRPr="00C06EFB" w:rsidRDefault="009778ED" w:rsidP="009778ED">
      <w:pPr>
        <w:spacing w:line="240" w:lineRule="auto"/>
        <w:ind w:left="851" w:right="143" w:hanging="993"/>
        <w:jc w:val="both"/>
        <w:rPr>
          <w:rFonts w:ascii="Times New Roman" w:hAnsi="Times New Roman"/>
          <w:sz w:val="24"/>
          <w:szCs w:val="24"/>
        </w:rPr>
      </w:pPr>
      <w:r w:rsidRPr="00C06EFB">
        <w:rPr>
          <w:rFonts w:ascii="Times New Roman" w:hAnsi="Times New Roman"/>
          <w:sz w:val="24"/>
          <w:szCs w:val="24"/>
        </w:rPr>
        <w:t xml:space="preserve">Kurniawati, N. 2001. Penggemukan kelinci muda untuk produksi </w:t>
      </w:r>
      <w:r w:rsidRPr="00C06EFB">
        <w:rPr>
          <w:rFonts w:ascii="Times New Roman" w:hAnsi="Times New Roman"/>
          <w:iCs/>
          <w:sz w:val="24"/>
          <w:szCs w:val="24"/>
        </w:rPr>
        <w:t xml:space="preserve">fryer </w:t>
      </w:r>
      <w:r w:rsidRPr="00C06EFB">
        <w:rPr>
          <w:rFonts w:ascii="Times New Roman" w:hAnsi="Times New Roman"/>
          <w:sz w:val="24"/>
          <w:szCs w:val="24"/>
        </w:rPr>
        <w:t>dengan kepadatan kandang yang berbeda</w:t>
      </w:r>
      <w:r w:rsidRPr="00C06EFB">
        <w:rPr>
          <w:rFonts w:ascii="Times New Roman" w:hAnsi="Times New Roman"/>
          <w:i/>
          <w:sz w:val="24"/>
          <w:szCs w:val="24"/>
        </w:rPr>
        <w:t>. Skripsi</w:t>
      </w:r>
      <w:r w:rsidRPr="00C06EFB">
        <w:rPr>
          <w:rFonts w:ascii="Times New Roman" w:hAnsi="Times New Roman"/>
          <w:sz w:val="24"/>
          <w:szCs w:val="24"/>
        </w:rPr>
        <w:t>. Fakultas Peternakan Institut Pertanian Bogor, Bogor.</w:t>
      </w:r>
    </w:p>
    <w:p w:rsidR="009778ED" w:rsidRPr="00C06EFB" w:rsidRDefault="009778ED" w:rsidP="009778ED">
      <w:pPr>
        <w:spacing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 xml:space="preserve">Lebas, F., P. Coudert, R. Rouvier and H. de Rochambeau. 1986. The Rabbit Husbandry Health and Production. FAO Animal Production and Health series </w:t>
      </w:r>
      <w:proofErr w:type="gramStart"/>
      <w:r w:rsidRPr="00C06EFB">
        <w:rPr>
          <w:rFonts w:ascii="Times New Roman" w:hAnsi="Times New Roman"/>
          <w:sz w:val="24"/>
          <w:szCs w:val="24"/>
          <w:lang w:val="en-ID"/>
        </w:rPr>
        <w:t>2</w:t>
      </w:r>
      <w:r w:rsidRPr="00C06EFB">
        <w:rPr>
          <w:rFonts w:ascii="Times New Roman" w:hAnsi="Times New Roman"/>
          <w:sz w:val="24"/>
          <w:szCs w:val="24"/>
          <w:vertAlign w:val="superscript"/>
          <w:lang w:val="en-ID"/>
        </w:rPr>
        <w:t xml:space="preserve">nd </w:t>
      </w:r>
      <w:r w:rsidRPr="00C06EFB">
        <w:rPr>
          <w:rFonts w:ascii="Times New Roman" w:hAnsi="Times New Roman"/>
          <w:sz w:val="24"/>
          <w:szCs w:val="24"/>
          <w:lang w:val="en-ID"/>
        </w:rPr>
        <w:t>,</w:t>
      </w:r>
      <w:proofErr w:type="gramEnd"/>
      <w:r w:rsidRPr="00C06EFB">
        <w:rPr>
          <w:rFonts w:ascii="Times New Roman" w:hAnsi="Times New Roman"/>
          <w:sz w:val="24"/>
          <w:szCs w:val="24"/>
          <w:lang w:val="en-ID"/>
        </w:rPr>
        <w:t xml:space="preserve"> Food and Agriculture Organization of the United Nation, Rome</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r w:rsidRPr="00C06EFB">
        <w:rPr>
          <w:rFonts w:ascii="Times New Roman" w:hAnsi="Times New Roman"/>
          <w:sz w:val="24"/>
          <w:szCs w:val="24"/>
        </w:rPr>
        <w:t xml:space="preserve">Lestari, C.M.S., E. Purbowati dan T. Santosa. 2004. </w:t>
      </w:r>
      <w:r w:rsidRPr="00C06EFB">
        <w:rPr>
          <w:rFonts w:ascii="Times New Roman" w:hAnsi="Times New Roman"/>
          <w:i/>
          <w:sz w:val="24"/>
          <w:szCs w:val="24"/>
        </w:rPr>
        <w:t>Budidaya kelinci menggunakan pakan limbah industri pertanian sebagai salah satu alternatif pemberdayaan petani miskin melalui inovasi teknologi tepat Guna.</w:t>
      </w:r>
      <w:r w:rsidRPr="00C06EFB">
        <w:rPr>
          <w:rFonts w:ascii="Times New Roman" w:hAnsi="Times New Roman"/>
          <w:sz w:val="24"/>
          <w:szCs w:val="24"/>
        </w:rPr>
        <w:t xml:space="preserve"> Kerjasama antara BPTP, UNRAM, BPM, dan Bappeda NTB.</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p>
    <w:p w:rsidR="009778ED" w:rsidRPr="00C06EFB" w:rsidRDefault="009778ED" w:rsidP="009778ED">
      <w:pPr>
        <w:tabs>
          <w:tab w:val="left" w:pos="1890"/>
        </w:tabs>
        <w:spacing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Lukefahr, S.D. and R. Robinson, 1988. Coat color and breeding plans for the commercial Rex rabbit</w:t>
      </w:r>
      <w:r w:rsidRPr="008F08B4">
        <w:rPr>
          <w:rFonts w:ascii="Times New Roman" w:hAnsi="Times New Roman"/>
          <w:sz w:val="24"/>
          <w:szCs w:val="24"/>
          <w:lang w:val="en-ID"/>
        </w:rPr>
        <w:t xml:space="preserve">. </w:t>
      </w:r>
      <w:r w:rsidRPr="008F08B4">
        <w:rPr>
          <w:rFonts w:ascii="Times New Roman" w:hAnsi="Times New Roman"/>
          <w:i/>
          <w:sz w:val="24"/>
          <w:szCs w:val="24"/>
          <w:lang w:val="en-ID"/>
        </w:rPr>
        <w:t>J. Appl. Rabbit Res.</w:t>
      </w:r>
      <w:r w:rsidRPr="00C06EFB">
        <w:rPr>
          <w:rFonts w:ascii="Times New Roman" w:hAnsi="Times New Roman"/>
          <w:sz w:val="24"/>
          <w:szCs w:val="24"/>
          <w:lang w:val="en-ID"/>
        </w:rPr>
        <w:t xml:space="preserve"> 11:68-77.</w:t>
      </w:r>
    </w:p>
    <w:p w:rsidR="009778ED" w:rsidRDefault="009778ED" w:rsidP="009778ED">
      <w:pPr>
        <w:spacing w:line="240" w:lineRule="auto"/>
        <w:ind w:left="851" w:right="143" w:hanging="993"/>
        <w:jc w:val="both"/>
        <w:rPr>
          <w:rFonts w:ascii="Times New Roman" w:hAnsi="Times New Roman"/>
          <w:sz w:val="24"/>
          <w:szCs w:val="24"/>
        </w:rPr>
      </w:pPr>
      <w:r w:rsidRPr="00C06EFB">
        <w:rPr>
          <w:rFonts w:ascii="Times New Roman" w:hAnsi="Times New Roman"/>
          <w:sz w:val="24"/>
          <w:szCs w:val="24"/>
        </w:rPr>
        <w:t>Manshur, F., 2009. Ternak Uang Bersama Kelinci: Menjadi Jutawan Sambil Menyalurkan Hobi. Nuansa, Bandung.</w:t>
      </w:r>
    </w:p>
    <w:p w:rsidR="009778ED" w:rsidRDefault="009778ED" w:rsidP="009778ED">
      <w:pPr>
        <w:spacing w:line="240" w:lineRule="auto"/>
        <w:ind w:left="851" w:right="143" w:hanging="993"/>
        <w:jc w:val="both"/>
        <w:rPr>
          <w:rFonts w:ascii="Times New Roman" w:hAnsi="Times New Roman"/>
          <w:sz w:val="24"/>
          <w:szCs w:val="24"/>
          <w:lang w:val="en-ID"/>
        </w:rPr>
      </w:pPr>
      <w:r>
        <w:rPr>
          <w:rFonts w:ascii="Times New Roman" w:hAnsi="Times New Roman"/>
          <w:sz w:val="24"/>
          <w:szCs w:val="24"/>
          <w:lang w:val="en-ID"/>
        </w:rPr>
        <w:t>Murtisari</w:t>
      </w:r>
      <w:proofErr w:type="gramStart"/>
      <w:r>
        <w:rPr>
          <w:rFonts w:ascii="Times New Roman" w:hAnsi="Times New Roman"/>
          <w:sz w:val="24"/>
          <w:szCs w:val="24"/>
          <w:lang w:val="en-ID"/>
        </w:rPr>
        <w:t>,t</w:t>
      </w:r>
      <w:proofErr w:type="gramEnd"/>
      <w:r>
        <w:rPr>
          <w:rFonts w:ascii="Times New Roman" w:hAnsi="Times New Roman"/>
          <w:sz w:val="24"/>
          <w:szCs w:val="24"/>
          <w:lang w:val="en-ID"/>
        </w:rPr>
        <w:t>. 2014. Pemanfaatan limbah Pertanian sebagai pakan untuk Menunjang Agribisnis kelinci. Lokakarya nasional potensi dan Peluang pengembangan usaha Kelinci. Balai penelitian ternakk. Bogor.</w:t>
      </w:r>
    </w:p>
    <w:p w:rsidR="009778ED" w:rsidRPr="00B64B36" w:rsidRDefault="009778ED" w:rsidP="009778ED">
      <w:pPr>
        <w:spacing w:line="240" w:lineRule="auto"/>
        <w:ind w:left="851" w:right="143" w:hanging="993"/>
        <w:jc w:val="both"/>
        <w:rPr>
          <w:rFonts w:ascii="Times New Roman" w:hAnsi="Times New Roman"/>
          <w:sz w:val="24"/>
          <w:szCs w:val="24"/>
          <w:lang w:val="en-ID"/>
        </w:rPr>
      </w:pPr>
      <w:r w:rsidRPr="00C21DE5">
        <w:rPr>
          <w:rFonts w:ascii="Times New Roman" w:hAnsi="Times New Roman"/>
          <w:sz w:val="24"/>
          <w:szCs w:val="24"/>
          <w:lang w:val="en-ID"/>
        </w:rPr>
        <w:t>Nugroho, S. S., P.S. dan Panjono. S. Budi 2012. Pengaruh penggunaan konsentrat dalam bentuk pelet dan mash pada pakan dasar rumput lapangan terhadap palatabilitas dan kinerja produksi kelinci jantan. Buletin Peternakan. 36(3): 169173.</w:t>
      </w:r>
    </w:p>
    <w:p w:rsidR="009778ED" w:rsidRDefault="009778ED" w:rsidP="009778ED">
      <w:pPr>
        <w:autoSpaceDE w:val="0"/>
        <w:autoSpaceDN w:val="0"/>
        <w:adjustRightInd w:val="0"/>
        <w:spacing w:line="240" w:lineRule="auto"/>
        <w:ind w:left="851" w:right="143" w:hanging="993"/>
        <w:jc w:val="both"/>
        <w:rPr>
          <w:rFonts w:ascii="Times New Roman" w:hAnsi="Times New Roman"/>
          <w:sz w:val="24"/>
          <w:szCs w:val="24"/>
        </w:rPr>
      </w:pPr>
      <w:r>
        <w:rPr>
          <w:rFonts w:ascii="Times New Roman" w:hAnsi="Times New Roman"/>
          <w:sz w:val="24"/>
          <w:szCs w:val="24"/>
        </w:rPr>
        <w:t>Ozimba</w:t>
      </w:r>
      <w:r w:rsidRPr="00C06EFB">
        <w:rPr>
          <w:rFonts w:ascii="Times New Roman" w:hAnsi="Times New Roman"/>
          <w:sz w:val="24"/>
          <w:szCs w:val="24"/>
        </w:rPr>
        <w:t>, C.E. and S.D. L</w:t>
      </w:r>
      <w:r>
        <w:rPr>
          <w:rFonts w:ascii="Times New Roman" w:hAnsi="Times New Roman"/>
          <w:sz w:val="24"/>
          <w:szCs w:val="24"/>
          <w:lang w:val="en-ID"/>
        </w:rPr>
        <w:t>ukefahr</w:t>
      </w:r>
      <w:r w:rsidRPr="00C06EFB">
        <w:rPr>
          <w:rFonts w:ascii="Times New Roman" w:hAnsi="Times New Roman"/>
          <w:sz w:val="24"/>
          <w:szCs w:val="24"/>
        </w:rPr>
        <w:t xml:space="preserve">. 1991. Evaluation of purebreed and crossbreed rabbits for carcass merit. </w:t>
      </w:r>
      <w:r w:rsidRPr="008F08B4">
        <w:rPr>
          <w:rFonts w:ascii="Times New Roman" w:hAnsi="Times New Roman"/>
          <w:i/>
          <w:sz w:val="24"/>
          <w:szCs w:val="24"/>
        </w:rPr>
        <w:t>J. Anim. Sci</w:t>
      </w:r>
      <w:r w:rsidRPr="00BF7E3F">
        <w:rPr>
          <w:rFonts w:ascii="Times New Roman" w:hAnsi="Times New Roman"/>
          <w:sz w:val="24"/>
          <w:szCs w:val="24"/>
          <w:u w:val="single"/>
        </w:rPr>
        <w:t>.</w:t>
      </w:r>
      <w:r w:rsidRPr="00C06EFB">
        <w:rPr>
          <w:rFonts w:ascii="Times New Roman" w:hAnsi="Times New Roman"/>
          <w:sz w:val="24"/>
          <w:szCs w:val="24"/>
        </w:rPr>
        <w:t xml:space="preserve"> 69: 2371 – 2378.</w:t>
      </w:r>
    </w:p>
    <w:p w:rsidR="009778ED" w:rsidRPr="00B64B36" w:rsidRDefault="009778ED" w:rsidP="009778ED">
      <w:pPr>
        <w:autoSpaceDE w:val="0"/>
        <w:autoSpaceDN w:val="0"/>
        <w:adjustRightInd w:val="0"/>
        <w:spacing w:line="240" w:lineRule="auto"/>
        <w:ind w:left="851" w:right="143" w:hanging="993"/>
        <w:jc w:val="both"/>
        <w:rPr>
          <w:rFonts w:ascii="Times New Roman" w:hAnsi="Times New Roman"/>
          <w:sz w:val="24"/>
          <w:szCs w:val="24"/>
          <w:lang w:val="en-ID"/>
        </w:rPr>
      </w:pPr>
      <w:r>
        <w:rPr>
          <w:rFonts w:ascii="Times New Roman" w:hAnsi="Times New Roman"/>
          <w:sz w:val="24"/>
          <w:szCs w:val="24"/>
          <w:lang w:val="en-ID"/>
        </w:rPr>
        <w:t xml:space="preserve">Padang, 2005. Pengaruh Jenis Kelamin Terhadap Performans produksi Kambing Kacang. </w:t>
      </w:r>
      <w:r w:rsidRPr="008F08B4">
        <w:rPr>
          <w:rFonts w:ascii="Times New Roman" w:hAnsi="Times New Roman"/>
          <w:i/>
          <w:sz w:val="24"/>
          <w:szCs w:val="24"/>
          <w:lang w:val="en-ID"/>
        </w:rPr>
        <w:t>Jurnal Forsimapas</w:t>
      </w:r>
      <w:r>
        <w:rPr>
          <w:rFonts w:ascii="Times New Roman" w:hAnsi="Times New Roman"/>
          <w:sz w:val="24"/>
          <w:szCs w:val="24"/>
          <w:lang w:val="en-ID"/>
        </w:rPr>
        <w:t xml:space="preserve"> 6(3): 2428-2432.</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 xml:space="preserve">Petplanet. </w:t>
      </w:r>
      <w:proofErr w:type="gramStart"/>
      <w:r w:rsidRPr="00C06EFB">
        <w:rPr>
          <w:rFonts w:ascii="Times New Roman" w:hAnsi="Times New Roman"/>
          <w:sz w:val="24"/>
          <w:szCs w:val="24"/>
          <w:lang w:val="en-ID"/>
        </w:rPr>
        <w:t>co</w:t>
      </w:r>
      <w:proofErr w:type="gramEnd"/>
      <w:r w:rsidRPr="00C06EFB">
        <w:rPr>
          <w:rFonts w:ascii="Times New Roman" w:hAnsi="Times New Roman"/>
          <w:sz w:val="24"/>
          <w:szCs w:val="24"/>
          <w:lang w:val="en-ID"/>
        </w:rPr>
        <w:t xml:space="preserve">. uk. 2004. Small Animal Breed: Rabbit Profile. </w:t>
      </w:r>
      <w:hyperlink r:id="rId9" w:history="1">
        <w:r w:rsidRPr="008F08B4">
          <w:rPr>
            <w:rStyle w:val="Hyperlink"/>
            <w:rFonts w:ascii="Times New Roman" w:hAnsi="Times New Roman"/>
            <w:i/>
            <w:sz w:val="24"/>
            <w:szCs w:val="24"/>
            <w:lang w:val="en-ID"/>
          </w:rPr>
          <w:t>http://www.petplanet.co.uk/planet/Breeds/Rabbit.htm</w:t>
        </w:r>
      </w:hyperlink>
      <w:r w:rsidRPr="008F08B4">
        <w:rPr>
          <w:rFonts w:ascii="Times New Roman" w:hAnsi="Times New Roman"/>
          <w:i/>
          <w:sz w:val="24"/>
          <w:szCs w:val="24"/>
          <w:u w:val="single"/>
          <w:lang w:val="en-ID"/>
        </w:rPr>
        <w:t>.</w:t>
      </w:r>
      <w:r w:rsidRPr="00C06EFB">
        <w:rPr>
          <w:rFonts w:ascii="Times New Roman" w:hAnsi="Times New Roman"/>
          <w:sz w:val="24"/>
          <w:szCs w:val="24"/>
          <w:lang w:val="en-ID"/>
        </w:rPr>
        <w:t xml:space="preserve"> (1 Juni 2006)</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lang w:val="en-ID"/>
        </w:rPr>
      </w:pPr>
    </w:p>
    <w:p w:rsidR="009778ED" w:rsidRPr="00C06EFB" w:rsidRDefault="009778ED" w:rsidP="009778ED">
      <w:pPr>
        <w:spacing w:line="240" w:lineRule="auto"/>
        <w:ind w:left="426" w:right="143" w:hanging="568"/>
        <w:jc w:val="both"/>
        <w:rPr>
          <w:rFonts w:ascii="Times New Roman" w:hAnsi="Times New Roman"/>
          <w:sz w:val="24"/>
          <w:szCs w:val="24"/>
        </w:rPr>
      </w:pPr>
      <w:r w:rsidRPr="00C06EFB">
        <w:rPr>
          <w:rFonts w:ascii="Times New Roman" w:hAnsi="Times New Roman"/>
          <w:sz w:val="24"/>
          <w:szCs w:val="24"/>
        </w:rPr>
        <w:t xml:space="preserve">Planinc M, Kermauner A, Malovrh S, Kovac M. 2011. Growth and mortality of SIKA suckling rabbits in Slovenia. </w:t>
      </w:r>
      <w:r w:rsidRPr="008F08B4">
        <w:rPr>
          <w:rFonts w:ascii="Times New Roman" w:hAnsi="Times New Roman"/>
          <w:i/>
          <w:sz w:val="24"/>
          <w:szCs w:val="24"/>
        </w:rPr>
        <w:t>Acta Agric Slovenia.</w:t>
      </w:r>
      <w:r w:rsidRPr="00C06EFB">
        <w:rPr>
          <w:rFonts w:ascii="Times New Roman" w:hAnsi="Times New Roman"/>
          <w:sz w:val="24"/>
          <w:szCs w:val="24"/>
        </w:rPr>
        <w:t xml:space="preserve"> 98:135-141.</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r w:rsidRPr="00C06EFB">
        <w:rPr>
          <w:rFonts w:ascii="Times New Roman" w:hAnsi="Times New Roman"/>
          <w:sz w:val="24"/>
          <w:szCs w:val="24"/>
        </w:rPr>
        <w:t>Purnama, R. D. 2000. Pola Reproduksi Pada Ternak Kelinci. Balai Penelitian Ternak. Bogor.</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 xml:space="preserve">Prasetyo, S. 1999. Kajian peluang pembentukan bangsa kelinci berbulu halus kilap melalui persilangan bangsa kelinci Rex </w:t>
      </w:r>
      <w:proofErr w:type="gramStart"/>
      <w:r w:rsidRPr="00C06EFB">
        <w:rPr>
          <w:rFonts w:ascii="Times New Roman" w:hAnsi="Times New Roman"/>
          <w:sz w:val="24"/>
          <w:szCs w:val="24"/>
          <w:lang w:val="en-ID"/>
        </w:rPr>
        <w:t>dengan</w:t>
      </w:r>
      <w:proofErr w:type="gramEnd"/>
      <w:r w:rsidRPr="00C06EFB">
        <w:rPr>
          <w:rFonts w:ascii="Times New Roman" w:hAnsi="Times New Roman"/>
          <w:sz w:val="24"/>
          <w:szCs w:val="24"/>
          <w:lang w:val="en-ID"/>
        </w:rPr>
        <w:t xml:space="preserve"> Satin. Tesis S3. Fakultas Pascasarjana, Institute Pertanian Bogorr, IPB.</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p>
    <w:p w:rsidR="009778ED"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r w:rsidRPr="00C06EFB">
        <w:rPr>
          <w:rFonts w:ascii="Times New Roman" w:hAnsi="Times New Roman"/>
          <w:sz w:val="24"/>
          <w:szCs w:val="24"/>
        </w:rPr>
        <w:t xml:space="preserve">Raharjo, Y.C., U. Nuschati, dan U. Kusnadi. 1994. Daya adaptasi kelinci Rex di dataran tinggi Wonosobo. </w:t>
      </w:r>
      <w:r w:rsidRPr="008F08B4">
        <w:rPr>
          <w:rFonts w:ascii="Times New Roman" w:hAnsi="Times New Roman"/>
          <w:i/>
          <w:sz w:val="24"/>
          <w:szCs w:val="24"/>
        </w:rPr>
        <w:t>Jurnal Ilmiah Penelitian Ternak.</w:t>
      </w:r>
      <w:r w:rsidRPr="00C06EFB">
        <w:rPr>
          <w:rFonts w:ascii="Times New Roman" w:hAnsi="Times New Roman"/>
          <w:sz w:val="24"/>
          <w:szCs w:val="24"/>
        </w:rPr>
        <w:t xml:space="preserve"> Balai Penelitian Ternak Bogor.</w:t>
      </w:r>
    </w:p>
    <w:p w:rsidR="009778ED"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p>
    <w:p w:rsidR="009778ED" w:rsidRPr="00076D5E"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r w:rsidRPr="00076D5E">
        <w:rPr>
          <w:rFonts w:ascii="Times New Roman" w:hAnsi="Times New Roman"/>
          <w:sz w:val="24"/>
          <w:szCs w:val="24"/>
        </w:rPr>
        <w:t>Raharjo YC, Brahmantiyo B, Murtisari T, Wibowo B, Juarini E, Yuniati. 2004. Plasma nutfah kelinci sebagai sumber pangan hewani dan produk lain bermutu tinggi. [</w:t>
      </w:r>
      <w:proofErr w:type="gramStart"/>
      <w:r w:rsidRPr="00076D5E">
        <w:rPr>
          <w:rFonts w:ascii="Times New Roman" w:hAnsi="Times New Roman"/>
          <w:sz w:val="24"/>
          <w:szCs w:val="24"/>
        </w:rPr>
        <w:t>laporan</w:t>
      </w:r>
      <w:proofErr w:type="gramEnd"/>
      <w:r w:rsidRPr="00076D5E">
        <w:rPr>
          <w:rFonts w:ascii="Times New Roman" w:hAnsi="Times New Roman"/>
          <w:sz w:val="24"/>
          <w:szCs w:val="24"/>
        </w:rPr>
        <w:t xml:space="preserve"> akhir penelitian]. Bogor (ID): Balai Penelitian Ternak Badan Litbang Pertanian Departemen Pertanian.</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rPr>
      </w:pP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 xml:space="preserve">Rao D R, Chen C P, Sunki G R, Johnson W M. 1978. Effect of weaning and slaughter ages on rabbit meat production. II Carcass quality and composition. </w:t>
      </w:r>
      <w:r w:rsidRPr="008F08B4">
        <w:rPr>
          <w:rFonts w:ascii="Times New Roman" w:hAnsi="Times New Roman"/>
          <w:i/>
          <w:sz w:val="24"/>
          <w:szCs w:val="24"/>
          <w:lang w:val="en-ID"/>
        </w:rPr>
        <w:t>J. Anim. Sci</w:t>
      </w:r>
      <w:r w:rsidRPr="00C06EFB">
        <w:rPr>
          <w:rFonts w:ascii="Times New Roman" w:hAnsi="Times New Roman"/>
          <w:sz w:val="24"/>
          <w:szCs w:val="24"/>
          <w:lang w:val="en-ID"/>
        </w:rPr>
        <w:t>. 46: 578</w:t>
      </w:r>
    </w:p>
    <w:p w:rsidR="009778ED" w:rsidRPr="00C06EFB" w:rsidRDefault="009778ED" w:rsidP="009778ED">
      <w:pPr>
        <w:autoSpaceDE w:val="0"/>
        <w:autoSpaceDN w:val="0"/>
        <w:adjustRightInd w:val="0"/>
        <w:spacing w:after="0" w:line="240" w:lineRule="auto"/>
        <w:ind w:left="851" w:right="143" w:hanging="993"/>
        <w:jc w:val="both"/>
        <w:rPr>
          <w:rFonts w:ascii="Times New Roman" w:hAnsi="Times New Roman"/>
          <w:sz w:val="24"/>
          <w:szCs w:val="24"/>
          <w:lang w:val="en-ID"/>
        </w:rPr>
      </w:pPr>
    </w:p>
    <w:p w:rsidR="009778ED" w:rsidRPr="00C06EFB" w:rsidRDefault="009778ED" w:rsidP="009778ED">
      <w:pPr>
        <w:spacing w:line="240" w:lineRule="auto"/>
        <w:ind w:left="851" w:right="143" w:hanging="993"/>
        <w:jc w:val="both"/>
        <w:rPr>
          <w:rFonts w:ascii="Times New Roman" w:hAnsi="Times New Roman"/>
          <w:sz w:val="24"/>
          <w:szCs w:val="24"/>
        </w:rPr>
      </w:pPr>
      <w:r w:rsidRPr="00C06EFB">
        <w:rPr>
          <w:rFonts w:ascii="Times New Roman" w:hAnsi="Times New Roman"/>
          <w:sz w:val="24"/>
          <w:szCs w:val="24"/>
        </w:rPr>
        <w:t>Rismunandar. 1990. Meningkatkan Konsumsi Protein dengan Beternak Kelinci. Sinar Baru, Bandung.</w:t>
      </w:r>
    </w:p>
    <w:p w:rsidR="009778ED" w:rsidRPr="00C06EFB" w:rsidRDefault="009778ED" w:rsidP="009778ED">
      <w:pPr>
        <w:spacing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Sarwono, B. 2002. Kelinci Potong dan Hias. Agromedia Pustaka. Jakarta.</w:t>
      </w:r>
    </w:p>
    <w:p w:rsidR="009778ED" w:rsidRDefault="009778ED" w:rsidP="009778ED">
      <w:pPr>
        <w:spacing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Sarwono. 2002. Potensi Pengembangan Usaha Ternak Kelinci di Kecamatan Ciawi Kabupaten Bogor, Jawa Barat. Skripsi Sarjan Peternakan. Fakultas Peternakan, Institut Pertanian Bogor, Bogor.</w:t>
      </w:r>
    </w:p>
    <w:p w:rsidR="009778ED" w:rsidRPr="00C06EFB" w:rsidRDefault="009778ED" w:rsidP="009778ED">
      <w:pPr>
        <w:spacing w:line="240" w:lineRule="auto"/>
        <w:ind w:left="851" w:right="143" w:hanging="993"/>
        <w:jc w:val="both"/>
        <w:rPr>
          <w:rFonts w:ascii="Times New Roman" w:hAnsi="Times New Roman"/>
          <w:sz w:val="24"/>
          <w:szCs w:val="24"/>
          <w:lang w:val="en-ID"/>
        </w:rPr>
      </w:pPr>
      <w:r>
        <w:rPr>
          <w:rFonts w:ascii="Times New Roman" w:hAnsi="Times New Roman"/>
          <w:sz w:val="24"/>
          <w:szCs w:val="24"/>
          <w:lang w:val="en-ID"/>
        </w:rPr>
        <w:t>Sarwono, B. 2010. Kelinci Potong dan Hias. Agromedi Pustaka. Jakarta.</w:t>
      </w:r>
    </w:p>
    <w:p w:rsidR="009778ED" w:rsidRPr="00C06EFB" w:rsidRDefault="009778ED" w:rsidP="009778ED">
      <w:pPr>
        <w:pStyle w:val="NormalWeb"/>
        <w:spacing w:before="0" w:beforeAutospacing="0" w:after="200" w:afterAutospacing="0"/>
        <w:ind w:left="851" w:right="143" w:hanging="993"/>
        <w:jc w:val="both"/>
      </w:pPr>
      <w:r w:rsidRPr="00C06EFB">
        <w:t xml:space="preserve">Sarwono, B., 2011, </w:t>
      </w:r>
      <w:r w:rsidRPr="00C06EFB">
        <w:rPr>
          <w:i/>
        </w:rPr>
        <w:t>Beternak Kelinci Unggul. Yayasan Tani Membangun,</w:t>
      </w:r>
      <w:r w:rsidRPr="00C06EFB">
        <w:t xml:space="preserve"> Jakarta</w:t>
      </w:r>
    </w:p>
    <w:p w:rsidR="009778ED" w:rsidRPr="00C06EFB" w:rsidRDefault="009778ED" w:rsidP="009778ED">
      <w:pPr>
        <w:spacing w:line="240" w:lineRule="auto"/>
        <w:ind w:left="851" w:right="143" w:hanging="993"/>
        <w:jc w:val="both"/>
        <w:rPr>
          <w:rFonts w:ascii="Times New Roman" w:hAnsi="Times New Roman"/>
          <w:sz w:val="24"/>
          <w:szCs w:val="24"/>
        </w:rPr>
      </w:pPr>
      <w:r w:rsidRPr="00C06EFB">
        <w:rPr>
          <w:rFonts w:ascii="Times New Roman" w:hAnsi="Times New Roman"/>
          <w:sz w:val="24"/>
          <w:szCs w:val="24"/>
        </w:rPr>
        <w:t xml:space="preserve">Sembiring, D. L., 2008. Perngaruh Frekuensi Perkawinan dan </w:t>
      </w:r>
      <w:r w:rsidRPr="00C06EFB">
        <w:rPr>
          <w:rFonts w:ascii="Times New Roman" w:hAnsi="Times New Roman"/>
          <w:i/>
          <w:sz w:val="24"/>
          <w:szCs w:val="24"/>
        </w:rPr>
        <w:t xml:space="preserve">Sex Ratio </w:t>
      </w:r>
      <w:r w:rsidRPr="00C06EFB">
        <w:rPr>
          <w:rFonts w:ascii="Times New Roman" w:hAnsi="Times New Roman"/>
          <w:sz w:val="24"/>
          <w:szCs w:val="24"/>
        </w:rPr>
        <w:t xml:space="preserve">Terhadap </w:t>
      </w:r>
      <w:r w:rsidRPr="00C06EFB">
        <w:rPr>
          <w:rFonts w:ascii="Times New Roman" w:hAnsi="Times New Roman"/>
          <w:i/>
          <w:sz w:val="24"/>
          <w:szCs w:val="24"/>
        </w:rPr>
        <w:t>Litter Size</w:t>
      </w:r>
      <w:r w:rsidRPr="00C06EFB">
        <w:rPr>
          <w:rFonts w:ascii="Times New Roman" w:hAnsi="Times New Roman"/>
          <w:sz w:val="24"/>
          <w:szCs w:val="24"/>
        </w:rPr>
        <w:t>, Bobot Lahir, Mortalitas Selama Menyusui dan Bobot Sapih Pada Kelinci Persilangan. Skripsi. Universitas Sumatera Utara. Medan.</w:t>
      </w:r>
    </w:p>
    <w:p w:rsidR="009778ED" w:rsidRDefault="009778ED" w:rsidP="009778ED">
      <w:pPr>
        <w:autoSpaceDE w:val="0"/>
        <w:autoSpaceDN w:val="0"/>
        <w:adjustRightInd w:val="0"/>
        <w:spacing w:line="240" w:lineRule="auto"/>
        <w:ind w:left="851" w:right="143" w:hanging="993"/>
        <w:jc w:val="both"/>
        <w:rPr>
          <w:rFonts w:ascii="Times New Roman" w:hAnsi="Times New Roman"/>
          <w:sz w:val="24"/>
          <w:szCs w:val="24"/>
          <w:lang w:val="en-ID"/>
        </w:rPr>
      </w:pPr>
      <w:r w:rsidRPr="00C06EFB">
        <w:rPr>
          <w:rFonts w:ascii="Times New Roman" w:hAnsi="Times New Roman"/>
          <w:sz w:val="24"/>
          <w:szCs w:val="24"/>
          <w:lang w:val="en-ID"/>
        </w:rPr>
        <w:t xml:space="preserve">Soeharsono. 1979. Pengaruh Berbagai Macam Makanan Penguat Pada Tingkat Protein Kasar yang Berbeda Terhadap Pertumbuhan Ternak Kelinci Prosiding Seminar Penelitian dan Penunjang Pengembangan Peternakan, Lembang. Penelitian </w:t>
      </w:r>
      <w:r>
        <w:rPr>
          <w:rFonts w:ascii="Times New Roman" w:hAnsi="Times New Roman"/>
          <w:sz w:val="24"/>
          <w:szCs w:val="24"/>
          <w:lang w:val="en-ID"/>
        </w:rPr>
        <w:t>Peternakan Bogor.</w:t>
      </w:r>
    </w:p>
    <w:p w:rsidR="009778ED" w:rsidRPr="00C06EFB" w:rsidRDefault="009778ED" w:rsidP="009778ED">
      <w:pPr>
        <w:autoSpaceDE w:val="0"/>
        <w:autoSpaceDN w:val="0"/>
        <w:adjustRightInd w:val="0"/>
        <w:spacing w:line="240" w:lineRule="auto"/>
        <w:ind w:left="851" w:right="143" w:hanging="993"/>
        <w:jc w:val="both"/>
        <w:rPr>
          <w:rFonts w:ascii="Times New Roman" w:hAnsi="Times New Roman"/>
          <w:sz w:val="24"/>
          <w:szCs w:val="24"/>
          <w:lang w:val="en-ID"/>
        </w:rPr>
      </w:pPr>
      <w:r>
        <w:rPr>
          <w:rFonts w:ascii="Times New Roman" w:hAnsi="Times New Roman"/>
          <w:sz w:val="24"/>
          <w:szCs w:val="24"/>
          <w:lang w:val="en-ID"/>
        </w:rPr>
        <w:t>Soeparno. 2005. Ilmu dan Teknologi Daging. Gadjah Mada University Press. Yogyakarta.ss</w:t>
      </w:r>
    </w:p>
    <w:p w:rsidR="009778ED" w:rsidRPr="00C06EFB" w:rsidRDefault="009778ED" w:rsidP="009778ED">
      <w:pPr>
        <w:spacing w:line="240" w:lineRule="auto"/>
        <w:ind w:left="851" w:right="143" w:hanging="993"/>
        <w:jc w:val="both"/>
        <w:rPr>
          <w:rFonts w:ascii="Times New Roman" w:eastAsia="MS Mincho" w:hAnsi="Times New Roman"/>
          <w:sz w:val="24"/>
          <w:szCs w:val="24"/>
        </w:rPr>
      </w:pPr>
      <w:r w:rsidRPr="00C06EFB">
        <w:rPr>
          <w:rFonts w:ascii="Times New Roman" w:eastAsia="MS Mincho" w:hAnsi="Times New Roman"/>
          <w:sz w:val="24"/>
          <w:szCs w:val="24"/>
        </w:rPr>
        <w:t xml:space="preserve">Spacerad. Com. 2004. The scientific classification of rabbit. </w:t>
      </w:r>
      <w:hyperlink r:id="rId10" w:history="1">
        <w:r w:rsidRPr="008F08B4">
          <w:rPr>
            <w:rStyle w:val="Hyperlink"/>
            <w:rFonts w:ascii="Times New Roman" w:eastAsia="MS Mincho" w:hAnsi="Times New Roman"/>
            <w:i/>
            <w:sz w:val="24"/>
            <w:szCs w:val="24"/>
          </w:rPr>
          <w:t>http://www.spacered.com/lara/taxonomy.html</w:t>
        </w:r>
      </w:hyperlink>
      <w:r w:rsidRPr="008F08B4">
        <w:rPr>
          <w:rFonts w:ascii="Times New Roman" w:eastAsia="MS Mincho" w:hAnsi="Times New Roman"/>
          <w:i/>
          <w:sz w:val="24"/>
          <w:szCs w:val="24"/>
        </w:rPr>
        <w:t>.</w:t>
      </w:r>
      <w:r w:rsidRPr="00C06EFB">
        <w:rPr>
          <w:rFonts w:ascii="Times New Roman" w:eastAsia="MS Mincho" w:hAnsi="Times New Roman"/>
          <w:sz w:val="24"/>
          <w:szCs w:val="24"/>
        </w:rPr>
        <w:t xml:space="preserve"> </w:t>
      </w:r>
    </w:p>
    <w:p w:rsidR="009778ED" w:rsidRPr="00B64B36" w:rsidRDefault="009778ED" w:rsidP="009778ED">
      <w:pPr>
        <w:spacing w:line="240" w:lineRule="auto"/>
        <w:ind w:left="851" w:right="143" w:hanging="993"/>
        <w:jc w:val="both"/>
        <w:rPr>
          <w:rFonts w:ascii="Times New Roman" w:hAnsi="Times New Roman"/>
          <w:sz w:val="24"/>
          <w:szCs w:val="24"/>
        </w:rPr>
      </w:pPr>
      <w:r w:rsidRPr="00C06EFB">
        <w:rPr>
          <w:rFonts w:ascii="Times New Roman" w:hAnsi="Times New Roman"/>
          <w:sz w:val="24"/>
          <w:szCs w:val="24"/>
        </w:rPr>
        <w:t>T</w:t>
      </w:r>
      <w:r w:rsidRPr="00C06EFB">
        <w:rPr>
          <w:rFonts w:ascii="Times New Roman" w:hAnsi="Times New Roman"/>
          <w:sz w:val="24"/>
          <w:szCs w:val="24"/>
          <w:lang w:val="en-ID"/>
        </w:rPr>
        <w:t>exas</w:t>
      </w:r>
      <w:r w:rsidRPr="00C06EFB">
        <w:rPr>
          <w:rFonts w:ascii="Times New Roman" w:hAnsi="Times New Roman"/>
          <w:sz w:val="24"/>
          <w:szCs w:val="24"/>
        </w:rPr>
        <w:t xml:space="preserve"> A</w:t>
      </w:r>
      <w:r w:rsidRPr="00C06EFB">
        <w:rPr>
          <w:rFonts w:ascii="Times New Roman" w:hAnsi="Times New Roman"/>
          <w:sz w:val="24"/>
          <w:szCs w:val="24"/>
          <w:lang w:val="en-ID"/>
        </w:rPr>
        <w:t>gricultural</w:t>
      </w:r>
      <w:r w:rsidRPr="00C06EFB">
        <w:rPr>
          <w:rFonts w:ascii="Times New Roman" w:hAnsi="Times New Roman"/>
          <w:sz w:val="24"/>
          <w:szCs w:val="24"/>
        </w:rPr>
        <w:t xml:space="preserve"> E</w:t>
      </w:r>
      <w:r w:rsidRPr="00C06EFB">
        <w:rPr>
          <w:rFonts w:ascii="Times New Roman" w:hAnsi="Times New Roman"/>
          <w:sz w:val="24"/>
          <w:szCs w:val="24"/>
          <w:lang w:val="en-ID"/>
        </w:rPr>
        <w:t>xtension</w:t>
      </w:r>
      <w:r w:rsidRPr="00C06EFB">
        <w:rPr>
          <w:rFonts w:ascii="Times New Roman" w:hAnsi="Times New Roman"/>
          <w:sz w:val="24"/>
          <w:szCs w:val="24"/>
        </w:rPr>
        <w:t xml:space="preserve"> Service. 2000. Rabbit project reference manual. Agricultura Communications. The Texas </w:t>
      </w:r>
      <w:proofErr w:type="gramStart"/>
      <w:r w:rsidRPr="00C06EFB">
        <w:rPr>
          <w:rFonts w:ascii="Times New Roman" w:hAnsi="Times New Roman"/>
          <w:sz w:val="24"/>
          <w:szCs w:val="24"/>
        </w:rPr>
        <w:t>A&amp;M</w:t>
      </w:r>
      <w:proofErr w:type="gramEnd"/>
      <w:r w:rsidRPr="00C06EFB">
        <w:rPr>
          <w:rFonts w:ascii="Times New Roman" w:hAnsi="Times New Roman"/>
          <w:sz w:val="24"/>
          <w:szCs w:val="24"/>
        </w:rPr>
        <w:t xml:space="preserve"> University System Extension publications. http://texaserc. tamu.edu</w:t>
      </w:r>
    </w:p>
    <w:p w:rsidR="009778ED" w:rsidRDefault="009778ED" w:rsidP="009778ED">
      <w:pPr>
        <w:autoSpaceDE w:val="0"/>
        <w:autoSpaceDN w:val="0"/>
        <w:adjustRightInd w:val="0"/>
        <w:spacing w:line="240" w:lineRule="auto"/>
        <w:ind w:left="851" w:right="143" w:hanging="993"/>
        <w:jc w:val="both"/>
        <w:rPr>
          <w:rFonts w:ascii="Times New Roman" w:hAnsi="Times New Roman"/>
          <w:sz w:val="24"/>
          <w:szCs w:val="24"/>
        </w:rPr>
      </w:pPr>
      <w:r w:rsidRPr="00C06EFB">
        <w:rPr>
          <w:rFonts w:ascii="Times New Roman" w:hAnsi="Times New Roman"/>
          <w:sz w:val="24"/>
          <w:szCs w:val="24"/>
        </w:rPr>
        <w:t xml:space="preserve">Tillman, A.D., H. Hartadi, S. Reksohadiprodjo, S. Prawirokusumo, dan S. Lebdosoekojo. 1998. </w:t>
      </w:r>
      <w:r w:rsidRPr="00C06EFB">
        <w:rPr>
          <w:rFonts w:ascii="Times New Roman" w:hAnsi="Times New Roman"/>
          <w:i/>
          <w:sz w:val="24"/>
          <w:szCs w:val="24"/>
        </w:rPr>
        <w:t>Ilmu Makanan Ternak Dasar</w:t>
      </w:r>
      <w:r w:rsidRPr="00C06EFB">
        <w:rPr>
          <w:rFonts w:ascii="Times New Roman" w:hAnsi="Times New Roman"/>
          <w:sz w:val="24"/>
          <w:szCs w:val="24"/>
        </w:rPr>
        <w:t>. Gadjah Mada University Press, Yogyakarta.</w:t>
      </w:r>
    </w:p>
    <w:p w:rsidR="009778ED" w:rsidRPr="00157F71" w:rsidRDefault="009778ED" w:rsidP="009778ED">
      <w:pPr>
        <w:autoSpaceDE w:val="0"/>
        <w:autoSpaceDN w:val="0"/>
        <w:adjustRightInd w:val="0"/>
        <w:spacing w:line="240" w:lineRule="auto"/>
        <w:ind w:left="851" w:right="143" w:hanging="993"/>
        <w:jc w:val="both"/>
        <w:rPr>
          <w:rFonts w:ascii="Times New Roman" w:hAnsi="Times New Roman"/>
          <w:sz w:val="24"/>
          <w:szCs w:val="24"/>
          <w:lang w:val="en-ID"/>
        </w:rPr>
      </w:pPr>
      <w:r>
        <w:rPr>
          <w:rFonts w:ascii="Times New Roman" w:hAnsi="Times New Roman"/>
          <w:sz w:val="24"/>
          <w:szCs w:val="24"/>
          <w:lang w:val="en-ID"/>
        </w:rPr>
        <w:t>Usman. 2009. Pertumbuhan buras periode grower melalui pemberian tepung biji buah merah (</w:t>
      </w:r>
      <w:r w:rsidRPr="00157F71">
        <w:rPr>
          <w:rFonts w:ascii="Times New Roman" w:hAnsi="Times New Roman"/>
          <w:i/>
          <w:sz w:val="24"/>
          <w:szCs w:val="24"/>
          <w:lang w:val="en-ID"/>
        </w:rPr>
        <w:t>Pandanus conodeus</w:t>
      </w:r>
      <w:r>
        <w:rPr>
          <w:rFonts w:ascii="Times New Roman" w:hAnsi="Times New Roman"/>
          <w:sz w:val="24"/>
          <w:szCs w:val="24"/>
          <w:lang w:val="en-ID"/>
        </w:rPr>
        <w:t xml:space="preserve"> LAMK) sebagai pakan alternative. Prosiding Seminar Nasional Teknologi Peternakan dan Veteriner. Balai Pengkajian Teknologi Pertanian Papua. </w:t>
      </w:r>
    </w:p>
    <w:p w:rsidR="009778ED" w:rsidRDefault="009778ED" w:rsidP="009778ED">
      <w:pPr>
        <w:autoSpaceDE w:val="0"/>
        <w:autoSpaceDN w:val="0"/>
        <w:adjustRightInd w:val="0"/>
        <w:spacing w:line="240" w:lineRule="auto"/>
        <w:ind w:left="851" w:right="143" w:hanging="993"/>
        <w:jc w:val="both"/>
        <w:rPr>
          <w:rFonts w:ascii="Times New Roman" w:hAnsi="Times New Roman"/>
          <w:sz w:val="24"/>
          <w:szCs w:val="24"/>
        </w:rPr>
      </w:pPr>
      <w:r w:rsidRPr="00E52485">
        <w:rPr>
          <w:rFonts w:ascii="Times New Roman" w:hAnsi="Times New Roman"/>
          <w:sz w:val="24"/>
          <w:szCs w:val="24"/>
        </w:rPr>
        <w:t>Utami, K.B., E.R. Lilik, dan S. Puguh. 2014. Kajia</w:t>
      </w:r>
      <w:r>
        <w:rPr>
          <w:rFonts w:ascii="Times New Roman" w:hAnsi="Times New Roman"/>
          <w:sz w:val="24"/>
          <w:szCs w:val="24"/>
        </w:rPr>
        <w:t>n Kualitas Susu Sapi Perah</w:t>
      </w:r>
      <w:r w:rsidRPr="00E52485">
        <w:rPr>
          <w:rFonts w:ascii="Times New Roman" w:hAnsi="Times New Roman"/>
          <w:sz w:val="24"/>
          <w:szCs w:val="24"/>
        </w:rPr>
        <w:t>PFH (studi kasus pada anggota K</w:t>
      </w:r>
      <w:r>
        <w:rPr>
          <w:rFonts w:ascii="Times New Roman" w:hAnsi="Times New Roman"/>
          <w:sz w:val="24"/>
          <w:szCs w:val="24"/>
        </w:rPr>
        <w:t>operasi Agro Niagadi Kecamatan</w:t>
      </w:r>
      <w:r>
        <w:rPr>
          <w:rFonts w:ascii="Times New Roman" w:hAnsi="Times New Roman"/>
          <w:sz w:val="24"/>
          <w:szCs w:val="24"/>
          <w:lang w:val="en-ID"/>
        </w:rPr>
        <w:t xml:space="preserve"> </w:t>
      </w:r>
      <w:r w:rsidRPr="00E52485">
        <w:rPr>
          <w:rFonts w:ascii="Times New Roman" w:hAnsi="Times New Roman"/>
          <w:sz w:val="24"/>
          <w:szCs w:val="24"/>
        </w:rPr>
        <w:t xml:space="preserve">Jabung Kabupaten Malang). </w:t>
      </w:r>
      <w:r w:rsidRPr="008F08B4">
        <w:rPr>
          <w:rFonts w:ascii="Times New Roman" w:hAnsi="Times New Roman"/>
          <w:i/>
          <w:sz w:val="24"/>
          <w:szCs w:val="24"/>
        </w:rPr>
        <w:t>Jurnal Ilmu-Ilmu Peternakan</w:t>
      </w:r>
      <w:r>
        <w:rPr>
          <w:rFonts w:ascii="Times New Roman" w:hAnsi="Times New Roman"/>
          <w:sz w:val="24"/>
          <w:szCs w:val="24"/>
        </w:rPr>
        <w:t xml:space="preserve"> 24(2):58-66. </w:t>
      </w:r>
    </w:p>
    <w:p w:rsidR="009778ED" w:rsidRPr="00076D5E" w:rsidRDefault="009778ED" w:rsidP="009778ED">
      <w:pPr>
        <w:autoSpaceDE w:val="0"/>
        <w:autoSpaceDN w:val="0"/>
        <w:adjustRightInd w:val="0"/>
        <w:spacing w:line="240" w:lineRule="auto"/>
        <w:ind w:left="851" w:right="143" w:hanging="993"/>
        <w:jc w:val="both"/>
        <w:rPr>
          <w:rFonts w:ascii="Times New Roman" w:hAnsi="Times New Roman"/>
          <w:sz w:val="24"/>
          <w:szCs w:val="24"/>
          <w:lang w:val="en-ID"/>
        </w:rPr>
      </w:pPr>
      <w:r>
        <w:rPr>
          <w:rFonts w:ascii="Times New Roman" w:hAnsi="Times New Roman"/>
          <w:sz w:val="24"/>
          <w:szCs w:val="24"/>
          <w:lang w:val="en-ID"/>
        </w:rPr>
        <w:t xml:space="preserve">Widodo R. 2005. Usaha budidaya ternak kelinci dan potensinya. </w:t>
      </w:r>
      <w:r w:rsidRPr="008F08B4">
        <w:rPr>
          <w:rFonts w:ascii="Times New Roman" w:hAnsi="Times New Roman"/>
          <w:i/>
          <w:sz w:val="24"/>
          <w:szCs w:val="24"/>
          <w:lang w:val="en-ID"/>
        </w:rPr>
        <w:t>Prosiding Lokakarya Nasional Potensi dan Peluang Pengembangan Usaha Kelinci</w:t>
      </w:r>
      <w:r w:rsidRPr="00BF7E3F">
        <w:rPr>
          <w:rFonts w:ascii="Times New Roman" w:hAnsi="Times New Roman"/>
          <w:sz w:val="24"/>
          <w:szCs w:val="24"/>
          <w:u w:val="single"/>
          <w:lang w:val="en-ID"/>
        </w:rPr>
        <w:t>.</w:t>
      </w:r>
      <w:r>
        <w:rPr>
          <w:rFonts w:ascii="Times New Roman" w:hAnsi="Times New Roman"/>
          <w:sz w:val="24"/>
          <w:szCs w:val="24"/>
          <w:lang w:val="en-ID"/>
        </w:rPr>
        <w:t xml:space="preserve"> Bandung, 30 September 2005. Kerjasama Puslitbangnak, Badan Litbang Pertanian dan Fakultas Peternakan Universitas Padjajaran. Hlm. 26-37.</w:t>
      </w:r>
    </w:p>
    <w:p w:rsidR="009778ED" w:rsidRPr="00C06EFB" w:rsidRDefault="009778ED" w:rsidP="009778ED">
      <w:pPr>
        <w:autoSpaceDE w:val="0"/>
        <w:autoSpaceDN w:val="0"/>
        <w:adjustRightInd w:val="0"/>
        <w:spacing w:line="240" w:lineRule="auto"/>
        <w:ind w:left="851" w:right="143" w:hanging="993"/>
        <w:jc w:val="both"/>
        <w:rPr>
          <w:rFonts w:ascii="Times New Roman" w:hAnsi="Times New Roman"/>
          <w:sz w:val="24"/>
          <w:szCs w:val="24"/>
        </w:rPr>
      </w:pPr>
      <w:r w:rsidRPr="00C06EFB">
        <w:rPr>
          <w:rStyle w:val="t"/>
          <w:rFonts w:ascii="Times New Roman" w:hAnsi="Times New Roman"/>
          <w:spacing w:val="32"/>
          <w:sz w:val="24"/>
          <w:szCs w:val="24"/>
          <w:bdr w:val="none" w:sz="0" w:space="0" w:color="auto" w:frame="1"/>
          <w:shd w:val="clear" w:color="auto" w:fill="FFFFFF"/>
        </w:rPr>
        <w:t xml:space="preserve">Williamson .G dan WJA Payne. 1993. Pengantar ternak di Daerah Tropis. </w:t>
      </w:r>
      <w:r w:rsidRPr="00C06EFB">
        <w:rPr>
          <w:rStyle w:val="t"/>
          <w:rFonts w:ascii="Times New Roman" w:hAnsi="Times New Roman"/>
          <w:spacing w:val="-2"/>
          <w:sz w:val="24"/>
          <w:szCs w:val="24"/>
          <w:bdr w:val="none" w:sz="0" w:space="0" w:color="auto" w:frame="1"/>
          <w:shd w:val="clear" w:color="auto" w:fill="FFFFFF"/>
        </w:rPr>
        <w:t>Diterjemahkan oleh Darmadja, D. Gadjah Mada University Press. Yogyakarta.</w:t>
      </w:r>
    </w:p>
    <w:p w:rsidR="009778ED" w:rsidRDefault="009778ED" w:rsidP="009778ED">
      <w:pPr>
        <w:spacing w:line="240" w:lineRule="auto"/>
        <w:ind w:left="851" w:right="143" w:hanging="993"/>
        <w:jc w:val="both"/>
        <w:rPr>
          <w:rFonts w:ascii="Times New Roman" w:hAnsi="Times New Roman"/>
          <w:sz w:val="24"/>
          <w:szCs w:val="24"/>
        </w:rPr>
      </w:pPr>
      <w:r w:rsidRPr="00C06EFB">
        <w:rPr>
          <w:rFonts w:ascii="Times New Roman" w:hAnsi="Times New Roman"/>
          <w:sz w:val="24"/>
          <w:szCs w:val="24"/>
        </w:rPr>
        <w:t>Zotte AD, Paci G. 2013. Influence of rabbit sire genetic origin, season of birth and parity order on doe and litter performance in an organic production system</w:t>
      </w:r>
      <w:r w:rsidRPr="008F08B4">
        <w:rPr>
          <w:rFonts w:ascii="Times New Roman" w:hAnsi="Times New Roman"/>
          <w:i/>
          <w:sz w:val="24"/>
          <w:szCs w:val="24"/>
        </w:rPr>
        <w:t>. Asian-Australian J Anim Sci.</w:t>
      </w:r>
      <w:r w:rsidRPr="00C06EFB">
        <w:rPr>
          <w:rFonts w:ascii="Times New Roman" w:hAnsi="Times New Roman"/>
          <w:sz w:val="24"/>
          <w:szCs w:val="24"/>
        </w:rPr>
        <w:t xml:space="preserve"> 26:43-49.</w:t>
      </w:r>
    </w:p>
    <w:p w:rsidR="009778ED" w:rsidRPr="00157F71" w:rsidRDefault="009778ED" w:rsidP="009778ED">
      <w:pPr>
        <w:spacing w:line="240" w:lineRule="auto"/>
        <w:ind w:left="851" w:right="143" w:hanging="993"/>
        <w:jc w:val="both"/>
        <w:rPr>
          <w:rFonts w:ascii="Times New Roman" w:hAnsi="Times New Roman"/>
          <w:sz w:val="24"/>
          <w:szCs w:val="24"/>
          <w:lang w:val="en-ID"/>
        </w:rPr>
      </w:pPr>
      <w:r>
        <w:rPr>
          <w:rFonts w:ascii="Times New Roman" w:hAnsi="Times New Roman"/>
          <w:sz w:val="24"/>
          <w:szCs w:val="24"/>
          <w:lang w:val="en-ID"/>
        </w:rPr>
        <w:t>Zuidhof, M.J., BL. Scheider, V.L. Carney, D.R. Korver, and F.E. Robinson. 2014. Growth, efficiency and yield of commercial broilers from 1957, 1978, and 2005. Poult Sci. 93(12):2970-2982.</w:t>
      </w:r>
    </w:p>
    <w:p w:rsidR="009778ED" w:rsidRPr="00C06EFB" w:rsidRDefault="009778ED" w:rsidP="009778ED">
      <w:pPr>
        <w:tabs>
          <w:tab w:val="left" w:pos="1890"/>
        </w:tabs>
        <w:spacing w:line="240" w:lineRule="auto"/>
        <w:ind w:right="143"/>
        <w:jc w:val="both"/>
        <w:rPr>
          <w:rFonts w:ascii="Times New Roman" w:hAnsi="Times New Roman"/>
          <w:sz w:val="24"/>
          <w:szCs w:val="24"/>
          <w:lang w:val="en-ID"/>
        </w:rPr>
      </w:pPr>
    </w:p>
    <w:p w:rsidR="009778ED" w:rsidRPr="00C06EFB" w:rsidRDefault="009778ED" w:rsidP="009778ED">
      <w:pPr>
        <w:spacing w:line="240" w:lineRule="auto"/>
        <w:ind w:right="143" w:firstLine="567"/>
        <w:jc w:val="center"/>
        <w:rPr>
          <w:rFonts w:ascii="Times New Roman" w:eastAsia="Times New Roman" w:hAnsi="Times New Roman"/>
          <w:sz w:val="24"/>
          <w:szCs w:val="24"/>
        </w:rPr>
      </w:pPr>
    </w:p>
    <w:p w:rsidR="009778ED" w:rsidRPr="00C06EFB" w:rsidRDefault="009778ED" w:rsidP="009778ED">
      <w:pPr>
        <w:tabs>
          <w:tab w:val="left" w:pos="1890"/>
        </w:tabs>
        <w:spacing w:line="240" w:lineRule="auto"/>
        <w:ind w:right="143" w:firstLine="567"/>
        <w:jc w:val="both"/>
        <w:rPr>
          <w:rFonts w:ascii="Times New Roman" w:hAnsi="Times New Roman"/>
          <w:sz w:val="24"/>
          <w:szCs w:val="24"/>
          <w:lang w:val="en-ID"/>
        </w:rPr>
      </w:pPr>
    </w:p>
    <w:p w:rsidR="009778ED" w:rsidRPr="00C06EFB" w:rsidRDefault="009778ED" w:rsidP="009778ED">
      <w:pPr>
        <w:tabs>
          <w:tab w:val="left" w:pos="851"/>
        </w:tabs>
        <w:spacing w:after="0" w:line="240" w:lineRule="auto"/>
        <w:ind w:right="143" w:firstLine="567"/>
        <w:jc w:val="both"/>
        <w:rPr>
          <w:rFonts w:ascii="Times New Roman" w:hAnsi="Times New Roman"/>
          <w:bCs/>
          <w:iCs/>
          <w:sz w:val="24"/>
          <w:szCs w:val="24"/>
        </w:rPr>
      </w:pPr>
    </w:p>
    <w:p w:rsidR="009778ED" w:rsidRPr="00C06EFB" w:rsidRDefault="009778ED" w:rsidP="009778ED">
      <w:pPr>
        <w:pStyle w:val="NormalWeb"/>
        <w:spacing w:before="0" w:beforeAutospacing="0" w:after="0" w:afterAutospacing="0"/>
        <w:ind w:right="143"/>
        <w:jc w:val="both"/>
        <w:rPr>
          <w:b/>
          <w:lang w:val="id-ID"/>
        </w:rPr>
      </w:pPr>
    </w:p>
    <w:p w:rsidR="009778ED" w:rsidRPr="00C06EFB" w:rsidRDefault="009778ED" w:rsidP="009778ED">
      <w:pPr>
        <w:spacing w:line="240" w:lineRule="auto"/>
        <w:ind w:right="143"/>
        <w:rPr>
          <w:rFonts w:ascii="Times New Roman" w:hAnsi="Times New Roman"/>
          <w:sz w:val="24"/>
          <w:szCs w:val="24"/>
          <w:lang w:val="en-ID"/>
        </w:rPr>
      </w:pPr>
    </w:p>
    <w:p w:rsidR="009778ED" w:rsidRPr="009778ED" w:rsidRDefault="009778ED" w:rsidP="009778ED">
      <w:pPr>
        <w:rPr>
          <w:rFonts w:ascii="Times New Roman" w:hAnsi="Times New Roman" w:cs="Times New Roman"/>
          <w:sz w:val="24"/>
          <w:szCs w:val="24"/>
        </w:rPr>
      </w:pPr>
    </w:p>
    <w:sectPr w:rsidR="009778ED" w:rsidRPr="009778ED" w:rsidSect="0069723B">
      <w:type w:val="continuous"/>
      <w:pgSz w:w="11907" w:h="16840" w:code="9"/>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131"/>
    <w:multiLevelType w:val="hybridMultilevel"/>
    <w:tmpl w:val="57ACDF86"/>
    <w:lvl w:ilvl="0" w:tplc="28B4F01E">
      <w:start w:val="1"/>
      <w:numFmt w:val="upperLetter"/>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3BC12144"/>
    <w:multiLevelType w:val="hybridMultilevel"/>
    <w:tmpl w:val="9C8AC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968F9"/>
    <w:multiLevelType w:val="hybridMultilevel"/>
    <w:tmpl w:val="37FAD6D2"/>
    <w:lvl w:ilvl="0" w:tplc="F6DE40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E3859"/>
    <w:multiLevelType w:val="hybridMultilevel"/>
    <w:tmpl w:val="DD489B74"/>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30"/>
    <w:rsid w:val="0069723B"/>
    <w:rsid w:val="009778ED"/>
    <w:rsid w:val="00A42BF6"/>
    <w:rsid w:val="00E46130"/>
    <w:rsid w:val="00FB53E2"/>
    <w:rsid w:val="00FB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6F7"/>
  <w15:docId w15:val="{F3506ACD-31A9-474B-82DE-4CAE6265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30"/>
  </w:style>
  <w:style w:type="paragraph" w:styleId="Heading1">
    <w:name w:val="heading 1"/>
    <w:basedOn w:val="Normal"/>
    <w:next w:val="Normal"/>
    <w:link w:val="Heading1Char"/>
    <w:uiPriority w:val="9"/>
    <w:qFormat/>
    <w:rsid w:val="0069723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13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130"/>
    <w:rPr>
      <w:color w:val="0000FF" w:themeColor="hyperlink"/>
      <w:u w:val="single"/>
    </w:rPr>
  </w:style>
  <w:style w:type="paragraph" w:styleId="HTMLPreformatted">
    <w:name w:val="HTML Preformatted"/>
    <w:basedOn w:val="Normal"/>
    <w:link w:val="HTMLPreformattedChar"/>
    <w:uiPriority w:val="99"/>
    <w:semiHidden/>
    <w:unhideWhenUsed/>
    <w:rsid w:val="00E46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6130"/>
    <w:rPr>
      <w:rFonts w:ascii="Courier New" w:eastAsia="Times New Roman" w:hAnsi="Courier New" w:cs="Courier New"/>
      <w:sz w:val="20"/>
      <w:szCs w:val="20"/>
    </w:rPr>
  </w:style>
  <w:style w:type="paragraph" w:styleId="ListParagraph">
    <w:name w:val="List Paragraph"/>
    <w:basedOn w:val="Normal"/>
    <w:uiPriority w:val="34"/>
    <w:qFormat/>
    <w:rsid w:val="0069723B"/>
    <w:pPr>
      <w:ind w:left="720"/>
      <w:contextualSpacing/>
    </w:pPr>
    <w:rPr>
      <w:rFonts w:ascii="Calibri" w:eastAsia="Times New Roman" w:hAnsi="Calibri" w:cs="Times New Roman"/>
      <w:lang w:val="id-ID"/>
    </w:rPr>
  </w:style>
  <w:style w:type="paragraph" w:styleId="NormalWeb">
    <w:name w:val="Normal (Web)"/>
    <w:basedOn w:val="Normal"/>
    <w:uiPriority w:val="99"/>
    <w:unhideWhenUsed/>
    <w:rsid w:val="006972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23B"/>
    <w:rPr>
      <w:rFonts w:ascii="Tahoma" w:hAnsi="Tahoma" w:cs="Tahoma"/>
      <w:sz w:val="16"/>
      <w:szCs w:val="16"/>
    </w:rPr>
  </w:style>
  <w:style w:type="character" w:customStyle="1" w:styleId="Heading1Char">
    <w:name w:val="Heading 1 Char"/>
    <w:basedOn w:val="DefaultParagraphFont"/>
    <w:link w:val="Heading1"/>
    <w:uiPriority w:val="9"/>
    <w:rsid w:val="0069723B"/>
    <w:rPr>
      <w:rFonts w:asciiTheme="majorHAnsi" w:eastAsiaTheme="majorEastAsia" w:hAnsiTheme="majorHAnsi" w:cstheme="majorBidi"/>
      <w:color w:val="365F91" w:themeColor="accent1" w:themeShade="BF"/>
      <w:sz w:val="32"/>
      <w:szCs w:val="32"/>
    </w:rPr>
  </w:style>
  <w:style w:type="character" w:customStyle="1" w:styleId="t">
    <w:name w:val="t"/>
    <w:rsid w:val="0097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mailto:Safitrinia12@gmail.com" TargetMode="External"/><Relationship Id="rId10" Type="http://schemas.openxmlformats.org/officeDocument/2006/relationships/hyperlink" Target="http://www.spacered.com/lara/taxonomy.html" TargetMode="External"/><Relationship Id="rId4" Type="http://schemas.openxmlformats.org/officeDocument/2006/relationships/webSettings" Target="webSettings.xml"/><Relationship Id="rId9" Type="http://schemas.openxmlformats.org/officeDocument/2006/relationships/hyperlink" Target="http://www.petplanet.co.uk/planet/Breeds/Rabbit.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deskripsi%20penelitian\proposal%20penelitian%20NIA%20SAFITRI\punya%20nia\OLAH%20DATA\KORELASI%20REGRE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eskripsi%20penelitian\proposal%20penelitian%20NIA%20SAFITRI\punya%20nia\OLAH%20DATA\data%20pemberian%20pakan%20dan%20mortalit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eskripsi%20penelitian\proposal%20penelitian%20NIA%20SAFITRI\punya%20nia\OLAH%20DATA\data%20pemberian%20pakan%20dan%20mortali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bobot sapih</c:v>
                </c:pt>
              </c:strCache>
            </c:strRef>
          </c:tx>
          <c:spPr>
            <a:solidFill>
              <a:schemeClr val="accent1"/>
            </a:solidFill>
            <a:ln>
              <a:noFill/>
            </a:ln>
            <a:effectLst/>
          </c:spPr>
          <c:invertIfNegative val="0"/>
          <c:cat>
            <c:numRef>
              <c:f>Sheet1!$A$2:$A$4</c:f>
              <c:numCache>
                <c:formatCode>General</c:formatCode>
                <c:ptCount val="3"/>
                <c:pt idx="0">
                  <c:v>4</c:v>
                </c:pt>
                <c:pt idx="1">
                  <c:v>5</c:v>
                </c:pt>
                <c:pt idx="2">
                  <c:v>6</c:v>
                </c:pt>
              </c:numCache>
            </c:numRef>
          </c:cat>
          <c:val>
            <c:numRef>
              <c:f>Sheet1!$B$2:$B$4</c:f>
              <c:numCache>
                <c:formatCode>General</c:formatCode>
                <c:ptCount val="3"/>
                <c:pt idx="0">
                  <c:v>418</c:v>
                </c:pt>
                <c:pt idx="1">
                  <c:v>450</c:v>
                </c:pt>
                <c:pt idx="2">
                  <c:v>678</c:v>
                </c:pt>
              </c:numCache>
            </c:numRef>
          </c:val>
          <c:extLst>
            <c:ext xmlns:c16="http://schemas.microsoft.com/office/drawing/2014/chart" uri="{C3380CC4-5D6E-409C-BE32-E72D297353CC}">
              <c16:uniqueId val="{00000000-EA4D-4266-96A9-F03522B2911D}"/>
            </c:ext>
          </c:extLst>
        </c:ser>
        <c:dLbls>
          <c:showLegendKey val="0"/>
          <c:showVal val="0"/>
          <c:showCatName val="0"/>
          <c:showSerName val="0"/>
          <c:showPercent val="0"/>
          <c:showBubbleSize val="0"/>
        </c:dLbls>
        <c:gapWidth val="300"/>
        <c:axId val="107651456"/>
        <c:axId val="107653376"/>
      </c:barChart>
      <c:catAx>
        <c:axId val="107651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umur sapih </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53376"/>
        <c:crosses val="autoZero"/>
        <c:auto val="1"/>
        <c:lblAlgn val="ctr"/>
        <c:lblOffset val="100"/>
        <c:noMultiLvlLbl val="0"/>
      </c:catAx>
      <c:valAx>
        <c:axId val="1076533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bobot</a:t>
                </a:r>
                <a:r>
                  <a:rPr lang="en-US" baseline="0"/>
                  <a:t> sapih</a:t>
                </a:r>
                <a:endParaRPr lang="en-US"/>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5145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Sheet2!$L$15</c:f>
              <c:strCache>
                <c:ptCount val="1"/>
                <c:pt idx="0">
                  <c:v>4</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Sheet2!$K$16:$K$19</c:f>
              <c:numCache>
                <c:formatCode>General</c:formatCode>
                <c:ptCount val="4"/>
                <c:pt idx="0">
                  <c:v>1</c:v>
                </c:pt>
                <c:pt idx="1">
                  <c:v>2</c:v>
                </c:pt>
                <c:pt idx="2">
                  <c:v>3</c:v>
                </c:pt>
                <c:pt idx="3">
                  <c:v>4</c:v>
                </c:pt>
              </c:numCache>
            </c:numRef>
          </c:cat>
          <c:val>
            <c:numRef>
              <c:f>Sheet2!$L$16:$L$19</c:f>
              <c:numCache>
                <c:formatCode>0.0</c:formatCode>
                <c:ptCount val="4"/>
                <c:pt idx="0">
                  <c:v>18.700000000000003</c:v>
                </c:pt>
                <c:pt idx="1">
                  <c:v>16.8</c:v>
                </c:pt>
                <c:pt idx="2">
                  <c:v>22.533333333333331</c:v>
                </c:pt>
                <c:pt idx="3">
                  <c:v>11.866666666666667</c:v>
                </c:pt>
              </c:numCache>
            </c:numRef>
          </c:val>
          <c:smooth val="0"/>
          <c:extLst>
            <c:ext xmlns:c16="http://schemas.microsoft.com/office/drawing/2014/chart" uri="{C3380CC4-5D6E-409C-BE32-E72D297353CC}">
              <c16:uniqueId val="{00000000-145E-4D6B-834D-1B1623F1B603}"/>
            </c:ext>
          </c:extLst>
        </c:ser>
        <c:ser>
          <c:idx val="1"/>
          <c:order val="1"/>
          <c:tx>
            <c:strRef>
              <c:f>Sheet2!$M$15</c:f>
              <c:strCache>
                <c:ptCount val="1"/>
                <c:pt idx="0">
                  <c:v>5</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Sheet2!$K$16:$K$19</c:f>
              <c:numCache>
                <c:formatCode>General</c:formatCode>
                <c:ptCount val="4"/>
                <c:pt idx="0">
                  <c:v>1</c:v>
                </c:pt>
                <c:pt idx="1">
                  <c:v>2</c:v>
                </c:pt>
                <c:pt idx="2">
                  <c:v>3</c:v>
                </c:pt>
                <c:pt idx="3">
                  <c:v>4</c:v>
                </c:pt>
              </c:numCache>
            </c:numRef>
          </c:cat>
          <c:val>
            <c:numRef>
              <c:f>Sheet2!$M$16:$M$19</c:f>
              <c:numCache>
                <c:formatCode>0.0</c:formatCode>
                <c:ptCount val="4"/>
                <c:pt idx="0">
                  <c:v>12.666666666666666</c:v>
                </c:pt>
                <c:pt idx="1">
                  <c:v>21.166666666666668</c:v>
                </c:pt>
                <c:pt idx="2">
                  <c:v>13.1</c:v>
                </c:pt>
                <c:pt idx="3">
                  <c:v>21.2</c:v>
                </c:pt>
              </c:numCache>
            </c:numRef>
          </c:val>
          <c:smooth val="0"/>
          <c:extLst>
            <c:ext xmlns:c16="http://schemas.microsoft.com/office/drawing/2014/chart" uri="{C3380CC4-5D6E-409C-BE32-E72D297353CC}">
              <c16:uniqueId val="{00000001-145E-4D6B-834D-1B1623F1B603}"/>
            </c:ext>
          </c:extLst>
        </c:ser>
        <c:ser>
          <c:idx val="2"/>
          <c:order val="2"/>
          <c:tx>
            <c:strRef>
              <c:f>Sheet2!$N$15</c:f>
              <c:strCache>
                <c:ptCount val="1"/>
                <c:pt idx="0">
                  <c:v>6</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Sheet2!$K$16:$K$19</c:f>
              <c:numCache>
                <c:formatCode>General</c:formatCode>
                <c:ptCount val="4"/>
                <c:pt idx="0">
                  <c:v>1</c:v>
                </c:pt>
                <c:pt idx="1">
                  <c:v>2</c:v>
                </c:pt>
                <c:pt idx="2">
                  <c:v>3</c:v>
                </c:pt>
                <c:pt idx="3">
                  <c:v>4</c:v>
                </c:pt>
              </c:numCache>
            </c:numRef>
          </c:cat>
          <c:val>
            <c:numRef>
              <c:f>Sheet2!$N$16:$N$19</c:f>
              <c:numCache>
                <c:formatCode>0.0</c:formatCode>
                <c:ptCount val="4"/>
                <c:pt idx="0">
                  <c:v>27.033333333333331</c:v>
                </c:pt>
                <c:pt idx="1">
                  <c:v>9.2333333333333325</c:v>
                </c:pt>
                <c:pt idx="2">
                  <c:v>7.1666666666666679</c:v>
                </c:pt>
                <c:pt idx="3">
                  <c:v>20.966666666666669</c:v>
                </c:pt>
              </c:numCache>
            </c:numRef>
          </c:val>
          <c:smooth val="0"/>
          <c:extLst>
            <c:ext xmlns:c16="http://schemas.microsoft.com/office/drawing/2014/chart" uri="{C3380CC4-5D6E-409C-BE32-E72D297353CC}">
              <c16:uniqueId val="{00000002-145E-4D6B-834D-1B1623F1B603}"/>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107673088"/>
        <c:axId val="107675008"/>
      </c:lineChart>
      <c:catAx>
        <c:axId val="107673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minggu ke</a:t>
                </a:r>
              </a:p>
              <a:p>
                <a:pPr>
                  <a:defRPr sz="1000" b="0" i="0" u="none" strike="noStrike" kern="1200" baseline="0">
                    <a:solidFill>
                      <a:schemeClr val="tx1">
                        <a:lumMod val="65000"/>
                        <a:lumOff val="35000"/>
                      </a:schemeClr>
                    </a:solidFill>
                    <a:latin typeface="+mn-lt"/>
                    <a:ea typeface="+mn-ea"/>
                    <a:cs typeface="+mn-cs"/>
                  </a:defRPr>
                </a:pP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75008"/>
        <c:crosses val="autoZero"/>
        <c:auto val="1"/>
        <c:lblAlgn val="ctr"/>
        <c:lblOffset val="100"/>
        <c:noMultiLvlLbl val="0"/>
      </c:catAx>
      <c:valAx>
        <c:axId val="10767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PBBH</a:t>
                </a:r>
              </a:p>
            </c:rich>
          </c:tx>
          <c:layout/>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7308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Sheet1!$T$43:$V$43</c:f>
              <c:numCache>
                <c:formatCode>General</c:formatCode>
                <c:ptCount val="3"/>
                <c:pt idx="0">
                  <c:v>4</c:v>
                </c:pt>
                <c:pt idx="1">
                  <c:v>5</c:v>
                </c:pt>
                <c:pt idx="2">
                  <c:v>6</c:v>
                </c:pt>
              </c:numCache>
            </c:numRef>
          </c:cat>
          <c:val>
            <c:numRef>
              <c:f>Sheet1!$T$44:$V$44</c:f>
              <c:numCache>
                <c:formatCode>General</c:formatCode>
                <c:ptCount val="3"/>
                <c:pt idx="0">
                  <c:v>48.241379310344826</c:v>
                </c:pt>
                <c:pt idx="1">
                  <c:v>50.804597701149426</c:v>
                </c:pt>
                <c:pt idx="2">
                  <c:v>57.862068965517238</c:v>
                </c:pt>
              </c:numCache>
            </c:numRef>
          </c:val>
          <c:extLst>
            <c:ext xmlns:c16="http://schemas.microsoft.com/office/drawing/2014/chart" uri="{C3380CC4-5D6E-409C-BE32-E72D297353CC}">
              <c16:uniqueId val="{00000000-1E74-48A2-99EC-C3EA4D5A6EE4}"/>
            </c:ext>
          </c:extLst>
        </c:ser>
        <c:dLbls>
          <c:showLegendKey val="0"/>
          <c:showVal val="0"/>
          <c:showCatName val="0"/>
          <c:showSerName val="0"/>
          <c:showPercent val="0"/>
          <c:showBubbleSize val="0"/>
        </c:dLbls>
        <c:gapWidth val="300"/>
        <c:axId val="107745280"/>
        <c:axId val="107747200"/>
      </c:barChart>
      <c:catAx>
        <c:axId val="107745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umur</a:t>
                </a:r>
                <a:r>
                  <a:rPr lang="en-US" baseline="0"/>
                  <a:t> sapih (minggu)</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47200"/>
        <c:crosses val="autoZero"/>
        <c:auto val="1"/>
        <c:lblAlgn val="ctr"/>
        <c:lblOffset val="100"/>
        <c:noMultiLvlLbl val="0"/>
      </c:catAx>
      <c:valAx>
        <c:axId val="1077472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konsumsi</a:t>
                </a:r>
                <a:r>
                  <a:rPr lang="en-US" baseline="0"/>
                  <a:t> pakan (gr)</a:t>
                </a:r>
                <a:endParaRPr lang="en-US"/>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45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5296</Words>
  <Characters>30189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Fadly Riswantono</cp:lastModifiedBy>
  <cp:revision>2</cp:revision>
  <dcterms:created xsi:type="dcterms:W3CDTF">2019-07-01T07:48:00Z</dcterms:created>
  <dcterms:modified xsi:type="dcterms:W3CDTF">2019-07-04T03:35:00Z</dcterms:modified>
</cp:coreProperties>
</file>