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97" w:rsidRPr="00415897" w:rsidRDefault="00415897" w:rsidP="00415897">
      <w:pPr>
        <w:ind w:left="-284"/>
        <w:jc w:val="center"/>
        <w:rPr>
          <w:rFonts w:ascii="Times New Roman" w:hAnsi="Times New Roman" w:cs="Times New Roman"/>
          <w:b/>
          <w:sz w:val="24"/>
          <w:szCs w:val="24"/>
        </w:rPr>
      </w:pPr>
      <w:r w:rsidRPr="00415897">
        <w:rPr>
          <w:rFonts w:ascii="Times New Roman" w:hAnsi="Times New Roman" w:cs="Times New Roman"/>
          <w:b/>
          <w:sz w:val="24"/>
          <w:szCs w:val="24"/>
        </w:rPr>
        <w:t xml:space="preserve">PENGARUH MACAM INOKULUM TERHADAP </w:t>
      </w:r>
      <w:r w:rsidR="002A7235">
        <w:rPr>
          <w:rFonts w:ascii="Times New Roman" w:hAnsi="Times New Roman" w:cs="Times New Roman"/>
          <w:b/>
          <w:sz w:val="24"/>
          <w:szCs w:val="24"/>
        </w:rPr>
        <w:t xml:space="preserve">KANDUNGAN NUTRIEN SILASE </w:t>
      </w:r>
      <w:r w:rsidRPr="00415897">
        <w:rPr>
          <w:rFonts w:ascii="Times New Roman" w:hAnsi="Times New Roman" w:cs="Times New Roman"/>
          <w:b/>
          <w:sz w:val="24"/>
          <w:szCs w:val="24"/>
        </w:rPr>
        <w:t>ECENG GONDOK  (</w:t>
      </w:r>
      <w:r w:rsidRPr="00415897">
        <w:rPr>
          <w:rFonts w:ascii="Times New Roman" w:hAnsi="Times New Roman" w:cs="Times New Roman"/>
          <w:b/>
          <w:i/>
          <w:sz w:val="24"/>
          <w:szCs w:val="24"/>
        </w:rPr>
        <w:t>Eichhornia crassipes</w:t>
      </w:r>
      <w:r w:rsidRPr="00415897">
        <w:rPr>
          <w:rFonts w:ascii="Times New Roman" w:hAnsi="Times New Roman" w:cs="Times New Roman"/>
          <w:b/>
          <w:sz w:val="24"/>
          <w:szCs w:val="24"/>
        </w:rPr>
        <w:t>)</w:t>
      </w:r>
    </w:p>
    <w:p w:rsidR="005B74CC" w:rsidRPr="007D03C0" w:rsidRDefault="005B74CC" w:rsidP="00BB31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p>
    <w:p w:rsidR="00BB31A7" w:rsidRDefault="00BB31A7" w:rsidP="00BB31A7">
      <w:pPr>
        <w:widowControl w:val="0"/>
        <w:autoSpaceDE w:val="0"/>
        <w:autoSpaceDN w:val="0"/>
        <w:adjustRightInd w:val="0"/>
        <w:spacing w:after="0" w:line="240" w:lineRule="auto"/>
        <w:jc w:val="center"/>
        <w:rPr>
          <w:rFonts w:ascii="Times New Roman" w:hAnsi="Times New Roman" w:cs="Times New Roman"/>
          <w:sz w:val="24"/>
          <w:szCs w:val="24"/>
        </w:rPr>
      </w:pPr>
    </w:p>
    <w:p w:rsidR="005B74CC" w:rsidRPr="00A43A07" w:rsidRDefault="002A7235" w:rsidP="00BB31A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MUHAMMAD SYAHRI SIREGAR</w:t>
      </w:r>
    </w:p>
    <w:p w:rsidR="005B74CC" w:rsidRDefault="005B74CC" w:rsidP="00BB31A7">
      <w:pPr>
        <w:widowControl w:val="0"/>
        <w:tabs>
          <w:tab w:val="center" w:pos="3969"/>
          <w:tab w:val="left" w:pos="67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74CC" w:rsidRDefault="005B74C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F838EC" w:rsidRPr="007D03C0" w:rsidRDefault="002A7235"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Siregarsyahri06</w:t>
      </w:r>
      <w:r w:rsidR="00415897">
        <w:rPr>
          <w:rFonts w:ascii="Times New Roman" w:hAnsi="Times New Roman" w:cs="Times New Roman"/>
          <w:sz w:val="24"/>
          <w:szCs w:val="24"/>
        </w:rPr>
        <w:t>@gmail.com</w:t>
      </w:r>
    </w:p>
    <w:p w:rsidR="005B74CC" w:rsidRPr="007D03C0" w:rsidRDefault="005B74CC" w:rsidP="005B74CC">
      <w:pPr>
        <w:widowControl w:val="0"/>
        <w:autoSpaceDE w:val="0"/>
        <w:autoSpaceDN w:val="0"/>
        <w:adjustRightInd w:val="0"/>
        <w:spacing w:after="0" w:line="240" w:lineRule="auto"/>
        <w:rPr>
          <w:rFonts w:ascii="Times New Roman" w:hAnsi="Times New Roman" w:cs="Times New Roman"/>
          <w:sz w:val="24"/>
          <w:szCs w:val="24"/>
        </w:rPr>
      </w:pPr>
    </w:p>
    <w:p w:rsidR="005B74CC" w:rsidRPr="001D13E7" w:rsidRDefault="005B74CC" w:rsidP="005B74CC">
      <w:pPr>
        <w:widowControl w:val="0"/>
        <w:tabs>
          <w:tab w:val="center" w:pos="3969"/>
          <w:tab w:val="left" w:pos="5122"/>
        </w:tabs>
        <w:autoSpaceDE w:val="0"/>
        <w:autoSpaceDN w:val="0"/>
        <w:adjustRightInd w:val="0"/>
        <w:spacing w:line="240" w:lineRule="auto"/>
        <w:rPr>
          <w:rFonts w:ascii="Times New Roman" w:hAnsi="Times New Roman" w:cs="Times New Roman"/>
          <w:b/>
          <w:sz w:val="24"/>
          <w:szCs w:val="24"/>
        </w:rPr>
      </w:pPr>
      <w:r w:rsidRPr="007D03C0">
        <w:rPr>
          <w:rFonts w:ascii="Times New Roman" w:hAnsi="Times New Roman" w:cs="Times New Roman"/>
          <w:sz w:val="24"/>
          <w:szCs w:val="24"/>
        </w:rPr>
        <w:tab/>
      </w:r>
      <w:r w:rsidRPr="001D13E7">
        <w:rPr>
          <w:rFonts w:ascii="Times New Roman" w:hAnsi="Times New Roman" w:cs="Times New Roman"/>
          <w:b/>
          <w:sz w:val="24"/>
          <w:szCs w:val="24"/>
        </w:rPr>
        <w:t>INTISARI*)</w:t>
      </w:r>
    </w:p>
    <w:p w:rsidR="002A7235" w:rsidRPr="001D13E7" w:rsidRDefault="002A7235" w:rsidP="002A7235">
      <w:pPr>
        <w:spacing w:before="240" w:line="240" w:lineRule="auto"/>
        <w:ind w:firstLine="720"/>
        <w:jc w:val="both"/>
        <w:rPr>
          <w:rFonts w:ascii="Times New Roman" w:hAnsi="Times New Roman" w:cs="Times New Roman"/>
          <w:sz w:val="24"/>
          <w:szCs w:val="24"/>
        </w:rPr>
      </w:pPr>
      <w:r w:rsidRPr="001D13E7">
        <w:rPr>
          <w:rFonts w:ascii="Times New Roman" w:hAnsi="Times New Roman" w:cs="Times New Roman"/>
          <w:sz w:val="24"/>
          <w:szCs w:val="24"/>
        </w:rPr>
        <w:t>Penelitian ini bertujuan untuk mengetahui pengaruh macam inokulum terhadap kandungan nutrien silase eceng gondok (</w:t>
      </w:r>
      <w:r w:rsidRPr="001D13E7">
        <w:rPr>
          <w:rFonts w:ascii="Times New Roman" w:hAnsi="Times New Roman" w:cs="Times New Roman"/>
          <w:i/>
          <w:sz w:val="24"/>
          <w:szCs w:val="24"/>
        </w:rPr>
        <w:t>Eichhornia crassipes</w:t>
      </w:r>
      <w:r w:rsidRPr="001D13E7">
        <w:rPr>
          <w:rFonts w:ascii="Times New Roman" w:hAnsi="Times New Roman" w:cs="Times New Roman"/>
          <w:sz w:val="24"/>
          <w:szCs w:val="24"/>
        </w:rPr>
        <w:t>). Penelitian ini dilakukan selama 5 minggu  terhitung mulai 6 Juni 2019 – 6 Juli 2019</w:t>
      </w:r>
      <w:r w:rsidRPr="001D13E7">
        <w:rPr>
          <w:rFonts w:ascii="Times New Roman" w:hAnsi="Times New Roman" w:cs="Times New Roman"/>
          <w:sz w:val="24"/>
          <w:szCs w:val="24"/>
          <w:lang w:val="en-GB"/>
        </w:rPr>
        <w:t xml:space="preserve"> di Laboratorium Produksi dan Nutrisi Ternak dan</w:t>
      </w:r>
      <w:r w:rsidRPr="001D13E7">
        <w:rPr>
          <w:rFonts w:ascii="Times New Roman" w:hAnsi="Times New Roman" w:cs="Times New Roman"/>
          <w:sz w:val="24"/>
          <w:szCs w:val="24"/>
        </w:rPr>
        <w:t xml:space="preserve"> Kimia, </w:t>
      </w:r>
      <w:r w:rsidRPr="001D13E7">
        <w:rPr>
          <w:rFonts w:ascii="Times New Roman" w:hAnsi="Times New Roman" w:cs="Times New Roman"/>
          <w:sz w:val="24"/>
          <w:szCs w:val="24"/>
          <w:lang w:val="en-GB"/>
        </w:rPr>
        <w:t xml:space="preserve">Fakultas Agroindustri, </w:t>
      </w:r>
      <w:r w:rsidRPr="001D13E7">
        <w:rPr>
          <w:rFonts w:ascii="Times New Roman" w:hAnsi="Times New Roman" w:cs="Times New Roman"/>
          <w:sz w:val="24"/>
          <w:szCs w:val="24"/>
        </w:rPr>
        <w:t>Universitas Mercu Buana Yogyakarta. Materi yang di gunakan</w:t>
      </w:r>
      <w:r w:rsidRPr="001D13E7">
        <w:rPr>
          <w:rFonts w:ascii="Times New Roman" w:hAnsi="Times New Roman" w:cs="Times New Roman"/>
          <w:sz w:val="24"/>
          <w:szCs w:val="24"/>
          <w:lang w:val="en-GB"/>
        </w:rPr>
        <w:t xml:space="preserve"> adalah</w:t>
      </w:r>
      <w:r w:rsidRPr="001D13E7">
        <w:rPr>
          <w:rFonts w:ascii="Times New Roman" w:hAnsi="Times New Roman" w:cs="Times New Roman"/>
          <w:sz w:val="24"/>
          <w:szCs w:val="24"/>
        </w:rPr>
        <w:t xml:space="preserve"> eceng gondok (</w:t>
      </w:r>
      <w:r w:rsidRPr="001D13E7">
        <w:rPr>
          <w:rFonts w:ascii="Times New Roman" w:hAnsi="Times New Roman" w:cs="Times New Roman"/>
          <w:i/>
          <w:sz w:val="24"/>
          <w:szCs w:val="24"/>
        </w:rPr>
        <w:t>Eichho</w:t>
      </w:r>
      <w:r w:rsidRPr="001D13E7">
        <w:rPr>
          <w:rFonts w:ascii="Times New Roman" w:hAnsi="Times New Roman" w:cs="Times New Roman"/>
          <w:i/>
          <w:sz w:val="24"/>
          <w:szCs w:val="24"/>
          <w:lang w:val="en-GB"/>
        </w:rPr>
        <w:t>rnia crassipes</w:t>
      </w:r>
      <w:r w:rsidRPr="001D13E7">
        <w:rPr>
          <w:rFonts w:ascii="Times New Roman" w:hAnsi="Times New Roman" w:cs="Times New Roman"/>
          <w:sz w:val="24"/>
          <w:szCs w:val="24"/>
        </w:rPr>
        <w:t xml:space="preserve">), inokulum </w:t>
      </w:r>
      <w:r w:rsidRPr="001D13E7">
        <w:rPr>
          <w:rFonts w:ascii="Times New Roman" w:hAnsi="Times New Roman" w:cs="Times New Roman"/>
          <w:i/>
          <w:sz w:val="24"/>
          <w:szCs w:val="24"/>
        </w:rPr>
        <w:t xml:space="preserve">Effective Microorganisme </w:t>
      </w:r>
      <w:r w:rsidRPr="001D13E7">
        <w:rPr>
          <w:rFonts w:ascii="Times New Roman" w:hAnsi="Times New Roman" w:cs="Times New Roman"/>
          <w:sz w:val="24"/>
          <w:szCs w:val="24"/>
        </w:rPr>
        <w:t xml:space="preserve">(EM4), starbio dan bekatul sebagai akselerator. Penelitian ini menggunakan Rancangan Acak Lengkap (RAL) </w:t>
      </w:r>
      <w:r w:rsidRPr="001D13E7">
        <w:rPr>
          <w:rFonts w:ascii="Times New Roman" w:hAnsi="Times New Roman" w:cs="Times New Roman"/>
          <w:sz w:val="24"/>
          <w:szCs w:val="24"/>
          <w:lang w:val="en-GB"/>
        </w:rPr>
        <w:t>pola searah</w:t>
      </w:r>
      <w:r w:rsidRPr="001D13E7">
        <w:rPr>
          <w:rFonts w:ascii="Times New Roman" w:hAnsi="Times New Roman" w:cs="Times New Roman"/>
          <w:sz w:val="24"/>
          <w:szCs w:val="24"/>
        </w:rPr>
        <w:t xml:space="preserve"> dengan 3 perlakuan dan 3 kali ulangan. Perlakuan dan macam inokulum yang digunakan yaitu P1 (kontrol), P2 (EM4) dan P3 (Starbio). Variabel yang diamati adalah kadar air, kadar protein kasar, kadar serat kasar, kadar lemak kas</w:t>
      </w:r>
      <w:r w:rsidRPr="001D13E7">
        <w:rPr>
          <w:rFonts w:ascii="Times New Roman" w:hAnsi="Times New Roman" w:cs="Times New Roman"/>
          <w:sz w:val="24"/>
          <w:szCs w:val="24"/>
          <w:lang w:val="en-GB"/>
        </w:rPr>
        <w:t>a</w:t>
      </w:r>
      <w:r w:rsidRPr="001D13E7">
        <w:rPr>
          <w:rFonts w:ascii="Times New Roman" w:hAnsi="Times New Roman" w:cs="Times New Roman"/>
          <w:sz w:val="24"/>
          <w:szCs w:val="24"/>
        </w:rPr>
        <w:t xml:space="preserve">r, kadar abu, </w:t>
      </w:r>
      <w:r w:rsidRPr="001D13E7">
        <w:rPr>
          <w:rFonts w:ascii="Times New Roman" w:hAnsi="Times New Roman" w:cs="Times New Roman"/>
          <w:sz w:val="24"/>
          <w:szCs w:val="24"/>
          <w:lang w:val="en-GB"/>
        </w:rPr>
        <w:t xml:space="preserve">dan </w:t>
      </w:r>
      <w:r w:rsidRPr="001D13E7">
        <w:rPr>
          <w:rFonts w:ascii="Times New Roman" w:hAnsi="Times New Roman" w:cs="Times New Roman"/>
          <w:sz w:val="24"/>
          <w:szCs w:val="24"/>
        </w:rPr>
        <w:t xml:space="preserve">kadar BETN. Data yang diperoleh dianalisis variansi (ANAVA), bila berbeda nyata dilanjutkan dengan uji </w:t>
      </w:r>
      <w:r w:rsidRPr="001D13E7">
        <w:rPr>
          <w:rFonts w:ascii="Times New Roman" w:hAnsi="Times New Roman" w:cs="Times New Roman"/>
          <w:i/>
          <w:sz w:val="24"/>
          <w:szCs w:val="24"/>
        </w:rPr>
        <w:t xml:space="preserve">Duncan’s Multiple </w:t>
      </w:r>
      <w:r w:rsidRPr="001D13E7">
        <w:rPr>
          <w:rFonts w:ascii="Times New Roman" w:hAnsi="Times New Roman" w:cs="Times New Roman"/>
          <w:i/>
          <w:sz w:val="24"/>
          <w:szCs w:val="24"/>
          <w:lang w:val="en-GB"/>
        </w:rPr>
        <w:t xml:space="preserve">New </w:t>
      </w:r>
      <w:r w:rsidRPr="001D13E7">
        <w:rPr>
          <w:rFonts w:ascii="Times New Roman" w:hAnsi="Times New Roman" w:cs="Times New Roman"/>
          <w:i/>
          <w:sz w:val="24"/>
          <w:szCs w:val="24"/>
        </w:rPr>
        <w:t>Range Test</w:t>
      </w:r>
      <w:r w:rsidRPr="001D13E7">
        <w:rPr>
          <w:rFonts w:ascii="Times New Roman" w:hAnsi="Times New Roman" w:cs="Times New Roman"/>
          <w:sz w:val="24"/>
          <w:szCs w:val="24"/>
        </w:rPr>
        <w:t xml:space="preserve"> (DMRT). Hasil penelitian menunjukkan rerata bahan kering P1 82,01</w:t>
      </w:r>
      <w:r w:rsidRPr="001D13E7">
        <w:rPr>
          <w:rFonts w:ascii="Times New Roman" w:hAnsi="Times New Roman" w:cs="Times New Roman"/>
          <w:sz w:val="24"/>
          <w:szCs w:val="24"/>
          <w:lang w:val="en-GB"/>
        </w:rPr>
        <w:t>;</w:t>
      </w:r>
      <w:r w:rsidRPr="001D13E7">
        <w:rPr>
          <w:rFonts w:ascii="Times New Roman" w:hAnsi="Times New Roman" w:cs="Times New Roman"/>
          <w:sz w:val="24"/>
          <w:szCs w:val="24"/>
        </w:rPr>
        <w:t xml:space="preserve"> P2 76,78 dan P3 79,37%, kadar protein kasar P1</w:t>
      </w:r>
      <w:r w:rsidRPr="001D13E7">
        <w:rPr>
          <w:rFonts w:ascii="Times New Roman" w:hAnsi="Times New Roman" w:cs="Times New Roman"/>
          <w:sz w:val="24"/>
          <w:szCs w:val="24"/>
          <w:lang w:val="en-GB"/>
        </w:rPr>
        <w:t xml:space="preserve"> </w:t>
      </w:r>
      <w:r w:rsidRPr="001D13E7">
        <w:rPr>
          <w:rFonts w:ascii="Times New Roman" w:hAnsi="Times New Roman" w:cs="Times New Roman"/>
          <w:sz w:val="24"/>
          <w:szCs w:val="24"/>
        </w:rPr>
        <w:t>14,12</w:t>
      </w:r>
      <w:r w:rsidRPr="001D13E7">
        <w:rPr>
          <w:rFonts w:ascii="Times New Roman" w:hAnsi="Times New Roman" w:cs="Times New Roman"/>
          <w:sz w:val="24"/>
          <w:szCs w:val="24"/>
          <w:lang w:val="en-GB"/>
        </w:rPr>
        <w:t>;</w:t>
      </w:r>
      <w:r w:rsidRPr="001D13E7">
        <w:rPr>
          <w:rFonts w:ascii="Times New Roman" w:hAnsi="Times New Roman" w:cs="Times New Roman"/>
          <w:sz w:val="24"/>
          <w:szCs w:val="24"/>
        </w:rPr>
        <w:t xml:space="preserve"> P2 16,31 dan P3 15,76%, kadar serat kasar P1 27,79; P2 24,84 dan P3 23,66%, kadar lemak kasar P1 4,2</w:t>
      </w:r>
      <w:r w:rsidRPr="001D13E7">
        <w:rPr>
          <w:rFonts w:ascii="Times New Roman" w:hAnsi="Times New Roman" w:cs="Times New Roman"/>
          <w:sz w:val="24"/>
          <w:szCs w:val="24"/>
          <w:lang w:val="en-GB"/>
        </w:rPr>
        <w:t>4</w:t>
      </w:r>
      <w:r w:rsidRPr="001D13E7">
        <w:rPr>
          <w:rFonts w:ascii="Times New Roman" w:hAnsi="Times New Roman" w:cs="Times New Roman"/>
          <w:sz w:val="24"/>
          <w:szCs w:val="24"/>
        </w:rPr>
        <w:t>; P2 3,07 dan P3 3,37%, kadar abu P1 14,96; P2 17,14 dan P3 18,16%, BETN P1 20,91; P2 15,42 dan P3 18,43% Berdasarkan hasil analisis variansi</w:t>
      </w:r>
      <w:r w:rsidRPr="001D13E7">
        <w:rPr>
          <w:rFonts w:ascii="Times New Roman" w:hAnsi="Times New Roman" w:cs="Times New Roman"/>
          <w:i/>
          <w:sz w:val="24"/>
          <w:szCs w:val="24"/>
        </w:rPr>
        <w:t xml:space="preserve"> </w:t>
      </w:r>
      <w:r w:rsidRPr="001D13E7">
        <w:rPr>
          <w:rFonts w:ascii="Times New Roman" w:hAnsi="Times New Roman" w:cs="Times New Roman"/>
          <w:sz w:val="24"/>
          <w:szCs w:val="24"/>
        </w:rPr>
        <w:t>(ANAVA) menunjukkan bahwa penambahan macam inokulum berpengaru</w:t>
      </w:r>
      <w:r w:rsidRPr="001D13E7">
        <w:rPr>
          <w:rFonts w:ascii="Times New Roman" w:hAnsi="Times New Roman" w:cs="Times New Roman"/>
          <w:sz w:val="24"/>
          <w:szCs w:val="24"/>
          <w:lang w:val="en-GB"/>
        </w:rPr>
        <w:t>h</w:t>
      </w:r>
      <w:r w:rsidRPr="001D13E7">
        <w:rPr>
          <w:rFonts w:ascii="Times New Roman" w:hAnsi="Times New Roman" w:cs="Times New Roman"/>
          <w:sz w:val="24"/>
          <w:szCs w:val="24"/>
        </w:rPr>
        <w:t xml:space="preserve"> </w:t>
      </w:r>
      <w:r w:rsidRPr="001D13E7">
        <w:rPr>
          <w:rFonts w:ascii="Times New Roman" w:hAnsi="Times New Roman" w:cs="Times New Roman"/>
          <w:sz w:val="24"/>
          <w:szCs w:val="24"/>
          <w:lang w:val="en-GB"/>
        </w:rPr>
        <w:t xml:space="preserve">sangat </w:t>
      </w:r>
      <w:r w:rsidRPr="001D13E7">
        <w:rPr>
          <w:rFonts w:ascii="Times New Roman" w:hAnsi="Times New Roman" w:cs="Times New Roman"/>
          <w:sz w:val="24"/>
          <w:szCs w:val="24"/>
        </w:rPr>
        <w:t>nyata (P&lt;0,01) terhadap semua variabel. Disimpulkan bahwa penambahan inokulum EM</w:t>
      </w:r>
      <w:r w:rsidRPr="001D13E7">
        <w:rPr>
          <w:rFonts w:ascii="Times New Roman" w:hAnsi="Times New Roman" w:cs="Times New Roman"/>
          <w:sz w:val="24"/>
          <w:szCs w:val="24"/>
          <w:lang w:val="en-GB"/>
        </w:rPr>
        <w:t>-</w:t>
      </w:r>
      <w:r w:rsidRPr="001D13E7">
        <w:rPr>
          <w:rFonts w:ascii="Times New Roman" w:hAnsi="Times New Roman" w:cs="Times New Roman"/>
          <w:sz w:val="24"/>
          <w:szCs w:val="24"/>
        </w:rPr>
        <w:t>4</w:t>
      </w:r>
      <w:r w:rsidRPr="001D13E7">
        <w:rPr>
          <w:rFonts w:ascii="Times New Roman" w:hAnsi="Times New Roman" w:cs="Times New Roman"/>
          <w:sz w:val="24"/>
          <w:szCs w:val="24"/>
          <w:lang w:val="en-GB"/>
        </w:rPr>
        <w:t xml:space="preserve"> 0,6% dapat</w:t>
      </w:r>
      <w:r w:rsidRPr="001D13E7">
        <w:rPr>
          <w:rFonts w:ascii="Times New Roman" w:hAnsi="Times New Roman" w:cs="Times New Roman"/>
          <w:sz w:val="24"/>
          <w:szCs w:val="24"/>
        </w:rPr>
        <w:t xml:space="preserve"> meningkatkan nutrien silase eceng gondok (</w:t>
      </w:r>
      <w:r w:rsidRPr="001D13E7">
        <w:rPr>
          <w:rFonts w:ascii="Times New Roman" w:hAnsi="Times New Roman" w:cs="Times New Roman"/>
          <w:i/>
          <w:sz w:val="24"/>
          <w:szCs w:val="24"/>
        </w:rPr>
        <w:t>Eichhornia crassipes</w:t>
      </w:r>
      <w:r w:rsidRPr="001D13E7">
        <w:rPr>
          <w:rFonts w:ascii="Times New Roman" w:hAnsi="Times New Roman" w:cs="Times New Roman"/>
          <w:sz w:val="24"/>
          <w:szCs w:val="24"/>
        </w:rPr>
        <w:t>).</w:t>
      </w:r>
    </w:p>
    <w:p w:rsidR="002A7235" w:rsidRPr="001D13E7" w:rsidRDefault="002A7235" w:rsidP="002A7235">
      <w:pPr>
        <w:spacing w:before="240" w:line="240" w:lineRule="auto"/>
        <w:jc w:val="both"/>
        <w:rPr>
          <w:rFonts w:ascii="Times New Roman" w:hAnsi="Times New Roman" w:cs="Times New Roman"/>
          <w:sz w:val="24"/>
          <w:szCs w:val="24"/>
        </w:rPr>
      </w:pPr>
      <w:r w:rsidRPr="001D13E7">
        <w:rPr>
          <w:rFonts w:ascii="Times New Roman" w:hAnsi="Times New Roman" w:cs="Times New Roman"/>
          <w:sz w:val="24"/>
          <w:szCs w:val="24"/>
        </w:rPr>
        <w:t>Kata kunci : Silase eceng gondok (</w:t>
      </w:r>
      <w:r w:rsidRPr="001D13E7">
        <w:rPr>
          <w:rFonts w:ascii="Times New Roman" w:hAnsi="Times New Roman" w:cs="Times New Roman"/>
          <w:i/>
          <w:sz w:val="24"/>
          <w:szCs w:val="24"/>
        </w:rPr>
        <w:t>Eichhornia crassipes</w:t>
      </w:r>
      <w:r w:rsidRPr="001D13E7">
        <w:rPr>
          <w:rFonts w:ascii="Times New Roman" w:hAnsi="Times New Roman" w:cs="Times New Roman"/>
          <w:sz w:val="24"/>
          <w:szCs w:val="24"/>
        </w:rPr>
        <w:t>), Nutrien, Inokulum.</w:t>
      </w:r>
    </w:p>
    <w:p w:rsidR="005B74CC" w:rsidRPr="00F64B7F" w:rsidRDefault="005B74CC" w:rsidP="005B74CC">
      <w:pPr>
        <w:spacing w:after="0" w:line="240" w:lineRule="auto"/>
        <w:rPr>
          <w:rFonts w:ascii="Times New Roman" w:eastAsia="Times New Roman" w:hAnsi="Times New Roman" w:cs="Times New Roman"/>
          <w:sz w:val="24"/>
          <w:szCs w:val="24"/>
        </w:rPr>
      </w:pPr>
    </w:p>
    <w:p w:rsidR="005B74CC" w:rsidRPr="001D13E7" w:rsidRDefault="005B74CC" w:rsidP="005B74CC">
      <w:pPr>
        <w:spacing w:line="240" w:lineRule="auto"/>
        <w:jc w:val="center"/>
        <w:rPr>
          <w:rFonts w:ascii="Times New Roman" w:eastAsia="Times New Roman" w:hAnsi="Times New Roman" w:cs="Times New Roman"/>
          <w:b/>
          <w:i/>
          <w:color w:val="000000"/>
          <w:sz w:val="24"/>
          <w:szCs w:val="24"/>
        </w:rPr>
      </w:pPr>
      <w:r w:rsidRPr="001D13E7">
        <w:rPr>
          <w:rFonts w:ascii="Times New Roman" w:eastAsia="Times New Roman" w:hAnsi="Times New Roman" w:cs="Times New Roman"/>
          <w:b/>
          <w:i/>
          <w:color w:val="000000"/>
          <w:sz w:val="24"/>
          <w:szCs w:val="24"/>
        </w:rPr>
        <w:t>ABSTRACT *)</w:t>
      </w:r>
    </w:p>
    <w:p w:rsidR="002A7235" w:rsidRDefault="002A7235" w:rsidP="002A7235">
      <w:pPr>
        <w:spacing w:line="240" w:lineRule="auto"/>
        <w:jc w:val="both"/>
        <w:rPr>
          <w:rFonts w:ascii="Times New Roman" w:hAnsi="Times New Roman" w:cs="Times New Roman"/>
          <w:sz w:val="24"/>
          <w:szCs w:val="24"/>
        </w:rPr>
      </w:pPr>
      <w:r w:rsidRPr="001D13E7">
        <w:rPr>
          <w:rFonts w:ascii="Times New Roman" w:hAnsi="Times New Roman" w:cs="Times New Roman"/>
          <w:sz w:val="24"/>
          <w:szCs w:val="24"/>
        </w:rPr>
        <w:t>The purpose of this study is determining the effect of inoculum kind on nutrient content of water hyacinth (</w:t>
      </w:r>
      <w:r w:rsidRPr="001D13E7">
        <w:rPr>
          <w:rFonts w:ascii="Times New Roman" w:hAnsi="Times New Roman" w:cs="Times New Roman"/>
          <w:i/>
          <w:sz w:val="24"/>
          <w:szCs w:val="24"/>
        </w:rPr>
        <w:t>Eichhornia crassipes</w:t>
      </w:r>
      <w:r w:rsidRPr="001D13E7">
        <w:rPr>
          <w:rFonts w:ascii="Times New Roman" w:hAnsi="Times New Roman" w:cs="Times New Roman"/>
          <w:sz w:val="24"/>
          <w:szCs w:val="24"/>
        </w:rPr>
        <w:t>) silage. This research was accomplished for 5 weeks from June 6</w:t>
      </w:r>
      <w:r w:rsidRPr="001D13E7">
        <w:rPr>
          <w:rFonts w:ascii="Times New Roman" w:hAnsi="Times New Roman" w:cs="Times New Roman"/>
          <w:sz w:val="24"/>
          <w:szCs w:val="24"/>
          <w:vertAlign w:val="superscript"/>
        </w:rPr>
        <w:t>th</w:t>
      </w:r>
      <w:r w:rsidRPr="001D13E7">
        <w:rPr>
          <w:rFonts w:ascii="Times New Roman" w:hAnsi="Times New Roman" w:cs="Times New Roman"/>
          <w:sz w:val="24"/>
          <w:szCs w:val="24"/>
        </w:rPr>
        <w:t>, 2019 up to July 6</w:t>
      </w:r>
      <w:r w:rsidRPr="001D13E7">
        <w:rPr>
          <w:rFonts w:ascii="Times New Roman" w:hAnsi="Times New Roman" w:cs="Times New Roman"/>
          <w:sz w:val="24"/>
          <w:szCs w:val="24"/>
          <w:vertAlign w:val="superscript"/>
        </w:rPr>
        <w:t>th</w:t>
      </w:r>
      <w:r w:rsidRPr="001D13E7">
        <w:rPr>
          <w:rFonts w:ascii="Times New Roman" w:hAnsi="Times New Roman" w:cs="Times New Roman"/>
          <w:sz w:val="24"/>
          <w:szCs w:val="24"/>
        </w:rPr>
        <w:t xml:space="preserve">, 2019 at the Livestock Production Nutrition and Chemistry Laboratory, Faculty of Agroindustry, University of Mercu Buana </w:t>
      </w:r>
      <w:r w:rsidRPr="001D13E7">
        <w:rPr>
          <w:rFonts w:ascii="Times New Roman" w:hAnsi="Times New Roman" w:cs="Times New Roman"/>
          <w:sz w:val="24"/>
          <w:szCs w:val="24"/>
        </w:rPr>
        <w:lastRenderedPageBreak/>
        <w:t>Yogyakarta. The material used were water hyacinth (</w:t>
      </w:r>
      <w:r w:rsidRPr="001D13E7">
        <w:rPr>
          <w:rFonts w:ascii="Times New Roman" w:hAnsi="Times New Roman" w:cs="Times New Roman"/>
          <w:i/>
          <w:sz w:val="24"/>
          <w:szCs w:val="24"/>
        </w:rPr>
        <w:t>Eichhornia crassipes</w:t>
      </w:r>
      <w:r w:rsidRPr="001D13E7">
        <w:rPr>
          <w:rFonts w:ascii="Times New Roman" w:hAnsi="Times New Roman" w:cs="Times New Roman"/>
          <w:sz w:val="24"/>
          <w:szCs w:val="24"/>
        </w:rPr>
        <w:t xml:space="preserve">), inoculums Effective Microorganisms (EM4), starbio and rice brand as the accelerator. The research used a completely randomized design with 3 treatments and 3 repetitions. The treatments used were P1 (Control), P2 (EM4), P3 (Starbio). Variables were observed among water content, crude protein content, crude fiber content, crude fat content, ash content, and BETN content. The data analyzed using Analysis of Variant (ANOVA) if the difference was significant it will be followed by Duncan's Multiple Range Test (DMRT). The result showed that the average of water content P1 82,01; P2 76,78 and P3 </w:t>
      </w:r>
      <w:r w:rsidRPr="001D13E7">
        <w:rPr>
          <w:rFonts w:ascii="Times New Roman" w:hAnsi="Times New Roman" w:cs="Times New Roman"/>
          <w:sz w:val="24"/>
          <w:szCs w:val="24"/>
          <w:lang w:val="en-GB"/>
        </w:rPr>
        <w:t>79,37</w:t>
      </w:r>
      <w:r w:rsidRPr="001D13E7">
        <w:rPr>
          <w:rFonts w:ascii="Times New Roman" w:hAnsi="Times New Roman" w:cs="Times New Roman"/>
          <w:sz w:val="24"/>
          <w:szCs w:val="24"/>
        </w:rPr>
        <w:t xml:space="preserve">%, crude protein content P1 </w:t>
      </w:r>
      <w:r w:rsidRPr="001D13E7">
        <w:rPr>
          <w:rFonts w:ascii="Times New Roman" w:hAnsi="Times New Roman" w:cs="Times New Roman"/>
          <w:sz w:val="24"/>
          <w:szCs w:val="24"/>
          <w:lang w:val="en-GB"/>
        </w:rPr>
        <w:t>14,12</w:t>
      </w:r>
      <w:r w:rsidRPr="001D13E7">
        <w:rPr>
          <w:rFonts w:ascii="Times New Roman" w:hAnsi="Times New Roman" w:cs="Times New Roman"/>
          <w:sz w:val="24"/>
          <w:szCs w:val="24"/>
        </w:rPr>
        <w:t>; P2 16,31 and P3 15,76%, crude fiber content P1 27,79; P2 24,84 and P3 23,66%, crude fat content P1 4,2</w:t>
      </w:r>
      <w:r w:rsidRPr="001D13E7">
        <w:rPr>
          <w:rFonts w:ascii="Times New Roman" w:hAnsi="Times New Roman" w:cs="Times New Roman"/>
          <w:sz w:val="24"/>
          <w:szCs w:val="24"/>
          <w:lang w:val="en-GB"/>
        </w:rPr>
        <w:t>4</w:t>
      </w:r>
      <w:r w:rsidRPr="001D13E7">
        <w:rPr>
          <w:rFonts w:ascii="Times New Roman" w:hAnsi="Times New Roman" w:cs="Times New Roman"/>
          <w:sz w:val="24"/>
          <w:szCs w:val="24"/>
        </w:rPr>
        <w:t>; P2 3,0</w:t>
      </w:r>
      <w:r w:rsidRPr="001D13E7">
        <w:rPr>
          <w:rFonts w:ascii="Times New Roman" w:hAnsi="Times New Roman" w:cs="Times New Roman"/>
          <w:sz w:val="24"/>
          <w:szCs w:val="24"/>
          <w:lang w:val="en-GB"/>
        </w:rPr>
        <w:t>7</w:t>
      </w:r>
      <w:r w:rsidRPr="001D13E7">
        <w:rPr>
          <w:rFonts w:ascii="Times New Roman" w:hAnsi="Times New Roman" w:cs="Times New Roman"/>
          <w:sz w:val="24"/>
          <w:szCs w:val="24"/>
        </w:rPr>
        <w:t xml:space="preserve"> and P3 3,3</w:t>
      </w:r>
      <w:r w:rsidRPr="001D13E7">
        <w:rPr>
          <w:rFonts w:ascii="Times New Roman" w:hAnsi="Times New Roman" w:cs="Times New Roman"/>
          <w:sz w:val="24"/>
          <w:szCs w:val="24"/>
          <w:lang w:val="en-GB"/>
        </w:rPr>
        <w:t>7</w:t>
      </w:r>
      <w:r w:rsidRPr="001D13E7">
        <w:rPr>
          <w:rFonts w:ascii="Times New Roman" w:hAnsi="Times New Roman" w:cs="Times New Roman"/>
          <w:sz w:val="24"/>
          <w:szCs w:val="24"/>
        </w:rPr>
        <w:t>%, ash content P1 14,96; P2 17,14 and P3 18,16%, BETN content P1 20,91; P2 15,42 and P3 18,43%. Based on the results of the analysis of variance (ANOVA) it was showed that the addition of inoculum kind was significant effect (P &lt;0.01) on all variables. It was concluded that the addition of EM4 inoculum was can’t in improving water hyacinth silage nutrients (</w:t>
      </w:r>
      <w:r w:rsidRPr="001D13E7">
        <w:rPr>
          <w:rFonts w:ascii="Times New Roman" w:hAnsi="Times New Roman" w:cs="Times New Roman"/>
          <w:i/>
          <w:sz w:val="24"/>
          <w:szCs w:val="24"/>
        </w:rPr>
        <w:t>Eichhornia crassipes</w:t>
      </w:r>
      <w:r w:rsidR="001D13E7">
        <w:rPr>
          <w:rFonts w:ascii="Times New Roman" w:hAnsi="Times New Roman" w:cs="Times New Roman"/>
          <w:sz w:val="24"/>
          <w:szCs w:val="24"/>
        </w:rPr>
        <w:t>).</w:t>
      </w:r>
    </w:p>
    <w:p w:rsidR="001D13E7" w:rsidRPr="001D13E7" w:rsidRDefault="001D13E7" w:rsidP="002A7235">
      <w:pPr>
        <w:spacing w:line="240" w:lineRule="auto"/>
        <w:jc w:val="both"/>
        <w:rPr>
          <w:rFonts w:ascii="Times New Roman" w:hAnsi="Times New Roman" w:cs="Times New Roman"/>
          <w:sz w:val="24"/>
          <w:szCs w:val="24"/>
        </w:rPr>
      </w:pPr>
    </w:p>
    <w:p w:rsidR="00415897" w:rsidRPr="001D13E7" w:rsidRDefault="002A7235" w:rsidP="002A7235">
      <w:pPr>
        <w:spacing w:line="240" w:lineRule="auto"/>
        <w:jc w:val="both"/>
        <w:rPr>
          <w:rFonts w:ascii="Times New Roman" w:hAnsi="Times New Roman" w:cs="Times New Roman"/>
          <w:sz w:val="24"/>
          <w:szCs w:val="24"/>
        </w:rPr>
      </w:pPr>
      <w:r w:rsidRPr="001D13E7">
        <w:rPr>
          <w:rFonts w:ascii="Times New Roman" w:hAnsi="Times New Roman" w:cs="Times New Roman"/>
          <w:sz w:val="24"/>
          <w:szCs w:val="24"/>
        </w:rPr>
        <w:t>Keywords: water hyacinth (</w:t>
      </w:r>
      <w:r w:rsidRPr="001D13E7">
        <w:rPr>
          <w:rFonts w:ascii="Times New Roman" w:hAnsi="Times New Roman" w:cs="Times New Roman"/>
          <w:i/>
          <w:sz w:val="24"/>
          <w:szCs w:val="24"/>
        </w:rPr>
        <w:t>Eichhornia crassipes</w:t>
      </w:r>
      <w:r w:rsidRPr="001D13E7">
        <w:rPr>
          <w:rFonts w:ascii="Times New Roman" w:hAnsi="Times New Roman" w:cs="Times New Roman"/>
          <w:sz w:val="24"/>
          <w:szCs w:val="24"/>
        </w:rPr>
        <w:t>) silage, nutrients, inoculums</w:t>
      </w:r>
    </w:p>
    <w:tbl>
      <w:tblPr>
        <w:tblStyle w:val="TableGrid"/>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3"/>
      </w:tblGrid>
      <w:tr w:rsidR="005B74CC" w:rsidTr="005B74CC">
        <w:tc>
          <w:tcPr>
            <w:tcW w:w="8280" w:type="dxa"/>
          </w:tcPr>
          <w:p w:rsidR="005B74CC" w:rsidRDefault="005B74CC" w:rsidP="002A7235">
            <w:pPr>
              <w:jc w:val="both"/>
              <w:rPr>
                <w:rFonts w:ascii="Times New Roman" w:hAnsi="Times New Roman" w:cs="Times New Roman"/>
                <w:sz w:val="24"/>
                <w:szCs w:val="24"/>
              </w:rPr>
            </w:pPr>
          </w:p>
        </w:tc>
      </w:tr>
    </w:tbl>
    <w:p w:rsidR="005B74CC" w:rsidRDefault="005B74CC" w:rsidP="005B74CC">
      <w:pPr>
        <w:widowControl w:val="0"/>
        <w:autoSpaceDE w:val="0"/>
        <w:autoSpaceDN w:val="0"/>
        <w:adjustRightInd w:val="0"/>
        <w:spacing w:after="0" w:line="240" w:lineRule="auto"/>
        <w:rPr>
          <w:rFonts w:ascii="Times New Roman" w:hAnsi="Times New Roman" w:cs="Times New Roman"/>
          <w:b/>
          <w:sz w:val="24"/>
          <w:szCs w:val="24"/>
        </w:rPr>
        <w:sectPr w:rsidR="005B74CC" w:rsidSect="00494D39">
          <w:pgSz w:w="12240" w:h="15840"/>
          <w:pgMar w:top="2268" w:right="1701" w:bottom="1701" w:left="2268" w:header="720" w:footer="720" w:gutter="0"/>
          <w:cols w:space="720"/>
          <w:docGrid w:linePitch="360"/>
        </w:sectPr>
      </w:pPr>
    </w:p>
    <w:p w:rsidR="005B74CC" w:rsidRPr="002C341C" w:rsidRDefault="005B74CC" w:rsidP="001D13E7">
      <w:pPr>
        <w:widowControl w:val="0"/>
        <w:autoSpaceDE w:val="0"/>
        <w:autoSpaceDN w:val="0"/>
        <w:adjustRightInd w:val="0"/>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PENDAHULUAN</w:t>
      </w:r>
    </w:p>
    <w:p w:rsidR="002A7235" w:rsidRPr="00F51EBF" w:rsidRDefault="005B74CC" w:rsidP="001D13E7">
      <w:pPr>
        <w:spacing w:line="240" w:lineRule="auto"/>
        <w:ind w:firstLine="720"/>
        <w:jc w:val="both"/>
        <w:rPr>
          <w:rFonts w:ascii="Times New Roman" w:hAnsi="Times New Roman"/>
          <w:sz w:val="24"/>
          <w:szCs w:val="24"/>
        </w:rPr>
      </w:pPr>
      <w:r w:rsidRPr="002C341C">
        <w:rPr>
          <w:rFonts w:ascii="Times New Roman" w:hAnsi="Times New Roman" w:cs="Times New Roman"/>
          <w:sz w:val="24"/>
          <w:szCs w:val="24"/>
        </w:rPr>
        <w:tab/>
      </w:r>
      <w:r w:rsidR="002A7235" w:rsidRPr="00F51EBF">
        <w:rPr>
          <w:rFonts w:ascii="Times New Roman" w:hAnsi="Times New Roman"/>
          <w:sz w:val="24"/>
          <w:szCs w:val="24"/>
        </w:rPr>
        <w:t xml:space="preserve">Pada saat ini pengembangan bidang peternakan dihadapkan pada masalah pakan, yang mana ketersediaan sangat terbatas sehingga harus dicarikan alternatif pakan </w:t>
      </w:r>
      <w:r w:rsidR="002A7235" w:rsidRPr="00F51EBF">
        <w:rPr>
          <w:rFonts w:ascii="Times New Roman" w:hAnsi="Times New Roman"/>
          <w:sz w:val="24"/>
          <w:szCs w:val="24"/>
          <w:lang w:val="en-GB"/>
        </w:rPr>
        <w:t xml:space="preserve">kambing </w:t>
      </w:r>
      <w:r w:rsidR="002A7235" w:rsidRPr="00F51EBF">
        <w:rPr>
          <w:rFonts w:ascii="Times New Roman" w:hAnsi="Times New Roman"/>
          <w:sz w:val="24"/>
          <w:szCs w:val="24"/>
        </w:rPr>
        <w:t>yang mudah didapat, harganya terjangkau dan memiliki nutrisi yang baik. Salah satu usaha untuk memenuhi kebutuhan pakan yang terus meningkat adalah mengupayakan peningkatan nilai nutrisi bahan pakan limbah yan</w:t>
      </w:r>
      <w:r w:rsidR="002A7235" w:rsidRPr="00F51EBF">
        <w:rPr>
          <w:rFonts w:ascii="Times New Roman" w:hAnsi="Times New Roman"/>
          <w:sz w:val="24"/>
          <w:szCs w:val="24"/>
          <w:lang w:val="en-GB"/>
        </w:rPr>
        <w:t>g m</w:t>
      </w:r>
      <w:r w:rsidR="002A7235" w:rsidRPr="00F51EBF">
        <w:rPr>
          <w:rFonts w:ascii="Times New Roman" w:hAnsi="Times New Roman"/>
          <w:sz w:val="24"/>
          <w:szCs w:val="24"/>
        </w:rPr>
        <w:t>empunyai nilai nutrisi rendah menjadi bahan pakan yang mempunyai nilai nutrisi tinggi melalui proses fermentasi (Nuraeni, 2006).</w:t>
      </w:r>
    </w:p>
    <w:p w:rsidR="002A7235" w:rsidRPr="00BD2857" w:rsidRDefault="002A7235" w:rsidP="001D13E7">
      <w:pPr>
        <w:spacing w:line="240" w:lineRule="auto"/>
        <w:ind w:firstLine="720"/>
        <w:jc w:val="both"/>
        <w:rPr>
          <w:rFonts w:ascii="Times New Roman" w:hAnsi="Times New Roman"/>
          <w:sz w:val="24"/>
          <w:szCs w:val="24"/>
          <w:lang w:val="en-GB"/>
        </w:rPr>
      </w:pPr>
      <w:r w:rsidRPr="00F51EBF">
        <w:rPr>
          <w:rFonts w:ascii="Times New Roman" w:hAnsi="Times New Roman"/>
          <w:sz w:val="24"/>
          <w:szCs w:val="24"/>
        </w:rPr>
        <w:t>Eceng gondok</w:t>
      </w:r>
      <w:r w:rsidRPr="00F51EBF">
        <w:rPr>
          <w:rFonts w:ascii="Times New Roman" w:hAnsi="Times New Roman"/>
          <w:sz w:val="24"/>
          <w:szCs w:val="24"/>
          <w:lang w:val="en-GB"/>
        </w:rPr>
        <w:t xml:space="preserve"> (</w:t>
      </w:r>
      <w:r w:rsidRPr="00F51EBF">
        <w:rPr>
          <w:rFonts w:ascii="Times New Roman" w:hAnsi="Times New Roman"/>
          <w:i/>
          <w:sz w:val="24"/>
          <w:szCs w:val="24"/>
          <w:lang w:val="en-GB"/>
        </w:rPr>
        <w:t>Eichhornia crassipes</w:t>
      </w:r>
      <w:r w:rsidRPr="00F51EBF">
        <w:rPr>
          <w:rFonts w:ascii="Times New Roman" w:hAnsi="Times New Roman"/>
          <w:sz w:val="24"/>
          <w:szCs w:val="24"/>
          <w:lang w:val="en-GB"/>
        </w:rPr>
        <w:t>)</w:t>
      </w:r>
      <w:r w:rsidRPr="00F51EBF">
        <w:rPr>
          <w:rFonts w:ascii="Times New Roman" w:hAnsi="Times New Roman"/>
          <w:sz w:val="24"/>
          <w:szCs w:val="24"/>
        </w:rPr>
        <w:t xml:space="preserve"> merupakan salah satu jenis gulma air yang perkembangannya sangat cepat dan mempunyai daya </w:t>
      </w:r>
      <w:r w:rsidRPr="00F51EBF">
        <w:rPr>
          <w:rFonts w:ascii="Times New Roman" w:hAnsi="Times New Roman"/>
          <w:sz w:val="24"/>
          <w:szCs w:val="24"/>
        </w:rPr>
        <w:t>penyesuaian terhadap lingkungan yang tinggi (Fuskhah, 2000). Kandungan nilai gizi eceng gondok sebagai berikut, kandungan protein kasar 9,8–12,0 %, abu 11,9–23,9 %, lemak kasar 1,1–3,3 %, serat kasar 16,8–24,6 % (Astuti, 2008). Kandungan protein yang ada masih cukup memadai untuk digunakan sebagai bahan pakan alternatif.</w:t>
      </w:r>
      <w:r>
        <w:rPr>
          <w:rFonts w:ascii="Times New Roman" w:hAnsi="Times New Roman"/>
          <w:sz w:val="24"/>
          <w:szCs w:val="24"/>
          <w:lang w:val="en-GB"/>
        </w:rPr>
        <w:t xml:space="preserve"> </w:t>
      </w:r>
      <w:r w:rsidRPr="00F51EBF">
        <w:rPr>
          <w:rFonts w:ascii="Times New Roman" w:hAnsi="Times New Roman"/>
          <w:sz w:val="24"/>
          <w:szCs w:val="24"/>
        </w:rPr>
        <w:t xml:space="preserve">Salah satu cara dalam meningkatkan kualitas eceng gondok adalah dengan proses fermentasi yang dapat dilakukan dengan penambahan akselerator seperti bekatul. Selain penambahan akselelator perlu juga penambahan berbagai macam inokulum untuk memperbanyak bakteri untuk proses fermentasi seperti EM4 dan Starbio untuk meningkatkan kualitas </w:t>
      </w:r>
      <w:r w:rsidRPr="00F51EBF">
        <w:rPr>
          <w:rFonts w:ascii="Times New Roman" w:hAnsi="Times New Roman"/>
          <w:i/>
          <w:sz w:val="24"/>
          <w:szCs w:val="24"/>
        </w:rPr>
        <w:t>silase</w:t>
      </w:r>
      <w:r w:rsidRPr="00F51EBF">
        <w:rPr>
          <w:rFonts w:ascii="Times New Roman" w:hAnsi="Times New Roman"/>
          <w:sz w:val="24"/>
          <w:szCs w:val="24"/>
        </w:rPr>
        <w:t xml:space="preserve"> eceng gondok. </w:t>
      </w:r>
    </w:p>
    <w:p w:rsidR="002A7235" w:rsidRPr="00F51EBF" w:rsidRDefault="002A7235" w:rsidP="001D13E7">
      <w:pPr>
        <w:spacing w:line="240" w:lineRule="auto"/>
        <w:ind w:firstLine="567"/>
        <w:jc w:val="both"/>
        <w:rPr>
          <w:rFonts w:ascii="Times New Roman" w:hAnsi="Times New Roman"/>
          <w:sz w:val="24"/>
          <w:szCs w:val="24"/>
        </w:rPr>
      </w:pPr>
      <w:r w:rsidRPr="00F51EBF">
        <w:rPr>
          <w:rFonts w:ascii="Times New Roman" w:hAnsi="Times New Roman"/>
          <w:sz w:val="24"/>
          <w:szCs w:val="24"/>
        </w:rPr>
        <w:t xml:space="preserve">Riswadi dkk. (2014) menyatakan bahwa semakin banyak tersedia </w:t>
      </w:r>
      <w:r w:rsidRPr="00F51EBF">
        <w:rPr>
          <w:rFonts w:ascii="Times New Roman" w:hAnsi="Times New Roman"/>
          <w:sz w:val="24"/>
          <w:szCs w:val="24"/>
        </w:rPr>
        <w:lastRenderedPageBreak/>
        <w:t>karbohidrat yang mudah dicerna maka semakin banyak jumlah mikroba yang dapat berkembang, maka semakin banyak penambahan akselerator dan inokulum maka kualitas silase akan semakin baik.</w:t>
      </w:r>
    </w:p>
    <w:p w:rsidR="00AF0AC7" w:rsidRPr="001D13E7" w:rsidRDefault="002A7235" w:rsidP="001D13E7">
      <w:pPr>
        <w:spacing w:line="240" w:lineRule="auto"/>
        <w:ind w:firstLine="567"/>
        <w:jc w:val="both"/>
        <w:rPr>
          <w:rFonts w:ascii="Times New Roman" w:hAnsi="Times New Roman"/>
          <w:sz w:val="24"/>
          <w:szCs w:val="24"/>
        </w:rPr>
        <w:sectPr w:rsidR="00AF0AC7" w:rsidRPr="001D13E7" w:rsidSect="00AF0AC7">
          <w:type w:val="continuous"/>
          <w:pgSz w:w="12240" w:h="15840"/>
          <w:pgMar w:top="2268" w:right="1701" w:bottom="1701" w:left="2268" w:header="720" w:footer="720" w:gutter="0"/>
          <w:cols w:num="2" w:space="720"/>
          <w:docGrid w:linePitch="360"/>
        </w:sectPr>
      </w:pPr>
      <w:r w:rsidRPr="00F51EBF">
        <w:rPr>
          <w:rFonts w:ascii="Times New Roman" w:hAnsi="Times New Roman"/>
          <w:sz w:val="24"/>
          <w:szCs w:val="24"/>
        </w:rPr>
        <w:t xml:space="preserve">Silase eceng gondok merupakan inovasi dalam teknologi fermentasi </w:t>
      </w:r>
      <w:r w:rsidRPr="00F51EBF">
        <w:rPr>
          <w:rFonts w:ascii="Times New Roman" w:hAnsi="Times New Roman"/>
          <w:sz w:val="24"/>
          <w:szCs w:val="24"/>
        </w:rPr>
        <w:t xml:space="preserve">pakan, yang dibuat dengan memanfaatkan mikroorganisme </w:t>
      </w:r>
      <w:r w:rsidRPr="00F51EBF">
        <w:rPr>
          <w:rFonts w:ascii="Times New Roman" w:hAnsi="Times New Roman"/>
          <w:i/>
          <w:sz w:val="24"/>
          <w:szCs w:val="24"/>
        </w:rPr>
        <w:t>anaerob</w:t>
      </w:r>
      <w:r w:rsidRPr="00F51EBF">
        <w:rPr>
          <w:rFonts w:ascii="Times New Roman" w:hAnsi="Times New Roman"/>
          <w:sz w:val="24"/>
          <w:szCs w:val="24"/>
        </w:rPr>
        <w:t xml:space="preserve"> dengan tambahan bekatul yang digunakan sebagai sumber energi bagi mikroba, sehingga dapat meningkatkan kualitas dari silase eceng gondok, dan</w:t>
      </w:r>
      <w:r w:rsidRPr="00F51EBF">
        <w:rPr>
          <w:rFonts w:ascii="Times New Roman" w:hAnsi="Times New Roman"/>
          <w:sz w:val="24"/>
          <w:szCs w:val="24"/>
          <w:lang w:val="en-GB"/>
        </w:rPr>
        <w:t xml:space="preserve"> </w:t>
      </w:r>
      <w:r w:rsidRPr="00F51EBF">
        <w:rPr>
          <w:rFonts w:ascii="Times New Roman" w:hAnsi="Times New Roman"/>
          <w:sz w:val="24"/>
          <w:szCs w:val="24"/>
        </w:rPr>
        <w:t>diharapkan menjadi solusi problematika peternakan</w:t>
      </w:r>
      <w:r w:rsidR="001D13E7">
        <w:rPr>
          <w:rFonts w:ascii="Times New Roman" w:hAnsi="Times New Roman"/>
          <w:sz w:val="24"/>
          <w:szCs w:val="24"/>
        </w:rPr>
        <w:t xml:space="preserve"> khususnya dalam masalah pakan.</w:t>
      </w:r>
    </w:p>
    <w:p w:rsidR="00AF0AC7" w:rsidRDefault="00AF0AC7" w:rsidP="001D13E7">
      <w:pPr>
        <w:spacing w:after="0" w:line="240" w:lineRule="auto"/>
      </w:pPr>
    </w:p>
    <w:p w:rsidR="00CF7217" w:rsidRPr="002C341C" w:rsidRDefault="00AF0AC7" w:rsidP="001D13E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MATERI PENELITIAN</w:t>
      </w:r>
    </w:p>
    <w:p w:rsidR="00415897" w:rsidRPr="00415897" w:rsidRDefault="00415897" w:rsidP="001D13E7">
      <w:pPr>
        <w:spacing w:before="240" w:line="240" w:lineRule="auto"/>
        <w:jc w:val="both"/>
        <w:rPr>
          <w:rFonts w:ascii="Times New Roman" w:eastAsia="Times New Roman" w:hAnsi="Times New Roman" w:cs="Times New Roman"/>
          <w:b/>
          <w:bCs/>
          <w:sz w:val="24"/>
          <w:szCs w:val="24"/>
          <w:lang w:eastAsia="id-ID"/>
        </w:rPr>
      </w:pPr>
      <w:r w:rsidRPr="00415897">
        <w:rPr>
          <w:rFonts w:ascii="Times New Roman" w:eastAsia="Times New Roman" w:hAnsi="Times New Roman" w:cs="Times New Roman"/>
          <w:b/>
          <w:bCs/>
          <w:sz w:val="24"/>
          <w:szCs w:val="24"/>
          <w:lang w:val="id-ID" w:eastAsia="id-ID"/>
        </w:rPr>
        <w:t>Bahan :</w:t>
      </w:r>
    </w:p>
    <w:p w:rsidR="002A7235" w:rsidRPr="00227B77" w:rsidRDefault="002A7235" w:rsidP="001D13E7">
      <w:pPr>
        <w:pStyle w:val="ListParagraph"/>
        <w:spacing w:line="240" w:lineRule="auto"/>
        <w:ind w:left="0" w:firstLine="720"/>
        <w:jc w:val="both"/>
        <w:rPr>
          <w:rFonts w:ascii="Times New Roman" w:hAnsi="Times New Roman"/>
          <w:sz w:val="24"/>
          <w:szCs w:val="24"/>
        </w:rPr>
      </w:pPr>
      <w:r>
        <w:rPr>
          <w:rFonts w:ascii="Times New Roman" w:hAnsi="Times New Roman"/>
          <w:sz w:val="24"/>
          <w:szCs w:val="24"/>
          <w:lang w:val="en-GB"/>
        </w:rPr>
        <w:t>B</w:t>
      </w:r>
      <w:r w:rsidRPr="00227B77">
        <w:rPr>
          <w:rFonts w:ascii="Times New Roman" w:hAnsi="Times New Roman"/>
          <w:sz w:val="24"/>
          <w:szCs w:val="24"/>
        </w:rPr>
        <w:t xml:space="preserve">ahan utama yang digunakan </w:t>
      </w:r>
      <w:r>
        <w:rPr>
          <w:rFonts w:ascii="Times New Roman" w:hAnsi="Times New Roman"/>
          <w:sz w:val="24"/>
          <w:szCs w:val="24"/>
          <w:lang w:val="en-GB"/>
        </w:rPr>
        <w:t xml:space="preserve">dalam penelitian ini adalah </w:t>
      </w:r>
      <w:r>
        <w:rPr>
          <w:rFonts w:ascii="Times New Roman" w:hAnsi="Times New Roman"/>
          <w:sz w:val="24"/>
          <w:szCs w:val="24"/>
        </w:rPr>
        <w:t>eceng gondok</w:t>
      </w:r>
      <w:r>
        <w:rPr>
          <w:rFonts w:ascii="Times New Roman" w:hAnsi="Times New Roman"/>
          <w:sz w:val="24"/>
          <w:szCs w:val="24"/>
          <w:lang w:val="en-GB"/>
        </w:rPr>
        <w:t xml:space="preserve"> 1kg untuk setiap perlakuan yang berasal dari Klaten tepatnya di Rawa Jombor</w:t>
      </w:r>
      <w:r>
        <w:rPr>
          <w:rFonts w:ascii="Times New Roman" w:hAnsi="Times New Roman"/>
          <w:sz w:val="24"/>
          <w:szCs w:val="24"/>
        </w:rPr>
        <w:t xml:space="preserve">. Adapun beberapa </w:t>
      </w:r>
      <w:r>
        <w:rPr>
          <w:rFonts w:ascii="Times New Roman" w:hAnsi="Times New Roman"/>
          <w:sz w:val="24"/>
          <w:szCs w:val="24"/>
          <w:lang w:val="en-GB"/>
        </w:rPr>
        <w:t>b</w:t>
      </w:r>
      <w:r w:rsidRPr="00227B77">
        <w:rPr>
          <w:rFonts w:ascii="Times New Roman" w:hAnsi="Times New Roman"/>
          <w:sz w:val="24"/>
          <w:szCs w:val="24"/>
        </w:rPr>
        <w:t xml:space="preserve">ahan lain yang digunakan antara lain bekatul, EM4, starbio, aquades, katalisator, asam borat, larutan NaTio, indikator </w:t>
      </w:r>
      <w:r w:rsidRPr="00886AE9">
        <w:rPr>
          <w:rFonts w:ascii="Times New Roman" w:hAnsi="Times New Roman"/>
          <w:i/>
          <w:sz w:val="24"/>
          <w:szCs w:val="24"/>
          <w:lang w:val="en-GB"/>
        </w:rPr>
        <w:t>Methyl</w:t>
      </w:r>
      <w:r>
        <w:rPr>
          <w:rFonts w:ascii="Times New Roman" w:hAnsi="Times New Roman"/>
          <w:i/>
          <w:sz w:val="24"/>
          <w:szCs w:val="24"/>
          <w:lang w:val="en-GB"/>
        </w:rPr>
        <w:t>ln</w:t>
      </w:r>
      <w:r w:rsidRPr="00886AE9">
        <w:rPr>
          <w:rFonts w:ascii="Times New Roman" w:hAnsi="Times New Roman"/>
          <w:i/>
          <w:sz w:val="24"/>
          <w:szCs w:val="24"/>
          <w:lang w:val="en-GB"/>
        </w:rPr>
        <w:t xml:space="preserve"> Red</w:t>
      </w:r>
      <w:r>
        <w:rPr>
          <w:rFonts w:ascii="Times New Roman" w:hAnsi="Times New Roman"/>
          <w:sz w:val="24"/>
          <w:szCs w:val="24"/>
          <w:lang w:val="en-GB"/>
        </w:rPr>
        <w:t xml:space="preserve"> (MR) / </w:t>
      </w:r>
      <w:r>
        <w:rPr>
          <w:rFonts w:ascii="Times New Roman" w:hAnsi="Times New Roman"/>
          <w:i/>
          <w:sz w:val="24"/>
          <w:szCs w:val="24"/>
          <w:lang w:val="en-GB"/>
        </w:rPr>
        <w:t>Brom Cresol Green</w:t>
      </w:r>
      <w:r>
        <w:rPr>
          <w:rFonts w:ascii="Times New Roman" w:hAnsi="Times New Roman"/>
          <w:sz w:val="24"/>
          <w:szCs w:val="24"/>
          <w:lang w:val="en-GB"/>
        </w:rPr>
        <w:t xml:space="preserve"> (BCG), air,</w:t>
      </w:r>
      <w:r w:rsidRPr="00227B77">
        <w:rPr>
          <w:rFonts w:ascii="Times New Roman" w:hAnsi="Times New Roman"/>
          <w:sz w:val="24"/>
          <w:szCs w:val="24"/>
        </w:rPr>
        <w:t xml:space="preserve"> kertas saring, </w:t>
      </w:r>
      <w:r w:rsidRPr="00227B77">
        <w:rPr>
          <w:rFonts w:ascii="Times New Roman" w:hAnsi="Times New Roman"/>
          <w:i/>
          <w:sz w:val="24"/>
          <w:szCs w:val="24"/>
        </w:rPr>
        <w:t>petrolium eter</w:t>
      </w:r>
      <w:r w:rsidRPr="00227B77">
        <w:rPr>
          <w:rFonts w:ascii="Times New Roman" w:hAnsi="Times New Roman"/>
          <w:sz w:val="24"/>
          <w:szCs w:val="24"/>
        </w:rPr>
        <w:t xml:space="preserve"> dan asam sulfat (H</w:t>
      </w:r>
      <w:r w:rsidRPr="00227B77">
        <w:rPr>
          <w:rFonts w:ascii="Times New Roman" w:hAnsi="Times New Roman"/>
          <w:sz w:val="24"/>
          <w:szCs w:val="24"/>
          <w:vertAlign w:val="subscript"/>
        </w:rPr>
        <w:t>2</w:t>
      </w:r>
      <w:r w:rsidRPr="00227B77">
        <w:rPr>
          <w:rFonts w:ascii="Times New Roman" w:hAnsi="Times New Roman"/>
          <w:sz w:val="24"/>
          <w:szCs w:val="24"/>
          <w:vertAlign w:val="subscript"/>
        </w:rPr>
        <w:softHyphen/>
      </w:r>
      <w:r w:rsidRPr="00227B77">
        <w:rPr>
          <w:rFonts w:ascii="Times New Roman" w:hAnsi="Times New Roman"/>
          <w:sz w:val="24"/>
          <w:szCs w:val="24"/>
        </w:rPr>
        <w:t>SO</w:t>
      </w:r>
      <w:r w:rsidRPr="00227B77">
        <w:rPr>
          <w:rFonts w:ascii="Times New Roman" w:hAnsi="Times New Roman"/>
          <w:sz w:val="24"/>
          <w:szCs w:val="24"/>
          <w:vertAlign w:val="subscript"/>
        </w:rPr>
        <w:t>4</w:t>
      </w:r>
      <w:r w:rsidRPr="00227B77">
        <w:rPr>
          <w:rFonts w:ascii="Times New Roman" w:hAnsi="Times New Roman"/>
          <w:sz w:val="24"/>
          <w:szCs w:val="24"/>
        </w:rPr>
        <w:t xml:space="preserve">). </w:t>
      </w:r>
    </w:p>
    <w:p w:rsidR="00415897" w:rsidRPr="00415897" w:rsidRDefault="00415897" w:rsidP="001D13E7">
      <w:pPr>
        <w:spacing w:before="240" w:after="0" w:line="240" w:lineRule="auto"/>
        <w:jc w:val="both"/>
        <w:rPr>
          <w:rFonts w:ascii="Times New Roman" w:eastAsia="Times New Roman" w:hAnsi="Calibri" w:cs="Times New Roman"/>
          <w:b/>
          <w:bCs/>
          <w:sz w:val="24"/>
          <w:szCs w:val="24"/>
          <w:lang w:eastAsia="id-ID"/>
        </w:rPr>
      </w:pPr>
      <w:r w:rsidRPr="00415897">
        <w:rPr>
          <w:rFonts w:ascii="Times New Roman" w:eastAsia="Times New Roman" w:hAnsi="Times New Roman" w:cs="Times New Roman"/>
          <w:b/>
          <w:bCs/>
          <w:sz w:val="24"/>
          <w:szCs w:val="24"/>
          <w:lang w:val="id-ID" w:eastAsia="id-ID"/>
        </w:rPr>
        <w:t>Alat :</w:t>
      </w:r>
    </w:p>
    <w:p w:rsidR="00AF0AC7" w:rsidRPr="001D13E7" w:rsidRDefault="002A7235" w:rsidP="001D13E7">
      <w:pPr>
        <w:spacing w:line="240" w:lineRule="auto"/>
        <w:ind w:firstLine="720"/>
        <w:jc w:val="both"/>
        <w:rPr>
          <w:rFonts w:ascii="Times New Roman" w:hAnsi="Times New Roman"/>
          <w:sz w:val="24"/>
        </w:rPr>
      </w:pPr>
      <w:r>
        <w:rPr>
          <w:rFonts w:ascii="Times New Roman" w:hAnsi="Times New Roman"/>
          <w:sz w:val="24"/>
        </w:rPr>
        <w:t>P</w:t>
      </w:r>
      <w:r w:rsidRPr="00FE5AFC">
        <w:rPr>
          <w:rFonts w:ascii="Times New Roman" w:hAnsi="Times New Roman"/>
          <w:sz w:val="24"/>
        </w:rPr>
        <w:t>eralatan yang digunakan dalam penelitian ini antara lain pisau, termometer, tissue, baskom, plastik silo, ember, gelas ukur, kompor, blender, alat-alat destilasi, labu kjeldahl, pipet gondok,</w:t>
      </w:r>
      <w:r>
        <w:rPr>
          <w:rFonts w:ascii="Times New Roman" w:hAnsi="Times New Roman"/>
          <w:sz w:val="24"/>
          <w:lang w:val="en-GB"/>
        </w:rPr>
        <w:t xml:space="preserve"> spatula,</w:t>
      </w:r>
      <w:r w:rsidRPr="00FE5AFC">
        <w:rPr>
          <w:rFonts w:ascii="Times New Roman" w:hAnsi="Times New Roman"/>
          <w:sz w:val="24"/>
        </w:rPr>
        <w:t xml:space="preserve"> beker glas, buret, krus porselen, </w:t>
      </w:r>
      <w:r w:rsidRPr="008E2DF7">
        <w:rPr>
          <w:rFonts w:ascii="Times New Roman" w:hAnsi="Times New Roman"/>
          <w:i/>
          <w:sz w:val="24"/>
        </w:rPr>
        <w:t>muffel furnace</w:t>
      </w:r>
      <w:r w:rsidRPr="00FE5AFC">
        <w:rPr>
          <w:rFonts w:ascii="Times New Roman" w:hAnsi="Times New Roman"/>
          <w:sz w:val="24"/>
        </w:rPr>
        <w:t xml:space="preserve">, botol timbang, desikator, oven, timbangan, </w:t>
      </w:r>
      <w:r w:rsidRPr="008E2DF7">
        <w:rPr>
          <w:rFonts w:ascii="Times New Roman" w:hAnsi="Times New Roman"/>
          <w:i/>
          <w:sz w:val="24"/>
        </w:rPr>
        <w:t>water bath</w:t>
      </w:r>
      <w:r w:rsidRPr="00FE5AFC">
        <w:rPr>
          <w:rFonts w:ascii="Times New Roman" w:hAnsi="Times New Roman"/>
          <w:sz w:val="24"/>
        </w:rPr>
        <w:t xml:space="preserve">, </w:t>
      </w:r>
      <w:r w:rsidRPr="008E2DF7">
        <w:rPr>
          <w:rFonts w:ascii="Times New Roman" w:hAnsi="Times New Roman"/>
          <w:i/>
          <w:sz w:val="24"/>
        </w:rPr>
        <w:t>labu soxlet</w:t>
      </w:r>
      <w:r w:rsidRPr="00FE5AFC">
        <w:rPr>
          <w:rFonts w:ascii="Times New Roman" w:hAnsi="Times New Roman"/>
          <w:sz w:val="24"/>
        </w:rPr>
        <w:t>, loyang, alat tulis,</w:t>
      </w:r>
      <w:r>
        <w:rPr>
          <w:rFonts w:ascii="Times New Roman" w:hAnsi="Times New Roman"/>
          <w:sz w:val="24"/>
        </w:rPr>
        <w:t xml:space="preserve"> kamera dan </w:t>
      </w:r>
      <w:r w:rsidRPr="00FE5AFC">
        <w:rPr>
          <w:rFonts w:ascii="Times New Roman" w:hAnsi="Times New Roman"/>
          <w:sz w:val="24"/>
        </w:rPr>
        <w:t>timer.</w:t>
      </w:r>
    </w:p>
    <w:p w:rsidR="001D13E7" w:rsidRDefault="00AF0AC7" w:rsidP="001D13E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METODE PENELITIAN</w:t>
      </w:r>
    </w:p>
    <w:p w:rsidR="001D13E7" w:rsidRDefault="001D13E7" w:rsidP="001D13E7">
      <w:pPr>
        <w:spacing w:after="0" w:line="240" w:lineRule="auto"/>
        <w:rPr>
          <w:rFonts w:ascii="Times New Roman" w:hAnsi="Times New Roman" w:cs="Times New Roman"/>
          <w:b/>
          <w:sz w:val="24"/>
          <w:szCs w:val="24"/>
        </w:rPr>
      </w:pPr>
    </w:p>
    <w:p w:rsidR="00695BE0" w:rsidRPr="001D13E7" w:rsidRDefault="00695BE0" w:rsidP="001D13E7">
      <w:pPr>
        <w:spacing w:after="0" w:line="240" w:lineRule="auto"/>
        <w:rPr>
          <w:rFonts w:ascii="Times New Roman" w:hAnsi="Times New Roman" w:cs="Times New Roman"/>
          <w:b/>
          <w:sz w:val="24"/>
          <w:szCs w:val="24"/>
        </w:rPr>
      </w:pPr>
      <w:r w:rsidRPr="00695BE0">
        <w:rPr>
          <w:rFonts w:ascii="Times New Roman" w:eastAsia="Times New Roman" w:hAnsi="Times New Roman" w:cs="Times New Roman"/>
          <w:b/>
          <w:bCs/>
          <w:sz w:val="24"/>
          <w:szCs w:val="24"/>
          <w:lang w:eastAsia="id-ID"/>
        </w:rPr>
        <w:t>Ra</w:t>
      </w:r>
      <w:r w:rsidRPr="00695BE0">
        <w:rPr>
          <w:rFonts w:ascii="Times New Roman" w:eastAsia="Times New Roman" w:hAnsi="Times New Roman" w:cs="Times New Roman"/>
          <w:b/>
          <w:bCs/>
          <w:sz w:val="24"/>
          <w:szCs w:val="24"/>
          <w:lang w:val="id-ID" w:eastAsia="id-ID"/>
        </w:rPr>
        <w:t>ncangan Penelitian</w:t>
      </w:r>
    </w:p>
    <w:p w:rsidR="002A7235" w:rsidRPr="00C14DD0" w:rsidRDefault="002A7235" w:rsidP="001D13E7">
      <w:pPr>
        <w:spacing w:after="120" w:line="240" w:lineRule="auto"/>
        <w:ind w:firstLine="709"/>
        <w:jc w:val="both"/>
        <w:rPr>
          <w:rFonts w:ascii="Times New Roman" w:hAnsi="Times New Roman"/>
          <w:sz w:val="24"/>
          <w:szCs w:val="24"/>
          <w:lang w:val="en-GB"/>
        </w:rPr>
      </w:pPr>
      <w:r w:rsidRPr="00227B77">
        <w:rPr>
          <w:rFonts w:ascii="Times New Roman" w:hAnsi="Times New Roman"/>
          <w:sz w:val="24"/>
          <w:szCs w:val="24"/>
        </w:rPr>
        <w:t>Penelitian ini menggunakan Rancangan Acak Lengkap (RAL) po</w:t>
      </w:r>
      <w:r>
        <w:rPr>
          <w:rFonts w:ascii="Times New Roman" w:hAnsi="Times New Roman"/>
          <w:sz w:val="24"/>
          <w:szCs w:val="24"/>
        </w:rPr>
        <w:t>la searah yang terdiri dari 3</w:t>
      </w:r>
      <w:r w:rsidRPr="00227B77">
        <w:rPr>
          <w:rFonts w:ascii="Times New Roman" w:hAnsi="Times New Roman"/>
          <w:sz w:val="24"/>
          <w:szCs w:val="24"/>
        </w:rPr>
        <w:t xml:space="preserve"> perlakuan (P1, P2, dan P3), setiap perlakuan diulang tiga kali.</w:t>
      </w:r>
      <w:r>
        <w:rPr>
          <w:rFonts w:ascii="Times New Roman" w:hAnsi="Times New Roman"/>
          <w:sz w:val="24"/>
          <w:szCs w:val="24"/>
          <w:lang w:val="en-GB"/>
        </w:rPr>
        <w:t xml:space="preserve"> </w:t>
      </w:r>
      <w:r w:rsidRPr="00227B77">
        <w:rPr>
          <w:rFonts w:ascii="Times New Roman" w:hAnsi="Times New Roman"/>
          <w:sz w:val="24"/>
          <w:szCs w:val="24"/>
        </w:rPr>
        <w:t xml:space="preserve">Perlakuan eceng gondok sebagai berikut : </w:t>
      </w:r>
    </w:p>
    <w:p w:rsidR="001D13E7" w:rsidRDefault="002A7235" w:rsidP="001D13E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lang w:val="en-GB"/>
        </w:rPr>
        <w:t xml:space="preserve">P1 : </w:t>
      </w:r>
      <w:r>
        <w:rPr>
          <w:rFonts w:ascii="Times New Roman" w:hAnsi="Times New Roman"/>
          <w:sz w:val="24"/>
          <w:szCs w:val="24"/>
        </w:rPr>
        <w:t xml:space="preserve">Eceng gondok </w:t>
      </w:r>
      <w:r>
        <w:rPr>
          <w:rFonts w:ascii="Times New Roman" w:hAnsi="Times New Roman"/>
          <w:sz w:val="24"/>
          <w:szCs w:val="24"/>
          <w:lang w:val="en-GB"/>
        </w:rPr>
        <w:t>(</w:t>
      </w:r>
      <w:r>
        <w:rPr>
          <w:rFonts w:ascii="Times New Roman" w:hAnsi="Times New Roman"/>
          <w:sz w:val="24"/>
          <w:szCs w:val="24"/>
        </w:rPr>
        <w:t>1000 g</w:t>
      </w:r>
      <w:r>
        <w:rPr>
          <w:rFonts w:ascii="Times New Roman" w:hAnsi="Times New Roman"/>
          <w:sz w:val="24"/>
          <w:szCs w:val="24"/>
          <w:lang w:val="en-GB"/>
        </w:rPr>
        <w:t>)</w:t>
      </w:r>
      <w:r w:rsidRPr="005326A2">
        <w:rPr>
          <w:rFonts w:ascii="Times New Roman" w:hAnsi="Times New Roman"/>
          <w:sz w:val="24"/>
          <w:szCs w:val="24"/>
        </w:rPr>
        <w:t xml:space="preserve"> + B</w:t>
      </w:r>
      <w:r w:rsidR="001D13E7">
        <w:rPr>
          <w:rFonts w:ascii="Times New Roman" w:hAnsi="Times New Roman"/>
          <w:sz w:val="24"/>
          <w:szCs w:val="24"/>
        </w:rPr>
        <w:t>ekatul</w:t>
      </w:r>
    </w:p>
    <w:p w:rsidR="001D13E7" w:rsidRDefault="001D13E7" w:rsidP="001D13E7">
      <w:pPr>
        <w:pStyle w:val="ListParagraph"/>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002A7235">
        <w:rPr>
          <w:rFonts w:ascii="Times New Roman" w:hAnsi="Times New Roman"/>
          <w:sz w:val="24"/>
          <w:szCs w:val="24"/>
        </w:rPr>
        <w:t>(100 g)</w:t>
      </w:r>
      <w:r w:rsidR="002A7235" w:rsidRPr="005326A2">
        <w:rPr>
          <w:rFonts w:ascii="Times New Roman" w:hAnsi="Times New Roman"/>
          <w:sz w:val="24"/>
          <w:szCs w:val="24"/>
        </w:rPr>
        <w:t xml:space="preserve"> + Molases</w:t>
      </w:r>
      <w:r>
        <w:rPr>
          <w:rFonts w:ascii="Times New Roman" w:hAnsi="Times New Roman"/>
          <w:sz w:val="24"/>
          <w:szCs w:val="24"/>
        </w:rPr>
        <w:t xml:space="preserve"> (6 g) + Air </w:t>
      </w:r>
    </w:p>
    <w:p w:rsidR="002A7235" w:rsidRPr="001D13E7" w:rsidRDefault="001D13E7" w:rsidP="001D13E7">
      <w:pPr>
        <w:pStyle w:val="ListParagraph"/>
        <w:spacing w:after="0" w:line="240" w:lineRule="auto"/>
        <w:ind w:left="567" w:hanging="567"/>
        <w:jc w:val="both"/>
        <w:rPr>
          <w:rFonts w:ascii="Times New Roman" w:hAnsi="Times New Roman"/>
          <w:sz w:val="24"/>
          <w:szCs w:val="24"/>
          <w:lang w:val="en-GB"/>
        </w:rPr>
      </w:pPr>
      <w:r>
        <w:rPr>
          <w:rFonts w:ascii="Times New Roman" w:hAnsi="Times New Roman"/>
          <w:sz w:val="24"/>
          <w:szCs w:val="24"/>
        </w:rPr>
        <w:t xml:space="preserve">       </w:t>
      </w:r>
      <w:r w:rsidR="002A7235">
        <w:rPr>
          <w:rFonts w:ascii="Times New Roman" w:hAnsi="Times New Roman"/>
          <w:sz w:val="24"/>
          <w:szCs w:val="24"/>
        </w:rPr>
        <w:t>(</w:t>
      </w:r>
      <w:r w:rsidR="002A7235">
        <w:rPr>
          <w:rFonts w:ascii="Times New Roman" w:hAnsi="Times New Roman"/>
          <w:sz w:val="24"/>
          <w:szCs w:val="24"/>
          <w:lang w:val="en-GB"/>
        </w:rPr>
        <w:t>118,8 g</w:t>
      </w:r>
      <w:r w:rsidR="002A7235" w:rsidRPr="005326A2">
        <w:rPr>
          <w:rFonts w:ascii="Times New Roman" w:hAnsi="Times New Roman"/>
          <w:sz w:val="24"/>
          <w:szCs w:val="24"/>
        </w:rPr>
        <w:t>)</w:t>
      </w:r>
      <w:r>
        <w:rPr>
          <w:rFonts w:ascii="Times New Roman" w:hAnsi="Times New Roman"/>
          <w:sz w:val="24"/>
          <w:szCs w:val="24"/>
        </w:rPr>
        <w:t xml:space="preserve"> </w:t>
      </w:r>
      <w:r w:rsidR="002A7235" w:rsidRPr="001D13E7">
        <w:rPr>
          <w:rFonts w:ascii="Times New Roman" w:hAnsi="Times New Roman"/>
          <w:sz w:val="24"/>
          <w:szCs w:val="24"/>
          <w:lang w:val="en-GB"/>
        </w:rPr>
        <w:t>(Tanpa Perlakuan)</w:t>
      </w:r>
    </w:p>
    <w:p w:rsidR="001D13E7" w:rsidRDefault="002A7235" w:rsidP="001D13E7">
      <w:pPr>
        <w:spacing w:after="0" w:line="240" w:lineRule="auto"/>
        <w:jc w:val="both"/>
        <w:rPr>
          <w:rFonts w:ascii="Times New Roman" w:hAnsi="Times New Roman"/>
          <w:sz w:val="24"/>
          <w:szCs w:val="24"/>
        </w:rPr>
      </w:pPr>
      <w:r>
        <w:rPr>
          <w:rFonts w:ascii="Times New Roman" w:hAnsi="Times New Roman"/>
          <w:sz w:val="24"/>
          <w:szCs w:val="24"/>
          <w:lang w:val="en-GB"/>
        </w:rPr>
        <w:t xml:space="preserve">P2 : </w:t>
      </w:r>
      <w:r>
        <w:rPr>
          <w:rFonts w:ascii="Times New Roman" w:hAnsi="Times New Roman"/>
          <w:sz w:val="24"/>
          <w:szCs w:val="24"/>
        </w:rPr>
        <w:t xml:space="preserve">Eceng gondok </w:t>
      </w:r>
      <w:r>
        <w:rPr>
          <w:rFonts w:ascii="Times New Roman" w:hAnsi="Times New Roman"/>
          <w:sz w:val="24"/>
          <w:szCs w:val="24"/>
          <w:lang w:val="en-GB"/>
        </w:rPr>
        <w:t>(</w:t>
      </w:r>
      <w:r>
        <w:rPr>
          <w:rFonts w:ascii="Times New Roman" w:hAnsi="Times New Roman"/>
          <w:sz w:val="24"/>
          <w:szCs w:val="24"/>
        </w:rPr>
        <w:t>1000 g</w:t>
      </w:r>
      <w:r>
        <w:rPr>
          <w:rFonts w:ascii="Times New Roman" w:hAnsi="Times New Roman"/>
          <w:sz w:val="24"/>
          <w:szCs w:val="24"/>
          <w:lang w:val="en-GB"/>
        </w:rPr>
        <w:t>)</w:t>
      </w:r>
      <w:r w:rsidRPr="005326A2">
        <w:rPr>
          <w:rFonts w:ascii="Times New Roman" w:hAnsi="Times New Roman"/>
          <w:sz w:val="24"/>
          <w:szCs w:val="24"/>
        </w:rPr>
        <w:t xml:space="preserve"> + B</w:t>
      </w:r>
      <w:r>
        <w:rPr>
          <w:rFonts w:ascii="Times New Roman" w:hAnsi="Times New Roman"/>
          <w:sz w:val="24"/>
          <w:szCs w:val="24"/>
        </w:rPr>
        <w:t xml:space="preserve">ekatul </w:t>
      </w:r>
      <w:r w:rsidR="001D13E7">
        <w:rPr>
          <w:rFonts w:ascii="Times New Roman" w:hAnsi="Times New Roman"/>
          <w:sz w:val="24"/>
          <w:szCs w:val="24"/>
        </w:rPr>
        <w:t xml:space="preserve">   </w:t>
      </w:r>
    </w:p>
    <w:p w:rsidR="001D13E7" w:rsidRDefault="001D13E7" w:rsidP="001D13E7">
      <w:pPr>
        <w:spacing w:after="0" w:line="240" w:lineRule="auto"/>
        <w:jc w:val="both"/>
        <w:rPr>
          <w:rFonts w:ascii="Times New Roman" w:hAnsi="Times New Roman"/>
          <w:sz w:val="24"/>
          <w:szCs w:val="24"/>
          <w:lang w:val="en-GB"/>
        </w:rPr>
      </w:pPr>
      <w:r>
        <w:rPr>
          <w:rFonts w:ascii="Times New Roman" w:hAnsi="Times New Roman"/>
          <w:sz w:val="24"/>
          <w:szCs w:val="24"/>
        </w:rPr>
        <w:t xml:space="preserve">        </w:t>
      </w:r>
      <w:r w:rsidR="002A7235">
        <w:rPr>
          <w:rFonts w:ascii="Times New Roman" w:hAnsi="Times New Roman"/>
          <w:sz w:val="24"/>
          <w:szCs w:val="24"/>
        </w:rPr>
        <w:t>(100 g)</w:t>
      </w:r>
      <w:r w:rsidR="002A7235" w:rsidRPr="005326A2">
        <w:rPr>
          <w:rFonts w:ascii="Times New Roman" w:hAnsi="Times New Roman"/>
          <w:sz w:val="24"/>
          <w:szCs w:val="24"/>
        </w:rPr>
        <w:t xml:space="preserve"> + Molases</w:t>
      </w:r>
      <w:r w:rsidR="002A7235">
        <w:rPr>
          <w:rFonts w:ascii="Times New Roman" w:hAnsi="Times New Roman"/>
          <w:sz w:val="24"/>
          <w:szCs w:val="24"/>
        </w:rPr>
        <w:t xml:space="preserve"> (6 g) + </w:t>
      </w:r>
      <w:r w:rsidR="002A7235">
        <w:rPr>
          <w:rFonts w:ascii="Times New Roman" w:hAnsi="Times New Roman"/>
          <w:sz w:val="24"/>
          <w:szCs w:val="24"/>
          <w:lang w:val="en-GB"/>
        </w:rPr>
        <w:t xml:space="preserve">EM4 (6 </w:t>
      </w:r>
      <w:r>
        <w:rPr>
          <w:rFonts w:ascii="Times New Roman" w:hAnsi="Times New Roman"/>
          <w:sz w:val="24"/>
          <w:szCs w:val="24"/>
          <w:lang w:val="en-GB"/>
        </w:rPr>
        <w:t xml:space="preserve">  </w:t>
      </w:r>
    </w:p>
    <w:p w:rsidR="002A7235" w:rsidRPr="001D13E7" w:rsidRDefault="001D13E7" w:rsidP="001D13E7">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g) + </w:t>
      </w:r>
      <w:r w:rsidR="002A7235">
        <w:rPr>
          <w:rFonts w:ascii="Times New Roman" w:hAnsi="Times New Roman"/>
          <w:sz w:val="24"/>
          <w:szCs w:val="24"/>
        </w:rPr>
        <w:t>Air (</w:t>
      </w:r>
      <w:r w:rsidR="002A7235">
        <w:rPr>
          <w:rFonts w:ascii="Times New Roman" w:hAnsi="Times New Roman"/>
          <w:sz w:val="24"/>
          <w:szCs w:val="24"/>
          <w:lang w:val="en-GB"/>
        </w:rPr>
        <w:t>116,1</w:t>
      </w:r>
      <w:r w:rsidR="002A7235">
        <w:rPr>
          <w:rFonts w:ascii="Times New Roman" w:hAnsi="Times New Roman"/>
          <w:sz w:val="24"/>
          <w:szCs w:val="24"/>
        </w:rPr>
        <w:t xml:space="preserve"> </w:t>
      </w:r>
      <w:r w:rsidR="002A7235">
        <w:rPr>
          <w:rFonts w:ascii="Times New Roman" w:hAnsi="Times New Roman"/>
          <w:sz w:val="24"/>
          <w:szCs w:val="24"/>
          <w:lang w:val="en-GB"/>
        </w:rPr>
        <w:t>g</w:t>
      </w:r>
      <w:r w:rsidR="002A7235" w:rsidRPr="005326A2">
        <w:rPr>
          <w:rFonts w:ascii="Times New Roman" w:hAnsi="Times New Roman"/>
          <w:sz w:val="24"/>
          <w:szCs w:val="24"/>
        </w:rPr>
        <w:t>)</w:t>
      </w:r>
    </w:p>
    <w:p w:rsidR="001D13E7" w:rsidRDefault="002A7235" w:rsidP="001D13E7">
      <w:pPr>
        <w:spacing w:after="0" w:line="240" w:lineRule="auto"/>
        <w:jc w:val="both"/>
        <w:rPr>
          <w:rFonts w:ascii="Times New Roman" w:hAnsi="Times New Roman"/>
          <w:sz w:val="24"/>
          <w:szCs w:val="24"/>
        </w:rPr>
      </w:pPr>
      <w:r>
        <w:rPr>
          <w:rFonts w:ascii="Times New Roman" w:hAnsi="Times New Roman"/>
          <w:sz w:val="24"/>
          <w:szCs w:val="24"/>
          <w:lang w:val="en-GB"/>
        </w:rPr>
        <w:t xml:space="preserve">P3 : </w:t>
      </w:r>
      <w:r>
        <w:rPr>
          <w:rFonts w:ascii="Times New Roman" w:hAnsi="Times New Roman"/>
          <w:sz w:val="24"/>
          <w:szCs w:val="24"/>
        </w:rPr>
        <w:t xml:space="preserve">Eceng gondok </w:t>
      </w:r>
      <w:r>
        <w:rPr>
          <w:rFonts w:ascii="Times New Roman" w:hAnsi="Times New Roman"/>
          <w:sz w:val="24"/>
          <w:szCs w:val="24"/>
          <w:lang w:val="en-GB"/>
        </w:rPr>
        <w:t>(</w:t>
      </w:r>
      <w:r>
        <w:rPr>
          <w:rFonts w:ascii="Times New Roman" w:hAnsi="Times New Roman"/>
          <w:sz w:val="24"/>
          <w:szCs w:val="24"/>
        </w:rPr>
        <w:t>1000 g</w:t>
      </w:r>
      <w:r>
        <w:rPr>
          <w:rFonts w:ascii="Times New Roman" w:hAnsi="Times New Roman"/>
          <w:sz w:val="24"/>
          <w:szCs w:val="24"/>
          <w:lang w:val="en-GB"/>
        </w:rPr>
        <w:t>)</w:t>
      </w:r>
      <w:r w:rsidRPr="005326A2">
        <w:rPr>
          <w:rFonts w:ascii="Times New Roman" w:hAnsi="Times New Roman"/>
          <w:sz w:val="24"/>
          <w:szCs w:val="24"/>
        </w:rPr>
        <w:t xml:space="preserve"> + B</w:t>
      </w:r>
      <w:r>
        <w:rPr>
          <w:rFonts w:ascii="Times New Roman" w:hAnsi="Times New Roman"/>
          <w:sz w:val="24"/>
          <w:szCs w:val="24"/>
        </w:rPr>
        <w:t xml:space="preserve">ekatul </w:t>
      </w:r>
    </w:p>
    <w:p w:rsidR="001D13E7" w:rsidRDefault="001D13E7" w:rsidP="001D13E7">
      <w:pPr>
        <w:spacing w:after="0" w:line="240" w:lineRule="auto"/>
        <w:jc w:val="both"/>
        <w:rPr>
          <w:rFonts w:ascii="Times New Roman" w:hAnsi="Times New Roman"/>
          <w:sz w:val="24"/>
          <w:szCs w:val="24"/>
          <w:lang w:val="en-GB"/>
        </w:rPr>
      </w:pPr>
      <w:r>
        <w:rPr>
          <w:rFonts w:ascii="Times New Roman" w:hAnsi="Times New Roman"/>
          <w:sz w:val="24"/>
          <w:szCs w:val="24"/>
        </w:rPr>
        <w:t xml:space="preserve">       </w:t>
      </w:r>
      <w:r w:rsidR="002A7235">
        <w:rPr>
          <w:rFonts w:ascii="Times New Roman" w:hAnsi="Times New Roman"/>
          <w:sz w:val="24"/>
          <w:szCs w:val="24"/>
        </w:rPr>
        <w:t>(100 g)</w:t>
      </w:r>
      <w:r w:rsidR="002A7235" w:rsidRPr="005326A2">
        <w:rPr>
          <w:rFonts w:ascii="Times New Roman" w:hAnsi="Times New Roman"/>
          <w:sz w:val="24"/>
          <w:szCs w:val="24"/>
        </w:rPr>
        <w:t xml:space="preserve"> + Molases</w:t>
      </w:r>
      <w:r w:rsidR="002A7235">
        <w:rPr>
          <w:rFonts w:ascii="Times New Roman" w:hAnsi="Times New Roman"/>
          <w:sz w:val="24"/>
          <w:szCs w:val="24"/>
        </w:rPr>
        <w:t xml:space="preserve"> (6 g) </w:t>
      </w:r>
      <w:r w:rsidR="002A7235">
        <w:rPr>
          <w:rFonts w:ascii="Times New Roman" w:hAnsi="Times New Roman"/>
          <w:sz w:val="24"/>
          <w:szCs w:val="24"/>
          <w:lang w:val="en-GB"/>
        </w:rPr>
        <w:t xml:space="preserve">+ Starbio </w:t>
      </w:r>
    </w:p>
    <w:p w:rsidR="002A7235" w:rsidRDefault="001D13E7" w:rsidP="001D13E7">
      <w:pPr>
        <w:spacing w:after="0" w:line="240" w:lineRule="auto"/>
        <w:jc w:val="both"/>
        <w:rPr>
          <w:rFonts w:ascii="Times New Roman" w:hAnsi="Times New Roman"/>
          <w:sz w:val="24"/>
          <w:szCs w:val="24"/>
        </w:rPr>
      </w:pPr>
      <w:r>
        <w:rPr>
          <w:rFonts w:ascii="Times New Roman" w:hAnsi="Times New Roman"/>
          <w:sz w:val="24"/>
          <w:szCs w:val="24"/>
          <w:lang w:val="en-GB"/>
        </w:rPr>
        <w:t xml:space="preserve">       (6 g) </w:t>
      </w:r>
      <w:r w:rsidR="002A7235">
        <w:rPr>
          <w:rFonts w:ascii="Times New Roman" w:hAnsi="Times New Roman"/>
          <w:sz w:val="24"/>
          <w:szCs w:val="24"/>
        </w:rPr>
        <w:t>+ Air (</w:t>
      </w:r>
      <w:r w:rsidR="002A7235">
        <w:rPr>
          <w:rFonts w:ascii="Times New Roman" w:hAnsi="Times New Roman"/>
          <w:sz w:val="24"/>
          <w:szCs w:val="24"/>
          <w:lang w:val="en-GB"/>
        </w:rPr>
        <w:t>121,3</w:t>
      </w:r>
      <w:r w:rsidR="002A7235">
        <w:rPr>
          <w:rFonts w:ascii="Times New Roman" w:hAnsi="Times New Roman"/>
          <w:sz w:val="24"/>
          <w:szCs w:val="24"/>
        </w:rPr>
        <w:t xml:space="preserve"> </w:t>
      </w:r>
      <w:r w:rsidR="002A7235">
        <w:rPr>
          <w:rFonts w:ascii="Times New Roman" w:hAnsi="Times New Roman"/>
          <w:sz w:val="24"/>
          <w:szCs w:val="24"/>
          <w:lang w:val="en-GB"/>
        </w:rPr>
        <w:t>g</w:t>
      </w:r>
      <w:r w:rsidR="002A7235" w:rsidRPr="005326A2">
        <w:rPr>
          <w:rFonts w:ascii="Times New Roman" w:hAnsi="Times New Roman"/>
          <w:sz w:val="24"/>
          <w:szCs w:val="24"/>
        </w:rPr>
        <w:t>)</w:t>
      </w:r>
    </w:p>
    <w:p w:rsidR="001D13E7" w:rsidRPr="001D13E7" w:rsidRDefault="001D13E7" w:rsidP="001D13E7">
      <w:pPr>
        <w:spacing w:after="0" w:line="240" w:lineRule="auto"/>
        <w:jc w:val="both"/>
        <w:rPr>
          <w:rFonts w:ascii="Times New Roman" w:hAnsi="Times New Roman"/>
          <w:sz w:val="24"/>
          <w:szCs w:val="24"/>
          <w:lang w:val="en-GB"/>
        </w:rPr>
      </w:pPr>
    </w:p>
    <w:p w:rsidR="002A7235" w:rsidRPr="00990101" w:rsidRDefault="002A7235" w:rsidP="002A7235">
      <w:pPr>
        <w:spacing w:after="0" w:line="240" w:lineRule="auto"/>
        <w:jc w:val="both"/>
        <w:rPr>
          <w:rFonts w:ascii="Times New Roman" w:hAnsi="Times New Roman"/>
          <w:sz w:val="24"/>
          <w:szCs w:val="24"/>
          <w:lang w:val="en-GB"/>
        </w:rPr>
      </w:pPr>
      <w:r>
        <w:rPr>
          <w:rFonts w:ascii="Times New Roman" w:hAnsi="Times New Roman"/>
          <w:sz w:val="24"/>
          <w:szCs w:val="24"/>
          <w:lang w:val="en-GB"/>
        </w:rPr>
        <w:t>Tabel 2. Persentase kadar air bahan seluruh perlakuan</w:t>
      </w:r>
    </w:p>
    <w:tbl>
      <w:tblPr>
        <w:tblStyle w:val="TableGrid"/>
        <w:tblW w:w="806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409"/>
        <w:gridCol w:w="1982"/>
        <w:gridCol w:w="1982"/>
      </w:tblGrid>
      <w:tr w:rsidR="002A7235" w:rsidTr="002A7235">
        <w:tc>
          <w:tcPr>
            <w:tcW w:w="1696" w:type="dxa"/>
            <w:tcBorders>
              <w:top w:val="single" w:sz="4" w:space="0" w:color="auto"/>
              <w:bottom w:val="single" w:sz="4" w:space="0" w:color="auto"/>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Bahan</w:t>
            </w:r>
          </w:p>
        </w:tc>
        <w:tc>
          <w:tcPr>
            <w:tcW w:w="2409" w:type="dxa"/>
            <w:tcBorders>
              <w:top w:val="single" w:sz="4" w:space="0" w:color="auto"/>
              <w:bottom w:val="single" w:sz="4" w:space="0" w:color="auto"/>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Kadar Air Bahan (%)</w:t>
            </w:r>
          </w:p>
        </w:tc>
        <w:tc>
          <w:tcPr>
            <w:tcW w:w="1982" w:type="dxa"/>
            <w:tcBorders>
              <w:top w:val="single" w:sz="4" w:space="0" w:color="auto"/>
              <w:bottom w:val="single" w:sz="4" w:space="0" w:color="auto"/>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Komposisi (g)</w:t>
            </w:r>
          </w:p>
        </w:tc>
        <w:tc>
          <w:tcPr>
            <w:tcW w:w="1982" w:type="dxa"/>
            <w:tcBorders>
              <w:top w:val="single" w:sz="4" w:space="0" w:color="auto"/>
              <w:bottom w:val="single" w:sz="4" w:space="0" w:color="auto"/>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Air (g)</w:t>
            </w:r>
          </w:p>
        </w:tc>
      </w:tr>
      <w:tr w:rsidR="002A7235" w:rsidTr="002A7235">
        <w:tc>
          <w:tcPr>
            <w:tcW w:w="1696" w:type="dxa"/>
            <w:tcBorders>
              <w:top w:val="single" w:sz="4" w:space="0" w:color="auto"/>
              <w:bottom w:val="nil"/>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Eceng Gondok</w:t>
            </w:r>
          </w:p>
        </w:tc>
        <w:tc>
          <w:tcPr>
            <w:tcW w:w="2409" w:type="dxa"/>
            <w:tcBorders>
              <w:top w:val="single" w:sz="4" w:space="0" w:color="auto"/>
              <w:bottom w:val="nil"/>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 xml:space="preserve">58,85 </w:t>
            </w:r>
          </w:p>
        </w:tc>
        <w:tc>
          <w:tcPr>
            <w:tcW w:w="1982" w:type="dxa"/>
            <w:tcBorders>
              <w:top w:val="single" w:sz="4" w:space="0" w:color="auto"/>
              <w:bottom w:val="nil"/>
            </w:tcBorders>
          </w:tcPr>
          <w:p w:rsidR="002A7235" w:rsidRPr="00864AC6" w:rsidRDefault="002A7235" w:rsidP="002A7235">
            <w:pPr>
              <w:jc w:val="center"/>
              <w:rPr>
                <w:rFonts w:ascii="Times New Roman" w:hAnsi="Times New Roman"/>
                <w:sz w:val="24"/>
                <w:szCs w:val="24"/>
                <w:lang w:val="en-GB"/>
              </w:rPr>
            </w:pPr>
            <w:r>
              <w:rPr>
                <w:rFonts w:ascii="Times New Roman" w:hAnsi="Times New Roman"/>
                <w:sz w:val="24"/>
                <w:szCs w:val="24"/>
                <w:lang w:val="en-GB"/>
              </w:rPr>
              <w:t>1.000</w:t>
            </w:r>
          </w:p>
        </w:tc>
        <w:tc>
          <w:tcPr>
            <w:tcW w:w="1982" w:type="dxa"/>
            <w:tcBorders>
              <w:top w:val="single" w:sz="4" w:space="0" w:color="auto"/>
              <w:bottom w:val="nil"/>
            </w:tcBorders>
          </w:tcPr>
          <w:p w:rsidR="002A7235" w:rsidRPr="00864AC6" w:rsidRDefault="002A7235" w:rsidP="002A7235">
            <w:pPr>
              <w:jc w:val="center"/>
              <w:rPr>
                <w:rFonts w:ascii="Times New Roman" w:hAnsi="Times New Roman"/>
                <w:sz w:val="24"/>
                <w:szCs w:val="24"/>
                <w:lang w:val="en-GB"/>
              </w:rPr>
            </w:pPr>
            <w:r>
              <w:rPr>
                <w:rFonts w:ascii="Times New Roman" w:hAnsi="Times New Roman"/>
                <w:sz w:val="24"/>
                <w:szCs w:val="24"/>
                <w:lang w:val="en-GB"/>
              </w:rPr>
              <w:t>588,50</w:t>
            </w:r>
          </w:p>
        </w:tc>
      </w:tr>
      <w:tr w:rsidR="002A7235" w:rsidTr="002A7235">
        <w:tc>
          <w:tcPr>
            <w:tcW w:w="1696" w:type="dxa"/>
            <w:tcBorders>
              <w:top w:val="nil"/>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Bekatul</w:t>
            </w:r>
          </w:p>
        </w:tc>
        <w:tc>
          <w:tcPr>
            <w:tcW w:w="2409" w:type="dxa"/>
            <w:tcBorders>
              <w:top w:val="nil"/>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10,83</w:t>
            </w:r>
          </w:p>
        </w:tc>
        <w:tc>
          <w:tcPr>
            <w:tcW w:w="1982" w:type="dxa"/>
            <w:tcBorders>
              <w:top w:val="nil"/>
            </w:tcBorders>
          </w:tcPr>
          <w:p w:rsidR="002A7235" w:rsidRPr="00864AC6" w:rsidRDefault="002A7235" w:rsidP="002A7235">
            <w:pPr>
              <w:ind w:right="626"/>
              <w:jc w:val="right"/>
              <w:rPr>
                <w:rFonts w:ascii="Times New Roman" w:hAnsi="Times New Roman"/>
                <w:sz w:val="24"/>
                <w:szCs w:val="24"/>
                <w:lang w:val="en-GB"/>
              </w:rPr>
            </w:pPr>
            <w:r>
              <w:rPr>
                <w:rFonts w:ascii="Times New Roman" w:hAnsi="Times New Roman"/>
                <w:sz w:val="24"/>
                <w:szCs w:val="24"/>
                <w:lang w:val="en-GB"/>
              </w:rPr>
              <w:t>100</w:t>
            </w:r>
          </w:p>
        </w:tc>
        <w:tc>
          <w:tcPr>
            <w:tcW w:w="1982" w:type="dxa"/>
            <w:tcBorders>
              <w:top w:val="nil"/>
            </w:tcBorders>
          </w:tcPr>
          <w:p w:rsidR="002A7235" w:rsidRPr="00864AC6" w:rsidRDefault="002A7235" w:rsidP="002A7235">
            <w:pPr>
              <w:ind w:right="-85"/>
              <w:jc w:val="center"/>
              <w:rPr>
                <w:rFonts w:ascii="Times New Roman" w:hAnsi="Times New Roman"/>
                <w:sz w:val="24"/>
                <w:szCs w:val="24"/>
                <w:lang w:val="en-GB"/>
              </w:rPr>
            </w:pPr>
            <w:r>
              <w:rPr>
                <w:rFonts w:ascii="Times New Roman" w:hAnsi="Times New Roman"/>
                <w:sz w:val="24"/>
                <w:szCs w:val="24"/>
                <w:lang w:val="en-GB"/>
              </w:rPr>
              <w:t xml:space="preserve"> 10,83</w:t>
            </w:r>
          </w:p>
        </w:tc>
      </w:tr>
      <w:tr w:rsidR="002A7235" w:rsidTr="002A7235">
        <w:tc>
          <w:tcPr>
            <w:tcW w:w="1696" w:type="dxa"/>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Molases</w:t>
            </w:r>
          </w:p>
        </w:tc>
        <w:tc>
          <w:tcPr>
            <w:tcW w:w="2409" w:type="dxa"/>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26,49</w:t>
            </w:r>
          </w:p>
        </w:tc>
        <w:tc>
          <w:tcPr>
            <w:tcW w:w="1982" w:type="dxa"/>
          </w:tcPr>
          <w:p w:rsidR="002A7235" w:rsidRPr="00864AC6" w:rsidRDefault="002A7235" w:rsidP="002A7235">
            <w:pPr>
              <w:ind w:right="-366"/>
              <w:jc w:val="center"/>
              <w:rPr>
                <w:rFonts w:ascii="Times New Roman" w:hAnsi="Times New Roman"/>
                <w:sz w:val="24"/>
                <w:szCs w:val="24"/>
                <w:lang w:val="en-GB"/>
              </w:rPr>
            </w:pPr>
            <w:r>
              <w:rPr>
                <w:rFonts w:ascii="Times New Roman" w:hAnsi="Times New Roman"/>
                <w:sz w:val="24"/>
                <w:szCs w:val="24"/>
                <w:lang w:val="en-GB"/>
              </w:rPr>
              <w:t>6</w:t>
            </w:r>
          </w:p>
        </w:tc>
        <w:tc>
          <w:tcPr>
            <w:tcW w:w="1982" w:type="dxa"/>
          </w:tcPr>
          <w:p w:rsidR="002A7235" w:rsidRPr="00864AC6" w:rsidRDefault="002A7235" w:rsidP="002A7235">
            <w:pPr>
              <w:ind w:right="-227"/>
              <w:jc w:val="center"/>
              <w:rPr>
                <w:rFonts w:ascii="Times New Roman" w:hAnsi="Times New Roman"/>
                <w:sz w:val="24"/>
                <w:szCs w:val="24"/>
                <w:lang w:val="en-GB"/>
              </w:rPr>
            </w:pPr>
            <w:r>
              <w:rPr>
                <w:rFonts w:ascii="Times New Roman" w:hAnsi="Times New Roman"/>
                <w:sz w:val="24"/>
                <w:szCs w:val="24"/>
                <w:lang w:val="en-GB"/>
              </w:rPr>
              <w:t>1,59</w:t>
            </w:r>
          </w:p>
        </w:tc>
      </w:tr>
      <w:tr w:rsidR="002A7235" w:rsidTr="002A7235">
        <w:trPr>
          <w:trHeight w:val="80"/>
        </w:trPr>
        <w:tc>
          <w:tcPr>
            <w:tcW w:w="1696" w:type="dxa"/>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EM-4</w:t>
            </w:r>
          </w:p>
        </w:tc>
        <w:tc>
          <w:tcPr>
            <w:tcW w:w="2409" w:type="dxa"/>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98,00</w:t>
            </w:r>
          </w:p>
        </w:tc>
        <w:tc>
          <w:tcPr>
            <w:tcW w:w="1982" w:type="dxa"/>
          </w:tcPr>
          <w:p w:rsidR="002A7235" w:rsidRPr="00864AC6" w:rsidRDefault="002A7235" w:rsidP="002A7235">
            <w:pPr>
              <w:ind w:right="-366"/>
              <w:jc w:val="center"/>
              <w:rPr>
                <w:rFonts w:ascii="Times New Roman" w:hAnsi="Times New Roman"/>
                <w:sz w:val="24"/>
                <w:szCs w:val="24"/>
                <w:lang w:val="en-GB"/>
              </w:rPr>
            </w:pPr>
            <w:r>
              <w:rPr>
                <w:rFonts w:ascii="Times New Roman" w:hAnsi="Times New Roman"/>
                <w:sz w:val="24"/>
                <w:szCs w:val="24"/>
                <w:lang w:val="en-GB"/>
              </w:rPr>
              <w:t>6</w:t>
            </w:r>
          </w:p>
        </w:tc>
        <w:tc>
          <w:tcPr>
            <w:tcW w:w="1982" w:type="dxa"/>
          </w:tcPr>
          <w:p w:rsidR="002A7235" w:rsidRPr="00864AC6" w:rsidRDefault="002A7235" w:rsidP="002A7235">
            <w:pPr>
              <w:ind w:right="-227"/>
              <w:jc w:val="center"/>
              <w:rPr>
                <w:rFonts w:ascii="Times New Roman" w:hAnsi="Times New Roman"/>
                <w:sz w:val="24"/>
                <w:szCs w:val="24"/>
                <w:lang w:val="en-GB"/>
              </w:rPr>
            </w:pPr>
            <w:r>
              <w:rPr>
                <w:rFonts w:ascii="Times New Roman" w:hAnsi="Times New Roman"/>
                <w:sz w:val="24"/>
                <w:szCs w:val="24"/>
                <w:lang w:val="en-GB"/>
              </w:rPr>
              <w:t>5,88</w:t>
            </w:r>
          </w:p>
        </w:tc>
      </w:tr>
      <w:tr w:rsidR="002A7235" w:rsidTr="002A7235">
        <w:tc>
          <w:tcPr>
            <w:tcW w:w="1696" w:type="dxa"/>
            <w:tcBorders>
              <w:bottom w:val="single" w:sz="4" w:space="0" w:color="auto"/>
            </w:tcBorders>
          </w:tcPr>
          <w:p w:rsidR="002A7235" w:rsidRPr="00AC2E60" w:rsidRDefault="002A7235" w:rsidP="002A7235">
            <w:pPr>
              <w:jc w:val="center"/>
              <w:rPr>
                <w:rFonts w:ascii="Times New Roman" w:hAnsi="Times New Roman"/>
                <w:sz w:val="24"/>
                <w:szCs w:val="24"/>
                <w:lang w:val="en-GB"/>
              </w:rPr>
            </w:pPr>
            <w:r>
              <w:rPr>
                <w:rFonts w:ascii="Times New Roman" w:hAnsi="Times New Roman"/>
                <w:sz w:val="24"/>
                <w:szCs w:val="24"/>
                <w:lang w:val="en-GB"/>
              </w:rPr>
              <w:t>Starbio</w:t>
            </w:r>
          </w:p>
        </w:tc>
        <w:tc>
          <w:tcPr>
            <w:tcW w:w="2409" w:type="dxa"/>
            <w:tcBorders>
              <w:bottom w:val="single" w:sz="4" w:space="0" w:color="auto"/>
            </w:tcBorders>
          </w:tcPr>
          <w:p w:rsidR="002A7235" w:rsidRPr="00AC2E60" w:rsidRDefault="002A7235" w:rsidP="002A7235">
            <w:pPr>
              <w:ind w:right="-80"/>
              <w:jc w:val="center"/>
              <w:rPr>
                <w:rFonts w:ascii="Times New Roman" w:hAnsi="Times New Roman"/>
                <w:sz w:val="24"/>
                <w:szCs w:val="24"/>
                <w:lang w:val="en-GB"/>
              </w:rPr>
            </w:pPr>
            <w:r>
              <w:rPr>
                <w:rFonts w:ascii="Times New Roman" w:hAnsi="Times New Roman"/>
                <w:sz w:val="24"/>
                <w:szCs w:val="24"/>
                <w:lang w:val="en-GB"/>
              </w:rPr>
              <w:t xml:space="preserve"> 9,71</w:t>
            </w:r>
          </w:p>
        </w:tc>
        <w:tc>
          <w:tcPr>
            <w:tcW w:w="1982" w:type="dxa"/>
            <w:tcBorders>
              <w:bottom w:val="single" w:sz="4" w:space="0" w:color="auto"/>
            </w:tcBorders>
          </w:tcPr>
          <w:p w:rsidR="002A7235" w:rsidRPr="00864AC6" w:rsidRDefault="002A7235" w:rsidP="002A7235">
            <w:pPr>
              <w:ind w:right="-366"/>
              <w:jc w:val="center"/>
              <w:rPr>
                <w:rFonts w:ascii="Times New Roman" w:hAnsi="Times New Roman"/>
                <w:sz w:val="24"/>
                <w:szCs w:val="24"/>
                <w:lang w:val="en-GB"/>
              </w:rPr>
            </w:pPr>
            <w:r>
              <w:rPr>
                <w:rFonts w:ascii="Times New Roman" w:hAnsi="Times New Roman"/>
                <w:sz w:val="24"/>
                <w:szCs w:val="24"/>
                <w:lang w:val="en-GB"/>
              </w:rPr>
              <w:t>6</w:t>
            </w:r>
          </w:p>
        </w:tc>
        <w:tc>
          <w:tcPr>
            <w:tcW w:w="1982" w:type="dxa"/>
            <w:tcBorders>
              <w:bottom w:val="single" w:sz="4" w:space="0" w:color="auto"/>
            </w:tcBorders>
          </w:tcPr>
          <w:p w:rsidR="002A7235" w:rsidRPr="00864AC6" w:rsidRDefault="002A7235" w:rsidP="002A7235">
            <w:pPr>
              <w:ind w:right="-227"/>
              <w:jc w:val="center"/>
              <w:rPr>
                <w:rFonts w:ascii="Times New Roman" w:hAnsi="Times New Roman"/>
                <w:sz w:val="24"/>
                <w:szCs w:val="24"/>
                <w:lang w:val="en-GB"/>
              </w:rPr>
            </w:pPr>
            <w:r>
              <w:rPr>
                <w:rFonts w:ascii="Times New Roman" w:hAnsi="Times New Roman"/>
                <w:sz w:val="24"/>
                <w:szCs w:val="24"/>
                <w:lang w:val="en-GB"/>
              </w:rPr>
              <w:t>0,58</w:t>
            </w:r>
          </w:p>
        </w:tc>
      </w:tr>
    </w:tbl>
    <w:p w:rsidR="002A7235" w:rsidRPr="001912F4" w:rsidRDefault="002A7235" w:rsidP="002A7235">
      <w:pPr>
        <w:spacing w:after="120" w:line="240" w:lineRule="auto"/>
        <w:jc w:val="both"/>
        <w:rPr>
          <w:rFonts w:ascii="Times New Roman" w:hAnsi="Times New Roman"/>
          <w:sz w:val="24"/>
          <w:szCs w:val="24"/>
          <w:lang w:val="en-GB"/>
        </w:rPr>
      </w:pPr>
      <w:r>
        <w:rPr>
          <w:rFonts w:ascii="Times New Roman" w:hAnsi="Times New Roman"/>
          <w:sz w:val="24"/>
          <w:szCs w:val="24"/>
          <w:lang w:val="en-GB"/>
        </w:rPr>
        <w:t xml:space="preserve">Keterangan : </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b/>
          <w:sz w:val="24"/>
          <w:szCs w:val="24"/>
          <w:lang w:val="en-GB"/>
        </w:rPr>
        <w:t>P1</w:t>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Eceng Gondok + Bekatul + Molases + Air</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Total Komposisi Bahan</w:t>
      </w:r>
      <w:r w:rsidRPr="001D13E7">
        <w:rPr>
          <w:rFonts w:ascii="Times New Roman" w:hAnsi="Times New Roman"/>
          <w:sz w:val="24"/>
          <w:szCs w:val="24"/>
          <w:lang w:val="en-GB"/>
        </w:rPr>
        <w:tab/>
        <w:t xml:space="preserve">: 1.000 g + 100 g + 6 g = </w:t>
      </w:r>
      <w:r w:rsidRPr="001D13E7">
        <w:rPr>
          <w:rFonts w:ascii="Times New Roman" w:hAnsi="Times New Roman"/>
          <w:b/>
          <w:sz w:val="24"/>
          <w:szCs w:val="24"/>
          <w:lang w:val="en-GB"/>
        </w:rPr>
        <w:t>1.106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lastRenderedPageBreak/>
        <w:t>Total Air P1</w:t>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588,50 + 10,83 + 1,59  = </w:t>
      </w:r>
      <w:r w:rsidRPr="001D13E7">
        <w:rPr>
          <w:rFonts w:ascii="Times New Roman" w:hAnsi="Times New Roman"/>
          <w:b/>
          <w:sz w:val="24"/>
          <w:szCs w:val="24"/>
          <w:lang w:val="en-GB"/>
        </w:rPr>
        <w:t>600,1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Kadar Air 65%</w:t>
      </w:r>
      <w:r w:rsidRPr="001D13E7">
        <w:rPr>
          <w:rFonts w:ascii="Times New Roman" w:hAnsi="Times New Roman"/>
          <w:sz w:val="24"/>
          <w:szCs w:val="24"/>
          <w:lang w:val="en-GB"/>
        </w:rPr>
        <w:tab/>
      </w:r>
      <w:r w:rsidRPr="001D13E7">
        <w:rPr>
          <w:rFonts w:ascii="Times New Roman" w:hAnsi="Times New Roman"/>
          <w:sz w:val="24"/>
          <w:szCs w:val="24"/>
          <w:lang w:val="en-GB"/>
        </w:rPr>
        <w:tab/>
        <w:t xml:space="preserve">: </w:t>
      </w:r>
      <m:oMath>
        <m:f>
          <m:fPr>
            <m:ctrlPr>
              <w:rPr>
                <w:rFonts w:ascii="Cambria Math" w:hAnsi="Cambria Math"/>
                <w:i/>
                <w:sz w:val="24"/>
                <w:szCs w:val="24"/>
                <w:lang w:val="id-ID"/>
              </w:rPr>
            </m:ctrlPr>
          </m:fPr>
          <m:num>
            <m:r>
              <w:rPr>
                <w:rFonts w:ascii="Cambria Math" w:hAnsi="Cambria Math"/>
                <w:sz w:val="24"/>
                <w:szCs w:val="24"/>
                <w:lang w:val="en-GB"/>
              </w:rPr>
              <m:t>65</m:t>
            </m:r>
          </m:num>
          <m:den>
            <m:r>
              <w:rPr>
                <w:rFonts w:ascii="Cambria Math" w:hAnsi="Cambria Math"/>
                <w:sz w:val="24"/>
                <w:szCs w:val="24"/>
                <w:lang w:val="en-GB"/>
              </w:rPr>
              <m:t>100</m:t>
            </m:r>
          </m:den>
        </m:f>
      </m:oMath>
      <w:r w:rsidRPr="001D13E7">
        <w:rPr>
          <w:rFonts w:ascii="Times New Roman" w:hAnsi="Times New Roman"/>
          <w:sz w:val="24"/>
          <w:szCs w:val="24"/>
          <w:lang w:val="en-GB"/>
        </w:rPr>
        <w:t xml:space="preserve"> x Total Komposisi bahan</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w:t>
      </w:r>
      <m:oMath>
        <m:f>
          <m:fPr>
            <m:ctrlPr>
              <w:rPr>
                <w:rFonts w:ascii="Cambria Math" w:hAnsi="Cambria Math"/>
                <w:i/>
                <w:sz w:val="24"/>
                <w:szCs w:val="24"/>
                <w:lang w:val="id-ID"/>
              </w:rPr>
            </m:ctrlPr>
          </m:fPr>
          <m:num>
            <m:r>
              <w:rPr>
                <w:rFonts w:ascii="Cambria Math" w:hAnsi="Cambria Math"/>
                <w:sz w:val="24"/>
                <w:szCs w:val="24"/>
                <w:lang w:val="en-GB"/>
              </w:rPr>
              <m:t>65</m:t>
            </m:r>
          </m:num>
          <m:den>
            <m:r>
              <w:rPr>
                <w:rFonts w:ascii="Cambria Math" w:hAnsi="Cambria Math"/>
                <w:sz w:val="24"/>
                <w:szCs w:val="24"/>
                <w:lang w:val="en-GB"/>
              </w:rPr>
              <m:t>100</m:t>
            </m:r>
          </m:den>
        </m:f>
      </m:oMath>
      <w:r w:rsidRPr="001D13E7">
        <w:rPr>
          <w:rFonts w:ascii="Times New Roman" w:hAnsi="Times New Roman"/>
          <w:sz w:val="24"/>
          <w:szCs w:val="24"/>
          <w:lang w:val="en-GB"/>
        </w:rPr>
        <w:t xml:space="preserve"> x 1106 g = </w:t>
      </w:r>
      <w:r w:rsidRPr="001D13E7">
        <w:rPr>
          <w:rFonts w:ascii="Times New Roman" w:hAnsi="Times New Roman"/>
          <w:b/>
          <w:sz w:val="24"/>
          <w:szCs w:val="24"/>
          <w:lang w:val="en-GB"/>
        </w:rPr>
        <w:t>718,9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Kadar Air yang dibutuhkan</w:t>
      </w:r>
      <w:r w:rsidRPr="001D13E7">
        <w:rPr>
          <w:rFonts w:ascii="Times New Roman" w:hAnsi="Times New Roman"/>
          <w:sz w:val="24"/>
          <w:szCs w:val="24"/>
          <w:lang w:val="en-GB"/>
        </w:rPr>
        <w:tab/>
        <w:t>: Kadar air 65% - Total kadar air P1</w:t>
      </w:r>
    </w:p>
    <w:p w:rsidR="002A7235" w:rsidRPr="001D13E7" w:rsidRDefault="002A7235" w:rsidP="002A7235">
      <w:pPr>
        <w:pStyle w:val="ListParagraph"/>
        <w:spacing w:after="0" w:line="360" w:lineRule="auto"/>
        <w:ind w:left="0"/>
        <w:jc w:val="both"/>
        <w:rPr>
          <w:rFonts w:ascii="Times New Roman" w:hAnsi="Times New Roman"/>
          <w:b/>
          <w:sz w:val="24"/>
          <w:szCs w:val="24"/>
          <w:lang w:val="en-GB"/>
        </w:rPr>
      </w:pP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718,9 g – 600,1 g = </w:t>
      </w:r>
      <w:r w:rsidRPr="001D13E7">
        <w:rPr>
          <w:rFonts w:ascii="Times New Roman" w:hAnsi="Times New Roman"/>
          <w:b/>
          <w:sz w:val="24"/>
          <w:szCs w:val="24"/>
          <w:lang w:val="en-GB"/>
        </w:rPr>
        <w:t>118,8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b/>
          <w:sz w:val="24"/>
          <w:szCs w:val="24"/>
          <w:lang w:val="en-GB"/>
        </w:rPr>
        <w:t>P2</w:t>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Eceng Gondok + Bekatul + Molases + EM4</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Total Komposisi Bahan</w:t>
      </w:r>
      <w:r w:rsidRPr="001D13E7">
        <w:rPr>
          <w:rFonts w:ascii="Times New Roman" w:hAnsi="Times New Roman"/>
          <w:sz w:val="24"/>
          <w:szCs w:val="24"/>
          <w:lang w:val="en-GB"/>
        </w:rPr>
        <w:tab/>
        <w:t xml:space="preserve">: 1.000 g + 100 g + 6 g + 6 g = </w:t>
      </w:r>
      <w:r w:rsidRPr="001D13E7">
        <w:rPr>
          <w:rFonts w:ascii="Times New Roman" w:hAnsi="Times New Roman"/>
          <w:b/>
          <w:sz w:val="24"/>
          <w:szCs w:val="24"/>
          <w:lang w:val="en-GB"/>
        </w:rPr>
        <w:t>1.112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Total Air P2</w:t>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588,50 + 10,83 + 1,59 + 5,88 = </w:t>
      </w:r>
      <w:r w:rsidRPr="001D13E7">
        <w:rPr>
          <w:rFonts w:ascii="Times New Roman" w:hAnsi="Times New Roman"/>
          <w:b/>
          <w:sz w:val="24"/>
          <w:szCs w:val="24"/>
          <w:lang w:val="en-GB"/>
        </w:rPr>
        <w:t>606,79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Kadar Air 65%</w:t>
      </w:r>
      <w:r w:rsidRPr="001D13E7">
        <w:rPr>
          <w:rFonts w:ascii="Times New Roman" w:hAnsi="Times New Roman"/>
          <w:sz w:val="24"/>
          <w:szCs w:val="24"/>
          <w:lang w:val="en-GB"/>
        </w:rPr>
        <w:tab/>
      </w:r>
      <w:r w:rsidRPr="001D13E7">
        <w:rPr>
          <w:rFonts w:ascii="Times New Roman" w:hAnsi="Times New Roman"/>
          <w:sz w:val="24"/>
          <w:szCs w:val="24"/>
          <w:lang w:val="en-GB"/>
        </w:rPr>
        <w:tab/>
        <w:t xml:space="preserve">: </w:t>
      </w:r>
      <m:oMath>
        <m:f>
          <m:fPr>
            <m:ctrlPr>
              <w:rPr>
                <w:rFonts w:ascii="Cambria Math" w:hAnsi="Cambria Math"/>
                <w:i/>
                <w:sz w:val="24"/>
                <w:szCs w:val="24"/>
                <w:lang w:val="id-ID"/>
              </w:rPr>
            </m:ctrlPr>
          </m:fPr>
          <m:num>
            <m:r>
              <w:rPr>
                <w:rFonts w:ascii="Cambria Math" w:hAnsi="Cambria Math"/>
                <w:sz w:val="24"/>
                <w:szCs w:val="24"/>
                <w:lang w:val="en-GB"/>
              </w:rPr>
              <m:t>65</m:t>
            </m:r>
          </m:num>
          <m:den>
            <m:r>
              <w:rPr>
                <w:rFonts w:ascii="Cambria Math" w:hAnsi="Cambria Math"/>
                <w:sz w:val="24"/>
                <w:szCs w:val="24"/>
                <w:lang w:val="en-GB"/>
              </w:rPr>
              <m:t>100</m:t>
            </m:r>
          </m:den>
        </m:f>
      </m:oMath>
      <w:r w:rsidRPr="001D13E7">
        <w:rPr>
          <w:rFonts w:ascii="Times New Roman" w:hAnsi="Times New Roman"/>
          <w:sz w:val="24"/>
          <w:szCs w:val="24"/>
          <w:lang w:val="en-GB"/>
        </w:rPr>
        <w:t xml:space="preserve"> x Total Komposisi bahan</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w:t>
      </w:r>
      <m:oMath>
        <m:f>
          <m:fPr>
            <m:ctrlPr>
              <w:rPr>
                <w:rFonts w:ascii="Cambria Math" w:hAnsi="Cambria Math"/>
                <w:i/>
                <w:sz w:val="24"/>
                <w:szCs w:val="24"/>
                <w:lang w:val="id-ID"/>
              </w:rPr>
            </m:ctrlPr>
          </m:fPr>
          <m:num>
            <m:r>
              <w:rPr>
                <w:rFonts w:ascii="Cambria Math" w:hAnsi="Cambria Math"/>
                <w:sz w:val="24"/>
                <w:szCs w:val="24"/>
                <w:lang w:val="en-GB"/>
              </w:rPr>
              <m:t>65</m:t>
            </m:r>
          </m:num>
          <m:den>
            <m:r>
              <w:rPr>
                <w:rFonts w:ascii="Cambria Math" w:hAnsi="Cambria Math"/>
                <w:sz w:val="24"/>
                <w:szCs w:val="24"/>
                <w:lang w:val="en-GB"/>
              </w:rPr>
              <m:t>100</m:t>
            </m:r>
          </m:den>
        </m:f>
      </m:oMath>
      <w:r w:rsidRPr="001D13E7">
        <w:rPr>
          <w:rFonts w:ascii="Times New Roman" w:hAnsi="Times New Roman"/>
          <w:sz w:val="24"/>
          <w:szCs w:val="24"/>
          <w:lang w:val="en-GB"/>
        </w:rPr>
        <w:t xml:space="preserve"> x 1.112 g = </w:t>
      </w:r>
      <w:r w:rsidRPr="001D13E7">
        <w:rPr>
          <w:rFonts w:ascii="Times New Roman" w:hAnsi="Times New Roman"/>
          <w:b/>
          <w:sz w:val="24"/>
          <w:szCs w:val="24"/>
          <w:lang w:val="en-GB"/>
        </w:rPr>
        <w:t>722,8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Kadar Air yang dibutuhkan</w:t>
      </w:r>
      <w:r w:rsidRPr="001D13E7">
        <w:rPr>
          <w:rFonts w:ascii="Times New Roman" w:hAnsi="Times New Roman"/>
          <w:sz w:val="24"/>
          <w:szCs w:val="24"/>
          <w:lang w:val="en-GB"/>
        </w:rPr>
        <w:tab/>
        <w:t>: Kadar air 65% - Total kadar air P2</w:t>
      </w:r>
    </w:p>
    <w:p w:rsidR="002A7235" w:rsidRPr="001D13E7" w:rsidRDefault="002A7235" w:rsidP="002A7235">
      <w:pPr>
        <w:pStyle w:val="ListParagraph"/>
        <w:spacing w:after="0" w:line="360" w:lineRule="auto"/>
        <w:ind w:left="0"/>
        <w:jc w:val="both"/>
        <w:rPr>
          <w:rFonts w:ascii="Times New Roman" w:hAnsi="Times New Roman"/>
          <w:b/>
          <w:sz w:val="24"/>
          <w:szCs w:val="24"/>
          <w:lang w:val="en-GB"/>
        </w:rPr>
      </w:pP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722,8 g – 606,79 g = </w:t>
      </w:r>
      <w:r w:rsidRPr="001D13E7">
        <w:rPr>
          <w:rFonts w:ascii="Times New Roman" w:hAnsi="Times New Roman"/>
          <w:b/>
          <w:sz w:val="24"/>
          <w:szCs w:val="24"/>
          <w:lang w:val="en-GB"/>
        </w:rPr>
        <w:t>116,01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b/>
          <w:sz w:val="24"/>
          <w:szCs w:val="24"/>
          <w:lang w:val="en-GB"/>
        </w:rPr>
        <w:t>P3</w:t>
      </w:r>
      <w:r w:rsidRPr="001D13E7">
        <w:rPr>
          <w:rFonts w:ascii="Times New Roman" w:hAnsi="Times New Roman"/>
          <w:b/>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Eceng Gondok + Bekatul + Molases + Starbio</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Total Komposisi Bahan</w:t>
      </w:r>
      <w:r w:rsidRPr="001D13E7">
        <w:rPr>
          <w:rFonts w:ascii="Times New Roman" w:hAnsi="Times New Roman"/>
          <w:sz w:val="24"/>
          <w:szCs w:val="24"/>
          <w:lang w:val="en-GB"/>
        </w:rPr>
        <w:tab/>
        <w:t xml:space="preserve">: 1.000 g + 100 g + 6 g + 6 g = </w:t>
      </w:r>
      <w:r w:rsidRPr="001D13E7">
        <w:rPr>
          <w:rFonts w:ascii="Times New Roman" w:hAnsi="Times New Roman"/>
          <w:b/>
          <w:sz w:val="24"/>
          <w:szCs w:val="24"/>
          <w:lang w:val="en-GB"/>
        </w:rPr>
        <w:t>1.112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Total Air P3</w:t>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588,50 + 10,83 + 1,59 + 0,58  = </w:t>
      </w:r>
      <w:r w:rsidRPr="001D13E7">
        <w:rPr>
          <w:rFonts w:ascii="Times New Roman" w:hAnsi="Times New Roman"/>
          <w:b/>
          <w:sz w:val="24"/>
          <w:szCs w:val="24"/>
          <w:lang w:val="en-GB"/>
        </w:rPr>
        <w:t>601,5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Kadar Air 65%</w:t>
      </w:r>
      <w:r w:rsidRPr="001D13E7">
        <w:rPr>
          <w:rFonts w:ascii="Times New Roman" w:hAnsi="Times New Roman"/>
          <w:sz w:val="24"/>
          <w:szCs w:val="24"/>
          <w:lang w:val="en-GB"/>
        </w:rPr>
        <w:tab/>
      </w:r>
      <w:r w:rsidRPr="001D13E7">
        <w:rPr>
          <w:rFonts w:ascii="Times New Roman" w:hAnsi="Times New Roman"/>
          <w:sz w:val="24"/>
          <w:szCs w:val="24"/>
          <w:lang w:val="en-GB"/>
        </w:rPr>
        <w:tab/>
        <w:t xml:space="preserve">: </w:t>
      </w:r>
      <m:oMath>
        <m:f>
          <m:fPr>
            <m:ctrlPr>
              <w:rPr>
                <w:rFonts w:ascii="Cambria Math" w:hAnsi="Cambria Math"/>
                <w:i/>
                <w:sz w:val="24"/>
                <w:szCs w:val="24"/>
                <w:lang w:val="id-ID"/>
              </w:rPr>
            </m:ctrlPr>
          </m:fPr>
          <m:num>
            <m:r>
              <w:rPr>
                <w:rFonts w:ascii="Cambria Math" w:hAnsi="Cambria Math"/>
                <w:sz w:val="24"/>
                <w:szCs w:val="24"/>
                <w:lang w:val="en-GB"/>
              </w:rPr>
              <m:t>65</m:t>
            </m:r>
          </m:num>
          <m:den>
            <m:r>
              <w:rPr>
                <w:rFonts w:ascii="Cambria Math" w:hAnsi="Cambria Math"/>
                <w:sz w:val="24"/>
                <w:szCs w:val="24"/>
                <w:lang w:val="en-GB"/>
              </w:rPr>
              <m:t>100</m:t>
            </m:r>
          </m:den>
        </m:f>
      </m:oMath>
      <w:r w:rsidRPr="001D13E7">
        <w:rPr>
          <w:rFonts w:ascii="Times New Roman" w:hAnsi="Times New Roman"/>
          <w:sz w:val="24"/>
          <w:szCs w:val="24"/>
          <w:lang w:val="en-GB"/>
        </w:rPr>
        <w:t xml:space="preserve"> x Total Komposisi bahan</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w:t>
      </w:r>
      <m:oMath>
        <m:f>
          <m:fPr>
            <m:ctrlPr>
              <w:rPr>
                <w:rFonts w:ascii="Cambria Math" w:hAnsi="Cambria Math"/>
                <w:i/>
                <w:sz w:val="24"/>
                <w:szCs w:val="24"/>
                <w:lang w:val="id-ID"/>
              </w:rPr>
            </m:ctrlPr>
          </m:fPr>
          <m:num>
            <m:r>
              <w:rPr>
                <w:rFonts w:ascii="Cambria Math" w:hAnsi="Cambria Math"/>
                <w:sz w:val="24"/>
                <w:szCs w:val="24"/>
                <w:lang w:val="en-GB"/>
              </w:rPr>
              <m:t>65</m:t>
            </m:r>
          </m:num>
          <m:den>
            <m:r>
              <w:rPr>
                <w:rFonts w:ascii="Cambria Math" w:hAnsi="Cambria Math"/>
                <w:sz w:val="24"/>
                <w:szCs w:val="24"/>
                <w:lang w:val="en-GB"/>
              </w:rPr>
              <m:t>100</m:t>
            </m:r>
          </m:den>
        </m:f>
      </m:oMath>
      <w:r w:rsidRPr="001D13E7">
        <w:rPr>
          <w:rFonts w:ascii="Times New Roman" w:hAnsi="Times New Roman"/>
          <w:sz w:val="24"/>
          <w:szCs w:val="24"/>
          <w:lang w:val="en-GB"/>
        </w:rPr>
        <w:t xml:space="preserve"> x 1.112 g = </w:t>
      </w:r>
      <w:r w:rsidRPr="001D13E7">
        <w:rPr>
          <w:rFonts w:ascii="Times New Roman" w:hAnsi="Times New Roman"/>
          <w:b/>
          <w:sz w:val="24"/>
          <w:szCs w:val="24"/>
          <w:lang w:val="en-GB"/>
        </w:rPr>
        <w:t>722,8 g</w:t>
      </w:r>
    </w:p>
    <w:p w:rsidR="002A7235" w:rsidRPr="001D13E7" w:rsidRDefault="002A7235" w:rsidP="002A7235">
      <w:pPr>
        <w:pStyle w:val="ListParagraph"/>
        <w:spacing w:after="0" w:line="360" w:lineRule="auto"/>
        <w:ind w:left="0"/>
        <w:jc w:val="both"/>
        <w:rPr>
          <w:rFonts w:ascii="Times New Roman" w:hAnsi="Times New Roman"/>
          <w:sz w:val="24"/>
          <w:szCs w:val="24"/>
          <w:lang w:val="en-GB"/>
        </w:rPr>
      </w:pPr>
      <w:r w:rsidRPr="001D13E7">
        <w:rPr>
          <w:rFonts w:ascii="Times New Roman" w:hAnsi="Times New Roman"/>
          <w:sz w:val="24"/>
          <w:szCs w:val="24"/>
          <w:lang w:val="en-GB"/>
        </w:rPr>
        <w:t>Kadar Air yang dibutuhkan</w:t>
      </w:r>
      <w:r w:rsidRPr="001D13E7">
        <w:rPr>
          <w:rFonts w:ascii="Times New Roman" w:hAnsi="Times New Roman"/>
          <w:sz w:val="24"/>
          <w:szCs w:val="24"/>
          <w:lang w:val="en-GB"/>
        </w:rPr>
        <w:tab/>
        <w:t>: Kadar air 65% - Total kadar air P3</w:t>
      </w:r>
    </w:p>
    <w:p w:rsidR="002A7235" w:rsidRDefault="002A7235" w:rsidP="002A7235">
      <w:pPr>
        <w:pStyle w:val="ListParagraph"/>
        <w:spacing w:after="0" w:line="360" w:lineRule="auto"/>
        <w:ind w:left="0"/>
        <w:rPr>
          <w:rFonts w:ascii="Times New Roman" w:hAnsi="Times New Roman"/>
          <w:b/>
          <w:sz w:val="24"/>
          <w:szCs w:val="24"/>
          <w:lang w:val="en-GB"/>
        </w:rPr>
      </w:pP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r>
      <w:r w:rsidRPr="001D13E7">
        <w:rPr>
          <w:rFonts w:ascii="Times New Roman" w:hAnsi="Times New Roman"/>
          <w:sz w:val="24"/>
          <w:szCs w:val="24"/>
          <w:lang w:val="en-GB"/>
        </w:rPr>
        <w:tab/>
        <w:t xml:space="preserve">: 722,8 g – 601,5 g = </w:t>
      </w:r>
      <w:r w:rsidRPr="001D13E7">
        <w:rPr>
          <w:rFonts w:ascii="Times New Roman" w:hAnsi="Times New Roman"/>
          <w:b/>
          <w:sz w:val="24"/>
          <w:szCs w:val="24"/>
          <w:lang w:val="en-GB"/>
        </w:rPr>
        <w:t>121,3 g</w:t>
      </w:r>
      <w:r>
        <w:rPr>
          <w:rFonts w:ascii="Times New Roman" w:hAnsi="Times New Roman"/>
          <w:sz w:val="24"/>
          <w:szCs w:val="24"/>
          <w:lang w:val="en-GB"/>
        </w:rPr>
        <w:tab/>
      </w:r>
    </w:p>
    <w:p w:rsidR="00695BE0" w:rsidRPr="00695BE0" w:rsidRDefault="00695BE0" w:rsidP="00695BE0">
      <w:pPr>
        <w:spacing w:after="0" w:line="240" w:lineRule="auto"/>
        <w:rPr>
          <w:rFonts w:ascii="Times New Roman" w:eastAsia="Times New Roman" w:hAnsi="Calibri" w:cs="Times New Roman"/>
          <w:sz w:val="24"/>
          <w:szCs w:val="24"/>
          <w:lang w:val="en-GB"/>
        </w:rPr>
      </w:pPr>
    </w:p>
    <w:p w:rsidR="00695BE0" w:rsidRPr="00695BE0" w:rsidRDefault="00695BE0" w:rsidP="00695BE0">
      <w:pPr>
        <w:spacing w:after="0" w:line="240" w:lineRule="auto"/>
        <w:rPr>
          <w:rFonts w:ascii="Times New Roman" w:eastAsia="Times New Roman" w:hAnsi="Calibri" w:cs="Times New Roman"/>
          <w:b/>
          <w:bCs/>
          <w:sz w:val="24"/>
          <w:szCs w:val="24"/>
          <w:lang w:val="id-ID"/>
        </w:rPr>
      </w:pPr>
      <w:r w:rsidRPr="00695BE0">
        <w:rPr>
          <w:rFonts w:ascii="Times New Roman" w:eastAsia="Times New Roman" w:hAnsi="Calibri" w:cs="Times New Roman"/>
          <w:b/>
          <w:bCs/>
          <w:sz w:val="24"/>
          <w:szCs w:val="24"/>
          <w:lang w:val="id-ID"/>
        </w:rPr>
        <w:t>Fermentasi eceng gondok</w:t>
      </w:r>
    </w:p>
    <w:p w:rsidR="001D13E7" w:rsidRDefault="001D13E7" w:rsidP="001D13E7">
      <w:pPr>
        <w:spacing w:after="0" w:line="240" w:lineRule="auto"/>
        <w:ind w:firstLine="720"/>
        <w:jc w:val="both"/>
        <w:rPr>
          <w:rFonts w:ascii="Times New Roman" w:hAnsi="Times New Roman"/>
          <w:sz w:val="24"/>
          <w:szCs w:val="24"/>
        </w:rPr>
      </w:pPr>
      <w:r>
        <w:rPr>
          <w:rFonts w:ascii="Times New Roman" w:hAnsi="Times New Roman"/>
          <w:sz w:val="24"/>
          <w:szCs w:val="24"/>
        </w:rPr>
        <w:t>Eceng gondo</w:t>
      </w:r>
      <w:r>
        <w:rPr>
          <w:rFonts w:ascii="Times New Roman" w:hAnsi="Times New Roman"/>
          <w:sz w:val="24"/>
          <w:szCs w:val="24"/>
          <w:lang w:val="en-GB"/>
        </w:rPr>
        <w:t>k</w:t>
      </w:r>
      <w:r>
        <w:rPr>
          <w:rFonts w:ascii="Times New Roman" w:hAnsi="Times New Roman"/>
          <w:sz w:val="24"/>
          <w:szCs w:val="24"/>
        </w:rPr>
        <w:t xml:space="preserve"> yang d</w:t>
      </w:r>
      <w:r w:rsidRPr="00826D31">
        <w:rPr>
          <w:rFonts w:ascii="Times New Roman" w:hAnsi="Times New Roman"/>
          <w:sz w:val="24"/>
          <w:szCs w:val="24"/>
        </w:rPr>
        <w:t xml:space="preserve">igunakan </w:t>
      </w:r>
      <w:r>
        <w:rPr>
          <w:rFonts w:ascii="Times New Roman" w:hAnsi="Times New Roman"/>
          <w:sz w:val="24"/>
          <w:szCs w:val="24"/>
        </w:rPr>
        <w:t>dicacah sekitar 3</w:t>
      </w:r>
      <w:r w:rsidRPr="00826D31">
        <w:rPr>
          <w:rFonts w:ascii="Times New Roman" w:hAnsi="Times New Roman"/>
          <w:sz w:val="24"/>
          <w:szCs w:val="24"/>
        </w:rPr>
        <w:t xml:space="preserve"> cm kemudian dilayukan dengan cara d</w:t>
      </w:r>
      <w:r>
        <w:rPr>
          <w:rFonts w:ascii="Times New Roman" w:hAnsi="Times New Roman"/>
          <w:sz w:val="24"/>
          <w:szCs w:val="24"/>
        </w:rPr>
        <w:t xml:space="preserve">ijemur dan dianginkan selama 2 hari </w:t>
      </w:r>
      <w:r w:rsidRPr="00826D31">
        <w:rPr>
          <w:rFonts w:ascii="Times New Roman" w:hAnsi="Times New Roman"/>
          <w:sz w:val="24"/>
          <w:szCs w:val="24"/>
        </w:rPr>
        <w:t xml:space="preserve">. </w:t>
      </w:r>
      <w:r>
        <w:rPr>
          <w:rFonts w:ascii="Times New Roman" w:hAnsi="Times New Roman"/>
          <w:sz w:val="24"/>
          <w:szCs w:val="24"/>
        </w:rPr>
        <w:t>Eceng gondok</w:t>
      </w:r>
      <w:r w:rsidRPr="00826D31">
        <w:rPr>
          <w:rFonts w:ascii="Times New Roman" w:hAnsi="Times New Roman"/>
          <w:sz w:val="24"/>
          <w:szCs w:val="24"/>
        </w:rPr>
        <w:t xml:space="preserve"> yang telah dilayukan ditimbang sebanyak </w:t>
      </w:r>
      <w:r>
        <w:rPr>
          <w:rFonts w:ascii="Times New Roman" w:hAnsi="Times New Roman"/>
          <w:sz w:val="24"/>
          <w:szCs w:val="24"/>
        </w:rPr>
        <w:t>1000 g</w:t>
      </w:r>
      <w:r w:rsidRPr="00826D31">
        <w:rPr>
          <w:rFonts w:ascii="Times New Roman" w:hAnsi="Times New Roman"/>
          <w:sz w:val="24"/>
          <w:szCs w:val="24"/>
        </w:rPr>
        <w:t xml:space="preserve"> kemudian ditambah bekatul sebagai</w:t>
      </w:r>
      <w:r>
        <w:rPr>
          <w:rFonts w:ascii="Times New Roman" w:hAnsi="Times New Roman"/>
          <w:sz w:val="24"/>
          <w:szCs w:val="24"/>
        </w:rPr>
        <w:t xml:space="preserve"> sumber karbohidrat sebanyak 100 g dari berat eceng gondok</w:t>
      </w:r>
      <w:r w:rsidRPr="00826D31">
        <w:rPr>
          <w:rFonts w:ascii="Times New Roman" w:hAnsi="Times New Roman"/>
          <w:sz w:val="24"/>
          <w:szCs w:val="24"/>
        </w:rPr>
        <w:t xml:space="preserve"> yang sudah di</w:t>
      </w:r>
      <w:r>
        <w:rPr>
          <w:rFonts w:ascii="Times New Roman" w:hAnsi="Times New Roman"/>
          <w:sz w:val="24"/>
          <w:szCs w:val="24"/>
        </w:rPr>
        <w:t>layukan. Perlakuan pertama di</w:t>
      </w:r>
      <w:r w:rsidRPr="00826D31">
        <w:rPr>
          <w:rFonts w:ascii="Times New Roman" w:hAnsi="Times New Roman"/>
          <w:sz w:val="24"/>
          <w:szCs w:val="24"/>
        </w:rPr>
        <w:t xml:space="preserve"> tambahkan</w:t>
      </w:r>
      <w:r>
        <w:rPr>
          <w:rFonts w:ascii="Times New Roman" w:hAnsi="Times New Roman"/>
          <w:sz w:val="24"/>
          <w:szCs w:val="24"/>
        </w:rPr>
        <w:t xml:space="preserve"> molases 6 g dan tidak menggunakan inokulum (penambahan air sebanyak 118,8 g)</w:t>
      </w:r>
      <w:r w:rsidRPr="00826D31">
        <w:rPr>
          <w:rFonts w:ascii="Times New Roman" w:hAnsi="Times New Roman"/>
          <w:sz w:val="24"/>
          <w:szCs w:val="24"/>
        </w:rPr>
        <w:t xml:space="preserve">, perlakuan kedua ditambahkan </w:t>
      </w:r>
      <w:r>
        <w:rPr>
          <w:rFonts w:ascii="Times New Roman" w:hAnsi="Times New Roman"/>
          <w:sz w:val="24"/>
          <w:szCs w:val="24"/>
        </w:rPr>
        <w:t xml:space="preserve">molases 6 g dan </w:t>
      </w:r>
      <w:r w:rsidRPr="00826D31">
        <w:rPr>
          <w:rFonts w:ascii="Times New Roman" w:hAnsi="Times New Roman"/>
          <w:sz w:val="24"/>
          <w:szCs w:val="24"/>
        </w:rPr>
        <w:t>inokulum EM-4</w:t>
      </w:r>
      <w:r>
        <w:rPr>
          <w:rFonts w:ascii="Times New Roman" w:hAnsi="Times New Roman"/>
          <w:sz w:val="24"/>
          <w:szCs w:val="24"/>
        </w:rPr>
        <w:t xml:space="preserve"> 6 g (penambahan air sebanyak 116,1 g)</w:t>
      </w:r>
      <w:r w:rsidRPr="00826D31">
        <w:rPr>
          <w:rFonts w:ascii="Times New Roman" w:hAnsi="Times New Roman"/>
          <w:sz w:val="24"/>
          <w:szCs w:val="24"/>
        </w:rPr>
        <w:t xml:space="preserve">, </w:t>
      </w:r>
      <w:r>
        <w:rPr>
          <w:rFonts w:ascii="Times New Roman" w:hAnsi="Times New Roman"/>
          <w:sz w:val="24"/>
          <w:szCs w:val="24"/>
        </w:rPr>
        <w:t>perlakuan ketiga ditambahkan molases 6 g dan Starbio 6 g  (penambahan air sebanyak 121,3 g)</w:t>
      </w:r>
      <w:r w:rsidRPr="00826D31">
        <w:rPr>
          <w:rFonts w:ascii="Times New Roman" w:hAnsi="Times New Roman"/>
          <w:sz w:val="24"/>
          <w:szCs w:val="24"/>
        </w:rPr>
        <w:t xml:space="preserve">. Setiap perlakuan yang sudah ditambahkan bahan dicampur hingga homogen kemudian dimasukan kedalam silo. Silo yang digunakan untuk fermentasi berupa </w:t>
      </w:r>
      <w:r w:rsidRPr="00826D31">
        <w:rPr>
          <w:rFonts w:ascii="Times New Roman" w:hAnsi="Times New Roman"/>
          <w:sz w:val="24"/>
          <w:szCs w:val="24"/>
        </w:rPr>
        <w:lastRenderedPageBreak/>
        <w:t xml:space="preserve">kantong plastik ukuran 2 kg </w:t>
      </w:r>
      <w:r>
        <w:rPr>
          <w:rFonts w:ascii="Times New Roman" w:hAnsi="Times New Roman"/>
          <w:sz w:val="24"/>
          <w:szCs w:val="24"/>
        </w:rPr>
        <w:t xml:space="preserve">(dirangkap dua) </w:t>
      </w:r>
      <w:r w:rsidRPr="00826D31">
        <w:rPr>
          <w:rFonts w:ascii="Times New Roman" w:hAnsi="Times New Roman"/>
          <w:sz w:val="24"/>
          <w:szCs w:val="24"/>
        </w:rPr>
        <w:t>Isi silo dipadatkan dan ditutup rapat dengan menggunakan tali untuk menjaga kondisi anaerob didalam silo lalu dimasukan kedalam kaleng bekas cat dan di tutup</w:t>
      </w:r>
      <w:r>
        <w:rPr>
          <w:rFonts w:ascii="Times New Roman" w:hAnsi="Times New Roman"/>
          <w:sz w:val="24"/>
          <w:szCs w:val="24"/>
        </w:rPr>
        <w:t xml:space="preserve"> lalu disimpan selama </w:t>
      </w:r>
      <w:r>
        <w:rPr>
          <w:rFonts w:ascii="Times New Roman" w:hAnsi="Times New Roman"/>
          <w:sz w:val="24"/>
          <w:szCs w:val="24"/>
        </w:rPr>
        <w:t xml:space="preserve">14 hari. </w:t>
      </w:r>
    </w:p>
    <w:p w:rsidR="000A36EA" w:rsidRDefault="000A36EA" w:rsidP="001D13E7">
      <w:pPr>
        <w:spacing w:after="0" w:line="240" w:lineRule="auto"/>
        <w:ind w:firstLine="720"/>
        <w:jc w:val="both"/>
        <w:rPr>
          <w:rFonts w:ascii="Times New Roman" w:hAnsi="Times New Roman"/>
          <w:sz w:val="24"/>
          <w:szCs w:val="24"/>
        </w:rPr>
      </w:pPr>
    </w:p>
    <w:p w:rsidR="00CF7217" w:rsidRPr="002C341C" w:rsidRDefault="00CF7217" w:rsidP="001D13E7">
      <w:pPr>
        <w:spacing w:after="0" w:line="240" w:lineRule="auto"/>
        <w:rPr>
          <w:rFonts w:ascii="Times New Roman" w:hAnsi="Times New Roman" w:cs="Times New Roman"/>
          <w:sz w:val="24"/>
          <w:szCs w:val="24"/>
        </w:rPr>
      </w:pPr>
      <w:r w:rsidRPr="002C341C">
        <w:rPr>
          <w:rFonts w:ascii="Times New Roman" w:hAnsi="Times New Roman" w:cs="Times New Roman"/>
          <w:b/>
          <w:sz w:val="24"/>
          <w:szCs w:val="24"/>
        </w:rPr>
        <w:t>Variabel Penelitian</w:t>
      </w:r>
    </w:p>
    <w:p w:rsidR="001D13E7" w:rsidRPr="000A36EA" w:rsidRDefault="001D13E7" w:rsidP="000A36EA">
      <w:pPr>
        <w:spacing w:line="240" w:lineRule="auto"/>
        <w:jc w:val="both"/>
        <w:rPr>
          <w:rFonts w:ascii="Times New Roman" w:hAnsi="Times New Roman" w:cs="Times New Roman"/>
          <w:b/>
          <w:sz w:val="24"/>
          <w:szCs w:val="24"/>
        </w:rPr>
      </w:pPr>
      <w:r w:rsidRPr="000A36EA">
        <w:rPr>
          <w:rFonts w:ascii="Times New Roman" w:hAnsi="Times New Roman" w:cs="Times New Roman"/>
          <w:b/>
          <w:sz w:val="24"/>
          <w:szCs w:val="24"/>
        </w:rPr>
        <w:t>Kadar Air</w:t>
      </w:r>
    </w:p>
    <w:p w:rsidR="001D13E7" w:rsidRPr="000A36EA" w:rsidRDefault="001D13E7" w:rsidP="000A36EA">
      <w:pPr>
        <w:spacing w:after="0" w:line="240" w:lineRule="auto"/>
        <w:ind w:firstLine="720"/>
        <w:jc w:val="both"/>
        <w:rPr>
          <w:rFonts w:ascii="Times New Roman" w:hAnsi="Times New Roman" w:cs="Times New Roman"/>
          <w:sz w:val="24"/>
          <w:szCs w:val="24"/>
        </w:rPr>
      </w:pPr>
      <w:r w:rsidRPr="000A36EA">
        <w:rPr>
          <w:rFonts w:ascii="Times New Roman" w:hAnsi="Times New Roman" w:cs="Times New Roman"/>
          <w:sz w:val="24"/>
          <w:szCs w:val="24"/>
        </w:rPr>
        <w:t>Prinsip kerja analisi kadar air adalah menguapkan air yang terdapat di dalam bahan dengan cara di panaskan dalam oven 105˚</w:t>
      </w:r>
      <w:r w:rsidRPr="000A36EA">
        <w:rPr>
          <w:rFonts w:ascii="Times New Roman" w:hAnsi="Times New Roman" w:cs="Times New Roman"/>
          <w:sz w:val="24"/>
          <w:szCs w:val="24"/>
          <w:lang w:val="en-GB"/>
        </w:rPr>
        <w:t>C</w:t>
      </w:r>
      <w:r w:rsidRPr="000A36EA">
        <w:rPr>
          <w:rFonts w:ascii="Times New Roman" w:hAnsi="Times New Roman" w:cs="Times New Roman"/>
          <w:sz w:val="24"/>
          <w:szCs w:val="24"/>
        </w:rPr>
        <w:t xml:space="preserve">, sampai mencapai berat yang tetap. Berat tetap yang hilang adalah kandungan air dalam sampel </w:t>
      </w:r>
    </w:p>
    <w:p w:rsidR="001D13E7" w:rsidRPr="000A36EA" w:rsidRDefault="001D13E7" w:rsidP="000A36EA">
      <w:pPr>
        <w:spacing w:after="0" w:line="240" w:lineRule="auto"/>
        <w:jc w:val="both"/>
        <w:rPr>
          <w:rFonts w:ascii="Times New Roman" w:hAnsi="Times New Roman" w:cs="Times New Roman"/>
          <w:sz w:val="24"/>
          <w:szCs w:val="24"/>
        </w:rPr>
      </w:pPr>
      <w:r w:rsidRPr="000A36EA">
        <w:rPr>
          <w:rFonts w:ascii="Times New Roman" w:hAnsi="Times New Roman" w:cs="Times New Roman"/>
          <w:sz w:val="24"/>
          <w:szCs w:val="24"/>
        </w:rPr>
        <w:t>Prosedur kerja kadai air adalah sebagai berikut:</w:t>
      </w:r>
    </w:p>
    <w:p w:rsidR="001D13E7" w:rsidRPr="000A36EA" w:rsidRDefault="001D13E7" w:rsidP="000A36EA">
      <w:pPr>
        <w:pStyle w:val="ListParagraph"/>
        <w:numPr>
          <w:ilvl w:val="0"/>
          <w:numId w:val="11"/>
        </w:numPr>
        <w:tabs>
          <w:tab w:val="left" w:pos="993"/>
          <w:tab w:val="left" w:pos="1843"/>
        </w:tabs>
        <w:spacing w:after="0" w:line="240" w:lineRule="auto"/>
        <w:ind w:left="709" w:hanging="283"/>
        <w:jc w:val="both"/>
        <w:rPr>
          <w:rFonts w:ascii="Times New Roman" w:eastAsiaTheme="minorEastAsia" w:hAnsi="Times New Roman" w:cs="Times New Roman"/>
          <w:sz w:val="24"/>
          <w:szCs w:val="24"/>
        </w:rPr>
      </w:pPr>
      <w:r w:rsidRPr="000A36EA">
        <w:rPr>
          <w:rFonts w:ascii="Times New Roman" w:hAnsi="Times New Roman" w:cs="Times New Roman"/>
          <w:i/>
          <w:sz w:val="24"/>
          <w:szCs w:val="24"/>
        </w:rPr>
        <w:t>Vo</w:t>
      </w:r>
      <w:r w:rsidRPr="000A36EA">
        <w:rPr>
          <w:rFonts w:ascii="Times New Roman" w:hAnsi="Times New Roman" w:cs="Times New Roman"/>
          <w:i/>
          <w:sz w:val="24"/>
          <w:szCs w:val="24"/>
          <w:lang w:val="en-GB"/>
        </w:rPr>
        <w:t>ch</w:t>
      </w:r>
      <w:r w:rsidRPr="000A36EA">
        <w:rPr>
          <w:rFonts w:ascii="Times New Roman" w:hAnsi="Times New Roman" w:cs="Times New Roman"/>
          <w:i/>
          <w:sz w:val="24"/>
          <w:szCs w:val="24"/>
        </w:rPr>
        <w:t>doos</w:t>
      </w:r>
      <w:r w:rsidRPr="000A36EA">
        <w:rPr>
          <w:rFonts w:ascii="Times New Roman" w:hAnsi="Times New Roman" w:cs="Times New Roman"/>
          <w:sz w:val="24"/>
          <w:szCs w:val="24"/>
        </w:rPr>
        <w:t xml:space="preserve"> (botol timbangan) dimasukan ke dalam oven. </w:t>
      </w:r>
    </w:p>
    <w:p w:rsidR="001D13E7" w:rsidRPr="000A36EA" w:rsidRDefault="001D13E7" w:rsidP="000A36EA">
      <w:pPr>
        <w:pStyle w:val="ListParagraph"/>
        <w:numPr>
          <w:ilvl w:val="0"/>
          <w:numId w:val="11"/>
        </w:numPr>
        <w:tabs>
          <w:tab w:val="left" w:pos="993"/>
          <w:tab w:val="left" w:pos="1843"/>
        </w:tabs>
        <w:spacing w:after="0" w:line="240" w:lineRule="auto"/>
        <w:ind w:left="709" w:hanging="283"/>
        <w:jc w:val="both"/>
        <w:rPr>
          <w:rFonts w:ascii="Times New Roman" w:eastAsiaTheme="minorEastAsia" w:hAnsi="Times New Roman" w:cs="Times New Roman"/>
          <w:sz w:val="24"/>
          <w:szCs w:val="24"/>
        </w:rPr>
      </w:pPr>
      <w:r w:rsidRPr="000A36EA">
        <w:rPr>
          <w:rFonts w:ascii="Times New Roman" w:hAnsi="Times New Roman" w:cs="Times New Roman"/>
          <w:sz w:val="24"/>
          <w:szCs w:val="24"/>
        </w:rPr>
        <w:t>Dipanaskan dengan suhu 105˚</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 xml:space="preserve">. </w:t>
      </w:r>
      <w:r w:rsidRPr="000A36EA">
        <w:rPr>
          <w:rFonts w:ascii="Times New Roman" w:eastAsiaTheme="minorEastAsia" w:hAnsi="Times New Roman" w:cs="Times New Roman"/>
          <w:i/>
          <w:sz w:val="24"/>
          <w:szCs w:val="24"/>
        </w:rPr>
        <w:t>Vochdoos</w:t>
      </w:r>
      <w:r w:rsidRPr="000A36EA">
        <w:rPr>
          <w:rFonts w:ascii="Times New Roman" w:eastAsiaTheme="minorEastAsia" w:hAnsi="Times New Roman" w:cs="Times New Roman"/>
          <w:sz w:val="24"/>
          <w:szCs w:val="24"/>
        </w:rPr>
        <w:t xml:space="preserve"> dikeluarkan dan dimasukan kedalam desikator. </w:t>
      </w:r>
    </w:p>
    <w:p w:rsidR="001D13E7" w:rsidRPr="000A36EA" w:rsidRDefault="001D13E7" w:rsidP="000A36EA">
      <w:pPr>
        <w:pStyle w:val="ListParagraph"/>
        <w:numPr>
          <w:ilvl w:val="0"/>
          <w:numId w:val="11"/>
        </w:numPr>
        <w:tabs>
          <w:tab w:val="left" w:pos="993"/>
          <w:tab w:val="left" w:pos="1843"/>
        </w:tabs>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i/>
          <w:sz w:val="24"/>
          <w:szCs w:val="24"/>
        </w:rPr>
        <w:t>Vo</w:t>
      </w:r>
      <w:r w:rsidRPr="000A36EA">
        <w:rPr>
          <w:rFonts w:ascii="Times New Roman" w:eastAsiaTheme="minorEastAsia" w:hAnsi="Times New Roman" w:cs="Times New Roman"/>
          <w:i/>
          <w:sz w:val="24"/>
          <w:szCs w:val="24"/>
          <w:lang w:val="en-GB"/>
        </w:rPr>
        <w:t>ch</w:t>
      </w:r>
      <w:r w:rsidRPr="000A36EA">
        <w:rPr>
          <w:rFonts w:ascii="Times New Roman" w:eastAsiaTheme="minorEastAsia" w:hAnsi="Times New Roman" w:cs="Times New Roman"/>
          <w:i/>
          <w:sz w:val="24"/>
          <w:szCs w:val="24"/>
        </w:rPr>
        <w:t>doos</w:t>
      </w:r>
      <w:r w:rsidRPr="000A36EA">
        <w:rPr>
          <w:rFonts w:ascii="Times New Roman" w:eastAsiaTheme="minorEastAsia" w:hAnsi="Times New Roman" w:cs="Times New Roman"/>
          <w:sz w:val="24"/>
          <w:szCs w:val="24"/>
        </w:rPr>
        <w:t xml:space="preserve"> ditimbang berulang-ulang sampai berat konstan (A). Timbang samp</w:t>
      </w:r>
      <w:r w:rsidRPr="000A36EA">
        <w:rPr>
          <w:rFonts w:ascii="Times New Roman" w:eastAsiaTheme="minorEastAsia" w:hAnsi="Times New Roman" w:cs="Times New Roman"/>
          <w:sz w:val="24"/>
          <w:szCs w:val="24"/>
          <w:lang w:val="en-GB"/>
        </w:rPr>
        <w:t>e</w:t>
      </w:r>
      <w:r w:rsidRPr="000A36EA">
        <w:rPr>
          <w:rFonts w:ascii="Times New Roman" w:eastAsiaTheme="minorEastAsia" w:hAnsi="Times New Roman" w:cs="Times New Roman"/>
          <w:sz w:val="24"/>
          <w:szCs w:val="24"/>
        </w:rPr>
        <w:t xml:space="preserve">l sebanyak kurang lebih sebanyak kurang lebih 1,5 gram dimasukan kedalam </w:t>
      </w:r>
      <w:r w:rsidRPr="000A36EA">
        <w:rPr>
          <w:rFonts w:ascii="Times New Roman" w:eastAsiaTheme="minorEastAsia" w:hAnsi="Times New Roman" w:cs="Times New Roman"/>
          <w:i/>
          <w:sz w:val="24"/>
          <w:szCs w:val="24"/>
        </w:rPr>
        <w:t>Vo</w:t>
      </w:r>
      <w:r w:rsidRPr="000A36EA">
        <w:rPr>
          <w:rFonts w:ascii="Times New Roman" w:eastAsiaTheme="minorEastAsia" w:hAnsi="Times New Roman" w:cs="Times New Roman"/>
          <w:i/>
          <w:sz w:val="24"/>
          <w:szCs w:val="24"/>
          <w:lang w:val="en-GB"/>
        </w:rPr>
        <w:t>ch</w:t>
      </w:r>
      <w:r w:rsidRPr="000A36EA">
        <w:rPr>
          <w:rFonts w:ascii="Times New Roman" w:eastAsiaTheme="minorEastAsia" w:hAnsi="Times New Roman" w:cs="Times New Roman"/>
          <w:i/>
          <w:sz w:val="24"/>
          <w:szCs w:val="24"/>
        </w:rPr>
        <w:t>doos</w:t>
      </w:r>
      <w:r w:rsidRPr="000A36EA">
        <w:rPr>
          <w:rFonts w:ascii="Times New Roman" w:eastAsiaTheme="minorEastAsia" w:hAnsi="Times New Roman" w:cs="Times New Roman"/>
          <w:sz w:val="24"/>
          <w:szCs w:val="24"/>
        </w:rPr>
        <w:t xml:space="preserve"> (B) kemudian dimasukan kedalam oven </w:t>
      </w:r>
      <w:r w:rsidRPr="000A36EA">
        <w:rPr>
          <w:rFonts w:ascii="Times New Roman" w:hAnsi="Times New Roman" w:cs="Times New Roman"/>
          <w:sz w:val="24"/>
          <w:szCs w:val="24"/>
        </w:rPr>
        <w:t>105˚</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 xml:space="preserve"> selama 8 jam. </w:t>
      </w:r>
    </w:p>
    <w:p w:rsidR="001D13E7" w:rsidRPr="000A36EA" w:rsidRDefault="001D13E7" w:rsidP="000A36EA">
      <w:pPr>
        <w:pStyle w:val="ListParagraph"/>
        <w:numPr>
          <w:ilvl w:val="0"/>
          <w:numId w:val="11"/>
        </w:numPr>
        <w:tabs>
          <w:tab w:val="left" w:pos="993"/>
          <w:tab w:val="left" w:pos="1843"/>
        </w:tabs>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i/>
          <w:sz w:val="24"/>
          <w:szCs w:val="24"/>
        </w:rPr>
        <w:t>Vo</w:t>
      </w:r>
      <w:r w:rsidRPr="000A36EA">
        <w:rPr>
          <w:rFonts w:ascii="Times New Roman" w:eastAsiaTheme="minorEastAsia" w:hAnsi="Times New Roman" w:cs="Times New Roman"/>
          <w:i/>
          <w:sz w:val="24"/>
          <w:szCs w:val="24"/>
          <w:lang w:val="en-GB"/>
        </w:rPr>
        <w:t>ch</w:t>
      </w:r>
      <w:r w:rsidRPr="000A36EA">
        <w:rPr>
          <w:rFonts w:ascii="Times New Roman" w:eastAsiaTheme="minorEastAsia" w:hAnsi="Times New Roman" w:cs="Times New Roman"/>
          <w:i/>
          <w:sz w:val="24"/>
          <w:szCs w:val="24"/>
        </w:rPr>
        <w:t>doos</w:t>
      </w:r>
      <w:r w:rsidRPr="000A36EA">
        <w:rPr>
          <w:rFonts w:ascii="Times New Roman" w:eastAsiaTheme="minorEastAsia" w:hAnsi="Times New Roman" w:cs="Times New Roman"/>
          <w:sz w:val="24"/>
          <w:szCs w:val="24"/>
        </w:rPr>
        <w:t xml:space="preserve"> yang berisi sampel dimasukan ke dalam </w:t>
      </w:r>
      <w:r w:rsidRPr="000A36EA">
        <w:rPr>
          <w:rFonts w:ascii="Times New Roman" w:eastAsiaTheme="minorEastAsia" w:hAnsi="Times New Roman" w:cs="Times New Roman"/>
          <w:i/>
          <w:sz w:val="24"/>
          <w:szCs w:val="24"/>
        </w:rPr>
        <w:t xml:space="preserve">desikator, </w:t>
      </w:r>
      <w:r w:rsidRPr="000A36EA">
        <w:rPr>
          <w:rFonts w:ascii="Times New Roman" w:eastAsiaTheme="minorEastAsia" w:hAnsi="Times New Roman" w:cs="Times New Roman"/>
          <w:sz w:val="24"/>
          <w:szCs w:val="24"/>
        </w:rPr>
        <w:t>Kemudian ditimbang berulang-ulang sampai konstan (C) (AOAC,</w:t>
      </w:r>
      <w:r w:rsidRPr="000A36EA">
        <w:rPr>
          <w:rFonts w:ascii="Times New Roman" w:eastAsiaTheme="minorEastAsia" w:hAnsi="Times New Roman" w:cs="Times New Roman"/>
          <w:sz w:val="24"/>
          <w:szCs w:val="24"/>
          <w:lang w:val="en-GB"/>
        </w:rPr>
        <w:t xml:space="preserve"> </w:t>
      </w:r>
      <w:r w:rsidRPr="000A36EA">
        <w:rPr>
          <w:rFonts w:ascii="Times New Roman" w:eastAsiaTheme="minorEastAsia" w:hAnsi="Times New Roman" w:cs="Times New Roman"/>
          <w:sz w:val="24"/>
          <w:szCs w:val="24"/>
        </w:rPr>
        <w:t xml:space="preserve">2006). </w:t>
      </w:r>
    </w:p>
    <w:p w:rsidR="001D13E7" w:rsidRPr="000A36EA" w:rsidRDefault="001D13E7" w:rsidP="000A36EA">
      <w:pPr>
        <w:tabs>
          <w:tab w:val="left" w:pos="993"/>
          <w:tab w:val="left" w:pos="1843"/>
        </w:tabs>
        <w:spacing w:after="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 xml:space="preserve">Perhitungan kadar air : </w:t>
      </w:r>
    </w:p>
    <w:p w:rsidR="001D13E7" w:rsidRPr="000A36EA" w:rsidRDefault="001D13E7" w:rsidP="000A36EA">
      <w:pPr>
        <w:spacing w:after="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Kadar air =</w:t>
      </w:r>
      <m:oMath>
        <m:f>
          <m:fPr>
            <m:ctrlPr>
              <w:rPr>
                <w:rFonts w:ascii="Cambria Math" w:eastAsiaTheme="minorEastAsia" w:hAnsi="Cambria Math" w:cs="Times New Roman"/>
                <w:lang w:val="id-ID" w:eastAsia="id-ID"/>
              </w:rPr>
            </m:ctrlPr>
          </m:fPr>
          <m:num>
            <m:r>
              <m:rPr>
                <m:sty m:val="p"/>
              </m:rPr>
              <w:rPr>
                <w:rFonts w:ascii="Cambria Math" w:hAnsi="Cambria Math" w:cs="Times New Roman"/>
                <w:sz w:val="24"/>
                <w:szCs w:val="24"/>
              </w:rPr>
              <m:t>B-C</m:t>
            </m:r>
          </m:num>
          <m:den>
            <m:r>
              <m:rPr>
                <m:sty m:val="p"/>
              </m:rPr>
              <w:rPr>
                <w:rFonts w:ascii="Cambria Math" w:hAnsi="Cambria Math" w:cs="Times New Roman"/>
                <w:sz w:val="24"/>
                <w:szCs w:val="24"/>
              </w:rPr>
              <m:t>B-A</m:t>
            </m:r>
          </m:den>
        </m:f>
      </m:oMath>
      <w:r w:rsidRPr="000A36EA">
        <w:rPr>
          <w:rFonts w:ascii="Times New Roman" w:hAnsi="Times New Roman" w:cs="Times New Roman"/>
          <w:sz w:val="24"/>
          <w:szCs w:val="24"/>
        </w:rPr>
        <w:t xml:space="preserve"> x 100%</w:t>
      </w:r>
    </w:p>
    <w:p w:rsidR="001D13E7" w:rsidRPr="000A36EA" w:rsidRDefault="001D13E7" w:rsidP="000A36EA">
      <w:pPr>
        <w:spacing w:after="120" w:line="240" w:lineRule="auto"/>
        <w:ind w:left="425"/>
        <w:jc w:val="both"/>
        <w:rPr>
          <w:rFonts w:ascii="Times New Roman" w:hAnsi="Times New Roman" w:cs="Times New Roman"/>
          <w:sz w:val="24"/>
          <w:szCs w:val="24"/>
          <w:lang w:val="en-GB"/>
        </w:rPr>
      </w:pPr>
      <w:r w:rsidRPr="000A36EA">
        <w:rPr>
          <w:rFonts w:ascii="Times New Roman" w:hAnsi="Times New Roman" w:cs="Times New Roman"/>
          <w:sz w:val="24"/>
          <w:szCs w:val="24"/>
        </w:rPr>
        <w:t xml:space="preserve">Keterangan </w:t>
      </w:r>
      <w:r w:rsidRPr="000A36EA">
        <w:rPr>
          <w:rFonts w:ascii="Times New Roman" w:hAnsi="Times New Roman" w:cs="Times New Roman"/>
          <w:sz w:val="24"/>
          <w:szCs w:val="24"/>
          <w:lang w:val="en-GB"/>
        </w:rPr>
        <w:t>:</w:t>
      </w:r>
    </w:p>
    <w:p w:rsidR="001D13E7" w:rsidRPr="000A36EA" w:rsidRDefault="001D13E7" w:rsidP="000A36EA">
      <w:pPr>
        <w:spacing w:after="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A = berat botol timbang kosong (gram)</w:t>
      </w:r>
    </w:p>
    <w:p w:rsidR="001D13E7" w:rsidRPr="000A36EA" w:rsidRDefault="001D13E7" w:rsidP="000A36EA">
      <w:pPr>
        <w:spacing w:after="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B = berat botol timbang yang diisi dengan sampel (gram)</w:t>
      </w:r>
    </w:p>
    <w:p w:rsidR="001D13E7" w:rsidRDefault="001D13E7" w:rsidP="000A36EA">
      <w:pPr>
        <w:spacing w:after="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C = berat botol timbang dengan sampel yang sudah dikeringkan (gram)</w:t>
      </w:r>
    </w:p>
    <w:p w:rsidR="00A7628B" w:rsidRPr="000A36EA" w:rsidRDefault="00A7628B" w:rsidP="000A36EA">
      <w:pPr>
        <w:spacing w:after="0" w:line="240" w:lineRule="auto"/>
        <w:ind w:left="426"/>
        <w:jc w:val="both"/>
        <w:rPr>
          <w:rFonts w:ascii="Times New Roman" w:hAnsi="Times New Roman" w:cs="Times New Roman"/>
          <w:sz w:val="24"/>
          <w:szCs w:val="24"/>
        </w:rPr>
      </w:pPr>
      <w:bookmarkStart w:id="0" w:name="_GoBack"/>
      <w:bookmarkEnd w:id="0"/>
    </w:p>
    <w:p w:rsidR="001D13E7" w:rsidRPr="000A36EA" w:rsidRDefault="001D13E7" w:rsidP="000A36EA">
      <w:pPr>
        <w:pStyle w:val="ListParagraph"/>
        <w:spacing w:line="240" w:lineRule="auto"/>
        <w:ind w:left="0"/>
        <w:jc w:val="both"/>
        <w:rPr>
          <w:rFonts w:ascii="Times New Roman" w:hAnsi="Times New Roman" w:cs="Times New Roman"/>
          <w:sz w:val="24"/>
          <w:szCs w:val="24"/>
        </w:rPr>
      </w:pPr>
      <w:r w:rsidRPr="000A36EA">
        <w:rPr>
          <w:rFonts w:ascii="Times New Roman" w:eastAsiaTheme="minorEastAsia" w:hAnsi="Times New Roman" w:cs="Times New Roman"/>
          <w:b/>
          <w:sz w:val="24"/>
          <w:szCs w:val="24"/>
        </w:rPr>
        <w:t>Kadar Protein Kasar</w:t>
      </w:r>
    </w:p>
    <w:p w:rsidR="001D13E7" w:rsidRPr="000A36EA" w:rsidRDefault="001D13E7" w:rsidP="000A36EA">
      <w:pPr>
        <w:spacing w:after="120" w:line="240" w:lineRule="auto"/>
        <w:ind w:firstLine="709"/>
        <w:jc w:val="both"/>
        <w:rPr>
          <w:rFonts w:ascii="Times New Roman" w:hAnsi="Times New Roman" w:cs="Times New Roman"/>
          <w:sz w:val="24"/>
          <w:szCs w:val="24"/>
        </w:rPr>
      </w:pPr>
      <w:r w:rsidRPr="000A36EA">
        <w:rPr>
          <w:rFonts w:ascii="Times New Roman" w:hAnsi="Times New Roman" w:cs="Times New Roman"/>
          <w:sz w:val="24"/>
          <w:szCs w:val="24"/>
        </w:rPr>
        <w:t>Prinsip kerja analsis kadar protein kasar adalah sampel didestruksi dengan asam sulfat dan merkuri oksida sebagai katalisator. Nitrogen organik yang terdapat dalam sampel diubah menjadi ion amonium, kemudian amonium didestilasi dengan penambahan natrium hidroksida. Kadar nit</w:t>
      </w:r>
      <w:r w:rsidRPr="000A36EA">
        <w:rPr>
          <w:rFonts w:ascii="Times New Roman" w:hAnsi="Times New Roman" w:cs="Times New Roman"/>
          <w:sz w:val="24"/>
          <w:szCs w:val="24"/>
          <w:lang w:val="en-GB"/>
        </w:rPr>
        <w:t>r</w:t>
      </w:r>
      <w:r w:rsidRPr="000A36EA">
        <w:rPr>
          <w:rFonts w:ascii="Times New Roman" w:hAnsi="Times New Roman" w:cs="Times New Roman"/>
          <w:sz w:val="24"/>
          <w:szCs w:val="24"/>
        </w:rPr>
        <w:t xml:space="preserve">ogen dalam sampel, ditentukan dengan titrasi menggunakan standar asam (Sudarmaji </w:t>
      </w:r>
      <w:r w:rsidRPr="000A36EA">
        <w:rPr>
          <w:rFonts w:ascii="Times New Roman" w:hAnsi="Times New Roman" w:cs="Times New Roman"/>
          <w:i/>
          <w:sz w:val="24"/>
          <w:szCs w:val="24"/>
        </w:rPr>
        <w:t>et</w:t>
      </w:r>
      <w:r w:rsidRPr="000A36EA">
        <w:rPr>
          <w:rFonts w:ascii="Times New Roman" w:hAnsi="Times New Roman" w:cs="Times New Roman"/>
          <w:i/>
          <w:sz w:val="24"/>
          <w:szCs w:val="24"/>
          <w:lang w:val="en-ID"/>
        </w:rPr>
        <w:t xml:space="preserve"> </w:t>
      </w:r>
      <w:r w:rsidRPr="000A36EA">
        <w:rPr>
          <w:rFonts w:ascii="Times New Roman" w:hAnsi="Times New Roman" w:cs="Times New Roman"/>
          <w:i/>
          <w:sz w:val="24"/>
          <w:szCs w:val="24"/>
        </w:rPr>
        <w:t>al.</w:t>
      </w:r>
      <w:r w:rsidRPr="000A36EA">
        <w:rPr>
          <w:rFonts w:ascii="Times New Roman" w:hAnsi="Times New Roman" w:cs="Times New Roman"/>
          <w:i/>
          <w:sz w:val="24"/>
          <w:szCs w:val="24"/>
          <w:lang w:val="en-ID"/>
        </w:rPr>
        <w:t xml:space="preserve">, </w:t>
      </w:r>
      <w:r w:rsidRPr="000A36EA">
        <w:rPr>
          <w:rFonts w:ascii="Times New Roman" w:hAnsi="Times New Roman" w:cs="Times New Roman"/>
          <w:sz w:val="24"/>
          <w:szCs w:val="24"/>
        </w:rPr>
        <w:t>2003).</w:t>
      </w:r>
    </w:p>
    <w:p w:rsidR="001D13E7" w:rsidRPr="000A36EA" w:rsidRDefault="001D13E7" w:rsidP="000A36EA">
      <w:pPr>
        <w:spacing w:after="0" w:line="240" w:lineRule="auto"/>
        <w:jc w:val="both"/>
        <w:rPr>
          <w:rFonts w:ascii="Times New Roman" w:hAnsi="Times New Roman" w:cs="Times New Roman"/>
          <w:sz w:val="24"/>
          <w:szCs w:val="24"/>
        </w:rPr>
      </w:pPr>
      <w:r w:rsidRPr="000A36EA">
        <w:rPr>
          <w:rFonts w:ascii="Times New Roman" w:hAnsi="Times New Roman" w:cs="Times New Roman"/>
          <w:b/>
          <w:sz w:val="24"/>
          <w:szCs w:val="24"/>
        </w:rPr>
        <w:t>Prosedur kerja analisis kadar protein kasar adalah sebagai berikut</w:t>
      </w:r>
      <w:r w:rsidRPr="000A36EA">
        <w:rPr>
          <w:rFonts w:ascii="Times New Roman" w:hAnsi="Times New Roman" w:cs="Times New Roman"/>
          <w:b/>
          <w:sz w:val="24"/>
          <w:szCs w:val="24"/>
          <w:lang w:val="en-GB"/>
        </w:rPr>
        <w:t xml:space="preserve"> </w:t>
      </w:r>
      <w:r w:rsidRPr="000A36EA">
        <w:rPr>
          <w:rFonts w:ascii="Times New Roman" w:hAnsi="Times New Roman" w:cs="Times New Roman"/>
          <w:sz w:val="24"/>
          <w:szCs w:val="24"/>
        </w:rPr>
        <w:t>:</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 xml:space="preserve">Sampel ditimbang sebanyak 50-60 mg kemudian dimasukan ke dalam labu kjeldahl 100 ml. </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Ditambahkan 1 gram katalisator (99g K</w:t>
      </w:r>
      <w:r w:rsidRPr="000A36EA">
        <w:rPr>
          <w:rFonts w:ascii="Times New Roman" w:eastAsiaTheme="minorEastAsia" w:hAnsi="Times New Roman" w:cs="Times New Roman"/>
          <w:sz w:val="24"/>
          <w:szCs w:val="24"/>
          <w:vertAlign w:val="subscript"/>
          <w:lang w:val="en-GB"/>
        </w:rPr>
        <w:t>2</w:t>
      </w:r>
      <w:r w:rsidRPr="000A36EA">
        <w:rPr>
          <w:rFonts w:ascii="Times New Roman" w:eastAsiaTheme="minorEastAsia" w:hAnsi="Times New Roman" w:cs="Times New Roman"/>
          <w:sz w:val="24"/>
          <w:szCs w:val="24"/>
        </w:rPr>
        <w:t>SO</w:t>
      </w:r>
      <w:r w:rsidRPr="000A36EA">
        <w:rPr>
          <w:rFonts w:ascii="Times New Roman" w:eastAsiaTheme="minorEastAsia" w:hAnsi="Times New Roman" w:cs="Times New Roman"/>
          <w:sz w:val="24"/>
          <w:szCs w:val="24"/>
          <w:vertAlign w:val="subscript"/>
        </w:rPr>
        <w:t>4</w:t>
      </w:r>
      <w:r w:rsidRPr="000A36EA">
        <w:rPr>
          <w:rFonts w:ascii="Times New Roman" w:eastAsiaTheme="minorEastAsia" w:hAnsi="Times New Roman" w:cs="Times New Roman"/>
          <w:sz w:val="24"/>
          <w:szCs w:val="24"/>
        </w:rPr>
        <w:t>, 0,9</w:t>
      </w:r>
      <w:r w:rsidRPr="000A36EA">
        <w:rPr>
          <w:rFonts w:ascii="Times New Roman" w:eastAsiaTheme="minorEastAsia" w:hAnsi="Times New Roman" w:cs="Times New Roman"/>
          <w:sz w:val="24"/>
          <w:szCs w:val="24"/>
          <w:lang w:val="en-GB"/>
        </w:rPr>
        <w:t xml:space="preserve"> </w:t>
      </w:r>
      <w:r w:rsidRPr="000A36EA">
        <w:rPr>
          <w:rFonts w:ascii="Times New Roman" w:eastAsiaTheme="minorEastAsia" w:hAnsi="Times New Roman" w:cs="Times New Roman"/>
          <w:sz w:val="24"/>
          <w:szCs w:val="24"/>
        </w:rPr>
        <w:t>CuSO</w:t>
      </w:r>
      <w:r w:rsidRPr="000A36EA">
        <w:rPr>
          <w:rFonts w:ascii="Times New Roman" w:eastAsiaTheme="minorEastAsia" w:hAnsi="Times New Roman" w:cs="Times New Roman"/>
          <w:sz w:val="24"/>
          <w:szCs w:val="24"/>
          <w:vertAlign w:val="subscript"/>
        </w:rPr>
        <w:t>4</w:t>
      </w:r>
      <w:r w:rsidRPr="000A36EA">
        <w:rPr>
          <w:rFonts w:ascii="Times New Roman" w:eastAsiaTheme="minorEastAsia" w:hAnsi="Times New Roman" w:cs="Times New Roman"/>
          <w:sz w:val="24"/>
          <w:szCs w:val="24"/>
        </w:rPr>
        <w:t>, HgO</w:t>
      </w:r>
      <w:r w:rsidRPr="000A36EA">
        <w:rPr>
          <w:rFonts w:ascii="Times New Roman" w:eastAsiaTheme="minorEastAsia" w:hAnsi="Times New Roman" w:cs="Times New Roman"/>
          <w:sz w:val="24"/>
          <w:szCs w:val="24"/>
          <w:vertAlign w:val="subscript"/>
        </w:rPr>
        <w:t>4</w:t>
      </w:r>
      <w:r w:rsidRPr="000A36EA">
        <w:rPr>
          <w:rFonts w:ascii="Times New Roman" w:eastAsiaTheme="minorEastAsia" w:hAnsi="Times New Roman" w:cs="Times New Roman"/>
          <w:sz w:val="24"/>
          <w:szCs w:val="24"/>
        </w:rPr>
        <w:t>,</w:t>
      </w:r>
      <w:r w:rsidRPr="000A36EA">
        <w:rPr>
          <w:rFonts w:ascii="Times New Roman" w:eastAsiaTheme="minorEastAsia" w:hAnsi="Times New Roman" w:cs="Times New Roman"/>
          <w:sz w:val="24"/>
          <w:szCs w:val="24"/>
          <w:lang w:val="en-GB"/>
        </w:rPr>
        <w:t xml:space="preserve"> </w:t>
      </w:r>
      <w:r w:rsidRPr="000A36EA">
        <w:rPr>
          <w:rFonts w:ascii="Times New Roman" w:eastAsiaTheme="minorEastAsia" w:hAnsi="Times New Roman" w:cs="Times New Roman"/>
          <w:sz w:val="24"/>
          <w:szCs w:val="24"/>
        </w:rPr>
        <w:t>1 dicampur) dan 2 ml H</w:t>
      </w:r>
      <w:r w:rsidRPr="000A36EA">
        <w:rPr>
          <w:rFonts w:ascii="Times New Roman" w:eastAsiaTheme="minorEastAsia" w:hAnsi="Times New Roman" w:cs="Times New Roman"/>
          <w:sz w:val="24"/>
          <w:szCs w:val="24"/>
          <w:vertAlign w:val="subscript"/>
        </w:rPr>
        <w:t>2</w:t>
      </w:r>
      <w:r w:rsidRPr="000A36EA">
        <w:rPr>
          <w:rFonts w:ascii="Times New Roman" w:eastAsiaTheme="minorEastAsia" w:hAnsi="Times New Roman" w:cs="Times New Roman"/>
          <w:sz w:val="24"/>
          <w:szCs w:val="24"/>
        </w:rPr>
        <w:t>SO</w:t>
      </w:r>
      <w:r w:rsidRPr="000A36EA">
        <w:rPr>
          <w:rFonts w:ascii="Times New Roman" w:eastAsiaTheme="minorEastAsia" w:hAnsi="Times New Roman" w:cs="Times New Roman"/>
          <w:sz w:val="24"/>
          <w:szCs w:val="24"/>
          <w:vertAlign w:val="subscript"/>
        </w:rPr>
        <w:t>4</w:t>
      </w:r>
      <w:r w:rsidRPr="000A36EA">
        <w:rPr>
          <w:rFonts w:ascii="Times New Roman" w:eastAsiaTheme="minorEastAsia" w:hAnsi="Times New Roman" w:cs="Times New Roman"/>
          <w:sz w:val="24"/>
          <w:szCs w:val="24"/>
        </w:rPr>
        <w:t xml:space="preserve"> pekat.</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Sampel didestruksi dalam ruang asam dengan panas yang rendah sampai tidak berasap lagi.</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Destruksi dengan panas yang lebih tinggi hingga larutan jernih lalu didinginkan.</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Hubungkan alat destilasi dengan penghubung erlemeyer 100 ml yang berisi 5 ml asam borat 4% dan 3 tetes indikator MR</w:t>
      </w:r>
      <w:r w:rsidRPr="000A36EA">
        <w:rPr>
          <w:rFonts w:ascii="Times New Roman" w:eastAsiaTheme="minorEastAsia" w:hAnsi="Times New Roman" w:cs="Times New Roman"/>
          <w:sz w:val="24"/>
          <w:szCs w:val="24"/>
          <w:lang w:val="en-GB"/>
        </w:rPr>
        <w:t xml:space="preserve"> </w:t>
      </w:r>
      <w:r w:rsidRPr="000A36EA">
        <w:rPr>
          <w:rFonts w:ascii="Times New Roman" w:eastAsiaTheme="minorEastAsia" w:hAnsi="Times New Roman" w:cs="Times New Roman"/>
          <w:sz w:val="24"/>
          <w:szCs w:val="24"/>
        </w:rPr>
        <w:t>/ BCG.</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 xml:space="preserve">Kemudian dilakukan proses destilasi sampai volume </w:t>
      </w:r>
      <w:r w:rsidRPr="000A36EA">
        <w:rPr>
          <w:rFonts w:ascii="Times New Roman" w:eastAsiaTheme="minorEastAsia" w:hAnsi="Times New Roman" w:cs="Times New Roman"/>
          <w:sz w:val="24"/>
          <w:szCs w:val="24"/>
        </w:rPr>
        <w:lastRenderedPageBreak/>
        <w:t>penampung mencapai sekitar 50-60 ml.</w:t>
      </w:r>
    </w:p>
    <w:p w:rsidR="001D13E7" w:rsidRPr="000A36EA" w:rsidRDefault="001D13E7" w:rsidP="000A36EA">
      <w:pPr>
        <w:pStyle w:val="ListParagraph"/>
        <w:numPr>
          <w:ilvl w:val="0"/>
          <w:numId w:val="10"/>
        </w:numPr>
        <w:spacing w:after="0" w:line="240" w:lineRule="auto"/>
        <w:ind w:left="426" w:hanging="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Lalu destilat dititrasi dengan HCl 0,02 N sampai warna menjadi putih pink (Catat ml HCl Sampel).</w:t>
      </w:r>
    </w:p>
    <w:p w:rsidR="001D13E7" w:rsidRPr="000A36EA" w:rsidRDefault="001D13E7" w:rsidP="000A36EA">
      <w:pPr>
        <w:spacing w:after="0" w:line="240" w:lineRule="auto"/>
        <w:jc w:val="both"/>
        <w:rPr>
          <w:rFonts w:ascii="Times New Roman" w:hAnsi="Times New Roman" w:cs="Times New Roman"/>
          <w:sz w:val="24"/>
          <w:szCs w:val="24"/>
        </w:rPr>
      </w:pPr>
    </w:p>
    <w:p w:rsidR="001D13E7" w:rsidRPr="000A36EA" w:rsidRDefault="001D13E7" w:rsidP="000A36EA">
      <w:pPr>
        <w:spacing w:after="0" w:line="240" w:lineRule="auto"/>
        <w:jc w:val="both"/>
        <w:rPr>
          <w:rFonts w:ascii="Times New Roman" w:hAnsi="Times New Roman" w:cs="Times New Roman"/>
          <w:sz w:val="24"/>
          <w:szCs w:val="24"/>
        </w:rPr>
      </w:pPr>
    </w:p>
    <w:p w:rsidR="001D13E7" w:rsidRPr="000A36EA" w:rsidRDefault="001D13E7" w:rsidP="000A36EA">
      <w:pPr>
        <w:spacing w:after="0" w:line="240" w:lineRule="auto"/>
        <w:jc w:val="both"/>
        <w:rPr>
          <w:rFonts w:ascii="Times New Roman" w:hAnsi="Times New Roman" w:cs="Times New Roman"/>
          <w:sz w:val="24"/>
          <w:szCs w:val="24"/>
        </w:rPr>
      </w:pPr>
      <w:r w:rsidRPr="000A36EA">
        <w:rPr>
          <w:rFonts w:ascii="Times New Roman" w:hAnsi="Times New Roman" w:cs="Times New Roman"/>
          <w:sz w:val="24"/>
          <w:szCs w:val="24"/>
        </w:rPr>
        <w:t>Kadar protein dihitung dengan rumus sebagai berikut:</w:t>
      </w:r>
    </w:p>
    <w:p w:rsidR="001D13E7" w:rsidRPr="000A36EA" w:rsidRDefault="001D13E7" w:rsidP="000A36EA">
      <w:pPr>
        <w:spacing w:after="0" w:line="240" w:lineRule="auto"/>
        <w:jc w:val="both"/>
        <w:rPr>
          <w:rFonts w:ascii="Times New Roman" w:hAnsi="Times New Roman" w:cs="Times New Roman"/>
          <w:sz w:val="24"/>
          <w:szCs w:val="24"/>
        </w:rPr>
      </w:pPr>
      <w:r w:rsidRPr="000A36EA">
        <w:rPr>
          <w:rFonts w:ascii="Times New Roman" w:hAnsi="Times New Roman" w:cs="Times New Roman"/>
          <w:sz w:val="24"/>
          <w:szCs w:val="24"/>
        </w:rPr>
        <w:t xml:space="preserve">Nitrogen =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eastAsiaTheme="minorEastAsia" w:hAnsi="Cambria Math" w:cs="Times New Roman"/>
                <w:lang w:val="id-ID" w:eastAsia="id-ID"/>
              </w:rPr>
            </m:ctrlPr>
          </m:fPr>
          <m:num>
            <m:d>
              <m:dPr>
                <m:ctrlPr>
                  <w:rPr>
                    <w:rFonts w:ascii="Cambria Math" w:eastAsiaTheme="minorEastAsia" w:hAnsi="Cambria Math" w:cs="Times New Roman"/>
                    <w:lang w:val="id-ID" w:eastAsia="id-ID"/>
                  </w:rPr>
                </m:ctrlPr>
              </m:dPr>
              <m:e>
                <m:r>
                  <m:rPr>
                    <m:sty m:val="p"/>
                  </m:rPr>
                  <w:rPr>
                    <w:rFonts w:ascii="Cambria Math" w:hAnsi="Cambria Math" w:cs="Times New Roman"/>
                    <w:sz w:val="24"/>
                    <w:szCs w:val="24"/>
                  </w:rPr>
                  <m:t xml:space="preserve">ml HCL sampel-ml HCL blangko </m:t>
                </m:r>
              </m:e>
            </m:d>
            <m:r>
              <m:rPr>
                <m:sty m:val="p"/>
              </m:rPr>
              <w:rPr>
                <w:rFonts w:ascii="Cambria Math" w:hAnsi="Cambria Math" w:cs="Times New Roman"/>
                <w:sz w:val="24"/>
                <w:szCs w:val="24"/>
              </w:rPr>
              <m:t>x N HCLx14,008</m:t>
            </m:r>
          </m:num>
          <m:den>
            <m:r>
              <m:rPr>
                <m:sty m:val="p"/>
              </m:rPr>
              <w:rPr>
                <w:rFonts w:ascii="Cambria Math" w:hAnsi="Cambria Math" w:cs="Times New Roman"/>
                <w:sz w:val="24"/>
                <w:szCs w:val="24"/>
              </w:rPr>
              <m:t>Berat sampel x 1000</m:t>
            </m:r>
          </m:den>
        </m:f>
      </m:oMath>
      <w:r w:rsidRPr="000A36EA">
        <w:rPr>
          <w:rFonts w:ascii="Times New Roman" w:hAnsi="Times New Roman" w:cs="Times New Roman"/>
          <w:sz w:val="24"/>
          <w:szCs w:val="24"/>
        </w:rPr>
        <w:t xml:space="preserve"> x 100%</w:t>
      </w:r>
    </w:p>
    <w:p w:rsidR="001D13E7" w:rsidRPr="000A36EA" w:rsidRDefault="001D13E7" w:rsidP="000A36EA">
      <w:pPr>
        <w:spacing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Kadar protein = nitrogen (%) x faktor konversi (6,25).</w:t>
      </w:r>
    </w:p>
    <w:p w:rsidR="001D13E7" w:rsidRPr="000A36EA" w:rsidRDefault="001D13E7" w:rsidP="000A36EA">
      <w:pPr>
        <w:spacing w:line="240" w:lineRule="auto"/>
        <w:ind w:firstLine="720"/>
        <w:jc w:val="both"/>
        <w:rPr>
          <w:rFonts w:ascii="Times New Roman" w:hAnsi="Times New Roman" w:cs="Times New Roman"/>
          <w:sz w:val="24"/>
          <w:szCs w:val="24"/>
        </w:rPr>
      </w:pPr>
      <w:r w:rsidRPr="000A36EA">
        <w:rPr>
          <w:rFonts w:ascii="Times New Roman" w:hAnsi="Times New Roman" w:cs="Times New Roman"/>
          <w:sz w:val="24"/>
          <w:szCs w:val="24"/>
        </w:rPr>
        <w:t>Analisis kadar protein ini merupakan usaha untuk mengetahui kadar protein bahan baku pakan. Analisis kadar protein digunakan untuk menguji kadar protein, ditentukan kadar nitroge</w:t>
      </w:r>
      <w:r w:rsidRPr="000A36EA">
        <w:rPr>
          <w:rFonts w:ascii="Times New Roman" w:hAnsi="Times New Roman" w:cs="Times New Roman"/>
          <w:sz w:val="24"/>
          <w:szCs w:val="24"/>
          <w:lang w:val="en-GB"/>
        </w:rPr>
        <w:t>n-</w:t>
      </w:r>
      <w:r w:rsidRPr="000A36EA">
        <w:rPr>
          <w:rFonts w:ascii="Times New Roman" w:hAnsi="Times New Roman" w:cs="Times New Roman"/>
          <w:sz w:val="24"/>
          <w:szCs w:val="24"/>
        </w:rPr>
        <w:t>nya secara kimiawi kemudian angka yang diperoleh dikalikan dengan faktor 6,25 = (100 :16). Faktor tersebut digunakan sebab nitrogen mewakili sekitar 16% dari protein (Murtidjo, 1987).</w:t>
      </w:r>
    </w:p>
    <w:p w:rsidR="001D13E7" w:rsidRPr="000A36EA" w:rsidRDefault="001D13E7" w:rsidP="000A36EA">
      <w:pPr>
        <w:spacing w:line="240" w:lineRule="auto"/>
        <w:jc w:val="both"/>
        <w:rPr>
          <w:rFonts w:ascii="Times New Roman" w:hAnsi="Times New Roman" w:cs="Times New Roman"/>
          <w:b/>
          <w:sz w:val="24"/>
          <w:szCs w:val="24"/>
        </w:rPr>
      </w:pPr>
      <w:r w:rsidRPr="000A36EA">
        <w:rPr>
          <w:rFonts w:ascii="Times New Roman" w:hAnsi="Times New Roman" w:cs="Times New Roman"/>
          <w:b/>
          <w:sz w:val="24"/>
          <w:szCs w:val="24"/>
        </w:rPr>
        <w:t>Analisis Serat kasar</w:t>
      </w:r>
    </w:p>
    <w:p w:rsidR="001D13E7" w:rsidRPr="000A36EA" w:rsidRDefault="001D13E7" w:rsidP="000A36EA">
      <w:pPr>
        <w:spacing w:line="240" w:lineRule="auto"/>
        <w:ind w:firstLine="720"/>
        <w:jc w:val="both"/>
        <w:rPr>
          <w:rFonts w:ascii="Times New Roman" w:hAnsi="Times New Roman" w:cs="Times New Roman"/>
          <w:sz w:val="24"/>
          <w:szCs w:val="24"/>
        </w:rPr>
      </w:pPr>
      <w:r w:rsidRPr="000A36EA">
        <w:rPr>
          <w:rFonts w:ascii="Times New Roman" w:hAnsi="Times New Roman" w:cs="Times New Roman"/>
          <w:sz w:val="24"/>
          <w:szCs w:val="24"/>
        </w:rPr>
        <w:t>Untuk menghitung kandungan serat kasar menggunakan analisis serat kasar. Timbang sampel sebanyak 1 gram kemudian keringkan sampel dan masukan ke dalam erlenmeyer 500 ml tambahkan 200 ml H</w:t>
      </w:r>
      <w:r w:rsidRPr="000A36EA">
        <w:rPr>
          <w:rFonts w:ascii="Times New Roman" w:hAnsi="Times New Roman" w:cs="Times New Roman"/>
          <w:sz w:val="24"/>
          <w:szCs w:val="24"/>
          <w:vertAlign w:val="subscript"/>
        </w:rPr>
        <w:t>2</w:t>
      </w:r>
      <w:r w:rsidRPr="000A36EA">
        <w:rPr>
          <w:rFonts w:ascii="Times New Roman" w:hAnsi="Times New Roman" w:cs="Times New Roman"/>
          <w:sz w:val="24"/>
          <w:szCs w:val="24"/>
        </w:rPr>
        <w:softHyphen/>
        <w:t>SO</w:t>
      </w:r>
      <w:r w:rsidRPr="000A36EA">
        <w:rPr>
          <w:rFonts w:ascii="Times New Roman" w:hAnsi="Times New Roman" w:cs="Times New Roman"/>
          <w:sz w:val="24"/>
          <w:szCs w:val="24"/>
          <w:vertAlign w:val="subscript"/>
        </w:rPr>
        <w:t>4</w:t>
      </w:r>
      <w:r w:rsidRPr="000A36EA">
        <w:rPr>
          <w:rFonts w:ascii="Times New Roman" w:hAnsi="Times New Roman" w:cs="Times New Roman"/>
          <w:sz w:val="24"/>
          <w:szCs w:val="24"/>
          <w:vertAlign w:val="subscript"/>
        </w:rPr>
        <w:softHyphen/>
      </w:r>
      <w:r w:rsidRPr="000A36EA">
        <w:rPr>
          <w:rFonts w:ascii="Times New Roman" w:hAnsi="Times New Roman" w:cs="Times New Roman"/>
          <w:sz w:val="24"/>
          <w:szCs w:val="24"/>
        </w:rPr>
        <w:t xml:space="preserve"> 1,25% dan didihkan selama 30 menit, tambahkan NaOH dan didihkan lagi selama 30 menit. Saring  larutan dalam keadaan panas dengan menggunakan corong bouchner yang telah berisi kertas saring yang telah ditimbang (Sandi dkk, 2012).</w:t>
      </w:r>
    </w:p>
    <w:p w:rsidR="001D13E7" w:rsidRPr="000A36EA" w:rsidRDefault="001D13E7" w:rsidP="000A36EA">
      <w:pPr>
        <w:spacing w:after="0" w:line="240" w:lineRule="auto"/>
        <w:ind w:firstLine="720"/>
        <w:jc w:val="both"/>
        <w:rPr>
          <w:rFonts w:ascii="Times New Roman" w:hAnsi="Times New Roman" w:cs="Times New Roman"/>
          <w:b/>
          <w:sz w:val="24"/>
          <w:szCs w:val="24"/>
        </w:rPr>
      </w:pPr>
      <w:r w:rsidRPr="000A36EA">
        <w:rPr>
          <w:rFonts w:ascii="Times New Roman" w:hAnsi="Times New Roman" w:cs="Times New Roman"/>
          <w:sz w:val="24"/>
          <w:szCs w:val="24"/>
        </w:rPr>
        <w:t>Cuci endapan yang terdapat pada kertas saring berturut-turut dengan H</w:t>
      </w:r>
      <w:r w:rsidRPr="000A36EA">
        <w:rPr>
          <w:rFonts w:ascii="Times New Roman" w:hAnsi="Times New Roman" w:cs="Times New Roman"/>
          <w:sz w:val="24"/>
          <w:szCs w:val="24"/>
          <w:vertAlign w:val="subscript"/>
        </w:rPr>
        <w:t>2</w:t>
      </w:r>
      <w:r w:rsidRPr="000A36EA">
        <w:rPr>
          <w:rFonts w:ascii="Times New Roman" w:hAnsi="Times New Roman" w:cs="Times New Roman"/>
          <w:sz w:val="24"/>
          <w:szCs w:val="24"/>
        </w:rPr>
        <w:t>SO</w:t>
      </w:r>
      <w:r w:rsidRPr="000A36EA">
        <w:rPr>
          <w:rFonts w:ascii="Times New Roman" w:hAnsi="Times New Roman" w:cs="Times New Roman"/>
          <w:sz w:val="24"/>
          <w:szCs w:val="24"/>
          <w:vertAlign w:val="subscript"/>
        </w:rPr>
        <w:t>4</w:t>
      </w:r>
      <w:r w:rsidRPr="000A36EA">
        <w:rPr>
          <w:rFonts w:ascii="Times New Roman" w:hAnsi="Times New Roman" w:cs="Times New Roman"/>
          <w:sz w:val="24"/>
          <w:szCs w:val="24"/>
        </w:rPr>
        <w:t xml:space="preserve"> panas, aquades panas dan etanol. Angkat kertas saring dan isinya, masukkan kedalam crus yang sudah ditimbang, keringkan (oven) pada suhu 105</w:t>
      </w:r>
      <w:r w:rsidRPr="000A36EA">
        <w:rPr>
          <w:rFonts w:ascii="Times New Roman" w:hAnsi="Times New Roman" w:cs="Times New Roman"/>
          <w:sz w:val="24"/>
          <w:szCs w:val="24"/>
          <w:vertAlign w:val="superscript"/>
        </w:rPr>
        <w:t>0</w:t>
      </w:r>
      <w:r w:rsidRPr="000A36EA">
        <w:rPr>
          <w:rFonts w:ascii="Times New Roman" w:hAnsi="Times New Roman" w:cs="Times New Roman"/>
          <w:sz w:val="24"/>
          <w:szCs w:val="24"/>
        </w:rPr>
        <w:t xml:space="preserve">C dan dinginkan dalam eksikator selama 15 menit, timbang sampai beratnya konstan kemudian tanur selama 6 jam (Sandi, 2012). </w:t>
      </w:r>
    </w:p>
    <w:p w:rsidR="001D13E7" w:rsidRPr="000A36EA" w:rsidRDefault="001D13E7" w:rsidP="000A36EA">
      <w:pPr>
        <w:spacing w:after="0" w:line="240" w:lineRule="auto"/>
        <w:ind w:left="426"/>
        <w:jc w:val="both"/>
        <w:rPr>
          <w:rFonts w:ascii="Times New Roman" w:hAnsi="Times New Roman" w:cs="Times New Roman"/>
          <w:sz w:val="24"/>
          <w:szCs w:val="24"/>
          <w:lang w:val="en-GB"/>
        </w:rPr>
      </w:pPr>
      <w:r w:rsidRPr="000A36EA">
        <w:rPr>
          <w:rFonts w:ascii="Times New Roman" w:hAnsi="Times New Roman" w:cs="Times New Roman"/>
          <w:sz w:val="24"/>
          <w:szCs w:val="24"/>
        </w:rPr>
        <w:t xml:space="preserve">% Serat Kasar = </w:t>
      </w:r>
      <m:oMath>
        <m:f>
          <m:fPr>
            <m:ctrlPr>
              <w:rPr>
                <w:rFonts w:ascii="Cambria Math" w:eastAsiaTheme="minorEastAsia" w:hAnsi="Cambria Math" w:cs="Times New Roman"/>
                <w:i/>
                <w:lang w:val="id-ID" w:eastAsia="id-ID"/>
              </w:rPr>
            </m:ctrlPr>
          </m:fPr>
          <m:num>
            <m:r>
              <w:rPr>
                <w:rFonts w:ascii="Cambria Math" w:hAnsi="Cambria Math" w:cs="Times New Roman"/>
                <w:sz w:val="24"/>
                <w:szCs w:val="24"/>
              </w:rPr>
              <m:t>Berat sampel awal-Berat sampel akhir</m:t>
            </m:r>
          </m:num>
          <m:den>
            <m:r>
              <w:rPr>
                <w:rFonts w:ascii="Cambria Math" w:hAnsi="Cambria Math" w:cs="Times New Roman"/>
                <w:sz w:val="24"/>
                <w:szCs w:val="24"/>
              </w:rPr>
              <m:t>Berat sampel awal</m:t>
            </m:r>
          </m:den>
        </m:f>
        <m:r>
          <w:rPr>
            <w:rFonts w:ascii="Cambria Math" w:hAnsi="Cambria Math" w:cs="Times New Roman"/>
            <w:sz w:val="24"/>
            <w:szCs w:val="24"/>
          </w:rPr>
          <m:t>x 100 %</m:t>
        </m:r>
      </m:oMath>
      <w:r w:rsidRPr="000A36EA">
        <w:rPr>
          <w:rFonts w:ascii="Times New Roman" w:hAnsi="Times New Roman" w:cs="Times New Roman"/>
          <w:sz w:val="24"/>
          <w:szCs w:val="24"/>
          <w:lang w:val="en-GB"/>
        </w:rPr>
        <w:t>.</w:t>
      </w:r>
    </w:p>
    <w:p w:rsidR="001D13E7" w:rsidRPr="000A36EA" w:rsidRDefault="001D13E7" w:rsidP="000A36EA">
      <w:pPr>
        <w:spacing w:line="240" w:lineRule="auto"/>
        <w:ind w:left="425"/>
        <w:jc w:val="both"/>
        <w:rPr>
          <w:rFonts w:ascii="Times New Roman" w:hAnsi="Times New Roman" w:cs="Times New Roman"/>
          <w:b/>
          <w:sz w:val="24"/>
          <w:szCs w:val="24"/>
        </w:rPr>
      </w:pPr>
      <w:r w:rsidRPr="000A36EA">
        <w:rPr>
          <w:rFonts w:ascii="Times New Roman" w:hAnsi="Times New Roman" w:cs="Times New Roman"/>
          <w:b/>
          <w:sz w:val="24"/>
          <w:szCs w:val="24"/>
        </w:rPr>
        <w:t>Kadar Lemak Kasar (Metode Soxhlet)</w:t>
      </w:r>
    </w:p>
    <w:p w:rsidR="001D13E7" w:rsidRDefault="001D13E7" w:rsidP="000A36EA">
      <w:pPr>
        <w:pStyle w:val="ListParagraph"/>
        <w:spacing w:after="120" w:line="240" w:lineRule="auto"/>
        <w:ind w:left="425" w:firstLine="709"/>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 xml:space="preserve">Prinsip kerja analis kadar lemak kasar adalah melarutkan lemak yang terdapat dalam bahan dengan pelarut lemak (ekstraksi) selama beberapa waktu 8-16 jam. Ekstraksi menggunakan alat soxhlet. Pelarut yang di gunakan adalah petrolium ether. </w:t>
      </w:r>
    </w:p>
    <w:p w:rsidR="000A36EA" w:rsidRPr="000A36EA" w:rsidRDefault="000A36EA" w:rsidP="000A36EA">
      <w:pPr>
        <w:pStyle w:val="ListParagraph"/>
        <w:spacing w:after="120" w:line="240" w:lineRule="auto"/>
        <w:ind w:left="425" w:firstLine="709"/>
        <w:jc w:val="both"/>
        <w:rPr>
          <w:rFonts w:ascii="Times New Roman" w:eastAsiaTheme="minorEastAsia" w:hAnsi="Times New Roman" w:cs="Times New Roman"/>
          <w:sz w:val="24"/>
          <w:szCs w:val="24"/>
        </w:rPr>
      </w:pPr>
    </w:p>
    <w:p w:rsidR="001D13E7" w:rsidRPr="000A36EA" w:rsidRDefault="001D13E7" w:rsidP="000A36EA">
      <w:pPr>
        <w:pStyle w:val="ListParagraph"/>
        <w:spacing w:after="0" w:line="240" w:lineRule="auto"/>
        <w:ind w:left="426"/>
        <w:jc w:val="both"/>
        <w:rPr>
          <w:rFonts w:ascii="Times New Roman" w:eastAsiaTheme="minorEastAsia" w:hAnsi="Times New Roman" w:cs="Times New Roman"/>
          <w:b/>
          <w:sz w:val="24"/>
          <w:szCs w:val="24"/>
        </w:rPr>
      </w:pPr>
      <w:r w:rsidRPr="000A36EA">
        <w:rPr>
          <w:rFonts w:ascii="Times New Roman" w:eastAsiaTheme="minorEastAsia" w:hAnsi="Times New Roman" w:cs="Times New Roman"/>
          <w:b/>
          <w:sz w:val="24"/>
          <w:szCs w:val="24"/>
        </w:rPr>
        <w:t>Prosedur kerja analisis kadar lemak kasar adalah sebagai berikut</w:t>
      </w:r>
      <w:r w:rsidRPr="000A36EA">
        <w:rPr>
          <w:rFonts w:ascii="Times New Roman" w:eastAsiaTheme="minorEastAsia" w:hAnsi="Times New Roman" w:cs="Times New Roman"/>
          <w:sz w:val="24"/>
          <w:szCs w:val="24"/>
          <w:lang w:val="en-GB"/>
        </w:rPr>
        <w:t xml:space="preserve"> </w:t>
      </w:r>
      <w:r w:rsidRPr="000A36EA">
        <w:rPr>
          <w:rFonts w:ascii="Times New Roman" w:eastAsiaTheme="minorEastAsia" w:hAnsi="Times New Roman" w:cs="Times New Roman"/>
          <w:sz w:val="24"/>
          <w:szCs w:val="24"/>
        </w:rPr>
        <w:t>:</w:t>
      </w:r>
    </w:p>
    <w:p w:rsidR="001D13E7" w:rsidRPr="000A36EA" w:rsidRDefault="001D13E7" w:rsidP="000A36EA">
      <w:pPr>
        <w:pStyle w:val="ListParagraph"/>
        <w:numPr>
          <w:ilvl w:val="0"/>
          <w:numId w:val="9"/>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Timbang sampel sebanyak 1 gram di atas kertas saring lalu dibungkus lalu di oven 1 malam, ditimbang pada saat panas lalu dimasukan kedalam timbal soxhlet, inkubasi selama 16 jam dengan pelarut petrolium ether.</w:t>
      </w:r>
    </w:p>
    <w:p w:rsidR="001D13E7" w:rsidRPr="000A36EA" w:rsidRDefault="001D13E7" w:rsidP="000A36EA">
      <w:pPr>
        <w:pStyle w:val="ListParagraph"/>
        <w:numPr>
          <w:ilvl w:val="0"/>
          <w:numId w:val="9"/>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Angin- anginkan sampai bebas ether</w:t>
      </w:r>
      <w:r w:rsidRPr="000A36EA">
        <w:rPr>
          <w:rFonts w:ascii="Times New Roman" w:eastAsiaTheme="minorEastAsia" w:hAnsi="Times New Roman" w:cs="Times New Roman"/>
          <w:sz w:val="24"/>
          <w:szCs w:val="24"/>
          <w:lang w:val="en-GB"/>
        </w:rPr>
        <w:t>.</w:t>
      </w:r>
    </w:p>
    <w:p w:rsidR="001D13E7" w:rsidRPr="000A36EA" w:rsidRDefault="001D13E7" w:rsidP="000A36EA">
      <w:pPr>
        <w:pStyle w:val="ListParagraph"/>
        <w:numPr>
          <w:ilvl w:val="0"/>
          <w:numId w:val="9"/>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Masukan ke dalam oven pada suhu 100</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-105</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 xml:space="preserve"> selama 3 jam.</w:t>
      </w:r>
    </w:p>
    <w:p w:rsidR="001D13E7" w:rsidRPr="000A36EA" w:rsidRDefault="001D13E7" w:rsidP="000A36EA">
      <w:pPr>
        <w:pStyle w:val="ListParagraph"/>
        <w:numPr>
          <w:ilvl w:val="0"/>
          <w:numId w:val="9"/>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Lalu timbang. (AOAC, 2006)</w:t>
      </w:r>
    </w:p>
    <w:p w:rsidR="001D13E7" w:rsidRPr="000A36EA" w:rsidRDefault="001D13E7" w:rsidP="000A36EA">
      <w:pPr>
        <w:pStyle w:val="ListParagraph"/>
        <w:spacing w:after="0" w:line="240" w:lineRule="auto"/>
        <w:ind w:left="426" w:firstLine="708"/>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lastRenderedPageBreak/>
        <w:t>Perhitungan kadar lemak:</w:t>
      </w:r>
    </w:p>
    <w:p w:rsidR="001D13E7" w:rsidRPr="000A36EA" w:rsidRDefault="001D13E7" w:rsidP="000A36EA">
      <w:pPr>
        <w:pStyle w:val="ListParagraph"/>
        <w:tabs>
          <w:tab w:val="left" w:pos="4890"/>
        </w:tabs>
        <w:spacing w:after="120" w:line="240" w:lineRule="auto"/>
        <w:ind w:left="425"/>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Kadar lemak =</w:t>
      </w:r>
      <m:oMath>
        <m:f>
          <m:fPr>
            <m:ctrlPr>
              <w:rPr>
                <w:rFonts w:ascii="Cambria Math" w:eastAsiaTheme="minorEastAsia" w:hAnsi="Cambria Math" w:cs="Times New Roman"/>
                <w:b/>
                <w:lang w:val="id-ID"/>
              </w:rPr>
            </m:ctrlPr>
          </m:fPr>
          <m:num>
            <m:r>
              <m:rPr>
                <m:sty m:val="b"/>
              </m:rPr>
              <w:rPr>
                <w:rFonts w:ascii="Cambria Math" w:hAnsi="Cambria Math" w:cs="Times New Roman"/>
                <w:sz w:val="24"/>
                <w:szCs w:val="24"/>
              </w:rPr>
              <m:t>B-C</m:t>
            </m:r>
          </m:num>
          <m:den>
            <m:r>
              <m:rPr>
                <m:sty m:val="b"/>
              </m:rPr>
              <w:rPr>
                <w:rFonts w:ascii="Cambria Math" w:hAnsi="Cambria Math" w:cs="Times New Roman"/>
                <w:sz w:val="24"/>
                <w:szCs w:val="24"/>
              </w:rPr>
              <m:t>A</m:t>
            </m:r>
          </m:den>
        </m:f>
      </m:oMath>
      <w:r w:rsidRPr="000A36EA">
        <w:rPr>
          <w:rFonts w:ascii="Times New Roman" w:eastAsiaTheme="minorEastAsia" w:hAnsi="Times New Roman" w:cs="Times New Roman"/>
          <w:sz w:val="24"/>
          <w:szCs w:val="24"/>
        </w:rPr>
        <w:t>x 100%</w:t>
      </w:r>
    </w:p>
    <w:p w:rsidR="001D13E7" w:rsidRPr="000A36EA" w:rsidRDefault="001D13E7" w:rsidP="000A36EA">
      <w:pPr>
        <w:pStyle w:val="ListParagraph"/>
        <w:spacing w:after="0" w:line="240" w:lineRule="auto"/>
        <w:ind w:left="425"/>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A = berat sempel (gram)</w:t>
      </w:r>
    </w:p>
    <w:p w:rsidR="001D13E7" w:rsidRPr="000A36EA" w:rsidRDefault="001D13E7" w:rsidP="000A36EA">
      <w:pPr>
        <w:pStyle w:val="ListParagraph"/>
        <w:spacing w:after="0" w:line="240" w:lineRule="auto"/>
        <w:ind w:left="425"/>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B = berat sebelum ekstraksi (gram)</w:t>
      </w:r>
    </w:p>
    <w:p w:rsidR="001D13E7" w:rsidRPr="000A36EA" w:rsidRDefault="001D13E7" w:rsidP="000A36EA">
      <w:pPr>
        <w:pStyle w:val="ListParagraph"/>
        <w:spacing w:line="240" w:lineRule="auto"/>
        <w:ind w:left="425"/>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 xml:space="preserve">C = berat sample setelah </w:t>
      </w:r>
      <w:r w:rsidRPr="000A36EA">
        <w:rPr>
          <w:rFonts w:ascii="Times New Roman" w:eastAsiaTheme="minorEastAsia" w:hAnsi="Times New Roman" w:cs="Times New Roman"/>
          <w:sz w:val="24"/>
          <w:szCs w:val="24"/>
          <w:lang w:val="en-GB"/>
        </w:rPr>
        <w:t>di</w:t>
      </w:r>
      <w:r w:rsidRPr="000A36EA">
        <w:rPr>
          <w:rFonts w:ascii="Times New Roman" w:eastAsiaTheme="minorEastAsia" w:hAnsi="Times New Roman" w:cs="Times New Roman"/>
          <w:sz w:val="24"/>
          <w:szCs w:val="24"/>
        </w:rPr>
        <w:t>ekstraksi (gram).</w:t>
      </w:r>
    </w:p>
    <w:p w:rsidR="001D13E7" w:rsidRPr="000A36EA" w:rsidRDefault="001D13E7" w:rsidP="000A36EA">
      <w:pPr>
        <w:spacing w:line="240" w:lineRule="auto"/>
        <w:ind w:left="425"/>
        <w:jc w:val="both"/>
        <w:rPr>
          <w:rFonts w:ascii="Times New Roman" w:hAnsi="Times New Roman" w:cs="Times New Roman"/>
          <w:b/>
          <w:sz w:val="24"/>
          <w:szCs w:val="24"/>
        </w:rPr>
      </w:pPr>
      <w:r w:rsidRPr="000A36EA">
        <w:rPr>
          <w:rFonts w:ascii="Times New Roman" w:hAnsi="Times New Roman" w:cs="Times New Roman"/>
          <w:b/>
          <w:sz w:val="24"/>
          <w:szCs w:val="24"/>
        </w:rPr>
        <w:t>Kadar Abu</w:t>
      </w:r>
    </w:p>
    <w:p w:rsidR="000A36EA" w:rsidRDefault="001D13E7" w:rsidP="000A36EA">
      <w:pPr>
        <w:pStyle w:val="ListParagraph"/>
        <w:spacing w:after="120" w:line="240" w:lineRule="auto"/>
        <w:ind w:left="425" w:firstLine="709"/>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Prinsip kerja analisis kadar abu adalah membakar bahan dalam tanur/tungku (</w:t>
      </w:r>
      <w:r w:rsidRPr="000A36EA">
        <w:rPr>
          <w:rFonts w:ascii="Times New Roman" w:eastAsiaTheme="minorEastAsia" w:hAnsi="Times New Roman" w:cs="Times New Roman"/>
          <w:i/>
          <w:sz w:val="24"/>
          <w:szCs w:val="24"/>
        </w:rPr>
        <w:t>muffel furnace</w:t>
      </w:r>
      <w:r w:rsidRPr="000A36EA">
        <w:rPr>
          <w:rFonts w:ascii="Times New Roman" w:eastAsiaTheme="minorEastAsia" w:hAnsi="Times New Roman" w:cs="Times New Roman"/>
          <w:sz w:val="24"/>
          <w:szCs w:val="24"/>
        </w:rPr>
        <w:t>) dengan suhu 600</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 xml:space="preserve"> selama waktu tertentu (6-8 jam) sehingga seluruh unsur utama pebentuk senyawa organik (C, H, N) habis terbakar dan berubah menjadi gas. Sisanya adalah abu (berwarna putih sampai abu-abu) yang merupakan kumpulan dari mineral-mineral, dengan kata lain abu adalah total mineral dalam bahan makanan.</w:t>
      </w:r>
    </w:p>
    <w:p w:rsidR="001D13E7" w:rsidRPr="000A36EA" w:rsidRDefault="001D13E7" w:rsidP="000A36EA">
      <w:pPr>
        <w:pStyle w:val="ListParagraph"/>
        <w:spacing w:after="120" w:line="240" w:lineRule="auto"/>
        <w:ind w:left="425" w:firstLine="709"/>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 xml:space="preserve"> </w:t>
      </w:r>
    </w:p>
    <w:p w:rsidR="001D13E7" w:rsidRPr="000A36EA" w:rsidRDefault="001D13E7" w:rsidP="000A36EA">
      <w:pPr>
        <w:pStyle w:val="ListParagraph"/>
        <w:spacing w:after="0" w:line="240" w:lineRule="auto"/>
        <w:ind w:left="426"/>
        <w:jc w:val="both"/>
        <w:rPr>
          <w:rFonts w:ascii="Times New Roman" w:eastAsiaTheme="minorEastAsia" w:hAnsi="Times New Roman" w:cs="Times New Roman"/>
          <w:sz w:val="24"/>
          <w:szCs w:val="24"/>
        </w:rPr>
      </w:pPr>
      <w:r w:rsidRPr="000A36EA">
        <w:rPr>
          <w:rFonts w:ascii="Times New Roman" w:eastAsiaTheme="minorEastAsia" w:hAnsi="Times New Roman" w:cs="Times New Roman"/>
          <w:b/>
          <w:sz w:val="24"/>
          <w:szCs w:val="24"/>
        </w:rPr>
        <w:t>Prosedur kerja analisis kadar abu adalah sebagai berikut</w:t>
      </w:r>
      <w:r w:rsidRPr="000A36EA">
        <w:rPr>
          <w:rFonts w:ascii="Times New Roman" w:eastAsiaTheme="minorEastAsia" w:hAnsi="Times New Roman" w:cs="Times New Roman"/>
          <w:sz w:val="24"/>
          <w:szCs w:val="24"/>
          <w:lang w:val="en-GB"/>
        </w:rPr>
        <w:t xml:space="preserve"> </w:t>
      </w:r>
      <w:r w:rsidRPr="000A36EA">
        <w:rPr>
          <w:rFonts w:ascii="Times New Roman" w:eastAsiaTheme="minorEastAsia" w:hAnsi="Times New Roman" w:cs="Times New Roman"/>
          <w:sz w:val="24"/>
          <w:szCs w:val="24"/>
        </w:rPr>
        <w:t>:</w:t>
      </w:r>
    </w:p>
    <w:p w:rsidR="001D13E7" w:rsidRPr="000A36EA" w:rsidRDefault="001D13E7" w:rsidP="000A36EA">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Gelas porselen dibersihkan masukan kedalam oven bersuhu 100</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-105</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w:t>
      </w:r>
    </w:p>
    <w:p w:rsidR="001D13E7" w:rsidRPr="000A36EA" w:rsidRDefault="001D13E7" w:rsidP="000A36EA">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Gelas porselen tersebut dimasukan ke dalam desikator kemudian ditimbang.</w:t>
      </w:r>
    </w:p>
    <w:p w:rsidR="001D13E7" w:rsidRPr="000A36EA" w:rsidRDefault="001D13E7" w:rsidP="000A36EA">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Timbang sampel sebanyak 2,5 – 5 gram kemudian dimasukan ke dalam gelas porselen.</w:t>
      </w:r>
    </w:p>
    <w:p w:rsidR="001D13E7" w:rsidRPr="000A36EA" w:rsidRDefault="001D13E7" w:rsidP="000A36EA">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Selanjutnya dimasukan dalam tanur pengabuan dengan suhu 600</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 xml:space="preserve"> sampai jadi abu</w:t>
      </w:r>
      <w:r w:rsidRPr="000A36EA">
        <w:rPr>
          <w:rFonts w:ascii="Times New Roman" w:eastAsiaTheme="minorEastAsia" w:hAnsi="Times New Roman" w:cs="Times New Roman"/>
          <w:sz w:val="24"/>
          <w:szCs w:val="24"/>
          <w:lang w:val="en-GB"/>
        </w:rPr>
        <w:t>.</w:t>
      </w:r>
    </w:p>
    <w:p w:rsidR="001D13E7" w:rsidRPr="000A36EA" w:rsidRDefault="001D13E7" w:rsidP="000A36EA">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Setelah matikan tanur tunggu hingga suhunya turun sampai 105</w:t>
      </w:r>
      <w:r w:rsidRPr="000A36EA">
        <w:rPr>
          <w:rFonts w:ascii="Times New Roman" w:hAnsi="Times New Roman" w:cs="Times New Roman"/>
          <w:sz w:val="24"/>
          <w:szCs w:val="24"/>
        </w:rPr>
        <w:t>˚</w:t>
      </w:r>
      <w:r w:rsidRPr="000A36EA">
        <w:rPr>
          <w:rFonts w:ascii="Times New Roman" w:hAnsi="Times New Roman" w:cs="Times New Roman"/>
          <w:sz w:val="24"/>
          <w:szCs w:val="24"/>
          <w:lang w:val="en-GB"/>
        </w:rPr>
        <w:t>C</w:t>
      </w:r>
      <w:r w:rsidRPr="000A36EA">
        <w:rPr>
          <w:rFonts w:ascii="Times New Roman" w:eastAsiaTheme="minorEastAsia" w:hAnsi="Times New Roman" w:cs="Times New Roman"/>
          <w:sz w:val="24"/>
          <w:szCs w:val="24"/>
        </w:rPr>
        <w:t xml:space="preserve"> lalu masukan kedalam oven selama 3 jam. </w:t>
      </w:r>
    </w:p>
    <w:p w:rsidR="001D13E7" w:rsidRPr="000A36EA" w:rsidRDefault="001D13E7" w:rsidP="000A36EA">
      <w:pPr>
        <w:pStyle w:val="ListParagraph"/>
        <w:numPr>
          <w:ilvl w:val="0"/>
          <w:numId w:val="8"/>
        </w:numPr>
        <w:spacing w:after="0" w:line="240" w:lineRule="auto"/>
        <w:ind w:left="709" w:hanging="283"/>
        <w:jc w:val="both"/>
        <w:rPr>
          <w:rFonts w:ascii="Times New Roman" w:eastAsiaTheme="minorEastAsia" w:hAnsi="Times New Roman" w:cs="Times New Roman"/>
          <w:sz w:val="24"/>
          <w:szCs w:val="24"/>
        </w:rPr>
      </w:pPr>
      <w:r w:rsidRPr="000A36EA">
        <w:rPr>
          <w:rFonts w:ascii="Times New Roman" w:eastAsiaTheme="minorEastAsia" w:hAnsi="Times New Roman" w:cs="Times New Roman"/>
          <w:sz w:val="24"/>
          <w:szCs w:val="24"/>
        </w:rPr>
        <w:t>Gelas dimasukan di dalam desikator (15 menit) kemudian ditimbang (AOAC, 2006)</w:t>
      </w:r>
      <w:r w:rsidRPr="000A36EA">
        <w:rPr>
          <w:rFonts w:ascii="Times New Roman" w:eastAsiaTheme="minorEastAsia" w:hAnsi="Times New Roman" w:cs="Times New Roman"/>
          <w:sz w:val="24"/>
          <w:szCs w:val="24"/>
        </w:rPr>
        <w:tab/>
        <w:t>.</w:t>
      </w:r>
    </w:p>
    <w:p w:rsidR="001D13E7" w:rsidRPr="000A36EA" w:rsidRDefault="001D13E7" w:rsidP="000A36EA">
      <w:pPr>
        <w:spacing w:after="0" w:line="240" w:lineRule="auto"/>
        <w:ind w:left="426" w:firstLine="708"/>
        <w:jc w:val="both"/>
        <w:rPr>
          <w:rFonts w:ascii="Times New Roman" w:hAnsi="Times New Roman" w:cs="Times New Roman"/>
          <w:sz w:val="24"/>
          <w:szCs w:val="24"/>
        </w:rPr>
      </w:pPr>
      <w:r w:rsidRPr="000A36EA">
        <w:rPr>
          <w:rFonts w:ascii="Times New Roman" w:hAnsi="Times New Roman" w:cs="Times New Roman"/>
          <w:sz w:val="24"/>
          <w:szCs w:val="24"/>
        </w:rPr>
        <w:t>Perhitungan kadar abu</w:t>
      </w:r>
    </w:p>
    <w:p w:rsidR="001D13E7" w:rsidRPr="000A36EA" w:rsidRDefault="001D13E7" w:rsidP="000A36EA">
      <w:pPr>
        <w:spacing w:after="12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 xml:space="preserve">Kadar abu = </w:t>
      </w:r>
      <m:oMath>
        <m:f>
          <m:fPr>
            <m:ctrlPr>
              <w:rPr>
                <w:rFonts w:ascii="Cambria Math" w:eastAsiaTheme="minorEastAsia" w:hAnsi="Cambria Math" w:cs="Times New Roman"/>
                <w:i/>
                <w:lang w:val="id-ID" w:eastAsia="id-ID"/>
              </w:rPr>
            </m:ctrlPr>
          </m:fPr>
          <m:num>
            <m:r>
              <w:rPr>
                <w:rFonts w:ascii="Cambria Math" w:hAnsi="Cambria Math" w:cs="Times New Roman"/>
                <w:sz w:val="24"/>
                <w:szCs w:val="24"/>
              </w:rPr>
              <m:t>C-A</m:t>
            </m:r>
          </m:num>
          <m:den>
            <m:r>
              <w:rPr>
                <w:rFonts w:ascii="Cambria Math" w:hAnsi="Cambria Math" w:cs="Times New Roman"/>
                <w:sz w:val="24"/>
                <w:szCs w:val="24"/>
              </w:rPr>
              <m:t>B-A</m:t>
            </m:r>
          </m:den>
        </m:f>
      </m:oMath>
      <w:r w:rsidRPr="000A36EA">
        <w:rPr>
          <w:rFonts w:ascii="Times New Roman" w:hAnsi="Times New Roman" w:cs="Times New Roman"/>
          <w:sz w:val="24"/>
          <w:szCs w:val="24"/>
        </w:rPr>
        <w:t xml:space="preserve"> x 100%</w:t>
      </w:r>
    </w:p>
    <w:p w:rsidR="001D13E7" w:rsidRPr="000A36EA" w:rsidRDefault="001D13E7" w:rsidP="000A36EA">
      <w:pPr>
        <w:spacing w:after="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Keterangan :</w:t>
      </w:r>
    </w:p>
    <w:p w:rsidR="001D13E7" w:rsidRPr="000A36EA" w:rsidRDefault="001D13E7" w:rsidP="000A36EA">
      <w:pPr>
        <w:spacing w:after="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A = Berat cawan porselen kosong (gram)</w:t>
      </w:r>
    </w:p>
    <w:p w:rsidR="001D13E7" w:rsidRPr="000A36EA" w:rsidRDefault="001D13E7" w:rsidP="000A36EA">
      <w:pPr>
        <w:spacing w:after="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B = Berat cawan abu porselen dengan sampel sebelum diabukan (gram)</w:t>
      </w:r>
    </w:p>
    <w:p w:rsidR="001D13E7" w:rsidRDefault="001D13E7" w:rsidP="000A36EA">
      <w:pPr>
        <w:spacing w:after="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C = Berat cawan abu porselen dengan sampel setelah diabukan (gram)</w:t>
      </w:r>
    </w:p>
    <w:p w:rsidR="000A36EA" w:rsidRPr="000A36EA" w:rsidRDefault="000A36EA" w:rsidP="000A36EA">
      <w:pPr>
        <w:spacing w:after="0" w:line="240" w:lineRule="auto"/>
        <w:ind w:left="425"/>
        <w:jc w:val="both"/>
        <w:rPr>
          <w:rFonts w:ascii="Times New Roman" w:hAnsi="Times New Roman" w:cs="Times New Roman"/>
          <w:sz w:val="24"/>
          <w:szCs w:val="24"/>
        </w:rPr>
      </w:pPr>
    </w:p>
    <w:p w:rsidR="001D13E7" w:rsidRPr="000A36EA" w:rsidRDefault="001D13E7" w:rsidP="000A36EA">
      <w:pPr>
        <w:spacing w:line="240" w:lineRule="auto"/>
        <w:ind w:firstLine="425"/>
        <w:jc w:val="both"/>
        <w:rPr>
          <w:rFonts w:ascii="Times New Roman" w:hAnsi="Times New Roman" w:cs="Times New Roman"/>
          <w:b/>
          <w:sz w:val="24"/>
          <w:szCs w:val="24"/>
        </w:rPr>
      </w:pPr>
      <w:r w:rsidRPr="000A36EA">
        <w:rPr>
          <w:rFonts w:ascii="Times New Roman" w:hAnsi="Times New Roman" w:cs="Times New Roman"/>
          <w:b/>
          <w:sz w:val="24"/>
          <w:szCs w:val="24"/>
        </w:rPr>
        <w:t>Analisis Kadar BETN</w:t>
      </w:r>
    </w:p>
    <w:p w:rsidR="001D13E7" w:rsidRPr="000A36EA" w:rsidRDefault="001D13E7" w:rsidP="000A36EA">
      <w:pPr>
        <w:pStyle w:val="ListParagraph"/>
        <w:spacing w:after="0" w:line="240" w:lineRule="auto"/>
        <w:ind w:left="426" w:firstLine="708"/>
        <w:jc w:val="both"/>
        <w:rPr>
          <w:rFonts w:ascii="Times New Roman" w:hAnsi="Times New Roman" w:cs="Times New Roman"/>
          <w:sz w:val="24"/>
          <w:szCs w:val="24"/>
        </w:rPr>
      </w:pPr>
      <w:r w:rsidRPr="000A36EA">
        <w:rPr>
          <w:rFonts w:ascii="Times New Roman" w:hAnsi="Times New Roman" w:cs="Times New Roman"/>
          <w:sz w:val="24"/>
          <w:szCs w:val="24"/>
        </w:rPr>
        <w:t xml:space="preserve">Untuk mencari kadar bahan ekstrak tanpa nitrogen (BETN) adalah </w:t>
      </w:r>
      <w:r w:rsidRPr="000A36EA">
        <w:rPr>
          <w:rFonts w:ascii="Times New Roman" w:hAnsi="Times New Roman" w:cs="Times New Roman"/>
          <w:sz w:val="24"/>
          <w:szCs w:val="24"/>
          <w:lang w:val="en-GB"/>
        </w:rPr>
        <w:t>100</w:t>
      </w:r>
      <w:r w:rsidRPr="000A36EA">
        <w:rPr>
          <w:rFonts w:ascii="Times New Roman" w:hAnsi="Times New Roman" w:cs="Times New Roman"/>
          <w:sz w:val="24"/>
          <w:szCs w:val="24"/>
        </w:rPr>
        <w:t>% dikurangi persentase dari Kadar abu + Serat kasar + Lemak kasar + Protein kasar (AOAC. 2006).</w:t>
      </w:r>
    </w:p>
    <w:p w:rsidR="001D13E7" w:rsidRPr="000A36EA" w:rsidRDefault="001D13E7" w:rsidP="000A36EA">
      <w:pPr>
        <w:pStyle w:val="ListParagraph"/>
        <w:spacing w:after="0" w:line="240" w:lineRule="auto"/>
        <w:ind w:left="426"/>
        <w:jc w:val="both"/>
        <w:rPr>
          <w:rFonts w:ascii="Times New Roman" w:hAnsi="Times New Roman" w:cs="Times New Roman"/>
          <w:b/>
          <w:sz w:val="24"/>
          <w:szCs w:val="24"/>
        </w:rPr>
      </w:pPr>
      <w:r w:rsidRPr="000A36EA">
        <w:rPr>
          <w:rFonts w:ascii="Times New Roman" w:hAnsi="Times New Roman" w:cs="Times New Roman"/>
          <w:sz w:val="24"/>
          <w:szCs w:val="24"/>
        </w:rPr>
        <w:t>Rumus kadar BETN:</w:t>
      </w:r>
    </w:p>
    <w:p w:rsidR="000A36EA" w:rsidRDefault="000A36EA" w:rsidP="000A36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13E7" w:rsidRPr="000A36EA">
        <w:rPr>
          <w:rFonts w:ascii="Times New Roman" w:hAnsi="Times New Roman" w:cs="Times New Roman"/>
          <w:sz w:val="24"/>
          <w:szCs w:val="24"/>
        </w:rPr>
        <w:t xml:space="preserve">BETN =  100% - </w:t>
      </w:r>
    </w:p>
    <w:p w:rsidR="001D13E7" w:rsidRPr="000A36EA" w:rsidRDefault="000A36EA" w:rsidP="000A36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13E7" w:rsidRPr="000A36EA">
        <w:rPr>
          <w:rFonts w:ascii="Times New Roman" w:hAnsi="Times New Roman" w:cs="Times New Roman"/>
          <w:sz w:val="24"/>
          <w:szCs w:val="24"/>
        </w:rPr>
        <w:t>(%Abu+%SK+%LK+%PK)</w:t>
      </w:r>
    </w:p>
    <w:p w:rsidR="001D13E7" w:rsidRPr="000A36EA" w:rsidRDefault="001D13E7" w:rsidP="000A36EA">
      <w:pPr>
        <w:spacing w:after="120"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Keterangan :</w:t>
      </w:r>
    </w:p>
    <w:p w:rsidR="000A36EA" w:rsidRDefault="001D13E7" w:rsidP="000A36EA">
      <w:pPr>
        <w:spacing w:after="12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 xml:space="preserve">BETN </w:t>
      </w:r>
      <w:r w:rsidRPr="000A36EA">
        <w:rPr>
          <w:rFonts w:ascii="Times New Roman" w:hAnsi="Times New Roman" w:cs="Times New Roman"/>
          <w:sz w:val="24"/>
          <w:szCs w:val="24"/>
        </w:rPr>
        <w:tab/>
        <w:t xml:space="preserve">= Bahan Ekstrak Tanpa </w:t>
      </w:r>
      <w:r w:rsidR="000A36EA">
        <w:rPr>
          <w:rFonts w:ascii="Times New Roman" w:hAnsi="Times New Roman" w:cs="Times New Roman"/>
          <w:sz w:val="24"/>
          <w:szCs w:val="24"/>
        </w:rPr>
        <w:t xml:space="preserve">    </w:t>
      </w:r>
    </w:p>
    <w:p w:rsidR="001D13E7" w:rsidRPr="000A36EA" w:rsidRDefault="000A36EA" w:rsidP="000A36EA">
      <w:p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D13E7" w:rsidRPr="000A36EA">
        <w:rPr>
          <w:rFonts w:ascii="Times New Roman" w:hAnsi="Times New Roman" w:cs="Times New Roman"/>
          <w:sz w:val="24"/>
          <w:szCs w:val="24"/>
        </w:rPr>
        <w:t>Nitrogen</w:t>
      </w:r>
    </w:p>
    <w:p w:rsidR="000A36EA" w:rsidRDefault="001D13E7" w:rsidP="000A36EA">
      <w:pPr>
        <w:spacing w:after="12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 xml:space="preserve">% BK </w:t>
      </w:r>
      <w:r w:rsidRPr="000A36EA">
        <w:rPr>
          <w:rFonts w:ascii="Times New Roman" w:hAnsi="Times New Roman" w:cs="Times New Roman"/>
          <w:sz w:val="24"/>
          <w:szCs w:val="24"/>
          <w:lang w:val="en-GB"/>
        </w:rPr>
        <w:tab/>
      </w:r>
      <w:r w:rsidRPr="000A36EA">
        <w:rPr>
          <w:rFonts w:ascii="Times New Roman" w:hAnsi="Times New Roman" w:cs="Times New Roman"/>
          <w:sz w:val="24"/>
          <w:szCs w:val="24"/>
        </w:rPr>
        <w:t xml:space="preserve">= Prosentase berat </w:t>
      </w:r>
    </w:p>
    <w:p w:rsidR="001D13E7" w:rsidRPr="000A36EA" w:rsidRDefault="000A36EA" w:rsidP="000A36EA">
      <w:p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D13E7" w:rsidRPr="000A36EA">
        <w:rPr>
          <w:rFonts w:ascii="Times New Roman" w:hAnsi="Times New Roman" w:cs="Times New Roman"/>
          <w:sz w:val="24"/>
          <w:szCs w:val="24"/>
        </w:rPr>
        <w:t>kering</w:t>
      </w:r>
    </w:p>
    <w:p w:rsidR="001D13E7" w:rsidRPr="000A36EA" w:rsidRDefault="001D13E7" w:rsidP="000A36EA">
      <w:pPr>
        <w:spacing w:after="12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 Abu</w:t>
      </w:r>
      <w:r w:rsidRPr="000A36EA">
        <w:rPr>
          <w:rFonts w:ascii="Times New Roman" w:hAnsi="Times New Roman" w:cs="Times New Roman"/>
          <w:sz w:val="24"/>
          <w:szCs w:val="24"/>
        </w:rPr>
        <w:tab/>
        <w:t>= Prosentase kadar abu</w:t>
      </w:r>
    </w:p>
    <w:p w:rsidR="001D13E7" w:rsidRPr="000A36EA" w:rsidRDefault="001D13E7" w:rsidP="000A36EA">
      <w:pPr>
        <w:spacing w:after="12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 xml:space="preserve">% SK </w:t>
      </w:r>
      <w:r w:rsidRPr="000A36EA">
        <w:rPr>
          <w:rFonts w:ascii="Times New Roman" w:hAnsi="Times New Roman" w:cs="Times New Roman"/>
          <w:sz w:val="24"/>
          <w:szCs w:val="24"/>
        </w:rPr>
        <w:tab/>
        <w:t>= Prosentase serat kasar</w:t>
      </w:r>
    </w:p>
    <w:p w:rsidR="000A36EA" w:rsidRDefault="001D13E7" w:rsidP="000A36EA">
      <w:pPr>
        <w:spacing w:after="120" w:line="240" w:lineRule="auto"/>
        <w:ind w:left="426"/>
        <w:jc w:val="both"/>
        <w:rPr>
          <w:rFonts w:ascii="Times New Roman" w:hAnsi="Times New Roman" w:cs="Times New Roman"/>
          <w:sz w:val="24"/>
          <w:szCs w:val="24"/>
        </w:rPr>
      </w:pPr>
      <w:r w:rsidRPr="000A36EA">
        <w:rPr>
          <w:rFonts w:ascii="Times New Roman" w:hAnsi="Times New Roman" w:cs="Times New Roman"/>
          <w:sz w:val="24"/>
          <w:szCs w:val="24"/>
        </w:rPr>
        <w:t xml:space="preserve">% LK </w:t>
      </w:r>
      <w:r w:rsidRPr="000A36EA">
        <w:rPr>
          <w:rFonts w:ascii="Times New Roman" w:hAnsi="Times New Roman" w:cs="Times New Roman"/>
          <w:sz w:val="24"/>
          <w:szCs w:val="24"/>
        </w:rPr>
        <w:tab/>
        <w:t xml:space="preserve">= Prosentase lemak </w:t>
      </w:r>
    </w:p>
    <w:p w:rsidR="001D13E7" w:rsidRPr="000A36EA" w:rsidRDefault="000A36EA" w:rsidP="000A36EA">
      <w:p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1D13E7" w:rsidRPr="000A36EA">
        <w:rPr>
          <w:rFonts w:ascii="Times New Roman" w:hAnsi="Times New Roman" w:cs="Times New Roman"/>
          <w:sz w:val="24"/>
          <w:szCs w:val="24"/>
        </w:rPr>
        <w:t>kasar</w:t>
      </w:r>
    </w:p>
    <w:p w:rsidR="000A36EA" w:rsidRDefault="001D13E7" w:rsidP="000A36EA">
      <w:pPr>
        <w:spacing w:line="240" w:lineRule="auto"/>
        <w:ind w:left="425"/>
        <w:jc w:val="both"/>
        <w:rPr>
          <w:rFonts w:ascii="Times New Roman" w:hAnsi="Times New Roman" w:cs="Times New Roman"/>
          <w:sz w:val="24"/>
          <w:szCs w:val="24"/>
        </w:rPr>
      </w:pPr>
      <w:r w:rsidRPr="000A36EA">
        <w:rPr>
          <w:rFonts w:ascii="Times New Roman" w:hAnsi="Times New Roman" w:cs="Times New Roman"/>
          <w:sz w:val="24"/>
          <w:szCs w:val="24"/>
        </w:rPr>
        <w:t xml:space="preserve">% PK </w:t>
      </w:r>
      <w:r w:rsidRPr="000A36EA">
        <w:rPr>
          <w:rFonts w:ascii="Times New Roman" w:hAnsi="Times New Roman" w:cs="Times New Roman"/>
          <w:sz w:val="24"/>
          <w:szCs w:val="24"/>
        </w:rPr>
        <w:tab/>
        <w:t xml:space="preserve">= Prosentase protein </w:t>
      </w:r>
    </w:p>
    <w:p w:rsidR="000A36EA" w:rsidRPr="000A36EA" w:rsidRDefault="000A36EA" w:rsidP="000A36EA">
      <w:pPr>
        <w:spacing w:line="24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                    </w:t>
      </w:r>
      <w:r w:rsidR="001D13E7" w:rsidRPr="000A36EA">
        <w:rPr>
          <w:rFonts w:ascii="Times New Roman" w:hAnsi="Times New Roman" w:cs="Times New Roman"/>
          <w:sz w:val="24"/>
          <w:szCs w:val="24"/>
        </w:rPr>
        <w:t>kasar</w:t>
      </w:r>
    </w:p>
    <w:p w:rsidR="001D13E7" w:rsidRPr="000A36EA" w:rsidRDefault="001D13E7" w:rsidP="000A36EA">
      <w:pPr>
        <w:pStyle w:val="ListParagraph"/>
        <w:spacing w:line="240" w:lineRule="auto"/>
        <w:ind w:left="425" w:hanging="425"/>
        <w:jc w:val="both"/>
        <w:rPr>
          <w:rFonts w:ascii="Times New Roman" w:hAnsi="Times New Roman" w:cs="Times New Roman"/>
          <w:b/>
          <w:sz w:val="24"/>
          <w:szCs w:val="24"/>
        </w:rPr>
      </w:pPr>
      <w:r w:rsidRPr="000A36EA">
        <w:rPr>
          <w:rFonts w:ascii="Times New Roman" w:hAnsi="Times New Roman" w:cs="Times New Roman"/>
          <w:b/>
          <w:sz w:val="24"/>
          <w:szCs w:val="24"/>
        </w:rPr>
        <w:lastRenderedPageBreak/>
        <w:t>Analisis data</w:t>
      </w:r>
    </w:p>
    <w:p w:rsidR="000A36EA" w:rsidRPr="00227B77" w:rsidRDefault="000A36EA" w:rsidP="000A36EA">
      <w:pPr>
        <w:spacing w:after="0" w:line="240" w:lineRule="auto"/>
        <w:ind w:firstLine="709"/>
        <w:jc w:val="both"/>
        <w:rPr>
          <w:rFonts w:ascii="Times New Roman" w:hAnsi="Times New Roman"/>
          <w:sz w:val="24"/>
          <w:szCs w:val="24"/>
        </w:rPr>
      </w:pPr>
      <w:r w:rsidRPr="00227B77">
        <w:rPr>
          <w:rFonts w:ascii="Times New Roman" w:hAnsi="Times New Roman"/>
          <w:sz w:val="24"/>
          <w:szCs w:val="24"/>
        </w:rPr>
        <w:t xml:space="preserve">Penelitian ini menggunakan Rancangan Acak Lengkap (RAL) atau </w:t>
      </w:r>
      <w:r w:rsidRPr="00227B77">
        <w:rPr>
          <w:rFonts w:ascii="Times New Roman" w:hAnsi="Times New Roman"/>
          <w:i/>
          <w:sz w:val="24"/>
          <w:szCs w:val="24"/>
        </w:rPr>
        <w:t>Completely Randomized Design</w:t>
      </w:r>
      <w:r w:rsidRPr="00227B77">
        <w:rPr>
          <w:rFonts w:ascii="Times New Roman" w:hAnsi="Times New Roman"/>
          <w:sz w:val="24"/>
          <w:szCs w:val="24"/>
        </w:rPr>
        <w:t xml:space="preserve"> (CRD) pola searah dengan tiga perlakuan dan tiga ulangan. Data yang didapat </w:t>
      </w:r>
      <w:r w:rsidRPr="00227B77">
        <w:rPr>
          <w:rFonts w:ascii="Times New Roman" w:hAnsi="Times New Roman"/>
          <w:sz w:val="24"/>
          <w:szCs w:val="24"/>
        </w:rPr>
        <w:t xml:space="preserve">dianalisa dengan analisis variansi, apabila terdapat perbedaan maka dilakukan uji lanjut yaitu </w:t>
      </w:r>
      <w:r w:rsidRPr="00227B77">
        <w:rPr>
          <w:rFonts w:ascii="Times New Roman" w:hAnsi="Times New Roman"/>
          <w:i/>
          <w:sz w:val="24"/>
          <w:szCs w:val="24"/>
        </w:rPr>
        <w:t>Duncan’s Multiple</w:t>
      </w:r>
      <w:r>
        <w:rPr>
          <w:rFonts w:ascii="Times New Roman" w:hAnsi="Times New Roman"/>
          <w:i/>
          <w:sz w:val="24"/>
          <w:szCs w:val="24"/>
          <w:lang w:val="en-GB"/>
        </w:rPr>
        <w:t xml:space="preserve"> New</w:t>
      </w:r>
      <w:r w:rsidRPr="00227B77">
        <w:rPr>
          <w:rFonts w:ascii="Times New Roman" w:hAnsi="Times New Roman"/>
          <w:i/>
          <w:sz w:val="24"/>
          <w:szCs w:val="24"/>
        </w:rPr>
        <w:t xml:space="preserve"> Range Test</w:t>
      </w:r>
      <w:r w:rsidRPr="00227B77">
        <w:rPr>
          <w:rFonts w:ascii="Times New Roman" w:hAnsi="Times New Roman"/>
          <w:sz w:val="24"/>
          <w:szCs w:val="24"/>
        </w:rPr>
        <w:t xml:space="preserve"> (DMRT) (Astuti, 2007).</w:t>
      </w:r>
    </w:p>
    <w:p w:rsidR="009043E9" w:rsidRDefault="009043E9" w:rsidP="00695BE0">
      <w:pPr>
        <w:spacing w:after="0" w:line="240" w:lineRule="auto"/>
        <w:rPr>
          <w:rFonts w:ascii="Times New Roman" w:hAnsi="Times New Roman" w:cs="Times New Roman"/>
          <w:b/>
          <w:sz w:val="24"/>
          <w:szCs w:val="24"/>
        </w:rPr>
      </w:pPr>
    </w:p>
    <w:p w:rsidR="000A36EA" w:rsidRDefault="000A36EA" w:rsidP="00695BE0">
      <w:pPr>
        <w:spacing w:after="0" w:line="240" w:lineRule="auto"/>
        <w:rPr>
          <w:rFonts w:ascii="Times New Roman" w:hAnsi="Times New Roman" w:cs="Times New Roman"/>
          <w:b/>
          <w:sz w:val="24"/>
          <w:szCs w:val="24"/>
        </w:rPr>
        <w:sectPr w:rsidR="000A36EA" w:rsidSect="00AF0AC7">
          <w:type w:val="continuous"/>
          <w:pgSz w:w="12240" w:h="15840"/>
          <w:pgMar w:top="2268" w:right="1701" w:bottom="1701" w:left="2268" w:header="720" w:footer="720" w:gutter="0"/>
          <w:cols w:num="2" w:space="720"/>
          <w:docGrid w:linePitch="360"/>
        </w:sectPr>
      </w:pPr>
    </w:p>
    <w:p w:rsidR="000A36EA" w:rsidRDefault="000A36EA" w:rsidP="00695BE0">
      <w:pPr>
        <w:spacing w:after="0" w:line="240" w:lineRule="auto"/>
        <w:rPr>
          <w:rFonts w:ascii="Times New Roman" w:hAnsi="Times New Roman" w:cs="Times New Roman"/>
          <w:b/>
          <w:sz w:val="24"/>
          <w:szCs w:val="24"/>
        </w:rPr>
      </w:pPr>
    </w:p>
    <w:p w:rsidR="00CF7217" w:rsidRPr="002C341C" w:rsidRDefault="00CF7217" w:rsidP="00695BE0">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HASIL DAN PEMBAHASAN</w:t>
      </w:r>
    </w:p>
    <w:p w:rsidR="000A36EA" w:rsidRPr="000A36EA" w:rsidRDefault="000A36EA" w:rsidP="000A36EA">
      <w:pPr>
        <w:spacing w:line="240" w:lineRule="auto"/>
        <w:jc w:val="both"/>
        <w:rPr>
          <w:rFonts w:ascii="Times New Roman" w:hAnsi="Times New Roman"/>
          <w:b/>
          <w:sz w:val="24"/>
          <w:szCs w:val="24"/>
        </w:rPr>
      </w:pPr>
      <w:r w:rsidRPr="000A36EA">
        <w:rPr>
          <w:rFonts w:ascii="Times New Roman" w:hAnsi="Times New Roman"/>
          <w:b/>
          <w:sz w:val="24"/>
          <w:szCs w:val="24"/>
        </w:rPr>
        <w:t xml:space="preserve">Bahan Kering </w:t>
      </w:r>
    </w:p>
    <w:p w:rsidR="000A36EA" w:rsidRPr="000A36EA" w:rsidRDefault="000A36EA" w:rsidP="000A36EA">
      <w:pPr>
        <w:spacing w:after="0" w:line="240" w:lineRule="auto"/>
        <w:ind w:firstLine="720"/>
        <w:jc w:val="both"/>
        <w:rPr>
          <w:rFonts w:ascii="Times New Roman" w:hAnsi="Times New Roman"/>
          <w:sz w:val="24"/>
          <w:szCs w:val="24"/>
        </w:rPr>
      </w:pPr>
      <w:r w:rsidRPr="000A36EA">
        <w:rPr>
          <w:rFonts w:ascii="Times New Roman" w:hAnsi="Times New Roman"/>
          <w:sz w:val="24"/>
          <w:szCs w:val="24"/>
        </w:rPr>
        <w:t>Hasil penelitian menunjukkan rerata bahan kering silase</w:t>
      </w:r>
      <w:r w:rsidRPr="000A36EA">
        <w:rPr>
          <w:rFonts w:ascii="Times New Roman" w:hAnsi="Times New Roman"/>
          <w:sz w:val="24"/>
          <w:szCs w:val="24"/>
          <w:lang w:val="en-GB"/>
        </w:rPr>
        <w:t xml:space="preserve"> </w:t>
      </w:r>
      <w:r w:rsidRPr="000A36EA">
        <w:rPr>
          <w:rFonts w:ascii="Times New Roman" w:hAnsi="Times New Roman"/>
          <w:sz w:val="24"/>
          <w:szCs w:val="24"/>
        </w:rPr>
        <w:t>eceng gondok dengan berbagai macam penambahan inokulum yang berbeda pada masing-masing perlakuan yaitu P1</w:t>
      </w:r>
      <w:r w:rsidRPr="000A36EA">
        <w:rPr>
          <w:rFonts w:ascii="Times New Roman" w:hAnsi="Times New Roman"/>
          <w:sz w:val="24"/>
          <w:szCs w:val="24"/>
          <w:lang w:val="en-GB"/>
        </w:rPr>
        <w:t xml:space="preserve"> 82,01 </w:t>
      </w:r>
      <w:r w:rsidRPr="000A36EA">
        <w:rPr>
          <w:rFonts w:ascii="Times New Roman" w:hAnsi="Times New Roman"/>
          <w:sz w:val="24"/>
          <w:szCs w:val="24"/>
        </w:rPr>
        <w:t xml:space="preserve">%, P2 </w:t>
      </w:r>
      <w:r w:rsidRPr="000A36EA">
        <w:rPr>
          <w:rFonts w:ascii="Times New Roman" w:hAnsi="Times New Roman"/>
          <w:sz w:val="24"/>
          <w:szCs w:val="24"/>
          <w:lang w:val="en-GB"/>
        </w:rPr>
        <w:t>76,78</w:t>
      </w:r>
      <w:r w:rsidRPr="000A36EA">
        <w:rPr>
          <w:rFonts w:ascii="Times New Roman" w:hAnsi="Times New Roman"/>
          <w:sz w:val="24"/>
          <w:szCs w:val="24"/>
        </w:rPr>
        <w:t xml:space="preserve">%, P3 </w:t>
      </w:r>
      <w:r w:rsidRPr="000A36EA">
        <w:rPr>
          <w:rFonts w:ascii="Times New Roman" w:hAnsi="Times New Roman"/>
          <w:sz w:val="24"/>
          <w:szCs w:val="24"/>
          <w:lang w:val="en-GB"/>
        </w:rPr>
        <w:t>79,37</w:t>
      </w:r>
      <w:r w:rsidRPr="000A36EA">
        <w:rPr>
          <w:rFonts w:ascii="Times New Roman" w:hAnsi="Times New Roman"/>
          <w:sz w:val="24"/>
          <w:szCs w:val="24"/>
        </w:rPr>
        <w:t>%.</w:t>
      </w:r>
      <w:r w:rsidRPr="000A36EA">
        <w:rPr>
          <w:rFonts w:ascii="Times New Roman" w:hAnsi="Times New Roman"/>
          <w:sz w:val="24"/>
          <w:szCs w:val="24"/>
          <w:lang w:val="en-GB"/>
        </w:rPr>
        <w:t xml:space="preserve"> </w:t>
      </w:r>
      <w:r w:rsidRPr="000A36EA">
        <w:rPr>
          <w:rFonts w:ascii="Times New Roman" w:hAnsi="Times New Roman"/>
          <w:sz w:val="24"/>
          <w:szCs w:val="24"/>
        </w:rPr>
        <w:t>Data selengkapnya dapat dilihat pada Tabel 3.</w:t>
      </w:r>
    </w:p>
    <w:p w:rsidR="000A36EA" w:rsidRPr="000A36EA" w:rsidRDefault="000A36EA" w:rsidP="000A36EA">
      <w:pPr>
        <w:spacing w:after="0" w:line="240" w:lineRule="auto"/>
        <w:ind w:left="993" w:hanging="993"/>
        <w:jc w:val="both"/>
        <w:rPr>
          <w:rFonts w:ascii="Times New Roman" w:hAnsi="Times New Roman"/>
          <w:sz w:val="24"/>
          <w:szCs w:val="24"/>
          <w:lang w:val="en-GB"/>
        </w:rPr>
      </w:pPr>
      <w:r w:rsidRPr="000A36EA">
        <w:rPr>
          <w:rFonts w:ascii="Times New Roman" w:hAnsi="Times New Roman"/>
          <w:sz w:val="24"/>
          <w:szCs w:val="24"/>
        </w:rPr>
        <w:t>Tabel 3. Kadar bahan kering</w:t>
      </w:r>
      <w:r w:rsidRPr="000A36EA">
        <w:rPr>
          <w:rFonts w:ascii="Times New Roman" w:hAnsi="Times New Roman"/>
          <w:sz w:val="24"/>
          <w:szCs w:val="24"/>
          <w:lang w:val="en-GB"/>
        </w:rPr>
        <w:t xml:space="preserve"> </w:t>
      </w:r>
      <w:r w:rsidRPr="000A36EA">
        <w:rPr>
          <w:rFonts w:ascii="Times New Roman" w:hAnsi="Times New Roman"/>
          <w:sz w:val="24"/>
          <w:szCs w:val="24"/>
        </w:rPr>
        <w:t>silase eceng gondok dengan berbagai macam</w:t>
      </w:r>
      <w:r w:rsidRPr="000A36EA">
        <w:rPr>
          <w:rFonts w:ascii="Times New Roman" w:hAnsi="Times New Roman"/>
          <w:sz w:val="24"/>
          <w:szCs w:val="24"/>
          <w:lang w:val="en-GB"/>
        </w:rPr>
        <w:t xml:space="preserve">  </w:t>
      </w:r>
      <w:r w:rsidRPr="000A36EA">
        <w:rPr>
          <w:rFonts w:ascii="Times New Roman" w:hAnsi="Times New Roman"/>
          <w:sz w:val="24"/>
          <w:szCs w:val="24"/>
        </w:rPr>
        <w:t>penambahan inokulum (%)</w:t>
      </w:r>
    </w:p>
    <w:tbl>
      <w:tblPr>
        <w:tblStyle w:val="TableGrid"/>
        <w:tblW w:w="792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771"/>
        <w:gridCol w:w="1665"/>
        <w:gridCol w:w="3101"/>
      </w:tblGrid>
      <w:tr w:rsidR="000A36EA" w:rsidRPr="000A36EA" w:rsidTr="00706789">
        <w:trPr>
          <w:trHeight w:val="236"/>
        </w:trPr>
        <w:tc>
          <w:tcPr>
            <w:tcW w:w="1384" w:type="dxa"/>
            <w:vMerge w:val="restart"/>
            <w:tcBorders>
              <w:top w:val="doub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Ulangan</w:t>
            </w:r>
          </w:p>
        </w:tc>
        <w:tc>
          <w:tcPr>
            <w:tcW w:w="6537" w:type="dxa"/>
            <w:gridSpan w:val="3"/>
            <w:tcBorders>
              <w:top w:val="doub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Perlakuan (inokulum)</w:t>
            </w:r>
          </w:p>
        </w:tc>
      </w:tr>
      <w:tr w:rsidR="000A36EA" w:rsidRPr="000A36EA" w:rsidTr="00706789">
        <w:trPr>
          <w:trHeight w:val="258"/>
        </w:trPr>
        <w:tc>
          <w:tcPr>
            <w:tcW w:w="1384" w:type="dxa"/>
            <w:vMerge/>
            <w:tcBorders>
              <w:bottom w:val="single" w:sz="4" w:space="0" w:color="auto"/>
            </w:tcBorders>
          </w:tcPr>
          <w:p w:rsidR="000A36EA" w:rsidRPr="000A36EA" w:rsidRDefault="000A36EA" w:rsidP="000A36EA">
            <w:pPr>
              <w:jc w:val="both"/>
              <w:rPr>
                <w:rFonts w:ascii="Times New Roman" w:hAnsi="Times New Roman"/>
                <w:sz w:val="24"/>
                <w:szCs w:val="24"/>
              </w:rPr>
            </w:pPr>
          </w:p>
        </w:tc>
        <w:tc>
          <w:tcPr>
            <w:tcW w:w="1771" w:type="dxa"/>
            <w:tcBorders>
              <w:top w:val="single" w:sz="4" w:space="0" w:color="auto"/>
              <w:bottom w:val="single" w:sz="4" w:space="0" w:color="auto"/>
            </w:tcBorders>
          </w:tcPr>
          <w:p w:rsidR="000A36EA" w:rsidRPr="000A36EA" w:rsidRDefault="000A36EA" w:rsidP="000A36EA">
            <w:pPr>
              <w:ind w:left="-101"/>
              <w:jc w:val="both"/>
              <w:rPr>
                <w:rFonts w:ascii="Times New Roman" w:hAnsi="Times New Roman"/>
                <w:sz w:val="24"/>
                <w:szCs w:val="24"/>
              </w:rPr>
            </w:pPr>
            <w:r w:rsidRPr="000A36EA">
              <w:rPr>
                <w:rFonts w:ascii="Times New Roman" w:hAnsi="Times New Roman"/>
                <w:sz w:val="24"/>
                <w:szCs w:val="24"/>
              </w:rPr>
              <w:t>P1</w:t>
            </w:r>
          </w:p>
        </w:tc>
        <w:tc>
          <w:tcPr>
            <w:tcW w:w="1665" w:type="dxa"/>
            <w:tcBorders>
              <w:top w:val="single" w:sz="4" w:space="0" w:color="auto"/>
              <w:bottom w:val="single" w:sz="4" w:space="0" w:color="auto"/>
            </w:tcBorders>
          </w:tcPr>
          <w:p w:rsidR="000A36EA" w:rsidRPr="000A36EA" w:rsidRDefault="000A36EA" w:rsidP="000A36EA">
            <w:pPr>
              <w:ind w:left="565" w:right="-490" w:hanging="284"/>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P2</w:t>
            </w:r>
          </w:p>
        </w:tc>
        <w:tc>
          <w:tcPr>
            <w:tcW w:w="3101"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P3</w:t>
            </w:r>
          </w:p>
        </w:tc>
      </w:tr>
      <w:tr w:rsidR="000A36EA" w:rsidRPr="000A36EA" w:rsidTr="00706789">
        <w:trPr>
          <w:trHeight w:val="321"/>
        </w:trPr>
        <w:tc>
          <w:tcPr>
            <w:tcW w:w="1384" w:type="dxa"/>
            <w:tcBorders>
              <w:top w:val="single" w:sz="4" w:space="0" w:color="auto"/>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w:t>
            </w:r>
          </w:p>
        </w:tc>
        <w:tc>
          <w:tcPr>
            <w:tcW w:w="1771"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82,89</w:t>
            </w:r>
          </w:p>
        </w:tc>
        <w:tc>
          <w:tcPr>
            <w:tcW w:w="1665" w:type="dxa"/>
            <w:tcBorders>
              <w:top w:val="single" w:sz="4" w:space="0" w:color="auto"/>
              <w:bottom w:val="nil"/>
            </w:tcBorders>
            <w:vAlign w:val="bottom"/>
          </w:tcPr>
          <w:p w:rsidR="000A36EA" w:rsidRPr="000A36EA" w:rsidRDefault="000A36EA" w:rsidP="000A36EA">
            <w:pPr>
              <w:ind w:left="565" w:right="-9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76,61</w:t>
            </w:r>
          </w:p>
        </w:tc>
        <w:tc>
          <w:tcPr>
            <w:tcW w:w="3101" w:type="dxa"/>
            <w:tcBorders>
              <w:top w:val="single" w:sz="4" w:space="0" w:color="auto"/>
              <w:bottom w:val="nil"/>
            </w:tcBorders>
            <w:vAlign w:val="bottom"/>
          </w:tcPr>
          <w:p w:rsidR="000A36EA" w:rsidRPr="000A36EA" w:rsidRDefault="000A36EA" w:rsidP="000A36EA">
            <w:pPr>
              <w:ind w:left="441" w:right="-108" w:hanging="441"/>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78,28</w:t>
            </w:r>
          </w:p>
        </w:tc>
      </w:tr>
      <w:tr w:rsidR="000A36EA" w:rsidRPr="000A36EA" w:rsidTr="00706789">
        <w:trPr>
          <w:trHeight w:val="214"/>
        </w:trPr>
        <w:tc>
          <w:tcPr>
            <w:tcW w:w="1384" w:type="dxa"/>
            <w:tcBorders>
              <w:top w:val="nil"/>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w:t>
            </w:r>
          </w:p>
        </w:tc>
        <w:tc>
          <w:tcPr>
            <w:tcW w:w="1771"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80,64</w:t>
            </w:r>
          </w:p>
        </w:tc>
        <w:tc>
          <w:tcPr>
            <w:tcW w:w="1665" w:type="dxa"/>
            <w:tcBorders>
              <w:top w:val="nil"/>
              <w:bottom w:val="nil"/>
            </w:tcBorders>
            <w:vAlign w:val="bottom"/>
          </w:tcPr>
          <w:p w:rsidR="000A36EA" w:rsidRPr="000A36EA" w:rsidRDefault="000A36EA" w:rsidP="000A36EA">
            <w:pPr>
              <w:ind w:left="565" w:right="-9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77,30</w:t>
            </w:r>
          </w:p>
        </w:tc>
        <w:tc>
          <w:tcPr>
            <w:tcW w:w="3101" w:type="dxa"/>
            <w:tcBorders>
              <w:top w:val="nil"/>
              <w:bottom w:val="nil"/>
            </w:tcBorders>
            <w:vAlign w:val="bottom"/>
          </w:tcPr>
          <w:p w:rsidR="000A36EA" w:rsidRPr="000A36EA" w:rsidRDefault="000A36EA" w:rsidP="000A36EA">
            <w:pPr>
              <w:ind w:left="441" w:right="-108" w:hanging="441"/>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78,30</w:t>
            </w:r>
          </w:p>
        </w:tc>
      </w:tr>
      <w:tr w:rsidR="000A36EA" w:rsidRPr="000A36EA" w:rsidTr="00706789">
        <w:trPr>
          <w:trHeight w:val="231"/>
        </w:trPr>
        <w:tc>
          <w:tcPr>
            <w:tcW w:w="1384" w:type="dxa"/>
            <w:tcBorders>
              <w:top w:val="nil"/>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III</w:t>
            </w:r>
          </w:p>
        </w:tc>
        <w:tc>
          <w:tcPr>
            <w:tcW w:w="1771"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82,50</w:t>
            </w:r>
          </w:p>
        </w:tc>
        <w:tc>
          <w:tcPr>
            <w:tcW w:w="1665" w:type="dxa"/>
            <w:tcBorders>
              <w:top w:val="nil"/>
              <w:bottom w:val="single" w:sz="4" w:space="0" w:color="auto"/>
            </w:tcBorders>
            <w:vAlign w:val="bottom"/>
          </w:tcPr>
          <w:p w:rsidR="000A36EA" w:rsidRPr="000A36EA" w:rsidRDefault="000A36EA" w:rsidP="000A36EA">
            <w:pPr>
              <w:ind w:left="565" w:right="-9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76,42</w:t>
            </w:r>
          </w:p>
        </w:tc>
        <w:tc>
          <w:tcPr>
            <w:tcW w:w="3101" w:type="dxa"/>
            <w:tcBorders>
              <w:top w:val="nil"/>
              <w:bottom w:val="single" w:sz="4" w:space="0" w:color="auto"/>
            </w:tcBorders>
            <w:vAlign w:val="bottom"/>
          </w:tcPr>
          <w:p w:rsidR="000A36EA" w:rsidRPr="000A36EA" w:rsidRDefault="000A36EA" w:rsidP="000A36EA">
            <w:pPr>
              <w:ind w:left="441" w:right="-108" w:hanging="441"/>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81,53</w:t>
            </w:r>
          </w:p>
        </w:tc>
      </w:tr>
      <w:tr w:rsidR="000A36EA" w:rsidRPr="000A36EA" w:rsidTr="00706789">
        <w:trPr>
          <w:trHeight w:val="236"/>
        </w:trPr>
        <w:tc>
          <w:tcPr>
            <w:tcW w:w="1384"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Rerata**</w:t>
            </w:r>
          </w:p>
        </w:tc>
        <w:tc>
          <w:tcPr>
            <w:tcW w:w="1771"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82,01</w:t>
            </w:r>
            <w:r w:rsidRPr="000A36EA">
              <w:rPr>
                <w:rFonts w:ascii="Times New Roman" w:hAnsi="Times New Roman"/>
                <w:color w:val="000000"/>
                <w:sz w:val="24"/>
                <w:szCs w:val="24"/>
                <w:vertAlign w:val="superscript"/>
              </w:rPr>
              <w:t>b</w:t>
            </w:r>
          </w:p>
        </w:tc>
        <w:tc>
          <w:tcPr>
            <w:tcW w:w="1665" w:type="dxa"/>
            <w:tcBorders>
              <w:top w:val="single" w:sz="4" w:space="0" w:color="auto"/>
              <w:bottom w:val="single" w:sz="4" w:space="0" w:color="auto"/>
            </w:tcBorders>
          </w:tcPr>
          <w:p w:rsidR="000A36EA" w:rsidRPr="000A36EA" w:rsidRDefault="000A36EA" w:rsidP="000A36EA">
            <w:pPr>
              <w:ind w:left="565" w:right="-9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76,78</w:t>
            </w:r>
            <w:r w:rsidRPr="000A36EA">
              <w:rPr>
                <w:rFonts w:ascii="Times New Roman" w:hAnsi="Times New Roman"/>
                <w:color w:val="000000"/>
                <w:sz w:val="24"/>
                <w:szCs w:val="24"/>
                <w:vertAlign w:val="superscript"/>
              </w:rPr>
              <w:t>a</w:t>
            </w:r>
          </w:p>
        </w:tc>
        <w:tc>
          <w:tcPr>
            <w:tcW w:w="3101" w:type="dxa"/>
            <w:tcBorders>
              <w:top w:val="single" w:sz="4" w:space="0" w:color="auto"/>
              <w:bottom w:val="single" w:sz="4" w:space="0" w:color="auto"/>
            </w:tcBorders>
          </w:tcPr>
          <w:p w:rsidR="000A36EA" w:rsidRPr="000A36EA" w:rsidRDefault="000A36EA" w:rsidP="000A36EA">
            <w:pPr>
              <w:ind w:left="441" w:right="-108" w:hanging="441"/>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79,37</w:t>
            </w:r>
            <w:r w:rsidRPr="000A36EA">
              <w:rPr>
                <w:rFonts w:ascii="Times New Roman" w:hAnsi="Times New Roman"/>
                <w:color w:val="000000"/>
                <w:sz w:val="24"/>
                <w:szCs w:val="24"/>
                <w:vertAlign w:val="superscript"/>
              </w:rPr>
              <w:t>a</w:t>
            </w:r>
          </w:p>
        </w:tc>
      </w:tr>
    </w:tbl>
    <w:p w:rsidR="000A36EA" w:rsidRDefault="000A36EA" w:rsidP="000A36EA">
      <w:pPr>
        <w:spacing w:after="0" w:line="240" w:lineRule="auto"/>
        <w:jc w:val="both"/>
        <w:rPr>
          <w:rFonts w:ascii="Times New Roman" w:hAnsi="Times New Roman"/>
          <w:sz w:val="24"/>
          <w:szCs w:val="24"/>
        </w:rPr>
      </w:pPr>
      <w:r w:rsidRPr="000A36EA">
        <w:rPr>
          <w:rFonts w:ascii="Times New Roman" w:hAnsi="Times New Roman"/>
          <w:sz w:val="24"/>
          <w:szCs w:val="24"/>
        </w:rPr>
        <w:t>Keterangan: **Rerata dengan superskrip yang berbeda pada baris yang sama menunjukkan perbedaan yang sangat nyata (P&lt;0,01).</w:t>
      </w:r>
    </w:p>
    <w:p w:rsidR="000A36EA" w:rsidRPr="000A36EA" w:rsidRDefault="000A36EA" w:rsidP="000A36EA">
      <w:pPr>
        <w:spacing w:after="0" w:line="240" w:lineRule="auto"/>
        <w:jc w:val="both"/>
        <w:rPr>
          <w:rFonts w:ascii="Times New Roman" w:hAnsi="Times New Roman"/>
          <w:sz w:val="24"/>
          <w:szCs w:val="24"/>
        </w:rPr>
      </w:pPr>
    </w:p>
    <w:p w:rsidR="000A36EA" w:rsidRPr="000A36EA" w:rsidRDefault="000A36EA" w:rsidP="000A36EA">
      <w:pPr>
        <w:spacing w:line="240" w:lineRule="auto"/>
        <w:jc w:val="both"/>
        <w:rPr>
          <w:rFonts w:ascii="Times New Roman" w:hAnsi="Times New Roman"/>
          <w:sz w:val="24"/>
          <w:szCs w:val="24"/>
        </w:rPr>
      </w:pPr>
      <w:r w:rsidRPr="000A36EA">
        <w:rPr>
          <w:sz w:val="24"/>
          <w:szCs w:val="24"/>
        </w:rPr>
        <w:tab/>
      </w:r>
      <w:r w:rsidRPr="000A36EA">
        <w:rPr>
          <w:rFonts w:ascii="Times New Roman" w:hAnsi="Times New Roman"/>
          <w:sz w:val="24"/>
          <w:szCs w:val="24"/>
        </w:rPr>
        <w:t xml:space="preserve">Hasil analisis variansi P1, P2 dan P3 yang terdapat pada lampiran 3, Tabel 3. menunjukkan bahwa berbagai macam penambahan inokulum berpengaruh sangat nyata (P&lt;0,01) terhadap kadar bahan kering silase eceng gondok. Hasil uji </w:t>
      </w:r>
      <w:r w:rsidRPr="000A36EA">
        <w:rPr>
          <w:rFonts w:ascii="Times New Roman" w:hAnsi="Times New Roman"/>
          <w:i/>
          <w:sz w:val="24"/>
          <w:szCs w:val="24"/>
        </w:rPr>
        <w:t>Duncan’s</w:t>
      </w:r>
      <w:r w:rsidRPr="000A36EA">
        <w:rPr>
          <w:rFonts w:ascii="Times New Roman" w:hAnsi="Times New Roman"/>
          <w:sz w:val="24"/>
          <w:szCs w:val="24"/>
        </w:rPr>
        <w:t xml:space="preserve"> menunjukkan hasil perbedaan nyata </w:t>
      </w:r>
      <w:r w:rsidRPr="000A36EA">
        <w:rPr>
          <w:rFonts w:ascii="Times New Roman" w:hAnsi="Times New Roman"/>
          <w:sz w:val="24"/>
          <w:szCs w:val="24"/>
        </w:rPr>
        <w:t>antara P1 dengan  P2, dan P3 dan tidak berbeda nyata antara P2 dan P3.</w:t>
      </w:r>
    </w:p>
    <w:p w:rsidR="000A36EA" w:rsidRPr="000A36EA" w:rsidRDefault="000A36EA" w:rsidP="000A36EA">
      <w:pPr>
        <w:spacing w:line="240" w:lineRule="auto"/>
        <w:jc w:val="both"/>
        <w:rPr>
          <w:rFonts w:ascii="Times New Roman" w:hAnsi="Times New Roman"/>
          <w:sz w:val="24"/>
          <w:szCs w:val="24"/>
        </w:rPr>
      </w:pPr>
      <w:r w:rsidRPr="000A36EA">
        <w:rPr>
          <w:rFonts w:ascii="Times New Roman" w:hAnsi="Times New Roman"/>
          <w:sz w:val="24"/>
          <w:szCs w:val="24"/>
        </w:rPr>
        <w:tab/>
        <w:t xml:space="preserve">Hasil uji </w:t>
      </w:r>
      <w:r w:rsidRPr="000A36EA">
        <w:rPr>
          <w:rFonts w:ascii="Times New Roman" w:hAnsi="Times New Roman"/>
          <w:i/>
          <w:sz w:val="24"/>
          <w:szCs w:val="24"/>
        </w:rPr>
        <w:t>Duncan’s</w:t>
      </w:r>
      <w:r w:rsidRPr="000A36EA">
        <w:rPr>
          <w:rFonts w:ascii="Times New Roman" w:hAnsi="Times New Roman"/>
          <w:sz w:val="24"/>
          <w:szCs w:val="24"/>
        </w:rPr>
        <w:t xml:space="preserve"> </w:t>
      </w:r>
      <w:r w:rsidRPr="000A36EA">
        <w:rPr>
          <w:rFonts w:ascii="Times New Roman" w:hAnsi="Times New Roman"/>
          <w:sz w:val="24"/>
          <w:szCs w:val="24"/>
          <w:lang w:val="en-GB"/>
        </w:rPr>
        <w:t>(</w:t>
      </w:r>
      <w:r w:rsidRPr="000A36EA">
        <w:rPr>
          <w:rFonts w:ascii="Times New Roman" w:hAnsi="Times New Roman"/>
          <w:sz w:val="24"/>
          <w:szCs w:val="24"/>
        </w:rPr>
        <w:t>Tabel 3) menunjukkan kandungan bahan kering dengan rata-rata nilai tertinggi adalah P1 (kontrol), hal ini</w:t>
      </w:r>
      <w:r w:rsidRPr="000A36EA">
        <w:rPr>
          <w:rFonts w:ascii="Times New Roman" w:hAnsi="Times New Roman"/>
          <w:sz w:val="24"/>
          <w:szCs w:val="24"/>
          <w:lang w:val="en-GB"/>
        </w:rPr>
        <w:t xml:space="preserve"> disebabkan karna</w:t>
      </w:r>
      <w:r w:rsidRPr="000A36EA">
        <w:rPr>
          <w:rFonts w:ascii="Times New Roman" w:hAnsi="Times New Roman"/>
          <w:sz w:val="24"/>
          <w:szCs w:val="24"/>
        </w:rPr>
        <w:t xml:space="preserve"> </w:t>
      </w:r>
      <w:r w:rsidRPr="000A36EA">
        <w:rPr>
          <w:rFonts w:ascii="Times New Roman" w:hAnsi="Times New Roman"/>
          <w:sz w:val="24"/>
          <w:szCs w:val="24"/>
          <w:lang w:val="en-GB"/>
        </w:rPr>
        <w:t>bahan-bahan organik yang ada, seperti karbohidrat, lemak, dan protein tidak tergunakan secara maksimal sebagai sumber nutrien bagi mikroba.</w:t>
      </w:r>
      <w:r w:rsidRPr="000A36EA">
        <w:rPr>
          <w:rFonts w:ascii="Times New Roman" w:hAnsi="Times New Roman"/>
          <w:sz w:val="24"/>
          <w:szCs w:val="24"/>
        </w:rPr>
        <w:t xml:space="preserve"> Selanjutnya penurunan nilai bahan kering ditunjukkan pada perlakuan, P2 dan P3 disebabkan oleh penambahan inokulum yang akan menyebabkan terjadinya peningkatan aktifitas fermentasi oleh bakteri yang menggunakan karbohidrat, mineral, dan zat lainnya untuk pertumbuhan bakteri, sehingga menyebabkan penurunan bahan kering pada proses ensilase. Tidak terjadi perbedaan antara P2 dan P3 hal ini terjadi karena pada kelompok tersebut sama-sama diberi tambahan inokulum, meskipun berbeda jenis inokulum namun baik starbio maupun EM-4 merupakan bahan yang mampu meningkatkan aktifitas fermentasi oleh bakteri yang menggunakan karbohidrat, mineral, dan zat lainnya untuk pertumbuhan bakteri. Kehilangan bahan kering yang terjadi lebih baik pada EM4 juga dapat disebabkan oleh ketersediaan karbohidrat terlarut menyebabkan terjadinya peningkatan aktivitas </w:t>
      </w:r>
      <w:r w:rsidRPr="000A36EA">
        <w:rPr>
          <w:rFonts w:ascii="Times New Roman" w:hAnsi="Times New Roman"/>
          <w:sz w:val="24"/>
          <w:szCs w:val="24"/>
        </w:rPr>
        <w:lastRenderedPageBreak/>
        <w:t xml:space="preserve">fermentasi oleh bakteri untuk menghasilkan asam laktat sehingga menyebabkan kehilangan bahan kering yang lebih besar juga disebabkan oleh respirasi fermentasi dimana respirasi akan menyebabkan kandungan nutrien banyak yang terurai sehingga akan menurunkan bahan kering.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Menurut Sartini (2003) penurunan bahan kering silase dipengaruhi oleh respirasi dan fermentasi. Respirasi akan menyebabkan kandungan nutrien banyak yang terurai sehingga akan menurunkan bahan kering, sedangkan fermentasi akan menghasilkan asam laktat dan air. Lebih lanjut Surono </w:t>
      </w:r>
      <w:r w:rsidRPr="000A36EA">
        <w:rPr>
          <w:rFonts w:ascii="Times New Roman" w:hAnsi="Times New Roman"/>
          <w:i/>
          <w:sz w:val="24"/>
          <w:szCs w:val="24"/>
        </w:rPr>
        <w:t>et al.</w:t>
      </w:r>
      <w:r w:rsidRPr="000A36EA">
        <w:rPr>
          <w:rFonts w:ascii="Times New Roman" w:hAnsi="Times New Roman"/>
          <w:sz w:val="24"/>
          <w:szCs w:val="24"/>
        </w:rPr>
        <w:t xml:space="preserve"> (2006) menyatakan bahwa penambahan inokulum pada silase dapat memacu aktivitas fermentasi sehingga menyebabkan produksi H</w:t>
      </w:r>
      <w:r w:rsidRPr="000A36EA">
        <w:rPr>
          <w:rFonts w:ascii="Times New Roman" w:hAnsi="Times New Roman"/>
          <w:sz w:val="24"/>
          <w:szCs w:val="24"/>
          <w:vertAlign w:val="subscript"/>
        </w:rPr>
        <w:t>2</w:t>
      </w:r>
      <w:r w:rsidRPr="000A36EA">
        <w:rPr>
          <w:rFonts w:ascii="Times New Roman" w:hAnsi="Times New Roman"/>
          <w:sz w:val="24"/>
          <w:szCs w:val="24"/>
        </w:rPr>
        <w:t>O juga meningkat. Peningkatan kandungan air selama ensilase menyebabkan kandungan bahan kering silase menurun. Semakin tinggi air yang dihasilkan selama ensilase, maka kehilangan bahan kering semakin meningkat. Oleh karena itu, peningkatan kehilangan bahan kering juga dipengaruhi oleh peningkatan kadar air yang berasal dari fermentasi gula sederhana.</w:t>
      </w:r>
    </w:p>
    <w:p w:rsidR="000A36EA" w:rsidRPr="000A36EA" w:rsidRDefault="000A36EA" w:rsidP="000A36EA">
      <w:pPr>
        <w:spacing w:line="240" w:lineRule="auto"/>
        <w:jc w:val="both"/>
        <w:rPr>
          <w:rFonts w:ascii="Times New Roman" w:hAnsi="Times New Roman"/>
          <w:b/>
          <w:sz w:val="24"/>
          <w:szCs w:val="24"/>
        </w:rPr>
      </w:pPr>
      <w:r w:rsidRPr="000A36EA">
        <w:rPr>
          <w:rFonts w:ascii="Times New Roman" w:hAnsi="Times New Roman"/>
          <w:b/>
          <w:sz w:val="24"/>
          <w:szCs w:val="24"/>
        </w:rPr>
        <w:t>Protein Kasar</w:t>
      </w:r>
    </w:p>
    <w:p w:rsidR="000A36EA" w:rsidRPr="000A36EA" w:rsidRDefault="000A36EA" w:rsidP="000A36EA">
      <w:pPr>
        <w:spacing w:after="0" w:line="240" w:lineRule="auto"/>
        <w:ind w:firstLine="720"/>
        <w:jc w:val="both"/>
        <w:rPr>
          <w:rFonts w:ascii="Times New Roman" w:hAnsi="Times New Roman"/>
          <w:sz w:val="24"/>
          <w:szCs w:val="24"/>
        </w:rPr>
      </w:pPr>
      <w:r w:rsidRPr="000A36EA">
        <w:rPr>
          <w:rFonts w:ascii="Times New Roman" w:hAnsi="Times New Roman"/>
          <w:sz w:val="24"/>
          <w:szCs w:val="24"/>
        </w:rPr>
        <w:t xml:space="preserve">Hasil penelitian menunjukkan rerata kadar protein </w:t>
      </w:r>
      <w:r w:rsidRPr="000A36EA">
        <w:rPr>
          <w:rFonts w:ascii="Times New Roman" w:hAnsi="Times New Roman"/>
          <w:sz w:val="24"/>
          <w:szCs w:val="24"/>
          <w:lang w:val="en-GB"/>
        </w:rPr>
        <w:t xml:space="preserve">silase </w:t>
      </w:r>
      <w:r w:rsidRPr="000A36EA">
        <w:rPr>
          <w:rFonts w:ascii="Times New Roman" w:hAnsi="Times New Roman"/>
          <w:sz w:val="24"/>
          <w:szCs w:val="24"/>
        </w:rPr>
        <w:t>eceng gondok dengan berbagai macam penambahan</w:t>
      </w:r>
      <w:r w:rsidRPr="000A36EA">
        <w:rPr>
          <w:rFonts w:ascii="Times New Roman" w:hAnsi="Times New Roman"/>
          <w:sz w:val="24"/>
          <w:szCs w:val="24"/>
          <w:lang w:val="en-GB"/>
        </w:rPr>
        <w:t xml:space="preserve"> </w:t>
      </w:r>
      <w:r w:rsidRPr="000A36EA">
        <w:rPr>
          <w:rFonts w:ascii="Times New Roman" w:hAnsi="Times New Roman"/>
          <w:sz w:val="24"/>
          <w:szCs w:val="24"/>
        </w:rPr>
        <w:t xml:space="preserve">inokulum pada masing-masing perlakuan yaitu P1 </w:t>
      </w:r>
      <w:r w:rsidRPr="000A36EA">
        <w:rPr>
          <w:rFonts w:ascii="Times New Roman" w:hAnsi="Times New Roman"/>
          <w:sz w:val="24"/>
          <w:szCs w:val="24"/>
          <w:lang w:val="en-GB"/>
        </w:rPr>
        <w:t>14,2</w:t>
      </w:r>
      <w:r w:rsidRPr="000A36EA">
        <w:rPr>
          <w:rFonts w:ascii="Times New Roman" w:hAnsi="Times New Roman"/>
          <w:sz w:val="24"/>
          <w:szCs w:val="24"/>
        </w:rPr>
        <w:t xml:space="preserve">%, P2 </w:t>
      </w:r>
      <w:r w:rsidRPr="000A36EA">
        <w:rPr>
          <w:rFonts w:ascii="Times New Roman" w:hAnsi="Times New Roman"/>
          <w:sz w:val="24"/>
          <w:szCs w:val="24"/>
          <w:lang w:val="en-GB"/>
        </w:rPr>
        <w:t>16,31</w:t>
      </w:r>
      <w:r w:rsidRPr="000A36EA">
        <w:rPr>
          <w:rFonts w:ascii="Times New Roman" w:hAnsi="Times New Roman"/>
          <w:sz w:val="24"/>
          <w:szCs w:val="24"/>
        </w:rPr>
        <w:t xml:space="preserve">%, P3 </w:t>
      </w:r>
      <w:r w:rsidRPr="000A36EA">
        <w:rPr>
          <w:rFonts w:ascii="Times New Roman" w:hAnsi="Times New Roman"/>
          <w:sz w:val="24"/>
          <w:szCs w:val="24"/>
          <w:lang w:val="en-GB"/>
        </w:rPr>
        <w:t>15,76</w:t>
      </w:r>
      <w:r w:rsidRPr="000A36EA">
        <w:rPr>
          <w:rFonts w:ascii="Times New Roman" w:hAnsi="Times New Roman"/>
          <w:sz w:val="24"/>
          <w:szCs w:val="24"/>
        </w:rPr>
        <w:t xml:space="preserve">%. Data </w:t>
      </w:r>
      <w:r w:rsidRPr="000A36EA">
        <w:rPr>
          <w:rFonts w:ascii="Times New Roman" w:hAnsi="Times New Roman"/>
          <w:sz w:val="24"/>
          <w:szCs w:val="24"/>
        </w:rPr>
        <w:t>selengkapnya dapat dilihat pada Tabel 4.</w:t>
      </w:r>
    </w:p>
    <w:p w:rsidR="000A36EA" w:rsidRPr="000A36EA" w:rsidRDefault="000A36EA" w:rsidP="000A36EA">
      <w:pPr>
        <w:spacing w:after="0" w:line="240" w:lineRule="auto"/>
        <w:ind w:left="851" w:hanging="851"/>
        <w:jc w:val="both"/>
        <w:rPr>
          <w:rFonts w:ascii="Times New Roman" w:hAnsi="Times New Roman"/>
          <w:sz w:val="24"/>
          <w:szCs w:val="24"/>
          <w:lang w:val="en-GB"/>
        </w:rPr>
      </w:pPr>
      <w:r w:rsidRPr="000A36EA">
        <w:rPr>
          <w:rFonts w:ascii="Times New Roman" w:hAnsi="Times New Roman"/>
          <w:sz w:val="24"/>
          <w:szCs w:val="24"/>
        </w:rPr>
        <w:t>Tabel 4. Kadar protein</w:t>
      </w:r>
      <w:r w:rsidRPr="000A36EA">
        <w:rPr>
          <w:rFonts w:ascii="Times New Roman" w:hAnsi="Times New Roman"/>
          <w:sz w:val="24"/>
          <w:szCs w:val="24"/>
          <w:lang w:val="en-GB"/>
        </w:rPr>
        <w:t xml:space="preserve"> </w:t>
      </w:r>
      <w:r w:rsidRPr="000A36EA">
        <w:rPr>
          <w:rFonts w:ascii="Times New Roman" w:hAnsi="Times New Roman"/>
          <w:sz w:val="24"/>
          <w:szCs w:val="24"/>
        </w:rPr>
        <w:t>silase eceng gondok dengan berbagai macam penambahan</w:t>
      </w:r>
      <w:r w:rsidRPr="000A36EA">
        <w:rPr>
          <w:rFonts w:ascii="Times New Roman" w:hAnsi="Times New Roman"/>
          <w:sz w:val="24"/>
          <w:szCs w:val="24"/>
          <w:lang w:val="en-GB"/>
        </w:rPr>
        <w:t xml:space="preserve"> </w:t>
      </w:r>
    </w:p>
    <w:p w:rsidR="000A36EA" w:rsidRPr="000A36EA" w:rsidRDefault="000A36EA" w:rsidP="000A36EA">
      <w:pPr>
        <w:spacing w:after="0" w:line="240" w:lineRule="auto"/>
        <w:ind w:left="993" w:hanging="142"/>
        <w:jc w:val="both"/>
        <w:rPr>
          <w:rFonts w:ascii="Times New Roman" w:hAnsi="Times New Roman"/>
          <w:sz w:val="24"/>
          <w:szCs w:val="24"/>
        </w:rPr>
      </w:pPr>
      <w:r w:rsidRPr="000A36EA">
        <w:rPr>
          <w:rFonts w:ascii="Times New Roman" w:hAnsi="Times New Roman"/>
          <w:sz w:val="24"/>
          <w:szCs w:val="24"/>
        </w:rPr>
        <w:t>inokulum (%)</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775"/>
        <w:gridCol w:w="1800"/>
        <w:gridCol w:w="2976"/>
      </w:tblGrid>
      <w:tr w:rsidR="000A36EA" w:rsidRPr="000A36EA" w:rsidTr="00706789">
        <w:trPr>
          <w:trHeight w:val="174"/>
        </w:trPr>
        <w:tc>
          <w:tcPr>
            <w:tcW w:w="1387" w:type="dxa"/>
            <w:vMerge w:val="restart"/>
            <w:tcBorders>
              <w:top w:val="doub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Ulangan</w:t>
            </w:r>
          </w:p>
        </w:tc>
        <w:tc>
          <w:tcPr>
            <w:tcW w:w="6551" w:type="dxa"/>
            <w:gridSpan w:val="3"/>
            <w:tcBorders>
              <w:top w:val="doub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Perlakuan (inokulum)</w:t>
            </w:r>
          </w:p>
        </w:tc>
      </w:tr>
      <w:tr w:rsidR="000A36EA" w:rsidRPr="000A36EA" w:rsidTr="00706789">
        <w:trPr>
          <w:trHeight w:val="191"/>
        </w:trPr>
        <w:tc>
          <w:tcPr>
            <w:tcW w:w="1387" w:type="dxa"/>
            <w:vMerge/>
            <w:tcBorders>
              <w:bottom w:val="single" w:sz="4" w:space="0" w:color="auto"/>
            </w:tcBorders>
          </w:tcPr>
          <w:p w:rsidR="000A36EA" w:rsidRPr="000A36EA" w:rsidRDefault="000A36EA" w:rsidP="000A36EA">
            <w:pPr>
              <w:jc w:val="both"/>
              <w:rPr>
                <w:rFonts w:ascii="Times New Roman" w:hAnsi="Times New Roman"/>
                <w:sz w:val="24"/>
                <w:szCs w:val="24"/>
              </w:rPr>
            </w:pPr>
          </w:p>
        </w:tc>
        <w:tc>
          <w:tcPr>
            <w:tcW w:w="1775" w:type="dxa"/>
            <w:tcBorders>
              <w:top w:val="single" w:sz="4" w:space="0" w:color="auto"/>
              <w:bottom w:val="single" w:sz="4" w:space="0" w:color="auto"/>
            </w:tcBorders>
          </w:tcPr>
          <w:p w:rsidR="000A36EA" w:rsidRPr="000A36EA" w:rsidRDefault="000A36EA" w:rsidP="000A36EA">
            <w:pPr>
              <w:ind w:left="-101"/>
              <w:jc w:val="both"/>
              <w:rPr>
                <w:rFonts w:ascii="Times New Roman" w:hAnsi="Times New Roman"/>
                <w:sz w:val="24"/>
                <w:szCs w:val="24"/>
              </w:rPr>
            </w:pPr>
            <w:r w:rsidRPr="000A36EA">
              <w:rPr>
                <w:rFonts w:ascii="Times New Roman" w:hAnsi="Times New Roman"/>
                <w:sz w:val="24"/>
                <w:szCs w:val="24"/>
              </w:rPr>
              <w:t>P1</w:t>
            </w:r>
          </w:p>
        </w:tc>
        <w:tc>
          <w:tcPr>
            <w:tcW w:w="1800" w:type="dxa"/>
            <w:tcBorders>
              <w:top w:val="single" w:sz="4" w:space="0" w:color="auto"/>
              <w:bottom w:val="single" w:sz="4" w:space="0" w:color="auto"/>
            </w:tcBorders>
          </w:tcPr>
          <w:p w:rsidR="000A36EA" w:rsidRPr="000A36EA" w:rsidRDefault="000A36EA" w:rsidP="000A36EA">
            <w:pPr>
              <w:ind w:left="983" w:right="-490" w:hanging="567"/>
              <w:jc w:val="both"/>
              <w:rPr>
                <w:rFonts w:ascii="Times New Roman" w:hAnsi="Times New Roman"/>
                <w:sz w:val="24"/>
                <w:szCs w:val="24"/>
              </w:rPr>
            </w:pPr>
            <w:r w:rsidRPr="000A36EA">
              <w:rPr>
                <w:rFonts w:ascii="Times New Roman" w:hAnsi="Times New Roman"/>
                <w:sz w:val="24"/>
                <w:szCs w:val="24"/>
              </w:rPr>
              <w:t xml:space="preserve">            P2</w:t>
            </w:r>
          </w:p>
        </w:tc>
        <w:tc>
          <w:tcPr>
            <w:tcW w:w="2976"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P3</w:t>
            </w:r>
          </w:p>
        </w:tc>
      </w:tr>
      <w:tr w:rsidR="000A36EA" w:rsidRPr="000A36EA" w:rsidTr="00706789">
        <w:trPr>
          <w:trHeight w:val="237"/>
        </w:trPr>
        <w:tc>
          <w:tcPr>
            <w:tcW w:w="1387" w:type="dxa"/>
            <w:tcBorders>
              <w:top w:val="single" w:sz="4" w:space="0" w:color="auto"/>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w:t>
            </w:r>
          </w:p>
        </w:tc>
        <w:tc>
          <w:tcPr>
            <w:tcW w:w="1775"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13,96</w:t>
            </w:r>
          </w:p>
        </w:tc>
        <w:tc>
          <w:tcPr>
            <w:tcW w:w="1800" w:type="dxa"/>
            <w:tcBorders>
              <w:top w:val="single" w:sz="4" w:space="0" w:color="auto"/>
              <w:bottom w:val="nil"/>
            </w:tcBorders>
            <w:vAlign w:val="bottom"/>
          </w:tcPr>
          <w:p w:rsidR="000A36EA" w:rsidRPr="000A36EA" w:rsidRDefault="000A36EA" w:rsidP="000A36EA">
            <w:pPr>
              <w:ind w:left="841" w:right="-81" w:hanging="24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16,36</w:t>
            </w:r>
          </w:p>
        </w:tc>
        <w:tc>
          <w:tcPr>
            <w:tcW w:w="2976"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15,89</w:t>
            </w:r>
          </w:p>
        </w:tc>
      </w:tr>
      <w:tr w:rsidR="000A36EA" w:rsidRPr="000A36EA" w:rsidTr="00706789">
        <w:trPr>
          <w:trHeight w:val="159"/>
        </w:trPr>
        <w:tc>
          <w:tcPr>
            <w:tcW w:w="1387" w:type="dxa"/>
            <w:tcBorders>
              <w:top w:val="nil"/>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w:t>
            </w:r>
          </w:p>
        </w:tc>
        <w:tc>
          <w:tcPr>
            <w:tcW w:w="1775"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14,36</w:t>
            </w:r>
          </w:p>
        </w:tc>
        <w:tc>
          <w:tcPr>
            <w:tcW w:w="1800" w:type="dxa"/>
            <w:tcBorders>
              <w:top w:val="nil"/>
              <w:bottom w:val="nil"/>
            </w:tcBorders>
            <w:vAlign w:val="bottom"/>
          </w:tcPr>
          <w:p w:rsidR="000A36EA" w:rsidRPr="000A36EA" w:rsidRDefault="000A36EA" w:rsidP="000A36EA">
            <w:pPr>
              <w:ind w:left="841" w:right="-81" w:hanging="24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16,21</w:t>
            </w:r>
          </w:p>
        </w:tc>
        <w:tc>
          <w:tcPr>
            <w:tcW w:w="2976"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15,93</w:t>
            </w:r>
          </w:p>
        </w:tc>
      </w:tr>
      <w:tr w:rsidR="000A36EA" w:rsidRPr="000A36EA" w:rsidTr="00706789">
        <w:trPr>
          <w:trHeight w:val="172"/>
        </w:trPr>
        <w:tc>
          <w:tcPr>
            <w:tcW w:w="1387" w:type="dxa"/>
            <w:tcBorders>
              <w:top w:val="nil"/>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III</w:t>
            </w:r>
          </w:p>
        </w:tc>
        <w:tc>
          <w:tcPr>
            <w:tcW w:w="1775"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14,04</w:t>
            </w:r>
          </w:p>
        </w:tc>
        <w:tc>
          <w:tcPr>
            <w:tcW w:w="1800" w:type="dxa"/>
            <w:tcBorders>
              <w:top w:val="nil"/>
              <w:bottom w:val="single" w:sz="4" w:space="0" w:color="auto"/>
            </w:tcBorders>
            <w:vAlign w:val="bottom"/>
          </w:tcPr>
          <w:p w:rsidR="000A36EA" w:rsidRPr="000A36EA" w:rsidRDefault="000A36EA" w:rsidP="000A36EA">
            <w:pPr>
              <w:ind w:left="841" w:right="-81" w:hanging="240"/>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16,37</w:t>
            </w:r>
          </w:p>
        </w:tc>
        <w:tc>
          <w:tcPr>
            <w:tcW w:w="2976"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15,46</w:t>
            </w:r>
          </w:p>
        </w:tc>
      </w:tr>
      <w:tr w:rsidR="000A36EA" w:rsidRPr="000A36EA" w:rsidTr="00706789">
        <w:trPr>
          <w:trHeight w:val="174"/>
        </w:trPr>
        <w:tc>
          <w:tcPr>
            <w:tcW w:w="1387"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Rerata**</w:t>
            </w:r>
          </w:p>
        </w:tc>
        <w:tc>
          <w:tcPr>
            <w:tcW w:w="1775"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rPr>
              <w:t>14,12</w:t>
            </w:r>
            <w:r w:rsidRPr="000A36EA">
              <w:rPr>
                <w:rFonts w:ascii="Times New Roman" w:hAnsi="Times New Roman"/>
                <w:bCs/>
                <w:color w:val="000000"/>
                <w:sz w:val="24"/>
                <w:szCs w:val="24"/>
                <w:vertAlign w:val="superscript"/>
              </w:rPr>
              <w:t>a</w:t>
            </w:r>
          </w:p>
        </w:tc>
        <w:tc>
          <w:tcPr>
            <w:tcW w:w="1800" w:type="dxa"/>
            <w:tcBorders>
              <w:top w:val="single" w:sz="4" w:space="0" w:color="auto"/>
              <w:bottom w:val="single" w:sz="4" w:space="0" w:color="auto"/>
            </w:tcBorders>
            <w:vAlign w:val="bottom"/>
          </w:tcPr>
          <w:p w:rsidR="000A36EA" w:rsidRPr="000A36EA" w:rsidRDefault="000A36EA" w:rsidP="000A36EA">
            <w:pPr>
              <w:ind w:left="841" w:right="-81" w:hanging="240"/>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16,31</w:t>
            </w:r>
            <w:r w:rsidRPr="000A36EA">
              <w:rPr>
                <w:rFonts w:ascii="Times New Roman" w:hAnsi="Times New Roman"/>
                <w:bCs/>
                <w:color w:val="000000"/>
                <w:sz w:val="24"/>
                <w:szCs w:val="24"/>
                <w:vertAlign w:val="superscript"/>
              </w:rPr>
              <w:t>c</w:t>
            </w:r>
          </w:p>
        </w:tc>
        <w:tc>
          <w:tcPr>
            <w:tcW w:w="2976"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15,76</w:t>
            </w:r>
            <w:r w:rsidRPr="000A36EA">
              <w:rPr>
                <w:rFonts w:ascii="Times New Roman" w:hAnsi="Times New Roman"/>
                <w:bCs/>
                <w:color w:val="000000"/>
                <w:sz w:val="24"/>
                <w:szCs w:val="24"/>
                <w:vertAlign w:val="superscript"/>
              </w:rPr>
              <w:t>b</w:t>
            </w:r>
          </w:p>
        </w:tc>
      </w:tr>
    </w:tbl>
    <w:p w:rsidR="000A36EA" w:rsidRPr="000A36EA" w:rsidRDefault="000A36EA" w:rsidP="000A36EA">
      <w:pPr>
        <w:spacing w:after="0" w:line="240" w:lineRule="auto"/>
        <w:jc w:val="both"/>
        <w:rPr>
          <w:rFonts w:ascii="Times New Roman" w:hAnsi="Times New Roman"/>
          <w:sz w:val="24"/>
          <w:szCs w:val="24"/>
        </w:rPr>
      </w:pPr>
      <w:r w:rsidRPr="000A36EA">
        <w:rPr>
          <w:rFonts w:ascii="Times New Roman" w:hAnsi="Times New Roman"/>
          <w:sz w:val="24"/>
          <w:szCs w:val="24"/>
        </w:rPr>
        <w:t>Keterangan: **Rerata dengan superskrip yang berbeda pada baris</w:t>
      </w:r>
      <w:r>
        <w:rPr>
          <w:rFonts w:ascii="Times New Roman" w:hAnsi="Times New Roman"/>
          <w:sz w:val="24"/>
          <w:szCs w:val="24"/>
        </w:rPr>
        <w:t xml:space="preserve"> yang sama </w:t>
      </w:r>
      <w:r w:rsidRPr="000A36EA">
        <w:rPr>
          <w:rFonts w:ascii="Times New Roman" w:hAnsi="Times New Roman"/>
          <w:sz w:val="24"/>
          <w:szCs w:val="24"/>
        </w:rPr>
        <w:t>menunjukkan perbedaan yang sangat nyata (P&lt;0,01).</w:t>
      </w:r>
    </w:p>
    <w:p w:rsidR="000A36EA" w:rsidRPr="000A36EA" w:rsidRDefault="000A36EA" w:rsidP="000A36EA">
      <w:pPr>
        <w:spacing w:after="0" w:line="240" w:lineRule="auto"/>
        <w:ind w:left="1276"/>
        <w:jc w:val="both"/>
        <w:rPr>
          <w:rFonts w:ascii="Times New Roman" w:hAnsi="Times New Roman"/>
          <w:sz w:val="24"/>
          <w:szCs w:val="24"/>
        </w:rPr>
      </w:pPr>
      <w:r w:rsidRPr="000A36EA">
        <w:rPr>
          <w:rFonts w:ascii="Times New Roman" w:hAnsi="Times New Roman"/>
          <w:sz w:val="24"/>
          <w:szCs w:val="24"/>
        </w:rPr>
        <w:tab/>
      </w:r>
    </w:p>
    <w:p w:rsidR="000A36EA" w:rsidRPr="000A36EA" w:rsidRDefault="000A36EA" w:rsidP="000A36EA">
      <w:pPr>
        <w:spacing w:line="240" w:lineRule="auto"/>
        <w:jc w:val="both"/>
        <w:rPr>
          <w:rFonts w:ascii="Times New Roman" w:hAnsi="Times New Roman"/>
          <w:sz w:val="24"/>
          <w:szCs w:val="24"/>
        </w:rPr>
      </w:pPr>
      <w:r w:rsidRPr="000A36EA">
        <w:rPr>
          <w:rFonts w:ascii="Times New Roman" w:hAnsi="Times New Roman"/>
          <w:sz w:val="24"/>
          <w:szCs w:val="24"/>
        </w:rPr>
        <w:tab/>
        <w:t xml:space="preserve">Hasil analisis variansi P1, P2 dan P3 yang terdapat pada lampiran 4 dan  Tabel 4. menunjukkan bahwa penggunaan berbagai macam penambahan inokulum berpengaruh sangat nyata (P&lt;0,01) terhadap kadar protein kasar silase eceng gondok. Hasil uji </w:t>
      </w:r>
      <w:r w:rsidRPr="000A36EA">
        <w:rPr>
          <w:rFonts w:ascii="Times New Roman" w:hAnsi="Times New Roman"/>
          <w:i/>
          <w:sz w:val="24"/>
          <w:szCs w:val="24"/>
        </w:rPr>
        <w:t>Duncan’s</w:t>
      </w:r>
      <w:r w:rsidRPr="000A36EA">
        <w:rPr>
          <w:rFonts w:ascii="Times New Roman" w:hAnsi="Times New Roman"/>
          <w:sz w:val="24"/>
          <w:szCs w:val="24"/>
        </w:rPr>
        <w:t xml:space="preserve"> menunjukkan perbedaan nyata pada</w:t>
      </w:r>
      <w:r w:rsidRPr="000A36EA">
        <w:rPr>
          <w:rFonts w:ascii="Times New Roman" w:hAnsi="Times New Roman"/>
          <w:sz w:val="24"/>
          <w:szCs w:val="24"/>
          <w:lang w:val="en-GB"/>
        </w:rPr>
        <w:t xml:space="preserve"> setiap masing-masing</w:t>
      </w:r>
      <w:r w:rsidRPr="000A36EA">
        <w:rPr>
          <w:rFonts w:ascii="Times New Roman" w:hAnsi="Times New Roman"/>
          <w:sz w:val="24"/>
          <w:szCs w:val="24"/>
        </w:rPr>
        <w:t xml:space="preserve"> perlakuan</w:t>
      </w:r>
      <w:r w:rsidRPr="000A36EA">
        <w:rPr>
          <w:rFonts w:ascii="Times New Roman" w:hAnsi="Times New Roman"/>
          <w:sz w:val="24"/>
          <w:szCs w:val="24"/>
          <w:lang w:val="en-GB"/>
        </w:rPr>
        <w:t xml:space="preserve"> terhadap kadar protein kasar, diduga karena penambahan BAL (bakteri asam laktat)</w:t>
      </w:r>
      <w:r w:rsidRPr="000A36EA">
        <w:rPr>
          <w:rFonts w:ascii="Times New Roman" w:hAnsi="Times New Roman"/>
          <w:sz w:val="24"/>
          <w:szCs w:val="24"/>
        </w:rPr>
        <w:t xml:space="preserve">.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Kandungan protein tertinggi adalah terdapat pada kelompok P2. Peningkatan tersebut diduga karena pada perlakuan P2 ditambahkan EM</w:t>
      </w:r>
      <w:r w:rsidRPr="000A36EA">
        <w:rPr>
          <w:rFonts w:ascii="Times New Roman" w:hAnsi="Times New Roman"/>
          <w:sz w:val="24"/>
          <w:szCs w:val="24"/>
          <w:lang w:val="en-GB"/>
        </w:rPr>
        <w:t>-</w:t>
      </w:r>
      <w:r w:rsidRPr="000A36EA">
        <w:rPr>
          <w:rFonts w:ascii="Times New Roman" w:hAnsi="Times New Roman"/>
          <w:sz w:val="24"/>
          <w:szCs w:val="24"/>
        </w:rPr>
        <w:t>4 dan  molases. Inokulum EM-4 yang didominasi bakteri asam laktat berkembang baik didalam substrat sehingga mampu mendegradasi substrat ke dalam bahan organik yang lebih sederhana untuk metabolisme pertumbuhanya.</w:t>
      </w:r>
      <w:r w:rsidRPr="000A36EA">
        <w:rPr>
          <w:rFonts w:ascii="Times New Roman" w:hAnsi="Times New Roman"/>
          <w:sz w:val="24"/>
          <w:szCs w:val="24"/>
          <w:lang w:val="en-GB"/>
        </w:rPr>
        <w:t xml:space="preserve"> </w:t>
      </w:r>
      <w:r w:rsidRPr="000A36EA">
        <w:rPr>
          <w:rFonts w:ascii="Times New Roman" w:hAnsi="Times New Roman"/>
          <w:sz w:val="24"/>
          <w:szCs w:val="24"/>
        </w:rPr>
        <w:t xml:space="preserve">Proses fermentasi yang sempurna harus menghasilkan </w:t>
      </w:r>
      <w:r w:rsidRPr="000A36EA">
        <w:rPr>
          <w:rFonts w:ascii="Times New Roman" w:hAnsi="Times New Roman"/>
          <w:sz w:val="24"/>
          <w:szCs w:val="24"/>
        </w:rPr>
        <w:lastRenderedPageBreak/>
        <w:t>asam laktat sebagai produk utamanya, asam laktat yang dihasilkan berperan sebagai pengawet pada fermentasi untuk menghindarkan hijauan dari kerusakan atau serangan mikroorganisme pembusuk, bakteri asam laktat yang terkandung dalam fermentasi akan digunakan sebagai sumber protein dan energi bagi ternak yang mengkonsumsinya.</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Hal ini sesuai dengan pendapat Heller (2009) dalam Nurul (2012) yang menyatakan bahwa yang penting dari bakteri asam laktat adalah kemampuannya untuk memfermentasi gula menjadi asam laktat (</w:t>
      </w:r>
      <w:r w:rsidRPr="000A36EA">
        <w:rPr>
          <w:rFonts w:ascii="Times New Roman" w:hAnsi="Times New Roman"/>
          <w:i/>
          <w:sz w:val="24"/>
          <w:szCs w:val="24"/>
        </w:rPr>
        <w:t>Lactobacillus lactis, Pediococcus atau Streptococcus, dan Acetobacter aceti)</w:t>
      </w:r>
      <w:r w:rsidRPr="000A36EA">
        <w:rPr>
          <w:rFonts w:ascii="Times New Roman" w:hAnsi="Times New Roman"/>
          <w:sz w:val="24"/>
          <w:szCs w:val="24"/>
        </w:rPr>
        <w:t xml:space="preserve"> dimana bakteri tersebut merupakan penyumbang protein asal mikrobia. Lebih lanjut Santoso </w:t>
      </w:r>
      <w:r w:rsidRPr="000A36EA">
        <w:rPr>
          <w:rFonts w:ascii="Times New Roman" w:hAnsi="Times New Roman"/>
          <w:i/>
          <w:sz w:val="24"/>
          <w:szCs w:val="24"/>
        </w:rPr>
        <w:t>et al.</w:t>
      </w:r>
      <w:r w:rsidRPr="000A36EA">
        <w:rPr>
          <w:rFonts w:ascii="Times New Roman" w:hAnsi="Times New Roman"/>
          <w:sz w:val="24"/>
          <w:szCs w:val="24"/>
        </w:rPr>
        <w:t xml:space="preserve"> (2011) menyatakan bahwa bakteri asam laktat mempunyai peranan yang penting pada fermentasi hijauan dan mempengaruhi kualitas silase yang dihasilkan.</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Uji Duncan’s juga menunjukkan ada perbedaan yang signifikan antara P1 dengan perlakuan P3. Dimana penembahan inokulum S efektif dalam meningkatkan protein, hal ini diduga probiotik S yang begitu komplek serta spesifik (</w:t>
      </w:r>
      <w:r w:rsidRPr="000A36EA">
        <w:rPr>
          <w:rFonts w:ascii="Times New Roman" w:hAnsi="Times New Roman"/>
          <w:i/>
          <w:sz w:val="24"/>
          <w:szCs w:val="24"/>
        </w:rPr>
        <w:t>proteolitik</w:t>
      </w:r>
      <w:r w:rsidRPr="000A36EA">
        <w:rPr>
          <w:rFonts w:ascii="Times New Roman" w:hAnsi="Times New Roman"/>
          <w:sz w:val="24"/>
          <w:szCs w:val="24"/>
        </w:rPr>
        <w:t xml:space="preserve">) mampu lebih banyak mendegradasi bahan organik kompleks ke bahan organik yang lebih sederhana sehingga presentase kadar protein kasar menjadi naik. Pendapat tersebut didukung Syamsu, (2006) yang menyatakan bahwa dalam koloni starbio terdapat mikroba yang dapat mendegradasi karbohidrat serta memiliki fungsi yang </w:t>
      </w:r>
      <w:r w:rsidRPr="000A36EA">
        <w:rPr>
          <w:rFonts w:ascii="Times New Roman" w:hAnsi="Times New Roman"/>
          <w:sz w:val="24"/>
          <w:szCs w:val="24"/>
        </w:rPr>
        <w:t xml:space="preserve">berbeda, misalnya </w:t>
      </w:r>
      <w:r w:rsidRPr="000A36EA">
        <w:rPr>
          <w:rFonts w:ascii="Times New Roman" w:hAnsi="Times New Roman"/>
          <w:i/>
          <w:sz w:val="24"/>
          <w:szCs w:val="24"/>
        </w:rPr>
        <w:t>Spirillum liporerum</w:t>
      </w:r>
      <w:r w:rsidRPr="000A36EA">
        <w:rPr>
          <w:rFonts w:ascii="Times New Roman" w:hAnsi="Times New Roman"/>
          <w:sz w:val="24"/>
          <w:szCs w:val="24"/>
        </w:rPr>
        <w:t xml:space="preserve"> (pencerna lemak), </w:t>
      </w:r>
      <w:r w:rsidRPr="000A36EA">
        <w:rPr>
          <w:rFonts w:ascii="Times New Roman" w:hAnsi="Times New Roman"/>
          <w:i/>
          <w:sz w:val="24"/>
          <w:szCs w:val="24"/>
        </w:rPr>
        <w:t>Agaricus dan coprinus</w:t>
      </w:r>
      <w:r w:rsidRPr="000A36EA">
        <w:rPr>
          <w:rFonts w:ascii="Times New Roman" w:hAnsi="Times New Roman"/>
          <w:sz w:val="24"/>
          <w:szCs w:val="24"/>
        </w:rPr>
        <w:t xml:space="preserve"> (pencerna lignin), serta </w:t>
      </w:r>
      <w:r w:rsidRPr="000A36EA">
        <w:rPr>
          <w:rFonts w:ascii="Times New Roman" w:hAnsi="Times New Roman"/>
          <w:i/>
          <w:sz w:val="24"/>
          <w:szCs w:val="24"/>
        </w:rPr>
        <w:t>Azozpirillum trasiliensis</w:t>
      </w:r>
      <w:r w:rsidRPr="000A36EA">
        <w:rPr>
          <w:rFonts w:ascii="Times New Roman" w:hAnsi="Times New Roman"/>
          <w:sz w:val="24"/>
          <w:szCs w:val="24"/>
        </w:rPr>
        <w:t xml:space="preserve"> (pencerna protein).</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Hasil penelitian juga menjukan ada perbedaan nyata antara P2 dan P3, hal ini dapat disebabkan </w:t>
      </w:r>
      <w:r w:rsidRPr="000A36EA">
        <w:rPr>
          <w:rFonts w:ascii="Times New Roman" w:hAnsi="Times New Roman"/>
          <w:i/>
          <w:sz w:val="24"/>
          <w:szCs w:val="24"/>
        </w:rPr>
        <w:t>Effective microorganism</w:t>
      </w:r>
      <w:r w:rsidRPr="000A36EA">
        <w:rPr>
          <w:rFonts w:ascii="Times New Roman" w:hAnsi="Times New Roman"/>
          <w:sz w:val="24"/>
          <w:szCs w:val="24"/>
        </w:rPr>
        <w:t xml:space="preserve"> 4 atau EM- 4 terdiri dari golongan bakteri fotosintetik, </w:t>
      </w:r>
      <w:r w:rsidRPr="000A36EA">
        <w:rPr>
          <w:rFonts w:ascii="Times New Roman" w:hAnsi="Times New Roman"/>
          <w:i/>
          <w:sz w:val="24"/>
          <w:szCs w:val="24"/>
        </w:rPr>
        <w:t xml:space="preserve">Lactobacillus sp, Saccharomyces sp, Actinomycetes sp </w:t>
      </w:r>
      <w:r w:rsidRPr="000A36EA">
        <w:rPr>
          <w:rFonts w:ascii="Times New Roman" w:hAnsi="Times New Roman"/>
          <w:sz w:val="24"/>
          <w:szCs w:val="24"/>
        </w:rPr>
        <w:t xml:space="preserve">dan jamur fermentasi (Indriani, 2007), serta dapat digunakan sebagai inokulum dalam meningkatkan keragaman mikroba dalam proses fermentasi eceng gondok.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Peningkatan kadar protein kasar ini diduga karena penambahan BAL (Bakteri Asam Laktat) dan aktivitas mikroba </w:t>
      </w:r>
      <w:r w:rsidRPr="000A36EA">
        <w:rPr>
          <w:rFonts w:ascii="Times New Roman" w:hAnsi="Times New Roman"/>
          <w:i/>
          <w:sz w:val="24"/>
          <w:szCs w:val="24"/>
        </w:rPr>
        <w:t>proteolitik</w:t>
      </w:r>
      <w:r w:rsidRPr="000A36EA">
        <w:rPr>
          <w:rFonts w:ascii="Times New Roman" w:hAnsi="Times New Roman"/>
          <w:sz w:val="24"/>
          <w:szCs w:val="24"/>
        </w:rPr>
        <w:t xml:space="preserve"> dari inokulum EM-4 dan Starbio yang mampu menghasilkan enzim </w:t>
      </w:r>
      <w:r w:rsidRPr="000A36EA">
        <w:rPr>
          <w:rFonts w:ascii="Times New Roman" w:hAnsi="Times New Roman"/>
          <w:i/>
          <w:sz w:val="24"/>
          <w:szCs w:val="24"/>
        </w:rPr>
        <w:t>protease</w:t>
      </w:r>
      <w:r w:rsidRPr="000A36EA">
        <w:rPr>
          <w:rFonts w:ascii="Times New Roman" w:hAnsi="Times New Roman"/>
          <w:sz w:val="24"/>
          <w:szCs w:val="24"/>
        </w:rPr>
        <w:t xml:space="preserve"> guna memecah protein menjadi asam amino. Menurut Dimas (2015) mikroba akan mendegradasi bahan organik seperti gula, pati,</w:t>
      </w:r>
      <w:r w:rsidRPr="000A36EA">
        <w:rPr>
          <w:rFonts w:ascii="Times New Roman" w:hAnsi="Times New Roman"/>
          <w:i/>
          <w:sz w:val="24"/>
          <w:szCs w:val="24"/>
        </w:rPr>
        <w:t xml:space="preserve"> selulosa</w:t>
      </w:r>
      <w:r w:rsidRPr="000A36EA">
        <w:rPr>
          <w:rFonts w:ascii="Times New Roman" w:hAnsi="Times New Roman"/>
          <w:sz w:val="24"/>
          <w:szCs w:val="24"/>
        </w:rPr>
        <w:t xml:space="preserve">, </w:t>
      </w:r>
      <w:r w:rsidRPr="000A36EA">
        <w:rPr>
          <w:rFonts w:ascii="Times New Roman" w:hAnsi="Times New Roman"/>
          <w:i/>
          <w:sz w:val="24"/>
          <w:szCs w:val="24"/>
        </w:rPr>
        <w:t>hemiselulosa</w:t>
      </w:r>
      <w:r w:rsidRPr="000A36EA">
        <w:rPr>
          <w:rFonts w:ascii="Times New Roman" w:hAnsi="Times New Roman"/>
          <w:sz w:val="24"/>
          <w:szCs w:val="24"/>
        </w:rPr>
        <w:t xml:space="preserve"> untuk pertumbuhanya, semakin banyak BAL dan mikroba </w:t>
      </w:r>
      <w:r w:rsidRPr="000A36EA">
        <w:rPr>
          <w:rFonts w:ascii="Times New Roman" w:hAnsi="Times New Roman"/>
          <w:i/>
          <w:sz w:val="24"/>
          <w:szCs w:val="24"/>
        </w:rPr>
        <w:t>proteolitik</w:t>
      </w:r>
      <w:r w:rsidRPr="000A36EA">
        <w:rPr>
          <w:rFonts w:ascii="Times New Roman" w:hAnsi="Times New Roman"/>
          <w:sz w:val="24"/>
          <w:szCs w:val="24"/>
        </w:rPr>
        <w:t xml:space="preserve"> maka semakin banyak enzim </w:t>
      </w:r>
      <w:r w:rsidRPr="000A36EA">
        <w:rPr>
          <w:rFonts w:ascii="Times New Roman" w:hAnsi="Times New Roman"/>
          <w:i/>
          <w:sz w:val="24"/>
          <w:szCs w:val="24"/>
        </w:rPr>
        <w:t>protease</w:t>
      </w:r>
      <w:r w:rsidRPr="000A36EA">
        <w:rPr>
          <w:rFonts w:ascii="Times New Roman" w:hAnsi="Times New Roman"/>
          <w:sz w:val="24"/>
          <w:szCs w:val="24"/>
        </w:rPr>
        <w:t xml:space="preserve"> memecah protein menjadi asam amino atau peptide sehingga kadar protein kasar mengalami peningkatan. </w:t>
      </w:r>
    </w:p>
    <w:p w:rsidR="000A36EA" w:rsidRPr="000A36EA" w:rsidRDefault="000A36EA" w:rsidP="000A36EA">
      <w:pPr>
        <w:spacing w:line="240" w:lineRule="auto"/>
        <w:jc w:val="both"/>
        <w:rPr>
          <w:rFonts w:ascii="Times New Roman" w:hAnsi="Times New Roman"/>
          <w:b/>
          <w:sz w:val="24"/>
          <w:szCs w:val="24"/>
        </w:rPr>
      </w:pPr>
      <w:r w:rsidRPr="000A36EA">
        <w:rPr>
          <w:rFonts w:ascii="Times New Roman" w:hAnsi="Times New Roman"/>
          <w:b/>
          <w:sz w:val="24"/>
          <w:szCs w:val="24"/>
        </w:rPr>
        <w:t>Kadar Serat kasar</w:t>
      </w:r>
    </w:p>
    <w:p w:rsidR="000A36EA" w:rsidRPr="000A36EA" w:rsidRDefault="000A36EA" w:rsidP="000A36EA">
      <w:pPr>
        <w:spacing w:after="0" w:line="240" w:lineRule="auto"/>
        <w:jc w:val="both"/>
        <w:rPr>
          <w:rFonts w:ascii="Times New Roman" w:hAnsi="Times New Roman"/>
          <w:sz w:val="24"/>
          <w:szCs w:val="24"/>
        </w:rPr>
      </w:pPr>
      <w:r w:rsidRPr="000A36EA">
        <w:rPr>
          <w:rFonts w:ascii="Times New Roman" w:hAnsi="Times New Roman"/>
          <w:b/>
          <w:sz w:val="24"/>
          <w:szCs w:val="24"/>
        </w:rPr>
        <w:tab/>
      </w:r>
      <w:r w:rsidRPr="000A36EA">
        <w:rPr>
          <w:rFonts w:ascii="Times New Roman" w:hAnsi="Times New Roman"/>
          <w:sz w:val="24"/>
          <w:szCs w:val="24"/>
        </w:rPr>
        <w:t>Hasil penelitian menunjukkan rerata kadar serat kasar</w:t>
      </w:r>
      <w:r w:rsidRPr="000A36EA">
        <w:rPr>
          <w:rFonts w:ascii="Times New Roman" w:hAnsi="Times New Roman"/>
          <w:sz w:val="24"/>
          <w:szCs w:val="24"/>
          <w:lang w:val="en-GB"/>
        </w:rPr>
        <w:t xml:space="preserve"> </w:t>
      </w:r>
      <w:r w:rsidRPr="000A36EA">
        <w:rPr>
          <w:rFonts w:ascii="Times New Roman" w:hAnsi="Times New Roman"/>
          <w:sz w:val="24"/>
          <w:szCs w:val="24"/>
        </w:rPr>
        <w:t>silase</w:t>
      </w:r>
      <w:r w:rsidRPr="000A36EA">
        <w:rPr>
          <w:rFonts w:ascii="Times New Roman" w:hAnsi="Times New Roman"/>
          <w:sz w:val="24"/>
          <w:szCs w:val="24"/>
          <w:lang w:val="en-GB"/>
        </w:rPr>
        <w:t xml:space="preserve"> </w:t>
      </w:r>
      <w:r w:rsidRPr="000A36EA">
        <w:rPr>
          <w:rFonts w:ascii="Times New Roman" w:hAnsi="Times New Roman"/>
          <w:sz w:val="24"/>
          <w:szCs w:val="24"/>
        </w:rPr>
        <w:t>eceng gondok dengan berbagai macam</w:t>
      </w:r>
      <w:r w:rsidRPr="000A36EA">
        <w:rPr>
          <w:sz w:val="24"/>
          <w:szCs w:val="24"/>
        </w:rPr>
        <w:t xml:space="preserve"> </w:t>
      </w:r>
      <w:r w:rsidRPr="000A36EA">
        <w:rPr>
          <w:rFonts w:ascii="Times New Roman" w:hAnsi="Times New Roman"/>
          <w:sz w:val="24"/>
          <w:szCs w:val="24"/>
        </w:rPr>
        <w:t>penambahan</w:t>
      </w:r>
      <w:r w:rsidRPr="000A36EA">
        <w:rPr>
          <w:rFonts w:ascii="Times New Roman" w:hAnsi="Times New Roman"/>
          <w:sz w:val="24"/>
          <w:szCs w:val="24"/>
          <w:lang w:val="en-GB"/>
        </w:rPr>
        <w:t xml:space="preserve"> </w:t>
      </w:r>
      <w:r w:rsidRPr="000A36EA">
        <w:rPr>
          <w:rFonts w:ascii="Times New Roman" w:hAnsi="Times New Roman"/>
          <w:sz w:val="24"/>
          <w:szCs w:val="24"/>
        </w:rPr>
        <w:t>inokulum pada masing-masing perlakuan yaitu P1</w:t>
      </w:r>
      <w:r w:rsidRPr="000A36EA">
        <w:rPr>
          <w:rFonts w:ascii="Times New Roman" w:hAnsi="Times New Roman"/>
          <w:sz w:val="24"/>
          <w:szCs w:val="24"/>
          <w:lang w:val="en-GB"/>
        </w:rPr>
        <w:t xml:space="preserve"> 27,79</w:t>
      </w:r>
      <w:r w:rsidRPr="000A36EA">
        <w:rPr>
          <w:rFonts w:ascii="Times New Roman" w:hAnsi="Times New Roman"/>
          <w:sz w:val="24"/>
          <w:szCs w:val="24"/>
        </w:rPr>
        <w:t xml:space="preserve">%, P2 </w:t>
      </w:r>
      <w:r w:rsidRPr="000A36EA">
        <w:rPr>
          <w:rFonts w:ascii="Times New Roman" w:hAnsi="Times New Roman"/>
          <w:sz w:val="24"/>
          <w:szCs w:val="24"/>
          <w:lang w:val="en-GB"/>
        </w:rPr>
        <w:t>24,84</w:t>
      </w:r>
      <w:r w:rsidRPr="000A36EA">
        <w:rPr>
          <w:rFonts w:ascii="Times New Roman" w:hAnsi="Times New Roman"/>
          <w:sz w:val="24"/>
          <w:szCs w:val="24"/>
        </w:rPr>
        <w:t xml:space="preserve">%, P3 </w:t>
      </w:r>
      <w:r w:rsidRPr="000A36EA">
        <w:rPr>
          <w:rFonts w:ascii="Times New Roman" w:hAnsi="Times New Roman"/>
          <w:sz w:val="24"/>
          <w:szCs w:val="24"/>
          <w:lang w:val="en-GB"/>
        </w:rPr>
        <w:t>23,66</w:t>
      </w:r>
      <w:r w:rsidRPr="000A36EA">
        <w:rPr>
          <w:rFonts w:ascii="Times New Roman" w:hAnsi="Times New Roman"/>
          <w:sz w:val="24"/>
          <w:szCs w:val="24"/>
        </w:rPr>
        <w:t>%.</w:t>
      </w:r>
      <w:r w:rsidRPr="000A36EA">
        <w:rPr>
          <w:rFonts w:ascii="Times New Roman" w:hAnsi="Times New Roman"/>
          <w:sz w:val="24"/>
          <w:szCs w:val="24"/>
          <w:lang w:val="en-GB"/>
        </w:rPr>
        <w:t xml:space="preserve"> </w:t>
      </w:r>
      <w:r w:rsidRPr="000A36EA">
        <w:rPr>
          <w:rFonts w:ascii="Times New Roman" w:hAnsi="Times New Roman"/>
          <w:sz w:val="24"/>
          <w:szCs w:val="24"/>
        </w:rPr>
        <w:t xml:space="preserve">Data </w:t>
      </w:r>
      <w:r w:rsidRPr="000A36EA">
        <w:rPr>
          <w:rFonts w:ascii="Times New Roman" w:hAnsi="Times New Roman"/>
          <w:sz w:val="24"/>
          <w:szCs w:val="24"/>
        </w:rPr>
        <w:lastRenderedPageBreak/>
        <w:t>selengkapnya dapat dilihat pada Tabel 5.</w:t>
      </w:r>
    </w:p>
    <w:p w:rsidR="000A36EA" w:rsidRPr="00A7628B" w:rsidRDefault="000A36EA" w:rsidP="00A7628B">
      <w:pPr>
        <w:spacing w:after="0" w:line="240" w:lineRule="auto"/>
        <w:ind w:left="993" w:hanging="993"/>
        <w:jc w:val="both"/>
        <w:rPr>
          <w:rFonts w:ascii="Times New Roman" w:hAnsi="Times New Roman"/>
          <w:sz w:val="24"/>
          <w:szCs w:val="24"/>
          <w:lang w:val="en-GB"/>
        </w:rPr>
      </w:pPr>
      <w:r w:rsidRPr="000A36EA">
        <w:rPr>
          <w:rFonts w:ascii="Times New Roman" w:hAnsi="Times New Roman"/>
          <w:sz w:val="24"/>
          <w:szCs w:val="24"/>
        </w:rPr>
        <w:t>Tabel 5. Kadar serat kasar silase eceng gondok dengan berbagai macam penambahan inokulum (%)</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751"/>
        <w:gridCol w:w="1977"/>
        <w:gridCol w:w="2835"/>
      </w:tblGrid>
      <w:tr w:rsidR="000A36EA" w:rsidRPr="000A36EA" w:rsidTr="00706789">
        <w:trPr>
          <w:trHeight w:val="174"/>
        </w:trPr>
        <w:tc>
          <w:tcPr>
            <w:tcW w:w="1375" w:type="dxa"/>
            <w:vMerge w:val="restart"/>
            <w:tcBorders>
              <w:top w:val="doub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Ulangan</w:t>
            </w:r>
          </w:p>
        </w:tc>
        <w:tc>
          <w:tcPr>
            <w:tcW w:w="6563" w:type="dxa"/>
            <w:gridSpan w:val="3"/>
            <w:tcBorders>
              <w:top w:val="doub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Perlakuan (inokulum)</w:t>
            </w:r>
          </w:p>
        </w:tc>
      </w:tr>
      <w:tr w:rsidR="000A36EA" w:rsidRPr="000A36EA" w:rsidTr="00706789">
        <w:trPr>
          <w:trHeight w:val="191"/>
        </w:trPr>
        <w:tc>
          <w:tcPr>
            <w:tcW w:w="1375" w:type="dxa"/>
            <w:vMerge/>
            <w:tcBorders>
              <w:bottom w:val="single" w:sz="4" w:space="0" w:color="auto"/>
            </w:tcBorders>
          </w:tcPr>
          <w:p w:rsidR="000A36EA" w:rsidRPr="000A36EA" w:rsidRDefault="000A36EA" w:rsidP="000A36EA">
            <w:pPr>
              <w:jc w:val="both"/>
              <w:rPr>
                <w:rFonts w:ascii="Times New Roman" w:hAnsi="Times New Roman"/>
                <w:sz w:val="24"/>
                <w:szCs w:val="24"/>
              </w:rPr>
            </w:pPr>
          </w:p>
        </w:tc>
        <w:tc>
          <w:tcPr>
            <w:tcW w:w="1751" w:type="dxa"/>
            <w:tcBorders>
              <w:top w:val="single" w:sz="4" w:space="0" w:color="auto"/>
              <w:bottom w:val="single" w:sz="4" w:space="0" w:color="auto"/>
            </w:tcBorders>
          </w:tcPr>
          <w:p w:rsidR="000A36EA" w:rsidRPr="000A36EA" w:rsidRDefault="000A36EA" w:rsidP="000A36EA">
            <w:pPr>
              <w:ind w:left="-101" w:firstLine="461"/>
              <w:jc w:val="both"/>
              <w:rPr>
                <w:rFonts w:ascii="Times New Roman" w:hAnsi="Times New Roman"/>
                <w:sz w:val="24"/>
                <w:szCs w:val="24"/>
              </w:rPr>
            </w:pPr>
            <w:r w:rsidRPr="000A36EA">
              <w:rPr>
                <w:rFonts w:ascii="Times New Roman" w:hAnsi="Times New Roman"/>
                <w:sz w:val="24"/>
                <w:szCs w:val="24"/>
              </w:rPr>
              <w:t>P1</w:t>
            </w:r>
          </w:p>
        </w:tc>
        <w:tc>
          <w:tcPr>
            <w:tcW w:w="1977" w:type="dxa"/>
            <w:tcBorders>
              <w:top w:val="single" w:sz="4" w:space="0" w:color="auto"/>
              <w:bottom w:val="single" w:sz="4" w:space="0" w:color="auto"/>
            </w:tcBorders>
          </w:tcPr>
          <w:p w:rsidR="000A36EA" w:rsidRPr="000A36EA" w:rsidRDefault="000A36EA" w:rsidP="000A36EA">
            <w:pPr>
              <w:ind w:left="841" w:right="-490" w:hanging="148"/>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P2</w:t>
            </w:r>
          </w:p>
        </w:tc>
        <w:tc>
          <w:tcPr>
            <w:tcW w:w="2835"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P3</w:t>
            </w:r>
          </w:p>
        </w:tc>
      </w:tr>
      <w:tr w:rsidR="000A36EA" w:rsidRPr="000A36EA" w:rsidTr="00706789">
        <w:trPr>
          <w:trHeight w:val="237"/>
        </w:trPr>
        <w:tc>
          <w:tcPr>
            <w:tcW w:w="1375" w:type="dxa"/>
            <w:tcBorders>
              <w:top w:val="single" w:sz="4" w:space="0" w:color="auto"/>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w:t>
            </w:r>
          </w:p>
        </w:tc>
        <w:tc>
          <w:tcPr>
            <w:tcW w:w="1751" w:type="dxa"/>
            <w:tcBorders>
              <w:top w:val="single" w:sz="4" w:space="0" w:color="auto"/>
              <w:bottom w:val="nil"/>
            </w:tcBorders>
            <w:vAlign w:val="bottom"/>
          </w:tcPr>
          <w:p w:rsidR="000A36EA" w:rsidRPr="000A36EA" w:rsidRDefault="000A36EA" w:rsidP="000A36EA">
            <w:pPr>
              <w:ind w:left="359"/>
              <w:jc w:val="both"/>
              <w:rPr>
                <w:rFonts w:ascii="Times New Roman" w:hAnsi="Times New Roman"/>
                <w:color w:val="000000"/>
                <w:sz w:val="24"/>
                <w:szCs w:val="24"/>
              </w:rPr>
            </w:pPr>
            <w:r w:rsidRPr="000A36EA">
              <w:rPr>
                <w:rFonts w:ascii="Times New Roman" w:hAnsi="Times New Roman"/>
                <w:color w:val="000000"/>
                <w:sz w:val="24"/>
                <w:szCs w:val="24"/>
              </w:rPr>
              <w:t>27,81</w:t>
            </w:r>
          </w:p>
        </w:tc>
        <w:tc>
          <w:tcPr>
            <w:tcW w:w="1977" w:type="dxa"/>
            <w:tcBorders>
              <w:top w:val="single" w:sz="4" w:space="0" w:color="auto"/>
              <w:bottom w:val="nil"/>
            </w:tcBorders>
            <w:vAlign w:val="bottom"/>
          </w:tcPr>
          <w:p w:rsidR="000A36EA" w:rsidRPr="000A36EA" w:rsidRDefault="000A36EA" w:rsidP="000A36EA">
            <w:pPr>
              <w:ind w:left="841" w:right="-125"/>
              <w:jc w:val="both"/>
              <w:rPr>
                <w:rFonts w:ascii="Times New Roman" w:hAnsi="Times New Roman"/>
                <w:color w:val="000000"/>
                <w:sz w:val="24"/>
                <w:szCs w:val="24"/>
              </w:rPr>
            </w:pPr>
            <w:r w:rsidRPr="000A36EA">
              <w:rPr>
                <w:rFonts w:ascii="Times New Roman" w:hAnsi="Times New Roman"/>
                <w:color w:val="000000"/>
                <w:sz w:val="24"/>
                <w:szCs w:val="24"/>
              </w:rPr>
              <w:t>25,56</w:t>
            </w:r>
          </w:p>
        </w:tc>
        <w:tc>
          <w:tcPr>
            <w:tcW w:w="2835"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23,31</w:t>
            </w:r>
          </w:p>
        </w:tc>
      </w:tr>
      <w:tr w:rsidR="000A36EA" w:rsidRPr="000A36EA" w:rsidTr="00706789">
        <w:trPr>
          <w:trHeight w:val="159"/>
        </w:trPr>
        <w:tc>
          <w:tcPr>
            <w:tcW w:w="1375" w:type="dxa"/>
            <w:tcBorders>
              <w:top w:val="nil"/>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w:t>
            </w:r>
          </w:p>
        </w:tc>
        <w:tc>
          <w:tcPr>
            <w:tcW w:w="1751" w:type="dxa"/>
            <w:tcBorders>
              <w:top w:val="nil"/>
              <w:bottom w:val="nil"/>
            </w:tcBorders>
            <w:vAlign w:val="bottom"/>
          </w:tcPr>
          <w:p w:rsidR="000A36EA" w:rsidRPr="000A36EA" w:rsidRDefault="000A36EA" w:rsidP="000A36EA">
            <w:pPr>
              <w:ind w:left="359"/>
              <w:jc w:val="both"/>
              <w:rPr>
                <w:rFonts w:ascii="Times New Roman" w:hAnsi="Times New Roman"/>
                <w:color w:val="000000"/>
                <w:sz w:val="24"/>
                <w:szCs w:val="24"/>
              </w:rPr>
            </w:pPr>
            <w:r w:rsidRPr="000A36EA">
              <w:rPr>
                <w:rFonts w:ascii="Times New Roman" w:hAnsi="Times New Roman"/>
                <w:color w:val="000000"/>
                <w:sz w:val="24"/>
                <w:szCs w:val="24"/>
              </w:rPr>
              <w:t>27,61</w:t>
            </w:r>
          </w:p>
        </w:tc>
        <w:tc>
          <w:tcPr>
            <w:tcW w:w="1977" w:type="dxa"/>
            <w:tcBorders>
              <w:top w:val="nil"/>
              <w:bottom w:val="nil"/>
            </w:tcBorders>
            <w:vAlign w:val="bottom"/>
          </w:tcPr>
          <w:p w:rsidR="000A36EA" w:rsidRPr="000A36EA" w:rsidRDefault="000A36EA" w:rsidP="000A36EA">
            <w:pPr>
              <w:ind w:left="841" w:right="-267"/>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24,54</w:t>
            </w:r>
          </w:p>
        </w:tc>
        <w:tc>
          <w:tcPr>
            <w:tcW w:w="2835"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24,37</w:t>
            </w:r>
          </w:p>
        </w:tc>
      </w:tr>
      <w:tr w:rsidR="000A36EA" w:rsidRPr="000A36EA" w:rsidTr="00706789">
        <w:trPr>
          <w:trHeight w:val="172"/>
        </w:trPr>
        <w:tc>
          <w:tcPr>
            <w:tcW w:w="1375" w:type="dxa"/>
            <w:tcBorders>
              <w:top w:val="nil"/>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III</w:t>
            </w:r>
          </w:p>
        </w:tc>
        <w:tc>
          <w:tcPr>
            <w:tcW w:w="1751" w:type="dxa"/>
            <w:tcBorders>
              <w:top w:val="nil"/>
              <w:bottom w:val="single" w:sz="4" w:space="0" w:color="auto"/>
            </w:tcBorders>
            <w:vAlign w:val="bottom"/>
          </w:tcPr>
          <w:p w:rsidR="000A36EA" w:rsidRPr="000A36EA" w:rsidRDefault="000A36EA" w:rsidP="000A36EA">
            <w:pPr>
              <w:ind w:left="359"/>
              <w:jc w:val="both"/>
              <w:rPr>
                <w:rFonts w:ascii="Times New Roman" w:hAnsi="Times New Roman"/>
                <w:color w:val="000000"/>
                <w:sz w:val="24"/>
                <w:szCs w:val="24"/>
              </w:rPr>
            </w:pPr>
            <w:r w:rsidRPr="000A36EA">
              <w:rPr>
                <w:rFonts w:ascii="Times New Roman" w:hAnsi="Times New Roman"/>
                <w:color w:val="000000"/>
                <w:sz w:val="24"/>
                <w:szCs w:val="24"/>
              </w:rPr>
              <w:t>27,94</w:t>
            </w:r>
          </w:p>
        </w:tc>
        <w:tc>
          <w:tcPr>
            <w:tcW w:w="1977" w:type="dxa"/>
            <w:tcBorders>
              <w:top w:val="nil"/>
              <w:bottom w:val="single" w:sz="4" w:space="0" w:color="auto"/>
            </w:tcBorders>
            <w:vAlign w:val="bottom"/>
          </w:tcPr>
          <w:p w:rsidR="000A36EA" w:rsidRPr="000A36EA" w:rsidRDefault="000A36EA" w:rsidP="000A36EA">
            <w:pPr>
              <w:ind w:left="841" w:right="-267"/>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24,40</w:t>
            </w:r>
          </w:p>
        </w:tc>
        <w:tc>
          <w:tcPr>
            <w:tcW w:w="2835"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23,29</w:t>
            </w:r>
          </w:p>
        </w:tc>
      </w:tr>
      <w:tr w:rsidR="000A36EA" w:rsidRPr="000A36EA" w:rsidTr="00706789">
        <w:trPr>
          <w:trHeight w:val="174"/>
        </w:trPr>
        <w:tc>
          <w:tcPr>
            <w:tcW w:w="1375"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Rerata**</w:t>
            </w:r>
          </w:p>
        </w:tc>
        <w:tc>
          <w:tcPr>
            <w:tcW w:w="1751" w:type="dxa"/>
            <w:tcBorders>
              <w:top w:val="single" w:sz="4" w:space="0" w:color="auto"/>
              <w:bottom w:val="single" w:sz="4" w:space="0" w:color="auto"/>
            </w:tcBorders>
            <w:vAlign w:val="bottom"/>
          </w:tcPr>
          <w:p w:rsidR="000A36EA" w:rsidRPr="000A36EA" w:rsidRDefault="000A36EA" w:rsidP="000A36EA">
            <w:pPr>
              <w:ind w:left="359"/>
              <w:jc w:val="both"/>
              <w:rPr>
                <w:rFonts w:ascii="Times New Roman" w:hAnsi="Times New Roman"/>
                <w:bCs/>
                <w:color w:val="000000"/>
                <w:sz w:val="24"/>
                <w:szCs w:val="24"/>
              </w:rPr>
            </w:pPr>
            <w:r w:rsidRPr="000A36EA">
              <w:rPr>
                <w:rFonts w:ascii="Times New Roman" w:hAnsi="Times New Roman"/>
                <w:bCs/>
                <w:color w:val="000000"/>
                <w:sz w:val="24"/>
                <w:szCs w:val="24"/>
              </w:rPr>
              <w:t>27,79</w:t>
            </w:r>
            <w:r w:rsidRPr="000A36EA">
              <w:rPr>
                <w:rFonts w:ascii="Times New Roman" w:hAnsi="Times New Roman"/>
                <w:bCs/>
                <w:color w:val="000000"/>
                <w:sz w:val="24"/>
                <w:szCs w:val="24"/>
                <w:vertAlign w:val="superscript"/>
              </w:rPr>
              <w:t>c</w:t>
            </w:r>
          </w:p>
        </w:tc>
        <w:tc>
          <w:tcPr>
            <w:tcW w:w="1977" w:type="dxa"/>
            <w:tcBorders>
              <w:top w:val="single" w:sz="4" w:space="0" w:color="auto"/>
              <w:bottom w:val="single" w:sz="4" w:space="0" w:color="auto"/>
            </w:tcBorders>
            <w:vAlign w:val="bottom"/>
          </w:tcPr>
          <w:p w:rsidR="000A36EA" w:rsidRPr="000A36EA" w:rsidRDefault="000A36EA" w:rsidP="000A36EA">
            <w:pPr>
              <w:ind w:left="841" w:right="-125"/>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24,84</w:t>
            </w:r>
            <w:r w:rsidRPr="000A36EA">
              <w:rPr>
                <w:rFonts w:ascii="Times New Roman" w:hAnsi="Times New Roman"/>
                <w:bCs/>
                <w:color w:val="000000"/>
                <w:sz w:val="24"/>
                <w:szCs w:val="24"/>
                <w:vertAlign w:val="superscript"/>
              </w:rPr>
              <w:t>b</w:t>
            </w:r>
          </w:p>
        </w:tc>
        <w:tc>
          <w:tcPr>
            <w:tcW w:w="2835"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23,66</w:t>
            </w:r>
            <w:r w:rsidRPr="000A36EA">
              <w:rPr>
                <w:rFonts w:ascii="Times New Roman" w:hAnsi="Times New Roman"/>
                <w:bCs/>
                <w:color w:val="000000"/>
                <w:sz w:val="24"/>
                <w:szCs w:val="24"/>
                <w:vertAlign w:val="superscript"/>
              </w:rPr>
              <w:t>a</w:t>
            </w:r>
          </w:p>
        </w:tc>
      </w:tr>
    </w:tbl>
    <w:p w:rsidR="000A36EA" w:rsidRDefault="000A36EA" w:rsidP="000A36EA">
      <w:pPr>
        <w:spacing w:after="0" w:line="240" w:lineRule="auto"/>
        <w:jc w:val="both"/>
        <w:rPr>
          <w:rFonts w:ascii="Times New Roman" w:hAnsi="Times New Roman"/>
          <w:sz w:val="24"/>
          <w:szCs w:val="24"/>
        </w:rPr>
      </w:pPr>
      <w:r w:rsidRPr="000A36EA">
        <w:rPr>
          <w:rFonts w:ascii="Times New Roman" w:hAnsi="Times New Roman"/>
          <w:sz w:val="24"/>
          <w:szCs w:val="24"/>
        </w:rPr>
        <w:t>Keterangan: **Rerata dengan superskrip yang berbeda pada baris</w:t>
      </w:r>
      <w:r>
        <w:rPr>
          <w:rFonts w:ascii="Times New Roman" w:hAnsi="Times New Roman"/>
          <w:sz w:val="24"/>
          <w:szCs w:val="24"/>
        </w:rPr>
        <w:t xml:space="preserve"> yang sama </w:t>
      </w:r>
      <w:r w:rsidRPr="000A36EA">
        <w:rPr>
          <w:rFonts w:ascii="Times New Roman" w:hAnsi="Times New Roman"/>
          <w:sz w:val="24"/>
          <w:szCs w:val="24"/>
        </w:rPr>
        <w:t>menunjukkan perbedaan yang sangat nyata (P&lt;0,01).</w:t>
      </w:r>
    </w:p>
    <w:p w:rsidR="000A36EA" w:rsidRPr="000A36EA" w:rsidRDefault="000A36EA" w:rsidP="000A36EA">
      <w:pPr>
        <w:spacing w:after="0" w:line="240" w:lineRule="auto"/>
        <w:jc w:val="both"/>
        <w:rPr>
          <w:rFonts w:ascii="Times New Roman" w:hAnsi="Times New Roman"/>
          <w:sz w:val="24"/>
          <w:szCs w:val="24"/>
        </w:rPr>
      </w:pP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Hasil analisis variansi P1, P2 dan P3 pada lampiran 5 dan Tabel 5 menunjukkan bahwa penggunaan berbagai macam penambahan inokulum berpengaruh sangat nyata (P&lt;0,01) terhadap kadar serat kasar silase eceng gondok. Hasil uji </w:t>
      </w:r>
      <w:r w:rsidRPr="000A36EA">
        <w:rPr>
          <w:rFonts w:ascii="Times New Roman" w:hAnsi="Times New Roman"/>
          <w:i/>
          <w:sz w:val="24"/>
          <w:szCs w:val="24"/>
        </w:rPr>
        <w:t>Duncan’s</w:t>
      </w:r>
      <w:r w:rsidRPr="000A36EA">
        <w:rPr>
          <w:rFonts w:ascii="Times New Roman" w:hAnsi="Times New Roman"/>
          <w:sz w:val="24"/>
          <w:szCs w:val="24"/>
        </w:rPr>
        <w:t xml:space="preserve"> menunjukkan hasil perbedaan nyata pada perlakuan P1 terhadap P2 dan P3, dimana nilai serat kasar P1 lebih tinggi dibandingkan P2 dan P3. Hal ini disebabkan oleh adanya penambahan inokulum pada P2 dan P3 dimana penambahan inokulum akan semakin mempercepat proses fermentasi dan semakin banyak substrat yang didegradasi. Tinggi rendahnya penurunan kandungan serat kasar erat kaitannya dengan komponen penyusun serat kasar terutama kandungan lignin.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Keadaan ini sesuai dengan pendapan Ratnakomala </w:t>
      </w:r>
      <w:r w:rsidRPr="000A36EA">
        <w:rPr>
          <w:rFonts w:ascii="Times New Roman" w:hAnsi="Times New Roman"/>
          <w:i/>
          <w:sz w:val="24"/>
          <w:szCs w:val="24"/>
        </w:rPr>
        <w:t>et al</w:t>
      </w:r>
      <w:r w:rsidRPr="000A36EA">
        <w:rPr>
          <w:rFonts w:ascii="Times New Roman" w:hAnsi="Times New Roman"/>
          <w:sz w:val="24"/>
          <w:szCs w:val="24"/>
        </w:rPr>
        <w:t>. (2006)</w:t>
      </w:r>
      <w:r w:rsidRPr="000A36EA">
        <w:rPr>
          <w:rFonts w:ascii="Times New Roman" w:hAnsi="Times New Roman"/>
          <w:sz w:val="24"/>
          <w:szCs w:val="24"/>
          <w:lang w:val="en-GB"/>
        </w:rPr>
        <w:t xml:space="preserve"> yang</w:t>
      </w:r>
      <w:r w:rsidRPr="000A36EA">
        <w:rPr>
          <w:rFonts w:ascii="Times New Roman" w:hAnsi="Times New Roman"/>
          <w:sz w:val="24"/>
          <w:szCs w:val="24"/>
        </w:rPr>
        <w:t xml:space="preserve"> menyatakan bahwa penambahan inokulum akan semakin mempercepat </w:t>
      </w:r>
      <w:r w:rsidRPr="000A36EA">
        <w:rPr>
          <w:rFonts w:ascii="Times New Roman" w:hAnsi="Times New Roman"/>
          <w:sz w:val="24"/>
          <w:szCs w:val="24"/>
        </w:rPr>
        <w:t>proses fermentasi dan semakin banyak substrat yang didegradasi. Tinggi rendahnya penurunan kandungan serat kasar erat kaitannya dengan komponen penyusun serat kasar terutama kandungan lignin. Lignin yang tinggi akan mengakibatkan sulitnya mikroorganisme (bakteri) mendegradasi bahan, sehingga penurunan serat kasar menjadi rendah.</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Uji </w:t>
      </w:r>
      <w:r w:rsidRPr="000A36EA">
        <w:rPr>
          <w:rFonts w:ascii="Times New Roman" w:hAnsi="Times New Roman"/>
          <w:i/>
          <w:sz w:val="24"/>
          <w:szCs w:val="24"/>
        </w:rPr>
        <w:t>Duncan’s</w:t>
      </w:r>
      <w:r w:rsidRPr="000A36EA">
        <w:rPr>
          <w:rFonts w:ascii="Times New Roman" w:hAnsi="Times New Roman"/>
          <w:sz w:val="24"/>
          <w:szCs w:val="24"/>
        </w:rPr>
        <w:t xml:space="preserve"> pada perlakuan P2 dan P3 berbeda sangat nyata (P&lt;0,01). Hal ini diduga karena pertumbuhan yang baik dari mikroba </w:t>
      </w:r>
      <w:r w:rsidRPr="000A36EA">
        <w:rPr>
          <w:rFonts w:ascii="Times New Roman" w:hAnsi="Times New Roman"/>
          <w:i/>
          <w:sz w:val="24"/>
          <w:szCs w:val="24"/>
        </w:rPr>
        <w:t>lactobacillus sp</w:t>
      </w:r>
      <w:r w:rsidRPr="000A36EA">
        <w:rPr>
          <w:rFonts w:ascii="Times New Roman" w:hAnsi="Times New Roman"/>
          <w:sz w:val="24"/>
          <w:szCs w:val="24"/>
        </w:rPr>
        <w:t xml:space="preserve"> pada inokulum EM-4 mampu memproduksi enzim </w:t>
      </w:r>
      <w:r w:rsidRPr="000A36EA">
        <w:rPr>
          <w:rFonts w:ascii="Times New Roman" w:hAnsi="Times New Roman"/>
          <w:i/>
          <w:sz w:val="24"/>
          <w:szCs w:val="24"/>
        </w:rPr>
        <w:t xml:space="preserve">selulase </w:t>
      </w:r>
      <w:r w:rsidRPr="000A36EA">
        <w:rPr>
          <w:rFonts w:ascii="Times New Roman" w:hAnsi="Times New Roman"/>
          <w:sz w:val="24"/>
          <w:szCs w:val="24"/>
        </w:rPr>
        <w:t xml:space="preserve">dalam jumlah banyak sehingga dapat digunakan merombak dan menurunkan serat kasar. Perlakuan P3 jauh lebih menekan dibanding P2 dalam menurunkan kadar serat kasar, hal ini diduga karena adanya kerja enzim </w:t>
      </w:r>
      <w:r w:rsidRPr="000A36EA">
        <w:rPr>
          <w:rFonts w:ascii="Times New Roman" w:hAnsi="Times New Roman"/>
          <w:i/>
          <w:sz w:val="24"/>
          <w:szCs w:val="24"/>
        </w:rPr>
        <w:t>selulase</w:t>
      </w:r>
      <w:r w:rsidRPr="000A36EA">
        <w:rPr>
          <w:rFonts w:ascii="Times New Roman" w:hAnsi="Times New Roman"/>
          <w:sz w:val="24"/>
          <w:szCs w:val="24"/>
        </w:rPr>
        <w:t xml:space="preserve"> yang mampu melonggarkan ikatan-ik</w:t>
      </w:r>
      <w:r w:rsidRPr="000A36EA">
        <w:rPr>
          <w:rFonts w:ascii="Times New Roman" w:hAnsi="Times New Roman"/>
          <w:sz w:val="24"/>
          <w:szCs w:val="24"/>
          <w:lang w:val="en-GB"/>
        </w:rPr>
        <w:t>a</w:t>
      </w:r>
      <w:r w:rsidRPr="000A36EA">
        <w:rPr>
          <w:rFonts w:ascii="Times New Roman" w:hAnsi="Times New Roman"/>
          <w:sz w:val="24"/>
          <w:szCs w:val="24"/>
        </w:rPr>
        <w:t xml:space="preserve">tan lignin yang dihasilkan oleh inokulum Starbio sehingga serat kasar mampu diurai menjadi karbohidrat yang lebih sederhana.  Hal tersebut didukung pendapat (Nurhayati dan Rahayu, 2005) yang menyatakan bahwa kerja enzim </w:t>
      </w:r>
      <w:r w:rsidRPr="000A36EA">
        <w:rPr>
          <w:rFonts w:ascii="Times New Roman" w:hAnsi="Times New Roman"/>
          <w:i/>
          <w:sz w:val="24"/>
          <w:szCs w:val="24"/>
        </w:rPr>
        <w:t>selulase</w:t>
      </w:r>
      <w:r w:rsidRPr="000A36EA">
        <w:rPr>
          <w:rFonts w:ascii="Times New Roman" w:hAnsi="Times New Roman"/>
          <w:sz w:val="24"/>
          <w:szCs w:val="24"/>
        </w:rPr>
        <w:t xml:space="preserve"> yang mampu melonggarkan ikatan-ik</w:t>
      </w:r>
      <w:r w:rsidRPr="000A36EA">
        <w:rPr>
          <w:rFonts w:ascii="Times New Roman" w:hAnsi="Times New Roman"/>
          <w:sz w:val="24"/>
          <w:szCs w:val="24"/>
          <w:lang w:val="en-GB"/>
        </w:rPr>
        <w:t>a</w:t>
      </w:r>
      <w:r w:rsidRPr="000A36EA">
        <w:rPr>
          <w:rFonts w:ascii="Times New Roman" w:hAnsi="Times New Roman"/>
          <w:sz w:val="24"/>
          <w:szCs w:val="24"/>
        </w:rPr>
        <w:t xml:space="preserve">tan lignin yang dihasilkan oleh inokulum sehingga serat kasar mampu diurai menjadi karbohidrat yang lebih sederhana yang mengakibatkan penurunan serat kasar.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Hasil penelitian juga menunjukan bahwa ada perbedaan nyata antara P1 dengan P3 hal ini dikarenakan inoculum Starbio memiliki bakteri yang lebih kompleks </w:t>
      </w:r>
      <w:r w:rsidRPr="000A36EA">
        <w:rPr>
          <w:rFonts w:ascii="Times New Roman" w:hAnsi="Times New Roman"/>
          <w:i/>
          <w:sz w:val="24"/>
          <w:szCs w:val="24"/>
        </w:rPr>
        <w:t>(selulolitik</w:t>
      </w:r>
      <w:r w:rsidRPr="000A36EA">
        <w:rPr>
          <w:rFonts w:ascii="Times New Roman" w:hAnsi="Times New Roman"/>
          <w:sz w:val="24"/>
          <w:szCs w:val="24"/>
        </w:rPr>
        <w:t xml:space="preserve"> </w:t>
      </w:r>
      <w:r w:rsidRPr="000A36EA">
        <w:rPr>
          <w:rFonts w:ascii="Times New Roman" w:hAnsi="Times New Roman"/>
          <w:sz w:val="24"/>
          <w:szCs w:val="24"/>
        </w:rPr>
        <w:lastRenderedPageBreak/>
        <w:t xml:space="preserve">dan </w:t>
      </w:r>
      <w:r w:rsidRPr="000A36EA">
        <w:rPr>
          <w:rFonts w:ascii="Times New Roman" w:hAnsi="Times New Roman"/>
          <w:i/>
          <w:sz w:val="24"/>
          <w:szCs w:val="24"/>
        </w:rPr>
        <w:t>lignolitik</w:t>
      </w:r>
      <w:r w:rsidRPr="000A36EA">
        <w:rPr>
          <w:rFonts w:ascii="Times New Roman" w:hAnsi="Times New Roman"/>
          <w:sz w:val="24"/>
          <w:szCs w:val="24"/>
        </w:rPr>
        <w:t xml:space="preserve">) yang mampu berkembang dengan baik dengan mengeluarkan enzim selulase untuk mendegradasi serat kasar. Menurut (Soepraniandono dan Taudra, 2007) mikroba Starbio mampu memanfaatkan sumber zat nitrogen yang bukan protein seperti urea dan amonia serta mengubahnya menjadi protein, dengan cara mengikatnya dalam protoplasma mikroba tersebut, selain itu mikroba juga menghasilkan enzim </w:t>
      </w:r>
      <w:r w:rsidRPr="000A36EA">
        <w:rPr>
          <w:rFonts w:ascii="Times New Roman" w:hAnsi="Times New Roman"/>
          <w:i/>
          <w:sz w:val="24"/>
          <w:szCs w:val="24"/>
        </w:rPr>
        <w:t>selulase</w:t>
      </w:r>
      <w:r w:rsidRPr="000A36EA">
        <w:rPr>
          <w:rFonts w:ascii="Times New Roman" w:hAnsi="Times New Roman"/>
          <w:sz w:val="24"/>
          <w:szCs w:val="24"/>
        </w:rPr>
        <w:t xml:space="preserve"> yang aktif menghidrolisis </w:t>
      </w:r>
      <w:r w:rsidRPr="000A36EA">
        <w:rPr>
          <w:rFonts w:ascii="Times New Roman" w:hAnsi="Times New Roman"/>
          <w:i/>
          <w:sz w:val="24"/>
          <w:szCs w:val="24"/>
        </w:rPr>
        <w:t>selulosa</w:t>
      </w:r>
      <w:r w:rsidRPr="000A36EA">
        <w:rPr>
          <w:rFonts w:ascii="Times New Roman" w:hAnsi="Times New Roman"/>
          <w:sz w:val="24"/>
          <w:szCs w:val="24"/>
        </w:rPr>
        <w:t xml:space="preserve">. Anggorodi (1984) menyebutkan bahwa dengan terombaknya </w:t>
      </w:r>
      <w:r w:rsidRPr="000A36EA">
        <w:rPr>
          <w:rFonts w:ascii="Times New Roman" w:hAnsi="Times New Roman"/>
          <w:i/>
          <w:sz w:val="24"/>
          <w:szCs w:val="24"/>
        </w:rPr>
        <w:t>selulosa</w:t>
      </w:r>
      <w:r w:rsidRPr="000A36EA">
        <w:rPr>
          <w:rFonts w:ascii="Times New Roman" w:hAnsi="Times New Roman"/>
          <w:sz w:val="24"/>
          <w:szCs w:val="24"/>
        </w:rPr>
        <w:t xml:space="preserve"> yang merupakan salah satu komponen serat kasar maka kandungan serat kasar seperti </w:t>
      </w:r>
      <w:r w:rsidRPr="000A36EA">
        <w:rPr>
          <w:rFonts w:ascii="Times New Roman" w:hAnsi="Times New Roman"/>
          <w:i/>
          <w:sz w:val="24"/>
          <w:szCs w:val="24"/>
        </w:rPr>
        <w:t>selulosa</w:t>
      </w:r>
      <w:r w:rsidRPr="000A36EA">
        <w:rPr>
          <w:rFonts w:ascii="Times New Roman" w:hAnsi="Times New Roman"/>
          <w:sz w:val="24"/>
          <w:szCs w:val="24"/>
        </w:rPr>
        <w:t xml:space="preserve">, </w:t>
      </w:r>
      <w:r w:rsidRPr="000A36EA">
        <w:rPr>
          <w:rFonts w:ascii="Times New Roman" w:hAnsi="Times New Roman"/>
          <w:i/>
          <w:sz w:val="24"/>
          <w:szCs w:val="24"/>
        </w:rPr>
        <w:t>lignin</w:t>
      </w:r>
      <w:r w:rsidRPr="000A36EA">
        <w:rPr>
          <w:rFonts w:ascii="Times New Roman" w:hAnsi="Times New Roman"/>
          <w:sz w:val="24"/>
          <w:szCs w:val="24"/>
        </w:rPr>
        <w:t xml:space="preserve">, dan </w:t>
      </w:r>
      <w:r w:rsidRPr="000A36EA">
        <w:rPr>
          <w:rFonts w:ascii="Times New Roman" w:hAnsi="Times New Roman"/>
          <w:i/>
          <w:sz w:val="24"/>
          <w:szCs w:val="24"/>
        </w:rPr>
        <w:t>hemiselulosa</w:t>
      </w:r>
      <w:r w:rsidRPr="000A36EA">
        <w:rPr>
          <w:rFonts w:ascii="Times New Roman" w:hAnsi="Times New Roman"/>
          <w:sz w:val="24"/>
          <w:szCs w:val="24"/>
        </w:rPr>
        <w:t xml:space="preserve"> menjadi rendah. Serat kasar di dalam silase merupakan sumber gula cadangan yang akan digunakan bila sumber karbohidrat terlarut pada tanaman telah habis. Hal tersebut menyebabkan serat kasar semakin menurun selama proses fermentasi berlangsung.</w:t>
      </w:r>
    </w:p>
    <w:p w:rsidR="000A36EA" w:rsidRPr="000A36EA" w:rsidRDefault="000A36EA" w:rsidP="000A36EA">
      <w:pPr>
        <w:tabs>
          <w:tab w:val="center" w:pos="3968"/>
          <w:tab w:val="left" w:pos="5835"/>
        </w:tabs>
        <w:spacing w:line="240" w:lineRule="auto"/>
        <w:jc w:val="both"/>
        <w:rPr>
          <w:rFonts w:ascii="Times New Roman" w:hAnsi="Times New Roman"/>
          <w:b/>
          <w:sz w:val="24"/>
          <w:szCs w:val="24"/>
        </w:rPr>
      </w:pPr>
      <w:r w:rsidRPr="000A36EA">
        <w:rPr>
          <w:rFonts w:ascii="Times New Roman" w:hAnsi="Times New Roman"/>
          <w:b/>
          <w:sz w:val="24"/>
          <w:szCs w:val="24"/>
        </w:rPr>
        <w:t>Kadar Lemak Kasar</w:t>
      </w:r>
      <w:r w:rsidRPr="000A36EA">
        <w:rPr>
          <w:rFonts w:ascii="Times New Roman" w:hAnsi="Times New Roman"/>
          <w:b/>
          <w:sz w:val="24"/>
          <w:szCs w:val="24"/>
        </w:rPr>
        <w:tab/>
      </w:r>
    </w:p>
    <w:p w:rsidR="000A36EA" w:rsidRPr="000A36EA" w:rsidRDefault="000A36EA" w:rsidP="000A36EA">
      <w:pPr>
        <w:spacing w:after="0" w:line="240" w:lineRule="auto"/>
        <w:jc w:val="both"/>
        <w:rPr>
          <w:rFonts w:ascii="Times New Roman" w:hAnsi="Times New Roman"/>
          <w:sz w:val="24"/>
          <w:szCs w:val="24"/>
        </w:rPr>
      </w:pPr>
      <w:r w:rsidRPr="000A36EA">
        <w:rPr>
          <w:rFonts w:ascii="Times New Roman" w:hAnsi="Times New Roman"/>
          <w:b/>
          <w:sz w:val="24"/>
          <w:szCs w:val="24"/>
        </w:rPr>
        <w:tab/>
      </w:r>
      <w:r w:rsidRPr="000A36EA">
        <w:rPr>
          <w:rFonts w:ascii="Times New Roman" w:hAnsi="Times New Roman"/>
          <w:sz w:val="24"/>
          <w:szCs w:val="24"/>
        </w:rPr>
        <w:t>Hasil penelitian menunjukkan rerata kadar lemak kasar</w:t>
      </w:r>
      <w:r w:rsidRPr="000A36EA">
        <w:rPr>
          <w:rFonts w:ascii="Times New Roman" w:hAnsi="Times New Roman"/>
          <w:sz w:val="24"/>
          <w:szCs w:val="24"/>
          <w:lang w:val="en-GB"/>
        </w:rPr>
        <w:t xml:space="preserve"> </w:t>
      </w:r>
      <w:r w:rsidRPr="000A36EA">
        <w:rPr>
          <w:rFonts w:ascii="Times New Roman" w:hAnsi="Times New Roman"/>
          <w:sz w:val="24"/>
          <w:szCs w:val="24"/>
        </w:rPr>
        <w:t>silase eceng gondok fermentasi dengan berbagai macam penambahan</w:t>
      </w:r>
      <w:r w:rsidRPr="000A36EA">
        <w:rPr>
          <w:rFonts w:ascii="Times New Roman" w:hAnsi="Times New Roman"/>
          <w:sz w:val="24"/>
          <w:szCs w:val="24"/>
          <w:lang w:val="en-GB"/>
        </w:rPr>
        <w:t xml:space="preserve"> </w:t>
      </w:r>
      <w:r w:rsidRPr="000A36EA">
        <w:rPr>
          <w:rFonts w:ascii="Times New Roman" w:hAnsi="Times New Roman"/>
          <w:sz w:val="24"/>
          <w:szCs w:val="24"/>
        </w:rPr>
        <w:t>inokulum pada masing-masing perlakuannya</w:t>
      </w:r>
      <w:r w:rsidRPr="000A36EA">
        <w:rPr>
          <w:rFonts w:ascii="Times New Roman" w:hAnsi="Times New Roman"/>
          <w:sz w:val="24"/>
          <w:szCs w:val="24"/>
          <w:lang w:val="en-GB"/>
        </w:rPr>
        <w:t xml:space="preserve"> </w:t>
      </w:r>
      <w:r w:rsidRPr="000A36EA">
        <w:rPr>
          <w:rFonts w:ascii="Times New Roman" w:hAnsi="Times New Roman"/>
          <w:sz w:val="24"/>
          <w:szCs w:val="24"/>
        </w:rPr>
        <w:t xml:space="preserve">yaitu P1 </w:t>
      </w:r>
      <w:r w:rsidRPr="000A36EA">
        <w:rPr>
          <w:rFonts w:ascii="Times New Roman" w:hAnsi="Times New Roman"/>
          <w:sz w:val="24"/>
          <w:szCs w:val="24"/>
          <w:lang w:val="en-GB"/>
        </w:rPr>
        <w:t>4,24</w:t>
      </w:r>
      <w:r w:rsidRPr="000A36EA">
        <w:rPr>
          <w:rFonts w:ascii="Times New Roman" w:hAnsi="Times New Roman"/>
          <w:sz w:val="24"/>
          <w:szCs w:val="24"/>
        </w:rPr>
        <w:t xml:space="preserve">%, P2 </w:t>
      </w:r>
      <w:r w:rsidRPr="000A36EA">
        <w:rPr>
          <w:rFonts w:ascii="Times New Roman" w:hAnsi="Times New Roman"/>
          <w:sz w:val="24"/>
          <w:szCs w:val="24"/>
          <w:lang w:val="en-GB"/>
        </w:rPr>
        <w:t>3,07</w:t>
      </w:r>
      <w:r w:rsidRPr="000A36EA">
        <w:rPr>
          <w:rFonts w:ascii="Times New Roman" w:hAnsi="Times New Roman"/>
          <w:sz w:val="24"/>
          <w:szCs w:val="24"/>
        </w:rPr>
        <w:t xml:space="preserve">%, P3 </w:t>
      </w:r>
      <w:r w:rsidRPr="000A36EA">
        <w:rPr>
          <w:rFonts w:ascii="Times New Roman" w:hAnsi="Times New Roman"/>
          <w:sz w:val="24"/>
          <w:szCs w:val="24"/>
          <w:lang w:val="en-GB"/>
        </w:rPr>
        <w:t>3,37</w:t>
      </w:r>
      <w:r w:rsidRPr="000A36EA">
        <w:rPr>
          <w:rFonts w:ascii="Times New Roman" w:hAnsi="Times New Roman"/>
          <w:sz w:val="24"/>
          <w:szCs w:val="24"/>
        </w:rPr>
        <w:t>%. Data selengkapnya dapat dilihat pada Tabel 6.</w:t>
      </w:r>
    </w:p>
    <w:p w:rsidR="000A36EA" w:rsidRPr="00A7628B" w:rsidRDefault="000A36EA" w:rsidP="00A7628B">
      <w:pPr>
        <w:spacing w:after="0" w:line="240" w:lineRule="auto"/>
        <w:ind w:left="993" w:hanging="992"/>
        <w:jc w:val="both"/>
        <w:rPr>
          <w:rFonts w:ascii="Times New Roman" w:hAnsi="Times New Roman"/>
          <w:sz w:val="24"/>
          <w:szCs w:val="24"/>
          <w:lang w:val="en-GB"/>
        </w:rPr>
      </w:pPr>
      <w:r w:rsidRPr="000A36EA">
        <w:rPr>
          <w:rFonts w:ascii="Times New Roman" w:hAnsi="Times New Roman"/>
          <w:sz w:val="24"/>
          <w:szCs w:val="24"/>
        </w:rPr>
        <w:t>Tabel 6. Kadar lemak kasar</w:t>
      </w:r>
      <w:r w:rsidRPr="000A36EA">
        <w:rPr>
          <w:rFonts w:ascii="Times New Roman" w:hAnsi="Times New Roman"/>
          <w:sz w:val="24"/>
          <w:szCs w:val="24"/>
          <w:lang w:val="en-GB"/>
        </w:rPr>
        <w:t xml:space="preserve"> </w:t>
      </w:r>
      <w:r w:rsidRPr="000A36EA">
        <w:rPr>
          <w:rFonts w:ascii="Times New Roman" w:hAnsi="Times New Roman"/>
          <w:sz w:val="24"/>
          <w:szCs w:val="24"/>
        </w:rPr>
        <w:t>silase eceng gondok dengan berbagai macam</w:t>
      </w:r>
      <w:r w:rsidR="00A7628B">
        <w:rPr>
          <w:rFonts w:ascii="Times New Roman" w:hAnsi="Times New Roman"/>
          <w:sz w:val="24"/>
          <w:szCs w:val="24"/>
          <w:lang w:val="en-GB"/>
        </w:rPr>
        <w:t xml:space="preserve"> </w:t>
      </w:r>
      <w:r w:rsidRPr="000A36EA">
        <w:rPr>
          <w:rFonts w:ascii="Times New Roman" w:hAnsi="Times New Roman"/>
          <w:sz w:val="24"/>
          <w:szCs w:val="24"/>
        </w:rPr>
        <w:t>penambahan inokulum (%)</w:t>
      </w:r>
    </w:p>
    <w:tbl>
      <w:tblPr>
        <w:tblStyle w:val="TableGrid"/>
        <w:tblW w:w="793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775"/>
        <w:gridCol w:w="1800"/>
        <w:gridCol w:w="2976"/>
      </w:tblGrid>
      <w:tr w:rsidR="000A36EA" w:rsidRPr="000A36EA" w:rsidTr="00706789">
        <w:trPr>
          <w:trHeight w:val="174"/>
        </w:trPr>
        <w:tc>
          <w:tcPr>
            <w:tcW w:w="1387" w:type="dxa"/>
            <w:vMerge w:val="restart"/>
            <w:tcBorders>
              <w:top w:val="doub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Ulangan</w:t>
            </w:r>
          </w:p>
        </w:tc>
        <w:tc>
          <w:tcPr>
            <w:tcW w:w="6551" w:type="dxa"/>
            <w:gridSpan w:val="3"/>
            <w:tcBorders>
              <w:top w:val="doub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Perlakuan (inokulum)</w:t>
            </w:r>
          </w:p>
        </w:tc>
      </w:tr>
      <w:tr w:rsidR="000A36EA" w:rsidRPr="000A36EA" w:rsidTr="00706789">
        <w:trPr>
          <w:trHeight w:val="191"/>
        </w:trPr>
        <w:tc>
          <w:tcPr>
            <w:tcW w:w="1387" w:type="dxa"/>
            <w:vMerge/>
            <w:tcBorders>
              <w:bottom w:val="single" w:sz="4" w:space="0" w:color="auto"/>
            </w:tcBorders>
          </w:tcPr>
          <w:p w:rsidR="000A36EA" w:rsidRPr="000A36EA" w:rsidRDefault="000A36EA" w:rsidP="000A36EA">
            <w:pPr>
              <w:jc w:val="both"/>
              <w:rPr>
                <w:rFonts w:ascii="Times New Roman" w:hAnsi="Times New Roman"/>
                <w:sz w:val="24"/>
                <w:szCs w:val="24"/>
              </w:rPr>
            </w:pPr>
          </w:p>
        </w:tc>
        <w:tc>
          <w:tcPr>
            <w:tcW w:w="1775" w:type="dxa"/>
            <w:tcBorders>
              <w:top w:val="single" w:sz="4" w:space="0" w:color="auto"/>
              <w:bottom w:val="single" w:sz="4" w:space="0" w:color="auto"/>
            </w:tcBorders>
          </w:tcPr>
          <w:p w:rsidR="000A36EA" w:rsidRPr="000A36EA" w:rsidRDefault="000A36EA" w:rsidP="000A36EA">
            <w:pPr>
              <w:ind w:left="-101"/>
              <w:jc w:val="both"/>
              <w:rPr>
                <w:rFonts w:ascii="Times New Roman" w:hAnsi="Times New Roman"/>
                <w:sz w:val="24"/>
                <w:szCs w:val="24"/>
              </w:rPr>
            </w:pPr>
            <w:r w:rsidRPr="000A36EA">
              <w:rPr>
                <w:rFonts w:ascii="Times New Roman" w:hAnsi="Times New Roman"/>
                <w:sz w:val="24"/>
                <w:szCs w:val="24"/>
              </w:rPr>
              <w:t>P1</w:t>
            </w:r>
          </w:p>
        </w:tc>
        <w:tc>
          <w:tcPr>
            <w:tcW w:w="1800" w:type="dxa"/>
            <w:tcBorders>
              <w:top w:val="single" w:sz="4" w:space="0" w:color="auto"/>
              <w:bottom w:val="single" w:sz="4" w:space="0" w:color="auto"/>
            </w:tcBorders>
          </w:tcPr>
          <w:p w:rsidR="000A36EA" w:rsidRPr="000A36EA" w:rsidRDefault="000A36EA" w:rsidP="000A36EA">
            <w:pPr>
              <w:ind w:left="841" w:right="-490" w:hanging="283"/>
              <w:jc w:val="both"/>
              <w:rPr>
                <w:rFonts w:ascii="Times New Roman" w:hAnsi="Times New Roman"/>
                <w:sz w:val="24"/>
                <w:szCs w:val="24"/>
              </w:rPr>
            </w:pPr>
            <w:r w:rsidRPr="000A36EA">
              <w:rPr>
                <w:rFonts w:ascii="Times New Roman" w:hAnsi="Times New Roman"/>
                <w:sz w:val="24"/>
                <w:szCs w:val="24"/>
              </w:rPr>
              <w:t xml:space="preserve">        P2</w:t>
            </w:r>
          </w:p>
        </w:tc>
        <w:tc>
          <w:tcPr>
            <w:tcW w:w="2976" w:type="dxa"/>
            <w:tcBorders>
              <w:top w:val="single" w:sz="4" w:space="0" w:color="auto"/>
              <w:bottom w:val="single" w:sz="4" w:space="0" w:color="auto"/>
            </w:tcBorders>
          </w:tcPr>
          <w:p w:rsidR="000A36EA" w:rsidRPr="000A36EA" w:rsidRDefault="000A36EA" w:rsidP="000A36EA">
            <w:pPr>
              <w:ind w:left="574" w:hanging="574"/>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P3</w:t>
            </w:r>
          </w:p>
        </w:tc>
      </w:tr>
      <w:tr w:rsidR="000A36EA" w:rsidRPr="000A36EA" w:rsidTr="00706789">
        <w:trPr>
          <w:trHeight w:val="237"/>
        </w:trPr>
        <w:tc>
          <w:tcPr>
            <w:tcW w:w="1387" w:type="dxa"/>
            <w:tcBorders>
              <w:top w:val="single" w:sz="4" w:space="0" w:color="auto"/>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w:t>
            </w:r>
          </w:p>
        </w:tc>
        <w:tc>
          <w:tcPr>
            <w:tcW w:w="1775"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4,25</w:t>
            </w:r>
          </w:p>
        </w:tc>
        <w:tc>
          <w:tcPr>
            <w:tcW w:w="1800" w:type="dxa"/>
            <w:tcBorders>
              <w:top w:val="single" w:sz="4" w:space="0" w:color="auto"/>
              <w:bottom w:val="nil"/>
            </w:tcBorders>
            <w:vAlign w:val="bottom"/>
          </w:tcPr>
          <w:p w:rsidR="000A36EA" w:rsidRPr="000A36EA" w:rsidRDefault="000A36EA" w:rsidP="000A36EA">
            <w:pPr>
              <w:ind w:left="699"/>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3,17</w:t>
            </w:r>
          </w:p>
        </w:tc>
        <w:tc>
          <w:tcPr>
            <w:tcW w:w="2976" w:type="dxa"/>
            <w:tcBorders>
              <w:top w:val="single" w:sz="4" w:space="0" w:color="auto"/>
              <w:bottom w:val="nil"/>
            </w:tcBorders>
            <w:vAlign w:val="bottom"/>
          </w:tcPr>
          <w:p w:rsidR="000A36EA" w:rsidRPr="000A36EA" w:rsidRDefault="000A36EA" w:rsidP="000A36EA">
            <w:pPr>
              <w:ind w:left="574" w:hanging="574"/>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3,26</w:t>
            </w:r>
          </w:p>
        </w:tc>
      </w:tr>
      <w:tr w:rsidR="000A36EA" w:rsidRPr="000A36EA" w:rsidTr="00706789">
        <w:trPr>
          <w:trHeight w:val="159"/>
        </w:trPr>
        <w:tc>
          <w:tcPr>
            <w:tcW w:w="1387" w:type="dxa"/>
            <w:tcBorders>
              <w:top w:val="nil"/>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w:t>
            </w:r>
          </w:p>
        </w:tc>
        <w:tc>
          <w:tcPr>
            <w:tcW w:w="1775"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4,17</w:t>
            </w:r>
          </w:p>
        </w:tc>
        <w:tc>
          <w:tcPr>
            <w:tcW w:w="1800" w:type="dxa"/>
            <w:tcBorders>
              <w:top w:val="nil"/>
              <w:bottom w:val="nil"/>
            </w:tcBorders>
            <w:vAlign w:val="bottom"/>
          </w:tcPr>
          <w:p w:rsidR="000A36EA" w:rsidRPr="000A36EA" w:rsidRDefault="000A36EA" w:rsidP="000A36EA">
            <w:pPr>
              <w:ind w:left="699" w:right="-81"/>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3,02</w:t>
            </w:r>
          </w:p>
        </w:tc>
        <w:tc>
          <w:tcPr>
            <w:tcW w:w="2976" w:type="dxa"/>
            <w:tcBorders>
              <w:top w:val="nil"/>
              <w:bottom w:val="nil"/>
            </w:tcBorders>
            <w:vAlign w:val="bottom"/>
          </w:tcPr>
          <w:p w:rsidR="000A36EA" w:rsidRPr="000A36EA" w:rsidRDefault="000A36EA" w:rsidP="000A36EA">
            <w:pPr>
              <w:ind w:left="574" w:hanging="574"/>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3,47</w:t>
            </w:r>
          </w:p>
        </w:tc>
      </w:tr>
      <w:tr w:rsidR="000A36EA" w:rsidRPr="000A36EA" w:rsidTr="00706789">
        <w:trPr>
          <w:trHeight w:val="172"/>
        </w:trPr>
        <w:tc>
          <w:tcPr>
            <w:tcW w:w="1387" w:type="dxa"/>
            <w:tcBorders>
              <w:top w:val="nil"/>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III</w:t>
            </w:r>
          </w:p>
        </w:tc>
        <w:tc>
          <w:tcPr>
            <w:tcW w:w="1775"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4,29</w:t>
            </w:r>
          </w:p>
        </w:tc>
        <w:tc>
          <w:tcPr>
            <w:tcW w:w="1800" w:type="dxa"/>
            <w:tcBorders>
              <w:top w:val="nil"/>
              <w:bottom w:val="single" w:sz="4" w:space="0" w:color="auto"/>
            </w:tcBorders>
            <w:vAlign w:val="bottom"/>
          </w:tcPr>
          <w:p w:rsidR="000A36EA" w:rsidRPr="000A36EA" w:rsidRDefault="000A36EA" w:rsidP="000A36EA">
            <w:pPr>
              <w:ind w:left="699" w:right="-223"/>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3,02</w:t>
            </w:r>
          </w:p>
        </w:tc>
        <w:tc>
          <w:tcPr>
            <w:tcW w:w="2976" w:type="dxa"/>
            <w:tcBorders>
              <w:top w:val="nil"/>
              <w:bottom w:val="single" w:sz="4" w:space="0" w:color="auto"/>
            </w:tcBorders>
            <w:vAlign w:val="bottom"/>
          </w:tcPr>
          <w:p w:rsidR="000A36EA" w:rsidRPr="000A36EA" w:rsidRDefault="000A36EA" w:rsidP="000A36EA">
            <w:pPr>
              <w:ind w:left="574" w:hanging="574"/>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3,39</w:t>
            </w:r>
          </w:p>
        </w:tc>
      </w:tr>
      <w:tr w:rsidR="000A36EA" w:rsidRPr="000A36EA" w:rsidTr="00706789">
        <w:trPr>
          <w:trHeight w:val="174"/>
        </w:trPr>
        <w:tc>
          <w:tcPr>
            <w:tcW w:w="1387"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Rerata**</w:t>
            </w:r>
          </w:p>
        </w:tc>
        <w:tc>
          <w:tcPr>
            <w:tcW w:w="1775"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rPr>
              <w:t>4,24</w:t>
            </w:r>
            <w:r w:rsidRPr="000A36EA">
              <w:rPr>
                <w:rFonts w:ascii="Times New Roman" w:hAnsi="Times New Roman"/>
                <w:bCs/>
                <w:color w:val="000000"/>
                <w:sz w:val="24"/>
                <w:szCs w:val="24"/>
                <w:vertAlign w:val="superscript"/>
              </w:rPr>
              <w:t>c</w:t>
            </w:r>
          </w:p>
        </w:tc>
        <w:tc>
          <w:tcPr>
            <w:tcW w:w="1800" w:type="dxa"/>
            <w:tcBorders>
              <w:top w:val="single" w:sz="4" w:space="0" w:color="auto"/>
              <w:bottom w:val="single" w:sz="4" w:space="0" w:color="auto"/>
            </w:tcBorders>
            <w:vAlign w:val="bottom"/>
          </w:tcPr>
          <w:p w:rsidR="000A36EA" w:rsidRPr="000A36EA" w:rsidRDefault="000A36EA" w:rsidP="000A36EA">
            <w:pPr>
              <w:ind w:left="699" w:right="-81"/>
              <w:jc w:val="both"/>
              <w:rPr>
                <w:rFonts w:ascii="Times New Roman" w:hAnsi="Times New Roman"/>
                <w:bCs/>
                <w:color w:val="000000"/>
                <w:sz w:val="24"/>
                <w:szCs w:val="24"/>
              </w:rPr>
            </w:pPr>
            <w:r w:rsidRPr="000A36EA">
              <w:rPr>
                <w:rFonts w:ascii="Times New Roman" w:hAnsi="Times New Roman"/>
                <w:bCs/>
                <w:color w:val="000000"/>
                <w:sz w:val="24"/>
                <w:szCs w:val="24"/>
              </w:rPr>
              <w:t>3,07</w:t>
            </w:r>
            <w:r w:rsidRPr="000A36EA">
              <w:rPr>
                <w:rFonts w:ascii="Times New Roman" w:hAnsi="Times New Roman"/>
                <w:bCs/>
                <w:color w:val="000000"/>
                <w:sz w:val="24"/>
                <w:szCs w:val="24"/>
                <w:vertAlign w:val="superscript"/>
              </w:rPr>
              <w:t>a</w:t>
            </w:r>
          </w:p>
        </w:tc>
        <w:tc>
          <w:tcPr>
            <w:tcW w:w="2976" w:type="dxa"/>
            <w:tcBorders>
              <w:top w:val="single" w:sz="4" w:space="0" w:color="auto"/>
              <w:bottom w:val="single" w:sz="4" w:space="0" w:color="auto"/>
            </w:tcBorders>
            <w:vAlign w:val="bottom"/>
          </w:tcPr>
          <w:p w:rsidR="000A36EA" w:rsidRPr="000A36EA" w:rsidRDefault="000A36EA" w:rsidP="000A36EA">
            <w:pPr>
              <w:ind w:left="574" w:hanging="574"/>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3,37</w:t>
            </w:r>
            <w:r w:rsidRPr="000A36EA">
              <w:rPr>
                <w:rFonts w:ascii="Times New Roman" w:hAnsi="Times New Roman"/>
                <w:bCs/>
                <w:color w:val="000000"/>
                <w:sz w:val="24"/>
                <w:szCs w:val="24"/>
                <w:vertAlign w:val="superscript"/>
              </w:rPr>
              <w:t>b</w:t>
            </w:r>
          </w:p>
        </w:tc>
      </w:tr>
    </w:tbl>
    <w:p w:rsidR="000A36EA" w:rsidRDefault="000A36EA" w:rsidP="000A36EA">
      <w:pPr>
        <w:spacing w:after="0" w:line="240" w:lineRule="auto"/>
        <w:jc w:val="both"/>
        <w:rPr>
          <w:rFonts w:ascii="Times New Roman" w:hAnsi="Times New Roman"/>
          <w:sz w:val="24"/>
          <w:szCs w:val="24"/>
        </w:rPr>
      </w:pPr>
      <w:r w:rsidRPr="000A36EA">
        <w:rPr>
          <w:rFonts w:ascii="Times New Roman" w:hAnsi="Times New Roman"/>
          <w:sz w:val="24"/>
          <w:szCs w:val="24"/>
        </w:rPr>
        <w:t>Keterangan: **Rerata dengan superskrip yang berbeda pada baris</w:t>
      </w:r>
      <w:r>
        <w:rPr>
          <w:rFonts w:ascii="Times New Roman" w:hAnsi="Times New Roman"/>
          <w:sz w:val="24"/>
          <w:szCs w:val="24"/>
        </w:rPr>
        <w:t xml:space="preserve"> yang sama</w:t>
      </w:r>
      <w:r w:rsidRPr="000A36EA">
        <w:rPr>
          <w:rFonts w:ascii="Times New Roman" w:hAnsi="Times New Roman"/>
          <w:sz w:val="24"/>
          <w:szCs w:val="24"/>
        </w:rPr>
        <w:t xml:space="preserve"> menunjukkan perbedaan yang sangat nyata (P&lt;0,01).</w:t>
      </w:r>
    </w:p>
    <w:p w:rsidR="000A36EA" w:rsidRPr="000A36EA" w:rsidRDefault="000A36EA" w:rsidP="000A36EA">
      <w:pPr>
        <w:spacing w:after="0" w:line="240" w:lineRule="auto"/>
        <w:jc w:val="both"/>
        <w:rPr>
          <w:rFonts w:ascii="Times New Roman" w:hAnsi="Times New Roman"/>
          <w:sz w:val="24"/>
          <w:szCs w:val="24"/>
        </w:rPr>
      </w:pP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Hasil analisis variansi P1, P2 dan P3 pada lampiran 6 dan Tabel 6 menunjukkan bahwa penggunaan berbagai macam penambahan inokulum berpengaruh sangat nyata (P&lt;0,01) terhadap kadar lemak silase eceng gondok. Hasil uji </w:t>
      </w:r>
      <w:r w:rsidRPr="000A36EA">
        <w:rPr>
          <w:rFonts w:ascii="Times New Roman" w:hAnsi="Times New Roman"/>
          <w:i/>
          <w:sz w:val="24"/>
          <w:szCs w:val="24"/>
        </w:rPr>
        <w:t>Duncan’s</w:t>
      </w:r>
      <w:r w:rsidRPr="000A36EA">
        <w:rPr>
          <w:rFonts w:ascii="Times New Roman" w:hAnsi="Times New Roman"/>
          <w:sz w:val="24"/>
          <w:szCs w:val="24"/>
        </w:rPr>
        <w:t xml:space="preserve"> menunjukkan perbedaan nyata pada perlakuan P1, P2, dan P3 terhadap kadar lemak kasar. Adanya penurunan kadar lemak diduga karena saat proses silase berlangsung mikroba yang terdapat dalam inokulum mampu memecah ikatan-ikatan </w:t>
      </w:r>
      <w:r w:rsidRPr="000A36EA">
        <w:rPr>
          <w:rFonts w:ascii="Times New Roman" w:hAnsi="Times New Roman"/>
          <w:i/>
          <w:sz w:val="24"/>
          <w:szCs w:val="24"/>
        </w:rPr>
        <w:t>trigliserida</w:t>
      </w:r>
      <w:r w:rsidRPr="000A36EA">
        <w:rPr>
          <w:rFonts w:ascii="Times New Roman" w:hAnsi="Times New Roman"/>
          <w:sz w:val="24"/>
          <w:szCs w:val="24"/>
        </w:rPr>
        <w:t xml:space="preserve"> menjadi ikatan yang lebih sederhana dalam bentuk asam lemak (</w:t>
      </w:r>
      <w:r w:rsidRPr="000A36EA">
        <w:rPr>
          <w:rFonts w:ascii="Times New Roman" w:hAnsi="Times New Roman"/>
          <w:i/>
          <w:sz w:val="24"/>
          <w:szCs w:val="24"/>
        </w:rPr>
        <w:t>propionat, butirat</w:t>
      </w:r>
      <w:r w:rsidRPr="000A36EA">
        <w:rPr>
          <w:rFonts w:ascii="Times New Roman" w:hAnsi="Times New Roman"/>
          <w:sz w:val="24"/>
          <w:szCs w:val="24"/>
        </w:rPr>
        <w:t xml:space="preserve">) dan alkohol. Sebagian asam lemak yang terbentuk akan menguap sehingga kadar lemak menjadi turun.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Hal ini sesuai dengan pendapat Soeparno, (1998) yang menyatakan bahwa pada proses fermentasi silase, terdapat aktivitas bakteri yang menghasilkan asam lemak cukup tinggi sehingga kandungan lemak cenderung meningkat. Akan tetapi kandungan lemak kasar yang terlalu tinggi pada bahan pakan ternak ruminansia juga tidak terlalu bagus karena dapat mengganggu proses fermentasi bahan pakan dalam rumen ternak. Menurut Preston dan Leng, (1987) menyatakan bahwa standar kandungan lemak kasar </w:t>
      </w:r>
      <w:r w:rsidRPr="000A36EA">
        <w:rPr>
          <w:rFonts w:ascii="Times New Roman" w:hAnsi="Times New Roman"/>
          <w:sz w:val="24"/>
          <w:szCs w:val="24"/>
        </w:rPr>
        <w:lastRenderedPageBreak/>
        <w:t>bahan pakan ternak ruminansia berkisar di bawah 5%.</w:t>
      </w:r>
      <w:r w:rsidRPr="000A36EA">
        <w:rPr>
          <w:rFonts w:ascii="Times New Roman" w:hAnsi="Times New Roman"/>
          <w:sz w:val="24"/>
          <w:szCs w:val="24"/>
          <w:lang w:val="en-GB"/>
        </w:rPr>
        <w:t xml:space="preserve"> </w:t>
      </w:r>
      <w:r w:rsidRPr="000A36EA">
        <w:rPr>
          <w:rFonts w:ascii="Times New Roman" w:hAnsi="Times New Roman"/>
          <w:sz w:val="24"/>
          <w:szCs w:val="24"/>
        </w:rPr>
        <w:t xml:space="preserve">Hasil penelitian menunjukan ada perbedaan yang nyata antara P2 terhadap P1 dan P3 diketahui bahwa perlakuan P2 begitu signifikan dalam menurunkan kadar lemak dibanding perlakuan yang lain, hal ini diduga karena adanya enzim </w:t>
      </w:r>
      <w:r w:rsidRPr="000A36EA">
        <w:rPr>
          <w:rFonts w:ascii="Times New Roman" w:hAnsi="Times New Roman"/>
          <w:i/>
          <w:sz w:val="24"/>
          <w:szCs w:val="24"/>
        </w:rPr>
        <w:t>lipase</w:t>
      </w:r>
      <w:r w:rsidRPr="000A36EA">
        <w:rPr>
          <w:rFonts w:ascii="Times New Roman" w:hAnsi="Times New Roman"/>
          <w:sz w:val="24"/>
          <w:szCs w:val="24"/>
        </w:rPr>
        <w:t xml:space="preserve"> yang dihasilkan bakteri pada inokulum E</w:t>
      </w:r>
      <w:r w:rsidRPr="000A36EA">
        <w:rPr>
          <w:rFonts w:ascii="Times New Roman" w:hAnsi="Times New Roman"/>
          <w:sz w:val="24"/>
          <w:szCs w:val="24"/>
          <w:lang w:val="en-GB"/>
        </w:rPr>
        <w:t>M-4</w:t>
      </w:r>
      <w:r w:rsidRPr="000A36EA">
        <w:rPr>
          <w:rFonts w:ascii="Times New Roman" w:hAnsi="Times New Roman"/>
          <w:sz w:val="24"/>
          <w:szCs w:val="24"/>
        </w:rPr>
        <w:t xml:space="preserve"> mampu mengurai lemak menjadi karbohidrat untuk pertumbuhan bakteri. Menurut Kusumaningrum, (2012) penurunan kadar lemak kasar pada substrat dikarenakan E</w:t>
      </w:r>
      <w:r w:rsidRPr="000A36EA">
        <w:rPr>
          <w:rFonts w:ascii="Times New Roman" w:hAnsi="Times New Roman"/>
          <w:sz w:val="24"/>
          <w:szCs w:val="24"/>
          <w:lang w:val="en-GB"/>
        </w:rPr>
        <w:t>M-4</w:t>
      </w:r>
      <w:r w:rsidRPr="000A36EA">
        <w:rPr>
          <w:rFonts w:ascii="Times New Roman" w:hAnsi="Times New Roman"/>
          <w:sz w:val="24"/>
          <w:szCs w:val="24"/>
        </w:rPr>
        <w:t xml:space="preserve"> terdapat biomasa kapang yang menghasilkan enzim </w:t>
      </w:r>
      <w:r w:rsidRPr="000A36EA">
        <w:rPr>
          <w:rFonts w:ascii="Times New Roman" w:hAnsi="Times New Roman"/>
          <w:i/>
          <w:sz w:val="24"/>
          <w:szCs w:val="24"/>
        </w:rPr>
        <w:t>lipase</w:t>
      </w:r>
      <w:r w:rsidRPr="000A36EA">
        <w:rPr>
          <w:rFonts w:ascii="Times New Roman" w:hAnsi="Times New Roman"/>
          <w:sz w:val="24"/>
          <w:szCs w:val="24"/>
        </w:rPr>
        <w:t xml:space="preserve"> semakin banyak untuk merombak lemak kasar. Enzim </w:t>
      </w:r>
      <w:r w:rsidRPr="000A36EA">
        <w:rPr>
          <w:rFonts w:ascii="Times New Roman" w:hAnsi="Times New Roman"/>
          <w:i/>
          <w:sz w:val="24"/>
          <w:szCs w:val="24"/>
        </w:rPr>
        <w:t>lipase</w:t>
      </w:r>
      <w:r w:rsidRPr="000A36EA">
        <w:rPr>
          <w:rFonts w:ascii="Times New Roman" w:hAnsi="Times New Roman"/>
          <w:sz w:val="24"/>
          <w:szCs w:val="24"/>
        </w:rPr>
        <w:t xml:space="preserve"> memecah lemak menjadi asam lemak dan </w:t>
      </w:r>
      <w:r w:rsidRPr="000A36EA">
        <w:rPr>
          <w:rFonts w:ascii="Times New Roman" w:hAnsi="Times New Roman"/>
          <w:i/>
          <w:sz w:val="24"/>
          <w:szCs w:val="24"/>
        </w:rPr>
        <w:t>gliserol</w:t>
      </w:r>
      <w:r w:rsidRPr="000A36EA">
        <w:rPr>
          <w:rFonts w:ascii="Times New Roman" w:hAnsi="Times New Roman"/>
          <w:sz w:val="24"/>
          <w:szCs w:val="24"/>
        </w:rPr>
        <w:t xml:space="preserve"> sebagai sumber energi untuk proses pertumbuhan bakteri.</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Perlakuan P3 memiliki kadar lemak yang lebih rendah</w:t>
      </w:r>
      <w:r w:rsidRPr="000A36EA">
        <w:rPr>
          <w:rFonts w:ascii="Times New Roman" w:hAnsi="Times New Roman"/>
          <w:sz w:val="24"/>
          <w:szCs w:val="24"/>
          <w:lang w:val="en-GB"/>
        </w:rPr>
        <w:t xml:space="preserve"> dibandingkan</w:t>
      </w:r>
      <w:r w:rsidRPr="000A36EA">
        <w:rPr>
          <w:rFonts w:ascii="Times New Roman" w:hAnsi="Times New Roman"/>
          <w:sz w:val="24"/>
          <w:szCs w:val="24"/>
        </w:rPr>
        <w:t xml:space="preserve"> P1, hal ini disebabkan P1 sebagai kelompok kontrol negatif tidak ada penembahan inokulum selain itu diduga karena mikroba yang terdapat dalam S</w:t>
      </w:r>
      <w:r w:rsidRPr="000A36EA">
        <w:rPr>
          <w:rFonts w:ascii="Times New Roman" w:hAnsi="Times New Roman"/>
          <w:sz w:val="24"/>
          <w:szCs w:val="24"/>
          <w:lang w:val="en-GB"/>
        </w:rPr>
        <w:t>tarbio</w:t>
      </w:r>
      <w:r w:rsidRPr="000A36EA">
        <w:rPr>
          <w:rFonts w:ascii="Times New Roman" w:hAnsi="Times New Roman"/>
          <w:sz w:val="24"/>
          <w:szCs w:val="24"/>
        </w:rPr>
        <w:t xml:space="preserve"> seperti pencerna lemak (</w:t>
      </w:r>
      <w:r w:rsidRPr="000A36EA">
        <w:rPr>
          <w:rFonts w:ascii="Times New Roman" w:hAnsi="Times New Roman"/>
          <w:i/>
          <w:sz w:val="24"/>
          <w:szCs w:val="24"/>
        </w:rPr>
        <w:t>Spirillum liporerum</w:t>
      </w:r>
      <w:r w:rsidRPr="000A36EA">
        <w:rPr>
          <w:rFonts w:ascii="Times New Roman" w:hAnsi="Times New Roman"/>
          <w:sz w:val="24"/>
          <w:szCs w:val="24"/>
        </w:rPr>
        <w:t>) dapat tumbuh dengan baik serta mampu mendegradasi lemak menjadi karbohidrat yang lebih sederhana untuk metabolisme pertumbuhan bakteri tersebut. Hal tersebut didukung Samadi, (2007) yang menyatakan bahwa mikroba dalam Starbio merupakan penghasil probiotik anaerob serta enzim yang berfungsi untuk memecah karbohidrat (</w:t>
      </w:r>
      <w:r w:rsidRPr="000A36EA">
        <w:rPr>
          <w:rFonts w:ascii="Times New Roman" w:hAnsi="Times New Roman"/>
          <w:i/>
          <w:sz w:val="24"/>
          <w:szCs w:val="24"/>
        </w:rPr>
        <w:t>selulosa, hemiselulosa, lignin</w:t>
      </w:r>
      <w:r w:rsidRPr="000A36EA">
        <w:rPr>
          <w:rFonts w:ascii="Times New Roman" w:hAnsi="Times New Roman"/>
          <w:sz w:val="24"/>
          <w:szCs w:val="24"/>
        </w:rPr>
        <w:t xml:space="preserve">) protein dan lemak serta meningkatkan kandungan vitamin </w:t>
      </w:r>
      <w:r w:rsidRPr="000A36EA">
        <w:rPr>
          <w:rFonts w:ascii="Times New Roman" w:hAnsi="Times New Roman"/>
          <w:sz w:val="24"/>
          <w:szCs w:val="24"/>
        </w:rPr>
        <w:t>B kompleks melalui fermentasi makanan.</w:t>
      </w:r>
    </w:p>
    <w:p w:rsidR="000A36EA" w:rsidRPr="000A36EA" w:rsidRDefault="000A36EA" w:rsidP="000A36EA">
      <w:pPr>
        <w:spacing w:line="240" w:lineRule="auto"/>
        <w:jc w:val="both"/>
        <w:rPr>
          <w:rFonts w:ascii="Times New Roman" w:hAnsi="Times New Roman"/>
          <w:b/>
          <w:sz w:val="24"/>
          <w:szCs w:val="24"/>
        </w:rPr>
      </w:pPr>
      <w:r w:rsidRPr="000A36EA">
        <w:rPr>
          <w:rFonts w:ascii="Times New Roman" w:hAnsi="Times New Roman"/>
          <w:b/>
          <w:sz w:val="24"/>
          <w:szCs w:val="24"/>
        </w:rPr>
        <w:t>Kadar Abu</w:t>
      </w:r>
    </w:p>
    <w:p w:rsidR="000A36EA" w:rsidRPr="000A36EA" w:rsidRDefault="000A36EA" w:rsidP="000A36EA">
      <w:pPr>
        <w:spacing w:after="0" w:line="240" w:lineRule="auto"/>
        <w:ind w:firstLine="720"/>
        <w:jc w:val="both"/>
        <w:rPr>
          <w:rFonts w:ascii="Times New Roman" w:hAnsi="Times New Roman"/>
          <w:sz w:val="24"/>
          <w:szCs w:val="24"/>
        </w:rPr>
      </w:pPr>
      <w:r w:rsidRPr="000A36EA">
        <w:rPr>
          <w:rFonts w:ascii="Times New Roman" w:hAnsi="Times New Roman"/>
          <w:sz w:val="24"/>
          <w:szCs w:val="24"/>
        </w:rPr>
        <w:t>Hasil penelitian menunjukkan rerata kadar abu silase eceng gondok dengan berbagai macam</w:t>
      </w:r>
      <w:r w:rsidRPr="000A36EA">
        <w:rPr>
          <w:rFonts w:ascii="Times New Roman" w:hAnsi="Times New Roman"/>
          <w:sz w:val="24"/>
          <w:szCs w:val="24"/>
          <w:lang w:val="en-GB"/>
        </w:rPr>
        <w:t xml:space="preserve"> </w:t>
      </w:r>
      <w:r w:rsidRPr="000A36EA">
        <w:rPr>
          <w:rFonts w:ascii="Times New Roman" w:hAnsi="Times New Roman"/>
          <w:sz w:val="24"/>
          <w:szCs w:val="24"/>
        </w:rPr>
        <w:t>penambahan inokulum pada masing-masing perlakuan yaitu P1</w:t>
      </w:r>
      <w:r w:rsidRPr="000A36EA">
        <w:rPr>
          <w:rFonts w:ascii="Times New Roman" w:hAnsi="Times New Roman"/>
          <w:sz w:val="24"/>
          <w:szCs w:val="24"/>
          <w:lang w:val="en-GB"/>
        </w:rPr>
        <w:t xml:space="preserve"> 13,97</w:t>
      </w:r>
      <w:r w:rsidRPr="000A36EA">
        <w:rPr>
          <w:rFonts w:ascii="Times New Roman" w:hAnsi="Times New Roman"/>
          <w:sz w:val="24"/>
          <w:szCs w:val="24"/>
        </w:rPr>
        <w:t xml:space="preserve">%, P2 </w:t>
      </w:r>
      <w:r w:rsidRPr="000A36EA">
        <w:rPr>
          <w:rFonts w:ascii="Times New Roman" w:hAnsi="Times New Roman"/>
          <w:sz w:val="24"/>
          <w:szCs w:val="24"/>
          <w:lang w:val="en-GB"/>
        </w:rPr>
        <w:t>15,15</w:t>
      </w:r>
      <w:r w:rsidRPr="000A36EA">
        <w:rPr>
          <w:rFonts w:ascii="Times New Roman" w:hAnsi="Times New Roman"/>
          <w:sz w:val="24"/>
          <w:szCs w:val="24"/>
        </w:rPr>
        <w:t xml:space="preserve">%, P3 </w:t>
      </w:r>
      <w:r w:rsidRPr="000A36EA">
        <w:rPr>
          <w:rFonts w:ascii="Times New Roman" w:hAnsi="Times New Roman"/>
          <w:sz w:val="24"/>
          <w:szCs w:val="24"/>
          <w:lang w:val="en-GB"/>
        </w:rPr>
        <w:t>16,82</w:t>
      </w:r>
      <w:r w:rsidRPr="000A36EA">
        <w:rPr>
          <w:rFonts w:ascii="Times New Roman" w:hAnsi="Times New Roman"/>
          <w:sz w:val="24"/>
          <w:szCs w:val="24"/>
        </w:rPr>
        <w:t>%. Data selengkapnya dapat dilihat pada Tabel 7.</w:t>
      </w:r>
    </w:p>
    <w:p w:rsidR="000A36EA" w:rsidRPr="000A36EA" w:rsidRDefault="000A36EA" w:rsidP="000A36EA">
      <w:pPr>
        <w:spacing w:after="0" w:line="240" w:lineRule="auto"/>
        <w:ind w:left="993" w:hanging="993"/>
        <w:jc w:val="both"/>
        <w:rPr>
          <w:rFonts w:ascii="Times New Roman" w:hAnsi="Times New Roman"/>
          <w:sz w:val="24"/>
          <w:szCs w:val="24"/>
        </w:rPr>
      </w:pPr>
      <w:r w:rsidRPr="000A36EA">
        <w:rPr>
          <w:rFonts w:ascii="Times New Roman" w:hAnsi="Times New Roman"/>
          <w:sz w:val="24"/>
          <w:szCs w:val="24"/>
        </w:rPr>
        <w:t xml:space="preserve">Tabel 7. Kadar abu silase </w:t>
      </w:r>
      <w:r>
        <w:rPr>
          <w:rFonts w:ascii="Times New Roman" w:hAnsi="Times New Roman"/>
          <w:sz w:val="24"/>
          <w:szCs w:val="24"/>
        </w:rPr>
        <w:t xml:space="preserve">eceng gondo </w:t>
      </w:r>
      <w:r w:rsidRPr="000A36EA">
        <w:rPr>
          <w:rFonts w:ascii="Times New Roman" w:hAnsi="Times New Roman"/>
          <w:sz w:val="24"/>
          <w:szCs w:val="24"/>
        </w:rPr>
        <w:t>dengan berbagai macam penambahan</w:t>
      </w:r>
      <w:r>
        <w:rPr>
          <w:rFonts w:ascii="Times New Roman" w:hAnsi="Times New Roman"/>
          <w:sz w:val="24"/>
          <w:szCs w:val="24"/>
        </w:rPr>
        <w:t xml:space="preserve"> </w:t>
      </w:r>
      <w:r w:rsidRPr="000A36EA">
        <w:rPr>
          <w:rFonts w:ascii="Times New Roman" w:hAnsi="Times New Roman"/>
          <w:sz w:val="24"/>
          <w:szCs w:val="24"/>
        </w:rPr>
        <w:t>inokulum (%)</w:t>
      </w:r>
    </w:p>
    <w:tbl>
      <w:tblPr>
        <w:tblStyle w:val="TableGrid"/>
        <w:tblW w:w="808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740"/>
        <w:gridCol w:w="2129"/>
        <w:gridCol w:w="2835"/>
      </w:tblGrid>
      <w:tr w:rsidR="000A36EA" w:rsidRPr="000A36EA" w:rsidTr="00706789">
        <w:trPr>
          <w:trHeight w:val="174"/>
        </w:trPr>
        <w:tc>
          <w:tcPr>
            <w:tcW w:w="1376" w:type="dxa"/>
            <w:vMerge w:val="restart"/>
            <w:tcBorders>
              <w:top w:val="doub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Ulangan</w:t>
            </w:r>
          </w:p>
        </w:tc>
        <w:tc>
          <w:tcPr>
            <w:tcW w:w="6704" w:type="dxa"/>
            <w:gridSpan w:val="3"/>
            <w:tcBorders>
              <w:top w:val="doub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Perlakuan (inokulum)</w:t>
            </w:r>
          </w:p>
        </w:tc>
      </w:tr>
      <w:tr w:rsidR="000A36EA" w:rsidRPr="000A36EA" w:rsidTr="00706789">
        <w:trPr>
          <w:trHeight w:val="191"/>
        </w:trPr>
        <w:tc>
          <w:tcPr>
            <w:tcW w:w="1376" w:type="dxa"/>
            <w:vMerge/>
            <w:tcBorders>
              <w:bottom w:val="single" w:sz="4" w:space="0" w:color="auto"/>
            </w:tcBorders>
          </w:tcPr>
          <w:p w:rsidR="000A36EA" w:rsidRPr="000A36EA" w:rsidRDefault="000A36EA" w:rsidP="000A36EA">
            <w:pPr>
              <w:jc w:val="both"/>
              <w:rPr>
                <w:rFonts w:ascii="Times New Roman" w:hAnsi="Times New Roman"/>
                <w:sz w:val="24"/>
                <w:szCs w:val="24"/>
              </w:rPr>
            </w:pPr>
          </w:p>
        </w:tc>
        <w:tc>
          <w:tcPr>
            <w:tcW w:w="1740" w:type="dxa"/>
            <w:tcBorders>
              <w:top w:val="single" w:sz="4" w:space="0" w:color="auto"/>
              <w:bottom w:val="single" w:sz="4" w:space="0" w:color="auto"/>
            </w:tcBorders>
          </w:tcPr>
          <w:p w:rsidR="000A36EA" w:rsidRPr="000A36EA" w:rsidRDefault="000A36EA" w:rsidP="000A36EA">
            <w:pPr>
              <w:ind w:left="-101"/>
              <w:jc w:val="both"/>
              <w:rPr>
                <w:rFonts w:ascii="Times New Roman" w:hAnsi="Times New Roman"/>
                <w:sz w:val="24"/>
                <w:szCs w:val="24"/>
              </w:rPr>
            </w:pPr>
            <w:r w:rsidRPr="000A36EA">
              <w:rPr>
                <w:rFonts w:ascii="Times New Roman" w:hAnsi="Times New Roman"/>
                <w:sz w:val="24"/>
                <w:szCs w:val="24"/>
              </w:rPr>
              <w:t>P1</w:t>
            </w:r>
          </w:p>
        </w:tc>
        <w:tc>
          <w:tcPr>
            <w:tcW w:w="2129" w:type="dxa"/>
            <w:tcBorders>
              <w:top w:val="single" w:sz="4" w:space="0" w:color="auto"/>
              <w:bottom w:val="single" w:sz="4" w:space="0" w:color="auto"/>
            </w:tcBorders>
          </w:tcPr>
          <w:p w:rsidR="000A36EA" w:rsidRPr="000A36EA" w:rsidRDefault="000A36EA" w:rsidP="000A36EA">
            <w:pPr>
              <w:ind w:left="841" w:right="-490" w:hanging="379"/>
              <w:jc w:val="both"/>
              <w:rPr>
                <w:rFonts w:ascii="Times New Roman" w:hAnsi="Times New Roman"/>
                <w:sz w:val="24"/>
                <w:szCs w:val="24"/>
              </w:rPr>
            </w:pPr>
            <w:r w:rsidRPr="000A36EA">
              <w:rPr>
                <w:rFonts w:ascii="Times New Roman" w:hAnsi="Times New Roman"/>
                <w:sz w:val="24"/>
                <w:szCs w:val="24"/>
              </w:rPr>
              <w:t>P2</w:t>
            </w:r>
          </w:p>
        </w:tc>
        <w:tc>
          <w:tcPr>
            <w:tcW w:w="2835"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P3</w:t>
            </w:r>
          </w:p>
        </w:tc>
      </w:tr>
      <w:tr w:rsidR="000A36EA" w:rsidRPr="000A36EA" w:rsidTr="00706789">
        <w:trPr>
          <w:trHeight w:val="237"/>
        </w:trPr>
        <w:tc>
          <w:tcPr>
            <w:tcW w:w="1376" w:type="dxa"/>
            <w:tcBorders>
              <w:top w:val="single" w:sz="4" w:space="0" w:color="auto"/>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w:t>
            </w:r>
          </w:p>
        </w:tc>
        <w:tc>
          <w:tcPr>
            <w:tcW w:w="1740"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14,79</w:t>
            </w:r>
          </w:p>
        </w:tc>
        <w:tc>
          <w:tcPr>
            <w:tcW w:w="2129" w:type="dxa"/>
            <w:tcBorders>
              <w:top w:val="single" w:sz="4" w:space="0" w:color="auto"/>
              <w:bottom w:val="nil"/>
            </w:tcBorders>
            <w:vAlign w:val="bottom"/>
          </w:tcPr>
          <w:p w:rsidR="000A36EA" w:rsidRPr="000A36EA" w:rsidRDefault="000A36EA" w:rsidP="000A36EA">
            <w:pPr>
              <w:ind w:left="841"/>
              <w:jc w:val="both"/>
              <w:rPr>
                <w:rFonts w:ascii="Times New Roman" w:hAnsi="Times New Roman"/>
                <w:color w:val="000000"/>
                <w:sz w:val="24"/>
                <w:szCs w:val="24"/>
              </w:rPr>
            </w:pPr>
            <w:r w:rsidRPr="000A36EA">
              <w:rPr>
                <w:rFonts w:ascii="Times New Roman" w:hAnsi="Times New Roman"/>
                <w:color w:val="000000"/>
                <w:sz w:val="24"/>
                <w:szCs w:val="24"/>
              </w:rPr>
              <w:t>17,09</w:t>
            </w:r>
          </w:p>
        </w:tc>
        <w:tc>
          <w:tcPr>
            <w:tcW w:w="2835"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18,51</w:t>
            </w:r>
          </w:p>
        </w:tc>
      </w:tr>
      <w:tr w:rsidR="000A36EA" w:rsidRPr="000A36EA" w:rsidTr="00706789">
        <w:trPr>
          <w:trHeight w:val="159"/>
        </w:trPr>
        <w:tc>
          <w:tcPr>
            <w:tcW w:w="1376" w:type="dxa"/>
            <w:tcBorders>
              <w:top w:val="nil"/>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w:t>
            </w:r>
          </w:p>
        </w:tc>
        <w:tc>
          <w:tcPr>
            <w:tcW w:w="1740"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15,18</w:t>
            </w:r>
          </w:p>
        </w:tc>
        <w:tc>
          <w:tcPr>
            <w:tcW w:w="2129" w:type="dxa"/>
            <w:tcBorders>
              <w:top w:val="nil"/>
              <w:bottom w:val="nil"/>
            </w:tcBorders>
            <w:vAlign w:val="bottom"/>
          </w:tcPr>
          <w:p w:rsidR="000A36EA" w:rsidRPr="000A36EA" w:rsidRDefault="000A36EA" w:rsidP="000A36EA">
            <w:pPr>
              <w:ind w:left="841"/>
              <w:jc w:val="both"/>
              <w:rPr>
                <w:rFonts w:ascii="Times New Roman" w:hAnsi="Times New Roman"/>
                <w:color w:val="000000"/>
                <w:sz w:val="24"/>
                <w:szCs w:val="24"/>
              </w:rPr>
            </w:pPr>
            <w:r w:rsidRPr="000A36EA">
              <w:rPr>
                <w:rFonts w:ascii="Times New Roman" w:hAnsi="Times New Roman"/>
                <w:color w:val="000000"/>
                <w:sz w:val="24"/>
                <w:szCs w:val="24"/>
              </w:rPr>
              <w:t>17,04</w:t>
            </w:r>
          </w:p>
        </w:tc>
        <w:tc>
          <w:tcPr>
            <w:tcW w:w="2835"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18,52</w:t>
            </w:r>
          </w:p>
        </w:tc>
      </w:tr>
      <w:tr w:rsidR="000A36EA" w:rsidRPr="000A36EA" w:rsidTr="00706789">
        <w:trPr>
          <w:trHeight w:val="172"/>
        </w:trPr>
        <w:tc>
          <w:tcPr>
            <w:tcW w:w="1376" w:type="dxa"/>
            <w:tcBorders>
              <w:top w:val="nil"/>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III</w:t>
            </w:r>
          </w:p>
        </w:tc>
        <w:tc>
          <w:tcPr>
            <w:tcW w:w="1740"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14,90</w:t>
            </w:r>
          </w:p>
        </w:tc>
        <w:tc>
          <w:tcPr>
            <w:tcW w:w="2129" w:type="dxa"/>
            <w:tcBorders>
              <w:top w:val="nil"/>
              <w:bottom w:val="single" w:sz="4" w:space="0" w:color="auto"/>
            </w:tcBorders>
            <w:vAlign w:val="bottom"/>
          </w:tcPr>
          <w:p w:rsidR="000A36EA" w:rsidRPr="000A36EA" w:rsidRDefault="000A36EA" w:rsidP="000A36EA">
            <w:pPr>
              <w:ind w:left="841"/>
              <w:jc w:val="both"/>
              <w:rPr>
                <w:rFonts w:ascii="Times New Roman" w:hAnsi="Times New Roman"/>
                <w:color w:val="000000"/>
                <w:sz w:val="24"/>
                <w:szCs w:val="24"/>
              </w:rPr>
            </w:pPr>
            <w:r w:rsidRPr="000A36EA">
              <w:rPr>
                <w:rFonts w:ascii="Times New Roman" w:hAnsi="Times New Roman"/>
                <w:color w:val="000000"/>
                <w:sz w:val="24"/>
                <w:szCs w:val="24"/>
              </w:rPr>
              <w:t>17,28</w:t>
            </w:r>
          </w:p>
        </w:tc>
        <w:tc>
          <w:tcPr>
            <w:tcW w:w="2835"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17,43</w:t>
            </w:r>
          </w:p>
        </w:tc>
      </w:tr>
      <w:tr w:rsidR="000A36EA" w:rsidRPr="000A36EA" w:rsidTr="00706789">
        <w:trPr>
          <w:trHeight w:val="174"/>
        </w:trPr>
        <w:tc>
          <w:tcPr>
            <w:tcW w:w="1376"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Rerata**</w:t>
            </w:r>
          </w:p>
        </w:tc>
        <w:tc>
          <w:tcPr>
            <w:tcW w:w="1740"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rPr>
              <w:t>14,96</w:t>
            </w:r>
            <w:r w:rsidRPr="000A36EA">
              <w:rPr>
                <w:rFonts w:ascii="Times New Roman" w:hAnsi="Times New Roman"/>
                <w:bCs/>
                <w:color w:val="000000"/>
                <w:sz w:val="24"/>
                <w:szCs w:val="24"/>
                <w:vertAlign w:val="superscript"/>
              </w:rPr>
              <w:t>a</w:t>
            </w:r>
          </w:p>
        </w:tc>
        <w:tc>
          <w:tcPr>
            <w:tcW w:w="2129" w:type="dxa"/>
            <w:tcBorders>
              <w:top w:val="single" w:sz="4" w:space="0" w:color="auto"/>
              <w:bottom w:val="single" w:sz="4" w:space="0" w:color="auto"/>
            </w:tcBorders>
            <w:vAlign w:val="bottom"/>
          </w:tcPr>
          <w:p w:rsidR="000A36EA" w:rsidRPr="000A36EA" w:rsidRDefault="000A36EA" w:rsidP="000A36EA">
            <w:pPr>
              <w:ind w:left="841"/>
              <w:jc w:val="both"/>
              <w:rPr>
                <w:rFonts w:ascii="Times New Roman" w:hAnsi="Times New Roman"/>
                <w:bCs/>
                <w:color w:val="000000"/>
                <w:sz w:val="24"/>
                <w:szCs w:val="24"/>
              </w:rPr>
            </w:pPr>
            <w:r w:rsidRPr="000A36EA">
              <w:rPr>
                <w:rFonts w:ascii="Times New Roman" w:hAnsi="Times New Roman"/>
                <w:bCs/>
                <w:color w:val="000000"/>
                <w:sz w:val="24"/>
                <w:szCs w:val="24"/>
              </w:rPr>
              <w:t>17,14</w:t>
            </w:r>
            <w:r w:rsidRPr="000A36EA">
              <w:rPr>
                <w:rFonts w:ascii="Times New Roman" w:hAnsi="Times New Roman"/>
                <w:bCs/>
                <w:color w:val="000000"/>
                <w:sz w:val="24"/>
                <w:szCs w:val="24"/>
                <w:vertAlign w:val="superscript"/>
              </w:rPr>
              <w:t>b</w:t>
            </w:r>
          </w:p>
        </w:tc>
        <w:tc>
          <w:tcPr>
            <w:tcW w:w="2835"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18,16</w:t>
            </w:r>
            <w:r w:rsidRPr="000A36EA">
              <w:rPr>
                <w:rFonts w:ascii="Times New Roman" w:hAnsi="Times New Roman"/>
                <w:bCs/>
                <w:color w:val="000000"/>
                <w:sz w:val="24"/>
                <w:szCs w:val="24"/>
                <w:vertAlign w:val="superscript"/>
              </w:rPr>
              <w:t>c</w:t>
            </w:r>
          </w:p>
        </w:tc>
      </w:tr>
    </w:tbl>
    <w:p w:rsidR="000A36EA" w:rsidRDefault="000A36EA" w:rsidP="000A36EA">
      <w:pPr>
        <w:spacing w:after="0" w:line="240" w:lineRule="auto"/>
        <w:jc w:val="both"/>
        <w:rPr>
          <w:rFonts w:ascii="Times New Roman" w:hAnsi="Times New Roman"/>
          <w:sz w:val="24"/>
          <w:szCs w:val="24"/>
        </w:rPr>
      </w:pPr>
      <w:r w:rsidRPr="000A36EA">
        <w:rPr>
          <w:rFonts w:ascii="Times New Roman" w:hAnsi="Times New Roman"/>
          <w:sz w:val="24"/>
          <w:szCs w:val="24"/>
        </w:rPr>
        <w:t>Keterangan: **Rerata dengan superskrip yang berbeda pada baris</w:t>
      </w:r>
      <w:r>
        <w:rPr>
          <w:rFonts w:ascii="Times New Roman" w:hAnsi="Times New Roman"/>
          <w:sz w:val="24"/>
          <w:szCs w:val="24"/>
        </w:rPr>
        <w:t xml:space="preserve"> yang sama </w:t>
      </w:r>
      <w:r w:rsidRPr="000A36EA">
        <w:rPr>
          <w:rFonts w:ascii="Times New Roman" w:hAnsi="Times New Roman"/>
          <w:sz w:val="24"/>
          <w:szCs w:val="24"/>
        </w:rPr>
        <w:t>menunjukkan perbedaan yang sangat nyata (P&lt;0,01).</w:t>
      </w:r>
    </w:p>
    <w:p w:rsidR="000A36EA" w:rsidRPr="000A36EA" w:rsidRDefault="000A36EA" w:rsidP="000A36EA">
      <w:pPr>
        <w:spacing w:after="0" w:line="240" w:lineRule="auto"/>
        <w:jc w:val="both"/>
        <w:rPr>
          <w:rFonts w:ascii="Times New Roman" w:hAnsi="Times New Roman"/>
          <w:sz w:val="24"/>
          <w:szCs w:val="24"/>
        </w:rPr>
      </w:pP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Hasil analisis variansi P1,P2 dan P3 lampiran 7 dan Tabel 7 menunjukkan bahwa penggunaan berbagai macam penambahan inokulum berpengaruh sangat nyata (P&lt;0,01) terhadap kadar abu silase eceng gondok. Hasil uji </w:t>
      </w:r>
      <w:r w:rsidRPr="000A36EA">
        <w:rPr>
          <w:rFonts w:ascii="Times New Roman" w:hAnsi="Times New Roman"/>
          <w:i/>
          <w:sz w:val="24"/>
          <w:szCs w:val="24"/>
        </w:rPr>
        <w:t xml:space="preserve">Duncan’s </w:t>
      </w:r>
      <w:r w:rsidRPr="000A36EA">
        <w:rPr>
          <w:rFonts w:ascii="Times New Roman" w:hAnsi="Times New Roman"/>
          <w:sz w:val="24"/>
          <w:szCs w:val="24"/>
        </w:rPr>
        <w:t xml:space="preserve">menunjukkan hasil perbedaan nyata pada perlakuan P1, P2, dan P3 terhadap kadar abu.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Kenaikan kadar abu P3 lebih tinggi dibanding P1 dan P2, hal ini diduga karena mikrobia pada P3 lebih kompleks sehingga mengurai bahan organik lebih banyak maka presentase kandungan mineral menjadi naik </w:t>
      </w:r>
      <w:r w:rsidRPr="000A36EA">
        <w:rPr>
          <w:rFonts w:ascii="Times New Roman" w:hAnsi="Times New Roman"/>
          <w:sz w:val="24"/>
          <w:szCs w:val="24"/>
        </w:rPr>
        <w:lastRenderedPageBreak/>
        <w:t xml:space="preserve">dimana kumpulan mikroorganisme atau bebebrapa mikroorganisme mampu menguraikan bahan organik kompleks menjadi bahan organik yang lebih sederhana sehingga meningkatkan kadar abu. Hal ini sesuai dengan pendapat Piao </w:t>
      </w:r>
      <w:r w:rsidRPr="000A36EA">
        <w:rPr>
          <w:rFonts w:ascii="Times New Roman" w:hAnsi="Times New Roman"/>
          <w:i/>
          <w:sz w:val="24"/>
          <w:szCs w:val="24"/>
        </w:rPr>
        <w:t>et al</w:t>
      </w:r>
      <w:r w:rsidRPr="000A36EA">
        <w:rPr>
          <w:rFonts w:ascii="Times New Roman" w:hAnsi="Times New Roman"/>
          <w:sz w:val="24"/>
          <w:szCs w:val="24"/>
        </w:rPr>
        <w:t>. (1999) bahwa kumpulan mikroorganisme (</w:t>
      </w:r>
      <w:r w:rsidRPr="000A36EA">
        <w:rPr>
          <w:rFonts w:ascii="Times New Roman" w:hAnsi="Times New Roman"/>
          <w:i/>
          <w:sz w:val="24"/>
          <w:szCs w:val="24"/>
        </w:rPr>
        <w:t xml:space="preserve">protiolitik, selulolitik, lignolitik, lipolitik, amilolitik </w:t>
      </w:r>
      <w:r w:rsidRPr="000A36EA">
        <w:rPr>
          <w:rFonts w:ascii="Times New Roman" w:hAnsi="Times New Roman"/>
          <w:sz w:val="24"/>
          <w:szCs w:val="24"/>
        </w:rPr>
        <w:t>serta</w:t>
      </w:r>
      <w:r w:rsidRPr="000A36EA">
        <w:rPr>
          <w:rFonts w:ascii="Times New Roman" w:hAnsi="Times New Roman"/>
          <w:i/>
          <w:sz w:val="24"/>
          <w:szCs w:val="24"/>
        </w:rPr>
        <w:t xml:space="preserve"> nitrogen fiksasi non simbiosis</w:t>
      </w:r>
      <w:r w:rsidRPr="000A36EA">
        <w:rPr>
          <w:rFonts w:ascii="Times New Roman" w:hAnsi="Times New Roman"/>
          <w:sz w:val="24"/>
          <w:szCs w:val="24"/>
        </w:rPr>
        <w:t xml:space="preserve">) mampu menguraikan bahan organik kompleks menjadi bahan organik yang lebih sederhana sehingga meningkatkan kecernaan ransum, kecernaan protein dan mineral </w:t>
      </w:r>
      <w:r w:rsidRPr="000A36EA">
        <w:rPr>
          <w:rFonts w:ascii="Times New Roman" w:hAnsi="Times New Roman"/>
          <w:i/>
          <w:sz w:val="24"/>
          <w:szCs w:val="24"/>
        </w:rPr>
        <w:t>fosfor</w:t>
      </w:r>
      <w:r w:rsidRPr="000A36EA">
        <w:rPr>
          <w:rFonts w:ascii="Times New Roman" w:hAnsi="Times New Roman"/>
          <w:sz w:val="24"/>
          <w:szCs w:val="24"/>
        </w:rPr>
        <w:t>.</w:t>
      </w:r>
    </w:p>
    <w:p w:rsidR="000A36EA" w:rsidRPr="000A36EA" w:rsidRDefault="000A36EA" w:rsidP="000A36EA">
      <w:pPr>
        <w:spacing w:line="240" w:lineRule="auto"/>
        <w:jc w:val="both"/>
        <w:rPr>
          <w:rFonts w:ascii="Times New Roman" w:hAnsi="Times New Roman"/>
          <w:sz w:val="24"/>
          <w:szCs w:val="24"/>
        </w:rPr>
      </w:pPr>
      <w:r w:rsidRPr="000A36EA">
        <w:rPr>
          <w:rFonts w:ascii="Times New Roman" w:hAnsi="Times New Roman"/>
          <w:sz w:val="24"/>
          <w:szCs w:val="24"/>
        </w:rPr>
        <w:tab/>
        <w:t xml:space="preserve">Kadar abu pada  P2 lebih tinggi daripada P1, hal ini diduga karena pada P1 tanpa penambahan inokulum sedangkan P2 dengan penambahan inokulum dimana bakteri-bakteri yang terdapat dalam inokulum pada P2 mampu berkembang dengan baik sehingga bahan organik yang terdegradasi untuk pertumbuhan bakteri juga lebih banyak, hal tersebut didudukung oleh Iqbal </w:t>
      </w:r>
      <w:r w:rsidRPr="000A36EA">
        <w:rPr>
          <w:rFonts w:ascii="Times New Roman" w:hAnsi="Times New Roman"/>
          <w:i/>
          <w:sz w:val="24"/>
          <w:szCs w:val="24"/>
        </w:rPr>
        <w:t>et al</w:t>
      </w:r>
      <w:r w:rsidRPr="000A36EA">
        <w:rPr>
          <w:rFonts w:ascii="Times New Roman" w:hAnsi="Times New Roman"/>
          <w:sz w:val="24"/>
          <w:szCs w:val="24"/>
        </w:rPr>
        <w:t xml:space="preserve">. (2016) menyatakan semakin banyak bahan organik yang terdegradasi maka kadar abu yang dihasilkan relatif semakin meningkat secara proporsional. Kadar abu yang meningkat diduga karena penambahan inokulum atau zat aditif.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Felly dan Kardaya (2011) menyatakan bahwa pemberian penambahan bahan aditif ikut mempengaruhi kandungan abu silase, semakin tinggi persentase pemberian inokulum maka semakin tinggi juga kadar abu, terbukti dalam penelitian ini P2 dan P3 &gt; P1.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Selanjutnya menurut Sudarmadji, (2003)  peningkatan kadar abu diduga karena aktivitas bakteri yang hanya mampu mendegradasi bahan-bahan organik sehingga presentase bahan anorganiknya (mineral) menjadi naik. Kadar abu dipengaruhi oleh mineral-mineral yang terkandung di dalam pangan tersebut. Bahan pangan mengandung dua jenis mineral yaitu garam organik dan garam anorganik. Garam organik terdiri dari garam-garam asam malat, oksalat sedangkan garam anorganik antara lain dalam bentuk garam fosfat, karbonat. Jumlah kapang yang banyak menyebabkan produksi enzim semakin tinggi, sehingga zat organik yang dirombak juga semakin banyak. Terjadinya penurunan bahan organik (serat kasar, lemak kasar) selama silase digunakan untuk memenuhi kebutuhan energi pertumbuhan kapang, kadar abu pada pakan menunjukkan indikator besarnya kandungan mineral yang terdapat dalam pakan (Dani </w:t>
      </w:r>
      <w:r w:rsidRPr="000A36EA">
        <w:rPr>
          <w:rFonts w:ascii="Times New Roman" w:hAnsi="Times New Roman"/>
          <w:i/>
          <w:sz w:val="24"/>
          <w:szCs w:val="24"/>
        </w:rPr>
        <w:t>et al</w:t>
      </w:r>
      <w:r w:rsidRPr="000A36EA">
        <w:rPr>
          <w:rFonts w:ascii="Times New Roman" w:hAnsi="Times New Roman"/>
          <w:sz w:val="24"/>
          <w:szCs w:val="24"/>
        </w:rPr>
        <w:t>., 2005). Hal ini menandakan bahwa penambahan inokulum EM-4 dan Starbio mampu menambah kandungan mineral bahan pakan fermentasi.</w:t>
      </w:r>
    </w:p>
    <w:p w:rsidR="000A36EA" w:rsidRPr="000A36EA" w:rsidRDefault="000A36EA" w:rsidP="000A36EA">
      <w:pPr>
        <w:spacing w:line="240" w:lineRule="auto"/>
        <w:ind w:firstLine="720"/>
        <w:jc w:val="both"/>
        <w:rPr>
          <w:rFonts w:ascii="Times New Roman" w:hAnsi="Times New Roman"/>
          <w:sz w:val="24"/>
          <w:szCs w:val="24"/>
        </w:rPr>
      </w:pPr>
    </w:p>
    <w:p w:rsidR="000A36EA" w:rsidRPr="000A36EA" w:rsidRDefault="000A36EA" w:rsidP="000A36EA">
      <w:pPr>
        <w:spacing w:line="240" w:lineRule="auto"/>
        <w:jc w:val="both"/>
        <w:rPr>
          <w:rFonts w:ascii="Times New Roman" w:hAnsi="Times New Roman"/>
          <w:b/>
          <w:sz w:val="24"/>
          <w:szCs w:val="24"/>
        </w:rPr>
      </w:pPr>
      <w:r w:rsidRPr="000A36EA">
        <w:rPr>
          <w:rFonts w:ascii="Times New Roman" w:hAnsi="Times New Roman"/>
          <w:b/>
          <w:sz w:val="24"/>
          <w:szCs w:val="24"/>
        </w:rPr>
        <w:t>Kadar BETN</w:t>
      </w:r>
    </w:p>
    <w:p w:rsidR="000A36EA" w:rsidRPr="000A36EA" w:rsidRDefault="000A36EA" w:rsidP="000A36EA">
      <w:pPr>
        <w:spacing w:after="0" w:line="240" w:lineRule="auto"/>
        <w:ind w:firstLine="720"/>
        <w:jc w:val="both"/>
        <w:rPr>
          <w:rFonts w:ascii="Times New Roman" w:hAnsi="Times New Roman"/>
          <w:sz w:val="24"/>
          <w:szCs w:val="24"/>
        </w:rPr>
      </w:pPr>
      <w:r w:rsidRPr="000A36EA">
        <w:rPr>
          <w:rFonts w:ascii="Times New Roman" w:hAnsi="Times New Roman"/>
          <w:sz w:val="24"/>
          <w:szCs w:val="24"/>
        </w:rPr>
        <w:t>Hasil penelitian menunjukkan rerata kadar BETN pada silase</w:t>
      </w:r>
      <w:r w:rsidRPr="000A36EA">
        <w:rPr>
          <w:rFonts w:ascii="Times New Roman" w:hAnsi="Times New Roman"/>
          <w:sz w:val="24"/>
          <w:szCs w:val="24"/>
          <w:lang w:val="en-GB"/>
        </w:rPr>
        <w:t xml:space="preserve"> </w:t>
      </w:r>
      <w:r w:rsidRPr="000A36EA">
        <w:rPr>
          <w:rFonts w:ascii="Times New Roman" w:hAnsi="Times New Roman"/>
          <w:sz w:val="24"/>
          <w:szCs w:val="24"/>
        </w:rPr>
        <w:t>eceng gondok dengan berbagai macam</w:t>
      </w:r>
      <w:r w:rsidRPr="000A36EA">
        <w:rPr>
          <w:rFonts w:ascii="Times New Roman" w:hAnsi="Times New Roman"/>
          <w:sz w:val="24"/>
          <w:szCs w:val="24"/>
          <w:lang w:val="en-GB"/>
        </w:rPr>
        <w:t xml:space="preserve"> </w:t>
      </w:r>
      <w:r w:rsidRPr="000A36EA">
        <w:rPr>
          <w:rFonts w:ascii="Times New Roman" w:hAnsi="Times New Roman"/>
          <w:sz w:val="24"/>
          <w:szCs w:val="24"/>
        </w:rPr>
        <w:t>penambahan inokulum pada masing-masing perlakuanya</w:t>
      </w:r>
      <w:r w:rsidRPr="000A36EA">
        <w:rPr>
          <w:rFonts w:ascii="Times New Roman" w:hAnsi="Times New Roman"/>
          <w:sz w:val="24"/>
          <w:szCs w:val="24"/>
          <w:lang w:val="en-GB"/>
        </w:rPr>
        <w:t xml:space="preserve"> </w:t>
      </w:r>
      <w:r w:rsidRPr="000A36EA">
        <w:rPr>
          <w:rFonts w:ascii="Times New Roman" w:hAnsi="Times New Roman"/>
          <w:sz w:val="24"/>
          <w:szCs w:val="24"/>
        </w:rPr>
        <w:t>yaitu</w:t>
      </w:r>
      <w:r w:rsidRPr="000A36EA">
        <w:rPr>
          <w:rFonts w:ascii="Times New Roman" w:hAnsi="Times New Roman"/>
          <w:sz w:val="24"/>
          <w:szCs w:val="24"/>
          <w:lang w:val="en-GB"/>
        </w:rPr>
        <w:t xml:space="preserve"> </w:t>
      </w:r>
      <w:r w:rsidRPr="000A36EA">
        <w:rPr>
          <w:rFonts w:ascii="Times New Roman" w:hAnsi="Times New Roman"/>
          <w:sz w:val="24"/>
          <w:szCs w:val="24"/>
        </w:rPr>
        <w:t>P1 39,90%, P2 38,64%, dan P3 39,06%. Data selengkapnya bisa dilihat pada Tabel 8.</w:t>
      </w:r>
    </w:p>
    <w:p w:rsidR="000A36EA" w:rsidRPr="000A36EA" w:rsidRDefault="000A36EA" w:rsidP="00A7628B">
      <w:pPr>
        <w:spacing w:after="0" w:line="240" w:lineRule="auto"/>
        <w:ind w:left="709" w:hanging="709"/>
        <w:jc w:val="both"/>
        <w:rPr>
          <w:rFonts w:ascii="Times New Roman" w:hAnsi="Times New Roman"/>
          <w:sz w:val="24"/>
          <w:szCs w:val="24"/>
        </w:rPr>
      </w:pPr>
      <w:r w:rsidRPr="000A36EA">
        <w:rPr>
          <w:rFonts w:ascii="Times New Roman" w:hAnsi="Times New Roman"/>
          <w:sz w:val="24"/>
          <w:szCs w:val="24"/>
        </w:rPr>
        <w:lastRenderedPageBreak/>
        <w:t>Tabel 8. Kadar BETN silase</w:t>
      </w:r>
      <w:r w:rsidRPr="000A36EA">
        <w:rPr>
          <w:rFonts w:ascii="Times New Roman" w:hAnsi="Times New Roman"/>
          <w:sz w:val="24"/>
          <w:szCs w:val="24"/>
          <w:lang w:val="en-GB"/>
        </w:rPr>
        <w:t xml:space="preserve"> </w:t>
      </w:r>
      <w:r w:rsidRPr="000A36EA">
        <w:rPr>
          <w:rFonts w:ascii="Times New Roman" w:hAnsi="Times New Roman"/>
          <w:sz w:val="24"/>
          <w:szCs w:val="24"/>
        </w:rPr>
        <w:t>eceng gondok dengan berbagai macam penambahan inokulum (%)</w:t>
      </w:r>
    </w:p>
    <w:tbl>
      <w:tblPr>
        <w:tblStyle w:val="TableGrid"/>
        <w:tblW w:w="789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837"/>
        <w:gridCol w:w="1830"/>
        <w:gridCol w:w="2796"/>
      </w:tblGrid>
      <w:tr w:rsidR="000A36EA" w:rsidRPr="000A36EA" w:rsidTr="00706789">
        <w:trPr>
          <w:trHeight w:val="181"/>
        </w:trPr>
        <w:tc>
          <w:tcPr>
            <w:tcW w:w="1436" w:type="dxa"/>
            <w:vMerge w:val="restart"/>
            <w:tcBorders>
              <w:top w:val="doub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Ulangan</w:t>
            </w:r>
          </w:p>
        </w:tc>
        <w:tc>
          <w:tcPr>
            <w:tcW w:w="6463" w:type="dxa"/>
            <w:gridSpan w:val="3"/>
            <w:tcBorders>
              <w:top w:val="doub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Perlakuan (inokulum)</w:t>
            </w:r>
          </w:p>
        </w:tc>
      </w:tr>
      <w:tr w:rsidR="000A36EA" w:rsidRPr="000A36EA" w:rsidTr="00706789">
        <w:trPr>
          <w:trHeight w:val="199"/>
        </w:trPr>
        <w:tc>
          <w:tcPr>
            <w:tcW w:w="1436" w:type="dxa"/>
            <w:vMerge/>
            <w:tcBorders>
              <w:bottom w:val="single" w:sz="4" w:space="0" w:color="auto"/>
            </w:tcBorders>
          </w:tcPr>
          <w:p w:rsidR="000A36EA" w:rsidRPr="000A36EA" w:rsidRDefault="000A36EA" w:rsidP="000A36EA">
            <w:pPr>
              <w:jc w:val="both"/>
              <w:rPr>
                <w:rFonts w:ascii="Times New Roman" w:hAnsi="Times New Roman"/>
                <w:sz w:val="24"/>
                <w:szCs w:val="24"/>
              </w:rPr>
            </w:pPr>
          </w:p>
        </w:tc>
        <w:tc>
          <w:tcPr>
            <w:tcW w:w="1837" w:type="dxa"/>
            <w:tcBorders>
              <w:top w:val="single" w:sz="4" w:space="0" w:color="auto"/>
              <w:bottom w:val="single" w:sz="4" w:space="0" w:color="auto"/>
            </w:tcBorders>
          </w:tcPr>
          <w:p w:rsidR="000A36EA" w:rsidRPr="000A36EA" w:rsidRDefault="000A36EA" w:rsidP="000A36EA">
            <w:pPr>
              <w:ind w:left="-101"/>
              <w:jc w:val="both"/>
              <w:rPr>
                <w:rFonts w:ascii="Times New Roman" w:hAnsi="Times New Roman"/>
                <w:sz w:val="24"/>
                <w:szCs w:val="24"/>
              </w:rPr>
            </w:pPr>
            <w:r w:rsidRPr="000A36EA">
              <w:rPr>
                <w:rFonts w:ascii="Times New Roman" w:hAnsi="Times New Roman"/>
                <w:sz w:val="24"/>
                <w:szCs w:val="24"/>
              </w:rPr>
              <w:t>P1</w:t>
            </w:r>
          </w:p>
        </w:tc>
        <w:tc>
          <w:tcPr>
            <w:tcW w:w="1830" w:type="dxa"/>
            <w:tcBorders>
              <w:top w:val="single" w:sz="4" w:space="0" w:color="auto"/>
              <w:bottom w:val="single" w:sz="4" w:space="0" w:color="auto"/>
            </w:tcBorders>
          </w:tcPr>
          <w:p w:rsidR="000A36EA" w:rsidRPr="000A36EA" w:rsidRDefault="000A36EA" w:rsidP="000A36EA">
            <w:pPr>
              <w:ind w:left="447" w:right="-490" w:hanging="142"/>
              <w:jc w:val="both"/>
              <w:rPr>
                <w:rFonts w:ascii="Times New Roman" w:hAnsi="Times New Roman"/>
                <w:sz w:val="24"/>
                <w:szCs w:val="24"/>
              </w:rPr>
            </w:pPr>
            <w:r w:rsidRPr="000A36EA">
              <w:rPr>
                <w:rFonts w:ascii="Times New Roman" w:hAnsi="Times New Roman"/>
                <w:sz w:val="24"/>
                <w:szCs w:val="24"/>
              </w:rPr>
              <w:t xml:space="preserve">          P2</w:t>
            </w:r>
          </w:p>
        </w:tc>
        <w:tc>
          <w:tcPr>
            <w:tcW w:w="2796"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lang w:val="en-GB"/>
              </w:rPr>
              <w:t xml:space="preserve">                   </w:t>
            </w:r>
            <w:r w:rsidRPr="000A36EA">
              <w:rPr>
                <w:rFonts w:ascii="Times New Roman" w:hAnsi="Times New Roman"/>
                <w:sz w:val="24"/>
                <w:szCs w:val="24"/>
              </w:rPr>
              <w:t>P3</w:t>
            </w:r>
          </w:p>
        </w:tc>
      </w:tr>
      <w:tr w:rsidR="000A36EA" w:rsidRPr="000A36EA" w:rsidTr="00706789">
        <w:trPr>
          <w:trHeight w:val="247"/>
        </w:trPr>
        <w:tc>
          <w:tcPr>
            <w:tcW w:w="1436" w:type="dxa"/>
            <w:tcBorders>
              <w:top w:val="single" w:sz="4" w:space="0" w:color="auto"/>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w:t>
            </w:r>
          </w:p>
        </w:tc>
        <w:tc>
          <w:tcPr>
            <w:tcW w:w="1837"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39,19</w:t>
            </w:r>
          </w:p>
        </w:tc>
        <w:tc>
          <w:tcPr>
            <w:tcW w:w="1830"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37,82</w:t>
            </w:r>
          </w:p>
        </w:tc>
        <w:tc>
          <w:tcPr>
            <w:tcW w:w="2796" w:type="dxa"/>
            <w:tcBorders>
              <w:top w:val="single" w:sz="4" w:space="0" w:color="auto"/>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39,02</w:t>
            </w:r>
          </w:p>
        </w:tc>
      </w:tr>
      <w:tr w:rsidR="000A36EA" w:rsidRPr="000A36EA" w:rsidTr="00706789">
        <w:trPr>
          <w:trHeight w:val="165"/>
        </w:trPr>
        <w:tc>
          <w:tcPr>
            <w:tcW w:w="1436" w:type="dxa"/>
            <w:tcBorders>
              <w:top w:val="nil"/>
              <w:bottom w:val="nil"/>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w:t>
            </w:r>
          </w:p>
        </w:tc>
        <w:tc>
          <w:tcPr>
            <w:tcW w:w="1837"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38,68</w:t>
            </w:r>
          </w:p>
        </w:tc>
        <w:tc>
          <w:tcPr>
            <w:tcW w:w="1830"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39,19</w:t>
            </w:r>
          </w:p>
        </w:tc>
        <w:tc>
          <w:tcPr>
            <w:tcW w:w="2796" w:type="dxa"/>
            <w:tcBorders>
              <w:top w:val="nil"/>
              <w:bottom w:val="nil"/>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37,72</w:t>
            </w:r>
          </w:p>
        </w:tc>
      </w:tr>
      <w:tr w:rsidR="000A36EA" w:rsidRPr="000A36EA" w:rsidTr="00706789">
        <w:trPr>
          <w:trHeight w:val="179"/>
        </w:trPr>
        <w:tc>
          <w:tcPr>
            <w:tcW w:w="1436" w:type="dxa"/>
            <w:tcBorders>
              <w:top w:val="nil"/>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III</w:t>
            </w:r>
          </w:p>
        </w:tc>
        <w:tc>
          <w:tcPr>
            <w:tcW w:w="1837"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38,83</w:t>
            </w:r>
          </w:p>
        </w:tc>
        <w:tc>
          <w:tcPr>
            <w:tcW w:w="1830"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lang w:val="en-GB"/>
              </w:rPr>
              <w:t xml:space="preserve">       </w:t>
            </w:r>
            <w:r w:rsidRPr="000A36EA">
              <w:rPr>
                <w:rFonts w:ascii="Times New Roman" w:hAnsi="Times New Roman"/>
                <w:color w:val="000000"/>
                <w:sz w:val="24"/>
                <w:szCs w:val="24"/>
              </w:rPr>
              <w:t>38,93</w:t>
            </w:r>
          </w:p>
        </w:tc>
        <w:tc>
          <w:tcPr>
            <w:tcW w:w="2796" w:type="dxa"/>
            <w:tcBorders>
              <w:top w:val="nil"/>
              <w:bottom w:val="single" w:sz="4" w:space="0" w:color="auto"/>
            </w:tcBorders>
            <w:vAlign w:val="bottom"/>
          </w:tcPr>
          <w:p w:rsidR="000A36EA" w:rsidRPr="000A36EA" w:rsidRDefault="000A36EA" w:rsidP="000A36EA">
            <w:pPr>
              <w:jc w:val="both"/>
              <w:rPr>
                <w:rFonts w:ascii="Times New Roman" w:hAnsi="Times New Roman"/>
                <w:color w:val="000000"/>
                <w:sz w:val="24"/>
                <w:szCs w:val="24"/>
              </w:rPr>
            </w:pPr>
            <w:r w:rsidRPr="000A36EA">
              <w:rPr>
                <w:rFonts w:ascii="Times New Roman" w:hAnsi="Times New Roman"/>
                <w:color w:val="000000"/>
                <w:sz w:val="24"/>
                <w:szCs w:val="24"/>
              </w:rPr>
              <w:t>40,43</w:t>
            </w:r>
          </w:p>
        </w:tc>
      </w:tr>
      <w:tr w:rsidR="000A36EA" w:rsidRPr="000A36EA" w:rsidTr="00706789">
        <w:trPr>
          <w:trHeight w:val="181"/>
        </w:trPr>
        <w:tc>
          <w:tcPr>
            <w:tcW w:w="1436" w:type="dxa"/>
            <w:tcBorders>
              <w:top w:val="single" w:sz="4" w:space="0" w:color="auto"/>
              <w:bottom w:val="single" w:sz="4" w:space="0" w:color="auto"/>
            </w:tcBorders>
          </w:tcPr>
          <w:p w:rsidR="000A36EA" w:rsidRPr="000A36EA" w:rsidRDefault="000A36EA" w:rsidP="000A36EA">
            <w:pPr>
              <w:jc w:val="both"/>
              <w:rPr>
                <w:rFonts w:ascii="Times New Roman" w:hAnsi="Times New Roman"/>
                <w:sz w:val="24"/>
                <w:szCs w:val="24"/>
              </w:rPr>
            </w:pPr>
            <w:r w:rsidRPr="000A36EA">
              <w:rPr>
                <w:rFonts w:ascii="Times New Roman" w:hAnsi="Times New Roman"/>
                <w:sz w:val="24"/>
                <w:szCs w:val="24"/>
              </w:rPr>
              <w:t>Rerata**</w:t>
            </w:r>
          </w:p>
        </w:tc>
        <w:tc>
          <w:tcPr>
            <w:tcW w:w="1837"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rPr>
              <w:t>38,90</w:t>
            </w:r>
            <w:r w:rsidRPr="000A36EA">
              <w:rPr>
                <w:rFonts w:ascii="Times New Roman" w:hAnsi="Times New Roman"/>
                <w:bCs/>
                <w:color w:val="000000"/>
                <w:sz w:val="24"/>
                <w:szCs w:val="24"/>
                <w:vertAlign w:val="superscript"/>
              </w:rPr>
              <w:t>b</w:t>
            </w:r>
          </w:p>
        </w:tc>
        <w:tc>
          <w:tcPr>
            <w:tcW w:w="1830"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lang w:val="en-GB"/>
              </w:rPr>
              <w:t xml:space="preserve">        </w:t>
            </w:r>
            <w:r w:rsidRPr="000A36EA">
              <w:rPr>
                <w:rFonts w:ascii="Times New Roman" w:hAnsi="Times New Roman"/>
                <w:bCs/>
                <w:color w:val="000000"/>
                <w:sz w:val="24"/>
                <w:szCs w:val="24"/>
              </w:rPr>
              <w:t>38,64</w:t>
            </w:r>
            <w:r w:rsidRPr="000A36EA">
              <w:rPr>
                <w:rFonts w:ascii="Times New Roman" w:hAnsi="Times New Roman"/>
                <w:bCs/>
                <w:color w:val="000000"/>
                <w:sz w:val="24"/>
                <w:szCs w:val="24"/>
                <w:vertAlign w:val="superscript"/>
              </w:rPr>
              <w:t>a</w:t>
            </w:r>
          </w:p>
        </w:tc>
        <w:tc>
          <w:tcPr>
            <w:tcW w:w="2796" w:type="dxa"/>
            <w:tcBorders>
              <w:top w:val="single" w:sz="4" w:space="0" w:color="auto"/>
              <w:bottom w:val="single" w:sz="4" w:space="0" w:color="auto"/>
            </w:tcBorders>
            <w:vAlign w:val="bottom"/>
          </w:tcPr>
          <w:p w:rsidR="000A36EA" w:rsidRPr="000A36EA" w:rsidRDefault="000A36EA" w:rsidP="000A36EA">
            <w:pPr>
              <w:jc w:val="both"/>
              <w:rPr>
                <w:rFonts w:ascii="Times New Roman" w:hAnsi="Times New Roman"/>
                <w:bCs/>
                <w:color w:val="000000"/>
                <w:sz w:val="24"/>
                <w:szCs w:val="24"/>
              </w:rPr>
            </w:pPr>
            <w:r w:rsidRPr="000A36EA">
              <w:rPr>
                <w:rFonts w:ascii="Times New Roman" w:hAnsi="Times New Roman"/>
                <w:bCs/>
                <w:color w:val="000000"/>
                <w:sz w:val="24"/>
                <w:szCs w:val="24"/>
              </w:rPr>
              <w:t>39,06</w:t>
            </w:r>
            <w:r w:rsidRPr="000A36EA">
              <w:rPr>
                <w:rFonts w:ascii="Times New Roman" w:hAnsi="Times New Roman"/>
                <w:bCs/>
                <w:color w:val="000000"/>
                <w:sz w:val="24"/>
                <w:szCs w:val="24"/>
                <w:vertAlign w:val="superscript"/>
              </w:rPr>
              <w:t>b</w:t>
            </w:r>
          </w:p>
        </w:tc>
      </w:tr>
    </w:tbl>
    <w:p w:rsidR="000A36EA" w:rsidRDefault="000A36EA" w:rsidP="000A36EA">
      <w:pPr>
        <w:spacing w:after="0" w:line="240" w:lineRule="auto"/>
        <w:jc w:val="both"/>
        <w:rPr>
          <w:rFonts w:ascii="Times New Roman" w:hAnsi="Times New Roman"/>
          <w:sz w:val="24"/>
          <w:szCs w:val="24"/>
        </w:rPr>
      </w:pPr>
      <w:r w:rsidRPr="000A36EA">
        <w:rPr>
          <w:rFonts w:ascii="Times New Roman" w:hAnsi="Times New Roman"/>
          <w:sz w:val="24"/>
          <w:szCs w:val="24"/>
        </w:rPr>
        <w:t>Keterangan: **Rerata dengan superskrip yang berbeda pada baris</w:t>
      </w:r>
      <w:r>
        <w:rPr>
          <w:rFonts w:ascii="Times New Roman" w:hAnsi="Times New Roman"/>
          <w:sz w:val="24"/>
          <w:szCs w:val="24"/>
        </w:rPr>
        <w:t xml:space="preserve"> yang sama </w:t>
      </w:r>
      <w:r w:rsidRPr="000A36EA">
        <w:rPr>
          <w:rFonts w:ascii="Times New Roman" w:hAnsi="Times New Roman"/>
          <w:sz w:val="24"/>
          <w:szCs w:val="24"/>
        </w:rPr>
        <w:t>menunjukkan perbedaan yang sangat nyata (P&lt;0,01).</w:t>
      </w:r>
    </w:p>
    <w:p w:rsidR="000A36EA" w:rsidRPr="000A36EA" w:rsidRDefault="000A36EA" w:rsidP="000A36EA">
      <w:pPr>
        <w:spacing w:after="0" w:line="240" w:lineRule="auto"/>
        <w:jc w:val="both"/>
        <w:rPr>
          <w:rFonts w:ascii="Times New Roman" w:hAnsi="Times New Roman"/>
          <w:sz w:val="24"/>
          <w:szCs w:val="24"/>
        </w:rPr>
      </w:pPr>
    </w:p>
    <w:p w:rsidR="000A36EA" w:rsidRPr="000A36EA" w:rsidRDefault="000A36EA" w:rsidP="000A36EA">
      <w:pPr>
        <w:spacing w:line="240" w:lineRule="auto"/>
        <w:jc w:val="both"/>
        <w:rPr>
          <w:rFonts w:ascii="Times New Roman" w:hAnsi="Times New Roman"/>
          <w:sz w:val="24"/>
          <w:szCs w:val="24"/>
          <w:lang w:val="en-GB"/>
        </w:rPr>
      </w:pPr>
      <w:r w:rsidRPr="000A36EA">
        <w:rPr>
          <w:sz w:val="24"/>
          <w:szCs w:val="24"/>
        </w:rPr>
        <w:tab/>
      </w:r>
      <w:r w:rsidRPr="000A36EA">
        <w:rPr>
          <w:rFonts w:ascii="Times New Roman" w:hAnsi="Times New Roman"/>
          <w:sz w:val="24"/>
          <w:szCs w:val="24"/>
        </w:rPr>
        <w:t>Hasil analisis variansi P1, P2</w:t>
      </w:r>
      <w:r w:rsidRPr="000A36EA">
        <w:rPr>
          <w:rFonts w:ascii="Times New Roman" w:hAnsi="Times New Roman"/>
          <w:sz w:val="24"/>
          <w:szCs w:val="24"/>
          <w:lang w:val="en-GB"/>
        </w:rPr>
        <w:t xml:space="preserve"> dan P3</w:t>
      </w:r>
      <w:r w:rsidRPr="000A36EA">
        <w:rPr>
          <w:rFonts w:ascii="Times New Roman" w:hAnsi="Times New Roman"/>
          <w:sz w:val="24"/>
          <w:szCs w:val="24"/>
        </w:rPr>
        <w:t xml:space="preserve"> pada lampiran 8 dan Tabel 8 menunjukkan bahwa </w:t>
      </w:r>
      <w:r w:rsidRPr="000A36EA">
        <w:rPr>
          <w:rFonts w:ascii="Times New Roman" w:hAnsi="Times New Roman"/>
          <w:sz w:val="24"/>
          <w:szCs w:val="24"/>
          <w:lang w:val="en-GB"/>
        </w:rPr>
        <w:t xml:space="preserve">terdapat perbedaan yang sangat nyata </w:t>
      </w:r>
      <w:r w:rsidRPr="000A36EA">
        <w:rPr>
          <w:rFonts w:ascii="Times New Roman" w:hAnsi="Times New Roman"/>
          <w:sz w:val="24"/>
          <w:szCs w:val="24"/>
        </w:rPr>
        <w:t xml:space="preserve">(P&lt;0,01) </w:t>
      </w:r>
      <w:r w:rsidRPr="000A36EA">
        <w:rPr>
          <w:rFonts w:ascii="Times New Roman" w:hAnsi="Times New Roman"/>
          <w:sz w:val="24"/>
          <w:szCs w:val="24"/>
          <w:lang w:val="en-GB"/>
        </w:rPr>
        <w:t>pada setiap perlakuan penambahan inokulum terhadap kadar BETN silase eceng gondok</w:t>
      </w:r>
      <w:r w:rsidRPr="000A36EA">
        <w:rPr>
          <w:rFonts w:ascii="Times New Roman" w:hAnsi="Times New Roman"/>
          <w:sz w:val="24"/>
          <w:szCs w:val="24"/>
        </w:rPr>
        <w:t xml:space="preserve">. </w:t>
      </w:r>
      <w:r w:rsidRPr="000A36EA">
        <w:rPr>
          <w:rFonts w:ascii="Times New Roman" w:hAnsi="Times New Roman"/>
          <w:sz w:val="24"/>
          <w:szCs w:val="24"/>
          <w:lang w:val="en-GB"/>
        </w:rPr>
        <w:t>Perlakuan penambahan inokulum P3 menunjukkan tidak terdapat perbedaan yang sangat nyata terhadap P1.</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Hasil uji </w:t>
      </w:r>
      <w:r w:rsidRPr="000A36EA">
        <w:rPr>
          <w:rFonts w:ascii="Times New Roman" w:hAnsi="Times New Roman"/>
          <w:i/>
          <w:sz w:val="24"/>
          <w:szCs w:val="24"/>
        </w:rPr>
        <w:t>Duncan’s</w:t>
      </w:r>
      <w:r w:rsidRPr="000A36EA">
        <w:rPr>
          <w:rFonts w:ascii="Times New Roman" w:hAnsi="Times New Roman"/>
          <w:sz w:val="24"/>
          <w:szCs w:val="24"/>
        </w:rPr>
        <w:t xml:space="preserve"> menunujukan bahwa nilai P3 lebih tinggi dari P1 dan P2, sedangkan nilai P1 lebih tinggi dari P2. Pada table 8 dapat diketahui bahwa P2 memiliki nilai yang paling rendah, hal tersebut menunjukkan hasil terbaik dari berbagai perlakuan penambahan inokulum. Hal ini diduga mendapatkan penambahan inokulum dimana pada saat penyimpanan kandungan BETN mengalami penurunan.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 xml:space="preserve">Hal ini disebabkan oleh mikroorganisme selama penyimpanan mencerna bahan yang mudah terdegradasi seperti karbohidrat, </w:t>
      </w:r>
      <w:r w:rsidRPr="000A36EA">
        <w:rPr>
          <w:rFonts w:ascii="Times New Roman" w:hAnsi="Times New Roman"/>
          <w:sz w:val="24"/>
          <w:szCs w:val="24"/>
        </w:rPr>
        <w:t xml:space="preserve">dimana karbohidrat adalah komponen utama yang terkandung dalam BETN dahulu untuk menjadi makanannya. </w:t>
      </w:r>
    </w:p>
    <w:p w:rsidR="000A36EA" w:rsidRPr="000A36EA" w:rsidRDefault="000A36EA" w:rsidP="000A36EA">
      <w:pPr>
        <w:spacing w:line="240" w:lineRule="auto"/>
        <w:ind w:firstLine="720"/>
        <w:jc w:val="both"/>
        <w:rPr>
          <w:rFonts w:ascii="Times New Roman" w:hAnsi="Times New Roman"/>
          <w:sz w:val="24"/>
          <w:szCs w:val="24"/>
        </w:rPr>
      </w:pPr>
      <w:r w:rsidRPr="000A36EA">
        <w:rPr>
          <w:rFonts w:ascii="Times New Roman" w:hAnsi="Times New Roman"/>
          <w:sz w:val="24"/>
          <w:szCs w:val="24"/>
        </w:rPr>
        <w:t>Hal ini sesuai dengan pendapat Anwar (2008) menyatakan bahwa BETN tersebut digunakan sebagai energi oleh mikroba dalam pertumbuhannya. Adanya peningkatan aktivitas mikroba dalam mendegradasi substrat, maka akan mempengaruhi juga pemakaian energi (BETN) yang semakin banyak pula, sehingga dalam aktivitas mikroba yang tinggi saat masa penyimpanan dapat menurunkan kandungan BETN.</w:t>
      </w:r>
    </w:p>
    <w:p w:rsidR="00767426" w:rsidRPr="00A7628B" w:rsidRDefault="000A36EA" w:rsidP="00A7628B">
      <w:pPr>
        <w:spacing w:line="240" w:lineRule="auto"/>
        <w:ind w:firstLine="720"/>
        <w:jc w:val="both"/>
        <w:rPr>
          <w:rFonts w:ascii="Times New Roman" w:hAnsi="Times New Roman"/>
          <w:sz w:val="24"/>
          <w:szCs w:val="24"/>
        </w:rPr>
      </w:pPr>
      <w:r w:rsidRPr="000A36EA">
        <w:rPr>
          <w:rFonts w:ascii="Times New Roman" w:hAnsi="Times New Roman"/>
          <w:sz w:val="24"/>
          <w:szCs w:val="24"/>
        </w:rPr>
        <w:t>Selain itu hal ini terjadi karena faktor yang menentukan kadar BETN seperti kadar air, abu, protein kasar, lemak kasar dan serat kasar pada lama waktu penyimpanan juga mengalami penurunan. Menurut Kamal (1998) bahwa BETN dipengaruhi oleh kandungan nutrien lainnya yaitu protein kasar, air, abu, lemak kasar dan serat kasar. Sutardi (2006) menambahkan bahwa kandungan BETN suatu bahan pakan sangat tergantung pada komponen lainnya, seperti air, abu, protein kasar, serat kasar</w:t>
      </w:r>
      <w:r w:rsidRPr="000A36EA">
        <w:rPr>
          <w:rFonts w:ascii="Times New Roman" w:hAnsi="Times New Roman"/>
          <w:sz w:val="24"/>
          <w:szCs w:val="24"/>
          <w:lang w:val="en-GB"/>
        </w:rPr>
        <w:t>k</w:t>
      </w:r>
      <w:r w:rsidRPr="000A36EA">
        <w:rPr>
          <w:rFonts w:ascii="Times New Roman" w:hAnsi="Times New Roman"/>
          <w:sz w:val="24"/>
          <w:szCs w:val="24"/>
        </w:rPr>
        <w:t xml:space="preserve"> dan lemak kasar. N</w:t>
      </w:r>
      <w:r w:rsidRPr="000A36EA">
        <w:rPr>
          <w:rFonts w:ascii="Times New Roman" w:hAnsi="Times New Roman"/>
          <w:sz w:val="24"/>
          <w:szCs w:val="24"/>
          <w:lang w:val="en-GB"/>
        </w:rPr>
        <w:t>ilai</w:t>
      </w:r>
      <w:r w:rsidRPr="000A36EA">
        <w:rPr>
          <w:rFonts w:ascii="Times New Roman" w:hAnsi="Times New Roman"/>
          <w:sz w:val="24"/>
          <w:szCs w:val="24"/>
        </w:rPr>
        <w:t xml:space="preserve"> BETN terendah terdapat pada perlakuan P2, hal ini dipengaruhi kadar air, abu, lemak kasar dan protein kasar yang tidak sama nilainya antara P1, P2, dan P3. Hal ini sesuai dengan pendapat (Susi, 2001) bahwa BETN adalah kandungan zat makanan dikurangi persentase kadar air, abu, protein kasar, lemak kasar, serat kasar dan BETN dihitung sebagai nutrisi sampingan dari protein</w:t>
      </w:r>
      <w:r w:rsidRPr="009F2E93">
        <w:rPr>
          <w:rFonts w:ascii="Times New Roman" w:hAnsi="Times New Roman"/>
          <w:sz w:val="24"/>
          <w:szCs w:val="24"/>
        </w:rPr>
        <w:t>.</w:t>
      </w:r>
    </w:p>
    <w:p w:rsidR="008A7974" w:rsidRDefault="008A7974" w:rsidP="00695BE0">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lastRenderedPageBreak/>
        <w:t>KESIMPULAN</w:t>
      </w:r>
      <w:r w:rsidR="00A7628B">
        <w:rPr>
          <w:rFonts w:ascii="Times New Roman" w:hAnsi="Times New Roman" w:cs="Times New Roman"/>
          <w:b/>
          <w:sz w:val="24"/>
          <w:szCs w:val="24"/>
        </w:rPr>
        <w:t xml:space="preserve"> DAN SARAN</w:t>
      </w:r>
    </w:p>
    <w:p w:rsidR="00695BE0" w:rsidRPr="002C341C" w:rsidRDefault="00695BE0" w:rsidP="00695BE0">
      <w:pPr>
        <w:spacing w:after="0" w:line="240" w:lineRule="auto"/>
        <w:rPr>
          <w:rFonts w:ascii="Times New Roman" w:hAnsi="Times New Roman" w:cs="Times New Roman"/>
          <w:b/>
          <w:sz w:val="24"/>
          <w:szCs w:val="24"/>
        </w:rPr>
      </w:pPr>
    </w:p>
    <w:p w:rsidR="00A7628B" w:rsidRPr="00275EF9" w:rsidRDefault="00A7628B" w:rsidP="00A7628B">
      <w:pPr>
        <w:tabs>
          <w:tab w:val="left" w:pos="2700"/>
          <w:tab w:val="center" w:pos="3968"/>
        </w:tabs>
        <w:spacing w:line="240" w:lineRule="auto"/>
        <w:ind w:left="851" w:hanging="851"/>
        <w:jc w:val="both"/>
        <w:rPr>
          <w:rFonts w:ascii="Times New Roman" w:hAnsi="Times New Roman"/>
          <w:b/>
          <w:sz w:val="24"/>
          <w:szCs w:val="24"/>
        </w:rPr>
      </w:pPr>
      <w:r>
        <w:rPr>
          <w:rFonts w:ascii="Times New Roman" w:hAnsi="Times New Roman"/>
          <w:b/>
          <w:sz w:val="24"/>
          <w:szCs w:val="24"/>
        </w:rPr>
        <w:t>Kesimpul</w:t>
      </w:r>
      <w:r w:rsidRPr="00275EF9">
        <w:rPr>
          <w:rFonts w:ascii="Times New Roman" w:hAnsi="Times New Roman"/>
          <w:b/>
          <w:sz w:val="24"/>
          <w:szCs w:val="24"/>
        </w:rPr>
        <w:t>an</w:t>
      </w:r>
    </w:p>
    <w:p w:rsidR="00A7628B" w:rsidRPr="00470BF7" w:rsidRDefault="00A7628B" w:rsidP="00A7628B">
      <w:pPr>
        <w:spacing w:line="240" w:lineRule="auto"/>
        <w:ind w:firstLine="720"/>
        <w:jc w:val="both"/>
        <w:rPr>
          <w:rFonts w:ascii="Times New Roman" w:hAnsi="Times New Roman"/>
          <w:sz w:val="24"/>
          <w:szCs w:val="24"/>
        </w:rPr>
      </w:pPr>
      <w:r w:rsidRPr="00275EF9">
        <w:rPr>
          <w:rFonts w:ascii="Times New Roman" w:hAnsi="Times New Roman"/>
          <w:sz w:val="24"/>
          <w:szCs w:val="24"/>
        </w:rPr>
        <w:t>Dari hasil pen</w:t>
      </w:r>
      <w:r>
        <w:rPr>
          <w:rFonts w:ascii="Times New Roman" w:hAnsi="Times New Roman"/>
          <w:sz w:val="24"/>
          <w:szCs w:val="24"/>
        </w:rPr>
        <w:t xml:space="preserve">elitian dapat disimpulkan bahwa </w:t>
      </w:r>
      <w:r w:rsidRPr="00F51EBF">
        <w:rPr>
          <w:rFonts w:ascii="Times New Roman" w:hAnsi="Times New Roman"/>
          <w:sz w:val="24"/>
          <w:szCs w:val="24"/>
        </w:rPr>
        <w:t xml:space="preserve">penambahan inokulum EM-4 </w:t>
      </w:r>
      <w:r>
        <w:rPr>
          <w:rFonts w:ascii="Times New Roman" w:hAnsi="Times New Roman"/>
          <w:sz w:val="24"/>
          <w:szCs w:val="24"/>
        </w:rPr>
        <w:t>0,6 % dapat meningkatkan</w:t>
      </w:r>
      <w:r w:rsidRPr="00F51EBF">
        <w:rPr>
          <w:rFonts w:ascii="Times New Roman" w:hAnsi="Times New Roman"/>
          <w:sz w:val="24"/>
          <w:szCs w:val="24"/>
        </w:rPr>
        <w:t xml:space="preserve"> kandungan nutrien silase</w:t>
      </w:r>
      <w:r w:rsidRPr="00F51EBF">
        <w:rPr>
          <w:rFonts w:ascii="Times New Roman" w:hAnsi="Times New Roman"/>
          <w:sz w:val="24"/>
          <w:szCs w:val="24"/>
          <w:lang w:val="en-GB"/>
        </w:rPr>
        <w:t xml:space="preserve"> </w:t>
      </w:r>
      <w:r w:rsidRPr="00F51EBF">
        <w:rPr>
          <w:rFonts w:ascii="Times New Roman" w:hAnsi="Times New Roman"/>
          <w:sz w:val="24"/>
          <w:szCs w:val="24"/>
        </w:rPr>
        <w:t>eceng gondok</w:t>
      </w:r>
      <w:r w:rsidRPr="00F51EBF">
        <w:rPr>
          <w:rFonts w:ascii="Times New Roman" w:hAnsi="Times New Roman"/>
          <w:sz w:val="24"/>
          <w:szCs w:val="24"/>
          <w:lang w:val="en-GB"/>
        </w:rPr>
        <w:t>.</w:t>
      </w:r>
    </w:p>
    <w:p w:rsidR="00A7628B" w:rsidRDefault="00A7628B" w:rsidP="00A7628B">
      <w:pPr>
        <w:tabs>
          <w:tab w:val="left" w:pos="567"/>
          <w:tab w:val="center" w:pos="3968"/>
        </w:tabs>
        <w:spacing w:line="240" w:lineRule="auto"/>
        <w:jc w:val="both"/>
        <w:rPr>
          <w:rFonts w:ascii="Times New Roman" w:hAnsi="Times New Roman"/>
          <w:b/>
          <w:sz w:val="24"/>
          <w:szCs w:val="24"/>
        </w:rPr>
      </w:pPr>
      <w:r w:rsidRPr="00275EF9">
        <w:rPr>
          <w:rFonts w:ascii="Times New Roman" w:hAnsi="Times New Roman"/>
          <w:b/>
          <w:sz w:val="24"/>
          <w:szCs w:val="24"/>
        </w:rPr>
        <w:t>Saran</w:t>
      </w:r>
    </w:p>
    <w:p w:rsidR="00767426" w:rsidRDefault="00A7628B" w:rsidP="00A7628B">
      <w:pPr>
        <w:tabs>
          <w:tab w:val="left" w:pos="567"/>
          <w:tab w:val="center" w:pos="3968"/>
        </w:tabs>
        <w:spacing w:after="0" w:line="240" w:lineRule="auto"/>
        <w:jc w:val="both"/>
        <w:rPr>
          <w:rFonts w:ascii="Times New Roman" w:hAnsi="Times New Roman"/>
          <w:sz w:val="24"/>
          <w:szCs w:val="24"/>
        </w:rPr>
      </w:pPr>
      <w:r>
        <w:rPr>
          <w:rFonts w:ascii="Times New Roman" w:hAnsi="Times New Roman"/>
          <w:sz w:val="24"/>
          <w:szCs w:val="24"/>
        </w:rPr>
        <w:tab/>
        <w:t>Disarankan</w:t>
      </w:r>
      <w:r>
        <w:rPr>
          <w:rFonts w:ascii="Times New Roman" w:hAnsi="Times New Roman"/>
          <w:sz w:val="24"/>
          <w:szCs w:val="24"/>
          <w:lang w:val="en-GB"/>
        </w:rPr>
        <w:t xml:space="preserve"> </w:t>
      </w:r>
      <w:r w:rsidRPr="004C7E33">
        <w:rPr>
          <w:rFonts w:ascii="Times New Roman" w:hAnsi="Times New Roman"/>
          <w:sz w:val="24"/>
          <w:szCs w:val="24"/>
        </w:rPr>
        <w:t xml:space="preserve">kepada peternak dan pembaca untuk pembuatan silase eceng gondok lebih baik </w:t>
      </w:r>
      <w:r>
        <w:rPr>
          <w:rFonts w:ascii="Times New Roman" w:hAnsi="Times New Roman"/>
          <w:sz w:val="24"/>
          <w:szCs w:val="24"/>
        </w:rPr>
        <w:t>dengan menggunakan tambahan inokulum EM-4 dosis 0,6%</w:t>
      </w:r>
    </w:p>
    <w:p w:rsidR="00A7628B" w:rsidRPr="00A7628B" w:rsidRDefault="00A7628B" w:rsidP="00A7628B">
      <w:pPr>
        <w:tabs>
          <w:tab w:val="left" w:pos="567"/>
          <w:tab w:val="center" w:pos="3968"/>
        </w:tabs>
        <w:spacing w:after="0" w:line="240" w:lineRule="auto"/>
        <w:jc w:val="both"/>
        <w:rPr>
          <w:rFonts w:ascii="Times New Roman" w:hAnsi="Times New Roman"/>
          <w:sz w:val="24"/>
          <w:szCs w:val="24"/>
        </w:rPr>
      </w:pPr>
    </w:p>
    <w:p w:rsidR="00CF7217" w:rsidRDefault="008A7974" w:rsidP="00695BE0">
      <w:pPr>
        <w:spacing w:line="240" w:lineRule="auto"/>
        <w:rPr>
          <w:rFonts w:ascii="Times New Roman" w:hAnsi="Times New Roman" w:cs="Times New Roman"/>
          <w:b/>
          <w:sz w:val="24"/>
          <w:szCs w:val="24"/>
        </w:rPr>
      </w:pPr>
      <w:r w:rsidRPr="008A7974">
        <w:rPr>
          <w:rFonts w:ascii="Times New Roman" w:hAnsi="Times New Roman" w:cs="Times New Roman"/>
          <w:b/>
          <w:sz w:val="24"/>
          <w:szCs w:val="24"/>
        </w:rPr>
        <w:t>DAFTAR PUSTAKA</w:t>
      </w:r>
    </w:p>
    <w:p w:rsidR="00A7628B" w:rsidRDefault="00A7628B" w:rsidP="00A7628B">
      <w:pPr>
        <w:spacing w:after="0" w:line="240" w:lineRule="auto"/>
        <w:ind w:left="851" w:hanging="851"/>
        <w:jc w:val="both"/>
        <w:rPr>
          <w:rFonts w:ascii="Times New Roman" w:hAnsi="Times New Roman"/>
          <w:sz w:val="24"/>
          <w:szCs w:val="24"/>
        </w:rPr>
      </w:pPr>
      <w:r w:rsidRPr="00DD69EB">
        <w:rPr>
          <w:rFonts w:ascii="Times New Roman" w:hAnsi="Times New Roman"/>
          <w:sz w:val="24"/>
          <w:szCs w:val="24"/>
        </w:rPr>
        <w:t>Ahmad</w:t>
      </w:r>
      <w:r>
        <w:rPr>
          <w:rFonts w:ascii="Times New Roman" w:hAnsi="Times New Roman"/>
          <w:sz w:val="24"/>
          <w:szCs w:val="24"/>
          <w:lang w:val="en-GB"/>
        </w:rPr>
        <w:t>, M</w:t>
      </w:r>
      <w:r w:rsidRPr="00DD69EB">
        <w:rPr>
          <w:rFonts w:ascii="Times New Roman" w:hAnsi="Times New Roman"/>
          <w:sz w:val="24"/>
          <w:szCs w:val="24"/>
        </w:rPr>
        <w:t xml:space="preserve">. 2008. </w:t>
      </w:r>
      <w:r w:rsidRPr="00E301A1">
        <w:rPr>
          <w:rFonts w:ascii="Times New Roman" w:hAnsi="Times New Roman"/>
          <w:i/>
          <w:sz w:val="24"/>
          <w:szCs w:val="24"/>
        </w:rPr>
        <w:t>Penggunaan Tanaman Enceng Gondok Sebagai Pre-Treatmen Pengolahan Air Minum Pada Air Selokan Mataram.</w:t>
      </w:r>
      <w:r w:rsidRPr="00DD69EB">
        <w:rPr>
          <w:rFonts w:ascii="Times New Roman" w:hAnsi="Times New Roman"/>
          <w:sz w:val="24"/>
          <w:szCs w:val="24"/>
        </w:rPr>
        <w:t xml:space="preserve"> Tugas Akhir Strata-1 Teknik Lingkungan:Tugas Akhir tidak diterbitkan. Yogyakarta: UII.</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jc w:val="both"/>
        <w:rPr>
          <w:rFonts w:ascii="Times New Roman" w:hAnsi="Times New Roman"/>
          <w:sz w:val="24"/>
          <w:szCs w:val="24"/>
        </w:rPr>
      </w:pPr>
      <w:r>
        <w:rPr>
          <w:rFonts w:ascii="Times New Roman" w:hAnsi="Times New Roman"/>
          <w:sz w:val="24"/>
          <w:szCs w:val="24"/>
        </w:rPr>
        <w:t xml:space="preserve">Amirullah, I. K. 2004. </w:t>
      </w:r>
      <w:r w:rsidRPr="00E301A1">
        <w:rPr>
          <w:rFonts w:ascii="Times New Roman" w:hAnsi="Times New Roman"/>
          <w:i/>
          <w:sz w:val="24"/>
          <w:szCs w:val="24"/>
        </w:rPr>
        <w:t>Nutrisi Ayam Petelur</w:t>
      </w:r>
      <w:r>
        <w:rPr>
          <w:rFonts w:ascii="Times New Roman" w:hAnsi="Times New Roman"/>
          <w:sz w:val="24"/>
          <w:szCs w:val="24"/>
        </w:rPr>
        <w:t>. Lembaga Satu Gunung Budi. Bogor.</w:t>
      </w:r>
    </w:p>
    <w:p w:rsidR="00A7628B" w:rsidRDefault="00A7628B" w:rsidP="00A7628B">
      <w:pPr>
        <w:spacing w:after="0" w:line="240" w:lineRule="auto"/>
        <w:jc w:val="both"/>
        <w:rPr>
          <w:rFonts w:ascii="Times New Roman" w:hAnsi="Times New Roman"/>
          <w:sz w:val="24"/>
          <w:szCs w:val="24"/>
        </w:rPr>
      </w:pPr>
    </w:p>
    <w:p w:rsidR="00A7628B" w:rsidRDefault="00A7628B" w:rsidP="00A7628B">
      <w:pPr>
        <w:spacing w:line="240" w:lineRule="auto"/>
        <w:ind w:left="851" w:hanging="851"/>
        <w:jc w:val="both"/>
        <w:rPr>
          <w:rFonts w:ascii="Times New Roman" w:hAnsi="Times New Roman"/>
          <w:sz w:val="24"/>
          <w:szCs w:val="24"/>
        </w:rPr>
      </w:pPr>
      <w:r>
        <w:rPr>
          <w:rFonts w:ascii="Times New Roman" w:hAnsi="Times New Roman"/>
          <w:sz w:val="24"/>
          <w:szCs w:val="24"/>
        </w:rPr>
        <w:t>Anggorodi, R. 198</w:t>
      </w:r>
      <w:r w:rsidRPr="000674D4">
        <w:rPr>
          <w:rFonts w:ascii="Times New Roman" w:hAnsi="Times New Roman"/>
          <w:sz w:val="24"/>
          <w:szCs w:val="24"/>
        </w:rPr>
        <w:t xml:space="preserve">4. </w:t>
      </w:r>
      <w:r w:rsidRPr="00E301A1">
        <w:rPr>
          <w:rFonts w:ascii="Times New Roman" w:hAnsi="Times New Roman"/>
          <w:i/>
          <w:sz w:val="24"/>
          <w:szCs w:val="24"/>
        </w:rPr>
        <w:t>Ilmu Makanan Ternak Umum</w:t>
      </w:r>
      <w:r w:rsidRPr="000674D4">
        <w:rPr>
          <w:rFonts w:ascii="Times New Roman" w:hAnsi="Times New Roman"/>
          <w:sz w:val="24"/>
          <w:szCs w:val="24"/>
        </w:rPr>
        <w:t>. PT. Gramedia. Jakarta.</w:t>
      </w:r>
    </w:p>
    <w:p w:rsidR="00A7628B" w:rsidRDefault="00A7628B" w:rsidP="00A7628B">
      <w:pPr>
        <w:spacing w:after="0" w:line="240" w:lineRule="auto"/>
        <w:ind w:left="851" w:hanging="851"/>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142240</wp:posOffset>
                </wp:positionV>
                <wp:extent cx="762000" cy="0"/>
                <wp:effectExtent l="7620" t="8890" r="11430" b="1016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11670" id="_x0000_t32" coordsize="21600,21600" o:spt="32" o:oned="t" path="m,l21600,21600e" filled="f">
                <v:path arrowok="t" fillok="f" o:connecttype="none"/>
                <o:lock v:ext="edit" shapetype="t"/>
              </v:shapetype>
              <v:shape id="Straight Arrow Connector 32" o:spid="_x0000_s1026" type="#_x0000_t32" style="position:absolute;margin-left:2.1pt;margin-top:11.2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rhJQ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DinR&#10;rMMZbbxlatd48mIt9KQErbGPYAkewX71xuUYVuq1DRXzo96YV+DfHdFQNkzvZOT9djKIlYWI5F1I&#10;2DiDWbf9ZxB4hu09xOYda9sFSGwLOcYZnW4zkkdPOH58muDYcZL86kpYfo0z1vlPEjoSjIK6Sx23&#10;ArKYhR1enQ+sWH4NCEk1rFTbRj20mvQFnY2H4xjgoFUiOMMxZ3fbsrXkwIKi4hNLRM/9MQt7LSJY&#10;I5lYXmzPVHu2MXmrAx7WhXQu1lkyP2bpbDldTkeD0XCyHIzSqhq8rMrRYLLKnsbVY1WWVfYzUMtG&#10;eaOEkDqwu8o3G/2dPC4X6Sy8m4BvbUjeo8d+IdnrO5KOgw2zPKtiC+K0tteBo2Lj4cvtClfifo/2&#10;/T9g8QsAAP//AwBQSwMEFAAGAAgAAAAhAPojJVfZAAAABwEAAA8AAABkcnMvZG93bnJldi54bWxM&#10;jstOwzAQRfdI/IM1SGwQdWqVqqRxqgqJBcs+JLbTeJoE4nEUO03o1+OoC1jeh+492Wa0jbhQ52vH&#10;GuazBARx4UzNpYbj4f15BcIHZIONY9LwQx42+f1dhqlxA+/osg+liCPsU9RQhdCmUvqiIot+5lri&#10;mJ1dZzFE2ZXSdDjEcdtIlSRLabHm+FBhS28VFd/73mog37/Mk+2rLY8f1+HpU12/hvag9ePDuF2D&#10;CDSGvzJM+BEd8sh0cj0bLxoNCxWLGpRagJhiNRmnmyHzTP7nz38BAAD//wMAUEsBAi0AFAAGAAgA&#10;AAAhALaDOJL+AAAA4QEAABMAAAAAAAAAAAAAAAAAAAAAAFtDb250ZW50X1R5cGVzXS54bWxQSwEC&#10;LQAUAAYACAAAACEAOP0h/9YAAACUAQAACwAAAAAAAAAAAAAAAAAvAQAAX3JlbHMvLnJlbHNQSwEC&#10;LQAUAAYACAAAACEAFbUq4SUCAABLBAAADgAAAAAAAAAAAAAAAAAuAgAAZHJzL2Uyb0RvYy54bWxQ&#10;SwECLQAUAAYACAAAACEA+iMlV9kAAAAHAQAADwAAAAAAAAAAAAAAAAB/BAAAZHJzL2Rvd25yZXYu&#10;eG1sUEsFBgAAAAAEAAQA8wAAAIUFAAAAAA==&#10;"/>
            </w:pict>
          </mc:Fallback>
        </mc:AlternateContent>
      </w:r>
      <w:r>
        <w:rPr>
          <w:rFonts w:ascii="Times New Roman" w:hAnsi="Times New Roman"/>
          <w:sz w:val="24"/>
          <w:szCs w:val="24"/>
        </w:rPr>
        <w:t xml:space="preserve">                     </w:t>
      </w:r>
      <w:r>
        <w:rPr>
          <w:rFonts w:ascii="Times New Roman" w:hAnsi="Times New Roman"/>
          <w:sz w:val="24"/>
          <w:szCs w:val="24"/>
          <w:lang w:val="en-GB"/>
        </w:rPr>
        <w:t xml:space="preserve">  </w:t>
      </w:r>
      <w:r w:rsidRPr="00326B8A">
        <w:rPr>
          <w:rFonts w:ascii="Times New Roman" w:hAnsi="Times New Roman"/>
          <w:sz w:val="24"/>
          <w:szCs w:val="24"/>
        </w:rPr>
        <w:t>.</w:t>
      </w:r>
      <w:r>
        <w:rPr>
          <w:rFonts w:ascii="Times New Roman" w:hAnsi="Times New Roman"/>
          <w:sz w:val="24"/>
          <w:szCs w:val="24"/>
        </w:rPr>
        <w:t xml:space="preserve"> 2005</w:t>
      </w:r>
      <w:r w:rsidRPr="00E301A1">
        <w:rPr>
          <w:rFonts w:ascii="Times New Roman" w:hAnsi="Times New Roman"/>
          <w:i/>
          <w:sz w:val="24"/>
          <w:szCs w:val="24"/>
        </w:rPr>
        <w:t>. Ilmu makanan Ternak Umum</w:t>
      </w:r>
      <w:r w:rsidRPr="00CA7E3A">
        <w:rPr>
          <w:rFonts w:ascii="Times New Roman" w:hAnsi="Times New Roman"/>
          <w:i/>
          <w:sz w:val="24"/>
          <w:szCs w:val="24"/>
        </w:rPr>
        <w:t>.</w:t>
      </w:r>
      <w:r>
        <w:rPr>
          <w:rFonts w:ascii="Times New Roman" w:hAnsi="Times New Roman"/>
          <w:sz w:val="24"/>
          <w:szCs w:val="24"/>
        </w:rPr>
        <w:t xml:space="preserve"> Gajah Mada University Press. Yogyakarta.</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lang w:val="en-GB"/>
        </w:rPr>
      </w:pPr>
      <w:r>
        <w:rPr>
          <w:rFonts w:ascii="Times New Roman" w:hAnsi="Times New Roman"/>
          <w:sz w:val="24"/>
          <w:szCs w:val="24"/>
        </w:rPr>
        <w:t xml:space="preserve">Aniek, S. </w:t>
      </w:r>
      <w:r w:rsidRPr="00DD69EB">
        <w:rPr>
          <w:rFonts w:ascii="Times New Roman" w:hAnsi="Times New Roman"/>
          <w:sz w:val="24"/>
          <w:szCs w:val="24"/>
        </w:rPr>
        <w:t xml:space="preserve">2003. </w:t>
      </w:r>
      <w:r w:rsidRPr="00E301A1">
        <w:rPr>
          <w:rFonts w:ascii="Times New Roman" w:hAnsi="Times New Roman"/>
          <w:i/>
          <w:sz w:val="24"/>
          <w:szCs w:val="24"/>
        </w:rPr>
        <w:t>Kerajinan Tangan Enceng Gondok.</w:t>
      </w:r>
      <w:r w:rsidRPr="00DD69EB">
        <w:rPr>
          <w:rFonts w:ascii="Times New Roman" w:hAnsi="Times New Roman"/>
          <w:sz w:val="24"/>
          <w:szCs w:val="24"/>
        </w:rPr>
        <w:t xml:space="preserve"> Jawa </w:t>
      </w:r>
      <w:r w:rsidRPr="00DD69EB">
        <w:rPr>
          <w:rFonts w:ascii="Times New Roman" w:hAnsi="Times New Roman"/>
          <w:sz w:val="24"/>
          <w:szCs w:val="24"/>
        </w:rPr>
        <w:t>Tengah: Balai Pengembangan Pendidikan Luar Sekolah dan Pemuda (BPPLSP)</w:t>
      </w:r>
      <w:r>
        <w:rPr>
          <w:rFonts w:ascii="Times New Roman" w:hAnsi="Times New Roman"/>
          <w:sz w:val="24"/>
          <w:szCs w:val="24"/>
          <w:lang w:val="en-GB"/>
        </w:rPr>
        <w:t>.</w:t>
      </w:r>
    </w:p>
    <w:p w:rsidR="00A7628B" w:rsidRPr="00935A35"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Style w:val="Hyperlink"/>
          <w:rFonts w:ascii="Times New Roman" w:hAnsi="Times New Roman"/>
          <w:sz w:val="24"/>
          <w:szCs w:val="24"/>
          <w:lang w:val="en-GB"/>
        </w:rPr>
      </w:pPr>
      <w:r w:rsidRPr="005306EA">
        <w:rPr>
          <w:rFonts w:ascii="Times New Roman" w:hAnsi="Times New Roman"/>
          <w:sz w:val="24"/>
          <w:szCs w:val="24"/>
        </w:rPr>
        <w:t>Anonim,</w:t>
      </w:r>
      <w:r>
        <w:rPr>
          <w:rFonts w:ascii="Times New Roman" w:hAnsi="Times New Roman"/>
          <w:sz w:val="24"/>
          <w:szCs w:val="24"/>
        </w:rPr>
        <w:t xml:space="preserve"> </w:t>
      </w:r>
      <w:r w:rsidRPr="005306EA">
        <w:rPr>
          <w:rFonts w:ascii="Times New Roman" w:hAnsi="Times New Roman"/>
          <w:sz w:val="24"/>
          <w:szCs w:val="24"/>
        </w:rPr>
        <w:t xml:space="preserve">2009. </w:t>
      </w:r>
      <w:r w:rsidRPr="00E301A1">
        <w:rPr>
          <w:rFonts w:ascii="Times New Roman" w:hAnsi="Times New Roman"/>
          <w:i/>
          <w:sz w:val="24"/>
          <w:szCs w:val="24"/>
        </w:rPr>
        <w:t>Pemberian Probiotik Starbio Dalam Ransum.</w:t>
      </w:r>
      <w:r w:rsidRPr="00DB030F">
        <w:rPr>
          <w:rFonts w:ascii="Times New Roman" w:hAnsi="Times New Roman"/>
          <w:sz w:val="24"/>
          <w:szCs w:val="24"/>
          <w:lang w:val="en-GB"/>
        </w:rPr>
        <w:t xml:space="preserve"> </w:t>
      </w:r>
      <w:hyperlink r:id="rId8" w:history="1">
        <w:r w:rsidRPr="005306EA">
          <w:rPr>
            <w:rStyle w:val="Hyperlink"/>
            <w:rFonts w:ascii="Times New Roman" w:hAnsi="Times New Roman"/>
            <w:sz w:val="24"/>
            <w:szCs w:val="24"/>
          </w:rPr>
          <w:t>http://www.peternakankita.com/probiotik-starbio-untuk fermentasi-pakan/</w:t>
        </w:r>
      </w:hyperlink>
      <w:r>
        <w:rPr>
          <w:rStyle w:val="Hyperlink"/>
          <w:rFonts w:ascii="Times New Roman" w:hAnsi="Times New Roman"/>
          <w:sz w:val="24"/>
          <w:szCs w:val="24"/>
          <w:lang w:val="en-GB"/>
        </w:rPr>
        <w:t xml:space="preserve">.  </w:t>
      </w:r>
      <w:r w:rsidRPr="006F71D0">
        <w:rPr>
          <w:rStyle w:val="Hyperlink"/>
          <w:rFonts w:ascii="Times New Roman" w:hAnsi="Times New Roman"/>
          <w:sz w:val="24"/>
          <w:szCs w:val="24"/>
          <w:lang w:val="en-GB"/>
        </w:rPr>
        <w:t>Diakses Pada Tanggal 10 Juli 2019</w:t>
      </w:r>
    </w:p>
    <w:p w:rsidR="00A7628B" w:rsidRPr="00935A35" w:rsidRDefault="00A7628B" w:rsidP="00A7628B">
      <w:pPr>
        <w:spacing w:after="0" w:line="240" w:lineRule="auto"/>
        <w:ind w:left="851" w:hanging="851"/>
        <w:jc w:val="both"/>
        <w:rPr>
          <w:rStyle w:val="Hyperlink"/>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151765</wp:posOffset>
                </wp:positionV>
                <wp:extent cx="476250" cy="0"/>
                <wp:effectExtent l="7620" t="8890" r="11430" b="101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9306F" id="Straight Arrow Connector 31" o:spid="_x0000_s1026" type="#_x0000_t32" style="position:absolute;margin-left:-.15pt;margin-top:11.95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01JwIAAEsEAAAOAAAAZHJzL2Uyb0RvYy54bWysVE2P2jAQvVfqf7B8Z0PYwEJEWK0S6GXb&#10;IrH9AcZ2iNXEY9mGgKr+947NR0t7qarm4NjxzPO8N8+ZPx+7lhykdQp0QdOHISVScxBK7wr65W01&#10;mFLiPNOCtaBlQU/S0efF+3fz3uRyBA20QlqCINrlvSlo473Jk8TxRnbMPYCRGjdrsB3zuLS7RFjW&#10;I3rXJqPhcJL0YIWxwKVz+LU6b9JFxK9ryf3nunbSk7agWJuPo43jNozJYs7ynWWmUfxSBvuHKjqm&#10;NB56g6qYZ2Rv1R9QneIWHNT+gUOXQF0rLiMHZJMOf2OzaZiRkQuK48xNJvf/YPmnw9oSJQr6mFKi&#10;WYc92njL1K7x5MVa6EkJWqOOYAmGoF69cTmmlXptA2N+1BvzCvyrIxrKhumdjHW/nQxixYzkLiUs&#10;nMFTt/1HEBjD9h6ieMfadgESZSHH2KPTrUfy6AnHj9nTZDTGTvLrVsLya56xzn+Q0JEwKai78LgR&#10;SOMp7PDqPPLAxGtCOFTDSrVt9EOrSV/Q2Xg0jgkOWiXCZghzdrctW0sOLDgqPkEUBLsLs7DXIoI1&#10;konlZe6Zas9zjG91wENeWM5ldrbMt9lwtpwup9kgG02Wg2xYVYOXVZkNJqv0aVw9VmVZpd9DaWmW&#10;N0oIqUN1V/um2d/Z43KRzsa7GfgmQ3KPHilisdd3LDo2NvTy7IotiNPaBjVCj9GxMfhyu8KV+HUd&#10;o37+AxY/AAAA//8DAFBLAwQUAAYACAAAACEAjFea/9sAAAAGAQAADwAAAGRycy9kb3ducmV2Lnht&#10;bEyOwU7DMBBE70j8g7VIXFDrNAVKQzZVhcSBI20lrtt4SQLxOoqdJvTrMeIAx9GM3rx8M9lWnbj3&#10;jROExTwBxVI600iFcNg/zx5A+UBiqHXCCF/sYVNcXuSUGTfKK592oVIRIj4jhDqELtPalzVb8nPX&#10;scTu3fWWQox9pU1PY4TbVqdJcq8tNRIfaur4qebyczdYBPbD3SLZrm11eDmPN2/p+WPs9ojXV9P2&#10;EVTgKfyN4Uc/qkMRnY5uEONVizBbxiFCulyDivXqdgXq+Jt1kev/+sU3AAAA//8DAFBLAQItABQA&#10;BgAIAAAAIQC2gziS/gAAAOEBAAATAAAAAAAAAAAAAAAAAAAAAABbQ29udGVudF9UeXBlc10ueG1s&#10;UEsBAi0AFAAGAAgAAAAhADj9If/WAAAAlAEAAAsAAAAAAAAAAAAAAAAALwEAAF9yZWxzLy5yZWxz&#10;UEsBAi0AFAAGAAgAAAAhAMk5bTUnAgAASwQAAA4AAAAAAAAAAAAAAAAALgIAAGRycy9lMm9Eb2Mu&#10;eG1sUEsBAi0AFAAGAAgAAAAhAIxXmv/bAAAABgEAAA8AAAAAAAAAAAAAAAAAgQQAAGRycy9kb3du&#10;cmV2LnhtbFBLBQYAAAAABAAEAPMAAACJBQAAAAA=&#10;"/>
            </w:pict>
          </mc:Fallback>
        </mc:AlternateContent>
      </w:r>
      <w:r>
        <w:rPr>
          <w:rFonts w:ascii="Times New Roman" w:hAnsi="Times New Roman"/>
          <w:sz w:val="24"/>
          <w:szCs w:val="24"/>
          <w:lang w:val="en-GB"/>
        </w:rPr>
        <w:t xml:space="preserve">             </w:t>
      </w:r>
      <w:r>
        <w:rPr>
          <w:rFonts w:ascii="Times New Roman" w:hAnsi="Times New Roman"/>
          <w:sz w:val="24"/>
          <w:szCs w:val="24"/>
        </w:rPr>
        <w:t>, 2011</w:t>
      </w:r>
      <w:r w:rsidRPr="005306EA">
        <w:rPr>
          <w:rFonts w:ascii="Times New Roman" w:hAnsi="Times New Roman"/>
          <w:sz w:val="24"/>
          <w:szCs w:val="24"/>
        </w:rPr>
        <w:t xml:space="preserve">. </w:t>
      </w:r>
      <w:r w:rsidRPr="00E301A1">
        <w:rPr>
          <w:rFonts w:ascii="Times New Roman" w:hAnsi="Times New Roman"/>
          <w:i/>
          <w:sz w:val="24"/>
          <w:szCs w:val="24"/>
        </w:rPr>
        <w:t>Kadar Abu</w:t>
      </w:r>
      <w:r w:rsidRPr="005306EA">
        <w:rPr>
          <w:rFonts w:ascii="Times New Roman" w:hAnsi="Times New Roman"/>
          <w:sz w:val="24"/>
          <w:szCs w:val="24"/>
        </w:rPr>
        <w:t xml:space="preserve">. </w:t>
      </w:r>
      <w:hyperlink r:id="rId9" w:history="1">
        <w:r w:rsidRPr="005306EA">
          <w:rPr>
            <w:rStyle w:val="Hyperlink"/>
            <w:rFonts w:ascii="Times New Roman" w:hAnsi="Times New Roman"/>
            <w:sz w:val="24"/>
            <w:szCs w:val="24"/>
          </w:rPr>
          <w:t>http://qsinauobat.blogspot.com/2011/04/kadar-abu.html</w:t>
        </w:r>
      </w:hyperlink>
      <w:r w:rsidRPr="005306EA">
        <w:rPr>
          <w:rFonts w:ascii="Times New Roman" w:hAnsi="Times New Roman"/>
          <w:sz w:val="24"/>
          <w:szCs w:val="24"/>
        </w:rPr>
        <w:t>. Diakse</w:t>
      </w:r>
      <w:r>
        <w:rPr>
          <w:rFonts w:ascii="Times New Roman" w:hAnsi="Times New Roman"/>
          <w:sz w:val="24"/>
          <w:szCs w:val="24"/>
        </w:rPr>
        <w:t>s Pada Tanggal 8 Juli 2019.</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line="240" w:lineRule="auto"/>
        <w:ind w:left="851" w:hanging="851"/>
        <w:rPr>
          <w:rFonts w:ascii="Times New Roman" w:hAnsi="Times New Roman"/>
          <w:sz w:val="24"/>
          <w:szCs w:val="24"/>
        </w:rPr>
      </w:pPr>
      <w:r w:rsidRPr="00C2690D">
        <w:rPr>
          <w:rFonts w:ascii="Times New Roman" w:hAnsi="Times New Roman"/>
          <w:sz w:val="24"/>
          <w:szCs w:val="24"/>
        </w:rPr>
        <w:t xml:space="preserve">Anwar, K. 2008. </w:t>
      </w:r>
      <w:r w:rsidRPr="00E301A1">
        <w:rPr>
          <w:rFonts w:ascii="Times New Roman" w:hAnsi="Times New Roman"/>
          <w:i/>
          <w:sz w:val="24"/>
          <w:szCs w:val="24"/>
        </w:rPr>
        <w:t>Kombinasi Limbah Pertanian dan Peternakan Sebagai Alternatif Pembuatan Pupuk Organik Cair Melalui Proses Fermentasi Anaerob</w:t>
      </w:r>
      <w:r w:rsidRPr="00C2690D">
        <w:rPr>
          <w:rFonts w:ascii="Times New Roman" w:hAnsi="Times New Roman"/>
          <w:sz w:val="24"/>
          <w:szCs w:val="24"/>
        </w:rPr>
        <w:t>. Yogyakarta: UII ISBN:978-979- 3980-15-7.</w:t>
      </w:r>
    </w:p>
    <w:p w:rsidR="00A7628B" w:rsidRDefault="00A7628B" w:rsidP="00A7628B">
      <w:pPr>
        <w:spacing w:after="0" w:line="240" w:lineRule="auto"/>
        <w:ind w:left="851" w:hanging="851"/>
        <w:jc w:val="both"/>
        <w:rPr>
          <w:rFonts w:ascii="Times New Roman" w:hAnsi="Times New Roman"/>
          <w:sz w:val="24"/>
          <w:szCs w:val="24"/>
        </w:rPr>
      </w:pPr>
      <w:r w:rsidRPr="00227B77">
        <w:rPr>
          <w:rFonts w:ascii="Times New Roman" w:hAnsi="Times New Roman"/>
          <w:sz w:val="24"/>
          <w:szCs w:val="24"/>
        </w:rPr>
        <w:t>AOAC. 2006.</w:t>
      </w:r>
      <w:r w:rsidRPr="00227B77">
        <w:rPr>
          <w:rFonts w:ascii="Times New Roman" w:hAnsi="Times New Roman"/>
          <w:i/>
          <w:sz w:val="24"/>
          <w:szCs w:val="24"/>
        </w:rPr>
        <w:t xml:space="preserve"> Official Methhods of analysis. </w:t>
      </w:r>
      <w:r w:rsidRPr="00227B77">
        <w:rPr>
          <w:rFonts w:ascii="Times New Roman" w:hAnsi="Times New Roman"/>
          <w:sz w:val="24"/>
          <w:szCs w:val="24"/>
        </w:rPr>
        <w:t>Association Official Analycital Chemists. Washington, D, C.</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rPr>
      </w:pPr>
      <w:r w:rsidRPr="00227B77">
        <w:rPr>
          <w:rFonts w:ascii="Times New Roman" w:hAnsi="Times New Roman"/>
          <w:sz w:val="24"/>
          <w:szCs w:val="24"/>
        </w:rPr>
        <w:t xml:space="preserve">Astuti, </w:t>
      </w:r>
      <w:r>
        <w:rPr>
          <w:rFonts w:ascii="Times New Roman" w:hAnsi="Times New Roman"/>
          <w:sz w:val="24"/>
          <w:szCs w:val="24"/>
          <w:lang w:val="en-GB"/>
        </w:rPr>
        <w:t xml:space="preserve"> </w:t>
      </w:r>
      <w:r w:rsidRPr="00227B77">
        <w:rPr>
          <w:rFonts w:ascii="Times New Roman" w:hAnsi="Times New Roman"/>
          <w:sz w:val="24"/>
          <w:szCs w:val="24"/>
        </w:rPr>
        <w:t xml:space="preserve">M. 2007. </w:t>
      </w:r>
      <w:r w:rsidRPr="00E301A1">
        <w:rPr>
          <w:rFonts w:ascii="Times New Roman" w:hAnsi="Times New Roman"/>
          <w:i/>
          <w:sz w:val="24"/>
          <w:szCs w:val="24"/>
        </w:rPr>
        <w:t>Pengantar Ilmu Stastistik Untuk Peternakan dan Kesehatan</w:t>
      </w:r>
      <w:r w:rsidRPr="00E301A1">
        <w:rPr>
          <w:rFonts w:ascii="Times New Roman" w:hAnsi="Times New Roman"/>
          <w:i/>
          <w:sz w:val="24"/>
          <w:szCs w:val="24"/>
          <w:lang w:val="en-GB"/>
        </w:rPr>
        <w:t xml:space="preserve"> </w:t>
      </w:r>
      <w:r w:rsidRPr="00E301A1">
        <w:rPr>
          <w:rFonts w:ascii="Times New Roman" w:hAnsi="Times New Roman"/>
          <w:i/>
          <w:sz w:val="24"/>
          <w:szCs w:val="24"/>
        </w:rPr>
        <w:t>Hewan</w:t>
      </w:r>
      <w:r w:rsidRPr="00227B77">
        <w:rPr>
          <w:rFonts w:ascii="Times New Roman" w:hAnsi="Times New Roman"/>
          <w:sz w:val="24"/>
          <w:szCs w:val="24"/>
        </w:rPr>
        <w:t>. Cempaka Pertama. Bina Publisher. Bogor.</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Astuti, </w:t>
      </w:r>
      <w:r w:rsidRPr="0074147A">
        <w:rPr>
          <w:rFonts w:ascii="Times New Roman" w:hAnsi="Times New Roman"/>
          <w:sz w:val="24"/>
          <w:szCs w:val="24"/>
        </w:rPr>
        <w:t>R.</w:t>
      </w:r>
      <w:r>
        <w:rPr>
          <w:rFonts w:ascii="Times New Roman" w:hAnsi="Times New Roman"/>
          <w:sz w:val="24"/>
          <w:szCs w:val="24"/>
          <w:lang w:val="en-GB"/>
        </w:rPr>
        <w:t xml:space="preserve"> </w:t>
      </w:r>
      <w:r w:rsidRPr="0074147A">
        <w:rPr>
          <w:rFonts w:ascii="Times New Roman" w:hAnsi="Times New Roman"/>
          <w:sz w:val="24"/>
          <w:szCs w:val="24"/>
        </w:rPr>
        <w:t xml:space="preserve">D. 2008. </w:t>
      </w:r>
      <w:r w:rsidRPr="00E301A1">
        <w:rPr>
          <w:rFonts w:ascii="Times New Roman" w:hAnsi="Times New Roman"/>
          <w:i/>
          <w:sz w:val="24"/>
          <w:szCs w:val="24"/>
        </w:rPr>
        <w:t>Analisis Kandungan Nutrisi pada Eceng Gondok</w:t>
      </w:r>
      <w:r>
        <w:rPr>
          <w:rFonts w:ascii="Times New Roman" w:hAnsi="Times New Roman"/>
          <w:sz w:val="24"/>
          <w:szCs w:val="24"/>
        </w:rPr>
        <w:t>. Institute</w:t>
      </w:r>
      <w:r>
        <w:rPr>
          <w:rFonts w:ascii="Times New Roman" w:hAnsi="Times New Roman"/>
          <w:sz w:val="24"/>
          <w:szCs w:val="24"/>
          <w:lang w:val="en-GB"/>
        </w:rPr>
        <w:t xml:space="preserve"> </w:t>
      </w:r>
      <w:r w:rsidRPr="0074147A">
        <w:rPr>
          <w:rFonts w:ascii="Times New Roman" w:hAnsi="Times New Roman"/>
          <w:sz w:val="24"/>
          <w:szCs w:val="24"/>
        </w:rPr>
        <w:t>Peratanian Bogor, Bogor.</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color w:val="000000" w:themeColor="text1"/>
          <w:sz w:val="24"/>
          <w:szCs w:val="24"/>
        </w:rPr>
      </w:pPr>
      <w:r>
        <w:rPr>
          <w:rFonts w:ascii="Times New Roman" w:hAnsi="Times New Roman"/>
          <w:color w:val="000000" w:themeColor="text1"/>
          <w:sz w:val="24"/>
          <w:szCs w:val="24"/>
        </w:rPr>
        <w:t>Astuti, T.</w:t>
      </w:r>
      <w:r w:rsidRPr="004732F3">
        <w:rPr>
          <w:rFonts w:ascii="Times New Roman" w:hAnsi="Times New Roman"/>
          <w:color w:val="000000" w:themeColor="text1"/>
          <w:sz w:val="24"/>
          <w:szCs w:val="24"/>
        </w:rPr>
        <w:t xml:space="preserve"> dan G. Yelni. 2015</w:t>
      </w:r>
      <w:r w:rsidRPr="00E301A1">
        <w:rPr>
          <w:rFonts w:ascii="Times New Roman" w:hAnsi="Times New Roman"/>
          <w:i/>
          <w:color w:val="000000" w:themeColor="text1"/>
          <w:sz w:val="24"/>
          <w:szCs w:val="24"/>
        </w:rPr>
        <w:t xml:space="preserve">. Evaluasi Kecernaan Nutrien Pelepah </w:t>
      </w:r>
      <w:r w:rsidRPr="00E301A1">
        <w:rPr>
          <w:rFonts w:ascii="Times New Roman" w:hAnsi="Times New Roman"/>
          <w:i/>
          <w:color w:val="000000" w:themeColor="text1"/>
          <w:sz w:val="24"/>
          <w:szCs w:val="24"/>
        </w:rPr>
        <w:lastRenderedPageBreak/>
        <w:t>Sawit Yang Difermentasi dengan Berbagai Sumber Mikroorganisme  Sebagai Bahan Pakan Ternak Ruminansia</w:t>
      </w:r>
      <w:r w:rsidRPr="00DB030F">
        <w:rPr>
          <w:rFonts w:ascii="Times New Roman" w:hAnsi="Times New Roman"/>
          <w:color w:val="000000" w:themeColor="text1"/>
          <w:sz w:val="24"/>
          <w:szCs w:val="24"/>
        </w:rPr>
        <w:t>.</w:t>
      </w:r>
      <w:r w:rsidRPr="004732F3">
        <w:rPr>
          <w:rFonts w:ascii="Times New Roman" w:hAnsi="Times New Roman"/>
          <w:color w:val="000000" w:themeColor="text1"/>
          <w:sz w:val="24"/>
          <w:szCs w:val="24"/>
        </w:rPr>
        <w:t xml:space="preserve"> Fakultas Pertanian Universitas Muara Bungo. Jurnal Sain Peternakan Indonesia 10 (2) : 101-105.</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rPr>
      </w:pPr>
      <w:r w:rsidRPr="005306EA">
        <w:rPr>
          <w:rFonts w:ascii="Times New Roman" w:hAnsi="Times New Roman"/>
          <w:sz w:val="24"/>
          <w:szCs w:val="24"/>
        </w:rPr>
        <w:t xml:space="preserve">Astuti, 2011. </w:t>
      </w:r>
      <w:r w:rsidRPr="00E301A1">
        <w:rPr>
          <w:rFonts w:ascii="Times New Roman" w:hAnsi="Times New Roman"/>
          <w:i/>
          <w:sz w:val="24"/>
          <w:szCs w:val="24"/>
        </w:rPr>
        <w:t>Kadar Abu</w:t>
      </w:r>
      <w:r w:rsidRPr="005306EA">
        <w:rPr>
          <w:rFonts w:ascii="Times New Roman" w:hAnsi="Times New Roman"/>
          <w:sz w:val="24"/>
          <w:szCs w:val="24"/>
        </w:rPr>
        <w:t xml:space="preserve">. </w:t>
      </w:r>
      <w:hyperlink r:id="rId10" w:history="1">
        <w:r w:rsidRPr="005306EA">
          <w:rPr>
            <w:rStyle w:val="Hyperlink"/>
            <w:rFonts w:ascii="Times New Roman" w:hAnsi="Times New Roman"/>
            <w:sz w:val="24"/>
            <w:szCs w:val="24"/>
          </w:rPr>
          <w:t>http://astutipage.wordpress.com/tag/kadar-abu/</w:t>
        </w:r>
      </w:hyperlink>
      <w:r w:rsidRPr="005306EA">
        <w:rPr>
          <w:rFonts w:ascii="Times New Roman" w:hAnsi="Times New Roman"/>
          <w:sz w:val="24"/>
          <w:szCs w:val="24"/>
        </w:rPr>
        <w:t>. D</w:t>
      </w:r>
      <w:r>
        <w:rPr>
          <w:rFonts w:ascii="Times New Roman" w:hAnsi="Times New Roman"/>
          <w:sz w:val="24"/>
          <w:szCs w:val="24"/>
        </w:rPr>
        <w:t>iakses Pada Tanggal 8 Juli 2019</w:t>
      </w:r>
      <w:r w:rsidRPr="005306EA">
        <w:rPr>
          <w:rFonts w:ascii="Times New Roman" w:hAnsi="Times New Roman"/>
          <w:sz w:val="24"/>
          <w:szCs w:val="24"/>
        </w:rPr>
        <w:t>.</w:t>
      </w:r>
    </w:p>
    <w:p w:rsidR="00A7628B" w:rsidRDefault="00A7628B" w:rsidP="00A7628B">
      <w:pPr>
        <w:spacing w:after="0" w:line="240" w:lineRule="auto"/>
        <w:ind w:left="851" w:hanging="851"/>
        <w:jc w:val="both"/>
        <w:rPr>
          <w:rFonts w:ascii="Times New Roman" w:hAnsi="Times New Roman"/>
          <w:sz w:val="24"/>
          <w:szCs w:val="24"/>
        </w:rPr>
      </w:pPr>
    </w:p>
    <w:p w:rsidR="00A7628B" w:rsidRPr="004E3CAD" w:rsidRDefault="00A7628B" w:rsidP="00A7628B">
      <w:pPr>
        <w:spacing w:after="0" w:line="240" w:lineRule="auto"/>
        <w:ind w:left="851" w:hanging="851"/>
        <w:jc w:val="both"/>
        <w:rPr>
          <w:rFonts w:ascii="Times New Roman" w:hAnsi="Times New Roman"/>
          <w:sz w:val="24"/>
        </w:rPr>
      </w:pPr>
      <w:r>
        <w:rPr>
          <w:rFonts w:ascii="Times New Roman" w:hAnsi="Times New Roman"/>
          <w:sz w:val="24"/>
        </w:rPr>
        <w:t>Budi</w:t>
      </w:r>
      <w:r>
        <w:rPr>
          <w:rFonts w:ascii="Times New Roman" w:hAnsi="Times New Roman"/>
          <w:sz w:val="24"/>
          <w:lang w:val="en-GB"/>
        </w:rPr>
        <w:t>,</w:t>
      </w:r>
      <w:r>
        <w:rPr>
          <w:rFonts w:ascii="Times New Roman" w:hAnsi="Times New Roman"/>
          <w:sz w:val="24"/>
        </w:rPr>
        <w:t xml:space="preserve"> A</w:t>
      </w:r>
      <w:r>
        <w:rPr>
          <w:rFonts w:ascii="Times New Roman" w:hAnsi="Times New Roman"/>
          <w:sz w:val="24"/>
          <w:lang w:val="en-GB"/>
        </w:rPr>
        <w:t>,</w:t>
      </w:r>
      <w:r>
        <w:rPr>
          <w:rFonts w:ascii="Times New Roman" w:hAnsi="Times New Roman"/>
          <w:sz w:val="24"/>
        </w:rPr>
        <w:t xml:space="preserve"> K</w:t>
      </w:r>
      <w:r w:rsidRPr="00887DF4">
        <w:rPr>
          <w:rFonts w:ascii="Times New Roman" w:hAnsi="Times New Roman"/>
          <w:sz w:val="24"/>
        </w:rPr>
        <w:t>.</w:t>
      </w:r>
      <w:r>
        <w:rPr>
          <w:rFonts w:ascii="Times New Roman" w:hAnsi="Times New Roman"/>
          <w:sz w:val="24"/>
          <w:lang w:val="en-GB"/>
        </w:rPr>
        <w:t xml:space="preserve">, E. D. </w:t>
      </w:r>
      <w:r w:rsidRPr="00892A22">
        <w:rPr>
          <w:rFonts w:ascii="Times New Roman" w:hAnsi="Times New Roman"/>
          <w:sz w:val="24"/>
          <w:szCs w:val="24"/>
        </w:rPr>
        <w:t xml:space="preserve">Purbajanti dan </w:t>
      </w:r>
      <w:r>
        <w:rPr>
          <w:rFonts w:ascii="Times New Roman" w:hAnsi="Times New Roman"/>
          <w:sz w:val="24"/>
          <w:lang w:val="en-GB"/>
        </w:rPr>
        <w:t>S. Anwar. 2003</w:t>
      </w:r>
      <w:r>
        <w:rPr>
          <w:rFonts w:ascii="Times New Roman" w:hAnsi="Times New Roman"/>
          <w:sz w:val="24"/>
        </w:rPr>
        <w:t>.</w:t>
      </w:r>
      <w:r w:rsidRPr="00887DF4">
        <w:rPr>
          <w:rFonts w:ascii="Times New Roman" w:hAnsi="Times New Roman"/>
          <w:sz w:val="24"/>
        </w:rPr>
        <w:t xml:space="preserve"> </w:t>
      </w:r>
      <w:r w:rsidRPr="00E301A1">
        <w:rPr>
          <w:rFonts w:ascii="Times New Roman" w:hAnsi="Times New Roman"/>
          <w:i/>
          <w:sz w:val="24"/>
        </w:rPr>
        <w:t>Pemanfaatan Eceng gondok Sebagai Bahan Pakan Ternak, Pangan, Pupuk Organik, Produksi Biogas serta Penjernihan Air</w:t>
      </w:r>
      <w:r w:rsidRPr="00DB030F">
        <w:rPr>
          <w:rFonts w:ascii="Times New Roman" w:hAnsi="Times New Roman"/>
          <w:sz w:val="24"/>
        </w:rPr>
        <w:t>.</w:t>
      </w:r>
      <w:r>
        <w:rPr>
          <w:rFonts w:ascii="Times New Roman" w:hAnsi="Times New Roman"/>
          <w:sz w:val="24"/>
        </w:rPr>
        <w:t xml:space="preserve"> </w:t>
      </w:r>
    </w:p>
    <w:p w:rsidR="00A7628B" w:rsidRDefault="00A7628B" w:rsidP="00A7628B">
      <w:pPr>
        <w:spacing w:line="240" w:lineRule="auto"/>
        <w:rPr>
          <w:rFonts w:ascii="Times New Roman" w:hAnsi="Times New Roman"/>
          <w:color w:val="000000" w:themeColor="text1"/>
          <w:sz w:val="24"/>
          <w:szCs w:val="24"/>
          <w:lang w:val="en-GB"/>
        </w:rPr>
      </w:pPr>
      <w:r w:rsidRPr="004732F3">
        <w:rPr>
          <w:rFonts w:ascii="Times New Roman" w:hAnsi="Times New Roman"/>
          <w:color w:val="000000" w:themeColor="text1"/>
          <w:sz w:val="24"/>
          <w:szCs w:val="24"/>
        </w:rPr>
        <w:t xml:space="preserve">Buckle. 2005. </w:t>
      </w:r>
      <w:r w:rsidRPr="005306EA">
        <w:rPr>
          <w:rFonts w:ascii="Times New Roman" w:hAnsi="Times New Roman"/>
          <w:i/>
          <w:color w:val="000000" w:themeColor="text1"/>
          <w:sz w:val="24"/>
          <w:szCs w:val="24"/>
        </w:rPr>
        <w:t>Analisis Kandungan Pakan</w:t>
      </w:r>
      <w:r w:rsidRPr="004732F3">
        <w:rPr>
          <w:rFonts w:ascii="Times New Roman" w:hAnsi="Times New Roman"/>
          <w:color w:val="000000" w:themeColor="text1"/>
          <w:sz w:val="24"/>
          <w:szCs w:val="24"/>
        </w:rPr>
        <w:t>. Instituti Pertanian Bogor</w:t>
      </w:r>
      <w:r>
        <w:rPr>
          <w:rFonts w:ascii="Times New Roman" w:hAnsi="Times New Roman"/>
          <w:color w:val="000000" w:themeColor="text1"/>
          <w:sz w:val="24"/>
          <w:szCs w:val="24"/>
          <w:lang w:val="en-GB"/>
        </w:rPr>
        <w:t>.</w:t>
      </w:r>
    </w:p>
    <w:p w:rsidR="00A7628B" w:rsidRDefault="00A7628B" w:rsidP="00A7628B">
      <w:pPr>
        <w:spacing w:line="240" w:lineRule="auto"/>
        <w:ind w:left="851" w:hanging="851"/>
        <w:rPr>
          <w:rFonts w:ascii="Times New Roman" w:hAnsi="Times New Roman"/>
          <w:sz w:val="24"/>
          <w:szCs w:val="24"/>
        </w:rPr>
      </w:pPr>
      <w:r>
        <w:rPr>
          <w:rFonts w:ascii="Times New Roman" w:hAnsi="Times New Roman"/>
          <w:sz w:val="24"/>
          <w:szCs w:val="24"/>
        </w:rPr>
        <w:t xml:space="preserve">Cherney, D. J. R. 2000. </w:t>
      </w:r>
      <w:r w:rsidRPr="00B96117">
        <w:rPr>
          <w:rFonts w:ascii="Times New Roman" w:hAnsi="Times New Roman"/>
          <w:i/>
          <w:sz w:val="24"/>
          <w:szCs w:val="24"/>
        </w:rPr>
        <w:t>Characterization of Forage by Chemical Anaysis</w:t>
      </w:r>
      <w:r>
        <w:rPr>
          <w:rFonts w:ascii="Times New Roman" w:hAnsi="Times New Roman"/>
          <w:sz w:val="24"/>
          <w:szCs w:val="24"/>
        </w:rPr>
        <w:t>. Dalam Given, D. I., I.</w:t>
      </w:r>
    </w:p>
    <w:p w:rsidR="00A7628B" w:rsidRPr="00892A22" w:rsidRDefault="00A7628B" w:rsidP="00A7628B">
      <w:pPr>
        <w:spacing w:line="240" w:lineRule="auto"/>
        <w:ind w:left="851" w:hanging="851"/>
        <w:jc w:val="both"/>
        <w:rPr>
          <w:rFonts w:ascii="Times New Roman" w:hAnsi="Times New Roman"/>
          <w:sz w:val="24"/>
          <w:szCs w:val="24"/>
          <w:shd w:val="clear" w:color="auto" w:fill="FFFFFF"/>
        </w:rPr>
      </w:pPr>
      <w:r w:rsidRPr="006268DE">
        <w:rPr>
          <w:rFonts w:ascii="Times New Roman" w:hAnsi="Times New Roman"/>
          <w:sz w:val="24"/>
          <w:szCs w:val="24"/>
          <w:shd w:val="clear" w:color="auto" w:fill="FFFFFF"/>
        </w:rPr>
        <w:t>Dani, N.P., A. Budiharjo dan S. Listyawati</w:t>
      </w:r>
      <w:r>
        <w:rPr>
          <w:rFonts w:ascii="Times New Roman" w:hAnsi="Times New Roman"/>
          <w:sz w:val="24"/>
          <w:szCs w:val="24"/>
          <w:shd w:val="clear" w:color="auto" w:fill="FFFFFF"/>
        </w:rPr>
        <w:t xml:space="preserve">. 2005. </w:t>
      </w:r>
      <w:r w:rsidRPr="00E301A1">
        <w:rPr>
          <w:rFonts w:ascii="Times New Roman" w:hAnsi="Times New Roman"/>
          <w:i/>
          <w:sz w:val="24"/>
          <w:szCs w:val="24"/>
          <w:shd w:val="clear" w:color="auto" w:fill="FFFFFF"/>
        </w:rPr>
        <w:t>Komposisi Pakan Buatan Untuk Meningkatkan Pertumbuhan dan Kandungan Serat Ikan Tawes</w:t>
      </w:r>
      <w:r w:rsidRPr="006268DE">
        <w:rPr>
          <w:rFonts w:ascii="Times New Roman" w:hAnsi="Times New Roman"/>
          <w:sz w:val="24"/>
          <w:szCs w:val="24"/>
          <w:shd w:val="clear" w:color="auto" w:fill="FFFFFF"/>
        </w:rPr>
        <w:t xml:space="preserve"> (</w:t>
      </w:r>
      <w:r w:rsidRPr="006268DE">
        <w:rPr>
          <w:rFonts w:ascii="Times New Roman" w:hAnsi="Times New Roman"/>
          <w:i/>
          <w:sz w:val="24"/>
          <w:szCs w:val="24"/>
          <w:shd w:val="clear" w:color="auto" w:fill="FFFFFF"/>
        </w:rPr>
        <w:t xml:space="preserve">Puntius javanicus </w:t>
      </w:r>
      <w:r w:rsidRPr="006268DE">
        <w:rPr>
          <w:rFonts w:ascii="Times New Roman" w:hAnsi="Times New Roman"/>
          <w:sz w:val="24"/>
          <w:szCs w:val="24"/>
          <w:shd w:val="clear" w:color="auto" w:fill="FFFFFF"/>
        </w:rPr>
        <w:t>Blkr).</w:t>
      </w:r>
      <w:r>
        <w:rPr>
          <w:rFonts w:ascii="Times New Roman" w:hAnsi="Times New Roman"/>
          <w:sz w:val="24"/>
          <w:szCs w:val="24"/>
          <w:shd w:val="clear" w:color="auto" w:fill="FFFFFF"/>
        </w:rPr>
        <w:t xml:space="preserve"> </w:t>
      </w:r>
      <w:r w:rsidRPr="006268DE">
        <w:rPr>
          <w:rFonts w:ascii="Times New Roman" w:hAnsi="Times New Roman"/>
          <w:i/>
          <w:sz w:val="24"/>
          <w:szCs w:val="24"/>
          <w:shd w:val="clear" w:color="auto" w:fill="FFFFFF"/>
        </w:rPr>
        <w:t>BioSmart</w:t>
      </w:r>
      <w:r w:rsidRPr="006268DE">
        <w:rPr>
          <w:rFonts w:ascii="Times New Roman" w:hAnsi="Times New Roman"/>
          <w:sz w:val="24"/>
          <w:szCs w:val="24"/>
          <w:shd w:val="clear" w:color="auto" w:fill="FFFFFF"/>
        </w:rPr>
        <w:t>. Vol. 7 (2) : 83-90.</w:t>
      </w:r>
    </w:p>
    <w:p w:rsidR="00A7628B"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Dimas, C.K. 2015</w:t>
      </w:r>
      <w:r>
        <w:rPr>
          <w:rFonts w:ascii="Times New Roman" w:hAnsi="Times New Roman"/>
          <w:i/>
          <w:sz w:val="24"/>
          <w:szCs w:val="24"/>
        </w:rPr>
        <w:t xml:space="preserve">. </w:t>
      </w:r>
      <w:r w:rsidRPr="00E301A1">
        <w:rPr>
          <w:rFonts w:ascii="Times New Roman" w:hAnsi="Times New Roman"/>
          <w:i/>
          <w:sz w:val="24"/>
          <w:szCs w:val="24"/>
        </w:rPr>
        <w:t xml:space="preserve">Pengaruh Penambahan Berbagai Starter pada Silase Ransum Berbasis Limbah Pertanian terhadap Protein Kasar, Bahan Kering, Bahan Organik dan Kadar </w:t>
      </w:r>
      <w:r w:rsidRPr="00E301A1">
        <w:rPr>
          <w:rFonts w:ascii="Times New Roman" w:hAnsi="Times New Roman"/>
          <w:i/>
          <w:sz w:val="24"/>
          <w:szCs w:val="24"/>
        </w:rPr>
        <w:t>Abu</w:t>
      </w:r>
      <w:r w:rsidRPr="006268DE">
        <w:rPr>
          <w:rFonts w:ascii="Times New Roman" w:hAnsi="Times New Roman"/>
          <w:sz w:val="24"/>
          <w:szCs w:val="24"/>
        </w:rPr>
        <w:t>.</w:t>
      </w:r>
      <w:r>
        <w:rPr>
          <w:rFonts w:ascii="Times New Roman" w:hAnsi="Times New Roman"/>
          <w:sz w:val="24"/>
          <w:szCs w:val="24"/>
        </w:rPr>
        <w:t xml:space="preserve"> </w:t>
      </w:r>
      <w:r w:rsidRPr="00E301A1">
        <w:rPr>
          <w:rFonts w:ascii="Times New Roman" w:hAnsi="Times New Roman"/>
          <w:sz w:val="24"/>
          <w:szCs w:val="24"/>
        </w:rPr>
        <w:t>Jurnal Ilmiah Peternakan Terpadu</w:t>
      </w:r>
      <w:r w:rsidRPr="006268DE">
        <w:rPr>
          <w:rFonts w:ascii="Times New Roman" w:hAnsi="Times New Roman"/>
          <w:i/>
          <w:sz w:val="24"/>
          <w:szCs w:val="24"/>
        </w:rPr>
        <w:t xml:space="preserve">. </w:t>
      </w:r>
      <w:r w:rsidRPr="006268DE">
        <w:rPr>
          <w:rFonts w:ascii="Times New Roman" w:hAnsi="Times New Roman"/>
          <w:sz w:val="24"/>
          <w:szCs w:val="24"/>
        </w:rPr>
        <w:t xml:space="preserve">Vol. </w:t>
      </w:r>
      <w:r>
        <w:rPr>
          <w:rFonts w:ascii="Times New Roman" w:hAnsi="Times New Roman"/>
          <w:sz w:val="24"/>
          <w:szCs w:val="24"/>
        </w:rPr>
        <w:t xml:space="preserve">3 (4) </w:t>
      </w:r>
      <w:r w:rsidRPr="006268DE">
        <w:rPr>
          <w:rFonts w:ascii="Times New Roman" w:hAnsi="Times New Roman"/>
          <w:sz w:val="24"/>
          <w:szCs w:val="24"/>
        </w:rPr>
        <w:t>: 234-238.</w:t>
      </w:r>
    </w:p>
    <w:p w:rsidR="00A7628B" w:rsidRPr="00892A22" w:rsidRDefault="00A7628B" w:rsidP="00A7628B">
      <w:pPr>
        <w:spacing w:line="240" w:lineRule="auto"/>
        <w:ind w:left="851" w:hanging="851"/>
        <w:jc w:val="both"/>
        <w:rPr>
          <w:rFonts w:ascii="Times New Roman" w:hAnsi="Times New Roman"/>
          <w:sz w:val="24"/>
          <w:szCs w:val="24"/>
        </w:rPr>
      </w:pPr>
      <w:r w:rsidRPr="000674D4">
        <w:rPr>
          <w:rFonts w:ascii="Times New Roman" w:hAnsi="Times New Roman"/>
          <w:sz w:val="24"/>
          <w:szCs w:val="24"/>
        </w:rPr>
        <w:t xml:space="preserve">Felly, S., dan Kardaya, D. 2017. </w:t>
      </w:r>
      <w:r w:rsidRPr="00E301A1">
        <w:rPr>
          <w:rFonts w:ascii="Times New Roman" w:hAnsi="Times New Roman"/>
          <w:i/>
          <w:sz w:val="24"/>
          <w:szCs w:val="24"/>
        </w:rPr>
        <w:t>Evaluasi kualitas silase limbah sayuran pasar yang diperkaya dengan berbagai aditif dan bakteri asam laktat</w:t>
      </w:r>
      <w:r w:rsidRPr="000674D4">
        <w:rPr>
          <w:rFonts w:ascii="Times New Roman" w:hAnsi="Times New Roman"/>
          <w:sz w:val="24"/>
          <w:szCs w:val="24"/>
        </w:rPr>
        <w:t>. Jurnal Pertanian. 2(2) :117-124.</w:t>
      </w:r>
    </w:p>
    <w:p w:rsidR="00A7628B" w:rsidRDefault="00A7628B" w:rsidP="00A7628B">
      <w:pPr>
        <w:spacing w:after="0" w:line="240" w:lineRule="auto"/>
        <w:ind w:left="851" w:hanging="851"/>
        <w:jc w:val="both"/>
        <w:rPr>
          <w:rFonts w:ascii="Times New Roman" w:hAnsi="Times New Roman"/>
          <w:sz w:val="24"/>
          <w:szCs w:val="24"/>
        </w:rPr>
      </w:pPr>
      <w:r w:rsidRPr="00227B77">
        <w:rPr>
          <w:rFonts w:ascii="Times New Roman" w:hAnsi="Times New Roman"/>
          <w:sz w:val="24"/>
          <w:szCs w:val="24"/>
        </w:rPr>
        <w:t xml:space="preserve">Fuskhah, E. 2000. </w:t>
      </w:r>
      <w:r w:rsidRPr="00E301A1">
        <w:rPr>
          <w:rFonts w:ascii="Times New Roman" w:hAnsi="Times New Roman"/>
          <w:i/>
          <w:sz w:val="24"/>
          <w:szCs w:val="24"/>
        </w:rPr>
        <w:t>Eceng Gondok</w:t>
      </w:r>
      <w:r w:rsidRPr="00227B77">
        <w:rPr>
          <w:rFonts w:ascii="Times New Roman" w:hAnsi="Times New Roman"/>
          <w:sz w:val="24"/>
          <w:szCs w:val="24"/>
        </w:rPr>
        <w:t xml:space="preserve"> (</w:t>
      </w:r>
      <w:r w:rsidRPr="001C0ECE">
        <w:rPr>
          <w:rFonts w:ascii="Times New Roman" w:hAnsi="Times New Roman"/>
          <w:i/>
          <w:sz w:val="24"/>
          <w:szCs w:val="24"/>
        </w:rPr>
        <w:t>Eichhornia crassipes</w:t>
      </w:r>
      <w:r w:rsidRPr="00227B77">
        <w:rPr>
          <w:rFonts w:ascii="Times New Roman" w:hAnsi="Times New Roman"/>
          <w:sz w:val="24"/>
          <w:szCs w:val="24"/>
        </w:rPr>
        <w:t xml:space="preserve">) </w:t>
      </w:r>
      <w:r w:rsidRPr="00E301A1">
        <w:rPr>
          <w:rFonts w:ascii="Times New Roman" w:hAnsi="Times New Roman"/>
          <w:i/>
          <w:sz w:val="24"/>
          <w:szCs w:val="24"/>
        </w:rPr>
        <w:t>sebagai Alternatif Sumber Bahan Pakan, Industri dan Kerajinan</w:t>
      </w:r>
      <w:r w:rsidRPr="00227B77">
        <w:rPr>
          <w:rFonts w:ascii="Times New Roman" w:hAnsi="Times New Roman"/>
          <w:sz w:val="24"/>
          <w:szCs w:val="24"/>
        </w:rPr>
        <w:t>. Jurnal Ilmiah Sainteks VII (4):226-234.</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Ginting, P. 2007. </w:t>
      </w:r>
      <w:r w:rsidRPr="00692AFE">
        <w:rPr>
          <w:rFonts w:ascii="Times New Roman" w:hAnsi="Times New Roman"/>
          <w:i/>
          <w:color w:val="000000" w:themeColor="text1"/>
          <w:sz w:val="24"/>
          <w:szCs w:val="24"/>
        </w:rPr>
        <w:t>Sistem Pengolahan Lingkungan dan Limbah Industri</w:t>
      </w:r>
      <w:r w:rsidRPr="004732F3">
        <w:rPr>
          <w:rFonts w:ascii="Times New Roman" w:hAnsi="Times New Roman"/>
          <w:color w:val="000000" w:themeColor="text1"/>
          <w:sz w:val="24"/>
          <w:szCs w:val="24"/>
        </w:rPr>
        <w:t>. Bandung.</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rPr>
      </w:pPr>
      <w:r>
        <w:rPr>
          <w:rFonts w:ascii="Times New Roman" w:hAnsi="Times New Roman"/>
          <w:color w:val="000000" w:themeColor="text1"/>
          <w:sz w:val="24"/>
          <w:szCs w:val="24"/>
        </w:rPr>
        <w:t>Hartadi, H., S. R</w:t>
      </w:r>
      <w:r>
        <w:rPr>
          <w:rFonts w:ascii="Times New Roman" w:hAnsi="Times New Roman"/>
          <w:color w:val="000000" w:themeColor="text1"/>
          <w:sz w:val="24"/>
          <w:szCs w:val="24"/>
          <w:lang w:val="en-GB"/>
        </w:rPr>
        <w:t>. Projo</w:t>
      </w:r>
      <w:r>
        <w:rPr>
          <w:rFonts w:ascii="Times New Roman" w:hAnsi="Times New Roman"/>
          <w:color w:val="000000" w:themeColor="text1"/>
          <w:sz w:val="24"/>
          <w:szCs w:val="24"/>
        </w:rPr>
        <w:t xml:space="preserve"> dan T.</w:t>
      </w:r>
      <w:r w:rsidRPr="004732F3">
        <w:rPr>
          <w:rFonts w:ascii="Times New Roman" w:hAnsi="Times New Roman"/>
          <w:color w:val="000000" w:themeColor="text1"/>
          <w:sz w:val="24"/>
          <w:szCs w:val="24"/>
        </w:rPr>
        <w:t xml:space="preserve"> D. Allen. 2005. </w:t>
      </w:r>
      <w:r w:rsidRPr="00692AFE">
        <w:rPr>
          <w:rFonts w:ascii="Times New Roman" w:hAnsi="Times New Roman"/>
          <w:i/>
          <w:color w:val="000000" w:themeColor="text1"/>
          <w:sz w:val="24"/>
          <w:szCs w:val="24"/>
        </w:rPr>
        <w:t>Tabel komposisi pakan untuk indonesia</w:t>
      </w:r>
      <w:r w:rsidRPr="004732F3">
        <w:rPr>
          <w:rFonts w:ascii="Times New Roman" w:hAnsi="Times New Roman"/>
          <w:color w:val="000000" w:themeColor="text1"/>
          <w:sz w:val="24"/>
          <w:szCs w:val="24"/>
        </w:rPr>
        <w:t>. Edisi ke-3. Gadjah Mada University Press. Yogyakarta.</w:t>
      </w:r>
      <w:r w:rsidRPr="00483A9D">
        <w:rPr>
          <w:rFonts w:ascii="Times New Roman" w:hAnsi="Times New Roman"/>
          <w:sz w:val="24"/>
          <w:szCs w:val="24"/>
        </w:rPr>
        <w:t xml:space="preserve"> </w:t>
      </w:r>
    </w:p>
    <w:p w:rsidR="00A7628B" w:rsidRDefault="00A7628B" w:rsidP="00A7628B">
      <w:pPr>
        <w:spacing w:after="0" w:line="240" w:lineRule="auto"/>
        <w:ind w:left="851" w:hanging="851"/>
        <w:jc w:val="both"/>
        <w:rPr>
          <w:rFonts w:ascii="Times New Roman" w:hAnsi="Times New Roman"/>
          <w:sz w:val="24"/>
          <w:szCs w:val="24"/>
        </w:rPr>
      </w:pPr>
    </w:p>
    <w:p w:rsidR="00A7628B" w:rsidRPr="00861129" w:rsidRDefault="00A7628B" w:rsidP="00A7628B">
      <w:pPr>
        <w:spacing w:line="240" w:lineRule="auto"/>
        <w:ind w:left="851" w:hanging="851"/>
        <w:rPr>
          <w:rFonts w:ascii="Times New Roman" w:hAnsi="Times New Roman"/>
          <w:sz w:val="24"/>
          <w:szCs w:val="24"/>
          <w:lang w:val="en-GB"/>
        </w:rPr>
      </w:pPr>
      <w:r w:rsidRPr="00C2690D">
        <w:rPr>
          <w:rFonts w:ascii="Times New Roman" w:hAnsi="Times New Roman"/>
          <w:sz w:val="24"/>
          <w:szCs w:val="24"/>
        </w:rPr>
        <w:t xml:space="preserve">Heller, K.J., Singh, S., Goswami, P., dan Singh, R., 2009. </w:t>
      </w:r>
      <w:r w:rsidRPr="00C624AF">
        <w:rPr>
          <w:rFonts w:ascii="Times New Roman" w:hAnsi="Times New Roman"/>
          <w:i/>
          <w:sz w:val="24"/>
          <w:szCs w:val="24"/>
        </w:rPr>
        <w:t xml:space="preserve">Application of Molecular Identification Tools for </w:t>
      </w:r>
      <w:r w:rsidRPr="00C624AF">
        <w:rPr>
          <w:rFonts w:ascii="Times New Roman" w:hAnsi="Times New Roman"/>
          <w:i/>
          <w:iCs/>
          <w:sz w:val="24"/>
          <w:szCs w:val="24"/>
        </w:rPr>
        <w:t xml:space="preserve">Lactobacillus, </w:t>
      </w:r>
      <w:r w:rsidRPr="00C624AF">
        <w:rPr>
          <w:rFonts w:ascii="Times New Roman" w:hAnsi="Times New Roman"/>
          <w:i/>
          <w:sz w:val="24"/>
          <w:szCs w:val="24"/>
        </w:rPr>
        <w:t>with A Focus on Discrimination Between Closely Related Species</w:t>
      </w:r>
      <w:r w:rsidRPr="00C2690D">
        <w:rPr>
          <w:rFonts w:ascii="Times New Roman" w:hAnsi="Times New Roman"/>
          <w:sz w:val="24"/>
          <w:szCs w:val="24"/>
        </w:rPr>
        <w:t xml:space="preserve">: A Review. </w:t>
      </w:r>
      <w:r w:rsidRPr="00C2690D">
        <w:rPr>
          <w:rFonts w:ascii="Times New Roman" w:hAnsi="Times New Roman"/>
          <w:i/>
          <w:iCs/>
          <w:sz w:val="24"/>
          <w:szCs w:val="24"/>
        </w:rPr>
        <w:t>Food science and Technology</w:t>
      </w:r>
      <w:r w:rsidRPr="00C2690D">
        <w:rPr>
          <w:rFonts w:ascii="Times New Roman" w:hAnsi="Times New Roman"/>
          <w:sz w:val="24"/>
          <w:szCs w:val="24"/>
        </w:rPr>
        <w:t>. 42 (2): 448-457</w:t>
      </w:r>
      <w:r>
        <w:rPr>
          <w:rFonts w:ascii="Times New Roman" w:hAnsi="Times New Roman"/>
          <w:sz w:val="24"/>
          <w:szCs w:val="24"/>
          <w:lang w:val="en-GB"/>
        </w:rPr>
        <w:t>.</w:t>
      </w:r>
    </w:p>
    <w:p w:rsidR="00A7628B" w:rsidRDefault="00A7628B" w:rsidP="00A7628B">
      <w:pPr>
        <w:spacing w:after="0" w:line="240" w:lineRule="auto"/>
        <w:ind w:left="851" w:hanging="851"/>
        <w:jc w:val="both"/>
        <w:rPr>
          <w:rFonts w:ascii="Times New Roman" w:hAnsi="Times New Roman"/>
          <w:color w:val="000000" w:themeColor="text1"/>
          <w:sz w:val="24"/>
          <w:szCs w:val="24"/>
          <w:lang w:val="en-GB"/>
        </w:rPr>
      </w:pPr>
      <w:r w:rsidRPr="004732F3">
        <w:rPr>
          <w:rFonts w:ascii="Times New Roman" w:hAnsi="Times New Roman"/>
          <w:color w:val="000000" w:themeColor="text1"/>
          <w:sz w:val="24"/>
          <w:szCs w:val="24"/>
        </w:rPr>
        <w:t>Hidayat,</w:t>
      </w:r>
      <w:r>
        <w:rPr>
          <w:rFonts w:ascii="Times New Roman" w:hAnsi="Times New Roman"/>
          <w:color w:val="000000" w:themeColor="text1"/>
          <w:sz w:val="24"/>
          <w:szCs w:val="24"/>
        </w:rPr>
        <w:t xml:space="preserve"> N</w:t>
      </w:r>
      <w:r>
        <w:rPr>
          <w:rFonts w:ascii="Times New Roman" w:hAnsi="Times New Roman"/>
          <w:color w:val="000000" w:themeColor="text1"/>
          <w:sz w:val="24"/>
          <w:szCs w:val="24"/>
          <w:lang w:val="en-GB"/>
        </w:rPr>
        <w:t>.</w:t>
      </w:r>
      <w:r>
        <w:rPr>
          <w:rFonts w:ascii="Times New Roman" w:hAnsi="Times New Roman"/>
          <w:color w:val="000000" w:themeColor="text1"/>
          <w:sz w:val="24"/>
          <w:szCs w:val="24"/>
        </w:rPr>
        <w:t xml:space="preserve"> dan D, C. Padaga dan S.</w:t>
      </w:r>
      <w:r w:rsidRPr="004732F3">
        <w:rPr>
          <w:rFonts w:ascii="Times New Roman" w:hAnsi="Times New Roman"/>
          <w:color w:val="000000" w:themeColor="text1"/>
          <w:sz w:val="24"/>
          <w:szCs w:val="24"/>
        </w:rPr>
        <w:t xml:space="preserve"> Suhartani. 2006.</w:t>
      </w:r>
      <w:r w:rsidRPr="00692AFE">
        <w:rPr>
          <w:rFonts w:ascii="Times New Roman" w:hAnsi="Times New Roman"/>
          <w:i/>
          <w:color w:val="000000" w:themeColor="text1"/>
          <w:sz w:val="24"/>
          <w:szCs w:val="24"/>
        </w:rPr>
        <w:t xml:space="preserve"> Mikrobiologi Industry</w:t>
      </w:r>
      <w:r w:rsidRPr="004732F3">
        <w:rPr>
          <w:rFonts w:ascii="Times New Roman" w:hAnsi="Times New Roman"/>
          <w:color w:val="000000" w:themeColor="text1"/>
          <w:sz w:val="24"/>
          <w:szCs w:val="24"/>
        </w:rPr>
        <w:t>. Yogyakarta: Penerbit Andi</w:t>
      </w:r>
      <w:r>
        <w:rPr>
          <w:rFonts w:ascii="Times New Roman" w:hAnsi="Times New Roman"/>
          <w:color w:val="000000" w:themeColor="text1"/>
          <w:sz w:val="24"/>
          <w:szCs w:val="24"/>
          <w:lang w:val="en-GB"/>
        </w:rPr>
        <w:t>.</w:t>
      </w:r>
    </w:p>
    <w:p w:rsidR="00A7628B" w:rsidRDefault="00A7628B" w:rsidP="00A7628B">
      <w:pPr>
        <w:spacing w:after="0" w:line="240" w:lineRule="auto"/>
        <w:ind w:left="851" w:hanging="851"/>
        <w:jc w:val="both"/>
        <w:rPr>
          <w:rFonts w:ascii="Times New Roman" w:hAnsi="Times New Roman"/>
          <w:color w:val="000000" w:themeColor="text1"/>
          <w:sz w:val="24"/>
          <w:szCs w:val="24"/>
          <w:lang w:val="en-GB"/>
        </w:rPr>
      </w:pPr>
    </w:p>
    <w:p w:rsidR="00A7628B" w:rsidRPr="00861129" w:rsidRDefault="00A7628B" w:rsidP="00A7628B">
      <w:pPr>
        <w:spacing w:after="0" w:line="240" w:lineRule="auto"/>
        <w:ind w:left="851" w:hanging="851"/>
        <w:jc w:val="both"/>
        <w:rPr>
          <w:rFonts w:ascii="Times New Roman" w:hAnsi="Times New Roman"/>
          <w:color w:val="000000" w:themeColor="text1"/>
          <w:sz w:val="24"/>
          <w:szCs w:val="24"/>
          <w:lang w:val="en-GB"/>
        </w:rPr>
      </w:pPr>
      <w:r w:rsidRPr="00C2690D">
        <w:rPr>
          <w:rFonts w:ascii="Times New Roman" w:hAnsi="Times New Roman"/>
          <w:sz w:val="24"/>
          <w:szCs w:val="24"/>
        </w:rPr>
        <w:lastRenderedPageBreak/>
        <w:t xml:space="preserve">Indriani Y. H. 2007. </w:t>
      </w:r>
      <w:r w:rsidRPr="00C624AF">
        <w:rPr>
          <w:rFonts w:ascii="Times New Roman" w:hAnsi="Times New Roman"/>
          <w:i/>
          <w:sz w:val="24"/>
          <w:szCs w:val="24"/>
        </w:rPr>
        <w:t>Membuat Bokasi Secara Singkat</w:t>
      </w:r>
      <w:r w:rsidRPr="00C2690D">
        <w:rPr>
          <w:rFonts w:ascii="Times New Roman" w:hAnsi="Times New Roman"/>
          <w:sz w:val="24"/>
          <w:szCs w:val="24"/>
        </w:rPr>
        <w:t>. PT Penebar Swadaya, Jakarta</w:t>
      </w:r>
      <w:r>
        <w:rPr>
          <w:rFonts w:ascii="Times New Roman" w:hAnsi="Times New Roman"/>
          <w:sz w:val="24"/>
          <w:szCs w:val="24"/>
          <w:lang w:val="en-GB"/>
        </w:rPr>
        <w:t>.</w:t>
      </w:r>
    </w:p>
    <w:p w:rsidR="00A7628B" w:rsidRDefault="00A7628B" w:rsidP="00A7628B">
      <w:pPr>
        <w:spacing w:after="0" w:line="240" w:lineRule="auto"/>
        <w:ind w:left="851" w:hanging="851"/>
        <w:jc w:val="both"/>
        <w:rPr>
          <w:rFonts w:ascii="Times New Roman" w:hAnsi="Times New Roman"/>
          <w:color w:val="000000" w:themeColor="text1"/>
          <w:sz w:val="24"/>
          <w:szCs w:val="24"/>
          <w:lang w:val="en-GB"/>
        </w:rPr>
      </w:pPr>
    </w:p>
    <w:p w:rsidR="00A7628B" w:rsidRDefault="00A7628B" w:rsidP="00A7628B">
      <w:pPr>
        <w:spacing w:after="0" w:line="240" w:lineRule="auto"/>
        <w:ind w:left="851" w:hanging="851"/>
        <w:jc w:val="both"/>
        <w:rPr>
          <w:rFonts w:ascii="Times New Roman" w:hAnsi="Times New Roman"/>
          <w:color w:val="000000" w:themeColor="text1"/>
          <w:sz w:val="24"/>
          <w:szCs w:val="24"/>
          <w:lang w:val="en-GB"/>
        </w:rPr>
      </w:pPr>
      <w:r w:rsidRPr="000674D4">
        <w:rPr>
          <w:rFonts w:ascii="Times New Roman" w:hAnsi="Times New Roman"/>
          <w:sz w:val="24"/>
          <w:szCs w:val="24"/>
        </w:rPr>
        <w:t xml:space="preserve">Iqbal, F., Wijayanti. M.O, Rentonigtiyas. E.S., dan W. Irawati. 2016. </w:t>
      </w:r>
      <w:r w:rsidRPr="000674D4">
        <w:rPr>
          <w:rFonts w:ascii="Times New Roman" w:hAnsi="Times New Roman"/>
          <w:i/>
          <w:iCs/>
          <w:sz w:val="24"/>
          <w:szCs w:val="24"/>
        </w:rPr>
        <w:t>Pengaruh ph, Konsentrasi Substrat, Penambahan Kalsium Karbonat dan Waktu Fermentasi Terhadap Perolehan Asam Laktat dari Kulit Pisang</w:t>
      </w:r>
      <w:r w:rsidRPr="000674D4">
        <w:rPr>
          <w:rFonts w:ascii="Times New Roman" w:hAnsi="Times New Roman"/>
          <w:sz w:val="24"/>
          <w:szCs w:val="24"/>
        </w:rPr>
        <w:t>. Fakultas Teknik Jurusan Teknik Kimia Universitas Katolik Widya Mandala Surabaya.</w:t>
      </w:r>
    </w:p>
    <w:p w:rsidR="00A7628B" w:rsidRDefault="00A7628B" w:rsidP="00A7628B">
      <w:pPr>
        <w:spacing w:after="0" w:line="240" w:lineRule="auto"/>
        <w:ind w:left="851" w:hanging="851"/>
        <w:jc w:val="both"/>
        <w:rPr>
          <w:rFonts w:ascii="Times New Roman" w:hAnsi="Times New Roman"/>
          <w:color w:val="000000" w:themeColor="text1"/>
          <w:sz w:val="24"/>
          <w:szCs w:val="24"/>
          <w:lang w:val="en-GB"/>
        </w:rPr>
      </w:pPr>
    </w:p>
    <w:p w:rsidR="00A7628B" w:rsidRPr="00C624AF" w:rsidRDefault="00A7628B" w:rsidP="00A7628B">
      <w:pPr>
        <w:spacing w:line="240" w:lineRule="auto"/>
        <w:ind w:left="851" w:hanging="851"/>
        <w:jc w:val="both"/>
        <w:rPr>
          <w:rFonts w:ascii="Times New Roman" w:hAnsi="Times New Roman"/>
          <w:sz w:val="24"/>
          <w:szCs w:val="24"/>
          <w:lang w:val="en-GB"/>
        </w:rPr>
      </w:pPr>
      <w:r w:rsidRPr="000674D4">
        <w:rPr>
          <w:rFonts w:ascii="Times New Roman" w:hAnsi="Times New Roman"/>
          <w:bCs/>
          <w:sz w:val="24"/>
          <w:szCs w:val="24"/>
        </w:rPr>
        <w:t xml:space="preserve">Kamal, M. </w:t>
      </w:r>
      <w:r w:rsidRPr="000674D4">
        <w:rPr>
          <w:rFonts w:ascii="Times New Roman" w:hAnsi="Times New Roman"/>
          <w:sz w:val="24"/>
          <w:szCs w:val="24"/>
        </w:rPr>
        <w:t xml:space="preserve">1998. </w:t>
      </w:r>
      <w:r w:rsidRPr="000674D4">
        <w:rPr>
          <w:rFonts w:ascii="Times New Roman" w:hAnsi="Times New Roman"/>
          <w:i/>
          <w:iCs/>
          <w:sz w:val="24"/>
          <w:szCs w:val="24"/>
        </w:rPr>
        <w:t>Bahan Pakan dan Ransum</w:t>
      </w:r>
      <w:r w:rsidRPr="000674D4">
        <w:rPr>
          <w:rFonts w:ascii="Times New Roman" w:hAnsi="Times New Roman"/>
          <w:sz w:val="24"/>
          <w:szCs w:val="24"/>
        </w:rPr>
        <w:t xml:space="preserve"> </w:t>
      </w:r>
      <w:r w:rsidRPr="000674D4">
        <w:rPr>
          <w:rFonts w:ascii="Times New Roman" w:hAnsi="Times New Roman"/>
          <w:i/>
          <w:iCs/>
          <w:sz w:val="24"/>
          <w:szCs w:val="24"/>
        </w:rPr>
        <w:t>Ternak</w:t>
      </w:r>
      <w:r w:rsidRPr="000674D4">
        <w:rPr>
          <w:rFonts w:ascii="Times New Roman" w:hAnsi="Times New Roman"/>
          <w:sz w:val="24"/>
          <w:szCs w:val="24"/>
        </w:rPr>
        <w:t>. Yogyakarta: Fakultas Peternakan. Univers</w:t>
      </w:r>
      <w:r>
        <w:rPr>
          <w:rFonts w:ascii="Times New Roman" w:hAnsi="Times New Roman"/>
          <w:sz w:val="24"/>
          <w:szCs w:val="24"/>
        </w:rPr>
        <w:t>itas Gadjah Mada</w:t>
      </w:r>
      <w:r>
        <w:rPr>
          <w:rFonts w:ascii="Times New Roman" w:hAnsi="Times New Roman"/>
          <w:sz w:val="24"/>
          <w:szCs w:val="24"/>
          <w:lang w:val="en-GB"/>
        </w:rPr>
        <w:t>.</w:t>
      </w: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Khairul,. 2009. </w:t>
      </w:r>
      <w:r w:rsidRPr="00692AFE">
        <w:rPr>
          <w:rFonts w:ascii="Times New Roman" w:hAnsi="Times New Roman"/>
          <w:i/>
          <w:color w:val="000000" w:themeColor="text1"/>
          <w:sz w:val="24"/>
          <w:szCs w:val="24"/>
        </w:rPr>
        <w:t>Ilmu Gizi dan Makanan Ternak</w:t>
      </w:r>
      <w:r w:rsidRPr="004732F3">
        <w:rPr>
          <w:rFonts w:ascii="Times New Roman" w:hAnsi="Times New Roman"/>
          <w:color w:val="000000" w:themeColor="text1"/>
          <w:sz w:val="24"/>
          <w:szCs w:val="24"/>
        </w:rPr>
        <w:t>. Penerbit Angkasa Bandung.</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Kukuh, R. Hafied. 2010. </w:t>
      </w:r>
      <w:r w:rsidRPr="00692AFE">
        <w:rPr>
          <w:rFonts w:ascii="Times New Roman" w:hAnsi="Times New Roman"/>
          <w:i/>
          <w:color w:val="000000" w:themeColor="text1"/>
          <w:sz w:val="24"/>
          <w:szCs w:val="24"/>
        </w:rPr>
        <w:t>Pengaruh Suplementasi Probiotik Cair Em4 Terhadap Performa Domba Lokal Jantan.</w:t>
      </w:r>
      <w:r w:rsidRPr="00692AFE">
        <w:rPr>
          <w:rFonts w:ascii="Times New Roman" w:hAnsi="Times New Roman"/>
          <w:i/>
          <w:color w:val="000000" w:themeColor="text1"/>
          <w:sz w:val="24"/>
          <w:szCs w:val="24"/>
          <w:lang w:val="en-GB"/>
        </w:rPr>
        <w:t xml:space="preserve"> </w:t>
      </w:r>
      <w:r w:rsidRPr="00692AFE">
        <w:rPr>
          <w:rFonts w:ascii="Times New Roman" w:hAnsi="Times New Roman"/>
          <w:i/>
          <w:color w:val="000000" w:themeColor="text1"/>
          <w:sz w:val="24"/>
          <w:szCs w:val="24"/>
        </w:rPr>
        <w:t>Skripsi</w:t>
      </w:r>
      <w:r w:rsidRPr="004732F3">
        <w:rPr>
          <w:rFonts w:ascii="Times New Roman" w:hAnsi="Times New Roman"/>
          <w:color w:val="000000" w:themeColor="text1"/>
          <w:sz w:val="24"/>
          <w:szCs w:val="24"/>
        </w:rPr>
        <w:t>. Diterbitkan. Surakarta: Jurusan Studi Peternakan Fakultas Pertanian Universitas Sebelas Maret. Surakarta.</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Pr="00892A22"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 xml:space="preserve">Kusumaningrum, A.P. 2012. </w:t>
      </w:r>
      <w:r w:rsidRPr="006268DE">
        <w:rPr>
          <w:rFonts w:ascii="Times New Roman" w:hAnsi="Times New Roman"/>
          <w:i/>
          <w:sz w:val="24"/>
          <w:szCs w:val="24"/>
        </w:rPr>
        <w:t>Kajian Total Bakteri Probiotik dan Aktiv</w:t>
      </w:r>
      <w:r>
        <w:rPr>
          <w:rFonts w:ascii="Times New Roman" w:hAnsi="Times New Roman"/>
          <w:i/>
          <w:sz w:val="24"/>
          <w:szCs w:val="24"/>
        </w:rPr>
        <w:t>itas Antioksidan Yoghurt Tempe D</w:t>
      </w:r>
      <w:r w:rsidRPr="006268DE">
        <w:rPr>
          <w:rFonts w:ascii="Times New Roman" w:hAnsi="Times New Roman"/>
          <w:i/>
          <w:sz w:val="24"/>
          <w:szCs w:val="24"/>
        </w:rPr>
        <w:t>engan Variasi Substrat</w:t>
      </w:r>
      <w:r w:rsidRPr="006268DE">
        <w:rPr>
          <w:rFonts w:ascii="Times New Roman" w:hAnsi="Times New Roman"/>
          <w:sz w:val="24"/>
          <w:szCs w:val="24"/>
        </w:rPr>
        <w:t>.</w:t>
      </w:r>
      <w:r>
        <w:rPr>
          <w:rFonts w:ascii="Times New Roman" w:hAnsi="Times New Roman"/>
          <w:sz w:val="24"/>
          <w:szCs w:val="24"/>
        </w:rPr>
        <w:t xml:space="preserve"> </w:t>
      </w:r>
      <w:r w:rsidRPr="006268DE">
        <w:rPr>
          <w:rFonts w:ascii="Times New Roman" w:hAnsi="Times New Roman"/>
          <w:sz w:val="24"/>
          <w:szCs w:val="24"/>
        </w:rPr>
        <w:t>Skripsi. Universitas Sebelas Maret. Surakarta.</w:t>
      </w:r>
    </w:p>
    <w:p w:rsidR="00A7628B" w:rsidRDefault="00A7628B" w:rsidP="00A7628B">
      <w:pPr>
        <w:spacing w:after="0" w:line="240" w:lineRule="auto"/>
        <w:ind w:left="851" w:hanging="851"/>
        <w:jc w:val="both"/>
        <w:rPr>
          <w:rFonts w:ascii="Times New Roman" w:hAnsi="Times New Roman"/>
          <w:sz w:val="24"/>
          <w:szCs w:val="24"/>
        </w:rPr>
      </w:pPr>
      <w:r>
        <w:rPr>
          <w:rFonts w:ascii="Times New Roman" w:hAnsi="Times New Roman"/>
          <w:sz w:val="24"/>
          <w:szCs w:val="24"/>
        </w:rPr>
        <w:t>Lail, N</w:t>
      </w:r>
      <w:r w:rsidRPr="00DD69EB">
        <w:rPr>
          <w:rFonts w:ascii="Times New Roman" w:hAnsi="Times New Roman"/>
          <w:sz w:val="24"/>
          <w:szCs w:val="24"/>
        </w:rPr>
        <w:t xml:space="preserve">. 2008 </w:t>
      </w:r>
      <w:r w:rsidRPr="00C624AF">
        <w:rPr>
          <w:rFonts w:ascii="Times New Roman" w:hAnsi="Times New Roman"/>
          <w:i/>
          <w:sz w:val="24"/>
          <w:szCs w:val="24"/>
        </w:rPr>
        <w:t xml:space="preserve">Penggunaan Tanaman Enceng Gondok </w:t>
      </w:r>
      <w:r w:rsidRPr="00C624AF">
        <w:rPr>
          <w:rFonts w:ascii="Times New Roman" w:hAnsi="Times New Roman"/>
          <w:sz w:val="24"/>
          <w:szCs w:val="24"/>
        </w:rPr>
        <w:t>(</w:t>
      </w:r>
      <w:r w:rsidRPr="00C624AF">
        <w:rPr>
          <w:rFonts w:ascii="Times New Roman" w:hAnsi="Times New Roman"/>
          <w:i/>
          <w:sz w:val="24"/>
          <w:szCs w:val="24"/>
        </w:rPr>
        <w:t>Eichornia crassipes</w:t>
      </w:r>
      <w:r w:rsidRPr="00C624AF">
        <w:rPr>
          <w:rFonts w:ascii="Times New Roman" w:hAnsi="Times New Roman"/>
          <w:sz w:val="24"/>
          <w:szCs w:val="24"/>
        </w:rPr>
        <w:t xml:space="preserve">) </w:t>
      </w:r>
      <w:r w:rsidRPr="00C624AF">
        <w:rPr>
          <w:rFonts w:ascii="Times New Roman" w:hAnsi="Times New Roman"/>
          <w:i/>
          <w:sz w:val="24"/>
          <w:szCs w:val="24"/>
        </w:rPr>
        <w:t>Sebagai Pre Treatment Pengolahan Air Minum Pada Air Selokan Mataram</w:t>
      </w:r>
      <w:r w:rsidRPr="00DD69EB">
        <w:rPr>
          <w:rFonts w:ascii="Times New Roman" w:hAnsi="Times New Roman"/>
          <w:sz w:val="24"/>
          <w:szCs w:val="24"/>
        </w:rPr>
        <w:t>. Tugas Akhir Strata-1 Teknik Lingkungan:Tugas Akhir tidak diterbitkan.</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color w:val="000000" w:themeColor="text1"/>
          <w:sz w:val="24"/>
          <w:szCs w:val="24"/>
        </w:rPr>
      </w:pPr>
      <w:r>
        <w:rPr>
          <w:rFonts w:ascii="Times New Roman" w:hAnsi="Times New Roman"/>
          <w:color w:val="000000" w:themeColor="text1"/>
          <w:sz w:val="24"/>
          <w:szCs w:val="24"/>
        </w:rPr>
        <w:t>Madigan, M.</w:t>
      </w:r>
      <w:r>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rPr>
        <w:t>T., J. M. Martinko</w:t>
      </w:r>
      <w:r>
        <w:rPr>
          <w:rFonts w:ascii="Times New Roman" w:hAnsi="Times New Roman"/>
          <w:color w:val="000000" w:themeColor="text1"/>
          <w:sz w:val="24"/>
          <w:szCs w:val="24"/>
          <w:lang w:val="en-GB"/>
        </w:rPr>
        <w:t>.</w:t>
      </w:r>
      <w:r>
        <w:rPr>
          <w:rFonts w:ascii="Times New Roman" w:hAnsi="Times New Roman"/>
          <w:color w:val="000000" w:themeColor="text1"/>
          <w:sz w:val="24"/>
          <w:szCs w:val="24"/>
        </w:rPr>
        <w:t>, D. Stahl., D. P. Clarck</w:t>
      </w:r>
      <w:r w:rsidRPr="004732F3">
        <w:rPr>
          <w:rFonts w:ascii="Times New Roman" w:hAnsi="Times New Roman"/>
          <w:color w:val="000000" w:themeColor="text1"/>
          <w:sz w:val="24"/>
          <w:szCs w:val="24"/>
        </w:rPr>
        <w:t xml:space="preserve">. 2012. </w:t>
      </w:r>
      <w:r w:rsidRPr="00692AFE">
        <w:rPr>
          <w:rFonts w:ascii="Times New Roman" w:hAnsi="Times New Roman"/>
          <w:i/>
          <w:color w:val="000000" w:themeColor="text1"/>
          <w:sz w:val="24"/>
          <w:szCs w:val="24"/>
        </w:rPr>
        <w:t>Biology of</w:t>
      </w:r>
      <w:r w:rsidRPr="00692AFE">
        <w:rPr>
          <w:rFonts w:ascii="Times New Roman" w:hAnsi="Times New Roman"/>
          <w:i/>
          <w:color w:val="000000" w:themeColor="text1"/>
          <w:sz w:val="24"/>
          <w:szCs w:val="24"/>
          <w:lang w:val="en-GB"/>
        </w:rPr>
        <w:t xml:space="preserve"> </w:t>
      </w:r>
      <w:r w:rsidRPr="00692AFE">
        <w:rPr>
          <w:rFonts w:ascii="Times New Roman" w:hAnsi="Times New Roman"/>
          <w:i/>
          <w:color w:val="000000" w:themeColor="text1"/>
          <w:sz w:val="24"/>
          <w:szCs w:val="24"/>
        </w:rPr>
        <w:t>Microorganism. San Francisco</w:t>
      </w:r>
      <w:r w:rsidRPr="004732F3">
        <w:rPr>
          <w:rFonts w:ascii="Times New Roman" w:hAnsi="Times New Roman"/>
          <w:color w:val="000000" w:themeColor="text1"/>
          <w:sz w:val="24"/>
          <w:szCs w:val="24"/>
        </w:rPr>
        <w:t>: Pearson. P.140-141.</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Default="00A7628B" w:rsidP="00A7628B">
      <w:pPr>
        <w:spacing w:after="0" w:line="240" w:lineRule="auto"/>
        <w:ind w:left="851" w:hanging="851"/>
        <w:jc w:val="both"/>
        <w:rPr>
          <w:rFonts w:ascii="Times New Roman" w:hAnsi="Times New Roman"/>
          <w:sz w:val="24"/>
          <w:szCs w:val="24"/>
        </w:rPr>
      </w:pPr>
      <w:r w:rsidRPr="00227B77">
        <w:rPr>
          <w:rFonts w:ascii="Times New Roman" w:hAnsi="Times New Roman"/>
          <w:sz w:val="24"/>
          <w:szCs w:val="24"/>
        </w:rPr>
        <w:t xml:space="preserve">Murtidjo, B. A. 1987. </w:t>
      </w:r>
      <w:r w:rsidRPr="00227B77">
        <w:rPr>
          <w:rFonts w:ascii="Times New Roman" w:hAnsi="Times New Roman"/>
          <w:i/>
          <w:sz w:val="24"/>
          <w:szCs w:val="24"/>
        </w:rPr>
        <w:t>Pedoman meramu pakan unggas</w:t>
      </w:r>
      <w:r w:rsidRPr="00227B77">
        <w:rPr>
          <w:rFonts w:ascii="Times New Roman" w:hAnsi="Times New Roman"/>
          <w:sz w:val="24"/>
          <w:szCs w:val="24"/>
        </w:rPr>
        <w:t>. Kanisius, Yogyakarta.</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lang w:val="en-GB"/>
        </w:rPr>
      </w:pPr>
      <w:r>
        <w:rPr>
          <w:rFonts w:ascii="Times New Roman" w:hAnsi="Times New Roman"/>
          <w:sz w:val="24"/>
          <w:szCs w:val="24"/>
        </w:rPr>
        <w:t xml:space="preserve">Novita, A., F. K Tangdilintin dan R. Islamiyati. 2003. </w:t>
      </w:r>
      <w:r w:rsidRPr="0087599A">
        <w:rPr>
          <w:rFonts w:ascii="Times New Roman" w:hAnsi="Times New Roman"/>
          <w:i/>
          <w:sz w:val="24"/>
          <w:szCs w:val="24"/>
        </w:rPr>
        <w:t>Kandungan Bahan Kering dan Bahan Organik Jerami Padi yang Difermentasi dengan Effective Microorganisms-4 (EM-4) dan Beberapa Level Urea</w:t>
      </w:r>
      <w:r>
        <w:rPr>
          <w:rFonts w:ascii="Times New Roman" w:hAnsi="Times New Roman"/>
          <w:sz w:val="24"/>
          <w:szCs w:val="24"/>
        </w:rPr>
        <w:t>. Bull. Nutrisi dan Makanan Ternak 4 (1): 33-41</w:t>
      </w:r>
      <w:r>
        <w:rPr>
          <w:rFonts w:ascii="Times New Roman" w:hAnsi="Times New Roman"/>
          <w:sz w:val="24"/>
          <w:szCs w:val="24"/>
          <w:lang w:val="en-GB"/>
        </w:rPr>
        <w:t>.</w:t>
      </w:r>
    </w:p>
    <w:p w:rsidR="00A7628B" w:rsidRPr="00935A35"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i/>
          <w:color w:val="000000" w:themeColor="text1"/>
          <w:sz w:val="24"/>
          <w:szCs w:val="24"/>
        </w:rPr>
      </w:pPr>
      <w:r w:rsidRPr="004732F3">
        <w:rPr>
          <w:rFonts w:ascii="Times New Roman" w:hAnsi="Times New Roman"/>
          <w:color w:val="000000" w:themeColor="text1"/>
          <w:sz w:val="24"/>
          <w:szCs w:val="24"/>
        </w:rPr>
        <w:t xml:space="preserve">Nunung A. 2012. </w:t>
      </w:r>
      <w:r w:rsidRPr="00692AFE">
        <w:rPr>
          <w:rFonts w:ascii="Times New Roman" w:hAnsi="Times New Roman"/>
          <w:i/>
          <w:color w:val="000000" w:themeColor="text1"/>
          <w:sz w:val="24"/>
          <w:szCs w:val="24"/>
        </w:rPr>
        <w:t>Silase Ikan Untuk Pakan Ternak. Dinas Peternakan Sulawesi Selatan, Makassar.</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rPr>
      </w:pPr>
      <w:r w:rsidRPr="00887DF4">
        <w:rPr>
          <w:rFonts w:ascii="Times New Roman" w:hAnsi="Times New Roman"/>
          <w:sz w:val="24"/>
        </w:rPr>
        <w:t xml:space="preserve">Nuraeni, 2006. </w:t>
      </w:r>
      <w:r w:rsidRPr="00887DF4">
        <w:rPr>
          <w:rFonts w:ascii="Times New Roman" w:hAnsi="Times New Roman"/>
          <w:i/>
          <w:sz w:val="24"/>
        </w:rPr>
        <w:t>Performa Ayam dan Kualitas Telur yang Menggunakan Ransum Mengandung Onggok fermentasi dengan Neurospora Crassa</w:t>
      </w:r>
      <w:r w:rsidRPr="00887DF4">
        <w:rPr>
          <w:rFonts w:ascii="Times New Roman" w:hAnsi="Times New Roman"/>
          <w:sz w:val="24"/>
        </w:rPr>
        <w:t xml:space="preserve">. (Padang: Media Peternakan, Jurusan Nutrisi dan Makanan Ternak, </w:t>
      </w:r>
      <w:r w:rsidRPr="00887DF4">
        <w:rPr>
          <w:rFonts w:ascii="Times New Roman" w:hAnsi="Times New Roman"/>
          <w:sz w:val="24"/>
        </w:rPr>
        <w:lastRenderedPageBreak/>
        <w:t xml:space="preserve">Fakultas Peternakan, Universitas Andalas, 2008). </w:t>
      </w:r>
    </w:p>
    <w:p w:rsidR="00A7628B" w:rsidRDefault="00A7628B" w:rsidP="00A7628B">
      <w:pPr>
        <w:spacing w:after="0" w:line="240" w:lineRule="auto"/>
        <w:ind w:left="851" w:hanging="851"/>
        <w:jc w:val="both"/>
        <w:rPr>
          <w:rFonts w:ascii="Times New Roman" w:hAnsi="Times New Roman"/>
          <w:sz w:val="24"/>
        </w:rPr>
      </w:pPr>
    </w:p>
    <w:p w:rsidR="00A7628B" w:rsidRDefault="00A7628B" w:rsidP="00A7628B">
      <w:pPr>
        <w:spacing w:line="240" w:lineRule="auto"/>
        <w:ind w:left="851" w:hanging="851"/>
        <w:jc w:val="both"/>
        <w:rPr>
          <w:rFonts w:ascii="Times New Roman" w:hAnsi="Times New Roman"/>
          <w:sz w:val="24"/>
          <w:szCs w:val="24"/>
        </w:rPr>
      </w:pPr>
      <w:r>
        <w:rPr>
          <w:rFonts w:ascii="Times New Roman" w:hAnsi="Times New Roman"/>
          <w:sz w:val="24"/>
          <w:szCs w:val="24"/>
        </w:rPr>
        <w:t xml:space="preserve">Nurhayati dan Rahayu, M.S. 2005. </w:t>
      </w:r>
      <w:r w:rsidRPr="00C624AF">
        <w:rPr>
          <w:rFonts w:ascii="Times New Roman" w:hAnsi="Times New Roman"/>
          <w:i/>
          <w:sz w:val="24"/>
          <w:szCs w:val="24"/>
        </w:rPr>
        <w:t>Penggunaan EM4 Dalam Pengomposan Limbah Padat</w:t>
      </w:r>
      <w:r>
        <w:rPr>
          <w:rFonts w:ascii="Times New Roman" w:hAnsi="Times New Roman"/>
          <w:sz w:val="24"/>
          <w:szCs w:val="24"/>
        </w:rPr>
        <w:t xml:space="preserve">. </w:t>
      </w:r>
      <w:r w:rsidRPr="006268DE">
        <w:rPr>
          <w:rFonts w:ascii="Times New Roman" w:hAnsi="Times New Roman"/>
          <w:i/>
          <w:sz w:val="24"/>
          <w:szCs w:val="24"/>
        </w:rPr>
        <w:t>Jurnal Penelitian Bidang Ilmu Pertanian</w:t>
      </w:r>
      <w:r>
        <w:rPr>
          <w:rFonts w:ascii="Times New Roman" w:hAnsi="Times New Roman"/>
          <w:i/>
          <w:sz w:val="24"/>
          <w:szCs w:val="24"/>
        </w:rPr>
        <w:t>.</w:t>
      </w:r>
      <w:r w:rsidRPr="006268DE">
        <w:rPr>
          <w:rFonts w:ascii="Times New Roman" w:hAnsi="Times New Roman"/>
          <w:sz w:val="24"/>
          <w:szCs w:val="24"/>
        </w:rPr>
        <w:t xml:space="preserve"> Vol. 3 (2)</w:t>
      </w:r>
      <w:r>
        <w:rPr>
          <w:rFonts w:ascii="Times New Roman" w:hAnsi="Times New Roman"/>
          <w:sz w:val="24"/>
          <w:szCs w:val="24"/>
        </w:rPr>
        <w:t xml:space="preserve"> </w:t>
      </w:r>
      <w:r w:rsidRPr="006268DE">
        <w:rPr>
          <w:rFonts w:ascii="Times New Roman" w:hAnsi="Times New Roman"/>
          <w:sz w:val="24"/>
          <w:szCs w:val="24"/>
        </w:rPr>
        <w:t>: 89-97.</w:t>
      </w:r>
    </w:p>
    <w:p w:rsidR="00A7628B" w:rsidRDefault="00A7628B" w:rsidP="00A7628B">
      <w:pPr>
        <w:spacing w:line="240" w:lineRule="auto"/>
        <w:ind w:left="851" w:hanging="851"/>
        <w:jc w:val="both"/>
        <w:rPr>
          <w:rFonts w:ascii="Times New Roman" w:hAnsi="Times New Roman"/>
          <w:sz w:val="24"/>
          <w:szCs w:val="24"/>
        </w:rPr>
      </w:pPr>
      <w:r w:rsidRPr="000674D4">
        <w:rPr>
          <w:rFonts w:ascii="Times New Roman" w:hAnsi="Times New Roman"/>
          <w:sz w:val="24"/>
          <w:szCs w:val="24"/>
        </w:rPr>
        <w:t xml:space="preserve">Nurul, A., Junus, M., dan M. Nasich. 2012. </w:t>
      </w:r>
      <w:r w:rsidRPr="000674D4">
        <w:rPr>
          <w:rFonts w:ascii="Times New Roman" w:hAnsi="Times New Roman"/>
          <w:i/>
          <w:iCs/>
          <w:sz w:val="24"/>
          <w:szCs w:val="24"/>
        </w:rPr>
        <w:t>Pengaruh Penambahan Molases Terhadap Kandungan Protein Kasar Dan Serat Kasar Padatan Lumpur Organik Unit Gas Bio</w:t>
      </w:r>
      <w:r w:rsidRPr="000674D4">
        <w:rPr>
          <w:rFonts w:ascii="Times New Roman" w:hAnsi="Times New Roman"/>
          <w:sz w:val="24"/>
          <w:szCs w:val="24"/>
        </w:rPr>
        <w:t>. Fakultas Peternakan Universitas Brawijaya Malang.</w:t>
      </w:r>
    </w:p>
    <w:p w:rsidR="00A7628B" w:rsidRPr="004B5D5D"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Piao, X.S., I.K. Han, J.H. Kim, W.T. Cho W.H. Kim and C. Liang. 1999. Effect of</w:t>
      </w:r>
      <w:r>
        <w:rPr>
          <w:rFonts w:ascii="Times New Roman" w:hAnsi="Times New Roman"/>
          <w:sz w:val="24"/>
          <w:szCs w:val="24"/>
        </w:rPr>
        <w:t xml:space="preserve"> Kemzyme, Phytase, and Yeast Su</w:t>
      </w:r>
      <w:r w:rsidRPr="006268DE">
        <w:rPr>
          <w:rFonts w:ascii="Times New Roman" w:hAnsi="Times New Roman"/>
          <w:sz w:val="24"/>
          <w:szCs w:val="24"/>
        </w:rPr>
        <w:t xml:space="preserve">plementastion on the Growth Performance and Pollution Reduction of Broiler Chick. Asian-Aust. </w:t>
      </w:r>
      <w:r w:rsidRPr="006268DE">
        <w:rPr>
          <w:rFonts w:ascii="Times New Roman" w:hAnsi="Times New Roman"/>
          <w:i/>
          <w:sz w:val="24"/>
          <w:szCs w:val="24"/>
        </w:rPr>
        <w:t>J. Anim</w:t>
      </w:r>
      <w:r w:rsidRPr="006268DE">
        <w:rPr>
          <w:rFonts w:ascii="Times New Roman" w:hAnsi="Times New Roman"/>
          <w:sz w:val="24"/>
          <w:szCs w:val="24"/>
        </w:rPr>
        <w:t>.</w:t>
      </w:r>
      <w:r w:rsidRPr="006268DE">
        <w:rPr>
          <w:rFonts w:ascii="Times New Roman" w:hAnsi="Times New Roman"/>
          <w:i/>
          <w:sz w:val="24"/>
          <w:szCs w:val="24"/>
        </w:rPr>
        <w:t xml:space="preserve"> Sci</w:t>
      </w:r>
      <w:r w:rsidRPr="006268DE">
        <w:rPr>
          <w:rFonts w:ascii="Times New Roman" w:hAnsi="Times New Roman"/>
          <w:sz w:val="24"/>
          <w:szCs w:val="24"/>
        </w:rPr>
        <w:t>. Vol. 12 (1) : 36-41.</w:t>
      </w: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Pratiwi, I., </w:t>
      </w:r>
      <w:r>
        <w:rPr>
          <w:rFonts w:ascii="Times New Roman" w:hAnsi="Times New Roman"/>
          <w:color w:val="000000" w:themeColor="text1"/>
          <w:sz w:val="24"/>
          <w:szCs w:val="24"/>
        </w:rPr>
        <w:t>F. Fathul</w:t>
      </w:r>
      <w:r w:rsidRPr="004732F3">
        <w:rPr>
          <w:rFonts w:ascii="Times New Roman" w:hAnsi="Times New Roman"/>
          <w:color w:val="000000" w:themeColor="text1"/>
          <w:sz w:val="24"/>
          <w:szCs w:val="24"/>
        </w:rPr>
        <w:t xml:space="preserve"> dan Muhtarudin. 2015. </w:t>
      </w:r>
      <w:r w:rsidRPr="00C624AF">
        <w:rPr>
          <w:rFonts w:ascii="Times New Roman" w:hAnsi="Times New Roman"/>
          <w:i/>
          <w:color w:val="000000" w:themeColor="text1"/>
          <w:sz w:val="24"/>
          <w:szCs w:val="24"/>
        </w:rPr>
        <w:t>Pengaruh Penambhana Berbagai Starter Pada Pembuatan Silase Ransum Terhadap Kadar Serat Kasar, Lemak Kasar, Kadar Air Dan Bahan Ekstrak Tanpa Nitrogen Silase</w:t>
      </w:r>
      <w:r w:rsidRPr="004732F3">
        <w:rPr>
          <w:rFonts w:ascii="Times New Roman" w:hAnsi="Times New Roman"/>
          <w:color w:val="000000" w:themeColor="text1"/>
          <w:sz w:val="24"/>
          <w:szCs w:val="24"/>
        </w:rPr>
        <w:t xml:space="preserve">. Program Studi Peternakan Fakultas Pertanian Universitas Lampung. </w:t>
      </w:r>
      <w:r w:rsidRPr="00E11303">
        <w:rPr>
          <w:rFonts w:ascii="Times New Roman" w:hAnsi="Times New Roman"/>
          <w:i/>
          <w:color w:val="000000" w:themeColor="text1"/>
          <w:sz w:val="24"/>
          <w:szCs w:val="24"/>
        </w:rPr>
        <w:t>Jurnal Ilmiah Peternakan Terpadu 3 (3) : 116-120</w:t>
      </w:r>
      <w:r w:rsidRPr="004732F3">
        <w:rPr>
          <w:rFonts w:ascii="Times New Roman" w:hAnsi="Times New Roman"/>
          <w:color w:val="000000" w:themeColor="text1"/>
          <w:sz w:val="24"/>
          <w:szCs w:val="24"/>
        </w:rPr>
        <w:t>.</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Default="00A7628B" w:rsidP="00A7628B">
      <w:pPr>
        <w:spacing w:line="240" w:lineRule="auto"/>
        <w:ind w:left="851" w:hanging="851"/>
        <w:jc w:val="both"/>
        <w:rPr>
          <w:rFonts w:ascii="Times New Roman" w:hAnsi="Times New Roman"/>
          <w:sz w:val="24"/>
          <w:szCs w:val="24"/>
        </w:rPr>
      </w:pPr>
      <w:r w:rsidRPr="000674D4">
        <w:rPr>
          <w:rFonts w:ascii="Times New Roman" w:hAnsi="Times New Roman"/>
          <w:sz w:val="24"/>
          <w:szCs w:val="24"/>
        </w:rPr>
        <w:t xml:space="preserve">Preston dan Leng.1987. </w:t>
      </w:r>
      <w:r w:rsidRPr="000674D4">
        <w:rPr>
          <w:rFonts w:ascii="Times New Roman" w:hAnsi="Times New Roman"/>
          <w:i/>
          <w:iCs/>
          <w:sz w:val="24"/>
          <w:szCs w:val="24"/>
        </w:rPr>
        <w:t>Ilmu Makanan Ternak Dasar</w:t>
      </w:r>
      <w:r w:rsidRPr="000674D4">
        <w:rPr>
          <w:rFonts w:ascii="Times New Roman" w:hAnsi="Times New Roman"/>
          <w:sz w:val="24"/>
          <w:szCs w:val="24"/>
        </w:rPr>
        <w:t>. Gadjah Mada University press, yogyakarta.</w:t>
      </w:r>
    </w:p>
    <w:p w:rsidR="00A7628B" w:rsidRPr="00A078B5" w:rsidRDefault="00A7628B" w:rsidP="00A7628B">
      <w:pPr>
        <w:spacing w:line="240" w:lineRule="auto"/>
        <w:ind w:left="851" w:hanging="851"/>
        <w:rPr>
          <w:rFonts w:ascii="Times New Roman" w:hAnsi="Times New Roman"/>
          <w:sz w:val="24"/>
          <w:szCs w:val="24"/>
          <w:lang w:val="en-GB"/>
        </w:rPr>
      </w:pPr>
      <w:r w:rsidRPr="00C2690D">
        <w:rPr>
          <w:rFonts w:ascii="Times New Roman" w:hAnsi="Times New Roman"/>
          <w:sz w:val="24"/>
          <w:szCs w:val="24"/>
        </w:rPr>
        <w:t xml:space="preserve">Ratnakomala, S. 2006. </w:t>
      </w:r>
      <w:r w:rsidRPr="00C624AF">
        <w:rPr>
          <w:rFonts w:ascii="Times New Roman" w:hAnsi="Times New Roman"/>
          <w:i/>
          <w:sz w:val="24"/>
          <w:szCs w:val="24"/>
        </w:rPr>
        <w:t xml:space="preserve">Pengaruh Inokulum </w:t>
      </w:r>
      <w:r w:rsidRPr="00C624AF">
        <w:rPr>
          <w:rFonts w:ascii="Times New Roman" w:hAnsi="Times New Roman"/>
          <w:i/>
          <w:iCs/>
          <w:sz w:val="24"/>
          <w:szCs w:val="24"/>
        </w:rPr>
        <w:t xml:space="preserve">Lactobacillus plantarum </w:t>
      </w:r>
      <w:r w:rsidRPr="00C624AF">
        <w:rPr>
          <w:rFonts w:ascii="Times New Roman" w:hAnsi="Times New Roman"/>
          <w:i/>
          <w:sz w:val="24"/>
          <w:szCs w:val="24"/>
        </w:rPr>
        <w:t>1A-2 dan 1BL-2 terhadap Kualitas Silase Rumput Gajah</w:t>
      </w:r>
      <w:r w:rsidRPr="00C2690D">
        <w:rPr>
          <w:rFonts w:ascii="Times New Roman" w:hAnsi="Times New Roman"/>
          <w:sz w:val="24"/>
          <w:szCs w:val="24"/>
        </w:rPr>
        <w:t xml:space="preserve"> (</w:t>
      </w:r>
      <w:r w:rsidRPr="00C2690D">
        <w:rPr>
          <w:rFonts w:ascii="Times New Roman" w:hAnsi="Times New Roman"/>
          <w:i/>
          <w:iCs/>
          <w:sz w:val="24"/>
          <w:szCs w:val="24"/>
        </w:rPr>
        <w:t>Pennisetum purpureum</w:t>
      </w:r>
      <w:r w:rsidRPr="00C2690D">
        <w:rPr>
          <w:rFonts w:ascii="Times New Roman" w:hAnsi="Times New Roman"/>
          <w:sz w:val="24"/>
          <w:szCs w:val="24"/>
        </w:rPr>
        <w:t xml:space="preserve">). </w:t>
      </w:r>
      <w:r w:rsidRPr="00C2690D">
        <w:rPr>
          <w:rFonts w:ascii="Times New Roman" w:hAnsi="Times New Roman"/>
          <w:i/>
          <w:iCs/>
          <w:sz w:val="24"/>
          <w:szCs w:val="24"/>
        </w:rPr>
        <w:t xml:space="preserve">Biodiversitas. </w:t>
      </w:r>
      <w:r w:rsidRPr="00C2690D">
        <w:rPr>
          <w:rFonts w:ascii="Times New Roman" w:hAnsi="Times New Roman"/>
          <w:sz w:val="24"/>
          <w:szCs w:val="24"/>
        </w:rPr>
        <w:t>7 (2): 131-134</w:t>
      </w:r>
      <w:r>
        <w:rPr>
          <w:rFonts w:ascii="Times New Roman" w:hAnsi="Times New Roman"/>
          <w:sz w:val="24"/>
          <w:szCs w:val="24"/>
          <w:lang w:val="en-GB"/>
        </w:rPr>
        <w:t>.</w:t>
      </w:r>
    </w:p>
    <w:p w:rsidR="00A7628B" w:rsidRDefault="00A7628B" w:rsidP="00A7628B">
      <w:pPr>
        <w:spacing w:after="0" w:line="240" w:lineRule="auto"/>
        <w:ind w:left="851" w:hanging="851"/>
        <w:jc w:val="both"/>
        <w:rPr>
          <w:rFonts w:ascii="Times New Roman" w:hAnsi="Times New Roman"/>
          <w:bCs/>
          <w:i/>
          <w:sz w:val="24"/>
          <w:szCs w:val="24"/>
        </w:rPr>
      </w:pPr>
      <w:r>
        <w:rPr>
          <w:rFonts w:ascii="Times New Roman" w:hAnsi="Times New Roman"/>
          <w:bCs/>
          <w:sz w:val="24"/>
          <w:szCs w:val="24"/>
        </w:rPr>
        <w:t>Riswa</w:t>
      </w:r>
      <w:r>
        <w:rPr>
          <w:rFonts w:ascii="Times New Roman" w:hAnsi="Times New Roman"/>
          <w:bCs/>
          <w:sz w:val="24"/>
          <w:szCs w:val="24"/>
          <w:lang w:val="en-GB"/>
        </w:rPr>
        <w:t>n</w:t>
      </w:r>
      <w:r>
        <w:rPr>
          <w:rFonts w:ascii="Times New Roman" w:hAnsi="Times New Roman"/>
          <w:bCs/>
          <w:sz w:val="24"/>
          <w:szCs w:val="24"/>
        </w:rPr>
        <w:t>di., Muhakka</w:t>
      </w:r>
      <w:r w:rsidRPr="00227B77">
        <w:rPr>
          <w:rFonts w:ascii="Times New Roman" w:hAnsi="Times New Roman"/>
          <w:bCs/>
          <w:sz w:val="24"/>
          <w:szCs w:val="24"/>
        </w:rPr>
        <w:t xml:space="preserve"> dan M. Lehan. 2014</w:t>
      </w:r>
      <w:r w:rsidRPr="00C624AF">
        <w:rPr>
          <w:rFonts w:ascii="Times New Roman" w:hAnsi="Times New Roman"/>
          <w:bCs/>
          <w:i/>
          <w:sz w:val="24"/>
          <w:szCs w:val="24"/>
        </w:rPr>
        <w:t xml:space="preserve">. Evaluasi Nilai Kecernaan Secara </w:t>
      </w:r>
      <w:r w:rsidRPr="00C624AF">
        <w:rPr>
          <w:rFonts w:ascii="Times New Roman" w:hAnsi="Times New Roman"/>
          <w:bCs/>
          <w:i/>
          <w:iCs/>
          <w:sz w:val="24"/>
          <w:szCs w:val="24"/>
        </w:rPr>
        <w:t xml:space="preserve">In Vitro </w:t>
      </w:r>
      <w:r w:rsidRPr="00C624AF">
        <w:rPr>
          <w:rFonts w:ascii="Times New Roman" w:hAnsi="Times New Roman"/>
          <w:bCs/>
          <w:i/>
          <w:sz w:val="24"/>
          <w:szCs w:val="24"/>
        </w:rPr>
        <w:t>Ransum Ternak Sapi Bali yang Disuplementasi dengan Probiotik Bioplus</w:t>
      </w:r>
      <w:r w:rsidRPr="00227B77">
        <w:rPr>
          <w:rFonts w:ascii="Times New Roman" w:hAnsi="Times New Roman"/>
          <w:bCs/>
          <w:sz w:val="24"/>
          <w:szCs w:val="24"/>
        </w:rPr>
        <w:t xml:space="preserve">. </w:t>
      </w:r>
      <w:r w:rsidRPr="00227B77">
        <w:rPr>
          <w:rFonts w:ascii="Times New Roman" w:hAnsi="Times New Roman"/>
          <w:sz w:val="24"/>
          <w:szCs w:val="24"/>
        </w:rPr>
        <w:t xml:space="preserve">Program Studi Peternakan Fakultas Pertanian Universitas Sriwijaya. </w:t>
      </w:r>
      <w:r w:rsidRPr="00227B77">
        <w:rPr>
          <w:rFonts w:ascii="Times New Roman" w:hAnsi="Times New Roman"/>
          <w:bCs/>
          <w:i/>
          <w:sz w:val="24"/>
          <w:szCs w:val="24"/>
        </w:rPr>
        <w:t>Jurnal Peternakan Sriwijaya  4 (1) : 35-46.</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sz w:val="24"/>
          <w:szCs w:val="24"/>
          <w:lang w:val="en-GB"/>
        </w:rPr>
      </w:pPr>
      <w:r w:rsidRPr="00DD69EB">
        <w:rPr>
          <w:rFonts w:ascii="Times New Roman" w:hAnsi="Times New Roman"/>
          <w:sz w:val="24"/>
          <w:szCs w:val="24"/>
        </w:rPr>
        <w:t xml:space="preserve">Rochyati. 1988. </w:t>
      </w:r>
      <w:r w:rsidRPr="00C624AF">
        <w:rPr>
          <w:rFonts w:ascii="Times New Roman" w:hAnsi="Times New Roman"/>
          <w:i/>
          <w:sz w:val="24"/>
          <w:szCs w:val="24"/>
        </w:rPr>
        <w:t>Peranan bahan organik dalam meningkatkan efisiensi penggunaan pupuk dan produktivitas tanah</w:t>
      </w:r>
      <w:r w:rsidRPr="00DD69EB">
        <w:rPr>
          <w:rFonts w:ascii="Times New Roman" w:hAnsi="Times New Roman"/>
          <w:sz w:val="24"/>
          <w:szCs w:val="24"/>
        </w:rPr>
        <w:t>. hlm. 161-180. Dalam Prosiding Lokakarya</w:t>
      </w:r>
      <w:r>
        <w:rPr>
          <w:rFonts w:ascii="Times New Roman" w:hAnsi="Times New Roman"/>
          <w:sz w:val="24"/>
          <w:szCs w:val="24"/>
          <w:lang w:val="en-GB"/>
        </w:rPr>
        <w:t>.</w:t>
      </w:r>
    </w:p>
    <w:p w:rsidR="00A7628B" w:rsidRPr="00935A35"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sz w:val="24"/>
          <w:szCs w:val="24"/>
          <w:lang w:val="en-GB"/>
        </w:rPr>
      </w:pPr>
      <w:r w:rsidRPr="00227B77">
        <w:rPr>
          <w:rFonts w:ascii="Times New Roman" w:hAnsi="Times New Roman"/>
          <w:sz w:val="24"/>
          <w:szCs w:val="24"/>
        </w:rPr>
        <w:t xml:space="preserve">Sadahiro, O, O. Masaharu, P. Pimpaporn, N. Sunee, K. Damrussiri,and H. Supanit 2004b. </w:t>
      </w:r>
      <w:r w:rsidRPr="00C624AF">
        <w:rPr>
          <w:rFonts w:ascii="Times New Roman" w:hAnsi="Times New Roman"/>
          <w:i/>
          <w:sz w:val="24"/>
          <w:szCs w:val="24"/>
        </w:rPr>
        <w:t>Effect of a commercial inoculant on the fermentation quality of ABP silage</w:t>
      </w:r>
      <w:r>
        <w:rPr>
          <w:rFonts w:ascii="Times New Roman" w:hAnsi="Times New Roman"/>
          <w:i/>
          <w:sz w:val="24"/>
          <w:szCs w:val="24"/>
          <w:lang w:val="en-GB"/>
        </w:rPr>
        <w:t>.</w:t>
      </w:r>
      <w:r w:rsidRPr="00227B77">
        <w:rPr>
          <w:rFonts w:ascii="Times New Roman" w:hAnsi="Times New Roman"/>
          <w:sz w:val="24"/>
          <w:szCs w:val="24"/>
        </w:rPr>
        <w:t xml:space="preserve"> in Thailand. JARQ38:2</w:t>
      </w:r>
      <w:r>
        <w:rPr>
          <w:rFonts w:ascii="Times New Roman" w:hAnsi="Times New Roman"/>
          <w:sz w:val="24"/>
          <w:szCs w:val="24"/>
          <w:lang w:val="en-GB"/>
        </w:rPr>
        <w:t>.</w:t>
      </w:r>
    </w:p>
    <w:p w:rsidR="00A7628B"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sz w:val="24"/>
          <w:szCs w:val="24"/>
        </w:rPr>
      </w:pPr>
      <w:r>
        <w:rPr>
          <w:rFonts w:ascii="Times New Roman" w:hAnsi="Times New Roman"/>
          <w:sz w:val="24"/>
          <w:szCs w:val="24"/>
        </w:rPr>
        <w:t>Samadi. 2009</w:t>
      </w:r>
      <w:r w:rsidRPr="006268DE">
        <w:rPr>
          <w:rFonts w:ascii="Times New Roman" w:hAnsi="Times New Roman"/>
          <w:sz w:val="24"/>
          <w:szCs w:val="24"/>
        </w:rPr>
        <w:t xml:space="preserve">. </w:t>
      </w:r>
      <w:r w:rsidRPr="006268DE">
        <w:rPr>
          <w:rFonts w:ascii="Times New Roman" w:hAnsi="Times New Roman"/>
          <w:i/>
          <w:sz w:val="24"/>
          <w:szCs w:val="24"/>
        </w:rPr>
        <w:t>Proboitik Pengganti Anti Biotik dalam Pakan Ternak.</w:t>
      </w:r>
      <w:r>
        <w:rPr>
          <w:rFonts w:ascii="Times New Roman" w:hAnsi="Times New Roman"/>
          <w:i/>
          <w:sz w:val="24"/>
          <w:szCs w:val="24"/>
        </w:rPr>
        <w:t xml:space="preserve"> </w:t>
      </w:r>
      <w:r w:rsidRPr="006268DE">
        <w:rPr>
          <w:rFonts w:ascii="Times New Roman" w:hAnsi="Times New Roman"/>
          <w:sz w:val="24"/>
          <w:szCs w:val="24"/>
        </w:rPr>
        <w:t xml:space="preserve">Fakultas Pertanian Prodi Peternakan Universitas </w:t>
      </w:r>
      <w:r w:rsidRPr="006268DE">
        <w:rPr>
          <w:rFonts w:ascii="Times New Roman" w:hAnsi="Times New Roman"/>
          <w:sz w:val="24"/>
          <w:szCs w:val="24"/>
        </w:rPr>
        <w:lastRenderedPageBreak/>
        <w:t>Syiah Kuala Banda Aceh.</w:t>
      </w:r>
      <w:r>
        <w:rPr>
          <w:rFonts w:ascii="Times New Roman" w:hAnsi="Times New Roman"/>
          <w:sz w:val="24"/>
          <w:szCs w:val="24"/>
        </w:rPr>
        <w:t xml:space="preserve"> </w:t>
      </w:r>
      <w:r w:rsidRPr="006268DE">
        <w:rPr>
          <w:rFonts w:ascii="Times New Roman" w:hAnsi="Times New Roman"/>
          <w:sz w:val="24"/>
          <w:szCs w:val="24"/>
        </w:rPr>
        <w:t>Aceh.</w:t>
      </w:r>
    </w:p>
    <w:p w:rsidR="00A7628B" w:rsidRPr="00935A35"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i/>
          <w:sz w:val="24"/>
          <w:szCs w:val="24"/>
        </w:rPr>
      </w:pPr>
      <w:r w:rsidRPr="00227B77">
        <w:rPr>
          <w:rFonts w:ascii="Times New Roman" w:hAnsi="Times New Roman"/>
          <w:sz w:val="24"/>
          <w:szCs w:val="24"/>
        </w:rPr>
        <w:t>Sandi, S., A. Indra., M. Ali, dan N. Arianto. 2012</w:t>
      </w:r>
      <w:r w:rsidRPr="00227B77">
        <w:rPr>
          <w:rFonts w:ascii="Times New Roman" w:hAnsi="Times New Roman"/>
          <w:i/>
          <w:sz w:val="24"/>
          <w:szCs w:val="24"/>
        </w:rPr>
        <w:t xml:space="preserve">. </w:t>
      </w:r>
      <w:r w:rsidRPr="00C624AF">
        <w:rPr>
          <w:rFonts w:ascii="Times New Roman" w:hAnsi="Times New Roman"/>
          <w:i/>
          <w:sz w:val="24"/>
          <w:szCs w:val="24"/>
        </w:rPr>
        <w:t>Kualitas Nutrisi Silase Pucuk Tebu (Saccharum officinarum) dengan Penambahan Inokulum Effective Mikroorganisme-4 (EM-4).</w:t>
      </w:r>
      <w:r w:rsidRPr="00227B77">
        <w:rPr>
          <w:rFonts w:ascii="Times New Roman" w:hAnsi="Times New Roman"/>
          <w:sz w:val="24"/>
          <w:szCs w:val="24"/>
        </w:rPr>
        <w:t xml:space="preserve"> Program Studi Peternakan Fakultas Pertanian Universitas Sriwijaya. </w:t>
      </w:r>
      <w:r w:rsidRPr="00227B77">
        <w:rPr>
          <w:rFonts w:ascii="Times New Roman" w:hAnsi="Times New Roman"/>
          <w:i/>
          <w:sz w:val="24"/>
          <w:szCs w:val="24"/>
        </w:rPr>
        <w:t>Jurnal Peternakan Sriwijaya 1 (1) : 1-8.</w:t>
      </w:r>
    </w:p>
    <w:p w:rsidR="00A7628B" w:rsidRDefault="00A7628B" w:rsidP="00A7628B">
      <w:pPr>
        <w:spacing w:after="0" w:line="240" w:lineRule="auto"/>
        <w:ind w:left="851" w:hanging="851"/>
        <w:jc w:val="both"/>
        <w:rPr>
          <w:rFonts w:ascii="Times New Roman" w:hAnsi="Times New Roman"/>
          <w:i/>
          <w:sz w:val="24"/>
          <w:szCs w:val="24"/>
        </w:rPr>
      </w:pPr>
    </w:p>
    <w:p w:rsidR="00A7628B" w:rsidRPr="005D0A84" w:rsidRDefault="00A7628B" w:rsidP="00A7628B">
      <w:pPr>
        <w:spacing w:line="240" w:lineRule="auto"/>
        <w:ind w:left="851" w:hanging="851"/>
        <w:jc w:val="both"/>
        <w:rPr>
          <w:rFonts w:ascii="Times New Roman" w:hAnsi="Times New Roman"/>
          <w:sz w:val="24"/>
          <w:szCs w:val="24"/>
        </w:rPr>
      </w:pPr>
      <w:r w:rsidRPr="000674D4">
        <w:rPr>
          <w:rFonts w:ascii="Times New Roman" w:hAnsi="Times New Roman"/>
          <w:sz w:val="24"/>
          <w:szCs w:val="24"/>
        </w:rPr>
        <w:t xml:space="preserve">Santoso, B., B. T. Hariadi, Alimuddin dan D. Y. Seseray. 2011. </w:t>
      </w:r>
      <w:r w:rsidRPr="000674D4">
        <w:rPr>
          <w:rFonts w:ascii="Times New Roman" w:hAnsi="Times New Roman"/>
          <w:i/>
          <w:iCs/>
          <w:sz w:val="24"/>
          <w:szCs w:val="24"/>
        </w:rPr>
        <w:t>Kualitas Fermentasi dan Nilai Nutrisi Silase Berbasis Si</w:t>
      </w:r>
      <w:r>
        <w:rPr>
          <w:rFonts w:ascii="Times New Roman" w:hAnsi="Times New Roman"/>
          <w:i/>
          <w:iCs/>
          <w:sz w:val="24"/>
          <w:szCs w:val="24"/>
        </w:rPr>
        <w:t xml:space="preserve">sa Tanaman Padi yang Diensilase </w:t>
      </w:r>
      <w:r w:rsidRPr="000674D4">
        <w:rPr>
          <w:rFonts w:ascii="Times New Roman" w:hAnsi="Times New Roman"/>
          <w:i/>
          <w:iCs/>
          <w:sz w:val="24"/>
          <w:szCs w:val="24"/>
        </w:rPr>
        <w:t xml:space="preserve">dengan Penambahan Inokulum Bakteri Asam Laktat Epifit. </w:t>
      </w:r>
      <w:r w:rsidRPr="000674D4">
        <w:rPr>
          <w:rFonts w:ascii="Times New Roman" w:hAnsi="Times New Roman"/>
          <w:sz w:val="24"/>
          <w:szCs w:val="24"/>
        </w:rPr>
        <w:t>Jurusan Nutrisi dan Makanan Ternak, Universitas Negeri Papua, Manokwari.</w:t>
      </w: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Soeharsono. 2010. </w:t>
      </w:r>
      <w:r w:rsidRPr="00E11303">
        <w:rPr>
          <w:rFonts w:ascii="Times New Roman" w:hAnsi="Times New Roman"/>
          <w:i/>
          <w:color w:val="000000" w:themeColor="text1"/>
          <w:sz w:val="24"/>
          <w:szCs w:val="24"/>
        </w:rPr>
        <w:t>Probiotik Basis Ilmiah, Aplikasi Dan Aspek Praktis</w:t>
      </w:r>
      <w:r w:rsidRPr="004732F3">
        <w:rPr>
          <w:rFonts w:ascii="Times New Roman" w:hAnsi="Times New Roman"/>
          <w:color w:val="000000" w:themeColor="text1"/>
          <w:sz w:val="24"/>
          <w:szCs w:val="24"/>
        </w:rPr>
        <w:t>. Widya Padjajaran : Jakarta.</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Soejono, M.</w:t>
      </w:r>
      <w:r>
        <w:rPr>
          <w:rFonts w:ascii="Times New Roman" w:hAnsi="Times New Roman"/>
          <w:color w:val="000000" w:themeColor="text1"/>
          <w:sz w:val="24"/>
          <w:szCs w:val="24"/>
          <w:lang w:val="en-GB"/>
        </w:rPr>
        <w:t>,</w:t>
      </w:r>
      <w:r>
        <w:rPr>
          <w:rFonts w:ascii="Times New Roman" w:hAnsi="Times New Roman"/>
          <w:color w:val="000000" w:themeColor="text1"/>
          <w:sz w:val="24"/>
          <w:szCs w:val="24"/>
        </w:rPr>
        <w:t xml:space="preserve"> R.</w:t>
      </w:r>
      <w:r w:rsidRPr="004732F3">
        <w:rPr>
          <w:rFonts w:ascii="Times New Roman" w:hAnsi="Times New Roman"/>
          <w:color w:val="000000" w:themeColor="text1"/>
          <w:sz w:val="24"/>
          <w:szCs w:val="24"/>
        </w:rPr>
        <w:t xml:space="preserve"> Utomo dan S. Priyono. 1990. Pengaruh Perlakuan Alkali terhadap Kencernaan InVitro Bagasse. Procceding.</w:t>
      </w:r>
      <w:r w:rsidRPr="00E11303">
        <w:rPr>
          <w:rFonts w:ascii="Times New Roman" w:hAnsi="Times New Roman"/>
          <w:i/>
          <w:color w:val="000000" w:themeColor="text1"/>
          <w:sz w:val="24"/>
          <w:szCs w:val="24"/>
        </w:rPr>
        <w:t xml:space="preserve"> Seminar Pemanfaatan Limbah Tebu untuk Pakan Ternak. Pusat Penelitian dan Pengembangan Ternak. Grati</w:t>
      </w:r>
      <w:r w:rsidRPr="004732F3">
        <w:rPr>
          <w:rFonts w:ascii="Times New Roman" w:hAnsi="Times New Roman"/>
          <w:color w:val="000000" w:themeColor="text1"/>
          <w:sz w:val="24"/>
          <w:szCs w:val="24"/>
        </w:rPr>
        <w:t>.</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Pr="00E301A1" w:rsidRDefault="00A7628B" w:rsidP="00A7628B">
      <w:pPr>
        <w:spacing w:line="240" w:lineRule="auto"/>
        <w:ind w:left="851" w:hanging="851"/>
        <w:jc w:val="both"/>
        <w:rPr>
          <w:rFonts w:ascii="Times New Roman" w:hAnsi="Times New Roman"/>
          <w:sz w:val="24"/>
          <w:szCs w:val="24"/>
        </w:rPr>
      </w:pPr>
      <w:r w:rsidRPr="000674D4">
        <w:rPr>
          <w:rFonts w:ascii="Times New Roman" w:hAnsi="Times New Roman"/>
          <w:sz w:val="24"/>
          <w:szCs w:val="24"/>
        </w:rPr>
        <w:t xml:space="preserve">Soeparno, 1998. </w:t>
      </w:r>
      <w:r w:rsidRPr="00C624AF">
        <w:rPr>
          <w:rFonts w:ascii="Times New Roman" w:hAnsi="Times New Roman"/>
          <w:i/>
          <w:sz w:val="24"/>
          <w:szCs w:val="24"/>
        </w:rPr>
        <w:t>Ilmu dan Teknologi Daging</w:t>
      </w:r>
      <w:r w:rsidRPr="000674D4">
        <w:rPr>
          <w:rFonts w:ascii="Times New Roman" w:hAnsi="Times New Roman"/>
          <w:sz w:val="24"/>
          <w:szCs w:val="24"/>
        </w:rPr>
        <w:t xml:space="preserve">. Cetakan Ketiga. </w:t>
      </w:r>
      <w:r w:rsidRPr="000674D4">
        <w:rPr>
          <w:rFonts w:ascii="Times New Roman" w:hAnsi="Times New Roman"/>
          <w:sz w:val="24"/>
          <w:szCs w:val="24"/>
        </w:rPr>
        <w:t>Gadjah Mada University Press Yogyakarta</w:t>
      </w:r>
    </w:p>
    <w:p w:rsidR="00A7628B" w:rsidRPr="00C918FA"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Soepranianondo, K dan Tandra, V. 2007. Kandungan Bahan Kering, Serat Kasar</w:t>
      </w:r>
      <w:r>
        <w:rPr>
          <w:rFonts w:ascii="Times New Roman" w:hAnsi="Times New Roman"/>
          <w:sz w:val="24"/>
          <w:szCs w:val="24"/>
        </w:rPr>
        <w:t xml:space="preserve"> dan Protein Kasar Jerami Padi Y</w:t>
      </w:r>
      <w:r w:rsidRPr="006268DE">
        <w:rPr>
          <w:rFonts w:ascii="Times New Roman" w:hAnsi="Times New Roman"/>
          <w:sz w:val="24"/>
          <w:szCs w:val="24"/>
        </w:rPr>
        <w:t>a</w:t>
      </w:r>
      <w:r>
        <w:rPr>
          <w:rFonts w:ascii="Times New Roman" w:hAnsi="Times New Roman"/>
          <w:sz w:val="24"/>
          <w:szCs w:val="24"/>
        </w:rPr>
        <w:t>ng Diamoniasi dan Difermentasi Dengan Bakteri Selulolitik D</w:t>
      </w:r>
      <w:r w:rsidRPr="006268DE">
        <w:rPr>
          <w:rFonts w:ascii="Times New Roman" w:hAnsi="Times New Roman"/>
          <w:sz w:val="24"/>
          <w:szCs w:val="24"/>
        </w:rPr>
        <w:t xml:space="preserve">ari Feses Jerapah. </w:t>
      </w:r>
      <w:r w:rsidRPr="006268DE">
        <w:rPr>
          <w:rFonts w:ascii="Times New Roman" w:hAnsi="Times New Roman"/>
          <w:i/>
          <w:sz w:val="24"/>
          <w:szCs w:val="24"/>
        </w:rPr>
        <w:t>Jurnal Media Kedokteran Hewan</w:t>
      </w:r>
      <w:r w:rsidRPr="006268DE">
        <w:rPr>
          <w:rFonts w:ascii="Times New Roman" w:hAnsi="Times New Roman"/>
          <w:sz w:val="24"/>
          <w:szCs w:val="24"/>
        </w:rPr>
        <w:t xml:space="preserve"> Vol. 23 (2)</w:t>
      </w:r>
      <w:r>
        <w:rPr>
          <w:rFonts w:ascii="Times New Roman" w:hAnsi="Times New Roman"/>
          <w:sz w:val="24"/>
          <w:szCs w:val="24"/>
        </w:rPr>
        <w:t xml:space="preserve"> </w:t>
      </w:r>
      <w:r w:rsidRPr="006268DE">
        <w:rPr>
          <w:rFonts w:ascii="Times New Roman" w:hAnsi="Times New Roman"/>
          <w:sz w:val="24"/>
          <w:szCs w:val="24"/>
        </w:rPr>
        <w:t>: 120-125.</w:t>
      </w:r>
    </w:p>
    <w:p w:rsidR="00A7628B" w:rsidRDefault="00A7628B" w:rsidP="00A7628B">
      <w:pPr>
        <w:spacing w:after="0" w:line="240" w:lineRule="auto"/>
        <w:ind w:left="851" w:hanging="851"/>
        <w:jc w:val="both"/>
        <w:rPr>
          <w:rFonts w:ascii="Times New Roman" w:hAnsi="Times New Roman"/>
          <w:sz w:val="24"/>
          <w:szCs w:val="24"/>
          <w:lang w:val="en-GB"/>
        </w:rPr>
      </w:pPr>
      <w:r w:rsidRPr="00227B77">
        <w:rPr>
          <w:rFonts w:ascii="Times New Roman" w:hAnsi="Times New Roman"/>
          <w:sz w:val="24"/>
          <w:szCs w:val="24"/>
        </w:rPr>
        <w:t xml:space="preserve">Sudarmadji, S. 2003. </w:t>
      </w:r>
      <w:r w:rsidRPr="00227B77">
        <w:rPr>
          <w:rFonts w:ascii="Times New Roman" w:hAnsi="Times New Roman"/>
          <w:i/>
          <w:sz w:val="24"/>
          <w:szCs w:val="24"/>
        </w:rPr>
        <w:t>Mikrobiologi pangan</w:t>
      </w:r>
      <w:r w:rsidRPr="00227B77">
        <w:rPr>
          <w:rFonts w:ascii="Times New Roman" w:hAnsi="Times New Roman"/>
          <w:sz w:val="24"/>
          <w:szCs w:val="24"/>
        </w:rPr>
        <w:t>. PAU Pangan dan Gizi UGM. Yogyakarta</w:t>
      </w:r>
      <w:r>
        <w:rPr>
          <w:rFonts w:ascii="Times New Roman" w:hAnsi="Times New Roman"/>
          <w:sz w:val="24"/>
          <w:szCs w:val="24"/>
          <w:lang w:val="en-GB"/>
        </w:rPr>
        <w:t>.</w:t>
      </w:r>
    </w:p>
    <w:p w:rsidR="00A7628B" w:rsidRPr="00935A35"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sz w:val="24"/>
          <w:szCs w:val="24"/>
          <w:lang w:val="en-GB"/>
        </w:rPr>
      </w:pPr>
      <w:r>
        <w:rPr>
          <w:rFonts w:ascii="Times New Roman" w:hAnsi="Times New Roman"/>
          <w:sz w:val="24"/>
          <w:szCs w:val="24"/>
        </w:rPr>
        <w:t>Sumarsih, S., C.I. Sutrisno</w:t>
      </w:r>
      <w:r w:rsidRPr="00227B77">
        <w:rPr>
          <w:rFonts w:ascii="Times New Roman" w:hAnsi="Times New Roman"/>
          <w:sz w:val="24"/>
          <w:szCs w:val="24"/>
        </w:rPr>
        <w:t xml:space="preserve"> dan B. Sulistiyanto. 2009. </w:t>
      </w:r>
      <w:r w:rsidRPr="00C624AF">
        <w:rPr>
          <w:rFonts w:ascii="Times New Roman" w:hAnsi="Times New Roman"/>
          <w:i/>
          <w:sz w:val="24"/>
          <w:szCs w:val="24"/>
        </w:rPr>
        <w:t>Kajian penambahan tetes sebagai aditif terhadap kualitas organoleptik dan nutrisi silase kulit pisang</w:t>
      </w:r>
      <w:r w:rsidRPr="00227B77">
        <w:rPr>
          <w:rFonts w:ascii="Times New Roman" w:hAnsi="Times New Roman"/>
          <w:sz w:val="24"/>
          <w:szCs w:val="24"/>
        </w:rPr>
        <w:t>. Seminar Nasional Kebangkitan Peternakan, Semarang</w:t>
      </w:r>
      <w:r>
        <w:rPr>
          <w:rFonts w:ascii="Times New Roman" w:hAnsi="Times New Roman"/>
          <w:sz w:val="24"/>
          <w:szCs w:val="24"/>
          <w:lang w:val="en-GB"/>
        </w:rPr>
        <w:t>.</w:t>
      </w:r>
    </w:p>
    <w:p w:rsidR="00A7628B"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sz w:val="24"/>
          <w:szCs w:val="24"/>
        </w:rPr>
      </w:pPr>
      <w:r w:rsidRPr="006268DE">
        <w:rPr>
          <w:rFonts w:ascii="Times New Roman" w:hAnsi="Times New Roman"/>
          <w:sz w:val="24"/>
          <w:szCs w:val="24"/>
        </w:rPr>
        <w:t xml:space="preserve">Sundari, dan S. Rosningsih.2014. Palm Kernel Cake Fermented with Candida Utilis for Manose-Enriched Local Feed Suppply. </w:t>
      </w:r>
      <w:r w:rsidRPr="006268DE">
        <w:rPr>
          <w:rFonts w:ascii="Times New Roman" w:hAnsi="Times New Roman"/>
          <w:i/>
          <w:sz w:val="24"/>
          <w:szCs w:val="24"/>
        </w:rPr>
        <w:t>International Journal of Science and Engineering Researc</w:t>
      </w:r>
      <w:r>
        <w:rPr>
          <w:rFonts w:ascii="Times New Roman" w:hAnsi="Times New Roman"/>
          <w:i/>
          <w:sz w:val="24"/>
          <w:szCs w:val="24"/>
        </w:rPr>
        <w:t>h</w:t>
      </w:r>
      <w:r w:rsidRPr="006268DE">
        <w:rPr>
          <w:rFonts w:ascii="Times New Roman" w:hAnsi="Times New Roman"/>
          <w:sz w:val="24"/>
          <w:szCs w:val="24"/>
        </w:rPr>
        <w:t>.</w:t>
      </w:r>
      <w:r>
        <w:rPr>
          <w:rFonts w:ascii="Times New Roman" w:hAnsi="Times New Roman"/>
          <w:sz w:val="24"/>
          <w:szCs w:val="24"/>
        </w:rPr>
        <w:t xml:space="preserve"> </w:t>
      </w:r>
      <w:r w:rsidRPr="006268DE">
        <w:rPr>
          <w:rFonts w:ascii="Times New Roman" w:hAnsi="Times New Roman"/>
          <w:sz w:val="24"/>
          <w:szCs w:val="24"/>
        </w:rPr>
        <w:t>Vol. 5 (9)</w:t>
      </w:r>
      <w:r>
        <w:rPr>
          <w:rFonts w:ascii="Times New Roman" w:hAnsi="Times New Roman"/>
          <w:sz w:val="24"/>
          <w:szCs w:val="24"/>
        </w:rPr>
        <w:t xml:space="preserve"> </w:t>
      </w:r>
      <w:r w:rsidRPr="006268DE">
        <w:rPr>
          <w:rFonts w:ascii="Times New Roman" w:hAnsi="Times New Roman"/>
          <w:sz w:val="24"/>
          <w:szCs w:val="24"/>
        </w:rPr>
        <w:t>: 832-835.</w:t>
      </w:r>
    </w:p>
    <w:p w:rsidR="00A7628B" w:rsidRPr="00935A35" w:rsidRDefault="00A7628B" w:rsidP="00A7628B">
      <w:pPr>
        <w:spacing w:after="0" w:line="240" w:lineRule="auto"/>
        <w:ind w:left="851" w:hanging="851"/>
        <w:jc w:val="both"/>
        <w:rPr>
          <w:rFonts w:ascii="Times New Roman" w:hAnsi="Times New Roman"/>
          <w:sz w:val="24"/>
          <w:szCs w:val="24"/>
          <w:lang w:val="en-GB"/>
        </w:rPr>
      </w:pPr>
    </w:p>
    <w:p w:rsidR="00A7628B" w:rsidRDefault="00A7628B" w:rsidP="00A7628B">
      <w:pPr>
        <w:spacing w:after="0" w:line="240" w:lineRule="auto"/>
        <w:ind w:left="851" w:hanging="851"/>
        <w:jc w:val="both"/>
        <w:rPr>
          <w:rFonts w:ascii="Times New Roman" w:hAnsi="Times New Roman"/>
          <w:sz w:val="24"/>
          <w:szCs w:val="24"/>
        </w:rPr>
      </w:pPr>
      <w:r>
        <w:rPr>
          <w:rFonts w:ascii="Times New Roman" w:hAnsi="Times New Roman"/>
          <w:sz w:val="24"/>
          <w:szCs w:val="24"/>
        </w:rPr>
        <w:t>Suparjo. 2008</w:t>
      </w:r>
      <w:r w:rsidRPr="00E16C05">
        <w:rPr>
          <w:rFonts w:ascii="Times New Roman" w:hAnsi="Times New Roman"/>
          <w:i/>
          <w:sz w:val="24"/>
          <w:szCs w:val="24"/>
        </w:rPr>
        <w:t>. Evaluasi Pakan Secara In Sacco</w:t>
      </w:r>
      <w:r>
        <w:rPr>
          <w:rFonts w:ascii="Times New Roman" w:hAnsi="Times New Roman"/>
          <w:sz w:val="24"/>
          <w:szCs w:val="24"/>
        </w:rPr>
        <w:t>. Laboratorium Makanan Ternak. Fakultas Peternakan Universitas Jambi. Jambi.</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tabs>
          <w:tab w:val="left" w:leader="underscore" w:pos="851"/>
        </w:tabs>
        <w:spacing w:after="0" w:line="240" w:lineRule="auto"/>
        <w:ind w:left="851" w:hanging="851"/>
        <w:jc w:val="both"/>
        <w:rPr>
          <w:rFonts w:ascii="Times New Roman" w:hAnsi="Times New Roman"/>
          <w:color w:val="000000" w:themeColor="text1"/>
          <w:sz w:val="24"/>
          <w:szCs w:val="24"/>
        </w:rPr>
      </w:pPr>
      <w:r>
        <w:rPr>
          <w:rFonts w:ascii="Times New Roman" w:hAnsi="Times New Roman"/>
          <w:color w:val="000000" w:themeColor="text1"/>
          <w:sz w:val="24"/>
          <w:szCs w:val="24"/>
        </w:rPr>
        <w:tab/>
        <w:t>.</w:t>
      </w:r>
      <w:r w:rsidRPr="004732F3">
        <w:rPr>
          <w:rFonts w:ascii="Times New Roman" w:hAnsi="Times New Roman"/>
          <w:color w:val="000000" w:themeColor="text1"/>
          <w:sz w:val="24"/>
          <w:szCs w:val="24"/>
        </w:rPr>
        <w:t xml:space="preserve"> 2010, </w:t>
      </w:r>
      <w:r w:rsidRPr="00E11303">
        <w:rPr>
          <w:rFonts w:ascii="Times New Roman" w:hAnsi="Times New Roman"/>
          <w:i/>
          <w:color w:val="000000" w:themeColor="text1"/>
          <w:sz w:val="24"/>
          <w:szCs w:val="24"/>
        </w:rPr>
        <w:t xml:space="preserve">Analisis Bahan Pakan Secara Kimiawi; Analisis </w:t>
      </w:r>
      <w:r w:rsidRPr="00E11303">
        <w:rPr>
          <w:rFonts w:ascii="Times New Roman" w:hAnsi="Times New Roman"/>
          <w:i/>
          <w:color w:val="000000" w:themeColor="text1"/>
          <w:sz w:val="24"/>
          <w:szCs w:val="24"/>
        </w:rPr>
        <w:lastRenderedPageBreak/>
        <w:t>Proksimat dan Analisis Serat</w:t>
      </w:r>
      <w:r w:rsidRPr="004732F3">
        <w:rPr>
          <w:rFonts w:ascii="Times New Roman" w:hAnsi="Times New Roman"/>
          <w:color w:val="000000" w:themeColor="text1"/>
          <w:sz w:val="24"/>
          <w:szCs w:val="24"/>
        </w:rPr>
        <w:t>, Fakultas Peternakan, Universitas Jambi.</w:t>
      </w:r>
    </w:p>
    <w:p w:rsidR="00A7628B" w:rsidRDefault="00A7628B" w:rsidP="00A7628B">
      <w:pPr>
        <w:tabs>
          <w:tab w:val="left" w:leader="underscore" w:pos="851"/>
        </w:tabs>
        <w:spacing w:after="0" w:line="240" w:lineRule="auto"/>
        <w:ind w:left="851" w:hanging="851"/>
        <w:jc w:val="both"/>
        <w:rPr>
          <w:rFonts w:ascii="Times New Roman" w:hAnsi="Times New Roman"/>
          <w:color w:val="000000" w:themeColor="text1"/>
          <w:sz w:val="24"/>
          <w:szCs w:val="24"/>
        </w:rPr>
      </w:pPr>
    </w:p>
    <w:p w:rsidR="00A7628B" w:rsidRDefault="00A7628B" w:rsidP="00A7628B">
      <w:pPr>
        <w:spacing w:line="240" w:lineRule="auto"/>
        <w:ind w:left="851" w:hanging="851"/>
        <w:jc w:val="both"/>
        <w:rPr>
          <w:rFonts w:ascii="Times New Roman" w:hAnsi="Times New Roman"/>
          <w:sz w:val="24"/>
          <w:szCs w:val="24"/>
        </w:rPr>
      </w:pPr>
      <w:r w:rsidRPr="000674D4">
        <w:rPr>
          <w:rFonts w:ascii="Times New Roman" w:hAnsi="Times New Roman"/>
          <w:sz w:val="24"/>
          <w:szCs w:val="24"/>
        </w:rPr>
        <w:t xml:space="preserve">Surono. Soejono. M dan S.P.S. Budhi. 2006. </w:t>
      </w:r>
      <w:r w:rsidRPr="000674D4">
        <w:rPr>
          <w:rFonts w:ascii="Times New Roman" w:hAnsi="Times New Roman"/>
          <w:i/>
          <w:iCs/>
          <w:sz w:val="24"/>
          <w:szCs w:val="24"/>
        </w:rPr>
        <w:t xml:space="preserve">Kehilangan Bahan Kering Dan Bahan Organik Silase Rumput Gajah Pada Umur Potong Dan Level Aditif Yang Berbeda. </w:t>
      </w:r>
      <w:r w:rsidRPr="000674D4">
        <w:rPr>
          <w:rFonts w:ascii="Times New Roman" w:hAnsi="Times New Roman"/>
          <w:sz w:val="24"/>
          <w:szCs w:val="24"/>
        </w:rPr>
        <w:t>Fakultas Peternakan Universitas Diponegoro, Semarang.</w:t>
      </w:r>
    </w:p>
    <w:p w:rsidR="00A7628B" w:rsidRDefault="00A7628B" w:rsidP="00A7628B">
      <w:pPr>
        <w:spacing w:after="0" w:line="240" w:lineRule="auto"/>
        <w:ind w:left="851" w:hanging="851"/>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Suryani, Y., I. Hernaman. dan N. H. Hamidah. 2017. </w:t>
      </w:r>
      <w:r w:rsidRPr="00C624AF">
        <w:rPr>
          <w:rFonts w:ascii="Times New Roman" w:hAnsi="Times New Roman"/>
          <w:i/>
          <w:color w:val="000000" w:themeColor="text1"/>
          <w:sz w:val="24"/>
          <w:szCs w:val="24"/>
        </w:rPr>
        <w:t>Pengaruh Tingkat Penggunaan Em4 (Effective Microorganisms-4) Pada Fermentasi Limbah Padat Bioetanol Terhadap Kandungan Protein Dan Serat Kasar</w:t>
      </w:r>
      <w:r w:rsidRPr="004732F3">
        <w:rPr>
          <w:rFonts w:ascii="Times New Roman" w:hAnsi="Times New Roman"/>
          <w:color w:val="000000" w:themeColor="text1"/>
          <w:sz w:val="24"/>
          <w:szCs w:val="24"/>
        </w:rPr>
        <w:t xml:space="preserve">. </w:t>
      </w:r>
      <w:r w:rsidRPr="00E11303">
        <w:rPr>
          <w:rFonts w:ascii="Times New Roman" w:hAnsi="Times New Roman"/>
          <w:i/>
          <w:color w:val="000000" w:themeColor="text1"/>
          <w:sz w:val="24"/>
          <w:szCs w:val="24"/>
        </w:rPr>
        <w:t>Jurnal Peternakan Edisi 10 (1) : 1-15</w:t>
      </w:r>
      <w:r w:rsidRPr="004732F3">
        <w:rPr>
          <w:rFonts w:ascii="Times New Roman" w:hAnsi="Times New Roman"/>
          <w:color w:val="000000" w:themeColor="text1"/>
          <w:sz w:val="24"/>
          <w:szCs w:val="24"/>
        </w:rPr>
        <w:t>.</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Default="00A7628B" w:rsidP="00A7628B">
      <w:pPr>
        <w:spacing w:after="0" w:line="240" w:lineRule="auto"/>
        <w:ind w:left="851" w:hanging="851"/>
        <w:jc w:val="both"/>
        <w:rPr>
          <w:rFonts w:ascii="Times New Roman" w:hAnsi="Times New Roman"/>
          <w:sz w:val="24"/>
          <w:szCs w:val="24"/>
          <w:lang w:val="fi-FI"/>
        </w:rPr>
      </w:pPr>
      <w:r w:rsidRPr="006268DE">
        <w:rPr>
          <w:rFonts w:ascii="Times New Roman" w:hAnsi="Times New Roman"/>
          <w:sz w:val="24"/>
          <w:szCs w:val="24"/>
          <w:lang w:val="fi-FI"/>
        </w:rPr>
        <w:t>Susi. 2001. </w:t>
      </w:r>
      <w:r w:rsidRPr="006268DE">
        <w:rPr>
          <w:rFonts w:ascii="Times New Roman" w:hAnsi="Times New Roman"/>
          <w:i/>
          <w:sz w:val="24"/>
          <w:szCs w:val="24"/>
          <w:lang w:val="fi-FI"/>
        </w:rPr>
        <w:t>Analisis dengan Bahan  Kimia</w:t>
      </w:r>
      <w:r w:rsidRPr="006268DE">
        <w:rPr>
          <w:rFonts w:ascii="Times New Roman" w:hAnsi="Times New Roman"/>
          <w:sz w:val="24"/>
          <w:szCs w:val="24"/>
          <w:lang w:val="fi-FI"/>
        </w:rPr>
        <w:t xml:space="preserve">. Erlangga: </w:t>
      </w:r>
      <w:r w:rsidRPr="006268DE">
        <w:rPr>
          <w:rFonts w:ascii="Times New Roman" w:hAnsi="Times New Roman"/>
          <w:sz w:val="24"/>
          <w:szCs w:val="24"/>
        </w:rPr>
        <w:t>Jak</w:t>
      </w:r>
      <w:r w:rsidRPr="006268DE">
        <w:rPr>
          <w:rFonts w:ascii="Times New Roman" w:hAnsi="Times New Roman"/>
          <w:sz w:val="24"/>
          <w:szCs w:val="24"/>
          <w:lang w:val="fi-FI"/>
        </w:rPr>
        <w:t>arta.</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 xml:space="preserve">Sutardi dan Toha. 2009. </w:t>
      </w:r>
      <w:r w:rsidRPr="006268DE">
        <w:rPr>
          <w:rFonts w:ascii="Times New Roman" w:hAnsi="Times New Roman"/>
          <w:i/>
          <w:sz w:val="24"/>
          <w:szCs w:val="24"/>
        </w:rPr>
        <w:t>Landasan Ilmu Nutrisi Jilid 1.</w:t>
      </w:r>
      <w:r w:rsidRPr="006268DE">
        <w:rPr>
          <w:rFonts w:ascii="Times New Roman" w:hAnsi="Times New Roman"/>
          <w:sz w:val="24"/>
          <w:szCs w:val="24"/>
        </w:rPr>
        <w:t xml:space="preserve"> Fakultas Peternakan, Instituti Pertanian Bogor. Bogor.</w:t>
      </w:r>
    </w:p>
    <w:p w:rsidR="00A7628B" w:rsidRPr="00C918FA"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 xml:space="preserve">Syamsu, J. A. 2006. </w:t>
      </w:r>
      <w:r w:rsidRPr="006268DE">
        <w:rPr>
          <w:rFonts w:ascii="Times New Roman" w:hAnsi="Times New Roman"/>
          <w:i/>
          <w:sz w:val="24"/>
          <w:szCs w:val="24"/>
        </w:rPr>
        <w:t>Kajian Penggunaan Starter Mikrobia Dalam Fermentasi Je</w:t>
      </w:r>
      <w:r>
        <w:rPr>
          <w:rFonts w:ascii="Times New Roman" w:hAnsi="Times New Roman"/>
          <w:i/>
          <w:sz w:val="24"/>
          <w:szCs w:val="24"/>
        </w:rPr>
        <w:t>rami Padi sebagai Sumber Pakan P</w:t>
      </w:r>
      <w:r w:rsidRPr="006268DE">
        <w:rPr>
          <w:rFonts w:ascii="Times New Roman" w:hAnsi="Times New Roman"/>
          <w:i/>
          <w:sz w:val="24"/>
          <w:szCs w:val="24"/>
        </w:rPr>
        <w:t>ada Peternakan Rakyat di Sulawesi Tenggara.</w:t>
      </w:r>
      <w:r w:rsidRPr="006268DE">
        <w:rPr>
          <w:rFonts w:ascii="Times New Roman" w:hAnsi="Times New Roman"/>
          <w:sz w:val="24"/>
          <w:szCs w:val="24"/>
        </w:rPr>
        <w:t xml:space="preserve"> Pusat Penelitian Bioteknologi LIPI. Bogor.</w:t>
      </w:r>
    </w:p>
    <w:p w:rsidR="00A7628B" w:rsidRPr="002A55F7" w:rsidRDefault="00A7628B" w:rsidP="00A7628B">
      <w:pPr>
        <w:spacing w:line="240" w:lineRule="auto"/>
        <w:ind w:left="851" w:hanging="851"/>
        <w:jc w:val="both"/>
        <w:rPr>
          <w:rFonts w:ascii="Times New Roman" w:hAnsi="Times New Roman"/>
          <w:sz w:val="24"/>
          <w:szCs w:val="24"/>
        </w:rPr>
      </w:pPr>
      <w:r w:rsidRPr="002A55F7">
        <w:rPr>
          <w:rFonts w:ascii="Times New Roman" w:hAnsi="Times New Roman"/>
          <w:sz w:val="24"/>
          <w:szCs w:val="24"/>
        </w:rPr>
        <w:t>T</w:t>
      </w:r>
      <w:r>
        <w:rPr>
          <w:rFonts w:ascii="Times New Roman" w:hAnsi="Times New Roman"/>
          <w:sz w:val="24"/>
          <w:szCs w:val="24"/>
        </w:rPr>
        <w:t>risakti, B., N. Suwargana dan</w:t>
      </w:r>
      <w:r w:rsidRPr="002A55F7">
        <w:rPr>
          <w:rFonts w:ascii="Times New Roman" w:hAnsi="Times New Roman"/>
          <w:sz w:val="24"/>
          <w:szCs w:val="24"/>
        </w:rPr>
        <w:t xml:space="preserve"> J.S. Cahyono. 2014.</w:t>
      </w:r>
      <w:r>
        <w:rPr>
          <w:rFonts w:ascii="Times New Roman" w:hAnsi="Times New Roman"/>
          <w:sz w:val="24"/>
          <w:szCs w:val="24"/>
          <w:lang w:val="en-GB"/>
        </w:rPr>
        <w:t xml:space="preserve"> </w:t>
      </w:r>
      <w:r w:rsidRPr="00C624AF">
        <w:rPr>
          <w:rFonts w:ascii="Times New Roman" w:hAnsi="Times New Roman"/>
          <w:i/>
          <w:sz w:val="24"/>
          <w:szCs w:val="24"/>
        </w:rPr>
        <w:t>Pemanfaatan Data Penginderan Jauh untuk</w:t>
      </w:r>
      <w:r w:rsidRPr="00C624AF">
        <w:rPr>
          <w:rFonts w:ascii="Times New Roman" w:hAnsi="Times New Roman"/>
          <w:i/>
          <w:sz w:val="24"/>
          <w:szCs w:val="24"/>
          <w:lang w:val="en-GB"/>
        </w:rPr>
        <w:t xml:space="preserve"> </w:t>
      </w:r>
      <w:r w:rsidRPr="00C624AF">
        <w:rPr>
          <w:rFonts w:ascii="Times New Roman" w:hAnsi="Times New Roman"/>
          <w:i/>
          <w:sz w:val="24"/>
          <w:szCs w:val="24"/>
        </w:rPr>
        <w:t>Memantau Parameter Status Ekosistem</w:t>
      </w:r>
      <w:r w:rsidRPr="00C624AF">
        <w:rPr>
          <w:rFonts w:ascii="Times New Roman" w:hAnsi="Times New Roman"/>
          <w:i/>
          <w:sz w:val="24"/>
          <w:szCs w:val="24"/>
          <w:lang w:val="en-GB"/>
        </w:rPr>
        <w:t xml:space="preserve"> </w:t>
      </w:r>
      <w:r w:rsidRPr="00C624AF">
        <w:rPr>
          <w:rFonts w:ascii="Times New Roman" w:hAnsi="Times New Roman"/>
          <w:i/>
          <w:sz w:val="24"/>
          <w:szCs w:val="24"/>
        </w:rPr>
        <w:t>Perairan Danau (Studi Kasus: Danau Rawa</w:t>
      </w:r>
      <w:r w:rsidRPr="00C624AF">
        <w:rPr>
          <w:rFonts w:ascii="Times New Roman" w:hAnsi="Times New Roman"/>
          <w:i/>
          <w:sz w:val="24"/>
          <w:szCs w:val="24"/>
          <w:lang w:val="en-GB"/>
        </w:rPr>
        <w:t xml:space="preserve"> </w:t>
      </w:r>
      <w:r w:rsidRPr="00C624AF">
        <w:rPr>
          <w:rFonts w:ascii="Times New Roman" w:hAnsi="Times New Roman"/>
          <w:i/>
          <w:sz w:val="24"/>
          <w:szCs w:val="24"/>
        </w:rPr>
        <w:t>Pening)</w:t>
      </w:r>
      <w:r w:rsidRPr="002A55F7">
        <w:rPr>
          <w:rFonts w:ascii="Times New Roman" w:hAnsi="Times New Roman"/>
          <w:sz w:val="24"/>
          <w:szCs w:val="24"/>
        </w:rPr>
        <w:t>. Seminar Nasional Penginderaan Jauh.</w:t>
      </w:r>
    </w:p>
    <w:p w:rsidR="00A7628B" w:rsidRDefault="00A7628B" w:rsidP="00A7628B">
      <w:pPr>
        <w:spacing w:after="0" w:line="240" w:lineRule="auto"/>
        <w:ind w:left="851" w:hanging="851"/>
        <w:jc w:val="both"/>
        <w:rPr>
          <w:rFonts w:ascii="Times New Roman" w:hAnsi="Times New Roman"/>
          <w:color w:val="000000" w:themeColor="text1"/>
          <w:sz w:val="24"/>
          <w:szCs w:val="24"/>
        </w:rPr>
      </w:pPr>
      <w:r>
        <w:rPr>
          <w:rFonts w:ascii="Times New Roman" w:hAnsi="Times New Roman"/>
          <w:color w:val="000000" w:themeColor="text1"/>
          <w:sz w:val="24"/>
          <w:szCs w:val="24"/>
        </w:rPr>
        <w:t>Widodo, F. Wahyono</w:t>
      </w:r>
      <w:r w:rsidRPr="004732F3">
        <w:rPr>
          <w:rFonts w:ascii="Times New Roman" w:hAnsi="Times New Roman"/>
          <w:color w:val="000000" w:themeColor="text1"/>
          <w:sz w:val="24"/>
          <w:szCs w:val="24"/>
        </w:rPr>
        <w:t xml:space="preserve"> dan Sutrisno. 2012. </w:t>
      </w:r>
      <w:r w:rsidRPr="00C624AF">
        <w:rPr>
          <w:rFonts w:ascii="Times New Roman" w:hAnsi="Times New Roman"/>
          <w:i/>
          <w:color w:val="000000" w:themeColor="text1"/>
          <w:sz w:val="24"/>
          <w:szCs w:val="24"/>
        </w:rPr>
        <w:t>Kecernaan Bahan Kering, Kecernaan Bahan Organik, Produksi FVA Dan NH3 Pakan Komplit Dengan Level Jerami Padi Berbeda Secara In Vitro</w:t>
      </w:r>
      <w:r w:rsidRPr="004732F3">
        <w:rPr>
          <w:rFonts w:ascii="Times New Roman" w:hAnsi="Times New Roman"/>
          <w:color w:val="000000" w:themeColor="text1"/>
          <w:sz w:val="24"/>
          <w:szCs w:val="24"/>
        </w:rPr>
        <w:t xml:space="preserve">. </w:t>
      </w:r>
      <w:r w:rsidRPr="00E11303">
        <w:rPr>
          <w:rFonts w:ascii="Times New Roman" w:hAnsi="Times New Roman"/>
          <w:i/>
          <w:color w:val="000000" w:themeColor="text1"/>
          <w:sz w:val="24"/>
          <w:szCs w:val="24"/>
        </w:rPr>
        <w:t xml:space="preserve"> Animal Agricultural Journal, Vol. 1 No.1. Hal 217</w:t>
      </w:r>
      <w:r w:rsidRPr="004732F3">
        <w:rPr>
          <w:rFonts w:ascii="Times New Roman" w:hAnsi="Times New Roman"/>
          <w:color w:val="000000" w:themeColor="text1"/>
          <w:sz w:val="24"/>
          <w:szCs w:val="24"/>
        </w:rPr>
        <w:t>.</w:t>
      </w:r>
    </w:p>
    <w:p w:rsidR="00A7628B" w:rsidRDefault="00A7628B" w:rsidP="00A7628B">
      <w:pPr>
        <w:spacing w:after="0" w:line="240" w:lineRule="auto"/>
        <w:ind w:left="851" w:hanging="851"/>
        <w:jc w:val="both"/>
        <w:rPr>
          <w:rFonts w:ascii="Times New Roman" w:hAnsi="Times New Roman"/>
          <w:color w:val="000000" w:themeColor="text1"/>
          <w:sz w:val="24"/>
          <w:szCs w:val="24"/>
        </w:rPr>
      </w:pPr>
    </w:p>
    <w:p w:rsidR="00A7628B" w:rsidRPr="006268DE" w:rsidRDefault="00A7628B" w:rsidP="00A7628B">
      <w:pPr>
        <w:spacing w:line="240" w:lineRule="auto"/>
        <w:ind w:left="851" w:hanging="851"/>
        <w:jc w:val="both"/>
        <w:rPr>
          <w:rFonts w:ascii="Times New Roman" w:hAnsi="Times New Roman"/>
          <w:sz w:val="24"/>
          <w:szCs w:val="24"/>
        </w:rPr>
      </w:pPr>
      <w:r w:rsidRPr="006268DE">
        <w:rPr>
          <w:rFonts w:ascii="Times New Roman" w:hAnsi="Times New Roman"/>
          <w:sz w:val="24"/>
          <w:szCs w:val="24"/>
        </w:rPr>
        <w:t xml:space="preserve">Widyastuti, Y. 2008. </w:t>
      </w:r>
      <w:r w:rsidRPr="00C624AF">
        <w:rPr>
          <w:rFonts w:ascii="Times New Roman" w:hAnsi="Times New Roman"/>
          <w:i/>
          <w:sz w:val="24"/>
          <w:szCs w:val="24"/>
        </w:rPr>
        <w:t>Fermentasi Silase dan Manfaat Probiotik Silase Bagi Ruminansia</w:t>
      </w:r>
      <w:r w:rsidRPr="006268DE">
        <w:rPr>
          <w:rFonts w:ascii="Times New Roman" w:hAnsi="Times New Roman"/>
          <w:sz w:val="24"/>
          <w:szCs w:val="24"/>
        </w:rPr>
        <w:t>.</w:t>
      </w:r>
      <w:r>
        <w:rPr>
          <w:rFonts w:ascii="Times New Roman" w:hAnsi="Times New Roman"/>
          <w:sz w:val="24"/>
          <w:szCs w:val="24"/>
        </w:rPr>
        <w:t xml:space="preserve"> </w:t>
      </w:r>
      <w:r w:rsidRPr="006268DE">
        <w:rPr>
          <w:rFonts w:ascii="Times New Roman" w:hAnsi="Times New Roman"/>
          <w:i/>
          <w:sz w:val="24"/>
          <w:szCs w:val="24"/>
        </w:rPr>
        <w:t>Jurnal Media Peternakan</w:t>
      </w:r>
      <w:r w:rsidRPr="006268DE">
        <w:rPr>
          <w:rFonts w:ascii="Times New Roman" w:hAnsi="Times New Roman"/>
          <w:sz w:val="24"/>
          <w:szCs w:val="24"/>
        </w:rPr>
        <w:t>. Vol. 31 (3) : 225-232.</w:t>
      </w:r>
    </w:p>
    <w:p w:rsidR="00A7628B" w:rsidRDefault="00A7628B" w:rsidP="00A7628B">
      <w:pPr>
        <w:spacing w:after="0" w:line="240" w:lineRule="auto"/>
        <w:jc w:val="both"/>
        <w:rPr>
          <w:rFonts w:ascii="Times New Roman" w:hAnsi="Times New Roman"/>
          <w:color w:val="000000" w:themeColor="text1"/>
          <w:sz w:val="24"/>
          <w:szCs w:val="24"/>
        </w:rPr>
      </w:pPr>
      <w:r w:rsidRPr="004732F3">
        <w:rPr>
          <w:rFonts w:ascii="Times New Roman" w:hAnsi="Times New Roman"/>
          <w:color w:val="000000" w:themeColor="text1"/>
          <w:sz w:val="24"/>
          <w:szCs w:val="24"/>
        </w:rPr>
        <w:t xml:space="preserve">Winarno, F. G. 1997. </w:t>
      </w:r>
      <w:r w:rsidRPr="00E11303">
        <w:rPr>
          <w:rFonts w:ascii="Times New Roman" w:hAnsi="Times New Roman"/>
          <w:i/>
          <w:color w:val="000000" w:themeColor="text1"/>
          <w:sz w:val="24"/>
          <w:szCs w:val="24"/>
        </w:rPr>
        <w:t>Enzim Pangan</w:t>
      </w:r>
      <w:r w:rsidRPr="004732F3">
        <w:rPr>
          <w:rFonts w:ascii="Times New Roman" w:hAnsi="Times New Roman"/>
          <w:color w:val="000000" w:themeColor="text1"/>
          <w:sz w:val="24"/>
          <w:szCs w:val="24"/>
        </w:rPr>
        <w:t>. PT. Gramedia Pustaka Utama : Jakarta.</w:t>
      </w:r>
    </w:p>
    <w:p w:rsidR="00A7628B" w:rsidRDefault="00A7628B" w:rsidP="00A7628B">
      <w:pPr>
        <w:spacing w:after="0" w:line="240" w:lineRule="auto"/>
        <w:ind w:left="851" w:hanging="851"/>
        <w:jc w:val="both"/>
        <w:rPr>
          <w:rFonts w:ascii="Times New Roman" w:hAnsi="Times New Roman"/>
          <w:sz w:val="24"/>
          <w:szCs w:val="24"/>
        </w:rPr>
      </w:pPr>
    </w:p>
    <w:p w:rsidR="00A7628B" w:rsidRDefault="00A7628B" w:rsidP="00A7628B">
      <w:pPr>
        <w:tabs>
          <w:tab w:val="left" w:leader="underscore" w:pos="1418"/>
          <w:tab w:val="left" w:pos="15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4679B0">
        <w:rPr>
          <w:rFonts w:ascii="Times New Roman" w:hAnsi="Times New Roman"/>
          <w:color w:val="000000" w:themeColor="text1"/>
          <w:sz w:val="24"/>
          <w:szCs w:val="24"/>
        </w:rPr>
        <w:t xml:space="preserve">. </w:t>
      </w:r>
      <w:r w:rsidRPr="004732F3">
        <w:rPr>
          <w:rFonts w:ascii="Times New Roman" w:hAnsi="Times New Roman"/>
          <w:color w:val="000000" w:themeColor="text1"/>
          <w:sz w:val="24"/>
          <w:szCs w:val="24"/>
        </w:rPr>
        <w:t xml:space="preserve">2004. </w:t>
      </w:r>
      <w:r w:rsidRPr="00E11303">
        <w:rPr>
          <w:rFonts w:ascii="Times New Roman" w:hAnsi="Times New Roman"/>
          <w:i/>
          <w:color w:val="000000" w:themeColor="text1"/>
          <w:sz w:val="24"/>
          <w:szCs w:val="24"/>
        </w:rPr>
        <w:t>Kimia pangan dan gizi</w:t>
      </w:r>
      <w:r w:rsidRPr="004732F3">
        <w:rPr>
          <w:rFonts w:ascii="Times New Roman" w:hAnsi="Times New Roman"/>
          <w:color w:val="000000" w:themeColor="text1"/>
          <w:sz w:val="24"/>
          <w:szCs w:val="24"/>
        </w:rPr>
        <w:t xml:space="preserve">. PT Gramedia Pustaka Utama : </w:t>
      </w:r>
    </w:p>
    <w:p w:rsidR="00A7628B" w:rsidRDefault="00A7628B" w:rsidP="00A7628B">
      <w:pPr>
        <w:tabs>
          <w:tab w:val="left" w:pos="851"/>
          <w:tab w:val="left" w:pos="15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4732F3">
        <w:rPr>
          <w:rFonts w:ascii="Times New Roman" w:hAnsi="Times New Roman"/>
          <w:color w:val="000000" w:themeColor="text1"/>
          <w:sz w:val="24"/>
          <w:szCs w:val="24"/>
        </w:rPr>
        <w:t xml:space="preserve">Jakarta. </w:t>
      </w:r>
    </w:p>
    <w:p w:rsidR="00A7628B" w:rsidRDefault="00A7628B" w:rsidP="00A7628B">
      <w:pPr>
        <w:tabs>
          <w:tab w:val="left" w:pos="851"/>
          <w:tab w:val="left" w:pos="1560"/>
        </w:tabs>
        <w:spacing w:after="0" w:line="240" w:lineRule="auto"/>
        <w:jc w:val="both"/>
        <w:rPr>
          <w:rFonts w:ascii="Times New Roman" w:hAnsi="Times New Roman"/>
          <w:sz w:val="24"/>
          <w:szCs w:val="24"/>
        </w:rPr>
      </w:pPr>
    </w:p>
    <w:p w:rsidR="00A7628B" w:rsidRDefault="00A7628B" w:rsidP="00A7628B">
      <w:pPr>
        <w:spacing w:after="0" w:line="240" w:lineRule="auto"/>
        <w:ind w:left="851" w:hanging="851"/>
        <w:jc w:val="both"/>
        <w:rPr>
          <w:rFonts w:ascii="Times New Roman" w:hAnsi="Times New Roman"/>
          <w:color w:val="000000" w:themeColor="text1"/>
          <w:sz w:val="24"/>
          <w:szCs w:val="24"/>
        </w:rPr>
      </w:pPr>
      <w:r>
        <w:rPr>
          <w:rFonts w:ascii="Times New Roman" w:hAnsi="Times New Roman"/>
          <w:color w:val="000000" w:themeColor="text1"/>
          <w:sz w:val="24"/>
          <w:szCs w:val="24"/>
        </w:rPr>
        <w:t>Yosi, F., E. Sahara</w:t>
      </w:r>
      <w:r w:rsidRPr="004732F3">
        <w:rPr>
          <w:rFonts w:ascii="Times New Roman" w:hAnsi="Times New Roman"/>
          <w:color w:val="000000" w:themeColor="text1"/>
          <w:sz w:val="24"/>
          <w:szCs w:val="24"/>
        </w:rPr>
        <w:t xml:space="preserve"> dan S. Sandi. 2014. </w:t>
      </w:r>
      <w:r w:rsidRPr="00C624AF">
        <w:rPr>
          <w:rFonts w:ascii="Times New Roman" w:hAnsi="Times New Roman"/>
          <w:i/>
          <w:color w:val="000000" w:themeColor="text1"/>
          <w:sz w:val="24"/>
          <w:szCs w:val="24"/>
        </w:rPr>
        <w:t>Analisis Sifat Fisik Bekatul Hasil Fermentasi Rhizopus sp. dengan Menggunakan Inokulum Tempe.</w:t>
      </w:r>
      <w:r w:rsidRPr="004732F3">
        <w:rPr>
          <w:rFonts w:ascii="Times New Roman" w:hAnsi="Times New Roman"/>
          <w:color w:val="000000" w:themeColor="text1"/>
          <w:sz w:val="24"/>
          <w:szCs w:val="24"/>
        </w:rPr>
        <w:t xml:space="preserve"> Program Studi Peternakan Fakultas Pertanian Universitas Sriwijaya. </w:t>
      </w:r>
      <w:r w:rsidRPr="00E11303">
        <w:rPr>
          <w:rFonts w:ascii="Times New Roman" w:hAnsi="Times New Roman"/>
          <w:i/>
          <w:color w:val="000000" w:themeColor="text1"/>
          <w:sz w:val="24"/>
          <w:szCs w:val="24"/>
        </w:rPr>
        <w:t>Jurnal Peternakan Sriwijaya 3 (1) : 7-13</w:t>
      </w:r>
      <w:r w:rsidRPr="004732F3">
        <w:rPr>
          <w:rFonts w:ascii="Times New Roman" w:hAnsi="Times New Roman"/>
          <w:color w:val="000000" w:themeColor="text1"/>
          <w:sz w:val="24"/>
          <w:szCs w:val="24"/>
        </w:rPr>
        <w:t xml:space="preserve">. </w:t>
      </w:r>
    </w:p>
    <w:p w:rsidR="00A7628B" w:rsidRDefault="00A7628B" w:rsidP="00A7628B">
      <w:pPr>
        <w:spacing w:after="0" w:line="240" w:lineRule="auto"/>
        <w:ind w:left="851" w:hanging="851"/>
        <w:jc w:val="both"/>
        <w:rPr>
          <w:rFonts w:ascii="Times New Roman" w:hAnsi="Times New Roman"/>
          <w:sz w:val="24"/>
          <w:szCs w:val="24"/>
        </w:rPr>
      </w:pPr>
    </w:p>
    <w:p w:rsidR="00A7628B" w:rsidRPr="004679B0" w:rsidRDefault="00A7628B" w:rsidP="00A7628B">
      <w:pPr>
        <w:spacing w:after="0" w:line="240" w:lineRule="auto"/>
        <w:ind w:left="851" w:hanging="851"/>
        <w:jc w:val="both"/>
        <w:rPr>
          <w:rFonts w:ascii="Times New Roman" w:hAnsi="Times New Roman"/>
          <w:sz w:val="24"/>
          <w:szCs w:val="24"/>
        </w:rPr>
      </w:pPr>
      <w:r w:rsidRPr="004732F3">
        <w:rPr>
          <w:rFonts w:ascii="Times New Roman" w:hAnsi="Times New Roman"/>
          <w:color w:val="000000" w:themeColor="text1"/>
          <w:sz w:val="24"/>
          <w:szCs w:val="24"/>
        </w:rPr>
        <w:t xml:space="preserve">Zuprizal. 2006. </w:t>
      </w:r>
      <w:r w:rsidRPr="00E11303">
        <w:rPr>
          <w:rFonts w:ascii="Times New Roman" w:hAnsi="Times New Roman"/>
          <w:i/>
          <w:color w:val="000000" w:themeColor="text1"/>
          <w:sz w:val="24"/>
          <w:szCs w:val="24"/>
        </w:rPr>
        <w:t>Nutrisi Unggas. Jurusan Nutrisi dan Makanan Ternak. Fakultas Peternakan</w:t>
      </w:r>
      <w:r w:rsidRPr="004732F3">
        <w:rPr>
          <w:rFonts w:ascii="Times New Roman" w:hAnsi="Times New Roman"/>
          <w:color w:val="000000" w:themeColor="text1"/>
          <w:sz w:val="24"/>
          <w:szCs w:val="24"/>
        </w:rPr>
        <w:t xml:space="preserve">. </w:t>
      </w:r>
      <w:r w:rsidRPr="004732F3">
        <w:rPr>
          <w:rFonts w:ascii="Times New Roman" w:hAnsi="Times New Roman"/>
          <w:color w:val="000000" w:themeColor="text1"/>
          <w:sz w:val="24"/>
          <w:szCs w:val="24"/>
        </w:rPr>
        <w:lastRenderedPageBreak/>
        <w:t>Universitas Gadjah Mada. Yogyakart</w:t>
      </w:r>
      <w:r w:rsidRPr="004732F3">
        <w:rPr>
          <w:rFonts w:ascii="Times New Roman" w:hAnsi="Times New Roman"/>
          <w:color w:val="000000" w:themeColor="text1"/>
          <w:sz w:val="24"/>
          <w:szCs w:val="24"/>
          <w:lang w:val="en-GB"/>
        </w:rPr>
        <w:t>a.</w:t>
      </w:r>
    </w:p>
    <w:p w:rsidR="00A7628B" w:rsidRPr="00227B77" w:rsidRDefault="00A7628B" w:rsidP="00A7628B">
      <w:pPr>
        <w:spacing w:line="240" w:lineRule="auto"/>
        <w:ind w:left="851" w:hanging="851"/>
        <w:jc w:val="both"/>
        <w:rPr>
          <w:rFonts w:ascii="Times New Roman" w:hAnsi="Times New Roman"/>
          <w:sz w:val="24"/>
          <w:szCs w:val="24"/>
          <w:lang w:val="en-GB"/>
        </w:rPr>
      </w:pPr>
    </w:p>
    <w:p w:rsidR="00A7628B" w:rsidRDefault="00A7628B" w:rsidP="00A7628B">
      <w:pPr>
        <w:spacing w:line="240" w:lineRule="auto"/>
      </w:pPr>
    </w:p>
    <w:p w:rsidR="008A7974" w:rsidRPr="009A6903" w:rsidRDefault="008A7974" w:rsidP="00A7628B">
      <w:pPr>
        <w:spacing w:line="240" w:lineRule="auto"/>
        <w:jc w:val="center"/>
        <w:rPr>
          <w:rFonts w:ascii="Times New Roman" w:hAnsi="Times New Roman" w:cs="Times New Roman"/>
          <w:noProof/>
          <w:sz w:val="24"/>
          <w:szCs w:val="24"/>
        </w:rPr>
      </w:pPr>
    </w:p>
    <w:sectPr w:rsidR="008A7974" w:rsidRPr="009A6903" w:rsidSect="00A7628B">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35" w:rsidRDefault="002A7235" w:rsidP="00BB31A7">
      <w:pPr>
        <w:spacing w:after="0" w:line="240" w:lineRule="auto"/>
      </w:pPr>
      <w:r>
        <w:separator/>
      </w:r>
    </w:p>
  </w:endnote>
  <w:endnote w:type="continuationSeparator" w:id="0">
    <w:p w:rsidR="002A7235" w:rsidRDefault="002A7235" w:rsidP="00B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35" w:rsidRDefault="002A7235" w:rsidP="00BB31A7">
      <w:pPr>
        <w:spacing w:after="0" w:line="240" w:lineRule="auto"/>
      </w:pPr>
      <w:r>
        <w:separator/>
      </w:r>
    </w:p>
  </w:footnote>
  <w:footnote w:type="continuationSeparator" w:id="0">
    <w:p w:rsidR="002A7235" w:rsidRDefault="002A7235" w:rsidP="00BB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2CD3"/>
    <w:multiLevelType w:val="hybridMultilevel"/>
    <w:tmpl w:val="AC026120"/>
    <w:lvl w:ilvl="0" w:tplc="0421000F">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 w15:restartNumberingAfterBreak="0">
    <w:nsid w:val="1B583F36"/>
    <w:multiLevelType w:val="hybridMultilevel"/>
    <w:tmpl w:val="1B583F36"/>
    <w:lvl w:ilvl="0" w:tplc="FFFFFFFF">
      <w:start w:val="1"/>
      <w:numFmt w:val="lowerLetter"/>
      <w:lvlText w:val="%1."/>
      <w:lvlJc w:val="left"/>
      <w:pPr>
        <w:ind w:left="862" w:hanging="360"/>
      </w:pPr>
      <w:rPr>
        <w:rFonts w:ascii="Times New Roman" w:eastAsia="Times New Roman" w:hAnsi="Calibri" w:cs="Times New Roman"/>
      </w:rPr>
    </w:lvl>
    <w:lvl w:ilvl="1" w:tplc="FFFFFFFF">
      <w:start w:val="1"/>
      <w:numFmt w:val="lowerLetter"/>
      <w:lvlText w:val="%2."/>
      <w:lvlJc w:val="left"/>
      <w:pPr>
        <w:ind w:left="1582" w:hanging="360"/>
      </w:pPr>
      <w:rPr>
        <w:rFonts w:ascii="Times New Roman" w:eastAsia="Times New Roman" w:hAnsi="Calibri" w:cs="Times New Roman"/>
      </w:rPr>
    </w:lvl>
    <w:lvl w:ilvl="2" w:tplc="FFFFFFFF">
      <w:start w:val="1"/>
      <w:numFmt w:val="lowerRoman"/>
      <w:lvlText w:val="%3."/>
      <w:lvlJc w:val="right"/>
      <w:pPr>
        <w:ind w:left="2302" w:hanging="180"/>
      </w:pPr>
      <w:rPr>
        <w:rFonts w:ascii="Times New Roman" w:eastAsia="Times New Roman" w:hAnsi="Calibri" w:cs="Times New Roman"/>
      </w:rPr>
    </w:lvl>
    <w:lvl w:ilvl="3" w:tplc="FFFFFFFF">
      <w:start w:val="1"/>
      <w:numFmt w:val="decimal"/>
      <w:lvlText w:val="%4."/>
      <w:lvlJc w:val="left"/>
      <w:pPr>
        <w:ind w:left="3022" w:hanging="360"/>
      </w:pPr>
      <w:rPr>
        <w:rFonts w:ascii="Times New Roman" w:eastAsia="Times New Roman" w:hAnsi="Calibri" w:cs="Times New Roman"/>
      </w:rPr>
    </w:lvl>
    <w:lvl w:ilvl="4" w:tplc="FFFFFFFF">
      <w:start w:val="1"/>
      <w:numFmt w:val="lowerLetter"/>
      <w:lvlText w:val="%5."/>
      <w:lvlJc w:val="left"/>
      <w:pPr>
        <w:ind w:left="3742" w:hanging="360"/>
      </w:pPr>
      <w:rPr>
        <w:rFonts w:ascii="Times New Roman" w:eastAsia="Times New Roman" w:hAnsi="Calibri" w:cs="Times New Roman"/>
      </w:rPr>
    </w:lvl>
    <w:lvl w:ilvl="5" w:tplc="FFFFFFFF">
      <w:start w:val="1"/>
      <w:numFmt w:val="lowerRoman"/>
      <w:lvlText w:val="%6."/>
      <w:lvlJc w:val="right"/>
      <w:pPr>
        <w:ind w:left="4462" w:hanging="180"/>
      </w:pPr>
      <w:rPr>
        <w:rFonts w:ascii="Times New Roman" w:eastAsia="Times New Roman" w:hAnsi="Calibri" w:cs="Times New Roman"/>
      </w:rPr>
    </w:lvl>
    <w:lvl w:ilvl="6" w:tplc="FFFFFFFF">
      <w:start w:val="1"/>
      <w:numFmt w:val="decimal"/>
      <w:lvlText w:val="%7."/>
      <w:lvlJc w:val="left"/>
      <w:pPr>
        <w:ind w:left="5182" w:hanging="360"/>
      </w:pPr>
      <w:rPr>
        <w:rFonts w:ascii="Times New Roman" w:eastAsia="Times New Roman" w:hAnsi="Calibri" w:cs="Times New Roman"/>
      </w:rPr>
    </w:lvl>
    <w:lvl w:ilvl="7" w:tplc="FFFFFFFF">
      <w:start w:val="1"/>
      <w:numFmt w:val="lowerLetter"/>
      <w:lvlText w:val="%8."/>
      <w:lvlJc w:val="left"/>
      <w:pPr>
        <w:ind w:left="5902" w:hanging="360"/>
      </w:pPr>
      <w:rPr>
        <w:rFonts w:ascii="Times New Roman" w:eastAsia="Times New Roman" w:hAnsi="Calibri" w:cs="Times New Roman"/>
      </w:rPr>
    </w:lvl>
    <w:lvl w:ilvl="8" w:tplc="FFFFFFFF">
      <w:start w:val="1"/>
      <w:numFmt w:val="lowerRoman"/>
      <w:lvlText w:val="%9."/>
      <w:lvlJc w:val="right"/>
      <w:pPr>
        <w:ind w:left="6622" w:hanging="180"/>
      </w:pPr>
      <w:rPr>
        <w:rFonts w:ascii="Times New Roman" w:eastAsia="Times New Roman" w:hAnsi="Calibri" w:cs="Times New Roman"/>
      </w:rPr>
    </w:lvl>
  </w:abstractNum>
  <w:abstractNum w:abstractNumId="2" w15:restartNumberingAfterBreak="0">
    <w:nsid w:val="21294762"/>
    <w:multiLevelType w:val="hybridMultilevel"/>
    <w:tmpl w:val="69ECE6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F6236B"/>
    <w:multiLevelType w:val="hybridMultilevel"/>
    <w:tmpl w:val="D16A5630"/>
    <w:lvl w:ilvl="0" w:tplc="0421000F">
      <w:start w:val="1"/>
      <w:numFmt w:val="decimal"/>
      <w:lvlText w:val="%1."/>
      <w:lvlJc w:val="left"/>
      <w:pPr>
        <w:ind w:left="2346"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2525BF3"/>
    <w:multiLevelType w:val="hybridMultilevel"/>
    <w:tmpl w:val="22525BF3"/>
    <w:lvl w:ilvl="0" w:tplc="FFFFFFFF">
      <w:start w:val="1"/>
      <w:numFmt w:val="decimal"/>
      <w:lvlText w:val="%1."/>
      <w:lvlJc w:val="left"/>
      <w:pPr>
        <w:ind w:left="502" w:hanging="360"/>
      </w:pPr>
      <w:rPr>
        <w:rFonts w:ascii="Times New Roman" w:eastAsia="Times New Roman" w:hAnsi="Calibri" w:cs="Times New Roman"/>
      </w:rPr>
    </w:lvl>
    <w:lvl w:ilvl="1" w:tplc="FFFFFFFF">
      <w:start w:val="1"/>
      <w:numFmt w:val="lowerLetter"/>
      <w:lvlText w:val="%2."/>
      <w:lvlJc w:val="left"/>
      <w:pPr>
        <w:ind w:left="1222" w:hanging="360"/>
      </w:pPr>
      <w:rPr>
        <w:rFonts w:ascii="Times New Roman" w:eastAsia="Times New Roman" w:hAnsi="Calibri" w:cs="Times New Roman"/>
      </w:rPr>
    </w:lvl>
    <w:lvl w:ilvl="2" w:tplc="FFFFFFFF">
      <w:start w:val="1"/>
      <w:numFmt w:val="lowerRoman"/>
      <w:lvlText w:val="%3."/>
      <w:lvlJc w:val="right"/>
      <w:pPr>
        <w:ind w:left="1942" w:hanging="180"/>
      </w:pPr>
      <w:rPr>
        <w:rFonts w:ascii="Times New Roman" w:eastAsia="Times New Roman" w:hAnsi="Calibri" w:cs="Times New Roman"/>
      </w:rPr>
    </w:lvl>
    <w:lvl w:ilvl="3" w:tplc="FFFFFFFF">
      <w:start w:val="1"/>
      <w:numFmt w:val="decimal"/>
      <w:lvlText w:val="%4."/>
      <w:lvlJc w:val="left"/>
      <w:pPr>
        <w:ind w:left="2662" w:hanging="360"/>
      </w:pPr>
      <w:rPr>
        <w:rFonts w:ascii="Times New Roman" w:eastAsia="Times New Roman" w:hAnsi="Calibri" w:cs="Times New Roman"/>
      </w:rPr>
    </w:lvl>
    <w:lvl w:ilvl="4" w:tplc="FFFFFFFF">
      <w:start w:val="1"/>
      <w:numFmt w:val="lowerLetter"/>
      <w:lvlText w:val="%5."/>
      <w:lvlJc w:val="left"/>
      <w:pPr>
        <w:ind w:left="3382" w:hanging="360"/>
      </w:pPr>
      <w:rPr>
        <w:rFonts w:ascii="Times New Roman" w:eastAsia="Times New Roman" w:hAnsi="Calibri" w:cs="Times New Roman"/>
      </w:rPr>
    </w:lvl>
    <w:lvl w:ilvl="5" w:tplc="FFFFFFFF">
      <w:start w:val="1"/>
      <w:numFmt w:val="lowerRoman"/>
      <w:lvlText w:val="%6."/>
      <w:lvlJc w:val="right"/>
      <w:pPr>
        <w:ind w:left="4102" w:hanging="180"/>
      </w:pPr>
      <w:rPr>
        <w:rFonts w:ascii="Times New Roman" w:eastAsia="Times New Roman" w:hAnsi="Calibri" w:cs="Times New Roman"/>
      </w:rPr>
    </w:lvl>
    <w:lvl w:ilvl="6" w:tplc="FFFFFFFF">
      <w:start w:val="1"/>
      <w:numFmt w:val="decimal"/>
      <w:lvlText w:val="%7."/>
      <w:lvlJc w:val="left"/>
      <w:pPr>
        <w:ind w:left="4822" w:hanging="360"/>
      </w:pPr>
      <w:rPr>
        <w:rFonts w:ascii="Times New Roman" w:eastAsia="Times New Roman" w:hAnsi="Calibri" w:cs="Times New Roman"/>
      </w:rPr>
    </w:lvl>
    <w:lvl w:ilvl="7" w:tplc="FFFFFFFF">
      <w:start w:val="1"/>
      <w:numFmt w:val="lowerLetter"/>
      <w:lvlText w:val="%8."/>
      <w:lvlJc w:val="left"/>
      <w:pPr>
        <w:ind w:left="5542" w:hanging="360"/>
      </w:pPr>
      <w:rPr>
        <w:rFonts w:ascii="Times New Roman" w:eastAsia="Times New Roman" w:hAnsi="Calibri" w:cs="Times New Roman"/>
      </w:rPr>
    </w:lvl>
    <w:lvl w:ilvl="8" w:tplc="FFFFFFFF">
      <w:start w:val="1"/>
      <w:numFmt w:val="lowerRoman"/>
      <w:lvlText w:val="%9."/>
      <w:lvlJc w:val="right"/>
      <w:pPr>
        <w:ind w:left="6262" w:hanging="180"/>
      </w:pPr>
      <w:rPr>
        <w:rFonts w:ascii="Times New Roman" w:eastAsia="Times New Roman" w:hAnsi="Calibri" w:cs="Times New Roman"/>
      </w:rPr>
    </w:lvl>
  </w:abstractNum>
  <w:abstractNum w:abstractNumId="5" w15:restartNumberingAfterBreak="0">
    <w:nsid w:val="24894FFD"/>
    <w:multiLevelType w:val="hybridMultilevel"/>
    <w:tmpl w:val="E1B2E9D6"/>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6" w15:restartNumberingAfterBreak="0">
    <w:nsid w:val="2B29000A"/>
    <w:multiLevelType w:val="hybridMultilevel"/>
    <w:tmpl w:val="2B29000A"/>
    <w:lvl w:ilvl="0" w:tplc="FFFFFFFF">
      <w:start w:val="1"/>
      <w:numFmt w:val="lowerLetter"/>
      <w:lvlText w:val="%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7" w15:restartNumberingAfterBreak="0">
    <w:nsid w:val="52140D48"/>
    <w:multiLevelType w:val="hybridMultilevel"/>
    <w:tmpl w:val="52140D48"/>
    <w:lvl w:ilvl="0" w:tplc="FFFFFFFF">
      <w:start w:val="1"/>
      <w:numFmt w:val="decimal"/>
      <w:lvlText w:val="%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8" w15:restartNumberingAfterBreak="0">
    <w:nsid w:val="53D67AE7"/>
    <w:multiLevelType w:val="hybridMultilevel"/>
    <w:tmpl w:val="53D67AE7"/>
    <w:lvl w:ilvl="0" w:tplc="FFFFFFFF">
      <w:start w:val="1"/>
      <w:numFmt w:val="lowerLetter"/>
      <w:lvlText w:val="%1."/>
      <w:lvlJc w:val="left"/>
      <w:pPr>
        <w:ind w:left="720" w:hanging="360"/>
      </w:pPr>
      <w:rPr>
        <w:rFonts w:ascii="Times New Roman" w:eastAsia="Times New Roman" w:hAnsi="Calibri" w:cs="Times New Roman"/>
      </w:rPr>
    </w:lvl>
    <w:lvl w:ilvl="1" w:tplc="FFFFFFFF">
      <w:start w:val="1"/>
      <w:numFmt w:val="lowerLetter"/>
      <w:lvlText w:val="%2."/>
      <w:lvlJc w:val="left"/>
      <w:pPr>
        <w:ind w:left="1440" w:hanging="360"/>
      </w:pPr>
      <w:rPr>
        <w:rFonts w:ascii="Times New Roman" w:eastAsia="Times New Roman" w:hAnsi="Calibri" w:cs="Times New Roman"/>
      </w:rPr>
    </w:lvl>
    <w:lvl w:ilvl="2" w:tplc="FFFFFFFF">
      <w:start w:val="1"/>
      <w:numFmt w:val="lowerRoman"/>
      <w:lvlText w:val="%3."/>
      <w:lvlJc w:val="right"/>
      <w:pPr>
        <w:ind w:left="2160" w:hanging="180"/>
      </w:pPr>
      <w:rPr>
        <w:rFonts w:ascii="Times New Roman" w:eastAsia="Times New Roman" w:hAnsi="Calibri" w:cs="Times New Roman"/>
      </w:rPr>
    </w:lvl>
    <w:lvl w:ilvl="3" w:tplc="FFFFFFFF">
      <w:start w:val="1"/>
      <w:numFmt w:val="decimal"/>
      <w:lvlText w:val="%4."/>
      <w:lvlJc w:val="left"/>
      <w:pPr>
        <w:ind w:left="2880" w:hanging="360"/>
      </w:pPr>
      <w:rPr>
        <w:rFonts w:ascii="Times New Roman" w:eastAsia="Times New Roman" w:hAnsi="Calibri" w:cs="Times New Roman"/>
      </w:rPr>
    </w:lvl>
    <w:lvl w:ilvl="4" w:tplc="FFFFFFFF">
      <w:start w:val="1"/>
      <w:numFmt w:val="lowerLetter"/>
      <w:lvlText w:val="%5."/>
      <w:lvlJc w:val="left"/>
      <w:pPr>
        <w:ind w:left="3600" w:hanging="360"/>
      </w:pPr>
      <w:rPr>
        <w:rFonts w:ascii="Times New Roman" w:eastAsia="Times New Roman" w:hAnsi="Calibri" w:cs="Times New Roman"/>
      </w:rPr>
    </w:lvl>
    <w:lvl w:ilvl="5" w:tplc="FFFFFFFF">
      <w:start w:val="1"/>
      <w:numFmt w:val="lowerRoman"/>
      <w:lvlText w:val="%6."/>
      <w:lvlJc w:val="right"/>
      <w:pPr>
        <w:ind w:left="4320" w:hanging="180"/>
      </w:pPr>
      <w:rPr>
        <w:rFonts w:ascii="Times New Roman" w:eastAsia="Times New Roman" w:hAnsi="Calibri" w:cs="Times New Roman"/>
      </w:rPr>
    </w:lvl>
    <w:lvl w:ilvl="6" w:tplc="FFFFFFFF">
      <w:start w:val="1"/>
      <w:numFmt w:val="decimal"/>
      <w:lvlText w:val="%7."/>
      <w:lvlJc w:val="left"/>
      <w:pPr>
        <w:ind w:left="5040" w:hanging="360"/>
      </w:pPr>
      <w:rPr>
        <w:rFonts w:ascii="Times New Roman" w:eastAsia="Times New Roman" w:hAnsi="Calibri" w:cs="Times New Roman"/>
      </w:rPr>
    </w:lvl>
    <w:lvl w:ilvl="7" w:tplc="FFFFFFFF">
      <w:start w:val="1"/>
      <w:numFmt w:val="lowerLetter"/>
      <w:lvlText w:val="%8."/>
      <w:lvlJc w:val="left"/>
      <w:pPr>
        <w:ind w:left="5760" w:hanging="360"/>
      </w:pPr>
      <w:rPr>
        <w:rFonts w:ascii="Times New Roman" w:eastAsia="Times New Roman" w:hAnsi="Calibri" w:cs="Times New Roman"/>
      </w:rPr>
    </w:lvl>
    <w:lvl w:ilvl="8" w:tplc="FFFFFFFF">
      <w:start w:val="1"/>
      <w:numFmt w:val="lowerRoman"/>
      <w:lvlText w:val="%9."/>
      <w:lvlJc w:val="right"/>
      <w:pPr>
        <w:ind w:left="6480" w:hanging="180"/>
      </w:pPr>
      <w:rPr>
        <w:rFonts w:ascii="Times New Roman" w:eastAsia="Times New Roman" w:hAnsi="Calibri" w:cs="Times New Roman"/>
      </w:rPr>
    </w:lvl>
  </w:abstractNum>
  <w:abstractNum w:abstractNumId="9" w15:restartNumberingAfterBreak="0">
    <w:nsid w:val="6583265F"/>
    <w:multiLevelType w:val="hybridMultilevel"/>
    <w:tmpl w:val="A16E7C2A"/>
    <w:lvl w:ilvl="0" w:tplc="664E3A06">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0" w15:restartNumberingAfterBreak="0">
    <w:nsid w:val="69C453EC"/>
    <w:multiLevelType w:val="hybridMultilevel"/>
    <w:tmpl w:val="9370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8"/>
  </w:num>
  <w:num w:numId="5">
    <w:abstractNumId w:val="7"/>
  </w:num>
  <w:num w:numId="6">
    <w:abstractNumId w:val="6"/>
  </w:num>
  <w:num w:numId="7">
    <w:abstractNumId w:val="2"/>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39"/>
    <w:rsid w:val="000A36EA"/>
    <w:rsid w:val="001D13E7"/>
    <w:rsid w:val="002A7235"/>
    <w:rsid w:val="00415897"/>
    <w:rsid w:val="00494D39"/>
    <w:rsid w:val="005B74CC"/>
    <w:rsid w:val="00695BE0"/>
    <w:rsid w:val="00767426"/>
    <w:rsid w:val="00775794"/>
    <w:rsid w:val="008A7974"/>
    <w:rsid w:val="009043E9"/>
    <w:rsid w:val="009A6903"/>
    <w:rsid w:val="00A7628B"/>
    <w:rsid w:val="00A93BDD"/>
    <w:rsid w:val="00AF0AC7"/>
    <w:rsid w:val="00BB31A7"/>
    <w:rsid w:val="00CF7217"/>
    <w:rsid w:val="00D14ACC"/>
    <w:rsid w:val="00DB040F"/>
    <w:rsid w:val="00E22349"/>
    <w:rsid w:val="00E67D09"/>
    <w:rsid w:val="00E75D5C"/>
    <w:rsid w:val="00F8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97DC54A"/>
  <w15:docId w15:val="{4A24B46E-DF18-4DD3-B9FB-6643F827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table" w:customStyle="1" w:styleId="TableGrid1">
    <w:name w:val="Table Grid1"/>
    <w:basedOn w:val="TableNormal"/>
    <w:next w:val="TableGrid"/>
    <w:uiPriority w:val="59"/>
    <w:rsid w:val="00695BE0"/>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28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nakankita.com/probiotik-starbio-untuk%20fermentasi-pa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tutipage.wordpress.com/tag/kadar-abu/" TargetMode="External"/><Relationship Id="rId4" Type="http://schemas.openxmlformats.org/officeDocument/2006/relationships/settings" Target="settings.xml"/><Relationship Id="rId9" Type="http://schemas.openxmlformats.org/officeDocument/2006/relationships/hyperlink" Target="http://qsinauobat.blogspot.com/2011/04/kadar-ab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7C6E-31F7-418F-8AEF-8B0D79C7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7087</Words>
  <Characters>40398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Fadly Riswantono</cp:lastModifiedBy>
  <cp:revision>3</cp:revision>
  <dcterms:created xsi:type="dcterms:W3CDTF">2019-09-05T13:52:00Z</dcterms:created>
  <dcterms:modified xsi:type="dcterms:W3CDTF">2019-09-05T14:28:00Z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maystianling20@gmail.com@www.mendeley.com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