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0C" w:rsidRPr="00774BE5" w:rsidRDefault="00FE4A0C" w:rsidP="00ED710E">
      <w:pPr>
        <w:spacing w:line="240" w:lineRule="auto"/>
        <w:jc w:val="center"/>
        <w:rPr>
          <w:rFonts w:ascii="Times New Roman" w:hAnsi="Times New Roman" w:cs="Times New Roman"/>
          <w:b/>
          <w:sz w:val="24"/>
          <w:szCs w:val="24"/>
          <w:lang w:val="en-ID"/>
        </w:rPr>
      </w:pPr>
      <w:r w:rsidRPr="00774BE5">
        <w:rPr>
          <w:rFonts w:ascii="Times New Roman" w:hAnsi="Times New Roman" w:cs="Times New Roman"/>
          <w:b/>
          <w:sz w:val="24"/>
          <w:szCs w:val="24"/>
          <w:lang w:val="en-ID"/>
        </w:rPr>
        <w:t xml:space="preserve">PREVALENSI </w:t>
      </w:r>
      <w:r w:rsidR="00774BE5">
        <w:rPr>
          <w:rFonts w:ascii="Times New Roman" w:hAnsi="Times New Roman" w:cs="Times New Roman"/>
          <w:b/>
          <w:sz w:val="24"/>
          <w:szCs w:val="24"/>
          <w:lang w:val="en-ID"/>
        </w:rPr>
        <w:t>FASCIOLOSIS</w:t>
      </w:r>
      <w:r w:rsidRPr="00774BE5">
        <w:rPr>
          <w:rFonts w:ascii="Times New Roman" w:hAnsi="Times New Roman" w:cs="Times New Roman"/>
          <w:b/>
          <w:sz w:val="24"/>
          <w:szCs w:val="24"/>
          <w:lang w:val="en-ID"/>
        </w:rPr>
        <w:t xml:space="preserve"> PADA SAPI POTONG </w:t>
      </w:r>
    </w:p>
    <w:p w:rsidR="00FE4A0C" w:rsidRPr="00774BE5" w:rsidRDefault="00FE4A0C" w:rsidP="00ED710E">
      <w:pPr>
        <w:spacing w:line="240" w:lineRule="auto"/>
        <w:jc w:val="center"/>
        <w:rPr>
          <w:rFonts w:ascii="Times New Roman" w:hAnsi="Times New Roman" w:cs="Times New Roman"/>
          <w:b/>
          <w:sz w:val="24"/>
          <w:szCs w:val="24"/>
          <w:lang w:val="en-ID"/>
        </w:rPr>
      </w:pPr>
      <w:r w:rsidRPr="00774BE5">
        <w:rPr>
          <w:rFonts w:ascii="Times New Roman" w:hAnsi="Times New Roman" w:cs="Times New Roman"/>
          <w:b/>
          <w:sz w:val="24"/>
          <w:szCs w:val="24"/>
          <w:lang w:val="en-ID"/>
        </w:rPr>
        <w:t>DI KABUPATEN SLEMAN</w:t>
      </w:r>
    </w:p>
    <w:p w:rsidR="00FE4A0C" w:rsidRPr="00774BE5" w:rsidRDefault="00FE4A0C" w:rsidP="00ED710E">
      <w:pPr>
        <w:spacing w:line="240" w:lineRule="auto"/>
        <w:jc w:val="center"/>
        <w:rPr>
          <w:rFonts w:ascii="Times New Roman" w:hAnsi="Times New Roman" w:cs="Times New Roman"/>
          <w:b/>
          <w:sz w:val="24"/>
          <w:szCs w:val="24"/>
          <w:lang w:val="en-ID"/>
        </w:rPr>
      </w:pPr>
    </w:p>
    <w:p w:rsidR="00FE4A0C" w:rsidRDefault="00774BE5" w:rsidP="00ED710E">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Harry Kristanti</w:t>
      </w:r>
      <w:r w:rsidRPr="00774BE5">
        <w:rPr>
          <w:rFonts w:ascii="Times New Roman" w:hAnsi="Times New Roman" w:cs="Times New Roman"/>
          <w:b/>
          <w:sz w:val="24"/>
          <w:szCs w:val="24"/>
          <w:vertAlign w:val="superscript"/>
          <w:lang w:val="en-ID"/>
        </w:rPr>
        <w:t>*)</w:t>
      </w:r>
      <w:r>
        <w:rPr>
          <w:rFonts w:ascii="Times New Roman" w:hAnsi="Times New Roman" w:cs="Times New Roman"/>
          <w:b/>
          <w:sz w:val="24"/>
          <w:szCs w:val="24"/>
          <w:lang w:val="en-ID"/>
        </w:rPr>
        <w:t>, Anastasia Mamilisti Susiati, dan Lukman Amin</w:t>
      </w:r>
    </w:p>
    <w:p w:rsidR="00774BE5" w:rsidRDefault="00173AC9" w:rsidP="00ED710E">
      <w:pPr>
        <w:spacing w:line="240" w:lineRule="auto"/>
        <w:contextualSpacing/>
        <w:jc w:val="center"/>
        <w:rPr>
          <w:rFonts w:ascii="Times New Roman" w:hAnsi="Times New Roman" w:cs="Times New Roman"/>
          <w:sz w:val="24"/>
          <w:szCs w:val="24"/>
          <w:lang w:val="en-ID"/>
        </w:rPr>
      </w:pPr>
      <w:r w:rsidRPr="001209AB">
        <w:rPr>
          <w:rFonts w:ascii="Times New Roman" w:hAnsi="Times New Roman" w:cs="Times New Roman"/>
          <w:sz w:val="24"/>
          <w:szCs w:val="24"/>
          <w:vertAlign w:val="superscript"/>
          <w:lang w:val="en-ID"/>
        </w:rPr>
        <w:t>*)</w:t>
      </w:r>
      <w:r>
        <w:rPr>
          <w:rFonts w:ascii="Times New Roman" w:hAnsi="Times New Roman" w:cs="Times New Roman"/>
          <w:sz w:val="24"/>
          <w:szCs w:val="24"/>
          <w:lang w:val="en-ID"/>
        </w:rPr>
        <w:t>Program S</w:t>
      </w:r>
      <w:r w:rsidR="00774BE5" w:rsidRPr="00774BE5">
        <w:rPr>
          <w:rFonts w:ascii="Times New Roman" w:hAnsi="Times New Roman" w:cs="Times New Roman"/>
          <w:sz w:val="24"/>
          <w:szCs w:val="24"/>
          <w:lang w:val="en-ID"/>
        </w:rPr>
        <w:t>tudi Peternakan,</w:t>
      </w:r>
      <w:r w:rsidR="00774BE5">
        <w:rPr>
          <w:rFonts w:ascii="Times New Roman" w:hAnsi="Times New Roman" w:cs="Times New Roman"/>
          <w:sz w:val="24"/>
          <w:szCs w:val="24"/>
          <w:lang w:val="en-ID"/>
        </w:rPr>
        <w:t xml:space="preserve"> Fakultas Agroindustri, Universitas Mercu Buana Yogyakarta</w:t>
      </w:r>
    </w:p>
    <w:p w:rsidR="00774BE5" w:rsidRDefault="00774BE5" w:rsidP="00ED710E">
      <w:pPr>
        <w:spacing w:line="240"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Jl. Wates Km. 10, Argomulyo, Sedayu, Bantul, Daerah Istimewa Yogyakarta</w:t>
      </w:r>
    </w:p>
    <w:p w:rsidR="00774BE5" w:rsidRPr="00774BE5" w:rsidRDefault="00774BE5" w:rsidP="00ED710E">
      <w:pPr>
        <w:spacing w:line="240" w:lineRule="auto"/>
        <w:contextualSpacing/>
        <w:jc w:val="center"/>
        <w:rPr>
          <w:rFonts w:ascii="Times New Roman" w:hAnsi="Times New Roman" w:cs="Times New Roman"/>
          <w:sz w:val="24"/>
          <w:szCs w:val="24"/>
          <w:lang w:val="en-ID"/>
        </w:rPr>
      </w:pPr>
      <w:r>
        <w:rPr>
          <w:rFonts w:ascii="Times New Roman" w:hAnsi="Times New Roman" w:cs="Times New Roman"/>
          <w:sz w:val="24"/>
          <w:szCs w:val="24"/>
          <w:lang w:val="en-ID"/>
        </w:rPr>
        <w:t>Email : mercubuana-yogya.ac.id</w:t>
      </w:r>
    </w:p>
    <w:p w:rsidR="00FE4A0C" w:rsidRPr="00774BE5" w:rsidRDefault="00FE4A0C" w:rsidP="00ED710E">
      <w:pPr>
        <w:spacing w:line="240" w:lineRule="auto"/>
        <w:jc w:val="center"/>
        <w:rPr>
          <w:rFonts w:ascii="Times New Roman" w:hAnsi="Times New Roman" w:cs="Times New Roman"/>
          <w:b/>
          <w:sz w:val="24"/>
          <w:szCs w:val="24"/>
          <w:lang w:val="en-ID"/>
        </w:rPr>
      </w:pPr>
    </w:p>
    <w:p w:rsidR="00FE4A0C" w:rsidRPr="00774BE5" w:rsidRDefault="00FE4A0C" w:rsidP="00242BF7">
      <w:pPr>
        <w:spacing w:line="240" w:lineRule="auto"/>
        <w:jc w:val="center"/>
        <w:rPr>
          <w:rFonts w:ascii="Times New Roman" w:hAnsi="Times New Roman" w:cs="Times New Roman"/>
          <w:b/>
          <w:sz w:val="24"/>
          <w:szCs w:val="24"/>
          <w:lang w:val="en-ID"/>
        </w:rPr>
      </w:pPr>
      <w:r w:rsidRPr="00774BE5">
        <w:rPr>
          <w:rFonts w:ascii="Times New Roman" w:hAnsi="Times New Roman" w:cs="Times New Roman"/>
          <w:b/>
          <w:sz w:val="24"/>
          <w:szCs w:val="24"/>
          <w:lang w:val="en-ID"/>
        </w:rPr>
        <w:t>INTISARI</w:t>
      </w:r>
      <w:r w:rsidRPr="00774BE5">
        <w:rPr>
          <w:rFonts w:ascii="Times New Roman" w:hAnsi="Times New Roman" w:cs="Times New Roman"/>
          <w:b/>
          <w:sz w:val="24"/>
          <w:szCs w:val="24"/>
          <w:vertAlign w:val="superscript"/>
          <w:lang w:val="en-ID"/>
        </w:rPr>
        <w:t>*)</w:t>
      </w:r>
    </w:p>
    <w:p w:rsidR="00774BE5" w:rsidRPr="00774BE5" w:rsidRDefault="00774BE5" w:rsidP="00242BF7">
      <w:pPr>
        <w:spacing w:after="0" w:line="240" w:lineRule="auto"/>
        <w:ind w:firstLine="720"/>
        <w:jc w:val="both"/>
        <w:rPr>
          <w:rFonts w:ascii="Times New Roman" w:hAnsi="Times New Roman" w:cs="Times New Roman"/>
          <w:sz w:val="24"/>
          <w:szCs w:val="24"/>
        </w:rPr>
      </w:pPr>
      <w:r w:rsidRPr="00774BE5">
        <w:rPr>
          <w:rFonts w:ascii="Times New Roman" w:hAnsi="Times New Roman" w:cs="Times New Roman"/>
          <w:sz w:val="24"/>
          <w:szCs w:val="24"/>
        </w:rPr>
        <w:t xml:space="preserve">Tujuan dari Penelitian ini adalah untuk mengetahui sampai seberapa </w:t>
      </w:r>
      <w:r w:rsidRPr="00774BE5">
        <w:rPr>
          <w:rFonts w:ascii="Times New Roman" w:hAnsi="Times New Roman" w:cs="Times New Roman"/>
          <w:sz w:val="24"/>
          <w:szCs w:val="24"/>
          <w:lang w:val="id-ID"/>
        </w:rPr>
        <w:t xml:space="preserve">besar prevalensi </w:t>
      </w:r>
      <w:r w:rsidRPr="00774BE5">
        <w:rPr>
          <w:rFonts w:ascii="Times New Roman" w:hAnsi="Times New Roman" w:cs="Times New Roman"/>
          <w:sz w:val="24"/>
          <w:szCs w:val="24"/>
          <w:lang w:val="en-ID"/>
        </w:rPr>
        <w:t xml:space="preserve">infeksi cacing hati </w:t>
      </w:r>
      <w:r w:rsidRPr="00774BE5">
        <w:rPr>
          <w:rFonts w:ascii="Times New Roman" w:hAnsi="Times New Roman" w:cs="Times New Roman"/>
          <w:i/>
          <w:sz w:val="24"/>
          <w:szCs w:val="24"/>
          <w:lang w:val="en-ID"/>
        </w:rPr>
        <w:t xml:space="preserve">(Fasciolosis) </w:t>
      </w:r>
      <w:r w:rsidRPr="00774BE5">
        <w:rPr>
          <w:rFonts w:ascii="Times New Roman" w:hAnsi="Times New Roman" w:cs="Times New Roman"/>
          <w:sz w:val="24"/>
          <w:szCs w:val="24"/>
          <w:lang w:val="id-ID"/>
        </w:rPr>
        <w:t xml:space="preserve">pada sapi potong </w:t>
      </w:r>
      <w:r w:rsidRPr="00774BE5">
        <w:rPr>
          <w:rFonts w:ascii="Times New Roman" w:hAnsi="Times New Roman" w:cs="Times New Roman"/>
          <w:sz w:val="24"/>
          <w:szCs w:val="24"/>
        </w:rPr>
        <w:t>di Kabupaten Sleman</w:t>
      </w:r>
      <w:r w:rsidRPr="00774BE5">
        <w:rPr>
          <w:rFonts w:ascii="Times New Roman" w:hAnsi="Times New Roman" w:cs="Times New Roman"/>
          <w:sz w:val="24"/>
          <w:szCs w:val="24"/>
          <w:lang w:val="id-ID"/>
        </w:rPr>
        <w:t>. Manfaat</w:t>
      </w:r>
      <w:r w:rsidRPr="00774BE5">
        <w:rPr>
          <w:rFonts w:ascii="Times New Roman" w:hAnsi="Times New Roman" w:cs="Times New Roman"/>
          <w:sz w:val="24"/>
          <w:szCs w:val="24"/>
        </w:rPr>
        <w:t xml:space="preserve"> dari penelitian ini diharapkan dapat memberikan informasi kepada masyarakat tentang </w:t>
      </w:r>
      <w:r w:rsidRPr="00774BE5">
        <w:rPr>
          <w:rFonts w:ascii="Times New Roman" w:hAnsi="Times New Roman" w:cs="Times New Roman"/>
          <w:sz w:val="24"/>
          <w:szCs w:val="24"/>
          <w:lang w:val="id-ID"/>
        </w:rPr>
        <w:t xml:space="preserve">prevalensi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id-ID"/>
        </w:rPr>
        <w:t xml:space="preserve"> </w:t>
      </w:r>
      <w:r w:rsidRPr="00774BE5">
        <w:rPr>
          <w:rFonts w:ascii="Times New Roman" w:hAnsi="Times New Roman" w:cs="Times New Roman"/>
          <w:sz w:val="24"/>
          <w:szCs w:val="24"/>
        </w:rPr>
        <w:t>dan peny</w:t>
      </w:r>
      <w:r w:rsidRPr="00774BE5">
        <w:rPr>
          <w:rFonts w:ascii="Times New Roman" w:hAnsi="Times New Roman" w:cs="Times New Roman"/>
          <w:sz w:val="24"/>
          <w:szCs w:val="24"/>
          <w:lang w:val="id-ID"/>
        </w:rPr>
        <w:t>e</w:t>
      </w:r>
      <w:r w:rsidRPr="00774BE5">
        <w:rPr>
          <w:rFonts w:ascii="Times New Roman" w:hAnsi="Times New Roman" w:cs="Times New Roman"/>
          <w:sz w:val="24"/>
          <w:szCs w:val="24"/>
        </w:rPr>
        <w:t xml:space="preserve">barannya pada sapi potong, sehingga data yang diperoleh dari penelitian tersebut selanjutnya dapat digunakan sebagai dasar pengambilan tindakan yang efektif dalam pengendalian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id-ID"/>
        </w:rPr>
        <w:t xml:space="preserve"> </w:t>
      </w:r>
      <w:r w:rsidRPr="00774BE5">
        <w:rPr>
          <w:rFonts w:ascii="Times New Roman" w:hAnsi="Times New Roman" w:cs="Times New Roman"/>
          <w:sz w:val="24"/>
          <w:szCs w:val="24"/>
        </w:rPr>
        <w:t xml:space="preserve">pada ternak sapi potong di wilayah Kabupaten Sleman. Penelitian ini telah dilaksanakan pada 18 Maret - 18 April 2019 dengan materi penelitian </w:t>
      </w:r>
      <w:r w:rsidRPr="00774BE5">
        <w:rPr>
          <w:rFonts w:ascii="Times New Roman" w:hAnsi="Times New Roman" w:cs="Times New Roman"/>
          <w:sz w:val="24"/>
          <w:szCs w:val="24"/>
          <w:lang w:val="id-ID"/>
        </w:rPr>
        <w:t xml:space="preserve">merupakan data sekunder yang </w:t>
      </w:r>
      <w:r w:rsidRPr="00774BE5">
        <w:rPr>
          <w:rFonts w:ascii="Times New Roman" w:hAnsi="Times New Roman" w:cs="Times New Roman"/>
          <w:sz w:val="24"/>
          <w:szCs w:val="24"/>
        </w:rPr>
        <w:t>diperoleh dari UPT Yankeswan Dinas Pertanian Pangan Perikanan Kabupaten Sleman pada tahun 2016-2018 dan data Klimatologi dari Badan Meteorologi Klimatologi Geofisika Yogyakarta pada tahun 2016-2018</w:t>
      </w:r>
      <w:r w:rsidRPr="00774BE5">
        <w:rPr>
          <w:rFonts w:ascii="Times New Roman" w:hAnsi="Times New Roman" w:cs="Times New Roman"/>
          <w:sz w:val="24"/>
          <w:szCs w:val="24"/>
          <w:lang w:val="id-ID"/>
        </w:rPr>
        <w:t>.</w:t>
      </w:r>
      <w:r w:rsidRPr="00774BE5">
        <w:rPr>
          <w:rFonts w:ascii="Times New Roman" w:hAnsi="Times New Roman" w:cs="Times New Roman"/>
          <w:sz w:val="24"/>
          <w:szCs w:val="24"/>
          <w:lang w:val="en-ID"/>
        </w:rPr>
        <w:t xml:space="preserve"> Variabel yang diamati adalah</w:t>
      </w:r>
      <w:r w:rsidRPr="00774BE5">
        <w:rPr>
          <w:rFonts w:ascii="Times New Roman" w:hAnsi="Times New Roman" w:cs="Times New Roman"/>
          <w:sz w:val="24"/>
          <w:szCs w:val="24"/>
          <w:lang w:val="id-ID"/>
        </w:rPr>
        <w:t xml:space="preserve"> </w:t>
      </w:r>
      <w:r w:rsidRPr="00774BE5">
        <w:rPr>
          <w:rFonts w:ascii="Times New Roman" w:hAnsi="Times New Roman" w:cs="Times New Roman"/>
          <w:sz w:val="24"/>
          <w:szCs w:val="24"/>
          <w:lang w:val="en-ID"/>
        </w:rPr>
        <w:t xml:space="preserve">curah hujan, topografi wilayah, jenis kelamin, umur, dan bangsa sapi. </w:t>
      </w:r>
      <w:r w:rsidRPr="00774BE5">
        <w:rPr>
          <w:rFonts w:ascii="Times New Roman" w:hAnsi="Times New Roman" w:cs="Times New Roman"/>
          <w:sz w:val="24"/>
          <w:szCs w:val="24"/>
        </w:rPr>
        <w:t>Data yang diperoleh diolah dan dianalisis menggunakan</w:t>
      </w:r>
      <w:r w:rsidRPr="00774BE5">
        <w:rPr>
          <w:rFonts w:ascii="Times New Roman" w:hAnsi="Times New Roman" w:cs="Times New Roman"/>
          <w:sz w:val="24"/>
          <w:szCs w:val="24"/>
          <w:lang w:val="id-ID"/>
        </w:rPr>
        <w:t xml:space="preserve"> </w:t>
      </w:r>
      <w:r w:rsidRPr="00774BE5">
        <w:rPr>
          <w:rFonts w:ascii="Times New Roman" w:hAnsi="Times New Roman" w:cs="Times New Roman"/>
          <w:sz w:val="24"/>
          <w:szCs w:val="24"/>
          <w:lang w:val="en-ID"/>
        </w:rPr>
        <w:t xml:space="preserve">Analisis Regresi Linier Berganda </w:t>
      </w:r>
      <w:r w:rsidRPr="00774BE5">
        <w:rPr>
          <w:rFonts w:ascii="Times New Roman" w:hAnsi="Times New Roman" w:cs="Times New Roman"/>
          <w:sz w:val="24"/>
          <w:szCs w:val="24"/>
          <w:lang w:val="id-ID"/>
        </w:rPr>
        <w:t xml:space="preserve">untuk mengetahui faktor-faktor yang mempengaruhi terjadinya kasus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id-ID"/>
        </w:rPr>
        <w:t xml:space="preserve"> </w:t>
      </w:r>
      <w:r w:rsidRPr="00774BE5">
        <w:rPr>
          <w:rFonts w:ascii="Times New Roman" w:hAnsi="Times New Roman" w:cs="Times New Roman"/>
          <w:sz w:val="24"/>
          <w:szCs w:val="24"/>
          <w:lang w:val="en-ID"/>
        </w:rPr>
        <w:t xml:space="preserve">pada sapi potong </w:t>
      </w:r>
      <w:r w:rsidRPr="00774BE5">
        <w:rPr>
          <w:rFonts w:ascii="Times New Roman" w:hAnsi="Times New Roman" w:cs="Times New Roman"/>
          <w:sz w:val="24"/>
          <w:szCs w:val="24"/>
          <w:lang w:val="id-ID"/>
        </w:rPr>
        <w:t xml:space="preserve">di Kabupaten Sleman. </w:t>
      </w:r>
      <w:r w:rsidRPr="00774BE5">
        <w:rPr>
          <w:rFonts w:ascii="Times New Roman" w:hAnsi="Times New Roman" w:cs="Times New Roman"/>
          <w:sz w:val="24"/>
          <w:szCs w:val="24"/>
          <w:lang w:val="en-ID"/>
        </w:rPr>
        <w:t xml:space="preserve">Hasil penelitian menunjukkan bahwa prevalensi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en-ID"/>
        </w:rPr>
        <w:t xml:space="preserve"> pada sapi potong di Kabupaten Sleman sebesar 24,77%. </w:t>
      </w:r>
      <w:r w:rsidRPr="00774BE5">
        <w:rPr>
          <w:rFonts w:ascii="Times New Roman" w:hAnsi="Times New Roman" w:cs="Times New Roman"/>
          <w:color w:val="000000"/>
          <w:sz w:val="24"/>
          <w:szCs w:val="24"/>
          <w:lang w:val="en-ID"/>
        </w:rPr>
        <w:t xml:space="preserve">Berdasarkan hasil penelitian disimpulkan bahwa kejadian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id-ID"/>
        </w:rPr>
        <w:t xml:space="preserve"> </w:t>
      </w:r>
      <w:r w:rsidRPr="00774BE5">
        <w:rPr>
          <w:rFonts w:ascii="Times New Roman" w:hAnsi="Times New Roman" w:cs="Times New Roman"/>
          <w:color w:val="000000"/>
          <w:sz w:val="24"/>
          <w:szCs w:val="24"/>
          <w:lang w:val="en-ID"/>
        </w:rPr>
        <w:t>pada sapi potong</w:t>
      </w:r>
      <w:r w:rsidRPr="00774BE5">
        <w:rPr>
          <w:rFonts w:ascii="Times New Roman" w:hAnsi="Times New Roman" w:cs="Times New Roman"/>
          <w:i/>
          <w:color w:val="000000"/>
          <w:sz w:val="24"/>
          <w:szCs w:val="24"/>
          <w:lang w:val="en-ID"/>
        </w:rPr>
        <w:t xml:space="preserve"> </w:t>
      </w:r>
      <w:r w:rsidRPr="00774BE5">
        <w:rPr>
          <w:rFonts w:ascii="Times New Roman" w:hAnsi="Times New Roman" w:cs="Times New Roman"/>
          <w:color w:val="000000"/>
          <w:sz w:val="24"/>
          <w:szCs w:val="24"/>
          <w:lang w:val="en-ID"/>
        </w:rPr>
        <w:t>di Kabupaten Sleman</w:t>
      </w:r>
      <w:r w:rsidRPr="00774BE5">
        <w:rPr>
          <w:rFonts w:ascii="Times New Roman" w:hAnsi="Times New Roman" w:cs="Times New Roman"/>
          <w:i/>
          <w:color w:val="000000"/>
          <w:sz w:val="24"/>
          <w:szCs w:val="24"/>
          <w:lang w:val="en-ID"/>
        </w:rPr>
        <w:t xml:space="preserve"> </w:t>
      </w:r>
      <w:r w:rsidRPr="00774BE5">
        <w:rPr>
          <w:rFonts w:ascii="Times New Roman" w:hAnsi="Times New Roman" w:cs="Times New Roman"/>
          <w:color w:val="000000"/>
          <w:sz w:val="24"/>
          <w:szCs w:val="24"/>
          <w:lang w:val="en-ID"/>
        </w:rPr>
        <w:t>dipengaruhi oleh faktor curah hujan dan topografi wilayah.</w:t>
      </w:r>
    </w:p>
    <w:p w:rsidR="00774BE5" w:rsidRPr="00774BE5" w:rsidRDefault="00774BE5" w:rsidP="00242BF7">
      <w:pPr>
        <w:spacing w:after="0" w:line="240" w:lineRule="auto"/>
        <w:jc w:val="both"/>
        <w:rPr>
          <w:rFonts w:ascii="Times New Roman" w:hAnsi="Times New Roman" w:cs="Times New Roman"/>
          <w:sz w:val="24"/>
          <w:szCs w:val="24"/>
        </w:rPr>
      </w:pPr>
    </w:p>
    <w:p w:rsidR="00774BE5" w:rsidRDefault="00774BE5" w:rsidP="00242BF7">
      <w:pPr>
        <w:spacing w:line="240" w:lineRule="auto"/>
        <w:contextualSpacing/>
        <w:jc w:val="both"/>
        <w:rPr>
          <w:rFonts w:ascii="Times New Roman" w:hAnsi="Times New Roman" w:cs="Times New Roman"/>
          <w:sz w:val="24"/>
          <w:szCs w:val="24"/>
          <w:lang w:val="en-ID"/>
        </w:rPr>
        <w:sectPr w:rsidR="00774BE5" w:rsidSect="00774BE5">
          <w:pgSz w:w="12240" w:h="15840"/>
          <w:pgMar w:top="1701" w:right="1440" w:bottom="1701" w:left="1440" w:header="709" w:footer="709" w:gutter="0"/>
          <w:cols w:space="708"/>
          <w:docGrid w:linePitch="360"/>
        </w:sectPr>
      </w:pPr>
      <w:r w:rsidRPr="00774BE5">
        <w:rPr>
          <w:rFonts w:ascii="Times New Roman" w:hAnsi="Times New Roman" w:cs="Times New Roman"/>
          <w:sz w:val="24"/>
          <w:szCs w:val="24"/>
          <w:lang w:val="en-ID"/>
        </w:rPr>
        <w:t xml:space="preserve">Kata Kunci : Sapi Potong,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en-ID"/>
        </w:rPr>
        <w:t>, Prevalensi, Kabupaten Sleman</w:t>
      </w:r>
      <w:r>
        <w:rPr>
          <w:rFonts w:ascii="Times New Roman" w:hAnsi="Times New Roman" w:cs="Times New Roman"/>
          <w:sz w:val="24"/>
          <w:szCs w:val="24"/>
          <w:lang w:val="en-ID"/>
        </w:rPr>
        <w:t xml:space="preserve"> </w:t>
      </w:r>
    </w:p>
    <w:p w:rsidR="001209AB" w:rsidRDefault="001209AB" w:rsidP="00242BF7">
      <w:pPr>
        <w:spacing w:line="240" w:lineRule="auto"/>
        <w:contextualSpacing/>
        <w:jc w:val="both"/>
        <w:rPr>
          <w:rFonts w:ascii="Times New Roman" w:hAnsi="Times New Roman" w:cs="Times New Roman"/>
          <w:b/>
          <w:sz w:val="24"/>
          <w:szCs w:val="24"/>
        </w:rPr>
      </w:pPr>
    </w:p>
    <w:p w:rsidR="00FE4A0C" w:rsidRPr="00774BE5" w:rsidRDefault="00FE4A0C" w:rsidP="00242BF7">
      <w:pPr>
        <w:spacing w:line="240" w:lineRule="auto"/>
        <w:contextualSpacing/>
        <w:jc w:val="both"/>
        <w:rPr>
          <w:rFonts w:ascii="Times New Roman" w:hAnsi="Times New Roman" w:cs="Times New Roman"/>
          <w:b/>
          <w:sz w:val="24"/>
          <w:szCs w:val="24"/>
        </w:rPr>
      </w:pPr>
      <w:r w:rsidRPr="00774BE5">
        <w:rPr>
          <w:rFonts w:ascii="Times New Roman" w:hAnsi="Times New Roman" w:cs="Times New Roman"/>
          <w:b/>
          <w:sz w:val="24"/>
          <w:szCs w:val="24"/>
        </w:rPr>
        <w:t>PENDAHULUAN</w:t>
      </w:r>
    </w:p>
    <w:p w:rsidR="005A7760" w:rsidRDefault="00173AC9" w:rsidP="005A7760">
      <w:pPr>
        <w:spacing w:line="240" w:lineRule="auto"/>
        <w:ind w:firstLine="720"/>
        <w:jc w:val="both"/>
        <w:rPr>
          <w:rFonts w:ascii="Times New Roman" w:hAnsi="Times New Roman" w:cs="Times New Roman"/>
          <w:sz w:val="24"/>
          <w:szCs w:val="24"/>
        </w:rPr>
      </w:pPr>
      <w:r w:rsidRPr="00173AC9">
        <w:rPr>
          <w:rFonts w:ascii="Times New Roman" w:hAnsi="Times New Roman" w:cs="Times New Roman"/>
          <w:sz w:val="24"/>
          <w:szCs w:val="24"/>
        </w:rPr>
        <w:t>Pada peternakan sapi potong, penyakit cacing hati (</w:t>
      </w:r>
      <w:r w:rsidRPr="00173AC9">
        <w:rPr>
          <w:rFonts w:ascii="Times New Roman" w:hAnsi="Times New Roman" w:cs="Times New Roman"/>
          <w:i/>
          <w:sz w:val="24"/>
          <w:szCs w:val="24"/>
        </w:rPr>
        <w:t>Fasciolosis</w:t>
      </w:r>
      <w:r w:rsidRPr="00173AC9">
        <w:rPr>
          <w:rFonts w:ascii="Times New Roman" w:hAnsi="Times New Roman" w:cs="Times New Roman"/>
          <w:sz w:val="24"/>
          <w:szCs w:val="24"/>
        </w:rPr>
        <w:t xml:space="preserve">) sering dijumpai. </w:t>
      </w:r>
      <w:r w:rsidRPr="00173AC9">
        <w:rPr>
          <w:rFonts w:ascii="Times New Roman" w:hAnsi="Times New Roman" w:cs="Times New Roman"/>
          <w:i/>
          <w:sz w:val="24"/>
          <w:szCs w:val="24"/>
        </w:rPr>
        <w:t>Fasciolosis</w:t>
      </w:r>
      <w:r w:rsidRPr="00173AC9">
        <w:rPr>
          <w:rFonts w:ascii="Times New Roman" w:hAnsi="Times New Roman" w:cs="Times New Roman"/>
          <w:sz w:val="24"/>
          <w:szCs w:val="24"/>
        </w:rPr>
        <w:t xml:space="preserve"> merupakan penyakit yang disebabkan oleh infeksi cacing famili </w:t>
      </w:r>
      <w:r w:rsidRPr="00173AC9">
        <w:rPr>
          <w:rFonts w:ascii="Times New Roman" w:hAnsi="Times New Roman" w:cs="Times New Roman"/>
          <w:i/>
          <w:sz w:val="24"/>
          <w:szCs w:val="24"/>
        </w:rPr>
        <w:t>Trematoda</w:t>
      </w:r>
      <w:r w:rsidRPr="00173AC9">
        <w:rPr>
          <w:rFonts w:ascii="Times New Roman" w:hAnsi="Times New Roman" w:cs="Times New Roman"/>
          <w:sz w:val="24"/>
          <w:szCs w:val="24"/>
        </w:rPr>
        <w:t xml:space="preserve"> dengan spesies </w:t>
      </w:r>
      <w:r w:rsidRPr="00173AC9">
        <w:rPr>
          <w:rFonts w:ascii="Times New Roman" w:hAnsi="Times New Roman" w:cs="Times New Roman"/>
          <w:i/>
          <w:sz w:val="24"/>
          <w:szCs w:val="24"/>
        </w:rPr>
        <w:t>Fasciola hepatica</w:t>
      </w:r>
      <w:r w:rsidRPr="00173AC9">
        <w:rPr>
          <w:rFonts w:ascii="Times New Roman" w:hAnsi="Times New Roman" w:cs="Times New Roman"/>
          <w:sz w:val="24"/>
          <w:szCs w:val="24"/>
        </w:rPr>
        <w:t xml:space="preserve"> dan </w:t>
      </w:r>
      <w:r w:rsidRPr="00173AC9">
        <w:rPr>
          <w:rFonts w:ascii="Times New Roman" w:hAnsi="Times New Roman" w:cs="Times New Roman"/>
          <w:i/>
          <w:sz w:val="24"/>
          <w:szCs w:val="24"/>
        </w:rPr>
        <w:t>Fasciola gigantica</w:t>
      </w:r>
      <w:r w:rsidRPr="00173AC9">
        <w:rPr>
          <w:rFonts w:ascii="Times New Roman" w:hAnsi="Times New Roman" w:cs="Times New Roman"/>
          <w:sz w:val="24"/>
          <w:szCs w:val="24"/>
        </w:rPr>
        <w:t xml:space="preserve">. Kedua cacing ini pada ternak ditularkan melalui siput dari famili </w:t>
      </w:r>
      <w:r w:rsidR="003A2DAA">
        <w:rPr>
          <w:rFonts w:ascii="Times New Roman" w:hAnsi="Times New Roman" w:cs="Times New Roman"/>
          <w:i/>
          <w:sz w:val="24"/>
          <w:szCs w:val="24"/>
        </w:rPr>
        <w:t xml:space="preserve">Lymnaeidae </w:t>
      </w:r>
      <w:r w:rsidRPr="00173AC9">
        <w:rPr>
          <w:rFonts w:ascii="Times New Roman" w:hAnsi="Times New Roman" w:cs="Times New Roman"/>
          <w:sz w:val="24"/>
          <w:szCs w:val="24"/>
        </w:rPr>
        <w:t>(Kaplan, 2001).</w:t>
      </w:r>
      <w:r w:rsidR="005A7760">
        <w:rPr>
          <w:rFonts w:ascii="Times New Roman" w:hAnsi="Times New Roman" w:cs="Times New Roman"/>
          <w:sz w:val="24"/>
          <w:szCs w:val="24"/>
        </w:rPr>
        <w:t xml:space="preserve"> </w:t>
      </w:r>
      <w:r w:rsidR="00FE4A0C" w:rsidRPr="00774BE5">
        <w:rPr>
          <w:rFonts w:ascii="Times New Roman" w:hAnsi="Times New Roman" w:cs="Times New Roman"/>
          <w:sz w:val="24"/>
          <w:szCs w:val="24"/>
        </w:rPr>
        <w:t xml:space="preserve">Kejadian </w:t>
      </w:r>
      <w:r w:rsidR="00FE4A0C" w:rsidRPr="00774BE5">
        <w:rPr>
          <w:rFonts w:ascii="Times New Roman" w:hAnsi="Times New Roman" w:cs="Times New Roman"/>
          <w:i/>
          <w:sz w:val="24"/>
          <w:szCs w:val="24"/>
        </w:rPr>
        <w:t>Fasciolosis</w:t>
      </w:r>
      <w:r w:rsidR="00FE4A0C" w:rsidRPr="00774BE5">
        <w:rPr>
          <w:rFonts w:ascii="Times New Roman" w:hAnsi="Times New Roman" w:cs="Times New Roman"/>
          <w:sz w:val="24"/>
          <w:szCs w:val="24"/>
        </w:rPr>
        <w:t xml:space="preserve"> pada sapi potong terjadi di beberapa daerah di Indonesia. Prevalensi </w:t>
      </w:r>
      <w:r w:rsidR="00FE4A0C" w:rsidRPr="00774BE5">
        <w:rPr>
          <w:rFonts w:ascii="Times New Roman" w:hAnsi="Times New Roman" w:cs="Times New Roman"/>
          <w:i/>
          <w:sz w:val="24"/>
          <w:szCs w:val="24"/>
        </w:rPr>
        <w:t>Fasciolosis</w:t>
      </w:r>
      <w:r w:rsidR="00FE4A0C" w:rsidRPr="00774BE5">
        <w:rPr>
          <w:rFonts w:ascii="Times New Roman" w:hAnsi="Times New Roman" w:cs="Times New Roman"/>
          <w:sz w:val="24"/>
          <w:szCs w:val="24"/>
        </w:rPr>
        <w:t xml:space="preserve"> di Kota Surabaya dilap</w:t>
      </w:r>
      <w:r w:rsidR="00242BF7">
        <w:rPr>
          <w:rFonts w:ascii="Times New Roman" w:hAnsi="Times New Roman" w:cs="Times New Roman"/>
          <w:sz w:val="24"/>
          <w:szCs w:val="24"/>
        </w:rPr>
        <w:t>orkan mencapai 24.6% (Wibisono dan</w:t>
      </w:r>
      <w:r w:rsidR="00FE4A0C" w:rsidRPr="00774BE5">
        <w:rPr>
          <w:rFonts w:ascii="Times New Roman" w:hAnsi="Times New Roman" w:cs="Times New Roman"/>
          <w:sz w:val="24"/>
          <w:szCs w:val="24"/>
        </w:rPr>
        <w:t xml:space="preserve"> Solfaine, </w:t>
      </w:r>
    </w:p>
    <w:p w:rsidR="005A7760" w:rsidRDefault="005A7760" w:rsidP="005A7760">
      <w:pPr>
        <w:spacing w:line="240" w:lineRule="auto"/>
        <w:jc w:val="both"/>
        <w:rPr>
          <w:rFonts w:ascii="Times New Roman" w:hAnsi="Times New Roman" w:cs="Times New Roman"/>
          <w:sz w:val="24"/>
          <w:szCs w:val="24"/>
        </w:rPr>
      </w:pPr>
    </w:p>
    <w:p w:rsidR="00242BF7" w:rsidRDefault="00FE4A0C" w:rsidP="005A7760">
      <w:pPr>
        <w:spacing w:line="240" w:lineRule="auto"/>
        <w:jc w:val="both"/>
        <w:rPr>
          <w:rFonts w:ascii="Times New Roman" w:hAnsi="Times New Roman" w:cs="Times New Roman"/>
          <w:sz w:val="24"/>
          <w:szCs w:val="24"/>
        </w:rPr>
      </w:pPr>
      <w:bookmarkStart w:id="0" w:name="_GoBack"/>
      <w:bookmarkEnd w:id="0"/>
      <w:r w:rsidRPr="00774BE5">
        <w:rPr>
          <w:rFonts w:ascii="Times New Roman" w:hAnsi="Times New Roman" w:cs="Times New Roman"/>
          <w:sz w:val="24"/>
          <w:szCs w:val="24"/>
        </w:rPr>
        <w:t>2015), di Kabupaten Karangasem Bali sebesar 18.29% (Sayuti, 2007), dan di Daerah Istimewa Yogyakarta, kejadiannya mencapai</w:t>
      </w:r>
      <w:r w:rsidR="00242BF7">
        <w:rPr>
          <w:rFonts w:ascii="Times New Roman" w:hAnsi="Times New Roman" w:cs="Times New Roman"/>
          <w:sz w:val="24"/>
          <w:szCs w:val="24"/>
        </w:rPr>
        <w:t xml:space="preserve"> 40-90% (Estuningsih dkk., 2004</w:t>
      </w:r>
      <w:r w:rsidRPr="00774BE5">
        <w:rPr>
          <w:rFonts w:ascii="Times New Roman" w:hAnsi="Times New Roman" w:cs="Times New Roman"/>
          <w:sz w:val="24"/>
          <w:szCs w:val="24"/>
        </w:rPr>
        <w:t xml:space="preserve">). Walaupun penyakit cacingan tidak langsung menyebabkan kematian, akan tetapi kerugian dari segi ekonomi dikatakan sangat besar, sehingga penyakit parasit cacing disebut sebagai penyakit ekonomi. Akibat </w:t>
      </w:r>
      <w:r w:rsidRPr="00774BE5">
        <w:rPr>
          <w:rFonts w:ascii="Times New Roman" w:hAnsi="Times New Roman" w:cs="Times New Roman"/>
          <w:i/>
          <w:sz w:val="24"/>
          <w:szCs w:val="24"/>
        </w:rPr>
        <w:t>Fasciolosis</w:t>
      </w:r>
      <w:r w:rsidRPr="00774BE5">
        <w:rPr>
          <w:rFonts w:ascii="Times New Roman" w:hAnsi="Times New Roman" w:cs="Times New Roman"/>
          <w:sz w:val="24"/>
          <w:szCs w:val="24"/>
        </w:rPr>
        <w:t xml:space="preserve">, secara ekonomi nyata merugikan para peternak (Kaplan, 2001; Raunelli and Gonzales, 2009). </w:t>
      </w:r>
    </w:p>
    <w:p w:rsidR="00FE4A0C" w:rsidRPr="00774BE5" w:rsidRDefault="00FE4A0C" w:rsidP="00242BF7">
      <w:pPr>
        <w:spacing w:line="240" w:lineRule="auto"/>
        <w:ind w:firstLine="720"/>
        <w:jc w:val="both"/>
        <w:rPr>
          <w:rFonts w:ascii="Times New Roman" w:hAnsi="Times New Roman" w:cs="Times New Roman"/>
          <w:sz w:val="24"/>
          <w:szCs w:val="24"/>
        </w:rPr>
      </w:pPr>
      <w:r w:rsidRPr="00774BE5">
        <w:rPr>
          <w:rFonts w:ascii="Times New Roman" w:hAnsi="Times New Roman" w:cs="Times New Roman"/>
          <w:sz w:val="24"/>
          <w:szCs w:val="24"/>
        </w:rPr>
        <w:lastRenderedPageBreak/>
        <w:t>Berdasarkan Laporan dari Dinas Pertanian, Pangan dan Perikanan Kabupaten Sleman dari hasil pemeriksaan laboratorium diketahui bahwa angka kejadian infeksi cacing hati di Kabupaten Sleman masih tinggi yakni 5010 kasus sapi potong yang positif terinfeksi cacing hati pada tahun 2016, dan hingga tahun 2018 masih terus mengalami peningkatan (Anonimus, 2016). Hal ini mengindikasikan bahwa upaya pengendalian penyakit baik secara preventif maupun kuratif tingkat keberhasilannya belum maksimal. Oleh karena itu, diperlukan penelitian mengenai kejadian infeksi cacing hati dan faktor-faktor yang berpengaruh terhadap kejadian infeksi cacing hati, sehingga data yang diperoleh dari penelitian tersebut selanjutnya dapat digunakan sebagai dasar pengambilan tindakan yang efektif dalam pengendalian infeksi cacing hati pada ternak sapi potong di wilayah Kabupaten Sleman.</w:t>
      </w:r>
    </w:p>
    <w:p w:rsidR="00FE4A0C" w:rsidRPr="00774BE5" w:rsidRDefault="00FE4A0C" w:rsidP="00242BF7">
      <w:pPr>
        <w:spacing w:line="240" w:lineRule="auto"/>
        <w:jc w:val="both"/>
        <w:rPr>
          <w:rFonts w:ascii="Times New Roman" w:hAnsi="Times New Roman" w:cs="Times New Roman"/>
          <w:b/>
          <w:sz w:val="24"/>
          <w:szCs w:val="24"/>
        </w:rPr>
      </w:pPr>
      <w:r w:rsidRPr="00774BE5">
        <w:rPr>
          <w:rFonts w:ascii="Times New Roman" w:hAnsi="Times New Roman" w:cs="Times New Roman"/>
          <w:b/>
          <w:sz w:val="24"/>
          <w:szCs w:val="24"/>
        </w:rPr>
        <w:t>MATERI DAN METODE</w:t>
      </w:r>
    </w:p>
    <w:p w:rsidR="00FE4A0C" w:rsidRPr="00774BE5" w:rsidRDefault="00FE4A0C" w:rsidP="00242BF7">
      <w:pPr>
        <w:spacing w:after="200" w:line="240" w:lineRule="auto"/>
        <w:ind w:firstLine="720"/>
        <w:jc w:val="both"/>
        <w:rPr>
          <w:rFonts w:ascii="Times New Roman" w:eastAsia="Calibri" w:hAnsi="Times New Roman" w:cs="Times New Roman"/>
          <w:sz w:val="24"/>
          <w:szCs w:val="24"/>
          <w:lang w:val="en-GB"/>
        </w:rPr>
      </w:pPr>
      <w:r w:rsidRPr="00774BE5">
        <w:rPr>
          <w:rFonts w:ascii="Times New Roman" w:hAnsi="Times New Roman" w:cs="Times New Roman"/>
          <w:sz w:val="24"/>
          <w:szCs w:val="24"/>
        </w:rPr>
        <w:t xml:space="preserve">Penelitian ini </w:t>
      </w:r>
      <w:r w:rsidR="00E643F3">
        <w:rPr>
          <w:rFonts w:ascii="Times New Roman" w:hAnsi="Times New Roman" w:cs="Times New Roman"/>
          <w:sz w:val="24"/>
          <w:szCs w:val="24"/>
        </w:rPr>
        <w:t xml:space="preserve">telah dilaksanakan pada 18 Maret – 18 April 2019 dengan wilayah pengamatan Kabupaten Sleman </w:t>
      </w:r>
      <w:r w:rsidRPr="00774BE5">
        <w:rPr>
          <w:rFonts w:ascii="Times New Roman" w:hAnsi="Times New Roman" w:cs="Times New Roman"/>
          <w:sz w:val="24"/>
          <w:szCs w:val="24"/>
        </w:rPr>
        <w:t xml:space="preserve">dengan menggunakan metode </w:t>
      </w:r>
      <w:r w:rsidRPr="00AA4772">
        <w:rPr>
          <w:rFonts w:ascii="Times New Roman" w:hAnsi="Times New Roman" w:cs="Times New Roman"/>
          <w:i/>
          <w:sz w:val="24"/>
          <w:szCs w:val="24"/>
        </w:rPr>
        <w:t>survey</w:t>
      </w:r>
      <w:r w:rsidRPr="00774BE5">
        <w:rPr>
          <w:rFonts w:ascii="Times New Roman" w:hAnsi="Times New Roman" w:cs="Times New Roman"/>
          <w:sz w:val="24"/>
          <w:szCs w:val="24"/>
        </w:rPr>
        <w:t xml:space="preserve">, dengan evaluasi </w:t>
      </w:r>
      <w:r w:rsidRPr="00774BE5">
        <w:rPr>
          <w:rFonts w:ascii="Times New Roman" w:eastAsia="Calibri" w:hAnsi="Times New Roman" w:cs="Times New Roman"/>
          <w:sz w:val="24"/>
          <w:szCs w:val="24"/>
          <w:lang w:val="en-GB"/>
        </w:rPr>
        <w:t xml:space="preserve">data sekunder yang diperoleh dari arsip Unit Pelayanan Teknis (UPT) Yankeswan hasil pemeriksaan sampel feses di Laboratorium Puskeswan tiap kecamatan milik Dinas Pertanian Pangan dan Perikanan Kabupaten Sleman, serta arsip data Klimatologi (curah hujan) Badan Meteorologi Klimatologi dan Geofisika Yogyakarta kemudian di petakan per kecamatan pada tahun 2016 - 2018. </w:t>
      </w:r>
    </w:p>
    <w:p w:rsidR="00173AC9" w:rsidRDefault="00FE4A0C" w:rsidP="00242BF7">
      <w:pPr>
        <w:spacing w:after="200" w:line="240" w:lineRule="auto"/>
        <w:ind w:firstLine="720"/>
        <w:jc w:val="both"/>
        <w:rPr>
          <w:rFonts w:ascii="Times New Roman" w:eastAsia="Calibri" w:hAnsi="Times New Roman" w:cs="Times New Roman"/>
          <w:sz w:val="24"/>
          <w:szCs w:val="24"/>
          <w:lang w:val="en-GB"/>
        </w:rPr>
      </w:pPr>
      <w:r w:rsidRPr="00774BE5">
        <w:rPr>
          <w:rFonts w:ascii="Times New Roman" w:eastAsia="Calibri" w:hAnsi="Times New Roman" w:cs="Times New Roman"/>
          <w:sz w:val="24"/>
          <w:szCs w:val="24"/>
          <w:lang w:val="en-GB"/>
        </w:rPr>
        <w:t xml:space="preserve">Variabel yang diamati adalah prevalensi infeksi cacing hati pada sapi potong sebagai variabel terikat serta curah hujan, topografi wilayah, jenis kelamin, umur, dan bangsa sebagai variabel bebas. </w:t>
      </w:r>
      <w:r w:rsidR="00E23650" w:rsidRPr="00774BE5">
        <w:rPr>
          <w:rFonts w:ascii="Times New Roman" w:eastAsia="Calibri" w:hAnsi="Times New Roman" w:cs="Times New Roman"/>
          <w:sz w:val="24"/>
          <w:szCs w:val="24"/>
          <w:lang w:val="en-GB"/>
        </w:rPr>
        <w:t xml:space="preserve">Analisis data yang </w:t>
      </w:r>
      <w:r w:rsidR="00E643F3">
        <w:rPr>
          <w:rFonts w:ascii="Times New Roman" w:eastAsia="Calibri" w:hAnsi="Times New Roman" w:cs="Times New Roman"/>
          <w:sz w:val="24"/>
          <w:szCs w:val="24"/>
          <w:lang w:val="en-GB"/>
        </w:rPr>
        <w:t xml:space="preserve">digunakan </w:t>
      </w:r>
      <w:r w:rsidR="00E23650" w:rsidRPr="00774BE5">
        <w:rPr>
          <w:rFonts w:ascii="Times New Roman" w:eastAsia="Calibri" w:hAnsi="Times New Roman" w:cs="Times New Roman"/>
          <w:sz w:val="24"/>
          <w:szCs w:val="24"/>
          <w:lang w:val="en-GB"/>
        </w:rPr>
        <w:t>u</w:t>
      </w:r>
      <w:r w:rsidRPr="00774BE5">
        <w:rPr>
          <w:rFonts w:ascii="Times New Roman" w:eastAsia="Calibri" w:hAnsi="Times New Roman" w:cs="Times New Roman"/>
          <w:sz w:val="24"/>
          <w:szCs w:val="24"/>
          <w:lang w:val="en-GB"/>
        </w:rPr>
        <w:t xml:space="preserve">ntuk </w:t>
      </w:r>
      <w:r w:rsidR="00E23650" w:rsidRPr="00774BE5">
        <w:rPr>
          <w:rFonts w:ascii="Times New Roman" w:eastAsia="Calibri" w:hAnsi="Times New Roman" w:cs="Times New Roman"/>
          <w:sz w:val="24"/>
          <w:szCs w:val="24"/>
          <w:lang w:val="en-GB"/>
        </w:rPr>
        <w:t>mengetahui pengaruh</w:t>
      </w:r>
      <w:r w:rsidRPr="00774BE5">
        <w:rPr>
          <w:rFonts w:ascii="Times New Roman" w:eastAsia="Calibri" w:hAnsi="Times New Roman" w:cs="Times New Roman"/>
          <w:sz w:val="24"/>
          <w:szCs w:val="24"/>
          <w:lang w:val="en-GB"/>
        </w:rPr>
        <w:t xml:space="preserve"> antara variabel </w:t>
      </w:r>
      <w:r w:rsidR="00E643F3">
        <w:rPr>
          <w:rFonts w:ascii="Times New Roman" w:eastAsia="Calibri" w:hAnsi="Times New Roman" w:cs="Times New Roman"/>
          <w:sz w:val="24"/>
          <w:szCs w:val="24"/>
          <w:lang w:val="en-GB"/>
        </w:rPr>
        <w:t>terikat dengan variabel bebas meng</w:t>
      </w:r>
      <w:r w:rsidRPr="00774BE5">
        <w:rPr>
          <w:rFonts w:ascii="Times New Roman" w:eastAsia="Calibri" w:hAnsi="Times New Roman" w:cs="Times New Roman"/>
          <w:sz w:val="24"/>
          <w:szCs w:val="24"/>
          <w:lang w:val="en-GB"/>
        </w:rPr>
        <w:t>gunakan analisis re</w:t>
      </w:r>
      <w:r w:rsidR="00E23650" w:rsidRPr="00774BE5">
        <w:rPr>
          <w:rFonts w:ascii="Times New Roman" w:eastAsia="Calibri" w:hAnsi="Times New Roman" w:cs="Times New Roman"/>
          <w:sz w:val="24"/>
          <w:szCs w:val="24"/>
          <w:lang w:val="en-GB"/>
        </w:rPr>
        <w:t>gresi linier berganda.</w:t>
      </w:r>
      <w:r w:rsidR="00173AC9">
        <w:rPr>
          <w:rFonts w:ascii="Times New Roman" w:eastAsia="Calibri" w:hAnsi="Times New Roman" w:cs="Times New Roman"/>
          <w:sz w:val="24"/>
          <w:szCs w:val="24"/>
          <w:lang w:val="en-GB"/>
        </w:rPr>
        <w:t xml:space="preserve"> </w:t>
      </w:r>
    </w:p>
    <w:p w:rsidR="00AA4772" w:rsidRPr="00857D8E" w:rsidRDefault="00173AC9" w:rsidP="00857D8E">
      <w:pPr>
        <w:spacing w:after="200" w:line="360" w:lineRule="auto"/>
        <w:jc w:val="both"/>
        <w:rPr>
          <w:rFonts w:ascii="Times New Roman" w:eastAsia="Calibri" w:hAnsi="Times New Roman" w:cs="Times New Roman"/>
          <w:b/>
          <w:sz w:val="24"/>
          <w:szCs w:val="24"/>
          <w:lang w:val="en-GB"/>
        </w:rPr>
      </w:pPr>
      <w:r w:rsidRPr="00774BE5">
        <w:rPr>
          <w:rFonts w:ascii="Times New Roman" w:eastAsia="Calibri" w:hAnsi="Times New Roman" w:cs="Times New Roman"/>
          <w:b/>
          <w:sz w:val="24"/>
          <w:szCs w:val="24"/>
          <w:lang w:val="en-GB"/>
        </w:rPr>
        <w:lastRenderedPageBreak/>
        <w:t>HASIL DAN PEMBAHASAN</w:t>
      </w:r>
    </w:p>
    <w:p w:rsidR="00857D8E" w:rsidRPr="00E643F3" w:rsidRDefault="00857D8E" w:rsidP="00E643F3">
      <w:pPr>
        <w:spacing w:after="200" w:line="240" w:lineRule="auto"/>
        <w:ind w:firstLine="720"/>
        <w:jc w:val="both"/>
        <w:rPr>
          <w:rFonts w:ascii="Times New Roman" w:hAnsi="Times New Roman" w:cs="Times New Roman"/>
          <w:sz w:val="24"/>
          <w:szCs w:val="24"/>
        </w:rPr>
      </w:pPr>
      <w:r w:rsidRPr="00774BE5">
        <w:rPr>
          <w:rFonts w:ascii="Times New Roman" w:hAnsi="Times New Roman" w:cs="Times New Roman"/>
          <w:sz w:val="24"/>
          <w:szCs w:val="24"/>
        </w:rPr>
        <w:t xml:space="preserve">Berdasarkan hasil penelitian dari keseluruhan sampel yang diteliti (58.848 ekor sapi potong) selama tahun 2016 - 2018 ditemukan bahwa 14.576 ekor terserang </w:t>
      </w:r>
      <w:r w:rsidRPr="00774BE5">
        <w:rPr>
          <w:rFonts w:ascii="Times New Roman" w:hAnsi="Times New Roman" w:cs="Times New Roman"/>
          <w:i/>
          <w:sz w:val="24"/>
          <w:szCs w:val="24"/>
        </w:rPr>
        <w:t>Fasciolosis.</w:t>
      </w:r>
      <w:r w:rsidRPr="00774BE5">
        <w:rPr>
          <w:rFonts w:ascii="Times New Roman" w:hAnsi="Times New Roman" w:cs="Times New Roman"/>
          <w:sz w:val="24"/>
          <w:szCs w:val="24"/>
        </w:rPr>
        <w:t xml:space="preserve"> Tingkat prevalensi cacing hati pada sapi potong di Kabupaten Sleman sebesar 24,77%. Angka tersebut lebih rendah dibanding laporan Nofyan dkk. (2000) bahwa di beberapa pasar hewan di Indonesia  90% sapi dan kerbau mengidap penyakit cacingan seperti cacing hati, di Daerah Istimewa Yogyakarta prevalensi infeksi cacing hati sebesar 47,54% (Fitriani, 2017), di Kabupaten Bantul kejadiannya mencapai 40-90%, di Kabupaten Kulon Progo kejadiannya mencapai 50-78% (Estuningsih dkk., 2004).</w:t>
      </w:r>
    </w:p>
    <w:p w:rsidR="00857D8E" w:rsidRPr="00774BE5" w:rsidRDefault="00857D8E" w:rsidP="00857D8E">
      <w:pPr>
        <w:tabs>
          <w:tab w:val="left" w:pos="709"/>
        </w:tabs>
        <w:spacing w:before="240" w:after="0" w:line="240" w:lineRule="auto"/>
        <w:contextualSpacing/>
        <w:jc w:val="both"/>
        <w:rPr>
          <w:rFonts w:ascii="Times New Roman" w:eastAsia="Calibri" w:hAnsi="Times New Roman" w:cs="Times New Roman"/>
          <w:sz w:val="24"/>
          <w:szCs w:val="24"/>
          <w:lang w:val="en-GB"/>
        </w:rPr>
      </w:pPr>
      <w:r w:rsidRPr="00774BE5">
        <w:rPr>
          <w:rFonts w:ascii="Times New Roman" w:hAnsi="Times New Roman" w:cs="Times New Roman"/>
          <w:b/>
          <w:sz w:val="24"/>
          <w:szCs w:val="24"/>
        </w:rPr>
        <w:t xml:space="preserve">Kasus </w:t>
      </w:r>
      <w:r w:rsidRPr="00774BE5">
        <w:rPr>
          <w:rFonts w:ascii="Times New Roman" w:hAnsi="Times New Roman" w:cs="Times New Roman"/>
          <w:b/>
          <w:i/>
          <w:sz w:val="24"/>
          <w:szCs w:val="24"/>
        </w:rPr>
        <w:t>Fasciolosis</w:t>
      </w:r>
      <w:r w:rsidRPr="00774BE5">
        <w:rPr>
          <w:rFonts w:ascii="Times New Roman" w:hAnsi="Times New Roman" w:cs="Times New Roman"/>
          <w:b/>
          <w:sz w:val="24"/>
          <w:szCs w:val="24"/>
        </w:rPr>
        <w:t xml:space="preserve"> ditinjau dari Curah Hujan</w:t>
      </w:r>
    </w:p>
    <w:p w:rsidR="00857D8E" w:rsidRDefault="00857D8E" w:rsidP="00427564">
      <w:pPr>
        <w:spacing w:after="200" w:line="240" w:lineRule="auto"/>
        <w:ind w:firstLine="720"/>
        <w:jc w:val="both"/>
        <w:rPr>
          <w:rFonts w:ascii="Times New Roman" w:eastAsia="Calibri" w:hAnsi="Times New Roman" w:cs="Times New Roman"/>
          <w:sz w:val="24"/>
          <w:szCs w:val="24"/>
        </w:rPr>
        <w:sectPr w:rsidR="00857D8E" w:rsidSect="00774BE5">
          <w:type w:val="continuous"/>
          <w:pgSz w:w="12240" w:h="15840"/>
          <w:pgMar w:top="1134" w:right="1440" w:bottom="1134" w:left="1440" w:header="709" w:footer="709" w:gutter="0"/>
          <w:cols w:num="2" w:space="708"/>
          <w:docGrid w:linePitch="360"/>
        </w:sectPr>
      </w:pPr>
      <w:r w:rsidRPr="00774BE5">
        <w:rPr>
          <w:rFonts w:ascii="Times New Roman" w:hAnsi="Times New Roman" w:cs="Times New Roman"/>
          <w:sz w:val="24"/>
          <w:szCs w:val="24"/>
          <w:lang w:val="en-ID"/>
        </w:rPr>
        <w:t xml:space="preserve">Sepanjang tahun 2016 – 2018 secara persentase kasus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en-ID"/>
        </w:rPr>
        <w:t xml:space="preserve"> tertinggi terjadi pada bulan Januari sebesar 30,05 % dengan rata – rata curah hujan 291,07 mm/bulan, sedangkan kasus terendah terjadi pada bulan Agustus sebesar 20,96 % dengan rata – rata curah hujan 31,87 mm/bulan</w:t>
      </w:r>
      <w:r>
        <w:rPr>
          <w:rFonts w:ascii="Times New Roman" w:hAnsi="Times New Roman" w:cs="Times New Roman"/>
          <w:sz w:val="24"/>
          <w:szCs w:val="24"/>
          <w:lang w:val="en-ID"/>
        </w:rPr>
        <w:t>, sedangkan menurut musim prevalensi pada bulan kering/musim kemarau sebesar 11,50 % dan pada bulan basah/musim hujan sebesar 13,27 %</w:t>
      </w:r>
      <w:r w:rsidRPr="00774BE5">
        <w:rPr>
          <w:rFonts w:ascii="Times New Roman" w:hAnsi="Times New Roman" w:cs="Times New Roman"/>
          <w:sz w:val="24"/>
          <w:szCs w:val="24"/>
          <w:lang w:val="en-ID"/>
        </w:rPr>
        <w:t xml:space="preserve">. Berdasarkan hasil analisis regresi, pada variabel bulan basah diperoleh nilai 0,022 (P&lt;0,05) yang berarti bahwa bulan basah berpengaruh secara nyata terhadap kejadian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en-ID"/>
        </w:rPr>
        <w:t xml:space="preserve"> pada sapi potong di Kabupaten Sleman.</w:t>
      </w:r>
      <w:r>
        <w:rPr>
          <w:rFonts w:ascii="Times New Roman" w:hAnsi="Times New Roman" w:cs="Times New Roman"/>
          <w:sz w:val="24"/>
          <w:szCs w:val="24"/>
          <w:lang w:val="en-ID"/>
        </w:rPr>
        <w:t xml:space="preserve"> </w:t>
      </w:r>
      <w:r w:rsidRPr="00D07A68">
        <w:rPr>
          <w:rFonts w:ascii="Times New Roman" w:hAnsi="Times New Roman" w:cs="Times New Roman"/>
          <w:sz w:val="24"/>
          <w:szCs w:val="24"/>
          <w:lang w:val="en-ID"/>
        </w:rPr>
        <w:t xml:space="preserve">Hal ini disebabkan karena pada waktu bulan basah atau musim hujan kondisi curah hujan tinggi yang menyebabkan jumlah air di sungai dan lahan pertanian/sawah bertambah sehingga lingkungan menjadi lebih lembab dan optimal bagi perkembangbiakan siput air tawar sebagai inang antara dari cacing </w:t>
      </w:r>
      <w:r w:rsidRPr="00D07A68">
        <w:rPr>
          <w:rFonts w:ascii="Times New Roman" w:hAnsi="Times New Roman" w:cs="Times New Roman"/>
          <w:i/>
          <w:sz w:val="24"/>
          <w:szCs w:val="24"/>
          <w:lang w:val="en-ID"/>
        </w:rPr>
        <w:t>Fasciola sp</w:t>
      </w:r>
      <w:r w:rsidRPr="00D07A68">
        <w:rPr>
          <w:rFonts w:ascii="Times New Roman" w:hAnsi="Times New Roman" w:cs="Times New Roman"/>
          <w:sz w:val="24"/>
          <w:szCs w:val="24"/>
          <w:lang w:val="en-ID"/>
        </w:rPr>
        <w:t xml:space="preserve">., karena pada dasarnya siput air dan cacing </w:t>
      </w:r>
      <w:r w:rsidRPr="00D07A68">
        <w:rPr>
          <w:rFonts w:ascii="Times New Roman" w:hAnsi="Times New Roman" w:cs="Times New Roman"/>
          <w:i/>
          <w:sz w:val="24"/>
          <w:szCs w:val="24"/>
          <w:lang w:val="en-ID"/>
        </w:rPr>
        <w:t>Fasciola sp</w:t>
      </w:r>
      <w:r w:rsidRPr="00D07A68">
        <w:rPr>
          <w:rFonts w:ascii="Times New Roman" w:hAnsi="Times New Roman" w:cs="Times New Roman"/>
          <w:sz w:val="24"/>
          <w:szCs w:val="24"/>
          <w:lang w:val="en-ID"/>
        </w:rPr>
        <w:t xml:space="preserve">.  memerlukan air dalam siklus hidupnya. Selain itu ditunjang pula oleh sifatnya yang hemaprodit akan mempercepat perkembangbiakan cacing hati, sehingga </w:t>
      </w:r>
      <w:r w:rsidRPr="00D07A68">
        <w:rPr>
          <w:rFonts w:ascii="Times New Roman" w:hAnsi="Times New Roman" w:cs="Times New Roman"/>
          <w:sz w:val="24"/>
          <w:szCs w:val="24"/>
          <w:lang w:val="en-ID"/>
        </w:rPr>
        <w:lastRenderedPageBreak/>
        <w:t xml:space="preserve">pada musim hujan jumlah metaserkaria </w:t>
      </w:r>
      <w:r>
        <w:rPr>
          <w:rFonts w:ascii="Times New Roman" w:hAnsi="Times New Roman" w:cs="Times New Roman"/>
          <w:sz w:val="24"/>
          <w:szCs w:val="24"/>
          <w:lang w:val="en-ID"/>
        </w:rPr>
        <w:t xml:space="preserve">di lingkungan bertambah banyak. </w:t>
      </w:r>
      <w:r w:rsidRPr="00D07A68">
        <w:rPr>
          <w:rFonts w:ascii="Times New Roman" w:hAnsi="Times New Roman" w:cs="Times New Roman"/>
          <w:sz w:val="24"/>
          <w:szCs w:val="24"/>
          <w:lang w:val="en-ID"/>
        </w:rPr>
        <w:t>Cacing hati banyak menyerang hewan ruminansia yang biasanya karena minum air dan memakan rumput yang tercemar metaserkaria.</w:t>
      </w:r>
      <w:r>
        <w:rPr>
          <w:rFonts w:ascii="Times New Roman" w:hAnsi="Times New Roman" w:cs="Times New Roman"/>
          <w:sz w:val="24"/>
          <w:szCs w:val="24"/>
          <w:lang w:val="en-ID"/>
        </w:rPr>
        <w:t xml:space="preserve"> </w:t>
      </w:r>
      <w:r w:rsidRPr="008600D9">
        <w:rPr>
          <w:rFonts w:ascii="Times New Roman" w:hAnsi="Times New Roman" w:cs="Times New Roman"/>
          <w:sz w:val="24"/>
          <w:szCs w:val="24"/>
        </w:rPr>
        <w:t xml:space="preserve">Suweta </w:t>
      </w:r>
      <w:r w:rsidRPr="008600D9">
        <w:rPr>
          <w:rFonts w:ascii="Times New Roman" w:hAnsi="Times New Roman" w:cs="Times New Roman"/>
          <w:sz w:val="24"/>
          <w:szCs w:val="24"/>
        </w:rPr>
        <w:lastRenderedPageBreak/>
        <w:t xml:space="preserve">(1985) menyatakan bahwa </w:t>
      </w:r>
      <w:r w:rsidRPr="008600D9">
        <w:rPr>
          <w:rFonts w:ascii="Times New Roman" w:hAnsi="Times New Roman" w:cs="Times New Roman"/>
          <w:i/>
          <w:sz w:val="24"/>
          <w:szCs w:val="24"/>
        </w:rPr>
        <w:t>Fasciola gigantica</w:t>
      </w:r>
      <w:r w:rsidRPr="008600D9">
        <w:rPr>
          <w:rFonts w:ascii="Times New Roman" w:hAnsi="Times New Roman" w:cs="Times New Roman"/>
          <w:sz w:val="24"/>
          <w:szCs w:val="24"/>
        </w:rPr>
        <w:t xml:space="preserve"> mutlak membutuhkan air dalam keadaan tergenang untuk melangsungkan daur perkembangannya. </w:t>
      </w:r>
    </w:p>
    <w:p w:rsidR="00E643F3" w:rsidRDefault="00E643F3" w:rsidP="00AA4772">
      <w:pPr>
        <w:tabs>
          <w:tab w:val="center" w:pos="3968"/>
          <w:tab w:val="left" w:pos="5846"/>
        </w:tabs>
        <w:spacing w:line="240" w:lineRule="auto"/>
        <w:ind w:left="851" w:hanging="851"/>
        <w:contextualSpacing/>
        <w:rPr>
          <w:rFonts w:ascii="Times New Roman" w:eastAsia="Calibri" w:hAnsi="Times New Roman" w:cs="Times New Roman"/>
          <w:sz w:val="24"/>
          <w:szCs w:val="24"/>
        </w:rPr>
      </w:pPr>
    </w:p>
    <w:p w:rsidR="00AA4772" w:rsidRPr="008600D9" w:rsidRDefault="00AA4772" w:rsidP="00AA4772">
      <w:pPr>
        <w:tabs>
          <w:tab w:val="center" w:pos="3968"/>
          <w:tab w:val="left" w:pos="5846"/>
        </w:tabs>
        <w:spacing w:line="240" w:lineRule="auto"/>
        <w:ind w:left="851" w:hanging="851"/>
        <w:contextualSpacing/>
        <w:rPr>
          <w:rFonts w:ascii="Times New Roman" w:eastAsia="Calibri" w:hAnsi="Times New Roman" w:cs="Times New Roman"/>
          <w:sz w:val="24"/>
          <w:szCs w:val="24"/>
        </w:rPr>
      </w:pPr>
      <w:r>
        <w:rPr>
          <w:rFonts w:ascii="Times New Roman" w:eastAsia="Calibri" w:hAnsi="Times New Roman" w:cs="Times New Roman"/>
          <w:sz w:val="24"/>
          <w:szCs w:val="24"/>
        </w:rPr>
        <w:t>Tabel 1</w:t>
      </w:r>
      <w:r w:rsidRPr="008600D9">
        <w:rPr>
          <w:rFonts w:ascii="Times New Roman" w:eastAsia="Calibri" w:hAnsi="Times New Roman" w:cs="Times New Roman"/>
          <w:sz w:val="24"/>
          <w:szCs w:val="24"/>
        </w:rPr>
        <w:t xml:space="preserve">. Hasil Perhitungan Regresi Linier Berganda dan Prevalensi Kasus </w:t>
      </w:r>
      <w:r w:rsidRPr="008600D9">
        <w:rPr>
          <w:rFonts w:ascii="Times New Roman" w:eastAsia="Calibri" w:hAnsi="Times New Roman" w:cs="Times New Roman"/>
          <w:i/>
          <w:sz w:val="24"/>
          <w:szCs w:val="24"/>
        </w:rPr>
        <w:t>Fasciolosis</w:t>
      </w:r>
    </w:p>
    <w:p w:rsidR="00AA4772" w:rsidRDefault="00AA4772" w:rsidP="00AA4772">
      <w:pPr>
        <w:spacing w:after="200" w:line="240" w:lineRule="auto"/>
        <w:contextualSpacing/>
        <w:jc w:val="both"/>
        <w:rPr>
          <w:rFonts w:ascii="Times New Roman" w:eastAsia="Calibri" w:hAnsi="Times New Roman" w:cs="Times New Roman"/>
          <w:sz w:val="24"/>
          <w:szCs w:val="24"/>
          <w:lang w:val="en-GB"/>
        </w:rPr>
        <w:sectPr w:rsidR="00AA4772" w:rsidSect="00AA4772">
          <w:type w:val="continuous"/>
          <w:pgSz w:w="12240" w:h="15840"/>
          <w:pgMar w:top="1134" w:right="1440" w:bottom="1134" w:left="1440" w:header="709" w:footer="709" w:gutter="0"/>
          <w:cols w:space="708"/>
          <w:docGrid w:linePitch="360"/>
        </w:sectPr>
      </w:pPr>
    </w:p>
    <w:p w:rsidR="00173AC9" w:rsidRDefault="00173AC9" w:rsidP="00AA4772">
      <w:pPr>
        <w:tabs>
          <w:tab w:val="left" w:pos="1985"/>
        </w:tabs>
        <w:spacing w:line="240" w:lineRule="auto"/>
        <w:ind w:left="142"/>
        <w:contextualSpacing/>
        <w:jc w:val="center"/>
        <w:rPr>
          <w:rFonts w:ascii="Times New Roman" w:hAnsi="Times New Roman" w:cs="Times New Roman"/>
          <w:b/>
          <w:bCs/>
          <w:sz w:val="16"/>
          <w:szCs w:val="16"/>
        </w:rPr>
        <w:sectPr w:rsidR="00173AC9" w:rsidSect="00774BE5">
          <w:type w:val="continuous"/>
          <w:pgSz w:w="12240" w:h="15840"/>
          <w:pgMar w:top="1134" w:right="1440" w:bottom="1134" w:left="1440" w:header="709" w:footer="709" w:gutter="0"/>
          <w:cols w:num="2" w:space="708"/>
          <w:docGrid w:linePitch="360"/>
        </w:sectPr>
      </w:pPr>
    </w:p>
    <w:tbl>
      <w:tblPr>
        <w:tblStyle w:val="LightShading1"/>
        <w:tblW w:w="8045" w:type="dxa"/>
        <w:tblInd w:w="670" w:type="dxa"/>
        <w:tblLayout w:type="fixed"/>
        <w:tblLook w:val="04A0" w:firstRow="1" w:lastRow="0" w:firstColumn="1" w:lastColumn="0" w:noHBand="0" w:noVBand="1"/>
      </w:tblPr>
      <w:tblGrid>
        <w:gridCol w:w="1518"/>
        <w:gridCol w:w="1474"/>
        <w:gridCol w:w="683"/>
        <w:gridCol w:w="683"/>
        <w:gridCol w:w="887"/>
        <w:gridCol w:w="992"/>
        <w:gridCol w:w="851"/>
        <w:gridCol w:w="957"/>
      </w:tblGrid>
      <w:tr w:rsidR="00173AC9" w:rsidRPr="00173AC9" w:rsidTr="00173AC9">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992" w:type="dxa"/>
            <w:gridSpan w:val="2"/>
            <w:vMerge w:val="restart"/>
            <w:tcBorders>
              <w:top w:val="double" w:sz="12" w:space="0" w:color="auto"/>
            </w:tcBorders>
            <w:shd w:val="clear" w:color="auto" w:fill="auto"/>
            <w:vAlign w:val="center"/>
          </w:tcPr>
          <w:p w:rsidR="00173AC9" w:rsidRPr="00173AC9" w:rsidRDefault="00173AC9" w:rsidP="00AA4772">
            <w:pPr>
              <w:tabs>
                <w:tab w:val="left" w:pos="1985"/>
              </w:tabs>
              <w:ind w:left="142"/>
              <w:contextualSpacing/>
              <w:jc w:val="center"/>
              <w:rPr>
                <w:rFonts w:ascii="Times New Roman" w:hAnsi="Times New Roman" w:cs="Times New Roman"/>
                <w:sz w:val="16"/>
                <w:szCs w:val="16"/>
              </w:rPr>
            </w:pPr>
            <w:r w:rsidRPr="00173AC9">
              <w:rPr>
                <w:rFonts w:ascii="Times New Roman" w:hAnsi="Times New Roman" w:cs="Times New Roman"/>
                <w:sz w:val="16"/>
                <w:szCs w:val="16"/>
              </w:rPr>
              <w:lastRenderedPageBreak/>
              <w:t>Variabel</w:t>
            </w:r>
          </w:p>
        </w:tc>
        <w:tc>
          <w:tcPr>
            <w:tcW w:w="683" w:type="dxa"/>
            <w:vMerge w:val="restart"/>
            <w:tcBorders>
              <w:top w:val="double" w:sz="12" w:space="0" w:color="auto"/>
            </w:tcBorders>
            <w:shd w:val="clear" w:color="auto" w:fill="auto"/>
            <w:vAlign w:val="center"/>
          </w:tcPr>
          <w:p w:rsidR="00173AC9" w:rsidRPr="00173AC9" w:rsidRDefault="00173AC9" w:rsidP="00AA4772">
            <w:pPr>
              <w:tabs>
                <w:tab w:val="left" w:pos="1985"/>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R</w:t>
            </w:r>
            <w:r w:rsidRPr="00173AC9">
              <w:rPr>
                <w:rFonts w:ascii="Times New Roman" w:hAnsi="Times New Roman" w:cs="Times New Roman"/>
                <w:sz w:val="16"/>
                <w:szCs w:val="16"/>
                <w:vertAlign w:val="superscript"/>
              </w:rPr>
              <w:t>2</w:t>
            </w:r>
          </w:p>
        </w:tc>
        <w:tc>
          <w:tcPr>
            <w:tcW w:w="683" w:type="dxa"/>
            <w:vMerge w:val="restart"/>
            <w:tcBorders>
              <w:top w:val="double" w:sz="12" w:space="0" w:color="auto"/>
            </w:tcBorders>
            <w:shd w:val="clear" w:color="auto" w:fill="auto"/>
            <w:vAlign w:val="center"/>
          </w:tcPr>
          <w:p w:rsidR="00173AC9" w:rsidRPr="00173AC9" w:rsidRDefault="00173AC9" w:rsidP="00AA4772">
            <w:pPr>
              <w:tabs>
                <w:tab w:val="left" w:pos="1985"/>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P (%)</w:t>
            </w:r>
          </w:p>
        </w:tc>
        <w:tc>
          <w:tcPr>
            <w:tcW w:w="2730" w:type="dxa"/>
            <w:gridSpan w:val="3"/>
            <w:tcBorders>
              <w:top w:val="double" w:sz="12" w:space="0" w:color="auto"/>
            </w:tcBorders>
            <w:shd w:val="clear" w:color="auto" w:fill="auto"/>
            <w:vAlign w:val="center"/>
          </w:tcPr>
          <w:p w:rsidR="00173AC9" w:rsidRPr="00173AC9" w:rsidRDefault="00173AC9" w:rsidP="00AA4772">
            <w:pPr>
              <w:tabs>
                <w:tab w:val="left" w:pos="1985"/>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Uji t</w:t>
            </w:r>
          </w:p>
        </w:tc>
        <w:tc>
          <w:tcPr>
            <w:tcW w:w="957" w:type="dxa"/>
            <w:tcBorders>
              <w:top w:val="double" w:sz="12" w:space="0" w:color="auto"/>
            </w:tcBorders>
            <w:shd w:val="clear" w:color="auto" w:fill="auto"/>
          </w:tcPr>
          <w:p w:rsidR="00173AC9" w:rsidRPr="00173AC9" w:rsidRDefault="00173AC9" w:rsidP="00AA4772">
            <w:pPr>
              <w:tabs>
                <w:tab w:val="left" w:pos="1985"/>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992" w:type="dxa"/>
            <w:gridSpan w:val="2"/>
            <w:vMerge/>
            <w:tcBorders>
              <w:bottom w:val="single" w:sz="2" w:space="0" w:color="auto"/>
            </w:tcBorders>
            <w:shd w:val="clear" w:color="auto" w:fill="auto"/>
            <w:vAlign w:val="center"/>
          </w:tcPr>
          <w:p w:rsidR="00173AC9" w:rsidRPr="00173AC9" w:rsidRDefault="00173AC9" w:rsidP="00AA4772">
            <w:pPr>
              <w:autoSpaceDE w:val="0"/>
              <w:autoSpaceDN w:val="0"/>
              <w:adjustRightInd w:val="0"/>
              <w:contextualSpacing/>
              <w:jc w:val="center"/>
              <w:rPr>
                <w:rFonts w:ascii="Times New Roman" w:hAnsi="Times New Roman" w:cs="Times New Roman"/>
                <w:sz w:val="16"/>
                <w:szCs w:val="16"/>
              </w:rPr>
            </w:pPr>
          </w:p>
        </w:tc>
        <w:tc>
          <w:tcPr>
            <w:tcW w:w="683" w:type="dxa"/>
            <w:vMerge/>
            <w:tcBorders>
              <w:bottom w:val="single" w:sz="2" w:space="0" w:color="auto"/>
            </w:tcBorders>
            <w:shd w:val="clear" w:color="auto" w:fill="auto"/>
            <w:vAlign w:val="center"/>
          </w:tcPr>
          <w:p w:rsidR="00173AC9" w:rsidRPr="00173AC9" w:rsidRDefault="00173AC9" w:rsidP="00AA4772">
            <w:pPr>
              <w:tabs>
                <w:tab w:val="left" w:pos="1985"/>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683" w:type="dxa"/>
            <w:vMerge/>
            <w:tcBorders>
              <w:bottom w:val="single" w:sz="2" w:space="0" w:color="auto"/>
            </w:tcBorders>
            <w:shd w:val="clear" w:color="auto" w:fill="auto"/>
            <w:vAlign w:val="center"/>
          </w:tcPr>
          <w:p w:rsidR="00173AC9" w:rsidRPr="00173AC9" w:rsidRDefault="00173AC9" w:rsidP="00AA4772">
            <w:pPr>
              <w:tabs>
                <w:tab w:val="left" w:pos="1985"/>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887" w:type="dxa"/>
            <w:tcBorders>
              <w:bottom w:val="single" w:sz="2" w:space="0" w:color="auto"/>
            </w:tcBorders>
            <w:shd w:val="clear" w:color="auto" w:fill="auto"/>
            <w:vAlign w:val="center"/>
          </w:tcPr>
          <w:p w:rsidR="00173AC9" w:rsidRPr="00173AC9" w:rsidRDefault="00173AC9" w:rsidP="00AA4772">
            <w:pPr>
              <w:tabs>
                <w:tab w:val="left" w:pos="1985"/>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173AC9">
              <w:rPr>
                <w:rFonts w:ascii="Times New Roman" w:hAnsi="Times New Roman" w:cs="Times New Roman"/>
                <w:b/>
                <w:sz w:val="16"/>
                <w:szCs w:val="16"/>
              </w:rPr>
              <w:t>B</w:t>
            </w:r>
          </w:p>
        </w:tc>
        <w:tc>
          <w:tcPr>
            <w:tcW w:w="992" w:type="dxa"/>
            <w:tcBorders>
              <w:bottom w:val="single" w:sz="2" w:space="0" w:color="auto"/>
            </w:tcBorders>
            <w:shd w:val="clear" w:color="auto" w:fill="auto"/>
            <w:vAlign w:val="center"/>
          </w:tcPr>
          <w:p w:rsidR="00173AC9" w:rsidRPr="00173AC9" w:rsidRDefault="00173AC9" w:rsidP="00AA4772">
            <w:pPr>
              <w:tabs>
                <w:tab w:val="left" w:pos="1985"/>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173AC9">
              <w:rPr>
                <w:rFonts w:ascii="Times New Roman" w:hAnsi="Times New Roman" w:cs="Times New Roman"/>
                <w:b/>
                <w:sz w:val="16"/>
                <w:szCs w:val="16"/>
              </w:rPr>
              <w:t>Corr. Partial</w:t>
            </w:r>
          </w:p>
        </w:tc>
        <w:tc>
          <w:tcPr>
            <w:tcW w:w="851" w:type="dxa"/>
            <w:tcBorders>
              <w:bottom w:val="single" w:sz="2" w:space="0" w:color="auto"/>
            </w:tcBorders>
            <w:shd w:val="clear" w:color="auto" w:fill="auto"/>
            <w:vAlign w:val="center"/>
          </w:tcPr>
          <w:p w:rsidR="00173AC9" w:rsidRPr="00173AC9" w:rsidRDefault="00173AC9" w:rsidP="00AA4772">
            <w:pPr>
              <w:tabs>
                <w:tab w:val="left" w:pos="1985"/>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173AC9">
              <w:rPr>
                <w:rFonts w:ascii="Times New Roman" w:hAnsi="Times New Roman" w:cs="Times New Roman"/>
                <w:b/>
                <w:sz w:val="16"/>
                <w:szCs w:val="16"/>
              </w:rPr>
              <w:t>Sig.</w:t>
            </w:r>
          </w:p>
        </w:tc>
        <w:tc>
          <w:tcPr>
            <w:tcW w:w="957" w:type="dxa"/>
            <w:tcBorders>
              <w:bottom w:val="single" w:sz="2" w:space="0" w:color="auto"/>
            </w:tcBorders>
            <w:shd w:val="clear" w:color="auto" w:fill="auto"/>
          </w:tcPr>
          <w:p w:rsidR="00173AC9" w:rsidRPr="00173AC9" w:rsidRDefault="00173AC9" w:rsidP="00AA4772">
            <w:pPr>
              <w:tabs>
                <w:tab w:val="left" w:pos="1985"/>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en-ID"/>
              </w:rPr>
            </w:pPr>
            <w:r w:rsidRPr="00173AC9">
              <w:rPr>
                <w:rFonts w:ascii="Times New Roman" w:hAnsi="Times New Roman" w:cs="Times New Roman"/>
                <w:b/>
                <w:sz w:val="16"/>
                <w:szCs w:val="16"/>
                <w:lang w:val="en-ID"/>
              </w:rPr>
              <w:t>Ket.</w:t>
            </w:r>
          </w:p>
        </w:tc>
      </w:tr>
      <w:tr w:rsidR="00173AC9" w:rsidRPr="00173AC9" w:rsidTr="00173AC9">
        <w:trPr>
          <w:trHeight w:val="235"/>
        </w:trPr>
        <w:tc>
          <w:tcPr>
            <w:cnfStyle w:val="001000000000" w:firstRow="0" w:lastRow="0" w:firstColumn="1" w:lastColumn="0" w:oddVBand="0" w:evenVBand="0" w:oddHBand="0" w:evenHBand="0" w:firstRowFirstColumn="0" w:firstRowLastColumn="0" w:lastRowFirstColumn="0" w:lastRowLastColumn="0"/>
            <w:tcW w:w="1518" w:type="dxa"/>
            <w:tcBorders>
              <w:top w:val="single" w:sz="2" w:space="0" w:color="auto"/>
              <w:bottom w:val="nil"/>
            </w:tcBorders>
            <w:shd w:val="clear" w:color="auto" w:fill="auto"/>
            <w:vAlign w:val="center"/>
          </w:tcPr>
          <w:p w:rsidR="00173AC9" w:rsidRPr="00173AC9" w:rsidRDefault="00173AC9" w:rsidP="00173AC9">
            <w:pPr>
              <w:autoSpaceDE w:val="0"/>
              <w:autoSpaceDN w:val="0"/>
              <w:adjustRightInd w:val="0"/>
              <w:contextualSpacing/>
              <w:rPr>
                <w:rFonts w:ascii="Times New Roman" w:hAnsi="Times New Roman" w:cs="Times New Roman"/>
                <w:sz w:val="16"/>
                <w:szCs w:val="16"/>
              </w:rPr>
            </w:pPr>
          </w:p>
        </w:tc>
        <w:tc>
          <w:tcPr>
            <w:tcW w:w="1474" w:type="dxa"/>
            <w:tcBorders>
              <w:top w:val="single" w:sz="2" w:space="0" w:color="auto"/>
              <w:bottom w:val="nil"/>
            </w:tcBorders>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Constant</w:t>
            </w:r>
          </w:p>
        </w:tc>
        <w:tc>
          <w:tcPr>
            <w:tcW w:w="683" w:type="dxa"/>
            <w:tcBorders>
              <w:top w:val="single" w:sz="2" w:space="0" w:color="auto"/>
              <w:bottom w:val="nil"/>
            </w:tcBorders>
            <w:shd w:val="clear" w:color="auto" w:fill="auto"/>
            <w:vAlign w:val="center"/>
          </w:tcPr>
          <w:p w:rsidR="00173AC9" w:rsidRPr="00173AC9" w:rsidRDefault="00173AC9" w:rsidP="00173AC9">
            <w:pPr>
              <w:tabs>
                <w:tab w:val="left" w:pos="1985"/>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p>
        </w:tc>
        <w:tc>
          <w:tcPr>
            <w:tcW w:w="683" w:type="dxa"/>
            <w:tcBorders>
              <w:top w:val="single" w:sz="2" w:space="0" w:color="auto"/>
              <w:bottom w:val="nil"/>
            </w:tcBorders>
            <w:shd w:val="clear" w:color="auto" w:fill="auto"/>
            <w:vAlign w:val="center"/>
          </w:tcPr>
          <w:p w:rsidR="00173AC9" w:rsidRPr="00173AC9" w:rsidRDefault="00173AC9" w:rsidP="00173AC9">
            <w:pPr>
              <w:tabs>
                <w:tab w:val="left" w:pos="1985"/>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p>
        </w:tc>
        <w:tc>
          <w:tcPr>
            <w:tcW w:w="887" w:type="dxa"/>
            <w:tcBorders>
              <w:top w:val="single" w:sz="2" w:space="0" w:color="auto"/>
              <w:bottom w:val="nil"/>
            </w:tcBorders>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6,945</w:t>
            </w:r>
          </w:p>
        </w:tc>
        <w:tc>
          <w:tcPr>
            <w:tcW w:w="992" w:type="dxa"/>
            <w:tcBorders>
              <w:top w:val="single" w:sz="2" w:space="0" w:color="auto"/>
              <w:bottom w:val="nil"/>
            </w:tcBorders>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851" w:type="dxa"/>
            <w:tcBorders>
              <w:top w:val="single" w:sz="2" w:space="0" w:color="auto"/>
              <w:bottom w:val="nil"/>
            </w:tcBorders>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0,234</w:t>
            </w:r>
          </w:p>
        </w:tc>
        <w:tc>
          <w:tcPr>
            <w:tcW w:w="957" w:type="dxa"/>
            <w:tcBorders>
              <w:top w:val="single" w:sz="2" w:space="0" w:color="auto"/>
              <w:bottom w:val="nil"/>
            </w:tcBorders>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518" w:type="dxa"/>
            <w:tcBorders>
              <w:top w:val="nil"/>
            </w:tcBorders>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w:t>
            </w:r>
          </w:p>
        </w:tc>
        <w:tc>
          <w:tcPr>
            <w:tcW w:w="1474" w:type="dxa"/>
            <w:tcBorders>
              <w:top w:val="nil"/>
            </w:tcBorders>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Bulan Kering</w:t>
            </w:r>
          </w:p>
        </w:tc>
        <w:tc>
          <w:tcPr>
            <w:tcW w:w="683" w:type="dxa"/>
            <w:tcBorders>
              <w:top w:val="nil"/>
            </w:tcBorders>
            <w:shd w:val="clear" w:color="auto" w:fill="auto"/>
            <w:vAlign w:val="center"/>
          </w:tcPr>
          <w:p w:rsidR="00173AC9" w:rsidRPr="00173AC9" w:rsidRDefault="00173AC9" w:rsidP="00173AC9">
            <w:pPr>
              <w:tabs>
                <w:tab w:val="left" w:pos="1985"/>
              </w:tabs>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0,010</w:t>
            </w:r>
          </w:p>
        </w:tc>
        <w:tc>
          <w:tcPr>
            <w:tcW w:w="683" w:type="dxa"/>
            <w:tcBorders>
              <w:top w:val="nil"/>
            </w:tcBorders>
            <w:shd w:val="clear" w:color="auto" w:fill="auto"/>
            <w:vAlign w:val="center"/>
          </w:tcPr>
          <w:p w:rsidR="00173AC9" w:rsidRPr="00173AC9" w:rsidRDefault="00173AC9" w:rsidP="00173AC9">
            <w:pPr>
              <w:tabs>
                <w:tab w:val="left" w:pos="1985"/>
              </w:tabs>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23,69</w:t>
            </w:r>
          </w:p>
        </w:tc>
        <w:tc>
          <w:tcPr>
            <w:tcW w:w="887" w:type="dxa"/>
            <w:tcBorders>
              <w:top w:val="nil"/>
            </w:tcBorders>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-0,001</w:t>
            </w:r>
          </w:p>
        </w:tc>
        <w:tc>
          <w:tcPr>
            <w:tcW w:w="992" w:type="dxa"/>
            <w:tcBorders>
              <w:top w:val="nil"/>
            </w:tcBorders>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-0,276</w:t>
            </w:r>
          </w:p>
        </w:tc>
        <w:tc>
          <w:tcPr>
            <w:tcW w:w="851" w:type="dxa"/>
            <w:tcBorders>
              <w:top w:val="nil"/>
            </w:tcBorders>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0,550</w:t>
            </w:r>
          </w:p>
        </w:tc>
        <w:tc>
          <w:tcPr>
            <w:tcW w:w="957" w:type="dxa"/>
            <w:tcBorders>
              <w:top w:val="nil"/>
            </w:tcBorders>
            <w:shd w:val="clear" w:color="auto" w:fill="auto"/>
            <w:vAlign w:val="center"/>
          </w:tcPr>
          <w:p w:rsidR="00173AC9" w:rsidRPr="00173AC9" w:rsidRDefault="00173AC9" w:rsidP="00173AC9">
            <w:pPr>
              <w:tabs>
                <w:tab w:val="left" w:pos="299"/>
              </w:tabs>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35"/>
        </w:trPr>
        <w:tc>
          <w:tcPr>
            <w:cnfStyle w:val="001000000000" w:firstRow="0" w:lastRow="0" w:firstColumn="1" w:lastColumn="0" w:oddVBand="0" w:evenVBand="0" w:oddHBand="0" w:evenHBand="0" w:firstRowFirstColumn="0" w:firstRowLastColumn="0" w:lastRowFirstColumn="0" w:lastRowLastColumn="0"/>
            <w:tcW w:w="1518" w:type="dxa"/>
            <w:tcBorders>
              <w:top w:val="nil"/>
            </w:tcBorders>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X2</w:t>
            </w:r>
          </w:p>
        </w:tc>
        <w:tc>
          <w:tcPr>
            <w:tcW w:w="1474" w:type="dxa"/>
            <w:tcBorders>
              <w:top w:val="nil"/>
            </w:tcBorders>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Bulan Basah</w:t>
            </w:r>
          </w:p>
        </w:tc>
        <w:tc>
          <w:tcPr>
            <w:tcW w:w="683" w:type="dxa"/>
            <w:tcBorders>
              <w:top w:val="nil"/>
            </w:tcBorders>
            <w:shd w:val="clear" w:color="auto" w:fill="auto"/>
            <w:vAlign w:val="center"/>
          </w:tcPr>
          <w:p w:rsidR="00173AC9" w:rsidRPr="00173AC9" w:rsidRDefault="00173AC9" w:rsidP="00173AC9">
            <w:pPr>
              <w:tabs>
                <w:tab w:val="left" w:pos="1985"/>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0,010</w:t>
            </w:r>
          </w:p>
        </w:tc>
        <w:tc>
          <w:tcPr>
            <w:tcW w:w="683" w:type="dxa"/>
            <w:shd w:val="clear" w:color="auto" w:fill="auto"/>
            <w:vAlign w:val="center"/>
          </w:tcPr>
          <w:p w:rsidR="00173AC9" w:rsidRPr="00173AC9" w:rsidRDefault="00173AC9" w:rsidP="00173AC9">
            <w:pPr>
              <w:tabs>
                <w:tab w:val="left" w:pos="1985"/>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25,79</w:t>
            </w:r>
          </w:p>
        </w:tc>
        <w:tc>
          <w:tcPr>
            <w:tcW w:w="887" w:type="dxa"/>
            <w:tcBorders>
              <w:top w:val="nil"/>
            </w:tcBorders>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-0,008</w:t>
            </w:r>
          </w:p>
        </w:tc>
        <w:tc>
          <w:tcPr>
            <w:tcW w:w="992" w:type="dxa"/>
            <w:tcBorders>
              <w:top w:val="nil"/>
            </w:tcBorders>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-0,824</w:t>
            </w:r>
          </w:p>
        </w:tc>
        <w:tc>
          <w:tcPr>
            <w:tcW w:w="851" w:type="dxa"/>
            <w:tcBorders>
              <w:top w:val="nil"/>
            </w:tcBorders>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0,022</w:t>
            </w:r>
          </w:p>
        </w:tc>
        <w:tc>
          <w:tcPr>
            <w:tcW w:w="957" w:type="dxa"/>
            <w:tcBorders>
              <w:top w:val="nil"/>
            </w:tcBorders>
            <w:shd w:val="clear" w:color="auto" w:fill="auto"/>
            <w:vAlign w:val="center"/>
          </w:tcPr>
          <w:p w:rsidR="00173AC9" w:rsidRPr="00173AC9" w:rsidRDefault="00173AC9" w:rsidP="00173AC9">
            <w:pPr>
              <w:tabs>
                <w:tab w:val="left" w:pos="299"/>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X3</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Dataran</w:t>
            </w:r>
            <w:r w:rsidRPr="00173AC9">
              <w:rPr>
                <w:rFonts w:ascii="Times New Roman" w:hAnsi="Times New Roman" w:cs="Times New Roman"/>
                <w:sz w:val="16"/>
                <w:szCs w:val="16"/>
                <w:lang w:val="en-ID"/>
              </w:rPr>
              <w:t xml:space="preserve"> </w:t>
            </w:r>
            <w:r w:rsidRPr="00173AC9">
              <w:rPr>
                <w:rFonts w:ascii="Times New Roman" w:hAnsi="Times New Roman" w:cs="Times New Roman"/>
                <w:sz w:val="16"/>
                <w:szCs w:val="16"/>
              </w:rPr>
              <w:t>Sedang</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0,893</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21,7</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5,183</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0,870</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0,011</w:t>
            </w:r>
          </w:p>
        </w:tc>
        <w:tc>
          <w:tcPr>
            <w:tcW w:w="95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X4</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Dataran Tinggi</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0,893</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3,07</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2,152</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0,501</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0,252</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X5</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Jantan</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0,810</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6,96</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0,055</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0,572</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0,179</w:t>
            </w:r>
          </w:p>
        </w:tc>
        <w:tc>
          <w:tcPr>
            <w:tcW w:w="957" w:type="dxa"/>
            <w:shd w:val="clear" w:color="auto" w:fill="auto"/>
            <w:vAlign w:val="center"/>
          </w:tcPr>
          <w:p w:rsidR="00173AC9" w:rsidRPr="00173AC9" w:rsidRDefault="00173AC9" w:rsidP="00173AC9">
            <w:pPr>
              <w:tabs>
                <w:tab w:val="left" w:pos="299"/>
              </w:tabs>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X6</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Betina</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0,810</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17,8</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0,289</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0,236</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0,610</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X7</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Dewasa</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0,858</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23,28</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-3,882</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-0,689</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0,087</w:t>
            </w:r>
          </w:p>
        </w:tc>
        <w:tc>
          <w:tcPr>
            <w:tcW w:w="95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X8</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Pedhet</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0,858</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1,48</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-1,350</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-0,742</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0,056</w:t>
            </w:r>
          </w:p>
        </w:tc>
        <w:tc>
          <w:tcPr>
            <w:tcW w:w="957" w:type="dxa"/>
            <w:shd w:val="clear" w:color="auto" w:fill="auto"/>
            <w:vAlign w:val="center"/>
          </w:tcPr>
          <w:p w:rsidR="00173AC9" w:rsidRPr="00173AC9" w:rsidRDefault="00173AC9" w:rsidP="00173AC9">
            <w:pPr>
              <w:tabs>
                <w:tab w:val="left" w:pos="299"/>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X9</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Sapi PO</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0,874</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6,89</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-0,691</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-0,301</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0,512</w:t>
            </w:r>
          </w:p>
        </w:tc>
        <w:tc>
          <w:tcPr>
            <w:tcW w:w="95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X10</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Sapi PS</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0,874</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7,67</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-0,810</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-0,324</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0,478</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X11</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Sapi PL</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0,874</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10,10</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-0,557</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-0,212</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0,647</w:t>
            </w:r>
          </w:p>
        </w:tc>
        <w:tc>
          <w:tcPr>
            <w:tcW w:w="957" w:type="dxa"/>
            <w:shd w:val="clear" w:color="auto" w:fill="auto"/>
            <w:vAlign w:val="center"/>
          </w:tcPr>
          <w:p w:rsidR="00173AC9" w:rsidRPr="00173AC9" w:rsidRDefault="00173AC9" w:rsidP="00173AC9">
            <w:pPr>
              <w:tabs>
                <w:tab w:val="left" w:pos="299"/>
              </w:tabs>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49"/>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X12</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Sapi PA</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0,874</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0,03</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-0,168</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-0,238</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0,607</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X13</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Sapi PB</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0,874</w:t>
            </w:r>
          </w:p>
        </w:tc>
        <w:tc>
          <w:tcPr>
            <w:tcW w:w="683" w:type="dxa"/>
            <w:shd w:val="clear" w:color="auto" w:fill="auto"/>
            <w:vAlign w:val="center"/>
          </w:tcPr>
          <w:p w:rsidR="00173AC9" w:rsidRPr="00173AC9" w:rsidRDefault="00173AC9" w:rsidP="00173AC9">
            <w:pPr>
              <w:autoSpaceDE w:val="0"/>
              <w:autoSpaceDN w:val="0"/>
              <w:adjustRightInd w:val="0"/>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0,07</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-0,364</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-0,461</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0,298</w:t>
            </w:r>
          </w:p>
        </w:tc>
        <w:tc>
          <w:tcPr>
            <w:tcW w:w="95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X14</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Kec. Moyudan</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2,98</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0,050</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0,116</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0,805</w:t>
            </w:r>
          </w:p>
        </w:tc>
        <w:tc>
          <w:tcPr>
            <w:tcW w:w="957" w:type="dxa"/>
            <w:shd w:val="clear" w:color="auto" w:fill="auto"/>
            <w:vAlign w:val="center"/>
          </w:tcPr>
          <w:p w:rsidR="00173AC9" w:rsidRPr="00173AC9" w:rsidRDefault="00173AC9" w:rsidP="00173AC9">
            <w:pPr>
              <w:tabs>
                <w:tab w:val="left" w:pos="299"/>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X15</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Minggir</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3,52</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-0,148</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-0,402</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0,371</w:t>
            </w:r>
          </w:p>
        </w:tc>
        <w:tc>
          <w:tcPr>
            <w:tcW w:w="95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X16</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Seyegan</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30,20</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0,034</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0,202</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0,664</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X17</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Kec. Godean</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10,57</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-0,156</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-0,370</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0,414</w:t>
            </w:r>
          </w:p>
        </w:tc>
        <w:tc>
          <w:tcPr>
            <w:tcW w:w="957" w:type="dxa"/>
            <w:shd w:val="clear" w:color="auto" w:fill="auto"/>
            <w:vAlign w:val="center"/>
          </w:tcPr>
          <w:p w:rsidR="00173AC9" w:rsidRPr="00173AC9" w:rsidRDefault="00173AC9" w:rsidP="00173AC9">
            <w:pPr>
              <w:tabs>
                <w:tab w:val="left" w:pos="299"/>
              </w:tabs>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49"/>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X18</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Gamping</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7,74</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0,118</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0,305</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0,506</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X19</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Mlati</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35,45</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-0,051</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-0,269</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0,560</w:t>
            </w:r>
          </w:p>
        </w:tc>
        <w:tc>
          <w:tcPr>
            <w:tcW w:w="95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X20</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Depok</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29,62</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-0,229</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-0,571</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0,181</w:t>
            </w:r>
          </w:p>
        </w:tc>
        <w:tc>
          <w:tcPr>
            <w:tcW w:w="957" w:type="dxa"/>
            <w:shd w:val="clear" w:color="auto" w:fill="auto"/>
            <w:vAlign w:val="center"/>
          </w:tcPr>
          <w:p w:rsidR="00173AC9" w:rsidRPr="00173AC9" w:rsidRDefault="00173AC9" w:rsidP="00173AC9">
            <w:pPr>
              <w:tabs>
                <w:tab w:val="left" w:pos="299"/>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X21</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Berbah</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17,43</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-0,062</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-0,174</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0,709</w:t>
            </w:r>
          </w:p>
        </w:tc>
        <w:tc>
          <w:tcPr>
            <w:tcW w:w="95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rPr>
            </w:pPr>
            <w:r w:rsidRPr="00173AC9">
              <w:rPr>
                <w:rFonts w:ascii="Times New Roman" w:hAnsi="Times New Roman" w:cs="Times New Roman"/>
                <w:sz w:val="16"/>
                <w:szCs w:val="16"/>
              </w:rPr>
              <w:t>X22</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Prambanan</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25,15</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0,129</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0,496</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0,258</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lang w:val="en-ID"/>
              </w:rPr>
            </w:pPr>
            <w:r w:rsidRPr="00173AC9">
              <w:rPr>
                <w:rFonts w:ascii="Times New Roman" w:hAnsi="Times New Roman" w:cs="Times New Roman"/>
                <w:sz w:val="16"/>
                <w:szCs w:val="16"/>
                <w:lang w:val="en-ID"/>
              </w:rPr>
              <w:t>X23</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Kalasan</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39,86</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-0,026</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-0,123</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,0793</w:t>
            </w:r>
          </w:p>
        </w:tc>
        <w:tc>
          <w:tcPr>
            <w:tcW w:w="957" w:type="dxa"/>
            <w:shd w:val="clear" w:color="auto" w:fill="auto"/>
            <w:vAlign w:val="center"/>
          </w:tcPr>
          <w:p w:rsidR="00173AC9" w:rsidRPr="00173AC9" w:rsidRDefault="00173AC9" w:rsidP="00173AC9">
            <w:pPr>
              <w:tabs>
                <w:tab w:val="left" w:pos="299"/>
              </w:tabs>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lang w:val="en-ID"/>
              </w:rPr>
            </w:pPr>
            <w:r w:rsidRPr="00173AC9">
              <w:rPr>
                <w:rFonts w:ascii="Times New Roman" w:hAnsi="Times New Roman" w:cs="Times New Roman"/>
                <w:sz w:val="16"/>
                <w:szCs w:val="16"/>
                <w:lang w:val="en-ID"/>
              </w:rPr>
              <w:t>X24</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Ngemplak</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36,17</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0,284</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0,594</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0,159</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lang w:val="en-ID"/>
              </w:rPr>
            </w:pPr>
            <w:r w:rsidRPr="00173AC9">
              <w:rPr>
                <w:rFonts w:ascii="Times New Roman" w:hAnsi="Times New Roman" w:cs="Times New Roman"/>
                <w:sz w:val="16"/>
                <w:szCs w:val="16"/>
                <w:lang w:val="en-ID"/>
              </w:rPr>
              <w:t>X25</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Ngaglik</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30,30</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0,009</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0,048</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0,919</w:t>
            </w:r>
          </w:p>
        </w:tc>
        <w:tc>
          <w:tcPr>
            <w:tcW w:w="95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lang w:val="en-ID"/>
              </w:rPr>
            </w:pPr>
            <w:r w:rsidRPr="00173AC9">
              <w:rPr>
                <w:rFonts w:ascii="Times New Roman" w:hAnsi="Times New Roman" w:cs="Times New Roman"/>
                <w:sz w:val="16"/>
                <w:szCs w:val="16"/>
                <w:lang w:val="en-ID"/>
              </w:rPr>
              <w:t>X26</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Sleman</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58,64</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0,149</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0,397</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0,378</w:t>
            </w:r>
          </w:p>
        </w:tc>
        <w:tc>
          <w:tcPr>
            <w:tcW w:w="957" w:type="dxa"/>
            <w:shd w:val="clear" w:color="auto" w:fill="auto"/>
            <w:vAlign w:val="center"/>
          </w:tcPr>
          <w:p w:rsidR="00173AC9" w:rsidRPr="00173AC9" w:rsidRDefault="00173AC9" w:rsidP="00173AC9">
            <w:pPr>
              <w:tabs>
                <w:tab w:val="left" w:pos="299"/>
              </w:tabs>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lang w:val="en-ID"/>
              </w:rPr>
            </w:pPr>
            <w:r w:rsidRPr="00173AC9">
              <w:rPr>
                <w:rFonts w:ascii="Times New Roman" w:hAnsi="Times New Roman" w:cs="Times New Roman"/>
                <w:sz w:val="16"/>
                <w:szCs w:val="16"/>
                <w:lang w:val="en-ID"/>
              </w:rPr>
              <w:t>X27</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Tempel</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24,64</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0,250</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0,359</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0,430</w:t>
            </w:r>
          </w:p>
        </w:tc>
        <w:tc>
          <w:tcPr>
            <w:tcW w:w="95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lang w:val="en-ID"/>
              </w:rPr>
            </w:pPr>
            <w:r w:rsidRPr="00173AC9">
              <w:rPr>
                <w:rFonts w:ascii="Times New Roman" w:hAnsi="Times New Roman" w:cs="Times New Roman"/>
                <w:sz w:val="16"/>
                <w:szCs w:val="16"/>
                <w:lang w:val="en-ID"/>
              </w:rPr>
              <w:t>X28</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Turi</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4,72</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0,343</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0,585</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0,167</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lang w:val="en-ID"/>
              </w:rPr>
            </w:pPr>
            <w:r w:rsidRPr="00173AC9">
              <w:rPr>
                <w:rFonts w:ascii="Times New Roman" w:hAnsi="Times New Roman" w:cs="Times New Roman"/>
                <w:sz w:val="16"/>
                <w:szCs w:val="16"/>
                <w:lang w:val="en-ID"/>
              </w:rPr>
              <w:t>X29</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Pakem</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17,71</w:t>
            </w:r>
          </w:p>
        </w:tc>
        <w:tc>
          <w:tcPr>
            <w:tcW w:w="887"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0,074</w:t>
            </w:r>
          </w:p>
        </w:tc>
        <w:tc>
          <w:tcPr>
            <w:tcW w:w="992"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0,033</w:t>
            </w:r>
          </w:p>
        </w:tc>
        <w:tc>
          <w:tcPr>
            <w:tcW w:w="851" w:type="dxa"/>
            <w:shd w:val="clear" w:color="auto" w:fill="auto"/>
            <w:vAlign w:val="center"/>
          </w:tcPr>
          <w:p w:rsidR="00173AC9" w:rsidRPr="00173AC9" w:rsidRDefault="00173AC9" w:rsidP="00173AC9">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0,944</w:t>
            </w:r>
          </w:p>
        </w:tc>
        <w:tc>
          <w:tcPr>
            <w:tcW w:w="957" w:type="dxa"/>
            <w:shd w:val="clear" w:color="auto" w:fill="auto"/>
            <w:vAlign w:val="center"/>
          </w:tcPr>
          <w:p w:rsidR="00173AC9" w:rsidRPr="00173AC9" w:rsidRDefault="00173AC9" w:rsidP="00173AC9">
            <w:pPr>
              <w:tabs>
                <w:tab w:val="left" w:pos="299"/>
              </w:tabs>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r w:rsidR="00173AC9" w:rsidRPr="00173AC9" w:rsidTr="00173AC9">
        <w:trPr>
          <w:trHeight w:val="268"/>
        </w:trPr>
        <w:tc>
          <w:tcPr>
            <w:cnfStyle w:val="001000000000" w:firstRow="0" w:lastRow="0" w:firstColumn="1" w:lastColumn="0" w:oddVBand="0" w:evenVBand="0" w:oddHBand="0" w:evenHBand="0" w:firstRowFirstColumn="0" w:firstRowLastColumn="0" w:lastRowFirstColumn="0" w:lastRowLastColumn="0"/>
            <w:tcW w:w="1518" w:type="dxa"/>
            <w:shd w:val="clear" w:color="auto" w:fill="auto"/>
            <w:vAlign w:val="center"/>
          </w:tcPr>
          <w:p w:rsidR="00173AC9" w:rsidRPr="00173AC9" w:rsidRDefault="00173AC9" w:rsidP="00173AC9">
            <w:pPr>
              <w:autoSpaceDE w:val="0"/>
              <w:autoSpaceDN w:val="0"/>
              <w:adjustRightInd w:val="0"/>
              <w:contextualSpacing/>
              <w:jc w:val="center"/>
              <w:rPr>
                <w:rFonts w:ascii="Times New Roman" w:hAnsi="Times New Roman" w:cs="Times New Roman"/>
                <w:sz w:val="16"/>
                <w:szCs w:val="16"/>
                <w:lang w:val="en-ID"/>
              </w:rPr>
            </w:pPr>
            <w:r w:rsidRPr="00173AC9">
              <w:rPr>
                <w:rFonts w:ascii="Times New Roman" w:hAnsi="Times New Roman" w:cs="Times New Roman"/>
                <w:sz w:val="16"/>
                <w:szCs w:val="16"/>
                <w:lang w:val="en-ID"/>
              </w:rPr>
              <w:t>X30</w:t>
            </w:r>
          </w:p>
        </w:tc>
        <w:tc>
          <w:tcPr>
            <w:tcW w:w="1474" w:type="dxa"/>
            <w:shd w:val="clear" w:color="auto" w:fill="auto"/>
            <w:vAlign w:val="center"/>
          </w:tcPr>
          <w:p w:rsidR="00173AC9" w:rsidRPr="00173AC9" w:rsidRDefault="00173AC9" w:rsidP="00173AC9">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Kec. Cangkringan</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lang w:val="en-ID"/>
              </w:rPr>
              <w:t>0,943</w:t>
            </w:r>
          </w:p>
        </w:tc>
        <w:tc>
          <w:tcPr>
            <w:tcW w:w="683"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6,25</w:t>
            </w:r>
          </w:p>
        </w:tc>
        <w:tc>
          <w:tcPr>
            <w:tcW w:w="88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0,051</w:t>
            </w:r>
          </w:p>
        </w:tc>
        <w:tc>
          <w:tcPr>
            <w:tcW w:w="992"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0,050</w:t>
            </w:r>
          </w:p>
        </w:tc>
        <w:tc>
          <w:tcPr>
            <w:tcW w:w="851"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73AC9">
              <w:rPr>
                <w:rFonts w:ascii="Times New Roman" w:hAnsi="Times New Roman" w:cs="Times New Roman"/>
                <w:sz w:val="16"/>
                <w:szCs w:val="16"/>
              </w:rPr>
              <w:t>0,915</w:t>
            </w:r>
          </w:p>
        </w:tc>
        <w:tc>
          <w:tcPr>
            <w:tcW w:w="957" w:type="dxa"/>
            <w:shd w:val="clear" w:color="auto" w:fill="auto"/>
            <w:vAlign w:val="center"/>
          </w:tcPr>
          <w:p w:rsidR="00173AC9" w:rsidRPr="00173AC9" w:rsidRDefault="00173AC9" w:rsidP="00173AC9">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ID"/>
              </w:rPr>
            </w:pPr>
            <w:r w:rsidRPr="00173AC9">
              <w:rPr>
                <w:rFonts w:ascii="Times New Roman" w:hAnsi="Times New Roman" w:cs="Times New Roman"/>
                <w:sz w:val="16"/>
                <w:szCs w:val="16"/>
                <w:lang w:val="en-ID"/>
              </w:rPr>
              <w:t>*</w:t>
            </w:r>
          </w:p>
        </w:tc>
      </w:tr>
    </w:tbl>
    <w:p w:rsidR="00173AC9" w:rsidRDefault="00173AC9" w:rsidP="00173AC9">
      <w:pPr>
        <w:spacing w:after="200" w:line="360" w:lineRule="auto"/>
        <w:ind w:firstLine="720"/>
        <w:jc w:val="both"/>
        <w:rPr>
          <w:rFonts w:ascii="Times New Roman" w:hAnsi="Times New Roman" w:cs="Times New Roman"/>
          <w:sz w:val="24"/>
          <w:szCs w:val="24"/>
        </w:rPr>
        <w:sectPr w:rsidR="00173AC9" w:rsidSect="00173AC9">
          <w:type w:val="continuous"/>
          <w:pgSz w:w="12240" w:h="15840"/>
          <w:pgMar w:top="1134" w:right="1440" w:bottom="1134" w:left="1440" w:header="709" w:footer="709" w:gutter="0"/>
          <w:cols w:space="708"/>
          <w:docGrid w:linePitch="360"/>
        </w:sectPr>
      </w:pPr>
    </w:p>
    <w:p w:rsidR="00E23650" w:rsidRPr="00774BE5" w:rsidRDefault="00E23650" w:rsidP="00242BF7">
      <w:pPr>
        <w:spacing w:after="200" w:line="240" w:lineRule="auto"/>
        <w:jc w:val="both"/>
        <w:rPr>
          <w:rFonts w:ascii="Times New Roman" w:eastAsia="Calibri" w:hAnsi="Times New Roman" w:cs="Times New Roman"/>
          <w:sz w:val="24"/>
          <w:szCs w:val="24"/>
          <w:lang w:val="en-GB"/>
        </w:rPr>
      </w:pPr>
      <w:r w:rsidRPr="00774BE5">
        <w:rPr>
          <w:rFonts w:ascii="Times New Roman" w:hAnsi="Times New Roman" w:cs="Times New Roman"/>
          <w:b/>
          <w:sz w:val="24"/>
          <w:szCs w:val="24"/>
        </w:rPr>
        <w:lastRenderedPageBreak/>
        <w:t xml:space="preserve">Kasus </w:t>
      </w:r>
      <w:r w:rsidRPr="00774BE5">
        <w:rPr>
          <w:rFonts w:ascii="Times New Roman" w:hAnsi="Times New Roman" w:cs="Times New Roman"/>
          <w:b/>
          <w:i/>
          <w:sz w:val="24"/>
          <w:szCs w:val="24"/>
        </w:rPr>
        <w:t>Fasciolosis</w:t>
      </w:r>
      <w:r w:rsidRPr="00774BE5">
        <w:rPr>
          <w:rFonts w:ascii="Times New Roman" w:hAnsi="Times New Roman" w:cs="Times New Roman"/>
          <w:b/>
          <w:sz w:val="24"/>
          <w:szCs w:val="24"/>
        </w:rPr>
        <w:t xml:space="preserve"> ditinjau dari Topografi Wilayah</w:t>
      </w:r>
    </w:p>
    <w:p w:rsidR="00E23650" w:rsidRPr="00774BE5" w:rsidRDefault="00E23650" w:rsidP="00242BF7">
      <w:pPr>
        <w:spacing w:after="200" w:line="240" w:lineRule="auto"/>
        <w:ind w:firstLine="720"/>
        <w:jc w:val="both"/>
        <w:rPr>
          <w:rFonts w:ascii="Times New Roman" w:eastAsia="Calibri" w:hAnsi="Times New Roman" w:cs="Times New Roman"/>
          <w:sz w:val="24"/>
          <w:szCs w:val="24"/>
          <w:lang w:val="en-GB"/>
        </w:rPr>
      </w:pPr>
      <w:r w:rsidRPr="00774BE5">
        <w:rPr>
          <w:rFonts w:ascii="Times New Roman" w:hAnsi="Times New Roman" w:cs="Times New Roman"/>
          <w:sz w:val="24"/>
          <w:szCs w:val="24"/>
          <w:lang w:val="en-ID"/>
        </w:rPr>
        <w:t xml:space="preserve">Prevalensi </w:t>
      </w:r>
      <w:r w:rsidRPr="00774BE5">
        <w:rPr>
          <w:rFonts w:ascii="Times New Roman" w:hAnsi="Times New Roman" w:cs="Times New Roman"/>
          <w:i/>
          <w:sz w:val="24"/>
          <w:szCs w:val="24"/>
          <w:lang w:val="en-ID"/>
        </w:rPr>
        <w:t xml:space="preserve">Fasciolosis </w:t>
      </w:r>
      <w:r w:rsidRPr="00774BE5">
        <w:rPr>
          <w:rFonts w:ascii="Times New Roman" w:hAnsi="Times New Roman" w:cs="Times New Roman"/>
          <w:sz w:val="24"/>
          <w:szCs w:val="24"/>
          <w:lang w:val="en-ID"/>
        </w:rPr>
        <w:t xml:space="preserve">di daerah dataran sedang sebesar 21,7 %, prevalensi di daerah dataran tinggi sebesar 3,07 %. Dari hasil analisis regresi variabel dataran sedang </w:t>
      </w:r>
      <w:r w:rsidRPr="00774BE5">
        <w:rPr>
          <w:rFonts w:ascii="Times New Roman" w:hAnsi="Times New Roman" w:cs="Times New Roman"/>
          <w:sz w:val="24"/>
          <w:szCs w:val="24"/>
          <w:lang w:val="en-ID"/>
        </w:rPr>
        <w:lastRenderedPageBreak/>
        <w:t xml:space="preserve">diperoleh nilai 0,011 (P&lt;0,05) yang berarti bahwa faktor topografi wilayah terutama dataran sedang berpengaruh secara nyata terhadap kejadian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en-ID"/>
        </w:rPr>
        <w:t xml:space="preserve"> pada sapi potong di Kabupaten Sleman.</w:t>
      </w:r>
      <w:r w:rsidR="00D07A68">
        <w:rPr>
          <w:rFonts w:ascii="Times New Roman" w:hAnsi="Times New Roman" w:cs="Times New Roman"/>
          <w:sz w:val="24"/>
          <w:szCs w:val="24"/>
          <w:lang w:val="en-ID"/>
        </w:rPr>
        <w:t xml:space="preserve"> </w:t>
      </w:r>
      <w:r w:rsidR="00D07A68" w:rsidRPr="008600D9">
        <w:rPr>
          <w:rFonts w:ascii="Times New Roman" w:hAnsi="Times New Roman" w:cs="Times New Roman"/>
          <w:sz w:val="24"/>
          <w:szCs w:val="24"/>
          <w:lang w:val="en-ID"/>
        </w:rPr>
        <w:t xml:space="preserve">Hal ini sebabkan oleh wilayah dataran sedang </w:t>
      </w:r>
      <w:r w:rsidR="00D07A68">
        <w:rPr>
          <w:rFonts w:ascii="Times New Roman" w:hAnsi="Times New Roman" w:cs="Times New Roman"/>
          <w:sz w:val="24"/>
          <w:szCs w:val="24"/>
          <w:lang w:val="en-ID"/>
        </w:rPr>
        <w:t xml:space="preserve">memiliki permukaan tanah yang lebih rendah </w:t>
      </w:r>
      <w:r w:rsidR="00D07A68" w:rsidRPr="008600D9">
        <w:rPr>
          <w:rFonts w:ascii="Times New Roman" w:hAnsi="Times New Roman" w:cs="Times New Roman"/>
          <w:sz w:val="24"/>
          <w:szCs w:val="24"/>
          <w:lang w:val="en-ID"/>
        </w:rPr>
        <w:lastRenderedPageBreak/>
        <w:t>terutama dibagian selatan hingga tengah merupakan dataran dengan ketinggian 12,5 sampai 499 mdpl. yang menjadikan sebagian besar wilayahnya merupakan daerah persawahan yang subur dan banyak dialiri sungai - sungai yang menuju Pantai Selatan dan sungai kecil lain yang tersebar di seluruh wilayah Kabupaten Sleman sehingga lingkungan di daerah dataran sedang menjadi lebih lembab dan optimal sebagai habitat yang ideal bagi siput air tawar (</w:t>
      </w:r>
      <w:r w:rsidR="00D07A68" w:rsidRPr="008600D9">
        <w:rPr>
          <w:rFonts w:ascii="Times New Roman" w:hAnsi="Times New Roman" w:cs="Times New Roman"/>
          <w:i/>
          <w:sz w:val="24"/>
          <w:szCs w:val="24"/>
          <w:lang w:val="en-ID"/>
        </w:rPr>
        <w:t>Lymnaea rubiginosa</w:t>
      </w:r>
      <w:r w:rsidR="00D07A68" w:rsidRPr="008600D9">
        <w:rPr>
          <w:rFonts w:ascii="Times New Roman" w:hAnsi="Times New Roman" w:cs="Times New Roman"/>
          <w:sz w:val="24"/>
          <w:szCs w:val="24"/>
          <w:lang w:val="en-ID"/>
        </w:rPr>
        <w:t xml:space="preserve">) yang menjadi hospes perantara dari cacing </w:t>
      </w:r>
      <w:r w:rsidR="00D07A68" w:rsidRPr="008600D9">
        <w:rPr>
          <w:rFonts w:ascii="Times New Roman" w:hAnsi="Times New Roman" w:cs="Times New Roman"/>
          <w:i/>
          <w:sz w:val="24"/>
          <w:szCs w:val="24"/>
          <w:lang w:val="en-ID"/>
        </w:rPr>
        <w:t>Fasciola sp</w:t>
      </w:r>
      <w:r w:rsidR="00D07A68" w:rsidRPr="008600D9">
        <w:rPr>
          <w:rFonts w:ascii="Times New Roman" w:hAnsi="Times New Roman" w:cs="Times New Roman"/>
          <w:sz w:val="24"/>
          <w:szCs w:val="24"/>
          <w:lang w:val="en-ID"/>
        </w:rPr>
        <w:t xml:space="preserve">. Sehingga kejadian </w:t>
      </w:r>
      <w:r w:rsidR="00D07A68" w:rsidRPr="008600D9">
        <w:rPr>
          <w:rFonts w:ascii="Times New Roman" w:hAnsi="Times New Roman" w:cs="Times New Roman"/>
          <w:i/>
          <w:sz w:val="24"/>
          <w:szCs w:val="24"/>
          <w:lang w:val="en-ID"/>
        </w:rPr>
        <w:t>Fasciolosis</w:t>
      </w:r>
      <w:r w:rsidR="00D07A68" w:rsidRPr="008600D9">
        <w:rPr>
          <w:rFonts w:ascii="Times New Roman" w:hAnsi="Times New Roman" w:cs="Times New Roman"/>
          <w:sz w:val="24"/>
          <w:szCs w:val="24"/>
          <w:lang w:val="en-ID"/>
        </w:rPr>
        <w:t xml:space="preserve"> di Kabupaten Sleman tersebar secara merata di wilayah dataran sedang.</w:t>
      </w:r>
      <w:r w:rsidR="00D07A68">
        <w:rPr>
          <w:rFonts w:ascii="Times New Roman" w:hAnsi="Times New Roman" w:cs="Times New Roman"/>
          <w:sz w:val="24"/>
          <w:szCs w:val="24"/>
          <w:lang w:val="en-ID"/>
        </w:rPr>
        <w:t xml:space="preserve"> </w:t>
      </w:r>
      <w:r w:rsidR="00D07A68" w:rsidRPr="008600D9">
        <w:rPr>
          <w:rFonts w:ascii="Times New Roman" w:hAnsi="Times New Roman" w:cs="Times New Roman"/>
          <w:sz w:val="24"/>
          <w:szCs w:val="24"/>
          <w:lang w:val="en-ID"/>
        </w:rPr>
        <w:t xml:space="preserve">Didukung oleh </w:t>
      </w:r>
      <w:r w:rsidR="00D07A68">
        <w:rPr>
          <w:rFonts w:ascii="Times New Roman" w:hAnsi="Times New Roman" w:cs="Times New Roman"/>
          <w:sz w:val="24"/>
          <w:szCs w:val="24"/>
          <w:lang w:val="en-ID"/>
        </w:rPr>
        <w:t xml:space="preserve">hasil penelitian Zulfikar dkk. (2012) yang menemukan bahwa ternak sapi yang dipelihara di dataran tinggi mempunyai prevalensi yang lebih rendah dibandingkan ternak sapi yang dipelihara di dataran rendah karena dataran rendah memiliki </w:t>
      </w:r>
      <w:r w:rsidR="00D07A68" w:rsidRPr="00605DD3">
        <w:rPr>
          <w:rFonts w:ascii="Times New Roman" w:hAnsi="Times New Roman" w:cs="Times New Roman"/>
          <w:sz w:val="24"/>
          <w:szCs w:val="24"/>
        </w:rPr>
        <w:t>kelembaban relatif tinggi yang merupakan tempat ideal bagi telur untuk menetas dan larva infektif bertahan pada rumput.</w:t>
      </w:r>
    </w:p>
    <w:p w:rsidR="00E23650" w:rsidRPr="00774BE5" w:rsidRDefault="00E23650" w:rsidP="00242BF7">
      <w:pPr>
        <w:spacing w:line="240" w:lineRule="auto"/>
        <w:jc w:val="both"/>
        <w:rPr>
          <w:rFonts w:ascii="Times New Roman" w:hAnsi="Times New Roman" w:cs="Times New Roman"/>
          <w:sz w:val="24"/>
          <w:szCs w:val="24"/>
          <w:lang w:val="en-ID"/>
        </w:rPr>
      </w:pPr>
      <w:r w:rsidRPr="00774BE5">
        <w:rPr>
          <w:rFonts w:ascii="Times New Roman" w:hAnsi="Times New Roman" w:cs="Times New Roman"/>
          <w:b/>
          <w:sz w:val="24"/>
          <w:szCs w:val="24"/>
          <w:lang w:val="en-ID"/>
        </w:rPr>
        <w:t xml:space="preserve">Kasus </w:t>
      </w:r>
      <w:r w:rsidRPr="00774BE5">
        <w:rPr>
          <w:rFonts w:ascii="Times New Roman" w:hAnsi="Times New Roman" w:cs="Times New Roman"/>
          <w:b/>
          <w:i/>
          <w:sz w:val="24"/>
          <w:szCs w:val="24"/>
          <w:lang w:val="en-ID"/>
        </w:rPr>
        <w:t>Fasciolosis</w:t>
      </w:r>
      <w:r w:rsidRPr="00774BE5">
        <w:rPr>
          <w:rFonts w:ascii="Times New Roman" w:hAnsi="Times New Roman" w:cs="Times New Roman"/>
          <w:b/>
          <w:sz w:val="24"/>
          <w:szCs w:val="24"/>
          <w:lang w:val="en-ID"/>
        </w:rPr>
        <w:t xml:space="preserve"> ditinjau dari Jenis Kelamin Ternak</w:t>
      </w:r>
    </w:p>
    <w:p w:rsidR="00E23650" w:rsidRPr="00774BE5" w:rsidRDefault="00E23650" w:rsidP="00E643F3">
      <w:pPr>
        <w:spacing w:line="240" w:lineRule="auto"/>
        <w:ind w:firstLine="720"/>
        <w:jc w:val="both"/>
        <w:rPr>
          <w:rFonts w:ascii="Times New Roman" w:hAnsi="Times New Roman" w:cs="Times New Roman"/>
          <w:sz w:val="24"/>
          <w:szCs w:val="24"/>
          <w:lang w:val="en-ID"/>
        </w:rPr>
      </w:pPr>
      <w:r w:rsidRPr="00774BE5">
        <w:rPr>
          <w:rFonts w:ascii="Times New Roman" w:hAnsi="Times New Roman" w:cs="Times New Roman"/>
          <w:sz w:val="24"/>
          <w:szCs w:val="24"/>
          <w:lang w:val="en-ID"/>
        </w:rPr>
        <w:t xml:space="preserve">Prevalensi </w:t>
      </w:r>
      <w:r w:rsidRPr="00774BE5">
        <w:rPr>
          <w:rFonts w:ascii="Times New Roman" w:hAnsi="Times New Roman" w:cs="Times New Roman"/>
          <w:i/>
          <w:sz w:val="24"/>
          <w:szCs w:val="24"/>
          <w:lang w:val="en-ID"/>
        </w:rPr>
        <w:t>Fasciolosis</w:t>
      </w:r>
      <w:r w:rsidR="00E643F3">
        <w:rPr>
          <w:rFonts w:ascii="Times New Roman" w:hAnsi="Times New Roman" w:cs="Times New Roman"/>
          <w:sz w:val="24"/>
          <w:szCs w:val="24"/>
          <w:lang w:val="en-ID"/>
        </w:rPr>
        <w:t xml:space="preserve"> pada sapi jantan 6,96 %, </w:t>
      </w:r>
      <w:r w:rsidRPr="00774BE5">
        <w:rPr>
          <w:rFonts w:ascii="Times New Roman" w:hAnsi="Times New Roman" w:cs="Times New Roman"/>
          <w:sz w:val="24"/>
          <w:szCs w:val="24"/>
          <w:lang w:val="en-ID"/>
        </w:rPr>
        <w:t xml:space="preserve">sedangkan prevalensi </w:t>
      </w:r>
      <w:r w:rsidRPr="00774BE5">
        <w:rPr>
          <w:rFonts w:ascii="Times New Roman" w:hAnsi="Times New Roman" w:cs="Times New Roman"/>
          <w:i/>
          <w:sz w:val="24"/>
          <w:szCs w:val="24"/>
          <w:lang w:val="en-ID"/>
        </w:rPr>
        <w:t xml:space="preserve">Fasciolosis </w:t>
      </w:r>
      <w:r w:rsidRPr="00774BE5">
        <w:rPr>
          <w:rFonts w:ascii="Times New Roman" w:hAnsi="Times New Roman" w:cs="Times New Roman"/>
          <w:sz w:val="24"/>
          <w:szCs w:val="24"/>
          <w:lang w:val="en-ID"/>
        </w:rPr>
        <w:t xml:space="preserve">pada sapi betina 17,8% namun berdasarkan hasil analisis regresi tidak menunjukkan hasil yang signifikan (P&gt;0,05) yang berarti bahwa faktor jenis kelamin betina maupun jantan tidak berpengaruh terhadap kejadian </w:t>
      </w:r>
      <w:r w:rsidRPr="00774BE5">
        <w:rPr>
          <w:rFonts w:ascii="Times New Roman" w:hAnsi="Times New Roman" w:cs="Times New Roman"/>
          <w:i/>
          <w:sz w:val="24"/>
          <w:szCs w:val="24"/>
          <w:lang w:val="en-ID"/>
        </w:rPr>
        <w:t xml:space="preserve">Fasciolosis </w:t>
      </w:r>
      <w:r w:rsidRPr="00774BE5">
        <w:rPr>
          <w:rFonts w:ascii="Times New Roman" w:hAnsi="Times New Roman" w:cs="Times New Roman"/>
          <w:sz w:val="24"/>
          <w:szCs w:val="24"/>
          <w:lang w:val="en-ID"/>
        </w:rPr>
        <w:t xml:space="preserve">pada sapi potong di Kabupaten Sleman. </w:t>
      </w:r>
      <w:r w:rsidR="00D07A68" w:rsidRPr="008600D9">
        <w:rPr>
          <w:rFonts w:ascii="Times New Roman" w:hAnsi="Times New Roman" w:cs="Times New Roman"/>
          <w:sz w:val="24"/>
          <w:szCs w:val="24"/>
          <w:lang w:val="en-ID"/>
        </w:rPr>
        <w:t>Dalam penelitian ini tidak ditemukan adanya pengaruh antara jenis kelamin ternak terhadap prevalensi infeksi cacing hati karena baik sapi jantan maupun sapi betina memiliki tingkat kerentanan yang sama terhadap infeksi parasitik, apabila dalam tata laksana pemeliharaannya kurang diperhatikan seperti manajemen pemberian pakan dan sanitasi</w:t>
      </w:r>
      <w:r w:rsidR="00D07A68">
        <w:rPr>
          <w:rFonts w:ascii="Times New Roman" w:hAnsi="Times New Roman" w:cs="Times New Roman"/>
          <w:sz w:val="24"/>
          <w:szCs w:val="24"/>
          <w:lang w:val="en-ID"/>
        </w:rPr>
        <w:t>. Hal ini sesuai dengan penelitian</w:t>
      </w:r>
      <w:r w:rsidR="00D07A68" w:rsidRPr="008600D9">
        <w:rPr>
          <w:rFonts w:ascii="Times New Roman" w:hAnsi="Times New Roman" w:cs="Times New Roman"/>
          <w:sz w:val="24"/>
          <w:szCs w:val="24"/>
          <w:lang w:val="en-ID"/>
        </w:rPr>
        <w:t xml:space="preserve"> </w:t>
      </w:r>
      <w:r w:rsidR="00D07A68">
        <w:rPr>
          <w:rFonts w:ascii="Times New Roman" w:hAnsi="Times New Roman" w:cs="Times New Roman"/>
          <w:sz w:val="24"/>
          <w:szCs w:val="24"/>
          <w:lang w:val="en-ID"/>
        </w:rPr>
        <w:t xml:space="preserve">Fitriani (2017) yang menyatakan bahwa jenis kelamin tidak memiliki pengaruh terhadap tingkat infestasi, baik sapi jantan maupun </w:t>
      </w:r>
      <w:r w:rsidR="00D07A68">
        <w:rPr>
          <w:rFonts w:ascii="Times New Roman" w:hAnsi="Times New Roman" w:cs="Times New Roman"/>
          <w:sz w:val="24"/>
          <w:szCs w:val="24"/>
          <w:lang w:val="en-ID"/>
        </w:rPr>
        <w:lastRenderedPageBreak/>
        <w:t xml:space="preserve">sapi betina memiliki tingkat kerentanan yang sama terhadap </w:t>
      </w:r>
      <w:r w:rsidR="00D07A68" w:rsidRPr="00A006AC">
        <w:rPr>
          <w:rFonts w:ascii="Times New Roman" w:hAnsi="Times New Roman" w:cs="Times New Roman"/>
          <w:i/>
          <w:sz w:val="24"/>
          <w:szCs w:val="24"/>
          <w:lang w:val="en-ID"/>
        </w:rPr>
        <w:t>Fasciolosis</w:t>
      </w:r>
      <w:r w:rsidR="00D07A68">
        <w:rPr>
          <w:rFonts w:ascii="Times New Roman" w:hAnsi="Times New Roman" w:cs="Times New Roman"/>
          <w:sz w:val="24"/>
          <w:szCs w:val="24"/>
          <w:lang w:val="en-ID"/>
        </w:rPr>
        <w:t>.</w:t>
      </w:r>
    </w:p>
    <w:p w:rsidR="00FE4A0C" w:rsidRPr="00774BE5" w:rsidRDefault="00E23650" w:rsidP="00242BF7">
      <w:pPr>
        <w:spacing w:line="240" w:lineRule="auto"/>
        <w:jc w:val="both"/>
        <w:rPr>
          <w:rFonts w:ascii="Times New Roman" w:hAnsi="Times New Roman" w:cs="Times New Roman"/>
          <w:b/>
          <w:sz w:val="24"/>
          <w:szCs w:val="24"/>
          <w:lang w:val="en-ID"/>
        </w:rPr>
      </w:pPr>
      <w:r w:rsidRPr="00774BE5">
        <w:rPr>
          <w:rFonts w:ascii="Times New Roman" w:hAnsi="Times New Roman" w:cs="Times New Roman"/>
          <w:b/>
          <w:sz w:val="24"/>
          <w:szCs w:val="24"/>
          <w:lang w:val="en-ID"/>
        </w:rPr>
        <w:t xml:space="preserve">Kasus </w:t>
      </w:r>
      <w:r w:rsidRPr="00774BE5">
        <w:rPr>
          <w:rFonts w:ascii="Times New Roman" w:hAnsi="Times New Roman" w:cs="Times New Roman"/>
          <w:b/>
          <w:i/>
          <w:sz w:val="24"/>
          <w:szCs w:val="24"/>
          <w:lang w:val="en-ID"/>
        </w:rPr>
        <w:t>Fasciolosis</w:t>
      </w:r>
      <w:r w:rsidRPr="00774BE5">
        <w:rPr>
          <w:rFonts w:ascii="Times New Roman" w:hAnsi="Times New Roman" w:cs="Times New Roman"/>
          <w:b/>
          <w:sz w:val="24"/>
          <w:szCs w:val="24"/>
          <w:lang w:val="en-ID"/>
        </w:rPr>
        <w:t xml:space="preserve"> ditinjau dari Umur Ternak</w:t>
      </w:r>
    </w:p>
    <w:p w:rsidR="00E23650" w:rsidRPr="00774BE5" w:rsidRDefault="00E23650" w:rsidP="00E643F3">
      <w:pPr>
        <w:spacing w:line="240" w:lineRule="auto"/>
        <w:ind w:firstLine="720"/>
        <w:jc w:val="both"/>
        <w:rPr>
          <w:rFonts w:ascii="Times New Roman" w:hAnsi="Times New Roman" w:cs="Times New Roman"/>
          <w:sz w:val="24"/>
          <w:szCs w:val="24"/>
          <w:lang w:val="en-ID"/>
        </w:rPr>
      </w:pPr>
      <w:r w:rsidRPr="00774BE5">
        <w:rPr>
          <w:rFonts w:ascii="Times New Roman" w:hAnsi="Times New Roman" w:cs="Times New Roman"/>
          <w:sz w:val="24"/>
          <w:szCs w:val="24"/>
          <w:lang w:val="en-ID"/>
        </w:rPr>
        <w:t xml:space="preserve">Hasil penelitian ini menunjukkan bahwa infeksi </w:t>
      </w:r>
      <w:r w:rsidRPr="00774BE5">
        <w:rPr>
          <w:rFonts w:ascii="Times New Roman" w:hAnsi="Times New Roman" w:cs="Times New Roman"/>
          <w:i/>
          <w:sz w:val="24"/>
          <w:szCs w:val="24"/>
          <w:lang w:val="en-ID"/>
        </w:rPr>
        <w:t>Fasciola sp.</w:t>
      </w:r>
      <w:r w:rsidRPr="00774BE5">
        <w:rPr>
          <w:rFonts w:ascii="Times New Roman" w:hAnsi="Times New Roman" w:cs="Times New Roman"/>
          <w:sz w:val="24"/>
          <w:szCs w:val="24"/>
          <w:lang w:val="en-ID"/>
        </w:rPr>
        <w:t xml:space="preserve"> terjadi pada sapi di semua kelompok umur. Prevalensi </w:t>
      </w:r>
      <w:r w:rsidRPr="00774BE5">
        <w:rPr>
          <w:rFonts w:ascii="Times New Roman" w:hAnsi="Times New Roman" w:cs="Times New Roman"/>
          <w:i/>
          <w:sz w:val="24"/>
          <w:szCs w:val="24"/>
          <w:lang w:val="en-ID"/>
        </w:rPr>
        <w:t xml:space="preserve">Fasciolosis </w:t>
      </w:r>
      <w:r w:rsidRPr="00774BE5">
        <w:rPr>
          <w:rFonts w:ascii="Times New Roman" w:hAnsi="Times New Roman" w:cs="Times New Roman"/>
          <w:sz w:val="24"/>
          <w:szCs w:val="24"/>
          <w:lang w:val="en-ID"/>
        </w:rPr>
        <w:t xml:space="preserve">pada pedhet sebesar 1,48 %, pada sapi dewasa sebesar 23,28 %. Hasil analisis regresi diketahui nilai (P&gt;0,05) sehingga dapat disimpulkan bahwa faktor umur baik sapi dewasa maupun pedhet tidak berpengaruh terhadap tingkat kejadian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en-ID"/>
        </w:rPr>
        <w:t xml:space="preserve"> pada sapi potong di Kabupaten Sleman.</w:t>
      </w:r>
      <w:r w:rsidR="00D07A68">
        <w:rPr>
          <w:rFonts w:ascii="Times New Roman" w:hAnsi="Times New Roman" w:cs="Times New Roman"/>
          <w:sz w:val="24"/>
          <w:szCs w:val="24"/>
          <w:lang w:val="en-ID"/>
        </w:rPr>
        <w:t xml:space="preserve"> </w:t>
      </w:r>
      <w:r w:rsidR="00D07A68" w:rsidRPr="008600D9">
        <w:rPr>
          <w:rFonts w:ascii="Times New Roman" w:hAnsi="Times New Roman" w:cs="Times New Roman"/>
          <w:sz w:val="24"/>
          <w:szCs w:val="24"/>
          <w:lang w:val="en-ID"/>
        </w:rPr>
        <w:t xml:space="preserve">Hal ini berkaitan dengan jumlah populasi ternak </w:t>
      </w:r>
      <w:r w:rsidR="00D07A68">
        <w:rPr>
          <w:rFonts w:ascii="Times New Roman" w:hAnsi="Times New Roman" w:cs="Times New Roman"/>
          <w:sz w:val="24"/>
          <w:szCs w:val="24"/>
          <w:lang w:val="en-ID"/>
        </w:rPr>
        <w:t xml:space="preserve">di lapangan, </w:t>
      </w:r>
      <w:r w:rsidR="00D07A68" w:rsidRPr="008600D9">
        <w:rPr>
          <w:rFonts w:ascii="Times New Roman" w:hAnsi="Times New Roman" w:cs="Times New Roman"/>
          <w:sz w:val="24"/>
          <w:szCs w:val="24"/>
          <w:lang w:val="en-ID"/>
        </w:rPr>
        <w:t>masa tinggal ternak,</w:t>
      </w:r>
      <w:r w:rsidR="00D07A68">
        <w:rPr>
          <w:rFonts w:ascii="Times New Roman" w:hAnsi="Times New Roman" w:cs="Times New Roman"/>
          <w:sz w:val="24"/>
          <w:szCs w:val="24"/>
          <w:lang w:val="en-ID"/>
        </w:rPr>
        <w:t xml:space="preserve"> serta tatalaksana pemeliharaan</w:t>
      </w:r>
      <w:r w:rsidR="00D07A68" w:rsidRPr="008600D9">
        <w:rPr>
          <w:rFonts w:ascii="Times New Roman" w:hAnsi="Times New Roman" w:cs="Times New Roman"/>
          <w:sz w:val="24"/>
          <w:szCs w:val="24"/>
          <w:lang w:val="en-ID"/>
        </w:rPr>
        <w:t xml:space="preserve"> karena makin lama ternak dipelihara baik dengan sistem semi intensif ataupun intensif, baik sapi yang sudah dewasa maupun pedhet apabila dalam manajemen pemeliharaannya</w:t>
      </w:r>
      <w:r w:rsidR="00D07A68">
        <w:rPr>
          <w:rFonts w:ascii="Times New Roman" w:hAnsi="Times New Roman" w:cs="Times New Roman"/>
          <w:sz w:val="24"/>
          <w:szCs w:val="24"/>
          <w:lang w:val="en-ID"/>
        </w:rPr>
        <w:t xml:space="preserve"> terutama dalam pola pemberian pakan</w:t>
      </w:r>
      <w:r w:rsidR="00D07A68" w:rsidRPr="008600D9">
        <w:rPr>
          <w:rFonts w:ascii="Times New Roman" w:hAnsi="Times New Roman" w:cs="Times New Roman"/>
          <w:sz w:val="24"/>
          <w:szCs w:val="24"/>
          <w:lang w:val="en-ID"/>
        </w:rPr>
        <w:t xml:space="preserve"> kurang baik </w:t>
      </w:r>
      <w:r w:rsidR="00D07A68">
        <w:rPr>
          <w:rFonts w:ascii="Times New Roman" w:hAnsi="Times New Roman" w:cs="Times New Roman"/>
          <w:sz w:val="24"/>
          <w:szCs w:val="24"/>
          <w:lang w:val="en-ID"/>
        </w:rPr>
        <w:t>dan dipelihara</w:t>
      </w:r>
      <w:r w:rsidR="00D07A68" w:rsidRPr="008600D9">
        <w:rPr>
          <w:rFonts w:ascii="Times New Roman" w:hAnsi="Times New Roman" w:cs="Times New Roman"/>
          <w:sz w:val="24"/>
          <w:szCs w:val="24"/>
          <w:lang w:val="en-ID"/>
        </w:rPr>
        <w:t xml:space="preserve"> di daerah yang mempun</w:t>
      </w:r>
      <w:r w:rsidR="00D07A68">
        <w:rPr>
          <w:rFonts w:ascii="Times New Roman" w:hAnsi="Times New Roman" w:cs="Times New Roman"/>
          <w:sz w:val="24"/>
          <w:szCs w:val="24"/>
          <w:lang w:val="en-ID"/>
        </w:rPr>
        <w:t>yai resiko tinggi terpapar metaserk</w:t>
      </w:r>
      <w:r w:rsidR="00D07A68" w:rsidRPr="008600D9">
        <w:rPr>
          <w:rFonts w:ascii="Times New Roman" w:hAnsi="Times New Roman" w:cs="Times New Roman"/>
          <w:sz w:val="24"/>
          <w:szCs w:val="24"/>
          <w:lang w:val="en-ID"/>
        </w:rPr>
        <w:t xml:space="preserve">aria dari cacing </w:t>
      </w:r>
      <w:r w:rsidR="00D07A68" w:rsidRPr="008600D9">
        <w:rPr>
          <w:rFonts w:ascii="Times New Roman" w:hAnsi="Times New Roman" w:cs="Times New Roman"/>
          <w:i/>
          <w:sz w:val="24"/>
          <w:szCs w:val="24"/>
          <w:lang w:val="en-ID"/>
        </w:rPr>
        <w:t>Fasciola sp.</w:t>
      </w:r>
      <w:r w:rsidR="00D07A68" w:rsidRPr="008600D9">
        <w:rPr>
          <w:rFonts w:ascii="Times New Roman" w:hAnsi="Times New Roman" w:cs="Times New Roman"/>
          <w:sz w:val="24"/>
          <w:szCs w:val="24"/>
          <w:lang w:val="en-ID"/>
        </w:rPr>
        <w:t xml:space="preserve">. </w:t>
      </w:r>
      <w:r w:rsidR="00D07A68">
        <w:rPr>
          <w:rFonts w:ascii="Times New Roman" w:hAnsi="Times New Roman" w:cs="Times New Roman"/>
          <w:sz w:val="24"/>
          <w:szCs w:val="24"/>
          <w:lang w:val="en-ID"/>
        </w:rPr>
        <w:t>maka peluang ternak terinfeksi olah cacing hati (</w:t>
      </w:r>
      <w:r w:rsidR="00D07A68" w:rsidRPr="003754FF">
        <w:rPr>
          <w:rFonts w:ascii="Times New Roman" w:hAnsi="Times New Roman" w:cs="Times New Roman"/>
          <w:i/>
          <w:sz w:val="24"/>
          <w:szCs w:val="24"/>
          <w:lang w:val="en-ID"/>
        </w:rPr>
        <w:t>Fasciola sp</w:t>
      </w:r>
      <w:r w:rsidR="00D07A68">
        <w:rPr>
          <w:rFonts w:ascii="Times New Roman" w:hAnsi="Times New Roman" w:cs="Times New Roman"/>
          <w:sz w:val="24"/>
          <w:szCs w:val="24"/>
          <w:lang w:val="en-ID"/>
        </w:rPr>
        <w:t>.) juga semakin besar. Sesuai dengan penelitian Munadi (2011) yang menyimpulkan bahwa u</w:t>
      </w:r>
      <w:r w:rsidR="00D07A68" w:rsidRPr="003754FF">
        <w:rPr>
          <w:rFonts w:ascii="Times New Roman" w:hAnsi="Times New Roman" w:cs="Times New Roman"/>
          <w:sz w:val="24"/>
          <w:szCs w:val="24"/>
          <w:lang w:val="en-ID"/>
        </w:rPr>
        <w:t>mur tidak berpengaruh langsung terhadap jumlah cacing, hal ini diduga karena jumlah cacing dipengar</w:t>
      </w:r>
      <w:r w:rsidR="00D07A68">
        <w:rPr>
          <w:rFonts w:ascii="Times New Roman" w:hAnsi="Times New Roman" w:cs="Times New Roman"/>
          <w:sz w:val="24"/>
          <w:szCs w:val="24"/>
          <w:lang w:val="en-ID"/>
        </w:rPr>
        <w:t>uhi oleh banyak sedikitnya metaserk</w:t>
      </w:r>
      <w:r w:rsidR="00D07A68" w:rsidRPr="003754FF">
        <w:rPr>
          <w:rFonts w:ascii="Times New Roman" w:hAnsi="Times New Roman" w:cs="Times New Roman"/>
          <w:sz w:val="24"/>
          <w:szCs w:val="24"/>
          <w:lang w:val="en-ID"/>
        </w:rPr>
        <w:t>aria yang terdapat pada rumput atau jerami yang termakan oleh ternak.</w:t>
      </w:r>
    </w:p>
    <w:p w:rsidR="00E23650" w:rsidRPr="00774BE5" w:rsidRDefault="00E23650" w:rsidP="00242BF7">
      <w:pPr>
        <w:spacing w:line="240" w:lineRule="auto"/>
        <w:jc w:val="both"/>
        <w:rPr>
          <w:rFonts w:ascii="Times New Roman" w:hAnsi="Times New Roman" w:cs="Times New Roman"/>
          <w:b/>
          <w:sz w:val="24"/>
          <w:szCs w:val="24"/>
          <w:lang w:val="en-ID"/>
        </w:rPr>
      </w:pPr>
      <w:r w:rsidRPr="00774BE5">
        <w:rPr>
          <w:rFonts w:ascii="Times New Roman" w:hAnsi="Times New Roman" w:cs="Times New Roman"/>
          <w:b/>
          <w:sz w:val="24"/>
          <w:szCs w:val="24"/>
          <w:lang w:val="en-ID"/>
        </w:rPr>
        <w:t xml:space="preserve">Kasus </w:t>
      </w:r>
      <w:r w:rsidRPr="00774BE5">
        <w:rPr>
          <w:rFonts w:ascii="Times New Roman" w:hAnsi="Times New Roman" w:cs="Times New Roman"/>
          <w:b/>
          <w:i/>
          <w:sz w:val="24"/>
          <w:szCs w:val="24"/>
          <w:lang w:val="en-ID"/>
        </w:rPr>
        <w:t>Fasciolosis</w:t>
      </w:r>
      <w:r w:rsidRPr="00774BE5">
        <w:rPr>
          <w:rFonts w:ascii="Times New Roman" w:hAnsi="Times New Roman" w:cs="Times New Roman"/>
          <w:b/>
          <w:sz w:val="24"/>
          <w:szCs w:val="24"/>
          <w:lang w:val="en-ID"/>
        </w:rPr>
        <w:t xml:space="preserve"> ditinjau dari Bangsa Sapi</w:t>
      </w:r>
    </w:p>
    <w:p w:rsidR="00FE4A0C" w:rsidRPr="00774BE5" w:rsidRDefault="00E23650" w:rsidP="00EB6212">
      <w:pPr>
        <w:spacing w:line="240" w:lineRule="auto"/>
        <w:ind w:firstLine="720"/>
        <w:jc w:val="both"/>
        <w:rPr>
          <w:rFonts w:ascii="Times New Roman" w:hAnsi="Times New Roman" w:cs="Times New Roman"/>
          <w:sz w:val="24"/>
          <w:szCs w:val="24"/>
        </w:rPr>
      </w:pPr>
      <w:r w:rsidRPr="00774BE5">
        <w:rPr>
          <w:rFonts w:ascii="Times New Roman" w:hAnsi="Times New Roman" w:cs="Times New Roman"/>
          <w:sz w:val="24"/>
          <w:szCs w:val="24"/>
          <w:lang w:val="en-ID"/>
        </w:rPr>
        <w:t xml:space="preserve">Prevalensi kejadian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en-ID"/>
        </w:rPr>
        <w:t xml:space="preserve"> pada bangsa sapi Peranakan Ongole (PO) sebesar 6,89 %, sapi bangsa Peranakan Simmental (PS) 7,67 %, sapi bangsa Peranakan Limousin (PL) 10,10 %, bangsa sapi Peranakan Angus (PA) 0,03 %, dan bangsa sapi Peranakan Brahman (PB) 0,07 %. Dari hasil analisis regresi, pada variabel bangsa sapi diperoleh nilai (P&gt;0,05) sehingga  dapat disimpulkan bahwa faktor bangsa sapi baik </w:t>
      </w:r>
      <w:r w:rsidRPr="00774BE5">
        <w:rPr>
          <w:rFonts w:ascii="Times New Roman" w:hAnsi="Times New Roman" w:cs="Times New Roman"/>
          <w:sz w:val="24"/>
          <w:szCs w:val="24"/>
          <w:lang w:val="en-ID"/>
        </w:rPr>
        <w:lastRenderedPageBreak/>
        <w:t xml:space="preserve">Peranakan Ongole, Peranakan Simmental dan Peranakan Limousin, Peranakan Angus, dan Peranakan Brahman tidak berpengaruh terhadap kejadian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en-ID"/>
        </w:rPr>
        <w:t xml:space="preserve"> pada sapi potong di Kabupaten Sleman.</w:t>
      </w:r>
      <w:r w:rsidR="00D07A68">
        <w:rPr>
          <w:rFonts w:ascii="Times New Roman" w:hAnsi="Times New Roman" w:cs="Times New Roman"/>
          <w:sz w:val="24"/>
          <w:szCs w:val="24"/>
          <w:lang w:val="en-ID"/>
        </w:rPr>
        <w:t xml:space="preserve"> </w:t>
      </w:r>
      <w:r w:rsidR="00D07A68" w:rsidRPr="008600D9">
        <w:rPr>
          <w:rFonts w:ascii="Times New Roman" w:hAnsi="Times New Roman" w:cs="Times New Roman"/>
          <w:sz w:val="24"/>
          <w:szCs w:val="24"/>
          <w:lang w:val="en-ID"/>
        </w:rPr>
        <w:t xml:space="preserve">Hal ini </w:t>
      </w:r>
      <w:r w:rsidR="00D07A68">
        <w:rPr>
          <w:rFonts w:ascii="Times New Roman" w:hAnsi="Times New Roman" w:cs="Times New Roman"/>
          <w:sz w:val="24"/>
          <w:szCs w:val="24"/>
          <w:lang w:val="en-ID"/>
        </w:rPr>
        <w:t>berkaitan dengan respon imunitas tubuh ternak terhadap infeksi parasit</w:t>
      </w:r>
      <w:r w:rsidR="00D07A68" w:rsidRPr="008600D9">
        <w:rPr>
          <w:rFonts w:ascii="Times New Roman" w:hAnsi="Times New Roman" w:cs="Times New Roman"/>
          <w:sz w:val="24"/>
          <w:szCs w:val="24"/>
          <w:lang w:val="en-ID"/>
        </w:rPr>
        <w:t xml:space="preserve"> </w:t>
      </w:r>
      <w:r w:rsidR="00D07A68">
        <w:rPr>
          <w:rFonts w:ascii="Times New Roman" w:hAnsi="Times New Roman" w:cs="Times New Roman"/>
          <w:sz w:val="24"/>
          <w:szCs w:val="24"/>
          <w:lang w:val="en-ID"/>
        </w:rPr>
        <w:t xml:space="preserve">serta </w:t>
      </w:r>
      <w:r w:rsidR="00D07A68" w:rsidRPr="008600D9">
        <w:rPr>
          <w:rFonts w:ascii="Times New Roman" w:hAnsi="Times New Roman" w:cs="Times New Roman"/>
          <w:sz w:val="24"/>
          <w:szCs w:val="24"/>
          <w:lang w:val="en-ID"/>
        </w:rPr>
        <w:t>berhubungan dengan manajemen pemeliharaan ternak dikarenakan semua bangsa sapi sama - sama memiliki tingkat kerentanan yang sama apabila lingkungan tinggal ter</w:t>
      </w:r>
      <w:r w:rsidR="00D07A68">
        <w:rPr>
          <w:rFonts w:ascii="Times New Roman" w:hAnsi="Times New Roman" w:cs="Times New Roman"/>
          <w:sz w:val="24"/>
          <w:szCs w:val="24"/>
          <w:lang w:val="en-ID"/>
        </w:rPr>
        <w:t>nak dan sumber pakan yang diberikan</w:t>
      </w:r>
      <w:r w:rsidR="00D07A68" w:rsidRPr="008600D9">
        <w:rPr>
          <w:rFonts w:ascii="Times New Roman" w:hAnsi="Times New Roman" w:cs="Times New Roman"/>
          <w:sz w:val="24"/>
          <w:szCs w:val="24"/>
          <w:lang w:val="en-ID"/>
        </w:rPr>
        <w:t xml:space="preserve"> berasal dari t</w:t>
      </w:r>
      <w:r w:rsidR="00D07A68">
        <w:rPr>
          <w:rFonts w:ascii="Times New Roman" w:hAnsi="Times New Roman" w:cs="Times New Roman"/>
          <w:sz w:val="24"/>
          <w:szCs w:val="24"/>
          <w:lang w:val="en-ID"/>
        </w:rPr>
        <w:t>empat yang memiliki resiko tinggi</w:t>
      </w:r>
      <w:r w:rsidR="00D07A68" w:rsidRPr="008600D9">
        <w:rPr>
          <w:rFonts w:ascii="Times New Roman" w:hAnsi="Times New Roman" w:cs="Times New Roman"/>
          <w:sz w:val="24"/>
          <w:szCs w:val="24"/>
          <w:lang w:val="en-ID"/>
        </w:rPr>
        <w:t xml:space="preserve"> </w:t>
      </w:r>
      <w:r w:rsidR="00D07A68">
        <w:rPr>
          <w:rFonts w:ascii="Times New Roman" w:hAnsi="Times New Roman" w:cs="Times New Roman"/>
          <w:sz w:val="24"/>
          <w:szCs w:val="24"/>
          <w:lang w:val="en-ID"/>
        </w:rPr>
        <w:t>terpapar metaserkaria cacing</w:t>
      </w:r>
      <w:r w:rsidR="00D07A68" w:rsidRPr="008600D9">
        <w:rPr>
          <w:rFonts w:ascii="Times New Roman" w:hAnsi="Times New Roman" w:cs="Times New Roman"/>
          <w:sz w:val="24"/>
          <w:szCs w:val="24"/>
          <w:lang w:val="en-ID"/>
        </w:rPr>
        <w:t xml:space="preserve"> </w:t>
      </w:r>
      <w:r w:rsidR="00D07A68" w:rsidRPr="008600D9">
        <w:rPr>
          <w:rFonts w:ascii="Times New Roman" w:hAnsi="Times New Roman" w:cs="Times New Roman"/>
          <w:i/>
          <w:sz w:val="24"/>
          <w:szCs w:val="24"/>
          <w:lang w:val="en-ID"/>
        </w:rPr>
        <w:t>Fasciola sp</w:t>
      </w:r>
      <w:r w:rsidR="00D07A68" w:rsidRPr="008600D9">
        <w:rPr>
          <w:rFonts w:ascii="Times New Roman" w:hAnsi="Times New Roman" w:cs="Times New Roman"/>
          <w:sz w:val="24"/>
          <w:szCs w:val="24"/>
          <w:lang w:val="en-ID"/>
        </w:rPr>
        <w:t>..</w:t>
      </w:r>
    </w:p>
    <w:p w:rsidR="00E23650" w:rsidRPr="00774BE5" w:rsidRDefault="00E23650" w:rsidP="00242BF7">
      <w:pPr>
        <w:spacing w:line="240" w:lineRule="auto"/>
        <w:jc w:val="both"/>
        <w:rPr>
          <w:rFonts w:ascii="Times New Roman" w:hAnsi="Times New Roman" w:cs="Times New Roman"/>
          <w:b/>
          <w:sz w:val="24"/>
          <w:szCs w:val="24"/>
        </w:rPr>
      </w:pPr>
      <w:r w:rsidRPr="00774BE5">
        <w:rPr>
          <w:rFonts w:ascii="Times New Roman" w:hAnsi="Times New Roman" w:cs="Times New Roman"/>
          <w:b/>
          <w:sz w:val="24"/>
          <w:szCs w:val="24"/>
        </w:rPr>
        <w:t>KESIMPULAN</w:t>
      </w:r>
    </w:p>
    <w:p w:rsidR="00E23650" w:rsidRDefault="00E23650" w:rsidP="00242BF7">
      <w:pPr>
        <w:spacing w:after="0" w:line="240" w:lineRule="auto"/>
        <w:ind w:firstLine="720"/>
        <w:jc w:val="both"/>
        <w:rPr>
          <w:rFonts w:ascii="Times New Roman" w:hAnsi="Times New Roman" w:cs="Times New Roman"/>
          <w:color w:val="000000"/>
          <w:sz w:val="24"/>
          <w:szCs w:val="24"/>
          <w:lang w:val="en-ID"/>
        </w:rPr>
      </w:pPr>
      <w:r w:rsidRPr="00774BE5">
        <w:rPr>
          <w:rFonts w:ascii="Times New Roman" w:hAnsi="Times New Roman" w:cs="Times New Roman"/>
          <w:sz w:val="24"/>
          <w:szCs w:val="24"/>
          <w:lang w:val="en-ID"/>
        </w:rPr>
        <w:t xml:space="preserve">Hasil penelitian menunjukkan bahwa </w:t>
      </w:r>
      <w:r w:rsidR="00D07A68">
        <w:rPr>
          <w:rFonts w:ascii="Times New Roman" w:hAnsi="Times New Roman" w:cs="Times New Roman"/>
          <w:sz w:val="24"/>
          <w:szCs w:val="24"/>
          <w:lang w:val="en-ID"/>
        </w:rPr>
        <w:t xml:space="preserve">prevalensi </w:t>
      </w:r>
      <w:r w:rsidRPr="00774BE5">
        <w:rPr>
          <w:rFonts w:ascii="Times New Roman" w:hAnsi="Times New Roman" w:cs="Times New Roman"/>
          <w:i/>
          <w:sz w:val="24"/>
          <w:szCs w:val="24"/>
          <w:lang w:val="en-ID"/>
        </w:rPr>
        <w:t>Fasciolosis</w:t>
      </w:r>
      <w:r w:rsidRPr="00774BE5">
        <w:rPr>
          <w:rFonts w:ascii="Times New Roman" w:hAnsi="Times New Roman" w:cs="Times New Roman"/>
          <w:sz w:val="24"/>
          <w:szCs w:val="24"/>
          <w:lang w:val="en-ID"/>
        </w:rPr>
        <w:t xml:space="preserve"> pada sapi potong di Kabupaten Sleman sebesar 24,77%. </w:t>
      </w:r>
      <w:r w:rsidRPr="00774BE5">
        <w:rPr>
          <w:rFonts w:ascii="Times New Roman" w:hAnsi="Times New Roman" w:cs="Times New Roman"/>
          <w:color w:val="000000"/>
          <w:sz w:val="24"/>
          <w:szCs w:val="24"/>
          <w:lang w:val="en-ID"/>
        </w:rPr>
        <w:t xml:space="preserve">Berdasarkan hasil penelitian disimpulkan bahwa besarnya kasus </w:t>
      </w:r>
      <w:r w:rsidR="00D07A68" w:rsidRPr="00774BE5">
        <w:rPr>
          <w:rFonts w:ascii="Times New Roman" w:hAnsi="Times New Roman" w:cs="Times New Roman"/>
          <w:i/>
          <w:sz w:val="24"/>
          <w:szCs w:val="24"/>
          <w:lang w:val="en-ID"/>
        </w:rPr>
        <w:t>Fasciolosis</w:t>
      </w:r>
      <w:r w:rsidR="00D07A68" w:rsidRPr="00774BE5">
        <w:rPr>
          <w:rFonts w:ascii="Times New Roman" w:hAnsi="Times New Roman" w:cs="Times New Roman"/>
          <w:color w:val="000000"/>
          <w:sz w:val="24"/>
          <w:szCs w:val="24"/>
          <w:lang w:val="en-ID"/>
        </w:rPr>
        <w:t xml:space="preserve"> </w:t>
      </w:r>
      <w:r w:rsidRPr="00774BE5">
        <w:rPr>
          <w:rFonts w:ascii="Times New Roman" w:hAnsi="Times New Roman" w:cs="Times New Roman"/>
          <w:color w:val="000000"/>
          <w:sz w:val="24"/>
          <w:szCs w:val="24"/>
          <w:lang w:val="en-ID"/>
        </w:rPr>
        <w:t>pada sapi potong</w:t>
      </w:r>
      <w:r w:rsidRPr="00774BE5">
        <w:rPr>
          <w:rFonts w:ascii="Times New Roman" w:hAnsi="Times New Roman" w:cs="Times New Roman"/>
          <w:i/>
          <w:color w:val="000000"/>
          <w:sz w:val="24"/>
          <w:szCs w:val="24"/>
          <w:lang w:val="en-ID"/>
        </w:rPr>
        <w:t xml:space="preserve"> </w:t>
      </w:r>
      <w:r w:rsidRPr="00774BE5">
        <w:rPr>
          <w:rFonts w:ascii="Times New Roman" w:hAnsi="Times New Roman" w:cs="Times New Roman"/>
          <w:color w:val="000000"/>
          <w:sz w:val="24"/>
          <w:szCs w:val="24"/>
          <w:lang w:val="en-ID"/>
        </w:rPr>
        <w:t>di Kabupaten Sleman</w:t>
      </w:r>
      <w:r w:rsidRPr="00774BE5">
        <w:rPr>
          <w:rFonts w:ascii="Times New Roman" w:hAnsi="Times New Roman" w:cs="Times New Roman"/>
          <w:i/>
          <w:color w:val="000000"/>
          <w:sz w:val="24"/>
          <w:szCs w:val="24"/>
          <w:lang w:val="en-ID"/>
        </w:rPr>
        <w:t xml:space="preserve"> </w:t>
      </w:r>
      <w:r w:rsidRPr="00774BE5">
        <w:rPr>
          <w:rFonts w:ascii="Times New Roman" w:hAnsi="Times New Roman" w:cs="Times New Roman"/>
          <w:color w:val="000000"/>
          <w:sz w:val="24"/>
          <w:szCs w:val="24"/>
          <w:lang w:val="en-ID"/>
        </w:rPr>
        <w:t>dipe</w:t>
      </w:r>
      <w:r w:rsidR="00D07A68">
        <w:rPr>
          <w:rFonts w:ascii="Times New Roman" w:hAnsi="Times New Roman" w:cs="Times New Roman"/>
          <w:color w:val="000000"/>
          <w:sz w:val="24"/>
          <w:szCs w:val="24"/>
          <w:lang w:val="en-ID"/>
        </w:rPr>
        <w:t>ngaruhi oleh faktor curah hujan dan</w:t>
      </w:r>
      <w:r w:rsidRPr="00774BE5">
        <w:rPr>
          <w:rFonts w:ascii="Times New Roman" w:hAnsi="Times New Roman" w:cs="Times New Roman"/>
          <w:color w:val="000000"/>
          <w:sz w:val="24"/>
          <w:szCs w:val="24"/>
          <w:lang w:val="en-ID"/>
        </w:rPr>
        <w:t xml:space="preserve"> topografi wilayah.</w:t>
      </w:r>
    </w:p>
    <w:p w:rsidR="00242BF7" w:rsidRDefault="00242BF7" w:rsidP="00242BF7">
      <w:pPr>
        <w:spacing w:after="0" w:line="240" w:lineRule="auto"/>
        <w:ind w:firstLine="720"/>
        <w:jc w:val="both"/>
        <w:rPr>
          <w:rFonts w:ascii="Times New Roman" w:hAnsi="Times New Roman" w:cs="Times New Roman"/>
          <w:color w:val="000000"/>
          <w:sz w:val="24"/>
          <w:szCs w:val="24"/>
          <w:lang w:val="en-ID"/>
        </w:rPr>
      </w:pPr>
    </w:p>
    <w:p w:rsidR="0087081E" w:rsidRDefault="0087081E" w:rsidP="0087081E">
      <w:pPr>
        <w:spacing w:after="0" w:line="360" w:lineRule="auto"/>
        <w:jc w:val="both"/>
        <w:rPr>
          <w:rFonts w:ascii="Times New Roman" w:hAnsi="Times New Roman" w:cs="Times New Roman"/>
          <w:b/>
          <w:color w:val="000000"/>
          <w:sz w:val="24"/>
          <w:szCs w:val="24"/>
          <w:lang w:val="en-ID"/>
        </w:rPr>
      </w:pPr>
      <w:r w:rsidRPr="0087081E">
        <w:rPr>
          <w:rFonts w:ascii="Times New Roman" w:hAnsi="Times New Roman" w:cs="Times New Roman"/>
          <w:b/>
          <w:color w:val="000000"/>
          <w:sz w:val="24"/>
          <w:szCs w:val="24"/>
          <w:lang w:val="en-ID"/>
        </w:rPr>
        <w:t>DAFTAR PUSTAKA</w:t>
      </w:r>
    </w:p>
    <w:p w:rsidR="00242BF7" w:rsidRPr="00242BF7" w:rsidRDefault="00242BF7" w:rsidP="00242BF7">
      <w:pPr>
        <w:spacing w:after="200" w:line="240" w:lineRule="auto"/>
        <w:ind w:left="567" w:hanging="567"/>
        <w:jc w:val="both"/>
        <w:rPr>
          <w:rFonts w:ascii="Times New Roman" w:hAnsi="Times New Roman" w:cs="Times New Roman"/>
          <w:sz w:val="24"/>
          <w:szCs w:val="24"/>
          <w:lang w:val="en-GB"/>
        </w:rPr>
      </w:pPr>
      <w:r w:rsidRPr="00242BF7">
        <w:rPr>
          <w:rFonts w:ascii="Times New Roman" w:hAnsi="Times New Roman" w:cs="Times New Roman"/>
          <w:sz w:val="24"/>
          <w:szCs w:val="24"/>
          <w:lang w:val="en-GB"/>
        </w:rPr>
        <w:t xml:space="preserve">Anonimus. 2016. </w:t>
      </w:r>
      <w:r w:rsidRPr="00242BF7">
        <w:rPr>
          <w:rFonts w:ascii="Times New Roman" w:hAnsi="Times New Roman" w:cs="Times New Roman"/>
          <w:i/>
          <w:sz w:val="24"/>
          <w:szCs w:val="24"/>
          <w:lang w:val="en-GB"/>
        </w:rPr>
        <w:t>Laporan Tahunan Unit Pelayanan Teknis Yankeswan tahun 2016</w:t>
      </w:r>
      <w:r w:rsidRPr="00242BF7">
        <w:rPr>
          <w:rFonts w:ascii="Times New Roman" w:hAnsi="Times New Roman" w:cs="Times New Roman"/>
          <w:sz w:val="24"/>
          <w:szCs w:val="24"/>
          <w:lang w:val="en-GB"/>
        </w:rPr>
        <w:t>. Dinas Pertanian Pangan dan Perikanan Kabupaten Sleman. Yogyakarta</w:t>
      </w:r>
    </w:p>
    <w:p w:rsidR="00242BF7" w:rsidRPr="00242BF7" w:rsidRDefault="00242BF7" w:rsidP="00242BF7">
      <w:pPr>
        <w:spacing w:after="200" w:line="240" w:lineRule="auto"/>
        <w:ind w:left="567" w:hanging="567"/>
        <w:jc w:val="both"/>
        <w:rPr>
          <w:rFonts w:ascii="Times New Roman" w:hAnsi="Times New Roman" w:cs="Times New Roman"/>
          <w:i/>
          <w:sz w:val="24"/>
          <w:szCs w:val="24"/>
          <w:lang w:val="en-GB"/>
        </w:rPr>
      </w:pPr>
      <w:r w:rsidRPr="00242BF7">
        <w:rPr>
          <w:rFonts w:ascii="Times New Roman" w:hAnsi="Times New Roman" w:cs="Times New Roman"/>
          <w:sz w:val="24"/>
          <w:szCs w:val="24"/>
          <w:lang w:val="en-GB"/>
        </w:rPr>
        <w:t>Estuningsih, S.E., Widjajanti, Adiwinata. 2004. Perbandingan antara uji elisaantibodi dan pemeriksaan telur cacing untuk mendeteksi infeksi Fasciola gigantica pada sapi</w:t>
      </w:r>
      <w:r w:rsidRPr="00242BF7">
        <w:rPr>
          <w:rFonts w:ascii="Times New Roman" w:hAnsi="Times New Roman" w:cs="Times New Roman"/>
          <w:i/>
          <w:sz w:val="24"/>
          <w:szCs w:val="24"/>
          <w:lang w:val="en-GB"/>
        </w:rPr>
        <w:t xml:space="preserve">. JITV 9(1) : 55-60. </w:t>
      </w:r>
    </w:p>
    <w:p w:rsidR="00242BF7" w:rsidRPr="00242BF7" w:rsidRDefault="00242BF7" w:rsidP="00242BF7">
      <w:pPr>
        <w:spacing w:after="200" w:line="240" w:lineRule="auto"/>
        <w:ind w:left="567" w:hanging="567"/>
        <w:jc w:val="both"/>
        <w:rPr>
          <w:rFonts w:ascii="Times New Roman" w:hAnsi="Times New Roman" w:cs="Times New Roman"/>
          <w:sz w:val="24"/>
          <w:szCs w:val="24"/>
          <w:lang w:val="en-GB"/>
        </w:rPr>
      </w:pPr>
      <w:r w:rsidRPr="00242BF7">
        <w:rPr>
          <w:rFonts w:ascii="Times New Roman" w:eastAsia="Times New Roman" w:hAnsi="Times New Roman" w:cs="Times New Roman"/>
          <w:sz w:val="24"/>
          <w:szCs w:val="24"/>
          <w:lang w:val="en-GB"/>
        </w:rPr>
        <w:t xml:space="preserve">Fitriani, V. 2017. </w:t>
      </w:r>
      <w:r w:rsidRPr="00242BF7">
        <w:rPr>
          <w:rFonts w:ascii="Times New Roman" w:eastAsia="Times New Roman" w:hAnsi="Times New Roman" w:cs="Times New Roman"/>
          <w:i/>
          <w:sz w:val="24"/>
          <w:szCs w:val="24"/>
          <w:lang w:val="en-GB"/>
        </w:rPr>
        <w:t>Prevalensi Kasus Infeksi Cacing Hati (Fasciola sp) Pada Sapi Potong di Kota Yogyakarta</w:t>
      </w:r>
      <w:r w:rsidRPr="00242BF7">
        <w:rPr>
          <w:rFonts w:ascii="Times New Roman" w:eastAsia="Times New Roman" w:hAnsi="Times New Roman" w:cs="Times New Roman"/>
          <w:sz w:val="24"/>
          <w:szCs w:val="24"/>
          <w:lang w:val="en-GB"/>
        </w:rPr>
        <w:t xml:space="preserve">. </w:t>
      </w:r>
      <w:r w:rsidRPr="00242BF7">
        <w:rPr>
          <w:rFonts w:ascii="Times New Roman" w:hAnsi="Times New Roman" w:cs="Times New Roman"/>
          <w:sz w:val="24"/>
          <w:szCs w:val="24"/>
          <w:lang w:val="en-GB"/>
        </w:rPr>
        <w:t>(Skripsi) Universitas Mercu Buana Yogyakarta. Yogyakarta</w:t>
      </w:r>
    </w:p>
    <w:p w:rsidR="00242BF7" w:rsidRPr="00242BF7" w:rsidRDefault="00242BF7" w:rsidP="00242BF7">
      <w:pPr>
        <w:spacing w:after="200" w:line="240" w:lineRule="auto"/>
        <w:ind w:left="567" w:hanging="567"/>
        <w:jc w:val="both"/>
        <w:rPr>
          <w:rFonts w:ascii="Times New Roman" w:hAnsi="Times New Roman" w:cs="Times New Roman"/>
          <w:sz w:val="24"/>
          <w:szCs w:val="24"/>
          <w:lang w:val="en-GB"/>
        </w:rPr>
      </w:pPr>
      <w:r w:rsidRPr="00242BF7">
        <w:rPr>
          <w:rFonts w:ascii="Times New Roman" w:hAnsi="Times New Roman" w:cs="Times New Roman"/>
          <w:sz w:val="24"/>
          <w:szCs w:val="24"/>
          <w:lang w:val="en-GB"/>
        </w:rPr>
        <w:t xml:space="preserve">Kaplan, R.M. 2001. Fasciola hepatica: a review of the economic impact in cattle </w:t>
      </w:r>
      <w:r w:rsidRPr="00242BF7">
        <w:rPr>
          <w:rFonts w:ascii="Times New Roman" w:hAnsi="Times New Roman" w:cs="Times New Roman"/>
          <w:sz w:val="24"/>
          <w:szCs w:val="24"/>
          <w:lang w:val="en-GB"/>
        </w:rPr>
        <w:lastRenderedPageBreak/>
        <w:t xml:space="preserve">and considerations for control. </w:t>
      </w:r>
      <w:r w:rsidRPr="00242BF7">
        <w:rPr>
          <w:rFonts w:ascii="Times New Roman" w:hAnsi="Times New Roman" w:cs="Times New Roman"/>
          <w:i/>
          <w:sz w:val="24"/>
          <w:szCs w:val="24"/>
          <w:lang w:val="en-GB"/>
        </w:rPr>
        <w:t>Vet. Therapeutics. 2(1):1-11</w:t>
      </w:r>
    </w:p>
    <w:p w:rsidR="00242BF7" w:rsidRPr="00242BF7" w:rsidRDefault="00242BF7" w:rsidP="00242BF7">
      <w:pPr>
        <w:spacing w:after="200" w:line="240" w:lineRule="auto"/>
        <w:ind w:left="567" w:hanging="567"/>
        <w:jc w:val="both"/>
        <w:rPr>
          <w:rFonts w:ascii="Times New Roman" w:hAnsi="Times New Roman" w:cs="Times New Roman"/>
          <w:sz w:val="24"/>
          <w:szCs w:val="24"/>
          <w:lang w:val="en-GB"/>
        </w:rPr>
      </w:pPr>
      <w:r w:rsidRPr="00242BF7">
        <w:rPr>
          <w:rFonts w:ascii="Times New Roman" w:hAnsi="Times New Roman" w:cs="Times New Roman"/>
          <w:sz w:val="24"/>
          <w:szCs w:val="24"/>
          <w:lang w:val="en-GB"/>
        </w:rPr>
        <w:t xml:space="preserve">Munadi. 2011. Tingkat Infeksi Cacing Hati Kaitannya dengan Kerugian Ekonomi Sapi Potong yang Disembelih di Rumah Potong Hewan Wilayah Eks-Kresidenan Banyumas. </w:t>
      </w:r>
      <w:r w:rsidRPr="00242BF7">
        <w:rPr>
          <w:rFonts w:ascii="Times New Roman" w:hAnsi="Times New Roman" w:cs="Times New Roman"/>
          <w:i/>
          <w:sz w:val="24"/>
          <w:szCs w:val="24"/>
          <w:lang w:val="en-GB"/>
        </w:rPr>
        <w:t>Agripet Vol 11, No. 1, April 2011</w:t>
      </w:r>
    </w:p>
    <w:p w:rsidR="00242BF7" w:rsidRPr="00242BF7" w:rsidRDefault="00242BF7" w:rsidP="00242BF7">
      <w:pPr>
        <w:tabs>
          <w:tab w:val="left" w:pos="1985"/>
        </w:tabs>
        <w:spacing w:before="120" w:after="120" w:line="240" w:lineRule="auto"/>
        <w:ind w:left="567" w:hanging="567"/>
        <w:jc w:val="both"/>
        <w:rPr>
          <w:rFonts w:ascii="Times New Roman" w:hAnsi="Times New Roman" w:cs="Times New Roman"/>
          <w:sz w:val="24"/>
          <w:szCs w:val="24"/>
          <w:lang w:val="id-ID"/>
        </w:rPr>
      </w:pPr>
      <w:r w:rsidRPr="00242BF7">
        <w:rPr>
          <w:rFonts w:ascii="Times New Roman" w:hAnsi="Times New Roman" w:cs="Times New Roman"/>
          <w:sz w:val="24"/>
          <w:szCs w:val="24"/>
          <w:lang w:val="id-ID"/>
        </w:rPr>
        <w:t xml:space="preserve">Nofyan, E., Kamal, M., Rosdiana, I., 2010. Identitas jenis telur cacing parasit usus pada ternak sapi (bos sp) dan kerbau (bubalus sp) di rumah potong hewan Palembang. </w:t>
      </w:r>
      <w:r w:rsidRPr="00242BF7">
        <w:rPr>
          <w:rFonts w:ascii="Times New Roman" w:hAnsi="Times New Roman" w:cs="Times New Roman"/>
          <w:i/>
          <w:sz w:val="24"/>
          <w:szCs w:val="24"/>
          <w:lang w:val="id-ID"/>
        </w:rPr>
        <w:t>J. Penelitian Sains. 10:0611.</w:t>
      </w:r>
    </w:p>
    <w:p w:rsidR="00242BF7" w:rsidRPr="00242BF7" w:rsidRDefault="00242BF7" w:rsidP="00242BF7">
      <w:pPr>
        <w:spacing w:after="200" w:line="240" w:lineRule="auto"/>
        <w:ind w:left="567" w:hanging="567"/>
        <w:jc w:val="both"/>
        <w:rPr>
          <w:rFonts w:ascii="Times New Roman" w:hAnsi="Times New Roman" w:cs="Times New Roman"/>
          <w:i/>
          <w:sz w:val="24"/>
          <w:szCs w:val="24"/>
          <w:lang w:val="en-GB"/>
        </w:rPr>
      </w:pPr>
      <w:r w:rsidRPr="00242BF7">
        <w:rPr>
          <w:rFonts w:ascii="Times New Roman" w:hAnsi="Times New Roman" w:cs="Times New Roman"/>
          <w:sz w:val="24"/>
          <w:szCs w:val="24"/>
          <w:lang w:val="en-GB"/>
        </w:rPr>
        <w:t xml:space="preserve">Raunelli, F. and Gonzales S. 2009. Strategic control and prevalence of fasciola hepatica in Peru: a pilot study. </w:t>
      </w:r>
      <w:r w:rsidRPr="00242BF7">
        <w:rPr>
          <w:rFonts w:ascii="Times New Roman" w:hAnsi="Times New Roman" w:cs="Times New Roman"/>
          <w:i/>
          <w:sz w:val="24"/>
          <w:szCs w:val="24"/>
          <w:lang w:val="en-GB"/>
        </w:rPr>
        <w:t>International J. App. Res. Vet. Med. 7(4):145-152</w:t>
      </w:r>
    </w:p>
    <w:p w:rsidR="00242BF7" w:rsidRPr="00242BF7" w:rsidRDefault="00242BF7" w:rsidP="00242BF7">
      <w:pPr>
        <w:spacing w:after="200" w:line="240" w:lineRule="auto"/>
        <w:ind w:left="567" w:hanging="567"/>
        <w:jc w:val="both"/>
        <w:rPr>
          <w:rFonts w:ascii="Times New Roman" w:hAnsi="Times New Roman" w:cs="Times New Roman"/>
          <w:sz w:val="24"/>
          <w:szCs w:val="24"/>
          <w:lang w:val="en-GB"/>
        </w:rPr>
      </w:pPr>
      <w:r w:rsidRPr="00242BF7">
        <w:rPr>
          <w:rFonts w:ascii="Times New Roman" w:hAnsi="Times New Roman" w:cs="Times New Roman"/>
          <w:sz w:val="24"/>
          <w:szCs w:val="24"/>
          <w:lang w:val="en-GB"/>
        </w:rPr>
        <w:t>Sayuti, L. 2007. Kejadian infeksi cacing hati (Fasciola spp.) pada sapi bali di Kabupaten Karangasem Bali [skripsi]. Bogor (ID): FKH IPB</w:t>
      </w:r>
    </w:p>
    <w:p w:rsidR="00242BF7" w:rsidRPr="00242BF7" w:rsidRDefault="00242BF7" w:rsidP="00242BF7">
      <w:pPr>
        <w:spacing w:after="200" w:line="240" w:lineRule="auto"/>
        <w:ind w:left="567" w:hanging="567"/>
        <w:jc w:val="both"/>
        <w:rPr>
          <w:rFonts w:ascii="Times New Roman" w:hAnsi="Times New Roman" w:cs="Times New Roman"/>
          <w:sz w:val="24"/>
          <w:szCs w:val="24"/>
          <w:lang w:val="en-GB"/>
        </w:rPr>
      </w:pPr>
      <w:r w:rsidRPr="00242BF7">
        <w:rPr>
          <w:rFonts w:ascii="Times New Roman" w:hAnsi="Times New Roman" w:cs="Times New Roman"/>
          <w:sz w:val="24"/>
          <w:szCs w:val="24"/>
          <w:lang w:val="en-GB"/>
        </w:rPr>
        <w:t>Suweta, I.G.P., Putra, G.G., Septika, G.,dan Mayer, G.K. 1978. Fascioliasis pada Sapi Bali. Buletin Fakultas Kedokteran Hewan dan Fakultas Peternakan Udayana.</w:t>
      </w:r>
    </w:p>
    <w:p w:rsidR="00242BF7" w:rsidRPr="00242BF7" w:rsidRDefault="00242BF7" w:rsidP="00242BF7">
      <w:pPr>
        <w:spacing w:after="200" w:line="240" w:lineRule="auto"/>
        <w:ind w:left="567" w:hanging="567"/>
        <w:jc w:val="both"/>
        <w:rPr>
          <w:rFonts w:ascii="Times New Roman" w:hAnsi="Times New Roman" w:cs="Times New Roman"/>
          <w:i/>
          <w:sz w:val="24"/>
          <w:szCs w:val="24"/>
          <w:lang w:val="en-GB"/>
        </w:rPr>
      </w:pPr>
      <w:r w:rsidRPr="00242BF7">
        <w:rPr>
          <w:rFonts w:ascii="Times New Roman" w:hAnsi="Times New Roman" w:cs="Times New Roman"/>
          <w:sz w:val="24"/>
          <w:szCs w:val="24"/>
          <w:lang w:val="en-GB"/>
        </w:rPr>
        <w:t xml:space="preserve">Wibisono, F.J., Solfaine, R. 2015. Insiden hewan kurban sebagai vektor penular penyakit cacing hati (fasciolosis) di Surabaya. </w:t>
      </w:r>
      <w:r w:rsidRPr="00242BF7">
        <w:rPr>
          <w:rFonts w:ascii="Times New Roman" w:hAnsi="Times New Roman" w:cs="Times New Roman"/>
          <w:i/>
          <w:sz w:val="24"/>
          <w:szCs w:val="24"/>
          <w:lang w:val="en-GB"/>
        </w:rPr>
        <w:t>JKV. 3(2): 139-146.</w:t>
      </w:r>
    </w:p>
    <w:p w:rsidR="00242BF7" w:rsidRPr="00242BF7" w:rsidRDefault="00242BF7" w:rsidP="00242BF7">
      <w:pPr>
        <w:spacing w:after="200" w:line="240" w:lineRule="auto"/>
        <w:ind w:left="567" w:hanging="567"/>
        <w:jc w:val="both"/>
        <w:rPr>
          <w:rFonts w:ascii="Times New Roman" w:hAnsi="Times New Roman" w:cs="Times New Roman"/>
          <w:i/>
          <w:sz w:val="24"/>
          <w:szCs w:val="24"/>
          <w:lang w:val="en-GB"/>
        </w:rPr>
      </w:pPr>
      <w:r w:rsidRPr="00242BF7">
        <w:rPr>
          <w:rFonts w:ascii="Times New Roman" w:hAnsi="Times New Roman" w:cs="Times New Roman"/>
          <w:sz w:val="24"/>
          <w:szCs w:val="24"/>
          <w:lang w:val="en-GB"/>
        </w:rPr>
        <w:t xml:space="preserve">Zulfikar, Hambal, Razali. 2012. Derajat Infestasi Parasit Nematoda pada Sapi di Aceh Bagian Tengah. </w:t>
      </w:r>
      <w:r w:rsidRPr="00242BF7">
        <w:rPr>
          <w:rFonts w:ascii="Times New Roman" w:hAnsi="Times New Roman" w:cs="Times New Roman"/>
          <w:i/>
          <w:sz w:val="24"/>
          <w:szCs w:val="24"/>
          <w:lang w:val="en-GB"/>
        </w:rPr>
        <w:t>Lentera :Vol.12, No.3, Nopember 2012</w:t>
      </w:r>
    </w:p>
    <w:sectPr w:rsidR="00242BF7" w:rsidRPr="00242BF7" w:rsidSect="00774BE5">
      <w:type w:val="continuous"/>
      <w:pgSz w:w="12240" w:h="15840"/>
      <w:pgMar w:top="1134" w:right="1440" w:bottom="1134"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42" w:rsidRDefault="003E0542" w:rsidP="00774BE5">
      <w:pPr>
        <w:spacing w:after="0" w:line="240" w:lineRule="auto"/>
      </w:pPr>
      <w:r>
        <w:separator/>
      </w:r>
    </w:p>
  </w:endnote>
  <w:endnote w:type="continuationSeparator" w:id="0">
    <w:p w:rsidR="003E0542" w:rsidRDefault="003E0542" w:rsidP="0077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42" w:rsidRDefault="003E0542" w:rsidP="00774BE5">
      <w:pPr>
        <w:spacing w:after="0" w:line="240" w:lineRule="auto"/>
      </w:pPr>
      <w:r>
        <w:separator/>
      </w:r>
    </w:p>
  </w:footnote>
  <w:footnote w:type="continuationSeparator" w:id="0">
    <w:p w:rsidR="003E0542" w:rsidRDefault="003E0542" w:rsidP="00774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0C"/>
    <w:rsid w:val="001209AB"/>
    <w:rsid w:val="00173AC9"/>
    <w:rsid w:val="00242BF7"/>
    <w:rsid w:val="0026674F"/>
    <w:rsid w:val="003A2DAA"/>
    <w:rsid w:val="003E0542"/>
    <w:rsid w:val="00407F5E"/>
    <w:rsid w:val="00427564"/>
    <w:rsid w:val="004448C5"/>
    <w:rsid w:val="005A7760"/>
    <w:rsid w:val="006511C8"/>
    <w:rsid w:val="00754295"/>
    <w:rsid w:val="00774BE5"/>
    <w:rsid w:val="0079419D"/>
    <w:rsid w:val="007C159B"/>
    <w:rsid w:val="00857D8E"/>
    <w:rsid w:val="0087081E"/>
    <w:rsid w:val="00AA4772"/>
    <w:rsid w:val="00D07A68"/>
    <w:rsid w:val="00E05D93"/>
    <w:rsid w:val="00E23650"/>
    <w:rsid w:val="00E643F3"/>
    <w:rsid w:val="00EB6212"/>
    <w:rsid w:val="00ED710E"/>
    <w:rsid w:val="00FC7B7C"/>
    <w:rsid w:val="00FE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C5F7F-C0E5-4BD4-8FE2-6B744D9F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BE5"/>
  </w:style>
  <w:style w:type="paragraph" w:styleId="Footer">
    <w:name w:val="footer"/>
    <w:basedOn w:val="Normal"/>
    <w:link w:val="FooterChar"/>
    <w:uiPriority w:val="99"/>
    <w:unhideWhenUsed/>
    <w:rsid w:val="0077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E5"/>
  </w:style>
  <w:style w:type="table" w:customStyle="1" w:styleId="LightShading1">
    <w:name w:val="Light Shading1"/>
    <w:basedOn w:val="TableNormal"/>
    <w:uiPriority w:val="60"/>
    <w:rsid w:val="00173AC9"/>
    <w:pPr>
      <w:spacing w:after="0" w:line="240" w:lineRule="auto"/>
    </w:pPr>
    <w:rPr>
      <w:rFonts w:ascii="Calibri" w:eastAsia="Calibri" w:hAnsi="Calibri" w:cs="Arial"/>
      <w:color w:val="000000"/>
      <w:sz w:val="20"/>
      <w:szCs w:val="20"/>
      <w:lang w:val="id-ID"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harrykristanti93@gmail.com</dc:creator>
  <cp:keywords/>
  <dc:description/>
  <cp:lastModifiedBy>harrykristanti93@gmail.com</cp:lastModifiedBy>
  <cp:revision>15</cp:revision>
  <dcterms:created xsi:type="dcterms:W3CDTF">2019-07-16T18:04:00Z</dcterms:created>
  <dcterms:modified xsi:type="dcterms:W3CDTF">2019-08-31T02:27:00Z</dcterms:modified>
</cp:coreProperties>
</file>