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A0" w:rsidRDefault="007C15A0" w:rsidP="007C15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KUALITAS TELUR ITIK PADA PEMELIHARAAN POLA EKSTENSIF </w:t>
      </w:r>
    </w:p>
    <w:p w:rsidR="007C15A0" w:rsidRDefault="007C15A0" w:rsidP="007C15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DAN INTENSIF DI KECAMATAN JETIS </w:t>
      </w:r>
    </w:p>
    <w:p w:rsidR="001D2043" w:rsidRPr="0066339E" w:rsidRDefault="007C15A0" w:rsidP="0066339E">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KABUPATEN BANTUL</w:t>
      </w:r>
    </w:p>
    <w:p w:rsidR="007C15A0" w:rsidRDefault="007C15A0" w:rsidP="0066339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Pr>
          <w:rFonts w:ascii="Times New Roman" w:hAnsi="Times New Roman" w:cs="Times New Roman"/>
          <w:b/>
          <w:sz w:val="24"/>
          <w:szCs w:val="24"/>
          <w:lang w:val="id-ID"/>
        </w:rPr>
        <w:t xml:space="preserve">DUCK EGG </w:t>
      </w:r>
      <w:r>
        <w:rPr>
          <w:rFonts w:ascii="Times New Roman" w:hAnsi="Times New Roman" w:cs="Times New Roman"/>
          <w:b/>
          <w:sz w:val="24"/>
          <w:szCs w:val="24"/>
        </w:rPr>
        <w:t xml:space="preserve">QUALITY </w:t>
      </w:r>
      <w:r>
        <w:rPr>
          <w:rFonts w:ascii="Times New Roman" w:hAnsi="Times New Roman" w:cs="Times New Roman"/>
          <w:b/>
          <w:sz w:val="24"/>
          <w:szCs w:val="24"/>
          <w:lang w:val="id-ID"/>
        </w:rPr>
        <w:t>IN</w:t>
      </w:r>
      <w:r>
        <w:rPr>
          <w:rFonts w:ascii="Times New Roman" w:hAnsi="Times New Roman" w:cs="Times New Roman"/>
          <w:b/>
          <w:sz w:val="24"/>
          <w:szCs w:val="24"/>
        </w:rPr>
        <w:t xml:space="preserve"> EXTENSIVE AND</w:t>
      </w:r>
    </w:p>
    <w:p w:rsidR="007C15A0" w:rsidRDefault="007C15A0" w:rsidP="0066339E">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INTENSIVE PATTERN </w:t>
      </w:r>
      <w:r>
        <w:rPr>
          <w:rFonts w:ascii="Times New Roman" w:hAnsi="Times New Roman" w:cs="Times New Roman"/>
          <w:b/>
          <w:sz w:val="24"/>
          <w:szCs w:val="24"/>
          <w:lang w:val="id-ID"/>
        </w:rPr>
        <w:t xml:space="preserve">FARM AT JETIS </w:t>
      </w:r>
    </w:p>
    <w:p w:rsidR="007C15A0" w:rsidRPr="008B2A52" w:rsidRDefault="007C15A0" w:rsidP="007C15A0">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DISTR</w:t>
      </w:r>
      <w:r>
        <w:rPr>
          <w:rFonts w:ascii="Times New Roman" w:hAnsi="Times New Roman" w:cs="Times New Roman"/>
          <w:b/>
          <w:sz w:val="24"/>
          <w:szCs w:val="24"/>
        </w:rPr>
        <w:t>I</w:t>
      </w:r>
      <w:r>
        <w:rPr>
          <w:rFonts w:ascii="Times New Roman" w:hAnsi="Times New Roman" w:cs="Times New Roman"/>
          <w:b/>
          <w:sz w:val="24"/>
          <w:szCs w:val="24"/>
          <w:lang w:val="id-ID"/>
        </w:rPr>
        <w:t>CT BANTUL REGENCY</w:t>
      </w:r>
    </w:p>
    <w:p w:rsidR="007C15A0" w:rsidRDefault="007C15A0" w:rsidP="007C15A0">
      <w:pPr>
        <w:jc w:val="center"/>
        <w:rPr>
          <w:rFonts w:ascii="Times New Roman" w:hAnsi="Times New Roman" w:cs="Times New Roman"/>
          <w:b/>
        </w:rPr>
      </w:pPr>
    </w:p>
    <w:p w:rsidR="007C15A0" w:rsidRDefault="006014E7" w:rsidP="0066339E">
      <w:pPr>
        <w:spacing w:after="0" w:line="240" w:lineRule="auto"/>
        <w:jc w:val="center"/>
        <w:rPr>
          <w:rFonts w:ascii="Times New Roman" w:hAnsi="Times New Roman" w:cs="Times New Roman"/>
          <w:b/>
        </w:rPr>
      </w:pPr>
      <w:r>
        <w:rPr>
          <w:rFonts w:ascii="Times New Roman" w:hAnsi="Times New Roman" w:cs="Times New Roman"/>
          <w:b/>
        </w:rPr>
        <w:t>PANY MARLINA</w:t>
      </w:r>
    </w:p>
    <w:p w:rsidR="007C15A0" w:rsidRDefault="006014E7" w:rsidP="0066339E">
      <w:pPr>
        <w:spacing w:after="0" w:line="240" w:lineRule="auto"/>
        <w:jc w:val="center"/>
        <w:rPr>
          <w:rFonts w:ascii="Times New Roman" w:hAnsi="Times New Roman" w:cs="Times New Roman"/>
        </w:rPr>
      </w:pPr>
      <w:r>
        <w:rPr>
          <w:rFonts w:ascii="Times New Roman" w:hAnsi="Times New Roman" w:cs="Times New Roman"/>
        </w:rPr>
        <w:t xml:space="preserve">Program Studi Peternakan, Fakultas Agroindustri, Universitas Mercu Buana </w:t>
      </w:r>
    </w:p>
    <w:p w:rsidR="006014E7" w:rsidRDefault="006014E7" w:rsidP="0066339E">
      <w:pPr>
        <w:spacing w:after="0" w:line="240" w:lineRule="auto"/>
        <w:jc w:val="center"/>
        <w:rPr>
          <w:rFonts w:ascii="Times New Roman" w:hAnsi="Times New Roman" w:cs="Times New Roman"/>
        </w:rPr>
      </w:pPr>
      <w:r>
        <w:rPr>
          <w:rFonts w:ascii="Times New Roman" w:hAnsi="Times New Roman" w:cs="Times New Roman"/>
        </w:rPr>
        <w:t>Yogyakarta</w:t>
      </w:r>
    </w:p>
    <w:p w:rsidR="006014E7" w:rsidRDefault="006014E7" w:rsidP="0066339E">
      <w:pPr>
        <w:spacing w:line="240" w:lineRule="auto"/>
        <w:jc w:val="center"/>
        <w:rPr>
          <w:rFonts w:ascii="Times New Roman" w:hAnsi="Times New Roman" w:cs="Times New Roman"/>
        </w:rPr>
      </w:pPr>
      <w:proofErr w:type="gramStart"/>
      <w:r>
        <w:rPr>
          <w:rFonts w:ascii="Times New Roman" w:hAnsi="Times New Roman" w:cs="Times New Roman"/>
        </w:rPr>
        <w:t>Email :</w:t>
      </w:r>
      <w:proofErr w:type="gramEnd"/>
      <w:r>
        <w:rPr>
          <w:rFonts w:ascii="Times New Roman" w:hAnsi="Times New Roman" w:cs="Times New Roman"/>
        </w:rPr>
        <w:t xml:space="preserve"> </w:t>
      </w:r>
      <w:hyperlink r:id="rId8" w:history="1">
        <w:r w:rsidRPr="007E2D37">
          <w:rPr>
            <w:rStyle w:val="Hyperlink"/>
            <w:rFonts w:ascii="Times New Roman" w:hAnsi="Times New Roman" w:cs="Times New Roman"/>
          </w:rPr>
          <w:t>Fannymarlina02@gmail.com</w:t>
        </w:r>
      </w:hyperlink>
    </w:p>
    <w:p w:rsidR="006014E7" w:rsidRDefault="006014E7" w:rsidP="006014E7">
      <w:pPr>
        <w:spacing w:after="0" w:line="240" w:lineRule="auto"/>
        <w:jc w:val="center"/>
        <w:rPr>
          <w:rFonts w:ascii="Times New Roman" w:hAnsi="Times New Roman" w:cs="Times New Roman"/>
          <w:b/>
          <w:sz w:val="24"/>
          <w:szCs w:val="24"/>
        </w:rPr>
      </w:pPr>
      <w:r w:rsidRPr="00FE5F81">
        <w:rPr>
          <w:rFonts w:ascii="Times New Roman" w:hAnsi="Times New Roman" w:cs="Times New Roman"/>
          <w:b/>
          <w:sz w:val="24"/>
          <w:szCs w:val="24"/>
        </w:rPr>
        <w:t>ABSTRACT*</w:t>
      </w:r>
    </w:p>
    <w:p w:rsidR="006014E7" w:rsidRPr="00FE5F81" w:rsidRDefault="006014E7" w:rsidP="006014E7">
      <w:pPr>
        <w:spacing w:after="0" w:line="240" w:lineRule="auto"/>
        <w:jc w:val="center"/>
        <w:rPr>
          <w:rFonts w:ascii="Times New Roman" w:hAnsi="Times New Roman" w:cs="Times New Roman"/>
          <w:b/>
          <w:sz w:val="24"/>
          <w:szCs w:val="24"/>
        </w:rPr>
      </w:pPr>
    </w:p>
    <w:p w:rsidR="00C469EC" w:rsidRPr="0066339E" w:rsidRDefault="006014E7" w:rsidP="0066339E">
      <w:pPr>
        <w:ind w:firstLine="720"/>
        <w:jc w:val="both"/>
        <w:rPr>
          <w:rStyle w:val="tlid-translation"/>
          <w:rFonts w:ascii="Times New Roman" w:hAnsi="Times New Roman" w:cs="Times New Roman"/>
          <w:sz w:val="24"/>
          <w:szCs w:val="24"/>
          <w:lang w:val="id-ID"/>
        </w:rPr>
      </w:pPr>
      <w:r w:rsidRPr="00B21261">
        <w:rPr>
          <w:rStyle w:val="tlid-translation"/>
          <w:rFonts w:ascii="Times New Roman" w:hAnsi="Times New Roman" w:cs="Times New Roman"/>
          <w:sz w:val="24"/>
          <w:szCs w:val="24"/>
        </w:rPr>
        <w:t>This study aims to determine the quality of duck eggs with intensive and extensive maintenance patterns in Jetis District, Bantul Regency. This research was carried out at the Jetis Subdistrict's Duck Farm and in the Animal Production Laboratory of the Faculty of Agroindustry, Mercu Bua</w:t>
      </w:r>
      <w:r>
        <w:rPr>
          <w:rStyle w:val="tlid-translation"/>
          <w:rFonts w:ascii="Times New Roman" w:hAnsi="Times New Roman" w:cs="Times New Roman"/>
          <w:sz w:val="24"/>
          <w:szCs w:val="24"/>
        </w:rPr>
        <w:t>na University, Yogyakarta, on 31</w:t>
      </w:r>
      <w:r w:rsidRPr="00B21261">
        <w:rPr>
          <w:rStyle w:val="tlid-translation"/>
          <w:rFonts w:ascii="Times New Roman" w:hAnsi="Times New Roman" w:cs="Times New Roman"/>
          <w:sz w:val="24"/>
          <w:szCs w:val="24"/>
        </w:rPr>
        <w:t xml:space="preserve"> October 2018 until 25 February 2019. </w:t>
      </w:r>
      <w:r w:rsidRPr="00744AB1">
        <w:rPr>
          <w:rStyle w:val="tlid-translation"/>
          <w:rFonts w:ascii="Times New Roman" w:hAnsi="Times New Roman" w:cs="Times New Roman"/>
          <w:sz w:val="24"/>
          <w:szCs w:val="24"/>
        </w:rPr>
        <w:t xml:space="preserve">Methods in this study using a survey method of 12 samples of duck breeder consisting of </w:t>
      </w:r>
      <w:proofErr w:type="gramStart"/>
      <w:r w:rsidRPr="00744AB1">
        <w:rPr>
          <w:rStyle w:val="tlid-translation"/>
          <w:rFonts w:ascii="Times New Roman" w:hAnsi="Times New Roman" w:cs="Times New Roman"/>
          <w:sz w:val="24"/>
          <w:szCs w:val="24"/>
        </w:rPr>
        <w:t>6 intensive pattern maintenance</w:t>
      </w:r>
      <w:proofErr w:type="gramEnd"/>
      <w:r w:rsidRPr="00744AB1">
        <w:rPr>
          <w:rStyle w:val="tlid-translation"/>
          <w:rFonts w:ascii="Times New Roman" w:hAnsi="Times New Roman" w:cs="Times New Roman"/>
          <w:sz w:val="24"/>
          <w:szCs w:val="24"/>
        </w:rPr>
        <w:t xml:space="preserve"> and 6 maintenance of extensive maintenance patterns</w:t>
      </w:r>
      <w:r>
        <w:rPr>
          <w:rStyle w:val="tlid-translation"/>
          <w:rFonts w:ascii="Times New Roman" w:hAnsi="Times New Roman" w:cs="Times New Roman"/>
          <w:sz w:val="24"/>
          <w:szCs w:val="24"/>
          <w:lang w:val="id-ID"/>
        </w:rPr>
        <w:t xml:space="preserve">. </w:t>
      </w:r>
      <w:r w:rsidRPr="00B21261">
        <w:rPr>
          <w:rStyle w:val="tlid-translation"/>
          <w:rFonts w:ascii="Times New Roman" w:hAnsi="Times New Roman" w:cs="Times New Roman"/>
          <w:sz w:val="24"/>
          <w:szCs w:val="24"/>
        </w:rPr>
        <w:t xml:space="preserve">This study uses 6 eggs (intensive) and 6 eggs (extensive) while in the analysis of feed using 3 ducks (intensive) and 3 tails (extensive) aged nine months. The observed variables were egg weight, eggshell thickness, yolk color, water content, ash content, fat content, protein content, and crude fiber. The physical quality of eggs and feed is analyzed using the T test. </w:t>
      </w:r>
      <w:r w:rsidRPr="00B21261">
        <w:rPr>
          <w:rFonts w:ascii="Times New Roman" w:eastAsia="Times New Roman" w:hAnsi="Times New Roman" w:cs="Times New Roman"/>
          <w:sz w:val="24"/>
          <w:szCs w:val="24"/>
        </w:rPr>
        <w:t xml:space="preserve">The results showed that the intensive maintenance pattern feed contained 15.55% water content, 16.21% ash content, 23.72% protein content, 3.89% fat content, and 3.02% crude fiber while in extensive maintenance pattern content 14.24% water, 18.53% ash content, 13.13% protein content, 1.55% fat content, and 3.21% crude fiber. While the results of egg quality on duck egg weight were significantly different (P &lt;0.05) between intensive treatment (69.83 grams) and extensive (60.33 grams), eggshell thickness showed no significant difference (P&gt; 0.05), and egg yolk (yolk) has a significant effect (P &lt;0.05) between intensive treatment (11.16) and extensive (6.83), water content. </w:t>
      </w:r>
      <w:r w:rsidRPr="00B21261">
        <w:rPr>
          <w:rStyle w:val="tlid-translation"/>
          <w:rFonts w:ascii="Times New Roman" w:hAnsi="Times New Roman" w:cs="Times New Roman"/>
          <w:sz w:val="24"/>
          <w:szCs w:val="24"/>
        </w:rPr>
        <w:t>Based on the results of the study it can be concluded that the physical quality of eggs in intensive duck rearing patterns is better than extensive duck rearing patterns.</w:t>
      </w:r>
    </w:p>
    <w:p w:rsidR="006014E7" w:rsidRPr="0066339E" w:rsidRDefault="006014E7" w:rsidP="0066339E">
      <w:pPr>
        <w:spacing w:after="0"/>
        <w:jc w:val="both"/>
        <w:rPr>
          <w:rFonts w:ascii="Times New Roman" w:hAnsi="Times New Roman" w:cs="Times New Roman"/>
          <w:sz w:val="24"/>
          <w:szCs w:val="24"/>
          <w:lang w:val="id-ID"/>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Turi Duck, Itensive, Extensive, Egg Weight, Shell Thickness, Yolk, Feed</w:t>
      </w:r>
    </w:p>
    <w:p w:rsidR="006014E7" w:rsidRDefault="006014E7" w:rsidP="00C469EC">
      <w:pPr>
        <w:rPr>
          <w:rFonts w:ascii="Times New Roman" w:hAnsi="Times New Roman" w:cs="Times New Roman"/>
        </w:rPr>
      </w:pPr>
    </w:p>
    <w:p w:rsidR="006014E7" w:rsidRDefault="006014E7" w:rsidP="006014E7">
      <w:pPr>
        <w:spacing w:line="480" w:lineRule="auto"/>
        <w:jc w:val="both"/>
        <w:rPr>
          <w:rFonts w:ascii="Times New Roman" w:hAnsi="Times New Roman" w:cs="Times New Roman"/>
          <w:b/>
          <w:sz w:val="24"/>
          <w:szCs w:val="24"/>
        </w:rPr>
        <w:sectPr w:rsidR="006014E7" w:rsidSect="0066339E">
          <w:footerReference w:type="default" r:id="rId9"/>
          <w:pgSz w:w="12240" w:h="15840"/>
          <w:pgMar w:top="2268" w:right="1701" w:bottom="1701" w:left="2268" w:header="720" w:footer="720" w:gutter="0"/>
          <w:cols w:space="720"/>
          <w:docGrid w:linePitch="360"/>
        </w:sectPr>
      </w:pPr>
    </w:p>
    <w:p w:rsidR="006014E7" w:rsidRPr="006014E7" w:rsidRDefault="006014E7" w:rsidP="0066339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014E7" w:rsidRDefault="006014E7" w:rsidP="0066339E">
      <w:pPr>
        <w:spacing w:line="360" w:lineRule="auto"/>
        <w:ind w:firstLine="720"/>
        <w:jc w:val="both"/>
        <w:rPr>
          <w:rFonts w:ascii="Times New Roman" w:hAnsi="Times New Roman" w:cs="Times New Roman"/>
          <w:sz w:val="24"/>
          <w:szCs w:val="24"/>
        </w:rPr>
      </w:pPr>
      <w:proofErr w:type="gramStart"/>
      <w:r w:rsidRPr="006063B3">
        <w:rPr>
          <w:rFonts w:ascii="Times New Roman" w:hAnsi="Times New Roman" w:cs="Times New Roman"/>
          <w:sz w:val="24"/>
          <w:szCs w:val="24"/>
        </w:rPr>
        <w:t>Itik merupakan ternak monogastrik yang dapat dimanfaatkan daging dan telurnya untuk dikonsumsi manusia.</w:t>
      </w:r>
      <w:proofErr w:type="gramEnd"/>
      <w:r w:rsidRPr="006063B3">
        <w:rPr>
          <w:rFonts w:ascii="Times New Roman" w:hAnsi="Times New Roman" w:cs="Times New Roman"/>
          <w:sz w:val="24"/>
          <w:szCs w:val="24"/>
        </w:rPr>
        <w:t xml:space="preserve"> </w:t>
      </w:r>
      <w:proofErr w:type="gramStart"/>
      <w:r w:rsidRPr="006063B3">
        <w:rPr>
          <w:rFonts w:ascii="Times New Roman" w:hAnsi="Times New Roman" w:cs="Times New Roman"/>
          <w:sz w:val="24"/>
          <w:szCs w:val="24"/>
        </w:rPr>
        <w:t>Ternak itik di Indonesia merupakan salah satu jenis unggas lokal yang potensial untuk dikembangkan sebagai penghasil telur yang berguna untuk memenuhi kebutuhan protein hewani.</w:t>
      </w:r>
      <w:proofErr w:type="gramEnd"/>
      <w:r w:rsidRPr="006063B3">
        <w:rPr>
          <w:rFonts w:ascii="Times New Roman" w:hAnsi="Times New Roman" w:cs="Times New Roman"/>
          <w:sz w:val="24"/>
          <w:szCs w:val="24"/>
        </w:rPr>
        <w:t xml:space="preserve"> </w:t>
      </w:r>
      <w:proofErr w:type="gramStart"/>
      <w:r w:rsidRPr="006063B3">
        <w:rPr>
          <w:rFonts w:ascii="Times New Roman" w:hAnsi="Times New Roman" w:cs="Times New Roman"/>
          <w:sz w:val="24"/>
          <w:szCs w:val="24"/>
        </w:rPr>
        <w:t>Telur merupakan salah satu bahan pangan yang memiliki kandungan gizi yang paling lengkap dan mempunyai asam amino essensial yang paling tinggi jika dibandingkan dengan hasil ternak lainnya.</w:t>
      </w:r>
      <w:proofErr w:type="gramEnd"/>
      <w:r w:rsidRPr="006063B3">
        <w:rPr>
          <w:rFonts w:ascii="Times New Roman" w:hAnsi="Times New Roman" w:cs="Times New Roman"/>
          <w:sz w:val="24"/>
          <w:szCs w:val="24"/>
        </w:rPr>
        <w:t xml:space="preserve"> Menurut Srigandono (1991) </w:t>
      </w:r>
      <w:r>
        <w:rPr>
          <w:rFonts w:ascii="Times New Roman" w:hAnsi="Times New Roman" w:cs="Times New Roman"/>
          <w:sz w:val="24"/>
          <w:szCs w:val="24"/>
        </w:rPr>
        <w:t xml:space="preserve">dalam Tumanggor (2017) </w:t>
      </w:r>
      <w:r w:rsidRPr="006063B3">
        <w:rPr>
          <w:rFonts w:ascii="Times New Roman" w:hAnsi="Times New Roman" w:cs="Times New Roman"/>
          <w:sz w:val="24"/>
          <w:szCs w:val="24"/>
        </w:rPr>
        <w:t xml:space="preserve">populasi itik tersebar hampir diseluruh wilayah Indonesia, maka itik dikenal dengan </w:t>
      </w:r>
      <w:proofErr w:type="gramStart"/>
      <w:r w:rsidRPr="006063B3">
        <w:rPr>
          <w:rFonts w:ascii="Times New Roman" w:hAnsi="Times New Roman" w:cs="Times New Roman"/>
          <w:sz w:val="24"/>
          <w:szCs w:val="24"/>
        </w:rPr>
        <w:t>nama</w:t>
      </w:r>
      <w:proofErr w:type="gramEnd"/>
      <w:r w:rsidRPr="006063B3">
        <w:rPr>
          <w:rFonts w:ascii="Times New Roman" w:hAnsi="Times New Roman" w:cs="Times New Roman"/>
          <w:sz w:val="24"/>
          <w:szCs w:val="24"/>
        </w:rPr>
        <w:t xml:space="preserve"> menurut daerah atau lokasi asal berkembangnya. Nama tersebut adalah itik Tegal berasal dari Jawa Tengah, itik Mojosari berasal dari Jawa Timur, itik Bali berasal dari Bali, dan itik Alabio barasal dari Kalimantan.</w:t>
      </w:r>
    </w:p>
    <w:p w:rsidR="006014E7" w:rsidRDefault="006014E7" w:rsidP="0066339E">
      <w:pPr>
        <w:spacing w:line="360" w:lineRule="auto"/>
        <w:ind w:firstLine="720"/>
        <w:jc w:val="both"/>
      </w:pPr>
      <w:r>
        <w:rPr>
          <w:rFonts w:ascii="Times New Roman" w:hAnsi="Times New Roman" w:cs="Times New Roman"/>
          <w:sz w:val="24"/>
          <w:szCs w:val="24"/>
        </w:rPr>
        <w:t>Telur itik menyumbang 16</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dari total produksi telur nasional sebesar 1.602.000 ton pada tahun 2013 (Ditjen Peternakan dan Kesehatan Hewan, 2014). Data statistik peternakan Dinas Pertanian Provinsi Daerah Istimewa Yogyakarta (2014),  menunjukkan bahwa produksi telur itik di Propinsi DIY tahun 2013 sebanyak </w:t>
      </w:r>
      <w:r>
        <w:rPr>
          <w:rFonts w:ascii="Times New Roman" w:hAnsi="Times New Roman" w:cs="Times New Roman"/>
          <w:sz w:val="24"/>
          <w:szCs w:val="24"/>
        </w:rPr>
        <w:lastRenderedPageBreak/>
        <w:t>3.366,6 ton/tahun atau 10,99% dari total produksi telur di DIY sebanyak 30.612,02 ton. Kabupaten Bantul menyumbang produksi telur itik secara 35</w:t>
      </w:r>
      <w:proofErr w:type="gramStart"/>
      <w:r>
        <w:rPr>
          <w:rFonts w:ascii="Times New Roman" w:hAnsi="Times New Roman" w:cs="Times New Roman"/>
          <w:sz w:val="24"/>
          <w:szCs w:val="24"/>
        </w:rPr>
        <w:t>,39</w:t>
      </w:r>
      <w:proofErr w:type="gramEnd"/>
      <w:r>
        <w:rPr>
          <w:rFonts w:ascii="Times New Roman" w:hAnsi="Times New Roman" w:cs="Times New Roman"/>
          <w:sz w:val="24"/>
          <w:szCs w:val="24"/>
        </w:rPr>
        <w:t>% dari total produksi telur di Provinsi DIY.</w:t>
      </w:r>
    </w:p>
    <w:p w:rsidR="006014E7" w:rsidRDefault="006014E7" w:rsidP="0066339E">
      <w:pPr>
        <w:spacing w:line="36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Peningkatan </w:t>
      </w:r>
      <w:proofErr w:type="gramStart"/>
      <w:r>
        <w:rPr>
          <w:rFonts w:ascii="Times New Roman" w:hAnsi="Times New Roman" w:cs="Times New Roman"/>
          <w:sz w:val="24"/>
          <w:szCs w:val="24"/>
          <w:lang w:eastAsia="zh-CN"/>
        </w:rPr>
        <w:t>akan</w:t>
      </w:r>
      <w:proofErr w:type="gramEnd"/>
      <w:r>
        <w:rPr>
          <w:rFonts w:ascii="Times New Roman" w:hAnsi="Times New Roman" w:cs="Times New Roman"/>
          <w:sz w:val="24"/>
          <w:szCs w:val="24"/>
          <w:lang w:eastAsia="zh-CN"/>
        </w:rPr>
        <w:t xml:space="preserve"> kebutuhan protein hewani sejalan dengan peningkatan kesejahteraan dan jumlah penduduk. </w:t>
      </w:r>
      <w:proofErr w:type="gramStart"/>
      <w:r>
        <w:rPr>
          <w:rFonts w:ascii="Times New Roman" w:hAnsi="Times New Roman" w:cs="Times New Roman"/>
          <w:sz w:val="24"/>
          <w:szCs w:val="24"/>
          <w:lang w:eastAsia="zh-CN"/>
        </w:rPr>
        <w:t>Salah satu sumber protein hewani yang memiliki kemudahan dalam pemeliharaan yaitu ternak unggas, sehingga menjadi pilihan masyarakat, selain itu harganya juga relatif murah dibandingkan sumber protein lainnya.</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Hal inilah yang menyebabkan masyarakat lebih memilih mengkonsumsi sumber protein hewani dari produk ternak unggas.</w:t>
      </w:r>
      <w:proofErr w:type="gramEnd"/>
      <w:r>
        <w:rPr>
          <w:rFonts w:ascii="Times New Roman" w:hAnsi="Times New Roman" w:cs="Times New Roman"/>
          <w:sz w:val="24"/>
          <w:szCs w:val="24"/>
          <w:lang w:eastAsia="zh-CN"/>
        </w:rPr>
        <w:t xml:space="preserve"> </w:t>
      </w:r>
    </w:p>
    <w:p w:rsidR="006014E7" w:rsidRPr="001F110D" w:rsidRDefault="006014E7" w:rsidP="0066339E">
      <w:pPr>
        <w:spacing w:line="360" w:lineRule="auto"/>
        <w:ind w:firstLine="567"/>
        <w:jc w:val="both"/>
        <w:rPr>
          <w:rFonts w:ascii="Times New Roman" w:hAnsi="Times New Roman" w:cs="Times New Roman"/>
          <w:sz w:val="24"/>
          <w:szCs w:val="24"/>
          <w:lang w:eastAsia="zh-CN"/>
        </w:rPr>
      </w:pPr>
      <w:r w:rsidRPr="002821A3">
        <w:rPr>
          <w:rFonts w:ascii="Times New Roman" w:hAnsi="Times New Roman" w:cs="Times New Roman"/>
          <w:sz w:val="24"/>
          <w:szCs w:val="24"/>
          <w:lang w:val="zh-CN"/>
        </w:rPr>
        <w:t>Telur merupakan bahan pangan hasil ternak unggas yang memiliki sumber protein hewani yang memiliki rasa lezat, mu</w:t>
      </w:r>
      <w:r>
        <w:rPr>
          <w:rFonts w:ascii="Times New Roman" w:hAnsi="Times New Roman" w:cs="Times New Roman"/>
          <w:sz w:val="24"/>
          <w:szCs w:val="24"/>
          <w:lang w:val="zh-CN"/>
        </w:rPr>
        <w:t xml:space="preserve">dah dicerna dan bergizi tinggi </w:t>
      </w:r>
      <w:r w:rsidRPr="002821A3">
        <w:rPr>
          <w:rFonts w:ascii="Times New Roman" w:hAnsi="Times New Roman" w:cs="Times New Roman"/>
          <w:sz w:val="24"/>
          <w:szCs w:val="24"/>
          <w:lang w:val="zh-CN"/>
        </w:rPr>
        <w:t>(Irmansyah dan Kusnadi, 2009).</w:t>
      </w:r>
      <w:r w:rsidRPr="00BE4A6F">
        <w:rPr>
          <w:rFonts w:ascii="Times New Roman" w:hAnsi="Times New Roman" w:cs="Times New Roman"/>
          <w:sz w:val="24"/>
          <w:szCs w:val="24"/>
        </w:rPr>
        <w:t>Telur sebagai bahan pangan mempunyai banyak kelebihan misalnya, kandungan gizi telur yang tinggi, harganya relatif murah bila dibandingkan dengan bahan sumber protein lainnya (Idayanti dkk., 2009</w:t>
      </w:r>
      <w:r>
        <w:rPr>
          <w:rFonts w:ascii="Times New Roman" w:hAnsi="Times New Roman" w:cs="Times New Roman"/>
          <w:sz w:val="24"/>
          <w:szCs w:val="24"/>
          <w:lang w:val="id-ID"/>
        </w:rPr>
        <w:t xml:space="preserve"> dalam Djaelani, 2016</w:t>
      </w:r>
      <w:r w:rsidRPr="00BE4A6F">
        <w:rPr>
          <w:rFonts w:ascii="Times New Roman" w:hAnsi="Times New Roman" w:cs="Times New Roman"/>
          <w:sz w:val="24"/>
          <w:szCs w:val="24"/>
        </w:rPr>
        <w:t>).</w:t>
      </w:r>
      <w:r>
        <w:rPr>
          <w:rFonts w:ascii="Times New Roman" w:hAnsi="Times New Roman" w:cs="Times New Roman"/>
          <w:sz w:val="24"/>
          <w:szCs w:val="24"/>
          <w:lang w:val="zh-CN"/>
        </w:rPr>
        <w:t>Disisi lain telur mudah mengalami pen</w:t>
      </w:r>
      <w:r>
        <w:rPr>
          <w:rFonts w:ascii="Times New Roman" w:hAnsi="Times New Roman" w:cs="Times New Roman"/>
          <w:sz w:val="24"/>
          <w:szCs w:val="24"/>
          <w:lang w:val="en-ID"/>
        </w:rPr>
        <w:t>u</w:t>
      </w:r>
      <w:r>
        <w:rPr>
          <w:rFonts w:ascii="Times New Roman" w:hAnsi="Times New Roman" w:cs="Times New Roman"/>
          <w:sz w:val="24"/>
          <w:szCs w:val="24"/>
          <w:lang w:val="zh-CN"/>
        </w:rPr>
        <w:t>runan kualitas yang disebabkan oleh kerusakan secara fisik, serta penguapan air, karbo</w:t>
      </w:r>
      <w:r>
        <w:rPr>
          <w:rFonts w:ascii="Times New Roman" w:hAnsi="Times New Roman" w:cs="Times New Roman"/>
          <w:sz w:val="24"/>
          <w:szCs w:val="24"/>
          <w:lang w:val="en-ID"/>
        </w:rPr>
        <w:t>n</w:t>
      </w:r>
      <w:r>
        <w:rPr>
          <w:rFonts w:ascii="Times New Roman" w:hAnsi="Times New Roman" w:cs="Times New Roman"/>
          <w:sz w:val="24"/>
          <w:szCs w:val="24"/>
          <w:lang w:val="zh-CN"/>
        </w:rPr>
        <w:t xml:space="preserve">dioksida, ammonia, </w:t>
      </w:r>
      <w:r>
        <w:rPr>
          <w:rFonts w:ascii="Times New Roman" w:hAnsi="Times New Roman" w:cs="Times New Roman"/>
          <w:sz w:val="24"/>
          <w:szCs w:val="24"/>
          <w:lang w:val="zh-CN"/>
        </w:rPr>
        <w:lastRenderedPageBreak/>
        <w:t xml:space="preserve">nitrogen, dan hidrogen sulfida dari dalam telur (Muchtadi </w:t>
      </w:r>
      <w:r w:rsidRPr="001304B0">
        <w:rPr>
          <w:rFonts w:ascii="Times New Roman" w:hAnsi="Times New Roman" w:cs="Times New Roman"/>
          <w:sz w:val="24"/>
          <w:szCs w:val="24"/>
          <w:lang w:val="zh-CN"/>
        </w:rPr>
        <w:t>dkk</w:t>
      </w:r>
      <w:r>
        <w:rPr>
          <w:rFonts w:ascii="Times New Roman" w:hAnsi="Times New Roman" w:cs="Times New Roman"/>
          <w:i/>
          <w:sz w:val="24"/>
          <w:szCs w:val="24"/>
          <w:lang w:val="zh-CN"/>
        </w:rPr>
        <w:t>.</w:t>
      </w:r>
      <w:proofErr w:type="gramStart"/>
      <w:r w:rsidRPr="00652BA5">
        <w:rPr>
          <w:rFonts w:ascii="Times New Roman" w:hAnsi="Times New Roman" w:cs="Times New Roman"/>
          <w:i/>
          <w:sz w:val="24"/>
          <w:szCs w:val="24"/>
          <w:lang w:val="zh-CN"/>
        </w:rPr>
        <w:t>,</w:t>
      </w:r>
      <w:r>
        <w:rPr>
          <w:rFonts w:ascii="Times New Roman" w:hAnsi="Times New Roman" w:cs="Times New Roman"/>
          <w:sz w:val="24"/>
          <w:szCs w:val="24"/>
          <w:lang w:val="zh-CN"/>
        </w:rPr>
        <w:t>2010</w:t>
      </w:r>
      <w:proofErr w:type="gramEnd"/>
      <w:r>
        <w:rPr>
          <w:rFonts w:ascii="Times New Roman" w:hAnsi="Times New Roman" w:cs="Times New Roman"/>
          <w:sz w:val="24"/>
          <w:szCs w:val="24"/>
          <w:lang w:val="zh-CN"/>
        </w:rPr>
        <w:t>).</w:t>
      </w:r>
    </w:p>
    <w:p w:rsidR="006014E7" w:rsidRDefault="006014E7" w:rsidP="0066339E">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lang w:eastAsia="zh-CN"/>
        </w:rPr>
        <w:t>Salah satu jenis unggas yang umum dipelihara dan memiliki peran besar dalam memenuhi kebutuhan pangan begizi bagi masyarakat, yaitu itik.</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Semakin meningkatnya permintaan telur akhir-akhir ini merupakan pengaruh dari pola konsumsi masyarakat yang semakin berubah dan semakin menyadari betapa pentingnya mendapatkan makanan yang bergizi.</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Telur itik mengandung protein yang tinggi, memiliki cita rasa yang enak dan umumnya disukai masyarakat.</w:t>
      </w:r>
      <w:proofErr w:type="gramEnd"/>
      <w:r>
        <w:rPr>
          <w:rFonts w:ascii="Times New Roman" w:hAnsi="Times New Roman" w:cs="Times New Roman"/>
          <w:sz w:val="24"/>
          <w:szCs w:val="24"/>
          <w:lang w:eastAsia="zh-CN"/>
        </w:rPr>
        <w:t xml:space="preserve"> </w:t>
      </w:r>
      <w:r w:rsidRPr="003E5131">
        <w:rPr>
          <w:rFonts w:ascii="Times New Roman" w:hAnsi="Times New Roman" w:cs="Times New Roman"/>
          <w:sz w:val="24"/>
          <w:szCs w:val="24"/>
          <w:lang w:val="zh-CN"/>
        </w:rPr>
        <w:t>Rahayu (2003) menyebutkan bahwa telur banyak dikonsumsi dan diolah menjadi produk olahan lain karena memiliki kandungan gizi yang cukup lengkap. Kandungan protein pada telur terdapat pada putih telur dan kuning telur.</w:t>
      </w:r>
    </w:p>
    <w:p w:rsidR="006014E7" w:rsidRDefault="006014E7" w:rsidP="0066339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umum telur unggas terdiri atas tiga bagian utama, yaitu kulit telur (</w:t>
      </w:r>
      <w:r>
        <w:rPr>
          <w:rFonts w:ascii="Times New Roman" w:hAnsi="Times New Roman" w:cs="Times New Roman"/>
          <w:i/>
          <w:sz w:val="24"/>
          <w:szCs w:val="24"/>
        </w:rPr>
        <w:t>egg shell)</w:t>
      </w:r>
      <w:r>
        <w:rPr>
          <w:rFonts w:ascii="Times New Roman" w:hAnsi="Times New Roman" w:cs="Times New Roman"/>
          <w:sz w:val="24"/>
          <w:szCs w:val="24"/>
        </w:rPr>
        <w:t xml:space="preserve"> dengan bobot sekitar 11% putih telur (</w:t>
      </w:r>
      <w:r w:rsidRPr="001F110D">
        <w:rPr>
          <w:rFonts w:ascii="Times New Roman" w:hAnsi="Times New Roman" w:cs="Times New Roman"/>
          <w:i/>
          <w:sz w:val="24"/>
          <w:szCs w:val="24"/>
        </w:rPr>
        <w:t>albumin</w:t>
      </w:r>
      <w:r>
        <w:rPr>
          <w:rFonts w:ascii="Times New Roman" w:hAnsi="Times New Roman" w:cs="Times New Roman"/>
          <w:sz w:val="24"/>
          <w:szCs w:val="24"/>
        </w:rPr>
        <w:t>) dengan bobot sekitar 58%, kuning telur (</w:t>
      </w:r>
      <w:r w:rsidRPr="001F110D">
        <w:rPr>
          <w:rFonts w:ascii="Times New Roman" w:hAnsi="Times New Roman" w:cs="Times New Roman"/>
          <w:i/>
          <w:sz w:val="24"/>
          <w:szCs w:val="24"/>
        </w:rPr>
        <w:t>yolk</w:t>
      </w:r>
      <w:r>
        <w:rPr>
          <w:rFonts w:ascii="Times New Roman" w:hAnsi="Times New Roman" w:cs="Times New Roman"/>
          <w:sz w:val="24"/>
          <w:szCs w:val="24"/>
        </w:rPr>
        <w:t xml:space="preserve">) dengan bobot sekitar 31%. </w:t>
      </w:r>
      <w:proofErr w:type="gramStart"/>
      <w:r>
        <w:rPr>
          <w:rFonts w:ascii="Times New Roman" w:hAnsi="Times New Roman" w:cs="Times New Roman"/>
          <w:sz w:val="24"/>
          <w:szCs w:val="24"/>
        </w:rPr>
        <w:t>Kandungan nutrisi tiap jenis telur berbeda-beda.</w:t>
      </w:r>
      <w:proofErr w:type="gramEnd"/>
      <w:r>
        <w:rPr>
          <w:rFonts w:ascii="Times New Roman" w:hAnsi="Times New Roman" w:cs="Times New Roman"/>
          <w:sz w:val="24"/>
          <w:szCs w:val="24"/>
        </w:rPr>
        <w:t xml:space="preserve"> Menurut Coutts dan Wilson (2007), sebutir telur kurang lebih mengandung energi 313 kilojoules yang 80% berasal dari kuning telur. Kandungan nutrisi sebutir telur </w:t>
      </w:r>
      <w:r>
        <w:rPr>
          <w:rFonts w:ascii="Times New Roman" w:hAnsi="Times New Roman" w:cs="Times New Roman"/>
          <w:sz w:val="24"/>
          <w:szCs w:val="24"/>
        </w:rPr>
        <w:lastRenderedPageBreak/>
        <w:t>telur terdiri dari 6,3 g protein, 5,0 g lemak (termasuk di dalamnya 0,21 g kolestrol), dan 0,6 g karbohidrat.</w:t>
      </w:r>
    </w:p>
    <w:p w:rsidR="006014E7" w:rsidRPr="00397813" w:rsidRDefault="006014E7" w:rsidP="0066339E">
      <w:pPr>
        <w:spacing w:line="360" w:lineRule="auto"/>
        <w:ind w:firstLine="567"/>
        <w:jc w:val="both"/>
        <w:rPr>
          <w:rFonts w:ascii="Times New Roman" w:hAnsi="Times New Roman" w:cs="Times New Roman"/>
          <w:sz w:val="24"/>
          <w:szCs w:val="24"/>
          <w:lang w:val="zh-CN" w:eastAsia="zh-CN"/>
        </w:rPr>
      </w:pPr>
      <w:r w:rsidRPr="004D005E">
        <w:rPr>
          <w:rFonts w:ascii="Times New Roman" w:eastAsiaTheme="minorEastAsia" w:hAnsi="Times New Roman" w:cs="Times New Roman"/>
          <w:sz w:val="24"/>
          <w:szCs w:val="24"/>
          <w:lang w:val="zh-CN" w:eastAsia="zh-CN"/>
        </w:rPr>
        <w:t xml:space="preserve">Faktor kualitas telur dibagi menjadi dua yaitu faktor kualitas eksterior yang meliputi warna, bentuk, tekstur, keutuhan, kebersihan kerabang. Faktor interior meliputi keadaan putih telur yaitu kekentalannya, bentuk kuning telur yaitu tidak ada noda </w:t>
      </w:r>
      <w:r>
        <w:rPr>
          <w:rFonts w:ascii="Times New Roman" w:eastAsiaTheme="minorEastAsia" w:hAnsi="Times New Roman" w:cs="Times New Roman"/>
          <w:sz w:val="24"/>
          <w:szCs w:val="24"/>
          <w:lang w:val="zh-CN" w:eastAsia="zh-CN"/>
        </w:rPr>
        <w:t>pada putih maupun kuning telur</w:t>
      </w:r>
      <w:r w:rsidRPr="004D005E">
        <w:rPr>
          <w:rFonts w:ascii="Times New Roman" w:eastAsiaTheme="minorEastAsia" w:hAnsi="Times New Roman" w:cs="Times New Roman"/>
          <w:sz w:val="24"/>
          <w:szCs w:val="24"/>
          <w:lang w:val="zh-CN" w:eastAsia="zh-CN"/>
        </w:rPr>
        <w:t>(Umar dkk., 2000</w:t>
      </w:r>
      <w:r>
        <w:rPr>
          <w:rFonts w:ascii="Times New Roman" w:eastAsiaTheme="minorEastAsia" w:hAnsi="Times New Roman" w:cs="Times New Roman"/>
          <w:sz w:val="24"/>
          <w:szCs w:val="24"/>
          <w:lang w:val="id-ID" w:eastAsia="zh-CN"/>
        </w:rPr>
        <w:t xml:space="preserve"> dalam Purwaningsih dkk., 2016</w:t>
      </w:r>
      <w:r w:rsidRPr="004D005E">
        <w:rPr>
          <w:rFonts w:ascii="Times New Roman" w:eastAsiaTheme="minorEastAsia" w:hAnsi="Times New Roman" w:cs="Times New Roman"/>
          <w:sz w:val="24"/>
          <w:szCs w:val="24"/>
          <w:lang w:val="zh-CN" w:eastAsia="zh-CN"/>
        </w:rPr>
        <w:t xml:space="preserve">). </w:t>
      </w:r>
    </w:p>
    <w:p w:rsidR="006014E7" w:rsidRDefault="006014E7" w:rsidP="0066339E">
      <w:pPr>
        <w:spacing w:line="360" w:lineRule="auto"/>
        <w:ind w:firstLine="567"/>
        <w:jc w:val="both"/>
        <w:rPr>
          <w:rFonts w:ascii="Times New Roman" w:hAnsi="Times New Roman" w:cs="Times New Roman"/>
          <w:sz w:val="24"/>
          <w:szCs w:val="24"/>
          <w:lang w:val="id-ID"/>
        </w:rPr>
      </w:pPr>
      <w:r>
        <w:rPr>
          <w:rFonts w:ascii="Times New Roman" w:eastAsia="Times New Roman" w:hAnsi="Times New Roman" w:cs="Times New Roman"/>
          <w:sz w:val="24"/>
          <w:szCs w:val="24"/>
          <w:lang w:val="zh-CN" w:eastAsia="zh-CN"/>
        </w:rPr>
        <w:t xml:space="preserve">Kualitas telur ditentukan oleh beberapa hal, antara lain faktor keturunan, kualitas pakan, sistem pemeliharaan, iklim dan umur telur (Suprapti, 2002). Kualitas telur secara keseluruhan ditentukan oleh kualitas isi telur dan kualitas kulit telur (Sudaryani, 2003). Kualitas isi telur ditentukan oleh rongga udara, kuning telur dan putih telur. Kualitas isi telur dapat dikategorikan baik jika rongga udara kecil, tidak terdapat bercak darah atau bercak lainnya, belum pernah dierami yang ditandai dengan tidak adanya bercak calon embrio, kondisi putih telurnya kental dan tebal, serta kuning telurnya tidak pucat. Untuk menentukan kualitas isi telur ini dapat dilakukan dengan peneropongan cahaya atau alat teropong khusus. Selanjutnya, kualitas </w:t>
      </w:r>
      <w:r>
        <w:rPr>
          <w:rFonts w:ascii="Times New Roman" w:eastAsia="Times New Roman" w:hAnsi="Times New Roman" w:cs="Times New Roman"/>
          <w:sz w:val="24"/>
          <w:szCs w:val="24"/>
          <w:lang w:val="zh-CN" w:eastAsia="zh-CN"/>
        </w:rPr>
        <w:lastRenderedPageBreak/>
        <w:t xml:space="preserve">telur bagian luar (kulit telur) dapat dikatakan baik dengan kebersihan kulit telur, kondisi kulit telur dan bentuk telur. Hendaknya kulit telur bebas dari kotoran karena hal ini juga dapat menyebabkan mikroorganisme dari kotoran dapat masuk kedalam isi telur melalui pori-pori kulit telur dan dapat merusak kualitas isi telur. Bentuk telur yang baik adalah proporsional tidak terlalu lonjong dan juga tidak terlalu bulat. </w:t>
      </w:r>
    </w:p>
    <w:p w:rsidR="006D2FDC" w:rsidRPr="0066339E" w:rsidRDefault="006014E7" w:rsidP="0066339E">
      <w:pPr>
        <w:spacing w:after="0" w:line="360" w:lineRule="auto"/>
        <w:ind w:firstLine="567"/>
        <w:jc w:val="both"/>
        <w:rPr>
          <w:rFonts w:ascii="Times New Roman" w:eastAsia="Times New Roman" w:hAnsi="Times New Roman" w:cs="Times New Roman"/>
          <w:sz w:val="24"/>
          <w:szCs w:val="24"/>
          <w:lang w:val="id-ID" w:eastAsia="zh-CN"/>
        </w:rPr>
      </w:pPr>
      <w:r>
        <w:rPr>
          <w:rFonts w:ascii="Times New Roman" w:eastAsia="Times New Roman" w:hAnsi="Times New Roman" w:cs="Times New Roman"/>
          <w:sz w:val="24"/>
          <w:szCs w:val="24"/>
          <w:lang w:val="zh-CN" w:eastAsia="zh-CN"/>
        </w:rPr>
        <w:t>Kualitas telur juga ditentukan oleh cara pemeliharaan dan pakan yang dikonsumsi oleh itik. Pakan mempunyai peran penting dalam menentukan kualitas produk ternak. Pakan yang digunakan apabila berkualitas baik dan mencukupi kebutuhan nutrisi ternak maka telur yang dihasilkan juga akan berkualitas baik.</w:t>
      </w:r>
    </w:p>
    <w:p w:rsidR="006014E7" w:rsidRPr="00890997" w:rsidRDefault="006014E7" w:rsidP="0066339E">
      <w:pPr>
        <w:spacing w:after="0" w:line="360" w:lineRule="auto"/>
        <w:ind w:firstLine="567"/>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Peternakan itik di Indonesia berawal dari sistem berpindah dan sistem kandang terapung.</w:t>
      </w:r>
      <w:proofErr w:type="gramEnd"/>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Dalam hal ini sistem pemeliharaan ekstensif masih besar peranannya.</w:t>
      </w:r>
      <w:proofErr w:type="gramEnd"/>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Pada sistem ini, semua aktivitas itik diserahkan pada itik itu sendiri.</w:t>
      </w:r>
      <w:proofErr w:type="gramEnd"/>
      <w:r>
        <w:rPr>
          <w:rFonts w:ascii="Times New Roman" w:eastAsia="Times New Roman" w:hAnsi="Times New Roman" w:cs="Times New Roman"/>
          <w:sz w:val="24"/>
          <w:szCs w:val="24"/>
          <w:lang w:eastAsia="zh-CN"/>
        </w:rPr>
        <w:t xml:space="preserve"> Peternak hanya mengawal dan mengarahkan itik ketempat yang banyak makanan, tetapi </w:t>
      </w:r>
      <w:proofErr w:type="gramStart"/>
      <w:r>
        <w:rPr>
          <w:rFonts w:ascii="Times New Roman" w:eastAsia="Times New Roman" w:hAnsi="Times New Roman" w:cs="Times New Roman"/>
          <w:sz w:val="24"/>
          <w:szCs w:val="24"/>
          <w:lang w:eastAsia="zh-CN"/>
        </w:rPr>
        <w:t>apa</w:t>
      </w:r>
      <w:proofErr w:type="gramEnd"/>
      <w:r>
        <w:rPr>
          <w:rFonts w:ascii="Times New Roman" w:eastAsia="Times New Roman" w:hAnsi="Times New Roman" w:cs="Times New Roman"/>
          <w:sz w:val="24"/>
          <w:szCs w:val="24"/>
          <w:lang w:eastAsia="zh-CN"/>
        </w:rPr>
        <w:t xml:space="preserve"> yang dimakan tidak jadi perhatian. </w:t>
      </w:r>
      <w:proofErr w:type="gramStart"/>
      <w:r>
        <w:rPr>
          <w:rFonts w:ascii="Times New Roman" w:eastAsia="Times New Roman" w:hAnsi="Times New Roman" w:cs="Times New Roman"/>
          <w:sz w:val="24"/>
          <w:szCs w:val="24"/>
          <w:lang w:eastAsia="zh-CN"/>
        </w:rPr>
        <w:t>Mulai dari sisa panen padi hingga bangkai ikut dimakan.</w:t>
      </w:r>
      <w:proofErr w:type="gramEnd"/>
      <w:r>
        <w:rPr>
          <w:rFonts w:ascii="Times New Roman" w:eastAsia="Times New Roman" w:hAnsi="Times New Roman" w:cs="Times New Roman"/>
          <w:sz w:val="24"/>
          <w:szCs w:val="24"/>
          <w:lang w:eastAsia="zh-CN"/>
        </w:rPr>
        <w:t xml:space="preserve"> Hal-hal semacam ini menyebabkan produksi itik sangat rendah, karena </w:t>
      </w:r>
      <w:proofErr w:type="gramStart"/>
      <w:r>
        <w:rPr>
          <w:rFonts w:ascii="Times New Roman" w:eastAsia="Times New Roman" w:hAnsi="Times New Roman" w:cs="Times New Roman"/>
          <w:sz w:val="24"/>
          <w:szCs w:val="24"/>
          <w:lang w:eastAsia="zh-CN"/>
        </w:rPr>
        <w:t>cara</w:t>
      </w:r>
      <w:proofErr w:type="gramEnd"/>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lastRenderedPageBreak/>
        <w:t>pemeliharaannya kurang intensif (Rasyaf, 1996 dalam Sari dkk., 2012).</w:t>
      </w:r>
    </w:p>
    <w:p w:rsidR="006014E7" w:rsidRDefault="006014E7" w:rsidP="0066339E">
      <w:pPr>
        <w:autoSpaceDE w:val="0"/>
        <w:autoSpaceDN w:val="0"/>
        <w:adjustRightInd w:val="0"/>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Secara garis besar sistem pemeliharaan itik di Kabupaten Bantul dibedakan menjadi dua, yaitu pemeliharaan secara ekstensif dan intensif.</w:t>
      </w:r>
      <w:proofErr w:type="gramEnd"/>
      <w:r>
        <w:rPr>
          <w:rFonts w:ascii="Times New Roman" w:hAnsi="Times New Roman" w:cs="Times New Roman"/>
          <w:sz w:val="24"/>
          <w:szCs w:val="24"/>
        </w:rPr>
        <w:t xml:space="preserve"> Pemeliharaan dengan sistem ekstensif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itik diumbar di areal persawahan yang sedang panen pada pagi dan sore hari untuk mencari makan sendiri. Lokasi penggembalaan berpindah-pindah dari kecamatan satu ke kecamatan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tergantung lokasi panen yang tersedia. Sistem pemeliharaan intensif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itik tetap berada di kandang dan disediakan pakan berupa konsentrat, jagung, nasi aking, atau limbah rumah makan (Susetyo, 2015</w:t>
      </w:r>
      <w:r>
        <w:rPr>
          <w:rFonts w:ascii="Times New Roman" w:hAnsi="Times New Roman" w:cs="Times New Roman"/>
          <w:sz w:val="24"/>
          <w:szCs w:val="24"/>
          <w:lang w:val="id-ID"/>
        </w:rPr>
        <w:t xml:space="preserve"> dalam Anwar, 2018</w:t>
      </w:r>
      <w:r>
        <w:rPr>
          <w:rFonts w:ascii="Times New Roman" w:hAnsi="Times New Roman" w:cs="Times New Roman"/>
          <w:sz w:val="24"/>
          <w:szCs w:val="24"/>
        </w:rPr>
        <w:t>).</w:t>
      </w:r>
    </w:p>
    <w:p w:rsidR="006014E7" w:rsidRPr="00AF6395" w:rsidRDefault="006014E7" w:rsidP="0066339E">
      <w:pPr>
        <w:autoSpaceDE w:val="0"/>
        <w:autoSpaceDN w:val="0"/>
        <w:adjustRightInd w:val="0"/>
        <w:spacing w:after="0" w:line="360" w:lineRule="auto"/>
        <w:ind w:firstLine="567"/>
        <w:jc w:val="both"/>
        <w:rPr>
          <w:rFonts w:ascii="Times New Roman" w:hAnsi="Times New Roman" w:cs="Times New Roman"/>
          <w:color w:val="161413"/>
          <w:sz w:val="24"/>
          <w:szCs w:val="24"/>
        </w:rPr>
      </w:pPr>
      <w:proofErr w:type="gramStart"/>
      <w:r w:rsidRPr="00AF6395">
        <w:rPr>
          <w:rFonts w:ascii="Times New Roman" w:hAnsi="Times New Roman" w:cs="Times New Roman"/>
          <w:color w:val="161413"/>
          <w:sz w:val="24"/>
          <w:szCs w:val="24"/>
        </w:rPr>
        <w:t>Kandang itik sistem terkurung atau disebut juga kandang itik sistem intensif, sudahbanyak digunakan dan mulai berkembang diIndonesia.</w:t>
      </w:r>
      <w:proofErr w:type="gramEnd"/>
      <w:r w:rsidRPr="00AF6395">
        <w:rPr>
          <w:rFonts w:ascii="Times New Roman" w:hAnsi="Times New Roman" w:cs="Times New Roman"/>
          <w:color w:val="161413"/>
          <w:sz w:val="24"/>
          <w:szCs w:val="24"/>
        </w:rPr>
        <w:t xml:space="preserve"> Pada</w:t>
      </w:r>
      <w:r>
        <w:rPr>
          <w:rFonts w:ascii="Times New Roman" w:hAnsi="Times New Roman" w:cs="Times New Roman"/>
          <w:color w:val="161413"/>
          <w:sz w:val="24"/>
          <w:szCs w:val="24"/>
        </w:rPr>
        <w:t xml:space="preserve"> </w:t>
      </w:r>
      <w:proofErr w:type="gramStart"/>
      <w:r>
        <w:rPr>
          <w:rFonts w:ascii="Times New Roman" w:hAnsi="Times New Roman" w:cs="Times New Roman"/>
          <w:color w:val="161413"/>
          <w:sz w:val="24"/>
          <w:szCs w:val="24"/>
        </w:rPr>
        <w:t>cara</w:t>
      </w:r>
      <w:proofErr w:type="gramEnd"/>
      <w:r>
        <w:rPr>
          <w:rFonts w:ascii="Times New Roman" w:hAnsi="Times New Roman" w:cs="Times New Roman"/>
          <w:color w:val="161413"/>
          <w:sz w:val="24"/>
          <w:szCs w:val="24"/>
        </w:rPr>
        <w:t xml:space="preserve"> ini itik dipelihara terus </w:t>
      </w:r>
      <w:r w:rsidRPr="00AF6395">
        <w:rPr>
          <w:rFonts w:ascii="Times New Roman" w:hAnsi="Times New Roman" w:cs="Times New Roman"/>
          <w:color w:val="161413"/>
          <w:sz w:val="24"/>
          <w:szCs w:val="24"/>
        </w:rPr>
        <w:t>menerus di dal</w:t>
      </w:r>
      <w:r>
        <w:rPr>
          <w:rFonts w:ascii="Times New Roman" w:hAnsi="Times New Roman" w:cs="Times New Roman"/>
          <w:color w:val="161413"/>
          <w:sz w:val="24"/>
          <w:szCs w:val="24"/>
        </w:rPr>
        <w:t xml:space="preserve">am kandang, tidak ada itik yang </w:t>
      </w:r>
      <w:r w:rsidRPr="00AF6395">
        <w:rPr>
          <w:rFonts w:ascii="Times New Roman" w:hAnsi="Times New Roman" w:cs="Times New Roman"/>
          <w:color w:val="161413"/>
          <w:sz w:val="24"/>
          <w:szCs w:val="24"/>
        </w:rPr>
        <w:t>di keluarkan d</w:t>
      </w:r>
      <w:r>
        <w:rPr>
          <w:rFonts w:ascii="Times New Roman" w:hAnsi="Times New Roman" w:cs="Times New Roman"/>
          <w:color w:val="161413"/>
          <w:sz w:val="24"/>
          <w:szCs w:val="24"/>
        </w:rPr>
        <w:t xml:space="preserve">ari kandang, sepanjang hari dan </w:t>
      </w:r>
      <w:r w:rsidRPr="00AF6395">
        <w:rPr>
          <w:rFonts w:ascii="Times New Roman" w:hAnsi="Times New Roman" w:cs="Times New Roman"/>
          <w:color w:val="161413"/>
          <w:sz w:val="24"/>
          <w:szCs w:val="24"/>
        </w:rPr>
        <w:t>sepanjang mala</w:t>
      </w:r>
      <w:r>
        <w:rPr>
          <w:rFonts w:ascii="Times New Roman" w:hAnsi="Times New Roman" w:cs="Times New Roman"/>
          <w:color w:val="161413"/>
          <w:sz w:val="24"/>
          <w:szCs w:val="24"/>
        </w:rPr>
        <w:t xml:space="preserve">m itik tersebut tetap berada di </w:t>
      </w:r>
      <w:r w:rsidRPr="00AF6395">
        <w:rPr>
          <w:rFonts w:ascii="Times New Roman" w:hAnsi="Times New Roman" w:cs="Times New Roman"/>
          <w:color w:val="161413"/>
          <w:sz w:val="24"/>
          <w:szCs w:val="24"/>
        </w:rPr>
        <w:t xml:space="preserve">dalam kandang. </w:t>
      </w:r>
      <w:proofErr w:type="gramStart"/>
      <w:r w:rsidRPr="00AF6395">
        <w:rPr>
          <w:rFonts w:ascii="Times New Roman" w:hAnsi="Times New Roman" w:cs="Times New Roman"/>
          <w:color w:val="161413"/>
          <w:sz w:val="24"/>
          <w:szCs w:val="24"/>
        </w:rPr>
        <w:t>Sistem kandang lain</w:t>
      </w:r>
      <w:r>
        <w:rPr>
          <w:rFonts w:ascii="Times New Roman" w:hAnsi="Times New Roman" w:cs="Times New Roman"/>
          <w:color w:val="161413"/>
          <w:sz w:val="24"/>
          <w:szCs w:val="24"/>
        </w:rPr>
        <w:t xml:space="preserve">nya adalah </w:t>
      </w:r>
      <w:r w:rsidRPr="00AF6395">
        <w:rPr>
          <w:rFonts w:ascii="Times New Roman" w:hAnsi="Times New Roman" w:cs="Times New Roman"/>
          <w:color w:val="161413"/>
          <w:sz w:val="24"/>
          <w:szCs w:val="24"/>
        </w:rPr>
        <w:t>kandang iti</w:t>
      </w:r>
      <w:r>
        <w:rPr>
          <w:rFonts w:ascii="Times New Roman" w:hAnsi="Times New Roman" w:cs="Times New Roman"/>
          <w:color w:val="161413"/>
          <w:sz w:val="24"/>
          <w:szCs w:val="24"/>
        </w:rPr>
        <w:t xml:space="preserve">k sistem pekarangan dan kandang </w:t>
      </w:r>
      <w:r w:rsidRPr="00AF6395">
        <w:rPr>
          <w:rFonts w:ascii="Times New Roman" w:hAnsi="Times New Roman" w:cs="Times New Roman"/>
          <w:color w:val="161413"/>
          <w:sz w:val="24"/>
          <w:szCs w:val="24"/>
        </w:rPr>
        <w:t>itik sistem bat</w:t>
      </w:r>
      <w:r>
        <w:rPr>
          <w:rFonts w:ascii="Times New Roman" w:hAnsi="Times New Roman" w:cs="Times New Roman"/>
          <w:color w:val="161413"/>
          <w:sz w:val="24"/>
          <w:szCs w:val="24"/>
        </w:rPr>
        <w:t xml:space="preserve">tery </w:t>
      </w:r>
      <w:r w:rsidRPr="00AF6395">
        <w:rPr>
          <w:rFonts w:ascii="Times New Roman" w:hAnsi="Times New Roman" w:cs="Times New Roman"/>
          <w:color w:val="161413"/>
          <w:sz w:val="24"/>
          <w:szCs w:val="24"/>
        </w:rPr>
        <w:t>merupakan kan</w:t>
      </w:r>
      <w:r>
        <w:rPr>
          <w:rFonts w:ascii="Times New Roman" w:hAnsi="Times New Roman" w:cs="Times New Roman"/>
          <w:color w:val="161413"/>
          <w:sz w:val="24"/>
          <w:szCs w:val="24"/>
        </w:rPr>
        <w:t xml:space="preserve">dang itik berkotak-kotak, mirip </w:t>
      </w:r>
      <w:r w:rsidRPr="00AF6395">
        <w:rPr>
          <w:rFonts w:ascii="Times New Roman" w:hAnsi="Times New Roman" w:cs="Times New Roman"/>
          <w:color w:val="161413"/>
          <w:sz w:val="24"/>
          <w:szCs w:val="24"/>
        </w:rPr>
        <w:t>dengan kandan</w:t>
      </w:r>
      <w:r>
        <w:rPr>
          <w:rFonts w:ascii="Times New Roman" w:hAnsi="Times New Roman" w:cs="Times New Roman"/>
          <w:color w:val="161413"/>
          <w:sz w:val="24"/>
          <w:szCs w:val="24"/>
        </w:rPr>
        <w:t xml:space="preserve">g ayam ras, hanya bedanya lebih </w:t>
      </w:r>
      <w:r w:rsidRPr="00AF6395">
        <w:rPr>
          <w:rFonts w:ascii="Times New Roman" w:hAnsi="Times New Roman" w:cs="Times New Roman"/>
          <w:color w:val="161413"/>
          <w:sz w:val="24"/>
          <w:szCs w:val="24"/>
        </w:rPr>
        <w:t xml:space="preserve">besar dari </w:t>
      </w:r>
      <w:r>
        <w:rPr>
          <w:rFonts w:ascii="Times New Roman" w:hAnsi="Times New Roman" w:cs="Times New Roman"/>
          <w:color w:val="161413"/>
          <w:sz w:val="24"/>
          <w:szCs w:val="24"/>
        </w:rPr>
        <w:t xml:space="preserve">pada </w:t>
      </w:r>
      <w:r>
        <w:rPr>
          <w:rFonts w:ascii="Times New Roman" w:hAnsi="Times New Roman" w:cs="Times New Roman"/>
          <w:color w:val="161413"/>
          <w:sz w:val="24"/>
          <w:szCs w:val="24"/>
        </w:rPr>
        <w:lastRenderedPageBreak/>
        <w:t>kandang battery pada ayam.</w:t>
      </w:r>
      <w:proofErr w:type="gramEnd"/>
      <w:r>
        <w:rPr>
          <w:rFonts w:ascii="Times New Roman" w:hAnsi="Times New Roman" w:cs="Times New Roman"/>
          <w:color w:val="161413"/>
          <w:sz w:val="24"/>
          <w:szCs w:val="24"/>
        </w:rPr>
        <w:t xml:space="preserve"> </w:t>
      </w:r>
      <w:proofErr w:type="gramStart"/>
      <w:r w:rsidRPr="00AF6395">
        <w:rPr>
          <w:rFonts w:ascii="Times New Roman" w:hAnsi="Times New Roman" w:cs="Times New Roman"/>
          <w:color w:val="161413"/>
          <w:sz w:val="24"/>
          <w:szCs w:val="24"/>
        </w:rPr>
        <w:t>Siste</w:t>
      </w:r>
      <w:r>
        <w:rPr>
          <w:rFonts w:ascii="Times New Roman" w:hAnsi="Times New Roman" w:cs="Times New Roman"/>
          <w:color w:val="161413"/>
          <w:sz w:val="24"/>
          <w:szCs w:val="24"/>
        </w:rPr>
        <w:t xml:space="preserve">m ini masih belum berkembang di </w:t>
      </w:r>
      <w:r w:rsidRPr="00AF6395">
        <w:rPr>
          <w:rFonts w:ascii="Times New Roman" w:hAnsi="Times New Roman" w:cs="Times New Roman"/>
          <w:color w:val="161413"/>
          <w:sz w:val="24"/>
          <w:szCs w:val="24"/>
        </w:rPr>
        <w:t xml:space="preserve">Indonesia </w:t>
      </w:r>
      <w:r>
        <w:rPr>
          <w:rFonts w:ascii="Times New Roman" w:hAnsi="Times New Roman" w:cs="Times New Roman"/>
          <w:color w:val="161413"/>
          <w:sz w:val="24"/>
          <w:szCs w:val="24"/>
        </w:rPr>
        <w:t>dan baru dalam tahap penelitian (Rasyaf, 1996 dalam Sari, 2012</w:t>
      </w:r>
      <w:r w:rsidRPr="00AF6395">
        <w:rPr>
          <w:rFonts w:ascii="Times New Roman" w:hAnsi="Times New Roman" w:cs="Times New Roman"/>
          <w:color w:val="161413"/>
          <w:sz w:val="24"/>
          <w:szCs w:val="24"/>
        </w:rPr>
        <w:t>)</w:t>
      </w:r>
      <w:r>
        <w:rPr>
          <w:rFonts w:ascii="Times New Roman" w:hAnsi="Times New Roman" w:cs="Times New Roman"/>
          <w:color w:val="161413"/>
          <w:sz w:val="24"/>
          <w:szCs w:val="24"/>
        </w:rPr>
        <w:t>.</w:t>
      </w:r>
      <w:proofErr w:type="gramEnd"/>
    </w:p>
    <w:p w:rsidR="006014E7" w:rsidRDefault="006014E7" w:rsidP="0066339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zh-CN"/>
        </w:rPr>
        <w:t>Pemeliharaan dengan sistem secara ekstensif (dilepas) mengalami permasalahan dalam me</w:t>
      </w:r>
      <w:r>
        <w:rPr>
          <w:rFonts w:ascii="Times New Roman" w:hAnsi="Times New Roman" w:cs="Times New Roman"/>
          <w:sz w:val="24"/>
          <w:szCs w:val="24"/>
          <w:lang w:val="en-ID"/>
        </w:rPr>
        <w:t>m</w:t>
      </w:r>
      <w:r>
        <w:rPr>
          <w:rFonts w:ascii="Times New Roman" w:hAnsi="Times New Roman" w:cs="Times New Roman"/>
          <w:sz w:val="24"/>
          <w:szCs w:val="24"/>
          <w:lang w:val="zh-CN"/>
        </w:rPr>
        <w:t>pertahankan produksinya, karena pakan yang dikonsumsi sangat tergantung dengan pakan alami yang tersedia. Berdasarkan hasil penelitian Harifuddin (2008)</w:t>
      </w:r>
      <w:r>
        <w:rPr>
          <w:rFonts w:ascii="Times New Roman" w:hAnsi="Times New Roman" w:cs="Times New Roman"/>
          <w:sz w:val="24"/>
          <w:szCs w:val="24"/>
          <w:lang w:val="id-ID"/>
        </w:rPr>
        <w:t xml:space="preserve"> dalam Sari (2012)</w:t>
      </w:r>
      <w:r>
        <w:rPr>
          <w:rFonts w:ascii="Times New Roman" w:hAnsi="Times New Roman" w:cs="Times New Roman"/>
          <w:sz w:val="24"/>
          <w:szCs w:val="24"/>
          <w:lang w:val="zh-CN"/>
        </w:rPr>
        <w:t xml:space="preserve">, ternak itik yang dipelihara secara berpindah pindah tidak dapat mempertahankan produksinya sepanjang tahun. Ini terjadi karena ada masa paceklik (tidak ada panen padi) selama kurang-lebih dua bulan, sehingga peternak pada saat tersebut mengalami kerugian yang besar, karena itik yang dipelihara tidak menghasilkan telur. Ternak itik yang dipelihara secara intensif bertelur secara kontinyu jika dibandingkan dengan yang dipelihara secara ekstensif, karena pakan buatan yang merupakan produksi pabrikan telah tersedia. permasalahan yang dihadapi oleh peternak tersebut adalah harga pakan yang tinggi, menyebabkan peternak tidak mampu membeli.  </w:t>
      </w:r>
    </w:p>
    <w:p w:rsidR="006014E7" w:rsidRPr="00BE4A6F" w:rsidRDefault="006014E7" w:rsidP="0066339E">
      <w:pPr>
        <w:autoSpaceDE w:val="0"/>
        <w:autoSpaceDN w:val="0"/>
        <w:adjustRightInd w:val="0"/>
        <w:spacing w:after="0" w:line="360" w:lineRule="auto"/>
        <w:ind w:firstLine="567"/>
        <w:jc w:val="both"/>
        <w:rPr>
          <w:rFonts w:ascii="Calisto MT" w:hAnsi="Calisto MT" w:cs="Calisto MT"/>
          <w:color w:val="161413"/>
          <w:sz w:val="24"/>
          <w:szCs w:val="20"/>
        </w:rPr>
      </w:pPr>
      <w:r>
        <w:rPr>
          <w:rFonts w:ascii="Times New Roman" w:hAnsi="Times New Roman" w:cs="Times New Roman"/>
          <w:sz w:val="24"/>
          <w:szCs w:val="24"/>
        </w:rPr>
        <w:t xml:space="preserve">Kelemahan sistem tradisional atau ekstensif itu </w:t>
      </w:r>
      <w:r w:rsidRPr="00E01B2D">
        <w:rPr>
          <w:rFonts w:ascii="Calisto MT" w:hAnsi="Calisto MT" w:cs="Calisto MT"/>
          <w:color w:val="161413"/>
          <w:sz w:val="24"/>
          <w:szCs w:val="20"/>
        </w:rPr>
        <w:t>diperbaiki oleh</w:t>
      </w:r>
      <w:r>
        <w:rPr>
          <w:rFonts w:ascii="Calisto MT" w:hAnsi="Calisto MT" w:cs="Calisto MT"/>
          <w:color w:val="161413"/>
          <w:sz w:val="24"/>
          <w:szCs w:val="20"/>
        </w:rPr>
        <w:t xml:space="preserve"> peternak </w:t>
      </w:r>
      <w:r>
        <w:rPr>
          <w:rFonts w:ascii="Calisto MT" w:hAnsi="Calisto MT" w:cs="Calisto MT"/>
          <w:color w:val="161413"/>
          <w:sz w:val="24"/>
          <w:szCs w:val="20"/>
        </w:rPr>
        <w:lastRenderedPageBreak/>
        <w:t xml:space="preserve">dengan kesadaran yang </w:t>
      </w:r>
      <w:r w:rsidRPr="00E01B2D">
        <w:rPr>
          <w:rFonts w:ascii="Calisto MT" w:hAnsi="Calisto MT" w:cs="Calisto MT"/>
          <w:color w:val="161413"/>
          <w:sz w:val="24"/>
          <w:szCs w:val="20"/>
        </w:rPr>
        <w:t>tidak disenga</w:t>
      </w:r>
      <w:r>
        <w:rPr>
          <w:rFonts w:ascii="Calisto MT" w:hAnsi="Calisto MT" w:cs="Calisto MT"/>
          <w:color w:val="161413"/>
          <w:sz w:val="24"/>
          <w:szCs w:val="20"/>
        </w:rPr>
        <w:t xml:space="preserve">ja, karena beternak itik dengan </w:t>
      </w:r>
      <w:r w:rsidRPr="00E01B2D">
        <w:rPr>
          <w:rFonts w:ascii="Calisto MT" w:hAnsi="Calisto MT" w:cs="Calisto MT"/>
          <w:color w:val="161413"/>
          <w:sz w:val="24"/>
          <w:szCs w:val="20"/>
        </w:rPr>
        <w:t>ratusan iti</w:t>
      </w:r>
      <w:r>
        <w:rPr>
          <w:rFonts w:ascii="Calisto MT" w:hAnsi="Calisto MT" w:cs="Calisto MT"/>
          <w:color w:val="161413"/>
          <w:sz w:val="24"/>
          <w:szCs w:val="20"/>
        </w:rPr>
        <w:t>k berpindah dari satu tempat ke</w:t>
      </w:r>
      <w:r w:rsidRPr="00E01B2D">
        <w:rPr>
          <w:rFonts w:ascii="Calisto MT" w:hAnsi="Calisto MT" w:cs="Calisto MT"/>
          <w:color w:val="161413"/>
          <w:sz w:val="24"/>
          <w:szCs w:val="20"/>
        </w:rPr>
        <w:t>tempat lai</w:t>
      </w:r>
      <w:r>
        <w:rPr>
          <w:rFonts w:ascii="Calisto MT" w:hAnsi="Calisto MT" w:cs="Calisto MT"/>
          <w:color w:val="161413"/>
          <w:sz w:val="24"/>
          <w:szCs w:val="20"/>
        </w:rPr>
        <w:t xml:space="preserve">n kini sudah tidak memungkinkan </w:t>
      </w:r>
      <w:r w:rsidRPr="00E01B2D">
        <w:rPr>
          <w:rFonts w:ascii="Calisto MT" w:hAnsi="Calisto MT" w:cs="Calisto MT"/>
          <w:color w:val="161413"/>
          <w:sz w:val="24"/>
          <w:szCs w:val="20"/>
        </w:rPr>
        <w:t xml:space="preserve">lagi. </w:t>
      </w:r>
      <w:proofErr w:type="gramStart"/>
      <w:r w:rsidRPr="00E01B2D">
        <w:rPr>
          <w:rFonts w:ascii="Calisto MT" w:hAnsi="Calisto MT" w:cs="Calisto MT"/>
          <w:color w:val="161413"/>
          <w:sz w:val="24"/>
          <w:szCs w:val="20"/>
        </w:rPr>
        <w:t>Sistem b</w:t>
      </w:r>
      <w:r>
        <w:rPr>
          <w:rFonts w:ascii="Calisto MT" w:hAnsi="Calisto MT" w:cs="Calisto MT"/>
          <w:color w:val="161413"/>
          <w:sz w:val="24"/>
          <w:szCs w:val="20"/>
        </w:rPr>
        <w:t xml:space="preserve">eternak terkurung mulai menjadi </w:t>
      </w:r>
      <w:r w:rsidRPr="00E01B2D">
        <w:rPr>
          <w:rFonts w:ascii="Calisto MT" w:hAnsi="Calisto MT" w:cs="Calisto MT"/>
          <w:color w:val="161413"/>
          <w:sz w:val="24"/>
          <w:szCs w:val="20"/>
        </w:rPr>
        <w:t>perhatian peternak itik (Rasyaf</w:t>
      </w:r>
      <w:r>
        <w:rPr>
          <w:rFonts w:ascii="Calisto MT" w:hAnsi="Calisto MT" w:cs="Calisto MT"/>
          <w:color w:val="161413"/>
          <w:sz w:val="24"/>
          <w:szCs w:val="20"/>
        </w:rPr>
        <w:t>,</w:t>
      </w:r>
      <w:r w:rsidRPr="00E01B2D">
        <w:rPr>
          <w:rFonts w:ascii="Calisto MT" w:hAnsi="Calisto MT" w:cs="Calisto MT"/>
          <w:color w:val="161413"/>
          <w:sz w:val="24"/>
          <w:szCs w:val="20"/>
        </w:rPr>
        <w:t xml:space="preserve"> 1996</w:t>
      </w:r>
      <w:r>
        <w:rPr>
          <w:rFonts w:ascii="Calisto MT" w:hAnsi="Calisto MT" w:cs="Calisto MT"/>
          <w:color w:val="161413"/>
          <w:sz w:val="24"/>
          <w:szCs w:val="20"/>
        </w:rPr>
        <w:t xml:space="preserve"> dalam Sari, 2012</w:t>
      </w:r>
      <w:r w:rsidRPr="00E01B2D">
        <w:rPr>
          <w:rFonts w:ascii="Calisto MT" w:hAnsi="Calisto MT" w:cs="Calisto MT"/>
          <w:color w:val="161413"/>
          <w:sz w:val="24"/>
          <w:szCs w:val="20"/>
        </w:rPr>
        <w:t>)</w:t>
      </w:r>
      <w:r>
        <w:rPr>
          <w:rFonts w:ascii="Calisto MT" w:hAnsi="Calisto MT" w:cs="Calisto MT"/>
          <w:color w:val="161413"/>
          <w:sz w:val="24"/>
          <w:szCs w:val="20"/>
        </w:rPr>
        <w:t>.</w:t>
      </w:r>
      <w:proofErr w:type="gramEnd"/>
    </w:p>
    <w:p w:rsidR="006014E7" w:rsidRPr="00BE4A6F" w:rsidRDefault="006014E7" w:rsidP="0066339E">
      <w:pPr>
        <w:pStyle w:val="Default"/>
        <w:spacing w:line="360" w:lineRule="auto"/>
        <w:jc w:val="both"/>
      </w:pPr>
      <w:r>
        <w:tab/>
      </w:r>
      <w:proofErr w:type="gramStart"/>
      <w:r w:rsidRPr="001F110D">
        <w:t>Awalnya, pemeliharaan itik oleh peternak menggunakan sistem ekstensif, yaitu itik yang digembalakan terus menerus di areal persawahan dengan mengandalkan pakan yang tersedia di sawah.</w:t>
      </w:r>
      <w:proofErr w:type="gramEnd"/>
      <w:r w:rsidRPr="001F110D">
        <w:t xml:space="preserve"> </w:t>
      </w:r>
      <w:proofErr w:type="gramStart"/>
      <w:r w:rsidRPr="001F110D">
        <w:t>Sistem pemeliharaan ini cukup penting sebagai lapangan kerja bagi masyarakat pedesaan yang mempunyai kemampuan dan modal terbatas.</w:t>
      </w:r>
      <w:proofErr w:type="gramEnd"/>
      <w:r w:rsidRPr="001F110D">
        <w:t xml:space="preserve"> Namun, penggunaan lahan persawahan yang semakin intensif dan diikuti dengan penggunaan pestisida, maka sistem pemeliharaan itik saat ini mulai banyak menggunakan sistem intensif, yaitu sistem pemeliharaan itik didalam kandang secara terus menerus yang seluruh kebutuhan pakannya disediakan oleh peternak sehingga memudahkan dalam mengawasi dan menangani itiknya. </w:t>
      </w:r>
      <w:proofErr w:type="gramStart"/>
      <w:r w:rsidRPr="001F110D">
        <w:t>Pemeliharaan secara semi intensif juga sudah banyak dilakukan oleh peternak di pedesaan.</w:t>
      </w:r>
      <w:proofErr w:type="gramEnd"/>
      <w:r w:rsidRPr="001F110D">
        <w:t xml:space="preserve"> Pemeliharaan ini biasa dilakukan saat mu</w:t>
      </w:r>
      <w:r>
        <w:t>sim panen (Setioko dkk.</w:t>
      </w:r>
      <w:proofErr w:type="gramStart"/>
      <w:r>
        <w:t>,</w:t>
      </w:r>
      <w:r w:rsidRPr="001F110D">
        <w:t>2000</w:t>
      </w:r>
      <w:proofErr w:type="gramEnd"/>
      <w:r>
        <w:t xml:space="preserve"> dalam Tumanggor</w:t>
      </w:r>
      <w:r w:rsidRPr="001F110D">
        <w:t xml:space="preserve">). </w:t>
      </w:r>
    </w:p>
    <w:p w:rsidR="00E93545" w:rsidRDefault="00E93545" w:rsidP="0066339E">
      <w:pPr>
        <w:spacing w:line="360" w:lineRule="auto"/>
        <w:jc w:val="center"/>
        <w:rPr>
          <w:rFonts w:ascii="Times New Roman" w:hAnsi="Times New Roman" w:cs="Times New Roman"/>
        </w:rPr>
        <w:sectPr w:rsidR="00E93545" w:rsidSect="00E93545">
          <w:footerReference w:type="first" r:id="rId10"/>
          <w:type w:val="continuous"/>
          <w:pgSz w:w="12240" w:h="15840"/>
          <w:pgMar w:top="1440" w:right="1440" w:bottom="1440" w:left="1440" w:header="720" w:footer="720" w:gutter="0"/>
          <w:cols w:num="2" w:space="720"/>
          <w:docGrid w:linePitch="360"/>
        </w:sectPr>
      </w:pPr>
    </w:p>
    <w:p w:rsidR="006014E7" w:rsidRPr="007C15A0" w:rsidRDefault="006014E7" w:rsidP="0066339E">
      <w:pPr>
        <w:spacing w:line="360" w:lineRule="auto"/>
        <w:jc w:val="center"/>
        <w:rPr>
          <w:rFonts w:ascii="Times New Roman" w:hAnsi="Times New Roman" w:cs="Times New Roman"/>
        </w:rPr>
      </w:pPr>
    </w:p>
    <w:p w:rsidR="00E93545" w:rsidRDefault="00E93545" w:rsidP="0066339E">
      <w:pPr>
        <w:spacing w:line="360" w:lineRule="auto"/>
        <w:rPr>
          <w:rFonts w:ascii="Times New Roman" w:hAnsi="Times New Roman" w:cs="Times New Roman"/>
          <w:b/>
          <w:sz w:val="24"/>
        </w:rPr>
        <w:sectPr w:rsidR="00E93545" w:rsidSect="006014E7">
          <w:type w:val="continuous"/>
          <w:pgSz w:w="12240" w:h="15840"/>
          <w:pgMar w:top="1440" w:right="1440" w:bottom="1440" w:left="1440" w:header="720" w:footer="720" w:gutter="0"/>
          <w:cols w:space="720"/>
          <w:docGrid w:linePitch="360"/>
        </w:sectPr>
      </w:pPr>
    </w:p>
    <w:p w:rsidR="007C15A0" w:rsidRDefault="006014E7" w:rsidP="0066339E">
      <w:pPr>
        <w:spacing w:line="360" w:lineRule="auto"/>
        <w:rPr>
          <w:rFonts w:ascii="Times New Roman" w:hAnsi="Times New Roman" w:cs="Times New Roman"/>
          <w:b/>
          <w:sz w:val="24"/>
        </w:rPr>
      </w:pPr>
      <w:r>
        <w:rPr>
          <w:rFonts w:ascii="Times New Roman" w:hAnsi="Times New Roman" w:cs="Times New Roman"/>
          <w:b/>
          <w:sz w:val="24"/>
        </w:rPr>
        <w:lastRenderedPageBreak/>
        <w:t>MATERI DAN METODE</w:t>
      </w:r>
    </w:p>
    <w:p w:rsidR="006014E7" w:rsidRPr="006D2FDC" w:rsidRDefault="006014E7" w:rsidP="0066339E">
      <w:pPr>
        <w:spacing w:line="36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Penelitian ini dilakukan di Kecamatan Jetis Kabupaten Bantul Yogyakarta </w:t>
      </w:r>
      <w:r>
        <w:rPr>
          <w:rFonts w:ascii="Times New Roman" w:hAnsi="Times New Roman" w:cs="Times New Roman"/>
          <w:sz w:val="24"/>
          <w:lang w:val="id-ID"/>
        </w:rPr>
        <w:t>dari bulan Oktober 2018 hingga Februari 2019.</w:t>
      </w:r>
      <w:proofErr w:type="gramEnd"/>
      <w:r>
        <w:rPr>
          <w:rFonts w:ascii="Times New Roman" w:hAnsi="Times New Roman" w:cs="Times New Roman"/>
          <w:sz w:val="24"/>
          <w:lang w:val="id-ID"/>
        </w:rPr>
        <w:t xml:space="preserve"> </w:t>
      </w:r>
      <w:proofErr w:type="gramStart"/>
      <w:r>
        <w:rPr>
          <w:rFonts w:ascii="Times New Roman" w:hAnsi="Times New Roman" w:cs="Times New Roman"/>
          <w:sz w:val="24"/>
        </w:rPr>
        <w:t xml:space="preserve">Analisis kualitas telur dilakukan di Labotatorium Produksi Ternak Fakultas Agroindustri, Peternakan dan </w:t>
      </w:r>
      <w:r>
        <w:rPr>
          <w:rFonts w:ascii="Times New Roman" w:hAnsi="Times New Roman" w:cs="Times New Roman"/>
          <w:sz w:val="24"/>
          <w:lang w:val="id-ID"/>
        </w:rPr>
        <w:t>Analis</w:t>
      </w:r>
      <w:r>
        <w:rPr>
          <w:rFonts w:ascii="Times New Roman" w:hAnsi="Times New Roman" w:cs="Times New Roman"/>
          <w:sz w:val="24"/>
        </w:rPr>
        <w:t>is</w:t>
      </w:r>
      <w:r>
        <w:rPr>
          <w:rFonts w:ascii="Times New Roman" w:hAnsi="Times New Roman" w:cs="Times New Roman"/>
          <w:sz w:val="24"/>
          <w:lang w:val="id-ID"/>
        </w:rPr>
        <w:t xml:space="preserve"> proksimat dila</w:t>
      </w:r>
      <w:r>
        <w:rPr>
          <w:rFonts w:ascii="Times New Roman" w:hAnsi="Times New Roman" w:cs="Times New Roman"/>
          <w:sz w:val="24"/>
        </w:rPr>
        <w:t>k</w:t>
      </w:r>
      <w:r>
        <w:rPr>
          <w:rFonts w:ascii="Times New Roman" w:hAnsi="Times New Roman" w:cs="Times New Roman"/>
          <w:sz w:val="24"/>
          <w:lang w:val="id-ID"/>
        </w:rPr>
        <w:t>ukan di Laboratorium Nutrisi Fakultas Agroindustri, Peternakan Universitas Mercu Buana Yogyakarta.</w:t>
      </w:r>
      <w:proofErr w:type="gramEnd"/>
    </w:p>
    <w:p w:rsidR="006014E7" w:rsidRPr="006D2FDC" w:rsidRDefault="006014E7" w:rsidP="0066339E">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Materi yang digunakan dalam penelitian adalah hasil wawancara dengan peternak itik sebanyak 12 peternak itik, terdiri atas 6 peternak itik pola pemeliharaan intensif dan 6 peternak itik pola pemeliharaan ekstensif. </w:t>
      </w:r>
      <w:proofErr w:type="gramStart"/>
      <w:r>
        <w:rPr>
          <w:rFonts w:ascii="Times New Roman" w:hAnsi="Times New Roman" w:cs="Times New Roman"/>
          <w:sz w:val="24"/>
        </w:rPr>
        <w:t xml:space="preserve">Bahan yang digunakan pada penelitian ini adalah telur itik dan pakan yang diambil dari tembolok itik yang diambil dari hasil survey </w:t>
      </w:r>
      <w:r>
        <w:rPr>
          <w:rFonts w:ascii="Times New Roman" w:hAnsi="Times New Roman" w:cs="Times New Roman"/>
          <w:sz w:val="24"/>
          <w:lang w:val="id-ID"/>
        </w:rPr>
        <w:t xml:space="preserve">terhadap peternakan itik </w:t>
      </w:r>
      <w:r>
        <w:rPr>
          <w:rFonts w:ascii="Times New Roman" w:hAnsi="Times New Roman" w:cs="Times New Roman"/>
          <w:sz w:val="24"/>
        </w:rPr>
        <w:t xml:space="preserve">di Kecamatan Jetis Kabupaten Bantul Yogyakarta dibuat di Laboratorium Produksi Ternak dan Laboratorium Nutrisi Ternak Program Studi </w:t>
      </w:r>
      <w:r>
        <w:rPr>
          <w:rFonts w:ascii="Times New Roman" w:hAnsi="Times New Roman" w:cs="Times New Roman"/>
          <w:sz w:val="24"/>
        </w:rPr>
        <w:lastRenderedPageBreak/>
        <w:t>Peternakan Universitas Mercu Buana Yogyakarta.</w:t>
      </w:r>
      <w:proofErr w:type="gramEnd"/>
    </w:p>
    <w:p w:rsidR="006014E7" w:rsidRPr="00F26675" w:rsidRDefault="006014E7" w:rsidP="0066339E">
      <w:pPr>
        <w:spacing w:line="360" w:lineRule="auto"/>
        <w:jc w:val="both"/>
      </w:pPr>
      <w:r>
        <w:rPr>
          <w:rFonts w:ascii="Times New Roman" w:hAnsi="Times New Roman" w:cs="Times New Roman"/>
          <w:sz w:val="24"/>
        </w:rPr>
        <w:tab/>
        <w:t xml:space="preserve">Peralatan yang digunakan dalam penelitian ini adalah alat tulis, kuisioner, pisau, kaca, jangka sorong, </w:t>
      </w:r>
      <w:r w:rsidRPr="00113EC8">
        <w:rPr>
          <w:rFonts w:ascii="Times New Roman" w:hAnsi="Times New Roman" w:cs="Times New Roman"/>
          <w:i/>
          <w:sz w:val="24"/>
        </w:rPr>
        <w:t>yolk colour fan</w:t>
      </w:r>
      <w:r>
        <w:rPr>
          <w:rFonts w:ascii="Times New Roman" w:hAnsi="Times New Roman" w:cs="Times New Roman"/>
          <w:sz w:val="24"/>
        </w:rPr>
        <w:t xml:space="preserve">, micrometer, timbangan digital, </w:t>
      </w:r>
      <w:r w:rsidRPr="00113EC8">
        <w:rPr>
          <w:rFonts w:ascii="Times New Roman" w:hAnsi="Times New Roman" w:cs="Times New Roman"/>
          <w:i/>
          <w:sz w:val="24"/>
        </w:rPr>
        <w:t xml:space="preserve">vochdoos </w:t>
      </w:r>
      <w:r>
        <w:rPr>
          <w:rFonts w:ascii="Times New Roman" w:hAnsi="Times New Roman" w:cs="Times New Roman"/>
          <w:sz w:val="24"/>
        </w:rPr>
        <w:t>(gelas timbang), timbangan analitik (</w:t>
      </w:r>
      <w:r w:rsidRPr="00113EC8">
        <w:rPr>
          <w:rFonts w:ascii="Times New Roman" w:hAnsi="Times New Roman" w:cs="Times New Roman"/>
          <w:i/>
          <w:sz w:val="24"/>
        </w:rPr>
        <w:t>Sartorius</w:t>
      </w:r>
      <w:r>
        <w:rPr>
          <w:rFonts w:ascii="Times New Roman" w:hAnsi="Times New Roman" w:cs="Times New Roman"/>
          <w:sz w:val="24"/>
        </w:rPr>
        <w:t>), desikator, tang penjepit, oven pengering, silicadisk, tanur (</w:t>
      </w:r>
      <w:r w:rsidRPr="00113EC8">
        <w:rPr>
          <w:rFonts w:ascii="Times New Roman" w:hAnsi="Times New Roman" w:cs="Times New Roman"/>
          <w:i/>
          <w:sz w:val="24"/>
        </w:rPr>
        <w:t>muffle furnase</w:t>
      </w:r>
      <w:r>
        <w:rPr>
          <w:rFonts w:ascii="Times New Roman" w:hAnsi="Times New Roman" w:cs="Times New Roman"/>
          <w:sz w:val="24"/>
        </w:rPr>
        <w:t>), labu kjeldahl, kertas saring, kompor listrik, erlemeyer, pipet tetes, pipet gondok, gelas ukur, buret, alat ekstraksi dari soxhlet, labu penampung, batang pengaduk, corong Buchner, pompa dan kamera untuk dokumentasi.</w:t>
      </w:r>
    </w:p>
    <w:p w:rsidR="00E93545" w:rsidRDefault="006D2FDC" w:rsidP="0066339E">
      <w:pPr>
        <w:spacing w:after="0" w:line="360" w:lineRule="auto"/>
        <w:ind w:firstLine="720"/>
        <w:jc w:val="both"/>
        <w:rPr>
          <w:rFonts w:ascii="Times New Roman" w:hAnsi="Times New Roman" w:cs="Times New Roman"/>
          <w:sz w:val="24"/>
          <w:lang w:val="id-ID"/>
        </w:rPr>
        <w:sectPr w:rsidR="00E93545" w:rsidSect="00E93545">
          <w:type w:val="continuous"/>
          <w:pgSz w:w="12240" w:h="15840"/>
          <w:pgMar w:top="1440" w:right="1440" w:bottom="1440" w:left="1440" w:header="720" w:footer="720" w:gutter="0"/>
          <w:cols w:num="2" w:space="720"/>
          <w:docGrid w:linePitch="360"/>
        </w:sectPr>
      </w:pPr>
      <w:r>
        <w:rPr>
          <w:rFonts w:ascii="Times New Roman" w:hAnsi="Times New Roman" w:cs="Times New Roman"/>
          <w:sz w:val="24"/>
          <w:lang w:val="id-ID"/>
        </w:rPr>
        <w:t xml:space="preserve">Penelitian ini menggunakan metode survey. Data yang diperoleh digunakan untuk menentukan kualitas telur, dari dua kelompok pemeliharaan intensif dan pemeliharaan ekstensif, ditabulasi dan dianalisa dengan uji – </w:t>
      </w:r>
      <w:r w:rsidRPr="005977A0">
        <w:rPr>
          <w:rFonts w:ascii="Times New Roman" w:hAnsi="Times New Roman" w:cs="Times New Roman"/>
          <w:i/>
          <w:sz w:val="24"/>
          <w:lang w:val="id-ID"/>
        </w:rPr>
        <w:t xml:space="preserve">t </w:t>
      </w:r>
      <w:r>
        <w:rPr>
          <w:rFonts w:ascii="Times New Roman" w:hAnsi="Times New Roman" w:cs="Times New Roman"/>
          <w:sz w:val="24"/>
          <w:lang w:val="id-ID"/>
        </w:rPr>
        <w:t>(</w:t>
      </w:r>
      <w:r w:rsidRPr="005977A0">
        <w:rPr>
          <w:rFonts w:ascii="Times New Roman" w:hAnsi="Times New Roman" w:cs="Times New Roman"/>
          <w:i/>
          <w:sz w:val="24"/>
          <w:lang w:val="id-ID"/>
        </w:rPr>
        <w:t>t-Test Independent Sample</w:t>
      </w:r>
      <w:r>
        <w:rPr>
          <w:rFonts w:ascii="Times New Roman" w:hAnsi="Times New Roman" w:cs="Times New Roman"/>
          <w:sz w:val="24"/>
          <w:lang w:val="id-ID"/>
        </w:rPr>
        <w:t>)untuk membandingkan perbedaan telur dari pemeliharaan intensif dan pemeliharaan ekstensif dengan prangkat SPSS (Sugiono, 2007).</w:t>
      </w:r>
    </w:p>
    <w:p w:rsidR="006D2FDC" w:rsidRDefault="006D2FDC" w:rsidP="006D2FDC">
      <w:pPr>
        <w:spacing w:after="0" w:line="480" w:lineRule="auto"/>
        <w:ind w:firstLine="720"/>
        <w:jc w:val="both"/>
        <w:rPr>
          <w:rFonts w:ascii="Times New Roman" w:hAnsi="Times New Roman" w:cs="Times New Roman"/>
          <w:sz w:val="24"/>
          <w:lang w:val="id-ID"/>
        </w:rPr>
      </w:pPr>
    </w:p>
    <w:p w:rsidR="0066339E" w:rsidRDefault="0066339E" w:rsidP="006D2FDC">
      <w:pPr>
        <w:spacing w:after="0" w:line="480" w:lineRule="auto"/>
        <w:ind w:firstLine="720"/>
        <w:jc w:val="both"/>
        <w:rPr>
          <w:rFonts w:ascii="Times New Roman" w:hAnsi="Times New Roman" w:cs="Times New Roman"/>
          <w:sz w:val="24"/>
          <w:lang w:val="id-ID"/>
        </w:rPr>
      </w:pPr>
    </w:p>
    <w:p w:rsidR="0066339E" w:rsidRDefault="0066339E" w:rsidP="006D2FDC">
      <w:pPr>
        <w:spacing w:after="0" w:line="480" w:lineRule="auto"/>
        <w:ind w:firstLine="720"/>
        <w:jc w:val="both"/>
        <w:rPr>
          <w:rFonts w:ascii="Times New Roman" w:hAnsi="Times New Roman" w:cs="Times New Roman"/>
          <w:sz w:val="24"/>
          <w:lang w:val="id-ID"/>
        </w:rPr>
      </w:pPr>
    </w:p>
    <w:p w:rsidR="0066339E" w:rsidRPr="0066339E" w:rsidRDefault="0066339E" w:rsidP="006D2FDC">
      <w:pPr>
        <w:spacing w:after="0" w:line="480" w:lineRule="auto"/>
        <w:ind w:firstLine="720"/>
        <w:jc w:val="both"/>
        <w:rPr>
          <w:rFonts w:ascii="Times New Roman" w:hAnsi="Times New Roman" w:cs="Times New Roman"/>
          <w:sz w:val="24"/>
          <w:lang w:val="id-ID"/>
        </w:rPr>
      </w:pPr>
    </w:p>
    <w:p w:rsidR="006D2FDC" w:rsidRDefault="006D2FDC" w:rsidP="006D2FDC">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HASIL DAN PEMBAHASAN</w:t>
      </w:r>
    </w:p>
    <w:p w:rsidR="006D2FDC" w:rsidRDefault="006D2FDC" w:rsidP="006D2FD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Tabel 3.</w:t>
      </w:r>
      <w:proofErr w:type="gramEnd"/>
      <w:r>
        <w:rPr>
          <w:rFonts w:ascii="Times New Roman" w:hAnsi="Times New Roman" w:cs="Times New Roman"/>
          <w:sz w:val="24"/>
          <w:szCs w:val="24"/>
        </w:rPr>
        <w:t xml:space="preserve"> Kadar air pakan itik pemeliharaan intensif dan ekstensif (%)</w:t>
      </w:r>
    </w:p>
    <w:tbl>
      <w:tblPr>
        <w:tblStyle w:val="TableGrid"/>
        <w:tblW w:w="9516" w:type="dxa"/>
        <w:tblLayout w:type="fixed"/>
        <w:tblLook w:val="04A0" w:firstRow="1" w:lastRow="0" w:firstColumn="1" w:lastColumn="0" w:noHBand="0" w:noVBand="1"/>
      </w:tblPr>
      <w:tblGrid>
        <w:gridCol w:w="1902"/>
        <w:gridCol w:w="1902"/>
        <w:gridCol w:w="1904"/>
        <w:gridCol w:w="1904"/>
        <w:gridCol w:w="1904"/>
      </w:tblGrid>
      <w:tr w:rsidR="006D2FDC" w:rsidTr="00E93545">
        <w:trPr>
          <w:trHeight w:val="262"/>
        </w:trPr>
        <w:tc>
          <w:tcPr>
            <w:tcW w:w="1902" w:type="dxa"/>
            <w:vMerge w:val="restart"/>
            <w:tcBorders>
              <w:top w:val="doub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5709" w:type="dxa"/>
            <w:gridSpan w:val="3"/>
            <w:tcBorders>
              <w:top w:val="doub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1904" w:type="dxa"/>
            <w:vMerge w:val="restart"/>
            <w:tcBorders>
              <w:top w:val="doub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Rerata</w:t>
            </w:r>
          </w:p>
        </w:tc>
      </w:tr>
      <w:tr w:rsidR="006D2FDC" w:rsidTr="00E93545">
        <w:trPr>
          <w:trHeight w:val="150"/>
        </w:trPr>
        <w:tc>
          <w:tcPr>
            <w:tcW w:w="1902" w:type="dxa"/>
            <w:vMerge/>
            <w:tcBorders>
              <w:top w:val="nil"/>
              <w:left w:val="nil"/>
              <w:bottom w:val="single" w:sz="4" w:space="0" w:color="auto"/>
              <w:right w:val="nil"/>
            </w:tcBorders>
          </w:tcPr>
          <w:p w:rsidR="006D2FDC" w:rsidRDefault="006D2FDC" w:rsidP="00D569CC">
            <w:pPr>
              <w:rPr>
                <w:rFonts w:ascii="Times New Roman" w:hAnsi="Times New Roman" w:cs="Times New Roman"/>
                <w:sz w:val="24"/>
                <w:szCs w:val="24"/>
              </w:rPr>
            </w:pPr>
          </w:p>
        </w:tc>
        <w:tc>
          <w:tcPr>
            <w:tcW w:w="1902"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1904"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1904"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1904" w:type="dxa"/>
            <w:vMerge/>
            <w:tcBorders>
              <w:top w:val="nil"/>
              <w:left w:val="nil"/>
              <w:bottom w:val="single" w:sz="4" w:space="0" w:color="auto"/>
              <w:right w:val="nil"/>
            </w:tcBorders>
          </w:tcPr>
          <w:p w:rsidR="006D2FDC" w:rsidRDefault="006D2FDC" w:rsidP="00D569CC">
            <w:pPr>
              <w:rPr>
                <w:rFonts w:ascii="Times New Roman" w:hAnsi="Times New Roman" w:cs="Times New Roman"/>
                <w:sz w:val="24"/>
                <w:szCs w:val="24"/>
              </w:rPr>
            </w:pPr>
          </w:p>
        </w:tc>
      </w:tr>
      <w:tr w:rsidR="006D2FDC" w:rsidTr="00E93545">
        <w:trPr>
          <w:trHeight w:val="279"/>
        </w:trPr>
        <w:tc>
          <w:tcPr>
            <w:tcW w:w="1902" w:type="dxa"/>
            <w:tcBorders>
              <w:top w:val="single" w:sz="4" w:space="0" w:color="auto"/>
              <w:left w:val="nil"/>
              <w:bottom w:val="nil"/>
              <w:right w:val="nil"/>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Intensif </w:t>
            </w:r>
          </w:p>
        </w:tc>
        <w:tc>
          <w:tcPr>
            <w:tcW w:w="1902"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15,80</w:t>
            </w:r>
          </w:p>
        </w:tc>
        <w:tc>
          <w:tcPr>
            <w:tcW w:w="1904"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15,99</w:t>
            </w:r>
          </w:p>
        </w:tc>
        <w:tc>
          <w:tcPr>
            <w:tcW w:w="1904"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14,86</w:t>
            </w:r>
          </w:p>
        </w:tc>
        <w:tc>
          <w:tcPr>
            <w:tcW w:w="1904"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vertAlign w:val="superscript"/>
              </w:rPr>
            </w:pPr>
            <w:r>
              <w:rPr>
                <w:rFonts w:ascii="Times New Roman" w:hAnsi="Times New Roman" w:cs="Times New Roman"/>
                <w:sz w:val="24"/>
                <w:szCs w:val="24"/>
              </w:rPr>
              <w:t>15,55</w:t>
            </w:r>
            <w:r>
              <w:rPr>
                <w:rFonts w:ascii="Times New Roman" w:hAnsi="Times New Roman" w:cs="Times New Roman"/>
                <w:sz w:val="24"/>
                <w:szCs w:val="24"/>
                <w:vertAlign w:val="superscript"/>
              </w:rPr>
              <w:t>a</w:t>
            </w:r>
          </w:p>
        </w:tc>
      </w:tr>
      <w:tr w:rsidR="006D2FDC" w:rsidTr="00E93545">
        <w:trPr>
          <w:trHeight w:val="297"/>
        </w:trPr>
        <w:tc>
          <w:tcPr>
            <w:tcW w:w="1902" w:type="dxa"/>
            <w:tcBorders>
              <w:top w:val="nil"/>
              <w:left w:val="nil"/>
              <w:bottom w:val="single" w:sz="4" w:space="0" w:color="auto"/>
              <w:right w:val="nil"/>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Ekstensif </w:t>
            </w:r>
          </w:p>
        </w:tc>
        <w:tc>
          <w:tcPr>
            <w:tcW w:w="1902"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13,81</w:t>
            </w:r>
          </w:p>
        </w:tc>
        <w:tc>
          <w:tcPr>
            <w:tcW w:w="1904"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18,23</w:t>
            </w:r>
          </w:p>
        </w:tc>
        <w:tc>
          <w:tcPr>
            <w:tcW w:w="1904"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10,70</w:t>
            </w:r>
          </w:p>
        </w:tc>
        <w:tc>
          <w:tcPr>
            <w:tcW w:w="1904"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vertAlign w:val="superscript"/>
              </w:rPr>
            </w:pPr>
            <w:r>
              <w:rPr>
                <w:rFonts w:ascii="Times New Roman" w:hAnsi="Times New Roman" w:cs="Times New Roman"/>
                <w:sz w:val="24"/>
                <w:szCs w:val="24"/>
              </w:rPr>
              <w:t>14,24</w:t>
            </w:r>
            <w:r>
              <w:rPr>
                <w:rFonts w:ascii="Times New Roman" w:hAnsi="Times New Roman" w:cs="Times New Roman"/>
                <w:sz w:val="24"/>
                <w:szCs w:val="24"/>
                <w:vertAlign w:val="superscript"/>
              </w:rPr>
              <w:t>b</w:t>
            </w:r>
          </w:p>
        </w:tc>
      </w:tr>
    </w:tbl>
    <w:p w:rsidR="006D2FDC" w:rsidRDefault="006D2FDC" w:rsidP="006D2FDC">
      <w:pPr>
        <w:spacing w:line="240" w:lineRule="auto"/>
        <w:ind w:left="1418" w:hanging="1418"/>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kolom yang sama menunjukkan berbeda nyata (P&lt;0,05).</w:t>
      </w:r>
    </w:p>
    <w:p w:rsidR="00E93545" w:rsidRDefault="00E93545" w:rsidP="006D2FDC">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6D2FDC" w:rsidRDefault="006D2FDC" w:rsidP="006633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Rerata hasil analisis kadar air menunjukkan bahwa pemberian pakan secara intensif dan ekstensif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kadar air. Kandungan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dalam pakan itik pada pola pemeliharaan intensif lebih tinggi daripada ekstensif. Hal ini dapat disebabkan karena pada pola pemeliharaan intensif lebih banyak diberikan pakan kering berupa bekatul, kosentrat, dan aking yang menyebabkan kebutuhan air lebih tinggi dari pada pola pemeliharaan ekstensif sehingga kandungan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pada pakan lebih tinggi. </w:t>
      </w:r>
      <w:proofErr w:type="gramStart"/>
      <w:r>
        <w:rPr>
          <w:rFonts w:ascii="Times New Roman" w:hAnsi="Times New Roman" w:cs="Times New Roman"/>
          <w:sz w:val="24"/>
          <w:szCs w:val="24"/>
        </w:rPr>
        <w:t xml:space="preserve">Selain itu, pada pola pemeliharaan ekstensif itik lebih banyak bergerak sehingga air yang dikonsumsi itik lebih </w:t>
      </w:r>
      <w:r>
        <w:rPr>
          <w:rFonts w:ascii="Times New Roman" w:hAnsi="Times New Roman" w:cs="Times New Roman"/>
          <w:sz w:val="24"/>
          <w:szCs w:val="24"/>
        </w:rPr>
        <w:lastRenderedPageBreak/>
        <w:t>banyak keluar melalui kulit itik.</w:t>
      </w:r>
      <w:proofErr w:type="gramEnd"/>
      <w:r>
        <w:rPr>
          <w:rFonts w:ascii="Times New Roman" w:hAnsi="Times New Roman" w:cs="Times New Roman"/>
          <w:sz w:val="24"/>
          <w:szCs w:val="24"/>
        </w:rPr>
        <w:t xml:space="preserve"> Rerata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ini jika dibandingkan dengan rerata kadar air pakan intensif berdasarkan penelitian Retnani dkk</w:t>
      </w:r>
      <w:r>
        <w:rPr>
          <w:rFonts w:ascii="Times New Roman" w:hAnsi="Times New Roman" w:cs="Times New Roman"/>
          <w:sz w:val="24"/>
          <w:szCs w:val="24"/>
          <w:lang w:val="id-ID"/>
        </w:rPr>
        <w:t>.</w:t>
      </w:r>
      <w:r>
        <w:rPr>
          <w:rFonts w:ascii="Times New Roman" w:hAnsi="Times New Roman" w:cs="Times New Roman"/>
          <w:sz w:val="24"/>
          <w:szCs w:val="24"/>
        </w:rPr>
        <w:t xml:space="preserve"> (2010) dalam Akbar (2017) sebesar 10</w:t>
      </w:r>
      <w:proofErr w:type="gramStart"/>
      <w:r>
        <w:rPr>
          <w:rFonts w:ascii="Times New Roman" w:hAnsi="Times New Roman" w:cs="Times New Roman"/>
          <w:sz w:val="24"/>
          <w:szCs w:val="24"/>
        </w:rPr>
        <w:t>,59</w:t>
      </w:r>
      <w:proofErr w:type="gramEnd"/>
      <w:r>
        <w:rPr>
          <w:rFonts w:ascii="Times New Roman" w:hAnsi="Times New Roman" w:cs="Times New Roman"/>
          <w:sz w:val="24"/>
          <w:szCs w:val="24"/>
        </w:rPr>
        <w:t xml:space="preserve">% lebih rendah dengan pernyataan ini. Bahwa pakan yang diberikan dalam keadaan kering seperti konsentrat, bekatul, dan aking membuat konsumsi air pada pola pemeliharaan intensif meningkat,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ditembolok juga meningkat. Sedangkan pada pemeliharaan pola ekstensif ketika digembalakan lebih banyak bergerak, sehingga air yang dikonsumsi cepat keluar melalui sistem ekskresi yang menyebabkan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air lebih rendah.</w:t>
      </w:r>
    </w:p>
    <w:p w:rsidR="00E93545" w:rsidRDefault="00E93545" w:rsidP="006D2FDC">
      <w:pPr>
        <w:spacing w:after="0" w:line="240" w:lineRule="auto"/>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p>
    <w:p w:rsidR="006D2FDC" w:rsidRDefault="006D2FDC" w:rsidP="006D2FD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proofErr w:type="gramEnd"/>
      <w:r>
        <w:rPr>
          <w:rFonts w:ascii="Times New Roman" w:hAnsi="Times New Roman" w:cs="Times New Roman"/>
          <w:sz w:val="24"/>
          <w:szCs w:val="24"/>
        </w:rPr>
        <w:t xml:space="preserve"> Kadar abu pakan itik pemeliharaan intensif dan ekstensif (%)</w:t>
      </w:r>
    </w:p>
    <w:tbl>
      <w:tblPr>
        <w:tblStyle w:val="TableGrid"/>
        <w:tblW w:w="0" w:type="auto"/>
        <w:tblLook w:val="04A0" w:firstRow="1" w:lastRow="0" w:firstColumn="1" w:lastColumn="0" w:noHBand="0" w:noVBand="1"/>
      </w:tblPr>
      <w:tblGrid>
        <w:gridCol w:w="1899"/>
        <w:gridCol w:w="1899"/>
        <w:gridCol w:w="1900"/>
        <w:gridCol w:w="1900"/>
        <w:gridCol w:w="1900"/>
      </w:tblGrid>
      <w:tr w:rsidR="006D2FDC" w:rsidTr="00E93545">
        <w:trPr>
          <w:trHeight w:val="265"/>
        </w:trPr>
        <w:tc>
          <w:tcPr>
            <w:tcW w:w="1899" w:type="dxa"/>
            <w:vMerge w:val="restart"/>
            <w:tcBorders>
              <w:top w:val="double" w:sz="4" w:space="0" w:color="auto"/>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5699" w:type="dxa"/>
            <w:gridSpan w:val="3"/>
            <w:tcBorders>
              <w:top w:val="doub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1900" w:type="dxa"/>
            <w:vMerge w:val="restart"/>
            <w:tcBorders>
              <w:top w:val="doub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Rerata</w:t>
            </w:r>
          </w:p>
        </w:tc>
      </w:tr>
      <w:tr w:rsidR="006D2FDC" w:rsidTr="00E93545">
        <w:trPr>
          <w:trHeight w:val="152"/>
        </w:trPr>
        <w:tc>
          <w:tcPr>
            <w:tcW w:w="1899" w:type="dxa"/>
            <w:vMerge/>
            <w:tcBorders>
              <w:top w:val="single" w:sz="4" w:space="0" w:color="auto"/>
              <w:left w:val="nil"/>
              <w:bottom w:val="single" w:sz="4" w:space="0" w:color="auto"/>
              <w:right w:val="nil"/>
            </w:tcBorders>
          </w:tcPr>
          <w:p w:rsidR="006D2FDC" w:rsidRDefault="006D2FDC" w:rsidP="00D569CC">
            <w:pPr>
              <w:jc w:val="both"/>
              <w:rPr>
                <w:rFonts w:ascii="Times New Roman" w:hAnsi="Times New Roman" w:cs="Times New Roman"/>
                <w:sz w:val="24"/>
                <w:szCs w:val="24"/>
              </w:rPr>
            </w:pPr>
          </w:p>
        </w:tc>
        <w:tc>
          <w:tcPr>
            <w:tcW w:w="1899"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1900"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1900"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1900" w:type="dxa"/>
            <w:vMerge/>
            <w:tcBorders>
              <w:top w:val="nil"/>
              <w:left w:val="nil"/>
              <w:bottom w:val="single" w:sz="4" w:space="0" w:color="auto"/>
              <w:right w:val="nil"/>
            </w:tcBorders>
          </w:tcPr>
          <w:p w:rsidR="006D2FDC" w:rsidRDefault="006D2FDC" w:rsidP="00D569CC">
            <w:pPr>
              <w:jc w:val="both"/>
              <w:rPr>
                <w:rFonts w:ascii="Times New Roman" w:hAnsi="Times New Roman" w:cs="Times New Roman"/>
                <w:sz w:val="24"/>
                <w:szCs w:val="24"/>
              </w:rPr>
            </w:pPr>
          </w:p>
        </w:tc>
      </w:tr>
      <w:tr w:rsidR="006D2FDC" w:rsidTr="00E93545">
        <w:trPr>
          <w:trHeight w:val="301"/>
        </w:trPr>
        <w:tc>
          <w:tcPr>
            <w:tcW w:w="1899" w:type="dxa"/>
            <w:tcBorders>
              <w:top w:val="single" w:sz="4" w:space="0" w:color="auto"/>
              <w:left w:val="nil"/>
              <w:bottom w:val="nil"/>
              <w:right w:val="nil"/>
            </w:tcBorders>
          </w:tcPr>
          <w:p w:rsidR="006D2FDC" w:rsidRDefault="006D2FDC" w:rsidP="00D569CC">
            <w:pPr>
              <w:jc w:val="both"/>
              <w:rPr>
                <w:rFonts w:ascii="Times New Roman" w:hAnsi="Times New Roman" w:cs="Times New Roman"/>
                <w:sz w:val="24"/>
                <w:szCs w:val="24"/>
              </w:rPr>
            </w:pPr>
            <w:r>
              <w:rPr>
                <w:rFonts w:ascii="Times New Roman" w:hAnsi="Times New Roman" w:cs="Times New Roman"/>
                <w:sz w:val="24"/>
                <w:szCs w:val="24"/>
              </w:rPr>
              <w:t>Intensif</w:t>
            </w:r>
          </w:p>
        </w:tc>
        <w:tc>
          <w:tcPr>
            <w:tcW w:w="1899"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13,36</w:t>
            </w:r>
          </w:p>
        </w:tc>
        <w:tc>
          <w:tcPr>
            <w:tcW w:w="1900"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19,10</w:t>
            </w:r>
          </w:p>
        </w:tc>
        <w:tc>
          <w:tcPr>
            <w:tcW w:w="1900"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16,17</w:t>
            </w:r>
          </w:p>
        </w:tc>
        <w:tc>
          <w:tcPr>
            <w:tcW w:w="1900" w:type="dxa"/>
            <w:tcBorders>
              <w:top w:val="single" w:sz="4" w:space="0" w:color="auto"/>
              <w:left w:val="nil"/>
              <w:bottom w:val="nil"/>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16,21</w:t>
            </w:r>
            <w:r>
              <w:rPr>
                <w:rFonts w:ascii="Times New Roman" w:hAnsi="Times New Roman" w:cs="Times New Roman"/>
                <w:sz w:val="24"/>
                <w:szCs w:val="24"/>
                <w:vertAlign w:val="superscript"/>
              </w:rPr>
              <w:t>a</w:t>
            </w:r>
          </w:p>
        </w:tc>
      </w:tr>
      <w:tr w:rsidR="006D2FDC" w:rsidTr="00E93545">
        <w:trPr>
          <w:trHeight w:val="301"/>
        </w:trPr>
        <w:tc>
          <w:tcPr>
            <w:tcW w:w="1899" w:type="dxa"/>
            <w:tcBorders>
              <w:top w:val="nil"/>
              <w:left w:val="nil"/>
              <w:bottom w:val="single" w:sz="4" w:space="0" w:color="auto"/>
              <w:right w:val="nil"/>
            </w:tcBorders>
          </w:tcPr>
          <w:p w:rsidR="006D2FDC" w:rsidRDefault="006D2FDC" w:rsidP="00D569CC">
            <w:pPr>
              <w:jc w:val="both"/>
              <w:rPr>
                <w:rFonts w:ascii="Times New Roman" w:hAnsi="Times New Roman" w:cs="Times New Roman"/>
                <w:sz w:val="24"/>
                <w:szCs w:val="24"/>
              </w:rPr>
            </w:pPr>
            <w:r>
              <w:rPr>
                <w:rFonts w:ascii="Times New Roman" w:hAnsi="Times New Roman" w:cs="Times New Roman"/>
                <w:sz w:val="24"/>
                <w:szCs w:val="24"/>
              </w:rPr>
              <w:t>Ekstensif</w:t>
            </w:r>
          </w:p>
        </w:tc>
        <w:tc>
          <w:tcPr>
            <w:tcW w:w="1899"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21,93</w:t>
            </w:r>
          </w:p>
        </w:tc>
        <w:tc>
          <w:tcPr>
            <w:tcW w:w="1900"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13,62</w:t>
            </w:r>
          </w:p>
        </w:tc>
        <w:tc>
          <w:tcPr>
            <w:tcW w:w="1900"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20,05</w:t>
            </w:r>
          </w:p>
        </w:tc>
        <w:tc>
          <w:tcPr>
            <w:tcW w:w="1900" w:type="dxa"/>
            <w:tcBorders>
              <w:top w:val="nil"/>
              <w:left w:val="nil"/>
              <w:bottom w:val="single" w:sz="4" w:space="0" w:color="auto"/>
              <w:right w:val="nil"/>
            </w:tcBorders>
          </w:tcPr>
          <w:p w:rsidR="006D2FDC" w:rsidRDefault="006D2FDC" w:rsidP="00D569CC">
            <w:pPr>
              <w:jc w:val="center"/>
              <w:rPr>
                <w:rFonts w:ascii="Times New Roman" w:hAnsi="Times New Roman" w:cs="Times New Roman"/>
                <w:sz w:val="24"/>
                <w:szCs w:val="24"/>
                <w:vertAlign w:val="superscript"/>
              </w:rPr>
            </w:pPr>
            <w:r>
              <w:rPr>
                <w:rFonts w:ascii="Times New Roman" w:hAnsi="Times New Roman" w:cs="Times New Roman"/>
                <w:sz w:val="24"/>
                <w:szCs w:val="24"/>
              </w:rPr>
              <w:t>18,53</w:t>
            </w:r>
            <w:r>
              <w:rPr>
                <w:rFonts w:ascii="Times New Roman" w:hAnsi="Times New Roman" w:cs="Times New Roman"/>
                <w:sz w:val="24"/>
                <w:szCs w:val="24"/>
                <w:vertAlign w:val="superscript"/>
              </w:rPr>
              <w:t>b</w:t>
            </w:r>
          </w:p>
        </w:tc>
      </w:tr>
    </w:tbl>
    <w:p w:rsidR="006D2FDC" w:rsidRDefault="006D2FDC" w:rsidP="006D2FDC">
      <w:pPr>
        <w:spacing w:line="240" w:lineRule="auto"/>
        <w:ind w:left="1276" w:hanging="1276"/>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kolom yang sama menunjukkan berbeda nyata (P&lt;0,05).</w:t>
      </w:r>
    </w:p>
    <w:p w:rsidR="00E93545" w:rsidRDefault="00E93545" w:rsidP="006D2FDC">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6D2FDC" w:rsidRDefault="006D2FDC" w:rsidP="006633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Rerata hasil analisis kadar abu menunjukkan bahwa pemberian pakan secara intensif dan ekstensif berbeda nyata </w:t>
      </w:r>
      <w:r>
        <w:rPr>
          <w:rFonts w:ascii="Times New Roman" w:hAnsi="Times New Roman" w:cs="Times New Roman"/>
          <w:sz w:val="24"/>
          <w:szCs w:val="24"/>
        </w:rPr>
        <w:lastRenderedPageBreak/>
        <w:t>(P&lt;0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kadar abu. Nilai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abu pada pakan pola pemeliharaan itik ekstensif lebih tinggi daripada pola </w:t>
      </w:r>
      <w:r>
        <w:rPr>
          <w:rFonts w:ascii="Times New Roman" w:hAnsi="Times New Roman" w:cs="Times New Roman"/>
          <w:sz w:val="24"/>
          <w:szCs w:val="24"/>
        </w:rPr>
        <w:lastRenderedPageBreak/>
        <w:t xml:space="preserve">pemeliharaan intensif. Hal ini disebabkan pada pemeliharaan itik ekstensif selain mendapatkan kandungan mineral dari pakan, juga mendapatkan pakan dari alam yang kaya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mineral seperti siput, keong, hijauan serta garam-garam alami dan mineral yang terkandung dalam air dan tanah ketika digembalakan. </w:t>
      </w:r>
      <w:proofErr w:type="gramStart"/>
      <w:r>
        <w:rPr>
          <w:rFonts w:ascii="Times New Roman" w:hAnsi="Times New Roman" w:cs="Times New Roman"/>
          <w:sz w:val="24"/>
          <w:szCs w:val="24"/>
        </w:rPr>
        <w:t xml:space="preserve">Sesuai dengan </w:t>
      </w:r>
      <w:r>
        <w:rPr>
          <w:rFonts w:ascii="Times New Roman" w:hAnsi="Times New Roman" w:cs="Times New Roman"/>
          <w:sz w:val="24"/>
          <w:szCs w:val="24"/>
        </w:rPr>
        <w:lastRenderedPageBreak/>
        <w:t xml:space="preserve">pendapat Tumanggor (2017) bahwa itik </w:t>
      </w:r>
      <w:r>
        <w:rPr>
          <w:rFonts w:ascii="Times New Roman" w:hAnsi="Times New Roman" w:cs="Times New Roman"/>
          <w:sz w:val="24"/>
        </w:rPr>
        <w:t>yang digembalakan di sawah mengkonsumsi gabah, rumput, dan bahan tidak dikenal.</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Kandungan abu yang tinggi pada pemeliharaan ekstensif menurut </w:t>
      </w:r>
      <w:r>
        <w:rPr>
          <w:rFonts w:ascii="Times New Roman" w:hAnsi="Times New Roman" w:cs="Times New Roman"/>
          <w:sz w:val="24"/>
          <w:szCs w:val="24"/>
        </w:rPr>
        <w:t>pendapat Anonim (2012) berhubungan dengan kandungan mineral suatu bahan.</w:t>
      </w:r>
      <w:proofErr w:type="gramEnd"/>
      <w:r>
        <w:rPr>
          <w:rFonts w:ascii="Times New Roman" w:hAnsi="Times New Roman" w:cs="Times New Roman"/>
          <w:sz w:val="24"/>
          <w:szCs w:val="24"/>
        </w:rPr>
        <w:t xml:space="preserve"> </w:t>
      </w:r>
    </w:p>
    <w:p w:rsidR="00E93545" w:rsidRDefault="00E93545" w:rsidP="006D2FDC">
      <w:pPr>
        <w:spacing w:after="0" w:line="360" w:lineRule="auto"/>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p>
    <w:p w:rsidR="006D2FDC" w:rsidRDefault="006D2FDC" w:rsidP="006D2FDC">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5.</w:t>
      </w:r>
      <w:proofErr w:type="gramEnd"/>
      <w:r>
        <w:rPr>
          <w:rFonts w:ascii="Times New Roman" w:hAnsi="Times New Roman" w:cs="Times New Roman"/>
          <w:sz w:val="24"/>
          <w:szCs w:val="24"/>
        </w:rPr>
        <w:t xml:space="preserve"> Kadar protein pakan itik pemeliharaan intensif dan ekstensif (%)</w:t>
      </w:r>
    </w:p>
    <w:tbl>
      <w:tblPr>
        <w:tblStyle w:val="TableGrid"/>
        <w:tblW w:w="94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9"/>
        <w:gridCol w:w="1889"/>
        <w:gridCol w:w="1890"/>
        <w:gridCol w:w="1890"/>
        <w:gridCol w:w="1890"/>
      </w:tblGrid>
      <w:tr w:rsidR="006D2FDC" w:rsidTr="00E93545">
        <w:trPr>
          <w:trHeight w:val="258"/>
        </w:trPr>
        <w:tc>
          <w:tcPr>
            <w:tcW w:w="1889" w:type="dxa"/>
            <w:vMerge w:val="restart"/>
            <w:tcBorders>
              <w:top w:val="doub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Perlakuan</w:t>
            </w:r>
          </w:p>
        </w:tc>
        <w:tc>
          <w:tcPr>
            <w:tcW w:w="5669" w:type="dxa"/>
            <w:gridSpan w:val="3"/>
            <w:tcBorders>
              <w:top w:val="doub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1890" w:type="dxa"/>
            <w:vMerge w:val="restart"/>
            <w:tcBorders>
              <w:top w:val="doub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Rerata</w:t>
            </w:r>
          </w:p>
        </w:tc>
      </w:tr>
      <w:tr w:rsidR="006D2FDC" w:rsidTr="00E93545">
        <w:trPr>
          <w:trHeight w:val="148"/>
        </w:trPr>
        <w:tc>
          <w:tcPr>
            <w:tcW w:w="1889" w:type="dxa"/>
            <w:vMerge/>
            <w:tcBorders>
              <w:bottom w:val="single" w:sz="4" w:space="0" w:color="auto"/>
            </w:tcBorders>
          </w:tcPr>
          <w:p w:rsidR="006D2FDC" w:rsidRDefault="006D2FDC" w:rsidP="00D569CC">
            <w:pPr>
              <w:rPr>
                <w:rFonts w:ascii="Times New Roman" w:hAnsi="Times New Roman" w:cs="Times New Roman"/>
                <w:sz w:val="24"/>
                <w:szCs w:val="24"/>
              </w:rPr>
            </w:pPr>
          </w:p>
        </w:tc>
        <w:tc>
          <w:tcPr>
            <w:tcW w:w="1889"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1890" w:type="dxa"/>
            <w:vMerge/>
            <w:tcBorders>
              <w:bottom w:val="single" w:sz="4" w:space="0" w:color="auto"/>
            </w:tcBorders>
          </w:tcPr>
          <w:p w:rsidR="006D2FDC" w:rsidRDefault="006D2FDC" w:rsidP="00D569CC">
            <w:pPr>
              <w:jc w:val="center"/>
              <w:rPr>
                <w:rFonts w:ascii="Times New Roman" w:hAnsi="Times New Roman" w:cs="Times New Roman"/>
                <w:sz w:val="24"/>
                <w:szCs w:val="24"/>
              </w:rPr>
            </w:pPr>
          </w:p>
        </w:tc>
      </w:tr>
      <w:tr w:rsidR="006D2FDC" w:rsidTr="00E93545">
        <w:trPr>
          <w:trHeight w:val="276"/>
        </w:trPr>
        <w:tc>
          <w:tcPr>
            <w:tcW w:w="1889" w:type="dxa"/>
            <w:tcBorders>
              <w:top w:val="single" w:sz="4" w:space="0" w:color="auto"/>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Intensif </w:t>
            </w:r>
          </w:p>
        </w:tc>
        <w:tc>
          <w:tcPr>
            <w:tcW w:w="1889"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22,94</w:t>
            </w:r>
          </w:p>
        </w:tc>
        <w:tc>
          <w:tcPr>
            <w:tcW w:w="1890"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24,37</w:t>
            </w:r>
          </w:p>
        </w:tc>
        <w:tc>
          <w:tcPr>
            <w:tcW w:w="1890"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23,87</w:t>
            </w:r>
          </w:p>
        </w:tc>
        <w:tc>
          <w:tcPr>
            <w:tcW w:w="1890"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23,72</w:t>
            </w:r>
            <w:r>
              <w:rPr>
                <w:rFonts w:ascii="Times New Roman" w:hAnsi="Times New Roman" w:cs="Times New Roman"/>
                <w:sz w:val="24"/>
                <w:szCs w:val="24"/>
                <w:vertAlign w:val="superscript"/>
              </w:rPr>
              <w:t>a</w:t>
            </w:r>
          </w:p>
        </w:tc>
      </w:tr>
      <w:tr w:rsidR="006D2FDC" w:rsidTr="00E93545">
        <w:trPr>
          <w:trHeight w:val="293"/>
        </w:trPr>
        <w:tc>
          <w:tcPr>
            <w:tcW w:w="1889" w:type="dxa"/>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Ekstensif </w:t>
            </w:r>
          </w:p>
        </w:tc>
        <w:tc>
          <w:tcPr>
            <w:tcW w:w="1889" w:type="dxa"/>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13,02</w:t>
            </w:r>
          </w:p>
        </w:tc>
        <w:tc>
          <w:tcPr>
            <w:tcW w:w="1890" w:type="dxa"/>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13,13</w:t>
            </w:r>
          </w:p>
        </w:tc>
        <w:tc>
          <w:tcPr>
            <w:tcW w:w="1890" w:type="dxa"/>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13,24</w:t>
            </w:r>
          </w:p>
        </w:tc>
        <w:tc>
          <w:tcPr>
            <w:tcW w:w="1890" w:type="dxa"/>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13,13</w:t>
            </w:r>
            <w:r>
              <w:rPr>
                <w:rFonts w:ascii="Times New Roman" w:hAnsi="Times New Roman" w:cs="Times New Roman"/>
                <w:sz w:val="24"/>
                <w:szCs w:val="24"/>
                <w:vertAlign w:val="superscript"/>
              </w:rPr>
              <w:t>b</w:t>
            </w:r>
          </w:p>
        </w:tc>
      </w:tr>
    </w:tbl>
    <w:p w:rsidR="006D2FDC" w:rsidRDefault="006D2FDC" w:rsidP="006D2FDC">
      <w:pPr>
        <w:spacing w:line="240" w:lineRule="auto"/>
        <w:ind w:left="1418" w:hanging="1418"/>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kolom yang sama menunjukkan berbeda nyata (P&lt;0,05).</w:t>
      </w:r>
    </w:p>
    <w:p w:rsidR="00E93545" w:rsidRDefault="00E93545" w:rsidP="006D2FDC">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E93545" w:rsidRDefault="006D2FDC" w:rsidP="0066339E">
      <w:pPr>
        <w:spacing w:after="0" w:line="360" w:lineRule="auto"/>
        <w:ind w:firstLine="567"/>
        <w:jc w:val="both"/>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lastRenderedPageBreak/>
        <w:t>Rerata hasil analisis kadar protein menunjukkan bahwa pemberian pakan secara intensif dan ekstensif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kadar protein. </w:t>
      </w:r>
      <w:proofErr w:type="gramStart"/>
      <w:r>
        <w:rPr>
          <w:rFonts w:ascii="Times New Roman" w:hAnsi="Times New Roman" w:cs="Times New Roman"/>
          <w:sz w:val="24"/>
          <w:szCs w:val="24"/>
        </w:rPr>
        <w:t>Kandungan protein pada pola pemeliharaan intensif lebih tinggi dari ekstensif.</w:t>
      </w:r>
      <w:proofErr w:type="gramEnd"/>
      <w:r>
        <w:rPr>
          <w:rFonts w:ascii="Times New Roman" w:hAnsi="Times New Roman" w:cs="Times New Roman"/>
          <w:sz w:val="24"/>
          <w:szCs w:val="24"/>
        </w:rPr>
        <w:t xml:space="preserve"> Hal ini dikarenakan pada pemeliharaan itik pola intensif diberikan pakan konsentrat yang mengandung kadar air 15</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 xml:space="preserve">%, protein 23,72%, lemak 3,89%, serat 3,02%, abu 16,21%, serta antibiotika. </w:t>
      </w:r>
      <w:proofErr w:type="gramStart"/>
      <w:r>
        <w:rPr>
          <w:rFonts w:ascii="Times New Roman" w:hAnsi="Times New Roman" w:cs="Times New Roman"/>
          <w:sz w:val="24"/>
          <w:szCs w:val="24"/>
        </w:rPr>
        <w:t>Kandungan protein pakan intensif lebih tinggi dibandingkan dengan kandungan protein dari pakan ekstensif.</w:t>
      </w:r>
      <w:proofErr w:type="gramEnd"/>
      <w:r>
        <w:rPr>
          <w:rFonts w:ascii="Times New Roman" w:hAnsi="Times New Roman" w:cs="Times New Roman"/>
          <w:sz w:val="24"/>
          <w:szCs w:val="24"/>
        </w:rPr>
        <w:t xml:space="preserve">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produktivitas yang dihasilkan karena protein merupakan salah satu faktor yang menentukan tinggi </w:t>
      </w:r>
      <w:r>
        <w:rPr>
          <w:rFonts w:ascii="Times New Roman" w:hAnsi="Times New Roman" w:cs="Times New Roman"/>
          <w:sz w:val="24"/>
          <w:szCs w:val="24"/>
        </w:rPr>
        <w:lastRenderedPageBreak/>
        <w:t xml:space="preserve">rendahnya nilai nutrisi pakan. </w:t>
      </w:r>
      <w:proofErr w:type="gramStart"/>
      <w:r>
        <w:rPr>
          <w:rFonts w:ascii="Times New Roman" w:hAnsi="Times New Roman" w:cs="Times New Roman"/>
          <w:sz w:val="24"/>
          <w:szCs w:val="24"/>
        </w:rPr>
        <w:t>Wahyu (1985) dalam Tumanggor (2017) menyatakan bahwa kebutuhan protein per ekor per hari untuk unggas yang sedang berproduksi, selain untuk memenuhi hidup pokok dan untuk pertumbuhan jaringan juga digunakan untuk produksi telur.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Kandungan protein pakan dari pemeliharaan ekstensif lebih rendah dibandingkan dengan pakan intensif.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karena itik intensif diberikan kosentrat itik yang mengandung protein 37-39% sehingga pada pakan intensif lebih tinggi dari ekstensif.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Noviyani (2004)</w:t>
      </w:r>
      <w:r>
        <w:rPr>
          <w:rFonts w:ascii="Times New Roman" w:hAnsi="Times New Roman" w:cs="Times New Roman"/>
          <w:sz w:val="24"/>
          <w:szCs w:val="24"/>
          <w:lang w:val="id-ID"/>
        </w:rPr>
        <w:t xml:space="preserve"> dalam Pangestu dkk.</w:t>
      </w:r>
      <w:proofErr w:type="gramEnd"/>
      <w:r>
        <w:rPr>
          <w:rFonts w:ascii="Times New Roman" w:hAnsi="Times New Roman" w:cs="Times New Roman"/>
          <w:sz w:val="24"/>
          <w:szCs w:val="24"/>
          <w:lang w:val="id-ID"/>
        </w:rPr>
        <w:t xml:space="preserve"> (2018)</w:t>
      </w:r>
      <w:r>
        <w:rPr>
          <w:rFonts w:ascii="Times New Roman" w:hAnsi="Times New Roman" w:cs="Times New Roman"/>
          <w:sz w:val="24"/>
          <w:szCs w:val="24"/>
        </w:rPr>
        <w:t xml:space="preserve"> menunjukan bahwa konsumsi ransum itik yang mendapatkan ransum dengan kandungan protein 18% dan EM 2800 </w:t>
      </w:r>
      <w:r>
        <w:rPr>
          <w:rFonts w:ascii="Times New Roman" w:hAnsi="Times New Roman" w:cs="Times New Roman"/>
          <w:sz w:val="24"/>
          <w:szCs w:val="24"/>
        </w:rPr>
        <w:lastRenderedPageBreak/>
        <w:t xml:space="preserve">kkal/kg mampu mengkonsumsi ransum sebanyak 147,83 g/ekor/hari. </w:t>
      </w:r>
      <w:proofErr w:type="gramStart"/>
      <w:r>
        <w:rPr>
          <w:rFonts w:ascii="Times New Roman" w:hAnsi="Times New Roman" w:cs="Times New Roman"/>
          <w:sz w:val="24"/>
          <w:szCs w:val="24"/>
        </w:rPr>
        <w:t xml:space="preserve">Sedangkan hasil penelitian Rizka (2003) </w:t>
      </w:r>
      <w:r>
        <w:rPr>
          <w:rFonts w:ascii="Times New Roman" w:hAnsi="Times New Roman" w:cs="Times New Roman"/>
          <w:sz w:val="24"/>
          <w:szCs w:val="24"/>
          <w:lang w:val="id-ID"/>
        </w:rPr>
        <w:t>dalam Pangestu dkk.</w:t>
      </w:r>
      <w:proofErr w:type="gramEnd"/>
      <w:r>
        <w:rPr>
          <w:rFonts w:ascii="Times New Roman" w:hAnsi="Times New Roman" w:cs="Times New Roman"/>
          <w:sz w:val="24"/>
          <w:szCs w:val="24"/>
          <w:lang w:val="id-ID"/>
        </w:rPr>
        <w:t xml:space="preserve"> (2018)</w:t>
      </w:r>
      <w:r>
        <w:rPr>
          <w:rFonts w:ascii="Times New Roman" w:hAnsi="Times New Roman" w:cs="Times New Roman"/>
          <w:sz w:val="24"/>
          <w:szCs w:val="24"/>
        </w:rPr>
        <w:t xml:space="preserve">dengan menggunakan </w:t>
      </w:r>
      <w:r>
        <w:rPr>
          <w:rFonts w:ascii="Times New Roman" w:hAnsi="Times New Roman" w:cs="Times New Roman"/>
          <w:sz w:val="24"/>
          <w:szCs w:val="24"/>
        </w:rPr>
        <w:lastRenderedPageBreak/>
        <w:t>berbagai imbangan energi dan protein yang berbeda menghasilkan konsumsi rata-rata sebesar 166,122 g/ekor/hari.</w:t>
      </w:r>
    </w:p>
    <w:p w:rsidR="006D2FDC" w:rsidRDefault="006D2FDC" w:rsidP="006D2FDC">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6.</w:t>
      </w:r>
      <w:proofErr w:type="gramEnd"/>
      <w:r>
        <w:rPr>
          <w:rFonts w:ascii="Times New Roman" w:hAnsi="Times New Roman" w:cs="Times New Roman"/>
          <w:sz w:val="24"/>
          <w:szCs w:val="24"/>
        </w:rPr>
        <w:t xml:space="preserve"> Kadar lemak pakan itik pemeliharaan intensif dan ekstensif (%)</w:t>
      </w:r>
    </w:p>
    <w:tbl>
      <w:tblPr>
        <w:tblStyle w:val="TableGrid"/>
        <w:tblW w:w="9464"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892"/>
        <w:gridCol w:w="1893"/>
        <w:gridCol w:w="1894"/>
        <w:gridCol w:w="1893"/>
      </w:tblGrid>
      <w:tr w:rsidR="006D2FDC" w:rsidTr="00E93545">
        <w:trPr>
          <w:trHeight w:val="262"/>
        </w:trPr>
        <w:tc>
          <w:tcPr>
            <w:tcW w:w="1892" w:type="dxa"/>
            <w:vMerge w:val="restart"/>
            <w:tcBorders>
              <w:top w:val="double" w:sz="4" w:space="0" w:color="auto"/>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Perlakuan </w:t>
            </w:r>
          </w:p>
        </w:tc>
        <w:tc>
          <w:tcPr>
            <w:tcW w:w="5679" w:type="dxa"/>
            <w:gridSpan w:val="3"/>
            <w:tcBorders>
              <w:top w:val="doub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 xml:space="preserve">Ulangan </w:t>
            </w:r>
          </w:p>
        </w:tc>
        <w:tc>
          <w:tcPr>
            <w:tcW w:w="1893" w:type="dxa"/>
            <w:vMerge w:val="restart"/>
            <w:tcBorders>
              <w:top w:val="doub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Rerata</w:t>
            </w:r>
          </w:p>
        </w:tc>
      </w:tr>
      <w:tr w:rsidR="006D2FDC" w:rsidTr="00E93545">
        <w:trPr>
          <w:trHeight w:val="150"/>
        </w:trPr>
        <w:tc>
          <w:tcPr>
            <w:tcW w:w="1892" w:type="dxa"/>
            <w:vMerge/>
            <w:tcBorders>
              <w:bottom w:val="single" w:sz="4" w:space="0" w:color="auto"/>
            </w:tcBorders>
          </w:tcPr>
          <w:p w:rsidR="006D2FDC" w:rsidRDefault="006D2FDC" w:rsidP="00D569CC">
            <w:pPr>
              <w:rPr>
                <w:rFonts w:ascii="Times New Roman" w:hAnsi="Times New Roman" w:cs="Times New Roman"/>
                <w:sz w:val="24"/>
                <w:szCs w:val="24"/>
              </w:rPr>
            </w:pPr>
          </w:p>
        </w:tc>
        <w:tc>
          <w:tcPr>
            <w:tcW w:w="1892"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1893"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1893" w:type="dxa"/>
            <w:tcBorders>
              <w:top w:val="single" w:sz="4" w:space="0" w:color="auto"/>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1893" w:type="dxa"/>
            <w:vMerge/>
            <w:tcBorders>
              <w:bottom w:val="single" w:sz="4" w:space="0" w:color="auto"/>
            </w:tcBorders>
          </w:tcPr>
          <w:p w:rsidR="006D2FDC" w:rsidRDefault="006D2FDC" w:rsidP="00D569CC">
            <w:pPr>
              <w:jc w:val="center"/>
              <w:rPr>
                <w:rFonts w:ascii="Times New Roman" w:hAnsi="Times New Roman" w:cs="Times New Roman"/>
                <w:sz w:val="24"/>
                <w:szCs w:val="24"/>
              </w:rPr>
            </w:pPr>
          </w:p>
        </w:tc>
      </w:tr>
      <w:tr w:rsidR="006D2FDC" w:rsidTr="00E93545">
        <w:trPr>
          <w:trHeight w:val="280"/>
        </w:trPr>
        <w:tc>
          <w:tcPr>
            <w:tcW w:w="1892" w:type="dxa"/>
            <w:tcBorders>
              <w:top w:val="single" w:sz="4" w:space="0" w:color="auto"/>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Intensif </w:t>
            </w:r>
          </w:p>
        </w:tc>
        <w:tc>
          <w:tcPr>
            <w:tcW w:w="1892"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3,05</w:t>
            </w:r>
          </w:p>
        </w:tc>
        <w:tc>
          <w:tcPr>
            <w:tcW w:w="1893"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4,20</w:t>
            </w:r>
          </w:p>
        </w:tc>
        <w:tc>
          <w:tcPr>
            <w:tcW w:w="1893"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4,43</w:t>
            </w:r>
          </w:p>
        </w:tc>
        <w:tc>
          <w:tcPr>
            <w:tcW w:w="1893" w:type="dxa"/>
            <w:tcBorders>
              <w:top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3,89</w:t>
            </w:r>
            <w:r>
              <w:rPr>
                <w:rFonts w:ascii="Times New Roman" w:hAnsi="Times New Roman" w:cs="Times New Roman"/>
                <w:sz w:val="24"/>
                <w:szCs w:val="24"/>
                <w:vertAlign w:val="superscript"/>
              </w:rPr>
              <w:t>a</w:t>
            </w:r>
          </w:p>
        </w:tc>
      </w:tr>
      <w:tr w:rsidR="006D2FDC" w:rsidTr="00E93545">
        <w:trPr>
          <w:trHeight w:val="297"/>
        </w:trPr>
        <w:tc>
          <w:tcPr>
            <w:tcW w:w="1892" w:type="dxa"/>
            <w:tcBorders>
              <w:bottom w:val="single" w:sz="4" w:space="0" w:color="auto"/>
            </w:tcBorders>
          </w:tcPr>
          <w:p w:rsidR="006D2FDC" w:rsidRDefault="006D2FDC" w:rsidP="00D569CC">
            <w:pPr>
              <w:rPr>
                <w:rFonts w:ascii="Times New Roman" w:hAnsi="Times New Roman" w:cs="Times New Roman"/>
                <w:sz w:val="24"/>
                <w:szCs w:val="24"/>
              </w:rPr>
            </w:pPr>
            <w:r>
              <w:rPr>
                <w:rFonts w:ascii="Times New Roman" w:hAnsi="Times New Roman" w:cs="Times New Roman"/>
                <w:sz w:val="24"/>
                <w:szCs w:val="24"/>
              </w:rPr>
              <w:t xml:space="preserve">Ekstensif </w:t>
            </w:r>
          </w:p>
        </w:tc>
        <w:tc>
          <w:tcPr>
            <w:tcW w:w="1892" w:type="dxa"/>
            <w:tcBorders>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1,18</w:t>
            </w:r>
          </w:p>
        </w:tc>
        <w:tc>
          <w:tcPr>
            <w:tcW w:w="1893" w:type="dxa"/>
            <w:tcBorders>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1,04</w:t>
            </w:r>
          </w:p>
        </w:tc>
        <w:tc>
          <w:tcPr>
            <w:tcW w:w="1893" w:type="dxa"/>
            <w:tcBorders>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2,15</w:t>
            </w:r>
          </w:p>
        </w:tc>
        <w:tc>
          <w:tcPr>
            <w:tcW w:w="1893" w:type="dxa"/>
            <w:tcBorders>
              <w:bottom w:val="single" w:sz="4" w:space="0" w:color="auto"/>
            </w:tcBorders>
          </w:tcPr>
          <w:p w:rsidR="006D2FDC" w:rsidRDefault="006D2FDC" w:rsidP="00D569CC">
            <w:pPr>
              <w:jc w:val="center"/>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vertAlign w:val="superscript"/>
              </w:rPr>
              <w:t>b</w:t>
            </w:r>
          </w:p>
        </w:tc>
      </w:tr>
    </w:tbl>
    <w:p w:rsidR="006D2FDC" w:rsidRDefault="006D2FDC" w:rsidP="006D2FDC">
      <w:pPr>
        <w:spacing w:line="240" w:lineRule="auto"/>
        <w:ind w:left="1418" w:hanging="1418"/>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kolom yang sama menunjukkan berbeda nyata (P&lt;0,05).</w:t>
      </w:r>
    </w:p>
    <w:p w:rsidR="00E93545" w:rsidRDefault="00E93545" w:rsidP="006D2FDC">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6D2FDC" w:rsidRDefault="006D2FDC" w:rsidP="006633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Rata-rata hasil analisis kadar lemak menunjukkan bahwa pemberian pakan secara intensif dan ekstensif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kadar lemak. Nilai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lemak pada pakan pola pemeliharaan intensif lebih tinggi daripada ekstensif. </w:t>
      </w:r>
      <w:proofErr w:type="gramStart"/>
      <w:r>
        <w:rPr>
          <w:rFonts w:ascii="Times New Roman" w:hAnsi="Times New Roman" w:cs="Times New Roman"/>
          <w:sz w:val="24"/>
          <w:szCs w:val="24"/>
        </w:rPr>
        <w:t>Hal ini disebabkan karena pada pola pemeliharaan intensif pakan yang diberikan konsentrat yang mengandung lemak tinggi.</w:t>
      </w:r>
      <w:proofErr w:type="gramEnd"/>
      <w:r>
        <w:rPr>
          <w:rFonts w:ascii="Times New Roman" w:hAnsi="Times New Roman" w:cs="Times New Roman"/>
          <w:sz w:val="24"/>
          <w:szCs w:val="24"/>
        </w:rPr>
        <w:t xml:space="preserve"> Konsentrat itik memiliki sejumlah kandungan seperti protein 37-39%, lemak </w:t>
      </w:r>
      <w:r>
        <w:rPr>
          <w:rFonts w:ascii="Times New Roman" w:hAnsi="Times New Roman" w:cs="Times New Roman"/>
          <w:sz w:val="24"/>
          <w:szCs w:val="24"/>
        </w:rPr>
        <w:lastRenderedPageBreak/>
        <w:t xml:space="preserve">2%, serat 6%, abu 35%, kalsium 12%, fosfor 1,2% dan kadar air 12% sedangkan pada pola pemeliharaan ekstensif hanya memperoleh pakan seadanya di sawah. Hal ini sesuai dengan pendapat Nurjanah (2017) bahwa kandungan lemak kasar pada keong sawah 0,4 %, gabah/padi 2,50% sedangkan pada kosentrat 2%, bekatul 7-9% dan aking 0,7%. </w:t>
      </w:r>
      <w:proofErr w:type="gramStart"/>
      <w:r>
        <w:rPr>
          <w:rFonts w:ascii="Times New Roman" w:hAnsi="Times New Roman" w:cs="Times New Roman"/>
          <w:sz w:val="24"/>
          <w:szCs w:val="24"/>
        </w:rPr>
        <w:t>Oleh karena itu kandungan lemak kasar pada pola pemeliharaan intensif lebih tinggi dari pola pemeliharaan ekstensif.</w:t>
      </w:r>
      <w:proofErr w:type="gramEnd"/>
    </w:p>
    <w:p w:rsidR="00E93545" w:rsidRDefault="00E93545" w:rsidP="00E93545">
      <w:pPr>
        <w:spacing w:line="240" w:lineRule="auto"/>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p>
    <w:p w:rsidR="00E93545" w:rsidRDefault="00E93545" w:rsidP="00E9354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7.</w:t>
      </w:r>
      <w:proofErr w:type="gramEnd"/>
      <w:r>
        <w:rPr>
          <w:rFonts w:ascii="Times New Roman" w:hAnsi="Times New Roman" w:cs="Times New Roman"/>
          <w:sz w:val="24"/>
          <w:szCs w:val="24"/>
        </w:rPr>
        <w:t xml:space="preserve"> Serat kasar pakan itik pemeliharaan intensif dan ekstensif (%)</w:t>
      </w:r>
    </w:p>
    <w:tbl>
      <w:tblPr>
        <w:tblStyle w:val="TableGrid"/>
        <w:tblW w:w="948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1896"/>
        <w:gridCol w:w="1897"/>
        <w:gridCol w:w="1897"/>
        <w:gridCol w:w="1897"/>
      </w:tblGrid>
      <w:tr w:rsidR="00E93545" w:rsidTr="00E93545">
        <w:trPr>
          <w:trHeight w:val="254"/>
        </w:trPr>
        <w:tc>
          <w:tcPr>
            <w:tcW w:w="1896" w:type="dxa"/>
            <w:vMerge w:val="restart"/>
            <w:tcBorders>
              <w:top w:val="double" w:sz="4" w:space="0" w:color="auto"/>
              <w:right w:val="nil"/>
            </w:tcBorders>
          </w:tcPr>
          <w:p w:rsidR="00E93545" w:rsidRDefault="00E93545" w:rsidP="00D569CC">
            <w:pPr>
              <w:rPr>
                <w:rFonts w:ascii="Times New Roman" w:hAnsi="Times New Roman" w:cs="Times New Roman"/>
                <w:sz w:val="24"/>
                <w:szCs w:val="24"/>
              </w:rPr>
            </w:pPr>
            <w:r>
              <w:rPr>
                <w:rFonts w:ascii="Times New Roman" w:hAnsi="Times New Roman" w:cs="Times New Roman"/>
                <w:sz w:val="24"/>
                <w:szCs w:val="24"/>
              </w:rPr>
              <w:t xml:space="preserve">Perlakuan </w:t>
            </w:r>
          </w:p>
        </w:tc>
        <w:tc>
          <w:tcPr>
            <w:tcW w:w="5689" w:type="dxa"/>
            <w:gridSpan w:val="3"/>
            <w:tcBorders>
              <w:top w:val="double" w:sz="4" w:space="0" w:color="auto"/>
              <w:left w:val="nil"/>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1897" w:type="dxa"/>
            <w:vMerge w:val="restart"/>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r>
      <w:tr w:rsidR="00E93545" w:rsidTr="00E93545">
        <w:trPr>
          <w:trHeight w:val="146"/>
        </w:trPr>
        <w:tc>
          <w:tcPr>
            <w:tcW w:w="1896" w:type="dxa"/>
            <w:vMerge/>
            <w:tcBorders>
              <w:bottom w:val="single" w:sz="4" w:space="0" w:color="auto"/>
              <w:right w:val="nil"/>
            </w:tcBorders>
          </w:tcPr>
          <w:p w:rsidR="00E93545" w:rsidRDefault="00E93545" w:rsidP="00D569CC">
            <w:pPr>
              <w:rPr>
                <w:rFonts w:ascii="Times New Roman" w:hAnsi="Times New Roman" w:cs="Times New Roman"/>
                <w:sz w:val="24"/>
                <w:szCs w:val="24"/>
              </w:rPr>
            </w:pPr>
          </w:p>
        </w:tc>
        <w:tc>
          <w:tcPr>
            <w:tcW w:w="1896" w:type="dxa"/>
            <w:tcBorders>
              <w:top w:val="single" w:sz="4" w:space="0" w:color="auto"/>
              <w:left w:val="nil"/>
              <w:bottom w:val="single" w:sz="4" w:space="0" w:color="auto"/>
              <w:right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1897" w:type="dxa"/>
            <w:tcBorders>
              <w:top w:val="single" w:sz="4" w:space="0" w:color="auto"/>
              <w:left w:val="nil"/>
              <w:bottom w:val="single" w:sz="4" w:space="0" w:color="auto"/>
              <w:right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1897" w:type="dxa"/>
            <w:tcBorders>
              <w:top w:val="single" w:sz="4" w:space="0" w:color="auto"/>
              <w:left w:val="nil"/>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1897" w:type="dxa"/>
            <w:vMerge/>
            <w:tcBorders>
              <w:bottom w:val="single" w:sz="4" w:space="0" w:color="auto"/>
            </w:tcBorders>
          </w:tcPr>
          <w:p w:rsidR="00E93545" w:rsidRDefault="00E93545" w:rsidP="00D569CC">
            <w:pPr>
              <w:rPr>
                <w:rFonts w:ascii="Times New Roman" w:hAnsi="Times New Roman" w:cs="Times New Roman"/>
                <w:sz w:val="24"/>
                <w:szCs w:val="24"/>
              </w:rPr>
            </w:pPr>
          </w:p>
        </w:tc>
      </w:tr>
      <w:tr w:rsidR="00E93545" w:rsidTr="00E93545">
        <w:trPr>
          <w:trHeight w:val="272"/>
        </w:trPr>
        <w:tc>
          <w:tcPr>
            <w:tcW w:w="1896" w:type="dxa"/>
            <w:tcBorders>
              <w:top w:val="single" w:sz="4" w:space="0" w:color="auto"/>
            </w:tcBorders>
          </w:tcPr>
          <w:p w:rsidR="00E93545" w:rsidRDefault="00E93545" w:rsidP="00D569CC">
            <w:pPr>
              <w:rPr>
                <w:rFonts w:ascii="Times New Roman" w:hAnsi="Times New Roman" w:cs="Times New Roman"/>
                <w:sz w:val="24"/>
                <w:szCs w:val="24"/>
              </w:rPr>
            </w:pPr>
            <w:r>
              <w:rPr>
                <w:rFonts w:ascii="Times New Roman" w:hAnsi="Times New Roman" w:cs="Times New Roman"/>
                <w:sz w:val="24"/>
                <w:szCs w:val="24"/>
              </w:rPr>
              <w:t xml:space="preserve">Intensif </w:t>
            </w:r>
          </w:p>
        </w:tc>
        <w:tc>
          <w:tcPr>
            <w:tcW w:w="1896" w:type="dxa"/>
            <w:tcBorders>
              <w:top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0,61</w:t>
            </w:r>
          </w:p>
        </w:tc>
        <w:tc>
          <w:tcPr>
            <w:tcW w:w="1897" w:type="dxa"/>
            <w:tcBorders>
              <w:top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2,53</w:t>
            </w:r>
          </w:p>
        </w:tc>
        <w:tc>
          <w:tcPr>
            <w:tcW w:w="1897" w:type="dxa"/>
            <w:tcBorders>
              <w:top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5,92</w:t>
            </w:r>
          </w:p>
        </w:tc>
        <w:tc>
          <w:tcPr>
            <w:tcW w:w="1897" w:type="dxa"/>
            <w:tcBorders>
              <w:top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3,02</w:t>
            </w:r>
          </w:p>
        </w:tc>
      </w:tr>
      <w:tr w:rsidR="00E93545" w:rsidTr="00E93545">
        <w:trPr>
          <w:trHeight w:val="289"/>
        </w:trPr>
        <w:tc>
          <w:tcPr>
            <w:tcW w:w="1896" w:type="dxa"/>
            <w:tcBorders>
              <w:bottom w:val="single" w:sz="4" w:space="0" w:color="auto"/>
            </w:tcBorders>
          </w:tcPr>
          <w:p w:rsidR="00E93545" w:rsidRDefault="00E93545" w:rsidP="00D569CC">
            <w:pPr>
              <w:rPr>
                <w:rFonts w:ascii="Times New Roman" w:hAnsi="Times New Roman" w:cs="Times New Roman"/>
                <w:sz w:val="24"/>
                <w:szCs w:val="24"/>
              </w:rPr>
            </w:pPr>
            <w:r>
              <w:rPr>
                <w:rFonts w:ascii="Times New Roman" w:hAnsi="Times New Roman" w:cs="Times New Roman"/>
                <w:sz w:val="24"/>
                <w:szCs w:val="24"/>
              </w:rPr>
              <w:t xml:space="preserve">Ekstensif </w:t>
            </w:r>
          </w:p>
        </w:tc>
        <w:tc>
          <w:tcPr>
            <w:tcW w:w="1896"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3,65</w:t>
            </w:r>
          </w:p>
        </w:tc>
        <w:tc>
          <w:tcPr>
            <w:tcW w:w="1897"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2,77</w:t>
            </w:r>
          </w:p>
        </w:tc>
        <w:tc>
          <w:tcPr>
            <w:tcW w:w="1897"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3,21</w:t>
            </w:r>
          </w:p>
        </w:tc>
        <w:tc>
          <w:tcPr>
            <w:tcW w:w="1897"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3,21</w:t>
            </w:r>
          </w:p>
        </w:tc>
      </w:tr>
    </w:tbl>
    <w:p w:rsidR="00E93545" w:rsidRDefault="00E93545" w:rsidP="00E93545">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Non signifikan</w:t>
      </w:r>
    </w:p>
    <w:p w:rsidR="00E93545" w:rsidRDefault="00E93545" w:rsidP="00E93545">
      <w:pPr>
        <w:spacing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E93545" w:rsidRPr="0066339E" w:rsidRDefault="00E93545" w:rsidP="0066339E">
      <w:pPr>
        <w:spacing w:line="360" w:lineRule="auto"/>
        <w:ind w:firstLine="567"/>
        <w:jc w:val="both"/>
        <w:rPr>
          <w:rFonts w:ascii="Times New Roman" w:hAnsi="Times New Roman" w:cs="Times New Roman"/>
          <w:sz w:val="24"/>
          <w:szCs w:val="24"/>
          <w:lang w:val="id-ID"/>
        </w:rPr>
        <w:sectPr w:rsidR="00E93545" w:rsidRPr="0066339E" w:rsidSect="00E93545">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lastRenderedPageBreak/>
        <w:t>Rerata hasil analisis serat kasar menunjukkan bahwa pemberian pakan secara intensif dan ekstensif tidak berbeda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serat kasar. </w:t>
      </w:r>
      <w:proofErr w:type="gramStart"/>
      <w:r>
        <w:rPr>
          <w:rFonts w:ascii="Times New Roman" w:hAnsi="Times New Roman" w:cs="Times New Roman"/>
          <w:sz w:val="24"/>
          <w:szCs w:val="24"/>
        </w:rPr>
        <w:t xml:space="preserve">Nilai serat kasar pada pakan pola </w:t>
      </w:r>
      <w:r>
        <w:rPr>
          <w:rFonts w:ascii="Times New Roman" w:hAnsi="Times New Roman" w:cs="Times New Roman"/>
          <w:sz w:val="24"/>
          <w:szCs w:val="24"/>
        </w:rPr>
        <w:lastRenderedPageBreak/>
        <w:t>pemeliharaan intensif lebih tinggi daripada ekstensif.</w:t>
      </w:r>
      <w:proofErr w:type="gramEnd"/>
      <w:r>
        <w:rPr>
          <w:rFonts w:ascii="Times New Roman" w:hAnsi="Times New Roman" w:cs="Times New Roman"/>
          <w:sz w:val="24"/>
          <w:szCs w:val="24"/>
        </w:rPr>
        <w:t xml:space="preserve"> Hal ini dikarenakan kandungan pakan dari </w:t>
      </w:r>
      <w:proofErr w:type="gramStart"/>
      <w:r>
        <w:rPr>
          <w:rFonts w:ascii="Times New Roman" w:hAnsi="Times New Roman" w:cs="Times New Roman"/>
          <w:sz w:val="24"/>
          <w:szCs w:val="24"/>
        </w:rPr>
        <w:t>alam  berupa</w:t>
      </w:r>
      <w:proofErr w:type="gramEnd"/>
      <w:r>
        <w:rPr>
          <w:rFonts w:ascii="Times New Roman" w:hAnsi="Times New Roman" w:cs="Times New Roman"/>
          <w:sz w:val="24"/>
          <w:szCs w:val="24"/>
        </w:rPr>
        <w:t xml:space="preserve"> gabah, keong, daun-daunan mencukupi kandungan serat kasar karena pada pakan pola pemeliharaan </w:t>
      </w:r>
      <w:r>
        <w:rPr>
          <w:rFonts w:ascii="Times New Roman" w:hAnsi="Times New Roman" w:cs="Times New Roman"/>
          <w:sz w:val="24"/>
          <w:szCs w:val="24"/>
        </w:rPr>
        <w:lastRenderedPageBreak/>
        <w:t xml:space="preserve">ekstensif sangat kaya akan dengan selulosa sehingga mampu menyamai terhadap pola pemeliharaan intensif yang diberikan kosentrat, bekatul, dan aking. </w:t>
      </w:r>
      <w:proofErr w:type="gramStart"/>
      <w:r>
        <w:rPr>
          <w:rFonts w:ascii="Times New Roman" w:hAnsi="Times New Roman" w:cs="Times New Roman"/>
          <w:sz w:val="24"/>
          <w:szCs w:val="24"/>
        </w:rPr>
        <w:t>Serat kasar mengandung selulosa, hemiselulosa, polisakarida dan lignin (Tillman dkk., 1984 dalam Sugiyono,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Wahyu (1997) dalam Sugiyono (2015), ada kemungkinan selulosa dihidrolisis pada usus besar dan sekum dalam saluran pencernaan.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Hidrolisis hemiselulosa pada unggas terjadi pada proventrikulus, suasana asam ventrikulus dan mukroorganisme dalam sekum.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Herman (2001) dalam Sugiyono (2015) batas toleransi nilai serat </w:t>
      </w:r>
      <w:r>
        <w:rPr>
          <w:rFonts w:ascii="Times New Roman" w:hAnsi="Times New Roman" w:cs="Times New Roman"/>
          <w:sz w:val="24"/>
          <w:szCs w:val="24"/>
        </w:rPr>
        <w:lastRenderedPageBreak/>
        <w:t>kasar sebagai bahan pakan pada industry pakan sekitar 3-20%.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Serat kasar yang terkandung pada semua bahan sangat tinggi, hal ini menjadi faktor pembatas sebagai bahan pakan unggas.</w:t>
      </w:r>
      <w:proofErr w:type="gramEnd"/>
      <w:r>
        <w:rPr>
          <w:rFonts w:ascii="Times New Roman" w:hAnsi="Times New Roman" w:cs="Times New Roman"/>
          <w:sz w:val="24"/>
          <w:szCs w:val="24"/>
        </w:rPr>
        <w:t xml:space="preserve"> Ransum yang mengandung serat kasar tinggi bersifat amba dan menghasilkan nilai energi yang rendah (Amrullah, 2003 dalam Setiawati </w:t>
      </w:r>
      <w:proofErr w:type="gramStart"/>
      <w:r>
        <w:rPr>
          <w:rFonts w:ascii="Times New Roman" w:hAnsi="Times New Roman" w:cs="Times New Roman"/>
          <w:sz w:val="24"/>
          <w:szCs w:val="24"/>
        </w:rPr>
        <w:t>dkk.,</w:t>
      </w:r>
      <w:proofErr w:type="gramEnd"/>
      <w:r>
        <w:rPr>
          <w:rFonts w:ascii="Times New Roman" w:hAnsi="Times New Roman" w:cs="Times New Roman"/>
          <w:sz w:val="24"/>
          <w:szCs w:val="24"/>
        </w:rPr>
        <w:t xml:space="preserve"> 2016). </w:t>
      </w:r>
      <w:proofErr w:type="gramStart"/>
      <w:r>
        <w:rPr>
          <w:rFonts w:ascii="Times New Roman" w:hAnsi="Times New Roman" w:cs="Times New Roman"/>
          <w:sz w:val="24"/>
          <w:szCs w:val="24"/>
        </w:rPr>
        <w:t>Hal ini disebabkan karena pada pola pemeliharaan ekstensif pakan yang diberikan mengandung lebih banyak karbohidrat yakni konsentrat, bekatul, aking sedangkan pada pola pemeliharaan ekstensif hanya mem</w:t>
      </w:r>
      <w:r w:rsidR="0066339E">
        <w:rPr>
          <w:rFonts w:ascii="Times New Roman" w:hAnsi="Times New Roman" w:cs="Times New Roman"/>
          <w:sz w:val="24"/>
          <w:szCs w:val="24"/>
        </w:rPr>
        <w:t>peroleh pakan seadanya di sawah</w:t>
      </w:r>
      <w:r w:rsidR="0066339E">
        <w:rPr>
          <w:rFonts w:ascii="Times New Roman" w:hAnsi="Times New Roman" w:cs="Times New Roman"/>
          <w:sz w:val="24"/>
          <w:szCs w:val="24"/>
          <w:lang w:val="id-ID"/>
        </w:rPr>
        <w:t>.</w:t>
      </w:r>
      <w:proofErr w:type="gramEnd"/>
    </w:p>
    <w:p w:rsidR="00E93545" w:rsidRDefault="00E93545" w:rsidP="00E9354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8.</w:t>
      </w:r>
      <w:proofErr w:type="gramEnd"/>
      <w:r>
        <w:rPr>
          <w:rFonts w:ascii="Times New Roman" w:hAnsi="Times New Roman" w:cs="Times New Roman"/>
          <w:sz w:val="24"/>
          <w:szCs w:val="24"/>
        </w:rPr>
        <w:t xml:space="preserve"> Rerata bobot telur itik yang dipelihara secara intensif dan ekstensif (gram)</w:t>
      </w:r>
    </w:p>
    <w:tbl>
      <w:tblPr>
        <w:tblStyle w:val="TableGrid"/>
        <w:tblW w:w="934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gridCol w:w="4771"/>
        <w:gridCol w:w="3075"/>
      </w:tblGrid>
      <w:tr w:rsidR="00E93545" w:rsidTr="00E93545">
        <w:trPr>
          <w:trHeight w:val="260"/>
        </w:trPr>
        <w:tc>
          <w:tcPr>
            <w:tcW w:w="1503"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4771"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Intensif </w:t>
            </w:r>
          </w:p>
        </w:tc>
        <w:tc>
          <w:tcPr>
            <w:tcW w:w="3075"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Ekstensif </w:t>
            </w:r>
          </w:p>
        </w:tc>
      </w:tr>
      <w:tr w:rsidR="00E93545" w:rsidTr="00E93545">
        <w:trPr>
          <w:trHeight w:val="260"/>
        </w:trPr>
        <w:tc>
          <w:tcPr>
            <w:tcW w:w="1503" w:type="dxa"/>
            <w:tcBorders>
              <w:top w:val="single" w:sz="4" w:space="0" w:color="auto"/>
              <w:bottom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4771"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73</w:t>
            </w:r>
          </w:p>
        </w:tc>
        <w:tc>
          <w:tcPr>
            <w:tcW w:w="3075"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60</w:t>
            </w:r>
          </w:p>
        </w:tc>
      </w:tr>
      <w:tr w:rsidR="00E93545" w:rsidTr="00E93545">
        <w:trPr>
          <w:trHeight w:val="260"/>
        </w:trPr>
        <w:tc>
          <w:tcPr>
            <w:tcW w:w="1503" w:type="dxa"/>
            <w:tcBorders>
              <w:top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4771" w:type="dxa"/>
            <w:tcBorders>
              <w:top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69</w:t>
            </w:r>
          </w:p>
        </w:tc>
        <w:tc>
          <w:tcPr>
            <w:tcW w:w="3075" w:type="dxa"/>
            <w:tcBorders>
              <w:top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68</w:t>
            </w:r>
          </w:p>
        </w:tc>
      </w:tr>
      <w:tr w:rsidR="00E93545" w:rsidTr="00E93545">
        <w:trPr>
          <w:trHeight w:val="277"/>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63</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54</w:t>
            </w:r>
          </w:p>
        </w:tc>
      </w:tr>
      <w:tr w:rsidR="00E93545" w:rsidTr="00E93545">
        <w:trPr>
          <w:trHeight w:val="260"/>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4</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84</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63</w:t>
            </w:r>
          </w:p>
        </w:tc>
      </w:tr>
      <w:tr w:rsidR="00E93545" w:rsidTr="00E93545">
        <w:trPr>
          <w:trHeight w:val="277"/>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5</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60</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67</w:t>
            </w:r>
          </w:p>
        </w:tc>
      </w:tr>
      <w:tr w:rsidR="00E93545" w:rsidTr="00E93545">
        <w:trPr>
          <w:trHeight w:val="260"/>
        </w:trPr>
        <w:tc>
          <w:tcPr>
            <w:tcW w:w="1503"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6</w:t>
            </w:r>
          </w:p>
        </w:tc>
        <w:tc>
          <w:tcPr>
            <w:tcW w:w="4771" w:type="dxa"/>
            <w:tcBorders>
              <w:bottom w:val="single" w:sz="4" w:space="0" w:color="auto"/>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70</w:t>
            </w:r>
          </w:p>
        </w:tc>
        <w:tc>
          <w:tcPr>
            <w:tcW w:w="3075" w:type="dxa"/>
            <w:tcBorders>
              <w:bottom w:val="single" w:sz="4" w:space="0" w:color="auto"/>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50</w:t>
            </w:r>
          </w:p>
        </w:tc>
      </w:tr>
      <w:tr w:rsidR="00E93545" w:rsidTr="00E93545">
        <w:trPr>
          <w:trHeight w:val="58"/>
        </w:trPr>
        <w:tc>
          <w:tcPr>
            <w:tcW w:w="1503" w:type="dxa"/>
            <w:tcBorders>
              <w:top w:val="sing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Rerata</w:t>
            </w:r>
          </w:p>
        </w:tc>
        <w:tc>
          <w:tcPr>
            <w:tcW w:w="4771" w:type="dxa"/>
            <w:tcBorders>
              <w:top w:val="single" w:sz="4" w:space="0" w:color="auto"/>
              <w:bottom w:val="single" w:sz="4" w:space="0" w:color="auto"/>
            </w:tcBorders>
          </w:tcPr>
          <w:p w:rsidR="00E93545" w:rsidRDefault="00E93545" w:rsidP="00D569CC">
            <w:pPr>
              <w:jc w:val="center"/>
              <w:rPr>
                <w:rFonts w:ascii="Times New Roman" w:hAnsi="Times New Roman" w:cs="Times New Roman"/>
                <w:b/>
                <w:sz w:val="24"/>
                <w:szCs w:val="24"/>
                <w:vertAlign w:val="superscript"/>
              </w:rPr>
            </w:pPr>
            <w:r>
              <w:rPr>
                <w:rFonts w:ascii="Times New Roman" w:hAnsi="Times New Roman" w:cs="Times New Roman"/>
                <w:color w:val="000000"/>
              </w:rPr>
              <w:t>69.83</w:t>
            </w:r>
            <w:r>
              <w:rPr>
                <w:rFonts w:ascii="Times New Roman" w:hAnsi="Times New Roman" w:cs="Times New Roman"/>
                <w:color w:val="000000"/>
                <w:vertAlign w:val="superscript"/>
              </w:rPr>
              <w:t>a</w:t>
            </w:r>
            <w:r>
              <w:rPr>
                <w:rFonts w:ascii="Times New Roman" w:hAnsi="Times New Roman" w:cs="Times New Roman"/>
                <w:b/>
                <w:sz w:val="24"/>
                <w:szCs w:val="24"/>
              </w:rPr>
              <w:t>±</w:t>
            </w:r>
            <w:r>
              <w:rPr>
                <w:rFonts w:ascii="Times New Roman" w:hAnsi="Times New Roman" w:cs="Times New Roman"/>
                <w:sz w:val="24"/>
                <w:szCs w:val="24"/>
              </w:rPr>
              <w:t>2,63</w:t>
            </w:r>
          </w:p>
        </w:tc>
        <w:tc>
          <w:tcPr>
            <w:tcW w:w="3075" w:type="dxa"/>
            <w:tcBorders>
              <w:top w:val="single" w:sz="4" w:space="0" w:color="auto"/>
              <w:bottom w:val="single" w:sz="4" w:space="0" w:color="auto"/>
            </w:tcBorders>
          </w:tcPr>
          <w:p w:rsidR="00E93545" w:rsidRDefault="00E93545" w:rsidP="00D569CC">
            <w:pPr>
              <w:jc w:val="center"/>
              <w:rPr>
                <w:rFonts w:ascii="Times New Roman" w:hAnsi="Times New Roman" w:cs="Times New Roman"/>
                <w:b/>
                <w:sz w:val="24"/>
                <w:szCs w:val="24"/>
              </w:rPr>
            </w:pPr>
            <w:r>
              <w:rPr>
                <w:rFonts w:ascii="Times New Roman" w:hAnsi="Times New Roman" w:cs="Times New Roman"/>
                <w:color w:val="000000"/>
              </w:rPr>
              <w:t>60.33</w:t>
            </w:r>
            <w:r>
              <w:rPr>
                <w:rFonts w:ascii="Times New Roman" w:hAnsi="Times New Roman" w:cs="Times New Roman"/>
                <w:color w:val="000000"/>
                <w:vertAlign w:val="superscript"/>
              </w:rPr>
              <w:t>b</w:t>
            </w:r>
            <w:r>
              <w:rPr>
                <w:rFonts w:ascii="Times New Roman" w:hAnsi="Times New Roman" w:cs="Times New Roman"/>
                <w:b/>
                <w:sz w:val="24"/>
                <w:szCs w:val="24"/>
              </w:rPr>
              <w:t>±</w:t>
            </w:r>
            <w:r>
              <w:rPr>
                <w:rFonts w:ascii="Times New Roman" w:hAnsi="Times New Roman" w:cs="Times New Roman"/>
                <w:sz w:val="24"/>
                <w:szCs w:val="24"/>
              </w:rPr>
              <w:t>2,93</w:t>
            </w:r>
          </w:p>
        </w:tc>
      </w:tr>
    </w:tbl>
    <w:p w:rsidR="00E93545" w:rsidRDefault="00E93545" w:rsidP="00E93545">
      <w:pPr>
        <w:spacing w:line="240" w:lineRule="auto"/>
        <w:ind w:left="1418" w:hanging="1418"/>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baris yang sama menunjukkan berbeda nyata (P&lt;0,05).</w:t>
      </w:r>
    </w:p>
    <w:p w:rsidR="00E93545" w:rsidRDefault="00E93545" w:rsidP="00E93545">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E93545" w:rsidRDefault="00E93545" w:rsidP="006633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Rerata hasil analisis bobot telur itik menunjukkan bahwa bobot telur itik intensif dan ekstensif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nilai bobot telur itik. </w:t>
      </w:r>
      <w:proofErr w:type="gramStart"/>
      <w:r>
        <w:rPr>
          <w:rFonts w:ascii="Times New Roman" w:hAnsi="Times New Roman" w:cs="Times New Roman"/>
          <w:sz w:val="24"/>
          <w:szCs w:val="24"/>
        </w:rPr>
        <w:t>Bobot telur itik pada pola pemeliharaan intensif lebih tinggi dari ekstensif.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dikarenakan itik intensif mengandung nutrien yang tinggi sedangkan itik ekstensif mendapatkan pakan </w:t>
      </w:r>
      <w:r>
        <w:rPr>
          <w:rFonts w:ascii="Times New Roman" w:hAnsi="Times New Roman" w:cs="Times New Roman"/>
          <w:sz w:val="24"/>
          <w:szCs w:val="24"/>
        </w:rPr>
        <w:lastRenderedPageBreak/>
        <w:t>yang diperoleh di sawah saat penggembala.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Pernyataan ini diperkuat juga oleh Tanujaya (1997) yaitu rerata produksi telur itik yang dipelihara secara intensif lebih baik dibandingkan dengan itik yang dipelihara secara ekstensif (gembala).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disebabkan oleh pemberian pakan yang diberikan oleh peternak adalah protein </w:t>
      </w:r>
      <w:r>
        <w:rPr>
          <w:rFonts w:ascii="Times New Roman" w:hAnsi="Times New Roman" w:cs="Times New Roman"/>
          <w:sz w:val="24"/>
          <w:szCs w:val="24"/>
        </w:rPr>
        <w:lastRenderedPageBreak/>
        <w:t>dengan energi sehingga meningkatkan bobot telur.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100% pakan komersial yang diberikan pada itik yang dipelihara secara intensif dibandingkan itik yang dipelihara secara ekstensif yang memperoleh pakan yang diperoleh selama digembalakan tidak berpengaruh terhadap bobot telur itik.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Latifah (2007) menyatakan bahwa besar kecilnya ukuran telur unggas sangat dipengaruhi oleh kandungan protein dan asam-asam amino dalam pakan.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Metionin merupakan asam amino essensial kritis yang sangat berpengaruh terhadap bobot telur</w:t>
      </w:r>
      <w:r>
        <w:rPr>
          <w:rFonts w:ascii="Arial" w:hAnsi="Arial" w:cs="Arial"/>
          <w:sz w:val="30"/>
          <w:szCs w:val="30"/>
        </w:rPr>
        <w:t>.</w:t>
      </w:r>
      <w:proofErr w:type="gramEnd"/>
      <w:r>
        <w:rPr>
          <w:rFonts w:ascii="Arial" w:hAnsi="Arial" w:cs="Arial"/>
          <w:sz w:val="30"/>
          <w:szCs w:val="30"/>
        </w:rPr>
        <w:t xml:space="preserve"> </w:t>
      </w:r>
      <w:r>
        <w:rPr>
          <w:rFonts w:ascii="Times New Roman" w:hAnsi="Times New Roman" w:cs="Times New Roman"/>
          <w:sz w:val="24"/>
          <w:szCs w:val="24"/>
        </w:rPr>
        <w:lastRenderedPageBreak/>
        <w:t xml:space="preserve">Menurut Leeson dan Summers (2005) dalam Tumanggor </w:t>
      </w:r>
      <w:r>
        <w:rPr>
          <w:rFonts w:ascii="Times New Roman" w:hAnsi="Times New Roman" w:cs="Times New Roman"/>
          <w:sz w:val="24"/>
          <w:szCs w:val="24"/>
          <w:lang w:val="id-ID"/>
        </w:rPr>
        <w:t xml:space="preserve">dkk. </w:t>
      </w:r>
      <w:proofErr w:type="gramStart"/>
      <w:r>
        <w:rPr>
          <w:rFonts w:ascii="Times New Roman" w:hAnsi="Times New Roman" w:cs="Times New Roman"/>
          <w:sz w:val="24"/>
          <w:szCs w:val="24"/>
        </w:rPr>
        <w:t>(2017) protein dan asam amino (terutama metionin) merupakan zat makanan yang paling berperan dalam mengontrol ukuran telur, disamping itu genetik dan ukuran tubuh unggas.</w:t>
      </w:r>
      <w:proofErr w:type="gramEnd"/>
      <w:r>
        <w:rPr>
          <w:rFonts w:ascii="Times New Roman" w:hAnsi="Times New Roman" w:cs="Times New Roman"/>
          <w:sz w:val="24"/>
          <w:szCs w:val="24"/>
        </w:rPr>
        <w:t xml:space="preserve"> Kehilangan bobot telur yang semakin besar disebabkan karena terjadinya penguapan air, terutama pada bagian putih telur dan sebagian kecil oleh penguapan gas-gas seperti CO</w:t>
      </w:r>
      <w:r>
        <w:rPr>
          <w:rFonts w:ascii="Times New Roman" w:hAnsi="Times New Roman" w:cs="Times New Roman"/>
          <w:sz w:val="24"/>
          <w:szCs w:val="24"/>
          <w:vertAlign w:val="subscript"/>
        </w:rPr>
        <w:t xml:space="preserve">2 </w:t>
      </w:r>
      <w:r>
        <w:rPr>
          <w:rFonts w:ascii="Times New Roman" w:hAnsi="Times New Roman" w:cs="Times New Roman"/>
          <w:sz w:val="24"/>
          <w:szCs w:val="24"/>
        </w:rPr>
        <w:t>NH</w:t>
      </w:r>
      <w:r>
        <w:rPr>
          <w:rFonts w:ascii="Times New Roman" w:hAnsi="Times New Roman" w:cs="Times New Roman"/>
          <w:sz w:val="24"/>
          <w:szCs w:val="24"/>
          <w:vertAlign w:val="subscript"/>
        </w:rPr>
        <w:t xml:space="preserve">3 </w:t>
      </w:r>
      <w:r>
        <w:rPr>
          <w:rFonts w:ascii="Times New Roman" w:hAnsi="Times New Roman" w:cs="Times New Roman"/>
          <w:sz w:val="24"/>
          <w:szCs w:val="24"/>
        </w:rPr>
        <w:t>N</w:t>
      </w:r>
      <w:r>
        <w:rPr>
          <w:rFonts w:ascii="Times New Roman" w:hAnsi="Times New Roman" w:cs="Times New Roman"/>
          <w:sz w:val="24"/>
          <w:szCs w:val="24"/>
          <w:vertAlign w:val="subscript"/>
        </w:rPr>
        <w:t xml:space="preserve">2 </w:t>
      </w:r>
      <w:r>
        <w:rPr>
          <w:rFonts w:ascii="Times New Roman" w:hAnsi="Times New Roman" w:cs="Times New Roman"/>
          <w:sz w:val="24"/>
          <w:szCs w:val="24"/>
        </w:rPr>
        <w:t>dan akibat degradasi komponen organik telur (Saraswati, 2015</w:t>
      </w:r>
      <w:r>
        <w:rPr>
          <w:rFonts w:ascii="Times New Roman" w:hAnsi="Times New Roman" w:cs="Times New Roman"/>
          <w:sz w:val="24"/>
          <w:szCs w:val="24"/>
          <w:lang w:val="id-ID"/>
        </w:rPr>
        <w:t xml:space="preserve"> dalam Purwaningsih </w:t>
      </w:r>
      <w:proofErr w:type="gramStart"/>
      <w:r>
        <w:rPr>
          <w:rFonts w:ascii="Times New Roman" w:hAnsi="Times New Roman" w:cs="Times New Roman"/>
          <w:sz w:val="24"/>
          <w:szCs w:val="24"/>
          <w:lang w:val="id-ID"/>
        </w:rPr>
        <w:t>dkk.,</w:t>
      </w:r>
      <w:proofErr w:type="gramEnd"/>
      <w:r>
        <w:rPr>
          <w:rFonts w:ascii="Times New Roman" w:hAnsi="Times New Roman" w:cs="Times New Roman"/>
          <w:sz w:val="24"/>
          <w:szCs w:val="24"/>
          <w:lang w:val="id-ID"/>
        </w:rPr>
        <w:t xml:space="preserve"> 201</w:t>
      </w:r>
      <w:r>
        <w:rPr>
          <w:rFonts w:ascii="Times New Roman" w:hAnsi="Times New Roman" w:cs="Times New Roman"/>
          <w:sz w:val="24"/>
          <w:szCs w:val="24"/>
        </w:rPr>
        <w:t>6).</w:t>
      </w:r>
    </w:p>
    <w:p w:rsidR="00E93545" w:rsidRDefault="00E93545" w:rsidP="00E93545">
      <w:pPr>
        <w:spacing w:after="0" w:line="240" w:lineRule="auto"/>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p>
    <w:p w:rsidR="00E93545" w:rsidRDefault="00E93545" w:rsidP="00E9354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9.</w:t>
      </w:r>
      <w:proofErr w:type="gramEnd"/>
      <w:r>
        <w:rPr>
          <w:rFonts w:ascii="Times New Roman" w:hAnsi="Times New Roman" w:cs="Times New Roman"/>
          <w:sz w:val="24"/>
          <w:szCs w:val="24"/>
        </w:rPr>
        <w:t xml:space="preserve"> Rerata tebal kerabang itik yang dipelihara secara intensif dan ekstensif</w:t>
      </w:r>
    </w:p>
    <w:tbl>
      <w:tblPr>
        <w:tblStyle w:val="TableGrid"/>
        <w:tblW w:w="934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gridCol w:w="4771"/>
        <w:gridCol w:w="3075"/>
      </w:tblGrid>
      <w:tr w:rsidR="00E93545" w:rsidTr="00E93545">
        <w:trPr>
          <w:trHeight w:val="270"/>
        </w:trPr>
        <w:tc>
          <w:tcPr>
            <w:tcW w:w="1503"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4771"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Intensif </w:t>
            </w:r>
          </w:p>
        </w:tc>
        <w:tc>
          <w:tcPr>
            <w:tcW w:w="3075"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Ekstensif </w:t>
            </w:r>
          </w:p>
        </w:tc>
      </w:tr>
      <w:tr w:rsidR="00E93545" w:rsidTr="00E93545">
        <w:trPr>
          <w:trHeight w:val="270"/>
        </w:trPr>
        <w:tc>
          <w:tcPr>
            <w:tcW w:w="1503" w:type="dxa"/>
            <w:tcBorders>
              <w:top w:val="single" w:sz="4" w:space="0" w:color="auto"/>
              <w:bottom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4771"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1,6</w:t>
            </w:r>
          </w:p>
        </w:tc>
      </w:tr>
      <w:tr w:rsidR="00E93545" w:rsidTr="00E93545">
        <w:trPr>
          <w:trHeight w:val="270"/>
        </w:trPr>
        <w:tc>
          <w:tcPr>
            <w:tcW w:w="1503" w:type="dxa"/>
            <w:tcBorders>
              <w:top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4771" w:type="dxa"/>
            <w:tcBorders>
              <w:top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tcBorders>
              <w:top w:val="nil"/>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r>
      <w:tr w:rsidR="00E93545" w:rsidTr="00E93545">
        <w:trPr>
          <w:trHeight w:val="287"/>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r>
      <w:tr w:rsidR="00E93545" w:rsidTr="00E93545">
        <w:trPr>
          <w:trHeight w:val="270"/>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4</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r>
      <w:tr w:rsidR="00E93545" w:rsidTr="00E93545">
        <w:trPr>
          <w:trHeight w:val="287"/>
        </w:trPr>
        <w:tc>
          <w:tcPr>
            <w:tcW w:w="1503"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5</w:t>
            </w:r>
          </w:p>
        </w:tc>
        <w:tc>
          <w:tcPr>
            <w:tcW w:w="4771"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r>
      <w:tr w:rsidR="00E93545" w:rsidTr="00E93545">
        <w:trPr>
          <w:trHeight w:val="270"/>
        </w:trPr>
        <w:tc>
          <w:tcPr>
            <w:tcW w:w="1503"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6</w:t>
            </w:r>
          </w:p>
        </w:tc>
        <w:tc>
          <w:tcPr>
            <w:tcW w:w="4771" w:type="dxa"/>
            <w:tcBorders>
              <w:bottom w:val="single" w:sz="4" w:space="0" w:color="auto"/>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1,1</w:t>
            </w:r>
          </w:p>
        </w:tc>
        <w:tc>
          <w:tcPr>
            <w:tcW w:w="3075" w:type="dxa"/>
            <w:tcBorders>
              <w:bottom w:val="single" w:sz="4" w:space="0" w:color="auto"/>
            </w:tcBorders>
            <w:vAlign w:val="bottom"/>
          </w:tcPr>
          <w:p w:rsidR="00E93545" w:rsidRDefault="00E93545" w:rsidP="00D569CC">
            <w:pPr>
              <w:jc w:val="center"/>
              <w:rPr>
                <w:rFonts w:ascii="Times New Roman" w:hAnsi="Times New Roman" w:cs="Times New Roman"/>
                <w:color w:val="000000"/>
              </w:rPr>
            </w:pPr>
            <w:r>
              <w:rPr>
                <w:rFonts w:ascii="Times New Roman" w:hAnsi="Times New Roman" w:cs="Times New Roman"/>
                <w:color w:val="000000"/>
              </w:rPr>
              <w:t>1,5</w:t>
            </w:r>
          </w:p>
        </w:tc>
      </w:tr>
      <w:tr w:rsidR="00E93545" w:rsidTr="00E93545">
        <w:trPr>
          <w:trHeight w:val="60"/>
        </w:trPr>
        <w:tc>
          <w:tcPr>
            <w:tcW w:w="1503" w:type="dxa"/>
            <w:tcBorders>
              <w:top w:val="sing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Rerata</w:t>
            </w:r>
            <w:r>
              <w:rPr>
                <w:rFonts w:ascii="Times New Roman" w:hAnsi="Times New Roman" w:cs="Times New Roman"/>
                <w:sz w:val="24"/>
                <w:szCs w:val="24"/>
                <w:vertAlign w:val="superscript"/>
              </w:rPr>
              <w:t>ns</w:t>
            </w:r>
          </w:p>
        </w:tc>
        <w:tc>
          <w:tcPr>
            <w:tcW w:w="4771" w:type="dxa"/>
            <w:tcBorders>
              <w:top w:val="single" w:sz="4" w:space="0" w:color="auto"/>
              <w:bottom w:val="single" w:sz="4" w:space="0" w:color="auto"/>
            </w:tcBorders>
          </w:tcPr>
          <w:p w:rsidR="00E93545" w:rsidRDefault="00E93545" w:rsidP="00D569CC">
            <w:pPr>
              <w:jc w:val="center"/>
              <w:rPr>
                <w:rFonts w:ascii="Times New Roman" w:hAnsi="Times New Roman" w:cs="Times New Roman"/>
                <w:b/>
                <w:sz w:val="24"/>
                <w:szCs w:val="24"/>
              </w:rPr>
            </w:pPr>
            <w:r>
              <w:rPr>
                <w:rFonts w:ascii="Times New Roman" w:hAnsi="Times New Roman" w:cs="Times New Roman"/>
                <w:color w:val="000000"/>
              </w:rPr>
              <w:t>1,1</w:t>
            </w:r>
            <w:r>
              <w:rPr>
                <w:rFonts w:ascii="Times New Roman" w:hAnsi="Times New Roman" w:cs="Times New Roman"/>
                <w:b/>
                <w:sz w:val="24"/>
                <w:szCs w:val="24"/>
              </w:rPr>
              <w:t>±</w:t>
            </w:r>
            <w:r>
              <w:rPr>
                <w:rFonts w:ascii="Times New Roman" w:hAnsi="Times New Roman" w:cs="Times New Roman"/>
                <w:sz w:val="24"/>
                <w:szCs w:val="24"/>
              </w:rPr>
              <w:t>2,63</w:t>
            </w:r>
          </w:p>
        </w:tc>
        <w:tc>
          <w:tcPr>
            <w:tcW w:w="3075" w:type="dxa"/>
            <w:tcBorders>
              <w:top w:val="single" w:sz="4" w:space="0" w:color="auto"/>
              <w:bottom w:val="single" w:sz="4" w:space="0" w:color="auto"/>
            </w:tcBorders>
          </w:tcPr>
          <w:p w:rsidR="00E93545" w:rsidRDefault="00E93545" w:rsidP="00D569CC">
            <w:pPr>
              <w:jc w:val="center"/>
              <w:rPr>
                <w:rFonts w:ascii="Times New Roman" w:hAnsi="Times New Roman" w:cs="Times New Roman"/>
                <w:b/>
                <w:sz w:val="24"/>
                <w:szCs w:val="24"/>
              </w:rPr>
            </w:pPr>
            <w:r>
              <w:rPr>
                <w:rFonts w:ascii="Times New Roman" w:hAnsi="Times New Roman" w:cs="Times New Roman"/>
                <w:color w:val="000000"/>
              </w:rPr>
              <w:t>1,25</w:t>
            </w:r>
            <w:r>
              <w:rPr>
                <w:rFonts w:ascii="Times New Roman" w:hAnsi="Times New Roman" w:cs="Times New Roman"/>
                <w:b/>
                <w:sz w:val="24"/>
                <w:szCs w:val="24"/>
              </w:rPr>
              <w:t>±</w:t>
            </w:r>
            <w:r>
              <w:rPr>
                <w:rFonts w:ascii="Times New Roman" w:hAnsi="Times New Roman" w:cs="Times New Roman"/>
                <w:sz w:val="24"/>
                <w:szCs w:val="24"/>
              </w:rPr>
              <w:t>2,92</w:t>
            </w:r>
          </w:p>
        </w:tc>
      </w:tr>
    </w:tbl>
    <w:p w:rsidR="00E93545" w:rsidRDefault="00E93545" w:rsidP="00E93545">
      <w:pPr>
        <w:autoSpaceDE w:val="0"/>
        <w:autoSpaceDN w:val="0"/>
        <w:adjustRightInd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 Non signifikan </w:t>
      </w:r>
    </w:p>
    <w:p w:rsidR="00E93545" w:rsidRDefault="00E93545" w:rsidP="00E93545">
      <w:pPr>
        <w:spacing w:after="0"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E93545" w:rsidRDefault="00E93545" w:rsidP="0066339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Rerata hasil analisis tebal kerabang telur itik menunjukkan bahwa kerabang telur itik pola pemeliharaan intensif dan ekstensif berbeda tidak nyata (P&gt;0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tebal kerabang. </w:t>
      </w:r>
      <w:proofErr w:type="gramStart"/>
      <w:r>
        <w:rPr>
          <w:rFonts w:ascii="Times New Roman" w:hAnsi="Times New Roman" w:cs="Times New Roman"/>
          <w:sz w:val="24"/>
          <w:szCs w:val="24"/>
        </w:rPr>
        <w:t>Hal ini dikarenakan kandungan dalam pakan pola pemeliharaan intensif mampu menyamai pakan itik pola pemeliharaan ekstensif.</w:t>
      </w:r>
      <w:proofErr w:type="gramEnd"/>
      <w:r>
        <w:rPr>
          <w:rFonts w:ascii="Times New Roman" w:hAnsi="Times New Roman" w:cs="Times New Roman"/>
          <w:sz w:val="24"/>
          <w:szCs w:val="24"/>
        </w:rPr>
        <w:t xml:space="preserve"> Pada pakan itik pola pemeliharaan intensif diberikan kosentrat yang kandungan protein 23</w:t>
      </w:r>
      <w:proofErr w:type="gramStart"/>
      <w:r>
        <w:rPr>
          <w:rFonts w:ascii="Times New Roman" w:hAnsi="Times New Roman" w:cs="Times New Roman"/>
          <w:sz w:val="24"/>
          <w:szCs w:val="24"/>
        </w:rPr>
        <w:t>,72</w:t>
      </w:r>
      <w:proofErr w:type="gramEnd"/>
      <w:r>
        <w:rPr>
          <w:rFonts w:ascii="Times New Roman" w:hAnsi="Times New Roman" w:cs="Times New Roman"/>
          <w:sz w:val="24"/>
          <w:szCs w:val="24"/>
        </w:rPr>
        <w:t xml:space="preserve">% sehingga mampu menyamai kerabang telur pola </w:t>
      </w:r>
      <w:r>
        <w:rPr>
          <w:rFonts w:ascii="Times New Roman" w:hAnsi="Times New Roman" w:cs="Times New Roman"/>
          <w:sz w:val="24"/>
          <w:szCs w:val="24"/>
        </w:rPr>
        <w:lastRenderedPageBreak/>
        <w:t xml:space="preserve">pemeliharaan ekstensif. </w:t>
      </w:r>
      <w:proofErr w:type="gramStart"/>
      <w:r>
        <w:rPr>
          <w:rFonts w:ascii="Times New Roman" w:hAnsi="Times New Roman" w:cs="Times New Roman"/>
          <w:sz w:val="24"/>
          <w:szCs w:val="24"/>
        </w:rPr>
        <w:t>Pada pemeliharaan ektensif itik mengkonsumsi siput kecil yang ada dipinggiran sungai dan sawah sehingga kebutuhan kalsium untuk membentuk kerabang terpenuhi.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Pakan pada itik yang dipelihara secara ekstensif mendapatkan padi, keong, dan rumput.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terjadi karena kandungan pada pakan itik yang dipelihara secara ekstensif mengandung kalsium dan protein yang tinggi karena didalam tembolok pada itik terdapat keong, </w:t>
      </w:r>
      <w:r>
        <w:rPr>
          <w:rFonts w:ascii="Times New Roman" w:hAnsi="Times New Roman" w:cs="Times New Roman"/>
          <w:sz w:val="24"/>
          <w:szCs w:val="24"/>
        </w:rPr>
        <w:lastRenderedPageBreak/>
        <w:t>padi, dan siput.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adanya kalsium dan protein dapat mempengaruhi pembentukan tebal kerabang telur.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Widjastuti (2009) </w:t>
      </w:r>
      <w:r>
        <w:rPr>
          <w:rFonts w:ascii="Times New Roman" w:hAnsi="Times New Roman" w:cs="Times New Roman"/>
          <w:sz w:val="24"/>
          <w:szCs w:val="24"/>
          <w:lang w:val="id-ID"/>
        </w:rPr>
        <w:t xml:space="preserve">dalam karo karo </w:t>
      </w:r>
      <w:r>
        <w:rPr>
          <w:rFonts w:ascii="Times New Roman" w:hAnsi="Times New Roman" w:cs="Times New Roman"/>
          <w:sz w:val="24"/>
          <w:szCs w:val="24"/>
        </w:rPr>
        <w:t xml:space="preserve">(2017) menyatakan bahwa ketebalan kerabang disebabkan oleh </w:t>
      </w:r>
      <w:r>
        <w:rPr>
          <w:rFonts w:ascii="Times New Roman" w:hAnsi="Times New Roman" w:cs="Times New Roman"/>
          <w:sz w:val="24"/>
          <w:szCs w:val="24"/>
        </w:rPr>
        <w:lastRenderedPageBreak/>
        <w:t>konsumsi kandungan ransum dari setiap peternak yang telah memberikan pakan pada itik, kalsium yang terkandung dalam ransum dibentuk untuk peningkatan tebal kerabang.</w:t>
      </w:r>
      <w:proofErr w:type="gramEnd"/>
      <w:r>
        <w:rPr>
          <w:rFonts w:ascii="Times New Roman" w:hAnsi="Times New Roman" w:cs="Times New Roman"/>
          <w:sz w:val="24"/>
          <w:szCs w:val="24"/>
        </w:rPr>
        <w:t xml:space="preserve">  </w:t>
      </w:r>
    </w:p>
    <w:p w:rsidR="00E93545" w:rsidRDefault="00E93545" w:rsidP="0066339E">
      <w:pPr>
        <w:spacing w:after="0" w:line="360" w:lineRule="auto"/>
        <w:rPr>
          <w:rFonts w:ascii="Times New Roman" w:hAnsi="Times New Roman" w:cs="Times New Roman"/>
          <w:sz w:val="24"/>
          <w:szCs w:val="24"/>
        </w:rPr>
        <w:sectPr w:rsidR="00E93545" w:rsidSect="00E93545">
          <w:type w:val="continuous"/>
          <w:pgSz w:w="12240" w:h="15840"/>
          <w:pgMar w:top="1440" w:right="1440" w:bottom="1440" w:left="1440" w:header="720" w:footer="720" w:gutter="0"/>
          <w:cols w:num="2" w:space="720"/>
          <w:docGrid w:linePitch="360"/>
        </w:sectPr>
      </w:pPr>
    </w:p>
    <w:p w:rsidR="00E93545" w:rsidRDefault="00E93545" w:rsidP="00E9354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Tabel 10.</w:t>
      </w:r>
      <w:proofErr w:type="gramEnd"/>
      <w:r>
        <w:rPr>
          <w:rFonts w:ascii="Times New Roman" w:hAnsi="Times New Roman" w:cs="Times New Roman"/>
          <w:sz w:val="24"/>
          <w:szCs w:val="24"/>
        </w:rPr>
        <w:t xml:space="preserve"> Rerata warna kuning telur (yolk) yang dipelihara secara intensif dan ekstensif</w:t>
      </w:r>
    </w:p>
    <w:tbl>
      <w:tblPr>
        <w:tblStyle w:val="TableGrid"/>
        <w:tblW w:w="9314"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7"/>
        <w:gridCol w:w="4753"/>
        <w:gridCol w:w="3064"/>
      </w:tblGrid>
      <w:tr w:rsidR="00E93545" w:rsidTr="00E93545">
        <w:trPr>
          <w:trHeight w:val="274"/>
        </w:trPr>
        <w:tc>
          <w:tcPr>
            <w:tcW w:w="1497"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Ulangan</w:t>
            </w:r>
          </w:p>
        </w:tc>
        <w:tc>
          <w:tcPr>
            <w:tcW w:w="4753"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Intensif </w:t>
            </w:r>
          </w:p>
        </w:tc>
        <w:tc>
          <w:tcPr>
            <w:tcW w:w="3064" w:type="dxa"/>
            <w:tcBorders>
              <w:top w:val="doub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 xml:space="preserve">Ekstensif </w:t>
            </w:r>
          </w:p>
        </w:tc>
      </w:tr>
      <w:tr w:rsidR="00E93545" w:rsidTr="00E93545">
        <w:trPr>
          <w:trHeight w:val="274"/>
        </w:trPr>
        <w:tc>
          <w:tcPr>
            <w:tcW w:w="1497" w:type="dxa"/>
            <w:tcBorders>
              <w:top w:val="single" w:sz="4" w:space="0" w:color="auto"/>
              <w:bottom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1</w:t>
            </w:r>
          </w:p>
        </w:tc>
        <w:tc>
          <w:tcPr>
            <w:tcW w:w="4753"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064" w:type="dxa"/>
            <w:tcBorders>
              <w:top w:val="single" w:sz="4" w:space="0" w:color="auto"/>
              <w:bottom w:val="nil"/>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E93545" w:rsidTr="00E93545">
        <w:trPr>
          <w:trHeight w:val="274"/>
        </w:trPr>
        <w:tc>
          <w:tcPr>
            <w:tcW w:w="1497" w:type="dxa"/>
            <w:tcBorders>
              <w:top w:val="nil"/>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2</w:t>
            </w:r>
          </w:p>
        </w:tc>
        <w:tc>
          <w:tcPr>
            <w:tcW w:w="4753" w:type="dxa"/>
            <w:tcBorders>
              <w:top w:val="nil"/>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064" w:type="dxa"/>
            <w:tcBorders>
              <w:top w:val="nil"/>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E93545" w:rsidTr="00E93545">
        <w:trPr>
          <w:trHeight w:val="291"/>
        </w:trPr>
        <w:tc>
          <w:tcPr>
            <w:tcW w:w="1497"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3</w:t>
            </w:r>
          </w:p>
        </w:tc>
        <w:tc>
          <w:tcPr>
            <w:tcW w:w="4753"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064"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E93545" w:rsidTr="00E93545">
        <w:trPr>
          <w:trHeight w:val="274"/>
        </w:trPr>
        <w:tc>
          <w:tcPr>
            <w:tcW w:w="1497"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4</w:t>
            </w:r>
          </w:p>
        </w:tc>
        <w:tc>
          <w:tcPr>
            <w:tcW w:w="4753"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064"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E93545" w:rsidTr="00E93545">
        <w:trPr>
          <w:trHeight w:val="291"/>
        </w:trPr>
        <w:tc>
          <w:tcPr>
            <w:tcW w:w="1497" w:type="dxa"/>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5</w:t>
            </w:r>
          </w:p>
        </w:tc>
        <w:tc>
          <w:tcPr>
            <w:tcW w:w="4753"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064" w:type="dxa"/>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E93545" w:rsidTr="00E93545">
        <w:trPr>
          <w:trHeight w:val="274"/>
        </w:trPr>
        <w:tc>
          <w:tcPr>
            <w:tcW w:w="1497" w:type="dxa"/>
            <w:tcBorders>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6</w:t>
            </w:r>
          </w:p>
        </w:tc>
        <w:tc>
          <w:tcPr>
            <w:tcW w:w="4753" w:type="dxa"/>
            <w:tcBorders>
              <w:bottom w:val="single" w:sz="4" w:space="0" w:color="auto"/>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064" w:type="dxa"/>
            <w:tcBorders>
              <w:bottom w:val="single" w:sz="4" w:space="0" w:color="auto"/>
            </w:tcBorders>
            <w:vAlign w:val="bottom"/>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E93545" w:rsidTr="00E93545">
        <w:trPr>
          <w:trHeight w:val="61"/>
        </w:trPr>
        <w:tc>
          <w:tcPr>
            <w:tcW w:w="1497" w:type="dxa"/>
            <w:tcBorders>
              <w:top w:val="sing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sz w:val="24"/>
                <w:szCs w:val="24"/>
              </w:rPr>
              <w:t>Rerata</w:t>
            </w:r>
          </w:p>
        </w:tc>
        <w:tc>
          <w:tcPr>
            <w:tcW w:w="4753" w:type="dxa"/>
            <w:tcBorders>
              <w:top w:val="single" w:sz="4" w:space="0" w:color="auto"/>
              <w:bottom w:val="single" w:sz="4" w:space="0" w:color="auto"/>
            </w:tcBorders>
          </w:tcPr>
          <w:p w:rsidR="00E93545" w:rsidRDefault="00E93545" w:rsidP="00D569CC">
            <w:pPr>
              <w:jc w:val="center"/>
              <w:rPr>
                <w:rFonts w:ascii="Times New Roman" w:hAnsi="Times New Roman" w:cs="Times New Roman"/>
                <w:sz w:val="24"/>
                <w:szCs w:val="24"/>
              </w:rPr>
            </w:pPr>
            <w:r>
              <w:rPr>
                <w:rFonts w:ascii="Times New Roman" w:hAnsi="Times New Roman" w:cs="Times New Roman"/>
                <w:color w:val="000000"/>
                <w:sz w:val="24"/>
                <w:szCs w:val="24"/>
              </w:rPr>
              <w:t>11,16</w:t>
            </w:r>
            <w:r>
              <w:rPr>
                <w:rFonts w:ascii="Times New Roman" w:hAnsi="Times New Roman" w:cs="Times New Roman"/>
                <w:color w:val="000000"/>
                <w:sz w:val="24"/>
                <w:szCs w:val="24"/>
                <w:vertAlign w:val="superscript"/>
              </w:rPr>
              <w:t>a</w:t>
            </w:r>
            <w:r>
              <w:rPr>
                <w:rFonts w:ascii="Times New Roman" w:hAnsi="Times New Roman" w:cs="Times New Roman"/>
                <w:sz w:val="24"/>
                <w:szCs w:val="24"/>
              </w:rPr>
              <w:t>±2,63</w:t>
            </w:r>
          </w:p>
        </w:tc>
        <w:tc>
          <w:tcPr>
            <w:tcW w:w="3064" w:type="dxa"/>
            <w:tcBorders>
              <w:top w:val="single" w:sz="4" w:space="0" w:color="auto"/>
              <w:bottom w:val="single" w:sz="4" w:space="0" w:color="auto"/>
            </w:tcBorders>
          </w:tcPr>
          <w:p w:rsidR="00E93545" w:rsidRDefault="00E93545" w:rsidP="00D569CC">
            <w:pPr>
              <w:jc w:val="center"/>
              <w:rPr>
                <w:rFonts w:ascii="Times New Roman" w:hAnsi="Times New Roman" w:cs="Times New Roman"/>
                <w:color w:val="000000"/>
                <w:sz w:val="24"/>
                <w:szCs w:val="24"/>
              </w:rPr>
            </w:pPr>
            <w:r>
              <w:rPr>
                <w:rFonts w:ascii="Times New Roman" w:hAnsi="Times New Roman" w:cs="Times New Roman"/>
                <w:color w:val="000000"/>
                <w:sz w:val="24"/>
                <w:szCs w:val="24"/>
              </w:rPr>
              <w:t>6,83</w:t>
            </w:r>
            <w:r>
              <w:rPr>
                <w:rFonts w:ascii="Times New Roman" w:hAnsi="Times New Roman" w:cs="Times New Roman"/>
                <w:color w:val="000000"/>
                <w:sz w:val="24"/>
                <w:szCs w:val="24"/>
                <w:vertAlign w:val="superscript"/>
              </w:rPr>
              <w:t>b</w:t>
            </w:r>
            <w:r>
              <w:rPr>
                <w:rFonts w:ascii="Times New Roman" w:hAnsi="Times New Roman" w:cs="Times New Roman"/>
                <w:sz w:val="24"/>
                <w:szCs w:val="24"/>
              </w:rPr>
              <w:t>±2,92</w:t>
            </w:r>
          </w:p>
        </w:tc>
      </w:tr>
    </w:tbl>
    <w:p w:rsidR="00E93545" w:rsidRDefault="00E93545" w:rsidP="00E93545">
      <w:pPr>
        <w:spacing w:line="240" w:lineRule="auto"/>
        <w:ind w:left="1418" w:hanging="1418"/>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Nilai rerata dengan superskrip berbeda pada baris yang sama menunjukkan berbeda nyata (P&lt;0,05).</w:t>
      </w:r>
    </w:p>
    <w:p w:rsidR="00E93545" w:rsidRDefault="00E93545" w:rsidP="00E93545">
      <w:pPr>
        <w:spacing w:line="480" w:lineRule="auto"/>
        <w:ind w:firstLine="567"/>
        <w:jc w:val="both"/>
        <w:rPr>
          <w:rFonts w:ascii="Times New Roman" w:hAnsi="Times New Roman" w:cs="Times New Roman"/>
          <w:sz w:val="24"/>
          <w:szCs w:val="24"/>
        </w:rPr>
        <w:sectPr w:rsidR="00E93545" w:rsidSect="006014E7">
          <w:type w:val="continuous"/>
          <w:pgSz w:w="12240" w:h="15840"/>
          <w:pgMar w:top="1440" w:right="1440" w:bottom="1440" w:left="1440" w:header="720" w:footer="720" w:gutter="0"/>
          <w:cols w:space="720"/>
          <w:docGrid w:linePitch="360"/>
        </w:sectPr>
      </w:pPr>
    </w:p>
    <w:p w:rsidR="00E93545" w:rsidRDefault="00E93545" w:rsidP="0066339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Rerata hasil analisis warna kuning telur menunjukkan bahwa warna kuning telur (yolk) itk intensif dan ekstensif berbeda nyata (P&lt;0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terhadap warna kuning telur (yolk). </w:t>
      </w:r>
      <w:proofErr w:type="gramStart"/>
      <w:r>
        <w:rPr>
          <w:rFonts w:ascii="Times New Roman" w:hAnsi="Times New Roman" w:cs="Times New Roman"/>
          <w:sz w:val="24"/>
          <w:szCs w:val="24"/>
        </w:rPr>
        <w:t>Warna kuning telur (yolk) pola pemeliharaan intensif lebih tinggi dibandingkan dengan ekstensif.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terjadi karena itik intensif mengkonsumsi jagung kuning yang mengandung karotenoid yangtinggi sehingga dapat menghasilkan kuning telur (yolk) yang baik, semakin tinggi kandungan pigmen tersebut semakin tinggi yolknya.</w:t>
      </w:r>
      <w:proofErr w:type="gramEnd"/>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di dukung oleh Wahyu (2004) yang menyatakan bahwa jagung selain sumber energi utama untuk unggas, juga merupakan sumber xantofil yang baik dan dapat menghasilkan pigmentasi kuning pada warna kuning telur.</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lastRenderedPageBreak/>
        <w:t>Presentase kandungan xantofil pada jagung yakni 19 mg/kg bahan kering (Tangendjaja, 2007).</w:t>
      </w:r>
      <w:proofErr w:type="gramEnd"/>
      <w:r>
        <w:rPr>
          <w:rFonts w:ascii="Times New Roman" w:eastAsia="Times New Roman" w:hAnsi="Times New Roman" w:cs="Times New Roman"/>
          <w:sz w:val="24"/>
          <w:szCs w:val="24"/>
        </w:rPr>
        <w:t xml:space="preserve"> Hal yang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juga dikemukakan Argo dan Mangisah (2013) dalam </w:t>
      </w:r>
      <w:r>
        <w:rPr>
          <w:rFonts w:ascii="Times New Roman" w:hAnsi="Times New Roman" w:cs="Times New Roman"/>
          <w:sz w:val="24"/>
          <w:szCs w:val="24"/>
        </w:rPr>
        <w:t xml:space="preserve">Ariana dkk. </w:t>
      </w:r>
      <w:proofErr w:type="gramStart"/>
      <w:r>
        <w:rPr>
          <w:rFonts w:ascii="Times New Roman" w:hAnsi="Times New Roman" w:cs="Times New Roman"/>
          <w:sz w:val="24"/>
          <w:szCs w:val="24"/>
        </w:rPr>
        <w:t xml:space="preserve">(2017) menyatakan kuning telur salah satunya dipengaruhi oleh kandungan </w:t>
      </w:r>
      <w:r>
        <w:rPr>
          <w:rFonts w:ascii="Times New Roman" w:hAnsi="Times New Roman" w:cs="Times New Roman"/>
          <w:i/>
          <w:sz w:val="24"/>
          <w:szCs w:val="24"/>
        </w:rPr>
        <w:t xml:space="preserve">xanthopyl, betacaroten, klorofil </w:t>
      </w:r>
      <w:r>
        <w:rPr>
          <w:rFonts w:ascii="Times New Roman" w:hAnsi="Times New Roman" w:cs="Times New Roman"/>
          <w:sz w:val="24"/>
          <w:szCs w:val="24"/>
        </w:rPr>
        <w:t xml:space="preserve">dan </w:t>
      </w:r>
      <w:r>
        <w:rPr>
          <w:rFonts w:ascii="Times New Roman" w:hAnsi="Times New Roman" w:cs="Times New Roman"/>
          <w:i/>
          <w:sz w:val="24"/>
          <w:szCs w:val="24"/>
        </w:rPr>
        <w:t xml:space="preserve">cytosan </w:t>
      </w:r>
      <w:r>
        <w:rPr>
          <w:rFonts w:ascii="Times New Roman" w:hAnsi="Times New Roman" w:cs="Times New Roman"/>
          <w:sz w:val="24"/>
          <w:szCs w:val="24"/>
        </w:rPr>
        <w:t>dari ransum.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Adanya perbedaan warna kuning telur ini diduga disebabkan oleh perbedaan kemampuan metabolisme dalam mencerna ransum dan perbedaan dalam menyerap pigmen </w:t>
      </w:r>
      <w:r>
        <w:rPr>
          <w:rFonts w:ascii="Times New Roman" w:hAnsi="Times New Roman" w:cs="Times New Roman"/>
          <w:i/>
          <w:sz w:val="24"/>
          <w:szCs w:val="24"/>
        </w:rPr>
        <w:t xml:space="preserve">xanthopyl </w:t>
      </w:r>
      <w:r>
        <w:rPr>
          <w:rFonts w:ascii="Times New Roman" w:hAnsi="Times New Roman" w:cs="Times New Roman"/>
          <w:sz w:val="24"/>
          <w:szCs w:val="24"/>
        </w:rPr>
        <w:t>dalam ransum.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Selain itu, telur mengalami perembesan air dari putih telur ke kuning telur yang mengakibatkan perenggangan </w:t>
      </w:r>
      <w:r>
        <w:rPr>
          <w:rFonts w:ascii="Times New Roman" w:hAnsi="Times New Roman" w:cs="Times New Roman"/>
          <w:i/>
          <w:sz w:val="24"/>
          <w:szCs w:val="24"/>
        </w:rPr>
        <w:t xml:space="preserve">vitelin, </w:t>
      </w:r>
      <w:r>
        <w:rPr>
          <w:rFonts w:ascii="Times New Roman" w:hAnsi="Times New Roman" w:cs="Times New Roman"/>
          <w:sz w:val="24"/>
          <w:szCs w:val="24"/>
        </w:rPr>
        <w:t>sehingga volume kuning telur menjadi lebih besar yang mengakibatkan warna kuning telur menjadi pucat.</w:t>
      </w:r>
      <w:proofErr w:type="gramEnd"/>
    </w:p>
    <w:p w:rsidR="006D2FDC" w:rsidRDefault="006D2FDC" w:rsidP="006D2FDC">
      <w:pPr>
        <w:spacing w:after="0" w:line="480" w:lineRule="auto"/>
        <w:jc w:val="both"/>
        <w:rPr>
          <w:rFonts w:ascii="Times New Roman" w:hAnsi="Times New Roman" w:cs="Times New Roman"/>
          <w:sz w:val="24"/>
          <w:szCs w:val="24"/>
        </w:rPr>
      </w:pPr>
    </w:p>
    <w:p w:rsidR="00E93545" w:rsidRDefault="00E93545" w:rsidP="006D2FDC">
      <w:pPr>
        <w:spacing w:after="0" w:line="480" w:lineRule="auto"/>
        <w:jc w:val="both"/>
        <w:rPr>
          <w:rFonts w:ascii="Times New Roman" w:hAnsi="Times New Roman" w:cs="Times New Roman"/>
          <w:b/>
          <w:sz w:val="24"/>
        </w:rPr>
        <w:sectPr w:rsidR="00E93545" w:rsidSect="00E93545">
          <w:type w:val="continuous"/>
          <w:pgSz w:w="12240" w:h="15840"/>
          <w:pgMar w:top="1440" w:right="1440" w:bottom="1440" w:left="1440" w:header="720" w:footer="720" w:gutter="0"/>
          <w:cols w:num="2" w:space="720"/>
          <w:docGrid w:linePitch="360"/>
        </w:sectPr>
      </w:pPr>
    </w:p>
    <w:p w:rsidR="006D2FDC" w:rsidRDefault="0081183B" w:rsidP="006D2FDC">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KESIMPULAN </w:t>
      </w:r>
    </w:p>
    <w:p w:rsidR="00D56E28" w:rsidRDefault="0081183B" w:rsidP="0066339E">
      <w:pPr>
        <w:spacing w:line="360" w:lineRule="auto"/>
        <w:ind w:firstLine="720"/>
        <w:jc w:val="both"/>
        <w:rPr>
          <w:rFonts w:ascii="Times New Roman" w:hAnsi="Times New Roman" w:cs="Times New Roman"/>
          <w:sz w:val="24"/>
        </w:rPr>
        <w:sectPr w:rsidR="00D56E28" w:rsidSect="00D56E28">
          <w:type w:val="continuous"/>
          <w:pgSz w:w="12240" w:h="15840"/>
          <w:pgMar w:top="1440" w:right="1440" w:bottom="1440" w:left="1440" w:header="720" w:footer="720" w:gutter="0"/>
          <w:cols w:num="2" w:space="720"/>
          <w:docGrid w:linePitch="360"/>
        </w:sectPr>
      </w:pPr>
      <w:r>
        <w:rPr>
          <w:rFonts w:ascii="Times New Roman" w:hAnsi="Times New Roman" w:cs="Times New Roman"/>
          <w:sz w:val="24"/>
        </w:rPr>
        <w:t xml:space="preserve">Berdasarkan hasil penelitian dapat disimpulkan bahwa kualitas fisik telur itik </w:t>
      </w:r>
      <w:r>
        <w:rPr>
          <w:rFonts w:ascii="Times New Roman" w:hAnsi="Times New Roman" w:cs="Times New Roman"/>
          <w:sz w:val="24"/>
        </w:rPr>
        <w:lastRenderedPageBreak/>
        <w:t>pola pemeliharaan intensif lebih baik daripada pola pemeliharaan ekstensif</w:t>
      </w:r>
    </w:p>
    <w:p w:rsidR="0081183B" w:rsidRPr="00D56E28" w:rsidRDefault="0081183B" w:rsidP="00D56E28">
      <w:pPr>
        <w:spacing w:line="480" w:lineRule="auto"/>
        <w:jc w:val="both"/>
        <w:rPr>
          <w:rFonts w:ascii="Times New Roman" w:hAnsi="Times New Roman" w:cs="Times New Roman"/>
          <w:sz w:val="24"/>
        </w:rPr>
      </w:pPr>
      <w:r w:rsidRPr="0081183B">
        <w:rPr>
          <w:rFonts w:ascii="Times New Roman" w:hAnsi="Times New Roman" w:cs="Times New Roman"/>
          <w:b/>
          <w:sz w:val="24"/>
        </w:rPr>
        <w:lastRenderedPageBreak/>
        <w:t>DAFTAR PUSTAKA</w:t>
      </w:r>
    </w:p>
    <w:p w:rsidR="00C67D9A" w:rsidRDefault="00C67D9A" w:rsidP="00C67D9A">
      <w:pPr>
        <w:spacing w:after="0" w:line="240" w:lineRule="auto"/>
        <w:ind w:left="851" w:hanging="851"/>
        <w:jc w:val="both"/>
        <w:rPr>
          <w:rFonts w:ascii="Times New Roman" w:eastAsia="Times New Roman" w:hAnsi="Times New Roman" w:cs="Times New Roman"/>
          <w:sz w:val="24"/>
          <w:szCs w:val="24"/>
          <w:lang w:val="en-ID" w:eastAsia="en-ID"/>
        </w:rPr>
      </w:pPr>
      <w:r w:rsidRPr="00FB06D5">
        <w:rPr>
          <w:rFonts w:ascii="Times New Roman" w:eastAsia="Times New Roman" w:hAnsi="Times New Roman" w:cs="Times New Roman"/>
          <w:sz w:val="24"/>
          <w:szCs w:val="24"/>
          <w:lang w:eastAsia="en-ID"/>
        </w:rPr>
        <w:t>Akbar, M. R. L., Suci, D.M. dan I. wijayanti. 2017</w:t>
      </w:r>
      <w:proofErr w:type="gramStart"/>
      <w:r w:rsidRPr="00FB06D5">
        <w:rPr>
          <w:rFonts w:ascii="Times New Roman" w:eastAsia="Times New Roman" w:hAnsi="Times New Roman" w:cs="Times New Roman"/>
          <w:sz w:val="24"/>
          <w:szCs w:val="24"/>
          <w:lang w:eastAsia="en-ID"/>
        </w:rPr>
        <w:t>.</w:t>
      </w:r>
      <w:r w:rsidRPr="00FB06D5">
        <w:rPr>
          <w:rFonts w:ascii="Times New Roman" w:hAnsi="Times New Roman" w:cs="Times New Roman"/>
          <w:sz w:val="24"/>
          <w:szCs w:val="24"/>
          <w:lang w:eastAsia="en-ID"/>
        </w:rPr>
        <w:t>Evaluasi</w:t>
      </w:r>
      <w:proofErr w:type="gramEnd"/>
      <w:r w:rsidRPr="00FB06D5">
        <w:rPr>
          <w:rFonts w:ascii="Times New Roman" w:hAnsi="Times New Roman" w:cs="Times New Roman"/>
          <w:sz w:val="24"/>
          <w:szCs w:val="24"/>
          <w:lang w:eastAsia="en-ID"/>
        </w:rPr>
        <w:t xml:space="preserve"> Kualitas Pellet Pakan Itik yang Disuplementasi Tepung Daun Mengkudu (Morinda Citrifolia) dan Disimpan Selama 6 Minggu. </w:t>
      </w:r>
      <w:r w:rsidRPr="00FB06D5">
        <w:rPr>
          <w:rFonts w:ascii="Times New Roman" w:hAnsi="Times New Roman" w:cs="Times New Roman"/>
          <w:i/>
          <w:sz w:val="24"/>
          <w:szCs w:val="24"/>
          <w:lang w:eastAsia="en-ID"/>
        </w:rPr>
        <w:t>Jurnal Ilmu Makanan Ternak Volume 15 (2): 9-16</w:t>
      </w:r>
    </w:p>
    <w:p w:rsidR="00C67D9A" w:rsidRDefault="00C67D9A" w:rsidP="00C67D9A">
      <w:pPr>
        <w:spacing w:after="0" w:line="240" w:lineRule="auto"/>
        <w:ind w:left="851" w:hanging="851"/>
        <w:jc w:val="both"/>
        <w:rPr>
          <w:rFonts w:ascii="Times New Roman" w:hAnsi="Times New Roman" w:cs="Times New Roman"/>
          <w:sz w:val="24"/>
          <w:szCs w:val="24"/>
        </w:rPr>
      </w:pPr>
    </w:p>
    <w:p w:rsidR="00C67D9A" w:rsidRDefault="00C67D9A" w:rsidP="00C67D9A">
      <w:pPr>
        <w:spacing w:after="0" w:line="240" w:lineRule="auto"/>
        <w:ind w:left="851" w:hanging="851"/>
        <w:jc w:val="both"/>
        <w:rPr>
          <w:rStyle w:val="Hyperlink"/>
          <w:rFonts w:ascii="Times New Roman" w:hAnsi="Times New Roman" w:cs="Times New Roman"/>
          <w:sz w:val="24"/>
          <w:szCs w:val="24"/>
          <w:lang w:val="en-ID" w:eastAsia="en-ID"/>
        </w:rPr>
      </w:pPr>
      <w:proofErr w:type="gramStart"/>
      <w:r w:rsidRPr="00AF5231">
        <w:rPr>
          <w:rFonts w:ascii="Times New Roman" w:hAnsi="Times New Roman" w:cs="Times New Roman"/>
          <w:sz w:val="24"/>
          <w:szCs w:val="24"/>
          <w:lang w:val="en-ID" w:eastAsia="en-ID"/>
        </w:rPr>
        <w:t>Anonim.</w:t>
      </w:r>
      <w:proofErr w:type="gramEnd"/>
      <w:r w:rsidRPr="00AF5231">
        <w:rPr>
          <w:rFonts w:ascii="Times New Roman" w:hAnsi="Times New Roman" w:cs="Times New Roman"/>
          <w:sz w:val="24"/>
          <w:szCs w:val="24"/>
          <w:lang w:val="en-ID" w:eastAsia="en-ID"/>
        </w:rPr>
        <w:t xml:space="preserve"> 2012.  </w:t>
      </w:r>
      <w:r>
        <w:rPr>
          <w:rFonts w:ascii="Times New Roman" w:hAnsi="Times New Roman" w:cs="Times New Roman"/>
          <w:i/>
          <w:sz w:val="24"/>
          <w:szCs w:val="24"/>
          <w:lang w:val="en-ID" w:eastAsia="en-ID"/>
        </w:rPr>
        <w:t>Penetapan Kadar Air dan</w:t>
      </w:r>
      <w:r w:rsidRPr="00AF5231">
        <w:rPr>
          <w:rFonts w:ascii="Times New Roman" w:hAnsi="Times New Roman" w:cs="Times New Roman"/>
          <w:i/>
          <w:sz w:val="24"/>
          <w:szCs w:val="24"/>
          <w:lang w:val="en-ID" w:eastAsia="en-ID"/>
        </w:rPr>
        <w:t xml:space="preserve"> Abu di Dalam Pakan Ternak</w:t>
      </w:r>
      <w:r w:rsidRPr="00AF5231">
        <w:rPr>
          <w:rFonts w:ascii="Times New Roman" w:hAnsi="Times New Roman" w:cs="Times New Roman"/>
          <w:sz w:val="24"/>
          <w:szCs w:val="24"/>
          <w:lang w:val="en-ID" w:eastAsia="en-ID"/>
        </w:rPr>
        <w:t xml:space="preserve">. </w:t>
      </w:r>
      <w:hyperlink r:id="rId11" w:history="1">
        <w:r w:rsidRPr="002B4A2E">
          <w:rPr>
            <w:rStyle w:val="Hyperlink"/>
            <w:rFonts w:ascii="Times New Roman" w:hAnsi="Times New Roman" w:cs="Times New Roman"/>
            <w:sz w:val="24"/>
            <w:szCs w:val="24"/>
            <w:lang w:val="en-ID" w:eastAsia="en-ID"/>
          </w:rPr>
          <w:t>https://pelajaranilmu.blogspot.com/2012/04/penetapan-kadar-air-abu-di-dalam-pakan.html. Diakses 26 Juni 2019</w:t>
        </w:r>
      </w:hyperlink>
    </w:p>
    <w:p w:rsidR="00C67D9A" w:rsidRDefault="00C67D9A" w:rsidP="00C67D9A">
      <w:pPr>
        <w:spacing w:after="0" w:line="240" w:lineRule="auto"/>
        <w:ind w:left="851" w:hanging="851"/>
        <w:jc w:val="both"/>
        <w:rPr>
          <w:rFonts w:ascii="Times New Roman" w:hAnsi="Times New Roman" w:cs="Times New Roman"/>
          <w:sz w:val="24"/>
          <w:szCs w:val="24"/>
        </w:rPr>
      </w:pPr>
    </w:p>
    <w:p w:rsidR="00C67D9A" w:rsidRPr="00F92E88" w:rsidRDefault="00C67D9A" w:rsidP="00C67D9A">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Anwar, K. 2018. Analisis Pendapatan dan Kelayakan Usaha Peternakan Itik Petelur pada Pemeliharaan Pola Intensif di Kecamatan Sewon Kabupaten Bantul. </w:t>
      </w:r>
      <w:r>
        <w:rPr>
          <w:rFonts w:ascii="Times New Roman" w:hAnsi="Times New Roman" w:cs="Times New Roman"/>
          <w:i/>
          <w:sz w:val="24"/>
          <w:szCs w:val="24"/>
          <w:lang w:val="id-ID"/>
        </w:rPr>
        <w:t xml:space="preserve">Skripsi. </w:t>
      </w:r>
      <w:r w:rsidRPr="00633D22">
        <w:rPr>
          <w:rFonts w:ascii="Times New Roman" w:hAnsi="Times New Roman" w:cs="Times New Roman"/>
          <w:sz w:val="24"/>
          <w:szCs w:val="24"/>
        </w:rPr>
        <w:t xml:space="preserve">Program Studi Peternakan. Fakultas Agroindustri. </w:t>
      </w:r>
      <w:proofErr w:type="gramStart"/>
      <w:r w:rsidRPr="00633D22">
        <w:rPr>
          <w:rFonts w:ascii="Times New Roman" w:hAnsi="Times New Roman" w:cs="Times New Roman"/>
          <w:sz w:val="24"/>
          <w:szCs w:val="24"/>
        </w:rPr>
        <w:t>Universitas Mercu Buana Yogyakarta.</w:t>
      </w:r>
      <w:proofErr w:type="gramEnd"/>
      <w:r w:rsidRPr="00633D22">
        <w:rPr>
          <w:rFonts w:ascii="Times New Roman" w:hAnsi="Times New Roman" w:cs="Times New Roman"/>
          <w:sz w:val="24"/>
          <w:szCs w:val="24"/>
        </w:rPr>
        <w:t xml:space="preserve"> </w:t>
      </w:r>
      <w:proofErr w:type="gramStart"/>
      <w:r w:rsidRPr="00633D22">
        <w:rPr>
          <w:rFonts w:ascii="Times New Roman" w:hAnsi="Times New Roman" w:cs="Times New Roman"/>
          <w:sz w:val="24"/>
          <w:szCs w:val="24"/>
        </w:rPr>
        <w:t>Yogyakarta.</w:t>
      </w:r>
      <w:proofErr w:type="gramEnd"/>
    </w:p>
    <w:p w:rsidR="00D56E28" w:rsidRDefault="00D56E28" w:rsidP="00D56E28">
      <w:pPr>
        <w:spacing w:after="0" w:line="240" w:lineRule="auto"/>
        <w:ind w:left="851" w:hanging="851"/>
        <w:jc w:val="both"/>
        <w:rPr>
          <w:rFonts w:ascii="Times New Roman" w:eastAsia="Times New Roman" w:hAnsi="Times New Roman" w:cs="Times New Roman"/>
          <w:sz w:val="24"/>
          <w:szCs w:val="24"/>
          <w:lang w:eastAsia="en-ID"/>
        </w:rPr>
      </w:pPr>
    </w:p>
    <w:p w:rsidR="00D56E28" w:rsidRDefault="00D56E28" w:rsidP="00D56E28">
      <w:pPr>
        <w:spacing w:after="0" w:line="240" w:lineRule="auto"/>
        <w:ind w:left="851" w:hanging="851"/>
        <w:jc w:val="both"/>
        <w:rPr>
          <w:rFonts w:ascii="Times New Roman" w:eastAsia="Times New Roman" w:hAnsi="Times New Roman" w:cs="Times New Roman"/>
          <w:i/>
          <w:sz w:val="24"/>
          <w:szCs w:val="24"/>
          <w:lang w:eastAsia="en-ID"/>
        </w:rPr>
      </w:pPr>
      <w:r>
        <w:rPr>
          <w:rFonts w:ascii="Times New Roman" w:eastAsia="Times New Roman" w:hAnsi="Times New Roman" w:cs="Times New Roman"/>
          <w:sz w:val="24"/>
          <w:szCs w:val="24"/>
          <w:lang w:eastAsia="en-ID"/>
        </w:rPr>
        <w:t xml:space="preserve">Ariana, I.N.T., Widyantara, P.R.A dan Dewi, G.A.M.K. 2017. </w:t>
      </w:r>
      <w:proofErr w:type="gramStart"/>
      <w:r>
        <w:rPr>
          <w:rFonts w:ascii="Times New Roman" w:eastAsia="Times New Roman" w:hAnsi="Times New Roman" w:cs="Times New Roman"/>
          <w:sz w:val="24"/>
          <w:szCs w:val="24"/>
          <w:lang w:eastAsia="en-ID"/>
        </w:rPr>
        <w:t>Pengaruh Lama Penyimpanan Terhadap Kualitas Telur Ayam Kampung dan Ayam Lohman Brown.</w:t>
      </w:r>
      <w:proofErr w:type="gramEnd"/>
      <w:r>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i/>
          <w:sz w:val="24"/>
          <w:szCs w:val="24"/>
          <w:lang w:eastAsia="en-ID"/>
        </w:rPr>
        <w:t xml:space="preserve">Jurnal Ilmiah Peternakan Volume 20 Nomor </w:t>
      </w:r>
      <w:proofErr w:type="gramStart"/>
      <w:r>
        <w:rPr>
          <w:rFonts w:ascii="Times New Roman" w:eastAsia="Times New Roman" w:hAnsi="Times New Roman" w:cs="Times New Roman"/>
          <w:i/>
          <w:sz w:val="24"/>
          <w:szCs w:val="24"/>
          <w:lang w:eastAsia="en-ID"/>
        </w:rPr>
        <w:t>1 :</w:t>
      </w:r>
      <w:proofErr w:type="gramEnd"/>
      <w:r>
        <w:rPr>
          <w:rFonts w:ascii="Times New Roman" w:eastAsia="Times New Roman" w:hAnsi="Times New Roman" w:cs="Times New Roman"/>
          <w:i/>
          <w:sz w:val="24"/>
          <w:szCs w:val="24"/>
          <w:lang w:eastAsia="en-ID"/>
        </w:rPr>
        <w:t>5-11</w:t>
      </w:r>
    </w:p>
    <w:p w:rsidR="00C67D9A" w:rsidRDefault="00C67D9A" w:rsidP="0096327C">
      <w:pPr>
        <w:spacing w:after="0" w:line="240" w:lineRule="auto"/>
        <w:ind w:left="851" w:hanging="851"/>
        <w:jc w:val="both"/>
        <w:rPr>
          <w:rFonts w:ascii="Times New Roman" w:hAnsi="Times New Roman" w:cs="Times New Roman"/>
          <w:sz w:val="24"/>
          <w:szCs w:val="24"/>
        </w:rPr>
      </w:pPr>
    </w:p>
    <w:p w:rsidR="0096327C" w:rsidRDefault="0096327C" w:rsidP="0096327C">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Djaelani, M. A. 2016. Ukuran Rongga Udara, pH Telur dan Diameter Putih Telur, Ayam Ras (</w:t>
      </w:r>
      <w:r w:rsidRPr="00643E9D">
        <w:rPr>
          <w:rFonts w:ascii="Times New Roman" w:hAnsi="Times New Roman" w:cs="Times New Roman"/>
          <w:i/>
          <w:sz w:val="24"/>
          <w:szCs w:val="24"/>
        </w:rPr>
        <w:t>Gallus</w:t>
      </w:r>
      <w:r>
        <w:rPr>
          <w:rFonts w:ascii="Times New Roman" w:hAnsi="Times New Roman" w:cs="Times New Roman"/>
          <w:sz w:val="24"/>
          <w:szCs w:val="24"/>
        </w:rPr>
        <w:t xml:space="preserve"> L.) </w:t>
      </w:r>
      <w:proofErr w:type="gramStart"/>
      <w:r>
        <w:rPr>
          <w:rFonts w:ascii="Times New Roman" w:hAnsi="Times New Roman" w:cs="Times New Roman"/>
          <w:sz w:val="24"/>
          <w:szCs w:val="24"/>
        </w:rPr>
        <w:t xml:space="preserve">Setelah Pencelupan Dalam Larutan </w:t>
      </w:r>
      <w:r>
        <w:rPr>
          <w:rFonts w:ascii="Times New Roman" w:hAnsi="Times New Roman" w:cs="Times New Roman"/>
          <w:sz w:val="24"/>
          <w:szCs w:val="24"/>
        </w:rPr>
        <w:lastRenderedPageBreak/>
        <w:t>Rumput Laut dan Disimpanan Beberapa waktu.</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Bulentin Anatomi dan Fisiologi Volume.</w:t>
      </w:r>
      <w:proofErr w:type="gramEnd"/>
      <w:r>
        <w:rPr>
          <w:rFonts w:ascii="Times New Roman" w:hAnsi="Times New Roman" w:cs="Times New Roman"/>
          <w:i/>
          <w:sz w:val="24"/>
          <w:szCs w:val="24"/>
        </w:rPr>
        <w:t xml:space="preserve"> 1 (1</w:t>
      </w:r>
      <w:proofErr w:type="gramStart"/>
      <w:r>
        <w:rPr>
          <w:rFonts w:ascii="Times New Roman" w:hAnsi="Times New Roman" w:cs="Times New Roman"/>
          <w:i/>
          <w:sz w:val="24"/>
          <w:szCs w:val="24"/>
        </w:rPr>
        <w:t>) :</w:t>
      </w:r>
      <w:proofErr w:type="gramEnd"/>
      <w:r>
        <w:rPr>
          <w:rFonts w:ascii="Times New Roman" w:hAnsi="Times New Roman" w:cs="Times New Roman"/>
          <w:i/>
          <w:sz w:val="24"/>
          <w:szCs w:val="24"/>
        </w:rPr>
        <w:t xml:space="preserve"> 19-23</w:t>
      </w:r>
    </w:p>
    <w:p w:rsidR="00C67D9A" w:rsidRDefault="00C67D9A" w:rsidP="0096327C">
      <w:pPr>
        <w:spacing w:after="0" w:line="240" w:lineRule="auto"/>
        <w:ind w:left="851" w:hanging="851"/>
        <w:jc w:val="both"/>
        <w:rPr>
          <w:rFonts w:ascii="Times New Roman" w:hAnsi="Times New Roman" w:cs="Times New Roman"/>
          <w:i/>
          <w:sz w:val="24"/>
          <w:szCs w:val="24"/>
        </w:rPr>
      </w:pPr>
    </w:p>
    <w:p w:rsidR="00C67D9A" w:rsidRPr="00C67D9A" w:rsidRDefault="00C67D9A" w:rsidP="00C67D9A">
      <w:pPr>
        <w:spacing w:after="0" w:line="240" w:lineRule="auto"/>
        <w:ind w:left="851" w:hanging="851"/>
        <w:jc w:val="both"/>
        <w:rPr>
          <w:rFonts w:ascii="Times New Roman" w:hAnsi="Times New Roman" w:cs="Times New Roman"/>
          <w:sz w:val="24"/>
          <w:szCs w:val="24"/>
        </w:rPr>
      </w:pPr>
      <w:r>
        <w:rPr>
          <w:rFonts w:ascii="Times New Roman" w:eastAsia="Times New Roman" w:hAnsi="Times New Roman" w:cs="Times New Roman"/>
          <w:sz w:val="24"/>
          <w:szCs w:val="24"/>
          <w:lang w:eastAsia="en-ID"/>
        </w:rPr>
        <w:t xml:space="preserve">Gea, A. R. S. 2018. </w:t>
      </w:r>
      <w:proofErr w:type="gramStart"/>
      <w:r>
        <w:rPr>
          <w:rFonts w:ascii="Times New Roman" w:eastAsia="Times New Roman" w:hAnsi="Times New Roman" w:cs="Times New Roman"/>
          <w:sz w:val="24"/>
          <w:szCs w:val="24"/>
          <w:lang w:eastAsia="en-ID"/>
        </w:rPr>
        <w:t xml:space="preserve">Pengaruh Level Inokulum </w:t>
      </w:r>
      <w:r w:rsidRPr="00C76983">
        <w:rPr>
          <w:rFonts w:ascii="Times New Roman" w:eastAsia="Times New Roman" w:hAnsi="Times New Roman" w:cs="Times New Roman"/>
          <w:i/>
          <w:sz w:val="24"/>
          <w:szCs w:val="24"/>
          <w:lang w:eastAsia="en-ID"/>
        </w:rPr>
        <w:t xml:space="preserve">Aspergillus </w:t>
      </w:r>
      <w:r>
        <w:rPr>
          <w:rFonts w:ascii="Times New Roman" w:eastAsia="Times New Roman" w:hAnsi="Times New Roman" w:cs="Times New Roman"/>
          <w:i/>
          <w:sz w:val="24"/>
          <w:szCs w:val="24"/>
          <w:lang w:eastAsia="en-ID"/>
        </w:rPr>
        <w:t>N</w:t>
      </w:r>
      <w:r w:rsidRPr="00C76983">
        <w:rPr>
          <w:rFonts w:ascii="Times New Roman" w:eastAsia="Times New Roman" w:hAnsi="Times New Roman" w:cs="Times New Roman"/>
          <w:i/>
          <w:sz w:val="24"/>
          <w:szCs w:val="24"/>
          <w:lang w:eastAsia="en-ID"/>
        </w:rPr>
        <w:t>iger</w:t>
      </w:r>
      <w:r>
        <w:rPr>
          <w:rFonts w:ascii="Times New Roman" w:eastAsia="Times New Roman" w:hAnsi="Times New Roman" w:cs="Times New Roman"/>
          <w:sz w:val="24"/>
          <w:szCs w:val="24"/>
          <w:lang w:eastAsia="en-ID"/>
        </w:rPr>
        <w:t>Terhadap Kandungan Nutrien dan Asam Sianida Biji Karet.</w:t>
      </w:r>
      <w:proofErr w:type="gramEnd"/>
      <w:r>
        <w:rPr>
          <w:rFonts w:ascii="Times New Roman" w:eastAsia="Times New Roman" w:hAnsi="Times New Roman" w:cs="Times New Roman"/>
          <w:sz w:val="24"/>
          <w:szCs w:val="24"/>
          <w:lang w:eastAsia="en-ID"/>
        </w:rPr>
        <w:t xml:space="preserve"> </w:t>
      </w:r>
      <w:proofErr w:type="gramStart"/>
      <w:r>
        <w:rPr>
          <w:rFonts w:ascii="Times New Roman" w:eastAsia="Times New Roman" w:hAnsi="Times New Roman" w:cs="Times New Roman"/>
          <w:i/>
          <w:sz w:val="24"/>
          <w:szCs w:val="24"/>
          <w:lang w:eastAsia="en-ID"/>
        </w:rPr>
        <w:t>Skripsi.</w:t>
      </w:r>
      <w:proofErr w:type="gramEnd"/>
      <w:r>
        <w:rPr>
          <w:rFonts w:ascii="Times New Roman" w:eastAsia="Times New Roman" w:hAnsi="Times New Roman" w:cs="Times New Roman"/>
          <w:i/>
          <w:sz w:val="24"/>
          <w:szCs w:val="24"/>
          <w:lang w:eastAsia="en-ID"/>
        </w:rPr>
        <w:t xml:space="preserve"> </w:t>
      </w:r>
      <w:r>
        <w:rPr>
          <w:rFonts w:ascii="Times New Roman" w:eastAsia="Times New Roman" w:hAnsi="Times New Roman" w:cs="Times New Roman"/>
          <w:sz w:val="24"/>
          <w:szCs w:val="24"/>
          <w:lang w:eastAsia="en-ID"/>
        </w:rPr>
        <w:t>Fakultas Agroindustri Universitas Mercu Buana Yogyakarta, Yogyakarta.</w:t>
      </w:r>
    </w:p>
    <w:p w:rsidR="0096327C" w:rsidRDefault="0096327C" w:rsidP="0096327C">
      <w:pPr>
        <w:spacing w:after="0" w:line="240" w:lineRule="auto"/>
        <w:ind w:left="851" w:hanging="851"/>
        <w:jc w:val="both"/>
        <w:rPr>
          <w:rFonts w:ascii="Times New Roman" w:eastAsia="Times New Roman" w:hAnsi="Times New Roman" w:cs="Times New Roman"/>
          <w:sz w:val="24"/>
          <w:szCs w:val="24"/>
          <w:lang w:val="en-ID" w:eastAsia="en-ID"/>
        </w:rPr>
      </w:pPr>
    </w:p>
    <w:p w:rsidR="0096327C" w:rsidRDefault="0096327C" w:rsidP="0096327C">
      <w:pPr>
        <w:spacing w:after="0" w:line="240" w:lineRule="auto"/>
        <w:ind w:left="851" w:hanging="851"/>
        <w:jc w:val="both"/>
        <w:rPr>
          <w:rFonts w:ascii="Times New Roman" w:hAnsi="Times New Roman" w:cs="Times New Roman"/>
          <w:sz w:val="24"/>
          <w:szCs w:val="24"/>
        </w:rPr>
      </w:pPr>
      <w:proofErr w:type="gramStart"/>
      <w:r w:rsidRPr="004C3284">
        <w:rPr>
          <w:rFonts w:ascii="Times New Roman" w:eastAsia="Times New Roman" w:hAnsi="Times New Roman" w:cs="Times New Roman"/>
          <w:sz w:val="24"/>
          <w:szCs w:val="24"/>
          <w:lang w:val="en-ID" w:eastAsia="en-ID"/>
        </w:rPr>
        <w:t>Irmansyah, J dan Kusnadi.</w:t>
      </w:r>
      <w:proofErr w:type="gramEnd"/>
      <w:r w:rsidRPr="004C3284">
        <w:rPr>
          <w:rFonts w:ascii="Times New Roman" w:eastAsia="Times New Roman" w:hAnsi="Times New Roman" w:cs="Times New Roman"/>
          <w:sz w:val="24"/>
          <w:szCs w:val="24"/>
          <w:lang w:val="en-ID" w:eastAsia="en-ID"/>
        </w:rPr>
        <w:t xml:space="preserve"> 2009. Sifat listrik telur ayam kampung selama penyimpanan. Media Peternakan 32 (1</w:t>
      </w:r>
      <w:proofErr w:type="gramStart"/>
      <w:r w:rsidRPr="004C3284">
        <w:rPr>
          <w:rFonts w:ascii="Times New Roman" w:eastAsia="Times New Roman" w:hAnsi="Times New Roman" w:cs="Times New Roman"/>
          <w:sz w:val="24"/>
          <w:szCs w:val="24"/>
          <w:lang w:val="en-ID" w:eastAsia="en-ID"/>
        </w:rPr>
        <w:t>) :</w:t>
      </w:r>
      <w:proofErr w:type="gramEnd"/>
      <w:r w:rsidRPr="004C3284">
        <w:rPr>
          <w:rFonts w:ascii="Times New Roman" w:eastAsia="Times New Roman" w:hAnsi="Times New Roman" w:cs="Times New Roman"/>
          <w:sz w:val="24"/>
          <w:szCs w:val="24"/>
          <w:lang w:val="en-ID" w:eastAsia="en-ID"/>
        </w:rPr>
        <w:t xml:space="preserve"> 22-30</w:t>
      </w:r>
    </w:p>
    <w:p w:rsidR="0096327C" w:rsidRDefault="0096327C" w:rsidP="0096327C">
      <w:pPr>
        <w:spacing w:after="0" w:line="240" w:lineRule="auto"/>
        <w:ind w:left="851" w:hanging="851"/>
        <w:jc w:val="both"/>
        <w:rPr>
          <w:rFonts w:ascii="Times New Roman" w:eastAsia="Times New Roman" w:hAnsi="Times New Roman" w:cs="Times New Roman"/>
          <w:sz w:val="24"/>
          <w:szCs w:val="24"/>
          <w:lang w:val="en-ID" w:eastAsia="en-ID"/>
        </w:rPr>
      </w:pPr>
    </w:p>
    <w:p w:rsidR="00D56E28" w:rsidRPr="00F92E88" w:rsidRDefault="00D56E28" w:rsidP="00D56E28">
      <w:pPr>
        <w:spacing w:after="0" w:line="240" w:lineRule="auto"/>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Karo karo, Y. 2017. Pengaruh Fermentasi Bungkil Inti Kelapa Sawit dengan </w:t>
      </w:r>
      <w:r>
        <w:rPr>
          <w:rFonts w:ascii="Times New Roman" w:hAnsi="Times New Roman" w:cs="Times New Roman"/>
          <w:i/>
          <w:sz w:val="24"/>
          <w:szCs w:val="24"/>
          <w:lang w:val="id-ID"/>
        </w:rPr>
        <w:t xml:space="preserve">Candida Utilis </w:t>
      </w:r>
      <w:r>
        <w:rPr>
          <w:rFonts w:ascii="Times New Roman" w:hAnsi="Times New Roman" w:cs="Times New Roman"/>
          <w:sz w:val="24"/>
          <w:szCs w:val="24"/>
          <w:lang w:val="id-ID"/>
        </w:rPr>
        <w:t xml:space="preserve">Terhadap Kualitas Fisik Telur Itik. </w:t>
      </w:r>
      <w:r>
        <w:rPr>
          <w:rFonts w:ascii="Times New Roman" w:hAnsi="Times New Roman" w:cs="Times New Roman"/>
          <w:i/>
          <w:sz w:val="24"/>
          <w:szCs w:val="24"/>
          <w:lang w:val="id-ID"/>
        </w:rPr>
        <w:t xml:space="preserve">Skripsi. </w:t>
      </w:r>
      <w:r w:rsidRPr="00633D22">
        <w:rPr>
          <w:rFonts w:ascii="Times New Roman" w:hAnsi="Times New Roman" w:cs="Times New Roman"/>
          <w:sz w:val="24"/>
          <w:szCs w:val="24"/>
        </w:rPr>
        <w:t xml:space="preserve">Program Studi Peternakan. Fakultas Agroindustri. </w:t>
      </w:r>
      <w:proofErr w:type="gramStart"/>
      <w:r w:rsidRPr="00633D22">
        <w:rPr>
          <w:rFonts w:ascii="Times New Roman" w:hAnsi="Times New Roman" w:cs="Times New Roman"/>
          <w:sz w:val="24"/>
          <w:szCs w:val="24"/>
        </w:rPr>
        <w:t>Universitas Mercu Buana Yogyakarta.</w:t>
      </w:r>
      <w:proofErr w:type="gramEnd"/>
      <w:r w:rsidRPr="00633D22">
        <w:rPr>
          <w:rFonts w:ascii="Times New Roman" w:hAnsi="Times New Roman" w:cs="Times New Roman"/>
          <w:sz w:val="24"/>
          <w:szCs w:val="24"/>
        </w:rPr>
        <w:t xml:space="preserve"> </w:t>
      </w:r>
      <w:proofErr w:type="gramStart"/>
      <w:r w:rsidRPr="00633D22">
        <w:rPr>
          <w:rFonts w:ascii="Times New Roman" w:hAnsi="Times New Roman" w:cs="Times New Roman"/>
          <w:sz w:val="24"/>
          <w:szCs w:val="24"/>
        </w:rPr>
        <w:t>Yogyakarta.</w:t>
      </w:r>
      <w:proofErr w:type="gramEnd"/>
    </w:p>
    <w:p w:rsidR="00D56E28" w:rsidRDefault="00D56E28" w:rsidP="00D56E28">
      <w:pPr>
        <w:spacing w:after="0" w:line="240" w:lineRule="auto"/>
        <w:ind w:left="851" w:hanging="851"/>
        <w:jc w:val="both"/>
        <w:rPr>
          <w:rFonts w:ascii="Times New Roman" w:hAnsi="Times New Roman" w:cs="Times New Roman"/>
          <w:sz w:val="24"/>
          <w:szCs w:val="24"/>
        </w:rPr>
      </w:pPr>
    </w:p>
    <w:p w:rsidR="00D56E28" w:rsidRDefault="00D56E28" w:rsidP="00D56E28">
      <w:pPr>
        <w:spacing w:after="0" w:line="240" w:lineRule="auto"/>
        <w:ind w:left="851" w:hanging="851"/>
        <w:jc w:val="both"/>
        <w:rPr>
          <w:rFonts w:ascii="Times New Roman" w:eastAsia="Times New Roman" w:hAnsi="Times New Roman" w:cs="Times New Roman"/>
          <w:i/>
          <w:sz w:val="24"/>
          <w:szCs w:val="24"/>
          <w:lang w:val="en-ID" w:eastAsia="en-ID"/>
        </w:rPr>
      </w:pPr>
      <w:r w:rsidRPr="00826FE9">
        <w:rPr>
          <w:rFonts w:ascii="Times New Roman" w:hAnsi="Times New Roman" w:cs="Times New Roman"/>
          <w:sz w:val="24"/>
          <w:szCs w:val="24"/>
        </w:rPr>
        <w:t xml:space="preserve">Latifah, R. 2007. The Increasing of Afkir Duck’s Egg Quality </w:t>
      </w:r>
      <w:proofErr w:type="gramStart"/>
      <w:r w:rsidRPr="00826FE9">
        <w:rPr>
          <w:rFonts w:ascii="Times New Roman" w:hAnsi="Times New Roman" w:cs="Times New Roman"/>
          <w:sz w:val="24"/>
          <w:szCs w:val="24"/>
        </w:rPr>
        <w:t>With</w:t>
      </w:r>
      <w:proofErr w:type="gramEnd"/>
      <w:r w:rsidRPr="00826FE9">
        <w:rPr>
          <w:rFonts w:ascii="Times New Roman" w:hAnsi="Times New Roman" w:cs="Times New Roman"/>
          <w:sz w:val="24"/>
          <w:szCs w:val="24"/>
        </w:rPr>
        <w:t xml:space="preserve"> PregnantMare’s Serum Gonadotropin (Pmsg) Hormones. </w:t>
      </w:r>
      <w:proofErr w:type="gramStart"/>
      <w:r w:rsidRPr="002B50D0">
        <w:rPr>
          <w:rFonts w:ascii="Times New Roman" w:eastAsia="Times New Roman" w:hAnsi="Times New Roman" w:cs="Times New Roman"/>
          <w:i/>
          <w:sz w:val="24"/>
          <w:szCs w:val="24"/>
          <w:lang w:val="en-ID" w:eastAsia="en-ID"/>
        </w:rPr>
        <w:t>Animal Agricultural Journal vol. 2.</w:t>
      </w:r>
      <w:proofErr w:type="gramEnd"/>
      <w:r w:rsidRPr="002B50D0">
        <w:rPr>
          <w:rFonts w:ascii="Times New Roman" w:eastAsia="Times New Roman" w:hAnsi="Times New Roman" w:cs="Times New Roman"/>
          <w:i/>
          <w:sz w:val="24"/>
          <w:szCs w:val="24"/>
          <w:lang w:val="en-ID" w:eastAsia="en-ID"/>
        </w:rPr>
        <w:t xml:space="preserve"> No. </w:t>
      </w:r>
      <w:proofErr w:type="gramStart"/>
      <w:r w:rsidRPr="002B50D0">
        <w:rPr>
          <w:rFonts w:ascii="Times New Roman" w:eastAsia="Times New Roman" w:hAnsi="Times New Roman" w:cs="Times New Roman"/>
          <w:i/>
          <w:sz w:val="24"/>
          <w:szCs w:val="24"/>
          <w:lang w:val="en-ID" w:eastAsia="en-ID"/>
        </w:rPr>
        <w:t>1 :</w:t>
      </w:r>
      <w:proofErr w:type="gramEnd"/>
      <w:r w:rsidRPr="002B50D0">
        <w:rPr>
          <w:rFonts w:ascii="Times New Roman" w:eastAsia="Times New Roman" w:hAnsi="Times New Roman" w:cs="Times New Roman"/>
          <w:i/>
          <w:sz w:val="24"/>
          <w:szCs w:val="24"/>
          <w:lang w:val="en-ID" w:eastAsia="en-ID"/>
        </w:rPr>
        <w:t xml:space="preserve"> 44</w:t>
      </w:r>
      <w:r>
        <w:rPr>
          <w:rFonts w:ascii="Times New Roman" w:eastAsia="Times New Roman" w:hAnsi="Times New Roman" w:cs="Times New Roman"/>
          <w:i/>
          <w:sz w:val="24"/>
          <w:szCs w:val="24"/>
          <w:lang w:val="en-ID" w:eastAsia="en-ID"/>
        </w:rPr>
        <w:t>5-457</w:t>
      </w:r>
    </w:p>
    <w:p w:rsidR="00D56E28" w:rsidRDefault="00D56E28" w:rsidP="0096327C">
      <w:pPr>
        <w:spacing w:after="0" w:line="240" w:lineRule="auto"/>
        <w:ind w:left="851" w:hanging="851"/>
        <w:jc w:val="both"/>
        <w:rPr>
          <w:rFonts w:ascii="Times New Roman" w:eastAsia="Times New Roman" w:hAnsi="Times New Roman" w:cs="Times New Roman"/>
          <w:sz w:val="24"/>
          <w:szCs w:val="24"/>
          <w:lang w:val="en-ID" w:eastAsia="en-ID"/>
        </w:rPr>
      </w:pPr>
    </w:p>
    <w:p w:rsidR="0096327C" w:rsidRDefault="0096327C" w:rsidP="0096327C">
      <w:pPr>
        <w:spacing w:after="0" w:line="240" w:lineRule="auto"/>
        <w:ind w:left="851" w:hanging="851"/>
        <w:jc w:val="both"/>
        <w:rPr>
          <w:rFonts w:ascii="Times New Roman" w:eastAsia="Times New Roman" w:hAnsi="Times New Roman" w:cs="Times New Roman"/>
          <w:sz w:val="24"/>
          <w:szCs w:val="24"/>
          <w:lang w:eastAsia="en-ID"/>
        </w:rPr>
      </w:pPr>
      <w:proofErr w:type="gramStart"/>
      <w:r w:rsidRPr="00633D22">
        <w:rPr>
          <w:rFonts w:ascii="Times New Roman" w:eastAsia="Times New Roman" w:hAnsi="Times New Roman" w:cs="Times New Roman"/>
          <w:sz w:val="24"/>
          <w:szCs w:val="24"/>
          <w:lang w:val="en-ID" w:eastAsia="en-ID"/>
        </w:rPr>
        <w:t>Muchtadi, T. R, Ayustaningwarno, F dan Sugiyono.</w:t>
      </w:r>
      <w:proofErr w:type="gramEnd"/>
      <w:r w:rsidRPr="00633D22">
        <w:rPr>
          <w:rFonts w:ascii="Times New Roman" w:eastAsia="Times New Roman" w:hAnsi="Times New Roman" w:cs="Times New Roman"/>
          <w:sz w:val="24"/>
          <w:szCs w:val="24"/>
          <w:lang w:val="en-ID" w:eastAsia="en-ID"/>
        </w:rPr>
        <w:t xml:space="preserve"> 2010. </w:t>
      </w:r>
      <w:r w:rsidRPr="00633D22">
        <w:rPr>
          <w:rFonts w:ascii="Times New Roman" w:eastAsia="Times New Roman" w:hAnsi="Times New Roman" w:cs="Times New Roman"/>
          <w:i/>
          <w:sz w:val="24"/>
          <w:szCs w:val="24"/>
          <w:lang w:val="en-ID" w:eastAsia="en-ID"/>
        </w:rPr>
        <w:t>Ilmu Pengetahuan Bahan Pangan</w:t>
      </w:r>
      <w:r w:rsidRPr="00633D22">
        <w:rPr>
          <w:rFonts w:ascii="Times New Roman" w:eastAsia="Times New Roman" w:hAnsi="Times New Roman" w:cs="Times New Roman"/>
          <w:sz w:val="24"/>
          <w:szCs w:val="24"/>
          <w:lang w:val="en-ID" w:eastAsia="en-ID"/>
        </w:rPr>
        <w:t>. Penerbit Alfabeta. Bandung</w:t>
      </w:r>
      <w:r>
        <w:rPr>
          <w:rFonts w:ascii="Times New Roman" w:eastAsia="Times New Roman" w:hAnsi="Times New Roman" w:cs="Times New Roman"/>
          <w:sz w:val="24"/>
          <w:szCs w:val="24"/>
          <w:lang w:val="id-ID" w:eastAsia="en-ID"/>
        </w:rPr>
        <w:t>.</w:t>
      </w:r>
    </w:p>
    <w:p w:rsidR="00C67D9A" w:rsidRPr="00C67D9A" w:rsidRDefault="00C67D9A" w:rsidP="0096327C">
      <w:pPr>
        <w:spacing w:after="0" w:line="240" w:lineRule="auto"/>
        <w:ind w:left="851" w:hanging="851"/>
        <w:jc w:val="both"/>
        <w:rPr>
          <w:rFonts w:ascii="Times New Roman" w:eastAsia="Times New Roman" w:hAnsi="Times New Roman" w:cs="Times New Roman"/>
          <w:sz w:val="24"/>
          <w:szCs w:val="24"/>
          <w:lang w:eastAsia="en-ID"/>
        </w:rPr>
      </w:pPr>
    </w:p>
    <w:p w:rsidR="00C67D9A" w:rsidRDefault="00C67D9A" w:rsidP="0096327C">
      <w:pPr>
        <w:spacing w:after="0" w:line="240" w:lineRule="auto"/>
        <w:ind w:left="851" w:hanging="851"/>
        <w:jc w:val="both"/>
        <w:rPr>
          <w:rFonts w:ascii="Times New Roman" w:eastAsia="Times New Roman" w:hAnsi="Times New Roman" w:cs="Times New Roman"/>
          <w:sz w:val="24"/>
          <w:szCs w:val="24"/>
          <w:lang w:eastAsia="en-ID"/>
        </w:rPr>
      </w:pPr>
    </w:p>
    <w:p w:rsidR="00C67D9A" w:rsidRPr="00C67D9A" w:rsidRDefault="00C67D9A" w:rsidP="00C67D9A">
      <w:pPr>
        <w:spacing w:after="0" w:line="240" w:lineRule="auto"/>
        <w:ind w:left="851" w:hanging="851"/>
        <w:jc w:val="both"/>
        <w:rPr>
          <w:rFonts w:ascii="Times New Roman" w:hAnsi="Times New Roman" w:cs="Times New Roman"/>
          <w:sz w:val="24"/>
          <w:szCs w:val="24"/>
        </w:rPr>
      </w:pPr>
      <w:r>
        <w:rPr>
          <w:rFonts w:ascii="Times New Roman" w:eastAsia="Times New Roman" w:hAnsi="Times New Roman" w:cs="Times New Roman"/>
          <w:sz w:val="24"/>
          <w:szCs w:val="24"/>
          <w:lang w:eastAsia="en-ID"/>
        </w:rPr>
        <w:lastRenderedPageBreak/>
        <w:t xml:space="preserve">Pangestu, A. G., R.I, Pujaningsih dan I, Mangisah. 2018. Pengaruh Ransum Yang Mengandung Limbah Tauge Fermentasi Terhadap Kecernaan Serat Kasar, Protein Kasar dan Energi Metabolis Pada Itik Lokasi Fase Starter. </w:t>
      </w:r>
      <w:r w:rsidRPr="00BA199E">
        <w:rPr>
          <w:rFonts w:ascii="Times New Roman" w:eastAsia="Times New Roman" w:hAnsi="Times New Roman" w:cs="Times New Roman"/>
          <w:i/>
          <w:sz w:val="24"/>
          <w:szCs w:val="24"/>
          <w:lang w:eastAsia="en-ID"/>
        </w:rPr>
        <w:t>Jurnal Ilmiah Peternakan Terpadu Vol. 6 (1</w:t>
      </w:r>
      <w:proofErr w:type="gramStart"/>
      <w:r w:rsidRPr="00BA199E">
        <w:rPr>
          <w:rFonts w:ascii="Times New Roman" w:eastAsia="Times New Roman" w:hAnsi="Times New Roman" w:cs="Times New Roman"/>
          <w:i/>
          <w:sz w:val="24"/>
          <w:szCs w:val="24"/>
          <w:lang w:eastAsia="en-ID"/>
        </w:rPr>
        <w:t>) :</w:t>
      </w:r>
      <w:proofErr w:type="gramEnd"/>
      <w:r w:rsidRPr="00BA199E">
        <w:rPr>
          <w:rFonts w:ascii="Times New Roman" w:eastAsia="Times New Roman" w:hAnsi="Times New Roman" w:cs="Times New Roman"/>
          <w:i/>
          <w:sz w:val="24"/>
          <w:szCs w:val="24"/>
          <w:lang w:eastAsia="en-ID"/>
        </w:rPr>
        <w:t xml:space="preserve"> 77-82</w:t>
      </w:r>
    </w:p>
    <w:p w:rsidR="0096327C" w:rsidRDefault="0096327C" w:rsidP="0096327C">
      <w:pPr>
        <w:spacing w:after="0" w:line="240" w:lineRule="auto"/>
        <w:ind w:left="851" w:hanging="851"/>
        <w:jc w:val="both"/>
        <w:rPr>
          <w:rFonts w:ascii="Times New Roman" w:eastAsia="Times New Roman" w:hAnsi="Times New Roman" w:cs="Times New Roman"/>
          <w:sz w:val="24"/>
          <w:szCs w:val="24"/>
          <w:lang w:eastAsia="en-ID"/>
        </w:rPr>
      </w:pPr>
    </w:p>
    <w:p w:rsidR="0096327C" w:rsidRDefault="0096327C" w:rsidP="0096327C">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Purwaningsih, </w:t>
      </w:r>
      <w:bookmarkStart w:id="0" w:name="_GoBack"/>
      <w:bookmarkEnd w:id="0"/>
      <w:r>
        <w:rPr>
          <w:rFonts w:ascii="Times New Roman" w:hAnsi="Times New Roman" w:cs="Times New Roman"/>
          <w:sz w:val="24"/>
          <w:szCs w:val="24"/>
        </w:rPr>
        <w:t>D., M.A, Djaelani dan T.R, Saraswati.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Kualitas Telur Ayam Ras Setelah Pemberian Olesan Lidah Buaya (</w:t>
      </w:r>
      <w:r w:rsidRPr="00D44575">
        <w:rPr>
          <w:rFonts w:ascii="Times New Roman" w:hAnsi="Times New Roman" w:cs="Times New Roman"/>
          <w:i/>
          <w:sz w:val="24"/>
          <w:szCs w:val="24"/>
        </w:rPr>
        <w:t>Aloe vera</w:t>
      </w:r>
      <w:r>
        <w:rPr>
          <w:rFonts w:ascii="Times New Roman" w:hAnsi="Times New Roman" w:cs="Times New Roman"/>
          <w:sz w:val="24"/>
          <w:szCs w:val="24"/>
        </w:rPr>
        <w:t>) dan Lama Penyimpanan Waktu yang Berbeda.</w:t>
      </w:r>
      <w:proofErr w:type="gramEnd"/>
      <w:r>
        <w:rPr>
          <w:rFonts w:ascii="Times New Roman" w:hAnsi="Times New Roman" w:cs="Times New Roman"/>
          <w:sz w:val="24"/>
          <w:szCs w:val="24"/>
        </w:rPr>
        <w:t xml:space="preserve"> </w:t>
      </w:r>
      <w:r w:rsidRPr="00F57174">
        <w:rPr>
          <w:rFonts w:ascii="Times New Roman" w:hAnsi="Times New Roman" w:cs="Times New Roman"/>
          <w:i/>
          <w:sz w:val="24"/>
          <w:szCs w:val="24"/>
        </w:rPr>
        <w:t>Buletin Anatomi dan Fisiologi Vol. 24, No. 1</w:t>
      </w:r>
      <w:r w:rsidRPr="00F57174">
        <w:rPr>
          <w:rFonts w:ascii="Times New Roman" w:hAnsi="Times New Roman" w:cs="Times New Roman"/>
          <w:i/>
          <w:sz w:val="24"/>
          <w:szCs w:val="24"/>
          <w:lang w:val="id-ID"/>
        </w:rPr>
        <w:t>: 13-20</w:t>
      </w:r>
    </w:p>
    <w:p w:rsidR="0096327C" w:rsidRDefault="0096327C" w:rsidP="0096327C">
      <w:pPr>
        <w:spacing w:after="0" w:line="240" w:lineRule="auto"/>
        <w:ind w:left="851" w:hanging="851"/>
        <w:jc w:val="both"/>
        <w:rPr>
          <w:rFonts w:ascii="Times New Roman" w:hAnsi="Times New Roman" w:cs="Times New Roman"/>
          <w:sz w:val="24"/>
          <w:szCs w:val="24"/>
        </w:rPr>
      </w:pPr>
    </w:p>
    <w:p w:rsidR="0096327C" w:rsidRPr="00CD4F9C" w:rsidRDefault="0096327C" w:rsidP="0096327C">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Rahayu, I. 2003. </w:t>
      </w:r>
      <w:proofErr w:type="gramStart"/>
      <w:r>
        <w:rPr>
          <w:rFonts w:ascii="Times New Roman" w:hAnsi="Times New Roman" w:cs="Times New Roman"/>
          <w:sz w:val="24"/>
          <w:szCs w:val="24"/>
        </w:rPr>
        <w:t>Karakteristik fisik, komposisi kimia dan uji organoleptic Ayam Merawang dengan pemberian pakan bersuplemen omega 3.</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Teknologi dan Industri Pangan Vol. 4 (3</w:t>
      </w:r>
      <w:proofErr w:type="gramStart"/>
      <w:r>
        <w:rPr>
          <w:rFonts w:ascii="Times New Roman" w:hAnsi="Times New Roman" w:cs="Times New Roman"/>
          <w:i/>
          <w:sz w:val="24"/>
          <w:szCs w:val="24"/>
        </w:rPr>
        <w:t>) :</w:t>
      </w:r>
      <w:proofErr w:type="gramEnd"/>
      <w:r>
        <w:rPr>
          <w:rFonts w:ascii="Times New Roman" w:hAnsi="Times New Roman" w:cs="Times New Roman"/>
          <w:i/>
          <w:sz w:val="24"/>
          <w:szCs w:val="24"/>
        </w:rPr>
        <w:t xml:space="preserve"> 199-205</w:t>
      </w:r>
    </w:p>
    <w:p w:rsidR="0096327C" w:rsidRDefault="0096327C" w:rsidP="0096327C">
      <w:pPr>
        <w:spacing w:after="0" w:line="240" w:lineRule="auto"/>
        <w:ind w:left="851" w:hanging="851"/>
        <w:jc w:val="both"/>
        <w:rPr>
          <w:rFonts w:ascii="Times New Roman" w:eastAsia="Times New Roman" w:hAnsi="Times New Roman" w:cs="Times New Roman"/>
          <w:sz w:val="24"/>
          <w:szCs w:val="24"/>
          <w:lang w:eastAsia="en-ID"/>
        </w:rPr>
      </w:pPr>
    </w:p>
    <w:p w:rsidR="00C67D9A" w:rsidRDefault="00C67D9A" w:rsidP="00C67D9A">
      <w:pPr>
        <w:spacing w:after="0"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Sari, O., B, Priyono dan N. R. Utami.</w:t>
      </w:r>
      <w:proofErr w:type="gramEnd"/>
      <w:r>
        <w:rPr>
          <w:rFonts w:ascii="Times New Roman" w:hAnsi="Times New Roman" w:cs="Times New Roman"/>
          <w:sz w:val="24"/>
          <w:szCs w:val="24"/>
        </w:rPr>
        <w:t xml:space="preserve"> 2012. Suhu, Kelembaban, serta Produksi Telur Itik pada Kandang Tipe Litter dan Slat. </w:t>
      </w:r>
      <w:r>
        <w:rPr>
          <w:rFonts w:ascii="Times New Roman" w:hAnsi="Times New Roman" w:cs="Times New Roman"/>
          <w:i/>
          <w:sz w:val="24"/>
          <w:szCs w:val="24"/>
        </w:rPr>
        <w:t>Journal of Life Science vol. 1 (2</w:t>
      </w:r>
      <w:proofErr w:type="gramStart"/>
      <w:r>
        <w:rPr>
          <w:rFonts w:ascii="Times New Roman" w:hAnsi="Times New Roman" w:cs="Times New Roman"/>
          <w:i/>
          <w:sz w:val="24"/>
          <w:szCs w:val="24"/>
        </w:rPr>
        <w:t>) :</w:t>
      </w:r>
      <w:proofErr w:type="gramEnd"/>
      <w:r>
        <w:rPr>
          <w:rFonts w:ascii="Times New Roman" w:hAnsi="Times New Roman" w:cs="Times New Roman"/>
          <w:i/>
          <w:sz w:val="24"/>
          <w:szCs w:val="24"/>
        </w:rPr>
        <w:t>95-100</w:t>
      </w:r>
    </w:p>
    <w:p w:rsidR="00C67D9A" w:rsidRDefault="00C67D9A" w:rsidP="0096327C">
      <w:pPr>
        <w:spacing w:after="0" w:line="240" w:lineRule="auto"/>
        <w:ind w:left="851" w:hanging="851"/>
        <w:jc w:val="both"/>
        <w:rPr>
          <w:rFonts w:ascii="Times New Roman" w:eastAsia="Times New Roman" w:hAnsi="Times New Roman" w:cs="Times New Roman"/>
          <w:sz w:val="24"/>
          <w:szCs w:val="24"/>
          <w:lang w:val="en-ID" w:eastAsia="en-ID"/>
        </w:rPr>
      </w:pPr>
    </w:p>
    <w:p w:rsidR="0096327C" w:rsidRDefault="0096327C" w:rsidP="0096327C">
      <w:pPr>
        <w:spacing w:after="0" w:line="240" w:lineRule="auto"/>
        <w:ind w:left="851" w:hanging="851"/>
        <w:jc w:val="both"/>
        <w:rPr>
          <w:rFonts w:ascii="Times New Roman" w:eastAsia="Times New Roman" w:hAnsi="Times New Roman" w:cs="Times New Roman"/>
          <w:sz w:val="24"/>
          <w:szCs w:val="24"/>
          <w:lang w:val="en-ID" w:eastAsia="en-ID"/>
        </w:rPr>
      </w:pPr>
      <w:r w:rsidRPr="00633D22">
        <w:rPr>
          <w:rFonts w:ascii="Times New Roman" w:eastAsia="Times New Roman" w:hAnsi="Times New Roman" w:cs="Times New Roman"/>
          <w:sz w:val="24"/>
          <w:szCs w:val="24"/>
          <w:lang w:val="en-ID" w:eastAsia="en-ID"/>
        </w:rPr>
        <w:t xml:space="preserve">Sudaryani, T. 2006. </w:t>
      </w:r>
      <w:r>
        <w:rPr>
          <w:rFonts w:ascii="Times New Roman" w:eastAsia="Times New Roman" w:hAnsi="Times New Roman" w:cs="Times New Roman"/>
          <w:i/>
          <w:sz w:val="24"/>
          <w:szCs w:val="24"/>
          <w:lang w:val="en-ID" w:eastAsia="en-ID"/>
        </w:rPr>
        <w:t>K</w:t>
      </w:r>
      <w:r w:rsidRPr="00633D22">
        <w:rPr>
          <w:rFonts w:ascii="Times New Roman" w:eastAsia="Times New Roman" w:hAnsi="Times New Roman" w:cs="Times New Roman"/>
          <w:i/>
          <w:sz w:val="24"/>
          <w:szCs w:val="24"/>
          <w:lang w:val="en-ID" w:eastAsia="en-ID"/>
        </w:rPr>
        <w:t xml:space="preserve">ualitas Telur. </w:t>
      </w:r>
      <w:r>
        <w:rPr>
          <w:rFonts w:ascii="Times New Roman" w:eastAsia="Times New Roman" w:hAnsi="Times New Roman" w:cs="Times New Roman"/>
          <w:sz w:val="24"/>
          <w:szCs w:val="24"/>
          <w:lang w:val="en-ID" w:eastAsia="en-ID"/>
        </w:rPr>
        <w:t>Penebar Swadaya. Jakarta.</w:t>
      </w:r>
    </w:p>
    <w:p w:rsidR="00C67D9A" w:rsidRDefault="00C67D9A" w:rsidP="0096327C">
      <w:pPr>
        <w:spacing w:after="0" w:line="240" w:lineRule="auto"/>
        <w:ind w:left="851" w:hanging="851"/>
        <w:jc w:val="both"/>
        <w:rPr>
          <w:rFonts w:ascii="Times New Roman" w:eastAsia="Times New Roman" w:hAnsi="Times New Roman" w:cs="Times New Roman"/>
          <w:sz w:val="24"/>
          <w:szCs w:val="24"/>
          <w:lang w:val="en-ID" w:eastAsia="en-ID"/>
        </w:rPr>
      </w:pPr>
    </w:p>
    <w:p w:rsidR="00C67D9A" w:rsidRDefault="00C67D9A" w:rsidP="00C67D9A">
      <w:pPr>
        <w:spacing w:after="0" w:line="240" w:lineRule="auto"/>
        <w:ind w:left="851" w:hanging="851"/>
        <w:jc w:val="both"/>
        <w:rPr>
          <w:rFonts w:ascii="Times New Roman" w:eastAsia="Times New Roman" w:hAnsi="Times New Roman" w:cs="Times New Roman"/>
          <w:sz w:val="24"/>
          <w:szCs w:val="24"/>
          <w:lang w:eastAsia="en-ID"/>
        </w:rPr>
      </w:pPr>
      <w:proofErr w:type="gramStart"/>
      <w:r w:rsidRPr="00F17D17">
        <w:rPr>
          <w:rFonts w:ascii="Times New Roman" w:eastAsia="Times New Roman" w:hAnsi="Times New Roman" w:cs="Times New Roman"/>
          <w:sz w:val="24"/>
          <w:szCs w:val="24"/>
          <w:lang w:eastAsia="en-ID"/>
        </w:rPr>
        <w:t>Suprapti,</w:t>
      </w:r>
      <w:proofErr w:type="gramEnd"/>
      <w:r w:rsidRPr="00F17D17">
        <w:rPr>
          <w:rFonts w:ascii="Times New Roman" w:eastAsia="Times New Roman" w:hAnsi="Times New Roman" w:cs="Times New Roman"/>
          <w:sz w:val="24"/>
          <w:szCs w:val="24"/>
          <w:lang w:eastAsia="en-ID"/>
        </w:rPr>
        <w:t xml:space="preserve"> Lies</w:t>
      </w:r>
      <w:r>
        <w:rPr>
          <w:rFonts w:ascii="Times New Roman" w:eastAsia="Times New Roman" w:hAnsi="Times New Roman" w:cs="Times New Roman"/>
          <w:sz w:val="24"/>
          <w:szCs w:val="24"/>
          <w:lang w:eastAsia="en-ID"/>
        </w:rPr>
        <w:t xml:space="preserve">. 2002. Teknologi Tepat Guna Pengawetan Telur, Telur Asin, Tepung Telur, Telur beku. </w:t>
      </w:r>
      <w:proofErr w:type="gramStart"/>
      <w:r>
        <w:rPr>
          <w:rFonts w:ascii="Times New Roman" w:eastAsia="Times New Roman" w:hAnsi="Times New Roman" w:cs="Times New Roman"/>
          <w:sz w:val="24"/>
          <w:szCs w:val="24"/>
          <w:lang w:eastAsia="en-ID"/>
        </w:rPr>
        <w:t>Yogyakarta :</w:t>
      </w:r>
      <w:proofErr w:type="gramEnd"/>
      <w:r>
        <w:rPr>
          <w:rFonts w:ascii="Times New Roman" w:eastAsia="Times New Roman" w:hAnsi="Times New Roman" w:cs="Times New Roman"/>
          <w:sz w:val="24"/>
          <w:szCs w:val="24"/>
          <w:lang w:eastAsia="en-ID"/>
        </w:rPr>
        <w:t xml:space="preserve"> Kanisius</w:t>
      </w:r>
    </w:p>
    <w:p w:rsidR="00C67D9A" w:rsidRDefault="00C67D9A" w:rsidP="00C67D9A">
      <w:pPr>
        <w:spacing w:after="0" w:line="240" w:lineRule="auto"/>
        <w:ind w:left="851" w:hanging="851"/>
        <w:jc w:val="both"/>
        <w:rPr>
          <w:rFonts w:ascii="Times New Roman" w:eastAsia="Times New Roman" w:hAnsi="Times New Roman" w:cs="Times New Roman"/>
          <w:sz w:val="24"/>
          <w:szCs w:val="24"/>
          <w:lang w:eastAsia="en-ID"/>
        </w:rPr>
      </w:pPr>
    </w:p>
    <w:p w:rsidR="00C67D9A" w:rsidRPr="00C67D9A" w:rsidRDefault="00C67D9A" w:rsidP="00C67D9A">
      <w:pPr>
        <w:spacing w:after="0" w:line="240" w:lineRule="auto"/>
        <w:ind w:left="851" w:hanging="851"/>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en-ID"/>
        </w:rPr>
        <w:t>Sugiyono.,</w:t>
      </w:r>
      <w:proofErr w:type="gramEnd"/>
      <w:r>
        <w:rPr>
          <w:rFonts w:ascii="Times New Roman" w:eastAsia="Times New Roman" w:hAnsi="Times New Roman" w:cs="Times New Roman"/>
          <w:sz w:val="24"/>
          <w:szCs w:val="24"/>
          <w:lang w:eastAsia="en-ID"/>
        </w:rPr>
        <w:t xml:space="preserve"> N. Hindratiningrum., dan P. Primandini. </w:t>
      </w:r>
      <w:proofErr w:type="gramStart"/>
      <w:r>
        <w:rPr>
          <w:rFonts w:ascii="Times New Roman" w:eastAsia="Times New Roman" w:hAnsi="Times New Roman" w:cs="Times New Roman"/>
          <w:sz w:val="24"/>
          <w:szCs w:val="24"/>
          <w:lang w:eastAsia="en-ID"/>
        </w:rPr>
        <w:t>2015. Determinasi Energi Metabolis dan Kandungan Nutrisi Hasil Samping Pasar Sebagai Potensi Bahan Pakan Lokal Ternak Unggas.</w:t>
      </w:r>
      <w:proofErr w:type="gramEnd"/>
      <w:r>
        <w:rPr>
          <w:rFonts w:ascii="Times New Roman" w:eastAsia="Times New Roman" w:hAnsi="Times New Roman" w:cs="Times New Roman"/>
          <w:sz w:val="24"/>
          <w:szCs w:val="24"/>
          <w:lang w:eastAsia="en-ID"/>
        </w:rPr>
        <w:t xml:space="preserve"> </w:t>
      </w:r>
      <w:r w:rsidRPr="00AF5231">
        <w:rPr>
          <w:rFonts w:ascii="Times New Roman" w:eastAsia="Times New Roman" w:hAnsi="Times New Roman" w:cs="Times New Roman"/>
          <w:i/>
          <w:sz w:val="24"/>
          <w:szCs w:val="24"/>
          <w:lang w:eastAsia="en-ID"/>
        </w:rPr>
        <w:t>Jurnal Agripet Vol.15 No. 1 41-45</w:t>
      </w:r>
    </w:p>
    <w:p w:rsidR="0096327C" w:rsidRDefault="0096327C" w:rsidP="0096327C">
      <w:pPr>
        <w:spacing w:after="0" w:line="240" w:lineRule="auto"/>
        <w:ind w:left="851" w:hanging="851"/>
        <w:jc w:val="both"/>
        <w:rPr>
          <w:rFonts w:ascii="Times New Roman" w:eastAsia="Times New Roman" w:hAnsi="Times New Roman" w:cs="Times New Roman"/>
          <w:sz w:val="24"/>
          <w:szCs w:val="24"/>
          <w:lang w:eastAsia="en-ID"/>
        </w:rPr>
      </w:pPr>
    </w:p>
    <w:p w:rsidR="00D56E28" w:rsidRPr="007825B7" w:rsidRDefault="00D56E28" w:rsidP="00D56E28">
      <w:pPr>
        <w:spacing w:after="0" w:line="240" w:lineRule="auto"/>
        <w:ind w:left="851" w:hanging="851"/>
        <w:jc w:val="both"/>
        <w:rPr>
          <w:rFonts w:ascii="Times New Roman" w:eastAsia="Times New Roman" w:hAnsi="Times New Roman" w:cs="Times New Roman"/>
          <w:sz w:val="24"/>
          <w:szCs w:val="24"/>
          <w:lang w:eastAsia="en-ID"/>
        </w:rPr>
      </w:pPr>
      <w:proofErr w:type="gramStart"/>
      <w:r>
        <w:rPr>
          <w:rFonts w:ascii="Times New Roman" w:eastAsia="Times New Roman" w:hAnsi="Times New Roman" w:cs="Times New Roman"/>
          <w:sz w:val="24"/>
          <w:szCs w:val="24"/>
          <w:lang w:eastAsia="en-ID"/>
        </w:rPr>
        <w:t>Setiawati, T., R Afnan dan N. Ulupi.</w:t>
      </w:r>
      <w:proofErr w:type="gramEnd"/>
      <w:r>
        <w:rPr>
          <w:rFonts w:ascii="Times New Roman" w:eastAsia="Times New Roman" w:hAnsi="Times New Roman" w:cs="Times New Roman"/>
          <w:sz w:val="24"/>
          <w:szCs w:val="24"/>
          <w:lang w:eastAsia="en-ID"/>
        </w:rPr>
        <w:t xml:space="preserve"> </w:t>
      </w:r>
      <w:proofErr w:type="gramStart"/>
      <w:r>
        <w:rPr>
          <w:rFonts w:ascii="Times New Roman" w:eastAsia="Times New Roman" w:hAnsi="Times New Roman" w:cs="Times New Roman"/>
          <w:sz w:val="24"/>
          <w:szCs w:val="24"/>
          <w:lang w:eastAsia="en-ID"/>
        </w:rPr>
        <w:t>2016. Performa Produksi dan Kualitas Telur Ayam Petelur pada Sistem Litter dan Cage dengan Suhu Kandang Berbeda.</w:t>
      </w:r>
      <w:proofErr w:type="gramEnd"/>
      <w:r>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i/>
          <w:sz w:val="24"/>
          <w:szCs w:val="24"/>
          <w:lang w:eastAsia="en-ID"/>
        </w:rPr>
        <w:t xml:space="preserve">Jurnal Ilmu Produksi dan Teknologi Hasil Peternakan Vol. 04 No. </w:t>
      </w:r>
      <w:proofErr w:type="gramStart"/>
      <w:r>
        <w:rPr>
          <w:rFonts w:ascii="Times New Roman" w:eastAsia="Times New Roman" w:hAnsi="Times New Roman" w:cs="Times New Roman"/>
          <w:i/>
          <w:sz w:val="24"/>
          <w:szCs w:val="24"/>
          <w:lang w:eastAsia="en-ID"/>
        </w:rPr>
        <w:t>1 :</w:t>
      </w:r>
      <w:proofErr w:type="gramEnd"/>
      <w:r>
        <w:rPr>
          <w:rFonts w:ascii="Times New Roman" w:eastAsia="Times New Roman" w:hAnsi="Times New Roman" w:cs="Times New Roman"/>
          <w:i/>
          <w:sz w:val="24"/>
          <w:szCs w:val="24"/>
          <w:lang w:eastAsia="en-ID"/>
        </w:rPr>
        <w:t xml:space="preserve"> 197-203</w:t>
      </w:r>
    </w:p>
    <w:p w:rsidR="00D56E28" w:rsidRDefault="00D56E28" w:rsidP="0096327C">
      <w:pPr>
        <w:spacing w:after="0" w:line="240" w:lineRule="auto"/>
        <w:ind w:left="851" w:hanging="851"/>
        <w:jc w:val="both"/>
        <w:rPr>
          <w:rFonts w:ascii="Times New Roman" w:eastAsia="Times New Roman" w:hAnsi="Times New Roman" w:cs="Times New Roman"/>
          <w:sz w:val="24"/>
          <w:szCs w:val="24"/>
          <w:lang w:eastAsia="en-ID"/>
        </w:rPr>
      </w:pPr>
    </w:p>
    <w:p w:rsidR="00D56E28" w:rsidRDefault="00D56E28" w:rsidP="00D56E28">
      <w:pPr>
        <w:spacing w:after="0" w:line="240" w:lineRule="auto"/>
        <w:ind w:left="851" w:hanging="851"/>
        <w:jc w:val="both"/>
        <w:rPr>
          <w:rFonts w:ascii="Times New Roman" w:eastAsia="Times New Roman" w:hAnsi="Times New Roman" w:cs="Times New Roman"/>
          <w:sz w:val="24"/>
          <w:szCs w:val="24"/>
          <w:lang w:eastAsia="en-ID"/>
        </w:rPr>
      </w:pPr>
      <w:proofErr w:type="gramStart"/>
      <w:r>
        <w:rPr>
          <w:rFonts w:ascii="Times New Roman" w:eastAsia="Times New Roman" w:hAnsi="Times New Roman" w:cs="Times New Roman"/>
          <w:sz w:val="24"/>
          <w:szCs w:val="24"/>
          <w:lang w:eastAsia="en-ID"/>
        </w:rPr>
        <w:t>Tangendjaja, B. dan Wina, E. 2007.</w:t>
      </w:r>
      <w:proofErr w:type="gramEnd"/>
      <w:r>
        <w:rPr>
          <w:rFonts w:ascii="Times New Roman" w:eastAsia="Times New Roman" w:hAnsi="Times New Roman" w:cs="Times New Roman"/>
          <w:sz w:val="24"/>
          <w:szCs w:val="24"/>
          <w:lang w:eastAsia="en-ID"/>
        </w:rPr>
        <w:t xml:space="preserve"> </w:t>
      </w:r>
      <w:proofErr w:type="gramStart"/>
      <w:r w:rsidRPr="00E1643C">
        <w:rPr>
          <w:rFonts w:ascii="Times New Roman" w:eastAsia="Times New Roman" w:hAnsi="Times New Roman" w:cs="Times New Roman"/>
          <w:i/>
          <w:sz w:val="24"/>
          <w:szCs w:val="24"/>
          <w:lang w:eastAsia="en-ID"/>
        </w:rPr>
        <w:t>Limbah Tanaman dan Produk Samping Industri Jagung untuk Pakan</w:t>
      </w:r>
      <w:r>
        <w:rPr>
          <w:rFonts w:ascii="Times New Roman" w:eastAsia="Times New Roman" w:hAnsi="Times New Roman" w:cs="Times New Roman"/>
          <w:sz w:val="24"/>
          <w:szCs w:val="24"/>
          <w:lang w:eastAsia="en-ID"/>
        </w:rPr>
        <w:t>.</w:t>
      </w:r>
      <w:proofErr w:type="gramEnd"/>
      <w:r>
        <w:rPr>
          <w:rFonts w:ascii="Times New Roman" w:eastAsia="Times New Roman" w:hAnsi="Times New Roman" w:cs="Times New Roman"/>
          <w:sz w:val="24"/>
          <w:szCs w:val="24"/>
          <w:lang w:eastAsia="en-ID"/>
        </w:rPr>
        <w:t xml:space="preserve"> Balai Penelitian Ternak. Bogor. </w:t>
      </w:r>
    </w:p>
    <w:p w:rsidR="00D56E28" w:rsidRDefault="00D56E28" w:rsidP="00D56E28">
      <w:pPr>
        <w:spacing w:after="0" w:line="240" w:lineRule="auto"/>
        <w:ind w:left="851" w:hanging="851"/>
        <w:jc w:val="both"/>
        <w:rPr>
          <w:rFonts w:ascii="Times New Roman" w:hAnsi="Times New Roman" w:cs="Times New Roman"/>
          <w:sz w:val="24"/>
          <w:szCs w:val="24"/>
        </w:rPr>
      </w:pPr>
    </w:p>
    <w:p w:rsidR="00D56E28" w:rsidRDefault="00D56E28" w:rsidP="00D56E28">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Tanujaya, R. 1997</w:t>
      </w:r>
      <w:r w:rsidRPr="00104A88">
        <w:rPr>
          <w:rFonts w:ascii="Times New Roman" w:hAnsi="Times New Roman" w:cs="Times New Roman"/>
          <w:sz w:val="24"/>
          <w:szCs w:val="24"/>
        </w:rPr>
        <w:t xml:space="preserve">. </w:t>
      </w:r>
      <w:proofErr w:type="gramStart"/>
      <w:r w:rsidRPr="00104A88">
        <w:rPr>
          <w:rFonts w:ascii="Times New Roman" w:hAnsi="Times New Roman" w:cs="Times New Roman"/>
          <w:sz w:val="24"/>
          <w:szCs w:val="24"/>
        </w:rPr>
        <w:t>Daya tetas dan produksi telur itik lokal yang dipelihara secara intensif.</w:t>
      </w:r>
      <w:proofErr w:type="gramEnd"/>
      <w:r w:rsidRPr="00104A88">
        <w:rPr>
          <w:rFonts w:ascii="Times New Roman" w:hAnsi="Times New Roman" w:cs="Times New Roman"/>
          <w:sz w:val="24"/>
          <w:szCs w:val="24"/>
        </w:rPr>
        <w:t xml:space="preserve"> Karya Ilmiah. Fakultas Peternakan, Institut Pertanian Bogor, Bogor.</w:t>
      </w:r>
    </w:p>
    <w:p w:rsidR="00D56E28" w:rsidRDefault="00D56E28" w:rsidP="0096327C">
      <w:pPr>
        <w:spacing w:after="0" w:line="240" w:lineRule="auto"/>
        <w:ind w:left="851" w:hanging="851"/>
        <w:jc w:val="both"/>
        <w:rPr>
          <w:rFonts w:ascii="Times New Roman" w:eastAsia="Times New Roman" w:hAnsi="Times New Roman" w:cs="Times New Roman"/>
          <w:sz w:val="24"/>
          <w:szCs w:val="24"/>
          <w:lang w:eastAsia="en-ID"/>
        </w:rPr>
      </w:pPr>
    </w:p>
    <w:p w:rsidR="0096327C" w:rsidRDefault="0096327C" w:rsidP="0096327C">
      <w:pPr>
        <w:spacing w:after="0" w:line="240" w:lineRule="auto"/>
        <w:ind w:left="851" w:hanging="851"/>
        <w:jc w:val="both"/>
        <w:rPr>
          <w:rFonts w:ascii="Times New Roman" w:hAnsi="Times New Roman" w:cs="Times New Roman"/>
          <w:sz w:val="24"/>
          <w:szCs w:val="24"/>
        </w:rPr>
      </w:pPr>
      <w:r>
        <w:rPr>
          <w:rFonts w:ascii="Times New Roman" w:eastAsia="Times New Roman" w:hAnsi="Times New Roman" w:cs="Times New Roman"/>
          <w:sz w:val="24"/>
          <w:szCs w:val="24"/>
          <w:lang w:eastAsia="en-ID"/>
        </w:rPr>
        <w:t xml:space="preserve">Tumanggor, G.B., D.M, Suci dan S, Suharti. </w:t>
      </w:r>
      <w:proofErr w:type="gramStart"/>
      <w:r>
        <w:rPr>
          <w:rFonts w:ascii="Times New Roman" w:eastAsia="Times New Roman" w:hAnsi="Times New Roman" w:cs="Times New Roman"/>
          <w:sz w:val="24"/>
          <w:szCs w:val="24"/>
          <w:lang w:eastAsia="en-ID"/>
        </w:rPr>
        <w:t>2017. Kajian Pemberian Pakan pada Itik dengan Sistem Pemeliharaan Intensif di Peternakan Rakyat.</w:t>
      </w:r>
      <w:proofErr w:type="gramEnd"/>
      <w:r>
        <w:rPr>
          <w:rFonts w:ascii="Times New Roman" w:eastAsia="Times New Roman" w:hAnsi="Times New Roman" w:cs="Times New Roman"/>
          <w:sz w:val="24"/>
          <w:szCs w:val="24"/>
          <w:lang w:eastAsia="en-ID"/>
        </w:rPr>
        <w:t xml:space="preserve"> </w:t>
      </w:r>
      <w:r w:rsidRPr="005702F8">
        <w:rPr>
          <w:rFonts w:ascii="Times New Roman" w:eastAsia="Times New Roman" w:hAnsi="Times New Roman" w:cs="Times New Roman"/>
          <w:i/>
          <w:sz w:val="24"/>
          <w:szCs w:val="24"/>
          <w:lang w:eastAsia="en-ID"/>
        </w:rPr>
        <w:t>Jurnal Makanan Ternak Volume 104 (1): 21-29</w:t>
      </w:r>
    </w:p>
    <w:p w:rsidR="00D56E28" w:rsidRDefault="00D56E28" w:rsidP="00D56E28">
      <w:pPr>
        <w:spacing w:after="0" w:line="240" w:lineRule="auto"/>
        <w:ind w:left="851" w:hanging="851"/>
        <w:jc w:val="both"/>
        <w:rPr>
          <w:rFonts w:ascii="Times New Roman" w:eastAsia="Times New Roman" w:hAnsi="Times New Roman" w:cs="Times New Roman"/>
          <w:sz w:val="24"/>
          <w:szCs w:val="24"/>
          <w:lang w:val="en-ID" w:eastAsia="en-ID"/>
        </w:rPr>
      </w:pPr>
    </w:p>
    <w:p w:rsidR="00D56E28" w:rsidRPr="00D56E28" w:rsidRDefault="00D56E28" w:rsidP="00D56E28">
      <w:pPr>
        <w:spacing w:after="0" w:line="240" w:lineRule="auto"/>
        <w:ind w:left="851" w:hanging="851"/>
        <w:jc w:val="both"/>
        <w:rPr>
          <w:rFonts w:ascii="Times New Roman" w:hAnsi="Times New Roman" w:cs="Times New Roman"/>
          <w:sz w:val="24"/>
          <w:szCs w:val="24"/>
        </w:rPr>
        <w:sectPr w:rsidR="00D56E28" w:rsidRPr="00D56E28" w:rsidSect="00D56E28">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sz w:val="24"/>
          <w:szCs w:val="24"/>
          <w:lang w:val="en-ID" w:eastAsia="en-ID"/>
        </w:rPr>
        <w:t xml:space="preserve">Wahyu, J. 2004. </w:t>
      </w:r>
      <w:r w:rsidRPr="00E1643C">
        <w:rPr>
          <w:rFonts w:ascii="Times New Roman" w:eastAsia="Times New Roman" w:hAnsi="Times New Roman" w:cs="Times New Roman"/>
          <w:i/>
          <w:sz w:val="24"/>
          <w:szCs w:val="24"/>
          <w:lang w:val="en-ID" w:eastAsia="en-ID"/>
        </w:rPr>
        <w:t>Ilmu Nutrisi Unggas</w:t>
      </w:r>
      <w:r>
        <w:rPr>
          <w:rFonts w:ascii="Times New Roman" w:eastAsia="Times New Roman" w:hAnsi="Times New Roman" w:cs="Times New Roman"/>
          <w:sz w:val="24"/>
          <w:szCs w:val="24"/>
          <w:lang w:val="en-ID" w:eastAsia="en-ID"/>
        </w:rPr>
        <w:t xml:space="preserve">. </w:t>
      </w:r>
      <w:proofErr w:type="gramStart"/>
      <w:r>
        <w:rPr>
          <w:rFonts w:ascii="Times New Roman" w:eastAsia="Times New Roman" w:hAnsi="Times New Roman" w:cs="Times New Roman"/>
          <w:sz w:val="24"/>
          <w:szCs w:val="24"/>
          <w:lang w:val="en-ID" w:eastAsia="en-ID"/>
        </w:rPr>
        <w:t>Gadjah Mada University Press.</w:t>
      </w:r>
      <w:proofErr w:type="gramEnd"/>
      <w:r>
        <w:rPr>
          <w:rFonts w:ascii="Times New Roman" w:eastAsia="Times New Roman" w:hAnsi="Times New Roman" w:cs="Times New Roman"/>
          <w:sz w:val="24"/>
          <w:szCs w:val="24"/>
          <w:lang w:val="en-ID" w:eastAsia="en-ID"/>
        </w:rPr>
        <w:t xml:space="preserve"> </w:t>
      </w:r>
      <w:proofErr w:type="gramStart"/>
      <w:r>
        <w:rPr>
          <w:rFonts w:ascii="Times New Roman" w:eastAsia="Times New Roman" w:hAnsi="Times New Roman" w:cs="Times New Roman"/>
          <w:sz w:val="24"/>
          <w:szCs w:val="24"/>
          <w:lang w:val="en-ID" w:eastAsia="en-ID"/>
        </w:rPr>
        <w:t>Yogyakarta.</w:t>
      </w:r>
      <w:proofErr w:type="gramEnd"/>
    </w:p>
    <w:p w:rsidR="006014E7" w:rsidRPr="006014E7" w:rsidRDefault="006014E7" w:rsidP="006014E7">
      <w:pPr>
        <w:rPr>
          <w:rFonts w:ascii="Times New Roman" w:hAnsi="Times New Roman" w:cs="Times New Roman"/>
          <w:b/>
          <w:sz w:val="24"/>
        </w:rPr>
      </w:pPr>
    </w:p>
    <w:sectPr w:rsidR="006014E7" w:rsidRPr="006014E7" w:rsidSect="006014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DA" w:rsidRDefault="00D56E28">
      <w:pPr>
        <w:spacing w:after="0" w:line="240" w:lineRule="auto"/>
      </w:pPr>
      <w:r>
        <w:separator/>
      </w:r>
    </w:p>
  </w:endnote>
  <w:endnote w:type="continuationSeparator" w:id="0">
    <w:p w:rsidR="008B5CDA" w:rsidRDefault="00D5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5868"/>
      <w:docPartObj>
        <w:docPartGallery w:val="Page Numbers (Bottom of Page)"/>
        <w:docPartUnique/>
      </w:docPartObj>
    </w:sdtPr>
    <w:sdtEndPr>
      <w:rPr>
        <w:noProof/>
      </w:rPr>
    </w:sdtEndPr>
    <w:sdtContent>
      <w:p w:rsidR="00882DAD" w:rsidRDefault="00882DAD" w:rsidP="00882DAD">
        <w:pPr>
          <w:pStyle w:val="Footer"/>
          <w:ind w:right="-376"/>
          <w:jc w:val="right"/>
        </w:pPr>
        <w:r>
          <w:fldChar w:fldCharType="begin"/>
        </w:r>
        <w:r>
          <w:instrText xml:space="preserve"> PAGE   \* MERGEFORMAT </w:instrText>
        </w:r>
        <w:r>
          <w:fldChar w:fldCharType="separate"/>
        </w:r>
        <w:r>
          <w:rPr>
            <w:noProof/>
          </w:rPr>
          <w:t>12</w:t>
        </w:r>
        <w:r>
          <w:rPr>
            <w:noProof/>
          </w:rPr>
          <w:fldChar w:fldCharType="end"/>
        </w:r>
      </w:p>
    </w:sdtContent>
  </w:sdt>
  <w:p w:rsidR="00882DAD" w:rsidRDefault="00882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643274"/>
      <w:docPartObj>
        <w:docPartGallery w:val="Page Numbers (Bottom of Page)"/>
        <w:docPartUnique/>
      </w:docPartObj>
    </w:sdtPr>
    <w:sdtEndPr>
      <w:rPr>
        <w:noProof/>
      </w:rPr>
    </w:sdtEndPr>
    <w:sdtContent>
      <w:p w:rsidR="007A6DD1" w:rsidRDefault="0081183B">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7A6DD1" w:rsidRDefault="00882DAD" w:rsidP="00F140D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DA" w:rsidRDefault="00D56E28">
      <w:pPr>
        <w:spacing w:after="0" w:line="240" w:lineRule="auto"/>
      </w:pPr>
      <w:r>
        <w:separator/>
      </w:r>
    </w:p>
  </w:footnote>
  <w:footnote w:type="continuationSeparator" w:id="0">
    <w:p w:rsidR="008B5CDA" w:rsidRDefault="00D56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372E9"/>
    <w:multiLevelType w:val="hybridMultilevel"/>
    <w:tmpl w:val="51187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A0"/>
    <w:rsid w:val="001D2043"/>
    <w:rsid w:val="00340C68"/>
    <w:rsid w:val="006014E7"/>
    <w:rsid w:val="0066339E"/>
    <w:rsid w:val="006D2FDC"/>
    <w:rsid w:val="007C15A0"/>
    <w:rsid w:val="0081183B"/>
    <w:rsid w:val="00882DAD"/>
    <w:rsid w:val="008B5CDA"/>
    <w:rsid w:val="0096327C"/>
    <w:rsid w:val="00C469EC"/>
    <w:rsid w:val="00C67D9A"/>
    <w:rsid w:val="00D56E28"/>
    <w:rsid w:val="00E9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4E7"/>
    <w:rPr>
      <w:color w:val="0000FF" w:themeColor="hyperlink"/>
      <w:u w:val="single"/>
    </w:rPr>
  </w:style>
  <w:style w:type="table" w:styleId="TableGrid">
    <w:name w:val="Table Grid"/>
    <w:basedOn w:val="TableNormal"/>
    <w:uiPriority w:val="59"/>
    <w:rsid w:val="006014E7"/>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6014E7"/>
  </w:style>
  <w:style w:type="paragraph" w:customStyle="1" w:styleId="Default">
    <w:name w:val="Default"/>
    <w:rsid w:val="006014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14E7"/>
    <w:pPr>
      <w:ind w:left="720"/>
      <w:contextualSpacing/>
    </w:pPr>
  </w:style>
  <w:style w:type="paragraph" w:styleId="Footer">
    <w:name w:val="footer"/>
    <w:basedOn w:val="Normal"/>
    <w:link w:val="FooterChar"/>
    <w:uiPriority w:val="99"/>
    <w:unhideWhenUsed/>
    <w:rsid w:val="006D2FDC"/>
    <w:pPr>
      <w:tabs>
        <w:tab w:val="center" w:pos="4513"/>
        <w:tab w:val="right" w:pos="9026"/>
      </w:tabs>
      <w:spacing w:after="0" w:line="240" w:lineRule="auto"/>
    </w:pPr>
    <w:rPr>
      <w:rFonts w:eastAsia="SimSun"/>
    </w:rPr>
  </w:style>
  <w:style w:type="character" w:customStyle="1" w:styleId="FooterChar">
    <w:name w:val="Footer Char"/>
    <w:basedOn w:val="DefaultParagraphFont"/>
    <w:link w:val="Footer"/>
    <w:uiPriority w:val="99"/>
    <w:rsid w:val="006D2FDC"/>
    <w:rPr>
      <w:rFonts w:eastAsia="SimSun"/>
    </w:rPr>
  </w:style>
  <w:style w:type="paragraph" w:styleId="Header">
    <w:name w:val="header"/>
    <w:basedOn w:val="Normal"/>
    <w:link w:val="HeaderChar"/>
    <w:uiPriority w:val="99"/>
    <w:unhideWhenUsed/>
    <w:rsid w:val="0088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4E7"/>
    <w:rPr>
      <w:color w:val="0000FF" w:themeColor="hyperlink"/>
      <w:u w:val="single"/>
    </w:rPr>
  </w:style>
  <w:style w:type="table" w:styleId="TableGrid">
    <w:name w:val="Table Grid"/>
    <w:basedOn w:val="TableNormal"/>
    <w:uiPriority w:val="59"/>
    <w:rsid w:val="006014E7"/>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6014E7"/>
  </w:style>
  <w:style w:type="paragraph" w:customStyle="1" w:styleId="Default">
    <w:name w:val="Default"/>
    <w:rsid w:val="006014E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14E7"/>
    <w:pPr>
      <w:ind w:left="720"/>
      <w:contextualSpacing/>
    </w:pPr>
  </w:style>
  <w:style w:type="paragraph" w:styleId="Footer">
    <w:name w:val="footer"/>
    <w:basedOn w:val="Normal"/>
    <w:link w:val="FooterChar"/>
    <w:uiPriority w:val="99"/>
    <w:unhideWhenUsed/>
    <w:rsid w:val="006D2FDC"/>
    <w:pPr>
      <w:tabs>
        <w:tab w:val="center" w:pos="4513"/>
        <w:tab w:val="right" w:pos="9026"/>
      </w:tabs>
      <w:spacing w:after="0" w:line="240" w:lineRule="auto"/>
    </w:pPr>
    <w:rPr>
      <w:rFonts w:eastAsia="SimSun"/>
    </w:rPr>
  </w:style>
  <w:style w:type="character" w:customStyle="1" w:styleId="FooterChar">
    <w:name w:val="Footer Char"/>
    <w:basedOn w:val="DefaultParagraphFont"/>
    <w:link w:val="Footer"/>
    <w:uiPriority w:val="99"/>
    <w:rsid w:val="006D2FDC"/>
    <w:rPr>
      <w:rFonts w:eastAsia="SimSun"/>
    </w:rPr>
  </w:style>
  <w:style w:type="paragraph" w:styleId="Header">
    <w:name w:val="header"/>
    <w:basedOn w:val="Normal"/>
    <w:link w:val="HeaderChar"/>
    <w:uiPriority w:val="99"/>
    <w:unhideWhenUsed/>
    <w:rsid w:val="00882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marlina02@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lajaranilmu.blogspot.com/2012/04/penetapan-kadar-air-abu-di-dalam-pakan.html.%20Diakses%2026%20Juni%202019"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4504</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5</cp:revision>
  <dcterms:created xsi:type="dcterms:W3CDTF">2019-08-27T06:52:00Z</dcterms:created>
  <dcterms:modified xsi:type="dcterms:W3CDTF">2019-09-05T06:06:00Z</dcterms:modified>
</cp:coreProperties>
</file>