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09" w:rsidRDefault="00C26609" w:rsidP="00C26609">
      <w:pPr>
        <w:spacing w:after="0" w:line="240" w:lineRule="auto"/>
        <w:jc w:val="center"/>
        <w:rPr>
          <w:rFonts w:ascii="Times New Roman" w:hAnsi="Times New Roman"/>
          <w:b/>
          <w:color w:val="000000" w:themeColor="text1"/>
          <w:sz w:val="24"/>
          <w:szCs w:val="24"/>
          <w:lang w:val="en-ID"/>
        </w:rPr>
      </w:pPr>
      <w:r w:rsidRPr="0051079D">
        <w:rPr>
          <w:rFonts w:ascii="Times New Roman" w:hAnsi="Times New Roman"/>
          <w:b/>
          <w:color w:val="000000" w:themeColor="text1"/>
          <w:sz w:val="24"/>
          <w:szCs w:val="24"/>
          <w:lang w:val="en-ID"/>
        </w:rPr>
        <w:t>PENGARUH PEMAHAMAN PERATURAN KESADARAN DAN SANKSI PAJAK TERHADAP KEPATUHAN WAJIB PAJAK DALAM PEMBYARAN PAJAK KENDARAAN BERMOTOR</w:t>
      </w:r>
      <w:r>
        <w:rPr>
          <w:rFonts w:ascii="Times New Roman" w:hAnsi="Times New Roman"/>
          <w:b/>
          <w:color w:val="000000" w:themeColor="text1"/>
          <w:sz w:val="24"/>
          <w:szCs w:val="24"/>
          <w:lang w:val="en-ID"/>
        </w:rPr>
        <w:t xml:space="preserve"> </w:t>
      </w:r>
    </w:p>
    <w:p w:rsidR="00C26609" w:rsidRDefault="00C26609" w:rsidP="00C26609">
      <w:pPr>
        <w:spacing w:after="0" w:line="240" w:lineRule="auto"/>
        <w:jc w:val="center"/>
        <w:rPr>
          <w:rFonts w:ascii="Times New Roman" w:hAnsi="Times New Roman"/>
          <w:b/>
          <w:color w:val="000000" w:themeColor="text1"/>
          <w:sz w:val="24"/>
          <w:szCs w:val="24"/>
          <w:lang w:val="en-ID"/>
        </w:rPr>
      </w:pPr>
      <w:r>
        <w:rPr>
          <w:rFonts w:ascii="Times New Roman" w:hAnsi="Times New Roman"/>
          <w:b/>
          <w:color w:val="000000" w:themeColor="text1"/>
          <w:sz w:val="24"/>
          <w:szCs w:val="24"/>
          <w:lang w:val="en-ID"/>
        </w:rPr>
        <w:t>(Studi SAMSAT kota Magelang Tahun 2019)</w:t>
      </w:r>
    </w:p>
    <w:p w:rsidR="00AD55E5" w:rsidRDefault="00C26609" w:rsidP="00C26609">
      <w:pPr>
        <w:spacing w:after="0" w:line="240" w:lineRule="auto"/>
        <w:jc w:val="center"/>
        <w:rPr>
          <w:rFonts w:ascii="Times New Roman" w:hAnsi="Times New Roman"/>
          <w:b/>
          <w:bCs/>
          <w:sz w:val="24"/>
          <w:szCs w:val="24"/>
        </w:rPr>
      </w:pPr>
      <w:r>
        <w:rPr>
          <w:rFonts w:ascii="Times New Roman" w:hAnsi="Times New Roman"/>
          <w:b/>
          <w:bCs/>
          <w:sz w:val="24"/>
          <w:szCs w:val="24"/>
        </w:rPr>
        <w:t>Dheva Satria Yudhistira</w:t>
      </w:r>
    </w:p>
    <w:p w:rsidR="00AD55E5" w:rsidRDefault="00AD55E5" w:rsidP="00C26609">
      <w:pPr>
        <w:spacing w:after="0" w:line="240" w:lineRule="auto"/>
        <w:jc w:val="center"/>
        <w:rPr>
          <w:rFonts w:ascii="Times New Roman" w:hAnsi="Times New Roman"/>
          <w:b/>
          <w:bCs/>
          <w:sz w:val="24"/>
          <w:szCs w:val="24"/>
        </w:rPr>
      </w:pPr>
      <w:r>
        <w:rPr>
          <w:rFonts w:ascii="Times New Roman" w:hAnsi="Times New Roman"/>
          <w:b/>
          <w:bCs/>
          <w:sz w:val="24"/>
          <w:szCs w:val="24"/>
        </w:rPr>
        <w:t>14061175</w:t>
      </w:r>
    </w:p>
    <w:p w:rsidR="00C26609" w:rsidRDefault="00C26609" w:rsidP="00C26609">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C26609" w:rsidRDefault="00C26609" w:rsidP="00C26609">
      <w:pPr>
        <w:spacing w:after="0" w:line="240" w:lineRule="auto"/>
        <w:jc w:val="center"/>
        <w:rPr>
          <w:rFonts w:ascii="Times New Roman" w:hAnsi="Times New Roman"/>
          <w:bCs/>
          <w:sz w:val="24"/>
          <w:szCs w:val="24"/>
        </w:rPr>
      </w:pPr>
      <w:r w:rsidRPr="00C26609">
        <w:rPr>
          <w:rFonts w:ascii="Times New Roman" w:hAnsi="Times New Roman"/>
          <w:bCs/>
          <w:sz w:val="24"/>
          <w:szCs w:val="24"/>
        </w:rPr>
        <w:t xml:space="preserve">Jurusan Akuntansi, Fakultas Ekonomi, Universitas Mercu buana Yogyakarta </w:t>
      </w:r>
    </w:p>
    <w:p w:rsidR="00C26609" w:rsidRDefault="00C26609" w:rsidP="00C26609">
      <w:pPr>
        <w:spacing w:after="0" w:line="240" w:lineRule="auto"/>
        <w:jc w:val="center"/>
        <w:rPr>
          <w:rFonts w:ascii="Times New Roman" w:hAnsi="Times New Roman"/>
          <w:bCs/>
          <w:sz w:val="24"/>
          <w:szCs w:val="24"/>
        </w:rPr>
      </w:pPr>
    </w:p>
    <w:p w:rsidR="004E7274" w:rsidRPr="00535BD3" w:rsidRDefault="004E7274" w:rsidP="004E7274">
      <w:pPr>
        <w:spacing w:after="0" w:line="276" w:lineRule="auto"/>
        <w:contextualSpacing/>
        <w:jc w:val="center"/>
        <w:rPr>
          <w:rFonts w:ascii="Times New Roman" w:hAnsi="Times New Roman"/>
          <w:b/>
        </w:rPr>
      </w:pPr>
      <w:r w:rsidRPr="00535BD3">
        <w:rPr>
          <w:rFonts w:ascii="Times New Roman" w:hAnsi="Times New Roman"/>
          <w:b/>
          <w:w w:val="105"/>
          <w:sz w:val="24"/>
          <w:szCs w:val="24"/>
        </w:rPr>
        <w:t>ABSTRAK</w:t>
      </w:r>
    </w:p>
    <w:p w:rsidR="004E7274" w:rsidRPr="003C0C7D" w:rsidRDefault="004E7274" w:rsidP="004E7274">
      <w:pPr>
        <w:spacing w:after="0" w:line="276" w:lineRule="auto"/>
        <w:jc w:val="center"/>
        <w:rPr>
          <w:rFonts w:ascii="Times New Roman" w:hAnsi="Times New Roman"/>
          <w:b/>
          <w:sz w:val="18"/>
          <w:szCs w:val="24"/>
          <w:lang w:val="en-ID"/>
        </w:rPr>
      </w:pPr>
    </w:p>
    <w:p w:rsidR="004E7274" w:rsidRDefault="004E7274" w:rsidP="004E7274">
      <w:pPr>
        <w:spacing w:after="0" w:line="276" w:lineRule="auto"/>
        <w:ind w:firstLine="567"/>
        <w:jc w:val="both"/>
        <w:rPr>
          <w:rFonts w:ascii="Times New Roman" w:hAnsi="Times New Roman"/>
          <w:sz w:val="24"/>
          <w:szCs w:val="24"/>
          <w:lang w:val="en-ID"/>
        </w:rPr>
      </w:pPr>
      <w:r>
        <w:rPr>
          <w:rFonts w:ascii="Times New Roman" w:hAnsi="Times New Roman"/>
          <w:sz w:val="24"/>
          <w:szCs w:val="24"/>
          <w:lang w:val="en-ID"/>
        </w:rPr>
        <w:t>Penelitian ini bertujuan untuk mengetahui: Pengaruh Pemahaman Peraturan,  Kesadaran, dan Sanksi Pajak terhadap Kepatuhan wajib pajak dalam pembayaran Pajak Kendaraan Bermotor di kantor SAMSAT kota Magelang Tahun 2019.</w:t>
      </w:r>
    </w:p>
    <w:p w:rsidR="004E7274" w:rsidRPr="00EA5FA8" w:rsidRDefault="004E7274" w:rsidP="004E7274">
      <w:pPr>
        <w:pStyle w:val="BodyText"/>
        <w:ind w:right="51" w:firstLine="567"/>
        <w:contextualSpacing/>
        <w:jc w:val="both"/>
        <w:rPr>
          <w:color w:val="000000" w:themeColor="text1"/>
          <w:w w:val="105"/>
          <w:sz w:val="24"/>
          <w:szCs w:val="24"/>
        </w:rPr>
      </w:pPr>
      <w:r w:rsidRPr="00C527CD">
        <w:rPr>
          <w:sz w:val="24"/>
          <w:szCs w:val="24"/>
        </w:rPr>
        <w:t xml:space="preserve">Jenis penelitian yang digunakan dalam penelitian ini adalah penelitian </w:t>
      </w:r>
      <w:r w:rsidRPr="00C527CD">
        <w:rPr>
          <w:i/>
          <w:sz w:val="24"/>
          <w:szCs w:val="24"/>
        </w:rPr>
        <w:t>explanatory research</w:t>
      </w:r>
      <w:r w:rsidRPr="00C527CD">
        <w:rPr>
          <w:sz w:val="24"/>
          <w:szCs w:val="24"/>
        </w:rPr>
        <w:t xml:space="preserve"> dengan pendekatan kuantitatif.</w:t>
      </w:r>
      <w:r>
        <w:rPr>
          <w:sz w:val="24"/>
          <w:szCs w:val="24"/>
        </w:rPr>
        <w:t xml:space="preserve"> Populasi dalam penelitian adalah wajib p</w:t>
      </w:r>
      <w:r w:rsidRPr="00700C99">
        <w:rPr>
          <w:sz w:val="24"/>
          <w:szCs w:val="24"/>
        </w:rPr>
        <w:t xml:space="preserve">ajak </w:t>
      </w:r>
      <w:r>
        <w:rPr>
          <w:sz w:val="24"/>
          <w:szCs w:val="24"/>
        </w:rPr>
        <w:t xml:space="preserve">pembayaran pajak kendaraan bermotor roda dua </w:t>
      </w:r>
      <w:r w:rsidRPr="00700C99">
        <w:rPr>
          <w:sz w:val="24"/>
          <w:szCs w:val="24"/>
        </w:rPr>
        <w:t xml:space="preserve">yang terdaftar di </w:t>
      </w:r>
      <w:r>
        <w:rPr>
          <w:sz w:val="24"/>
          <w:szCs w:val="24"/>
        </w:rPr>
        <w:t xml:space="preserve">kantor SAMSAT kota Magelang sebanyak 110.313 kendaraan. Dan sampel dalam penelitian ini sebanyak 100 orang. </w:t>
      </w:r>
      <w:r w:rsidRPr="00700C99">
        <w:rPr>
          <w:sz w:val="24"/>
          <w:szCs w:val="24"/>
        </w:rPr>
        <w:t>Metode pengamb</w:t>
      </w:r>
      <w:r>
        <w:rPr>
          <w:sz w:val="24"/>
          <w:szCs w:val="24"/>
        </w:rPr>
        <w:t>ilan sampel dalam penelitia</w:t>
      </w:r>
      <w:r>
        <w:rPr>
          <w:sz w:val="24"/>
          <w:szCs w:val="24"/>
          <w:lang w:val="id-ID"/>
        </w:rPr>
        <w:t xml:space="preserve">n </w:t>
      </w:r>
      <w:r w:rsidRPr="00700C99">
        <w:rPr>
          <w:sz w:val="24"/>
          <w:szCs w:val="24"/>
        </w:rPr>
        <w:t xml:space="preserve">adalah secara </w:t>
      </w:r>
      <w:r w:rsidRPr="000A3A31">
        <w:rPr>
          <w:i/>
          <w:sz w:val="24"/>
          <w:szCs w:val="24"/>
        </w:rPr>
        <w:t>non</w:t>
      </w:r>
      <w:r w:rsidRPr="000A3A31">
        <w:rPr>
          <w:i/>
          <w:sz w:val="24"/>
          <w:szCs w:val="24"/>
          <w:lang w:val="id-ID"/>
        </w:rPr>
        <w:t xml:space="preserve"> </w:t>
      </w:r>
      <w:r w:rsidRPr="000A3A31">
        <w:rPr>
          <w:i/>
          <w:sz w:val="24"/>
          <w:szCs w:val="24"/>
        </w:rPr>
        <w:t>probability</w:t>
      </w:r>
      <w:r w:rsidRPr="00700C99">
        <w:rPr>
          <w:sz w:val="24"/>
          <w:szCs w:val="24"/>
        </w:rPr>
        <w:t xml:space="preserve"> sampling yaitu </w:t>
      </w:r>
      <w:r>
        <w:rPr>
          <w:i/>
          <w:sz w:val="24"/>
          <w:szCs w:val="24"/>
        </w:rPr>
        <w:t xml:space="preserve">sampling </w:t>
      </w:r>
      <w:r w:rsidRPr="000A3A31">
        <w:rPr>
          <w:i/>
          <w:sz w:val="24"/>
          <w:szCs w:val="24"/>
        </w:rPr>
        <w:t>insidental</w:t>
      </w:r>
      <w:r w:rsidRPr="00700C99">
        <w:rPr>
          <w:sz w:val="24"/>
          <w:szCs w:val="24"/>
        </w:rPr>
        <w:t>.</w:t>
      </w:r>
      <w:r>
        <w:rPr>
          <w:sz w:val="24"/>
          <w:szCs w:val="24"/>
        </w:rPr>
        <w:t xml:space="preserve"> Metode pengumpulan data dengan kuesioner. </w:t>
      </w:r>
      <w:r w:rsidRPr="0008354C">
        <w:rPr>
          <w:color w:val="000000" w:themeColor="text1"/>
          <w:w w:val="105"/>
          <w:sz w:val="24"/>
          <w:szCs w:val="24"/>
        </w:rPr>
        <w:t>Teknik analisis data dengan menggunakan analisis regresi linier berganda dengan menggunakan program SPSS versi 24.</w:t>
      </w:r>
    </w:p>
    <w:p w:rsidR="004E7274" w:rsidRDefault="004E7274" w:rsidP="004E7274">
      <w:pPr>
        <w:spacing w:after="0" w:line="276" w:lineRule="auto"/>
        <w:ind w:firstLine="567"/>
        <w:jc w:val="both"/>
        <w:rPr>
          <w:rFonts w:ascii="Times New Roman" w:hAnsi="Times New Roman"/>
          <w:sz w:val="24"/>
          <w:szCs w:val="24"/>
        </w:rPr>
      </w:pPr>
      <w:r>
        <w:rPr>
          <w:rFonts w:ascii="Times New Roman" w:hAnsi="Times New Roman"/>
          <w:sz w:val="24"/>
          <w:szCs w:val="24"/>
        </w:rPr>
        <w:t>Hasil penelitian ini menunjukkan bahwa: (1) Pemahaman Peraturan Pajak berpengaruh terhadap Kepatuhan wajib Pajak dalam pembayaran Pajak Kendaraan Bermotor di kantor SAMSAT kota Magelang pada Tahun 2019. (2) Kesadaran berpengaruh terhadap Kepatuhan wajib Pajak dalam pembayaran Pajak Kendaraan Bermotor di kantor SAMSAT kota Magelang pada Tahun 2019. (3) Sanksi Pajak berpengaruh terhadap Kepatuhan wajib Pajak dalam pembayaran Pajak Kendaraan Bermotor di kantor SAMSAT kota Magelang pada Tahun 2019. (4) Pemahaman Peraturan Pajak, Kesadaran Wajib Pajak, dan Sanksi Pajak berpengaruh secara Bersama-sama terhadap Kepatuhan wajib Pajak dalam pembayaran Pajak Kendaraan Bermotor di kantor SAMSAT kota Magelang pada Tahun 2019. (5) Pemahaman Peraturan Pajak, Kesadaran Wajib Pajak, dan Sanksi Pajak berpengaruh sebesar 64,4% terhadap Kepatuhan Wajib Pajak dalam pembayaran Pajak Kendaraan Bermotor di kantor SAMSAT kota Magelang 2019, sementara 35,6% sisanya dipengaruhi oleh faktor lain di luar variabel penelitian.</w:t>
      </w:r>
    </w:p>
    <w:p w:rsidR="004E7274" w:rsidRDefault="004E7274" w:rsidP="004E7274">
      <w:pPr>
        <w:spacing w:after="0" w:line="276" w:lineRule="auto"/>
        <w:ind w:left="142"/>
        <w:jc w:val="both"/>
        <w:rPr>
          <w:rFonts w:ascii="Times New Roman" w:hAnsi="Times New Roman"/>
          <w:sz w:val="24"/>
          <w:szCs w:val="24"/>
        </w:rPr>
      </w:pPr>
    </w:p>
    <w:p w:rsidR="004E7274" w:rsidRDefault="004E7274" w:rsidP="004E7274">
      <w:pPr>
        <w:spacing w:after="0" w:line="276" w:lineRule="auto"/>
        <w:jc w:val="both"/>
        <w:rPr>
          <w:rFonts w:ascii="Times New Roman" w:hAnsi="Times New Roman"/>
          <w:sz w:val="24"/>
          <w:szCs w:val="24"/>
        </w:rPr>
      </w:pPr>
      <w:r>
        <w:rPr>
          <w:rFonts w:ascii="Times New Roman" w:hAnsi="Times New Roman"/>
          <w:b/>
          <w:sz w:val="24"/>
          <w:szCs w:val="24"/>
        </w:rPr>
        <w:t>Kata Kunci</w:t>
      </w:r>
      <w:r w:rsidRPr="00D25062">
        <w:rPr>
          <w:rFonts w:ascii="Times New Roman" w:hAnsi="Times New Roman"/>
          <w:b/>
          <w:sz w:val="24"/>
          <w:szCs w:val="24"/>
        </w:rPr>
        <w:t>:</w:t>
      </w:r>
      <w:r>
        <w:rPr>
          <w:rFonts w:ascii="Times New Roman" w:hAnsi="Times New Roman"/>
          <w:b/>
          <w:sz w:val="24"/>
          <w:szCs w:val="24"/>
        </w:rPr>
        <w:t xml:space="preserve"> Kepatu</w:t>
      </w:r>
      <w:r w:rsidRPr="00D25062">
        <w:rPr>
          <w:rFonts w:ascii="Times New Roman" w:hAnsi="Times New Roman"/>
          <w:b/>
          <w:sz w:val="24"/>
          <w:szCs w:val="24"/>
        </w:rPr>
        <w:t>han Wajib Pajak, Pemahaman Wajib Pajak, Kesadaran Wajib Pajak, Sanksi Pajak</w:t>
      </w:r>
      <w:r>
        <w:rPr>
          <w:rFonts w:ascii="Times New Roman" w:hAnsi="Times New Roman"/>
          <w:sz w:val="24"/>
          <w:szCs w:val="24"/>
        </w:rPr>
        <w:t>.</w:t>
      </w:r>
    </w:p>
    <w:p w:rsidR="004E7274" w:rsidRDefault="004E7274" w:rsidP="00C26609">
      <w:pPr>
        <w:spacing w:after="0" w:line="240" w:lineRule="auto"/>
        <w:jc w:val="center"/>
        <w:rPr>
          <w:rFonts w:ascii="Times New Roman" w:hAnsi="Times New Roman"/>
          <w:bCs/>
          <w:sz w:val="24"/>
          <w:szCs w:val="24"/>
        </w:rPr>
      </w:pPr>
    </w:p>
    <w:p w:rsidR="00810802" w:rsidRDefault="00810802" w:rsidP="00C26609">
      <w:pPr>
        <w:spacing w:after="0" w:line="240" w:lineRule="auto"/>
        <w:jc w:val="center"/>
        <w:rPr>
          <w:rFonts w:ascii="Times New Roman" w:hAnsi="Times New Roman"/>
          <w:bCs/>
          <w:sz w:val="24"/>
          <w:szCs w:val="24"/>
        </w:rPr>
      </w:pPr>
    </w:p>
    <w:p w:rsidR="00810802" w:rsidRPr="00C26609" w:rsidRDefault="00810802" w:rsidP="00C26609">
      <w:pPr>
        <w:spacing w:after="0" w:line="240" w:lineRule="auto"/>
        <w:jc w:val="center"/>
        <w:rPr>
          <w:rFonts w:ascii="Times New Roman" w:hAnsi="Times New Roman"/>
          <w:bCs/>
          <w:sz w:val="24"/>
          <w:szCs w:val="24"/>
        </w:rPr>
      </w:pPr>
    </w:p>
    <w:p w:rsidR="00C26609" w:rsidRDefault="00F53855" w:rsidP="00C26609">
      <w:pPr>
        <w:pStyle w:val="HTMLPreformatted"/>
        <w:spacing w:line="276" w:lineRule="auto"/>
        <w:jc w:val="both"/>
        <w:rPr>
          <w:rFonts w:ascii="Times New Roman" w:hAnsi="Times New Roman" w:cs="Times New Roman"/>
          <w:b/>
          <w:color w:val="222222"/>
          <w:sz w:val="24"/>
          <w:szCs w:val="24"/>
        </w:rPr>
      </w:pPr>
      <w:r>
        <w:rPr>
          <w:rFonts w:ascii="Times New Roman" w:hAnsi="Times New Roman" w:cs="Times New Roman"/>
          <w:b/>
          <w:color w:val="222222"/>
          <w:sz w:val="24"/>
          <w:szCs w:val="24"/>
        </w:rPr>
        <w:lastRenderedPageBreak/>
        <w:t xml:space="preserve">BAB I </w:t>
      </w:r>
      <w:r w:rsidR="00907915">
        <w:rPr>
          <w:rFonts w:ascii="Times New Roman" w:hAnsi="Times New Roman" w:cs="Times New Roman"/>
          <w:b/>
          <w:color w:val="222222"/>
          <w:sz w:val="24"/>
          <w:szCs w:val="24"/>
        </w:rPr>
        <w:t>PENDAHULUAN</w:t>
      </w:r>
    </w:p>
    <w:p w:rsidR="00907915" w:rsidRDefault="00B609C9" w:rsidP="00C26609">
      <w:pPr>
        <w:pStyle w:val="HTMLPreformatted"/>
        <w:spacing w:line="276" w:lineRule="auto"/>
        <w:jc w:val="both"/>
        <w:rPr>
          <w:rFonts w:ascii="Times New Roman" w:hAnsi="Times New Roman" w:cs="Times New Roman"/>
          <w:b/>
          <w:color w:val="222222"/>
          <w:sz w:val="24"/>
          <w:szCs w:val="24"/>
        </w:rPr>
      </w:pPr>
      <w:r>
        <w:rPr>
          <w:rFonts w:ascii="Times New Roman" w:hAnsi="Times New Roman" w:cs="Times New Roman"/>
          <w:b/>
          <w:color w:val="222222"/>
          <w:sz w:val="24"/>
          <w:szCs w:val="24"/>
        </w:rPr>
        <w:t>Latarbelakang</w:t>
      </w:r>
    </w:p>
    <w:p w:rsidR="00907915" w:rsidRPr="00AD55E5" w:rsidRDefault="00907915" w:rsidP="004E7274">
      <w:pPr>
        <w:spacing w:after="0" w:line="240" w:lineRule="auto"/>
        <w:ind w:left="567" w:firstLine="567"/>
        <w:jc w:val="both"/>
        <w:rPr>
          <w:rFonts w:ascii="Times New Roman" w:hAnsi="Times New Roman"/>
          <w:sz w:val="24"/>
          <w:szCs w:val="24"/>
        </w:rPr>
      </w:pPr>
      <w:r>
        <w:rPr>
          <w:rStyle w:val="fontstyle01"/>
        </w:rPr>
        <w:t>Indonesia merupakan negara berkembang dalam hal ini perlu adanya</w:t>
      </w:r>
      <w:r>
        <w:rPr>
          <w:color w:val="000000"/>
        </w:rPr>
        <w:br/>
      </w:r>
      <w:r>
        <w:rPr>
          <w:rStyle w:val="fontstyle01"/>
        </w:rPr>
        <w:t>pembangunan ekonomi untuk mewujudkan perekonomian negara yang mandiri</w:t>
      </w:r>
      <w:r>
        <w:rPr>
          <w:color w:val="000000"/>
        </w:rPr>
        <w:t xml:space="preserve"> </w:t>
      </w:r>
      <w:r>
        <w:rPr>
          <w:rStyle w:val="fontstyle01"/>
        </w:rPr>
        <w:t>dan andal agar meningkatkan kesejahteraan seluruh wilayah negara Indonesia</w:t>
      </w:r>
      <w:r>
        <w:rPr>
          <w:color w:val="000000"/>
        </w:rPr>
        <w:t xml:space="preserve"> </w:t>
      </w:r>
      <w:r>
        <w:rPr>
          <w:rStyle w:val="fontstyle01"/>
        </w:rPr>
        <w:t>secara adil dan merata.</w:t>
      </w:r>
      <w:r>
        <w:rPr>
          <w:rFonts w:ascii="Times New Roman" w:hAnsi="Times New Roman"/>
          <w:sz w:val="24"/>
          <w:szCs w:val="24"/>
        </w:rPr>
        <w:t xml:space="preserve"> </w:t>
      </w:r>
      <w:r w:rsidRPr="00700C99">
        <w:rPr>
          <w:rFonts w:ascii="Times New Roman" w:hAnsi="Times New Roman"/>
          <w:sz w:val="24"/>
          <w:szCs w:val="24"/>
        </w:rPr>
        <w:t xml:space="preserve">Agar proses pembangunan sesuai dengan harapan, maka diperlukan keseimbangan antara sumber pendapatan dan sumber pengeluaran. </w:t>
      </w:r>
      <w:r>
        <w:rPr>
          <w:rFonts w:ascii="Times New Roman" w:hAnsi="Times New Roman"/>
          <w:sz w:val="24"/>
          <w:szCs w:val="24"/>
        </w:rPr>
        <w:t xml:space="preserve">Negara Indonesia mempunyai dua </w:t>
      </w:r>
      <w:r w:rsidRPr="00C0091A">
        <w:rPr>
          <w:rFonts w:ascii="Times New Roman" w:hAnsi="Times New Roman"/>
          <w:sz w:val="24"/>
          <w:szCs w:val="24"/>
        </w:rPr>
        <w:t xml:space="preserve">(2) </w:t>
      </w:r>
      <w:r>
        <w:rPr>
          <w:rFonts w:ascii="Times New Roman" w:hAnsi="Times New Roman"/>
          <w:sz w:val="24"/>
          <w:szCs w:val="24"/>
        </w:rPr>
        <w:t xml:space="preserve">sumber pendapatan negara yaitu, </w:t>
      </w:r>
      <w:r w:rsidRPr="00C0091A">
        <w:rPr>
          <w:rFonts w:ascii="Times New Roman" w:hAnsi="Times New Roman"/>
          <w:sz w:val="24"/>
          <w:szCs w:val="24"/>
        </w:rPr>
        <w:t>pendapatan pajak dan pend</w:t>
      </w:r>
      <w:r>
        <w:rPr>
          <w:rFonts w:ascii="Times New Roman" w:hAnsi="Times New Roman"/>
          <w:sz w:val="24"/>
          <w:szCs w:val="24"/>
        </w:rPr>
        <w:t xml:space="preserve">apatan non </w:t>
      </w:r>
      <w:r w:rsidRPr="00C0091A">
        <w:rPr>
          <w:rFonts w:ascii="Times New Roman" w:hAnsi="Times New Roman"/>
          <w:sz w:val="24"/>
          <w:szCs w:val="24"/>
        </w:rPr>
        <w:t xml:space="preserve">pajak. </w:t>
      </w:r>
    </w:p>
    <w:p w:rsidR="00907915" w:rsidRDefault="00907915" w:rsidP="004E7274">
      <w:pPr>
        <w:spacing w:after="0" w:line="240" w:lineRule="auto"/>
        <w:ind w:left="567" w:firstLine="567"/>
        <w:jc w:val="both"/>
        <w:rPr>
          <w:rStyle w:val="fontstyle01"/>
        </w:rPr>
      </w:pPr>
      <w:r w:rsidRPr="00C0091A">
        <w:rPr>
          <w:rStyle w:val="fontstyle01"/>
        </w:rPr>
        <w:t xml:space="preserve">Pajak </w:t>
      </w:r>
      <w:r>
        <w:rPr>
          <w:rStyle w:val="fontstyle01"/>
        </w:rPr>
        <w:t xml:space="preserve">kendaraan bermotor adalah salah </w:t>
      </w:r>
      <w:r w:rsidRPr="00C0091A">
        <w:rPr>
          <w:rStyle w:val="fontstyle01"/>
        </w:rPr>
        <w:t xml:space="preserve">satu pajak </w:t>
      </w:r>
      <w:r>
        <w:rPr>
          <w:rStyle w:val="fontstyle01"/>
        </w:rPr>
        <w:t xml:space="preserve">yang memberikan kontribusi yang </w:t>
      </w:r>
      <w:r w:rsidRPr="00C0091A">
        <w:rPr>
          <w:rStyle w:val="fontstyle01"/>
        </w:rPr>
        <w:t xml:space="preserve">cukup </w:t>
      </w:r>
      <w:r>
        <w:rPr>
          <w:rStyle w:val="fontstyle01"/>
        </w:rPr>
        <w:t xml:space="preserve">besar untuk pembangunan daerah. </w:t>
      </w:r>
      <w:r w:rsidRPr="00C0091A">
        <w:rPr>
          <w:rStyle w:val="fontstyle01"/>
        </w:rPr>
        <w:t xml:space="preserve">Instansi </w:t>
      </w:r>
      <w:r>
        <w:rPr>
          <w:rStyle w:val="fontstyle01"/>
        </w:rPr>
        <w:t xml:space="preserve">yang menangani pembayaran Pajak Kendaraan Bermotor adalah Dinas </w:t>
      </w:r>
      <w:r w:rsidRPr="00C0091A">
        <w:rPr>
          <w:rStyle w:val="fontstyle01"/>
        </w:rPr>
        <w:t>Penda</w:t>
      </w:r>
      <w:r>
        <w:rPr>
          <w:rStyle w:val="fontstyle01"/>
        </w:rPr>
        <w:t xml:space="preserve">patan Daerah (DISPENDA) melalui </w:t>
      </w:r>
      <w:r w:rsidRPr="00C0091A">
        <w:rPr>
          <w:rStyle w:val="fontstyle01"/>
        </w:rPr>
        <w:t>Kan</w:t>
      </w:r>
      <w:r>
        <w:rPr>
          <w:rStyle w:val="fontstyle01"/>
        </w:rPr>
        <w:t xml:space="preserve">tor Bersama Sistem Administrasi </w:t>
      </w:r>
      <w:r w:rsidRPr="00C0091A">
        <w:rPr>
          <w:rStyle w:val="fontstyle01"/>
        </w:rPr>
        <w:t>Manun</w:t>
      </w:r>
      <w:r>
        <w:rPr>
          <w:rStyle w:val="fontstyle01"/>
        </w:rPr>
        <w:t xml:space="preserve">ggal Dibawah Satu Atap (SAMSAT) </w:t>
      </w:r>
      <w:r w:rsidRPr="00C0091A">
        <w:rPr>
          <w:rStyle w:val="fontstyle01"/>
        </w:rPr>
        <w:t>yang me</w:t>
      </w:r>
      <w:r>
        <w:rPr>
          <w:rStyle w:val="fontstyle01"/>
        </w:rPr>
        <w:t xml:space="preserve">rupakan kerjasama tiga instansi </w:t>
      </w:r>
      <w:r w:rsidRPr="00C0091A">
        <w:rPr>
          <w:rStyle w:val="fontstyle01"/>
        </w:rPr>
        <w:t>terkait yait</w:t>
      </w:r>
      <w:r>
        <w:rPr>
          <w:rStyle w:val="fontstyle01"/>
        </w:rPr>
        <w:t>u DISPENDA Provinsi Jawa Tengah</w:t>
      </w:r>
      <w:r w:rsidRPr="00C0091A">
        <w:rPr>
          <w:rStyle w:val="fontstyle01"/>
        </w:rPr>
        <w:t>, Kepolisian dan Asuransi Jasa</w:t>
      </w:r>
      <w:r>
        <w:rPr>
          <w:rStyle w:val="fontstyle01"/>
        </w:rPr>
        <w:t>.</w:t>
      </w:r>
    </w:p>
    <w:p w:rsidR="00907915" w:rsidRDefault="00907915" w:rsidP="004E7274">
      <w:pPr>
        <w:spacing w:after="0" w:line="240" w:lineRule="auto"/>
        <w:ind w:left="567" w:firstLine="567"/>
        <w:jc w:val="both"/>
        <w:rPr>
          <w:rStyle w:val="fontstyle01"/>
        </w:rPr>
      </w:pPr>
      <w:r>
        <w:rPr>
          <w:rStyle w:val="fontstyle01"/>
        </w:rPr>
        <w:t xml:space="preserve">Penyebabnya rendahnya kepatuhan </w:t>
      </w:r>
      <w:r w:rsidRPr="00C0091A">
        <w:rPr>
          <w:rStyle w:val="fontstyle01"/>
        </w:rPr>
        <w:t>pajak dikar</w:t>
      </w:r>
      <w:r>
        <w:rPr>
          <w:rStyle w:val="fontstyle01"/>
        </w:rPr>
        <w:t xml:space="preserve">enakan oleh kurangnya kesadaran </w:t>
      </w:r>
      <w:r w:rsidRPr="00C0091A">
        <w:rPr>
          <w:rStyle w:val="fontstyle01"/>
        </w:rPr>
        <w:t>wajib p</w:t>
      </w:r>
      <w:r>
        <w:rPr>
          <w:rStyle w:val="fontstyle01"/>
        </w:rPr>
        <w:t xml:space="preserve">ajak, pengatahuan pajak, sanksi </w:t>
      </w:r>
      <w:r w:rsidRPr="00C0091A">
        <w:rPr>
          <w:rStyle w:val="fontstyle01"/>
        </w:rPr>
        <w:t>perpaja</w:t>
      </w:r>
      <w:r>
        <w:rPr>
          <w:rStyle w:val="fontstyle01"/>
        </w:rPr>
        <w:t xml:space="preserve">kan dan akuntabilitas pelayanan publik (Susilawati, 2013). </w:t>
      </w:r>
    </w:p>
    <w:p w:rsidR="004E7274" w:rsidRPr="00D4443C" w:rsidRDefault="00907915" w:rsidP="00D4443C">
      <w:pPr>
        <w:spacing w:after="0" w:line="240" w:lineRule="auto"/>
        <w:ind w:left="567" w:firstLine="567"/>
        <w:jc w:val="both"/>
        <w:rPr>
          <w:rFonts w:ascii="Times New Roman" w:hAnsi="Times New Roman"/>
          <w:color w:val="000000"/>
          <w:sz w:val="24"/>
          <w:szCs w:val="24"/>
        </w:rPr>
      </w:pPr>
      <w:r w:rsidRPr="002D0BF4">
        <w:rPr>
          <w:rStyle w:val="fontstyle01"/>
        </w:rPr>
        <w:t>Unt</w:t>
      </w:r>
      <w:r>
        <w:rPr>
          <w:rStyle w:val="fontstyle01"/>
        </w:rPr>
        <w:t xml:space="preserve">uk lebih meningkatkan kepatuhan </w:t>
      </w:r>
      <w:r w:rsidRPr="002D0BF4">
        <w:rPr>
          <w:rStyle w:val="fontstyle01"/>
        </w:rPr>
        <w:t>wajib pajak kendaraan bermotor, sanksi pajak kendaraan bermotor juga diperlukan guna untuk penegakan hukum dalam diwujudkan ketertiban wajib pajak dalam membayar pajaknya. Sanksi pajak memiliki peran penting guna memberikan pelajaran bagi pelanggar pajak agar tidak meremehkan peraturan perpajakan (Sari dan Susanti, 2013).</w:t>
      </w:r>
    </w:p>
    <w:p w:rsidR="00B609C9" w:rsidRPr="00B609C9" w:rsidRDefault="00B609C9" w:rsidP="00D4443C">
      <w:pPr>
        <w:spacing w:after="0" w:line="240" w:lineRule="auto"/>
        <w:jc w:val="both"/>
        <w:rPr>
          <w:rFonts w:ascii="Times New Roman" w:hAnsi="Times New Roman"/>
          <w:b/>
          <w:sz w:val="24"/>
          <w:szCs w:val="24"/>
        </w:rPr>
      </w:pPr>
      <w:r w:rsidRPr="00B609C9">
        <w:rPr>
          <w:rFonts w:ascii="Times New Roman" w:hAnsi="Times New Roman"/>
          <w:b/>
          <w:sz w:val="24"/>
          <w:szCs w:val="24"/>
        </w:rPr>
        <w:t>Rumusan Masalah</w:t>
      </w:r>
    </w:p>
    <w:p w:rsidR="00B609C9" w:rsidRPr="00700C99" w:rsidRDefault="00B609C9" w:rsidP="00D4443C">
      <w:pPr>
        <w:spacing w:after="0" w:line="240" w:lineRule="auto"/>
        <w:ind w:left="567" w:firstLine="567"/>
        <w:jc w:val="both"/>
        <w:rPr>
          <w:rFonts w:ascii="Times New Roman" w:hAnsi="Times New Roman"/>
          <w:sz w:val="24"/>
          <w:szCs w:val="24"/>
        </w:rPr>
      </w:pPr>
      <w:r w:rsidRPr="00700C99">
        <w:rPr>
          <w:rFonts w:ascii="Times New Roman" w:hAnsi="Times New Roman"/>
          <w:sz w:val="24"/>
          <w:szCs w:val="24"/>
        </w:rPr>
        <w:t xml:space="preserve">Berdasarkan latar belakang </w:t>
      </w:r>
      <w:r w:rsidRPr="00700C99">
        <w:rPr>
          <w:rFonts w:ascii="Times New Roman" w:hAnsi="Times New Roman"/>
          <w:sz w:val="24"/>
          <w:szCs w:val="24"/>
          <w:lang w:val="id-ID"/>
        </w:rPr>
        <w:t>di atas</w:t>
      </w:r>
      <w:r w:rsidRPr="00700C99">
        <w:rPr>
          <w:rFonts w:ascii="Times New Roman" w:hAnsi="Times New Roman"/>
          <w:sz w:val="24"/>
          <w:szCs w:val="24"/>
        </w:rPr>
        <w:t xml:space="preserve">, maka permasalahan dalam penelitian </w:t>
      </w:r>
      <w:r>
        <w:rPr>
          <w:rFonts w:ascii="Times New Roman" w:hAnsi="Times New Roman"/>
          <w:sz w:val="24"/>
          <w:szCs w:val="24"/>
        </w:rPr>
        <w:t>ini adalah</w:t>
      </w:r>
      <w:r w:rsidRPr="00700C99">
        <w:rPr>
          <w:rFonts w:ascii="Times New Roman" w:hAnsi="Times New Roman"/>
          <w:sz w:val="24"/>
          <w:szCs w:val="24"/>
        </w:rPr>
        <w:t>:</w:t>
      </w:r>
    </w:p>
    <w:p w:rsidR="00B609C9" w:rsidRPr="00700C99" w:rsidRDefault="00B609C9" w:rsidP="00B609C9">
      <w:pPr>
        <w:pStyle w:val="ListParagraph"/>
        <w:numPr>
          <w:ilvl w:val="0"/>
          <w:numId w:val="5"/>
        </w:numPr>
        <w:spacing w:after="0" w:line="240" w:lineRule="auto"/>
        <w:ind w:left="1134"/>
        <w:jc w:val="both"/>
        <w:rPr>
          <w:rFonts w:ascii="Times New Roman" w:hAnsi="Times New Roman" w:cs="Times New Roman"/>
          <w:sz w:val="24"/>
          <w:szCs w:val="24"/>
          <w:lang w:val="id-ID"/>
        </w:rPr>
      </w:pPr>
      <w:r w:rsidRPr="00700C99">
        <w:rPr>
          <w:rFonts w:ascii="Times New Roman" w:hAnsi="Times New Roman" w:cs="Times New Roman"/>
          <w:sz w:val="24"/>
          <w:szCs w:val="24"/>
        </w:rPr>
        <w:t xml:space="preserve">Apakah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emahaman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eraturan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erpajakan berpengaruh terhadap kepat</w:t>
      </w:r>
      <w:r>
        <w:rPr>
          <w:rFonts w:ascii="Times New Roman" w:hAnsi="Times New Roman" w:cs="Times New Roman"/>
          <w:sz w:val="24"/>
          <w:szCs w:val="24"/>
          <w:lang w:val="id-ID"/>
        </w:rPr>
        <w:t xml:space="preserve">uhan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 xml:space="preserve">ajak </w:t>
      </w:r>
      <w:r>
        <w:rPr>
          <w:rFonts w:ascii="Times New Roman" w:hAnsi="Times New Roman" w:cs="Times New Roman"/>
          <w:sz w:val="24"/>
          <w:szCs w:val="24"/>
          <w:lang w:val="en-ID"/>
        </w:rPr>
        <w:t>dalam pembayaran Pajak Kendaraan Bermotor?</w:t>
      </w:r>
    </w:p>
    <w:p w:rsidR="00B609C9" w:rsidRPr="00700C99" w:rsidRDefault="00B609C9" w:rsidP="00B609C9">
      <w:pPr>
        <w:pStyle w:val="ListParagraph"/>
        <w:numPr>
          <w:ilvl w:val="0"/>
          <w:numId w:val="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lang w:val="id-ID"/>
        </w:rPr>
        <w:t xml:space="preserve">Apakah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esadaran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ajak berpengaruh</w:t>
      </w:r>
      <w:r>
        <w:rPr>
          <w:rFonts w:ascii="Times New Roman" w:hAnsi="Times New Roman" w:cs="Times New Roman"/>
          <w:sz w:val="24"/>
          <w:szCs w:val="24"/>
          <w:lang w:val="id-ID"/>
        </w:rPr>
        <w:t xml:space="preserve"> terhadap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epatuhan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ajak </w:t>
      </w:r>
      <w:r>
        <w:rPr>
          <w:rFonts w:ascii="Times New Roman" w:hAnsi="Times New Roman" w:cs="Times New Roman"/>
          <w:sz w:val="24"/>
          <w:szCs w:val="24"/>
          <w:lang w:val="en-ID"/>
        </w:rPr>
        <w:t>dalam pembayaran Pajak Kendaraan Bermotor</w:t>
      </w:r>
      <w:r>
        <w:rPr>
          <w:rFonts w:ascii="Times New Roman" w:hAnsi="Times New Roman" w:cs="Times New Roman"/>
          <w:sz w:val="24"/>
          <w:szCs w:val="24"/>
          <w:lang w:val="id-ID"/>
        </w:rPr>
        <w:t>?</w:t>
      </w:r>
    </w:p>
    <w:p w:rsidR="00B609C9" w:rsidRPr="00700C99" w:rsidRDefault="00B609C9" w:rsidP="00B609C9">
      <w:pPr>
        <w:pStyle w:val="ListParagraph"/>
        <w:numPr>
          <w:ilvl w:val="0"/>
          <w:numId w:val="5"/>
        </w:numPr>
        <w:spacing w:after="0" w:line="240" w:lineRule="auto"/>
        <w:ind w:left="1134"/>
        <w:jc w:val="both"/>
        <w:rPr>
          <w:rFonts w:ascii="Times New Roman" w:hAnsi="Times New Roman" w:cs="Times New Roman"/>
          <w:sz w:val="24"/>
          <w:szCs w:val="24"/>
          <w:lang w:val="id-ID"/>
        </w:rPr>
      </w:pPr>
      <w:r w:rsidRPr="00700C99">
        <w:rPr>
          <w:rFonts w:ascii="Times New Roman" w:hAnsi="Times New Roman" w:cs="Times New Roman"/>
          <w:sz w:val="24"/>
          <w:szCs w:val="24"/>
        </w:rPr>
        <w:t>Apakah</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s</w:t>
      </w:r>
      <w:r>
        <w:rPr>
          <w:rFonts w:ascii="Times New Roman" w:hAnsi="Times New Roman" w:cs="Times New Roman"/>
          <w:sz w:val="24"/>
          <w:szCs w:val="24"/>
          <w:lang w:val="id-ID"/>
        </w:rPr>
        <w:t xml:space="preserve">anksi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ajak berpengaruh terhadap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epatuhan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ajak</w:t>
      </w:r>
      <w:r w:rsidRPr="00497A5E">
        <w:rPr>
          <w:rFonts w:ascii="Times New Roman" w:hAnsi="Times New Roman" w:cs="Times New Roman"/>
          <w:sz w:val="24"/>
          <w:szCs w:val="24"/>
          <w:lang w:val="en-ID"/>
        </w:rPr>
        <w:t xml:space="preserve"> </w:t>
      </w:r>
      <w:r>
        <w:rPr>
          <w:rFonts w:ascii="Times New Roman" w:hAnsi="Times New Roman" w:cs="Times New Roman"/>
          <w:sz w:val="24"/>
          <w:szCs w:val="24"/>
          <w:lang w:val="en-ID"/>
        </w:rPr>
        <w:t>dalam pembayaran Pajak Kendaraan Bermotor</w:t>
      </w:r>
      <w:r>
        <w:rPr>
          <w:rFonts w:ascii="Times New Roman" w:hAnsi="Times New Roman" w:cs="Times New Roman"/>
          <w:sz w:val="24"/>
          <w:szCs w:val="24"/>
          <w:lang w:val="id-ID"/>
        </w:rPr>
        <w:t>?</w:t>
      </w:r>
    </w:p>
    <w:p w:rsidR="00B609C9" w:rsidRPr="00700C99" w:rsidRDefault="00B609C9" w:rsidP="00B609C9">
      <w:pPr>
        <w:pStyle w:val="ListParagraph"/>
        <w:numPr>
          <w:ilvl w:val="0"/>
          <w:numId w:val="5"/>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emahaman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eraturan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ajak,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esadaran </w:t>
      </w:r>
      <w:r>
        <w:rPr>
          <w:rFonts w:ascii="Times New Roman" w:hAnsi="Times New Roman" w:cs="Times New Roman"/>
          <w:sz w:val="24"/>
          <w:szCs w:val="24"/>
          <w:lang w:val="en-US"/>
        </w:rPr>
        <w:t>w</w:t>
      </w:r>
      <w:r w:rsidRPr="00700C99">
        <w:rPr>
          <w:rFonts w:ascii="Times New Roman" w:hAnsi="Times New Roman" w:cs="Times New Roman"/>
          <w:sz w:val="24"/>
          <w:szCs w:val="24"/>
          <w:lang w:val="id-ID"/>
        </w:rPr>
        <w:t>aj</w:t>
      </w:r>
      <w:r>
        <w:rPr>
          <w:rFonts w:ascii="Times New Roman" w:hAnsi="Times New Roman" w:cs="Times New Roman"/>
          <w:sz w:val="24"/>
          <w:szCs w:val="24"/>
          <w:lang w:val="en-US"/>
        </w:rPr>
        <w:t>i</w:t>
      </w:r>
      <w:r>
        <w:rPr>
          <w:rFonts w:ascii="Times New Roman" w:hAnsi="Times New Roman" w:cs="Times New Roman"/>
          <w:sz w:val="24"/>
          <w:szCs w:val="24"/>
          <w:lang w:val="id-ID"/>
        </w:rPr>
        <w:t xml:space="preserve">b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ajak, dan </w:t>
      </w:r>
      <w:r>
        <w:rPr>
          <w:rFonts w:ascii="Times New Roman" w:hAnsi="Times New Roman" w:cs="Times New Roman"/>
          <w:sz w:val="24"/>
          <w:szCs w:val="24"/>
          <w:lang w:val="en-US"/>
        </w:rPr>
        <w:t>s</w:t>
      </w:r>
      <w:r>
        <w:rPr>
          <w:rFonts w:ascii="Times New Roman" w:hAnsi="Times New Roman" w:cs="Times New Roman"/>
          <w:sz w:val="24"/>
          <w:szCs w:val="24"/>
          <w:lang w:val="id-ID"/>
        </w:rPr>
        <w:t xml:space="preserve">anksi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ajak secara bers</w:t>
      </w:r>
      <w:r>
        <w:rPr>
          <w:rFonts w:ascii="Times New Roman" w:hAnsi="Times New Roman" w:cs="Times New Roman"/>
          <w:sz w:val="24"/>
          <w:szCs w:val="24"/>
          <w:lang w:val="id-ID"/>
        </w:rPr>
        <w:t xml:space="preserve">ama-sama berpengaruh  terhadap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epatuhan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 xml:space="preserve">ajak </w:t>
      </w:r>
      <w:r>
        <w:rPr>
          <w:rFonts w:ascii="Times New Roman" w:hAnsi="Times New Roman" w:cs="Times New Roman"/>
          <w:sz w:val="24"/>
          <w:szCs w:val="24"/>
          <w:lang w:val="en-ID"/>
        </w:rPr>
        <w:t>dalam pembayaran Pajak Kendaraan Bermotor</w:t>
      </w:r>
      <w:r>
        <w:rPr>
          <w:rFonts w:ascii="Times New Roman" w:hAnsi="Times New Roman" w:cs="Times New Roman"/>
          <w:sz w:val="24"/>
          <w:szCs w:val="24"/>
          <w:lang w:val="id-ID"/>
        </w:rPr>
        <w:t>?</w:t>
      </w:r>
    </w:p>
    <w:p w:rsidR="00D4443C" w:rsidRPr="00D4443C" w:rsidRDefault="00B609C9" w:rsidP="00D4443C">
      <w:pPr>
        <w:pStyle w:val="ListParagraph"/>
        <w:numPr>
          <w:ilvl w:val="0"/>
          <w:numId w:val="5"/>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Seberapa besar  pengaruh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emahaman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eraturan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ajak,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esadaran </w:t>
      </w:r>
      <w:r>
        <w:rPr>
          <w:rFonts w:ascii="Times New Roman" w:hAnsi="Times New Roman" w:cs="Times New Roman"/>
          <w:sz w:val="24"/>
          <w:szCs w:val="24"/>
          <w:lang w:val="en-US"/>
        </w:rPr>
        <w:t>w</w:t>
      </w:r>
      <w:r w:rsidRPr="00700C99">
        <w:rPr>
          <w:rFonts w:ascii="Times New Roman" w:hAnsi="Times New Roman" w:cs="Times New Roman"/>
          <w:sz w:val="24"/>
          <w:szCs w:val="24"/>
          <w:lang w:val="id-ID"/>
        </w:rPr>
        <w:t>aj</w:t>
      </w:r>
      <w:r>
        <w:rPr>
          <w:rFonts w:ascii="Times New Roman" w:hAnsi="Times New Roman" w:cs="Times New Roman"/>
          <w:sz w:val="24"/>
          <w:szCs w:val="24"/>
          <w:lang w:val="en-ID"/>
        </w:rPr>
        <w:t>i</w:t>
      </w:r>
      <w:r>
        <w:rPr>
          <w:rFonts w:ascii="Times New Roman" w:hAnsi="Times New Roman" w:cs="Times New Roman"/>
          <w:sz w:val="24"/>
          <w:szCs w:val="24"/>
          <w:lang w:val="id-ID"/>
        </w:rPr>
        <w:t xml:space="preserve">b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ajak, dan </w:t>
      </w:r>
      <w:r>
        <w:rPr>
          <w:rFonts w:ascii="Times New Roman" w:hAnsi="Times New Roman" w:cs="Times New Roman"/>
          <w:sz w:val="24"/>
          <w:szCs w:val="24"/>
          <w:lang w:val="en-US"/>
        </w:rPr>
        <w:t>s</w:t>
      </w:r>
      <w:r>
        <w:rPr>
          <w:rFonts w:ascii="Times New Roman" w:hAnsi="Times New Roman" w:cs="Times New Roman"/>
          <w:sz w:val="24"/>
          <w:szCs w:val="24"/>
          <w:lang w:val="id-ID"/>
        </w:rPr>
        <w:t xml:space="preserve">anksi </w:t>
      </w:r>
      <w:r>
        <w:rPr>
          <w:rFonts w:ascii="Times New Roman" w:hAnsi="Times New Roman" w:cs="Times New Roman"/>
          <w:sz w:val="24"/>
          <w:szCs w:val="24"/>
          <w:lang w:val="en-US"/>
        </w:rPr>
        <w:t>p</w:t>
      </w:r>
      <w:r>
        <w:rPr>
          <w:rFonts w:ascii="Times New Roman" w:hAnsi="Times New Roman" w:cs="Times New Roman"/>
          <w:sz w:val="24"/>
          <w:szCs w:val="24"/>
          <w:lang w:val="id-ID"/>
        </w:rPr>
        <w:t xml:space="preserve">ajak  terhhadap </w:t>
      </w:r>
      <w:r>
        <w:rPr>
          <w:rFonts w:ascii="Times New Roman" w:hAnsi="Times New Roman" w:cs="Times New Roman"/>
          <w:sz w:val="24"/>
          <w:szCs w:val="24"/>
          <w:lang w:val="en-US"/>
        </w:rPr>
        <w:t>k</w:t>
      </w:r>
      <w:r>
        <w:rPr>
          <w:rFonts w:ascii="Times New Roman" w:hAnsi="Times New Roman" w:cs="Times New Roman"/>
          <w:sz w:val="24"/>
          <w:szCs w:val="24"/>
          <w:lang w:val="id-ID"/>
        </w:rPr>
        <w:t xml:space="preserve">epatuhan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 xml:space="preserve">ajak </w:t>
      </w:r>
      <w:r>
        <w:rPr>
          <w:rFonts w:ascii="Times New Roman" w:hAnsi="Times New Roman" w:cs="Times New Roman"/>
          <w:sz w:val="24"/>
          <w:szCs w:val="24"/>
          <w:lang w:val="en-ID"/>
        </w:rPr>
        <w:t>dalam pembayaran Pajak Kendaraan Bermotor</w:t>
      </w:r>
      <w:r>
        <w:rPr>
          <w:rFonts w:ascii="Times New Roman" w:hAnsi="Times New Roman" w:cs="Times New Roman"/>
          <w:sz w:val="24"/>
          <w:szCs w:val="24"/>
          <w:lang w:val="id-ID"/>
        </w:rPr>
        <w:t>?</w:t>
      </w:r>
    </w:p>
    <w:p w:rsidR="00B609C9" w:rsidRPr="00B609C9" w:rsidRDefault="00B609C9" w:rsidP="00B609C9">
      <w:pPr>
        <w:spacing w:after="0" w:line="240" w:lineRule="auto"/>
        <w:jc w:val="both"/>
        <w:rPr>
          <w:rFonts w:ascii="Times New Roman" w:hAnsi="Times New Roman"/>
          <w:b/>
          <w:sz w:val="24"/>
          <w:szCs w:val="24"/>
          <w:lang w:val="id-ID"/>
        </w:rPr>
      </w:pPr>
      <w:r w:rsidRPr="00B609C9">
        <w:rPr>
          <w:rFonts w:ascii="Times New Roman" w:hAnsi="Times New Roman"/>
          <w:b/>
          <w:sz w:val="24"/>
          <w:szCs w:val="24"/>
        </w:rPr>
        <w:t>Batasan Masalah</w:t>
      </w:r>
    </w:p>
    <w:p w:rsidR="00B609C9" w:rsidRPr="00700C99" w:rsidRDefault="00B609C9" w:rsidP="00B609C9">
      <w:pPr>
        <w:pStyle w:val="ListParagraph"/>
        <w:numPr>
          <w:ilvl w:val="0"/>
          <w:numId w:val="7"/>
        </w:numPr>
        <w:spacing w:after="0" w:line="240" w:lineRule="auto"/>
        <w:ind w:left="1134"/>
        <w:jc w:val="both"/>
        <w:rPr>
          <w:rFonts w:ascii="Times New Roman" w:hAnsi="Times New Roman" w:cs="Times New Roman"/>
          <w:sz w:val="24"/>
          <w:szCs w:val="24"/>
          <w:lang w:val="id-ID"/>
        </w:rPr>
      </w:pPr>
      <w:r w:rsidRPr="00700C99">
        <w:rPr>
          <w:rFonts w:ascii="Times New Roman" w:hAnsi="Times New Roman" w:cs="Times New Roman"/>
          <w:sz w:val="24"/>
          <w:szCs w:val="24"/>
          <w:lang w:val="id-ID"/>
        </w:rPr>
        <w:t>Penelitian ini hanya mengguna</w:t>
      </w:r>
      <w:r>
        <w:rPr>
          <w:rFonts w:ascii="Times New Roman" w:hAnsi="Times New Roman" w:cs="Times New Roman"/>
          <w:sz w:val="24"/>
          <w:szCs w:val="24"/>
          <w:lang w:val="id-ID"/>
        </w:rPr>
        <w:t xml:space="preserve">kan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Pr>
          <w:rFonts w:ascii="Times New Roman" w:hAnsi="Times New Roman" w:cs="Times New Roman"/>
          <w:sz w:val="24"/>
          <w:szCs w:val="24"/>
          <w:lang w:val="id-ID"/>
        </w:rPr>
        <w:t>ajak yang terdaftar</w:t>
      </w:r>
      <w:r>
        <w:rPr>
          <w:rFonts w:ascii="Times New Roman" w:hAnsi="Times New Roman" w:cs="Times New Roman"/>
          <w:sz w:val="24"/>
          <w:szCs w:val="24"/>
          <w:lang w:val="en-ID"/>
        </w:rPr>
        <w:t xml:space="preserve"> dalam pembayaran Pajak Kendaraan Bermotor (PKB) roda dua </w:t>
      </w:r>
      <w:r>
        <w:rPr>
          <w:rFonts w:ascii="Times New Roman" w:hAnsi="Times New Roman" w:cs="Times New Roman"/>
          <w:sz w:val="24"/>
          <w:szCs w:val="24"/>
          <w:lang w:val="id-ID"/>
        </w:rPr>
        <w:t xml:space="preserve">di Kantor bersama SAMSAT kota Magelang </w:t>
      </w:r>
      <w:r w:rsidRPr="00700C99">
        <w:rPr>
          <w:rFonts w:ascii="Times New Roman" w:hAnsi="Times New Roman" w:cs="Times New Roman"/>
          <w:sz w:val="24"/>
          <w:szCs w:val="24"/>
          <w:lang w:val="id-ID"/>
        </w:rPr>
        <w:t>sebagai Objek penelitian ini.</w:t>
      </w:r>
    </w:p>
    <w:p w:rsidR="00B609C9" w:rsidRPr="00700C99" w:rsidRDefault="00B609C9" w:rsidP="00B609C9">
      <w:pPr>
        <w:pStyle w:val="ListParagraph"/>
        <w:numPr>
          <w:ilvl w:val="0"/>
          <w:numId w:val="7"/>
        </w:numPr>
        <w:spacing w:after="0" w:line="240" w:lineRule="auto"/>
        <w:ind w:left="1134"/>
        <w:jc w:val="both"/>
        <w:rPr>
          <w:rFonts w:ascii="Times New Roman" w:hAnsi="Times New Roman" w:cs="Times New Roman"/>
          <w:sz w:val="24"/>
          <w:szCs w:val="24"/>
          <w:lang w:val="id-ID"/>
        </w:rPr>
      </w:pPr>
      <w:r w:rsidRPr="00700C99">
        <w:rPr>
          <w:rFonts w:ascii="Times New Roman" w:hAnsi="Times New Roman" w:cs="Times New Roman"/>
          <w:sz w:val="24"/>
          <w:szCs w:val="24"/>
          <w:lang w:val="id-ID"/>
        </w:rPr>
        <w:lastRenderedPageBreak/>
        <w:t xml:space="preserve">Penelitian ini </w:t>
      </w:r>
      <w:r>
        <w:rPr>
          <w:rFonts w:ascii="Times New Roman" w:hAnsi="Times New Roman" w:cs="Times New Roman"/>
          <w:sz w:val="24"/>
          <w:szCs w:val="24"/>
          <w:lang w:val="id-ID"/>
        </w:rPr>
        <w:t xml:space="preserve">hanya menggunakan  tahun pajak </w:t>
      </w:r>
      <w:r>
        <w:rPr>
          <w:rFonts w:ascii="Times New Roman" w:hAnsi="Times New Roman" w:cs="Times New Roman"/>
          <w:sz w:val="24"/>
          <w:szCs w:val="24"/>
          <w:lang w:val="en-US"/>
        </w:rPr>
        <w:t>w</w:t>
      </w:r>
      <w:r>
        <w:rPr>
          <w:rFonts w:ascii="Times New Roman" w:hAnsi="Times New Roman" w:cs="Times New Roman"/>
          <w:sz w:val="24"/>
          <w:szCs w:val="24"/>
          <w:lang w:val="id-ID"/>
        </w:rPr>
        <w:t xml:space="preserve">ajib </w:t>
      </w:r>
      <w:r>
        <w:rPr>
          <w:rFonts w:ascii="Times New Roman" w:hAnsi="Times New Roman" w:cs="Times New Roman"/>
          <w:sz w:val="24"/>
          <w:szCs w:val="24"/>
          <w:lang w:val="en-US"/>
        </w:rPr>
        <w:t>p</w:t>
      </w:r>
      <w:r w:rsidRPr="00700C99">
        <w:rPr>
          <w:rFonts w:ascii="Times New Roman" w:hAnsi="Times New Roman" w:cs="Times New Roman"/>
          <w:sz w:val="24"/>
          <w:szCs w:val="24"/>
          <w:lang w:val="id-ID"/>
        </w:rPr>
        <w:t>ajak</w:t>
      </w:r>
      <w:r>
        <w:rPr>
          <w:rFonts w:ascii="Times New Roman" w:hAnsi="Times New Roman" w:cs="Times New Roman"/>
          <w:sz w:val="24"/>
          <w:szCs w:val="24"/>
          <w:lang w:val="en-ID"/>
        </w:rPr>
        <w:t xml:space="preserve"> dalam pembayaran Pajak Kendaraan Bermotor (PKB) roda dua </w:t>
      </w:r>
      <w:r w:rsidRPr="00700C99">
        <w:rPr>
          <w:rFonts w:ascii="Times New Roman" w:hAnsi="Times New Roman" w:cs="Times New Roman"/>
          <w:sz w:val="24"/>
          <w:szCs w:val="24"/>
          <w:lang w:val="id-ID"/>
        </w:rPr>
        <w:t xml:space="preserve">yang dilaporkan </w:t>
      </w:r>
      <w:r>
        <w:rPr>
          <w:rFonts w:ascii="Times New Roman" w:hAnsi="Times New Roman" w:cs="Times New Roman"/>
          <w:sz w:val="24"/>
          <w:szCs w:val="24"/>
          <w:lang w:val="en-ID"/>
        </w:rPr>
        <w:t xml:space="preserve">pada </w:t>
      </w:r>
      <w:r>
        <w:rPr>
          <w:rFonts w:ascii="Times New Roman" w:hAnsi="Times New Roman" w:cs="Times New Roman"/>
          <w:sz w:val="24"/>
          <w:szCs w:val="24"/>
          <w:lang w:val="en-US"/>
        </w:rPr>
        <w:t>tahun 2019.</w:t>
      </w:r>
    </w:p>
    <w:p w:rsidR="00B609C9" w:rsidRPr="00D4443C" w:rsidRDefault="00B609C9" w:rsidP="00D4443C">
      <w:pPr>
        <w:pStyle w:val="ListParagraph"/>
        <w:numPr>
          <w:ilvl w:val="0"/>
          <w:numId w:val="7"/>
        </w:numPr>
        <w:spacing w:after="0" w:line="24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Penelitian dengan  media kue</w:t>
      </w:r>
      <w:r w:rsidRPr="00700C99">
        <w:rPr>
          <w:rFonts w:ascii="Times New Roman" w:hAnsi="Times New Roman" w:cs="Times New Roman"/>
          <w:sz w:val="24"/>
          <w:szCs w:val="24"/>
          <w:lang w:val="id-ID"/>
        </w:rPr>
        <w:t>sioner dalam pengumpulan data, sehingga data yang dikumpulkan hanya menggambarkan pendapat wajib pajak sebagai objek penelitiannya.</w:t>
      </w:r>
    </w:p>
    <w:p w:rsidR="00B609C9" w:rsidRPr="007929E4" w:rsidRDefault="00B609C9" w:rsidP="00B609C9">
      <w:pPr>
        <w:spacing w:after="0" w:line="240" w:lineRule="auto"/>
        <w:jc w:val="both"/>
        <w:rPr>
          <w:rFonts w:ascii="Times New Roman" w:hAnsi="Times New Roman"/>
          <w:b/>
          <w:sz w:val="24"/>
          <w:szCs w:val="24"/>
        </w:rPr>
      </w:pPr>
      <w:r w:rsidRPr="007929E4">
        <w:rPr>
          <w:rFonts w:ascii="Times New Roman" w:hAnsi="Times New Roman"/>
          <w:b/>
          <w:sz w:val="24"/>
          <w:szCs w:val="24"/>
        </w:rPr>
        <w:t>BAB II KAJIAN PUSTAKA</w:t>
      </w:r>
    </w:p>
    <w:p w:rsidR="00B609C9" w:rsidRPr="007929E4" w:rsidRDefault="00B609C9" w:rsidP="00B609C9">
      <w:pPr>
        <w:spacing w:after="0" w:line="240" w:lineRule="auto"/>
        <w:jc w:val="both"/>
        <w:rPr>
          <w:rFonts w:ascii="Times New Roman" w:hAnsi="Times New Roman"/>
          <w:b/>
          <w:sz w:val="24"/>
          <w:szCs w:val="24"/>
        </w:rPr>
      </w:pPr>
      <w:r w:rsidRPr="007929E4">
        <w:rPr>
          <w:rFonts w:ascii="Times New Roman" w:hAnsi="Times New Roman"/>
          <w:b/>
          <w:sz w:val="24"/>
          <w:szCs w:val="24"/>
        </w:rPr>
        <w:t>Kajian Teori</w:t>
      </w:r>
    </w:p>
    <w:p w:rsidR="00B609C9" w:rsidRPr="007929E4" w:rsidRDefault="00B609C9" w:rsidP="00D4443C">
      <w:pPr>
        <w:pStyle w:val="ListParagraph"/>
        <w:numPr>
          <w:ilvl w:val="0"/>
          <w:numId w:val="9"/>
        </w:numPr>
        <w:spacing w:after="0" w:line="240" w:lineRule="auto"/>
        <w:ind w:left="567"/>
        <w:jc w:val="both"/>
        <w:rPr>
          <w:rFonts w:ascii="Times New Roman" w:hAnsi="Times New Roman" w:cs="Times New Roman"/>
          <w:sz w:val="24"/>
          <w:szCs w:val="24"/>
        </w:rPr>
      </w:pPr>
      <w:r w:rsidRPr="007929E4">
        <w:rPr>
          <w:rFonts w:ascii="Times New Roman" w:hAnsi="Times New Roman" w:cs="Times New Roman"/>
          <w:sz w:val="24"/>
          <w:szCs w:val="24"/>
        </w:rPr>
        <w:t>Pajak</w:t>
      </w:r>
    </w:p>
    <w:p w:rsidR="00B609C9" w:rsidRPr="007929E4" w:rsidRDefault="00B609C9" w:rsidP="00D4443C">
      <w:pPr>
        <w:spacing w:after="0" w:line="240" w:lineRule="auto"/>
        <w:ind w:left="567" w:firstLine="567"/>
        <w:jc w:val="both"/>
        <w:rPr>
          <w:rFonts w:ascii="Times New Roman" w:hAnsi="Times New Roman"/>
          <w:sz w:val="24"/>
          <w:szCs w:val="24"/>
        </w:rPr>
      </w:pPr>
      <w:r w:rsidRPr="007929E4">
        <w:rPr>
          <w:rFonts w:ascii="Times New Roman" w:hAnsi="Times New Roman"/>
          <w:sz w:val="24"/>
          <w:szCs w:val="24"/>
        </w:rPr>
        <w:t>Menurut undang-undang no 16 tahun 2009, Pajak adalah kontribusi wajib kepada negara yang terutang oleh orang pribadi atau badan yang bersifat memaksa berdasarkan undang-undang, dengan tidak mendapatkan imbalan secara langsung dan digunakan untuk keperluan negara bagi sebesar-besarnya kemakmuran rakyat. Bagi negara, pajak adalah suatu sumber penerimaan penting yang akan digunakan untuk membiayai pengeluaran negara, baik pengeluaran rutin maupun pengeluaran pembanguna. Bagi segi ekonomi, pajak merupakan pemindahan sumber daya dari sektor privat perusahaan ke sektor publik (Suandy, 2009).</w:t>
      </w:r>
    </w:p>
    <w:p w:rsidR="00B609C9" w:rsidRPr="007929E4" w:rsidRDefault="00B609C9" w:rsidP="00D4443C">
      <w:pPr>
        <w:pStyle w:val="ListParagraph"/>
        <w:numPr>
          <w:ilvl w:val="0"/>
          <w:numId w:val="10"/>
        </w:numPr>
        <w:spacing w:after="0" w:line="240" w:lineRule="auto"/>
        <w:ind w:left="567"/>
        <w:jc w:val="both"/>
        <w:rPr>
          <w:rFonts w:ascii="Times New Roman" w:hAnsi="Times New Roman" w:cs="Times New Roman"/>
          <w:bCs/>
          <w:sz w:val="24"/>
          <w:szCs w:val="24"/>
          <w:lang w:val="en-US"/>
        </w:rPr>
      </w:pPr>
      <w:r w:rsidRPr="007929E4">
        <w:rPr>
          <w:rFonts w:ascii="Times New Roman" w:hAnsi="Times New Roman" w:cs="Times New Roman"/>
          <w:bCs/>
          <w:sz w:val="24"/>
          <w:szCs w:val="24"/>
          <w:lang w:val="en-US"/>
        </w:rPr>
        <w:t>Pajak Daerah</w:t>
      </w:r>
    </w:p>
    <w:p w:rsidR="00B609C9" w:rsidRPr="007929E4" w:rsidRDefault="00B609C9" w:rsidP="00D4443C">
      <w:pPr>
        <w:spacing w:after="0" w:line="240" w:lineRule="auto"/>
        <w:ind w:left="567" w:firstLine="567"/>
        <w:jc w:val="both"/>
        <w:rPr>
          <w:rFonts w:ascii="Times New Roman" w:hAnsi="Times New Roman"/>
          <w:sz w:val="24"/>
          <w:szCs w:val="24"/>
        </w:rPr>
      </w:pPr>
      <w:r w:rsidRPr="007929E4">
        <w:rPr>
          <w:rFonts w:ascii="Times New Roman" w:hAnsi="Times New Roman"/>
          <w:sz w:val="24"/>
          <w:szCs w:val="24"/>
        </w:rPr>
        <w:t>Pajak daerah adalah iuran wajib yang dilakukan oleh orang pribadi atau badan kepada daerah tanpa imbalan langsung yang seimbang dan yang dapat dipaksakan berdasarkan dengan peraturan Undang-undang yang berlaku yang digunakan untuk membiayai penyelenggaraan otonomi daerah dan pembangunan daerah (Mardiasmo, 2011).</w:t>
      </w:r>
    </w:p>
    <w:p w:rsidR="00B609C9" w:rsidRPr="007929E4" w:rsidRDefault="00B609C9" w:rsidP="00D4443C">
      <w:pPr>
        <w:pStyle w:val="ListParagraph"/>
        <w:numPr>
          <w:ilvl w:val="0"/>
          <w:numId w:val="10"/>
        </w:numPr>
        <w:spacing w:after="0" w:line="240" w:lineRule="auto"/>
        <w:ind w:left="567"/>
        <w:jc w:val="both"/>
        <w:rPr>
          <w:rFonts w:ascii="Times New Roman" w:hAnsi="Times New Roman" w:cs="Times New Roman"/>
          <w:sz w:val="24"/>
          <w:szCs w:val="24"/>
        </w:rPr>
      </w:pPr>
      <w:r w:rsidRPr="007929E4">
        <w:rPr>
          <w:rFonts w:ascii="Times New Roman" w:hAnsi="Times New Roman" w:cs="Times New Roman"/>
          <w:sz w:val="24"/>
          <w:szCs w:val="24"/>
        </w:rPr>
        <w:t>Pajak Kendaraan Bermotor</w:t>
      </w:r>
    </w:p>
    <w:p w:rsidR="00B609C9" w:rsidRPr="007929E4" w:rsidRDefault="00D4443C" w:rsidP="00D4443C">
      <w:p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     </w:t>
      </w:r>
      <w:r w:rsidR="00B609C9" w:rsidRPr="007929E4">
        <w:rPr>
          <w:rFonts w:ascii="Times New Roman" w:hAnsi="Times New Roman"/>
          <w:sz w:val="24"/>
          <w:szCs w:val="24"/>
        </w:rPr>
        <w:t>Pajak kendaraan bermotor adalah bagian pajak daerah yang termasuk ke dalam jenis pajak provinsi. Menurut Zuraida (2012) objek dari pajak kendaraan bermotor adalah penguasaan kendaraan dan kepemilikan kendaraan bermotor. Pengertian kendaraan bermotor adalah:</w:t>
      </w:r>
    </w:p>
    <w:p w:rsidR="00B609C9" w:rsidRPr="007929E4" w:rsidRDefault="00B609C9" w:rsidP="00B609C9">
      <w:pPr>
        <w:pStyle w:val="ListParagraph"/>
        <w:numPr>
          <w:ilvl w:val="0"/>
          <w:numId w:val="11"/>
        </w:numPr>
        <w:spacing w:after="0" w:line="240" w:lineRule="auto"/>
        <w:ind w:left="1276"/>
        <w:jc w:val="both"/>
        <w:rPr>
          <w:rFonts w:ascii="Times New Roman" w:hAnsi="Times New Roman" w:cs="Times New Roman"/>
          <w:sz w:val="24"/>
          <w:szCs w:val="24"/>
        </w:rPr>
      </w:pPr>
      <w:r w:rsidRPr="007929E4">
        <w:rPr>
          <w:rFonts w:ascii="Times New Roman" w:hAnsi="Times New Roman" w:cs="Times New Roman"/>
          <w:sz w:val="24"/>
          <w:szCs w:val="24"/>
        </w:rPr>
        <w:t>Kendaraan bermotor adalah semua jenis kendaraan beroda dan gandengannya atau tidak yang digunakan di semua jenis jalan darat maupun yang dioperasikan di air yang digerakkan dengan menggunakan peralatan-peralatan teknik ( motor ataupun peralatan lain sejenisnya yang berfungsi sebagai pengubah suatu sumber daya energi-energi tertentu sehingga menjadi tenaga yang menghasilkan gerak pada kendaraan bermotor tersebut, temasuk juga alat-alat berat dan alat-alat besar sejenisnya yang untuk mengoperasikannya menggunakan roda dan motor yang tidak melekat permanen.</w:t>
      </w:r>
    </w:p>
    <w:p w:rsidR="00B609C9" w:rsidRPr="007929E4" w:rsidRDefault="00B609C9" w:rsidP="00B609C9">
      <w:pPr>
        <w:pStyle w:val="ListParagraph"/>
        <w:numPr>
          <w:ilvl w:val="0"/>
          <w:numId w:val="11"/>
        </w:numPr>
        <w:spacing w:after="0" w:line="240" w:lineRule="auto"/>
        <w:ind w:left="1276"/>
        <w:jc w:val="both"/>
        <w:rPr>
          <w:rFonts w:ascii="Times New Roman" w:hAnsi="Times New Roman" w:cs="Times New Roman"/>
          <w:sz w:val="24"/>
          <w:szCs w:val="24"/>
        </w:rPr>
      </w:pPr>
      <w:r w:rsidRPr="007929E4">
        <w:rPr>
          <w:rFonts w:ascii="Times New Roman" w:hAnsi="Times New Roman" w:cs="Times New Roman"/>
          <w:sz w:val="24"/>
          <w:szCs w:val="24"/>
        </w:rPr>
        <w:t xml:space="preserve">Kendaraan bermotor yang dioperasikan di semua jenis jalan di darat beroda beserta gandengannya dan di air dengan ukuran isi kotor lima </w:t>
      </w:r>
      <w:r w:rsidRPr="007929E4">
        <w:rPr>
          <w:rFonts w:ascii="Times New Roman" w:hAnsi="Times New Roman" w:cs="Times New Roman"/>
          <w:i/>
          <w:sz w:val="24"/>
          <w:szCs w:val="24"/>
        </w:rPr>
        <w:t>Gross Tonnage</w:t>
      </w:r>
      <w:r w:rsidRPr="007929E4">
        <w:rPr>
          <w:rFonts w:ascii="Times New Roman" w:hAnsi="Times New Roman" w:cs="Times New Roman"/>
          <w:sz w:val="24"/>
          <w:szCs w:val="24"/>
        </w:rPr>
        <w:t xml:space="preserve"> (GT 5) sampai dengan tujuh </w:t>
      </w:r>
      <w:r w:rsidRPr="007929E4">
        <w:rPr>
          <w:rFonts w:ascii="Times New Roman" w:hAnsi="Times New Roman" w:cs="Times New Roman"/>
          <w:i/>
          <w:sz w:val="24"/>
          <w:szCs w:val="24"/>
        </w:rPr>
        <w:t>Gross Tonnage</w:t>
      </w:r>
      <w:r w:rsidRPr="007929E4">
        <w:rPr>
          <w:rFonts w:ascii="Times New Roman" w:hAnsi="Times New Roman" w:cs="Times New Roman"/>
          <w:sz w:val="24"/>
          <w:szCs w:val="24"/>
        </w:rPr>
        <w:t xml:space="preserve"> (GT 7)</w:t>
      </w:r>
    </w:p>
    <w:p w:rsidR="00B609C9" w:rsidRPr="007929E4" w:rsidRDefault="00B609C9" w:rsidP="00CD71BC">
      <w:pPr>
        <w:pStyle w:val="ListParagraph"/>
        <w:numPr>
          <w:ilvl w:val="0"/>
          <w:numId w:val="12"/>
        </w:numPr>
        <w:spacing w:after="0" w:line="240" w:lineRule="auto"/>
        <w:ind w:left="567"/>
        <w:jc w:val="both"/>
        <w:rPr>
          <w:rFonts w:ascii="Times New Roman" w:hAnsi="Times New Roman" w:cs="Times New Roman"/>
          <w:sz w:val="24"/>
          <w:szCs w:val="24"/>
        </w:rPr>
      </w:pPr>
      <w:r w:rsidRPr="007929E4">
        <w:rPr>
          <w:rFonts w:ascii="Times New Roman" w:hAnsi="Times New Roman" w:cs="Times New Roman"/>
          <w:sz w:val="24"/>
          <w:szCs w:val="24"/>
        </w:rPr>
        <w:t xml:space="preserve">Kepatuhan Wajib Pajak </w:t>
      </w:r>
    </w:p>
    <w:p w:rsidR="00B609C9" w:rsidRPr="007929E4" w:rsidRDefault="00B609C9" w:rsidP="00CD71BC">
      <w:pPr>
        <w:pStyle w:val="ListParagraph"/>
        <w:spacing w:after="0" w:line="240" w:lineRule="auto"/>
        <w:ind w:left="567" w:firstLine="709"/>
        <w:jc w:val="both"/>
        <w:rPr>
          <w:rFonts w:ascii="Times New Roman" w:hAnsi="Times New Roman" w:cs="Times New Roman"/>
          <w:sz w:val="24"/>
          <w:szCs w:val="24"/>
        </w:rPr>
      </w:pPr>
      <w:r w:rsidRPr="007929E4">
        <w:rPr>
          <w:rFonts w:ascii="Times New Roman" w:hAnsi="Times New Roman" w:cs="Times New Roman"/>
          <w:sz w:val="24"/>
          <w:szCs w:val="24"/>
        </w:rPr>
        <w:t xml:space="preserve">Menurut kamus besar bahasa Indonesia, kepatuhan berarti sifat patuh atau taat. Definisi Kepatuhan wajib pajak menurut Rohmawati dan Rasmini (2012) adalah kepatuhan dalam mendaftarkan diri, menyetor kembali surat </w:t>
      </w:r>
      <w:r w:rsidRPr="007929E4">
        <w:rPr>
          <w:rFonts w:ascii="Times New Roman" w:hAnsi="Times New Roman" w:cs="Times New Roman"/>
          <w:sz w:val="24"/>
          <w:szCs w:val="24"/>
        </w:rPr>
        <w:lastRenderedPageBreak/>
        <w:t xml:space="preserve">pemberitahuan (SPT), menghitung dan membayar pajak terutang serta membayar tunggakan pajak. </w:t>
      </w:r>
    </w:p>
    <w:p w:rsidR="00B609C9" w:rsidRPr="007929E4" w:rsidRDefault="00B609C9" w:rsidP="00CD71BC">
      <w:pPr>
        <w:pStyle w:val="ListParagraph"/>
        <w:spacing w:after="0" w:line="240" w:lineRule="auto"/>
        <w:ind w:left="567" w:firstLine="720"/>
        <w:jc w:val="both"/>
        <w:rPr>
          <w:rFonts w:ascii="Times New Roman" w:hAnsi="Times New Roman" w:cs="Times New Roman"/>
          <w:sz w:val="24"/>
          <w:szCs w:val="24"/>
        </w:rPr>
      </w:pPr>
      <w:r w:rsidRPr="007929E4">
        <w:rPr>
          <w:rFonts w:ascii="Times New Roman" w:hAnsi="Times New Roman" w:cs="Times New Roman"/>
          <w:sz w:val="24"/>
          <w:szCs w:val="24"/>
        </w:rPr>
        <w:t>Muliari dan Setiawan (2011) mendefinisikan kepatuhan pajak sebagai suatu keadaan dimana wajib pajak memenuhi semua kewajiban perpajakan dan melaksanakan hak perpajakannya, maka konteks kepatuhan dalam penelitian ini mengandung arti bahwa wajib pajak berusaha untuk mematuhi peraturan hukum perpajakan yang berlaku, baik memenuhi kewajiban ataupun melaksanakan hak perpajakannya.</w:t>
      </w:r>
    </w:p>
    <w:p w:rsidR="00B609C9" w:rsidRPr="007929E4" w:rsidRDefault="00B609C9" w:rsidP="00CD71BC">
      <w:pPr>
        <w:pStyle w:val="ListParagraph"/>
        <w:numPr>
          <w:ilvl w:val="0"/>
          <w:numId w:val="12"/>
        </w:numPr>
        <w:spacing w:after="0" w:line="240" w:lineRule="auto"/>
        <w:ind w:left="567"/>
        <w:jc w:val="both"/>
        <w:rPr>
          <w:rFonts w:ascii="Times New Roman" w:hAnsi="Times New Roman" w:cs="Times New Roman"/>
          <w:sz w:val="24"/>
          <w:szCs w:val="24"/>
        </w:rPr>
      </w:pPr>
      <w:r w:rsidRPr="007929E4">
        <w:rPr>
          <w:rFonts w:ascii="Times New Roman" w:hAnsi="Times New Roman" w:cs="Times New Roman"/>
          <w:sz w:val="24"/>
          <w:szCs w:val="24"/>
        </w:rPr>
        <w:t>Kesadaran Wajib Pajak</w:t>
      </w:r>
    </w:p>
    <w:p w:rsidR="00B609C9" w:rsidRDefault="00B609C9" w:rsidP="00CD71BC">
      <w:pPr>
        <w:spacing w:after="0" w:line="240" w:lineRule="auto"/>
        <w:ind w:left="567" w:firstLine="709"/>
        <w:jc w:val="both"/>
        <w:rPr>
          <w:rFonts w:ascii="Times New Roman" w:hAnsi="Times New Roman"/>
          <w:sz w:val="24"/>
          <w:szCs w:val="24"/>
        </w:rPr>
      </w:pPr>
      <w:r w:rsidRPr="007929E4">
        <w:rPr>
          <w:rFonts w:ascii="Times New Roman" w:hAnsi="Times New Roman"/>
          <w:sz w:val="24"/>
          <w:szCs w:val="24"/>
        </w:rPr>
        <w:t>Kesadaran wajib pajak merupakan sikap wajib pajak yang memahami dan mau melaksanakan kewajibannya untuk membayar pajak dan telah melaporkan semua penghasilannya tanpa ada yang disembunyikan sesuai dengan ketentuan yang berlaku (Nasution, 2006:2007).</w:t>
      </w:r>
    </w:p>
    <w:p w:rsidR="007929E4" w:rsidRDefault="007929E4" w:rsidP="0006248B">
      <w:pPr>
        <w:spacing w:line="240" w:lineRule="auto"/>
        <w:jc w:val="both"/>
        <w:rPr>
          <w:rFonts w:ascii="Times New Roman" w:hAnsi="Times New Roman"/>
          <w:b/>
          <w:sz w:val="24"/>
          <w:szCs w:val="24"/>
        </w:rPr>
      </w:pPr>
      <w:r w:rsidRPr="007929E4">
        <w:rPr>
          <w:rFonts w:ascii="Times New Roman" w:hAnsi="Times New Roman"/>
          <w:b/>
          <w:sz w:val="24"/>
          <w:szCs w:val="24"/>
        </w:rPr>
        <w:t>Hipotesis</w:t>
      </w:r>
    </w:p>
    <w:p w:rsidR="007929E4" w:rsidRPr="00D4443C" w:rsidRDefault="007929E4" w:rsidP="0006248B">
      <w:pPr>
        <w:pStyle w:val="ListParagraph"/>
        <w:numPr>
          <w:ilvl w:val="0"/>
          <w:numId w:val="13"/>
        </w:numPr>
        <w:spacing w:after="160" w:line="240" w:lineRule="auto"/>
        <w:ind w:left="709" w:hanging="283"/>
        <w:jc w:val="both"/>
        <w:rPr>
          <w:rFonts w:ascii="Times New Roman" w:hAnsi="Times New Roman" w:cs="Times New Roman"/>
          <w:b/>
          <w:sz w:val="24"/>
          <w:szCs w:val="24"/>
        </w:rPr>
      </w:pPr>
      <w:r w:rsidRPr="00D4443C">
        <w:rPr>
          <w:rFonts w:ascii="Times New Roman" w:hAnsi="Times New Roman" w:cs="Times New Roman"/>
          <w:b/>
          <w:sz w:val="24"/>
          <w:szCs w:val="24"/>
        </w:rPr>
        <w:t>Pemahaman Peraturan Pajak terhadap Kepatuhan Wajib Pajak.</w:t>
      </w:r>
    </w:p>
    <w:p w:rsidR="007929E4" w:rsidRDefault="007929E4" w:rsidP="0006248B">
      <w:pPr>
        <w:pStyle w:val="ListParagraph"/>
        <w:spacing w:after="160" w:line="240" w:lineRule="auto"/>
        <w:ind w:left="709" w:firstLine="425"/>
        <w:jc w:val="both"/>
        <w:rPr>
          <w:rFonts w:ascii="Times New Roman" w:hAnsi="Times New Roman" w:cs="Times New Roman"/>
          <w:sz w:val="24"/>
          <w:szCs w:val="24"/>
          <w:lang w:val="id-ID"/>
        </w:rPr>
      </w:pPr>
      <w:r w:rsidRPr="00C866CF">
        <w:rPr>
          <w:rFonts w:ascii="Times New Roman" w:hAnsi="Times New Roman" w:cs="Times New Roman"/>
          <w:sz w:val="24"/>
          <w:szCs w:val="24"/>
          <w:lang w:val="id-ID"/>
        </w:rPr>
        <w:t>Penelitian (Mahfud, Arfa</w:t>
      </w:r>
      <w:r>
        <w:rPr>
          <w:rFonts w:ascii="Times New Roman" w:hAnsi="Times New Roman" w:cs="Times New Roman"/>
          <w:sz w:val="24"/>
          <w:szCs w:val="24"/>
          <w:lang w:val="id-ID"/>
        </w:rPr>
        <w:t>n, &amp; Abdullah, 2017) dan (</w:t>
      </w:r>
      <w:r w:rsidRPr="00C866CF">
        <w:rPr>
          <w:rFonts w:ascii="Times New Roman" w:hAnsi="Times New Roman" w:cs="Times New Roman"/>
          <w:sz w:val="24"/>
          <w:szCs w:val="24"/>
          <w:lang w:val="id-ID"/>
        </w:rPr>
        <w:t>Pratiwi &amp; Supadmi, 2016) menyatakan bahwa pemahaman peraturan perpajakan berpengaruh signifikan</w:t>
      </w:r>
      <w:r>
        <w:rPr>
          <w:rFonts w:ascii="Times New Roman" w:hAnsi="Times New Roman" w:cs="Times New Roman"/>
          <w:sz w:val="24"/>
          <w:szCs w:val="24"/>
          <w:lang w:val="id-ID"/>
        </w:rPr>
        <w:t xml:space="preserve"> terhadap kepatuhan wajib pajak.</w:t>
      </w:r>
    </w:p>
    <w:p w:rsidR="007929E4" w:rsidRDefault="007929E4" w:rsidP="00D4443C">
      <w:pPr>
        <w:pStyle w:val="ListParagraph"/>
        <w:spacing w:after="0" w:line="240" w:lineRule="auto"/>
        <w:ind w:left="1276" w:hanging="425"/>
        <w:jc w:val="both"/>
        <w:rPr>
          <w:rFonts w:ascii="Times New Roman" w:hAnsi="Times New Roman" w:cs="Times New Roman"/>
          <w:sz w:val="24"/>
          <w:szCs w:val="24"/>
          <w:lang w:val="id-ID"/>
        </w:rPr>
      </w:pPr>
      <w:r w:rsidRPr="00700C99">
        <w:rPr>
          <w:rFonts w:ascii="Times New Roman" w:hAnsi="Times New Roman" w:cs="Times New Roman"/>
          <w:sz w:val="24"/>
          <w:szCs w:val="24"/>
        </w:rPr>
        <w:t>H</w:t>
      </w:r>
      <w:r w:rsidRPr="00C057CE">
        <w:rPr>
          <w:rFonts w:ascii="Times New Roman" w:hAnsi="Times New Roman" w:cs="Times New Roman"/>
          <w:sz w:val="24"/>
          <w:szCs w:val="24"/>
          <w:vertAlign w:val="subscript"/>
        </w:rPr>
        <w:t>1</w:t>
      </w:r>
      <w:r w:rsidRPr="00700C99">
        <w:rPr>
          <w:rFonts w:ascii="Times New Roman" w:hAnsi="Times New Roman" w:cs="Times New Roman"/>
          <w:sz w:val="24"/>
          <w:szCs w:val="24"/>
        </w:rPr>
        <w:t xml:space="preserve">: </w:t>
      </w:r>
      <w:r>
        <w:rPr>
          <w:rFonts w:ascii="Times New Roman" w:hAnsi="Times New Roman" w:cs="Times New Roman"/>
          <w:sz w:val="24"/>
          <w:szCs w:val="24"/>
          <w:lang w:val="en-ID"/>
        </w:rPr>
        <w:t>Pemahaman peraturan p</w:t>
      </w:r>
      <w:r w:rsidRPr="00700C99">
        <w:rPr>
          <w:rFonts w:ascii="Times New Roman" w:hAnsi="Times New Roman" w:cs="Times New Roman"/>
          <w:sz w:val="24"/>
          <w:szCs w:val="24"/>
          <w:lang w:val="en-ID"/>
        </w:rPr>
        <w:t xml:space="preserve">erpajakan </w:t>
      </w:r>
      <w:r>
        <w:rPr>
          <w:rFonts w:ascii="Times New Roman" w:hAnsi="Times New Roman" w:cs="Times New Roman"/>
          <w:sz w:val="24"/>
          <w:szCs w:val="24"/>
        </w:rPr>
        <w:t>berpengaruh positif terhadap</w:t>
      </w:r>
      <w:r>
        <w:rPr>
          <w:rFonts w:ascii="Times New Roman" w:hAnsi="Times New Roman" w:cs="Times New Roman"/>
          <w:sz w:val="24"/>
          <w:szCs w:val="24"/>
          <w:lang w:val="id-ID"/>
        </w:rPr>
        <w:t xml:space="preserve"> </w:t>
      </w:r>
      <w:r>
        <w:rPr>
          <w:rFonts w:ascii="Times New Roman" w:hAnsi="Times New Roman" w:cs="Times New Roman"/>
          <w:sz w:val="24"/>
          <w:szCs w:val="24"/>
        </w:rPr>
        <w:t>kepatuhan wajib p</w:t>
      </w:r>
      <w:r w:rsidRPr="00700C99">
        <w:rPr>
          <w:rFonts w:ascii="Times New Roman" w:hAnsi="Times New Roman" w:cs="Times New Roman"/>
          <w:sz w:val="24"/>
          <w:szCs w:val="24"/>
        </w:rPr>
        <w:t xml:space="preserve">ajak </w:t>
      </w:r>
      <w:r>
        <w:rPr>
          <w:rFonts w:ascii="Times New Roman" w:hAnsi="Times New Roman" w:cs="Times New Roman"/>
          <w:sz w:val="24"/>
          <w:szCs w:val="24"/>
        </w:rPr>
        <w:t>dalam pembayaran pajak kendaraan bermotor di k</w:t>
      </w:r>
      <w:r w:rsidRPr="00700C99">
        <w:rPr>
          <w:rFonts w:ascii="Times New Roman" w:hAnsi="Times New Roman" w:cs="Times New Roman"/>
          <w:sz w:val="24"/>
          <w:szCs w:val="24"/>
        </w:rPr>
        <w:t>antor</w:t>
      </w:r>
      <w:r w:rsidRPr="00700C99">
        <w:rPr>
          <w:rFonts w:ascii="Times New Roman" w:hAnsi="Times New Roman" w:cs="Times New Roman"/>
          <w:sz w:val="24"/>
          <w:szCs w:val="24"/>
          <w:lang w:val="en-ID"/>
        </w:rPr>
        <w:t xml:space="preserve"> </w:t>
      </w:r>
      <w:r>
        <w:rPr>
          <w:rFonts w:ascii="Times New Roman" w:hAnsi="Times New Roman" w:cs="Times New Roman"/>
          <w:sz w:val="24"/>
          <w:szCs w:val="24"/>
          <w:lang w:val="en-ID"/>
        </w:rPr>
        <w:t>bersama SAMSAT kota Magelang pada tahun 2019</w:t>
      </w:r>
      <w:r>
        <w:rPr>
          <w:rFonts w:ascii="Times New Roman" w:hAnsi="Times New Roman" w:cs="Times New Roman"/>
          <w:sz w:val="24"/>
          <w:szCs w:val="24"/>
          <w:lang w:val="id-ID"/>
        </w:rPr>
        <w:t>.</w:t>
      </w:r>
    </w:p>
    <w:p w:rsidR="0006248B" w:rsidRPr="00733439" w:rsidRDefault="0006248B" w:rsidP="00D4443C">
      <w:pPr>
        <w:pStyle w:val="ListParagraph"/>
        <w:numPr>
          <w:ilvl w:val="0"/>
          <w:numId w:val="13"/>
        </w:numPr>
        <w:spacing w:after="0" w:line="240" w:lineRule="auto"/>
        <w:ind w:left="709" w:hanging="283"/>
        <w:jc w:val="both"/>
        <w:rPr>
          <w:rFonts w:ascii="Times New Roman" w:hAnsi="Times New Roman" w:cs="Times New Roman"/>
          <w:sz w:val="24"/>
          <w:szCs w:val="24"/>
        </w:rPr>
      </w:pPr>
      <w:r w:rsidRPr="00D4443C">
        <w:rPr>
          <w:rFonts w:ascii="Times New Roman" w:hAnsi="Times New Roman" w:cs="Times New Roman"/>
          <w:b/>
          <w:sz w:val="24"/>
          <w:szCs w:val="24"/>
        </w:rPr>
        <w:t>Kesadaran Wajib Pajak terhadap Kepatuhan Wajib Pajak</w:t>
      </w:r>
      <w:r>
        <w:rPr>
          <w:rFonts w:ascii="Times New Roman" w:hAnsi="Times New Roman" w:cs="Times New Roman"/>
          <w:sz w:val="24"/>
          <w:szCs w:val="24"/>
        </w:rPr>
        <w:t>.</w:t>
      </w:r>
    </w:p>
    <w:p w:rsidR="007929E4" w:rsidRDefault="0006248B" w:rsidP="00D4443C">
      <w:pPr>
        <w:spacing w:after="0" w:line="240" w:lineRule="auto"/>
        <w:ind w:left="709" w:firstLine="425"/>
        <w:jc w:val="both"/>
        <w:rPr>
          <w:rFonts w:ascii="Times New Roman" w:hAnsi="Times New Roman"/>
          <w:sz w:val="23"/>
          <w:szCs w:val="23"/>
        </w:rPr>
      </w:pPr>
      <w:r w:rsidRPr="00773480">
        <w:rPr>
          <w:rFonts w:ascii="Times New Roman" w:hAnsi="Times New Roman"/>
          <w:sz w:val="24"/>
          <w:szCs w:val="24"/>
          <w:lang w:val="en-ID"/>
        </w:rPr>
        <w:t>Penelit</w:t>
      </w:r>
      <w:r>
        <w:rPr>
          <w:rFonts w:ascii="Times New Roman" w:hAnsi="Times New Roman"/>
          <w:sz w:val="24"/>
          <w:szCs w:val="24"/>
          <w:lang w:val="en-ID"/>
        </w:rPr>
        <w:t>ian yang relevan dari hipotesis</w:t>
      </w:r>
      <w:r w:rsidRPr="00773480">
        <w:rPr>
          <w:rFonts w:ascii="Times New Roman" w:hAnsi="Times New Roman"/>
          <w:sz w:val="24"/>
          <w:szCs w:val="24"/>
          <w:lang w:val="en-ID"/>
        </w:rPr>
        <w:t xml:space="preserve"> adalah peneliti</w:t>
      </w:r>
      <w:r>
        <w:rPr>
          <w:rFonts w:ascii="Times New Roman" w:hAnsi="Times New Roman"/>
          <w:sz w:val="24"/>
          <w:szCs w:val="24"/>
          <w:lang w:val="en-ID"/>
        </w:rPr>
        <w:t xml:space="preserve">an dari Susilawati dan Budiartha </w:t>
      </w:r>
      <w:r w:rsidRPr="00773480">
        <w:rPr>
          <w:rFonts w:ascii="Times New Roman" w:hAnsi="Times New Roman"/>
          <w:sz w:val="24"/>
          <w:szCs w:val="24"/>
          <w:lang w:val="en-ID"/>
        </w:rPr>
        <w:t>(2013)</w:t>
      </w:r>
      <w:r>
        <w:rPr>
          <w:rFonts w:ascii="Times New Roman" w:hAnsi="Times New Roman"/>
          <w:sz w:val="24"/>
          <w:szCs w:val="24"/>
          <w:lang w:val="en-ID"/>
        </w:rPr>
        <w:t xml:space="preserve">, </w:t>
      </w:r>
      <w:r w:rsidRPr="00773480">
        <w:rPr>
          <w:rFonts w:ascii="Times New Roman" w:hAnsi="Times New Roman"/>
          <w:sz w:val="23"/>
          <w:szCs w:val="23"/>
        </w:rPr>
        <w:t>kesadaran wajib pajak berpengaruh positif pada kepatuhan wajib pajak dalam membayar Pajak Kendaraan Bermotor.</w:t>
      </w:r>
    </w:p>
    <w:p w:rsidR="0006248B" w:rsidRDefault="0006248B" w:rsidP="00D4443C">
      <w:pPr>
        <w:spacing w:after="0" w:line="240" w:lineRule="auto"/>
        <w:ind w:left="1276" w:hanging="425"/>
        <w:jc w:val="both"/>
        <w:rPr>
          <w:rFonts w:ascii="Times New Roman" w:hAnsi="Times New Roman"/>
          <w:sz w:val="24"/>
          <w:szCs w:val="24"/>
          <w:lang w:val="id-ID"/>
        </w:rPr>
      </w:pPr>
      <w:r w:rsidRPr="00700C99">
        <w:rPr>
          <w:rFonts w:ascii="Times New Roman" w:hAnsi="Times New Roman"/>
          <w:sz w:val="24"/>
          <w:szCs w:val="24"/>
        </w:rPr>
        <w:t>H</w:t>
      </w:r>
      <w:r w:rsidRPr="00C057CE">
        <w:rPr>
          <w:rFonts w:ascii="Times New Roman" w:hAnsi="Times New Roman"/>
          <w:sz w:val="24"/>
          <w:szCs w:val="24"/>
          <w:vertAlign w:val="subscript"/>
        </w:rPr>
        <w:t>2</w:t>
      </w:r>
      <w:r>
        <w:rPr>
          <w:rFonts w:ascii="Times New Roman" w:hAnsi="Times New Roman"/>
          <w:sz w:val="24"/>
          <w:szCs w:val="24"/>
        </w:rPr>
        <w:t>: Kesadaran wajib p</w:t>
      </w:r>
      <w:r w:rsidRPr="00700C99">
        <w:rPr>
          <w:rFonts w:ascii="Times New Roman" w:hAnsi="Times New Roman"/>
          <w:sz w:val="24"/>
          <w:szCs w:val="24"/>
        </w:rPr>
        <w:t>aja</w:t>
      </w:r>
      <w:r>
        <w:rPr>
          <w:rFonts w:ascii="Times New Roman" w:hAnsi="Times New Roman"/>
          <w:sz w:val="24"/>
          <w:szCs w:val="24"/>
        </w:rPr>
        <w:t>k berpengaruh positif terhadap kepatuhan wajib p</w:t>
      </w:r>
      <w:r w:rsidRPr="00700C99">
        <w:rPr>
          <w:rFonts w:ascii="Times New Roman" w:hAnsi="Times New Roman"/>
          <w:sz w:val="24"/>
          <w:szCs w:val="24"/>
        </w:rPr>
        <w:t xml:space="preserve">ajak </w:t>
      </w:r>
      <w:r>
        <w:rPr>
          <w:rFonts w:ascii="Times New Roman" w:hAnsi="Times New Roman"/>
          <w:sz w:val="24"/>
          <w:szCs w:val="24"/>
        </w:rPr>
        <w:t>dalam pembayaran pajak kendaraan bermotor di k</w:t>
      </w:r>
      <w:r w:rsidRPr="00700C99">
        <w:rPr>
          <w:rFonts w:ascii="Times New Roman" w:hAnsi="Times New Roman"/>
          <w:sz w:val="24"/>
          <w:szCs w:val="24"/>
        </w:rPr>
        <w:t>antor</w:t>
      </w:r>
      <w:r w:rsidRPr="00700C99">
        <w:rPr>
          <w:rFonts w:ascii="Times New Roman" w:hAnsi="Times New Roman"/>
          <w:sz w:val="24"/>
          <w:szCs w:val="24"/>
          <w:lang w:val="en-ID"/>
        </w:rPr>
        <w:t xml:space="preserve"> </w:t>
      </w:r>
      <w:r>
        <w:rPr>
          <w:rFonts w:ascii="Times New Roman" w:hAnsi="Times New Roman"/>
          <w:sz w:val="24"/>
          <w:szCs w:val="24"/>
          <w:lang w:val="en-ID"/>
        </w:rPr>
        <w:t>bersama SAMSAT kota Magelang pada tahun 2019</w:t>
      </w:r>
      <w:r>
        <w:rPr>
          <w:rFonts w:ascii="Times New Roman" w:hAnsi="Times New Roman"/>
          <w:sz w:val="24"/>
          <w:szCs w:val="24"/>
          <w:lang w:val="id-ID"/>
        </w:rPr>
        <w:t>.</w:t>
      </w:r>
    </w:p>
    <w:p w:rsidR="0006248B" w:rsidRPr="00D4443C" w:rsidRDefault="0006248B" w:rsidP="00D4443C">
      <w:pPr>
        <w:pStyle w:val="ListParagraph"/>
        <w:numPr>
          <w:ilvl w:val="0"/>
          <w:numId w:val="13"/>
        </w:numPr>
        <w:spacing w:after="0" w:line="240" w:lineRule="auto"/>
        <w:ind w:left="709" w:hanging="283"/>
        <w:jc w:val="both"/>
        <w:rPr>
          <w:rFonts w:ascii="Times New Roman" w:hAnsi="Times New Roman" w:cs="Times New Roman"/>
          <w:b/>
          <w:sz w:val="24"/>
          <w:szCs w:val="24"/>
          <w:lang w:val="en-ID"/>
        </w:rPr>
      </w:pPr>
      <w:r w:rsidRPr="00D4443C">
        <w:rPr>
          <w:rFonts w:ascii="Times New Roman" w:hAnsi="Times New Roman" w:cs="Times New Roman"/>
          <w:b/>
          <w:sz w:val="24"/>
          <w:szCs w:val="24"/>
        </w:rPr>
        <w:t>Sanksi Perpajakan terhadap Kepatuhan Wajib Pajak</w:t>
      </w:r>
    </w:p>
    <w:p w:rsidR="0006248B" w:rsidRDefault="0006248B" w:rsidP="00D4443C">
      <w:pPr>
        <w:spacing w:after="0" w:line="240" w:lineRule="auto"/>
        <w:ind w:left="709" w:firstLine="425"/>
        <w:jc w:val="both"/>
        <w:rPr>
          <w:rFonts w:ascii="Times New Roman" w:hAnsi="Times New Roman"/>
          <w:sz w:val="24"/>
          <w:szCs w:val="24"/>
        </w:rPr>
      </w:pPr>
      <w:r w:rsidRPr="00733439">
        <w:rPr>
          <w:rFonts w:ascii="Times New Roman" w:hAnsi="Times New Roman"/>
          <w:sz w:val="24"/>
          <w:szCs w:val="24"/>
          <w:lang w:val="en-ID"/>
        </w:rPr>
        <w:t>Penelitian yang relevan adalah penelitian dari</w:t>
      </w:r>
      <w:r>
        <w:rPr>
          <w:rFonts w:ascii="Times New Roman" w:hAnsi="Times New Roman"/>
          <w:sz w:val="24"/>
          <w:szCs w:val="24"/>
        </w:rPr>
        <w:t xml:space="preserve"> </w:t>
      </w:r>
      <w:r>
        <w:rPr>
          <w:rFonts w:ascii="Times New Roman" w:hAnsi="Times New Roman"/>
          <w:sz w:val="24"/>
          <w:szCs w:val="24"/>
          <w:lang w:val="en-ID"/>
        </w:rPr>
        <w:t xml:space="preserve">Susilawati dan </w:t>
      </w:r>
      <w:r w:rsidRPr="00773480">
        <w:rPr>
          <w:rFonts w:ascii="Times New Roman" w:hAnsi="Times New Roman"/>
          <w:sz w:val="24"/>
          <w:szCs w:val="24"/>
          <w:lang w:val="en-ID"/>
        </w:rPr>
        <w:t>Budiartha</w:t>
      </w:r>
      <w:r>
        <w:rPr>
          <w:rFonts w:ascii="Times New Roman" w:hAnsi="Times New Roman"/>
          <w:sz w:val="24"/>
          <w:szCs w:val="24"/>
          <w:lang w:val="en-ID"/>
        </w:rPr>
        <w:t xml:space="preserve"> </w:t>
      </w:r>
      <w:r>
        <w:rPr>
          <w:rFonts w:ascii="Times New Roman" w:hAnsi="Times New Roman"/>
          <w:sz w:val="24"/>
          <w:szCs w:val="24"/>
        </w:rPr>
        <w:t>(2013</w:t>
      </w:r>
      <w:r w:rsidRPr="00733439">
        <w:rPr>
          <w:rFonts w:ascii="Times New Roman" w:hAnsi="Times New Roman"/>
          <w:sz w:val="24"/>
          <w:szCs w:val="24"/>
          <w:lang w:val="en-ID"/>
        </w:rPr>
        <w:t>),</w:t>
      </w:r>
      <w:r>
        <w:rPr>
          <w:rFonts w:ascii="Times New Roman" w:hAnsi="Times New Roman"/>
          <w:sz w:val="24"/>
          <w:szCs w:val="24"/>
          <w:lang w:val="en-ID"/>
        </w:rPr>
        <w:t xml:space="preserve"> </w:t>
      </w:r>
      <w:r w:rsidRPr="00A42477">
        <w:rPr>
          <w:rFonts w:ascii="Times New Roman" w:hAnsi="Times New Roman"/>
          <w:sz w:val="23"/>
          <w:szCs w:val="23"/>
        </w:rPr>
        <w:t>sanksi perpajakan berpengaruh positif pada kepatuhan wajib pajak dalam membayar Pajak Kendaraan Bermotor</w:t>
      </w:r>
      <w:r>
        <w:rPr>
          <w:rFonts w:ascii="Times New Roman" w:hAnsi="Times New Roman"/>
          <w:sz w:val="24"/>
          <w:szCs w:val="24"/>
        </w:rPr>
        <w:t>.</w:t>
      </w:r>
    </w:p>
    <w:p w:rsidR="0006248B" w:rsidRPr="00470C4C" w:rsidRDefault="0006248B" w:rsidP="00D4443C">
      <w:pPr>
        <w:pStyle w:val="ListParagraph"/>
        <w:spacing w:after="0" w:line="240" w:lineRule="auto"/>
        <w:ind w:left="1276" w:hanging="425"/>
        <w:jc w:val="both"/>
        <w:rPr>
          <w:rFonts w:ascii="Times New Roman" w:hAnsi="Times New Roman" w:cs="Times New Roman"/>
          <w:sz w:val="24"/>
          <w:szCs w:val="24"/>
          <w:lang w:val="id-ID"/>
        </w:rPr>
      </w:pPr>
      <w:r w:rsidRPr="00700C99">
        <w:rPr>
          <w:rFonts w:ascii="Times New Roman" w:hAnsi="Times New Roman" w:cs="Times New Roman"/>
          <w:sz w:val="24"/>
          <w:szCs w:val="24"/>
        </w:rPr>
        <w:t>H</w:t>
      </w:r>
      <w:r w:rsidRPr="00C057CE">
        <w:rPr>
          <w:rFonts w:ascii="Times New Roman" w:hAnsi="Times New Roman" w:cs="Times New Roman"/>
          <w:sz w:val="24"/>
          <w:szCs w:val="24"/>
          <w:vertAlign w:val="subscript"/>
          <w:lang w:val="en-ID"/>
        </w:rPr>
        <w:t>3</w:t>
      </w:r>
      <w:r>
        <w:rPr>
          <w:rFonts w:ascii="Times New Roman" w:hAnsi="Times New Roman" w:cs="Times New Roman"/>
          <w:sz w:val="24"/>
          <w:szCs w:val="24"/>
        </w:rPr>
        <w:t>: Sanksi p</w:t>
      </w:r>
      <w:r w:rsidRPr="00700C99">
        <w:rPr>
          <w:rFonts w:ascii="Times New Roman" w:hAnsi="Times New Roman" w:cs="Times New Roman"/>
          <w:sz w:val="24"/>
          <w:szCs w:val="24"/>
        </w:rPr>
        <w:t>erpajaka</w:t>
      </w:r>
      <w:r>
        <w:rPr>
          <w:rFonts w:ascii="Times New Roman" w:hAnsi="Times New Roman" w:cs="Times New Roman"/>
          <w:sz w:val="24"/>
          <w:szCs w:val="24"/>
        </w:rPr>
        <w:t>n berpengaruh positif terhadap k</w:t>
      </w:r>
      <w:r w:rsidRPr="00700C99">
        <w:rPr>
          <w:rFonts w:ascii="Times New Roman" w:hAnsi="Times New Roman" w:cs="Times New Roman"/>
          <w:sz w:val="24"/>
          <w:szCs w:val="24"/>
        </w:rPr>
        <w:t xml:space="preserve">epatuhan </w:t>
      </w:r>
      <w:r>
        <w:rPr>
          <w:rFonts w:ascii="Times New Roman" w:hAnsi="Times New Roman" w:cs="Times New Roman"/>
          <w:sz w:val="24"/>
          <w:szCs w:val="24"/>
        </w:rPr>
        <w:t>w</w:t>
      </w:r>
      <w:r w:rsidRPr="00700C99">
        <w:rPr>
          <w:rFonts w:ascii="Times New Roman" w:hAnsi="Times New Roman" w:cs="Times New Roman"/>
          <w:sz w:val="24"/>
          <w:szCs w:val="24"/>
        </w:rPr>
        <w:t xml:space="preserve">ajib </w:t>
      </w:r>
      <w:r>
        <w:rPr>
          <w:rFonts w:ascii="Times New Roman" w:hAnsi="Times New Roman" w:cs="Times New Roman"/>
          <w:sz w:val="24"/>
          <w:szCs w:val="24"/>
        </w:rPr>
        <w:t xml:space="preserve">  p</w:t>
      </w:r>
      <w:r w:rsidRPr="00700C99">
        <w:rPr>
          <w:rFonts w:ascii="Times New Roman" w:hAnsi="Times New Roman" w:cs="Times New Roman"/>
          <w:sz w:val="24"/>
          <w:szCs w:val="24"/>
        </w:rPr>
        <w:t xml:space="preserve">ajak </w:t>
      </w:r>
      <w:r>
        <w:rPr>
          <w:rFonts w:ascii="Times New Roman" w:hAnsi="Times New Roman" w:cs="Times New Roman"/>
          <w:sz w:val="24"/>
          <w:szCs w:val="24"/>
        </w:rPr>
        <w:t>dalam pembayaran pajak kendaraan bermotor di k</w:t>
      </w:r>
      <w:r w:rsidRPr="00700C99">
        <w:rPr>
          <w:rFonts w:ascii="Times New Roman" w:hAnsi="Times New Roman" w:cs="Times New Roman"/>
          <w:sz w:val="24"/>
          <w:szCs w:val="24"/>
        </w:rPr>
        <w:t>antor</w:t>
      </w:r>
      <w:r w:rsidRPr="00700C99">
        <w:rPr>
          <w:rFonts w:ascii="Times New Roman" w:hAnsi="Times New Roman" w:cs="Times New Roman"/>
          <w:sz w:val="24"/>
          <w:szCs w:val="24"/>
          <w:lang w:val="en-ID"/>
        </w:rPr>
        <w:t xml:space="preserve"> </w:t>
      </w:r>
      <w:r>
        <w:rPr>
          <w:rFonts w:ascii="Times New Roman" w:hAnsi="Times New Roman" w:cs="Times New Roman"/>
          <w:sz w:val="24"/>
          <w:szCs w:val="24"/>
          <w:lang w:val="en-ID"/>
        </w:rPr>
        <w:t>bersama SAMSAT kota Magelang pada tahun 2019</w:t>
      </w:r>
      <w:r w:rsidRPr="00700C99">
        <w:rPr>
          <w:rFonts w:ascii="Times New Roman" w:hAnsi="Times New Roman" w:cs="Times New Roman"/>
          <w:sz w:val="24"/>
          <w:szCs w:val="24"/>
        </w:rPr>
        <w:t>.</w:t>
      </w:r>
    </w:p>
    <w:p w:rsidR="0006248B" w:rsidRPr="00D4443C" w:rsidRDefault="0006248B" w:rsidP="00D4443C">
      <w:pPr>
        <w:pStyle w:val="ListParagraph"/>
        <w:numPr>
          <w:ilvl w:val="0"/>
          <w:numId w:val="13"/>
        </w:numPr>
        <w:spacing w:after="0" w:line="240" w:lineRule="auto"/>
        <w:ind w:left="709" w:hanging="283"/>
        <w:jc w:val="both"/>
        <w:rPr>
          <w:rFonts w:ascii="Times New Roman" w:hAnsi="Times New Roman" w:cs="Times New Roman"/>
          <w:b/>
          <w:sz w:val="24"/>
          <w:szCs w:val="24"/>
          <w:lang w:val="en-ID"/>
        </w:rPr>
      </w:pPr>
      <w:r w:rsidRPr="00D4443C">
        <w:rPr>
          <w:rFonts w:ascii="Times New Roman" w:hAnsi="Times New Roman" w:cs="Times New Roman"/>
          <w:b/>
          <w:sz w:val="24"/>
          <w:szCs w:val="24"/>
        </w:rPr>
        <w:t>Pengaruh Pemahaman Peraturan Pajak, Kesadaran Wajib Pajak, dan Sanksi   Pajak terhadap Kepatuhan Wajib Pajak.</w:t>
      </w:r>
      <w:r w:rsidRPr="00D4443C">
        <w:rPr>
          <w:rFonts w:ascii="Times New Roman" w:hAnsi="Times New Roman" w:cs="Times New Roman"/>
          <w:b/>
          <w:sz w:val="24"/>
          <w:szCs w:val="24"/>
          <w:lang w:val="id-ID"/>
        </w:rPr>
        <w:t xml:space="preserve"> </w:t>
      </w:r>
    </w:p>
    <w:p w:rsidR="0006248B" w:rsidRPr="00921915" w:rsidRDefault="0006248B" w:rsidP="00D4443C">
      <w:pPr>
        <w:pStyle w:val="ListParagraph"/>
        <w:spacing w:after="0" w:line="240" w:lineRule="auto"/>
        <w:ind w:left="709" w:firstLine="425"/>
        <w:jc w:val="both"/>
        <w:rPr>
          <w:rFonts w:ascii="Times New Roman" w:hAnsi="Times New Roman" w:cs="Times New Roman"/>
          <w:sz w:val="24"/>
          <w:szCs w:val="24"/>
          <w:lang w:val="en-ID"/>
        </w:rPr>
      </w:pPr>
      <w:r>
        <w:rPr>
          <w:rFonts w:ascii="Times New Roman" w:hAnsi="Times New Roman" w:cs="Times New Roman"/>
          <w:sz w:val="24"/>
          <w:szCs w:val="24"/>
        </w:rPr>
        <w:t>Menurut penelitian Randy (2016) pemahaman dan pengetahuan wajib pajak tentang peraturan perpajakan, kesadaran wajib pajak, kualitas pelayanan, sanksi perpajakan berpengaruh positif dan signifikan terhadap kepatuhan wajib pajak.</w:t>
      </w:r>
    </w:p>
    <w:p w:rsidR="0006248B" w:rsidRDefault="0006248B" w:rsidP="00D4443C">
      <w:pPr>
        <w:spacing w:line="240" w:lineRule="auto"/>
        <w:ind w:left="1276" w:hanging="425"/>
        <w:jc w:val="both"/>
        <w:rPr>
          <w:rFonts w:ascii="Times New Roman" w:hAnsi="Times New Roman"/>
          <w:sz w:val="24"/>
          <w:szCs w:val="24"/>
          <w:lang w:val="id-ID"/>
        </w:rPr>
      </w:pPr>
      <w:r w:rsidRPr="00700C99">
        <w:rPr>
          <w:rFonts w:ascii="Times New Roman" w:hAnsi="Times New Roman"/>
          <w:sz w:val="24"/>
          <w:szCs w:val="24"/>
        </w:rPr>
        <w:t>H</w:t>
      </w:r>
      <w:r w:rsidRPr="00C057CE">
        <w:rPr>
          <w:rFonts w:ascii="Times New Roman" w:hAnsi="Times New Roman"/>
          <w:sz w:val="24"/>
          <w:szCs w:val="24"/>
          <w:vertAlign w:val="subscript"/>
        </w:rPr>
        <w:t>4</w:t>
      </w:r>
      <w:r>
        <w:rPr>
          <w:rFonts w:ascii="Times New Roman" w:hAnsi="Times New Roman"/>
          <w:sz w:val="24"/>
          <w:szCs w:val="24"/>
        </w:rPr>
        <w:t xml:space="preserve">: </w:t>
      </w:r>
      <w:r w:rsidRPr="00700C99">
        <w:rPr>
          <w:rFonts w:ascii="Times New Roman" w:hAnsi="Times New Roman"/>
          <w:sz w:val="24"/>
          <w:szCs w:val="24"/>
        </w:rPr>
        <w:t xml:space="preserve">Terdapat pengaruh positif antara Pemahaman Peraturan Pajak, </w:t>
      </w:r>
      <w:r w:rsidR="00D4443C">
        <w:rPr>
          <w:rFonts w:ascii="Times New Roman" w:hAnsi="Times New Roman"/>
          <w:sz w:val="24"/>
          <w:szCs w:val="24"/>
        </w:rPr>
        <w:t xml:space="preserve"> </w:t>
      </w:r>
      <w:r w:rsidRPr="00700C99">
        <w:rPr>
          <w:rFonts w:ascii="Times New Roman" w:hAnsi="Times New Roman"/>
          <w:sz w:val="24"/>
          <w:szCs w:val="24"/>
        </w:rPr>
        <w:t>Kesadaran Wajib Pajak, dan Sanksi Perpajakan ter</w:t>
      </w:r>
      <w:r>
        <w:rPr>
          <w:rFonts w:ascii="Times New Roman" w:hAnsi="Times New Roman"/>
          <w:sz w:val="24"/>
          <w:szCs w:val="24"/>
        </w:rPr>
        <w:t>hadap Kepatuhan Wajib Pajak di k</w:t>
      </w:r>
      <w:r w:rsidRPr="00700C99">
        <w:rPr>
          <w:rFonts w:ascii="Times New Roman" w:hAnsi="Times New Roman"/>
          <w:sz w:val="24"/>
          <w:szCs w:val="24"/>
        </w:rPr>
        <w:t xml:space="preserve">antor </w:t>
      </w:r>
      <w:r>
        <w:rPr>
          <w:rFonts w:ascii="Times New Roman" w:hAnsi="Times New Roman"/>
          <w:sz w:val="24"/>
          <w:szCs w:val="24"/>
        </w:rPr>
        <w:t>bersama SAMSAT kota Magelang tahun 2019</w:t>
      </w:r>
      <w:r>
        <w:rPr>
          <w:rFonts w:ascii="Times New Roman" w:hAnsi="Times New Roman"/>
          <w:sz w:val="24"/>
          <w:szCs w:val="24"/>
          <w:lang w:val="id-ID"/>
        </w:rPr>
        <w:t>.</w:t>
      </w:r>
    </w:p>
    <w:p w:rsidR="00CD71BC" w:rsidRDefault="00CD71BC" w:rsidP="00CB40CC">
      <w:pPr>
        <w:spacing w:after="0" w:line="240" w:lineRule="auto"/>
        <w:jc w:val="both"/>
        <w:rPr>
          <w:rFonts w:ascii="Times New Roman" w:hAnsi="Times New Roman"/>
          <w:b/>
          <w:sz w:val="24"/>
          <w:szCs w:val="24"/>
        </w:rPr>
      </w:pPr>
    </w:p>
    <w:p w:rsidR="0006248B" w:rsidRPr="00CB40CC" w:rsidRDefault="0006248B" w:rsidP="00CB40CC">
      <w:pPr>
        <w:spacing w:after="0" w:line="240" w:lineRule="auto"/>
        <w:jc w:val="both"/>
        <w:rPr>
          <w:rFonts w:ascii="Times New Roman" w:hAnsi="Times New Roman"/>
          <w:b/>
          <w:sz w:val="24"/>
          <w:szCs w:val="24"/>
        </w:rPr>
      </w:pPr>
      <w:r w:rsidRPr="00CB40CC">
        <w:rPr>
          <w:rFonts w:ascii="Times New Roman" w:hAnsi="Times New Roman"/>
          <w:b/>
          <w:sz w:val="24"/>
          <w:szCs w:val="24"/>
        </w:rPr>
        <w:lastRenderedPageBreak/>
        <w:t>Parad</w:t>
      </w:r>
      <w:r w:rsidR="00CB40CC" w:rsidRPr="00CB40CC">
        <w:rPr>
          <w:rFonts w:ascii="Times New Roman" w:hAnsi="Times New Roman"/>
          <w:b/>
          <w:sz w:val="24"/>
          <w:szCs w:val="24"/>
        </w:rPr>
        <w:t>i</w:t>
      </w:r>
      <w:r w:rsidRPr="00CB40CC">
        <w:rPr>
          <w:rFonts w:ascii="Times New Roman" w:hAnsi="Times New Roman"/>
          <w:b/>
          <w:sz w:val="24"/>
          <w:szCs w:val="24"/>
        </w:rPr>
        <w:t xml:space="preserve">gma Penelitian </w:t>
      </w:r>
    </w:p>
    <w:p w:rsidR="00CB40CC" w:rsidRPr="005F59AC" w:rsidRDefault="00CB40CC" w:rsidP="00CB40CC">
      <w:pPr>
        <w:spacing w:after="0" w:line="240" w:lineRule="auto"/>
        <w:ind w:left="709" w:firstLine="436"/>
        <w:jc w:val="both"/>
        <w:rPr>
          <w:rFonts w:ascii="Times New Roman" w:hAnsi="Times New Roman"/>
          <w:sz w:val="24"/>
          <w:szCs w:val="24"/>
          <w:lang w:val="id-ID"/>
        </w:rPr>
      </w:pPr>
      <w:r>
        <w:rPr>
          <w:rFonts w:ascii="Times New Roman" w:hAnsi="Times New Roman"/>
          <w:sz w:val="24"/>
          <w:szCs w:val="24"/>
        </w:rPr>
        <w:t>Berdas</w:t>
      </w:r>
      <w:r w:rsidRPr="00700C99">
        <w:rPr>
          <w:rFonts w:ascii="Times New Roman" w:hAnsi="Times New Roman"/>
          <w:sz w:val="24"/>
          <w:szCs w:val="24"/>
        </w:rPr>
        <w:t>arkan pengembangan hipotesis di atas maka dapat disusun paradigma penelitian sebagai berikut:</w:t>
      </w:r>
    </w:p>
    <w:p w:rsidR="007929E4" w:rsidRPr="007929E4" w:rsidRDefault="00CB40CC" w:rsidP="007929E4">
      <w:pPr>
        <w:pStyle w:val="ListParagraph"/>
        <w:spacing w:line="480" w:lineRule="auto"/>
        <w:ind w:left="709"/>
        <w:jc w:val="both"/>
        <w:rPr>
          <w:rFonts w:ascii="Times New Roman" w:hAnsi="Times New Roman" w:cs="Times New Roman"/>
          <w:sz w:val="24"/>
          <w:szCs w:val="24"/>
          <w:lang w:val="en-US"/>
        </w:rPr>
      </w:pPr>
      <w:r>
        <w:rPr>
          <w:b/>
          <w:noProof/>
          <w:lang w:val="en-US"/>
        </w:rPr>
        <mc:AlternateContent>
          <mc:Choice Requires="wpg">
            <w:drawing>
              <wp:anchor distT="0" distB="0" distL="114300" distR="114300" simplePos="0" relativeHeight="251659264" behindDoc="0" locked="0" layoutInCell="1" allowOverlap="1" wp14:anchorId="70E98361" wp14:editId="496210C8">
                <wp:simplePos x="0" y="0"/>
                <wp:positionH relativeFrom="column">
                  <wp:posOffset>849796</wp:posOffset>
                </wp:positionH>
                <wp:positionV relativeFrom="paragraph">
                  <wp:posOffset>85035</wp:posOffset>
                </wp:positionV>
                <wp:extent cx="2957885" cy="1828800"/>
                <wp:effectExtent l="0" t="0" r="13970" b="38100"/>
                <wp:wrapNone/>
                <wp:docPr id="9" name="Group 9"/>
                <wp:cNvGraphicFramePr/>
                <a:graphic xmlns:a="http://schemas.openxmlformats.org/drawingml/2006/main">
                  <a:graphicData uri="http://schemas.microsoft.com/office/word/2010/wordprocessingGroup">
                    <wpg:wgp>
                      <wpg:cNvGrpSpPr/>
                      <wpg:grpSpPr>
                        <a:xfrm>
                          <a:off x="0" y="0"/>
                          <a:ext cx="2957885" cy="1828800"/>
                          <a:chOff x="0" y="0"/>
                          <a:chExt cx="5490210" cy="3627755"/>
                        </a:xfrm>
                      </wpg:grpSpPr>
                      <wps:wsp>
                        <wps:cNvPr id="15" name="Rectangle 15"/>
                        <wps:cNvSpPr>
                          <a:spLocks noChangeArrowheads="1"/>
                        </wps:cNvSpPr>
                        <wps:spPr bwMode="auto">
                          <a:xfrm>
                            <a:off x="285750" y="219075"/>
                            <a:ext cx="1794510" cy="932804"/>
                          </a:xfrm>
                          <a:prstGeom prst="rect">
                            <a:avLst/>
                          </a:prstGeom>
                          <a:solidFill>
                            <a:srgbClr val="FFFFFF"/>
                          </a:solidFill>
                          <a:ln w="9525">
                            <a:solidFill>
                              <a:srgbClr val="000000"/>
                            </a:solidFill>
                            <a:miter lim="800000"/>
                            <a:headEnd/>
                            <a:tailEnd/>
                          </a:ln>
                        </wps:spPr>
                        <wps:txbx>
                          <w:txbxContent>
                            <w:p w:rsidR="00CB40CC" w:rsidRDefault="00CB40CC" w:rsidP="00CB40CC">
                              <w:pPr>
                                <w:jc w:val="center"/>
                                <w:rPr>
                                  <w:rFonts w:ascii="Times New Roman" w:hAnsi="Times New Roman"/>
                                  <w:sz w:val="24"/>
                                  <w:szCs w:val="24"/>
                                </w:rPr>
                              </w:pPr>
                              <w:r>
                                <w:rPr>
                                  <w:rFonts w:ascii="Times New Roman" w:hAnsi="Times New Roman"/>
                                  <w:sz w:val="24"/>
                                  <w:szCs w:val="24"/>
                                </w:rPr>
                                <w:t>Pemahaman Peraturan Pajak (X</w:t>
                              </w:r>
                              <w:r w:rsidRPr="00102554">
                                <w:rPr>
                                  <w:rFonts w:ascii="Times New Roman" w:hAnsi="Times New Roman"/>
                                  <w:sz w:val="24"/>
                                  <w:szCs w:val="24"/>
                                  <w:vertAlign w:val="subscript"/>
                                </w:rPr>
                                <w:t>1</w:t>
                              </w:r>
                              <w:r>
                                <w:rPr>
                                  <w:rFonts w:ascii="Times New Roman" w:hAnsi="Times New Roman"/>
                                  <w:sz w:val="24"/>
                                  <w:szCs w:val="24"/>
                                </w:rPr>
                                <w:t>)</w:t>
                              </w:r>
                            </w:p>
                            <w:p w:rsidR="00CB40CC" w:rsidRPr="0064305F" w:rsidRDefault="00CB40CC" w:rsidP="00CB40CC">
                              <w:pPr>
                                <w:jc w:val="center"/>
                                <w:rPr>
                                  <w:rFonts w:ascii="Times New Roman" w:hAnsi="Times New Roman"/>
                                  <w:sz w:val="24"/>
                                  <w:szCs w:val="24"/>
                                </w:rPr>
                              </w:pPr>
                              <w:r>
                                <w:rPr>
                                  <w:rFonts w:ascii="Times New Roman" w:hAnsi="Times New Roman"/>
                                  <w:sz w:val="24"/>
                                  <w:szCs w:val="24"/>
                                </w:rPr>
                                <w:t>(X</w:t>
                              </w:r>
                              <w:r w:rsidRPr="00877A55">
                                <w:rPr>
                                  <w:rFonts w:ascii="Times New Roman" w:hAnsi="Times New Roman"/>
                                  <w:sz w:val="24"/>
                                  <w:szCs w:val="24"/>
                                  <w:vertAlign w:val="subscript"/>
                                </w:rPr>
                                <w:t>1</w:t>
                              </w:r>
                              <w:r>
                                <w:rPr>
                                  <w:rFonts w:ascii="Times New Roman" w:hAnsi="Times New Roman"/>
                                  <w:sz w:val="24"/>
                                  <w:szCs w:val="24"/>
                                </w:rPr>
                                <w:t>)</w:t>
                              </w:r>
                            </w:p>
                          </w:txbxContent>
                        </wps:txbx>
                        <wps:bodyPr rot="0" vert="horz" wrap="square" lIns="91440" tIns="45720" rIns="91440" bIns="45720" anchor="t" anchorCtr="0" upright="1">
                          <a:noAutofit/>
                        </wps:bodyPr>
                      </wps:wsp>
                      <wps:wsp>
                        <wps:cNvPr id="6" name="Rectangle 6"/>
                        <wps:cNvSpPr>
                          <a:spLocks noChangeArrowheads="1"/>
                        </wps:cNvSpPr>
                        <wps:spPr bwMode="auto">
                          <a:xfrm>
                            <a:off x="276225" y="1304925"/>
                            <a:ext cx="1804035" cy="838200"/>
                          </a:xfrm>
                          <a:prstGeom prst="rect">
                            <a:avLst/>
                          </a:prstGeom>
                          <a:solidFill>
                            <a:srgbClr val="FFFFFF"/>
                          </a:solidFill>
                          <a:ln w="9525">
                            <a:solidFill>
                              <a:srgbClr val="000000"/>
                            </a:solidFill>
                            <a:miter lim="800000"/>
                            <a:headEnd/>
                            <a:tailEnd/>
                          </a:ln>
                        </wps:spPr>
                        <wps:txbx>
                          <w:txbxContent>
                            <w:p w:rsidR="00CB40CC" w:rsidRDefault="00CB40CC" w:rsidP="00CB40CC">
                              <w:pPr>
                                <w:jc w:val="center"/>
                                <w:rPr>
                                  <w:rFonts w:ascii="Times New Roman" w:hAnsi="Times New Roman"/>
                                  <w:sz w:val="24"/>
                                  <w:szCs w:val="24"/>
                                </w:rPr>
                              </w:pPr>
                              <w:r>
                                <w:rPr>
                                  <w:rFonts w:ascii="Times New Roman" w:hAnsi="Times New Roman"/>
                                  <w:sz w:val="24"/>
                                  <w:szCs w:val="24"/>
                                </w:rPr>
                                <w:t>Kesadaran Wajib Pajak (X</w:t>
                              </w:r>
                              <w:r w:rsidRPr="00102554">
                                <w:rPr>
                                  <w:rFonts w:ascii="Times New Roman" w:hAnsi="Times New Roman"/>
                                  <w:sz w:val="24"/>
                                  <w:szCs w:val="24"/>
                                  <w:vertAlign w:val="subscript"/>
                                </w:rPr>
                                <w:t>2</w:t>
                              </w:r>
                              <w:r>
                                <w:rPr>
                                  <w:rFonts w:ascii="Times New Roman" w:hAnsi="Times New Roman"/>
                                  <w:sz w:val="24"/>
                                  <w:szCs w:val="24"/>
                                  <w:vertAlign w:val="subscript"/>
                                </w:rPr>
                                <w:t>)</w:t>
                              </w:r>
                            </w:p>
                            <w:p w:rsidR="00CB40CC" w:rsidRPr="0064305F" w:rsidRDefault="00CB40CC" w:rsidP="00CB40CC">
                              <w:pPr>
                                <w:jc w:val="center"/>
                                <w:rPr>
                                  <w:rFonts w:ascii="Times New Roman" w:hAnsi="Times New Roman"/>
                                  <w:sz w:val="24"/>
                                  <w:szCs w:val="24"/>
                                </w:rPr>
                              </w:pPr>
                              <w:r>
                                <w:rPr>
                                  <w:rFonts w:ascii="Times New Roman" w:hAnsi="Times New Roman"/>
                                  <w:sz w:val="24"/>
                                  <w:szCs w:val="24"/>
                                </w:rPr>
                                <w:t>(X</w:t>
                              </w:r>
                              <w:r w:rsidRPr="00877A55">
                                <w:rPr>
                                  <w:rFonts w:ascii="Times New Roman" w:hAnsi="Times New Roman"/>
                                  <w:sz w:val="24"/>
                                  <w:szCs w:val="24"/>
                                  <w:vertAlign w:val="subscript"/>
                                </w:rPr>
                                <w:t>2</w:t>
                              </w:r>
                              <w:r>
                                <w:rPr>
                                  <w:rFonts w:ascii="Times New Roman" w:hAnsi="Times New Roman"/>
                                  <w:sz w:val="24"/>
                                  <w:szCs w:val="24"/>
                                </w:rPr>
                                <w:t>)</w:t>
                              </w:r>
                            </w:p>
                          </w:txbxContent>
                        </wps:txbx>
                        <wps:bodyPr rot="0" vert="horz" wrap="square" lIns="91440" tIns="45720" rIns="91440" bIns="45720" anchor="t" anchorCtr="0" upright="1">
                          <a:noAutofit/>
                        </wps:bodyPr>
                      </wps:wsp>
                      <wps:wsp>
                        <wps:cNvPr id="2" name="Straight Connector 2"/>
                        <wps:cNvCnPr>
                          <a:cxnSpLocks/>
                        </wps:cNvCnPr>
                        <wps:spPr>
                          <a:xfrm flipV="1">
                            <a:off x="19050" y="9525"/>
                            <a:ext cx="28575" cy="361823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Arrow Connector 14"/>
                        <wps:cNvCnPr>
                          <a:cxnSpLocks noChangeShapeType="1"/>
                        </wps:cNvCnPr>
                        <wps:spPr bwMode="auto">
                          <a:xfrm>
                            <a:off x="2082887" y="676788"/>
                            <a:ext cx="1604081" cy="792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Straight Connector 5"/>
                        <wps:cNvCnPr>
                          <a:cxnSpLocks/>
                        </wps:cNvCnPr>
                        <wps:spPr>
                          <a:xfrm>
                            <a:off x="57150" y="0"/>
                            <a:ext cx="22098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a:cxnSpLocks/>
                        </wps:cNvCnPr>
                        <wps:spPr>
                          <a:xfrm>
                            <a:off x="2266950" y="19050"/>
                            <a:ext cx="47625" cy="360870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Arrow Connector 11"/>
                        <wps:cNvCnPr>
                          <a:cxnSpLocks noChangeShapeType="1"/>
                        </wps:cNvCnPr>
                        <wps:spPr bwMode="auto">
                          <a:xfrm flipV="1">
                            <a:off x="4562475" y="2152650"/>
                            <a:ext cx="0" cy="147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Straight Arrow Connector 3"/>
                        <wps:cNvCnPr>
                          <a:cxnSpLocks noChangeShapeType="1"/>
                        </wps:cNvCnPr>
                        <wps:spPr bwMode="auto">
                          <a:xfrm flipV="1">
                            <a:off x="2085975" y="1743075"/>
                            <a:ext cx="1607185" cy="1169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Arrow Connector 1"/>
                        <wps:cNvCnPr>
                          <a:cxnSpLocks noChangeShapeType="1"/>
                        </wps:cNvCnPr>
                        <wps:spPr bwMode="auto">
                          <a:xfrm>
                            <a:off x="2085975" y="1638300"/>
                            <a:ext cx="1607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276225" y="2438400"/>
                            <a:ext cx="1804035" cy="901700"/>
                          </a:xfrm>
                          <a:prstGeom prst="rect">
                            <a:avLst/>
                          </a:prstGeom>
                          <a:solidFill>
                            <a:srgbClr val="FFFFFF"/>
                          </a:solidFill>
                          <a:ln w="9525">
                            <a:solidFill>
                              <a:srgbClr val="000000"/>
                            </a:solidFill>
                            <a:miter lim="800000"/>
                            <a:headEnd/>
                            <a:tailEnd/>
                          </a:ln>
                        </wps:spPr>
                        <wps:txbx>
                          <w:txbxContent>
                            <w:p w:rsidR="00CB40CC" w:rsidRDefault="00CB40CC" w:rsidP="00CB40CC">
                              <w:pPr>
                                <w:jc w:val="center"/>
                                <w:rPr>
                                  <w:rFonts w:ascii="Times New Roman" w:hAnsi="Times New Roman"/>
                                  <w:sz w:val="24"/>
                                  <w:szCs w:val="24"/>
                                </w:rPr>
                              </w:pPr>
                              <w:r>
                                <w:rPr>
                                  <w:rFonts w:ascii="Times New Roman" w:hAnsi="Times New Roman"/>
                                  <w:sz w:val="24"/>
                                  <w:szCs w:val="24"/>
                                </w:rPr>
                                <w:t>Sanksi Pajak</w:t>
                              </w:r>
                            </w:p>
                            <w:p w:rsidR="00CB40CC" w:rsidRPr="0064305F" w:rsidRDefault="00CB40CC" w:rsidP="00CB40CC">
                              <w:pPr>
                                <w:jc w:val="center"/>
                                <w:rPr>
                                  <w:rFonts w:ascii="Times New Roman" w:hAnsi="Times New Roman"/>
                                  <w:sz w:val="24"/>
                                  <w:szCs w:val="24"/>
                                </w:rPr>
                              </w:pPr>
                              <w:r>
                                <w:rPr>
                                  <w:rFonts w:ascii="Times New Roman" w:hAnsi="Times New Roman"/>
                                  <w:sz w:val="24"/>
                                  <w:szCs w:val="24"/>
                                </w:rPr>
                                <w:t>(X</w:t>
                              </w:r>
                              <w:r w:rsidRPr="00877A55">
                                <w:rPr>
                                  <w:rFonts w:ascii="Times New Roman" w:hAnsi="Times New Roman"/>
                                  <w:sz w:val="24"/>
                                  <w:szCs w:val="24"/>
                                  <w:vertAlign w:val="subscript"/>
                                </w:rPr>
                                <w:t>3</w:t>
                              </w:r>
                              <w:r>
                                <w:rPr>
                                  <w:rFonts w:ascii="Times New Roman" w:hAnsi="Times New Roman"/>
                                  <w:sz w:val="24"/>
                                  <w:szCs w:val="24"/>
                                </w:rPr>
                                <w:t>)</w:t>
                              </w:r>
                            </w:p>
                          </w:txbxContent>
                        </wps:txbx>
                        <wps:bodyPr rot="0" vert="horz" wrap="square" lIns="91440" tIns="45720" rIns="91440" bIns="45720" anchor="t" anchorCtr="0" upright="1">
                          <a:noAutofit/>
                        </wps:bodyPr>
                      </wps:wsp>
                      <wps:wsp>
                        <wps:cNvPr id="4" name="Rectangle 4"/>
                        <wps:cNvSpPr>
                          <a:spLocks noChangeArrowheads="1"/>
                        </wps:cNvSpPr>
                        <wps:spPr bwMode="auto">
                          <a:xfrm>
                            <a:off x="3686175" y="1247775"/>
                            <a:ext cx="1804035" cy="901700"/>
                          </a:xfrm>
                          <a:prstGeom prst="rect">
                            <a:avLst/>
                          </a:prstGeom>
                          <a:solidFill>
                            <a:srgbClr val="FFFFFF"/>
                          </a:solidFill>
                          <a:ln w="9525">
                            <a:solidFill>
                              <a:srgbClr val="000000"/>
                            </a:solidFill>
                            <a:miter lim="800000"/>
                            <a:headEnd/>
                            <a:tailEnd/>
                          </a:ln>
                        </wps:spPr>
                        <wps:txbx>
                          <w:txbxContent>
                            <w:p w:rsidR="00CB40CC" w:rsidRDefault="00CB40CC" w:rsidP="00CB40CC">
                              <w:pPr>
                                <w:jc w:val="center"/>
                                <w:rPr>
                                  <w:rFonts w:ascii="Times New Roman" w:hAnsi="Times New Roman"/>
                                  <w:sz w:val="24"/>
                                  <w:szCs w:val="24"/>
                                </w:rPr>
                              </w:pPr>
                              <w:r>
                                <w:rPr>
                                  <w:rFonts w:ascii="Times New Roman" w:hAnsi="Times New Roman"/>
                                  <w:sz w:val="24"/>
                                  <w:szCs w:val="24"/>
                                </w:rPr>
                                <w:t>Kepatuhan Wajib Pajak (Y)</w:t>
                              </w:r>
                            </w:p>
                            <w:p w:rsidR="00CB40CC" w:rsidRDefault="00CB40CC" w:rsidP="00CB40CC">
                              <w:pPr>
                                <w:jc w:val="center"/>
                                <w:rPr>
                                  <w:rFonts w:ascii="Times New Roman" w:hAnsi="Times New Roman"/>
                                  <w:sz w:val="24"/>
                                  <w:szCs w:val="24"/>
                                </w:rPr>
                              </w:pPr>
                              <w:r>
                                <w:rPr>
                                  <w:rFonts w:ascii="Times New Roman" w:hAnsi="Times New Roman"/>
                                  <w:sz w:val="24"/>
                                  <w:szCs w:val="24"/>
                                </w:rPr>
                                <w:t>(Y)</w:t>
                              </w:r>
                            </w:p>
                          </w:txbxContent>
                        </wps:txbx>
                        <wps:bodyPr rot="0" vert="horz" wrap="square" lIns="91440" tIns="45720" rIns="91440" bIns="45720" anchor="t" anchorCtr="0" upright="1">
                          <a:noAutofit/>
                        </wps:bodyPr>
                      </wps:wsp>
                      <wps:wsp>
                        <wps:cNvPr id="10" name="Straight Arrow Connector 10"/>
                        <wps:cNvCnPr>
                          <a:cxnSpLocks noChangeShapeType="1"/>
                        </wps:cNvCnPr>
                        <wps:spPr bwMode="auto">
                          <a:xfrm>
                            <a:off x="0" y="3609975"/>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0E98361" id="Group 9" o:spid="_x0000_s1026" style="position:absolute;left:0;text-align:left;margin-left:66.9pt;margin-top:6.7pt;width:232.9pt;height:2in;z-index:251659264;mso-width-relative:margin;mso-height-relative:margin" coordsize="54902,3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">
                <v:rect id="Rectangle 15" o:spid="_x0000_s1027" style="position:absolute;left:2857;top:2190;width:17945;height:9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B40CC" w:rsidRDefault="00CB40CC" w:rsidP="00CB40CC">
                        <w:pPr>
                          <w:jc w:val="center"/>
                          <w:rPr>
                            <w:rFonts w:ascii="Times New Roman" w:hAnsi="Times New Roman"/>
                            <w:sz w:val="24"/>
                            <w:szCs w:val="24"/>
                          </w:rPr>
                        </w:pPr>
                        <w:r>
                          <w:rPr>
                            <w:rFonts w:ascii="Times New Roman" w:hAnsi="Times New Roman"/>
                            <w:sz w:val="24"/>
                            <w:szCs w:val="24"/>
                          </w:rPr>
                          <w:t>Pemahaman Peraturan Pajak (X</w:t>
                        </w:r>
                        <w:r w:rsidRPr="00102554">
                          <w:rPr>
                            <w:rFonts w:ascii="Times New Roman" w:hAnsi="Times New Roman"/>
                            <w:sz w:val="24"/>
                            <w:szCs w:val="24"/>
                            <w:vertAlign w:val="subscript"/>
                          </w:rPr>
                          <w:t>1</w:t>
                        </w:r>
                        <w:r>
                          <w:rPr>
                            <w:rFonts w:ascii="Times New Roman" w:hAnsi="Times New Roman"/>
                            <w:sz w:val="24"/>
                            <w:szCs w:val="24"/>
                          </w:rPr>
                          <w:t>)</w:t>
                        </w:r>
                      </w:p>
                      <w:p w:rsidR="00CB40CC" w:rsidRPr="0064305F" w:rsidRDefault="00CB40CC" w:rsidP="00CB40CC">
                        <w:pPr>
                          <w:jc w:val="center"/>
                          <w:rPr>
                            <w:rFonts w:ascii="Times New Roman" w:hAnsi="Times New Roman"/>
                            <w:sz w:val="24"/>
                            <w:szCs w:val="24"/>
                          </w:rPr>
                        </w:pPr>
                        <w:r>
                          <w:rPr>
                            <w:rFonts w:ascii="Times New Roman" w:hAnsi="Times New Roman"/>
                            <w:sz w:val="24"/>
                            <w:szCs w:val="24"/>
                          </w:rPr>
                          <w:t>(X</w:t>
                        </w:r>
                        <w:r w:rsidRPr="00877A55">
                          <w:rPr>
                            <w:rFonts w:ascii="Times New Roman" w:hAnsi="Times New Roman"/>
                            <w:sz w:val="24"/>
                            <w:szCs w:val="24"/>
                            <w:vertAlign w:val="subscript"/>
                          </w:rPr>
                          <w:t>1</w:t>
                        </w:r>
                        <w:r>
                          <w:rPr>
                            <w:rFonts w:ascii="Times New Roman" w:hAnsi="Times New Roman"/>
                            <w:sz w:val="24"/>
                            <w:szCs w:val="24"/>
                          </w:rPr>
                          <w:t>)</w:t>
                        </w:r>
                      </w:p>
                    </w:txbxContent>
                  </v:textbox>
                </v:rect>
                <v:rect id="Rectangle 6" o:spid="_x0000_s1028" style="position:absolute;left:2762;top:13049;width:18040;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B40CC" w:rsidRDefault="00CB40CC" w:rsidP="00CB40CC">
                        <w:pPr>
                          <w:jc w:val="center"/>
                          <w:rPr>
                            <w:rFonts w:ascii="Times New Roman" w:hAnsi="Times New Roman"/>
                            <w:sz w:val="24"/>
                            <w:szCs w:val="24"/>
                          </w:rPr>
                        </w:pPr>
                        <w:r>
                          <w:rPr>
                            <w:rFonts w:ascii="Times New Roman" w:hAnsi="Times New Roman"/>
                            <w:sz w:val="24"/>
                            <w:szCs w:val="24"/>
                          </w:rPr>
                          <w:t>Kesadaran Wajib Pajak (X</w:t>
                        </w:r>
                        <w:r w:rsidRPr="00102554">
                          <w:rPr>
                            <w:rFonts w:ascii="Times New Roman" w:hAnsi="Times New Roman"/>
                            <w:sz w:val="24"/>
                            <w:szCs w:val="24"/>
                            <w:vertAlign w:val="subscript"/>
                          </w:rPr>
                          <w:t>2</w:t>
                        </w:r>
                        <w:r>
                          <w:rPr>
                            <w:rFonts w:ascii="Times New Roman" w:hAnsi="Times New Roman"/>
                            <w:sz w:val="24"/>
                            <w:szCs w:val="24"/>
                            <w:vertAlign w:val="subscript"/>
                          </w:rPr>
                          <w:t>)</w:t>
                        </w:r>
                      </w:p>
                      <w:p w:rsidR="00CB40CC" w:rsidRPr="0064305F" w:rsidRDefault="00CB40CC" w:rsidP="00CB40CC">
                        <w:pPr>
                          <w:jc w:val="center"/>
                          <w:rPr>
                            <w:rFonts w:ascii="Times New Roman" w:hAnsi="Times New Roman"/>
                            <w:sz w:val="24"/>
                            <w:szCs w:val="24"/>
                          </w:rPr>
                        </w:pPr>
                        <w:r>
                          <w:rPr>
                            <w:rFonts w:ascii="Times New Roman" w:hAnsi="Times New Roman"/>
                            <w:sz w:val="24"/>
                            <w:szCs w:val="24"/>
                          </w:rPr>
                          <w:t>(X</w:t>
                        </w:r>
                        <w:r w:rsidRPr="00877A55">
                          <w:rPr>
                            <w:rFonts w:ascii="Times New Roman" w:hAnsi="Times New Roman"/>
                            <w:sz w:val="24"/>
                            <w:szCs w:val="24"/>
                            <w:vertAlign w:val="subscript"/>
                          </w:rPr>
                          <w:t>2</w:t>
                        </w:r>
                        <w:r>
                          <w:rPr>
                            <w:rFonts w:ascii="Times New Roman" w:hAnsi="Times New Roman"/>
                            <w:sz w:val="24"/>
                            <w:szCs w:val="24"/>
                          </w:rPr>
                          <w:t>)</w:t>
                        </w:r>
                      </w:p>
                    </w:txbxContent>
                  </v:textbox>
                </v:rect>
                <v:line id="Straight Connector 2" o:spid="_x0000_s1029" style="position:absolute;flip:y;visibility:visible;mso-wrap-style:square" from="190,95" to="476,3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1g7wAAADaAAAADwAAAGRycy9kb3ducmV2LnhtbESPwQrCMBBE74L/EFbwpqmCItUoIiie&#10;FLUfsDRrWmw2pYm1/r0RBI/DzLxhVpvOVqKlxpeOFUzGCQji3OmSjYLsth8tQPiArLFyTAre5GGz&#10;7vdWmGr34gu112BEhLBPUUERQp1K6fOCLPqxq4mjd3eNxRBlY6Ru8BXhtpLTJJlLiyXHhQJr2hWU&#10;P65Pq0CbE8mtM+1sYubZPjdnPB1apYaDbrsEEagL//CvfdQKpvC9Em+AXH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Yn1g7wAAADaAAAADwAAAAAAAAAAAAAAAAChAgAA&#10;ZHJzL2Rvd25yZXYueG1sUEsFBgAAAAAEAAQA+QAAAIoDAAAAAA==&#10;" strokecolor="black [3200]" strokeweight=".5pt">
                  <v:stroke joinstyle="miter"/>
                  <o:lock v:ext="edit" shapetype="f"/>
                </v:line>
                <v:shapetype id="_x0000_t32" coordsize="21600,21600" o:spt="32" o:oned="t" path="m,l21600,21600e" filled="f">
                  <v:path arrowok="t" fillok="f" o:connecttype="none"/>
                  <o:lock v:ext="edit" shapetype="t"/>
                </v:shapetype>
                <v:shape id="Straight Arrow Connector 14" o:spid="_x0000_s1030" type="#_x0000_t32" style="position:absolute;left:20828;top:6767;width:16041;height:7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line id="Straight Connector 5" o:spid="_x0000_s1031" style="position:absolute;visibility:visible;mso-wrap-style:square" from="571,0" to="2266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o:lock v:ext="edit" shapetype="f"/>
                </v:line>
                <v:line id="Straight Connector 16" o:spid="_x0000_s1032" style="position:absolute;visibility:visible;mso-wrap-style:square" from="22669,190" to="23145,3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o:lock v:ext="edit" shapetype="f"/>
                </v:line>
                <v:shape id="Straight Arrow Connector 11" o:spid="_x0000_s1033" type="#_x0000_t32" style="position:absolute;left:45624;top:21526;width:0;height:147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Straight Arrow Connector 3" o:spid="_x0000_s1034" type="#_x0000_t32" style="position:absolute;left:20859;top:17430;width:16072;height:11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Straight Arrow Connector 1" o:spid="_x0000_s1035" type="#_x0000_t32" style="position:absolute;left:20859;top:16383;width:160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nVB8IAAADaAAAADwAAAAAAAAAAAAAA&#10;AAChAgAAZHJzL2Rvd25yZXYueG1sUEsFBgAAAAAEAAQA+QAAAJADAAAAAA==&#10;">
                  <v:stroke endarrow="block"/>
                </v:shape>
                <v:rect id="Rectangle 7" o:spid="_x0000_s1036" style="position:absolute;left:2762;top:24384;width:18040;height:9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B40CC" w:rsidRDefault="00CB40CC" w:rsidP="00CB40CC">
                        <w:pPr>
                          <w:jc w:val="center"/>
                          <w:rPr>
                            <w:rFonts w:ascii="Times New Roman" w:hAnsi="Times New Roman"/>
                            <w:sz w:val="24"/>
                            <w:szCs w:val="24"/>
                          </w:rPr>
                        </w:pPr>
                        <w:r>
                          <w:rPr>
                            <w:rFonts w:ascii="Times New Roman" w:hAnsi="Times New Roman"/>
                            <w:sz w:val="24"/>
                            <w:szCs w:val="24"/>
                          </w:rPr>
                          <w:t>Sanksi Pajak</w:t>
                        </w:r>
                      </w:p>
                      <w:p w:rsidR="00CB40CC" w:rsidRPr="0064305F" w:rsidRDefault="00CB40CC" w:rsidP="00CB40CC">
                        <w:pPr>
                          <w:jc w:val="center"/>
                          <w:rPr>
                            <w:rFonts w:ascii="Times New Roman" w:hAnsi="Times New Roman"/>
                            <w:sz w:val="24"/>
                            <w:szCs w:val="24"/>
                          </w:rPr>
                        </w:pPr>
                        <w:r>
                          <w:rPr>
                            <w:rFonts w:ascii="Times New Roman" w:hAnsi="Times New Roman"/>
                            <w:sz w:val="24"/>
                            <w:szCs w:val="24"/>
                          </w:rPr>
                          <w:t>(X</w:t>
                        </w:r>
                        <w:r w:rsidRPr="00877A55">
                          <w:rPr>
                            <w:rFonts w:ascii="Times New Roman" w:hAnsi="Times New Roman"/>
                            <w:sz w:val="24"/>
                            <w:szCs w:val="24"/>
                            <w:vertAlign w:val="subscript"/>
                          </w:rPr>
                          <w:t>3</w:t>
                        </w:r>
                        <w:r>
                          <w:rPr>
                            <w:rFonts w:ascii="Times New Roman" w:hAnsi="Times New Roman"/>
                            <w:sz w:val="24"/>
                            <w:szCs w:val="24"/>
                          </w:rPr>
                          <w:t>)</w:t>
                        </w:r>
                      </w:p>
                    </w:txbxContent>
                  </v:textbox>
                </v:rect>
                <v:rect id="Rectangle 4" o:spid="_x0000_s1037" style="position:absolute;left:36861;top:12477;width:18041;height:9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B40CC" w:rsidRDefault="00CB40CC" w:rsidP="00CB40CC">
                        <w:pPr>
                          <w:jc w:val="center"/>
                          <w:rPr>
                            <w:rFonts w:ascii="Times New Roman" w:hAnsi="Times New Roman"/>
                            <w:sz w:val="24"/>
                            <w:szCs w:val="24"/>
                          </w:rPr>
                        </w:pPr>
                        <w:r>
                          <w:rPr>
                            <w:rFonts w:ascii="Times New Roman" w:hAnsi="Times New Roman"/>
                            <w:sz w:val="24"/>
                            <w:szCs w:val="24"/>
                          </w:rPr>
                          <w:t>Kepatuhan Wajib Pajak (Y)</w:t>
                        </w:r>
                      </w:p>
                      <w:p w:rsidR="00CB40CC" w:rsidRDefault="00CB40CC" w:rsidP="00CB40CC">
                        <w:pPr>
                          <w:jc w:val="center"/>
                          <w:rPr>
                            <w:rFonts w:ascii="Times New Roman" w:hAnsi="Times New Roman"/>
                            <w:sz w:val="24"/>
                            <w:szCs w:val="24"/>
                          </w:rPr>
                        </w:pPr>
                        <w:r>
                          <w:rPr>
                            <w:rFonts w:ascii="Times New Roman" w:hAnsi="Times New Roman"/>
                            <w:sz w:val="24"/>
                            <w:szCs w:val="24"/>
                          </w:rPr>
                          <w:t>(Y)</w:t>
                        </w:r>
                      </w:p>
                    </w:txbxContent>
                  </v:textbox>
                </v:rect>
                <v:shape id="Straight Arrow Connector 10" o:spid="_x0000_s1038" type="#_x0000_t32" style="position:absolute;top:36099;width:45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p>
    <w:p w:rsidR="007929E4" w:rsidRDefault="007929E4" w:rsidP="00B609C9">
      <w:pPr>
        <w:spacing w:after="0" w:line="240" w:lineRule="auto"/>
        <w:jc w:val="both"/>
        <w:rPr>
          <w:rFonts w:ascii="Times New Roman" w:hAnsi="Times New Roman"/>
          <w:b/>
          <w:sz w:val="24"/>
          <w:szCs w:val="24"/>
        </w:rPr>
      </w:pPr>
    </w:p>
    <w:p w:rsidR="007929E4" w:rsidRPr="007929E4" w:rsidRDefault="007929E4" w:rsidP="00B609C9">
      <w:pPr>
        <w:spacing w:after="0" w:line="240" w:lineRule="auto"/>
        <w:jc w:val="both"/>
        <w:rPr>
          <w:rFonts w:ascii="Times New Roman" w:hAnsi="Times New Roman"/>
          <w:b/>
          <w:sz w:val="24"/>
          <w:szCs w:val="24"/>
        </w:rPr>
      </w:pPr>
    </w:p>
    <w:p w:rsidR="00B609C9" w:rsidRDefault="00B609C9" w:rsidP="00B609C9">
      <w:pPr>
        <w:spacing w:after="0" w:line="240" w:lineRule="auto"/>
        <w:ind w:left="567" w:firstLine="567"/>
        <w:jc w:val="both"/>
        <w:rPr>
          <w:rFonts w:ascii="Times New Roman" w:hAnsi="Times New Roman"/>
          <w:sz w:val="24"/>
          <w:szCs w:val="24"/>
        </w:rPr>
      </w:pPr>
    </w:p>
    <w:p w:rsidR="004E7274" w:rsidRDefault="004E7274" w:rsidP="00B609C9">
      <w:pPr>
        <w:spacing w:after="0" w:line="240" w:lineRule="auto"/>
        <w:ind w:left="567" w:firstLine="567"/>
        <w:jc w:val="both"/>
        <w:rPr>
          <w:rFonts w:ascii="Times New Roman" w:hAnsi="Times New Roman"/>
          <w:sz w:val="24"/>
          <w:szCs w:val="24"/>
        </w:rPr>
      </w:pPr>
    </w:p>
    <w:p w:rsidR="004E7274" w:rsidRDefault="004E7274" w:rsidP="00B609C9">
      <w:pPr>
        <w:spacing w:after="0" w:line="240" w:lineRule="auto"/>
        <w:ind w:left="567" w:firstLine="567"/>
        <w:jc w:val="both"/>
        <w:rPr>
          <w:rFonts w:ascii="Times New Roman" w:hAnsi="Times New Roman"/>
          <w:sz w:val="24"/>
          <w:szCs w:val="24"/>
        </w:rPr>
      </w:pPr>
    </w:p>
    <w:p w:rsidR="004E7274" w:rsidRDefault="004E7274" w:rsidP="00B609C9">
      <w:pPr>
        <w:spacing w:after="0" w:line="240" w:lineRule="auto"/>
        <w:ind w:left="567" w:firstLine="567"/>
        <w:jc w:val="both"/>
        <w:rPr>
          <w:rFonts w:ascii="Times New Roman" w:hAnsi="Times New Roman"/>
          <w:sz w:val="24"/>
          <w:szCs w:val="24"/>
        </w:rPr>
      </w:pPr>
    </w:p>
    <w:p w:rsidR="004E7274" w:rsidRDefault="004E7274" w:rsidP="004E7274">
      <w:pPr>
        <w:spacing w:line="240" w:lineRule="auto"/>
        <w:ind w:left="567" w:firstLine="567"/>
        <w:jc w:val="both"/>
        <w:rPr>
          <w:rFonts w:ascii="Times New Roman" w:hAnsi="Times New Roman"/>
          <w:sz w:val="24"/>
          <w:szCs w:val="24"/>
        </w:rPr>
      </w:pPr>
    </w:p>
    <w:p w:rsidR="004E7274" w:rsidRDefault="004E7274" w:rsidP="004E7274">
      <w:pPr>
        <w:spacing w:line="240" w:lineRule="auto"/>
        <w:ind w:left="567" w:firstLine="567"/>
        <w:jc w:val="both"/>
        <w:rPr>
          <w:rFonts w:ascii="Times New Roman" w:hAnsi="Times New Roman"/>
          <w:sz w:val="24"/>
          <w:szCs w:val="24"/>
        </w:rPr>
      </w:pPr>
    </w:p>
    <w:p w:rsidR="004E7274" w:rsidRPr="00CB40CC" w:rsidRDefault="00CB40CC" w:rsidP="00CB40CC">
      <w:pPr>
        <w:spacing w:after="0" w:line="240" w:lineRule="auto"/>
        <w:jc w:val="both"/>
        <w:rPr>
          <w:rFonts w:ascii="Times New Roman" w:hAnsi="Times New Roman"/>
          <w:b/>
          <w:sz w:val="24"/>
          <w:szCs w:val="24"/>
        </w:rPr>
      </w:pPr>
      <w:r w:rsidRPr="00CB40CC">
        <w:rPr>
          <w:rFonts w:ascii="Times New Roman" w:hAnsi="Times New Roman"/>
          <w:b/>
          <w:sz w:val="24"/>
          <w:szCs w:val="24"/>
        </w:rPr>
        <w:t>BAB III METODE PENELITIAN</w:t>
      </w:r>
    </w:p>
    <w:p w:rsidR="00CB40CC" w:rsidRPr="00CB40CC" w:rsidRDefault="00CB40CC" w:rsidP="00CB40CC">
      <w:pPr>
        <w:spacing w:after="0" w:line="240" w:lineRule="auto"/>
        <w:jc w:val="both"/>
        <w:rPr>
          <w:rFonts w:ascii="Times New Roman" w:hAnsi="Times New Roman"/>
          <w:b/>
          <w:sz w:val="24"/>
          <w:szCs w:val="24"/>
        </w:rPr>
      </w:pPr>
      <w:r w:rsidRPr="00CB40CC">
        <w:rPr>
          <w:rFonts w:ascii="Times New Roman" w:hAnsi="Times New Roman"/>
          <w:b/>
          <w:sz w:val="24"/>
          <w:szCs w:val="24"/>
        </w:rPr>
        <w:t xml:space="preserve">Desain Penelitian </w:t>
      </w:r>
    </w:p>
    <w:p w:rsidR="00CB40CC" w:rsidRDefault="00CB40CC" w:rsidP="00D4443C">
      <w:pPr>
        <w:spacing w:after="0" w:line="240" w:lineRule="auto"/>
        <w:ind w:left="567" w:firstLine="426"/>
        <w:jc w:val="both"/>
        <w:rPr>
          <w:rFonts w:ascii="Times New Roman" w:hAnsi="Times New Roman"/>
          <w:sz w:val="24"/>
          <w:szCs w:val="24"/>
        </w:rPr>
      </w:pPr>
      <w:r w:rsidRPr="00C527CD">
        <w:rPr>
          <w:rFonts w:ascii="Times New Roman" w:hAnsi="Times New Roman"/>
          <w:sz w:val="24"/>
          <w:szCs w:val="24"/>
        </w:rPr>
        <w:t xml:space="preserve">Jenis penelitian yang digunakan dalam penelitian ini adalah penelitian </w:t>
      </w:r>
      <w:r w:rsidRPr="00C527CD">
        <w:rPr>
          <w:rFonts w:ascii="Times New Roman" w:hAnsi="Times New Roman"/>
          <w:i/>
          <w:sz w:val="24"/>
          <w:szCs w:val="24"/>
        </w:rPr>
        <w:t>explanatory research</w:t>
      </w:r>
      <w:r w:rsidRPr="00C527CD">
        <w:rPr>
          <w:rFonts w:ascii="Times New Roman" w:hAnsi="Times New Roman"/>
          <w:sz w:val="24"/>
          <w:szCs w:val="24"/>
        </w:rPr>
        <w:t xml:space="preserve"> dengan pendekatan kuantitatif. Menurut</w:t>
      </w:r>
      <w:r>
        <w:rPr>
          <w:rFonts w:ascii="Times New Roman" w:hAnsi="Times New Roman"/>
          <w:sz w:val="24"/>
          <w:szCs w:val="24"/>
        </w:rPr>
        <w:t xml:space="preserve"> Singarimbun dan Effendi (2006</w:t>
      </w:r>
      <w:r w:rsidRPr="00C527CD">
        <w:rPr>
          <w:rFonts w:ascii="Times New Roman" w:hAnsi="Times New Roman"/>
          <w:sz w:val="24"/>
          <w:szCs w:val="24"/>
        </w:rPr>
        <w:t>) menerangkan bahwa yang dimaksud dengan penelitian explanatori adalah penelitian yang menjelaskan hubungan kausal antara variabel-variabel melalui hipotesis.</w:t>
      </w:r>
      <w:r>
        <w:rPr>
          <w:rFonts w:ascii="Times New Roman" w:hAnsi="Times New Roman"/>
          <w:sz w:val="24"/>
          <w:szCs w:val="24"/>
        </w:rPr>
        <w:t xml:space="preserve"> </w:t>
      </w:r>
      <w:r w:rsidRPr="00C527CD">
        <w:rPr>
          <w:rFonts w:ascii="Times New Roman" w:hAnsi="Times New Roman"/>
          <w:sz w:val="24"/>
          <w:szCs w:val="24"/>
        </w:rPr>
        <w:t xml:space="preserve">Pengambilan sampel dilakukan dengan metode </w:t>
      </w:r>
      <w:r w:rsidRPr="00C527CD">
        <w:rPr>
          <w:rFonts w:ascii="Times New Roman" w:hAnsi="Times New Roman"/>
          <w:i/>
          <w:sz w:val="24"/>
          <w:szCs w:val="24"/>
        </w:rPr>
        <w:t>accidental sampling.</w:t>
      </w:r>
      <w:r w:rsidRPr="00C527CD">
        <w:rPr>
          <w:rFonts w:ascii="Times New Roman" w:hAnsi="Times New Roman"/>
          <w:sz w:val="24"/>
          <w:szCs w:val="24"/>
        </w:rPr>
        <w:t xml:space="preserve"> </w:t>
      </w:r>
      <w:r w:rsidRPr="00C527CD">
        <w:rPr>
          <w:rFonts w:ascii="Times New Roman" w:hAnsi="Times New Roman"/>
          <w:i/>
          <w:sz w:val="24"/>
          <w:szCs w:val="24"/>
        </w:rPr>
        <w:t>Accidental sampling</w:t>
      </w:r>
      <w:r w:rsidRPr="00C527CD">
        <w:rPr>
          <w:rFonts w:ascii="Times New Roman" w:hAnsi="Times New Roman"/>
          <w:sz w:val="24"/>
          <w:szCs w:val="24"/>
        </w:rPr>
        <w:t xml:space="preserve"> adalah mengambil responden sebagai sampel secara kebetulan, yaitu siapa yang secara kebetulan bertemu dengan peneliti dapat digunakan sebagai sampel bila orang yang kebetulan ditemui cocok sebaga</w:t>
      </w:r>
      <w:r>
        <w:rPr>
          <w:rFonts w:ascii="Times New Roman" w:hAnsi="Times New Roman"/>
          <w:sz w:val="24"/>
          <w:szCs w:val="24"/>
        </w:rPr>
        <w:t>i sumber data (Sugiyono, 2004</w:t>
      </w:r>
      <w:r w:rsidRPr="00C527CD">
        <w:rPr>
          <w:rFonts w:ascii="Times New Roman" w:hAnsi="Times New Roman"/>
          <w:sz w:val="24"/>
          <w:szCs w:val="24"/>
        </w:rPr>
        <w:t>).</w:t>
      </w:r>
    </w:p>
    <w:p w:rsidR="00CB40CC" w:rsidRPr="00CB40CC" w:rsidRDefault="00CB40CC" w:rsidP="00D4443C">
      <w:pPr>
        <w:spacing w:after="0" w:line="240" w:lineRule="auto"/>
        <w:jc w:val="both"/>
        <w:rPr>
          <w:rFonts w:ascii="Times New Roman" w:hAnsi="Times New Roman"/>
          <w:b/>
          <w:sz w:val="24"/>
          <w:szCs w:val="24"/>
        </w:rPr>
      </w:pPr>
      <w:r w:rsidRPr="00CB40CC">
        <w:rPr>
          <w:rFonts w:ascii="Times New Roman" w:hAnsi="Times New Roman"/>
          <w:b/>
          <w:sz w:val="24"/>
          <w:szCs w:val="24"/>
        </w:rPr>
        <w:t>Definisi Operasional Variabel Penelitian</w:t>
      </w:r>
    </w:p>
    <w:p w:rsidR="00CB40CC" w:rsidRPr="009C18D5" w:rsidRDefault="00CB40CC" w:rsidP="00CD71BC">
      <w:pPr>
        <w:pStyle w:val="ListParagraph"/>
        <w:numPr>
          <w:ilvl w:val="0"/>
          <w:numId w:val="2"/>
        </w:numPr>
        <w:spacing w:after="0" w:line="240" w:lineRule="auto"/>
        <w:ind w:left="993"/>
        <w:jc w:val="both"/>
        <w:rPr>
          <w:rFonts w:ascii="Times New Roman" w:hAnsi="Times New Roman" w:cs="Times New Roman"/>
          <w:b/>
          <w:sz w:val="24"/>
          <w:szCs w:val="24"/>
        </w:rPr>
      </w:pPr>
      <w:r w:rsidRPr="009C18D5">
        <w:rPr>
          <w:rFonts w:ascii="Times New Roman" w:hAnsi="Times New Roman" w:cs="Times New Roman"/>
          <w:b/>
          <w:sz w:val="24"/>
          <w:szCs w:val="24"/>
        </w:rPr>
        <w:t>Variabel Terikat (variabel dependen)</w:t>
      </w:r>
    </w:p>
    <w:p w:rsidR="00CB40CC" w:rsidRDefault="00CB40CC" w:rsidP="00CD71BC">
      <w:pPr>
        <w:spacing w:after="0" w:line="240" w:lineRule="auto"/>
        <w:ind w:left="993" w:firstLine="426"/>
        <w:jc w:val="both"/>
        <w:rPr>
          <w:rFonts w:ascii="Times New Roman" w:hAnsi="Times New Roman"/>
          <w:sz w:val="24"/>
          <w:szCs w:val="24"/>
        </w:rPr>
      </w:pPr>
      <w:r w:rsidRPr="00700C99">
        <w:rPr>
          <w:rFonts w:ascii="Times New Roman" w:hAnsi="Times New Roman"/>
          <w:sz w:val="24"/>
          <w:szCs w:val="24"/>
        </w:rPr>
        <w:t>Variabel</w:t>
      </w:r>
      <w:r>
        <w:rPr>
          <w:rFonts w:ascii="Times New Roman" w:hAnsi="Times New Roman"/>
          <w:sz w:val="24"/>
          <w:szCs w:val="24"/>
        </w:rPr>
        <w:t xml:space="preserve"> terikat (Y) pada penelitian</w:t>
      </w:r>
      <w:r w:rsidRPr="00700C99">
        <w:rPr>
          <w:rFonts w:ascii="Times New Roman" w:hAnsi="Times New Roman"/>
          <w:sz w:val="24"/>
          <w:szCs w:val="24"/>
        </w:rPr>
        <w:t xml:space="preserve"> adalah Kepatuhan Wajib Pajak</w:t>
      </w:r>
      <w:r>
        <w:rPr>
          <w:rFonts w:ascii="Times New Roman" w:hAnsi="Times New Roman"/>
          <w:sz w:val="24"/>
          <w:szCs w:val="24"/>
          <w:lang w:val="en-ID"/>
        </w:rPr>
        <w:t xml:space="preserve"> dalam pembayaran pajak kendaraan bermotor</w:t>
      </w:r>
      <w:r w:rsidRPr="00700C99">
        <w:rPr>
          <w:rFonts w:ascii="Times New Roman" w:hAnsi="Times New Roman"/>
          <w:sz w:val="24"/>
          <w:szCs w:val="24"/>
        </w:rPr>
        <w:t xml:space="preserve">. </w:t>
      </w:r>
      <w:r w:rsidRPr="00956C08">
        <w:rPr>
          <w:rFonts w:ascii="Times New Roman" w:hAnsi="Times New Roman"/>
          <w:sz w:val="24"/>
          <w:szCs w:val="24"/>
        </w:rPr>
        <w:t>Menurut kamus besar bahasa Indonesia, kepatuhan berarti sifat patuh atau taat.</w:t>
      </w:r>
    </w:p>
    <w:p w:rsidR="00CB40CC" w:rsidRPr="00700C99" w:rsidRDefault="00CB40CC" w:rsidP="00CD71BC">
      <w:pPr>
        <w:spacing w:after="0" w:line="240" w:lineRule="auto"/>
        <w:ind w:left="993" w:hanging="425"/>
        <w:jc w:val="both"/>
        <w:rPr>
          <w:rFonts w:ascii="Times New Roman" w:hAnsi="Times New Roman"/>
          <w:b/>
          <w:sz w:val="24"/>
          <w:szCs w:val="24"/>
        </w:rPr>
      </w:pPr>
      <w:r w:rsidRPr="00700C99">
        <w:rPr>
          <w:rFonts w:ascii="Times New Roman" w:hAnsi="Times New Roman"/>
          <w:b/>
          <w:sz w:val="24"/>
          <w:szCs w:val="24"/>
        </w:rPr>
        <w:t xml:space="preserve">2. </w:t>
      </w:r>
      <w:r w:rsidR="00D4443C">
        <w:rPr>
          <w:rFonts w:ascii="Times New Roman" w:hAnsi="Times New Roman"/>
          <w:b/>
          <w:sz w:val="24"/>
          <w:szCs w:val="24"/>
        </w:rPr>
        <w:tab/>
      </w:r>
      <w:r w:rsidRPr="00700C99">
        <w:rPr>
          <w:rFonts w:ascii="Times New Roman" w:hAnsi="Times New Roman"/>
          <w:b/>
          <w:sz w:val="24"/>
          <w:szCs w:val="24"/>
        </w:rPr>
        <w:t>Variabel Bebas (variabel Independen)</w:t>
      </w:r>
    </w:p>
    <w:p w:rsidR="00CB40CC" w:rsidRPr="00700C99" w:rsidRDefault="00CB40CC" w:rsidP="00CD71BC">
      <w:pPr>
        <w:spacing w:after="0" w:line="240" w:lineRule="auto"/>
        <w:ind w:left="1418" w:hanging="1"/>
        <w:jc w:val="both"/>
        <w:rPr>
          <w:rFonts w:ascii="Times New Roman" w:hAnsi="Times New Roman"/>
          <w:sz w:val="24"/>
          <w:szCs w:val="24"/>
        </w:rPr>
      </w:pPr>
      <w:r w:rsidRPr="00700C99">
        <w:rPr>
          <w:rFonts w:ascii="Times New Roman" w:hAnsi="Times New Roman"/>
          <w:sz w:val="24"/>
          <w:szCs w:val="24"/>
        </w:rPr>
        <w:t>Variabel bebas pada penelitian ini adalah:</w:t>
      </w:r>
    </w:p>
    <w:p w:rsidR="00CB40CC" w:rsidRPr="009C18D5" w:rsidRDefault="00CB40CC" w:rsidP="00D4443C">
      <w:pPr>
        <w:pStyle w:val="ListParagraph"/>
        <w:numPr>
          <w:ilvl w:val="0"/>
          <w:numId w:val="3"/>
        </w:numPr>
        <w:spacing w:after="0" w:line="240" w:lineRule="auto"/>
        <w:ind w:left="1418"/>
        <w:jc w:val="both"/>
        <w:rPr>
          <w:rFonts w:ascii="Times New Roman" w:hAnsi="Times New Roman" w:cs="Times New Roman"/>
          <w:sz w:val="24"/>
          <w:szCs w:val="24"/>
        </w:rPr>
      </w:pPr>
      <w:r w:rsidRPr="009C18D5">
        <w:rPr>
          <w:rFonts w:ascii="Times New Roman" w:hAnsi="Times New Roman" w:cs="Times New Roman"/>
          <w:sz w:val="24"/>
          <w:szCs w:val="24"/>
        </w:rPr>
        <w:t>Pemahaman Peraturan Pajak (X1)</w:t>
      </w:r>
    </w:p>
    <w:p w:rsidR="00CB40CC" w:rsidRPr="00700C99" w:rsidRDefault="00CB40CC" w:rsidP="00D4443C">
      <w:pPr>
        <w:spacing w:after="0" w:line="240" w:lineRule="auto"/>
        <w:ind w:left="1418" w:firstLine="567"/>
        <w:jc w:val="both"/>
        <w:rPr>
          <w:rFonts w:ascii="Times New Roman" w:hAnsi="Times New Roman"/>
          <w:sz w:val="24"/>
          <w:szCs w:val="24"/>
        </w:rPr>
      </w:pPr>
      <w:r w:rsidRPr="00700C99">
        <w:rPr>
          <w:rFonts w:ascii="Times New Roman" w:hAnsi="Times New Roman"/>
          <w:sz w:val="24"/>
          <w:szCs w:val="24"/>
        </w:rPr>
        <w:t>Pemahaman peraturan perpajakan menjadi variabel indepanden yan</w:t>
      </w:r>
      <w:r>
        <w:rPr>
          <w:rFonts w:ascii="Times New Roman" w:hAnsi="Times New Roman"/>
          <w:sz w:val="24"/>
          <w:szCs w:val="24"/>
        </w:rPr>
        <w:t>g digunakan dalam penelitian</w:t>
      </w:r>
      <w:r w:rsidRPr="00700C99">
        <w:rPr>
          <w:rFonts w:ascii="Times New Roman" w:hAnsi="Times New Roman"/>
          <w:sz w:val="24"/>
          <w:szCs w:val="24"/>
        </w:rPr>
        <w:t>. Suryadi (2006) dalam Hardiningsih (2011) menyatakan bahwa meningkatnya pengetahuan perpajakan baik formal dan non formal akan berdampak postif terhadap Kesadaran Wajib Pajak dalam membayar pajak.</w:t>
      </w:r>
    </w:p>
    <w:p w:rsidR="00CB40CC" w:rsidRPr="009C18D5" w:rsidRDefault="00CB40CC" w:rsidP="00D4443C">
      <w:pPr>
        <w:pStyle w:val="ListParagraph"/>
        <w:numPr>
          <w:ilvl w:val="0"/>
          <w:numId w:val="3"/>
        </w:numPr>
        <w:spacing w:after="0" w:line="240" w:lineRule="auto"/>
        <w:ind w:left="1418"/>
        <w:jc w:val="both"/>
        <w:rPr>
          <w:rFonts w:ascii="Times New Roman" w:hAnsi="Times New Roman" w:cs="Times New Roman"/>
          <w:sz w:val="24"/>
          <w:szCs w:val="24"/>
        </w:rPr>
      </w:pPr>
      <w:r w:rsidRPr="009C18D5">
        <w:rPr>
          <w:rFonts w:ascii="Times New Roman" w:hAnsi="Times New Roman" w:cs="Times New Roman"/>
          <w:sz w:val="24"/>
          <w:szCs w:val="24"/>
        </w:rPr>
        <w:t>Kesadaran Wajib Pajak (X</w:t>
      </w:r>
      <w:r w:rsidRPr="009C18D5">
        <w:rPr>
          <w:rFonts w:ascii="Times New Roman" w:hAnsi="Times New Roman" w:cs="Times New Roman"/>
          <w:sz w:val="24"/>
          <w:szCs w:val="24"/>
          <w:lang w:val="id-ID"/>
        </w:rPr>
        <w:t>2</w:t>
      </w:r>
      <w:r w:rsidRPr="009C18D5">
        <w:rPr>
          <w:rFonts w:ascii="Times New Roman" w:hAnsi="Times New Roman" w:cs="Times New Roman"/>
          <w:sz w:val="24"/>
          <w:szCs w:val="24"/>
        </w:rPr>
        <w:t>)</w:t>
      </w:r>
    </w:p>
    <w:p w:rsidR="00CB40CC" w:rsidRDefault="00CB40CC" w:rsidP="00D4443C">
      <w:pPr>
        <w:spacing w:after="0" w:line="240" w:lineRule="auto"/>
        <w:ind w:left="1418" w:firstLine="567"/>
        <w:jc w:val="both"/>
        <w:rPr>
          <w:rFonts w:ascii="Times New Roman" w:hAnsi="Times New Roman"/>
          <w:sz w:val="24"/>
          <w:szCs w:val="24"/>
        </w:rPr>
      </w:pPr>
      <w:r w:rsidRPr="00700C99">
        <w:rPr>
          <w:rFonts w:ascii="Times New Roman" w:hAnsi="Times New Roman"/>
          <w:sz w:val="24"/>
          <w:szCs w:val="24"/>
        </w:rPr>
        <w:t>Kesadaran Wajib Pajak adalah sikap mengerti wajib pajak badan atau perorangan untuk memahami arti, fungsi, dan tujuan pembayaran pajak, Kes</w:t>
      </w:r>
      <w:r>
        <w:rPr>
          <w:rFonts w:ascii="Times New Roman" w:hAnsi="Times New Roman"/>
          <w:sz w:val="24"/>
          <w:szCs w:val="24"/>
        </w:rPr>
        <w:t>adaran Wajib Pajak merupakan fa</w:t>
      </w:r>
      <w:r>
        <w:rPr>
          <w:rFonts w:ascii="Times New Roman" w:hAnsi="Times New Roman"/>
          <w:sz w:val="24"/>
          <w:szCs w:val="24"/>
          <w:lang w:val="id-ID"/>
        </w:rPr>
        <w:t>k</w:t>
      </w:r>
      <w:r>
        <w:rPr>
          <w:rFonts w:ascii="Times New Roman" w:hAnsi="Times New Roman"/>
          <w:sz w:val="24"/>
          <w:szCs w:val="24"/>
        </w:rPr>
        <w:t>tor</w:t>
      </w:r>
      <w:r>
        <w:rPr>
          <w:rFonts w:ascii="Times New Roman" w:hAnsi="Times New Roman"/>
          <w:sz w:val="24"/>
          <w:szCs w:val="24"/>
          <w:lang w:val="id-ID"/>
        </w:rPr>
        <w:t xml:space="preserve"> </w:t>
      </w:r>
      <w:r w:rsidRPr="00700C99">
        <w:rPr>
          <w:rFonts w:ascii="Times New Roman" w:hAnsi="Times New Roman"/>
          <w:sz w:val="24"/>
          <w:szCs w:val="24"/>
        </w:rPr>
        <w:t>terpenting dalam sistem per</w:t>
      </w:r>
      <w:r>
        <w:rPr>
          <w:rFonts w:ascii="Times New Roman" w:hAnsi="Times New Roman"/>
          <w:sz w:val="24"/>
          <w:szCs w:val="24"/>
        </w:rPr>
        <w:t>pajakan modern (Harahap, 2004</w:t>
      </w:r>
      <w:r w:rsidR="003E53CB">
        <w:rPr>
          <w:rFonts w:ascii="Times New Roman" w:hAnsi="Times New Roman"/>
          <w:sz w:val="24"/>
          <w:szCs w:val="24"/>
        </w:rPr>
        <w:t>).</w:t>
      </w:r>
    </w:p>
    <w:p w:rsidR="00CD71BC" w:rsidRDefault="00CD71BC" w:rsidP="00D4443C">
      <w:pPr>
        <w:spacing w:after="0" w:line="240" w:lineRule="auto"/>
        <w:ind w:left="1418" w:firstLine="567"/>
        <w:jc w:val="both"/>
        <w:rPr>
          <w:rFonts w:ascii="Times New Roman" w:hAnsi="Times New Roman"/>
          <w:sz w:val="24"/>
          <w:szCs w:val="24"/>
        </w:rPr>
      </w:pPr>
    </w:p>
    <w:p w:rsidR="00CD71BC" w:rsidRDefault="00CD71BC" w:rsidP="00D4443C">
      <w:pPr>
        <w:spacing w:after="0" w:line="240" w:lineRule="auto"/>
        <w:ind w:left="1418" w:firstLine="567"/>
        <w:jc w:val="both"/>
        <w:rPr>
          <w:rFonts w:ascii="Times New Roman" w:hAnsi="Times New Roman"/>
          <w:sz w:val="24"/>
          <w:szCs w:val="24"/>
          <w:lang w:val="id-ID"/>
        </w:rPr>
      </w:pPr>
    </w:p>
    <w:p w:rsidR="00CB40CC" w:rsidRPr="009C18D5" w:rsidRDefault="00CB40CC" w:rsidP="00D4443C">
      <w:pPr>
        <w:pStyle w:val="ListParagraph"/>
        <w:numPr>
          <w:ilvl w:val="0"/>
          <w:numId w:val="3"/>
        </w:numPr>
        <w:spacing w:after="0" w:line="240" w:lineRule="auto"/>
        <w:ind w:left="1418"/>
        <w:jc w:val="both"/>
        <w:rPr>
          <w:rFonts w:ascii="Times New Roman" w:hAnsi="Times New Roman" w:cs="Times New Roman"/>
          <w:sz w:val="24"/>
          <w:szCs w:val="24"/>
        </w:rPr>
      </w:pPr>
      <w:r w:rsidRPr="009C18D5">
        <w:rPr>
          <w:rFonts w:ascii="Times New Roman" w:hAnsi="Times New Roman" w:cs="Times New Roman"/>
          <w:sz w:val="24"/>
          <w:szCs w:val="24"/>
        </w:rPr>
        <w:lastRenderedPageBreak/>
        <w:t>Sanksi Perpajakan (X</w:t>
      </w:r>
      <w:r w:rsidRPr="009C18D5">
        <w:rPr>
          <w:rFonts w:ascii="Times New Roman" w:hAnsi="Times New Roman" w:cs="Times New Roman"/>
          <w:sz w:val="24"/>
          <w:szCs w:val="24"/>
          <w:lang w:val="id-ID"/>
        </w:rPr>
        <w:t>3</w:t>
      </w:r>
      <w:r w:rsidRPr="009C18D5">
        <w:rPr>
          <w:rFonts w:ascii="Times New Roman" w:hAnsi="Times New Roman" w:cs="Times New Roman"/>
          <w:sz w:val="24"/>
          <w:szCs w:val="24"/>
        </w:rPr>
        <w:t>)</w:t>
      </w:r>
    </w:p>
    <w:p w:rsidR="004E7274" w:rsidRDefault="00CB40CC" w:rsidP="00D4443C">
      <w:pPr>
        <w:spacing w:after="0" w:line="240" w:lineRule="auto"/>
        <w:ind w:left="1418" w:firstLine="567"/>
        <w:jc w:val="both"/>
        <w:rPr>
          <w:rFonts w:ascii="Times New Roman" w:hAnsi="Times New Roman"/>
          <w:sz w:val="24"/>
          <w:szCs w:val="24"/>
        </w:rPr>
      </w:pPr>
      <w:r w:rsidRPr="001C0602">
        <w:rPr>
          <w:rFonts w:ascii="Times New Roman" w:hAnsi="Times New Roman"/>
          <w:sz w:val="24"/>
          <w:szCs w:val="24"/>
        </w:rPr>
        <w:t>Menurut (Mardiasmo</w:t>
      </w:r>
      <w:r>
        <w:rPr>
          <w:rFonts w:ascii="Times New Roman" w:hAnsi="Times New Roman"/>
          <w:sz w:val="24"/>
          <w:szCs w:val="24"/>
        </w:rPr>
        <w:t>, 2011</w:t>
      </w:r>
      <w:r w:rsidRPr="001C0602">
        <w:rPr>
          <w:rFonts w:ascii="Times New Roman" w:hAnsi="Times New Roman"/>
          <w:sz w:val="24"/>
          <w:szCs w:val="24"/>
        </w:rPr>
        <w:t>) Sanksi Perpajakan merupakan jaminan bahwa ketentuan peraturan perundang-undangan perpajakan (norma perpajakan) akan di</w:t>
      </w:r>
      <w:r w:rsidR="003E53CB">
        <w:rPr>
          <w:rFonts w:ascii="Times New Roman" w:hAnsi="Times New Roman"/>
          <w:sz w:val="24"/>
          <w:szCs w:val="24"/>
        </w:rPr>
        <w:t>turuti/ditaati/dipatuhi.</w:t>
      </w:r>
    </w:p>
    <w:p w:rsidR="003E5882" w:rsidRPr="00BE68EE" w:rsidRDefault="003E5882" w:rsidP="00BE68EE">
      <w:pPr>
        <w:pStyle w:val="ListParagraph"/>
        <w:spacing w:after="0" w:line="240" w:lineRule="auto"/>
        <w:ind w:left="0"/>
        <w:jc w:val="both"/>
        <w:rPr>
          <w:rFonts w:ascii="Times New Roman" w:hAnsi="Times New Roman" w:cs="Times New Roman"/>
          <w:b/>
          <w:sz w:val="24"/>
          <w:szCs w:val="24"/>
        </w:rPr>
      </w:pPr>
      <w:r w:rsidRPr="00BE68EE">
        <w:rPr>
          <w:rFonts w:ascii="Times New Roman" w:hAnsi="Times New Roman" w:cs="Times New Roman"/>
          <w:b/>
          <w:sz w:val="24"/>
          <w:szCs w:val="24"/>
        </w:rPr>
        <w:t>POPULASI DAN SAMPEL</w:t>
      </w:r>
    </w:p>
    <w:p w:rsidR="00BE68EE" w:rsidRDefault="003E5882" w:rsidP="00CD71BC">
      <w:pPr>
        <w:spacing w:after="0" w:line="240" w:lineRule="auto"/>
        <w:ind w:left="567" w:firstLine="426"/>
        <w:jc w:val="both"/>
        <w:rPr>
          <w:rFonts w:ascii="Times New Roman" w:hAnsi="Times New Roman"/>
          <w:sz w:val="24"/>
          <w:szCs w:val="24"/>
        </w:rPr>
      </w:pPr>
      <w:r w:rsidRPr="00BE68EE">
        <w:rPr>
          <w:rFonts w:ascii="Times New Roman" w:hAnsi="Times New Roman"/>
          <w:sz w:val="24"/>
          <w:szCs w:val="24"/>
        </w:rPr>
        <w:t>Populasi merupakan wilayah generalisasi yang terdiri atas obyek/subyek yang mempunyai kualitas dan karakteristik tertentu yang ditetapkan oleh peneliti untuk dipelajari dan kemudian ditarik kesimpulannya (Sugiyono, 2010).</w:t>
      </w:r>
      <w:r w:rsidRPr="00BE68EE">
        <w:rPr>
          <w:rFonts w:ascii="Times New Roman" w:hAnsi="Times New Roman"/>
          <w:sz w:val="24"/>
          <w:szCs w:val="24"/>
          <w:lang w:val="id-ID"/>
        </w:rPr>
        <w:t xml:space="preserve"> </w:t>
      </w:r>
      <w:r w:rsidRPr="00BE68EE">
        <w:rPr>
          <w:rFonts w:ascii="Times New Roman" w:hAnsi="Times New Roman"/>
          <w:sz w:val="24"/>
          <w:szCs w:val="24"/>
        </w:rPr>
        <w:t>Populasi dalam penelitian adalah wajib pajak pembayaran pajak kendaraan bermotor roda dua yang terdaftar di kantor bersama SAMSAT kota Magelang sebanyak 110.313 kendaraan (</w:t>
      </w:r>
      <w:hyperlink r:id="rId8" w:history="1">
        <w:r w:rsidRPr="00BE68EE">
          <w:rPr>
            <w:rStyle w:val="Hyperlink"/>
            <w:rFonts w:ascii="Times New Roman" w:hAnsi="Times New Roman"/>
            <w:sz w:val="24"/>
            <w:szCs w:val="24"/>
          </w:rPr>
          <w:t>www.data.magelangkota.go.id</w:t>
        </w:r>
      </w:hyperlink>
      <w:r w:rsidRPr="00BE68EE">
        <w:rPr>
          <w:rFonts w:ascii="Times New Roman" w:hAnsi="Times New Roman"/>
          <w:sz w:val="24"/>
          <w:szCs w:val="24"/>
        </w:rPr>
        <w:t xml:space="preserve"> 2019</w:t>
      </w:r>
      <w:r w:rsidR="00BE68EE">
        <w:rPr>
          <w:rFonts w:ascii="Times New Roman" w:hAnsi="Times New Roman"/>
          <w:sz w:val="24"/>
          <w:szCs w:val="24"/>
        </w:rPr>
        <w:t>).</w:t>
      </w:r>
    </w:p>
    <w:p w:rsidR="007F4E31" w:rsidRPr="00CD71BC" w:rsidRDefault="00BE68EE" w:rsidP="00CD71BC">
      <w:pPr>
        <w:spacing w:after="0" w:line="240" w:lineRule="auto"/>
        <w:ind w:left="567" w:firstLine="426"/>
        <w:jc w:val="both"/>
        <w:rPr>
          <w:rFonts w:ascii="Times New Roman" w:hAnsi="Times New Roman"/>
          <w:sz w:val="24"/>
          <w:szCs w:val="24"/>
        </w:rPr>
      </w:pPr>
      <w:r w:rsidRPr="00414597">
        <w:rPr>
          <w:rFonts w:ascii="Times New Roman" w:hAnsi="Times New Roman"/>
          <w:sz w:val="24"/>
          <w:szCs w:val="24"/>
          <w:lang w:val="id-ID"/>
        </w:rPr>
        <w:t xml:space="preserve">Penentuan besar sampel pada penelitian ini adalah dengan menggunakan metode </w:t>
      </w:r>
      <w:r w:rsidRPr="00414597">
        <w:rPr>
          <w:rFonts w:ascii="Times New Roman" w:hAnsi="Times New Roman"/>
          <w:i/>
          <w:sz w:val="24"/>
          <w:szCs w:val="24"/>
          <w:lang w:val="id-ID"/>
        </w:rPr>
        <w:t>Slovin</w:t>
      </w:r>
      <w:r w:rsidRPr="00414597">
        <w:rPr>
          <w:rFonts w:ascii="Times New Roman" w:hAnsi="Times New Roman"/>
          <w:sz w:val="24"/>
          <w:szCs w:val="24"/>
          <w:lang w:val="id-ID"/>
        </w:rPr>
        <w:t xml:space="preserve"> </w:t>
      </w:r>
      <w:r>
        <w:rPr>
          <w:rFonts w:ascii="Times New Roman" w:hAnsi="Times New Roman"/>
          <w:sz w:val="24"/>
          <w:szCs w:val="24"/>
          <w:lang w:val="id-ID"/>
        </w:rPr>
        <w:t>dengan tingkat kesalahan 10%,</w:t>
      </w:r>
      <w:r>
        <w:rPr>
          <w:rFonts w:ascii="Times New Roman" w:hAnsi="Times New Roman"/>
          <w:sz w:val="24"/>
          <w:szCs w:val="24"/>
        </w:rPr>
        <w:t xml:space="preserve"> menghasilkan 100 responden dari data roda dua yang  terdaftar di  Kantor bersama SAMSAT kota Magelang.</w:t>
      </w:r>
    </w:p>
    <w:p w:rsidR="007F4E31" w:rsidRPr="00A63674" w:rsidRDefault="007F4E31" w:rsidP="00CD71BC">
      <w:pPr>
        <w:spacing w:after="0" w:line="240" w:lineRule="auto"/>
        <w:jc w:val="both"/>
        <w:rPr>
          <w:rFonts w:ascii="Times New Roman" w:hAnsi="Times New Roman"/>
          <w:sz w:val="24"/>
          <w:szCs w:val="24"/>
          <w:lang w:val="id-ID"/>
        </w:rPr>
      </w:pPr>
      <w:r w:rsidRPr="00A63674">
        <w:rPr>
          <w:rFonts w:ascii="Times New Roman" w:hAnsi="Times New Roman"/>
          <w:b/>
          <w:sz w:val="24"/>
          <w:szCs w:val="24"/>
          <w:lang w:val="id-ID"/>
        </w:rPr>
        <w:t>Metode Analisis Data</w:t>
      </w:r>
    </w:p>
    <w:p w:rsidR="00BE68EE" w:rsidRDefault="007F4E31" w:rsidP="00CD71BC">
      <w:pPr>
        <w:spacing w:after="0" w:line="240" w:lineRule="auto"/>
        <w:ind w:left="567" w:firstLine="426"/>
        <w:jc w:val="both"/>
        <w:rPr>
          <w:rFonts w:ascii="Times New Roman" w:hAnsi="Times New Roman"/>
          <w:sz w:val="24"/>
          <w:szCs w:val="24"/>
          <w:lang w:val="id-ID"/>
        </w:rPr>
      </w:pPr>
      <w:r w:rsidRPr="00A63674">
        <w:rPr>
          <w:rFonts w:ascii="Times New Roman" w:hAnsi="Times New Roman"/>
          <w:sz w:val="24"/>
          <w:szCs w:val="24"/>
          <w:lang w:val="id-ID"/>
        </w:rPr>
        <w:t xml:space="preserve">Setelah menyelesaikan seluruh kuisioner, penulis melakukan editing dan kemudian membuat kategori sesuai dengan variabel yang akan diukur. Kategori tersebut kemudian akan masuk dalam pengolahan data. Untuk mendukung hasil penelitian, data penelitian yang diperoleh akan dianalisis dengan alat statistik melalui bantuan program SPSS </w:t>
      </w:r>
      <w:r w:rsidRPr="00A63674">
        <w:rPr>
          <w:rFonts w:ascii="Times New Roman" w:hAnsi="Times New Roman"/>
          <w:i/>
          <w:sz w:val="24"/>
          <w:szCs w:val="24"/>
          <w:lang w:val="id-ID"/>
        </w:rPr>
        <w:t>(Statistical Package for Social Science)</w:t>
      </w:r>
      <w:r w:rsidRPr="00A63674">
        <w:rPr>
          <w:rFonts w:ascii="Times New Roman" w:hAnsi="Times New Roman"/>
          <w:sz w:val="24"/>
          <w:szCs w:val="24"/>
          <w:lang w:val="id-ID"/>
        </w:rPr>
        <w:t xml:space="preserve"> Versi 24. Metode yang digunakan dalam menganalisis data pada penelitian ini adalah</w:t>
      </w:r>
    </w:p>
    <w:p w:rsidR="007F4E31" w:rsidRPr="009C7901" w:rsidRDefault="007F4E31" w:rsidP="00CD71BC">
      <w:pPr>
        <w:pStyle w:val="ListParagraph"/>
        <w:numPr>
          <w:ilvl w:val="0"/>
          <w:numId w:val="17"/>
        </w:numPr>
        <w:spacing w:after="0" w:line="240" w:lineRule="auto"/>
        <w:ind w:left="993"/>
        <w:jc w:val="both"/>
        <w:rPr>
          <w:rFonts w:ascii="Times New Roman" w:hAnsi="Times New Roman"/>
          <w:b/>
          <w:sz w:val="24"/>
          <w:szCs w:val="24"/>
          <w:lang w:val="id-ID"/>
        </w:rPr>
      </w:pPr>
      <w:r w:rsidRPr="009C7901">
        <w:rPr>
          <w:rFonts w:ascii="Times New Roman" w:hAnsi="Times New Roman"/>
          <w:b/>
          <w:sz w:val="24"/>
          <w:szCs w:val="24"/>
          <w:lang w:val="id-ID"/>
        </w:rPr>
        <w:t>Uji Kualitas Data</w:t>
      </w:r>
    </w:p>
    <w:p w:rsidR="007F4E31" w:rsidRPr="004C31DB" w:rsidRDefault="007F4E31" w:rsidP="004C31DB">
      <w:pPr>
        <w:pStyle w:val="ListParagraph"/>
        <w:numPr>
          <w:ilvl w:val="0"/>
          <w:numId w:val="22"/>
        </w:numPr>
        <w:spacing w:after="0" w:line="240" w:lineRule="auto"/>
        <w:ind w:left="1134"/>
        <w:jc w:val="both"/>
        <w:rPr>
          <w:rFonts w:ascii="Times New Roman" w:hAnsi="Times New Roman"/>
          <w:b/>
          <w:sz w:val="24"/>
          <w:szCs w:val="24"/>
          <w:lang w:val="id-ID"/>
        </w:rPr>
      </w:pPr>
      <w:r w:rsidRPr="004C31DB">
        <w:rPr>
          <w:rFonts w:ascii="Times New Roman" w:hAnsi="Times New Roman"/>
          <w:b/>
          <w:sz w:val="24"/>
          <w:szCs w:val="24"/>
          <w:lang w:val="id-ID"/>
        </w:rPr>
        <w:t>Uji Validitas Data</w:t>
      </w:r>
    </w:p>
    <w:p w:rsidR="007F4E31" w:rsidRDefault="007F4E31" w:rsidP="004C31DB">
      <w:pPr>
        <w:pStyle w:val="BodyText"/>
        <w:ind w:left="1276" w:right="762" w:firstLine="142"/>
        <w:jc w:val="both"/>
        <w:rPr>
          <w:spacing w:val="-1"/>
          <w:sz w:val="24"/>
          <w:szCs w:val="24"/>
        </w:rPr>
      </w:pPr>
      <w:r w:rsidRPr="00700C99">
        <w:rPr>
          <w:spacing w:val="-1"/>
          <w:sz w:val="24"/>
          <w:szCs w:val="24"/>
        </w:rPr>
        <w:t>Valid</w:t>
      </w:r>
      <w:r>
        <w:rPr>
          <w:spacing w:val="-1"/>
          <w:sz w:val="24"/>
          <w:szCs w:val="24"/>
          <w:lang w:val="id-ID"/>
        </w:rPr>
        <w:t xml:space="preserve"> </w:t>
      </w:r>
      <w:r w:rsidRPr="00700C99">
        <w:rPr>
          <w:spacing w:val="-1"/>
          <w:sz w:val="24"/>
          <w:szCs w:val="24"/>
        </w:rPr>
        <w:t>berarti</w:t>
      </w:r>
      <w:r>
        <w:rPr>
          <w:spacing w:val="-1"/>
          <w:sz w:val="24"/>
          <w:szCs w:val="24"/>
          <w:lang w:val="id-ID"/>
        </w:rPr>
        <w:t xml:space="preserve"> </w:t>
      </w:r>
      <w:r w:rsidRPr="00700C99">
        <w:rPr>
          <w:spacing w:val="-1"/>
          <w:sz w:val="24"/>
          <w:szCs w:val="24"/>
        </w:rPr>
        <w:t>instrument</w:t>
      </w:r>
      <w:r>
        <w:rPr>
          <w:spacing w:val="-1"/>
          <w:sz w:val="24"/>
          <w:szCs w:val="24"/>
          <w:lang w:val="id-ID"/>
        </w:rPr>
        <w:t xml:space="preserve"> </w:t>
      </w:r>
      <w:r w:rsidRPr="00700C99">
        <w:rPr>
          <w:spacing w:val="-1"/>
          <w:sz w:val="24"/>
          <w:szCs w:val="24"/>
        </w:rPr>
        <w:t>penelitian</w:t>
      </w:r>
      <w:r>
        <w:rPr>
          <w:spacing w:val="-1"/>
          <w:sz w:val="24"/>
          <w:szCs w:val="24"/>
          <w:lang w:val="id-ID"/>
        </w:rPr>
        <w:t xml:space="preserve"> </w:t>
      </w:r>
      <w:r w:rsidRPr="00700C99">
        <w:rPr>
          <w:spacing w:val="-1"/>
          <w:sz w:val="24"/>
          <w:szCs w:val="24"/>
        </w:rPr>
        <w:t>tersebut</w:t>
      </w:r>
      <w:r>
        <w:rPr>
          <w:spacing w:val="-1"/>
          <w:sz w:val="24"/>
          <w:szCs w:val="24"/>
          <w:lang w:val="id-ID"/>
        </w:rPr>
        <w:t xml:space="preserve"> </w:t>
      </w:r>
      <w:r w:rsidRPr="00700C99">
        <w:rPr>
          <w:spacing w:val="-1"/>
          <w:sz w:val="24"/>
          <w:szCs w:val="24"/>
        </w:rPr>
        <w:t>dapat</w:t>
      </w:r>
      <w:r>
        <w:rPr>
          <w:spacing w:val="-1"/>
          <w:sz w:val="24"/>
          <w:szCs w:val="24"/>
          <w:lang w:val="id-ID"/>
        </w:rPr>
        <w:t xml:space="preserve"> </w:t>
      </w:r>
      <w:r w:rsidRPr="00700C99">
        <w:rPr>
          <w:spacing w:val="-1"/>
          <w:sz w:val="24"/>
          <w:szCs w:val="24"/>
        </w:rPr>
        <w:t>digunakan</w:t>
      </w:r>
      <w:r>
        <w:rPr>
          <w:spacing w:val="-1"/>
          <w:sz w:val="24"/>
          <w:szCs w:val="24"/>
          <w:lang w:val="id-ID"/>
        </w:rPr>
        <w:t xml:space="preserve"> </w:t>
      </w:r>
      <w:r w:rsidRPr="00700C99">
        <w:rPr>
          <w:spacing w:val="-1"/>
          <w:sz w:val="24"/>
          <w:szCs w:val="24"/>
        </w:rPr>
        <w:t>untuk</w:t>
      </w:r>
      <w:r>
        <w:rPr>
          <w:spacing w:val="-1"/>
          <w:sz w:val="24"/>
          <w:szCs w:val="24"/>
          <w:lang w:val="id-ID"/>
        </w:rPr>
        <w:t xml:space="preserve"> </w:t>
      </w:r>
      <w:r w:rsidRPr="00700C99">
        <w:rPr>
          <w:spacing w:val="-1"/>
          <w:sz w:val="24"/>
          <w:szCs w:val="24"/>
        </w:rPr>
        <w:t>mengukur</w:t>
      </w:r>
      <w:r>
        <w:rPr>
          <w:spacing w:val="-1"/>
          <w:sz w:val="24"/>
          <w:szCs w:val="24"/>
          <w:lang w:val="id-ID"/>
        </w:rPr>
        <w:t xml:space="preserve"> </w:t>
      </w:r>
      <w:r w:rsidRPr="00700C99">
        <w:rPr>
          <w:spacing w:val="-1"/>
          <w:sz w:val="24"/>
          <w:szCs w:val="24"/>
        </w:rPr>
        <w:t>apa</w:t>
      </w:r>
      <w:r>
        <w:rPr>
          <w:spacing w:val="-1"/>
          <w:sz w:val="24"/>
          <w:szCs w:val="24"/>
          <w:lang w:val="id-ID"/>
        </w:rPr>
        <w:t xml:space="preserve"> </w:t>
      </w:r>
      <w:r w:rsidRPr="00700C99">
        <w:rPr>
          <w:spacing w:val="-1"/>
          <w:sz w:val="24"/>
          <w:szCs w:val="24"/>
        </w:rPr>
        <w:t>yang</w:t>
      </w:r>
      <w:r>
        <w:rPr>
          <w:spacing w:val="-1"/>
          <w:sz w:val="24"/>
          <w:szCs w:val="24"/>
          <w:lang w:val="id-ID"/>
        </w:rPr>
        <w:t xml:space="preserve"> </w:t>
      </w:r>
      <w:r w:rsidRPr="00700C99">
        <w:rPr>
          <w:sz w:val="24"/>
          <w:szCs w:val="24"/>
        </w:rPr>
        <w:t>hendak</w:t>
      </w:r>
      <w:r>
        <w:rPr>
          <w:sz w:val="24"/>
          <w:szCs w:val="24"/>
          <w:lang w:val="id-ID"/>
        </w:rPr>
        <w:t xml:space="preserve"> </w:t>
      </w:r>
      <w:r w:rsidRPr="00700C99">
        <w:rPr>
          <w:spacing w:val="-1"/>
          <w:sz w:val="24"/>
          <w:szCs w:val="24"/>
        </w:rPr>
        <w:t>diukur.</w:t>
      </w:r>
      <w:r>
        <w:rPr>
          <w:spacing w:val="-1"/>
          <w:sz w:val="24"/>
          <w:szCs w:val="24"/>
          <w:lang w:val="id-ID"/>
        </w:rPr>
        <w:t xml:space="preserve"> </w:t>
      </w:r>
      <w:r w:rsidRPr="00700C99">
        <w:rPr>
          <w:sz w:val="24"/>
          <w:szCs w:val="24"/>
        </w:rPr>
        <w:t>Suatu</w:t>
      </w:r>
      <w:r>
        <w:rPr>
          <w:sz w:val="24"/>
          <w:szCs w:val="24"/>
          <w:lang w:val="id-ID"/>
        </w:rPr>
        <w:t xml:space="preserve"> </w:t>
      </w:r>
      <w:r w:rsidRPr="00700C99">
        <w:rPr>
          <w:spacing w:val="-1"/>
          <w:sz w:val="24"/>
          <w:szCs w:val="24"/>
        </w:rPr>
        <w:t>alat</w:t>
      </w:r>
      <w:r>
        <w:rPr>
          <w:spacing w:val="-1"/>
          <w:sz w:val="24"/>
          <w:szCs w:val="24"/>
          <w:lang w:val="id-ID"/>
        </w:rPr>
        <w:t xml:space="preserve"> </w:t>
      </w:r>
      <w:r w:rsidRPr="00700C99">
        <w:rPr>
          <w:spacing w:val="-1"/>
          <w:sz w:val="24"/>
          <w:szCs w:val="24"/>
        </w:rPr>
        <w:t>ukur</w:t>
      </w:r>
      <w:r>
        <w:rPr>
          <w:spacing w:val="-1"/>
          <w:sz w:val="24"/>
          <w:szCs w:val="24"/>
          <w:lang w:val="id-ID"/>
        </w:rPr>
        <w:t xml:space="preserve"> </w:t>
      </w:r>
      <w:r w:rsidRPr="00700C99">
        <w:rPr>
          <w:spacing w:val="-1"/>
          <w:sz w:val="24"/>
          <w:szCs w:val="24"/>
        </w:rPr>
        <w:t>disebut</w:t>
      </w:r>
      <w:r>
        <w:rPr>
          <w:spacing w:val="-1"/>
          <w:sz w:val="24"/>
          <w:szCs w:val="24"/>
          <w:lang w:val="id-ID"/>
        </w:rPr>
        <w:t xml:space="preserve"> </w:t>
      </w:r>
      <w:r w:rsidRPr="00700C99">
        <w:rPr>
          <w:spacing w:val="-1"/>
          <w:sz w:val="24"/>
          <w:szCs w:val="24"/>
        </w:rPr>
        <w:t>valid</w:t>
      </w:r>
      <w:r>
        <w:rPr>
          <w:spacing w:val="-1"/>
          <w:sz w:val="24"/>
          <w:szCs w:val="24"/>
          <w:lang w:val="id-ID"/>
        </w:rPr>
        <w:t xml:space="preserve"> </w:t>
      </w:r>
      <w:r w:rsidRPr="00700C99">
        <w:rPr>
          <w:spacing w:val="-1"/>
          <w:sz w:val="24"/>
          <w:szCs w:val="24"/>
        </w:rPr>
        <w:t>apa</w:t>
      </w:r>
      <w:r w:rsidRPr="00700C99">
        <w:rPr>
          <w:sz w:val="24"/>
          <w:szCs w:val="24"/>
        </w:rPr>
        <w:t>bila</w:t>
      </w:r>
      <w:r>
        <w:rPr>
          <w:sz w:val="24"/>
          <w:szCs w:val="24"/>
          <w:lang w:val="id-ID"/>
        </w:rPr>
        <w:t xml:space="preserve"> </w:t>
      </w:r>
      <w:r>
        <w:rPr>
          <w:spacing w:val="-1"/>
          <w:sz w:val="24"/>
          <w:szCs w:val="24"/>
        </w:rPr>
        <w:t>instrument</w:t>
      </w:r>
      <w:r>
        <w:rPr>
          <w:spacing w:val="-1"/>
          <w:sz w:val="24"/>
          <w:szCs w:val="24"/>
          <w:lang w:val="id-ID"/>
        </w:rPr>
        <w:t xml:space="preserve"> </w:t>
      </w:r>
      <w:r w:rsidRPr="00700C99">
        <w:rPr>
          <w:spacing w:val="-1"/>
          <w:sz w:val="24"/>
          <w:szCs w:val="24"/>
        </w:rPr>
        <w:t>yang</w:t>
      </w:r>
      <w:r>
        <w:rPr>
          <w:spacing w:val="-1"/>
          <w:sz w:val="24"/>
          <w:szCs w:val="24"/>
          <w:lang w:val="id-ID"/>
        </w:rPr>
        <w:t xml:space="preserve"> </w:t>
      </w:r>
      <w:r w:rsidRPr="00700C99">
        <w:rPr>
          <w:spacing w:val="-1"/>
          <w:sz w:val="24"/>
          <w:szCs w:val="24"/>
        </w:rPr>
        <w:t>dimaksud</w:t>
      </w:r>
      <w:r>
        <w:rPr>
          <w:spacing w:val="-1"/>
          <w:sz w:val="24"/>
          <w:szCs w:val="24"/>
          <w:lang w:val="id-ID"/>
        </w:rPr>
        <w:t xml:space="preserve"> </w:t>
      </w:r>
      <w:r w:rsidRPr="00700C99">
        <w:rPr>
          <w:spacing w:val="-1"/>
          <w:sz w:val="24"/>
          <w:szCs w:val="24"/>
        </w:rPr>
        <w:t>untuk</w:t>
      </w:r>
      <w:r>
        <w:rPr>
          <w:spacing w:val="-1"/>
          <w:sz w:val="24"/>
          <w:szCs w:val="24"/>
          <w:lang w:val="id-ID"/>
        </w:rPr>
        <w:t xml:space="preserve"> </w:t>
      </w:r>
      <w:r w:rsidRPr="00700C99">
        <w:rPr>
          <w:spacing w:val="-1"/>
          <w:sz w:val="24"/>
          <w:szCs w:val="24"/>
        </w:rPr>
        <w:t>mengukur</w:t>
      </w:r>
      <w:r>
        <w:rPr>
          <w:spacing w:val="-1"/>
          <w:sz w:val="24"/>
          <w:szCs w:val="24"/>
          <w:lang w:val="id-ID"/>
        </w:rPr>
        <w:t xml:space="preserve"> </w:t>
      </w:r>
      <w:r w:rsidRPr="00700C99">
        <w:rPr>
          <w:spacing w:val="-1"/>
          <w:sz w:val="24"/>
          <w:szCs w:val="24"/>
        </w:rPr>
        <w:t>tersebut</w:t>
      </w:r>
      <w:r>
        <w:rPr>
          <w:spacing w:val="-1"/>
          <w:sz w:val="24"/>
          <w:szCs w:val="24"/>
          <w:lang w:val="id-ID"/>
        </w:rPr>
        <w:t xml:space="preserve"> </w:t>
      </w:r>
      <w:r w:rsidRPr="00700C99">
        <w:rPr>
          <w:spacing w:val="-1"/>
          <w:sz w:val="24"/>
          <w:szCs w:val="24"/>
        </w:rPr>
        <w:t>memang</w:t>
      </w:r>
      <w:r>
        <w:rPr>
          <w:spacing w:val="-1"/>
          <w:sz w:val="24"/>
          <w:szCs w:val="24"/>
          <w:lang w:val="id-ID"/>
        </w:rPr>
        <w:t xml:space="preserve"> </w:t>
      </w:r>
      <w:r w:rsidRPr="00700C99">
        <w:rPr>
          <w:spacing w:val="-1"/>
          <w:sz w:val="24"/>
          <w:szCs w:val="24"/>
        </w:rPr>
        <w:t>dapat</w:t>
      </w:r>
      <w:r>
        <w:rPr>
          <w:spacing w:val="-1"/>
          <w:sz w:val="24"/>
          <w:szCs w:val="24"/>
          <w:lang w:val="id-ID"/>
        </w:rPr>
        <w:t xml:space="preserve"> </w:t>
      </w:r>
      <w:r w:rsidRPr="00700C99">
        <w:rPr>
          <w:spacing w:val="-1"/>
          <w:sz w:val="24"/>
          <w:szCs w:val="24"/>
        </w:rPr>
        <w:t>mengukur</w:t>
      </w:r>
      <w:r>
        <w:rPr>
          <w:spacing w:val="-1"/>
          <w:sz w:val="24"/>
          <w:szCs w:val="24"/>
          <w:lang w:val="id-ID"/>
        </w:rPr>
        <w:t xml:space="preserve"> </w:t>
      </w:r>
      <w:r w:rsidRPr="00700C99">
        <w:rPr>
          <w:spacing w:val="-1"/>
          <w:sz w:val="24"/>
          <w:szCs w:val="24"/>
        </w:rPr>
        <w:t>apa</w:t>
      </w:r>
      <w:r>
        <w:rPr>
          <w:spacing w:val="-1"/>
          <w:sz w:val="24"/>
          <w:szCs w:val="24"/>
          <w:lang w:val="id-ID"/>
        </w:rPr>
        <w:t xml:space="preserve"> </w:t>
      </w:r>
      <w:r w:rsidRPr="00700C99">
        <w:rPr>
          <w:spacing w:val="-1"/>
          <w:sz w:val="24"/>
          <w:szCs w:val="24"/>
        </w:rPr>
        <w:t>yang</w:t>
      </w:r>
      <w:r>
        <w:rPr>
          <w:spacing w:val="-1"/>
          <w:sz w:val="24"/>
          <w:szCs w:val="24"/>
          <w:lang w:val="id-ID"/>
        </w:rPr>
        <w:t xml:space="preserve"> </w:t>
      </w:r>
      <w:r w:rsidRPr="00700C99">
        <w:rPr>
          <w:spacing w:val="-1"/>
          <w:sz w:val="24"/>
          <w:szCs w:val="24"/>
        </w:rPr>
        <w:t>seharusnya</w:t>
      </w:r>
      <w:r>
        <w:rPr>
          <w:spacing w:val="-1"/>
          <w:sz w:val="24"/>
          <w:szCs w:val="24"/>
          <w:lang w:val="id-ID"/>
        </w:rPr>
        <w:t xml:space="preserve"> </w:t>
      </w:r>
      <w:r w:rsidRPr="00700C99">
        <w:rPr>
          <w:spacing w:val="-1"/>
          <w:sz w:val="24"/>
          <w:szCs w:val="24"/>
        </w:rPr>
        <w:t>diukur</w:t>
      </w:r>
      <w:r>
        <w:rPr>
          <w:spacing w:val="-1"/>
          <w:sz w:val="24"/>
          <w:szCs w:val="24"/>
          <w:lang w:val="id-ID"/>
        </w:rPr>
        <w:t xml:space="preserve"> </w:t>
      </w:r>
      <w:r w:rsidRPr="00700C99">
        <w:rPr>
          <w:sz w:val="24"/>
          <w:szCs w:val="24"/>
        </w:rPr>
        <w:t>secara</w:t>
      </w:r>
      <w:r>
        <w:rPr>
          <w:sz w:val="24"/>
          <w:szCs w:val="24"/>
          <w:lang w:val="id-ID"/>
        </w:rPr>
        <w:t xml:space="preserve"> </w:t>
      </w:r>
      <w:r w:rsidRPr="00700C99">
        <w:rPr>
          <w:spacing w:val="-1"/>
          <w:sz w:val="24"/>
          <w:szCs w:val="24"/>
        </w:rPr>
        <w:t>tepat</w:t>
      </w:r>
      <w:r>
        <w:rPr>
          <w:spacing w:val="-1"/>
          <w:sz w:val="24"/>
          <w:szCs w:val="24"/>
          <w:lang w:val="id-ID"/>
        </w:rPr>
        <w:t xml:space="preserve"> </w:t>
      </w:r>
      <w:r w:rsidRPr="00700C99">
        <w:rPr>
          <w:spacing w:val="-1"/>
          <w:sz w:val="24"/>
          <w:szCs w:val="24"/>
        </w:rPr>
        <w:t>Sugiyono</w:t>
      </w:r>
      <w:r>
        <w:rPr>
          <w:spacing w:val="-1"/>
          <w:sz w:val="24"/>
          <w:szCs w:val="24"/>
          <w:lang w:val="id-ID"/>
        </w:rPr>
        <w:t xml:space="preserve"> </w:t>
      </w:r>
      <w:r>
        <w:rPr>
          <w:spacing w:val="-1"/>
          <w:sz w:val="24"/>
          <w:szCs w:val="24"/>
        </w:rPr>
        <w:t>(2005</w:t>
      </w:r>
      <w:r w:rsidRPr="00700C99">
        <w:rPr>
          <w:spacing w:val="-1"/>
          <w:sz w:val="24"/>
          <w:szCs w:val="24"/>
        </w:rPr>
        <w:t>).</w:t>
      </w:r>
    </w:p>
    <w:p w:rsidR="007F4E31" w:rsidRDefault="007F4E31" w:rsidP="004C31DB">
      <w:pPr>
        <w:pStyle w:val="BodyText"/>
        <w:numPr>
          <w:ilvl w:val="0"/>
          <w:numId w:val="24"/>
        </w:numPr>
        <w:ind w:left="1134" w:right="762"/>
        <w:jc w:val="both"/>
        <w:rPr>
          <w:b/>
          <w:sz w:val="24"/>
          <w:szCs w:val="24"/>
          <w:lang w:val="id-ID"/>
        </w:rPr>
      </w:pPr>
      <w:r w:rsidRPr="009C7901">
        <w:rPr>
          <w:b/>
          <w:sz w:val="24"/>
          <w:szCs w:val="24"/>
          <w:lang w:val="id-ID"/>
        </w:rPr>
        <w:t>Uji Reliabilitas Data</w:t>
      </w:r>
    </w:p>
    <w:p w:rsidR="007F4E31" w:rsidRDefault="007F4E31" w:rsidP="004C31DB">
      <w:pPr>
        <w:pStyle w:val="BodyText"/>
        <w:ind w:left="1276" w:right="762" w:firstLine="142"/>
        <w:jc w:val="both"/>
        <w:rPr>
          <w:sz w:val="24"/>
          <w:szCs w:val="24"/>
        </w:rPr>
      </w:pPr>
      <w:r w:rsidRPr="00700C99">
        <w:rPr>
          <w:spacing w:val="-1"/>
          <w:sz w:val="24"/>
          <w:szCs w:val="24"/>
        </w:rPr>
        <w:t>Reliabilitas</w:t>
      </w:r>
      <w:r>
        <w:rPr>
          <w:spacing w:val="-1"/>
          <w:sz w:val="24"/>
          <w:szCs w:val="24"/>
          <w:lang w:val="id-ID"/>
        </w:rPr>
        <w:t xml:space="preserve"> </w:t>
      </w:r>
      <w:r w:rsidRPr="00700C99">
        <w:rPr>
          <w:spacing w:val="-1"/>
          <w:sz w:val="24"/>
          <w:szCs w:val="24"/>
        </w:rPr>
        <w:t>merupakan</w:t>
      </w:r>
      <w:r>
        <w:rPr>
          <w:spacing w:val="-1"/>
          <w:sz w:val="24"/>
          <w:szCs w:val="24"/>
          <w:lang w:val="id-ID"/>
        </w:rPr>
        <w:t xml:space="preserve"> </w:t>
      </w:r>
      <w:r w:rsidRPr="00700C99">
        <w:rPr>
          <w:spacing w:val="-1"/>
          <w:sz w:val="24"/>
          <w:szCs w:val="24"/>
        </w:rPr>
        <w:t>ukuran</w:t>
      </w:r>
      <w:r>
        <w:rPr>
          <w:spacing w:val="-1"/>
          <w:sz w:val="24"/>
          <w:szCs w:val="24"/>
          <w:lang w:val="id-ID"/>
        </w:rPr>
        <w:t xml:space="preserve"> </w:t>
      </w:r>
      <w:r w:rsidRPr="00700C99">
        <w:rPr>
          <w:spacing w:val="-1"/>
          <w:sz w:val="24"/>
          <w:szCs w:val="24"/>
        </w:rPr>
        <w:t>suatu</w:t>
      </w:r>
      <w:r>
        <w:rPr>
          <w:spacing w:val="-1"/>
          <w:sz w:val="24"/>
          <w:szCs w:val="24"/>
          <w:lang w:val="id-ID"/>
        </w:rPr>
        <w:t xml:space="preserve"> </w:t>
      </w:r>
      <w:r w:rsidRPr="00700C99">
        <w:rPr>
          <w:spacing w:val="-1"/>
          <w:sz w:val="24"/>
          <w:szCs w:val="24"/>
        </w:rPr>
        <w:t>kestabilan</w:t>
      </w:r>
      <w:r>
        <w:rPr>
          <w:spacing w:val="-1"/>
          <w:sz w:val="24"/>
          <w:szCs w:val="24"/>
          <w:lang w:val="id-ID"/>
        </w:rPr>
        <w:t xml:space="preserve"> </w:t>
      </w:r>
      <w:r w:rsidRPr="00700C99">
        <w:rPr>
          <w:sz w:val="24"/>
          <w:szCs w:val="24"/>
        </w:rPr>
        <w:t>dan</w:t>
      </w:r>
      <w:r>
        <w:rPr>
          <w:sz w:val="24"/>
          <w:szCs w:val="24"/>
          <w:lang w:val="id-ID"/>
        </w:rPr>
        <w:t xml:space="preserve"> </w:t>
      </w:r>
      <w:r w:rsidRPr="00700C99">
        <w:rPr>
          <w:spacing w:val="-1"/>
          <w:sz w:val="24"/>
          <w:szCs w:val="24"/>
        </w:rPr>
        <w:t>konsistensi</w:t>
      </w:r>
      <w:r>
        <w:rPr>
          <w:spacing w:val="-1"/>
          <w:sz w:val="24"/>
          <w:szCs w:val="24"/>
          <w:lang w:val="id-ID"/>
        </w:rPr>
        <w:t xml:space="preserve"> </w:t>
      </w:r>
      <w:r w:rsidRPr="00700C99">
        <w:rPr>
          <w:spacing w:val="-1"/>
          <w:sz w:val="24"/>
          <w:szCs w:val="24"/>
        </w:rPr>
        <w:t>responden</w:t>
      </w:r>
      <w:r>
        <w:rPr>
          <w:spacing w:val="-1"/>
          <w:sz w:val="24"/>
          <w:szCs w:val="24"/>
          <w:lang w:val="id-ID"/>
        </w:rPr>
        <w:t xml:space="preserve"> </w:t>
      </w:r>
      <w:r w:rsidRPr="00700C99">
        <w:rPr>
          <w:spacing w:val="-1"/>
          <w:sz w:val="24"/>
          <w:szCs w:val="24"/>
        </w:rPr>
        <w:t>dalam</w:t>
      </w:r>
      <w:r>
        <w:rPr>
          <w:spacing w:val="-1"/>
          <w:sz w:val="24"/>
          <w:szCs w:val="24"/>
          <w:lang w:val="id-ID"/>
        </w:rPr>
        <w:t xml:space="preserve"> </w:t>
      </w:r>
      <w:r w:rsidRPr="00700C99">
        <w:rPr>
          <w:spacing w:val="-1"/>
          <w:sz w:val="24"/>
          <w:szCs w:val="24"/>
        </w:rPr>
        <w:t>menjawab</w:t>
      </w:r>
      <w:r>
        <w:rPr>
          <w:spacing w:val="-1"/>
          <w:sz w:val="24"/>
          <w:szCs w:val="24"/>
          <w:lang w:val="id-ID"/>
        </w:rPr>
        <w:t xml:space="preserve"> </w:t>
      </w:r>
      <w:r w:rsidRPr="00700C99">
        <w:rPr>
          <w:spacing w:val="-1"/>
          <w:sz w:val="24"/>
          <w:szCs w:val="24"/>
        </w:rPr>
        <w:t>hal-hal</w:t>
      </w:r>
      <w:r>
        <w:rPr>
          <w:spacing w:val="-1"/>
          <w:sz w:val="24"/>
          <w:szCs w:val="24"/>
          <w:lang w:val="id-ID"/>
        </w:rPr>
        <w:t xml:space="preserve"> </w:t>
      </w:r>
      <w:r w:rsidRPr="00700C99">
        <w:rPr>
          <w:spacing w:val="-2"/>
          <w:sz w:val="24"/>
          <w:szCs w:val="24"/>
        </w:rPr>
        <w:t>yang</w:t>
      </w:r>
      <w:r>
        <w:rPr>
          <w:spacing w:val="-2"/>
          <w:sz w:val="24"/>
          <w:szCs w:val="24"/>
          <w:lang w:val="id-ID"/>
        </w:rPr>
        <w:t xml:space="preserve"> </w:t>
      </w:r>
      <w:r w:rsidRPr="00700C99">
        <w:rPr>
          <w:spacing w:val="-1"/>
          <w:sz w:val="24"/>
          <w:szCs w:val="24"/>
        </w:rPr>
        <w:t>berkaitan</w:t>
      </w:r>
      <w:r>
        <w:rPr>
          <w:spacing w:val="-1"/>
          <w:sz w:val="24"/>
          <w:szCs w:val="24"/>
          <w:lang w:val="id-ID"/>
        </w:rPr>
        <w:t xml:space="preserve"> </w:t>
      </w:r>
      <w:r w:rsidRPr="00700C99">
        <w:rPr>
          <w:spacing w:val="-1"/>
          <w:sz w:val="24"/>
          <w:szCs w:val="24"/>
        </w:rPr>
        <w:t>dengan</w:t>
      </w:r>
      <w:r>
        <w:rPr>
          <w:spacing w:val="-1"/>
          <w:sz w:val="24"/>
          <w:szCs w:val="24"/>
          <w:lang w:val="id-ID"/>
        </w:rPr>
        <w:t xml:space="preserve"> </w:t>
      </w:r>
      <w:r w:rsidRPr="00700C99">
        <w:rPr>
          <w:spacing w:val="-1"/>
          <w:sz w:val="24"/>
          <w:szCs w:val="24"/>
        </w:rPr>
        <w:t>konstruk-konstruk</w:t>
      </w:r>
      <w:r>
        <w:rPr>
          <w:spacing w:val="-1"/>
          <w:sz w:val="24"/>
          <w:szCs w:val="24"/>
          <w:lang w:val="id-ID"/>
        </w:rPr>
        <w:t xml:space="preserve"> </w:t>
      </w:r>
      <w:r w:rsidRPr="00700C99">
        <w:rPr>
          <w:spacing w:val="-1"/>
          <w:sz w:val="24"/>
          <w:szCs w:val="24"/>
        </w:rPr>
        <w:t>pertanyaan</w:t>
      </w:r>
      <w:r>
        <w:rPr>
          <w:spacing w:val="-1"/>
          <w:sz w:val="24"/>
          <w:szCs w:val="24"/>
          <w:lang w:val="id-ID"/>
        </w:rPr>
        <w:t xml:space="preserve"> </w:t>
      </w:r>
      <w:r w:rsidRPr="00700C99">
        <w:rPr>
          <w:spacing w:val="-1"/>
          <w:sz w:val="24"/>
          <w:szCs w:val="24"/>
        </w:rPr>
        <w:t>yang</w:t>
      </w:r>
      <w:r>
        <w:rPr>
          <w:spacing w:val="-1"/>
          <w:sz w:val="24"/>
          <w:szCs w:val="24"/>
          <w:lang w:val="id-ID"/>
        </w:rPr>
        <w:t xml:space="preserve"> </w:t>
      </w:r>
      <w:r w:rsidRPr="00700C99">
        <w:rPr>
          <w:spacing w:val="-1"/>
          <w:sz w:val="24"/>
          <w:szCs w:val="24"/>
        </w:rPr>
        <w:t>merupakan</w:t>
      </w:r>
      <w:r>
        <w:rPr>
          <w:spacing w:val="-1"/>
          <w:sz w:val="24"/>
          <w:szCs w:val="24"/>
          <w:lang w:val="id-ID"/>
        </w:rPr>
        <w:t xml:space="preserve"> </w:t>
      </w:r>
      <w:r w:rsidRPr="00700C99">
        <w:rPr>
          <w:spacing w:val="-1"/>
          <w:sz w:val="24"/>
          <w:szCs w:val="24"/>
        </w:rPr>
        <w:t>dimensi</w:t>
      </w:r>
      <w:r>
        <w:rPr>
          <w:spacing w:val="-1"/>
          <w:sz w:val="24"/>
          <w:szCs w:val="24"/>
          <w:lang w:val="id-ID"/>
        </w:rPr>
        <w:t xml:space="preserve"> </w:t>
      </w:r>
      <w:r w:rsidRPr="00700C99">
        <w:rPr>
          <w:spacing w:val="-1"/>
          <w:sz w:val="24"/>
          <w:szCs w:val="24"/>
        </w:rPr>
        <w:t>suatu</w:t>
      </w:r>
      <w:r>
        <w:rPr>
          <w:spacing w:val="-1"/>
          <w:sz w:val="24"/>
          <w:szCs w:val="24"/>
          <w:lang w:val="id-ID"/>
        </w:rPr>
        <w:t xml:space="preserve"> </w:t>
      </w:r>
      <w:r>
        <w:rPr>
          <w:spacing w:val="-1"/>
          <w:sz w:val="24"/>
          <w:szCs w:val="24"/>
        </w:rPr>
        <w:t>variab</w:t>
      </w:r>
      <w:r>
        <w:rPr>
          <w:spacing w:val="-1"/>
          <w:sz w:val="24"/>
          <w:szCs w:val="24"/>
          <w:lang w:val="id-ID"/>
        </w:rPr>
        <w:t xml:space="preserve">el </w:t>
      </w:r>
      <w:r w:rsidRPr="00700C99">
        <w:rPr>
          <w:spacing w:val="-1"/>
          <w:sz w:val="24"/>
          <w:szCs w:val="24"/>
        </w:rPr>
        <w:t>dan</w:t>
      </w:r>
      <w:r>
        <w:rPr>
          <w:spacing w:val="-1"/>
          <w:sz w:val="24"/>
          <w:szCs w:val="24"/>
          <w:lang w:val="id-ID"/>
        </w:rPr>
        <w:t xml:space="preserve"> </w:t>
      </w:r>
      <w:r w:rsidRPr="00700C99">
        <w:rPr>
          <w:spacing w:val="-1"/>
          <w:sz w:val="24"/>
          <w:szCs w:val="24"/>
        </w:rPr>
        <w:t>disusun</w:t>
      </w:r>
      <w:r>
        <w:rPr>
          <w:spacing w:val="-1"/>
          <w:sz w:val="24"/>
          <w:szCs w:val="24"/>
          <w:lang w:val="id-ID"/>
        </w:rPr>
        <w:t xml:space="preserve"> </w:t>
      </w:r>
      <w:r w:rsidRPr="00700C99">
        <w:rPr>
          <w:spacing w:val="-1"/>
          <w:sz w:val="24"/>
          <w:szCs w:val="24"/>
        </w:rPr>
        <w:t>dalam</w:t>
      </w:r>
      <w:r>
        <w:rPr>
          <w:spacing w:val="-1"/>
          <w:sz w:val="24"/>
          <w:szCs w:val="24"/>
          <w:lang w:val="id-ID"/>
        </w:rPr>
        <w:t xml:space="preserve"> </w:t>
      </w:r>
      <w:r w:rsidRPr="00700C99">
        <w:rPr>
          <w:spacing w:val="-1"/>
          <w:sz w:val="24"/>
          <w:szCs w:val="24"/>
        </w:rPr>
        <w:t>suatu</w:t>
      </w:r>
      <w:r>
        <w:rPr>
          <w:spacing w:val="-1"/>
          <w:sz w:val="24"/>
          <w:szCs w:val="24"/>
          <w:lang w:val="id-ID"/>
        </w:rPr>
        <w:t xml:space="preserve"> </w:t>
      </w:r>
      <w:r w:rsidRPr="00700C99">
        <w:rPr>
          <w:sz w:val="24"/>
          <w:szCs w:val="24"/>
        </w:rPr>
        <w:t>bentuk</w:t>
      </w:r>
      <w:r>
        <w:rPr>
          <w:sz w:val="24"/>
          <w:szCs w:val="24"/>
          <w:lang w:val="id-ID"/>
        </w:rPr>
        <w:t xml:space="preserve"> </w:t>
      </w:r>
      <w:r w:rsidRPr="00700C99">
        <w:rPr>
          <w:spacing w:val="-1"/>
          <w:sz w:val="24"/>
          <w:szCs w:val="24"/>
        </w:rPr>
        <w:t>kuesioner.</w:t>
      </w:r>
      <w:r>
        <w:rPr>
          <w:spacing w:val="-1"/>
          <w:sz w:val="24"/>
          <w:szCs w:val="24"/>
          <w:lang w:val="id-ID"/>
        </w:rPr>
        <w:t xml:space="preserve"> </w:t>
      </w:r>
      <w:r w:rsidRPr="00700C99">
        <w:rPr>
          <w:spacing w:val="-1"/>
          <w:sz w:val="24"/>
          <w:szCs w:val="24"/>
        </w:rPr>
        <w:t>Pada</w:t>
      </w:r>
      <w:r>
        <w:rPr>
          <w:spacing w:val="-1"/>
          <w:sz w:val="24"/>
          <w:szCs w:val="24"/>
          <w:lang w:val="id-ID"/>
        </w:rPr>
        <w:t xml:space="preserve"> </w:t>
      </w:r>
      <w:r w:rsidRPr="00700C99">
        <w:rPr>
          <w:sz w:val="24"/>
          <w:szCs w:val="24"/>
        </w:rPr>
        <w:t>penelitian</w:t>
      </w:r>
      <w:r>
        <w:rPr>
          <w:sz w:val="24"/>
          <w:szCs w:val="24"/>
          <w:lang w:val="id-ID"/>
        </w:rPr>
        <w:t xml:space="preserve"> </w:t>
      </w:r>
      <w:r w:rsidRPr="00700C99">
        <w:rPr>
          <w:spacing w:val="-1"/>
          <w:sz w:val="24"/>
          <w:szCs w:val="24"/>
        </w:rPr>
        <w:t>digunakan</w:t>
      </w:r>
      <w:r>
        <w:rPr>
          <w:spacing w:val="-1"/>
          <w:sz w:val="24"/>
          <w:szCs w:val="24"/>
          <w:lang w:val="id-ID"/>
        </w:rPr>
        <w:t xml:space="preserve"> </w:t>
      </w:r>
      <w:r w:rsidRPr="00700C99">
        <w:rPr>
          <w:spacing w:val="-1"/>
          <w:sz w:val="24"/>
          <w:szCs w:val="24"/>
        </w:rPr>
        <w:t>metode</w:t>
      </w:r>
      <w:r>
        <w:rPr>
          <w:spacing w:val="-1"/>
          <w:sz w:val="24"/>
          <w:szCs w:val="24"/>
          <w:lang w:val="id-ID"/>
        </w:rPr>
        <w:t xml:space="preserve"> </w:t>
      </w:r>
      <w:r w:rsidRPr="00700C99">
        <w:rPr>
          <w:spacing w:val="-1"/>
          <w:sz w:val="24"/>
          <w:szCs w:val="24"/>
        </w:rPr>
        <w:t>pengukuran</w:t>
      </w:r>
      <w:r>
        <w:rPr>
          <w:spacing w:val="-1"/>
          <w:sz w:val="24"/>
          <w:szCs w:val="24"/>
          <w:lang w:val="id-ID"/>
        </w:rPr>
        <w:t xml:space="preserve"> </w:t>
      </w:r>
      <w:r w:rsidRPr="00700C99">
        <w:rPr>
          <w:spacing w:val="-1"/>
          <w:sz w:val="24"/>
          <w:szCs w:val="24"/>
        </w:rPr>
        <w:t>reliabilitas</w:t>
      </w:r>
      <w:r>
        <w:rPr>
          <w:spacing w:val="-1"/>
          <w:sz w:val="24"/>
          <w:szCs w:val="24"/>
          <w:lang w:val="id-ID"/>
        </w:rPr>
        <w:t xml:space="preserve"> </w:t>
      </w:r>
      <w:r w:rsidRPr="00700C99">
        <w:rPr>
          <w:i/>
          <w:spacing w:val="-1"/>
          <w:sz w:val="24"/>
          <w:szCs w:val="24"/>
        </w:rPr>
        <w:t>Cronbanch’s</w:t>
      </w:r>
      <w:r>
        <w:rPr>
          <w:i/>
          <w:spacing w:val="-1"/>
          <w:sz w:val="24"/>
          <w:szCs w:val="24"/>
        </w:rPr>
        <w:t xml:space="preserve"> </w:t>
      </w:r>
      <w:r w:rsidRPr="00700C99">
        <w:rPr>
          <w:i/>
          <w:sz w:val="24"/>
          <w:szCs w:val="24"/>
        </w:rPr>
        <w:t>Alpha</w:t>
      </w:r>
      <w:r w:rsidRPr="00700C99">
        <w:rPr>
          <w:sz w:val="24"/>
          <w:szCs w:val="24"/>
        </w:rPr>
        <w:t>.</w:t>
      </w:r>
      <w:r>
        <w:rPr>
          <w:sz w:val="24"/>
          <w:szCs w:val="24"/>
          <w:lang w:val="id-ID"/>
        </w:rPr>
        <w:t xml:space="preserve"> </w:t>
      </w:r>
      <w:r w:rsidRPr="00700C99">
        <w:rPr>
          <w:spacing w:val="-1"/>
          <w:sz w:val="24"/>
          <w:szCs w:val="24"/>
        </w:rPr>
        <w:t>Pengujian</w:t>
      </w:r>
      <w:r>
        <w:rPr>
          <w:spacing w:val="-1"/>
          <w:sz w:val="24"/>
          <w:szCs w:val="24"/>
          <w:lang w:val="id-ID"/>
        </w:rPr>
        <w:t xml:space="preserve"> </w:t>
      </w:r>
      <w:r>
        <w:rPr>
          <w:spacing w:val="-1"/>
          <w:sz w:val="24"/>
          <w:szCs w:val="24"/>
        </w:rPr>
        <w:t>reliabilities</w:t>
      </w:r>
      <w:r>
        <w:rPr>
          <w:spacing w:val="-1"/>
          <w:sz w:val="24"/>
          <w:szCs w:val="24"/>
          <w:lang w:val="id-ID"/>
        </w:rPr>
        <w:t xml:space="preserve"> </w:t>
      </w:r>
      <w:r w:rsidRPr="00700C99">
        <w:rPr>
          <w:spacing w:val="-1"/>
          <w:sz w:val="24"/>
          <w:szCs w:val="24"/>
        </w:rPr>
        <w:t>dengan</w:t>
      </w:r>
      <w:r>
        <w:rPr>
          <w:spacing w:val="-1"/>
          <w:sz w:val="24"/>
          <w:szCs w:val="24"/>
          <w:lang w:val="id-ID"/>
        </w:rPr>
        <w:t xml:space="preserve"> </w:t>
      </w:r>
      <w:r w:rsidRPr="00700C99">
        <w:rPr>
          <w:sz w:val="24"/>
          <w:szCs w:val="24"/>
        </w:rPr>
        <w:t>teknik</w:t>
      </w:r>
      <w:r>
        <w:rPr>
          <w:sz w:val="24"/>
          <w:szCs w:val="24"/>
          <w:lang w:val="id-ID"/>
        </w:rPr>
        <w:t xml:space="preserve"> </w:t>
      </w:r>
      <w:r w:rsidRPr="00700C99">
        <w:rPr>
          <w:i/>
          <w:spacing w:val="-1"/>
          <w:sz w:val="24"/>
          <w:szCs w:val="24"/>
        </w:rPr>
        <w:t>Cronbanch’s</w:t>
      </w:r>
      <w:r>
        <w:rPr>
          <w:i/>
          <w:spacing w:val="-1"/>
          <w:sz w:val="24"/>
          <w:szCs w:val="24"/>
        </w:rPr>
        <w:t xml:space="preserve"> </w:t>
      </w:r>
      <w:r w:rsidRPr="00700C99">
        <w:rPr>
          <w:i/>
          <w:spacing w:val="-1"/>
          <w:sz w:val="24"/>
          <w:szCs w:val="24"/>
        </w:rPr>
        <w:t>Alpha</w:t>
      </w:r>
      <w:r>
        <w:rPr>
          <w:i/>
          <w:spacing w:val="-1"/>
          <w:sz w:val="24"/>
          <w:szCs w:val="24"/>
          <w:lang w:val="id-ID"/>
        </w:rPr>
        <w:t xml:space="preserve"> </w:t>
      </w:r>
      <w:r w:rsidRPr="00700C99">
        <w:rPr>
          <w:sz w:val="24"/>
          <w:szCs w:val="24"/>
        </w:rPr>
        <w:t>ini</w:t>
      </w:r>
      <w:r>
        <w:rPr>
          <w:sz w:val="24"/>
          <w:szCs w:val="24"/>
          <w:lang w:val="id-ID"/>
        </w:rPr>
        <w:t xml:space="preserve"> </w:t>
      </w:r>
      <w:r w:rsidRPr="00700C99">
        <w:rPr>
          <w:spacing w:val="-1"/>
          <w:sz w:val="24"/>
          <w:szCs w:val="24"/>
        </w:rPr>
        <w:t>biasanya</w:t>
      </w:r>
      <w:r>
        <w:rPr>
          <w:spacing w:val="-1"/>
          <w:sz w:val="24"/>
          <w:szCs w:val="24"/>
          <w:lang w:val="id-ID"/>
        </w:rPr>
        <w:t xml:space="preserve"> </w:t>
      </w:r>
      <w:r w:rsidRPr="00700C99">
        <w:rPr>
          <w:spacing w:val="-1"/>
          <w:sz w:val="24"/>
          <w:szCs w:val="24"/>
        </w:rPr>
        <w:t>dilakukan</w:t>
      </w:r>
      <w:r>
        <w:rPr>
          <w:spacing w:val="-1"/>
          <w:sz w:val="24"/>
          <w:szCs w:val="24"/>
          <w:lang w:val="id-ID"/>
        </w:rPr>
        <w:t xml:space="preserve"> </w:t>
      </w:r>
      <w:r w:rsidRPr="00700C99">
        <w:rPr>
          <w:spacing w:val="-1"/>
          <w:sz w:val="24"/>
          <w:szCs w:val="24"/>
        </w:rPr>
        <w:t>untuk</w:t>
      </w:r>
      <w:r>
        <w:rPr>
          <w:spacing w:val="-1"/>
          <w:sz w:val="24"/>
          <w:szCs w:val="24"/>
          <w:lang w:val="id-ID"/>
        </w:rPr>
        <w:t xml:space="preserve"> </w:t>
      </w:r>
      <w:r w:rsidRPr="00700C99">
        <w:rPr>
          <w:spacing w:val="-1"/>
          <w:sz w:val="24"/>
          <w:szCs w:val="24"/>
        </w:rPr>
        <w:t>jenis</w:t>
      </w:r>
      <w:r>
        <w:rPr>
          <w:spacing w:val="-1"/>
          <w:sz w:val="24"/>
          <w:szCs w:val="24"/>
          <w:lang w:val="id-ID"/>
        </w:rPr>
        <w:t xml:space="preserve"> </w:t>
      </w:r>
      <w:r w:rsidRPr="00700C99">
        <w:rPr>
          <w:spacing w:val="-1"/>
          <w:sz w:val="24"/>
          <w:szCs w:val="24"/>
        </w:rPr>
        <w:t>data</w:t>
      </w:r>
      <w:r>
        <w:rPr>
          <w:spacing w:val="-1"/>
          <w:sz w:val="24"/>
          <w:szCs w:val="24"/>
          <w:lang w:val="id-ID"/>
        </w:rPr>
        <w:t xml:space="preserve"> </w:t>
      </w:r>
      <w:r w:rsidRPr="00700C99">
        <w:rPr>
          <w:spacing w:val="-1"/>
          <w:sz w:val="24"/>
          <w:szCs w:val="24"/>
        </w:rPr>
        <w:t>interval/esay</w:t>
      </w:r>
      <w:r>
        <w:rPr>
          <w:spacing w:val="-1"/>
          <w:sz w:val="24"/>
          <w:szCs w:val="24"/>
          <w:lang w:val="id-ID"/>
        </w:rPr>
        <w:t xml:space="preserve"> </w:t>
      </w:r>
      <w:r>
        <w:rPr>
          <w:spacing w:val="-1"/>
          <w:sz w:val="24"/>
          <w:szCs w:val="24"/>
        </w:rPr>
        <w:t>(Sugiyono, 2005</w:t>
      </w:r>
      <w:r w:rsidRPr="00700C99">
        <w:rPr>
          <w:sz w:val="24"/>
          <w:szCs w:val="24"/>
        </w:rPr>
        <w:t>)</w:t>
      </w:r>
      <w:r>
        <w:rPr>
          <w:sz w:val="24"/>
          <w:szCs w:val="24"/>
        </w:rPr>
        <w:t>.</w:t>
      </w:r>
    </w:p>
    <w:p w:rsidR="007F4E31" w:rsidRDefault="007F4E31" w:rsidP="00CD71BC">
      <w:pPr>
        <w:pStyle w:val="ListParagraph"/>
        <w:numPr>
          <w:ilvl w:val="0"/>
          <w:numId w:val="2"/>
        </w:numPr>
        <w:spacing w:after="0" w:line="240" w:lineRule="auto"/>
        <w:ind w:left="993"/>
        <w:jc w:val="both"/>
        <w:rPr>
          <w:rFonts w:ascii="Times New Roman" w:hAnsi="Times New Roman" w:cs="Times New Roman"/>
          <w:b/>
          <w:sz w:val="24"/>
          <w:szCs w:val="24"/>
        </w:rPr>
      </w:pPr>
      <w:r w:rsidRPr="009C18D5">
        <w:rPr>
          <w:rFonts w:ascii="Times New Roman" w:hAnsi="Times New Roman" w:cs="Times New Roman"/>
          <w:b/>
          <w:sz w:val="24"/>
          <w:szCs w:val="24"/>
        </w:rPr>
        <w:t>Analisis Deskriptif</w:t>
      </w:r>
    </w:p>
    <w:p w:rsidR="007F4E31" w:rsidRDefault="007F4E31" w:rsidP="00CD71BC">
      <w:pPr>
        <w:pStyle w:val="ListParagraph"/>
        <w:spacing w:after="0" w:line="240" w:lineRule="auto"/>
        <w:ind w:left="993" w:firstLine="425"/>
        <w:jc w:val="both"/>
        <w:rPr>
          <w:rFonts w:ascii="Times New Roman" w:hAnsi="Times New Roman" w:cs="Times New Roman"/>
          <w:sz w:val="24"/>
          <w:szCs w:val="24"/>
        </w:rPr>
      </w:pPr>
      <w:r w:rsidRPr="00700C99">
        <w:rPr>
          <w:rFonts w:ascii="Times New Roman" w:hAnsi="Times New Roman" w:cs="Times New Roman"/>
          <w:sz w:val="24"/>
          <w:szCs w:val="24"/>
        </w:rPr>
        <w:t>Statistik deskriptif adalah statistik yang berfungsi untuk</w:t>
      </w:r>
      <w:r>
        <w:rPr>
          <w:rFonts w:ascii="Times New Roman" w:hAnsi="Times New Roman" w:cs="Times New Roman"/>
          <w:sz w:val="24"/>
          <w:szCs w:val="24"/>
        </w:rPr>
        <w:t xml:space="preserve"> </w:t>
      </w:r>
      <w:r w:rsidRPr="00700C99">
        <w:rPr>
          <w:rFonts w:ascii="Times New Roman" w:hAnsi="Times New Roman" w:cs="Times New Roman"/>
          <w:sz w:val="24"/>
          <w:szCs w:val="24"/>
        </w:rPr>
        <w:t>mendeskripsikan atau memberi gambaran terhadap objek yang diteliti melalui data sampel atau populasi sebagaimana adanya tanpa melakukan analisis dan membuat kesimpulan yang berl</w:t>
      </w:r>
      <w:r>
        <w:rPr>
          <w:rFonts w:ascii="Times New Roman" w:hAnsi="Times New Roman" w:cs="Times New Roman"/>
          <w:sz w:val="24"/>
          <w:szCs w:val="24"/>
        </w:rPr>
        <w:t>aku untuk umum (Sugiyono, 2007</w:t>
      </w:r>
      <w:r w:rsidRPr="00700C99">
        <w:rPr>
          <w:rFonts w:ascii="Times New Roman" w:hAnsi="Times New Roman" w:cs="Times New Roman"/>
          <w:sz w:val="24"/>
          <w:szCs w:val="24"/>
        </w:rPr>
        <w:t>).</w:t>
      </w:r>
    </w:p>
    <w:p w:rsidR="004C31DB" w:rsidRDefault="004C31DB" w:rsidP="00CD71BC">
      <w:pPr>
        <w:pStyle w:val="ListParagraph"/>
        <w:numPr>
          <w:ilvl w:val="0"/>
          <w:numId w:val="2"/>
        </w:numPr>
        <w:spacing w:line="240" w:lineRule="auto"/>
        <w:ind w:left="993"/>
        <w:jc w:val="both"/>
        <w:rPr>
          <w:rFonts w:ascii="Times New Roman" w:hAnsi="Times New Roman" w:cs="Times New Roman"/>
          <w:b/>
          <w:sz w:val="24"/>
          <w:szCs w:val="24"/>
        </w:rPr>
      </w:pPr>
      <w:r w:rsidRPr="000074E4">
        <w:rPr>
          <w:rFonts w:ascii="Times New Roman" w:hAnsi="Times New Roman" w:cs="Times New Roman"/>
          <w:b/>
          <w:sz w:val="24"/>
          <w:szCs w:val="24"/>
        </w:rPr>
        <w:lastRenderedPageBreak/>
        <w:t>Uji Asumsi Klasik</w:t>
      </w:r>
    </w:p>
    <w:p w:rsidR="004C31DB" w:rsidRPr="004C31DB" w:rsidRDefault="004C31DB" w:rsidP="004C31DB">
      <w:pPr>
        <w:pStyle w:val="ListParagraph"/>
        <w:numPr>
          <w:ilvl w:val="0"/>
          <w:numId w:val="20"/>
        </w:numPr>
        <w:spacing w:after="0" w:line="240" w:lineRule="auto"/>
        <w:ind w:left="1134" w:hanging="283"/>
        <w:jc w:val="both"/>
        <w:rPr>
          <w:rFonts w:ascii="Times New Roman" w:hAnsi="Times New Roman" w:cs="Times New Roman"/>
          <w:b/>
          <w:sz w:val="24"/>
          <w:szCs w:val="24"/>
        </w:rPr>
      </w:pPr>
      <w:r w:rsidRPr="000074E4">
        <w:rPr>
          <w:rFonts w:ascii="Times New Roman" w:hAnsi="Times New Roman" w:cs="Times New Roman"/>
          <w:b/>
          <w:sz w:val="24"/>
          <w:szCs w:val="24"/>
        </w:rPr>
        <w:t>Uji Normalitas</w:t>
      </w:r>
    </w:p>
    <w:p w:rsidR="004C31DB" w:rsidRDefault="004C31DB" w:rsidP="00CD71BC">
      <w:pPr>
        <w:pStyle w:val="ListParagraph"/>
        <w:spacing w:after="0" w:line="240" w:lineRule="auto"/>
        <w:ind w:left="1276" w:firstLine="414"/>
        <w:jc w:val="both"/>
        <w:rPr>
          <w:rFonts w:ascii="Times New Roman" w:hAnsi="Times New Roman" w:cs="Times New Roman"/>
          <w:sz w:val="24"/>
          <w:szCs w:val="24"/>
          <w:lang w:val="id-ID"/>
        </w:rPr>
      </w:pPr>
      <w:r w:rsidRPr="00700C99">
        <w:rPr>
          <w:rFonts w:ascii="Times New Roman" w:hAnsi="Times New Roman" w:cs="Times New Roman"/>
          <w:sz w:val="24"/>
          <w:szCs w:val="24"/>
        </w:rPr>
        <w:t>Teknik uji normalitas yang digunakan dalam penelitian ini adalah</w:t>
      </w:r>
      <w:r w:rsidRPr="001F617F">
        <w:rPr>
          <w:rFonts w:cs="Times New Roman"/>
          <w:sz w:val="24"/>
          <w:szCs w:val="24"/>
          <w:lang w:val="id-ID"/>
        </w:rPr>
        <w:t xml:space="preserve"> </w:t>
      </w:r>
      <w:r w:rsidRPr="001F617F">
        <w:rPr>
          <w:rFonts w:ascii="Times New Roman" w:hAnsi="Times New Roman" w:cs="Times New Roman"/>
          <w:sz w:val="24"/>
          <w:szCs w:val="24"/>
          <w:lang w:val="id-ID"/>
        </w:rPr>
        <w:t xml:space="preserve">Uji normalitas residual dengan metode grafik yaitu melihat penyebaran data pada sumber diagonal pada grafik </w:t>
      </w:r>
      <w:r w:rsidRPr="001F617F">
        <w:rPr>
          <w:rFonts w:ascii="Times New Roman" w:hAnsi="Times New Roman" w:cs="Times New Roman"/>
          <w:i/>
          <w:sz w:val="24"/>
          <w:szCs w:val="24"/>
          <w:lang w:val="id-ID"/>
        </w:rPr>
        <w:t>Normal P-P Plot of Regression Standarized Residual</w:t>
      </w:r>
      <w:r w:rsidRPr="001F617F">
        <w:rPr>
          <w:rFonts w:ascii="Times New Roman" w:hAnsi="Times New Roman" w:cs="Times New Roman"/>
          <w:sz w:val="24"/>
          <w:szCs w:val="24"/>
          <w:lang w:val="id-ID"/>
        </w:rPr>
        <w:t>. Sebagai dasar pengambilan keputusannya, jika titik-titik menyebar di sekitar garis dan mengikuti garis diagonal maka residual tersebut telah normal.</w:t>
      </w:r>
    </w:p>
    <w:p w:rsidR="004C31DB" w:rsidRPr="000074E4" w:rsidRDefault="004C31DB" w:rsidP="004C31DB">
      <w:pPr>
        <w:pStyle w:val="ListParagraph"/>
        <w:numPr>
          <w:ilvl w:val="0"/>
          <w:numId w:val="21"/>
        </w:numPr>
        <w:tabs>
          <w:tab w:val="left" w:pos="1418"/>
        </w:tabs>
        <w:spacing w:after="0" w:line="240" w:lineRule="auto"/>
        <w:ind w:left="1134" w:hanging="283"/>
        <w:jc w:val="both"/>
        <w:rPr>
          <w:rFonts w:ascii="Times New Roman" w:hAnsi="Times New Roman" w:cs="Times New Roman"/>
          <w:b/>
          <w:sz w:val="24"/>
          <w:szCs w:val="24"/>
        </w:rPr>
      </w:pPr>
      <w:r w:rsidRPr="000074E4">
        <w:rPr>
          <w:rFonts w:ascii="Times New Roman" w:hAnsi="Times New Roman" w:cs="Times New Roman"/>
          <w:b/>
          <w:sz w:val="24"/>
          <w:szCs w:val="24"/>
        </w:rPr>
        <w:t>Uji</w:t>
      </w:r>
      <w:r w:rsidRPr="000074E4">
        <w:rPr>
          <w:rFonts w:ascii="Times New Roman" w:hAnsi="Times New Roman" w:cs="Times New Roman"/>
          <w:b/>
          <w:sz w:val="24"/>
          <w:szCs w:val="24"/>
          <w:lang w:val="id-ID"/>
        </w:rPr>
        <w:t xml:space="preserve"> </w:t>
      </w:r>
      <w:r w:rsidRPr="000074E4">
        <w:rPr>
          <w:rFonts w:ascii="Times New Roman" w:hAnsi="Times New Roman" w:cs="Times New Roman"/>
          <w:b/>
          <w:sz w:val="24"/>
          <w:szCs w:val="24"/>
        </w:rPr>
        <w:t>Heteroskedastisitas</w:t>
      </w:r>
    </w:p>
    <w:p w:rsidR="004C31DB" w:rsidRPr="001F617F" w:rsidRDefault="00CD71BC" w:rsidP="00CD71BC">
      <w:pPr>
        <w:pStyle w:val="BodyText"/>
        <w:ind w:left="1276" w:firstLine="425"/>
        <w:jc w:val="both"/>
        <w:rPr>
          <w:b/>
          <w:sz w:val="24"/>
          <w:szCs w:val="24"/>
        </w:rPr>
      </w:pPr>
      <w:r>
        <w:rPr>
          <w:sz w:val="24"/>
          <w:szCs w:val="24"/>
          <w:lang w:val="id-ID"/>
        </w:rPr>
        <w:t>M</w:t>
      </w:r>
      <w:r w:rsidR="004C31DB" w:rsidRPr="001F617F">
        <w:rPr>
          <w:sz w:val="24"/>
          <w:szCs w:val="24"/>
          <w:lang w:val="id-ID"/>
        </w:rPr>
        <w:t xml:space="preserve">etode pengujian yang  digunakan adalah </w:t>
      </w:r>
      <w:r w:rsidR="004C31DB" w:rsidRPr="001F617F">
        <w:rPr>
          <w:sz w:val="24"/>
          <w:szCs w:val="24"/>
        </w:rPr>
        <w:t>Secara Grafik (</w:t>
      </w:r>
      <w:r w:rsidR="004C31DB" w:rsidRPr="001F617F">
        <w:rPr>
          <w:i/>
          <w:sz w:val="24"/>
          <w:szCs w:val="24"/>
        </w:rPr>
        <w:t>Scatterplot</w:t>
      </w:r>
      <w:r w:rsidR="004C31DB" w:rsidRPr="001F617F">
        <w:rPr>
          <w:sz w:val="24"/>
          <w:szCs w:val="24"/>
        </w:rPr>
        <w:t>)</w:t>
      </w:r>
      <w:r w:rsidR="004C31DB" w:rsidRPr="001F617F">
        <w:rPr>
          <w:sz w:val="24"/>
          <w:szCs w:val="24"/>
          <w:lang w:val="id-ID"/>
        </w:rPr>
        <w:t xml:space="preserve">. </w:t>
      </w:r>
      <w:r w:rsidR="004C31DB" w:rsidRPr="00580B66">
        <w:rPr>
          <w:sz w:val="24"/>
          <w:szCs w:val="24"/>
          <w:lang w:val="id-ID"/>
        </w:rPr>
        <w:t xml:space="preserve">Deteksi ada tidaknya heteroskedastisitas dapat dilakukan dengan melihat ada tidaknya pola tertentu pada grafik </w:t>
      </w:r>
      <w:r w:rsidR="004C31DB" w:rsidRPr="00580B66">
        <w:rPr>
          <w:i/>
          <w:sz w:val="24"/>
          <w:szCs w:val="24"/>
          <w:lang w:val="id-ID"/>
        </w:rPr>
        <w:t xml:space="preserve">scatterplot </w:t>
      </w:r>
      <w:r w:rsidR="004C31DB" w:rsidRPr="00580B66">
        <w:rPr>
          <w:sz w:val="24"/>
          <w:szCs w:val="24"/>
          <w:lang w:val="id-ID"/>
        </w:rPr>
        <w:t xml:space="preserve">anatara SREID dan ZPRED dimana sumbu Y adalah Y yang diprediksi, dan sumbu X adalah residual (Y prediksi – Y sesungguhnya) dan telah di </w:t>
      </w:r>
      <w:r w:rsidR="004C31DB" w:rsidRPr="00580B66">
        <w:rPr>
          <w:i/>
          <w:sz w:val="24"/>
          <w:szCs w:val="24"/>
          <w:lang w:val="id-ID"/>
        </w:rPr>
        <w:t xml:space="preserve">studentized </w:t>
      </w:r>
      <w:r w:rsidR="004C31DB" w:rsidRPr="00580B66">
        <w:rPr>
          <w:sz w:val="24"/>
          <w:szCs w:val="24"/>
          <w:lang w:val="id-ID"/>
        </w:rPr>
        <w:t xml:space="preserve">(Ghozali, 2016). </w:t>
      </w:r>
    </w:p>
    <w:p w:rsidR="003E53CB" w:rsidRDefault="003E53CB" w:rsidP="003E53CB">
      <w:pPr>
        <w:pStyle w:val="BodyText"/>
        <w:numPr>
          <w:ilvl w:val="0"/>
          <w:numId w:val="25"/>
        </w:numPr>
        <w:autoSpaceDE/>
        <w:autoSpaceDN/>
        <w:ind w:left="1134"/>
        <w:jc w:val="both"/>
        <w:rPr>
          <w:b/>
          <w:sz w:val="24"/>
          <w:szCs w:val="24"/>
        </w:rPr>
      </w:pPr>
      <w:r w:rsidRPr="001F617F">
        <w:rPr>
          <w:b/>
          <w:sz w:val="24"/>
          <w:szCs w:val="24"/>
        </w:rPr>
        <w:t>Uji Multikolineritas</w:t>
      </w:r>
    </w:p>
    <w:p w:rsidR="009A724B" w:rsidRPr="00CD71BC" w:rsidRDefault="003E53CB" w:rsidP="00CD71BC">
      <w:pPr>
        <w:pStyle w:val="BodyText"/>
        <w:autoSpaceDE/>
        <w:autoSpaceDN/>
        <w:ind w:left="1276" w:firstLine="425"/>
        <w:jc w:val="both"/>
        <w:rPr>
          <w:sz w:val="24"/>
          <w:szCs w:val="24"/>
        </w:rPr>
      </w:pPr>
      <w:r w:rsidRPr="003E53CB">
        <w:rPr>
          <w:sz w:val="24"/>
          <w:szCs w:val="24"/>
        </w:rPr>
        <w:t xml:space="preserve">Ada atau tidaknya multikolonieritas dapat dilihat dari </w:t>
      </w:r>
      <w:r w:rsidRPr="003E53CB">
        <w:rPr>
          <w:i/>
          <w:sz w:val="24"/>
          <w:szCs w:val="24"/>
        </w:rPr>
        <w:t>Variance Inflation</w:t>
      </w:r>
      <w:r w:rsidRPr="003E53CB">
        <w:rPr>
          <w:i/>
          <w:sz w:val="24"/>
          <w:szCs w:val="24"/>
          <w:lang w:val="id-ID"/>
        </w:rPr>
        <w:t xml:space="preserve"> </w:t>
      </w:r>
      <w:r w:rsidRPr="003E53CB">
        <w:rPr>
          <w:i/>
          <w:sz w:val="24"/>
          <w:szCs w:val="24"/>
        </w:rPr>
        <w:t>Factor</w:t>
      </w:r>
      <w:r w:rsidRPr="003E53CB">
        <w:rPr>
          <w:sz w:val="24"/>
          <w:szCs w:val="24"/>
        </w:rPr>
        <w:t xml:space="preserve"> (VIF). Jika nilai VIF tidak lebih dari 10 dan nilai </w:t>
      </w:r>
      <w:r w:rsidRPr="003E53CB">
        <w:rPr>
          <w:i/>
          <w:sz w:val="24"/>
          <w:szCs w:val="24"/>
        </w:rPr>
        <w:t>tolerance</w:t>
      </w:r>
      <w:r w:rsidRPr="003E53CB">
        <w:rPr>
          <w:sz w:val="24"/>
          <w:szCs w:val="24"/>
          <w:lang w:val="id-ID"/>
        </w:rPr>
        <w:t xml:space="preserve"> </w:t>
      </w:r>
      <w:r w:rsidRPr="003E53CB">
        <w:rPr>
          <w:sz w:val="24"/>
          <w:szCs w:val="24"/>
        </w:rPr>
        <w:t>tidak kurang dari 0,1 maka model dapat dikatakan terbebas dari multikolonieritas (Ghozali, 2011).</w:t>
      </w:r>
    </w:p>
    <w:p w:rsidR="009A724B" w:rsidRPr="000074E4" w:rsidRDefault="009A724B" w:rsidP="00CD71BC">
      <w:pPr>
        <w:pStyle w:val="ListParagraph"/>
        <w:numPr>
          <w:ilvl w:val="0"/>
          <w:numId w:val="2"/>
        </w:numPr>
        <w:spacing w:after="0" w:line="240" w:lineRule="auto"/>
        <w:ind w:left="993"/>
        <w:jc w:val="both"/>
        <w:rPr>
          <w:rFonts w:ascii="Times New Roman" w:hAnsi="Times New Roman" w:cs="Times New Roman"/>
          <w:b/>
          <w:sz w:val="24"/>
          <w:szCs w:val="24"/>
          <w:lang w:val="id-ID"/>
        </w:rPr>
      </w:pPr>
      <w:r w:rsidRPr="000074E4">
        <w:rPr>
          <w:rFonts w:ascii="Times New Roman" w:hAnsi="Times New Roman" w:cs="Times New Roman"/>
          <w:b/>
          <w:sz w:val="24"/>
          <w:szCs w:val="24"/>
        </w:rPr>
        <w:t>Uji Hipotesis</w:t>
      </w:r>
    </w:p>
    <w:p w:rsidR="009A724B" w:rsidRPr="009A724B" w:rsidRDefault="009A724B" w:rsidP="00CD71BC">
      <w:pPr>
        <w:pStyle w:val="ListParagraph"/>
        <w:numPr>
          <w:ilvl w:val="0"/>
          <w:numId w:val="27"/>
        </w:numPr>
        <w:spacing w:after="0" w:line="240" w:lineRule="auto"/>
        <w:ind w:left="1134"/>
        <w:jc w:val="both"/>
        <w:rPr>
          <w:rFonts w:ascii="Times New Roman" w:hAnsi="Times New Roman"/>
          <w:b/>
          <w:sz w:val="24"/>
          <w:szCs w:val="24"/>
          <w:lang w:val="en-US"/>
        </w:rPr>
      </w:pPr>
      <w:r w:rsidRPr="009A724B">
        <w:rPr>
          <w:rFonts w:ascii="Times New Roman" w:hAnsi="Times New Roman"/>
          <w:b/>
          <w:sz w:val="24"/>
          <w:szCs w:val="24"/>
        </w:rPr>
        <w:t>Regresi Linear Berganda</w:t>
      </w:r>
    </w:p>
    <w:p w:rsidR="003E53CB" w:rsidRDefault="009A724B" w:rsidP="00CD71BC">
      <w:pPr>
        <w:pStyle w:val="BodyText"/>
        <w:autoSpaceDE/>
        <w:autoSpaceDN/>
        <w:ind w:left="1134" w:firstLine="567"/>
        <w:jc w:val="both"/>
        <w:rPr>
          <w:sz w:val="24"/>
          <w:szCs w:val="24"/>
          <w:lang w:val="id-ID"/>
        </w:rPr>
      </w:pPr>
      <w:r w:rsidRPr="009C7901">
        <w:rPr>
          <w:sz w:val="24"/>
          <w:szCs w:val="24"/>
          <w:lang w:val="id-ID"/>
        </w:rPr>
        <w:t>Teknik analisis data dalam penelitian ini menggunakan regresi linier berganda. Analisis regresi linier berganda digunakan untuk menentukan pengaruh dua atau lebih variabel dependen (variabel bebas) terhadap satu variabel independen (variabel terikat) atau untuk membuktikan ada atau tidaknya hubungan fungsional antara dua buah variabel bebas (X) atau lebih dengan sebuah variabel terikat (Y).</w:t>
      </w:r>
    </w:p>
    <w:p w:rsidR="009A724B" w:rsidRDefault="009A724B" w:rsidP="00CD71BC">
      <w:pPr>
        <w:pStyle w:val="ListParagraph"/>
        <w:numPr>
          <w:ilvl w:val="0"/>
          <w:numId w:val="28"/>
        </w:num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Uji Parsial (Uji t</w:t>
      </w:r>
      <w:r w:rsidRPr="000074E4">
        <w:rPr>
          <w:rFonts w:ascii="Times New Roman" w:hAnsi="Times New Roman" w:cs="Times New Roman"/>
          <w:b/>
          <w:sz w:val="24"/>
          <w:szCs w:val="24"/>
        </w:rPr>
        <w:t>)</w:t>
      </w:r>
    </w:p>
    <w:p w:rsidR="009A724B" w:rsidRDefault="009A724B" w:rsidP="00CD71BC">
      <w:pPr>
        <w:pStyle w:val="BodyText"/>
        <w:ind w:left="1134" w:right="49" w:firstLine="567"/>
        <w:jc w:val="both"/>
        <w:rPr>
          <w:sz w:val="24"/>
          <w:szCs w:val="24"/>
          <w:lang w:val="id-ID"/>
        </w:rPr>
      </w:pPr>
      <w:r w:rsidRPr="009C7901">
        <w:rPr>
          <w:sz w:val="24"/>
          <w:szCs w:val="24"/>
          <w:lang w:val="id-ID"/>
        </w:rPr>
        <w:t xml:space="preserve">Uji t pada dasarnya menunjukkan seberapa jauh pengaruh satu variabel penjelasan atau independen secara individual dalam menerangkan variasi variabel dependen (Ghozali, </w:t>
      </w:r>
      <w:r>
        <w:rPr>
          <w:sz w:val="24"/>
          <w:szCs w:val="24"/>
          <w:lang w:val="id-ID"/>
        </w:rPr>
        <w:t>2016</w:t>
      </w:r>
      <w:r w:rsidRPr="009C7901">
        <w:rPr>
          <w:sz w:val="24"/>
          <w:szCs w:val="24"/>
          <w:lang w:val="id-ID"/>
        </w:rPr>
        <w:t>).</w:t>
      </w:r>
    </w:p>
    <w:p w:rsidR="009A724B" w:rsidRPr="009A724B" w:rsidRDefault="009A724B" w:rsidP="009A724B">
      <w:pPr>
        <w:pStyle w:val="BodyText"/>
        <w:numPr>
          <w:ilvl w:val="0"/>
          <w:numId w:val="29"/>
        </w:numPr>
        <w:ind w:left="1134" w:right="49"/>
        <w:jc w:val="both"/>
        <w:rPr>
          <w:b/>
          <w:sz w:val="24"/>
          <w:szCs w:val="24"/>
          <w:lang w:val="id-ID"/>
        </w:rPr>
      </w:pPr>
      <w:r w:rsidRPr="009A724B">
        <w:rPr>
          <w:b/>
          <w:sz w:val="24"/>
          <w:szCs w:val="24"/>
        </w:rPr>
        <w:t>Uji Serempak (F-test)</w:t>
      </w:r>
    </w:p>
    <w:p w:rsidR="009A724B" w:rsidRDefault="009A724B" w:rsidP="00CD71BC">
      <w:pPr>
        <w:pStyle w:val="ListParagraph"/>
        <w:spacing w:after="0" w:line="240" w:lineRule="auto"/>
        <w:ind w:left="1134" w:firstLine="567"/>
        <w:jc w:val="both"/>
        <w:rPr>
          <w:rFonts w:ascii="Times New Roman" w:hAnsi="Times New Roman" w:cs="Times New Roman"/>
          <w:sz w:val="24"/>
          <w:szCs w:val="24"/>
        </w:rPr>
      </w:pPr>
      <w:r w:rsidRPr="00700C99">
        <w:rPr>
          <w:rFonts w:ascii="Times New Roman" w:hAnsi="Times New Roman" w:cs="Times New Roman"/>
          <w:sz w:val="24"/>
          <w:szCs w:val="24"/>
        </w:rPr>
        <w:t>Uji signifikansi atau uji F bertujuan untuk mengetahui pengaruh variabel-variabel bebas terhadap variabel terikat.</w:t>
      </w:r>
    </w:p>
    <w:p w:rsidR="009A724B" w:rsidRPr="009A724B" w:rsidRDefault="009A724B" w:rsidP="009A724B">
      <w:pPr>
        <w:pStyle w:val="ListParagraph"/>
        <w:numPr>
          <w:ilvl w:val="0"/>
          <w:numId w:val="30"/>
        </w:numPr>
        <w:spacing w:after="160" w:line="240" w:lineRule="auto"/>
        <w:ind w:left="1134"/>
        <w:jc w:val="both"/>
        <w:rPr>
          <w:rFonts w:ascii="Times New Roman" w:hAnsi="Times New Roman" w:cs="Times New Roman"/>
          <w:sz w:val="24"/>
          <w:szCs w:val="24"/>
        </w:rPr>
      </w:pPr>
      <w:r w:rsidRPr="000074E4">
        <w:rPr>
          <w:rFonts w:ascii="Times New Roman" w:hAnsi="Times New Roman" w:cs="Times New Roman"/>
          <w:b/>
          <w:sz w:val="24"/>
          <w:szCs w:val="24"/>
        </w:rPr>
        <w:t>Ko</w:t>
      </w:r>
      <w:r w:rsidRPr="000074E4">
        <w:rPr>
          <w:rFonts w:ascii="Times New Roman" w:hAnsi="Times New Roman" w:cs="Times New Roman"/>
          <w:b/>
          <w:sz w:val="24"/>
          <w:szCs w:val="24"/>
          <w:lang w:val="id-ID"/>
        </w:rPr>
        <w:t>e</w:t>
      </w:r>
      <w:r w:rsidRPr="000074E4">
        <w:rPr>
          <w:rFonts w:ascii="Times New Roman" w:hAnsi="Times New Roman" w:cs="Times New Roman"/>
          <w:b/>
          <w:sz w:val="24"/>
          <w:szCs w:val="24"/>
        </w:rPr>
        <w:t>fesien Determinasi (R2)</w:t>
      </w:r>
    </w:p>
    <w:p w:rsidR="009A724B" w:rsidRDefault="009A724B" w:rsidP="00CD71BC">
      <w:pPr>
        <w:pStyle w:val="ListParagraph"/>
        <w:spacing w:after="0" w:line="240" w:lineRule="auto"/>
        <w:ind w:left="1134" w:firstLine="567"/>
        <w:jc w:val="both"/>
        <w:rPr>
          <w:rFonts w:ascii="Times New Roman" w:hAnsi="Times New Roman"/>
          <w:sz w:val="24"/>
          <w:szCs w:val="24"/>
          <w:lang w:val="id-ID"/>
        </w:rPr>
      </w:pPr>
      <w:r w:rsidRPr="009A724B">
        <w:rPr>
          <w:rFonts w:ascii="Times New Roman" w:hAnsi="Times New Roman"/>
          <w:sz w:val="24"/>
          <w:szCs w:val="24"/>
        </w:rPr>
        <w:t>Koefisien determinasi bertujuan untuk mengetahui persentasi besarnya</w:t>
      </w:r>
      <w:r w:rsidRPr="009A724B">
        <w:rPr>
          <w:rFonts w:ascii="Times New Roman" w:hAnsi="Times New Roman"/>
          <w:sz w:val="24"/>
          <w:szCs w:val="24"/>
          <w:lang w:val="id-ID"/>
        </w:rPr>
        <w:t xml:space="preserve"> </w:t>
      </w:r>
      <w:r w:rsidRPr="009A724B">
        <w:rPr>
          <w:rFonts w:ascii="Times New Roman" w:hAnsi="Times New Roman"/>
          <w:sz w:val="24"/>
          <w:szCs w:val="24"/>
        </w:rPr>
        <w:t xml:space="preserve">pengaruh variabel bebas terhadap variabel terikat. Koefisien determinasi dirumuskan = </w:t>
      </w:r>
      <w:r w:rsidRPr="009A724B">
        <w:rPr>
          <w:rFonts w:ascii="Times New Roman" w:hAnsi="Times New Roman"/>
          <w:i/>
          <w:sz w:val="24"/>
          <w:szCs w:val="24"/>
        </w:rPr>
        <w:t>Adjusted R Square</w:t>
      </w:r>
      <w:r w:rsidRPr="009A724B">
        <w:rPr>
          <w:rFonts w:ascii="Times New Roman" w:hAnsi="Times New Roman"/>
          <w:sz w:val="24"/>
          <w:szCs w:val="24"/>
        </w:rPr>
        <w:t xml:space="preserve"> X 100%</w:t>
      </w:r>
      <w:r w:rsidRPr="009A724B">
        <w:rPr>
          <w:rFonts w:ascii="Times New Roman" w:hAnsi="Times New Roman"/>
          <w:sz w:val="24"/>
          <w:szCs w:val="24"/>
          <w:lang w:val="id-ID"/>
        </w:rPr>
        <w:t>.</w:t>
      </w:r>
    </w:p>
    <w:p w:rsidR="00F53855" w:rsidRDefault="00F53855" w:rsidP="00CD71BC">
      <w:pPr>
        <w:spacing w:after="0" w:line="240" w:lineRule="auto"/>
        <w:jc w:val="both"/>
        <w:rPr>
          <w:rFonts w:ascii="Times New Roman" w:hAnsi="Times New Roman"/>
          <w:b/>
          <w:sz w:val="24"/>
          <w:szCs w:val="24"/>
        </w:rPr>
      </w:pPr>
      <w:r w:rsidRPr="00564F16">
        <w:rPr>
          <w:rFonts w:ascii="Times New Roman" w:hAnsi="Times New Roman"/>
          <w:b/>
          <w:sz w:val="24"/>
          <w:szCs w:val="24"/>
        </w:rPr>
        <w:t xml:space="preserve">BAB IV </w:t>
      </w:r>
      <w:r>
        <w:rPr>
          <w:rFonts w:ascii="Times New Roman" w:hAnsi="Times New Roman"/>
          <w:b/>
          <w:sz w:val="24"/>
          <w:szCs w:val="24"/>
        </w:rPr>
        <w:t>HASIL ANALISIS DAN PEMBAHASAN</w:t>
      </w:r>
    </w:p>
    <w:p w:rsidR="00F53855" w:rsidRPr="00580B66" w:rsidRDefault="00F53855" w:rsidP="00F53855">
      <w:pPr>
        <w:pStyle w:val="BodyText"/>
        <w:jc w:val="both"/>
        <w:rPr>
          <w:b/>
          <w:sz w:val="24"/>
          <w:szCs w:val="24"/>
          <w:lang w:val="id-ID"/>
        </w:rPr>
      </w:pPr>
      <w:r w:rsidRPr="00134B28">
        <w:rPr>
          <w:b/>
          <w:sz w:val="24"/>
          <w:szCs w:val="24"/>
          <w:lang w:val="id-ID"/>
        </w:rPr>
        <w:t>Karakteristik Respond</w:t>
      </w:r>
      <w:r w:rsidRPr="00107F54">
        <w:rPr>
          <w:b/>
          <w:sz w:val="24"/>
          <w:szCs w:val="24"/>
          <w:lang w:val="id-ID"/>
        </w:rPr>
        <w:t>en</w:t>
      </w:r>
    </w:p>
    <w:p w:rsidR="006657EF" w:rsidRDefault="00F53855" w:rsidP="00CD71BC">
      <w:pPr>
        <w:pStyle w:val="BodyText"/>
        <w:ind w:left="567" w:firstLine="567"/>
        <w:jc w:val="both"/>
        <w:rPr>
          <w:color w:val="000000" w:themeColor="text1"/>
          <w:sz w:val="24"/>
          <w:szCs w:val="24"/>
        </w:rPr>
      </w:pPr>
      <w:r w:rsidRPr="00107F54">
        <w:rPr>
          <w:sz w:val="24"/>
          <w:szCs w:val="24"/>
          <w:lang w:val="id-ID"/>
        </w:rPr>
        <w:t>Karakteristik yang digunakan untuk menggambarka</w:t>
      </w:r>
      <w:r>
        <w:rPr>
          <w:sz w:val="24"/>
          <w:szCs w:val="24"/>
          <w:lang w:val="id-ID"/>
        </w:rPr>
        <w:t xml:space="preserve">n subyek penelitian sebanyak 100 </w:t>
      </w:r>
      <w:r w:rsidRPr="00107F54">
        <w:rPr>
          <w:sz w:val="24"/>
          <w:szCs w:val="24"/>
          <w:lang w:val="id-ID"/>
        </w:rPr>
        <w:t>orang yaitu</w:t>
      </w:r>
      <w:r>
        <w:rPr>
          <w:sz w:val="24"/>
          <w:szCs w:val="24"/>
        </w:rPr>
        <w:t xml:space="preserve"> dilihat dari jenis kelamin, usia, jenis pekerjan, tingat pendidikan. Hasil frekuensi </w:t>
      </w:r>
      <w:r w:rsidR="006657EF" w:rsidRPr="00580B66">
        <w:rPr>
          <w:sz w:val="24"/>
          <w:szCs w:val="24"/>
          <w:lang w:val="id-ID"/>
        </w:rPr>
        <w:t>responden berdasarkan jenis kelaminnya</w:t>
      </w:r>
      <w:r w:rsidR="006657EF">
        <w:rPr>
          <w:sz w:val="24"/>
          <w:szCs w:val="24"/>
        </w:rPr>
        <w:t xml:space="preserve"> </w:t>
      </w:r>
      <w:r w:rsidR="006657EF" w:rsidRPr="00580B66">
        <w:rPr>
          <w:color w:val="000000" w:themeColor="text1"/>
          <w:sz w:val="24"/>
          <w:szCs w:val="24"/>
          <w:lang w:val="id-ID"/>
        </w:rPr>
        <w:t xml:space="preserve">menunjukkan bahwa responden yang berjenis kelamin laki-laki sebanyak 79 orang dengan presentase 79,0% dan responden berdasarkan jenis kelamin </w:t>
      </w:r>
      <w:r w:rsidR="006657EF" w:rsidRPr="00580B66">
        <w:rPr>
          <w:color w:val="000000" w:themeColor="text1"/>
          <w:sz w:val="24"/>
          <w:szCs w:val="24"/>
          <w:lang w:val="id-ID"/>
        </w:rPr>
        <w:lastRenderedPageBreak/>
        <w:t>perempuan sebanyak 21 orang dengan presentase 21,0%.</w:t>
      </w:r>
      <w:r w:rsidR="006657EF">
        <w:rPr>
          <w:color w:val="000000" w:themeColor="text1"/>
          <w:sz w:val="24"/>
          <w:szCs w:val="24"/>
        </w:rPr>
        <w:t xml:space="preserve"> </w:t>
      </w:r>
    </w:p>
    <w:p w:rsidR="006657EF" w:rsidRDefault="006657EF" w:rsidP="00CD71BC">
      <w:pPr>
        <w:pStyle w:val="BodyText"/>
        <w:ind w:left="567" w:firstLine="567"/>
        <w:jc w:val="both"/>
        <w:rPr>
          <w:color w:val="000000" w:themeColor="text1"/>
          <w:sz w:val="24"/>
          <w:szCs w:val="24"/>
          <w:lang w:val="id-ID"/>
        </w:rPr>
      </w:pPr>
      <w:r>
        <w:rPr>
          <w:sz w:val="24"/>
          <w:szCs w:val="24"/>
          <w:lang w:val="id-ID"/>
        </w:rPr>
        <w:t>R</w:t>
      </w:r>
      <w:r w:rsidRPr="00580B66">
        <w:rPr>
          <w:sz w:val="24"/>
          <w:szCs w:val="24"/>
          <w:lang w:val="id-ID"/>
        </w:rPr>
        <w:t>esponden berdasarkan usianya</w:t>
      </w:r>
      <w:r>
        <w:rPr>
          <w:sz w:val="24"/>
          <w:szCs w:val="24"/>
        </w:rPr>
        <w:t xml:space="preserve"> </w:t>
      </w:r>
      <w:r w:rsidRPr="00580B66">
        <w:rPr>
          <w:color w:val="000000" w:themeColor="text1"/>
          <w:sz w:val="24"/>
          <w:szCs w:val="24"/>
          <w:lang w:val="id-ID"/>
        </w:rPr>
        <w:t>usianya menunjukkan bahwa responden yang berusia &lt;</w:t>
      </w:r>
      <w:r w:rsidRPr="00580B66">
        <w:rPr>
          <w:color w:val="000000" w:themeColor="text1"/>
          <w:sz w:val="24"/>
          <w:szCs w:val="24"/>
        </w:rPr>
        <w:t xml:space="preserve"> </w:t>
      </w:r>
      <w:r w:rsidRPr="00580B66">
        <w:rPr>
          <w:color w:val="000000" w:themeColor="text1"/>
          <w:sz w:val="24"/>
          <w:szCs w:val="24"/>
          <w:lang w:val="id-ID"/>
        </w:rPr>
        <w:t>25 tahun sebanyak 26 orang dengan presentase 26,0%, responden dengan usia 26-35</w:t>
      </w:r>
      <w:r w:rsidRPr="00580B66">
        <w:rPr>
          <w:color w:val="000000" w:themeColor="text1"/>
          <w:sz w:val="24"/>
          <w:szCs w:val="24"/>
        </w:rPr>
        <w:t xml:space="preserve"> </w:t>
      </w:r>
      <w:r w:rsidRPr="00580B66">
        <w:rPr>
          <w:color w:val="000000" w:themeColor="text1"/>
          <w:sz w:val="24"/>
          <w:szCs w:val="24"/>
          <w:lang w:val="id-ID"/>
        </w:rPr>
        <w:t>tahun sebanyak 62 orang dengan presentase 62,0%, sedangkan responden usia &gt;</w:t>
      </w:r>
      <w:r w:rsidRPr="00580B66">
        <w:rPr>
          <w:color w:val="000000" w:themeColor="text1"/>
          <w:sz w:val="24"/>
          <w:szCs w:val="24"/>
        </w:rPr>
        <w:t xml:space="preserve"> </w:t>
      </w:r>
      <w:r w:rsidRPr="00580B66">
        <w:rPr>
          <w:color w:val="000000" w:themeColor="text1"/>
          <w:sz w:val="24"/>
          <w:szCs w:val="24"/>
          <w:lang w:val="id-ID"/>
        </w:rPr>
        <w:t>56 tahun sebanyak 12 orang dengan presentase 12,0%.</w:t>
      </w:r>
    </w:p>
    <w:p w:rsidR="006657EF" w:rsidRDefault="006657EF" w:rsidP="00CD71BC">
      <w:pPr>
        <w:pStyle w:val="BodyText"/>
        <w:spacing w:line="276" w:lineRule="auto"/>
        <w:ind w:left="567" w:firstLine="567"/>
        <w:jc w:val="both"/>
        <w:rPr>
          <w:sz w:val="24"/>
          <w:szCs w:val="24"/>
          <w:lang w:val="id-ID"/>
        </w:rPr>
      </w:pPr>
      <w:r w:rsidRPr="00580B66">
        <w:rPr>
          <w:sz w:val="24"/>
          <w:szCs w:val="24"/>
          <w:lang w:val="id-ID"/>
        </w:rPr>
        <w:t xml:space="preserve">responden berdasarkan jenis pekerjaan  menunjukkan bahwa responden yang </w:t>
      </w:r>
      <w:r w:rsidRPr="00580B66">
        <w:rPr>
          <w:sz w:val="24"/>
          <w:szCs w:val="24"/>
        </w:rPr>
        <w:t xml:space="preserve">tidak berkerja </w:t>
      </w:r>
      <w:r w:rsidRPr="00580B66">
        <w:rPr>
          <w:sz w:val="24"/>
          <w:szCs w:val="24"/>
          <w:lang w:val="id-ID"/>
        </w:rPr>
        <w:t xml:space="preserve">sebanyak 11 orang dengan presentase 11,0%, responden dengan jenis pekerjaan PNS Wirauhasa sebanyak 17 orang dengan presentase 17,0%, responden </w:t>
      </w:r>
      <w:r w:rsidRPr="00580B66">
        <w:rPr>
          <w:sz w:val="24"/>
          <w:szCs w:val="24"/>
        </w:rPr>
        <w:t xml:space="preserve">jenis pekerjaan pegawai BUMN </w:t>
      </w:r>
      <w:r w:rsidRPr="00580B66">
        <w:rPr>
          <w:sz w:val="24"/>
          <w:szCs w:val="24"/>
          <w:lang w:val="id-ID"/>
        </w:rPr>
        <w:t>sebanyak 9 orang dengan presentase 9,0%, responden dengan jenis pekerjaan karyawan swasta sebanyak 48 orang dengan prresentase 48,0%, responden dengan jenis pek</w:t>
      </w:r>
      <w:r>
        <w:rPr>
          <w:sz w:val="24"/>
          <w:szCs w:val="24"/>
        </w:rPr>
        <w:t>e</w:t>
      </w:r>
      <w:r w:rsidRPr="00580B66">
        <w:rPr>
          <w:sz w:val="24"/>
          <w:szCs w:val="24"/>
          <w:lang w:val="id-ID"/>
        </w:rPr>
        <w:t>rjaan lainya sebanyak 15 orang dengan presentase 15,0%.</w:t>
      </w:r>
    </w:p>
    <w:p w:rsidR="006657EF" w:rsidRDefault="006657EF" w:rsidP="00CD71BC">
      <w:pPr>
        <w:pStyle w:val="BodyText"/>
        <w:spacing w:line="276" w:lineRule="auto"/>
        <w:ind w:left="567" w:firstLine="567"/>
        <w:jc w:val="both"/>
        <w:rPr>
          <w:sz w:val="24"/>
          <w:szCs w:val="24"/>
          <w:lang w:val="id-ID"/>
        </w:rPr>
      </w:pPr>
      <w:r w:rsidRPr="00580B66">
        <w:rPr>
          <w:sz w:val="24"/>
          <w:szCs w:val="24"/>
          <w:lang w:val="id-ID"/>
        </w:rPr>
        <w:t xml:space="preserve">responden berdasarkan tingkat pendidikan menunjukkan bahwa responden dengan tingkat pedidikan SMA sebanyak </w:t>
      </w:r>
      <w:r w:rsidRPr="00580B66">
        <w:rPr>
          <w:sz w:val="24"/>
          <w:szCs w:val="24"/>
        </w:rPr>
        <w:t xml:space="preserve">58 </w:t>
      </w:r>
      <w:r w:rsidRPr="00580B66">
        <w:rPr>
          <w:sz w:val="24"/>
          <w:szCs w:val="24"/>
          <w:lang w:val="id-ID"/>
        </w:rPr>
        <w:t xml:space="preserve">orang dengan presentase 58,0%, responden dengan </w:t>
      </w:r>
      <w:r w:rsidRPr="00580B66">
        <w:rPr>
          <w:sz w:val="24"/>
          <w:szCs w:val="24"/>
        </w:rPr>
        <w:t xml:space="preserve">tingkat pendidikan diploma 3 </w:t>
      </w:r>
      <w:r w:rsidRPr="00580B66">
        <w:rPr>
          <w:sz w:val="24"/>
          <w:szCs w:val="24"/>
          <w:lang w:val="id-ID"/>
        </w:rPr>
        <w:t xml:space="preserve">sebanyak 20 orang dengan presentase 20,0%, sedangkan responden </w:t>
      </w:r>
      <w:r w:rsidRPr="00580B66">
        <w:rPr>
          <w:sz w:val="24"/>
          <w:szCs w:val="24"/>
        </w:rPr>
        <w:t xml:space="preserve">tingkat pendidikan S1 </w:t>
      </w:r>
      <w:r w:rsidRPr="00580B66">
        <w:rPr>
          <w:sz w:val="24"/>
          <w:szCs w:val="24"/>
          <w:lang w:val="id-ID"/>
        </w:rPr>
        <w:t>sebanyak 22 orang dengan presentase 22,0%.</w:t>
      </w:r>
    </w:p>
    <w:p w:rsidR="006657EF" w:rsidRPr="00107F54" w:rsidRDefault="006657EF" w:rsidP="006657EF">
      <w:pPr>
        <w:pStyle w:val="BodyText"/>
        <w:jc w:val="both"/>
        <w:rPr>
          <w:b/>
          <w:sz w:val="24"/>
          <w:szCs w:val="24"/>
          <w:lang w:val="id-ID"/>
        </w:rPr>
      </w:pPr>
      <w:r w:rsidRPr="00107F54">
        <w:rPr>
          <w:b/>
          <w:sz w:val="24"/>
          <w:szCs w:val="24"/>
          <w:lang w:val="id-ID"/>
        </w:rPr>
        <w:t>Hasil Uji Kualitas Data</w:t>
      </w:r>
    </w:p>
    <w:p w:rsidR="006657EF" w:rsidRPr="00134B28" w:rsidRDefault="006657EF" w:rsidP="006657EF">
      <w:pPr>
        <w:pStyle w:val="BodyText"/>
        <w:numPr>
          <w:ilvl w:val="0"/>
          <w:numId w:val="32"/>
        </w:numPr>
        <w:spacing w:before="1"/>
        <w:ind w:left="567"/>
        <w:jc w:val="both"/>
        <w:rPr>
          <w:b/>
          <w:sz w:val="24"/>
          <w:szCs w:val="24"/>
          <w:lang w:val="id-ID"/>
        </w:rPr>
      </w:pPr>
      <w:r w:rsidRPr="00134B28">
        <w:rPr>
          <w:b/>
          <w:sz w:val="24"/>
          <w:szCs w:val="24"/>
          <w:lang w:val="id-ID"/>
        </w:rPr>
        <w:t>Hasil Uji Validitas</w:t>
      </w:r>
    </w:p>
    <w:p w:rsidR="00E21254" w:rsidRDefault="00E21254" w:rsidP="00E21254">
      <w:pPr>
        <w:spacing w:after="0" w:line="240" w:lineRule="auto"/>
        <w:ind w:left="567" w:firstLine="425"/>
        <w:jc w:val="both"/>
        <w:rPr>
          <w:rFonts w:ascii="Times New Roman" w:hAnsi="Times New Roman"/>
          <w:sz w:val="24"/>
          <w:szCs w:val="24"/>
          <w:lang w:val="id-ID"/>
        </w:rPr>
      </w:pPr>
      <w:r w:rsidRPr="00E21254">
        <w:rPr>
          <w:rFonts w:ascii="Times New Roman" w:hAnsi="Times New Roman"/>
          <w:sz w:val="24"/>
          <w:szCs w:val="24"/>
        </w:rPr>
        <w:t xml:space="preserve">Uji </w:t>
      </w:r>
      <w:r w:rsidRPr="00E21254">
        <w:rPr>
          <w:rFonts w:ascii="Times New Roman" w:hAnsi="Times New Roman"/>
          <w:sz w:val="24"/>
          <w:szCs w:val="24"/>
          <w:lang w:val="id-ID"/>
        </w:rPr>
        <w:t>validitas</w:t>
      </w:r>
      <w:r w:rsidRPr="00E21254">
        <w:rPr>
          <w:rFonts w:ascii="Times New Roman" w:hAnsi="Times New Roman"/>
          <w:sz w:val="24"/>
          <w:szCs w:val="24"/>
        </w:rPr>
        <w:t xml:space="preserve"> dilakukan terlebih dahulu sebelum pengujian lain dilakukan</w:t>
      </w:r>
      <w:r w:rsidRPr="00E21254">
        <w:rPr>
          <w:rFonts w:ascii="Times New Roman" w:hAnsi="Times New Roman"/>
          <w:sz w:val="24"/>
          <w:szCs w:val="24"/>
          <w:lang w:val="id-ID"/>
        </w:rPr>
        <w:t>,</w:t>
      </w:r>
      <w:r w:rsidRPr="00E21254">
        <w:rPr>
          <w:rFonts w:ascii="Times New Roman" w:hAnsi="Times New Roman"/>
          <w:sz w:val="24"/>
          <w:szCs w:val="24"/>
        </w:rPr>
        <w:t xml:space="preserve"> agar instrument dapat memperoleh hasil yang akurat.</w:t>
      </w:r>
      <w:r w:rsidRPr="00E21254">
        <w:rPr>
          <w:rFonts w:ascii="Times New Roman" w:hAnsi="Times New Roman"/>
          <w:b/>
          <w:sz w:val="24"/>
          <w:szCs w:val="24"/>
        </w:rPr>
        <w:t xml:space="preserve"> </w:t>
      </w:r>
      <w:r w:rsidRPr="00E21254">
        <w:rPr>
          <w:rFonts w:ascii="Times New Roman" w:hAnsi="Times New Roman"/>
          <w:sz w:val="24"/>
          <w:szCs w:val="24"/>
        </w:rPr>
        <w:t xml:space="preserve">Peneliti melakukan uji coba sejumlah 100 responden dari beberapa orang yang dating untuk membayar Pajak Kendaraan Bermotor (PKB) khususnya kendaraan roda dua di kantor bersama SAMSAT kota Magelang. </w:t>
      </w:r>
      <w:r>
        <w:rPr>
          <w:rFonts w:ascii="Times New Roman" w:hAnsi="Times New Roman"/>
          <w:sz w:val="24"/>
          <w:szCs w:val="24"/>
          <w:lang w:val="id-ID"/>
        </w:rPr>
        <w:t>V</w:t>
      </w:r>
      <w:r w:rsidRPr="00E21254">
        <w:rPr>
          <w:rFonts w:ascii="Times New Roman" w:hAnsi="Times New Roman"/>
          <w:sz w:val="24"/>
          <w:szCs w:val="24"/>
          <w:lang w:val="id-ID"/>
        </w:rPr>
        <w:t>alid untuk semua pertanyaan berdasarkan r</w:t>
      </w:r>
      <w:r w:rsidRPr="00E21254">
        <w:rPr>
          <w:rFonts w:ascii="Times New Roman" w:hAnsi="Times New Roman"/>
          <w:sz w:val="24"/>
          <w:szCs w:val="24"/>
          <w:vertAlign w:val="subscript"/>
          <w:lang w:val="id-ID"/>
        </w:rPr>
        <w:t xml:space="preserve">hitung </w:t>
      </w:r>
      <w:r w:rsidRPr="00E21254">
        <w:rPr>
          <w:rFonts w:ascii="Times New Roman" w:hAnsi="Times New Roman"/>
          <w:sz w:val="24"/>
          <w:szCs w:val="24"/>
          <w:lang w:val="id-ID"/>
        </w:rPr>
        <w:t>&gt; r</w:t>
      </w:r>
      <w:r w:rsidRPr="00E21254">
        <w:rPr>
          <w:rFonts w:ascii="Times New Roman" w:hAnsi="Times New Roman"/>
          <w:sz w:val="24"/>
          <w:szCs w:val="24"/>
          <w:vertAlign w:val="subscript"/>
          <w:lang w:val="id-ID"/>
        </w:rPr>
        <w:t xml:space="preserve">tabel </w:t>
      </w:r>
      <w:r w:rsidRPr="00E21254">
        <w:rPr>
          <w:rFonts w:ascii="Times New Roman" w:hAnsi="Times New Roman"/>
          <w:sz w:val="24"/>
          <w:szCs w:val="24"/>
          <w:lang w:val="id-ID"/>
        </w:rPr>
        <w:t>(0,1946).</w:t>
      </w:r>
    </w:p>
    <w:p w:rsidR="00E21254" w:rsidRDefault="00E21254" w:rsidP="00E21254">
      <w:pPr>
        <w:pStyle w:val="ListParagraph"/>
        <w:numPr>
          <w:ilvl w:val="0"/>
          <w:numId w:val="33"/>
        </w:numPr>
        <w:spacing w:line="240" w:lineRule="auto"/>
        <w:ind w:left="567"/>
        <w:rPr>
          <w:rFonts w:ascii="Times New Roman" w:hAnsi="Times New Roman" w:cs="Times New Roman"/>
          <w:b/>
          <w:sz w:val="24"/>
          <w:szCs w:val="24"/>
        </w:rPr>
      </w:pPr>
      <w:r w:rsidRPr="00580B66">
        <w:rPr>
          <w:rFonts w:ascii="Times New Roman" w:hAnsi="Times New Roman" w:cs="Times New Roman"/>
          <w:b/>
          <w:sz w:val="24"/>
          <w:szCs w:val="24"/>
        </w:rPr>
        <w:t>Hasil Uji Re</w:t>
      </w:r>
      <w:r>
        <w:rPr>
          <w:rFonts w:ascii="Times New Roman" w:hAnsi="Times New Roman" w:cs="Times New Roman"/>
          <w:b/>
          <w:sz w:val="24"/>
          <w:szCs w:val="24"/>
        </w:rPr>
        <w:t>li</w:t>
      </w:r>
      <w:r w:rsidRPr="00580B66">
        <w:rPr>
          <w:rFonts w:ascii="Times New Roman" w:hAnsi="Times New Roman" w:cs="Times New Roman"/>
          <w:b/>
          <w:sz w:val="24"/>
          <w:szCs w:val="24"/>
        </w:rPr>
        <w:t>abilitas</w:t>
      </w:r>
    </w:p>
    <w:p w:rsidR="00E21254" w:rsidRDefault="00E21254" w:rsidP="00E21254">
      <w:pPr>
        <w:pStyle w:val="ListParagraph"/>
        <w:spacing w:line="240" w:lineRule="auto"/>
        <w:ind w:left="567" w:firstLine="426"/>
        <w:jc w:val="both"/>
        <w:rPr>
          <w:rFonts w:ascii="Times New Roman" w:hAnsi="Times New Roman" w:cs="Times New Roman"/>
          <w:sz w:val="24"/>
          <w:szCs w:val="24"/>
          <w:lang w:val="id-ID"/>
        </w:rPr>
      </w:pPr>
      <w:r w:rsidRPr="00580B66">
        <w:rPr>
          <w:rFonts w:ascii="Times New Roman" w:hAnsi="Times New Roman" w:cs="Times New Roman"/>
          <w:sz w:val="24"/>
          <w:szCs w:val="24"/>
          <w:lang w:val="id-ID"/>
        </w:rPr>
        <w:t xml:space="preserve">Reliabilitas sebenarnya adalah alat untuk mengukur suatu kuesioner yang merupakan indikator dari variabel atau konstruk. Suatu kuesioner dikatakan reliabel atau handal jika jawaban seseorang terhadap pernyataan adalah konsisten atau stabil dari waktu ke waktu (Ghozali, 2016). Pengambilan keputusan berdasarkan jika nilai </w:t>
      </w:r>
      <w:r w:rsidRPr="00580B66">
        <w:rPr>
          <w:rFonts w:ascii="Times New Roman" w:hAnsi="Times New Roman" w:cs="Times New Roman"/>
          <w:i/>
          <w:iCs/>
          <w:sz w:val="24"/>
          <w:szCs w:val="24"/>
          <w:lang w:val="id-ID"/>
        </w:rPr>
        <w:t>Alpha</w:t>
      </w:r>
      <w:r w:rsidRPr="00580B66">
        <w:rPr>
          <w:rFonts w:ascii="Times New Roman" w:hAnsi="Times New Roman" w:cs="Times New Roman"/>
          <w:sz w:val="24"/>
          <w:szCs w:val="24"/>
          <w:lang w:val="id-ID"/>
        </w:rPr>
        <w:t xml:space="preserve"> &gt;</w:t>
      </w:r>
      <w:r w:rsidRPr="00580B66">
        <w:rPr>
          <w:rFonts w:ascii="Times New Roman" w:hAnsi="Times New Roman" w:cs="Times New Roman"/>
          <w:sz w:val="24"/>
          <w:szCs w:val="24"/>
          <w:lang w:val="en-US"/>
        </w:rPr>
        <w:t xml:space="preserve"> </w:t>
      </w:r>
      <w:r w:rsidRPr="00580B66">
        <w:rPr>
          <w:rFonts w:ascii="Times New Roman" w:hAnsi="Times New Roman" w:cs="Times New Roman"/>
          <w:sz w:val="24"/>
          <w:szCs w:val="24"/>
          <w:lang w:val="id-ID"/>
        </w:rPr>
        <w:t xml:space="preserve">0,6 maka pertanyaan variabel tersebut reliabel dan jika nilai </w:t>
      </w:r>
      <w:r w:rsidRPr="00580B66">
        <w:rPr>
          <w:rFonts w:ascii="Times New Roman" w:hAnsi="Times New Roman" w:cs="Times New Roman"/>
          <w:i/>
          <w:iCs/>
          <w:sz w:val="24"/>
          <w:szCs w:val="24"/>
          <w:lang w:val="id-ID"/>
        </w:rPr>
        <w:t>Alpha</w:t>
      </w:r>
      <w:r w:rsidRPr="00580B66">
        <w:rPr>
          <w:rFonts w:ascii="Times New Roman" w:hAnsi="Times New Roman" w:cs="Times New Roman"/>
          <w:sz w:val="24"/>
          <w:szCs w:val="24"/>
          <w:lang w:val="id-ID"/>
        </w:rPr>
        <w:t xml:space="preserve"> &lt;</w:t>
      </w:r>
      <w:r w:rsidRPr="00580B66">
        <w:rPr>
          <w:rFonts w:ascii="Times New Roman" w:hAnsi="Times New Roman" w:cs="Times New Roman"/>
          <w:sz w:val="24"/>
          <w:szCs w:val="24"/>
          <w:lang w:val="en-US"/>
        </w:rPr>
        <w:t xml:space="preserve"> </w:t>
      </w:r>
      <w:r w:rsidRPr="00580B66">
        <w:rPr>
          <w:rFonts w:ascii="Times New Roman" w:hAnsi="Times New Roman" w:cs="Times New Roman"/>
          <w:sz w:val="24"/>
          <w:szCs w:val="24"/>
          <w:lang w:val="id-ID"/>
        </w:rPr>
        <w:t xml:space="preserve">0,6 maka pertanyaan variabel tersebut tidak reliabel (Imam Ghozali, </w:t>
      </w:r>
      <w:r>
        <w:rPr>
          <w:rFonts w:ascii="Times New Roman" w:hAnsi="Times New Roman" w:cs="Times New Roman"/>
          <w:sz w:val="24"/>
          <w:szCs w:val="24"/>
          <w:lang w:val="id-ID"/>
        </w:rPr>
        <w:t>2006</w:t>
      </w:r>
      <w:r w:rsidRPr="00580B66">
        <w:rPr>
          <w:rFonts w:ascii="Times New Roman" w:hAnsi="Times New Roman" w:cs="Times New Roman"/>
          <w:sz w:val="24"/>
          <w:szCs w:val="24"/>
          <w:lang w:val="id-ID"/>
        </w:rPr>
        <w:t>).</w:t>
      </w:r>
    </w:p>
    <w:p w:rsidR="00E21254" w:rsidRDefault="00E21254" w:rsidP="00E21254">
      <w:pPr>
        <w:pStyle w:val="ListParagraph"/>
        <w:spacing w:line="240" w:lineRule="auto"/>
        <w:ind w:left="567" w:hanging="567"/>
        <w:jc w:val="both"/>
        <w:rPr>
          <w:rFonts w:ascii="Times New Roman" w:hAnsi="Times New Roman" w:cs="Times New Roman"/>
          <w:b/>
          <w:sz w:val="24"/>
          <w:szCs w:val="24"/>
          <w:lang w:val="en-US"/>
        </w:rPr>
      </w:pPr>
      <w:r w:rsidRPr="00E21254">
        <w:rPr>
          <w:rFonts w:ascii="Times New Roman" w:hAnsi="Times New Roman" w:cs="Times New Roman"/>
          <w:b/>
          <w:sz w:val="24"/>
          <w:szCs w:val="24"/>
          <w:lang w:val="en-US"/>
        </w:rPr>
        <w:t>Uji Asumsi Klasik</w:t>
      </w:r>
    </w:p>
    <w:p w:rsidR="00E21254" w:rsidRPr="00580B66" w:rsidRDefault="00E21254" w:rsidP="00B14CF5">
      <w:pPr>
        <w:pStyle w:val="ListParagraph"/>
        <w:numPr>
          <w:ilvl w:val="0"/>
          <w:numId w:val="35"/>
        </w:numPr>
        <w:spacing w:after="0" w:line="240" w:lineRule="auto"/>
        <w:ind w:left="567"/>
        <w:rPr>
          <w:rFonts w:ascii="Times New Roman" w:hAnsi="Times New Roman" w:cs="Times New Roman"/>
          <w:b/>
          <w:sz w:val="24"/>
          <w:szCs w:val="24"/>
        </w:rPr>
      </w:pPr>
      <w:r w:rsidRPr="00580B66">
        <w:rPr>
          <w:rFonts w:ascii="Times New Roman" w:hAnsi="Times New Roman" w:cs="Times New Roman"/>
          <w:b/>
          <w:sz w:val="24"/>
          <w:szCs w:val="24"/>
        </w:rPr>
        <w:t>Hasil Uji Normalitas Data</w:t>
      </w:r>
    </w:p>
    <w:p w:rsidR="00B14CF5" w:rsidRDefault="00B14CF5" w:rsidP="00B14CF5">
      <w:pPr>
        <w:pStyle w:val="BodyText"/>
        <w:ind w:left="567" w:firstLine="426"/>
        <w:jc w:val="both"/>
        <w:rPr>
          <w:sz w:val="24"/>
          <w:szCs w:val="24"/>
          <w:lang w:val="id-ID"/>
        </w:rPr>
      </w:pPr>
      <w:r>
        <w:rPr>
          <w:sz w:val="24"/>
          <w:szCs w:val="24"/>
          <w:lang w:val="id-ID"/>
        </w:rPr>
        <w:t>D</w:t>
      </w:r>
      <w:r w:rsidRPr="00580B66">
        <w:rPr>
          <w:sz w:val="24"/>
          <w:szCs w:val="24"/>
          <w:lang w:val="id-ID"/>
        </w:rPr>
        <w:t>ilihat bahwa titik-titik yang menyebar di sekitar garis diagonal dan penyebaran titik-titik data searah dengan garis diagonal menandakan bahwa model asumsi regresi memenuhi asumsi normalitas dan model regresi layak</w:t>
      </w:r>
      <w:r w:rsidRPr="00580B66">
        <w:rPr>
          <w:spacing w:val="44"/>
          <w:sz w:val="24"/>
          <w:szCs w:val="24"/>
          <w:lang w:val="id-ID"/>
        </w:rPr>
        <w:t xml:space="preserve"> </w:t>
      </w:r>
      <w:r w:rsidRPr="00580B66">
        <w:rPr>
          <w:sz w:val="24"/>
          <w:szCs w:val="24"/>
          <w:lang w:val="id-ID"/>
        </w:rPr>
        <w:t>untuk menganalisis pengaruh variabel-variabel bebas (</w:t>
      </w:r>
      <w:r w:rsidRPr="00580B66">
        <w:rPr>
          <w:sz w:val="24"/>
          <w:szCs w:val="24"/>
        </w:rPr>
        <w:t>pemahaman peraturan pajak, kesadaran wajib pajak, sanksi pajak</w:t>
      </w:r>
      <w:r w:rsidRPr="00580B66">
        <w:rPr>
          <w:sz w:val="24"/>
          <w:szCs w:val="24"/>
          <w:lang w:val="id-ID"/>
        </w:rPr>
        <w:t>) terhadap variabel terikat (</w:t>
      </w:r>
      <w:r w:rsidRPr="00580B66">
        <w:rPr>
          <w:sz w:val="24"/>
          <w:szCs w:val="24"/>
        </w:rPr>
        <w:t>kepatuhan wajib pajak</w:t>
      </w:r>
      <w:r w:rsidRPr="00580B66">
        <w:rPr>
          <w:sz w:val="24"/>
          <w:szCs w:val="24"/>
          <w:lang w:val="id-ID"/>
        </w:rPr>
        <w:t xml:space="preserve">). </w:t>
      </w:r>
    </w:p>
    <w:p w:rsidR="00F3313D" w:rsidRDefault="00F3313D" w:rsidP="00B14CF5">
      <w:pPr>
        <w:pStyle w:val="BodyText"/>
        <w:ind w:left="567" w:firstLine="426"/>
        <w:jc w:val="both"/>
        <w:rPr>
          <w:sz w:val="24"/>
          <w:szCs w:val="24"/>
          <w:lang w:val="id-ID"/>
        </w:rPr>
      </w:pPr>
    </w:p>
    <w:p w:rsidR="00F3313D" w:rsidRDefault="00F3313D" w:rsidP="00B14CF5">
      <w:pPr>
        <w:pStyle w:val="BodyText"/>
        <w:ind w:left="567" w:firstLine="426"/>
        <w:jc w:val="both"/>
        <w:rPr>
          <w:sz w:val="24"/>
          <w:szCs w:val="24"/>
          <w:lang w:val="id-ID"/>
        </w:rPr>
      </w:pPr>
    </w:p>
    <w:p w:rsidR="00B14CF5" w:rsidRDefault="00B14CF5" w:rsidP="00B14CF5">
      <w:pPr>
        <w:pStyle w:val="BodyText"/>
        <w:numPr>
          <w:ilvl w:val="0"/>
          <w:numId w:val="36"/>
        </w:numPr>
        <w:autoSpaceDE/>
        <w:autoSpaceDN/>
        <w:ind w:left="567"/>
        <w:jc w:val="both"/>
        <w:rPr>
          <w:b/>
          <w:sz w:val="24"/>
          <w:szCs w:val="24"/>
        </w:rPr>
      </w:pPr>
      <w:r>
        <w:rPr>
          <w:b/>
          <w:sz w:val="24"/>
          <w:szCs w:val="24"/>
        </w:rPr>
        <w:lastRenderedPageBreak/>
        <w:t>Hasil Uji Het</w:t>
      </w:r>
      <w:r w:rsidRPr="00580B66">
        <w:rPr>
          <w:b/>
          <w:sz w:val="24"/>
          <w:szCs w:val="24"/>
        </w:rPr>
        <w:t>eroskedastisitas</w:t>
      </w:r>
    </w:p>
    <w:p w:rsidR="00B14CF5" w:rsidRDefault="00B14CF5" w:rsidP="00B14CF5">
      <w:pPr>
        <w:pStyle w:val="BodyText"/>
        <w:ind w:left="567" w:firstLine="426"/>
        <w:jc w:val="both"/>
        <w:rPr>
          <w:sz w:val="24"/>
          <w:szCs w:val="24"/>
          <w:lang w:val="id-ID"/>
        </w:rPr>
      </w:pPr>
      <w:r w:rsidRPr="00580B66">
        <w:rPr>
          <w:sz w:val="24"/>
          <w:szCs w:val="24"/>
          <w:lang w:val="id-ID"/>
        </w:rPr>
        <w:t xml:space="preserve">Dari grafik </w:t>
      </w:r>
      <w:r w:rsidRPr="00580B66">
        <w:rPr>
          <w:i/>
          <w:sz w:val="24"/>
          <w:szCs w:val="24"/>
          <w:lang w:val="id-ID"/>
        </w:rPr>
        <w:t xml:space="preserve">scatterplot </w:t>
      </w:r>
      <w:r w:rsidRPr="00580B66">
        <w:rPr>
          <w:sz w:val="24"/>
          <w:szCs w:val="24"/>
          <w:lang w:val="id-ID"/>
        </w:rPr>
        <w:t>yang ada pada gambar di atas dapat dilihat bahwa titik-titik menyebar secara acak, tidak membentuk pola tertentu yang jelas serta tersebar di atas maupun dibawah angka nol pada sumbu Y. Hal ini dapat disimpulkan bahwa tidak terjadi heteroskedastisitas pada model regresi (Ghozali,</w:t>
      </w:r>
      <w:r w:rsidRPr="00580B66">
        <w:rPr>
          <w:spacing w:val="-8"/>
          <w:sz w:val="24"/>
          <w:szCs w:val="24"/>
          <w:lang w:val="id-ID"/>
        </w:rPr>
        <w:t xml:space="preserve"> </w:t>
      </w:r>
      <w:r w:rsidRPr="00580B66">
        <w:rPr>
          <w:sz w:val="24"/>
          <w:szCs w:val="24"/>
          <w:lang w:val="id-ID"/>
        </w:rPr>
        <w:t>2016).</w:t>
      </w:r>
    </w:p>
    <w:p w:rsidR="00B14CF5" w:rsidRDefault="00B14CF5" w:rsidP="00B14CF5">
      <w:pPr>
        <w:pStyle w:val="BodyText"/>
        <w:numPr>
          <w:ilvl w:val="0"/>
          <w:numId w:val="37"/>
        </w:numPr>
        <w:autoSpaceDE/>
        <w:autoSpaceDN/>
        <w:ind w:left="567"/>
        <w:jc w:val="both"/>
        <w:rPr>
          <w:b/>
          <w:sz w:val="24"/>
          <w:szCs w:val="24"/>
        </w:rPr>
      </w:pPr>
      <w:r w:rsidRPr="00E10AD3">
        <w:rPr>
          <w:b/>
          <w:sz w:val="24"/>
          <w:szCs w:val="24"/>
        </w:rPr>
        <w:t>Hasil uji Multikol</w:t>
      </w:r>
      <w:r>
        <w:rPr>
          <w:b/>
          <w:sz w:val="24"/>
          <w:szCs w:val="24"/>
        </w:rPr>
        <w:t>i</w:t>
      </w:r>
      <w:r w:rsidRPr="00E10AD3">
        <w:rPr>
          <w:b/>
          <w:sz w:val="24"/>
          <w:szCs w:val="24"/>
        </w:rPr>
        <w:t>nearitas</w:t>
      </w:r>
    </w:p>
    <w:p w:rsidR="00B14CF5" w:rsidRDefault="00B14CF5" w:rsidP="00B14CF5">
      <w:pPr>
        <w:pStyle w:val="BodyText"/>
        <w:ind w:left="567" w:firstLine="426"/>
        <w:jc w:val="both"/>
        <w:rPr>
          <w:sz w:val="24"/>
          <w:szCs w:val="24"/>
          <w:lang w:val="id-ID"/>
        </w:rPr>
      </w:pPr>
      <w:r w:rsidRPr="00580B66">
        <w:rPr>
          <w:sz w:val="24"/>
          <w:szCs w:val="24"/>
        </w:rPr>
        <w:t xml:space="preserve">pemahaman peraturan pajak </w:t>
      </w:r>
      <w:r w:rsidRPr="00580B66">
        <w:rPr>
          <w:sz w:val="24"/>
          <w:szCs w:val="24"/>
          <w:lang w:val="id-ID"/>
        </w:rPr>
        <w:t>sebesar 1,0</w:t>
      </w:r>
      <w:r w:rsidRPr="00580B66">
        <w:rPr>
          <w:sz w:val="24"/>
          <w:szCs w:val="24"/>
        </w:rPr>
        <w:t>98</w:t>
      </w:r>
      <w:r w:rsidRPr="00580B66">
        <w:rPr>
          <w:sz w:val="24"/>
          <w:szCs w:val="24"/>
          <w:lang w:val="id-ID"/>
        </w:rPr>
        <w:t xml:space="preserve">, variabel </w:t>
      </w:r>
      <w:r w:rsidRPr="00580B66">
        <w:rPr>
          <w:sz w:val="24"/>
          <w:szCs w:val="24"/>
        </w:rPr>
        <w:t xml:space="preserve">kesadaran wajib pajak </w:t>
      </w:r>
      <w:r w:rsidRPr="00580B66">
        <w:rPr>
          <w:sz w:val="24"/>
          <w:szCs w:val="24"/>
          <w:lang w:val="id-ID"/>
        </w:rPr>
        <w:t xml:space="preserve">sebesar 1,585 dan untuk variabel </w:t>
      </w:r>
      <w:r w:rsidRPr="00580B66">
        <w:rPr>
          <w:sz w:val="24"/>
          <w:szCs w:val="24"/>
        </w:rPr>
        <w:t xml:space="preserve">sanksi pajak </w:t>
      </w:r>
      <w:r w:rsidRPr="00580B66">
        <w:rPr>
          <w:sz w:val="24"/>
          <w:szCs w:val="24"/>
          <w:lang w:val="id-ID"/>
        </w:rPr>
        <w:t>sebesar 1,</w:t>
      </w:r>
      <w:r w:rsidRPr="00580B66">
        <w:rPr>
          <w:sz w:val="24"/>
          <w:szCs w:val="24"/>
        </w:rPr>
        <w:t>528</w:t>
      </w:r>
      <w:r w:rsidRPr="00580B66">
        <w:rPr>
          <w:sz w:val="24"/>
          <w:szCs w:val="24"/>
          <w:lang w:val="id-ID"/>
        </w:rPr>
        <w:t xml:space="preserve"> sehingga dapat disimpulkan bahwa tidak terjadi multikolinearitas. Sedangkan nilai </w:t>
      </w:r>
      <w:r w:rsidRPr="00580B66">
        <w:rPr>
          <w:i/>
          <w:sz w:val="24"/>
          <w:szCs w:val="24"/>
          <w:lang w:val="id-ID"/>
        </w:rPr>
        <w:t xml:space="preserve">Tolerance </w:t>
      </w:r>
      <w:r w:rsidRPr="00580B66">
        <w:rPr>
          <w:sz w:val="24"/>
          <w:szCs w:val="24"/>
          <w:lang w:val="id-ID"/>
        </w:rPr>
        <w:t xml:space="preserve">&gt; 0,10 yaitu untuk variabel pemahaman peraturan pajak adalah 0,910, variabel </w:t>
      </w:r>
      <w:r w:rsidRPr="00580B66">
        <w:rPr>
          <w:sz w:val="24"/>
          <w:szCs w:val="24"/>
        </w:rPr>
        <w:t xml:space="preserve">kesadaran wajib pajak </w:t>
      </w:r>
      <w:r w:rsidRPr="00580B66">
        <w:rPr>
          <w:sz w:val="24"/>
          <w:szCs w:val="24"/>
          <w:lang w:val="id-ID"/>
        </w:rPr>
        <w:t>adalah 0,631 dan untuk variabel sanksi pajak 0,654.  Maka  dapat  dinyatakan  model</w:t>
      </w:r>
      <w:r w:rsidRPr="00580B66">
        <w:rPr>
          <w:spacing w:val="4"/>
          <w:sz w:val="24"/>
          <w:szCs w:val="24"/>
          <w:lang w:val="id-ID"/>
        </w:rPr>
        <w:t xml:space="preserve"> </w:t>
      </w:r>
      <w:r w:rsidRPr="00580B66">
        <w:rPr>
          <w:sz w:val="24"/>
          <w:szCs w:val="24"/>
          <w:lang w:val="id-ID"/>
        </w:rPr>
        <w:t>regresi linier</w:t>
      </w:r>
      <w:r w:rsidRPr="00580B66">
        <w:rPr>
          <w:spacing w:val="11"/>
          <w:sz w:val="24"/>
          <w:szCs w:val="24"/>
          <w:lang w:val="id-ID"/>
        </w:rPr>
        <w:t xml:space="preserve"> </w:t>
      </w:r>
      <w:r w:rsidRPr="00580B66">
        <w:rPr>
          <w:sz w:val="24"/>
          <w:szCs w:val="24"/>
          <w:lang w:val="id-ID"/>
        </w:rPr>
        <w:t>berganda</w:t>
      </w:r>
      <w:r w:rsidRPr="00580B66">
        <w:rPr>
          <w:spacing w:val="12"/>
          <w:sz w:val="24"/>
          <w:szCs w:val="24"/>
          <w:lang w:val="id-ID"/>
        </w:rPr>
        <w:t xml:space="preserve"> </w:t>
      </w:r>
      <w:r w:rsidRPr="00580B66">
        <w:rPr>
          <w:sz w:val="24"/>
          <w:szCs w:val="24"/>
          <w:lang w:val="id-ID"/>
        </w:rPr>
        <w:t>tidak</w:t>
      </w:r>
      <w:r w:rsidRPr="00580B66">
        <w:rPr>
          <w:spacing w:val="13"/>
          <w:sz w:val="24"/>
          <w:szCs w:val="24"/>
          <w:lang w:val="id-ID"/>
        </w:rPr>
        <w:t xml:space="preserve"> </w:t>
      </w:r>
      <w:r w:rsidRPr="00580B66">
        <w:rPr>
          <w:sz w:val="24"/>
          <w:szCs w:val="24"/>
          <w:lang w:val="id-ID"/>
        </w:rPr>
        <w:t>terdapat</w:t>
      </w:r>
      <w:r w:rsidRPr="00580B66">
        <w:rPr>
          <w:spacing w:val="14"/>
          <w:sz w:val="24"/>
          <w:szCs w:val="24"/>
          <w:lang w:val="id-ID"/>
        </w:rPr>
        <w:t xml:space="preserve"> </w:t>
      </w:r>
      <w:r w:rsidRPr="00580B66">
        <w:rPr>
          <w:sz w:val="24"/>
          <w:szCs w:val="24"/>
          <w:lang w:val="id-ID"/>
        </w:rPr>
        <w:t>multikolinieritas</w:t>
      </w:r>
      <w:r w:rsidRPr="00580B66">
        <w:rPr>
          <w:spacing w:val="13"/>
          <w:sz w:val="24"/>
          <w:szCs w:val="24"/>
          <w:lang w:val="id-ID"/>
        </w:rPr>
        <w:t xml:space="preserve"> </w:t>
      </w:r>
      <w:r w:rsidRPr="00580B66">
        <w:rPr>
          <w:sz w:val="24"/>
          <w:szCs w:val="24"/>
          <w:lang w:val="id-ID"/>
        </w:rPr>
        <w:t>antara</w:t>
      </w:r>
      <w:r w:rsidRPr="00580B66">
        <w:rPr>
          <w:spacing w:val="12"/>
          <w:sz w:val="24"/>
          <w:szCs w:val="24"/>
          <w:lang w:val="id-ID"/>
        </w:rPr>
        <w:t xml:space="preserve"> </w:t>
      </w:r>
      <w:r w:rsidRPr="00580B66">
        <w:rPr>
          <w:sz w:val="24"/>
          <w:szCs w:val="24"/>
          <w:lang w:val="id-ID"/>
        </w:rPr>
        <w:t>variabel</w:t>
      </w:r>
      <w:r w:rsidRPr="00580B66">
        <w:rPr>
          <w:spacing w:val="13"/>
          <w:sz w:val="24"/>
          <w:szCs w:val="24"/>
          <w:lang w:val="id-ID"/>
        </w:rPr>
        <w:t xml:space="preserve"> </w:t>
      </w:r>
      <w:r w:rsidRPr="00580B66">
        <w:rPr>
          <w:sz w:val="24"/>
          <w:szCs w:val="24"/>
          <w:lang w:val="id-ID"/>
        </w:rPr>
        <w:t>dependen dengan variabel independen yang lain sehingga dapat digunakan dalam penelitian ini.</w:t>
      </w:r>
    </w:p>
    <w:p w:rsidR="00B14CF5" w:rsidRDefault="00B14CF5" w:rsidP="00B14CF5">
      <w:pPr>
        <w:pStyle w:val="BodyText"/>
        <w:ind w:left="567" w:firstLine="426"/>
        <w:jc w:val="both"/>
        <w:rPr>
          <w:sz w:val="24"/>
          <w:szCs w:val="24"/>
          <w:lang w:val="id-ID"/>
        </w:rPr>
      </w:pPr>
    </w:p>
    <w:p w:rsidR="00B14CF5" w:rsidRDefault="00B14CF5" w:rsidP="00B14CF5">
      <w:pPr>
        <w:pStyle w:val="BodyText"/>
        <w:jc w:val="both"/>
        <w:rPr>
          <w:b/>
          <w:sz w:val="24"/>
          <w:lang w:val="id-ID"/>
        </w:rPr>
      </w:pPr>
      <w:r w:rsidRPr="00107F54">
        <w:rPr>
          <w:b/>
          <w:sz w:val="24"/>
          <w:lang w:val="id-ID"/>
        </w:rPr>
        <w:t>Hasil Analisis Regresi Linier Berganda</w:t>
      </w:r>
    </w:p>
    <w:p w:rsidR="00B14CF5" w:rsidRDefault="00B14CF5" w:rsidP="00810802">
      <w:pPr>
        <w:pStyle w:val="BodyText"/>
        <w:ind w:firstLine="425"/>
        <w:jc w:val="both"/>
        <w:rPr>
          <w:sz w:val="24"/>
          <w:lang w:val="id-ID"/>
        </w:rPr>
      </w:pPr>
      <w:r w:rsidRPr="00107F54">
        <w:rPr>
          <w:sz w:val="24"/>
          <w:lang w:val="id-ID"/>
        </w:rPr>
        <w:t>Pengujian persyaratan analisis klasik dasar regresi yang telah dilakukan sebelumnya memberikan hasil bahwa variabel-variabel yang terlibat di dalamnya memenuhi kualifikasi persyaratan dan asumsi klasik tersebut. Penelitian ini dilanjutkan dengan melakukan pengujian signifikansi model dan interpretasi model regresi. Hasil pengujian regresi linier berganda terangkum sebagai berikut :</w:t>
      </w:r>
    </w:p>
    <w:p w:rsidR="00B14CF5" w:rsidRDefault="00B14CF5" w:rsidP="0085484F">
      <w:pPr>
        <w:pStyle w:val="BodyText"/>
        <w:ind w:left="1022" w:hanging="2015"/>
        <w:jc w:val="center"/>
        <w:rPr>
          <w:b/>
        </w:rPr>
      </w:pPr>
      <w:r>
        <w:rPr>
          <w:b/>
        </w:rPr>
        <w:t>Y = 4,763 + 0,361</w:t>
      </w:r>
      <w:r w:rsidRPr="005F1D79">
        <w:rPr>
          <w:b/>
        </w:rPr>
        <w:t xml:space="preserve"> X</w:t>
      </w:r>
      <w:r w:rsidRPr="005F1D79">
        <w:rPr>
          <w:b/>
          <w:vertAlign w:val="subscript"/>
        </w:rPr>
        <w:t xml:space="preserve">1 </w:t>
      </w:r>
      <w:r>
        <w:rPr>
          <w:b/>
        </w:rPr>
        <w:t>+ 0,263</w:t>
      </w:r>
      <w:r w:rsidRPr="005F1D79">
        <w:rPr>
          <w:b/>
        </w:rPr>
        <w:t xml:space="preserve"> X</w:t>
      </w:r>
      <w:r w:rsidRPr="005F1D79">
        <w:rPr>
          <w:b/>
          <w:vertAlign w:val="subscript"/>
        </w:rPr>
        <w:t xml:space="preserve">2 </w:t>
      </w:r>
      <w:r>
        <w:rPr>
          <w:b/>
        </w:rPr>
        <w:t>+ 0,617</w:t>
      </w:r>
      <w:r w:rsidRPr="005F1D79">
        <w:rPr>
          <w:b/>
        </w:rPr>
        <w:t xml:space="preserve"> X</w:t>
      </w:r>
      <w:r w:rsidRPr="005F1D79">
        <w:rPr>
          <w:b/>
          <w:vertAlign w:val="subscript"/>
        </w:rPr>
        <w:t xml:space="preserve">3 </w:t>
      </w:r>
      <w:r w:rsidRPr="005F1D79">
        <w:rPr>
          <w:b/>
        </w:rPr>
        <w:t>+ e</w:t>
      </w:r>
    </w:p>
    <w:p w:rsidR="0085484F" w:rsidRDefault="0085484F" w:rsidP="0085484F">
      <w:pPr>
        <w:pStyle w:val="BodyText"/>
        <w:jc w:val="both"/>
        <w:rPr>
          <w:b/>
          <w:sz w:val="24"/>
        </w:rPr>
      </w:pPr>
      <w:r w:rsidRPr="00107F54">
        <w:rPr>
          <w:b/>
          <w:sz w:val="24"/>
        </w:rPr>
        <w:t>Pembahasan</w:t>
      </w:r>
    </w:p>
    <w:p w:rsidR="0085484F" w:rsidRPr="0085484F" w:rsidRDefault="0085484F" w:rsidP="0085484F">
      <w:pPr>
        <w:pStyle w:val="BodyText"/>
        <w:numPr>
          <w:ilvl w:val="0"/>
          <w:numId w:val="39"/>
        </w:numPr>
        <w:ind w:left="567" w:hanging="218"/>
        <w:jc w:val="both"/>
        <w:rPr>
          <w:b/>
          <w:sz w:val="24"/>
          <w:szCs w:val="24"/>
          <w:lang w:val="id-ID"/>
        </w:rPr>
      </w:pPr>
      <w:r w:rsidRPr="0085484F">
        <w:rPr>
          <w:b/>
          <w:sz w:val="24"/>
          <w:szCs w:val="24"/>
          <w:lang w:val="id-ID"/>
        </w:rPr>
        <w:t xml:space="preserve">Pengaruh Variabel Pemahaman </w:t>
      </w:r>
      <w:r w:rsidRPr="0085484F">
        <w:rPr>
          <w:b/>
          <w:sz w:val="24"/>
          <w:szCs w:val="24"/>
        </w:rPr>
        <w:t xml:space="preserve">Peraturan Pajak </w:t>
      </w:r>
      <w:r w:rsidRPr="0085484F">
        <w:rPr>
          <w:b/>
          <w:sz w:val="24"/>
          <w:szCs w:val="24"/>
          <w:lang w:val="id-ID"/>
        </w:rPr>
        <w:t>(X</w:t>
      </w:r>
      <w:r w:rsidRPr="0085484F">
        <w:rPr>
          <w:b/>
          <w:sz w:val="24"/>
          <w:szCs w:val="24"/>
          <w:vertAlign w:val="subscript"/>
          <w:lang w:val="id-ID"/>
        </w:rPr>
        <w:t>1</w:t>
      </w:r>
      <w:r w:rsidRPr="0085484F">
        <w:rPr>
          <w:b/>
          <w:sz w:val="24"/>
          <w:szCs w:val="24"/>
          <w:lang w:val="id-ID"/>
        </w:rPr>
        <w:t xml:space="preserve">) terhadap  </w:t>
      </w:r>
      <w:r w:rsidRPr="0085484F">
        <w:rPr>
          <w:b/>
          <w:sz w:val="24"/>
          <w:szCs w:val="24"/>
        </w:rPr>
        <w:t xml:space="preserve">  Kepatuhan Wajib Pajak </w:t>
      </w:r>
      <w:r w:rsidRPr="0085484F">
        <w:rPr>
          <w:b/>
          <w:sz w:val="24"/>
          <w:szCs w:val="24"/>
          <w:lang w:val="id-ID"/>
        </w:rPr>
        <w:t>(Y)</w:t>
      </w:r>
    </w:p>
    <w:p w:rsidR="0085484F" w:rsidRDefault="0085484F" w:rsidP="0085484F">
      <w:pPr>
        <w:pStyle w:val="BodyText"/>
        <w:ind w:left="567" w:firstLine="284"/>
        <w:jc w:val="both"/>
        <w:rPr>
          <w:sz w:val="24"/>
          <w:szCs w:val="24"/>
        </w:rPr>
      </w:pPr>
      <w:r>
        <w:rPr>
          <w:sz w:val="24"/>
          <w:szCs w:val="24"/>
          <w:lang w:val="id-ID"/>
        </w:rPr>
        <w:t>D</w:t>
      </w:r>
      <w:r w:rsidRPr="00580B66">
        <w:rPr>
          <w:sz w:val="24"/>
          <w:szCs w:val="24"/>
          <w:lang w:val="id-ID"/>
        </w:rPr>
        <w:t>iketahui t</w:t>
      </w:r>
      <w:r w:rsidRPr="00580B66">
        <w:rPr>
          <w:sz w:val="24"/>
          <w:szCs w:val="24"/>
          <w:vertAlign w:val="subscript"/>
          <w:lang w:val="id-ID"/>
        </w:rPr>
        <w:t>hitung</w:t>
      </w:r>
      <w:r w:rsidRPr="00580B66">
        <w:rPr>
          <w:sz w:val="24"/>
          <w:szCs w:val="24"/>
          <w:lang w:val="id-ID"/>
        </w:rPr>
        <w:t xml:space="preserve"> (</w:t>
      </w:r>
      <w:r w:rsidRPr="00580B66">
        <w:rPr>
          <w:sz w:val="24"/>
          <w:szCs w:val="24"/>
        </w:rPr>
        <w:t>2,714</w:t>
      </w:r>
      <w:r w:rsidRPr="00580B66">
        <w:rPr>
          <w:sz w:val="24"/>
          <w:szCs w:val="24"/>
          <w:lang w:val="id-ID"/>
        </w:rPr>
        <w:t>) &gt; t</w:t>
      </w:r>
      <w:r w:rsidRPr="00580B66">
        <w:rPr>
          <w:sz w:val="24"/>
          <w:szCs w:val="24"/>
          <w:vertAlign w:val="subscript"/>
          <w:lang w:val="id-ID"/>
        </w:rPr>
        <w:t>tabel</w:t>
      </w:r>
      <w:r w:rsidRPr="00580B66">
        <w:rPr>
          <w:sz w:val="24"/>
          <w:szCs w:val="24"/>
          <w:lang w:val="id-ID"/>
        </w:rPr>
        <w:t xml:space="preserve"> (</w:t>
      </w:r>
      <w:r w:rsidRPr="00580B66">
        <w:rPr>
          <w:sz w:val="24"/>
          <w:szCs w:val="24"/>
        </w:rPr>
        <w:t>1.66023</w:t>
      </w:r>
      <w:r w:rsidRPr="00580B66">
        <w:rPr>
          <w:sz w:val="24"/>
          <w:szCs w:val="24"/>
          <w:lang w:val="id-ID"/>
        </w:rPr>
        <w:t>) dan nilai signifikan 0,008 &lt; 0,05. Sehingga hipotesis yang berbunyi terdapat pengaruh yang signifikan antara</w:t>
      </w:r>
      <w:r>
        <w:rPr>
          <w:sz w:val="24"/>
          <w:szCs w:val="24"/>
        </w:rPr>
        <w:t xml:space="preserve"> p</w:t>
      </w:r>
      <w:r w:rsidRPr="00580B66">
        <w:rPr>
          <w:sz w:val="24"/>
          <w:szCs w:val="24"/>
        </w:rPr>
        <w:t>emahaman peraturan pajak</w:t>
      </w:r>
      <w:r w:rsidRPr="00580B66">
        <w:rPr>
          <w:sz w:val="24"/>
          <w:szCs w:val="24"/>
          <w:lang w:val="id-ID"/>
        </w:rPr>
        <w:t xml:space="preserve"> terhadap kepatuhan waj</w:t>
      </w:r>
      <w:r w:rsidRPr="00580B66">
        <w:rPr>
          <w:sz w:val="24"/>
          <w:szCs w:val="24"/>
        </w:rPr>
        <w:t>i</w:t>
      </w:r>
      <w:r w:rsidRPr="00580B66">
        <w:rPr>
          <w:sz w:val="24"/>
          <w:szCs w:val="24"/>
          <w:lang w:val="id-ID"/>
        </w:rPr>
        <w:t>b pajak diterima (H</w:t>
      </w:r>
      <w:r w:rsidRPr="00580B66">
        <w:rPr>
          <w:sz w:val="24"/>
          <w:szCs w:val="24"/>
          <w:vertAlign w:val="subscript"/>
          <w:lang w:val="id-ID"/>
        </w:rPr>
        <w:t>a</w:t>
      </w:r>
      <w:r w:rsidRPr="00580B66">
        <w:rPr>
          <w:sz w:val="24"/>
          <w:szCs w:val="24"/>
          <w:lang w:val="id-ID"/>
        </w:rPr>
        <w:t xml:space="preserve"> </w:t>
      </w:r>
      <w:r w:rsidRPr="00580B66">
        <w:rPr>
          <w:sz w:val="24"/>
          <w:szCs w:val="24"/>
        </w:rPr>
        <w:t xml:space="preserve">diterima </w:t>
      </w:r>
      <w:r w:rsidRPr="00580B66">
        <w:rPr>
          <w:sz w:val="24"/>
          <w:szCs w:val="24"/>
          <w:lang w:val="id-ID"/>
        </w:rPr>
        <w:t>dan H</w:t>
      </w:r>
      <w:r w:rsidRPr="00580B66">
        <w:rPr>
          <w:sz w:val="24"/>
          <w:szCs w:val="24"/>
          <w:vertAlign w:val="subscript"/>
          <w:lang w:val="id-ID"/>
        </w:rPr>
        <w:t>o</w:t>
      </w:r>
      <w:r w:rsidRPr="00580B66">
        <w:rPr>
          <w:sz w:val="24"/>
          <w:szCs w:val="24"/>
          <w:lang w:val="id-ID"/>
        </w:rPr>
        <w:t xml:space="preserve"> ditolak ), artinya secara parsial terdapat pengaruh yang signifikan antara </w:t>
      </w:r>
      <w:r w:rsidRPr="00580B66">
        <w:rPr>
          <w:sz w:val="24"/>
          <w:szCs w:val="24"/>
        </w:rPr>
        <w:t xml:space="preserve">pemahaman peraturan wajib pajak </w:t>
      </w:r>
      <w:r w:rsidRPr="00580B66">
        <w:rPr>
          <w:sz w:val="24"/>
          <w:szCs w:val="24"/>
          <w:lang w:val="id-ID"/>
        </w:rPr>
        <w:t xml:space="preserve">terhadap </w:t>
      </w:r>
      <w:r w:rsidRPr="00580B66">
        <w:rPr>
          <w:sz w:val="24"/>
          <w:szCs w:val="24"/>
        </w:rPr>
        <w:t>ke</w:t>
      </w:r>
      <w:r>
        <w:rPr>
          <w:sz w:val="24"/>
          <w:szCs w:val="24"/>
        </w:rPr>
        <w:t>p</w:t>
      </w:r>
      <w:r w:rsidRPr="00580B66">
        <w:rPr>
          <w:sz w:val="24"/>
          <w:szCs w:val="24"/>
        </w:rPr>
        <w:t>atuhan wajib pajak</w:t>
      </w:r>
      <w:r>
        <w:rPr>
          <w:sz w:val="24"/>
          <w:szCs w:val="24"/>
        </w:rPr>
        <w:t>.</w:t>
      </w:r>
    </w:p>
    <w:p w:rsidR="0085484F" w:rsidRDefault="0085484F" w:rsidP="0085484F">
      <w:pPr>
        <w:pStyle w:val="BodyText"/>
        <w:numPr>
          <w:ilvl w:val="0"/>
          <w:numId w:val="39"/>
        </w:numPr>
        <w:tabs>
          <w:tab w:val="left" w:pos="1701"/>
        </w:tabs>
        <w:ind w:left="567"/>
        <w:jc w:val="both"/>
        <w:rPr>
          <w:b/>
          <w:sz w:val="24"/>
          <w:szCs w:val="24"/>
          <w:lang w:val="id-ID"/>
        </w:rPr>
      </w:pPr>
      <w:r w:rsidRPr="0085484F">
        <w:rPr>
          <w:b/>
          <w:sz w:val="24"/>
          <w:szCs w:val="24"/>
          <w:lang w:val="id-ID"/>
        </w:rPr>
        <w:t xml:space="preserve">Pengaruh Variabel </w:t>
      </w:r>
      <w:r w:rsidRPr="0085484F">
        <w:rPr>
          <w:b/>
          <w:sz w:val="24"/>
          <w:szCs w:val="24"/>
        </w:rPr>
        <w:t xml:space="preserve">Kesadaran Wajib Pajak </w:t>
      </w:r>
      <w:r w:rsidRPr="0085484F">
        <w:rPr>
          <w:b/>
          <w:sz w:val="24"/>
          <w:szCs w:val="24"/>
          <w:lang w:val="id-ID"/>
        </w:rPr>
        <w:t>(X</w:t>
      </w:r>
      <w:r w:rsidRPr="0085484F">
        <w:rPr>
          <w:b/>
          <w:sz w:val="24"/>
          <w:szCs w:val="24"/>
          <w:vertAlign w:val="subscript"/>
          <w:lang w:val="id-ID"/>
        </w:rPr>
        <w:t>2</w:t>
      </w:r>
      <w:r w:rsidRPr="0085484F">
        <w:rPr>
          <w:b/>
          <w:sz w:val="24"/>
          <w:szCs w:val="24"/>
          <w:lang w:val="id-ID"/>
        </w:rPr>
        <w:t>) terhadap Kepatuhan Wajib Pajak (Y)</w:t>
      </w:r>
    </w:p>
    <w:p w:rsidR="0085484F" w:rsidRDefault="0085484F" w:rsidP="0085484F">
      <w:pPr>
        <w:pStyle w:val="BodyText"/>
        <w:ind w:left="567" w:firstLine="284"/>
        <w:jc w:val="both"/>
        <w:rPr>
          <w:sz w:val="24"/>
          <w:szCs w:val="24"/>
        </w:rPr>
      </w:pPr>
      <w:r>
        <w:rPr>
          <w:sz w:val="24"/>
          <w:szCs w:val="24"/>
          <w:lang w:val="id-ID"/>
        </w:rPr>
        <w:t>D</w:t>
      </w:r>
      <w:r w:rsidRPr="00580B66">
        <w:rPr>
          <w:sz w:val="24"/>
          <w:szCs w:val="24"/>
          <w:lang w:val="id-ID"/>
        </w:rPr>
        <w:t>iketahui t</w:t>
      </w:r>
      <w:r w:rsidRPr="00580B66">
        <w:rPr>
          <w:sz w:val="24"/>
          <w:szCs w:val="24"/>
          <w:vertAlign w:val="subscript"/>
          <w:lang w:val="id-ID"/>
        </w:rPr>
        <w:t>hitung</w:t>
      </w:r>
      <w:r w:rsidRPr="00580B66">
        <w:rPr>
          <w:sz w:val="24"/>
          <w:szCs w:val="24"/>
          <w:lang w:val="id-ID"/>
        </w:rPr>
        <w:t xml:space="preserve"> (2.321) &gt; t</w:t>
      </w:r>
      <w:r w:rsidRPr="00580B66">
        <w:rPr>
          <w:sz w:val="24"/>
          <w:szCs w:val="24"/>
          <w:vertAlign w:val="subscript"/>
          <w:lang w:val="id-ID"/>
        </w:rPr>
        <w:t>tabel</w:t>
      </w:r>
      <w:r w:rsidRPr="00580B66">
        <w:rPr>
          <w:sz w:val="24"/>
          <w:szCs w:val="24"/>
          <w:lang w:val="id-ID"/>
        </w:rPr>
        <w:t xml:space="preserve"> (</w:t>
      </w:r>
      <w:r w:rsidRPr="00580B66">
        <w:rPr>
          <w:sz w:val="24"/>
          <w:szCs w:val="24"/>
        </w:rPr>
        <w:t>1.66023</w:t>
      </w:r>
      <w:r w:rsidRPr="00580B66">
        <w:rPr>
          <w:sz w:val="24"/>
          <w:szCs w:val="24"/>
          <w:lang w:val="id-ID"/>
        </w:rPr>
        <w:t xml:space="preserve">) dan nilai signifikan 0,022 &lt; 0,05. Sehingga hipotesis yang berbunyi terdapat pengaruh yang signifikan antara </w:t>
      </w:r>
      <w:r w:rsidRPr="00580B66">
        <w:rPr>
          <w:sz w:val="24"/>
          <w:szCs w:val="24"/>
        </w:rPr>
        <w:t>ke</w:t>
      </w:r>
      <w:r>
        <w:rPr>
          <w:sz w:val="24"/>
          <w:szCs w:val="24"/>
        </w:rPr>
        <w:t>s</w:t>
      </w:r>
      <w:r w:rsidRPr="00580B66">
        <w:rPr>
          <w:sz w:val="24"/>
          <w:szCs w:val="24"/>
        </w:rPr>
        <w:t xml:space="preserve">adaran wajib pajak </w:t>
      </w:r>
      <w:r w:rsidRPr="00580B66">
        <w:rPr>
          <w:sz w:val="24"/>
          <w:szCs w:val="24"/>
          <w:lang w:val="id-ID"/>
        </w:rPr>
        <w:t>terhadap kepatuhan waj</w:t>
      </w:r>
      <w:r w:rsidRPr="00580B66">
        <w:rPr>
          <w:sz w:val="24"/>
          <w:szCs w:val="24"/>
        </w:rPr>
        <w:t>i</w:t>
      </w:r>
      <w:r w:rsidRPr="00580B66">
        <w:rPr>
          <w:sz w:val="24"/>
          <w:szCs w:val="24"/>
          <w:lang w:val="id-ID"/>
        </w:rPr>
        <w:t>b pajak diterima (H</w:t>
      </w:r>
      <w:r w:rsidRPr="00580B66">
        <w:rPr>
          <w:sz w:val="24"/>
          <w:szCs w:val="24"/>
          <w:vertAlign w:val="subscript"/>
          <w:lang w:val="id-ID"/>
        </w:rPr>
        <w:t>a</w:t>
      </w:r>
      <w:r w:rsidRPr="00580B66">
        <w:rPr>
          <w:sz w:val="24"/>
          <w:szCs w:val="24"/>
          <w:lang w:val="id-ID"/>
        </w:rPr>
        <w:t xml:space="preserve"> </w:t>
      </w:r>
      <w:r w:rsidRPr="00580B66">
        <w:rPr>
          <w:sz w:val="24"/>
          <w:szCs w:val="24"/>
        </w:rPr>
        <w:t xml:space="preserve">diterima </w:t>
      </w:r>
      <w:r w:rsidRPr="00580B66">
        <w:rPr>
          <w:sz w:val="24"/>
          <w:szCs w:val="24"/>
          <w:lang w:val="id-ID"/>
        </w:rPr>
        <w:t>dan H</w:t>
      </w:r>
      <w:r w:rsidRPr="00580B66">
        <w:rPr>
          <w:sz w:val="24"/>
          <w:szCs w:val="24"/>
          <w:vertAlign w:val="subscript"/>
          <w:lang w:val="id-ID"/>
        </w:rPr>
        <w:t>o</w:t>
      </w:r>
      <w:r w:rsidRPr="00580B66">
        <w:rPr>
          <w:sz w:val="24"/>
          <w:szCs w:val="24"/>
          <w:lang w:val="id-ID"/>
        </w:rPr>
        <w:t xml:space="preserve"> ditolak ), artinya secara parsial terdapat pengaruh yang signifikan antara </w:t>
      </w:r>
      <w:r w:rsidRPr="00580B66">
        <w:rPr>
          <w:sz w:val="24"/>
          <w:szCs w:val="24"/>
        </w:rPr>
        <w:t>kesadaran wajib pajak terhadap kepatuhan wajib pajak.</w:t>
      </w:r>
    </w:p>
    <w:p w:rsidR="0085484F" w:rsidRDefault="0085484F" w:rsidP="0085484F">
      <w:pPr>
        <w:pStyle w:val="BodyText"/>
        <w:numPr>
          <w:ilvl w:val="0"/>
          <w:numId w:val="41"/>
        </w:numPr>
        <w:ind w:left="567"/>
        <w:jc w:val="both"/>
        <w:rPr>
          <w:b/>
          <w:sz w:val="24"/>
          <w:szCs w:val="24"/>
          <w:lang w:val="id-ID"/>
        </w:rPr>
      </w:pPr>
      <w:r w:rsidRPr="0085484F">
        <w:rPr>
          <w:b/>
          <w:sz w:val="24"/>
          <w:szCs w:val="24"/>
          <w:lang w:val="id-ID"/>
        </w:rPr>
        <w:t xml:space="preserve">Pengaruh Variabel </w:t>
      </w:r>
      <w:r w:rsidRPr="0085484F">
        <w:rPr>
          <w:b/>
          <w:sz w:val="24"/>
          <w:szCs w:val="24"/>
        </w:rPr>
        <w:t xml:space="preserve">Sanksi Pajak </w:t>
      </w:r>
      <w:r w:rsidRPr="0085484F">
        <w:rPr>
          <w:b/>
          <w:sz w:val="24"/>
          <w:szCs w:val="24"/>
          <w:lang w:val="id-ID"/>
        </w:rPr>
        <w:t>(X</w:t>
      </w:r>
      <w:r w:rsidRPr="0085484F">
        <w:rPr>
          <w:b/>
          <w:sz w:val="24"/>
          <w:szCs w:val="24"/>
          <w:vertAlign w:val="subscript"/>
          <w:lang w:val="id-ID"/>
        </w:rPr>
        <w:t>3</w:t>
      </w:r>
      <w:r w:rsidRPr="0085484F">
        <w:rPr>
          <w:b/>
          <w:sz w:val="24"/>
          <w:szCs w:val="24"/>
          <w:lang w:val="id-ID"/>
        </w:rPr>
        <w:t xml:space="preserve">) terhadap  </w:t>
      </w:r>
      <w:r w:rsidRPr="0085484F">
        <w:rPr>
          <w:b/>
          <w:sz w:val="24"/>
          <w:szCs w:val="24"/>
        </w:rPr>
        <w:t xml:space="preserve">Kepatuhan Wajib Pajak </w:t>
      </w:r>
      <w:r w:rsidRPr="0085484F">
        <w:rPr>
          <w:b/>
          <w:sz w:val="24"/>
          <w:szCs w:val="24"/>
          <w:lang w:val="id-ID"/>
        </w:rPr>
        <w:t>(Y)</w:t>
      </w:r>
    </w:p>
    <w:p w:rsidR="0085484F" w:rsidRDefault="0085484F" w:rsidP="0085484F">
      <w:pPr>
        <w:pStyle w:val="BodyText"/>
        <w:ind w:left="567" w:firstLine="284"/>
        <w:jc w:val="both"/>
        <w:rPr>
          <w:sz w:val="24"/>
          <w:szCs w:val="24"/>
        </w:rPr>
      </w:pPr>
      <w:r>
        <w:rPr>
          <w:sz w:val="24"/>
          <w:szCs w:val="24"/>
          <w:lang w:val="id-ID"/>
        </w:rPr>
        <w:t>D</w:t>
      </w:r>
      <w:r w:rsidRPr="00580B66">
        <w:rPr>
          <w:sz w:val="24"/>
          <w:szCs w:val="24"/>
          <w:lang w:val="id-ID"/>
        </w:rPr>
        <w:t>iketahui t</w:t>
      </w:r>
      <w:r w:rsidRPr="00580B66">
        <w:rPr>
          <w:sz w:val="24"/>
          <w:szCs w:val="24"/>
          <w:vertAlign w:val="subscript"/>
          <w:lang w:val="id-ID"/>
        </w:rPr>
        <w:t>hitung</w:t>
      </w:r>
      <w:r w:rsidRPr="00580B66">
        <w:rPr>
          <w:sz w:val="24"/>
          <w:szCs w:val="24"/>
          <w:lang w:val="id-ID"/>
        </w:rPr>
        <w:t xml:space="preserve"> (8,</w:t>
      </w:r>
      <w:r w:rsidRPr="00580B66">
        <w:rPr>
          <w:sz w:val="24"/>
          <w:szCs w:val="24"/>
        </w:rPr>
        <w:t>528</w:t>
      </w:r>
      <w:r w:rsidRPr="00580B66">
        <w:rPr>
          <w:sz w:val="24"/>
          <w:szCs w:val="24"/>
          <w:lang w:val="id-ID"/>
        </w:rPr>
        <w:t>) &gt; t</w:t>
      </w:r>
      <w:r w:rsidRPr="00580B66">
        <w:rPr>
          <w:sz w:val="24"/>
          <w:szCs w:val="24"/>
          <w:vertAlign w:val="subscript"/>
          <w:lang w:val="id-ID"/>
        </w:rPr>
        <w:t>tabel</w:t>
      </w:r>
      <w:r w:rsidRPr="00580B66">
        <w:rPr>
          <w:sz w:val="24"/>
          <w:szCs w:val="24"/>
          <w:lang w:val="id-ID"/>
        </w:rPr>
        <w:t xml:space="preserve"> (</w:t>
      </w:r>
      <w:r w:rsidRPr="00580B66">
        <w:rPr>
          <w:sz w:val="24"/>
          <w:szCs w:val="24"/>
        </w:rPr>
        <w:t>1.66023</w:t>
      </w:r>
      <w:r w:rsidRPr="00580B66">
        <w:rPr>
          <w:sz w:val="24"/>
          <w:szCs w:val="24"/>
          <w:lang w:val="id-ID"/>
        </w:rPr>
        <w:t xml:space="preserve">) dan nilai signifikan 0,001 &lt; 0,05. Sehingga hipotesis yang berbunyi terdapat pengaruh yang signifikan antara </w:t>
      </w:r>
      <w:r w:rsidRPr="00580B66">
        <w:rPr>
          <w:sz w:val="24"/>
          <w:szCs w:val="24"/>
        </w:rPr>
        <w:t xml:space="preserve">sanksi pajak </w:t>
      </w:r>
      <w:r w:rsidRPr="00580B66">
        <w:rPr>
          <w:sz w:val="24"/>
          <w:szCs w:val="24"/>
          <w:lang w:val="id-ID"/>
        </w:rPr>
        <w:t>terhadap kepatuhan waj</w:t>
      </w:r>
      <w:r w:rsidRPr="00580B66">
        <w:rPr>
          <w:sz w:val="24"/>
          <w:szCs w:val="24"/>
        </w:rPr>
        <w:t>i</w:t>
      </w:r>
      <w:r w:rsidRPr="00580B66">
        <w:rPr>
          <w:sz w:val="24"/>
          <w:szCs w:val="24"/>
          <w:lang w:val="id-ID"/>
        </w:rPr>
        <w:t>b pajak diterima (H</w:t>
      </w:r>
      <w:r w:rsidRPr="00580B66">
        <w:rPr>
          <w:sz w:val="24"/>
          <w:szCs w:val="24"/>
          <w:vertAlign w:val="subscript"/>
          <w:lang w:val="id-ID"/>
        </w:rPr>
        <w:t>a</w:t>
      </w:r>
      <w:r w:rsidRPr="00580B66">
        <w:rPr>
          <w:sz w:val="24"/>
          <w:szCs w:val="24"/>
          <w:lang w:val="id-ID"/>
        </w:rPr>
        <w:t xml:space="preserve"> </w:t>
      </w:r>
      <w:r w:rsidRPr="00580B66">
        <w:rPr>
          <w:sz w:val="24"/>
          <w:szCs w:val="24"/>
        </w:rPr>
        <w:t xml:space="preserve">diterima </w:t>
      </w:r>
      <w:r w:rsidRPr="00580B66">
        <w:rPr>
          <w:sz w:val="24"/>
          <w:szCs w:val="24"/>
          <w:lang w:val="id-ID"/>
        </w:rPr>
        <w:t>dan H</w:t>
      </w:r>
      <w:r w:rsidRPr="00580B66">
        <w:rPr>
          <w:sz w:val="24"/>
          <w:szCs w:val="24"/>
          <w:vertAlign w:val="subscript"/>
          <w:lang w:val="id-ID"/>
        </w:rPr>
        <w:t>o</w:t>
      </w:r>
      <w:r w:rsidRPr="00580B66">
        <w:rPr>
          <w:sz w:val="24"/>
          <w:szCs w:val="24"/>
          <w:lang w:val="id-ID"/>
        </w:rPr>
        <w:t xml:space="preserve"> ditolak ), artinya secara parsial terdapat pengaruh yang signifikan antara </w:t>
      </w:r>
      <w:r>
        <w:rPr>
          <w:sz w:val="24"/>
          <w:szCs w:val="24"/>
        </w:rPr>
        <w:t>s</w:t>
      </w:r>
      <w:r w:rsidRPr="00580B66">
        <w:rPr>
          <w:sz w:val="24"/>
          <w:szCs w:val="24"/>
        </w:rPr>
        <w:t>anksi pajak terhadap kepatuhan wajib pajak.</w:t>
      </w:r>
    </w:p>
    <w:p w:rsidR="00D60A9A" w:rsidRDefault="00D60A9A" w:rsidP="0085484F">
      <w:pPr>
        <w:pStyle w:val="BodyText"/>
        <w:ind w:left="567" w:firstLine="284"/>
        <w:jc w:val="both"/>
        <w:rPr>
          <w:sz w:val="24"/>
          <w:szCs w:val="24"/>
        </w:rPr>
      </w:pPr>
    </w:p>
    <w:p w:rsidR="00D60A9A" w:rsidRDefault="00D60A9A" w:rsidP="0085484F">
      <w:pPr>
        <w:pStyle w:val="BodyText"/>
        <w:ind w:left="567" w:firstLine="284"/>
        <w:jc w:val="both"/>
        <w:rPr>
          <w:sz w:val="24"/>
          <w:szCs w:val="24"/>
        </w:rPr>
      </w:pPr>
    </w:p>
    <w:p w:rsidR="00810802" w:rsidRDefault="00810802" w:rsidP="00810802">
      <w:pPr>
        <w:pStyle w:val="BodyText"/>
        <w:autoSpaceDE/>
        <w:autoSpaceDN/>
        <w:jc w:val="both"/>
        <w:rPr>
          <w:b/>
          <w:sz w:val="24"/>
          <w:szCs w:val="24"/>
        </w:rPr>
      </w:pPr>
      <w:r w:rsidRPr="00580B66">
        <w:rPr>
          <w:b/>
          <w:sz w:val="24"/>
          <w:szCs w:val="24"/>
        </w:rPr>
        <w:t xml:space="preserve">Hasil Uji Serempak </w:t>
      </w:r>
    </w:p>
    <w:p w:rsidR="00810802" w:rsidRDefault="00810802" w:rsidP="00810802">
      <w:pPr>
        <w:pStyle w:val="BodyText"/>
        <w:ind w:firstLine="425"/>
        <w:jc w:val="both"/>
        <w:rPr>
          <w:sz w:val="24"/>
          <w:szCs w:val="24"/>
        </w:rPr>
      </w:pPr>
      <w:r w:rsidRPr="00580B66">
        <w:rPr>
          <w:sz w:val="24"/>
          <w:szCs w:val="24"/>
        </w:rPr>
        <w:t>Hasil uji F menghasilkan nilai F hitung sebesar 60,742 dengan nilai signifikansi p= 0,001, karena nilai p &lt; 0,05 maka Ho ditolak dan H1 diterma. Artinya ketiga Var</w:t>
      </w:r>
      <w:r>
        <w:rPr>
          <w:sz w:val="24"/>
          <w:szCs w:val="24"/>
        </w:rPr>
        <w:t>iabel pemahaman peraturan pajak</w:t>
      </w:r>
      <w:r w:rsidRPr="00580B66">
        <w:rPr>
          <w:sz w:val="24"/>
          <w:szCs w:val="24"/>
        </w:rPr>
        <w:t>, kesadaran wajib pajak, sanksi pajak secara serempak (simultan) memiliki pengaruh yang signifikan terhadap variabel terikat kep</w:t>
      </w:r>
      <w:r>
        <w:rPr>
          <w:sz w:val="24"/>
          <w:szCs w:val="24"/>
        </w:rPr>
        <w:t>a</w:t>
      </w:r>
      <w:r w:rsidRPr="00580B66">
        <w:rPr>
          <w:sz w:val="24"/>
          <w:szCs w:val="24"/>
        </w:rPr>
        <w:t>tuhan wajib pajak.</w:t>
      </w:r>
    </w:p>
    <w:p w:rsidR="00810802" w:rsidRDefault="00810802" w:rsidP="00810802">
      <w:pPr>
        <w:pStyle w:val="BodyText"/>
        <w:jc w:val="both"/>
        <w:rPr>
          <w:b/>
          <w:sz w:val="24"/>
        </w:rPr>
      </w:pPr>
      <w:r w:rsidRPr="00107F54">
        <w:rPr>
          <w:b/>
          <w:sz w:val="24"/>
        </w:rPr>
        <w:t>BAB V KESIMPULAN DAN SARAN</w:t>
      </w:r>
    </w:p>
    <w:p w:rsidR="00810802" w:rsidRPr="00107F54" w:rsidRDefault="00810802" w:rsidP="00810802">
      <w:pPr>
        <w:pStyle w:val="BodyText"/>
        <w:jc w:val="both"/>
        <w:rPr>
          <w:b/>
          <w:sz w:val="24"/>
        </w:rPr>
      </w:pPr>
      <w:r>
        <w:rPr>
          <w:b/>
          <w:sz w:val="24"/>
        </w:rPr>
        <w:t>Kesimpulan</w:t>
      </w:r>
    </w:p>
    <w:p w:rsidR="00810802" w:rsidRPr="00845DDE" w:rsidRDefault="00810802" w:rsidP="00D60A9A">
      <w:pPr>
        <w:pStyle w:val="BodyText"/>
        <w:spacing w:before="90"/>
        <w:ind w:firstLine="426"/>
        <w:jc w:val="both"/>
        <w:rPr>
          <w:lang w:val="id-ID"/>
        </w:rPr>
      </w:pPr>
      <w:r w:rsidRPr="00845DDE">
        <w:rPr>
          <w:lang w:val="id-ID"/>
        </w:rPr>
        <w:t>Berdasarkan data yang didapatkan dan dari perumusan masalah penelitian yang diajukan, maka analisis data yang digunakan dan pembahasan yang telah dikemukakan, dapat ditarik kesimpulan yaitu:</w:t>
      </w:r>
    </w:p>
    <w:p w:rsidR="00810802" w:rsidRPr="00845DDE" w:rsidRDefault="00810802" w:rsidP="00810802">
      <w:pPr>
        <w:pStyle w:val="ListParagraph"/>
        <w:widowControl w:val="0"/>
        <w:numPr>
          <w:ilvl w:val="0"/>
          <w:numId w:val="43"/>
        </w:numPr>
        <w:autoSpaceDE w:val="0"/>
        <w:autoSpaceDN w:val="0"/>
        <w:spacing w:before="90" w:after="0" w:line="240" w:lineRule="auto"/>
        <w:ind w:left="851"/>
        <w:contextualSpacing w:val="0"/>
        <w:jc w:val="both"/>
        <w:rPr>
          <w:rFonts w:ascii="Times New Roman" w:hAnsi="Times New Roman" w:cs="Times New Roman"/>
          <w:sz w:val="24"/>
          <w:szCs w:val="24"/>
          <w:lang w:val="id-ID"/>
        </w:rPr>
      </w:pPr>
      <w:r w:rsidRPr="00845DDE">
        <w:rPr>
          <w:rFonts w:ascii="Times New Roman" w:hAnsi="Times New Roman" w:cs="Times New Roman"/>
          <w:sz w:val="24"/>
          <w:szCs w:val="24"/>
        </w:rPr>
        <w:t xml:space="preserve">Pemahaman peraturan wajib pajak </w:t>
      </w:r>
      <w:r w:rsidRPr="00845DDE">
        <w:rPr>
          <w:rFonts w:ascii="Times New Roman" w:hAnsi="Times New Roman" w:cs="Times New Roman"/>
          <w:sz w:val="24"/>
          <w:szCs w:val="24"/>
          <w:lang w:val="id-ID"/>
        </w:rPr>
        <w:t xml:space="preserve">berpengaruh secara signifikan terhadap </w:t>
      </w:r>
      <w:r w:rsidRPr="00845DDE">
        <w:rPr>
          <w:rFonts w:ascii="Times New Roman" w:hAnsi="Times New Roman" w:cs="Times New Roman"/>
          <w:sz w:val="24"/>
          <w:szCs w:val="24"/>
        </w:rPr>
        <w:t xml:space="preserve">kepatuhan wajib pajak </w:t>
      </w:r>
      <w:r>
        <w:rPr>
          <w:rFonts w:ascii="Times New Roman" w:hAnsi="Times New Roman"/>
          <w:sz w:val="24"/>
          <w:szCs w:val="24"/>
        </w:rPr>
        <w:t xml:space="preserve">dalam pembayaran Pajak Kendaraan Bermotor </w:t>
      </w:r>
      <w:r w:rsidRPr="00845DDE">
        <w:rPr>
          <w:rFonts w:ascii="Times New Roman" w:hAnsi="Times New Roman" w:cs="Times New Roman"/>
          <w:sz w:val="24"/>
          <w:szCs w:val="24"/>
          <w:lang w:val="id-ID"/>
        </w:rPr>
        <w:t>di</w:t>
      </w:r>
      <w:r w:rsidRPr="00845DDE">
        <w:rPr>
          <w:rFonts w:ascii="Times New Roman" w:hAnsi="Times New Roman" w:cs="Times New Roman"/>
          <w:spacing w:val="-4"/>
          <w:sz w:val="24"/>
          <w:szCs w:val="24"/>
          <w:lang w:val="id-ID"/>
        </w:rPr>
        <w:t xml:space="preserve"> </w:t>
      </w:r>
      <w:r w:rsidRPr="00845DDE">
        <w:rPr>
          <w:rFonts w:ascii="Times New Roman" w:hAnsi="Times New Roman" w:cs="Times New Roman"/>
          <w:spacing w:val="-4"/>
          <w:sz w:val="24"/>
          <w:szCs w:val="24"/>
        </w:rPr>
        <w:t>kant</w:t>
      </w:r>
      <w:r>
        <w:rPr>
          <w:rFonts w:ascii="Times New Roman" w:hAnsi="Times New Roman" w:cs="Times New Roman"/>
          <w:spacing w:val="-4"/>
          <w:sz w:val="24"/>
          <w:szCs w:val="24"/>
        </w:rPr>
        <w:t>or bersama SAMSAT kota Magelang pada Tahun 2019.</w:t>
      </w:r>
    </w:p>
    <w:p w:rsidR="00810802" w:rsidRPr="00845DDE" w:rsidRDefault="00810802" w:rsidP="00810802">
      <w:pPr>
        <w:pStyle w:val="ListParagraph"/>
        <w:widowControl w:val="0"/>
        <w:numPr>
          <w:ilvl w:val="0"/>
          <w:numId w:val="43"/>
        </w:numPr>
        <w:autoSpaceDE w:val="0"/>
        <w:autoSpaceDN w:val="0"/>
        <w:spacing w:before="90" w:after="0" w:line="240" w:lineRule="auto"/>
        <w:ind w:left="851"/>
        <w:contextualSpacing w:val="0"/>
        <w:jc w:val="both"/>
        <w:rPr>
          <w:rFonts w:ascii="Times New Roman" w:hAnsi="Times New Roman" w:cs="Times New Roman"/>
          <w:sz w:val="24"/>
          <w:szCs w:val="24"/>
          <w:lang w:val="id-ID"/>
        </w:rPr>
      </w:pPr>
      <w:r w:rsidRPr="00845DDE">
        <w:rPr>
          <w:rFonts w:ascii="Times New Roman" w:hAnsi="Times New Roman" w:cs="Times New Roman"/>
          <w:sz w:val="24"/>
          <w:szCs w:val="24"/>
        </w:rPr>
        <w:t xml:space="preserve">Kesadaran wajib pajak </w:t>
      </w:r>
      <w:r w:rsidRPr="00845DDE">
        <w:rPr>
          <w:rFonts w:ascii="Times New Roman" w:hAnsi="Times New Roman" w:cs="Times New Roman"/>
          <w:sz w:val="24"/>
          <w:szCs w:val="24"/>
          <w:lang w:val="id-ID"/>
        </w:rPr>
        <w:t xml:space="preserve">berpengaruh secara signifikan terhadap </w:t>
      </w:r>
      <w:r w:rsidRPr="00845DDE">
        <w:rPr>
          <w:rFonts w:ascii="Times New Roman" w:hAnsi="Times New Roman" w:cs="Times New Roman"/>
          <w:sz w:val="24"/>
          <w:szCs w:val="24"/>
        </w:rPr>
        <w:t xml:space="preserve">kepatuhan wajib pajak </w:t>
      </w:r>
      <w:r>
        <w:rPr>
          <w:rFonts w:ascii="Times New Roman" w:hAnsi="Times New Roman"/>
          <w:sz w:val="24"/>
          <w:szCs w:val="24"/>
        </w:rPr>
        <w:t xml:space="preserve">dalam pembayaran Pajak Kendaraan Bermotor </w:t>
      </w:r>
      <w:r w:rsidRPr="00845DDE">
        <w:rPr>
          <w:rFonts w:ascii="Times New Roman" w:hAnsi="Times New Roman" w:cs="Times New Roman"/>
          <w:sz w:val="24"/>
          <w:szCs w:val="24"/>
          <w:lang w:val="id-ID"/>
        </w:rPr>
        <w:t>di</w:t>
      </w:r>
      <w:r w:rsidRPr="00845DDE">
        <w:rPr>
          <w:rFonts w:ascii="Times New Roman" w:hAnsi="Times New Roman" w:cs="Times New Roman"/>
          <w:spacing w:val="-4"/>
          <w:sz w:val="24"/>
          <w:szCs w:val="24"/>
          <w:lang w:val="id-ID"/>
        </w:rPr>
        <w:t xml:space="preserve"> </w:t>
      </w:r>
      <w:r w:rsidRPr="00845DDE">
        <w:rPr>
          <w:rFonts w:ascii="Times New Roman" w:hAnsi="Times New Roman" w:cs="Times New Roman"/>
          <w:spacing w:val="-4"/>
          <w:sz w:val="24"/>
          <w:szCs w:val="24"/>
        </w:rPr>
        <w:t>kant</w:t>
      </w:r>
      <w:r>
        <w:rPr>
          <w:rFonts w:ascii="Times New Roman" w:hAnsi="Times New Roman" w:cs="Times New Roman"/>
          <w:spacing w:val="-4"/>
          <w:sz w:val="24"/>
          <w:szCs w:val="24"/>
        </w:rPr>
        <w:t>or bersama SAMSAT kota Magelang pada Tahun 2019.</w:t>
      </w:r>
    </w:p>
    <w:p w:rsidR="00810802" w:rsidRPr="00845DDE" w:rsidRDefault="00810802" w:rsidP="00810802">
      <w:pPr>
        <w:pStyle w:val="BodyText"/>
        <w:numPr>
          <w:ilvl w:val="0"/>
          <w:numId w:val="43"/>
        </w:numPr>
        <w:spacing w:before="90"/>
        <w:ind w:left="851"/>
        <w:jc w:val="both"/>
        <w:rPr>
          <w:lang w:val="id-ID"/>
        </w:rPr>
      </w:pPr>
      <w:r w:rsidRPr="00845DDE">
        <w:t>Sanksi pajak berpengaruh secara signifikan terhadap kepatuhan wajib pajak</w:t>
      </w:r>
      <w:r>
        <w:t xml:space="preserve"> dalam pembayaran Pajak Kendaraan Bermotor</w:t>
      </w:r>
      <w:r w:rsidRPr="00845DDE">
        <w:t xml:space="preserve"> di kant</w:t>
      </w:r>
      <w:r>
        <w:t>or bersama SAMSAT kota Magelang pada Tahun 2019.</w:t>
      </w:r>
    </w:p>
    <w:p w:rsidR="00810802" w:rsidRPr="00D60A9A" w:rsidRDefault="00810802" w:rsidP="00810802">
      <w:pPr>
        <w:pStyle w:val="BodyText"/>
        <w:numPr>
          <w:ilvl w:val="0"/>
          <w:numId w:val="43"/>
        </w:numPr>
        <w:spacing w:before="90"/>
        <w:ind w:left="851"/>
        <w:jc w:val="both"/>
        <w:rPr>
          <w:lang w:val="id-ID"/>
        </w:rPr>
      </w:pPr>
      <w:r w:rsidRPr="00845DDE">
        <w:t>Pemahaman peraturan, kesadaran dan sanksi pajak berpengaruh secara signifikan terhadap kepatuhan wajib pajak</w:t>
      </w:r>
      <w:r>
        <w:t xml:space="preserve"> dalam pembayaran Pajak Kendaraan Bermotor</w:t>
      </w:r>
      <w:r w:rsidRPr="00845DDE">
        <w:t xml:space="preserve"> di kant</w:t>
      </w:r>
      <w:r>
        <w:t>or bersama SAMSA</w:t>
      </w:r>
      <w:r w:rsidR="00D60A9A">
        <w:t>T kota Magelang pada Tahun 2019.</w:t>
      </w:r>
    </w:p>
    <w:p w:rsidR="00D60A9A" w:rsidRPr="00D60A9A" w:rsidRDefault="00D60A9A" w:rsidP="00D60A9A">
      <w:pPr>
        <w:pStyle w:val="BodyText"/>
        <w:numPr>
          <w:ilvl w:val="0"/>
          <w:numId w:val="43"/>
        </w:numPr>
        <w:tabs>
          <w:tab w:val="left" w:pos="1080"/>
        </w:tabs>
        <w:autoSpaceDE/>
        <w:autoSpaceDN/>
        <w:spacing w:before="10"/>
        <w:ind w:left="851" w:right="103"/>
        <w:jc w:val="both"/>
      </w:pPr>
      <w:r w:rsidRPr="005B5E79">
        <w:rPr>
          <w:spacing w:val="-1"/>
        </w:rPr>
        <w:t>Pemahaman</w:t>
      </w:r>
      <w:r w:rsidRPr="005B5E79">
        <w:rPr>
          <w:spacing w:val="43"/>
        </w:rPr>
        <w:t xml:space="preserve"> </w:t>
      </w:r>
      <w:r>
        <w:rPr>
          <w:spacing w:val="-1"/>
        </w:rPr>
        <w:t>p</w:t>
      </w:r>
      <w:r w:rsidRPr="005B5E79">
        <w:rPr>
          <w:spacing w:val="-1"/>
        </w:rPr>
        <w:t>eraturan</w:t>
      </w:r>
      <w:r w:rsidRPr="005B5E79">
        <w:rPr>
          <w:spacing w:val="44"/>
        </w:rPr>
        <w:t xml:space="preserve"> </w:t>
      </w:r>
      <w:r>
        <w:rPr>
          <w:spacing w:val="-1"/>
        </w:rPr>
        <w:t>p</w:t>
      </w:r>
      <w:r w:rsidRPr="005B5E79">
        <w:rPr>
          <w:spacing w:val="-1"/>
        </w:rPr>
        <w:t>ajak,</w:t>
      </w:r>
      <w:r w:rsidRPr="005B5E79">
        <w:rPr>
          <w:spacing w:val="-1"/>
          <w:lang w:val="id-ID"/>
        </w:rPr>
        <w:t xml:space="preserve"> </w:t>
      </w:r>
      <w:r>
        <w:rPr>
          <w:spacing w:val="-1"/>
        </w:rPr>
        <w:t>k</w:t>
      </w:r>
      <w:r w:rsidRPr="005B5E79">
        <w:rPr>
          <w:spacing w:val="-1"/>
        </w:rPr>
        <w:t>esadaran</w:t>
      </w:r>
      <w:r w:rsidRPr="005B5E79">
        <w:rPr>
          <w:spacing w:val="46"/>
        </w:rPr>
        <w:t xml:space="preserve"> </w:t>
      </w:r>
      <w:r>
        <w:rPr>
          <w:spacing w:val="-1"/>
        </w:rPr>
        <w:t>wajib p</w:t>
      </w:r>
      <w:r w:rsidRPr="005B5E79">
        <w:rPr>
          <w:spacing w:val="-1"/>
        </w:rPr>
        <w:t>ajak</w:t>
      </w:r>
      <w:r w:rsidRPr="005B5E79">
        <w:rPr>
          <w:spacing w:val="-1"/>
          <w:lang w:val="id-ID"/>
        </w:rPr>
        <w:t xml:space="preserve">, dan </w:t>
      </w:r>
      <w:r>
        <w:rPr>
          <w:spacing w:val="-1"/>
        </w:rPr>
        <w:t>s</w:t>
      </w:r>
      <w:r w:rsidRPr="005B5E79">
        <w:rPr>
          <w:spacing w:val="-1"/>
        </w:rPr>
        <w:t>anksi</w:t>
      </w:r>
      <w:r w:rsidRPr="005B5E79">
        <w:rPr>
          <w:spacing w:val="43"/>
        </w:rPr>
        <w:t xml:space="preserve"> </w:t>
      </w:r>
      <w:r>
        <w:rPr>
          <w:spacing w:val="-1"/>
        </w:rPr>
        <w:t>pajak</w:t>
      </w:r>
      <w:r w:rsidRPr="005B5E79">
        <w:rPr>
          <w:spacing w:val="55"/>
          <w:w w:val="101"/>
        </w:rPr>
        <w:t xml:space="preserve"> </w:t>
      </w:r>
      <w:r>
        <w:rPr>
          <w:spacing w:val="-1"/>
        </w:rPr>
        <w:t>berpengaru</w:t>
      </w:r>
      <w:r>
        <w:rPr>
          <w:spacing w:val="-1"/>
          <w:lang w:val="id-ID"/>
        </w:rPr>
        <w:t>h</w:t>
      </w:r>
      <w:r>
        <w:rPr>
          <w:spacing w:val="-1"/>
        </w:rPr>
        <w:t xml:space="preserve"> sebesar 64,4%</w:t>
      </w:r>
      <w:r w:rsidRPr="005B5E79">
        <w:rPr>
          <w:spacing w:val="31"/>
        </w:rPr>
        <w:t xml:space="preserve"> </w:t>
      </w:r>
      <w:r w:rsidRPr="005B5E79">
        <w:rPr>
          <w:spacing w:val="-1"/>
        </w:rPr>
        <w:t>terhadap</w:t>
      </w:r>
      <w:r w:rsidRPr="005B5E79">
        <w:rPr>
          <w:spacing w:val="33"/>
        </w:rPr>
        <w:t xml:space="preserve"> </w:t>
      </w:r>
      <w:r>
        <w:rPr>
          <w:spacing w:val="-1"/>
        </w:rPr>
        <w:t>k</w:t>
      </w:r>
      <w:r w:rsidRPr="005B5E79">
        <w:rPr>
          <w:spacing w:val="-1"/>
        </w:rPr>
        <w:t>epatuhan</w:t>
      </w:r>
      <w:r w:rsidRPr="005B5E79">
        <w:rPr>
          <w:spacing w:val="37"/>
        </w:rPr>
        <w:t xml:space="preserve"> </w:t>
      </w:r>
      <w:r>
        <w:rPr>
          <w:spacing w:val="-2"/>
        </w:rPr>
        <w:t>w</w:t>
      </w:r>
      <w:r w:rsidRPr="005B5E79">
        <w:rPr>
          <w:spacing w:val="-2"/>
        </w:rPr>
        <w:t>ajib</w:t>
      </w:r>
      <w:r w:rsidRPr="005B5E79">
        <w:rPr>
          <w:spacing w:val="30"/>
        </w:rPr>
        <w:t xml:space="preserve"> </w:t>
      </w:r>
      <w:r>
        <w:rPr>
          <w:spacing w:val="-1"/>
        </w:rPr>
        <w:t>p</w:t>
      </w:r>
      <w:r w:rsidRPr="005B5E79">
        <w:rPr>
          <w:spacing w:val="-1"/>
        </w:rPr>
        <w:t>ajak</w:t>
      </w:r>
      <w:r>
        <w:rPr>
          <w:spacing w:val="-1"/>
        </w:rPr>
        <w:t xml:space="preserve"> </w:t>
      </w:r>
      <w:r>
        <w:t>dalam pembayaran Pajak Kendaraan Bermotor</w:t>
      </w:r>
      <w:r>
        <w:rPr>
          <w:spacing w:val="27"/>
        </w:rPr>
        <w:t xml:space="preserve"> </w:t>
      </w:r>
      <w:r w:rsidRPr="005B5E79">
        <w:t>di</w:t>
      </w:r>
      <w:r w:rsidRPr="005B5E79">
        <w:rPr>
          <w:spacing w:val="29"/>
        </w:rPr>
        <w:t xml:space="preserve"> </w:t>
      </w:r>
      <w:r>
        <w:rPr>
          <w:spacing w:val="-1"/>
        </w:rPr>
        <w:t xml:space="preserve">kantor bersama SAMSAT kota Magelang pada </w:t>
      </w:r>
      <w:r>
        <w:rPr>
          <w:spacing w:val="-1"/>
          <w:lang w:val="id-ID"/>
        </w:rPr>
        <w:t>T</w:t>
      </w:r>
      <w:r w:rsidRPr="005B5E79">
        <w:rPr>
          <w:spacing w:val="-1"/>
        </w:rPr>
        <w:t>ahun</w:t>
      </w:r>
      <w:r w:rsidRPr="005B5E79">
        <w:rPr>
          <w:spacing w:val="18"/>
        </w:rPr>
        <w:t xml:space="preserve"> </w:t>
      </w:r>
      <w:r w:rsidRPr="005B5E79">
        <w:rPr>
          <w:spacing w:val="-1"/>
        </w:rPr>
        <w:t>201</w:t>
      </w:r>
      <w:r>
        <w:rPr>
          <w:spacing w:val="-1"/>
          <w:lang w:val="id-ID"/>
        </w:rPr>
        <w:t>9</w:t>
      </w:r>
      <w:r>
        <w:rPr>
          <w:spacing w:val="-1"/>
        </w:rPr>
        <w:t>, sementara 35,6% sisanya dipengaruhi oleh faktor lain di luar variabel penelitian.</w:t>
      </w:r>
    </w:p>
    <w:p w:rsidR="00D60A9A" w:rsidRPr="000B7DBF" w:rsidRDefault="00D60A9A" w:rsidP="00D60A9A">
      <w:pPr>
        <w:pStyle w:val="BodyText"/>
        <w:tabs>
          <w:tab w:val="left" w:pos="1080"/>
        </w:tabs>
        <w:autoSpaceDE/>
        <w:autoSpaceDN/>
        <w:spacing w:before="10"/>
        <w:ind w:right="103"/>
        <w:jc w:val="both"/>
        <w:rPr>
          <w:b/>
        </w:rPr>
      </w:pPr>
      <w:r w:rsidRPr="000B7DBF">
        <w:rPr>
          <w:b/>
          <w:spacing w:val="-1"/>
        </w:rPr>
        <w:t>Saran</w:t>
      </w:r>
    </w:p>
    <w:p w:rsidR="00D60A9A" w:rsidRDefault="00D60A9A" w:rsidP="00D60A9A">
      <w:pPr>
        <w:pStyle w:val="BodyText"/>
        <w:spacing w:before="90"/>
        <w:ind w:firstLine="426"/>
        <w:jc w:val="both"/>
      </w:pPr>
      <w:r>
        <w:t>Berdasarkan kesimpulan penelitian, maka peneliti merekomendasikan saran-saran kepada kantor bersama SAMSAT kota Magelang dan peneliti-peneliti selanjutnya. Adapun saran-sarannya adalah sebagai berikut:</w:t>
      </w:r>
    </w:p>
    <w:p w:rsidR="00D60A9A" w:rsidRPr="00605B23" w:rsidRDefault="00D60A9A" w:rsidP="00D60A9A">
      <w:pPr>
        <w:pStyle w:val="BodyText"/>
        <w:numPr>
          <w:ilvl w:val="0"/>
          <w:numId w:val="46"/>
        </w:numPr>
        <w:spacing w:before="90"/>
        <w:ind w:left="851"/>
        <w:jc w:val="both"/>
        <w:rPr>
          <w:lang w:val="id-ID"/>
        </w:rPr>
      </w:pPr>
      <w:r>
        <w:t>Peneliti yang tertarik untuk melakukan kajian di bidang yang sama dapat mencoba menganalisis pengaruh program Sensus Pajak Nasional terhadap kepatuhan pajak dan menambahkan variabel bebas lain seperti Program Sensus pajak Nasional, sosialisasi pajak dan tingkat pendidikan sehingga disarankan dapat memberikan hasil penelitian yang lebih baik, lengkap, dan bermanfaat.</w:t>
      </w:r>
    </w:p>
    <w:p w:rsidR="00D60A9A" w:rsidRPr="00605B23" w:rsidRDefault="00D60A9A" w:rsidP="00D60A9A">
      <w:pPr>
        <w:pStyle w:val="BodyText"/>
        <w:numPr>
          <w:ilvl w:val="0"/>
          <w:numId w:val="46"/>
        </w:numPr>
        <w:spacing w:before="90"/>
        <w:ind w:left="851"/>
        <w:jc w:val="both"/>
        <w:rPr>
          <w:lang w:val="id-ID"/>
        </w:rPr>
      </w:pPr>
      <w:r>
        <w:t xml:space="preserve">Bagi kantor bersama SAMSAT kota Magelang dalam pelaksanaan tugasnya dalam Pelayanan terhadap masyarakat yang melaksanakan kewajiban pajak kendaraan bermotornya, disarankan melakukan training komunikasi dan edukasi tentang pemahaman perpajakan kepada petugas dahulu sebelum petugas tersebut menjalankan tugasnya dalam melayani wajib pajak sehingga petugas pajak memiliki keahlian, pengetahuan dan pemahaman di bidang perpajakan yang baik, teknik komunikasi yang baik sebagai pelayan publik agar masyarakat nyaman </w:t>
      </w:r>
      <w:r>
        <w:lastRenderedPageBreak/>
        <w:t>dan wajib pajak puas terhadap pelayanan tersebut, sehingga kantor bersama SAMSAT kota Magelang mencapai tujuannya yaitu menghimpun dana pajak dari sektor Pajak Kendaraan Bemotor (PKB).</w:t>
      </w:r>
    </w:p>
    <w:p w:rsidR="00D60A9A" w:rsidRPr="00845DDE" w:rsidRDefault="00D60A9A" w:rsidP="00D60A9A">
      <w:pPr>
        <w:pStyle w:val="BodyText"/>
        <w:numPr>
          <w:ilvl w:val="0"/>
          <w:numId w:val="46"/>
        </w:numPr>
        <w:spacing w:before="90"/>
        <w:ind w:left="851"/>
        <w:jc w:val="both"/>
        <w:rPr>
          <w:lang w:val="id-ID"/>
        </w:rPr>
      </w:pPr>
      <w:r>
        <w:t>Untuk lebih meningkatkan kepercayaan masyarakat terhadap instansi perpajakan, Direktorat Jenderal Pajak diharapkan lebih menanamkan nilai-nilai kejujuran dan lebih menerapkan kode etik pegawai pajak melalui pengawasan intern yang telah ada di dalam setiap Kantor Pelayanan Pajak serta pemberian sanksi yang tegas terhadap petugas pajak yang diketahui melanggar kode etik pegawai pajak sehingga dapat memberikan efek jera.</w:t>
      </w:r>
    </w:p>
    <w:p w:rsidR="00D60A9A" w:rsidRPr="00795EB4" w:rsidRDefault="00D60A9A" w:rsidP="00D60A9A">
      <w:pPr>
        <w:pStyle w:val="BodyText"/>
        <w:jc w:val="both"/>
        <w:rPr>
          <w:b/>
          <w:sz w:val="24"/>
          <w:szCs w:val="24"/>
        </w:rPr>
      </w:pPr>
      <w:r>
        <w:rPr>
          <w:b/>
          <w:sz w:val="24"/>
          <w:szCs w:val="24"/>
        </w:rPr>
        <w:t>DAFTAR PUTAKA</w:t>
      </w:r>
    </w:p>
    <w:p w:rsidR="00D60A9A" w:rsidRPr="001163D0" w:rsidRDefault="00D60A9A" w:rsidP="00D60A9A">
      <w:pPr>
        <w:spacing w:line="240" w:lineRule="auto"/>
        <w:ind w:left="720" w:hanging="720"/>
        <w:jc w:val="both"/>
        <w:rPr>
          <w:rFonts w:ascii="Times New Roman" w:hAnsi="Times New Roman"/>
          <w:sz w:val="24"/>
          <w:szCs w:val="24"/>
        </w:rPr>
      </w:pPr>
      <w:r w:rsidRPr="001163D0">
        <w:rPr>
          <w:rFonts w:ascii="Times New Roman" w:hAnsi="Times New Roman"/>
          <w:sz w:val="24"/>
          <w:szCs w:val="24"/>
        </w:rPr>
        <w:t>Christina dan Kepramareni. 2012. ”Pengaruh Kewajiban Moral, Kualitas Pelayanan dan Sanksi Perpajakan Pada Kepatuhan Wajib Pajak Dalam Membayar Pajak Pada Kendaraan Bermotor (PKB) di Kantor Bersama SAMSAT Denpasar</w:t>
      </w:r>
      <w:r w:rsidRPr="001163D0">
        <w:rPr>
          <w:rFonts w:ascii="Times New Roman" w:hAnsi="Times New Roman"/>
          <w:i/>
          <w:sz w:val="24"/>
          <w:szCs w:val="24"/>
        </w:rPr>
        <w:t>”</w:t>
      </w:r>
      <w:r w:rsidRPr="001163D0">
        <w:rPr>
          <w:rFonts w:ascii="Times New Roman" w:hAnsi="Times New Roman"/>
          <w:sz w:val="24"/>
          <w:szCs w:val="24"/>
        </w:rPr>
        <w:t xml:space="preserve">. </w:t>
      </w:r>
      <w:r w:rsidRPr="00882B13">
        <w:rPr>
          <w:rFonts w:ascii="Times New Roman" w:hAnsi="Times New Roman"/>
          <w:i/>
          <w:sz w:val="24"/>
          <w:szCs w:val="24"/>
        </w:rPr>
        <w:t>Jurnal Riset Akuntansi</w:t>
      </w:r>
      <w:r w:rsidRPr="001163D0">
        <w:rPr>
          <w:rFonts w:ascii="Times New Roman" w:hAnsi="Times New Roman"/>
          <w:sz w:val="24"/>
          <w:szCs w:val="24"/>
        </w:rPr>
        <w:t xml:space="preserve"> Vol.2, No. 2. Halaman 137-155.</w:t>
      </w:r>
    </w:p>
    <w:p w:rsidR="00D60A9A" w:rsidRPr="001163D0" w:rsidRDefault="00D60A9A" w:rsidP="00F3313D">
      <w:pPr>
        <w:spacing w:after="0" w:line="240" w:lineRule="auto"/>
        <w:ind w:left="720" w:hanging="720"/>
        <w:jc w:val="both"/>
        <w:rPr>
          <w:rFonts w:ascii="Times New Roman" w:hAnsi="Times New Roman"/>
          <w:sz w:val="24"/>
          <w:szCs w:val="24"/>
        </w:rPr>
      </w:pPr>
      <w:r w:rsidRPr="001163D0">
        <w:rPr>
          <w:rFonts w:ascii="Times New Roman" w:hAnsi="Times New Roman"/>
          <w:sz w:val="24"/>
          <w:szCs w:val="24"/>
        </w:rPr>
        <w:t xml:space="preserve">Erly Suandhy, 2009, </w:t>
      </w:r>
      <w:r w:rsidRPr="00882B13">
        <w:rPr>
          <w:rFonts w:ascii="Times New Roman" w:hAnsi="Times New Roman"/>
          <w:i/>
          <w:sz w:val="24"/>
          <w:szCs w:val="24"/>
        </w:rPr>
        <w:t>Hukum Pajak</w:t>
      </w:r>
      <w:r w:rsidRPr="001163D0">
        <w:rPr>
          <w:rFonts w:ascii="Times New Roman" w:hAnsi="Times New Roman"/>
          <w:sz w:val="24"/>
          <w:szCs w:val="24"/>
        </w:rPr>
        <w:t>, edisi 4, Penerbit Salemba Empat, Jakarta.</w:t>
      </w:r>
    </w:p>
    <w:p w:rsidR="00D60A9A" w:rsidRPr="001163D0" w:rsidRDefault="00D60A9A" w:rsidP="00F3313D">
      <w:pPr>
        <w:spacing w:after="0" w:line="240" w:lineRule="auto"/>
        <w:ind w:left="720" w:hanging="720"/>
        <w:jc w:val="both"/>
        <w:rPr>
          <w:rFonts w:ascii="Times New Roman" w:hAnsi="Times New Roman"/>
          <w:sz w:val="24"/>
          <w:szCs w:val="24"/>
          <w:lang w:val="en-GB"/>
        </w:rPr>
      </w:pPr>
      <w:r w:rsidRPr="001163D0">
        <w:rPr>
          <w:rFonts w:ascii="Times New Roman" w:hAnsi="Times New Roman"/>
          <w:sz w:val="24"/>
          <w:szCs w:val="24"/>
          <w:lang w:val="en-GB"/>
        </w:rPr>
        <w:t xml:space="preserve">Ghozali, Imam. 2011. </w:t>
      </w:r>
      <w:r w:rsidRPr="001163D0">
        <w:rPr>
          <w:rFonts w:ascii="Times New Roman" w:hAnsi="Times New Roman"/>
          <w:i/>
          <w:sz w:val="24"/>
          <w:szCs w:val="24"/>
          <w:lang w:val="en-GB"/>
        </w:rPr>
        <w:t xml:space="preserve">Aplikasi Analisis Multivariate Dengan Program SPSS. </w:t>
      </w:r>
      <w:r w:rsidRPr="001163D0">
        <w:rPr>
          <w:rFonts w:ascii="Times New Roman" w:hAnsi="Times New Roman"/>
          <w:sz w:val="24"/>
          <w:szCs w:val="24"/>
          <w:lang w:val="en-GB"/>
        </w:rPr>
        <w:t>Semarang: Badan Penerbit Universitas Dipenegoro.</w:t>
      </w:r>
    </w:p>
    <w:p w:rsidR="00D60A9A" w:rsidRPr="001163D0" w:rsidRDefault="00D60A9A" w:rsidP="00F3313D">
      <w:pPr>
        <w:spacing w:after="0" w:line="240" w:lineRule="auto"/>
        <w:ind w:left="709" w:hanging="709"/>
        <w:jc w:val="both"/>
        <w:rPr>
          <w:rFonts w:ascii="Times New Roman" w:hAnsi="Times New Roman"/>
          <w:sz w:val="24"/>
          <w:szCs w:val="24"/>
        </w:rPr>
      </w:pPr>
      <w:r w:rsidRPr="001163D0">
        <w:rPr>
          <w:rFonts w:ascii="Times New Roman" w:hAnsi="Times New Roman"/>
          <w:sz w:val="24"/>
          <w:szCs w:val="24"/>
        </w:rPr>
        <w:t xml:space="preserve">Ghozali, Imam. 2016. </w:t>
      </w:r>
      <w:r w:rsidRPr="00882B13">
        <w:rPr>
          <w:rFonts w:ascii="Times New Roman" w:hAnsi="Times New Roman"/>
          <w:i/>
          <w:sz w:val="24"/>
          <w:szCs w:val="24"/>
        </w:rPr>
        <w:t>Aplikasi Analisis Multivariate dengan Program SPSS.</w:t>
      </w:r>
      <w:r w:rsidRPr="001163D0">
        <w:rPr>
          <w:rFonts w:ascii="Times New Roman" w:hAnsi="Times New Roman"/>
          <w:sz w:val="24"/>
          <w:szCs w:val="24"/>
        </w:rPr>
        <w:t xml:space="preserve"> Semarang: Badan Penerbit Universitas Diponegoro.</w:t>
      </w:r>
    </w:p>
    <w:p w:rsidR="00D60A9A" w:rsidRPr="001163D0" w:rsidRDefault="00D60A9A" w:rsidP="00F3313D">
      <w:pPr>
        <w:spacing w:after="0" w:line="240" w:lineRule="auto"/>
        <w:ind w:left="709" w:hanging="709"/>
        <w:jc w:val="both"/>
        <w:rPr>
          <w:rFonts w:ascii="Times New Roman" w:hAnsi="Times New Roman"/>
          <w:sz w:val="24"/>
          <w:szCs w:val="24"/>
        </w:rPr>
      </w:pPr>
      <w:r w:rsidRPr="001163D0">
        <w:rPr>
          <w:rFonts w:ascii="Times New Roman" w:hAnsi="Times New Roman"/>
          <w:sz w:val="24"/>
          <w:szCs w:val="24"/>
        </w:rPr>
        <w:t xml:space="preserve">Harahap. 2004. </w:t>
      </w:r>
      <w:r w:rsidRPr="00882B13">
        <w:rPr>
          <w:rFonts w:ascii="Times New Roman" w:hAnsi="Times New Roman"/>
          <w:i/>
          <w:sz w:val="24"/>
          <w:szCs w:val="24"/>
        </w:rPr>
        <w:t>Paradigma Baru Perpajakan Indonesia</w:t>
      </w:r>
      <w:r w:rsidRPr="001163D0">
        <w:rPr>
          <w:rFonts w:ascii="Times New Roman" w:hAnsi="Times New Roman"/>
          <w:sz w:val="24"/>
          <w:szCs w:val="24"/>
        </w:rPr>
        <w:t>. BPFE Yogyakarta.</w:t>
      </w:r>
    </w:p>
    <w:p w:rsidR="00D60A9A" w:rsidRPr="001163D0" w:rsidRDefault="00D60A9A" w:rsidP="00F3313D">
      <w:pPr>
        <w:spacing w:after="0" w:line="240" w:lineRule="auto"/>
        <w:ind w:right="-13"/>
        <w:jc w:val="both"/>
        <w:rPr>
          <w:rFonts w:ascii="Times New Roman" w:hAnsi="Times New Roman"/>
          <w:sz w:val="24"/>
          <w:szCs w:val="24"/>
        </w:rPr>
      </w:pPr>
      <w:r w:rsidRPr="001163D0">
        <w:rPr>
          <w:rFonts w:ascii="Times New Roman" w:hAnsi="Times New Roman"/>
          <w:sz w:val="24"/>
          <w:szCs w:val="24"/>
        </w:rPr>
        <w:t>Mardiasmo. 2011</w:t>
      </w:r>
      <w:r w:rsidRPr="00882B13">
        <w:rPr>
          <w:rFonts w:ascii="Times New Roman" w:hAnsi="Times New Roman"/>
          <w:i/>
          <w:sz w:val="24"/>
          <w:szCs w:val="24"/>
        </w:rPr>
        <w:t xml:space="preserve">. </w:t>
      </w:r>
      <w:r w:rsidRPr="00882B13">
        <w:rPr>
          <w:rFonts w:ascii="Times New Roman" w:hAnsi="Times New Roman"/>
          <w:i/>
          <w:iCs/>
          <w:sz w:val="24"/>
          <w:szCs w:val="24"/>
        </w:rPr>
        <w:t>Perpajakan</w:t>
      </w:r>
      <w:r w:rsidRPr="001163D0">
        <w:rPr>
          <w:rFonts w:ascii="Times New Roman" w:hAnsi="Times New Roman"/>
          <w:iCs/>
          <w:sz w:val="24"/>
          <w:szCs w:val="24"/>
        </w:rPr>
        <w:t xml:space="preserve"> Edisi Revisi 2011</w:t>
      </w:r>
      <w:r w:rsidRPr="001163D0">
        <w:rPr>
          <w:rFonts w:ascii="Times New Roman" w:hAnsi="Times New Roman"/>
          <w:i/>
          <w:iCs/>
          <w:sz w:val="24"/>
          <w:szCs w:val="24"/>
        </w:rPr>
        <w:t xml:space="preserve">. </w:t>
      </w:r>
      <w:r w:rsidRPr="001163D0">
        <w:rPr>
          <w:rFonts w:ascii="Times New Roman" w:hAnsi="Times New Roman"/>
          <w:sz w:val="24"/>
          <w:szCs w:val="24"/>
        </w:rPr>
        <w:t>Yogyakarta: Andi. Riduwan.</w:t>
      </w:r>
    </w:p>
    <w:p w:rsidR="00D60A9A" w:rsidRPr="001163D0" w:rsidRDefault="00D60A9A" w:rsidP="00F3313D">
      <w:pPr>
        <w:autoSpaceDE w:val="0"/>
        <w:autoSpaceDN w:val="0"/>
        <w:adjustRightInd w:val="0"/>
        <w:spacing w:after="0" w:line="240" w:lineRule="auto"/>
        <w:ind w:left="709" w:hanging="709"/>
        <w:jc w:val="both"/>
        <w:rPr>
          <w:rFonts w:ascii="Times New Roman" w:hAnsi="Times New Roman"/>
          <w:sz w:val="24"/>
          <w:szCs w:val="24"/>
        </w:rPr>
      </w:pPr>
      <w:r w:rsidRPr="001163D0">
        <w:rPr>
          <w:rFonts w:ascii="Times New Roman" w:hAnsi="Times New Roman"/>
          <w:sz w:val="24"/>
          <w:szCs w:val="24"/>
        </w:rPr>
        <w:t xml:space="preserve">Muliari, Ni Ketut dan Putu Ery Setiawan. 2011. </w:t>
      </w:r>
      <w:r w:rsidRPr="001163D0">
        <w:rPr>
          <w:rFonts w:ascii="Times New Roman" w:hAnsi="Times New Roman"/>
          <w:i/>
          <w:sz w:val="24"/>
          <w:szCs w:val="24"/>
        </w:rPr>
        <w:t>“</w:t>
      </w:r>
      <w:r w:rsidRPr="001163D0">
        <w:rPr>
          <w:rFonts w:ascii="Times New Roman" w:hAnsi="Times New Roman"/>
          <w:sz w:val="24"/>
          <w:szCs w:val="24"/>
        </w:rPr>
        <w:t xml:space="preserve">Pengaruh Persepsi tentang        Sanksi Perpajakan dan Kesadaran Wajib Pajak pada Kepatuhan Pelaporan Wajib Pajak Orang Pribadi di Kantor Pelayanan Pajak Pratama Denpasar Timur”. </w:t>
      </w:r>
      <w:r w:rsidRPr="00882B13">
        <w:rPr>
          <w:rFonts w:ascii="Times New Roman" w:hAnsi="Times New Roman"/>
          <w:i/>
          <w:iCs/>
          <w:sz w:val="24"/>
          <w:szCs w:val="24"/>
        </w:rPr>
        <w:t>Jurnal Akuntansidan Bisnis</w:t>
      </w:r>
      <w:r w:rsidRPr="001163D0">
        <w:rPr>
          <w:rFonts w:ascii="Times New Roman" w:hAnsi="Times New Roman"/>
          <w:sz w:val="24"/>
          <w:szCs w:val="24"/>
        </w:rPr>
        <w:t>.</w:t>
      </w:r>
    </w:p>
    <w:p w:rsidR="00D60A9A" w:rsidRPr="001163D0" w:rsidRDefault="00D60A9A" w:rsidP="00F3313D">
      <w:pPr>
        <w:pStyle w:val="Default"/>
      </w:pPr>
      <w:r w:rsidRPr="001163D0">
        <w:t xml:space="preserve">Nasution. 2006. </w:t>
      </w:r>
      <w:r w:rsidRPr="00882B13">
        <w:rPr>
          <w:i/>
          <w:iCs/>
        </w:rPr>
        <w:t>Manajemen Perpajakan</w:t>
      </w:r>
      <w:r w:rsidRPr="001163D0">
        <w:rPr>
          <w:i/>
          <w:iCs/>
        </w:rPr>
        <w:t xml:space="preserve">. </w:t>
      </w:r>
      <w:r w:rsidRPr="001163D0">
        <w:t xml:space="preserve">Yogyakarta: Andi Offset. </w:t>
      </w:r>
    </w:p>
    <w:p w:rsidR="00D60A9A" w:rsidRPr="0023445C" w:rsidRDefault="00D60A9A" w:rsidP="00F3313D">
      <w:pPr>
        <w:spacing w:after="0" w:line="240" w:lineRule="auto"/>
        <w:ind w:left="709" w:right="-13" w:hanging="709"/>
        <w:rPr>
          <w:rFonts w:ascii="Times New Roman" w:hAnsi="Times New Roman"/>
          <w:sz w:val="24"/>
          <w:szCs w:val="24"/>
        </w:rPr>
      </w:pPr>
      <w:r w:rsidRPr="001163D0">
        <w:rPr>
          <w:rFonts w:ascii="Times New Roman" w:hAnsi="Times New Roman"/>
          <w:sz w:val="24"/>
          <w:szCs w:val="24"/>
        </w:rPr>
        <w:t>Nurlaela, Siti. 2013. Pengaruh Pengetahuan dan Pemahaman, Kesadaran, Persepsi terhadap Kemauan Membayar Pajak Wajib Pajak Orang Pribadi yang Melakukan Pekeperjaan Bebas)</w:t>
      </w:r>
      <w:r>
        <w:rPr>
          <w:rFonts w:ascii="Times New Roman" w:hAnsi="Times New Roman"/>
          <w:sz w:val="24"/>
          <w:szCs w:val="24"/>
        </w:rPr>
        <w:t xml:space="preserve">. </w:t>
      </w:r>
      <w:r w:rsidRPr="0023445C">
        <w:rPr>
          <w:rFonts w:ascii="Times New Roman" w:hAnsi="Times New Roman"/>
          <w:i/>
          <w:sz w:val="24"/>
          <w:szCs w:val="24"/>
        </w:rPr>
        <w:t xml:space="preserve">Jurnal Paradigma </w:t>
      </w:r>
      <w:r>
        <w:rPr>
          <w:rFonts w:ascii="Times New Roman" w:hAnsi="Times New Roman"/>
          <w:sz w:val="24"/>
          <w:szCs w:val="24"/>
        </w:rPr>
        <w:t>Vol. 11. No 2: 89-101</w:t>
      </w:r>
    </w:p>
    <w:p w:rsidR="00D60A9A" w:rsidRPr="001163D0" w:rsidRDefault="00D60A9A" w:rsidP="00F3313D">
      <w:pPr>
        <w:autoSpaceDE w:val="0"/>
        <w:autoSpaceDN w:val="0"/>
        <w:adjustRightInd w:val="0"/>
        <w:spacing w:after="0" w:line="240" w:lineRule="auto"/>
        <w:ind w:left="709" w:hanging="709"/>
        <w:rPr>
          <w:rFonts w:ascii="Times New Roman" w:hAnsi="Times New Roman"/>
          <w:i/>
          <w:sz w:val="24"/>
          <w:szCs w:val="24"/>
        </w:rPr>
      </w:pPr>
      <w:r w:rsidRPr="001163D0">
        <w:rPr>
          <w:rFonts w:ascii="Times New Roman" w:hAnsi="Times New Roman"/>
          <w:sz w:val="24"/>
          <w:szCs w:val="24"/>
        </w:rPr>
        <w:t xml:space="preserve">Rohmawati, Alifa Nur dan Ni Ketut Rasmini. 2012. </w:t>
      </w:r>
      <w:r w:rsidRPr="001163D0">
        <w:rPr>
          <w:rFonts w:ascii="Times New Roman" w:hAnsi="Times New Roman"/>
          <w:i/>
          <w:sz w:val="24"/>
          <w:szCs w:val="24"/>
        </w:rPr>
        <w:t>“</w:t>
      </w:r>
      <w:r w:rsidRPr="00E9619B">
        <w:rPr>
          <w:rFonts w:ascii="Times New Roman" w:hAnsi="Times New Roman"/>
          <w:i/>
          <w:sz w:val="24"/>
          <w:szCs w:val="24"/>
        </w:rPr>
        <w:t>Pengaruh Kesadaran, Penyuluhan, Pelayanan dan Sanksi Perpajakan Pada Kepatuhan Wajib Pajak Orang Pribadi”</w:t>
      </w:r>
      <w:r w:rsidRPr="001163D0">
        <w:rPr>
          <w:rFonts w:ascii="Times New Roman" w:hAnsi="Times New Roman"/>
          <w:i/>
          <w:iCs/>
          <w:sz w:val="24"/>
          <w:szCs w:val="24"/>
        </w:rPr>
        <w:t>.</w:t>
      </w:r>
      <w:r>
        <w:rPr>
          <w:rFonts w:ascii="Times New Roman" w:hAnsi="Times New Roman"/>
          <w:i/>
          <w:iCs/>
          <w:sz w:val="24"/>
          <w:szCs w:val="24"/>
        </w:rPr>
        <w:t xml:space="preserve"> </w:t>
      </w:r>
      <w:r w:rsidRPr="00E9619B">
        <w:rPr>
          <w:rFonts w:ascii="Times New Roman" w:hAnsi="Times New Roman"/>
          <w:iCs/>
          <w:sz w:val="24"/>
          <w:szCs w:val="24"/>
        </w:rPr>
        <w:t>Universitas Udayana. Bali. Vol. 1. No: 2</w:t>
      </w:r>
      <w:r>
        <w:rPr>
          <w:rFonts w:ascii="Times New Roman" w:hAnsi="Times New Roman"/>
          <w:i/>
          <w:iCs/>
          <w:sz w:val="24"/>
          <w:szCs w:val="24"/>
        </w:rPr>
        <w:t>.</w:t>
      </w:r>
    </w:p>
    <w:p w:rsidR="00D60A9A" w:rsidRPr="001163D0" w:rsidRDefault="00D60A9A" w:rsidP="00F3313D">
      <w:pPr>
        <w:spacing w:after="0" w:line="240" w:lineRule="auto"/>
        <w:ind w:left="709" w:right="-13" w:hanging="709"/>
        <w:rPr>
          <w:rFonts w:ascii="Times New Roman" w:hAnsi="Times New Roman"/>
          <w:sz w:val="24"/>
          <w:szCs w:val="24"/>
        </w:rPr>
      </w:pPr>
      <w:r w:rsidRPr="001163D0">
        <w:rPr>
          <w:rFonts w:ascii="Times New Roman" w:hAnsi="Times New Roman"/>
          <w:sz w:val="24"/>
          <w:szCs w:val="24"/>
        </w:rPr>
        <w:t xml:space="preserve">Sari, R.A.Vivi Yulian dan Neri Susanti. 2013. Faktor-Faktor yang Mempengaruhi Kepatuhan Wajib Pajak Dalam Membayar Pajak Kendaraan Bermotor (PKB) di Unit Pelayanan Pendapatan Provinsi (UPPP) Kabupaten Seluma. </w:t>
      </w:r>
      <w:r w:rsidRPr="00791E5B">
        <w:rPr>
          <w:rFonts w:ascii="Times New Roman" w:hAnsi="Times New Roman"/>
          <w:i/>
          <w:sz w:val="24"/>
          <w:szCs w:val="24"/>
        </w:rPr>
        <w:t>Jurnal Review</w:t>
      </w:r>
      <w:r w:rsidRPr="001163D0">
        <w:rPr>
          <w:rFonts w:ascii="Times New Roman" w:hAnsi="Times New Roman"/>
          <w:sz w:val="24"/>
          <w:szCs w:val="24"/>
        </w:rPr>
        <w:t>. Universitas Dehasen Bengkulu.</w:t>
      </w:r>
    </w:p>
    <w:p w:rsidR="00D60A9A" w:rsidRPr="001163D0" w:rsidRDefault="00D60A9A" w:rsidP="00F3313D">
      <w:pPr>
        <w:spacing w:after="0" w:line="240" w:lineRule="auto"/>
        <w:ind w:left="720" w:hanging="720"/>
        <w:jc w:val="both"/>
        <w:rPr>
          <w:rFonts w:ascii="Times New Roman" w:hAnsi="Times New Roman"/>
          <w:sz w:val="24"/>
          <w:szCs w:val="24"/>
        </w:rPr>
      </w:pPr>
      <w:r w:rsidRPr="001163D0">
        <w:rPr>
          <w:rFonts w:ascii="Times New Roman" w:hAnsi="Times New Roman"/>
          <w:sz w:val="24"/>
          <w:szCs w:val="24"/>
        </w:rPr>
        <w:t xml:space="preserve">Siahaan, Marihot Pahala. 2013. </w:t>
      </w:r>
      <w:r w:rsidRPr="001163D0">
        <w:rPr>
          <w:rFonts w:ascii="Times New Roman" w:hAnsi="Times New Roman"/>
          <w:iCs/>
          <w:sz w:val="24"/>
          <w:szCs w:val="24"/>
        </w:rPr>
        <w:t xml:space="preserve">Edisi Revisi </w:t>
      </w:r>
      <w:r w:rsidRPr="00791E5B">
        <w:rPr>
          <w:rFonts w:ascii="Times New Roman" w:hAnsi="Times New Roman"/>
          <w:i/>
          <w:iCs/>
          <w:sz w:val="24"/>
          <w:szCs w:val="24"/>
        </w:rPr>
        <w:t>Pajak Daerah &amp; Retribusi Daerah</w:t>
      </w:r>
      <w:r w:rsidRPr="001163D0">
        <w:rPr>
          <w:rFonts w:ascii="Times New Roman" w:hAnsi="Times New Roman"/>
          <w:sz w:val="24"/>
          <w:szCs w:val="24"/>
        </w:rPr>
        <w:t>. Jakarta: RajaGrafindo Persada.</w:t>
      </w:r>
    </w:p>
    <w:p w:rsidR="00D60A9A" w:rsidRPr="001163D0" w:rsidRDefault="00D60A9A" w:rsidP="00F3313D">
      <w:pPr>
        <w:spacing w:after="0" w:line="240" w:lineRule="auto"/>
        <w:ind w:left="709" w:right="-13" w:hanging="709"/>
        <w:jc w:val="both"/>
        <w:rPr>
          <w:rFonts w:ascii="Times New Roman" w:hAnsi="Times New Roman"/>
          <w:sz w:val="24"/>
          <w:szCs w:val="24"/>
        </w:rPr>
      </w:pPr>
      <w:r w:rsidRPr="001163D0">
        <w:rPr>
          <w:rFonts w:ascii="Times New Roman" w:hAnsi="Times New Roman"/>
          <w:sz w:val="24"/>
          <w:szCs w:val="24"/>
        </w:rPr>
        <w:t xml:space="preserve">Singarimbun, Masri dan Efendi Sofian. 2006. </w:t>
      </w:r>
      <w:r w:rsidRPr="00791E5B">
        <w:rPr>
          <w:rFonts w:ascii="Times New Roman" w:hAnsi="Times New Roman"/>
          <w:i/>
          <w:sz w:val="24"/>
          <w:szCs w:val="24"/>
        </w:rPr>
        <w:t>“</w:t>
      </w:r>
      <w:r w:rsidRPr="00791E5B">
        <w:rPr>
          <w:rFonts w:ascii="Times New Roman" w:hAnsi="Times New Roman"/>
          <w:i/>
          <w:iCs/>
          <w:sz w:val="24"/>
          <w:szCs w:val="24"/>
        </w:rPr>
        <w:t>Metode Penelitian Survai</w:t>
      </w:r>
      <w:r w:rsidRPr="00791E5B">
        <w:rPr>
          <w:rFonts w:ascii="Times New Roman" w:hAnsi="Times New Roman"/>
          <w:i/>
          <w:sz w:val="24"/>
          <w:szCs w:val="24"/>
        </w:rPr>
        <w:t>”</w:t>
      </w:r>
      <w:r w:rsidRPr="001163D0">
        <w:rPr>
          <w:rFonts w:ascii="Times New Roman" w:hAnsi="Times New Roman"/>
          <w:sz w:val="24"/>
          <w:szCs w:val="24"/>
        </w:rPr>
        <w:t>. Jakarta: LP3ES.</w:t>
      </w:r>
    </w:p>
    <w:p w:rsidR="00D60A9A" w:rsidRPr="001163D0" w:rsidRDefault="00D60A9A" w:rsidP="00F3313D">
      <w:pPr>
        <w:spacing w:after="0" w:line="240" w:lineRule="auto"/>
        <w:ind w:left="709" w:right="-13" w:hanging="709"/>
        <w:rPr>
          <w:rFonts w:ascii="Times New Roman" w:hAnsi="Times New Roman"/>
          <w:sz w:val="24"/>
          <w:szCs w:val="24"/>
        </w:rPr>
      </w:pPr>
      <w:r w:rsidRPr="001163D0">
        <w:rPr>
          <w:rFonts w:ascii="Times New Roman" w:hAnsi="Times New Roman"/>
          <w:sz w:val="24"/>
          <w:szCs w:val="24"/>
        </w:rPr>
        <w:t xml:space="preserve">Sri Rahayu dan Ita Salsalina Lingga. 2009. </w:t>
      </w:r>
      <w:r w:rsidRPr="001163D0">
        <w:rPr>
          <w:rFonts w:ascii="Times New Roman" w:hAnsi="Times New Roman"/>
          <w:iCs/>
          <w:sz w:val="24"/>
          <w:szCs w:val="24"/>
        </w:rPr>
        <w:t>Pengaruh Modernisasi Sistem Administrasi Perpajakan Terhadap Kepatuhan Wajib Pa</w:t>
      </w:r>
      <w:r>
        <w:rPr>
          <w:rFonts w:ascii="Times New Roman" w:hAnsi="Times New Roman"/>
          <w:i/>
          <w:iCs/>
          <w:sz w:val="24"/>
          <w:szCs w:val="24"/>
        </w:rPr>
        <w:t xml:space="preserve">jak. </w:t>
      </w:r>
      <w:r w:rsidRPr="00882B13">
        <w:rPr>
          <w:rFonts w:ascii="Times New Roman" w:hAnsi="Times New Roman"/>
          <w:i/>
          <w:sz w:val="24"/>
          <w:szCs w:val="24"/>
        </w:rPr>
        <w:t>Jurnal Riset Akuntansi</w:t>
      </w:r>
      <w:r w:rsidRPr="001163D0">
        <w:rPr>
          <w:rFonts w:ascii="Times New Roman" w:hAnsi="Times New Roman"/>
          <w:i/>
          <w:iCs/>
          <w:sz w:val="24"/>
          <w:szCs w:val="24"/>
        </w:rPr>
        <w:t xml:space="preserve"> </w:t>
      </w:r>
      <w:r w:rsidRPr="001163D0">
        <w:rPr>
          <w:rFonts w:ascii="Times New Roman" w:hAnsi="Times New Roman"/>
          <w:sz w:val="24"/>
          <w:szCs w:val="24"/>
        </w:rPr>
        <w:t>Vol (1):2. 119.</w:t>
      </w:r>
    </w:p>
    <w:p w:rsidR="00D60A9A" w:rsidRPr="001163D0" w:rsidRDefault="00D60A9A" w:rsidP="00F3313D">
      <w:pPr>
        <w:spacing w:after="0" w:line="240" w:lineRule="auto"/>
        <w:ind w:left="709" w:hanging="709"/>
        <w:jc w:val="both"/>
        <w:rPr>
          <w:rFonts w:ascii="Times New Roman" w:hAnsi="Times New Roman"/>
          <w:sz w:val="24"/>
          <w:szCs w:val="24"/>
        </w:rPr>
      </w:pPr>
      <w:r w:rsidRPr="001163D0">
        <w:rPr>
          <w:rFonts w:ascii="Times New Roman" w:hAnsi="Times New Roman"/>
          <w:sz w:val="24"/>
          <w:szCs w:val="24"/>
        </w:rPr>
        <w:t xml:space="preserve">Sugiyono. 2007. </w:t>
      </w:r>
      <w:r w:rsidRPr="00791E5B">
        <w:rPr>
          <w:rFonts w:ascii="Times New Roman" w:hAnsi="Times New Roman"/>
          <w:i/>
          <w:sz w:val="24"/>
          <w:szCs w:val="24"/>
        </w:rPr>
        <w:t>Metode Penelitian Kuantitatif Kualitatif dan R&amp;D</w:t>
      </w:r>
      <w:r w:rsidRPr="001163D0">
        <w:rPr>
          <w:rFonts w:ascii="Times New Roman" w:hAnsi="Times New Roman"/>
          <w:sz w:val="24"/>
          <w:szCs w:val="24"/>
        </w:rPr>
        <w:t>. Bandung: Alfabeta.</w:t>
      </w:r>
    </w:p>
    <w:p w:rsidR="00D60A9A" w:rsidRPr="001163D0" w:rsidRDefault="00D60A9A" w:rsidP="00F3313D">
      <w:pPr>
        <w:spacing w:after="0" w:line="240" w:lineRule="auto"/>
        <w:ind w:left="709" w:hanging="709"/>
        <w:jc w:val="both"/>
        <w:rPr>
          <w:rFonts w:ascii="Times New Roman" w:hAnsi="Times New Roman"/>
          <w:color w:val="000000" w:themeColor="text1"/>
          <w:sz w:val="24"/>
          <w:szCs w:val="24"/>
        </w:rPr>
      </w:pPr>
      <w:r w:rsidRPr="001163D0">
        <w:rPr>
          <w:rFonts w:ascii="Times New Roman" w:hAnsi="Times New Roman"/>
          <w:sz w:val="24"/>
          <w:szCs w:val="24"/>
        </w:rPr>
        <w:lastRenderedPageBreak/>
        <w:t xml:space="preserve">Sugiyono. 2012. </w:t>
      </w:r>
      <w:r w:rsidRPr="00791E5B">
        <w:rPr>
          <w:rFonts w:ascii="Times New Roman" w:hAnsi="Times New Roman"/>
          <w:i/>
          <w:sz w:val="24"/>
          <w:szCs w:val="24"/>
        </w:rPr>
        <w:t>Metode Penelitian Kuantitatif Kualitatif dan R&amp;D</w:t>
      </w:r>
      <w:r w:rsidRPr="001163D0">
        <w:rPr>
          <w:rFonts w:ascii="Times New Roman" w:hAnsi="Times New Roman"/>
          <w:sz w:val="24"/>
          <w:szCs w:val="24"/>
        </w:rPr>
        <w:t>. Bandung: Alfabeta.</w:t>
      </w:r>
    </w:p>
    <w:p w:rsidR="00D60A9A" w:rsidRPr="001163D0" w:rsidRDefault="00D60A9A" w:rsidP="00F3313D">
      <w:pPr>
        <w:spacing w:after="0" w:line="240" w:lineRule="auto"/>
        <w:ind w:left="426" w:hanging="426"/>
        <w:jc w:val="both"/>
        <w:rPr>
          <w:rFonts w:ascii="Times New Roman" w:hAnsi="Times New Roman"/>
          <w:color w:val="000000" w:themeColor="text1"/>
          <w:sz w:val="24"/>
          <w:szCs w:val="24"/>
        </w:rPr>
      </w:pPr>
      <w:r w:rsidRPr="001163D0">
        <w:rPr>
          <w:rFonts w:ascii="Times New Roman" w:hAnsi="Times New Roman"/>
          <w:sz w:val="24"/>
          <w:szCs w:val="24"/>
        </w:rPr>
        <w:t xml:space="preserve">Sugiyono. 2005. </w:t>
      </w:r>
      <w:r w:rsidRPr="00791E5B">
        <w:rPr>
          <w:rFonts w:ascii="Times New Roman" w:hAnsi="Times New Roman"/>
          <w:i/>
          <w:sz w:val="24"/>
          <w:szCs w:val="24"/>
        </w:rPr>
        <w:t>Metode Penelitian Bisnis</w:t>
      </w:r>
      <w:r w:rsidRPr="001163D0">
        <w:rPr>
          <w:rFonts w:ascii="Times New Roman" w:hAnsi="Times New Roman"/>
          <w:sz w:val="24"/>
          <w:szCs w:val="24"/>
        </w:rPr>
        <w:t>. Bandung: Alfabeta.</w:t>
      </w:r>
    </w:p>
    <w:p w:rsidR="00D60A9A" w:rsidRPr="001163D0" w:rsidRDefault="00D60A9A" w:rsidP="00F3313D">
      <w:pPr>
        <w:spacing w:after="0" w:line="240" w:lineRule="auto"/>
        <w:ind w:left="709" w:right="-13" w:hanging="709"/>
        <w:rPr>
          <w:rFonts w:ascii="Times New Roman" w:hAnsi="Times New Roman"/>
          <w:sz w:val="24"/>
          <w:szCs w:val="24"/>
        </w:rPr>
      </w:pPr>
      <w:r w:rsidRPr="001163D0">
        <w:rPr>
          <w:rFonts w:ascii="Times New Roman" w:hAnsi="Times New Roman"/>
          <w:sz w:val="24"/>
          <w:szCs w:val="24"/>
        </w:rPr>
        <w:t xml:space="preserve">Sugiyono, 2004, </w:t>
      </w:r>
      <w:r w:rsidRPr="00791E5B">
        <w:rPr>
          <w:rFonts w:ascii="Times New Roman" w:hAnsi="Times New Roman"/>
          <w:i/>
          <w:sz w:val="24"/>
          <w:szCs w:val="24"/>
        </w:rPr>
        <w:t>Statistika untuk Penelitian</w:t>
      </w:r>
      <w:r w:rsidRPr="001163D0">
        <w:rPr>
          <w:rFonts w:ascii="Times New Roman" w:hAnsi="Times New Roman"/>
          <w:sz w:val="24"/>
          <w:szCs w:val="24"/>
        </w:rPr>
        <w:t>, Cetakan Keenam, Penerbit Alfabeta, Bandung.</w:t>
      </w:r>
    </w:p>
    <w:p w:rsidR="00D60A9A" w:rsidRPr="001163D0" w:rsidRDefault="00D60A9A" w:rsidP="00F3313D">
      <w:pPr>
        <w:spacing w:after="0" w:line="240" w:lineRule="auto"/>
        <w:ind w:left="709" w:right="-13" w:hanging="709"/>
        <w:rPr>
          <w:rFonts w:ascii="Times New Roman" w:eastAsia="Arial" w:hAnsi="Times New Roman"/>
          <w:sz w:val="24"/>
          <w:szCs w:val="24"/>
        </w:rPr>
      </w:pPr>
      <w:r w:rsidRPr="001163D0">
        <w:rPr>
          <w:rFonts w:ascii="Times New Roman" w:hAnsi="Times New Roman"/>
          <w:sz w:val="24"/>
          <w:szCs w:val="24"/>
        </w:rPr>
        <w:t xml:space="preserve">Suryadi, 2006. Model Kausal Kesadaran, Pelayanan, Kepatuhan Wajib Pajak, dan Pengaruhnya Terhadap Kinerja Penerimaan Pajak: Suatu Survey Diwilayah Jatim. </w:t>
      </w:r>
      <w:r w:rsidRPr="00791E5B">
        <w:rPr>
          <w:rFonts w:ascii="Times New Roman" w:hAnsi="Times New Roman"/>
          <w:i/>
          <w:sz w:val="24"/>
          <w:szCs w:val="24"/>
        </w:rPr>
        <w:t>Jurnal Keuangan Publik</w:t>
      </w:r>
      <w:r w:rsidRPr="001163D0">
        <w:rPr>
          <w:rFonts w:ascii="Times New Roman" w:hAnsi="Times New Roman"/>
          <w:sz w:val="24"/>
          <w:szCs w:val="24"/>
        </w:rPr>
        <w:t>. Volume 4. No. 1: 105-121.</w:t>
      </w:r>
    </w:p>
    <w:p w:rsidR="00D60A9A" w:rsidRPr="001163D0" w:rsidRDefault="00D60A9A" w:rsidP="00F3313D">
      <w:pPr>
        <w:spacing w:after="0" w:line="240" w:lineRule="auto"/>
        <w:ind w:left="720" w:hanging="720"/>
        <w:jc w:val="both"/>
        <w:rPr>
          <w:rFonts w:ascii="Times New Roman" w:hAnsi="Times New Roman"/>
          <w:sz w:val="24"/>
          <w:szCs w:val="24"/>
        </w:rPr>
      </w:pPr>
      <w:r w:rsidRPr="001163D0">
        <w:rPr>
          <w:rFonts w:ascii="Times New Roman" w:hAnsi="Times New Roman"/>
          <w:sz w:val="24"/>
          <w:szCs w:val="24"/>
        </w:rPr>
        <w:t>Susilawati, Ketut Evi dan Ketut Budiartha. 2013</w:t>
      </w:r>
      <w:r w:rsidRPr="001163D0">
        <w:rPr>
          <w:rFonts w:ascii="Times New Roman" w:hAnsi="Times New Roman"/>
          <w:i/>
          <w:sz w:val="24"/>
          <w:szCs w:val="24"/>
        </w:rPr>
        <w:t xml:space="preserve">. </w:t>
      </w:r>
      <w:r w:rsidRPr="001163D0">
        <w:rPr>
          <w:rFonts w:ascii="Times New Roman" w:hAnsi="Times New Roman"/>
          <w:sz w:val="24"/>
          <w:szCs w:val="24"/>
        </w:rPr>
        <w:t xml:space="preserve">Pengaruh Kesadaran Wajib Pajak, Pengetahuan Pajak, Sanksi Perpajakan, dan Akuntabilitas Pelayanan Publik pada Kepatuhan Wajib Pajak Kendaraan Bermotor. </w:t>
      </w:r>
      <w:r w:rsidRPr="00791E5B">
        <w:rPr>
          <w:rFonts w:ascii="Times New Roman" w:hAnsi="Times New Roman"/>
          <w:i/>
          <w:sz w:val="24"/>
          <w:szCs w:val="24"/>
        </w:rPr>
        <w:t>E-Jurnal Akuntansi Universitas Udayana</w:t>
      </w:r>
      <w:r w:rsidRPr="001163D0">
        <w:rPr>
          <w:rFonts w:ascii="Times New Roman" w:hAnsi="Times New Roman"/>
          <w:sz w:val="24"/>
          <w:szCs w:val="24"/>
        </w:rPr>
        <w:t xml:space="preserve"> Vol 4 No.2 (2013): 345-357.</w:t>
      </w:r>
    </w:p>
    <w:p w:rsidR="00D60A9A" w:rsidRPr="001163D0" w:rsidRDefault="00D60A9A" w:rsidP="00F3313D">
      <w:pPr>
        <w:spacing w:after="0" w:line="240" w:lineRule="auto"/>
        <w:ind w:left="720" w:hanging="720"/>
        <w:jc w:val="both"/>
        <w:rPr>
          <w:rFonts w:ascii="Times New Roman" w:hAnsi="Times New Roman"/>
          <w:sz w:val="24"/>
          <w:szCs w:val="24"/>
        </w:rPr>
      </w:pPr>
      <w:r w:rsidRPr="001163D0">
        <w:rPr>
          <w:rFonts w:ascii="Times New Roman" w:hAnsi="Times New Roman"/>
          <w:sz w:val="24"/>
          <w:szCs w:val="24"/>
        </w:rPr>
        <w:t xml:space="preserve">Suyatmin (2004), </w:t>
      </w:r>
      <w:r w:rsidRPr="001163D0">
        <w:rPr>
          <w:rFonts w:ascii="Times New Roman" w:hAnsi="Times New Roman"/>
          <w:iCs/>
          <w:sz w:val="24"/>
          <w:szCs w:val="24"/>
        </w:rPr>
        <w:t>Pengaruh Sikap Wajib Pajak Terhadap Kepatuhan Wajib Pajak Dalam Pembayaran Pajak Bumi dan Bangunan : Studi Empiris di Wilayah KP PBB Surakarta</w:t>
      </w:r>
      <w:r w:rsidRPr="001163D0">
        <w:rPr>
          <w:rFonts w:ascii="Times New Roman" w:hAnsi="Times New Roman"/>
          <w:sz w:val="24"/>
          <w:szCs w:val="24"/>
        </w:rPr>
        <w:t xml:space="preserve">, </w:t>
      </w:r>
      <w:r w:rsidRPr="00791E5B">
        <w:rPr>
          <w:rFonts w:ascii="Times New Roman" w:hAnsi="Times New Roman"/>
          <w:i/>
          <w:sz w:val="24"/>
          <w:szCs w:val="24"/>
        </w:rPr>
        <w:t>Tesis</w:t>
      </w:r>
      <w:r w:rsidRPr="001163D0">
        <w:rPr>
          <w:rFonts w:ascii="Times New Roman" w:hAnsi="Times New Roman"/>
          <w:sz w:val="24"/>
          <w:szCs w:val="24"/>
        </w:rPr>
        <w:t xml:space="preserve"> Program Pasca Sarjana Magister Sains Akuntansi Universitas Diponegoro.</w:t>
      </w:r>
    </w:p>
    <w:p w:rsidR="00D60A9A" w:rsidRPr="001163D0" w:rsidRDefault="00D60A9A" w:rsidP="00F3313D">
      <w:pPr>
        <w:spacing w:after="0" w:line="240" w:lineRule="auto"/>
        <w:ind w:left="720" w:hanging="720"/>
        <w:jc w:val="both"/>
        <w:rPr>
          <w:rFonts w:ascii="Times New Roman" w:hAnsi="Times New Roman"/>
          <w:sz w:val="24"/>
          <w:szCs w:val="24"/>
        </w:rPr>
      </w:pPr>
      <w:r w:rsidRPr="001163D0">
        <w:rPr>
          <w:rFonts w:ascii="Times New Roman" w:hAnsi="Times New Roman"/>
          <w:sz w:val="24"/>
          <w:szCs w:val="24"/>
        </w:rPr>
        <w:t xml:space="preserve">Umi Narimawati. 2008. </w:t>
      </w:r>
      <w:r w:rsidRPr="00791E5B">
        <w:rPr>
          <w:rFonts w:ascii="Times New Roman" w:hAnsi="Times New Roman"/>
          <w:i/>
          <w:sz w:val="24"/>
          <w:szCs w:val="24"/>
        </w:rPr>
        <w:t>Metodologi Penelitian Kualitatif dan Kuantitatif, Teori dan Aplikasi</w:t>
      </w:r>
      <w:r w:rsidRPr="001163D0">
        <w:rPr>
          <w:rFonts w:ascii="Times New Roman" w:hAnsi="Times New Roman"/>
          <w:sz w:val="24"/>
          <w:szCs w:val="24"/>
        </w:rPr>
        <w:t>. Bandung: Agung Media</w:t>
      </w:r>
    </w:p>
    <w:p w:rsidR="00D60A9A" w:rsidRPr="001163D0" w:rsidRDefault="00D60A9A" w:rsidP="00F3313D">
      <w:pPr>
        <w:spacing w:after="0" w:line="240" w:lineRule="auto"/>
        <w:ind w:left="709" w:right="-13" w:hanging="709"/>
        <w:rPr>
          <w:rFonts w:ascii="Times New Roman" w:hAnsi="Times New Roman"/>
          <w:sz w:val="24"/>
          <w:szCs w:val="24"/>
        </w:rPr>
      </w:pPr>
      <w:r w:rsidRPr="001163D0">
        <w:rPr>
          <w:rFonts w:ascii="Times New Roman" w:hAnsi="Times New Roman"/>
          <w:sz w:val="24"/>
          <w:szCs w:val="24"/>
        </w:rPr>
        <w:t>Undang- undang Republik Indonesia Nomor 16 Tahun 2009 Tentang Penetapan Peraturan Pemerintah Pengganti Undang-undang Nomor 5 Tahun 2008 Tentang Perubahan keempat atas Undang-undang Nomor 6 Tahun 1983 Tentang Ketentuan Umum dan Tata.</w:t>
      </w:r>
    </w:p>
    <w:p w:rsidR="00D60A9A" w:rsidRPr="00BD446C" w:rsidRDefault="001F4D94" w:rsidP="00F3313D">
      <w:pPr>
        <w:spacing w:after="0" w:line="240" w:lineRule="auto"/>
        <w:ind w:left="709" w:right="-13" w:hanging="709"/>
        <w:rPr>
          <w:rFonts w:ascii="Times New Roman" w:hAnsi="Times New Roman"/>
          <w:sz w:val="24"/>
          <w:szCs w:val="24"/>
        </w:rPr>
      </w:pPr>
      <w:hyperlink r:id="rId9" w:history="1">
        <w:r w:rsidR="00D60A9A" w:rsidRPr="00BD446C">
          <w:rPr>
            <w:rStyle w:val="Hyperlink"/>
            <w:rFonts w:ascii="Times New Roman" w:hAnsi="Times New Roman"/>
            <w:color w:val="000000" w:themeColor="text1"/>
            <w:sz w:val="24"/>
            <w:szCs w:val="24"/>
            <w:u w:val="none"/>
          </w:rPr>
          <w:t>www.data.magelangkota.go.id</w:t>
        </w:r>
      </w:hyperlink>
      <w:r w:rsidR="00D60A9A" w:rsidRPr="00BD446C">
        <w:rPr>
          <w:rStyle w:val="Hyperlink"/>
          <w:rFonts w:ascii="Times New Roman" w:hAnsi="Times New Roman"/>
          <w:color w:val="000000" w:themeColor="text1"/>
          <w:sz w:val="24"/>
          <w:szCs w:val="24"/>
          <w:u w:val="none"/>
        </w:rPr>
        <w:t xml:space="preserve"> diakses pada tanggal 3 Maret 2019</w:t>
      </w:r>
    </w:p>
    <w:p w:rsidR="00D60A9A" w:rsidRPr="001163D0" w:rsidRDefault="00D60A9A" w:rsidP="00F3313D">
      <w:pPr>
        <w:spacing w:after="0" w:line="240" w:lineRule="auto"/>
        <w:ind w:left="720" w:hanging="720"/>
        <w:jc w:val="both"/>
        <w:rPr>
          <w:rFonts w:ascii="Times New Roman" w:hAnsi="Times New Roman"/>
          <w:sz w:val="24"/>
          <w:szCs w:val="24"/>
        </w:rPr>
      </w:pPr>
      <w:r w:rsidRPr="001163D0">
        <w:rPr>
          <w:rFonts w:ascii="Times New Roman" w:hAnsi="Times New Roman"/>
          <w:sz w:val="24"/>
          <w:szCs w:val="24"/>
        </w:rPr>
        <w:t xml:space="preserve">Yadnyana dan Sudiksa. 2011. Pengaruh Peraturan Pajak Serta Sikap Wajib Pajak Pada Kepatuhan Wajib Pajak Koperasi di Kota Denpasar. </w:t>
      </w:r>
      <w:r w:rsidRPr="001163D0">
        <w:rPr>
          <w:rFonts w:ascii="Times New Roman" w:hAnsi="Times New Roman"/>
          <w:i/>
          <w:iCs/>
          <w:sz w:val="24"/>
          <w:szCs w:val="24"/>
        </w:rPr>
        <w:t xml:space="preserve">Buletin Studi Ekonomi, 17(2):h:197-206. </w:t>
      </w:r>
      <w:r w:rsidRPr="001163D0">
        <w:rPr>
          <w:rFonts w:ascii="Times New Roman" w:hAnsi="Times New Roman"/>
          <w:sz w:val="24"/>
          <w:szCs w:val="24"/>
        </w:rPr>
        <w:t>Denpasar: Fakultas Ekonomi Universitas Udayana.</w:t>
      </w:r>
    </w:p>
    <w:p w:rsidR="00D60A9A" w:rsidRPr="001163D0" w:rsidRDefault="00D60A9A" w:rsidP="00F3313D">
      <w:pPr>
        <w:spacing w:after="0" w:line="240" w:lineRule="auto"/>
        <w:ind w:left="720" w:hanging="720"/>
        <w:jc w:val="both"/>
        <w:rPr>
          <w:rFonts w:ascii="Times New Roman" w:hAnsi="Times New Roman"/>
          <w:sz w:val="24"/>
          <w:szCs w:val="24"/>
        </w:rPr>
      </w:pPr>
      <w:r w:rsidRPr="001163D0">
        <w:rPr>
          <w:rFonts w:ascii="Times New Roman" w:hAnsi="Times New Roman"/>
          <w:sz w:val="24"/>
          <w:szCs w:val="24"/>
        </w:rPr>
        <w:t>Yunus, Abdul Thalib. 2010. Analisis Kontribusi Pajak Kendaraan Bermotor terhadap Pendapatan Asli Daerah pada Kabupaten Bone Bolango di Provinsi Gorontalo.</w:t>
      </w:r>
      <w:r w:rsidRPr="001163D0">
        <w:rPr>
          <w:rFonts w:ascii="Times New Roman" w:hAnsi="Times New Roman"/>
          <w:i/>
          <w:iCs/>
          <w:sz w:val="24"/>
          <w:szCs w:val="24"/>
        </w:rPr>
        <w:t>Jurnal Economic Resources,</w:t>
      </w:r>
      <w:r w:rsidRPr="001163D0">
        <w:rPr>
          <w:rFonts w:ascii="Times New Roman" w:hAnsi="Times New Roman"/>
          <w:sz w:val="24"/>
          <w:szCs w:val="24"/>
        </w:rPr>
        <w:t>11(30): h:91-99</w:t>
      </w:r>
    </w:p>
    <w:p w:rsidR="00BA1227" w:rsidRDefault="00D60A9A" w:rsidP="00043531">
      <w:pPr>
        <w:spacing w:after="0" w:line="240" w:lineRule="auto"/>
        <w:ind w:left="709" w:right="-13" w:hanging="709"/>
      </w:pPr>
      <w:r w:rsidRPr="001163D0">
        <w:rPr>
          <w:rFonts w:ascii="Times New Roman" w:hAnsi="Times New Roman"/>
          <w:sz w:val="24"/>
          <w:szCs w:val="24"/>
        </w:rPr>
        <w:t>Zuraida, Ida. 2012, “</w:t>
      </w:r>
      <w:r w:rsidRPr="00791E5B">
        <w:rPr>
          <w:rFonts w:ascii="Times New Roman" w:hAnsi="Times New Roman"/>
          <w:i/>
          <w:iCs/>
          <w:sz w:val="24"/>
          <w:szCs w:val="24"/>
        </w:rPr>
        <w:t>Teknik Penyusunan Peraturan Daerah tentang Pajak Daerah dan Retribusi Daerah</w:t>
      </w:r>
      <w:r w:rsidR="00F3313D">
        <w:rPr>
          <w:rFonts w:ascii="Times New Roman" w:hAnsi="Times New Roman"/>
          <w:sz w:val="24"/>
          <w:szCs w:val="24"/>
        </w:rPr>
        <w:t>”. Jakarta: Sinar Grafika</w:t>
      </w:r>
    </w:p>
    <w:p w:rsidR="00060BFB" w:rsidRDefault="00060BFB">
      <w:bookmarkStart w:id="0" w:name="_GoBack"/>
      <w:bookmarkEnd w:id="0"/>
    </w:p>
    <w:sectPr w:rsidR="00060BFB" w:rsidSect="00D60A9A">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CB0" w:rsidRDefault="00E15CB0">
      <w:pPr>
        <w:spacing w:after="0" w:line="240" w:lineRule="auto"/>
      </w:pPr>
      <w:r>
        <w:separator/>
      </w:r>
    </w:p>
  </w:endnote>
  <w:endnote w:type="continuationSeparator" w:id="0">
    <w:p w:rsidR="00E15CB0" w:rsidRDefault="00E1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61D" w:rsidRDefault="00E15CB0">
    <w:pPr>
      <w:pStyle w:val="Footer"/>
      <w:jc w:val="center"/>
    </w:pPr>
  </w:p>
  <w:p w:rsidR="006A261D" w:rsidRDefault="00E15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CB0" w:rsidRDefault="00E15CB0">
      <w:pPr>
        <w:spacing w:after="0" w:line="240" w:lineRule="auto"/>
      </w:pPr>
      <w:r>
        <w:separator/>
      </w:r>
    </w:p>
  </w:footnote>
  <w:footnote w:type="continuationSeparator" w:id="0">
    <w:p w:rsidR="00E15CB0" w:rsidRDefault="00E15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E24"/>
    <w:multiLevelType w:val="hybridMultilevel"/>
    <w:tmpl w:val="F4889D12"/>
    <w:lvl w:ilvl="0" w:tplc="3D22BFD0">
      <w:start w:val="2"/>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648C"/>
    <w:multiLevelType w:val="hybridMultilevel"/>
    <w:tmpl w:val="3530F5CA"/>
    <w:lvl w:ilvl="0" w:tplc="29169658">
      <w:start w:val="3"/>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DD7"/>
    <w:multiLevelType w:val="hybridMultilevel"/>
    <w:tmpl w:val="F852167C"/>
    <w:lvl w:ilvl="0" w:tplc="89DAE7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D7F"/>
    <w:multiLevelType w:val="hybridMultilevel"/>
    <w:tmpl w:val="1ECCE94A"/>
    <w:lvl w:ilvl="0" w:tplc="AFD28F04">
      <w:start w:val="3"/>
      <w:numFmt w:val="decimal"/>
      <w:lvlText w:val="%1."/>
      <w:lvlJc w:val="center"/>
      <w:pPr>
        <w:ind w:left="213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D4509"/>
    <w:multiLevelType w:val="hybridMultilevel"/>
    <w:tmpl w:val="4DC4DB28"/>
    <w:lvl w:ilvl="0" w:tplc="EAB01588">
      <w:start w:val="1"/>
      <w:numFmt w:val="decimal"/>
      <w:lvlText w:val="%1."/>
      <w:lvlJc w:val="center"/>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14DF5CEB"/>
    <w:multiLevelType w:val="hybridMultilevel"/>
    <w:tmpl w:val="B79A0AFC"/>
    <w:lvl w:ilvl="0" w:tplc="386E35D8">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238EB"/>
    <w:multiLevelType w:val="hybridMultilevel"/>
    <w:tmpl w:val="A6907E5A"/>
    <w:lvl w:ilvl="0" w:tplc="0421000F">
      <w:start w:val="1"/>
      <w:numFmt w:val="decimal"/>
      <w:lvlText w:val="%1."/>
      <w:lvlJc w:val="left"/>
      <w:pPr>
        <w:ind w:left="2345" w:hanging="360"/>
      </w:pPr>
    </w:lvl>
    <w:lvl w:ilvl="1" w:tplc="DD302A8A">
      <w:start w:val="1"/>
      <w:numFmt w:val="decimal"/>
      <w:lvlText w:val="%2)"/>
      <w:lvlJc w:val="left"/>
      <w:pPr>
        <w:ind w:left="3065" w:hanging="360"/>
      </w:pPr>
    </w:lvl>
    <w:lvl w:ilvl="2" w:tplc="0421001B">
      <w:start w:val="1"/>
      <w:numFmt w:val="lowerRoman"/>
      <w:lvlText w:val="%3."/>
      <w:lvlJc w:val="right"/>
      <w:pPr>
        <w:ind w:left="3785" w:hanging="180"/>
      </w:pPr>
    </w:lvl>
    <w:lvl w:ilvl="3" w:tplc="0421000F">
      <w:start w:val="1"/>
      <w:numFmt w:val="decimal"/>
      <w:lvlText w:val="%4."/>
      <w:lvlJc w:val="left"/>
      <w:pPr>
        <w:ind w:left="4505" w:hanging="360"/>
      </w:pPr>
    </w:lvl>
    <w:lvl w:ilvl="4" w:tplc="04210019">
      <w:start w:val="1"/>
      <w:numFmt w:val="lowerLetter"/>
      <w:lvlText w:val="%5."/>
      <w:lvlJc w:val="left"/>
      <w:pPr>
        <w:ind w:left="5225" w:hanging="360"/>
      </w:pPr>
    </w:lvl>
    <w:lvl w:ilvl="5" w:tplc="0421001B">
      <w:start w:val="1"/>
      <w:numFmt w:val="lowerRoman"/>
      <w:lvlText w:val="%6."/>
      <w:lvlJc w:val="right"/>
      <w:pPr>
        <w:ind w:left="5945" w:hanging="180"/>
      </w:pPr>
    </w:lvl>
    <w:lvl w:ilvl="6" w:tplc="0421000F">
      <w:start w:val="1"/>
      <w:numFmt w:val="decimal"/>
      <w:lvlText w:val="%7."/>
      <w:lvlJc w:val="left"/>
      <w:pPr>
        <w:ind w:left="6665" w:hanging="360"/>
      </w:pPr>
    </w:lvl>
    <w:lvl w:ilvl="7" w:tplc="04210019">
      <w:start w:val="1"/>
      <w:numFmt w:val="lowerLetter"/>
      <w:lvlText w:val="%8."/>
      <w:lvlJc w:val="left"/>
      <w:pPr>
        <w:ind w:left="7385" w:hanging="360"/>
      </w:pPr>
    </w:lvl>
    <w:lvl w:ilvl="8" w:tplc="0421001B">
      <w:start w:val="1"/>
      <w:numFmt w:val="lowerRoman"/>
      <w:lvlText w:val="%9."/>
      <w:lvlJc w:val="right"/>
      <w:pPr>
        <w:ind w:left="8105" w:hanging="180"/>
      </w:pPr>
    </w:lvl>
  </w:abstractNum>
  <w:abstractNum w:abstractNumId="7" w15:restartNumberingAfterBreak="0">
    <w:nsid w:val="1A045276"/>
    <w:multiLevelType w:val="hybridMultilevel"/>
    <w:tmpl w:val="66EE4A18"/>
    <w:lvl w:ilvl="0" w:tplc="3EBABBC6">
      <w:start w:val="3"/>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14EA1"/>
    <w:multiLevelType w:val="hybridMultilevel"/>
    <w:tmpl w:val="D20E1A4C"/>
    <w:lvl w:ilvl="0" w:tplc="6788547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ADE7FA3"/>
    <w:multiLevelType w:val="hybridMultilevel"/>
    <w:tmpl w:val="AE30DBC0"/>
    <w:lvl w:ilvl="0" w:tplc="B128E140">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E7F154C"/>
    <w:multiLevelType w:val="hybridMultilevel"/>
    <w:tmpl w:val="857C482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3DA2492"/>
    <w:multiLevelType w:val="hybridMultilevel"/>
    <w:tmpl w:val="5A480CDC"/>
    <w:lvl w:ilvl="0" w:tplc="5CFEE2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E513F"/>
    <w:multiLevelType w:val="hybridMultilevel"/>
    <w:tmpl w:val="261C55BA"/>
    <w:lvl w:ilvl="0" w:tplc="C2DABE7C">
      <w:start w:val="3"/>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21543"/>
    <w:multiLevelType w:val="hybridMultilevel"/>
    <w:tmpl w:val="BBC28C2E"/>
    <w:lvl w:ilvl="0" w:tplc="03E00086">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527F9"/>
    <w:multiLevelType w:val="hybridMultilevel"/>
    <w:tmpl w:val="DBBA1502"/>
    <w:lvl w:ilvl="0" w:tplc="FFC0FEE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201C1"/>
    <w:multiLevelType w:val="hybridMultilevel"/>
    <w:tmpl w:val="ACDCFFF6"/>
    <w:lvl w:ilvl="0" w:tplc="F57C3F32">
      <w:start w:val="1"/>
      <w:numFmt w:val="decimal"/>
      <w:lvlText w:val="%1."/>
      <w:lvlJc w:val="center"/>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31D74CAC"/>
    <w:multiLevelType w:val="hybridMultilevel"/>
    <w:tmpl w:val="981C03FE"/>
    <w:lvl w:ilvl="0" w:tplc="A22038B4">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35B7AC3"/>
    <w:multiLevelType w:val="hybridMultilevel"/>
    <w:tmpl w:val="C28CEFA6"/>
    <w:lvl w:ilvl="0" w:tplc="EAB01588">
      <w:start w:val="1"/>
      <w:numFmt w:val="decimal"/>
      <w:lvlText w:val="%1."/>
      <w:lvlJc w:val="center"/>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025ED"/>
    <w:multiLevelType w:val="hybridMultilevel"/>
    <w:tmpl w:val="59D4847E"/>
    <w:lvl w:ilvl="0" w:tplc="EAB01588">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594B44"/>
    <w:multiLevelType w:val="hybridMultilevel"/>
    <w:tmpl w:val="1A6E37C8"/>
    <w:lvl w:ilvl="0" w:tplc="33DE4FAE">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3FA83FB6"/>
    <w:multiLevelType w:val="hybridMultilevel"/>
    <w:tmpl w:val="C694D6AE"/>
    <w:lvl w:ilvl="0" w:tplc="EAB01588">
      <w:start w:val="1"/>
      <w:numFmt w:val="decimal"/>
      <w:lvlText w:val="%1."/>
      <w:lvlJc w:val="center"/>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4393131D"/>
    <w:multiLevelType w:val="hybridMultilevel"/>
    <w:tmpl w:val="E7C897C4"/>
    <w:lvl w:ilvl="0" w:tplc="D7822B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3374B"/>
    <w:multiLevelType w:val="hybridMultilevel"/>
    <w:tmpl w:val="E7CADAC4"/>
    <w:lvl w:ilvl="0" w:tplc="EAB01588">
      <w:start w:val="1"/>
      <w:numFmt w:val="decimal"/>
      <w:lvlText w:val="%1."/>
      <w:lvlJc w:val="center"/>
      <w:pPr>
        <w:ind w:left="1440" w:hanging="360"/>
      </w:pPr>
      <w:rPr>
        <w:rFonts w:hint="default"/>
      </w:rPr>
    </w:lvl>
    <w:lvl w:ilvl="1" w:tplc="EAB01588">
      <w:start w:val="1"/>
      <w:numFmt w:val="decimal"/>
      <w:lvlText w:val="%2."/>
      <w:lvlJc w:val="center"/>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40E99"/>
    <w:multiLevelType w:val="hybridMultilevel"/>
    <w:tmpl w:val="82928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72575"/>
    <w:multiLevelType w:val="hybridMultilevel"/>
    <w:tmpl w:val="B1E2BFA2"/>
    <w:lvl w:ilvl="0" w:tplc="AAF63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06AF3CE">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440E2"/>
    <w:multiLevelType w:val="hybridMultilevel"/>
    <w:tmpl w:val="876CD93E"/>
    <w:lvl w:ilvl="0" w:tplc="A16408A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A6811"/>
    <w:multiLevelType w:val="hybridMultilevel"/>
    <w:tmpl w:val="6590E37A"/>
    <w:lvl w:ilvl="0" w:tplc="1E2A997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45A11"/>
    <w:multiLevelType w:val="hybridMultilevel"/>
    <w:tmpl w:val="341A36A6"/>
    <w:lvl w:ilvl="0" w:tplc="270A2166">
      <w:start w:val="2"/>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0C291C"/>
    <w:multiLevelType w:val="hybridMultilevel"/>
    <w:tmpl w:val="44A6F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04933"/>
    <w:multiLevelType w:val="hybridMultilevel"/>
    <w:tmpl w:val="8FEE411A"/>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0" w15:restartNumberingAfterBreak="0">
    <w:nsid w:val="561D6911"/>
    <w:multiLevelType w:val="hybridMultilevel"/>
    <w:tmpl w:val="BF804D1C"/>
    <w:lvl w:ilvl="0" w:tplc="EAB01588">
      <w:start w:val="1"/>
      <w:numFmt w:val="decimal"/>
      <w:lvlText w:val="%1."/>
      <w:lvlJc w:val="center"/>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58946110"/>
    <w:multiLevelType w:val="hybridMultilevel"/>
    <w:tmpl w:val="DB1C573A"/>
    <w:lvl w:ilvl="0" w:tplc="E7B82E5A">
      <w:start w:val="1"/>
      <w:numFmt w:val="decimal"/>
      <w:lvlText w:val="%1."/>
      <w:lvlJc w:val="center"/>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96507"/>
    <w:multiLevelType w:val="hybridMultilevel"/>
    <w:tmpl w:val="154A0F62"/>
    <w:lvl w:ilvl="0" w:tplc="288280C6">
      <w:start w:val="2"/>
      <w:numFmt w:val="decimal"/>
      <w:lvlText w:val="%1."/>
      <w:lvlJc w:val="center"/>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E4A99"/>
    <w:multiLevelType w:val="hybridMultilevel"/>
    <w:tmpl w:val="11426150"/>
    <w:lvl w:ilvl="0" w:tplc="A1EEC4A0">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54D2D"/>
    <w:multiLevelType w:val="hybridMultilevel"/>
    <w:tmpl w:val="DA849D44"/>
    <w:lvl w:ilvl="0" w:tplc="9AB21D56">
      <w:start w:val="3"/>
      <w:numFmt w:val="lowerLetter"/>
      <w:lvlText w:val="%1."/>
      <w:lvlJc w:val="left"/>
      <w:pPr>
        <w:ind w:left="2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A0841"/>
    <w:multiLevelType w:val="hybridMultilevel"/>
    <w:tmpl w:val="C6AA144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15:restartNumberingAfterBreak="0">
    <w:nsid w:val="622B51CF"/>
    <w:multiLevelType w:val="hybridMultilevel"/>
    <w:tmpl w:val="94BC742E"/>
    <w:lvl w:ilvl="0" w:tplc="EAB01588">
      <w:start w:val="1"/>
      <w:numFmt w:val="decimal"/>
      <w:lvlText w:val="%1."/>
      <w:lvlJc w:val="center"/>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15:restartNumberingAfterBreak="0">
    <w:nsid w:val="634A48C7"/>
    <w:multiLevelType w:val="hybridMultilevel"/>
    <w:tmpl w:val="E70EA128"/>
    <w:lvl w:ilvl="0" w:tplc="DBCA6A3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9479A"/>
    <w:multiLevelType w:val="hybridMultilevel"/>
    <w:tmpl w:val="5E9C10D8"/>
    <w:lvl w:ilvl="0" w:tplc="047EAF7A">
      <w:start w:val="1"/>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6F305F95"/>
    <w:multiLevelType w:val="hybridMultilevel"/>
    <w:tmpl w:val="285CAA38"/>
    <w:lvl w:ilvl="0" w:tplc="8940E522">
      <w:start w:val="2"/>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D00FA"/>
    <w:multiLevelType w:val="hybridMultilevel"/>
    <w:tmpl w:val="F140B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9705E"/>
    <w:multiLevelType w:val="hybridMultilevel"/>
    <w:tmpl w:val="49EEC1C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15:restartNumberingAfterBreak="0">
    <w:nsid w:val="766A0A0D"/>
    <w:multiLevelType w:val="hybridMultilevel"/>
    <w:tmpl w:val="60D2C066"/>
    <w:lvl w:ilvl="0" w:tplc="EA4C0D20">
      <w:start w:val="1"/>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5460F"/>
    <w:multiLevelType w:val="hybridMultilevel"/>
    <w:tmpl w:val="C0E0FB06"/>
    <w:lvl w:ilvl="0" w:tplc="105E32B6">
      <w:start w:val="2"/>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A175D"/>
    <w:multiLevelType w:val="hybridMultilevel"/>
    <w:tmpl w:val="12B2909E"/>
    <w:lvl w:ilvl="0" w:tplc="9A646BF4">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07851"/>
    <w:multiLevelType w:val="hybridMultilevel"/>
    <w:tmpl w:val="365AA7E2"/>
    <w:lvl w:ilvl="0" w:tplc="C8588F54">
      <w:start w:val="2"/>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8"/>
  </w:num>
  <w:num w:numId="3">
    <w:abstractNumId w:val="35"/>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6"/>
  </w:num>
  <w:num w:numId="8">
    <w:abstractNumId w:val="14"/>
  </w:num>
  <w:num w:numId="9">
    <w:abstractNumId w:val="24"/>
  </w:num>
  <w:num w:numId="10">
    <w:abstractNumId w:val="11"/>
  </w:num>
  <w:num w:numId="11">
    <w:abstractNumId w:val="28"/>
  </w:num>
  <w:num w:numId="12">
    <w:abstractNumId w:val="21"/>
  </w:num>
  <w:num w:numId="13">
    <w:abstractNumId w:val="6"/>
  </w:num>
  <w:num w:numId="14">
    <w:abstractNumId w:val="8"/>
  </w:num>
  <w:num w:numId="15">
    <w:abstractNumId w:val="31"/>
  </w:num>
  <w:num w:numId="16">
    <w:abstractNumId w:val="17"/>
  </w:num>
  <w:num w:numId="17">
    <w:abstractNumId w:val="4"/>
  </w:num>
  <w:num w:numId="18">
    <w:abstractNumId w:val="32"/>
  </w:num>
  <w:num w:numId="19">
    <w:abstractNumId w:val="26"/>
  </w:num>
  <w:num w:numId="20">
    <w:abstractNumId w:val="29"/>
  </w:num>
  <w:num w:numId="21">
    <w:abstractNumId w:val="45"/>
  </w:num>
  <w:num w:numId="22">
    <w:abstractNumId w:val="5"/>
  </w:num>
  <w:num w:numId="23">
    <w:abstractNumId w:val="41"/>
  </w:num>
  <w:num w:numId="24">
    <w:abstractNumId w:val="0"/>
  </w:num>
  <w:num w:numId="25">
    <w:abstractNumId w:val="12"/>
  </w:num>
  <w:num w:numId="26">
    <w:abstractNumId w:val="13"/>
  </w:num>
  <w:num w:numId="27">
    <w:abstractNumId w:val="42"/>
  </w:num>
  <w:num w:numId="28">
    <w:abstractNumId w:val="43"/>
  </w:num>
  <w:num w:numId="29">
    <w:abstractNumId w:val="7"/>
  </w:num>
  <w:num w:numId="30">
    <w:abstractNumId w:val="44"/>
  </w:num>
  <w:num w:numId="31">
    <w:abstractNumId w:val="19"/>
  </w:num>
  <w:num w:numId="32">
    <w:abstractNumId w:val="16"/>
  </w:num>
  <w:num w:numId="33">
    <w:abstractNumId w:val="27"/>
  </w:num>
  <w:num w:numId="34">
    <w:abstractNumId w:val="2"/>
  </w:num>
  <w:num w:numId="35">
    <w:abstractNumId w:val="33"/>
  </w:num>
  <w:num w:numId="36">
    <w:abstractNumId w:val="39"/>
  </w:num>
  <w:num w:numId="37">
    <w:abstractNumId w:val="34"/>
  </w:num>
  <w:num w:numId="38">
    <w:abstractNumId w:val="30"/>
  </w:num>
  <w:num w:numId="39">
    <w:abstractNumId w:val="15"/>
  </w:num>
  <w:num w:numId="40">
    <w:abstractNumId w:val="20"/>
  </w:num>
  <w:num w:numId="41">
    <w:abstractNumId w:val="3"/>
  </w:num>
  <w:num w:numId="42">
    <w:abstractNumId w:val="1"/>
  </w:num>
  <w:num w:numId="43">
    <w:abstractNumId w:val="22"/>
  </w:num>
  <w:num w:numId="44">
    <w:abstractNumId w:val="9"/>
  </w:num>
  <w:num w:numId="45">
    <w:abstractNumId w:val="4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09"/>
    <w:rsid w:val="00043531"/>
    <w:rsid w:val="00060BFB"/>
    <w:rsid w:val="0006248B"/>
    <w:rsid w:val="00090913"/>
    <w:rsid w:val="001F4D94"/>
    <w:rsid w:val="00305D98"/>
    <w:rsid w:val="0039185F"/>
    <w:rsid w:val="003D66EC"/>
    <w:rsid w:val="003E53CB"/>
    <w:rsid w:val="003E5882"/>
    <w:rsid w:val="004C31DB"/>
    <w:rsid w:val="004E7274"/>
    <w:rsid w:val="006657EF"/>
    <w:rsid w:val="006F6B0A"/>
    <w:rsid w:val="007929E4"/>
    <w:rsid w:val="00795EB4"/>
    <w:rsid w:val="007F4E31"/>
    <w:rsid w:val="00810802"/>
    <w:rsid w:val="0085484F"/>
    <w:rsid w:val="00907915"/>
    <w:rsid w:val="009A724B"/>
    <w:rsid w:val="00AD55E5"/>
    <w:rsid w:val="00B14CF5"/>
    <w:rsid w:val="00B609C9"/>
    <w:rsid w:val="00BA1227"/>
    <w:rsid w:val="00BD446C"/>
    <w:rsid w:val="00BE68EE"/>
    <w:rsid w:val="00C26609"/>
    <w:rsid w:val="00CB40CC"/>
    <w:rsid w:val="00CD71BC"/>
    <w:rsid w:val="00D4443C"/>
    <w:rsid w:val="00D60A9A"/>
    <w:rsid w:val="00D6178D"/>
    <w:rsid w:val="00E15CB0"/>
    <w:rsid w:val="00E21254"/>
    <w:rsid w:val="00F3313D"/>
    <w:rsid w:val="00F5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F5DDB-A3A9-46FC-B4DE-50BABC4D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6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2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6609"/>
    <w:rPr>
      <w:rFonts w:ascii="Courier New" w:eastAsia="Times New Roman" w:hAnsi="Courier New" w:cs="Courier New"/>
      <w:sz w:val="20"/>
      <w:szCs w:val="20"/>
    </w:rPr>
  </w:style>
  <w:style w:type="paragraph" w:styleId="BodyText">
    <w:name w:val="Body Text"/>
    <w:basedOn w:val="Normal"/>
    <w:link w:val="BodyTextChar"/>
    <w:rsid w:val="00C26609"/>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rsid w:val="00C26609"/>
    <w:rPr>
      <w:rFonts w:ascii="Times New Roman" w:eastAsia="Times New Roman" w:hAnsi="Times New Roman" w:cs="Times New Roman"/>
    </w:rPr>
  </w:style>
  <w:style w:type="character" w:customStyle="1" w:styleId="fontstyle01">
    <w:name w:val="fontstyle01"/>
    <w:basedOn w:val="DefaultParagraphFont"/>
    <w:rsid w:val="00907915"/>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1"/>
    <w:qFormat/>
    <w:rsid w:val="003E5882"/>
    <w:pPr>
      <w:spacing w:after="200" w:line="276" w:lineRule="auto"/>
      <w:ind w:left="720"/>
      <w:contextualSpacing/>
    </w:pPr>
    <w:rPr>
      <w:rFonts w:asciiTheme="minorHAnsi" w:eastAsiaTheme="minorHAnsi" w:hAnsiTheme="minorHAnsi" w:cstheme="minorBidi"/>
      <w:lang w:val="en-GB"/>
    </w:rPr>
  </w:style>
  <w:style w:type="character" w:customStyle="1" w:styleId="ListParagraphChar">
    <w:name w:val="List Paragraph Char"/>
    <w:link w:val="ListParagraph"/>
    <w:uiPriority w:val="34"/>
    <w:locked/>
    <w:rsid w:val="003E5882"/>
    <w:rPr>
      <w:lang w:val="en-GB"/>
    </w:rPr>
  </w:style>
  <w:style w:type="character" w:styleId="Hyperlink">
    <w:name w:val="Hyperlink"/>
    <w:basedOn w:val="DefaultParagraphFont"/>
    <w:uiPriority w:val="99"/>
    <w:unhideWhenUsed/>
    <w:rsid w:val="003E5882"/>
    <w:rPr>
      <w:color w:val="0000FF"/>
      <w:u w:val="single"/>
    </w:rPr>
  </w:style>
  <w:style w:type="character" w:styleId="Emphasis">
    <w:name w:val="Emphasis"/>
    <w:basedOn w:val="DefaultParagraphFont"/>
    <w:uiPriority w:val="20"/>
    <w:qFormat/>
    <w:rsid w:val="003E5882"/>
    <w:rPr>
      <w:i/>
      <w:iCs/>
    </w:rPr>
  </w:style>
  <w:style w:type="table" w:styleId="TableGrid">
    <w:name w:val="Table Grid"/>
    <w:basedOn w:val="TableNormal"/>
    <w:uiPriority w:val="39"/>
    <w:rsid w:val="00F5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080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0802"/>
  </w:style>
  <w:style w:type="paragraph" w:customStyle="1" w:styleId="Default">
    <w:name w:val="Default"/>
    <w:rsid w:val="0081080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60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A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magelangkota.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ta.magelang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9009-33C4-4D81-BE77-A0DCA047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AgusA</dc:creator>
  <cp:keywords/>
  <dc:description/>
  <cp:lastModifiedBy>AgusA</cp:lastModifiedBy>
  <cp:revision>7</cp:revision>
  <dcterms:created xsi:type="dcterms:W3CDTF">2019-08-13T18:26:00Z</dcterms:created>
  <dcterms:modified xsi:type="dcterms:W3CDTF">2019-08-18T14:06:00Z</dcterms:modified>
</cp:coreProperties>
</file>