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97" w:rsidRPr="00415897" w:rsidRDefault="00415897" w:rsidP="00415897">
      <w:pPr>
        <w:ind w:left="-284"/>
        <w:jc w:val="center"/>
        <w:rPr>
          <w:rFonts w:ascii="Times New Roman" w:hAnsi="Times New Roman" w:cs="Times New Roman"/>
          <w:b/>
          <w:sz w:val="24"/>
          <w:szCs w:val="24"/>
        </w:rPr>
      </w:pPr>
      <w:r w:rsidRPr="00415897">
        <w:rPr>
          <w:rFonts w:ascii="Times New Roman" w:hAnsi="Times New Roman" w:cs="Times New Roman"/>
          <w:b/>
          <w:sz w:val="24"/>
          <w:szCs w:val="24"/>
        </w:rPr>
        <w:t xml:space="preserve">PENGARUH MACAM INOKULUM TERHADAP </w:t>
      </w:r>
      <w:r w:rsidR="006D0748">
        <w:rPr>
          <w:rFonts w:ascii="Times New Roman" w:hAnsi="Times New Roman" w:cs="Times New Roman"/>
          <w:b/>
          <w:sz w:val="24"/>
          <w:szCs w:val="24"/>
        </w:rPr>
        <w:t>KARAKTERISTIK FISIK</w:t>
      </w:r>
      <w:r w:rsidR="002A7235">
        <w:rPr>
          <w:rFonts w:ascii="Times New Roman" w:hAnsi="Times New Roman" w:cs="Times New Roman"/>
          <w:b/>
          <w:sz w:val="24"/>
          <w:szCs w:val="24"/>
        </w:rPr>
        <w:t xml:space="preserve"> </w:t>
      </w:r>
      <w:r w:rsidR="006D0748">
        <w:rPr>
          <w:rFonts w:ascii="Times New Roman" w:hAnsi="Times New Roman" w:cs="Times New Roman"/>
          <w:b/>
          <w:sz w:val="24"/>
          <w:szCs w:val="24"/>
        </w:rPr>
        <w:t>DAN FRAKSI SERAT SILASE</w:t>
      </w:r>
      <w:r w:rsidR="002A7235">
        <w:rPr>
          <w:rFonts w:ascii="Times New Roman" w:hAnsi="Times New Roman" w:cs="Times New Roman"/>
          <w:b/>
          <w:sz w:val="24"/>
          <w:szCs w:val="24"/>
        </w:rPr>
        <w:t xml:space="preserve"> </w:t>
      </w:r>
      <w:r w:rsidRPr="00415897">
        <w:rPr>
          <w:rFonts w:ascii="Times New Roman" w:hAnsi="Times New Roman" w:cs="Times New Roman"/>
          <w:b/>
          <w:sz w:val="24"/>
          <w:szCs w:val="24"/>
        </w:rPr>
        <w:t>ECENG GONDOK  (</w:t>
      </w:r>
      <w:r w:rsidRPr="00415897">
        <w:rPr>
          <w:rFonts w:ascii="Times New Roman" w:hAnsi="Times New Roman" w:cs="Times New Roman"/>
          <w:b/>
          <w:i/>
          <w:sz w:val="24"/>
          <w:szCs w:val="24"/>
        </w:rPr>
        <w:t>Eichhornia crassipes</w:t>
      </w:r>
      <w:r w:rsidRPr="00415897">
        <w:rPr>
          <w:rFonts w:ascii="Times New Roman" w:hAnsi="Times New Roman" w:cs="Times New Roman"/>
          <w:b/>
          <w:sz w:val="24"/>
          <w:szCs w:val="24"/>
        </w:rPr>
        <w:t>)</w:t>
      </w:r>
    </w:p>
    <w:p w:rsidR="005B74CC" w:rsidRPr="007D03C0" w:rsidRDefault="005B74CC" w:rsidP="00BB31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BB31A7" w:rsidRDefault="00BB31A7" w:rsidP="00BB31A7">
      <w:pPr>
        <w:widowControl w:val="0"/>
        <w:autoSpaceDE w:val="0"/>
        <w:autoSpaceDN w:val="0"/>
        <w:adjustRightInd w:val="0"/>
        <w:spacing w:after="0" w:line="240" w:lineRule="auto"/>
        <w:jc w:val="center"/>
        <w:rPr>
          <w:rFonts w:ascii="Times New Roman" w:hAnsi="Times New Roman" w:cs="Times New Roman"/>
          <w:sz w:val="24"/>
          <w:szCs w:val="24"/>
        </w:rPr>
      </w:pPr>
    </w:p>
    <w:p w:rsidR="005B74CC" w:rsidRPr="00A43A07" w:rsidRDefault="006D0748" w:rsidP="00BB31A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CAHYA ARTADIASTA</w:t>
      </w:r>
    </w:p>
    <w:p w:rsidR="005B74CC" w:rsidRDefault="005B74CC" w:rsidP="00BB31A7">
      <w:pPr>
        <w:widowControl w:val="0"/>
        <w:tabs>
          <w:tab w:val="center" w:pos="3969"/>
          <w:tab w:val="left" w:pos="67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CC" w:rsidRDefault="005B74C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F838EC" w:rsidRPr="007D03C0" w:rsidRDefault="006D0748"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cahyacontong@gmail.com</w:t>
      </w:r>
    </w:p>
    <w:p w:rsidR="005B74CC" w:rsidRPr="007D03C0" w:rsidRDefault="005B74CC" w:rsidP="005B74CC">
      <w:pPr>
        <w:widowControl w:val="0"/>
        <w:autoSpaceDE w:val="0"/>
        <w:autoSpaceDN w:val="0"/>
        <w:adjustRightInd w:val="0"/>
        <w:spacing w:after="0" w:line="240" w:lineRule="auto"/>
        <w:rPr>
          <w:rFonts w:ascii="Times New Roman" w:hAnsi="Times New Roman" w:cs="Times New Roman"/>
          <w:sz w:val="24"/>
          <w:szCs w:val="24"/>
        </w:rPr>
      </w:pPr>
    </w:p>
    <w:p w:rsidR="005B74CC" w:rsidRPr="001D13E7" w:rsidRDefault="005B74CC" w:rsidP="005B74CC">
      <w:pPr>
        <w:widowControl w:val="0"/>
        <w:tabs>
          <w:tab w:val="center" w:pos="3969"/>
          <w:tab w:val="left" w:pos="5122"/>
        </w:tabs>
        <w:autoSpaceDE w:val="0"/>
        <w:autoSpaceDN w:val="0"/>
        <w:adjustRightInd w:val="0"/>
        <w:spacing w:line="240" w:lineRule="auto"/>
        <w:rPr>
          <w:rFonts w:ascii="Times New Roman" w:hAnsi="Times New Roman" w:cs="Times New Roman"/>
          <w:b/>
          <w:sz w:val="24"/>
          <w:szCs w:val="24"/>
        </w:rPr>
      </w:pPr>
      <w:r w:rsidRPr="007D03C0">
        <w:rPr>
          <w:rFonts w:ascii="Times New Roman" w:hAnsi="Times New Roman" w:cs="Times New Roman"/>
          <w:sz w:val="24"/>
          <w:szCs w:val="24"/>
        </w:rPr>
        <w:tab/>
      </w:r>
      <w:r w:rsidRPr="001D13E7">
        <w:rPr>
          <w:rFonts w:ascii="Times New Roman" w:hAnsi="Times New Roman" w:cs="Times New Roman"/>
          <w:b/>
          <w:sz w:val="24"/>
          <w:szCs w:val="24"/>
        </w:rPr>
        <w:t>INTISARI*)</w:t>
      </w:r>
    </w:p>
    <w:p w:rsidR="00525E9F" w:rsidRDefault="00525E9F" w:rsidP="00525E9F">
      <w:pPr>
        <w:jc w:val="center"/>
        <w:rPr>
          <w:b/>
        </w:rPr>
      </w:pPr>
      <w:r>
        <w:rPr>
          <w:b/>
        </w:rPr>
        <w:t>INTISARI *)</w:t>
      </w:r>
    </w:p>
    <w:p w:rsidR="00525E9F" w:rsidRPr="00525E9F" w:rsidRDefault="00525E9F" w:rsidP="00525E9F">
      <w:pPr>
        <w:spacing w:line="240" w:lineRule="auto"/>
        <w:jc w:val="both"/>
        <w:rPr>
          <w:rFonts w:ascii="Times New Roman" w:hAnsi="Times New Roman" w:cs="Times New Roman"/>
          <w:sz w:val="24"/>
          <w:szCs w:val="24"/>
        </w:rPr>
      </w:pPr>
      <w:r>
        <w:rPr>
          <w:b/>
        </w:rPr>
        <w:tab/>
      </w:r>
      <w:r w:rsidRPr="00525E9F">
        <w:rPr>
          <w:rFonts w:ascii="Times New Roman" w:hAnsi="Times New Roman" w:cs="Times New Roman"/>
          <w:sz w:val="24"/>
          <w:szCs w:val="24"/>
        </w:rPr>
        <w:t>Penelitian ini bertujuan untuk mengetahui pengaruh macam inokulum terhadap karakteristik fisik dan kandungan fraksi serat silase eceng gondok. Penelitian ini dilakukan selama 5 minggu dari tanggal 6 Juni 2019 – 20 Juli 2019  di Laboratorium Kimia, Universitas Mercu Buana Yogyakarta. Materi yang digunakan eceng gondok, starbio, EM4 (</w:t>
      </w:r>
      <w:r w:rsidRPr="00525E9F">
        <w:rPr>
          <w:rFonts w:ascii="Times New Roman" w:hAnsi="Times New Roman" w:cs="Times New Roman"/>
          <w:i/>
          <w:sz w:val="24"/>
          <w:szCs w:val="24"/>
        </w:rPr>
        <w:t>Effective Microoganisme</w:t>
      </w:r>
      <w:r w:rsidRPr="00525E9F">
        <w:rPr>
          <w:rFonts w:ascii="Times New Roman" w:hAnsi="Times New Roman" w:cs="Times New Roman"/>
          <w:sz w:val="24"/>
          <w:szCs w:val="24"/>
        </w:rPr>
        <w:t>), bekatul dan molases se</w:t>
      </w:r>
      <w:r w:rsidRPr="00525E9F">
        <w:rPr>
          <w:rFonts w:ascii="Times New Roman" w:hAnsi="Times New Roman" w:cs="Times New Roman"/>
          <w:color w:val="000000"/>
          <w:sz w:val="24"/>
          <w:szCs w:val="24"/>
        </w:rPr>
        <w:t xml:space="preserve">bagai akselelator. Penelitian ini menggunakan Rancangan Acak Lengkap (RAL) pola searah dengan 3 perlakuan dan 3 kali ulangan. Perlakuan yang digunakan yaitu P1 (kontrol), P2 (EM4) dan P3 (starbio).Variabel yang diamati adalah karakteristik fisik (tekstur, bau, warna dan jamur), pH, serat kasar dan nilai fraksi serat (hemiselulosa, selulosa dan lignin). Data yang diperoleh di analisis dengan Analisis of Variansi (ANOVA), bila berbeda nyata dilanjutkan dengan uji Duncan’s </w:t>
      </w:r>
      <w:r w:rsidRPr="00525E9F">
        <w:rPr>
          <w:rFonts w:ascii="Times New Roman" w:hAnsi="Times New Roman" w:cs="Times New Roman"/>
          <w:sz w:val="24"/>
          <w:szCs w:val="24"/>
        </w:rPr>
        <w:t>Multiple Range Test (DMRT). Hasil penelitian menunjukkan rerata karakteristik fisik tekstur P1. 3,18, P2. 2,64 dan P3. 2,54, bau P1. 3,00, P2. 2,72 dan P3. 2,45, warna P1. 2,82, P2. 2,82 dan P3. 2,55, jamur P1. 3,09, P2. 2,73dan P3. 2,36, pH P1. 4,97, P2. 4,77 dan P3. 4,67, hemiselulosa P1. 12,52, P2. 9,74 dan P3. 9,13, selulosa P1. 32,68, P2: 27,86 dan P3. 27,07, lignin P1. 62,46, P2. 54,73 dan P3. 53,76,. Berdasarkan hasil ANOVA menunjukkan bahwa penambahan macam inokulum berpengaruh nyata (P&lt;0,05) terhadap semua variabel. Disimpulkan bahwa penambahan inokulum EM4 dengan dosis 0,6% yang difermentasi selama 14 hari dapat menurunkan kandungan fraksi serat dan memperbaiki karakteristik fisik silase eceng gondok.</w:t>
      </w:r>
    </w:p>
    <w:p w:rsidR="00525E9F" w:rsidRPr="00525E9F" w:rsidRDefault="00525E9F" w:rsidP="00525E9F">
      <w:pPr>
        <w:spacing w:line="240" w:lineRule="auto"/>
        <w:jc w:val="both"/>
        <w:rPr>
          <w:rFonts w:ascii="Times New Roman" w:hAnsi="Times New Roman" w:cs="Times New Roman"/>
          <w:sz w:val="24"/>
          <w:szCs w:val="24"/>
        </w:rPr>
      </w:pPr>
    </w:p>
    <w:p w:rsidR="00525E9F" w:rsidRPr="00525E9F" w:rsidRDefault="00525E9F" w:rsidP="00525E9F">
      <w:pPr>
        <w:spacing w:line="240" w:lineRule="auto"/>
        <w:jc w:val="both"/>
        <w:rPr>
          <w:rFonts w:ascii="Times New Roman" w:hAnsi="Times New Roman" w:cs="Times New Roman"/>
          <w:sz w:val="24"/>
          <w:szCs w:val="24"/>
        </w:rPr>
      </w:pPr>
    </w:p>
    <w:p w:rsidR="00525E9F" w:rsidRPr="00525E9F" w:rsidRDefault="00525E9F" w:rsidP="00525E9F">
      <w:pPr>
        <w:spacing w:line="240" w:lineRule="auto"/>
        <w:jc w:val="both"/>
        <w:rPr>
          <w:rFonts w:ascii="Times New Roman" w:hAnsi="Times New Roman" w:cs="Times New Roman"/>
          <w:sz w:val="24"/>
          <w:szCs w:val="24"/>
        </w:rPr>
      </w:pPr>
      <w:r w:rsidRPr="00525E9F">
        <w:rPr>
          <w:rFonts w:ascii="Times New Roman" w:hAnsi="Times New Roman" w:cs="Times New Roman"/>
          <w:sz w:val="24"/>
          <w:szCs w:val="24"/>
        </w:rPr>
        <w:t>Kata kunci : Silase eceng gondok, inokulum, fraksi serat, karakteristik fisik.</w:t>
      </w:r>
    </w:p>
    <w:p w:rsidR="002A7235" w:rsidRPr="001D13E7" w:rsidRDefault="002A7235" w:rsidP="002A7235">
      <w:pPr>
        <w:spacing w:before="240" w:line="240" w:lineRule="auto"/>
        <w:jc w:val="both"/>
        <w:rPr>
          <w:rFonts w:ascii="Times New Roman" w:hAnsi="Times New Roman" w:cs="Times New Roman"/>
          <w:sz w:val="24"/>
          <w:szCs w:val="24"/>
        </w:rPr>
      </w:pPr>
    </w:p>
    <w:p w:rsidR="005B74CC" w:rsidRPr="00F64B7F" w:rsidRDefault="005B74CC" w:rsidP="005B74CC">
      <w:pPr>
        <w:spacing w:after="0" w:line="240" w:lineRule="auto"/>
        <w:rPr>
          <w:rFonts w:ascii="Times New Roman" w:eastAsia="Times New Roman" w:hAnsi="Times New Roman" w:cs="Times New Roman"/>
          <w:sz w:val="24"/>
          <w:szCs w:val="24"/>
        </w:rPr>
      </w:pPr>
    </w:p>
    <w:p w:rsidR="005B74CC" w:rsidRPr="001D13E7" w:rsidRDefault="005B74CC" w:rsidP="005B74CC">
      <w:pPr>
        <w:spacing w:line="240" w:lineRule="auto"/>
        <w:jc w:val="center"/>
        <w:rPr>
          <w:rFonts w:ascii="Times New Roman" w:eastAsia="Times New Roman" w:hAnsi="Times New Roman" w:cs="Times New Roman"/>
          <w:b/>
          <w:i/>
          <w:color w:val="000000"/>
          <w:sz w:val="24"/>
          <w:szCs w:val="24"/>
        </w:rPr>
      </w:pPr>
      <w:r w:rsidRPr="001D13E7">
        <w:rPr>
          <w:rFonts w:ascii="Times New Roman" w:eastAsia="Times New Roman" w:hAnsi="Times New Roman" w:cs="Times New Roman"/>
          <w:b/>
          <w:i/>
          <w:color w:val="000000"/>
          <w:sz w:val="24"/>
          <w:szCs w:val="24"/>
        </w:rPr>
        <w:t>ABSTRACT *)</w:t>
      </w:r>
    </w:p>
    <w:p w:rsidR="00525E9F" w:rsidRPr="00525E9F" w:rsidRDefault="00525E9F" w:rsidP="00666A18">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The purpose of this study is determining the effect of inoculum kind on physical characteristics and fiber fraction of water hyacinth silage. The research was carried out for 14 weeks from June 6 until July 20, 2019 in the Laboratory of Chemistry, University of Mercu Buana Yogyakarta. The material used was wather hyacinth, starbio, EM4 (Effective microoganisme), rice bran and molasses as accelerator. This study uses a completely randomized design (CRD) with 3 treatments and 3 repetitions. The treatment used is P 1 (control), P2 (EM4) and P3 (starbio). The variables measured were physical characteristics (texture, smell, color and mushrooms), pH and fiber fraction (hemicellulose, cellulose and lignin). The data obtained were analyzed by ANOVA, if different, the real continued by Ducan's Multiple Range Test (DMRT). The results showed the average physical characteristics of texture texstur P1. 3,18, P2. 2,64 dan P3. 2,54, smell P1. 3,00, P2. 2,72 dan P3. 2,45, color P1. 2,82, P2. 2,82 dan P3. 2,55, mushroom P1. 3,09, P2. 2,73dan P3. 2,36, pH P1. 4,97, P2. 4,77 dan P3. 4,67, hemiselulosa P1. 12,52, P2. 9,74 dan P3. 9,13, selulosa P1. 32,68, P2: 27,86 and P3. 27,07, lignin P1. 62,46, P2. 54,73 dan P3. 53,76. Based on the results of ANOVA </w:t>
      </w:r>
      <w:r w:rsidRPr="00525E9F">
        <w:rPr>
          <w:rStyle w:val="tlid-translation"/>
          <w:rFonts w:ascii="Times New Roman" w:hAnsi="Times New Roman" w:cs="Times New Roman"/>
          <w:sz w:val="24"/>
          <w:szCs w:val="24"/>
          <w:lang w:val="en"/>
        </w:rPr>
        <w:t>showed that the addition of various types of inoculums had a significant effect</w:t>
      </w:r>
      <w:r w:rsidRPr="00525E9F">
        <w:rPr>
          <w:rFonts w:ascii="Times New Roman" w:hAnsi="Times New Roman" w:cs="Times New Roman"/>
          <w:sz w:val="24"/>
          <w:szCs w:val="24"/>
        </w:rPr>
        <w:t xml:space="preserve"> (P &lt;0.05) for all variables. It was concluded that the addition of EM4 kinds of inoculum can reduce the content of wather hyacinth fiber fraction and physical characteristic.</w:t>
      </w:r>
    </w:p>
    <w:p w:rsidR="00525E9F" w:rsidRPr="00525E9F" w:rsidRDefault="00525E9F" w:rsidP="00666A18">
      <w:pPr>
        <w:spacing w:line="240" w:lineRule="auto"/>
        <w:ind w:firstLine="720"/>
        <w:jc w:val="both"/>
        <w:rPr>
          <w:rFonts w:ascii="Times New Roman" w:hAnsi="Times New Roman" w:cs="Times New Roman"/>
          <w:sz w:val="24"/>
          <w:szCs w:val="24"/>
        </w:rPr>
      </w:pPr>
    </w:p>
    <w:p w:rsidR="00525E9F" w:rsidRPr="00525E9F" w:rsidRDefault="00525E9F" w:rsidP="00525E9F">
      <w:pPr>
        <w:spacing w:line="240" w:lineRule="auto"/>
        <w:jc w:val="both"/>
        <w:rPr>
          <w:rFonts w:ascii="Times New Roman" w:hAnsi="Times New Roman" w:cs="Times New Roman"/>
          <w:sz w:val="24"/>
          <w:szCs w:val="24"/>
        </w:rPr>
      </w:pPr>
      <w:r w:rsidRPr="00525E9F">
        <w:rPr>
          <w:rFonts w:ascii="Times New Roman" w:hAnsi="Times New Roman" w:cs="Times New Roman"/>
          <w:sz w:val="24"/>
          <w:szCs w:val="24"/>
        </w:rPr>
        <w:t>Keywords: Wather hyacinth, inoculum, fiber fraction, physical characteristic.</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3"/>
      </w:tblGrid>
      <w:tr w:rsidR="005B74CC" w:rsidTr="005B74CC">
        <w:tc>
          <w:tcPr>
            <w:tcW w:w="8280" w:type="dxa"/>
          </w:tcPr>
          <w:p w:rsidR="005B74CC" w:rsidRDefault="005B74CC" w:rsidP="002A7235">
            <w:pPr>
              <w:jc w:val="both"/>
              <w:rPr>
                <w:rFonts w:ascii="Times New Roman" w:hAnsi="Times New Roman" w:cs="Times New Roman"/>
                <w:sz w:val="24"/>
                <w:szCs w:val="24"/>
              </w:rPr>
            </w:pPr>
          </w:p>
        </w:tc>
      </w:tr>
    </w:tbl>
    <w:p w:rsidR="005B74CC" w:rsidRDefault="005B74CC" w:rsidP="005B74CC">
      <w:pPr>
        <w:widowControl w:val="0"/>
        <w:autoSpaceDE w:val="0"/>
        <w:autoSpaceDN w:val="0"/>
        <w:adjustRightInd w:val="0"/>
        <w:spacing w:after="0" w:line="240" w:lineRule="auto"/>
        <w:rPr>
          <w:rFonts w:ascii="Times New Roman" w:hAnsi="Times New Roman" w:cs="Times New Roman"/>
          <w:b/>
          <w:sz w:val="24"/>
          <w:szCs w:val="24"/>
        </w:rPr>
        <w:sectPr w:rsidR="005B74CC" w:rsidSect="00494D39">
          <w:pgSz w:w="12240" w:h="15840"/>
          <w:pgMar w:top="2268" w:right="1701" w:bottom="1701" w:left="2268" w:header="720" w:footer="720" w:gutter="0"/>
          <w:cols w:space="720"/>
          <w:docGrid w:linePitch="360"/>
        </w:sectPr>
      </w:pPr>
    </w:p>
    <w:p w:rsidR="005B74CC" w:rsidRPr="002C341C" w:rsidRDefault="005B74CC" w:rsidP="001D13E7">
      <w:pPr>
        <w:widowControl w:val="0"/>
        <w:autoSpaceDE w:val="0"/>
        <w:autoSpaceDN w:val="0"/>
        <w:adjustRightInd w:val="0"/>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t>PENDAHULUAN</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Pakan merupakan kebutuhan utama dalam segala bidang usaha ternak, termasuk dalam hal ternak ruminansia. Pemberian pakan dimaksudkan agar ternak ruminansia dapat memenuhi kebutuhan hidupnya sekaligus untuk pertumbuhan dan reproduksi. Setiap ternak ruminansia membutuhkan makanan berupa hijauan karena memiliki serat kasar yang tinggi. Pakan bernutrisi yang baik dari segi kualitas maupun kuantitas ini sangat dibutuhkan bagi ternak yang sedang dalam masa pertumbuhan, sedang menyusui, maupun sebagai </w:t>
      </w:r>
      <w:r w:rsidRPr="00525E9F">
        <w:rPr>
          <w:rFonts w:ascii="Times New Roman" w:hAnsi="Times New Roman" w:cs="Times New Roman"/>
          <w:sz w:val="24"/>
          <w:szCs w:val="24"/>
        </w:rPr>
        <w:t>sumber energidalam melakukan aktivitas. Pemberian pakan dapat dilakukan dengan 3 cara, yaitu penggembalaan (</w:t>
      </w:r>
      <w:r w:rsidRPr="00525E9F">
        <w:rPr>
          <w:rFonts w:ascii="Times New Roman" w:hAnsi="Times New Roman" w:cs="Times New Roman"/>
          <w:i/>
          <w:sz w:val="24"/>
          <w:szCs w:val="24"/>
        </w:rPr>
        <w:t>pasture fattening</w:t>
      </w:r>
      <w:r w:rsidRPr="00525E9F">
        <w:rPr>
          <w:rFonts w:ascii="Times New Roman" w:hAnsi="Times New Roman" w:cs="Times New Roman"/>
          <w:sz w:val="24"/>
          <w:szCs w:val="24"/>
        </w:rPr>
        <w:t>), kareman (</w:t>
      </w:r>
      <w:r w:rsidRPr="00525E9F">
        <w:rPr>
          <w:rFonts w:ascii="Times New Roman" w:hAnsi="Times New Roman" w:cs="Times New Roman"/>
          <w:i/>
          <w:sz w:val="24"/>
          <w:szCs w:val="24"/>
        </w:rPr>
        <w:t>dry lot fattening</w:t>
      </w:r>
      <w:r w:rsidRPr="00525E9F">
        <w:rPr>
          <w:rFonts w:ascii="Times New Roman" w:hAnsi="Times New Roman" w:cs="Times New Roman"/>
          <w:sz w:val="24"/>
          <w:szCs w:val="24"/>
        </w:rPr>
        <w:t>), dan kombinasi cara pertama dan kedua (Djarijah, 1996).</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Pakan hijauan adalah semua bahan pangan yang berasal dari tanaman atau tumbuhan berupa daun-daunan, terkadang berupa ranting, dan bunga. Dengan adanya pakan berupa hijauan yang diberikan pada ternak ruminansia, tubuh hewan akan mampu bertahan hidup dan terjamin </w:t>
      </w:r>
      <w:r w:rsidRPr="00525E9F">
        <w:rPr>
          <w:rFonts w:ascii="Times New Roman" w:hAnsi="Times New Roman" w:cs="Times New Roman"/>
          <w:sz w:val="24"/>
          <w:szCs w:val="24"/>
        </w:rPr>
        <w:lastRenderedPageBreak/>
        <w:t>kesehatannya. Hewan juga bisa semakin tumbuh menjadi besar dan bertambah berat. Hal ini dikarenakan pakan hijauan ataupun yang berasal dari biji-bijian mengandung berbagai unsur-unsur zat pakan (Sudarmono, 1998).</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Saat ini, pakan tambahan yang biasa dipakai peternak dirasa cukup  mahal, sedangkan hijauan yang tersedia saat  ini hanya memiliki kandungan protein yang rendah dan tingginya kadar serat kasar yang merupakan masalah utama. Untuk mengatasi hal tersebut, maka perlu dicari sumber pakan alternatif untuk mengganti pakan utama sebagai pelengkap tambahan yang mempunyai potensi baik dari segi kualitas maupun kuantitas. (Lusiyana, 2013)</w:t>
      </w:r>
    </w:p>
    <w:p w:rsidR="00525E9F" w:rsidRPr="00525E9F" w:rsidRDefault="00525E9F" w:rsidP="00525E9F">
      <w:pPr>
        <w:spacing w:line="240" w:lineRule="auto"/>
        <w:ind w:firstLine="709"/>
        <w:jc w:val="both"/>
        <w:rPr>
          <w:rFonts w:ascii="Times New Roman" w:hAnsi="Times New Roman" w:cs="Times New Roman"/>
          <w:sz w:val="24"/>
          <w:szCs w:val="24"/>
        </w:rPr>
      </w:pPr>
      <w:r w:rsidRPr="00525E9F">
        <w:rPr>
          <w:rFonts w:ascii="Times New Roman" w:hAnsi="Times New Roman" w:cs="Times New Roman"/>
          <w:sz w:val="24"/>
          <w:szCs w:val="24"/>
        </w:rPr>
        <w:t xml:space="preserve">Salah satu solusi penyediaan pakan agar kontinyu sepanjang tahun yaitu dengan pakan alternatif yang berasal dari limbah pertanian maupun perkebunan. Salah satu limbah yang berasal dari tanaman yang dapat di manfaatkan sebagai pakan adalah eceng gondok, selain merugikan ternyata dapat menguntungkan karena dapat digunakan sebagai pakan ternak, pangan, pupuk organik, produksi biogas serta penjernihan air (Budi </w:t>
      </w:r>
      <w:r w:rsidRPr="00525E9F">
        <w:rPr>
          <w:rFonts w:ascii="Times New Roman" w:hAnsi="Times New Roman" w:cs="Times New Roman"/>
          <w:sz w:val="24"/>
          <w:szCs w:val="24"/>
          <w:lang w:val="en-GB"/>
        </w:rPr>
        <w:t>dkk.,</w:t>
      </w:r>
      <w:r w:rsidRPr="00525E9F">
        <w:rPr>
          <w:rFonts w:ascii="Times New Roman" w:hAnsi="Times New Roman" w:cs="Times New Roman"/>
          <w:sz w:val="24"/>
          <w:szCs w:val="24"/>
        </w:rPr>
        <w:t xml:space="preserve"> 2003). Tanaman eceng gondok (Eichhornia crassipes) adalah sejenis tanaman bakung yang hidup terapung di atas permukaan air, banyak tumbuh liar di perairan seperti waduk, danau, rawa dan sungai (Villamagna, 2009). </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 Nilai gizi eceng gondok menurut Astuti (2008) bahwa dalam </w:t>
      </w:r>
      <w:r w:rsidRPr="00525E9F">
        <w:rPr>
          <w:rFonts w:ascii="Times New Roman" w:hAnsi="Times New Roman" w:cs="Times New Roman"/>
          <w:sz w:val="24"/>
          <w:szCs w:val="24"/>
        </w:rPr>
        <w:t>100 % BK mengandung protein kasar 9,8– 12,0%, abu 11,9–23,9%, lemak kasar 1,1–3,3% dan serat kasar 16,8–24,6%. Eceng gondok juga mempunyai kandungan mineral kalsium (Ca) yang tinggi yaitu 0,65% dengan imbangan Ca:P sangat baik yaitu 3:1. Kandungan protein yang ada masih cukup untuk digunakan sebagai bahan pakan alternatif. Tanaman eceng gondok memiliki serat kasar yang tinggi, menyebabkan kecernaan nutrisi yang rendah pada ternak. Sebagai bahan pakan alternatif sangat mudah diperoleh karena bahan ini banyak tersedia di alam karena Perkembangan dan penyebaran eceng gondok sangat cepat. Kecepatan pertumbuhan eceng gondok tergantung pada faktor lingkungan seperti kandungan zat hara perairan, kedalaman air, salinitas, pH dan intensitas 5 cahaya. Misalnya, Produksi eceng gondok di Kebun Raya Bogor adalah 106,5 ton/ha/tahun, di Rawa Pening 255 ton/ha/tahun dan di Curug Jatiluhur 264,3 ton/ha/tahun (Fuskhah, 2000).</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Kebutuhan hewan ternak ruminansia yang semakin tinggi, memaksa peternak harus lebih inovatif dalam pemberian pakan hijauan pada hewan ternak. Guna mengantisipasi jika musim kering datang dan pakan hijauan akan semakin sulit ditemukan, maka peternak memerlukan cara penyimpanan bahan pakan segar atau bahan pakan simpan dalam kurun waktu tertentu. Hal ini dapat dilakukan dengan pengawetan basah (silase) maupun penawetan kering (hay), sehingga kesulitan mencari bahan pakan saat musim kering sudah tidak </w:t>
      </w:r>
      <w:r w:rsidRPr="00525E9F">
        <w:rPr>
          <w:rFonts w:ascii="Times New Roman" w:hAnsi="Times New Roman" w:cs="Times New Roman"/>
          <w:sz w:val="24"/>
          <w:szCs w:val="24"/>
        </w:rPr>
        <w:lastRenderedPageBreak/>
        <w:t>lagi menjadi kendala bagi peternak (Yulianto, 2010)</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Silase dapat diartikan sebagai bahan pakan ternak hijauan segar yang disimpan dalam satu tempat kedap udara (tanpa udara). Silase ini dapat dibuat dari berbagai macam hijauan segar berserat tinggi maupun limbah pertanian (Rukmana, 2001). Silase merupakan awetan basah hijauan pakan ternak dan yang paling ideal digunakan adalah sebangsa rumput-rumputan karena merupakan bahan ternak yang mengandung serat tinggi,komposisi kimia yang memadai untuk dapat diawetkan melalui proses fermentasi dibanding dengan jenis hijauan dari legum.</w:t>
      </w:r>
    </w:p>
    <w:p w:rsidR="00525E9F" w:rsidRPr="00525E9F" w:rsidRDefault="00525E9F" w:rsidP="00525E9F">
      <w:pPr>
        <w:spacing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Prinsip pembuatan silase adalah fermentasi oleh mikroba yang banyak menghasilkan asam laktat yang mampu melakukan fermentasi dalam keadaan aerob sampai anaerob. Asam laktat yang dihasilkan selama proses fermentasi akan berperan sebagai zat pengawet sehingga dapat menghindarkan pertumbuhan mikroorganisme pembusuk. Proses pembuatan silase (ensilage) akan berjalan optimal apabila pada saat prosesensilage diberi penambahan akselerator. Akselerator dapat berupa inokulum bakteri asam laktat ataupunkarbohidrat mudah larut.Fungsi dari penambahan akselerator adalah untuk menambahkan bahan kering untuk mengurangi kadar air silase, membuat suasana asam pada silase, mempercepat proses ensilage, menghambat pertumbuhan bakteri pembusuk dan jamur, merangsang </w:t>
      </w:r>
      <w:r w:rsidRPr="00525E9F">
        <w:rPr>
          <w:rFonts w:ascii="Times New Roman" w:hAnsi="Times New Roman" w:cs="Times New Roman"/>
          <w:sz w:val="24"/>
          <w:szCs w:val="24"/>
        </w:rPr>
        <w:t>produksi asam laktat dan untuk meningkatkan kandungan nutrien dari silase (Komar, 1984). Pada pembuatan silase sering ditambahkan zat-zat yang mengandung mikroorganisme untuk lebih meningkatkan mutu pakan tersebut seperti EM-4 peternakan dan Starbio. Dalam membuat silase proses fermentasi yang paling efektif adalah selama 14 hari (Novita dkk., 2003).</w:t>
      </w:r>
    </w:p>
    <w:p w:rsidR="00525E9F" w:rsidRPr="00525E9F" w:rsidRDefault="00525E9F" w:rsidP="00525E9F">
      <w:pPr>
        <w:spacing w:after="0" w:line="240" w:lineRule="auto"/>
        <w:jc w:val="both"/>
        <w:rPr>
          <w:rFonts w:ascii="Times New Roman" w:hAnsi="Times New Roman" w:cs="Times New Roman"/>
          <w:sz w:val="24"/>
          <w:szCs w:val="24"/>
        </w:rPr>
      </w:pPr>
      <w:r w:rsidRPr="00525E9F">
        <w:rPr>
          <w:rFonts w:ascii="Times New Roman" w:hAnsi="Times New Roman" w:cs="Times New Roman"/>
          <w:sz w:val="24"/>
          <w:szCs w:val="24"/>
        </w:rPr>
        <w:tab/>
        <w:t>Dari permasalahan di atas, perlu dilakukan penelitian tentang kandungan fraksi serat eceng gondok diharapkan dapat menjadi solusi masalah peternakan, terutama dalam masalah pakan dengan penambahan berbagai inokulum. yang memanfaatkan mikroorganisme anaerob dengan tambahan bekatul yang digunakan sebagai sumber energi untuk mikroba, sehingga dapat meningkatkan kualitas eceng gondok.</w:t>
      </w:r>
    </w:p>
    <w:p w:rsidR="00AF0AC7" w:rsidRPr="00525E9F" w:rsidRDefault="00AF0AC7" w:rsidP="00525E9F">
      <w:pPr>
        <w:spacing w:line="240" w:lineRule="auto"/>
        <w:ind w:firstLine="720"/>
        <w:jc w:val="both"/>
        <w:rPr>
          <w:rFonts w:ascii="Times New Roman" w:hAnsi="Times New Roman" w:cs="Times New Roman"/>
          <w:sz w:val="24"/>
          <w:szCs w:val="24"/>
        </w:rPr>
      </w:pPr>
    </w:p>
    <w:p w:rsidR="00CF7217" w:rsidRPr="00525E9F" w:rsidRDefault="00AF0AC7" w:rsidP="00525E9F">
      <w:pPr>
        <w:spacing w:after="0" w:line="240" w:lineRule="auto"/>
        <w:rPr>
          <w:rFonts w:ascii="Times New Roman" w:hAnsi="Times New Roman" w:cs="Times New Roman"/>
          <w:b/>
          <w:sz w:val="24"/>
          <w:szCs w:val="24"/>
        </w:rPr>
      </w:pPr>
      <w:r w:rsidRPr="00525E9F">
        <w:rPr>
          <w:rFonts w:ascii="Times New Roman" w:hAnsi="Times New Roman" w:cs="Times New Roman"/>
          <w:b/>
          <w:sz w:val="24"/>
          <w:szCs w:val="24"/>
        </w:rPr>
        <w:t>MATERI PENELITIAN</w:t>
      </w:r>
    </w:p>
    <w:p w:rsidR="00525E9F" w:rsidRPr="00525E9F" w:rsidRDefault="00525E9F" w:rsidP="00525E9F">
      <w:pPr>
        <w:spacing w:before="240" w:line="240" w:lineRule="auto"/>
        <w:jc w:val="both"/>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b/>
          <w:bCs/>
          <w:sz w:val="24"/>
          <w:szCs w:val="24"/>
          <w:lang w:val="id-ID" w:eastAsia="id-ID"/>
        </w:rPr>
        <w:t xml:space="preserve">Bahan </w:t>
      </w:r>
    </w:p>
    <w:p w:rsidR="00525E9F" w:rsidRPr="00525E9F" w:rsidRDefault="00525E9F" w:rsidP="00525E9F">
      <w:pPr>
        <w:spacing w:before="240" w:line="240" w:lineRule="auto"/>
        <w:ind w:firstLine="720"/>
        <w:jc w:val="both"/>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sz w:val="24"/>
          <w:szCs w:val="24"/>
        </w:rPr>
        <w:t>Bahan yang digunakan dalam penelitian ini adalah : eceng gondok 1</w:t>
      </w:r>
      <w:r w:rsidRPr="00525E9F">
        <w:rPr>
          <w:rFonts w:ascii="Times New Roman" w:eastAsia="Times New Roman" w:hAnsi="Times New Roman" w:cs="Times New Roman"/>
          <w:sz w:val="24"/>
          <w:szCs w:val="24"/>
          <w:lang w:val="id-ID"/>
        </w:rPr>
        <w:t xml:space="preserve"> Kg</w:t>
      </w:r>
      <w:r w:rsidRPr="00525E9F">
        <w:rPr>
          <w:rFonts w:ascii="Times New Roman" w:eastAsia="Times New Roman" w:hAnsi="Times New Roman" w:cs="Times New Roman"/>
          <w:sz w:val="24"/>
          <w:szCs w:val="24"/>
        </w:rPr>
        <w:t xml:space="preserve"> untuk satu perlakuan jadi total yang dibutuhkan 9 KG</w:t>
      </w:r>
      <w:r w:rsidRPr="00525E9F">
        <w:rPr>
          <w:rFonts w:ascii="Times New Roman" w:eastAsia="Times New Roman" w:hAnsi="Times New Roman" w:cs="Times New Roman"/>
          <w:sz w:val="24"/>
          <w:szCs w:val="24"/>
          <w:lang w:val="id-ID"/>
        </w:rPr>
        <w:t xml:space="preserve"> yang di</w:t>
      </w:r>
      <w:r w:rsidRPr="00525E9F">
        <w:rPr>
          <w:rFonts w:ascii="Times New Roman" w:eastAsia="Times New Roman" w:hAnsi="Times New Roman" w:cs="Times New Roman"/>
          <w:sz w:val="24"/>
          <w:szCs w:val="24"/>
        </w:rPr>
        <w:t>peroleh</w:t>
      </w:r>
      <w:r w:rsidRPr="00525E9F">
        <w:rPr>
          <w:rFonts w:ascii="Times New Roman" w:eastAsia="Times New Roman" w:hAnsi="Times New Roman" w:cs="Times New Roman"/>
          <w:sz w:val="24"/>
          <w:szCs w:val="24"/>
          <w:lang w:val="id-ID"/>
        </w:rPr>
        <w:t xml:space="preserve"> di </w:t>
      </w:r>
      <w:r w:rsidRPr="00525E9F">
        <w:rPr>
          <w:rFonts w:ascii="Times New Roman" w:eastAsia="Times New Roman" w:hAnsi="Times New Roman" w:cs="Times New Roman"/>
          <w:sz w:val="24"/>
          <w:szCs w:val="24"/>
        </w:rPr>
        <w:t>Rawa Jombor, Klaten,</w:t>
      </w:r>
      <w:r w:rsidRPr="00525E9F">
        <w:rPr>
          <w:rFonts w:ascii="Times New Roman" w:eastAsia="Times New Roman" w:hAnsi="Times New Roman" w:cs="Times New Roman"/>
          <w:sz w:val="24"/>
          <w:szCs w:val="24"/>
          <w:lang w:val="id-ID"/>
        </w:rPr>
        <w:t>Air</w:t>
      </w:r>
      <w:r w:rsidRPr="00525E9F">
        <w:rPr>
          <w:rFonts w:ascii="Times New Roman" w:eastAsia="Times New Roman" w:hAnsi="Times New Roman" w:cs="Times New Roman"/>
          <w:sz w:val="24"/>
          <w:szCs w:val="24"/>
        </w:rPr>
        <w:t xml:space="preserve">, </w:t>
      </w:r>
      <w:r w:rsidRPr="00525E9F">
        <w:rPr>
          <w:rFonts w:ascii="Times New Roman" w:eastAsia="Times New Roman" w:hAnsi="Times New Roman" w:cs="Times New Roman"/>
          <w:sz w:val="24"/>
          <w:szCs w:val="24"/>
          <w:lang w:val="id-ID"/>
        </w:rPr>
        <w:t>Inokulum (</w:t>
      </w:r>
      <w:r w:rsidRPr="00525E9F">
        <w:rPr>
          <w:rFonts w:ascii="Times New Roman" w:eastAsia="Times New Roman" w:hAnsi="Times New Roman" w:cs="Times New Roman"/>
          <w:sz w:val="24"/>
          <w:szCs w:val="24"/>
          <w:lang w:val="en-GB"/>
        </w:rPr>
        <w:t>Starbio</w:t>
      </w:r>
      <w:r w:rsidRPr="00525E9F">
        <w:rPr>
          <w:rFonts w:ascii="Times New Roman" w:eastAsia="Times New Roman" w:hAnsi="Times New Roman" w:cs="Times New Roman"/>
          <w:sz w:val="24"/>
          <w:szCs w:val="24"/>
        </w:rPr>
        <w:t xml:space="preserve"> dan</w:t>
      </w:r>
      <w:r w:rsidRPr="00525E9F">
        <w:rPr>
          <w:rFonts w:ascii="Times New Roman" w:eastAsia="Times New Roman" w:hAnsi="Times New Roman" w:cs="Times New Roman"/>
          <w:sz w:val="24"/>
          <w:szCs w:val="24"/>
          <w:lang w:val="en-GB"/>
        </w:rPr>
        <w:t>EM-4</w:t>
      </w:r>
      <w:r w:rsidRPr="00525E9F">
        <w:rPr>
          <w:rFonts w:ascii="Times New Roman" w:eastAsia="Times New Roman" w:hAnsi="Times New Roman" w:cs="Times New Roman"/>
          <w:sz w:val="24"/>
          <w:szCs w:val="24"/>
          <w:lang w:val="id-ID"/>
        </w:rPr>
        <w:t xml:space="preserve"> ) di</w:t>
      </w:r>
      <w:r w:rsidRPr="00525E9F">
        <w:rPr>
          <w:rFonts w:ascii="Times New Roman" w:eastAsia="Times New Roman" w:hAnsi="Times New Roman" w:cs="Times New Roman"/>
          <w:sz w:val="24"/>
          <w:szCs w:val="24"/>
        </w:rPr>
        <w:t>perolehdi</w:t>
      </w:r>
      <w:r w:rsidRPr="00525E9F">
        <w:rPr>
          <w:rFonts w:ascii="Times New Roman" w:eastAsia="Times New Roman" w:hAnsi="Times New Roman" w:cs="Times New Roman"/>
          <w:sz w:val="24"/>
          <w:szCs w:val="24"/>
          <w:lang w:val="id-ID"/>
        </w:rPr>
        <w:t>toko Pertanian, Jalan RewuluWetan, Sidokarto, Godean Kabupaten Sleman Yogyakarta</w:t>
      </w:r>
      <w:r w:rsidRPr="00525E9F">
        <w:rPr>
          <w:rFonts w:ascii="Times New Roman" w:eastAsia="Times New Roman" w:hAnsi="Times New Roman" w:cs="Times New Roman"/>
          <w:sz w:val="24"/>
          <w:szCs w:val="24"/>
        </w:rPr>
        <w:t xml:space="preserve">, </w:t>
      </w:r>
      <w:r w:rsidRPr="00525E9F">
        <w:rPr>
          <w:rFonts w:ascii="Times New Roman" w:eastAsia="Times New Roman" w:hAnsi="Times New Roman" w:cs="Times New Roman"/>
          <w:sz w:val="24"/>
          <w:szCs w:val="24"/>
          <w:lang w:val="id-ID"/>
        </w:rPr>
        <w:t>Larutan ADS, NDS, Decalin, Na</w:t>
      </w:r>
      <w:r w:rsidRPr="00525E9F">
        <w:rPr>
          <w:rFonts w:ascii="Times New Roman" w:eastAsia="Times New Roman" w:hAnsi="Times New Roman" w:cs="Times New Roman"/>
          <w:sz w:val="24"/>
          <w:szCs w:val="24"/>
          <w:vertAlign w:val="subscript"/>
          <w:lang w:val="id-ID"/>
        </w:rPr>
        <w:t>2</w:t>
      </w:r>
      <w:r w:rsidRPr="00525E9F">
        <w:rPr>
          <w:rFonts w:ascii="Times New Roman" w:eastAsia="Times New Roman" w:hAnsi="Times New Roman" w:cs="Times New Roman"/>
          <w:sz w:val="24"/>
          <w:szCs w:val="24"/>
          <w:lang w:val="id-ID"/>
        </w:rPr>
        <w:t>SO</w:t>
      </w:r>
      <w:r w:rsidRPr="00525E9F">
        <w:rPr>
          <w:rFonts w:ascii="Times New Roman" w:eastAsia="Times New Roman" w:hAnsi="Times New Roman" w:cs="Times New Roman"/>
          <w:sz w:val="24"/>
          <w:szCs w:val="24"/>
          <w:vertAlign w:val="subscript"/>
          <w:lang w:val="id-ID"/>
        </w:rPr>
        <w:t xml:space="preserve">4, </w:t>
      </w:r>
      <w:r w:rsidRPr="00525E9F">
        <w:rPr>
          <w:rFonts w:ascii="Times New Roman" w:eastAsia="Times New Roman" w:hAnsi="Times New Roman" w:cs="Times New Roman"/>
          <w:sz w:val="24"/>
          <w:szCs w:val="24"/>
          <w:lang w:val="id-ID"/>
        </w:rPr>
        <w:t>dan H</w:t>
      </w:r>
      <w:r w:rsidRPr="00525E9F">
        <w:rPr>
          <w:rFonts w:ascii="Times New Roman" w:eastAsia="Times New Roman" w:hAnsi="Times New Roman" w:cs="Times New Roman"/>
          <w:sz w:val="24"/>
          <w:szCs w:val="24"/>
          <w:vertAlign w:val="subscript"/>
          <w:lang w:val="id-ID"/>
        </w:rPr>
        <w:t>2</w:t>
      </w:r>
      <w:r w:rsidRPr="00525E9F">
        <w:rPr>
          <w:rFonts w:ascii="Times New Roman" w:eastAsia="Times New Roman" w:hAnsi="Times New Roman" w:cs="Times New Roman"/>
          <w:sz w:val="24"/>
          <w:szCs w:val="24"/>
          <w:lang w:val="id-ID"/>
        </w:rPr>
        <w:t>SO</w:t>
      </w:r>
      <w:r w:rsidRPr="00525E9F">
        <w:rPr>
          <w:rFonts w:ascii="Times New Roman" w:eastAsia="Times New Roman" w:hAnsi="Times New Roman" w:cs="Times New Roman"/>
          <w:sz w:val="24"/>
          <w:szCs w:val="24"/>
          <w:vertAlign w:val="subscript"/>
          <w:lang w:val="id-ID"/>
        </w:rPr>
        <w:t>4</w:t>
      </w:r>
      <w:r w:rsidRPr="00525E9F">
        <w:rPr>
          <w:rFonts w:ascii="Times New Roman" w:eastAsia="Times New Roman" w:hAnsi="Times New Roman" w:cs="Times New Roman"/>
          <w:sz w:val="24"/>
          <w:szCs w:val="24"/>
          <w:lang w:val="id-ID"/>
        </w:rPr>
        <w:t xml:space="preserve"> 72%</w:t>
      </w:r>
    </w:p>
    <w:p w:rsidR="00525E9F" w:rsidRPr="00525E9F" w:rsidRDefault="00525E9F" w:rsidP="00525E9F">
      <w:pPr>
        <w:spacing w:before="240" w:after="0" w:line="240" w:lineRule="auto"/>
        <w:jc w:val="both"/>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b/>
          <w:bCs/>
          <w:sz w:val="24"/>
          <w:szCs w:val="24"/>
          <w:lang w:val="id-ID" w:eastAsia="id-ID"/>
        </w:rPr>
        <w:t xml:space="preserve">Alat </w:t>
      </w:r>
    </w:p>
    <w:p w:rsidR="00525E9F" w:rsidRPr="00525E9F" w:rsidRDefault="00525E9F" w:rsidP="00525E9F">
      <w:pPr>
        <w:spacing w:before="240" w:after="0" w:line="240" w:lineRule="auto"/>
        <w:ind w:firstLine="720"/>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eastAsia="id-ID"/>
        </w:rPr>
        <w:t>Alat yang digunakan dalam penelitian ini adalah : t</w:t>
      </w:r>
      <w:r w:rsidRPr="00525E9F">
        <w:rPr>
          <w:rFonts w:ascii="Times New Roman" w:eastAsia="Times New Roman" w:hAnsi="Times New Roman" w:cs="Times New Roman"/>
          <w:sz w:val="24"/>
          <w:szCs w:val="24"/>
          <w:lang w:val="id-ID" w:eastAsia="id-ID"/>
        </w:rPr>
        <w:t xml:space="preserve">imbangan </w:t>
      </w:r>
      <w:r w:rsidRPr="00525E9F">
        <w:rPr>
          <w:rFonts w:ascii="Times New Roman" w:eastAsia="Times New Roman" w:hAnsi="Times New Roman" w:cs="Times New Roman"/>
          <w:sz w:val="24"/>
          <w:szCs w:val="24"/>
          <w:lang w:val="id-ID" w:eastAsia="id-ID"/>
        </w:rPr>
        <w:lastRenderedPageBreak/>
        <w:t>PA224 Ohaus digital, kepekaan 0,01 mg</w:t>
      </w:r>
      <w:r w:rsidRPr="00525E9F">
        <w:rPr>
          <w:rFonts w:ascii="Times New Roman" w:eastAsia="Times New Roman" w:hAnsi="Times New Roman" w:cs="Times New Roman"/>
          <w:b/>
          <w:bCs/>
          <w:sz w:val="24"/>
          <w:szCs w:val="24"/>
          <w:lang w:eastAsia="id-ID"/>
        </w:rPr>
        <w:t xml:space="preserve">, </w:t>
      </w:r>
      <w:r w:rsidRPr="00525E9F">
        <w:rPr>
          <w:rFonts w:ascii="Times New Roman" w:eastAsia="Times New Roman" w:hAnsi="Times New Roman" w:cs="Times New Roman"/>
          <w:sz w:val="24"/>
          <w:szCs w:val="24"/>
          <w:lang w:eastAsia="id-ID"/>
        </w:rPr>
        <w:t>k</w:t>
      </w:r>
      <w:r w:rsidRPr="00525E9F">
        <w:rPr>
          <w:rFonts w:ascii="Times New Roman" w:eastAsia="Times New Roman" w:hAnsi="Times New Roman" w:cs="Times New Roman"/>
          <w:sz w:val="24"/>
          <w:szCs w:val="24"/>
          <w:lang w:val="id-ID" w:eastAsia="id-ID"/>
        </w:rPr>
        <w:t>antongplastik tressbag</w:t>
      </w:r>
      <w:r w:rsidRPr="00525E9F">
        <w:rPr>
          <w:rFonts w:ascii="Times New Roman" w:eastAsia="Times New Roman" w:hAnsi="Times New Roman" w:cs="Times New Roman"/>
          <w:b/>
          <w:bCs/>
          <w:sz w:val="24"/>
          <w:szCs w:val="24"/>
          <w:lang w:eastAsia="id-ID"/>
        </w:rPr>
        <w:t xml:space="preserve">, </w:t>
      </w:r>
      <w:r w:rsidRPr="00525E9F">
        <w:rPr>
          <w:rFonts w:ascii="Times New Roman" w:eastAsia="Times New Roman" w:hAnsi="Times New Roman" w:cs="Times New Roman"/>
          <w:sz w:val="24"/>
          <w:szCs w:val="24"/>
          <w:lang w:eastAsia="id-ID"/>
        </w:rPr>
        <w:t>t</w:t>
      </w:r>
      <w:r w:rsidRPr="00525E9F">
        <w:rPr>
          <w:rFonts w:ascii="Times New Roman" w:eastAsia="Times New Roman" w:hAnsi="Times New Roman" w:cs="Times New Roman"/>
          <w:sz w:val="24"/>
          <w:szCs w:val="24"/>
          <w:lang w:val="id-ID" w:eastAsia="id-ID"/>
        </w:rPr>
        <w:t>ali rafia</w:t>
      </w:r>
      <w:r w:rsidRPr="00525E9F">
        <w:rPr>
          <w:rFonts w:ascii="Times New Roman" w:eastAsia="Times New Roman" w:hAnsi="Times New Roman" w:cs="Times New Roman"/>
          <w:b/>
          <w:bCs/>
          <w:sz w:val="24"/>
          <w:szCs w:val="24"/>
          <w:lang w:eastAsia="id-ID"/>
        </w:rPr>
        <w:t xml:space="preserve">, </w:t>
      </w:r>
      <w:r w:rsidRPr="00525E9F">
        <w:rPr>
          <w:rFonts w:ascii="Times New Roman" w:eastAsia="Times New Roman" w:hAnsi="Times New Roman" w:cs="Times New Roman"/>
          <w:sz w:val="24"/>
          <w:szCs w:val="24"/>
          <w:lang w:eastAsia="id-ID"/>
        </w:rPr>
        <w:t>p</w:t>
      </w:r>
      <w:r w:rsidRPr="00525E9F">
        <w:rPr>
          <w:rFonts w:ascii="Times New Roman" w:eastAsia="Times New Roman" w:hAnsi="Times New Roman" w:cs="Times New Roman"/>
          <w:sz w:val="24"/>
          <w:szCs w:val="24"/>
          <w:lang w:val="id-ID" w:eastAsia="id-ID"/>
        </w:rPr>
        <w:t>arang</w:t>
      </w:r>
      <w:r w:rsidRPr="00525E9F">
        <w:rPr>
          <w:rFonts w:ascii="Times New Roman" w:eastAsia="Times New Roman" w:hAnsi="Times New Roman" w:cs="Times New Roman"/>
          <w:b/>
          <w:bCs/>
          <w:sz w:val="24"/>
          <w:szCs w:val="24"/>
          <w:lang w:eastAsia="id-ID"/>
        </w:rPr>
        <w:t xml:space="preserve">, </w:t>
      </w:r>
      <w:r w:rsidRPr="00525E9F">
        <w:rPr>
          <w:rFonts w:ascii="Times New Roman" w:eastAsia="Times New Roman" w:hAnsi="Times New Roman" w:cs="Times New Roman"/>
          <w:sz w:val="24"/>
          <w:szCs w:val="24"/>
          <w:lang w:eastAsia="id-ID"/>
        </w:rPr>
        <w:t>g</w:t>
      </w:r>
      <w:r w:rsidRPr="00525E9F">
        <w:rPr>
          <w:rFonts w:ascii="Times New Roman" w:eastAsia="Times New Roman" w:hAnsi="Times New Roman" w:cs="Times New Roman"/>
          <w:sz w:val="24"/>
          <w:szCs w:val="24"/>
          <w:lang w:val="id-ID" w:eastAsia="id-ID"/>
        </w:rPr>
        <w:t>unting</w:t>
      </w:r>
      <w:r w:rsidRPr="00525E9F">
        <w:rPr>
          <w:rFonts w:ascii="Times New Roman" w:eastAsia="Times New Roman" w:hAnsi="Times New Roman" w:cs="Times New Roman"/>
          <w:b/>
          <w:bCs/>
          <w:sz w:val="24"/>
          <w:szCs w:val="24"/>
          <w:lang w:eastAsia="id-ID"/>
        </w:rPr>
        <w:t>, e</w:t>
      </w:r>
      <w:r w:rsidRPr="00525E9F">
        <w:rPr>
          <w:rFonts w:ascii="Times New Roman" w:eastAsia="Times New Roman" w:hAnsi="Times New Roman" w:cs="Times New Roman"/>
          <w:sz w:val="24"/>
          <w:szCs w:val="24"/>
          <w:lang w:val="id-ID" w:eastAsia="id-ID"/>
        </w:rPr>
        <w:t>mber</w:t>
      </w:r>
      <w:r w:rsidRPr="00525E9F">
        <w:rPr>
          <w:rFonts w:ascii="Times New Roman" w:eastAsia="Times New Roman" w:hAnsi="Times New Roman" w:cs="Times New Roman"/>
          <w:b/>
          <w:bCs/>
          <w:sz w:val="24"/>
          <w:szCs w:val="24"/>
          <w:lang w:eastAsia="id-ID"/>
        </w:rPr>
        <w:t xml:space="preserve">, </w:t>
      </w:r>
      <w:r w:rsidRPr="00525E9F">
        <w:rPr>
          <w:rFonts w:ascii="Times New Roman" w:eastAsia="Times New Roman" w:hAnsi="Times New Roman" w:cs="Times New Roman"/>
          <w:sz w:val="24"/>
          <w:szCs w:val="24"/>
          <w:lang w:eastAsia="id-ID"/>
        </w:rPr>
        <w:t>s</w:t>
      </w:r>
      <w:r w:rsidRPr="00525E9F">
        <w:rPr>
          <w:rFonts w:ascii="Times New Roman" w:eastAsia="Times New Roman" w:hAnsi="Times New Roman" w:cs="Times New Roman"/>
          <w:sz w:val="24"/>
          <w:szCs w:val="24"/>
          <w:lang w:val="id-ID" w:eastAsia="id-ID"/>
        </w:rPr>
        <w:t xml:space="preserve">eperangkat alat </w:t>
      </w:r>
      <w:r w:rsidRPr="00525E9F">
        <w:rPr>
          <w:rFonts w:ascii="Times New Roman" w:eastAsia="Times New Roman" w:hAnsi="Times New Roman" w:cs="Times New Roman"/>
          <w:sz w:val="24"/>
          <w:szCs w:val="24"/>
          <w:lang w:eastAsia="id-ID"/>
        </w:rPr>
        <w:t>l</w:t>
      </w:r>
      <w:r w:rsidRPr="00525E9F">
        <w:rPr>
          <w:rFonts w:ascii="Times New Roman" w:eastAsia="Times New Roman" w:hAnsi="Times New Roman" w:cs="Times New Roman"/>
          <w:sz w:val="24"/>
          <w:szCs w:val="24"/>
          <w:lang w:val="id-ID" w:eastAsia="id-ID"/>
        </w:rPr>
        <w:t xml:space="preserve">aboratorium Analisis </w:t>
      </w:r>
      <w:r w:rsidRPr="00525E9F">
        <w:rPr>
          <w:rFonts w:ascii="Times New Roman" w:eastAsia="Times New Roman" w:hAnsi="Times New Roman" w:cs="Times New Roman"/>
          <w:sz w:val="24"/>
          <w:szCs w:val="24"/>
          <w:lang w:eastAsia="id-ID"/>
        </w:rPr>
        <w:t>p</w:t>
      </w:r>
      <w:r w:rsidRPr="00525E9F">
        <w:rPr>
          <w:rFonts w:ascii="Times New Roman" w:eastAsia="Times New Roman" w:hAnsi="Times New Roman" w:cs="Times New Roman"/>
          <w:sz w:val="24"/>
          <w:szCs w:val="24"/>
          <w:lang w:val="id-ID" w:eastAsia="id-ID"/>
        </w:rPr>
        <w:t>roksimat (</w:t>
      </w:r>
      <w:r w:rsidRPr="00525E9F">
        <w:rPr>
          <w:rFonts w:ascii="Times New Roman" w:eastAsia="Times New Roman" w:hAnsi="Times New Roman" w:cs="Times New Roman"/>
          <w:i/>
          <w:iCs/>
          <w:sz w:val="24"/>
          <w:szCs w:val="24"/>
          <w:lang w:val="id-ID" w:eastAsia="id-ID"/>
        </w:rPr>
        <w:t>erlenmeyer,</w:t>
      </w:r>
      <w:r w:rsidRPr="00525E9F">
        <w:rPr>
          <w:rFonts w:ascii="Times New Roman" w:eastAsia="Times New Roman" w:hAnsi="Times New Roman" w:cs="Times New Roman"/>
          <w:sz w:val="24"/>
          <w:szCs w:val="24"/>
          <w:lang w:val="id-ID" w:eastAsia="id-ID"/>
        </w:rPr>
        <w:t xml:space="preserve"> penyaring bukner, tanur, corong kaca, oven memmert, </w:t>
      </w:r>
      <w:r w:rsidRPr="00525E9F">
        <w:rPr>
          <w:rFonts w:ascii="Times New Roman" w:eastAsia="Times New Roman" w:hAnsi="Times New Roman" w:cs="Times New Roman"/>
          <w:i/>
          <w:iCs/>
          <w:sz w:val="24"/>
          <w:szCs w:val="24"/>
          <w:lang w:eastAsia="id-ID"/>
        </w:rPr>
        <w:t>voocdosh</w:t>
      </w:r>
      <w:r w:rsidRPr="00525E9F">
        <w:rPr>
          <w:rFonts w:ascii="Times New Roman" w:eastAsia="Times New Roman" w:hAnsi="Times New Roman" w:cs="Times New Roman"/>
          <w:sz w:val="24"/>
          <w:szCs w:val="24"/>
          <w:lang w:val="id-ID" w:eastAsia="id-ID"/>
        </w:rPr>
        <w:t>, kertas saring/whatman no 42, desikator)</w:t>
      </w:r>
      <w:r w:rsidRPr="00525E9F">
        <w:rPr>
          <w:rFonts w:ascii="Times New Roman" w:eastAsia="Times New Roman" w:hAnsi="Times New Roman" w:cs="Times New Roman"/>
          <w:b/>
          <w:bCs/>
          <w:sz w:val="24"/>
          <w:szCs w:val="24"/>
          <w:lang w:eastAsia="id-ID"/>
        </w:rPr>
        <w:t xml:space="preserve">, </w:t>
      </w:r>
      <w:r w:rsidRPr="00525E9F">
        <w:rPr>
          <w:rFonts w:ascii="Times New Roman" w:eastAsia="Times New Roman" w:hAnsi="Times New Roman" w:cs="Times New Roman"/>
          <w:sz w:val="24"/>
          <w:szCs w:val="24"/>
          <w:lang w:eastAsia="id-ID"/>
        </w:rPr>
        <w:t>a</w:t>
      </w:r>
      <w:r w:rsidRPr="00525E9F">
        <w:rPr>
          <w:rFonts w:ascii="Times New Roman" w:eastAsia="Times New Roman" w:hAnsi="Times New Roman" w:cs="Times New Roman"/>
          <w:sz w:val="24"/>
          <w:szCs w:val="24"/>
          <w:lang w:val="id-ID" w:eastAsia="id-ID"/>
        </w:rPr>
        <w:t>lat tuli</w:t>
      </w:r>
      <w:r w:rsidRPr="00525E9F">
        <w:rPr>
          <w:rFonts w:ascii="Times New Roman" w:eastAsia="Times New Roman" w:hAnsi="Times New Roman" w:cs="Times New Roman"/>
          <w:sz w:val="24"/>
          <w:szCs w:val="24"/>
          <w:lang w:eastAsia="id-ID"/>
        </w:rPr>
        <w:t xml:space="preserve">s pulpen dan buku.   </w:t>
      </w:r>
    </w:p>
    <w:p w:rsidR="001D13E7" w:rsidRPr="00525E9F" w:rsidRDefault="00AF0AC7" w:rsidP="00525E9F">
      <w:pPr>
        <w:spacing w:after="0" w:line="240" w:lineRule="auto"/>
        <w:rPr>
          <w:rFonts w:ascii="Times New Roman" w:hAnsi="Times New Roman" w:cs="Times New Roman"/>
          <w:b/>
          <w:sz w:val="24"/>
          <w:szCs w:val="24"/>
        </w:rPr>
      </w:pPr>
      <w:r w:rsidRPr="00525E9F">
        <w:rPr>
          <w:rFonts w:ascii="Times New Roman" w:hAnsi="Times New Roman" w:cs="Times New Roman"/>
          <w:b/>
          <w:sz w:val="24"/>
          <w:szCs w:val="24"/>
        </w:rPr>
        <w:t>METODE PENELITIAN</w:t>
      </w:r>
    </w:p>
    <w:p w:rsidR="001D13E7" w:rsidRPr="00525E9F" w:rsidRDefault="001D13E7" w:rsidP="00525E9F">
      <w:pPr>
        <w:spacing w:after="0" w:line="240" w:lineRule="auto"/>
        <w:rPr>
          <w:rFonts w:ascii="Times New Roman" w:hAnsi="Times New Roman" w:cs="Times New Roman"/>
          <w:b/>
          <w:sz w:val="24"/>
          <w:szCs w:val="24"/>
        </w:rPr>
      </w:pPr>
    </w:p>
    <w:p w:rsidR="00525E9F" w:rsidRPr="00525E9F" w:rsidRDefault="00525E9F" w:rsidP="00525E9F">
      <w:pPr>
        <w:spacing w:before="240" w:after="0" w:line="240" w:lineRule="auto"/>
        <w:rPr>
          <w:rFonts w:ascii="Times New Roman" w:hAnsi="Times New Roman" w:cs="Times New Roman"/>
          <w:b/>
          <w:bCs/>
          <w:sz w:val="24"/>
          <w:szCs w:val="24"/>
        </w:rPr>
      </w:pPr>
      <w:r w:rsidRPr="00525E9F">
        <w:rPr>
          <w:rFonts w:ascii="Times New Roman" w:hAnsi="Times New Roman" w:cs="Times New Roman"/>
          <w:b/>
          <w:bCs/>
          <w:sz w:val="24"/>
          <w:szCs w:val="24"/>
        </w:rPr>
        <w:t>Rancangan Penelitian</w:t>
      </w:r>
    </w:p>
    <w:p w:rsidR="00525E9F" w:rsidRPr="00525E9F" w:rsidRDefault="00525E9F" w:rsidP="00525E9F">
      <w:pPr>
        <w:spacing w:after="0" w:line="240" w:lineRule="auto"/>
        <w:ind w:firstLine="709"/>
        <w:jc w:val="both"/>
        <w:rPr>
          <w:rFonts w:ascii="Times New Roman" w:hAnsi="Times New Roman" w:cs="Times New Roman"/>
          <w:sz w:val="24"/>
          <w:szCs w:val="24"/>
        </w:rPr>
      </w:pPr>
      <w:r w:rsidRPr="00525E9F">
        <w:rPr>
          <w:rFonts w:ascii="Times New Roman" w:hAnsi="Times New Roman" w:cs="Times New Roman"/>
          <w:sz w:val="24"/>
          <w:szCs w:val="24"/>
        </w:rPr>
        <w:t xml:space="preserve">Penelitian ini menggunakan Rancangan Acak Lengkap (RAL) pola searah yang terdiri dari 3 perlakuan (P1, P2, dan P3), setiap perlakuan diulang tiga kali.Perlakuan eceng gondok sebagai berikut : </w:t>
      </w:r>
    </w:p>
    <w:p w:rsidR="00525E9F" w:rsidRPr="00525E9F" w:rsidRDefault="00525E9F" w:rsidP="00525E9F">
      <w:pPr>
        <w:pStyle w:val="ListParagraph"/>
        <w:spacing w:after="0" w:line="240" w:lineRule="auto"/>
        <w:ind w:left="567" w:hanging="567"/>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P1 : </w:t>
      </w:r>
      <w:r w:rsidRPr="00525E9F">
        <w:rPr>
          <w:rFonts w:ascii="Times New Roman" w:hAnsi="Times New Roman" w:cs="Times New Roman"/>
          <w:sz w:val="24"/>
          <w:szCs w:val="24"/>
        </w:rPr>
        <w:t xml:space="preserve">Eceng gondok </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1000 g</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 xml:space="preserve"> + Bekatul (100 g) + Molases (6 g) + Air (</w:t>
      </w:r>
      <w:r w:rsidRPr="00525E9F">
        <w:rPr>
          <w:rFonts w:ascii="Times New Roman" w:hAnsi="Times New Roman" w:cs="Times New Roman"/>
          <w:sz w:val="24"/>
          <w:szCs w:val="24"/>
          <w:lang w:val="en-GB"/>
        </w:rPr>
        <w:t>118,8 g</w:t>
      </w:r>
      <w:r w:rsidRPr="00525E9F">
        <w:rPr>
          <w:rFonts w:ascii="Times New Roman" w:hAnsi="Times New Roman" w:cs="Times New Roman"/>
          <w:sz w:val="24"/>
          <w:szCs w:val="24"/>
        </w:rPr>
        <w:t>)</w:t>
      </w:r>
    </w:p>
    <w:p w:rsidR="00525E9F" w:rsidRPr="00525E9F" w:rsidRDefault="00525E9F" w:rsidP="00525E9F">
      <w:pPr>
        <w:pStyle w:val="ListParagraph"/>
        <w:spacing w:after="0" w:line="240" w:lineRule="auto"/>
        <w:ind w:left="567" w:hanging="141"/>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(Tanpa Perlakuan)</w:t>
      </w:r>
    </w:p>
    <w:p w:rsidR="00525E9F" w:rsidRPr="00525E9F" w:rsidRDefault="00525E9F" w:rsidP="00525E9F">
      <w:pPr>
        <w:spacing w:after="0" w:line="240" w:lineRule="auto"/>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P2 : </w:t>
      </w:r>
      <w:r w:rsidRPr="00525E9F">
        <w:rPr>
          <w:rFonts w:ascii="Times New Roman" w:hAnsi="Times New Roman" w:cs="Times New Roman"/>
          <w:sz w:val="24"/>
          <w:szCs w:val="24"/>
        </w:rPr>
        <w:t xml:space="preserve">Eceng gondok </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1000 g</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 xml:space="preserve"> + Bekatul (100 g) + Molases (6 g) + </w:t>
      </w:r>
      <w:r w:rsidRPr="00525E9F">
        <w:rPr>
          <w:rFonts w:ascii="Times New Roman" w:hAnsi="Times New Roman" w:cs="Times New Roman"/>
          <w:sz w:val="24"/>
          <w:szCs w:val="24"/>
          <w:lang w:val="en-GB"/>
        </w:rPr>
        <w:t xml:space="preserve">EM4 (6 g) + </w:t>
      </w:r>
    </w:p>
    <w:p w:rsidR="00525E9F" w:rsidRPr="00525E9F" w:rsidRDefault="00525E9F" w:rsidP="00525E9F">
      <w:pPr>
        <w:spacing w:after="0" w:line="240" w:lineRule="auto"/>
        <w:ind w:left="720" w:hanging="294"/>
        <w:jc w:val="both"/>
        <w:rPr>
          <w:rFonts w:ascii="Times New Roman" w:hAnsi="Times New Roman" w:cs="Times New Roman"/>
          <w:sz w:val="24"/>
          <w:szCs w:val="24"/>
        </w:rPr>
      </w:pPr>
      <w:r w:rsidRPr="00525E9F">
        <w:rPr>
          <w:rFonts w:ascii="Times New Roman" w:hAnsi="Times New Roman" w:cs="Times New Roman"/>
          <w:sz w:val="24"/>
          <w:szCs w:val="24"/>
        </w:rPr>
        <w:t>Air (</w:t>
      </w:r>
      <w:r w:rsidRPr="00525E9F">
        <w:rPr>
          <w:rFonts w:ascii="Times New Roman" w:hAnsi="Times New Roman" w:cs="Times New Roman"/>
          <w:sz w:val="24"/>
          <w:szCs w:val="24"/>
          <w:lang w:val="en-GB"/>
        </w:rPr>
        <w:t>116,1g</w:t>
      </w:r>
      <w:r w:rsidRPr="00525E9F">
        <w:rPr>
          <w:rFonts w:ascii="Times New Roman" w:hAnsi="Times New Roman" w:cs="Times New Roman"/>
          <w:sz w:val="24"/>
          <w:szCs w:val="24"/>
        </w:rPr>
        <w:t>)</w:t>
      </w:r>
    </w:p>
    <w:p w:rsidR="00525E9F" w:rsidRPr="00525E9F" w:rsidRDefault="00525E9F" w:rsidP="00525E9F">
      <w:pPr>
        <w:spacing w:after="0" w:line="240" w:lineRule="auto"/>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P3 : </w:t>
      </w:r>
      <w:r w:rsidRPr="00525E9F">
        <w:rPr>
          <w:rFonts w:ascii="Times New Roman" w:hAnsi="Times New Roman" w:cs="Times New Roman"/>
          <w:sz w:val="24"/>
          <w:szCs w:val="24"/>
        </w:rPr>
        <w:t xml:space="preserve">Eceng gondok </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1000 g</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 xml:space="preserve"> + Bekatul (100 g) + Molases (6 g) </w:t>
      </w:r>
      <w:r w:rsidRPr="00525E9F">
        <w:rPr>
          <w:rFonts w:ascii="Times New Roman" w:hAnsi="Times New Roman" w:cs="Times New Roman"/>
          <w:sz w:val="24"/>
          <w:szCs w:val="24"/>
          <w:lang w:val="en-GB"/>
        </w:rPr>
        <w:t xml:space="preserve">+ Starbio (6 g) </w:t>
      </w:r>
    </w:p>
    <w:p w:rsidR="00525E9F" w:rsidRPr="00525E9F" w:rsidRDefault="00525E9F" w:rsidP="00525E9F">
      <w:pPr>
        <w:spacing w:after="80" w:line="240" w:lineRule="auto"/>
        <w:ind w:firstLine="426"/>
        <w:jc w:val="both"/>
        <w:rPr>
          <w:rFonts w:ascii="Times New Roman" w:hAnsi="Times New Roman" w:cs="Times New Roman"/>
          <w:sz w:val="24"/>
          <w:szCs w:val="24"/>
        </w:rPr>
      </w:pPr>
      <w:r w:rsidRPr="00525E9F">
        <w:rPr>
          <w:rFonts w:ascii="Times New Roman" w:hAnsi="Times New Roman" w:cs="Times New Roman"/>
          <w:sz w:val="24"/>
          <w:szCs w:val="24"/>
        </w:rPr>
        <w:t>+ Air (</w:t>
      </w:r>
      <w:r w:rsidRPr="00525E9F">
        <w:rPr>
          <w:rFonts w:ascii="Times New Roman" w:hAnsi="Times New Roman" w:cs="Times New Roman"/>
          <w:sz w:val="24"/>
          <w:szCs w:val="24"/>
          <w:lang w:val="en-GB"/>
        </w:rPr>
        <w:t>121,3g</w:t>
      </w:r>
      <w:r w:rsidRPr="00525E9F">
        <w:rPr>
          <w:rFonts w:ascii="Times New Roman" w:hAnsi="Times New Roman" w:cs="Times New Roman"/>
          <w:sz w:val="24"/>
          <w:szCs w:val="24"/>
        </w:rPr>
        <w:t>)</w:t>
      </w:r>
    </w:p>
    <w:p w:rsidR="00525E9F" w:rsidRPr="00525E9F" w:rsidRDefault="00525E9F" w:rsidP="00525E9F">
      <w:pPr>
        <w:spacing w:after="0" w:line="240" w:lineRule="auto"/>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Tabel </w:t>
      </w:r>
      <w:r w:rsidRPr="00525E9F">
        <w:rPr>
          <w:rFonts w:ascii="Times New Roman" w:hAnsi="Times New Roman" w:cs="Times New Roman"/>
          <w:sz w:val="24"/>
          <w:szCs w:val="24"/>
        </w:rPr>
        <w:t>2</w:t>
      </w:r>
      <w:r w:rsidRPr="00525E9F">
        <w:rPr>
          <w:rFonts w:ascii="Times New Roman" w:hAnsi="Times New Roman" w:cs="Times New Roman"/>
          <w:sz w:val="24"/>
          <w:szCs w:val="24"/>
          <w:lang w:val="en-GB"/>
        </w:rPr>
        <w:t>. Persentase kadar air bahan seluruh perlakuan</w:t>
      </w:r>
    </w:p>
    <w:tbl>
      <w:tblPr>
        <w:tblW w:w="8069" w:type="dxa"/>
        <w:tblBorders>
          <w:bottom w:val="single" w:sz="4" w:space="0" w:color="auto"/>
        </w:tblBorders>
        <w:tblLayout w:type="fixed"/>
        <w:tblLook w:val="04A0" w:firstRow="1" w:lastRow="0" w:firstColumn="1" w:lastColumn="0" w:noHBand="0" w:noVBand="1"/>
      </w:tblPr>
      <w:tblGrid>
        <w:gridCol w:w="1696"/>
        <w:gridCol w:w="2409"/>
        <w:gridCol w:w="1982"/>
        <w:gridCol w:w="1982"/>
      </w:tblGrid>
      <w:tr w:rsidR="00525E9F" w:rsidRPr="00525E9F" w:rsidTr="00666A18">
        <w:tc>
          <w:tcPr>
            <w:tcW w:w="1696" w:type="dxa"/>
            <w:tcBorders>
              <w:top w:val="single" w:sz="4" w:space="0" w:color="auto"/>
              <w:left w:val="nil"/>
              <w:bottom w:val="single" w:sz="4" w:space="0" w:color="auto"/>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Bahan</w:t>
            </w:r>
          </w:p>
        </w:tc>
        <w:tc>
          <w:tcPr>
            <w:tcW w:w="2409" w:type="dxa"/>
            <w:tcBorders>
              <w:top w:val="single" w:sz="4" w:space="0" w:color="auto"/>
              <w:left w:val="nil"/>
              <w:bottom w:val="single" w:sz="4" w:space="0" w:color="auto"/>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Kadar Air Bahan (%)</w:t>
            </w:r>
          </w:p>
        </w:tc>
        <w:tc>
          <w:tcPr>
            <w:tcW w:w="1982" w:type="dxa"/>
            <w:tcBorders>
              <w:top w:val="single" w:sz="4" w:space="0" w:color="auto"/>
              <w:left w:val="nil"/>
              <w:bottom w:val="single" w:sz="4" w:space="0" w:color="auto"/>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Komposisi (g)</w:t>
            </w:r>
          </w:p>
        </w:tc>
        <w:tc>
          <w:tcPr>
            <w:tcW w:w="1982" w:type="dxa"/>
            <w:tcBorders>
              <w:top w:val="single" w:sz="4" w:space="0" w:color="auto"/>
              <w:left w:val="nil"/>
              <w:bottom w:val="single" w:sz="4" w:space="0" w:color="auto"/>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Air (g)</w:t>
            </w:r>
          </w:p>
        </w:tc>
      </w:tr>
      <w:tr w:rsidR="00525E9F" w:rsidRPr="00525E9F" w:rsidTr="00666A18">
        <w:tc>
          <w:tcPr>
            <w:tcW w:w="1696" w:type="dxa"/>
            <w:tcBorders>
              <w:top w:val="sing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Eceng Gondok</w:t>
            </w:r>
          </w:p>
        </w:tc>
        <w:tc>
          <w:tcPr>
            <w:tcW w:w="2409" w:type="dxa"/>
            <w:tcBorders>
              <w:top w:val="sing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58,85 </w:t>
            </w:r>
          </w:p>
        </w:tc>
        <w:tc>
          <w:tcPr>
            <w:tcW w:w="1982" w:type="dxa"/>
            <w:tcBorders>
              <w:top w:val="sing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1.000</w:t>
            </w:r>
          </w:p>
        </w:tc>
        <w:tc>
          <w:tcPr>
            <w:tcW w:w="1982" w:type="dxa"/>
            <w:tcBorders>
              <w:top w:val="sing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588,50</w:t>
            </w:r>
          </w:p>
        </w:tc>
      </w:tr>
      <w:tr w:rsidR="00525E9F" w:rsidRPr="00525E9F" w:rsidTr="00666A18">
        <w:tc>
          <w:tcPr>
            <w:tcW w:w="169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Bekatul</w:t>
            </w:r>
          </w:p>
        </w:tc>
        <w:tc>
          <w:tcPr>
            <w:tcW w:w="240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10,83</w:t>
            </w:r>
          </w:p>
        </w:tc>
        <w:tc>
          <w:tcPr>
            <w:tcW w:w="1982" w:type="dxa"/>
            <w:tcBorders>
              <w:top w:val="nil"/>
              <w:left w:val="nil"/>
              <w:bottom w:val="nil"/>
              <w:right w:val="nil"/>
            </w:tcBorders>
          </w:tcPr>
          <w:p w:rsidR="00525E9F" w:rsidRPr="00525E9F" w:rsidRDefault="00525E9F" w:rsidP="00525E9F">
            <w:pPr>
              <w:spacing w:after="0" w:line="240" w:lineRule="auto"/>
              <w:ind w:right="626"/>
              <w:jc w:val="right"/>
              <w:rPr>
                <w:rFonts w:ascii="Times New Roman" w:hAnsi="Times New Roman" w:cs="Times New Roman"/>
                <w:sz w:val="24"/>
                <w:szCs w:val="24"/>
                <w:lang w:val="en-GB"/>
              </w:rPr>
            </w:pPr>
            <w:r w:rsidRPr="00525E9F">
              <w:rPr>
                <w:rFonts w:ascii="Times New Roman" w:hAnsi="Times New Roman" w:cs="Times New Roman"/>
                <w:sz w:val="24"/>
                <w:szCs w:val="24"/>
                <w:lang w:val="en-GB"/>
              </w:rPr>
              <w:t>100</w:t>
            </w:r>
          </w:p>
        </w:tc>
        <w:tc>
          <w:tcPr>
            <w:tcW w:w="1982" w:type="dxa"/>
            <w:tcBorders>
              <w:top w:val="nil"/>
              <w:left w:val="nil"/>
              <w:bottom w:val="nil"/>
              <w:right w:val="nil"/>
            </w:tcBorders>
          </w:tcPr>
          <w:p w:rsidR="00525E9F" w:rsidRPr="00525E9F" w:rsidRDefault="00525E9F" w:rsidP="00525E9F">
            <w:pPr>
              <w:spacing w:after="0" w:line="240" w:lineRule="auto"/>
              <w:ind w:right="-85"/>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 10,83</w:t>
            </w:r>
          </w:p>
        </w:tc>
      </w:tr>
      <w:tr w:rsidR="00525E9F" w:rsidRPr="00525E9F" w:rsidTr="00666A18">
        <w:tc>
          <w:tcPr>
            <w:tcW w:w="169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Molases</w:t>
            </w:r>
          </w:p>
        </w:tc>
        <w:tc>
          <w:tcPr>
            <w:tcW w:w="240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26,49</w:t>
            </w:r>
          </w:p>
        </w:tc>
        <w:tc>
          <w:tcPr>
            <w:tcW w:w="1982" w:type="dxa"/>
            <w:tcBorders>
              <w:top w:val="nil"/>
              <w:left w:val="nil"/>
              <w:bottom w:val="nil"/>
              <w:right w:val="nil"/>
            </w:tcBorders>
          </w:tcPr>
          <w:p w:rsidR="00525E9F" w:rsidRPr="00525E9F" w:rsidRDefault="00525E9F" w:rsidP="00525E9F">
            <w:pPr>
              <w:spacing w:after="0" w:line="240" w:lineRule="auto"/>
              <w:ind w:right="-366"/>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6</w:t>
            </w:r>
          </w:p>
        </w:tc>
        <w:tc>
          <w:tcPr>
            <w:tcW w:w="1982" w:type="dxa"/>
            <w:tcBorders>
              <w:top w:val="nil"/>
              <w:left w:val="nil"/>
              <w:bottom w:val="nil"/>
              <w:right w:val="nil"/>
            </w:tcBorders>
          </w:tcPr>
          <w:p w:rsidR="00525E9F" w:rsidRPr="00525E9F" w:rsidRDefault="00525E9F" w:rsidP="00525E9F">
            <w:pPr>
              <w:spacing w:after="0" w:line="240" w:lineRule="auto"/>
              <w:ind w:right="-227"/>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1,59</w:t>
            </w:r>
          </w:p>
        </w:tc>
      </w:tr>
      <w:tr w:rsidR="00525E9F" w:rsidRPr="00525E9F" w:rsidTr="00666A18">
        <w:trPr>
          <w:trHeight w:val="80"/>
        </w:trPr>
        <w:tc>
          <w:tcPr>
            <w:tcW w:w="169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EM-4</w:t>
            </w:r>
          </w:p>
        </w:tc>
        <w:tc>
          <w:tcPr>
            <w:tcW w:w="240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98,00</w:t>
            </w:r>
          </w:p>
        </w:tc>
        <w:tc>
          <w:tcPr>
            <w:tcW w:w="1982" w:type="dxa"/>
            <w:tcBorders>
              <w:top w:val="nil"/>
              <w:left w:val="nil"/>
              <w:bottom w:val="nil"/>
              <w:right w:val="nil"/>
            </w:tcBorders>
          </w:tcPr>
          <w:p w:rsidR="00525E9F" w:rsidRPr="00525E9F" w:rsidRDefault="00525E9F" w:rsidP="00525E9F">
            <w:pPr>
              <w:spacing w:after="0" w:line="240" w:lineRule="auto"/>
              <w:ind w:right="-366"/>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6</w:t>
            </w:r>
          </w:p>
        </w:tc>
        <w:tc>
          <w:tcPr>
            <w:tcW w:w="1982" w:type="dxa"/>
            <w:tcBorders>
              <w:top w:val="nil"/>
              <w:left w:val="nil"/>
              <w:bottom w:val="nil"/>
              <w:right w:val="nil"/>
            </w:tcBorders>
          </w:tcPr>
          <w:p w:rsidR="00525E9F" w:rsidRPr="00525E9F" w:rsidRDefault="00525E9F" w:rsidP="00525E9F">
            <w:pPr>
              <w:spacing w:after="0" w:line="240" w:lineRule="auto"/>
              <w:ind w:right="-227"/>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5,88</w:t>
            </w:r>
          </w:p>
        </w:tc>
      </w:tr>
      <w:tr w:rsidR="00525E9F" w:rsidRPr="00525E9F" w:rsidTr="00666A18">
        <w:tc>
          <w:tcPr>
            <w:tcW w:w="1696" w:type="dxa"/>
            <w:tcBorders>
              <w:top w:val="nil"/>
              <w:left w:val="nil"/>
              <w:bottom w:val="single" w:sz="4" w:space="0" w:color="auto"/>
              <w:right w:val="nil"/>
            </w:tcBorders>
          </w:tcPr>
          <w:p w:rsidR="00525E9F" w:rsidRPr="00525E9F" w:rsidRDefault="00525E9F" w:rsidP="00525E9F">
            <w:pPr>
              <w:spacing w:after="0" w:line="240" w:lineRule="auto"/>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Starbio</w:t>
            </w:r>
          </w:p>
        </w:tc>
        <w:tc>
          <w:tcPr>
            <w:tcW w:w="2409" w:type="dxa"/>
            <w:tcBorders>
              <w:top w:val="nil"/>
              <w:left w:val="nil"/>
              <w:bottom w:val="single" w:sz="4" w:space="0" w:color="auto"/>
              <w:right w:val="nil"/>
            </w:tcBorders>
          </w:tcPr>
          <w:p w:rsidR="00525E9F" w:rsidRPr="00525E9F" w:rsidRDefault="00525E9F" w:rsidP="00525E9F">
            <w:pPr>
              <w:spacing w:after="0" w:line="240" w:lineRule="auto"/>
              <w:ind w:right="-80"/>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 9,71</w:t>
            </w:r>
          </w:p>
        </w:tc>
        <w:tc>
          <w:tcPr>
            <w:tcW w:w="1982" w:type="dxa"/>
            <w:tcBorders>
              <w:top w:val="nil"/>
              <w:left w:val="nil"/>
              <w:bottom w:val="single" w:sz="4" w:space="0" w:color="auto"/>
              <w:right w:val="nil"/>
            </w:tcBorders>
          </w:tcPr>
          <w:p w:rsidR="00525E9F" w:rsidRPr="00525E9F" w:rsidRDefault="00525E9F" w:rsidP="00525E9F">
            <w:pPr>
              <w:spacing w:after="0" w:line="240" w:lineRule="auto"/>
              <w:ind w:right="-366"/>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6</w:t>
            </w:r>
          </w:p>
        </w:tc>
        <w:tc>
          <w:tcPr>
            <w:tcW w:w="1982" w:type="dxa"/>
            <w:tcBorders>
              <w:top w:val="nil"/>
              <w:left w:val="nil"/>
              <w:bottom w:val="single" w:sz="4" w:space="0" w:color="auto"/>
              <w:right w:val="nil"/>
            </w:tcBorders>
          </w:tcPr>
          <w:p w:rsidR="00525E9F" w:rsidRPr="00525E9F" w:rsidRDefault="00525E9F" w:rsidP="00525E9F">
            <w:pPr>
              <w:spacing w:after="0" w:line="240" w:lineRule="auto"/>
              <w:ind w:right="-227"/>
              <w:jc w:val="center"/>
              <w:rPr>
                <w:rFonts w:ascii="Times New Roman" w:hAnsi="Times New Roman" w:cs="Times New Roman"/>
                <w:sz w:val="24"/>
                <w:szCs w:val="24"/>
                <w:lang w:val="en-GB"/>
              </w:rPr>
            </w:pPr>
            <w:r w:rsidRPr="00525E9F">
              <w:rPr>
                <w:rFonts w:ascii="Times New Roman" w:hAnsi="Times New Roman" w:cs="Times New Roman"/>
                <w:sz w:val="24"/>
                <w:szCs w:val="24"/>
                <w:lang w:val="en-GB"/>
              </w:rPr>
              <w:t>0,58</w:t>
            </w:r>
          </w:p>
        </w:tc>
      </w:tr>
    </w:tbl>
    <w:p w:rsidR="00525E9F" w:rsidRPr="00525E9F" w:rsidRDefault="00525E9F" w:rsidP="00525E9F">
      <w:pPr>
        <w:spacing w:after="0" w:line="240" w:lineRule="auto"/>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Keterangan : </w:t>
      </w:r>
    </w:p>
    <w:p w:rsidR="00525E9F" w:rsidRPr="00525E9F" w:rsidRDefault="00525E9F" w:rsidP="00525E9F">
      <w:pPr>
        <w:spacing w:after="0" w:line="240" w:lineRule="auto"/>
        <w:jc w:val="both"/>
        <w:rPr>
          <w:rFonts w:ascii="Times New Roman" w:hAnsi="Times New Roman" w:cs="Times New Roman"/>
          <w:sz w:val="24"/>
          <w:szCs w:val="24"/>
          <w:lang w:val="en-GB"/>
        </w:rPr>
      </w:pP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b/>
          <w:bCs/>
          <w:sz w:val="24"/>
          <w:szCs w:val="24"/>
          <w:lang w:val="en-GB"/>
        </w:rPr>
        <w:t>P1</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Eceng Gondok + Bekatul + Molases + Air</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Total Komposisi Bahan</w:t>
      </w:r>
      <w:r w:rsidRPr="00525E9F">
        <w:rPr>
          <w:rFonts w:ascii="Times New Roman" w:hAnsi="Times New Roman" w:cs="Times New Roman"/>
          <w:sz w:val="24"/>
          <w:szCs w:val="24"/>
          <w:lang w:val="en-GB"/>
        </w:rPr>
        <w:tab/>
        <w:t xml:space="preserve">: 1.000 g + 100 g + 6 g = </w:t>
      </w:r>
      <w:r w:rsidRPr="00525E9F">
        <w:rPr>
          <w:rFonts w:ascii="Times New Roman" w:hAnsi="Times New Roman" w:cs="Times New Roman"/>
          <w:b/>
          <w:bCs/>
          <w:sz w:val="24"/>
          <w:szCs w:val="24"/>
          <w:lang w:val="en-GB"/>
        </w:rPr>
        <w:t>1.106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Total Air P1</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588,50 + 10,83 + 1,59  = </w:t>
      </w:r>
      <w:r w:rsidRPr="00525E9F">
        <w:rPr>
          <w:rFonts w:ascii="Times New Roman" w:hAnsi="Times New Roman" w:cs="Times New Roman"/>
          <w:b/>
          <w:bCs/>
          <w:sz w:val="24"/>
          <w:szCs w:val="24"/>
          <w:lang w:val="en-GB"/>
        </w:rPr>
        <w:t>600,1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Kadar Air 65%</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w:t>
      </w:r>
      <w:r w:rsidRPr="00525E9F">
        <w:rPr>
          <w:rFonts w:ascii="Times New Roman" w:hAnsi="Times New Roman" w:cs="Times New Roman"/>
          <w:noProof/>
          <w:sz w:val="24"/>
          <w:szCs w:val="24"/>
        </w:rPr>
        <w:drawing>
          <wp:inline distT="0" distB="0" distL="0" distR="0" wp14:anchorId="72C3A6BA" wp14:editId="56E023A8">
            <wp:extent cx="180975" cy="276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180975" cy="276225"/>
                    </a:xfrm>
                    <a:prstGeom prst="rect">
                      <a:avLst/>
                    </a:prstGeom>
                    <a:noFill/>
                    <a:ln w="9525">
                      <a:noFill/>
                      <a:miter lim="800000"/>
                      <a:headEnd/>
                      <a:tailEnd/>
                    </a:ln>
                  </pic:spPr>
                </pic:pic>
              </a:graphicData>
            </a:graphic>
          </wp:inline>
        </w:drawing>
      </w:r>
      <w:r w:rsidRPr="00525E9F">
        <w:rPr>
          <w:rFonts w:ascii="Times New Roman" w:hAnsi="Times New Roman" w:cs="Times New Roman"/>
          <w:sz w:val="24"/>
          <w:szCs w:val="24"/>
          <w:lang w:val="en-GB"/>
        </w:rPr>
        <w:t xml:space="preserve"> x Total Komposisi bahan</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w:t>
      </w:r>
      <w:r w:rsidRPr="00525E9F">
        <w:rPr>
          <w:rFonts w:ascii="Times New Roman" w:hAnsi="Times New Roman" w:cs="Times New Roman"/>
          <w:noProof/>
          <w:sz w:val="24"/>
          <w:szCs w:val="24"/>
        </w:rPr>
        <w:drawing>
          <wp:inline distT="0" distB="0" distL="0" distR="0" wp14:anchorId="6FC4C80F" wp14:editId="6B3BD418">
            <wp:extent cx="180975" cy="27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180975" cy="276225"/>
                    </a:xfrm>
                    <a:prstGeom prst="rect">
                      <a:avLst/>
                    </a:prstGeom>
                    <a:noFill/>
                    <a:ln w="9525">
                      <a:noFill/>
                      <a:miter lim="800000"/>
                      <a:headEnd/>
                      <a:tailEnd/>
                    </a:ln>
                  </pic:spPr>
                </pic:pic>
              </a:graphicData>
            </a:graphic>
          </wp:inline>
        </w:drawing>
      </w:r>
      <w:r w:rsidRPr="00525E9F">
        <w:rPr>
          <w:rFonts w:ascii="Times New Roman" w:hAnsi="Times New Roman" w:cs="Times New Roman"/>
          <w:sz w:val="24"/>
          <w:szCs w:val="24"/>
          <w:lang w:val="en-GB"/>
        </w:rPr>
        <w:t xml:space="preserve"> x 1106 g = </w:t>
      </w:r>
      <w:r w:rsidRPr="00525E9F">
        <w:rPr>
          <w:rFonts w:ascii="Times New Roman" w:hAnsi="Times New Roman" w:cs="Times New Roman"/>
          <w:b/>
          <w:bCs/>
          <w:sz w:val="24"/>
          <w:szCs w:val="24"/>
          <w:lang w:val="en-GB"/>
        </w:rPr>
        <w:t>718,9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Kadar Air yang dibutuhkan</w:t>
      </w:r>
      <w:r w:rsidRPr="00525E9F">
        <w:rPr>
          <w:rFonts w:ascii="Times New Roman" w:hAnsi="Times New Roman" w:cs="Times New Roman"/>
          <w:sz w:val="24"/>
          <w:szCs w:val="24"/>
          <w:lang w:val="en-GB"/>
        </w:rPr>
        <w:tab/>
        <w:t>: Kadar air 65% - Total kadar air P1</w:t>
      </w:r>
    </w:p>
    <w:p w:rsidR="00525E9F" w:rsidRPr="00525E9F" w:rsidRDefault="00525E9F" w:rsidP="00525E9F">
      <w:pPr>
        <w:pStyle w:val="ListParagraph"/>
        <w:spacing w:after="0" w:line="240" w:lineRule="auto"/>
        <w:ind w:left="0"/>
        <w:jc w:val="both"/>
        <w:rPr>
          <w:rFonts w:ascii="Times New Roman" w:hAnsi="Times New Roman" w:cs="Times New Roman"/>
          <w:b/>
          <w:bCs/>
          <w:sz w:val="24"/>
          <w:szCs w:val="24"/>
          <w:lang w:val="en-GB"/>
        </w:rPr>
      </w:pP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718,9 g – 600,1 g = </w:t>
      </w:r>
      <w:r w:rsidRPr="00525E9F">
        <w:rPr>
          <w:rFonts w:ascii="Times New Roman" w:hAnsi="Times New Roman" w:cs="Times New Roman"/>
          <w:b/>
          <w:bCs/>
          <w:sz w:val="24"/>
          <w:szCs w:val="24"/>
          <w:lang w:val="en-GB"/>
        </w:rPr>
        <w:t>118,8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b/>
          <w:bCs/>
          <w:sz w:val="24"/>
          <w:szCs w:val="24"/>
          <w:lang w:val="en-GB"/>
        </w:rPr>
        <w:t>P2</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Eceng Gondok + Bekatul + Molases + EM4</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Total Komposisi Bahan</w:t>
      </w:r>
      <w:r w:rsidRPr="00525E9F">
        <w:rPr>
          <w:rFonts w:ascii="Times New Roman" w:hAnsi="Times New Roman" w:cs="Times New Roman"/>
          <w:sz w:val="24"/>
          <w:szCs w:val="24"/>
          <w:lang w:val="en-GB"/>
        </w:rPr>
        <w:tab/>
        <w:t xml:space="preserve">: 1.000 g + 100 g + 6 g + 6 g = </w:t>
      </w:r>
      <w:r w:rsidRPr="00525E9F">
        <w:rPr>
          <w:rFonts w:ascii="Times New Roman" w:hAnsi="Times New Roman" w:cs="Times New Roman"/>
          <w:b/>
          <w:bCs/>
          <w:sz w:val="24"/>
          <w:szCs w:val="24"/>
          <w:lang w:val="en-GB"/>
        </w:rPr>
        <w:t>1.112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Total Air P2</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588,50 + 10,83 + 1,59 + 5,88 = </w:t>
      </w:r>
      <w:r w:rsidRPr="00525E9F">
        <w:rPr>
          <w:rFonts w:ascii="Times New Roman" w:hAnsi="Times New Roman" w:cs="Times New Roman"/>
          <w:b/>
          <w:bCs/>
          <w:sz w:val="24"/>
          <w:szCs w:val="24"/>
          <w:lang w:val="en-GB"/>
        </w:rPr>
        <w:t>606,79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Kadar Air 65%</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w:t>
      </w:r>
      <w:r w:rsidRPr="00525E9F">
        <w:rPr>
          <w:rFonts w:ascii="Times New Roman" w:hAnsi="Times New Roman" w:cs="Times New Roman"/>
          <w:noProof/>
          <w:sz w:val="24"/>
          <w:szCs w:val="24"/>
        </w:rPr>
        <w:drawing>
          <wp:inline distT="0" distB="0" distL="0" distR="0" wp14:anchorId="7144853E" wp14:editId="6CB88459">
            <wp:extent cx="179705"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179727" cy="274320"/>
                    </a:xfrm>
                    <a:prstGeom prst="rect">
                      <a:avLst/>
                    </a:prstGeom>
                    <a:noFill/>
                    <a:ln w="9525">
                      <a:noFill/>
                      <a:miter lim="800000"/>
                      <a:headEnd/>
                      <a:tailEnd/>
                    </a:ln>
                  </pic:spPr>
                </pic:pic>
              </a:graphicData>
            </a:graphic>
          </wp:inline>
        </w:drawing>
      </w:r>
      <w:r w:rsidRPr="00525E9F">
        <w:rPr>
          <w:rFonts w:ascii="Times New Roman" w:hAnsi="Times New Roman" w:cs="Times New Roman"/>
          <w:sz w:val="24"/>
          <w:szCs w:val="24"/>
          <w:lang w:val="en-GB"/>
        </w:rPr>
        <w:t xml:space="preserve"> x Total Komposisi bahan</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w:t>
      </w:r>
      <w:r w:rsidRPr="00525E9F">
        <w:rPr>
          <w:rFonts w:ascii="Times New Roman" w:hAnsi="Times New Roman" w:cs="Times New Roman"/>
          <w:noProof/>
          <w:sz w:val="24"/>
          <w:szCs w:val="24"/>
        </w:rPr>
        <w:drawing>
          <wp:inline distT="0" distB="0" distL="0" distR="0" wp14:anchorId="7DBA28AA" wp14:editId="69B6F5F8">
            <wp:extent cx="180975" cy="276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180975" cy="276225"/>
                    </a:xfrm>
                    <a:prstGeom prst="rect">
                      <a:avLst/>
                    </a:prstGeom>
                    <a:noFill/>
                    <a:ln w="9525">
                      <a:noFill/>
                      <a:miter lim="800000"/>
                      <a:headEnd/>
                      <a:tailEnd/>
                    </a:ln>
                  </pic:spPr>
                </pic:pic>
              </a:graphicData>
            </a:graphic>
          </wp:inline>
        </w:drawing>
      </w:r>
      <w:r w:rsidRPr="00525E9F">
        <w:rPr>
          <w:rFonts w:ascii="Times New Roman" w:hAnsi="Times New Roman" w:cs="Times New Roman"/>
          <w:sz w:val="24"/>
          <w:szCs w:val="24"/>
          <w:lang w:val="en-GB"/>
        </w:rPr>
        <w:t xml:space="preserve"> x 1.112 g = </w:t>
      </w:r>
      <w:r w:rsidRPr="00525E9F">
        <w:rPr>
          <w:rFonts w:ascii="Times New Roman" w:hAnsi="Times New Roman" w:cs="Times New Roman"/>
          <w:b/>
          <w:bCs/>
          <w:sz w:val="24"/>
          <w:szCs w:val="24"/>
          <w:lang w:val="en-GB"/>
        </w:rPr>
        <w:t>722,8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Kadar Air yang dibutuhkan</w:t>
      </w:r>
      <w:r w:rsidRPr="00525E9F">
        <w:rPr>
          <w:rFonts w:ascii="Times New Roman" w:hAnsi="Times New Roman" w:cs="Times New Roman"/>
          <w:sz w:val="24"/>
          <w:szCs w:val="24"/>
          <w:lang w:val="en-GB"/>
        </w:rPr>
        <w:tab/>
        <w:t>: Kadar air 65% - Total kadar air P2</w:t>
      </w:r>
    </w:p>
    <w:p w:rsidR="00525E9F" w:rsidRPr="00525E9F" w:rsidRDefault="00525E9F" w:rsidP="00525E9F">
      <w:pPr>
        <w:pStyle w:val="ListParagraph"/>
        <w:spacing w:after="0" w:line="240" w:lineRule="auto"/>
        <w:ind w:left="0"/>
        <w:jc w:val="both"/>
        <w:rPr>
          <w:rFonts w:ascii="Times New Roman" w:hAnsi="Times New Roman" w:cs="Times New Roman"/>
          <w:b/>
          <w:bCs/>
          <w:sz w:val="24"/>
          <w:szCs w:val="24"/>
          <w:lang w:val="en-GB"/>
        </w:rPr>
      </w:pP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722,8 g – 606,79 g = </w:t>
      </w:r>
      <w:r w:rsidRPr="00525E9F">
        <w:rPr>
          <w:rFonts w:ascii="Times New Roman" w:hAnsi="Times New Roman" w:cs="Times New Roman"/>
          <w:b/>
          <w:bCs/>
          <w:sz w:val="24"/>
          <w:szCs w:val="24"/>
          <w:lang w:val="en-GB"/>
        </w:rPr>
        <w:t>116,01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b/>
          <w:bCs/>
          <w:sz w:val="24"/>
          <w:szCs w:val="24"/>
          <w:lang w:val="en-GB"/>
        </w:rPr>
        <w:t>P3</w:t>
      </w:r>
      <w:r w:rsidRPr="00525E9F">
        <w:rPr>
          <w:rFonts w:ascii="Times New Roman" w:hAnsi="Times New Roman" w:cs="Times New Roman"/>
          <w:b/>
          <w:bCs/>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Eceng Gondok + Bekatul + Molases + Starbio</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Total Komposisi Bahan</w:t>
      </w:r>
      <w:r w:rsidRPr="00525E9F">
        <w:rPr>
          <w:rFonts w:ascii="Times New Roman" w:hAnsi="Times New Roman" w:cs="Times New Roman"/>
          <w:sz w:val="24"/>
          <w:szCs w:val="24"/>
          <w:lang w:val="en-GB"/>
        </w:rPr>
        <w:tab/>
        <w:t xml:space="preserve">: 1.000 g + 100 g + 6 g + 6 g = </w:t>
      </w:r>
      <w:r w:rsidRPr="00525E9F">
        <w:rPr>
          <w:rFonts w:ascii="Times New Roman" w:hAnsi="Times New Roman" w:cs="Times New Roman"/>
          <w:b/>
          <w:bCs/>
          <w:sz w:val="24"/>
          <w:szCs w:val="24"/>
          <w:lang w:val="en-GB"/>
        </w:rPr>
        <w:t>1.112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Total Air P3</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588,50 + 10,83 + 1,59 + 0,58  = </w:t>
      </w:r>
      <w:r w:rsidRPr="00525E9F">
        <w:rPr>
          <w:rFonts w:ascii="Times New Roman" w:hAnsi="Times New Roman" w:cs="Times New Roman"/>
          <w:b/>
          <w:bCs/>
          <w:sz w:val="24"/>
          <w:szCs w:val="24"/>
          <w:lang w:val="en-GB"/>
        </w:rPr>
        <w:t>601,5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Kadar Air 65%</w:t>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w:t>
      </w:r>
      <w:r w:rsidRPr="00525E9F">
        <w:rPr>
          <w:rFonts w:ascii="Times New Roman" w:hAnsi="Times New Roman" w:cs="Times New Roman"/>
          <w:noProof/>
          <w:sz w:val="24"/>
          <w:szCs w:val="24"/>
        </w:rPr>
        <w:drawing>
          <wp:inline distT="0" distB="0" distL="0" distR="0" wp14:anchorId="2B0720CF" wp14:editId="4B826663">
            <wp:extent cx="180975" cy="276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180975" cy="276225"/>
                    </a:xfrm>
                    <a:prstGeom prst="rect">
                      <a:avLst/>
                    </a:prstGeom>
                    <a:noFill/>
                    <a:ln w="9525">
                      <a:noFill/>
                      <a:miter lim="800000"/>
                      <a:headEnd/>
                      <a:tailEnd/>
                    </a:ln>
                  </pic:spPr>
                </pic:pic>
              </a:graphicData>
            </a:graphic>
          </wp:inline>
        </w:drawing>
      </w:r>
      <w:r w:rsidRPr="00525E9F">
        <w:rPr>
          <w:rFonts w:ascii="Times New Roman" w:hAnsi="Times New Roman" w:cs="Times New Roman"/>
          <w:sz w:val="24"/>
          <w:szCs w:val="24"/>
          <w:lang w:val="en-GB"/>
        </w:rPr>
        <w:t xml:space="preserve"> x Total Komposisi bahan</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w:t>
      </w:r>
      <w:r w:rsidRPr="00525E9F">
        <w:rPr>
          <w:rFonts w:ascii="Times New Roman" w:hAnsi="Times New Roman" w:cs="Times New Roman"/>
          <w:noProof/>
          <w:sz w:val="24"/>
          <w:szCs w:val="24"/>
        </w:rPr>
        <w:drawing>
          <wp:inline distT="0" distB="0" distL="0" distR="0" wp14:anchorId="649EBEDA" wp14:editId="390C97B3">
            <wp:extent cx="180975" cy="2762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180975" cy="276225"/>
                    </a:xfrm>
                    <a:prstGeom prst="rect">
                      <a:avLst/>
                    </a:prstGeom>
                    <a:noFill/>
                    <a:ln w="9525">
                      <a:noFill/>
                      <a:miter lim="800000"/>
                      <a:headEnd/>
                      <a:tailEnd/>
                    </a:ln>
                  </pic:spPr>
                </pic:pic>
              </a:graphicData>
            </a:graphic>
          </wp:inline>
        </w:drawing>
      </w:r>
      <w:r w:rsidRPr="00525E9F">
        <w:rPr>
          <w:rFonts w:ascii="Times New Roman" w:hAnsi="Times New Roman" w:cs="Times New Roman"/>
          <w:sz w:val="24"/>
          <w:szCs w:val="24"/>
          <w:lang w:val="en-GB"/>
        </w:rPr>
        <w:t xml:space="preserve"> x 1.112 g = </w:t>
      </w:r>
      <w:r w:rsidRPr="00525E9F">
        <w:rPr>
          <w:rFonts w:ascii="Times New Roman" w:hAnsi="Times New Roman" w:cs="Times New Roman"/>
          <w:b/>
          <w:bCs/>
          <w:sz w:val="24"/>
          <w:szCs w:val="24"/>
          <w:lang w:val="en-GB"/>
        </w:rPr>
        <w:t>722,8 g</w:t>
      </w:r>
    </w:p>
    <w:p w:rsidR="00525E9F" w:rsidRPr="00525E9F" w:rsidRDefault="00525E9F" w:rsidP="00525E9F">
      <w:pPr>
        <w:pStyle w:val="ListParagraph"/>
        <w:spacing w:after="0" w:line="240" w:lineRule="auto"/>
        <w:ind w:left="0"/>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Kadar Air yang dibutuhkan</w:t>
      </w:r>
      <w:r w:rsidRPr="00525E9F">
        <w:rPr>
          <w:rFonts w:ascii="Times New Roman" w:hAnsi="Times New Roman" w:cs="Times New Roman"/>
          <w:sz w:val="24"/>
          <w:szCs w:val="24"/>
          <w:lang w:val="en-GB"/>
        </w:rPr>
        <w:tab/>
        <w:t>: Kadar air 65% - Total kadar air P3</w:t>
      </w:r>
    </w:p>
    <w:p w:rsidR="00525E9F" w:rsidRPr="00525E9F" w:rsidRDefault="00525E9F" w:rsidP="00525E9F">
      <w:pPr>
        <w:pStyle w:val="ListParagraph"/>
        <w:spacing w:after="0" w:line="240" w:lineRule="auto"/>
        <w:ind w:left="0"/>
        <w:rPr>
          <w:rFonts w:ascii="Times New Roman" w:hAnsi="Times New Roman" w:cs="Times New Roman"/>
          <w:sz w:val="24"/>
          <w:szCs w:val="24"/>
          <w:lang w:val="en-GB"/>
        </w:rPr>
      </w:pP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r>
      <w:r w:rsidRPr="00525E9F">
        <w:rPr>
          <w:rFonts w:ascii="Times New Roman" w:hAnsi="Times New Roman" w:cs="Times New Roman"/>
          <w:sz w:val="24"/>
          <w:szCs w:val="24"/>
          <w:lang w:val="en-GB"/>
        </w:rPr>
        <w:tab/>
        <w:t xml:space="preserve">: 722,8 g – 601,5 g = </w:t>
      </w:r>
      <w:r w:rsidRPr="00525E9F">
        <w:rPr>
          <w:rFonts w:ascii="Times New Roman" w:hAnsi="Times New Roman" w:cs="Times New Roman"/>
          <w:b/>
          <w:bCs/>
          <w:sz w:val="24"/>
          <w:szCs w:val="24"/>
          <w:lang w:val="en-GB"/>
        </w:rPr>
        <w:t>121,3 g</w:t>
      </w:r>
      <w:r w:rsidRPr="00525E9F">
        <w:rPr>
          <w:rFonts w:ascii="Times New Roman" w:hAnsi="Times New Roman" w:cs="Times New Roman"/>
          <w:sz w:val="24"/>
          <w:szCs w:val="24"/>
          <w:lang w:val="en-GB"/>
        </w:rPr>
        <w:tab/>
      </w:r>
    </w:p>
    <w:p w:rsidR="00525E9F" w:rsidRPr="00525E9F" w:rsidRDefault="00525E9F" w:rsidP="00525E9F">
      <w:pPr>
        <w:pStyle w:val="ListParagraph"/>
        <w:spacing w:after="0" w:line="240" w:lineRule="auto"/>
        <w:ind w:left="0"/>
        <w:rPr>
          <w:rFonts w:ascii="Times New Roman" w:hAnsi="Times New Roman" w:cs="Times New Roman"/>
          <w:sz w:val="24"/>
          <w:szCs w:val="24"/>
          <w:lang w:val="en-GB"/>
        </w:rPr>
      </w:pPr>
    </w:p>
    <w:p w:rsidR="00525E9F" w:rsidRPr="00525E9F" w:rsidRDefault="00525E9F" w:rsidP="00525E9F">
      <w:pPr>
        <w:pStyle w:val="ListParagraph"/>
        <w:spacing w:after="0" w:line="240" w:lineRule="auto"/>
        <w:ind w:left="0"/>
        <w:rPr>
          <w:rFonts w:ascii="Times New Roman" w:hAnsi="Times New Roman" w:cs="Times New Roman"/>
          <w:b/>
          <w:bCs/>
          <w:sz w:val="24"/>
          <w:szCs w:val="24"/>
        </w:rPr>
      </w:pPr>
      <w:r w:rsidRPr="00525E9F">
        <w:rPr>
          <w:rFonts w:ascii="Times New Roman" w:hAnsi="Times New Roman" w:cs="Times New Roman"/>
          <w:b/>
          <w:bCs/>
          <w:sz w:val="24"/>
          <w:szCs w:val="24"/>
        </w:rPr>
        <w:t>Fermentasi eceng gondok</w:t>
      </w:r>
    </w:p>
    <w:p w:rsidR="000A36EA" w:rsidRPr="00525E9F" w:rsidRDefault="00525E9F" w:rsidP="00525E9F">
      <w:pPr>
        <w:spacing w:after="0"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Eceng gondo</w:t>
      </w:r>
      <w:r w:rsidRPr="00525E9F">
        <w:rPr>
          <w:rFonts w:ascii="Times New Roman" w:hAnsi="Times New Roman" w:cs="Times New Roman"/>
          <w:sz w:val="24"/>
          <w:szCs w:val="24"/>
          <w:lang w:val="en-GB"/>
        </w:rPr>
        <w:t>k</w:t>
      </w:r>
      <w:r w:rsidRPr="00525E9F">
        <w:rPr>
          <w:rFonts w:ascii="Times New Roman" w:hAnsi="Times New Roman" w:cs="Times New Roman"/>
          <w:sz w:val="24"/>
          <w:szCs w:val="24"/>
        </w:rPr>
        <w:t xml:space="preserve"> yang akan digunakan dicacah kira-kira 3 cm kemudian dilayukan dengan cara dijemur dan dianginkan selama 1 hari. Eceng gondok yang telah dilayukan ditimbang sebanyak 1000 g kemudian ditambah bekatul sebagai sumber karbohidrat sebanyak 100 g dari berat eceng gondok yang sudah dilayukan. Perlakuan pertama di tambahkan molases 6 g dan tidak menggunakan inokulum (penambahan air sebanyak 118,8 g), perlakuan kedua ditambahkan molases 6 g dan inokulum EM-4 6 g (penambahan air sebanyak 116,1 g), perlakuan ketiga ditambahkan molases 6 g dan Starbio 6 g  (penambahan air sebanyak 121,3 g). Setiap perlakuan yang sudah ditambahkan bahan dicampur hingga homogen kemudian dimasukan kedalam silo. Silo yang digunakan untuk fermentasi berupa kantong plastik ukuran 2 kg (dirangkap dua) Isi silo dipadatkan dan ditutup rapat dengan menggunakan tali untuk menjaga kondisi anaerob didalam silo lalu dimasukan kedalam kaleng bekas cat dan di tutup lalu disimpan selama 14 hari.</w:t>
      </w:r>
    </w:p>
    <w:p w:rsidR="00CF7217" w:rsidRPr="00525E9F" w:rsidRDefault="00CF7217" w:rsidP="00525E9F">
      <w:pPr>
        <w:spacing w:after="0" w:line="240" w:lineRule="auto"/>
        <w:rPr>
          <w:rFonts w:ascii="Times New Roman" w:hAnsi="Times New Roman" w:cs="Times New Roman"/>
          <w:sz w:val="24"/>
          <w:szCs w:val="24"/>
        </w:rPr>
      </w:pPr>
      <w:r w:rsidRPr="00525E9F">
        <w:rPr>
          <w:rFonts w:ascii="Times New Roman" w:hAnsi="Times New Roman" w:cs="Times New Roman"/>
          <w:b/>
          <w:sz w:val="24"/>
          <w:szCs w:val="24"/>
        </w:rPr>
        <w:t>Variabel Penelitian</w:t>
      </w:r>
    </w:p>
    <w:p w:rsidR="00525E9F" w:rsidRPr="00525E9F" w:rsidRDefault="00525E9F" w:rsidP="00525E9F">
      <w:pPr>
        <w:spacing w:after="0" w:line="240" w:lineRule="auto"/>
        <w:jc w:val="both"/>
        <w:rPr>
          <w:rFonts w:ascii="Times New Roman" w:eastAsia="Times New Roman" w:hAnsi="Times New Roman" w:cs="Times New Roman"/>
          <w:sz w:val="24"/>
          <w:szCs w:val="24"/>
          <w:lang w:val="en-GB" w:eastAsia="id-ID"/>
        </w:rPr>
      </w:pPr>
      <w:r w:rsidRPr="00525E9F">
        <w:rPr>
          <w:rFonts w:ascii="Times New Roman" w:eastAsia="Times New Roman" w:hAnsi="Times New Roman" w:cs="Times New Roman"/>
          <w:b/>
          <w:bCs/>
          <w:sz w:val="24"/>
          <w:szCs w:val="24"/>
          <w:lang w:val="id-ID" w:eastAsia="id-ID"/>
        </w:rPr>
        <w:t>Uji Karakteristik Fisik</w:t>
      </w:r>
    </w:p>
    <w:p w:rsidR="00525E9F" w:rsidRPr="00525E9F" w:rsidRDefault="00525E9F" w:rsidP="00525E9F">
      <w:pPr>
        <w:spacing w:after="0" w:line="240" w:lineRule="auto"/>
        <w:jc w:val="both"/>
        <w:rPr>
          <w:rFonts w:ascii="Times New Roman" w:eastAsia="Times New Roman" w:hAnsi="Times New Roman" w:cs="Times New Roman"/>
          <w:sz w:val="24"/>
          <w:szCs w:val="24"/>
          <w:lang w:val="en-GB" w:eastAsia="id-ID"/>
        </w:rPr>
      </w:pPr>
      <w:r w:rsidRPr="00525E9F">
        <w:rPr>
          <w:rFonts w:ascii="Times New Roman" w:eastAsia="Times New Roman" w:hAnsi="Times New Roman" w:cs="Times New Roman"/>
          <w:sz w:val="24"/>
          <w:szCs w:val="24"/>
          <w:lang w:val="id-ID" w:eastAsia="id-ID"/>
        </w:rPr>
        <w:t>Uji karakteristik fisik (tekstur,</w:t>
      </w:r>
      <w:r w:rsidRPr="00525E9F">
        <w:rPr>
          <w:rFonts w:ascii="Times New Roman" w:eastAsia="Times New Roman" w:hAnsi="Times New Roman" w:cs="Times New Roman"/>
          <w:sz w:val="24"/>
          <w:szCs w:val="24"/>
          <w:lang w:val="en-GB" w:eastAsia="id-ID"/>
        </w:rPr>
        <w:t xml:space="preserve"> bau,</w:t>
      </w:r>
      <w:r w:rsidRPr="00525E9F">
        <w:rPr>
          <w:rFonts w:ascii="Times New Roman" w:eastAsia="Times New Roman" w:hAnsi="Times New Roman" w:cs="Times New Roman"/>
          <w:sz w:val="24"/>
          <w:szCs w:val="24"/>
          <w:lang w:val="id-ID" w:eastAsia="id-ID"/>
        </w:rPr>
        <w:t xml:space="preserve"> warna dan jamur</w:t>
      </w:r>
      <w:r w:rsidRPr="00525E9F">
        <w:rPr>
          <w:rFonts w:ascii="Times New Roman" w:eastAsia="Times New Roman" w:hAnsi="Times New Roman" w:cs="Times New Roman"/>
          <w:sz w:val="24"/>
          <w:szCs w:val="24"/>
          <w:lang w:eastAsia="id-ID"/>
        </w:rPr>
        <w:t xml:space="preserve"> serta pH</w:t>
      </w:r>
      <w:r w:rsidRPr="00525E9F">
        <w:rPr>
          <w:rFonts w:ascii="Times New Roman" w:eastAsia="Times New Roman" w:hAnsi="Times New Roman" w:cs="Times New Roman"/>
          <w:sz w:val="24"/>
          <w:szCs w:val="24"/>
          <w:lang w:val="id-ID" w:eastAsia="id-ID"/>
        </w:rPr>
        <w:t>) dilakukan oleh p</w:t>
      </w:r>
      <w:r w:rsidRPr="00525E9F">
        <w:rPr>
          <w:rFonts w:ascii="Times New Roman" w:eastAsia="Times New Roman" w:hAnsi="Times New Roman" w:cs="Times New Roman"/>
          <w:sz w:val="24"/>
          <w:szCs w:val="24"/>
          <w:lang w:eastAsia="id-ID"/>
        </w:rPr>
        <w:t>ane</w:t>
      </w:r>
      <w:r w:rsidRPr="00525E9F">
        <w:rPr>
          <w:rFonts w:ascii="Times New Roman" w:eastAsia="Times New Roman" w:hAnsi="Times New Roman" w:cs="Times New Roman"/>
          <w:sz w:val="24"/>
          <w:szCs w:val="24"/>
          <w:lang w:val="id-ID" w:eastAsia="id-ID"/>
        </w:rPr>
        <w:t xml:space="preserve">lis dengan jumlah 10 </w:t>
      </w:r>
      <w:r w:rsidRPr="00525E9F">
        <w:rPr>
          <w:rFonts w:ascii="Times New Roman" w:eastAsia="Times New Roman" w:hAnsi="Times New Roman" w:cs="Times New Roman"/>
          <w:sz w:val="24"/>
          <w:szCs w:val="24"/>
          <w:lang w:eastAsia="id-ID"/>
        </w:rPr>
        <w:t>orang</w:t>
      </w:r>
      <w:r w:rsidRPr="00525E9F">
        <w:rPr>
          <w:rFonts w:ascii="Times New Roman" w:eastAsia="Times New Roman" w:hAnsi="Times New Roman" w:cs="Times New Roman"/>
          <w:sz w:val="24"/>
          <w:szCs w:val="24"/>
          <w:lang w:val="id-ID" w:eastAsia="id-ID"/>
        </w:rPr>
        <w:t>. Penilaian scoring sebelumnya panelis diberi penyuluhan terlebih dahulu tentang karakteristik fisik. Kriteria penilaiankarakteristik fisik :</w:t>
      </w:r>
    </w:p>
    <w:p w:rsidR="00525E9F" w:rsidRPr="00525E9F" w:rsidRDefault="00525E9F" w:rsidP="00525E9F">
      <w:pPr>
        <w:numPr>
          <w:ilvl w:val="0"/>
          <w:numId w:val="6"/>
        </w:numPr>
        <w:spacing w:after="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 xml:space="preserve">Tekstur (skor 5= lembek berlendir dan berair , 4= agak lembek berlendir sedikit berair, </w:t>
      </w:r>
      <w:r w:rsidRPr="00525E9F">
        <w:rPr>
          <w:rFonts w:ascii="Times New Roman" w:eastAsia="Times New Roman" w:hAnsi="Times New Roman" w:cs="Times New Roman"/>
          <w:sz w:val="24"/>
          <w:szCs w:val="24"/>
          <w:lang w:val="id-ID" w:eastAsia="id-ID"/>
        </w:rPr>
        <w:t>3= berlendir, 2= tidak mengumpal sedikit berlendir, dan 1= tidak mengumpal dan tidak berlendir).</w:t>
      </w:r>
    </w:p>
    <w:p w:rsidR="00525E9F" w:rsidRPr="00525E9F" w:rsidRDefault="00525E9F" w:rsidP="00525E9F">
      <w:pPr>
        <w:numPr>
          <w:ilvl w:val="0"/>
          <w:numId w:val="6"/>
        </w:numPr>
        <w:spacing w:after="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Bau (skor 5= busuk sekali, 4= busuk, 3= tidak busuk/tidak berbau, 2= sedikit asam, dan 1= asam).</w:t>
      </w:r>
    </w:p>
    <w:p w:rsidR="00525E9F" w:rsidRPr="00525E9F" w:rsidRDefault="00525E9F" w:rsidP="00525E9F">
      <w:pPr>
        <w:numPr>
          <w:ilvl w:val="0"/>
          <w:numId w:val="6"/>
        </w:numPr>
        <w:spacing w:after="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Warna (skor 5= hitam, 4= coklat kehitam-hitaman, 3= coklat, 2= hijau gelap/kuning kecoklatan dan 1=  hijau alami/hijau kekuningan).</w:t>
      </w:r>
    </w:p>
    <w:p w:rsidR="00525E9F" w:rsidRPr="00525E9F" w:rsidRDefault="00525E9F" w:rsidP="00525E9F">
      <w:pPr>
        <w:numPr>
          <w:ilvl w:val="0"/>
          <w:numId w:val="6"/>
        </w:numPr>
        <w:spacing w:after="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eastAsia="id-ID"/>
        </w:rPr>
        <w:t>Total koloni</w:t>
      </w:r>
      <w:r w:rsidRPr="00525E9F">
        <w:rPr>
          <w:rFonts w:ascii="Times New Roman" w:eastAsia="Times New Roman" w:hAnsi="Times New Roman" w:cs="Times New Roman"/>
          <w:sz w:val="24"/>
          <w:szCs w:val="24"/>
          <w:lang w:val="id-ID" w:eastAsia="id-ID"/>
        </w:rPr>
        <w:t xml:space="preserve"> jamur (skor 5= banyak sekali(lebih dari 5% dari total silase)</w:t>
      </w:r>
      <w:r w:rsidRPr="00525E9F">
        <w:rPr>
          <w:rFonts w:ascii="Times New Roman" w:eastAsia="Times New Roman" w:hAnsi="Times New Roman" w:cs="Times New Roman"/>
          <w:sz w:val="24"/>
          <w:szCs w:val="24"/>
          <w:lang w:val="en-GB" w:eastAsia="id-ID"/>
        </w:rPr>
        <w:t>,</w:t>
      </w:r>
      <w:r w:rsidRPr="00525E9F">
        <w:rPr>
          <w:rFonts w:ascii="Times New Roman" w:eastAsia="Times New Roman" w:hAnsi="Times New Roman" w:cs="Times New Roman"/>
          <w:sz w:val="24"/>
          <w:szCs w:val="24"/>
          <w:lang w:val="id-ID" w:eastAsia="id-ID"/>
        </w:rPr>
        <w:t xml:space="preserve"> 4=  banyak (2-5% dari total silase), 3= sedikit (kurangdari 2%dari total silase),2 = sedikit sekali (hampir tak terlihat) dan 1=tidak berjamur (tidak terlihat jamur sama sekali) (Hidayat</w:t>
      </w:r>
      <w:r w:rsidRPr="00525E9F">
        <w:rPr>
          <w:rFonts w:ascii="Times New Roman" w:eastAsia="Times New Roman" w:hAnsi="Times New Roman" w:cs="Times New Roman"/>
          <w:i/>
          <w:iCs/>
          <w:sz w:val="24"/>
          <w:szCs w:val="24"/>
          <w:lang w:val="id-ID" w:eastAsia="id-ID"/>
        </w:rPr>
        <w:t>et al.,</w:t>
      </w:r>
      <w:r w:rsidRPr="00525E9F">
        <w:rPr>
          <w:rFonts w:ascii="Times New Roman" w:eastAsia="Times New Roman" w:hAnsi="Times New Roman" w:cs="Times New Roman"/>
          <w:sz w:val="24"/>
          <w:szCs w:val="24"/>
          <w:lang w:val="id-ID" w:eastAsia="id-ID"/>
        </w:rPr>
        <w:t xml:space="preserve"> 2012).</w:t>
      </w:r>
    </w:p>
    <w:p w:rsidR="00525E9F" w:rsidRPr="00525E9F" w:rsidRDefault="00525E9F" w:rsidP="00525E9F">
      <w:pPr>
        <w:tabs>
          <w:tab w:val="left" w:pos="0"/>
          <w:tab w:val="left" w:pos="90"/>
        </w:tabs>
        <w:spacing w:after="0" w:line="240" w:lineRule="auto"/>
        <w:ind w:left="90"/>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b/>
          <w:bCs/>
          <w:sz w:val="24"/>
          <w:szCs w:val="24"/>
          <w:lang w:val="id-ID" w:eastAsia="id-ID"/>
        </w:rPr>
        <w:t xml:space="preserve">Pengukuran </w:t>
      </w:r>
      <w:r w:rsidRPr="00525E9F">
        <w:rPr>
          <w:rFonts w:ascii="Times New Roman" w:eastAsia="Times New Roman" w:hAnsi="Times New Roman" w:cs="Times New Roman"/>
          <w:b/>
          <w:bCs/>
          <w:sz w:val="24"/>
          <w:szCs w:val="24"/>
          <w:lang w:eastAsia="id-ID"/>
        </w:rPr>
        <w:t>p</w:t>
      </w:r>
      <w:r w:rsidRPr="00525E9F">
        <w:rPr>
          <w:rFonts w:ascii="Times New Roman" w:eastAsia="Times New Roman" w:hAnsi="Times New Roman" w:cs="Times New Roman"/>
          <w:b/>
          <w:bCs/>
          <w:sz w:val="24"/>
          <w:szCs w:val="24"/>
          <w:lang w:val="id-ID" w:eastAsia="id-ID"/>
        </w:rPr>
        <w:t>H</w:t>
      </w:r>
    </w:p>
    <w:p w:rsidR="00525E9F" w:rsidRPr="00525E9F" w:rsidRDefault="00525E9F" w:rsidP="00525E9F">
      <w:pPr>
        <w:tabs>
          <w:tab w:val="left" w:pos="0"/>
          <w:tab w:val="left" w:pos="90"/>
          <w:tab w:val="left" w:pos="720"/>
        </w:tabs>
        <w:spacing w:after="0" w:line="240" w:lineRule="auto"/>
        <w:ind w:left="90"/>
        <w:jc w:val="both"/>
        <w:rPr>
          <w:rFonts w:ascii="Times New Roman" w:eastAsia="Times New Roman" w:hAnsi="Times New Roman" w:cs="Times New Roman"/>
          <w:sz w:val="24"/>
          <w:szCs w:val="24"/>
          <w:lang w:val="en-GB" w:eastAsia="id-ID"/>
        </w:rPr>
      </w:pPr>
      <w:r w:rsidRPr="00525E9F">
        <w:rPr>
          <w:rFonts w:ascii="Times New Roman" w:eastAsia="Times New Roman" w:hAnsi="Times New Roman" w:cs="Times New Roman"/>
          <w:sz w:val="24"/>
          <w:szCs w:val="24"/>
          <w:lang w:val="id-ID" w:eastAsia="id-ID"/>
        </w:rPr>
        <w:t xml:space="preserve">Sample sebanyak 15 gram dimasukan kedalam labu </w:t>
      </w:r>
      <w:r w:rsidRPr="00525E9F">
        <w:rPr>
          <w:rFonts w:ascii="Times New Roman" w:eastAsia="Times New Roman" w:hAnsi="Times New Roman" w:cs="Times New Roman"/>
          <w:i/>
          <w:iCs/>
          <w:sz w:val="24"/>
          <w:szCs w:val="24"/>
          <w:lang w:val="id-ID" w:eastAsia="id-ID"/>
        </w:rPr>
        <w:t>erlenmeyer</w:t>
      </w:r>
      <w:r w:rsidRPr="00525E9F">
        <w:rPr>
          <w:rFonts w:ascii="Times New Roman" w:eastAsia="Times New Roman" w:hAnsi="Times New Roman" w:cs="Times New Roman"/>
          <w:sz w:val="24"/>
          <w:szCs w:val="24"/>
          <w:lang w:val="id-ID" w:eastAsia="id-ID"/>
        </w:rPr>
        <w:t xml:space="preserve"> kemudian tambahkan 200 ml aquades lalu dihaluskan dengan blander selama 1 menit. Setiap perlakuan diukur dengan menggunakan p</w:t>
      </w:r>
      <w:r w:rsidRPr="00525E9F">
        <w:rPr>
          <w:rFonts w:ascii="Times New Roman" w:eastAsia="Times New Roman" w:hAnsi="Times New Roman" w:cs="Times New Roman"/>
          <w:sz w:val="24"/>
          <w:szCs w:val="24"/>
          <w:lang w:val="en-GB" w:eastAsia="id-ID"/>
        </w:rPr>
        <w:t>H</w:t>
      </w:r>
      <w:r w:rsidRPr="00525E9F">
        <w:rPr>
          <w:rFonts w:ascii="Times New Roman" w:eastAsia="Times New Roman" w:hAnsi="Times New Roman" w:cs="Times New Roman"/>
          <w:sz w:val="24"/>
          <w:szCs w:val="24"/>
          <w:lang w:val="id-ID" w:eastAsia="id-ID"/>
        </w:rPr>
        <w:t xml:space="preserve"> meter yang telah distandarisasi dengan larutan </w:t>
      </w:r>
      <w:r w:rsidRPr="00525E9F">
        <w:rPr>
          <w:rFonts w:ascii="Times New Roman" w:eastAsia="Times New Roman" w:hAnsi="Times New Roman" w:cs="Times New Roman"/>
          <w:i/>
          <w:iCs/>
          <w:sz w:val="24"/>
          <w:szCs w:val="24"/>
          <w:lang w:val="id-ID" w:eastAsia="id-ID"/>
        </w:rPr>
        <w:t>buffer</w:t>
      </w:r>
      <w:r w:rsidRPr="00525E9F">
        <w:rPr>
          <w:rFonts w:ascii="Times New Roman" w:eastAsia="Times New Roman" w:hAnsi="Times New Roman" w:cs="Times New Roman"/>
          <w:sz w:val="24"/>
          <w:szCs w:val="24"/>
          <w:lang w:val="id-ID" w:eastAsia="id-ID"/>
        </w:rPr>
        <w:t xml:space="preserve"> pada pH 7 selama 10 menit, kemudian standarisasi dengan pH 4 (Christi </w:t>
      </w:r>
      <w:r w:rsidRPr="00525E9F">
        <w:rPr>
          <w:rFonts w:ascii="Times New Roman" w:eastAsia="Times New Roman" w:hAnsi="Times New Roman" w:cs="Times New Roman"/>
          <w:i/>
          <w:iCs/>
          <w:sz w:val="24"/>
          <w:szCs w:val="24"/>
          <w:lang w:val="id-ID" w:eastAsia="id-ID"/>
        </w:rPr>
        <w:t>et al.,</w:t>
      </w:r>
      <w:r w:rsidRPr="00525E9F">
        <w:rPr>
          <w:rFonts w:ascii="Times New Roman" w:eastAsia="Times New Roman" w:hAnsi="Times New Roman" w:cs="Times New Roman"/>
          <w:sz w:val="24"/>
          <w:szCs w:val="24"/>
          <w:lang w:val="en-GB" w:eastAsia="id-ID"/>
        </w:rPr>
        <w:t xml:space="preserve"> 2014).</w:t>
      </w:r>
    </w:p>
    <w:p w:rsidR="00525E9F" w:rsidRPr="00525E9F" w:rsidRDefault="00525E9F" w:rsidP="00525E9F">
      <w:pPr>
        <w:tabs>
          <w:tab w:val="left" w:pos="360"/>
        </w:tabs>
        <w:spacing w:after="0" w:line="240" w:lineRule="auto"/>
        <w:rPr>
          <w:rFonts w:ascii="Times New Roman" w:eastAsia="Times New Roman" w:hAnsi="Times New Roman" w:cs="Times New Roman"/>
          <w:b/>
          <w:bCs/>
          <w:sz w:val="24"/>
          <w:szCs w:val="24"/>
          <w:lang w:val="en-GB" w:eastAsia="id-ID"/>
        </w:rPr>
      </w:pPr>
      <w:r w:rsidRPr="00525E9F">
        <w:rPr>
          <w:rFonts w:ascii="Times New Roman" w:eastAsia="Times New Roman" w:hAnsi="Times New Roman" w:cs="Times New Roman"/>
          <w:b/>
          <w:bCs/>
          <w:sz w:val="24"/>
          <w:szCs w:val="24"/>
          <w:lang w:val="id-ID" w:eastAsia="id-ID"/>
        </w:rPr>
        <w:t>Cara Kerja Analisis Proksimat</w:t>
      </w:r>
    </w:p>
    <w:p w:rsidR="00525E9F" w:rsidRPr="00525E9F" w:rsidRDefault="00525E9F" w:rsidP="00525E9F">
      <w:pPr>
        <w:spacing w:before="24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eastAsia="id-ID"/>
        </w:rPr>
        <w:t xml:space="preserve">      Analisis kadar air dilakukan dengan menggunakan metode</w:t>
      </w:r>
      <w:r w:rsidRPr="00525E9F">
        <w:rPr>
          <w:rFonts w:ascii="Times New Roman" w:eastAsia="Times New Roman" w:hAnsi="Times New Roman" w:cs="Times New Roman"/>
          <w:sz w:val="24"/>
          <w:szCs w:val="24"/>
          <w:lang w:val="id-ID" w:eastAsia="id-ID"/>
        </w:rPr>
        <w:t xml:space="preserve"> thermogravimetri</w:t>
      </w:r>
      <w:r w:rsidRPr="00525E9F">
        <w:rPr>
          <w:rFonts w:ascii="Times New Roman" w:eastAsia="Times New Roman" w:hAnsi="Times New Roman" w:cs="Times New Roman"/>
          <w:sz w:val="24"/>
          <w:szCs w:val="24"/>
          <w:lang w:eastAsia="id-ID"/>
        </w:rPr>
        <w:t xml:space="preserve">(AOAC, </w:t>
      </w:r>
      <w:r w:rsidRPr="00525E9F">
        <w:rPr>
          <w:rFonts w:ascii="Times New Roman" w:eastAsia="Times New Roman" w:hAnsi="Times New Roman" w:cs="Times New Roman"/>
          <w:sz w:val="24"/>
          <w:szCs w:val="24"/>
          <w:lang w:val="id-ID" w:eastAsia="id-ID"/>
        </w:rPr>
        <w:t>1995</w:t>
      </w:r>
      <w:r w:rsidRPr="00525E9F">
        <w:rPr>
          <w:rFonts w:ascii="Times New Roman" w:eastAsia="Times New Roman" w:hAnsi="Times New Roman" w:cs="Times New Roman"/>
          <w:sz w:val="24"/>
          <w:szCs w:val="24"/>
          <w:lang w:eastAsia="id-ID"/>
        </w:rPr>
        <w:t xml:space="preserve">) prisispnya dengan menguapkan molekul air bebas yang ada dalam sampel. Analisis kadar air dimulai dengan mengeringkan voocdosh </w:t>
      </w:r>
      <w:r w:rsidRPr="00525E9F">
        <w:rPr>
          <w:rFonts w:ascii="Times New Roman" w:eastAsia="Times New Roman" w:hAnsi="Times New Roman" w:cs="Times New Roman"/>
          <w:sz w:val="24"/>
          <w:szCs w:val="24"/>
          <w:lang w:eastAsia="id-ID"/>
        </w:rPr>
        <w:lastRenderedPageBreak/>
        <w:t>didalam oven dengan suhu 100-105</w:t>
      </w:r>
      <w:r w:rsidRPr="00525E9F">
        <w:rPr>
          <w:rFonts w:ascii="Times New Roman" w:eastAsia="Times New Roman" w:hAnsi="Times New Roman" w:cs="Times New Roman"/>
          <w:sz w:val="24"/>
          <w:szCs w:val="24"/>
          <w:vertAlign w:val="superscript"/>
          <w:lang w:eastAsia="id-ID"/>
        </w:rPr>
        <w:t>0</w:t>
      </w:r>
      <w:r w:rsidRPr="00525E9F">
        <w:rPr>
          <w:rFonts w:ascii="Times New Roman" w:eastAsia="Times New Roman" w:hAnsi="Times New Roman" w:cs="Times New Roman"/>
          <w:sz w:val="24"/>
          <w:szCs w:val="24"/>
          <w:lang w:eastAsia="id-ID"/>
        </w:rPr>
        <w:t>C selama 30 menit. Kemudian voocdosh didinginkan kedalam desikator untuk menghilangkan uap air dan ditimbang (A). selanjutnya ambil cuplikan sampel sebanyak 1,5-2 gram (B). kemudian masukkan kedalam oven pada suhu 100-105</w:t>
      </w:r>
      <w:r w:rsidRPr="00525E9F">
        <w:rPr>
          <w:rFonts w:ascii="Times New Roman" w:eastAsia="Times New Roman" w:hAnsi="Times New Roman" w:cs="Times New Roman"/>
          <w:sz w:val="24"/>
          <w:szCs w:val="24"/>
          <w:vertAlign w:val="superscript"/>
          <w:lang w:eastAsia="id-ID"/>
        </w:rPr>
        <w:t>0</w:t>
      </w:r>
      <w:r w:rsidRPr="00525E9F">
        <w:rPr>
          <w:rFonts w:ascii="Times New Roman" w:eastAsia="Times New Roman" w:hAnsi="Times New Roman" w:cs="Times New Roman"/>
          <w:sz w:val="24"/>
          <w:szCs w:val="24"/>
          <w:lang w:eastAsia="id-ID"/>
        </w:rPr>
        <w:t>C. selanjutnya sampel didinginkan kedalam desikator selama 30 menit kemudian sampel ditimbang hingga mencapai berat konsta</w:t>
      </w:r>
      <w:r w:rsidRPr="00525E9F">
        <w:rPr>
          <w:rFonts w:ascii="Times New Roman" w:eastAsia="Times New Roman" w:hAnsi="Times New Roman" w:cs="Times New Roman"/>
          <w:sz w:val="24"/>
          <w:szCs w:val="24"/>
          <w:lang w:val="id-ID" w:eastAsia="id-ID"/>
        </w:rPr>
        <w:t>n</w:t>
      </w:r>
      <w:r w:rsidRPr="00525E9F">
        <w:rPr>
          <w:rFonts w:ascii="Times New Roman" w:eastAsia="Times New Roman" w:hAnsi="Times New Roman" w:cs="Times New Roman"/>
          <w:sz w:val="24"/>
          <w:szCs w:val="24"/>
          <w:lang w:eastAsia="id-ID"/>
        </w:rPr>
        <w:t>.</w:t>
      </w:r>
    </w:p>
    <w:p w:rsidR="00525E9F" w:rsidRPr="00525E9F" w:rsidRDefault="00525E9F" w:rsidP="00525E9F">
      <w:pPr>
        <w:spacing w:before="240"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Rumus kadar air:K</w:t>
      </w:r>
      <w:r w:rsidRPr="00525E9F">
        <w:rPr>
          <w:rFonts w:ascii="Times New Roman" w:eastAsia="Times New Roman" w:hAnsi="Times New Roman" w:cs="Times New Roman"/>
          <w:sz w:val="24"/>
          <w:szCs w:val="24"/>
          <w:lang w:eastAsia="id-ID"/>
        </w:rPr>
        <w:t>adar air (%)</w:t>
      </w:r>
      <w:r w:rsidRPr="00525E9F">
        <w:rPr>
          <w:rFonts w:ascii="Times New Roman" w:eastAsia="Times New Roman" w:hAnsi="Times New Roman" w:cs="Times New Roman"/>
          <w:sz w:val="24"/>
          <w:szCs w:val="24"/>
          <w:lang w:val="id-ID" w:eastAsia="id-ID"/>
        </w:rPr>
        <w:t xml:space="preserve"> = </w:t>
      </w:r>
      <w:r w:rsidRPr="00525E9F">
        <w:rPr>
          <w:rFonts w:ascii="Times New Roman" w:eastAsia="Times New Roman" w:hAnsi="Times New Roman" w:cs="Times New Roman"/>
          <w:noProof/>
          <w:sz w:val="24"/>
          <w:szCs w:val="24"/>
        </w:rPr>
        <w:drawing>
          <wp:inline distT="0" distB="0" distL="0" distR="0" wp14:anchorId="3AFE4368" wp14:editId="476CB337">
            <wp:extent cx="647700" cy="266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647700" cy="266700"/>
                    </a:xfrm>
                    <a:prstGeom prst="rect">
                      <a:avLst/>
                    </a:prstGeom>
                    <a:noFill/>
                    <a:ln w="9525">
                      <a:noFill/>
                      <a:miter lim="800000"/>
                      <a:headEnd/>
                      <a:tailEnd/>
                    </a:ln>
                  </pic:spPr>
                </pic:pic>
              </a:graphicData>
            </a:graphic>
          </wp:inline>
        </w:drawing>
      </w:r>
    </w:p>
    <w:p w:rsidR="00525E9F" w:rsidRPr="00525E9F" w:rsidRDefault="00525E9F" w:rsidP="00525E9F">
      <w:pPr>
        <w:spacing w:before="24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 xml:space="preserve">Keterangan:    </w:t>
      </w:r>
    </w:p>
    <w:p w:rsidR="00525E9F" w:rsidRPr="00525E9F" w:rsidRDefault="00525E9F" w:rsidP="00525E9F">
      <w:pPr>
        <w:spacing w:before="24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 xml:space="preserve">A =  berat </w:t>
      </w:r>
      <w:r w:rsidRPr="00525E9F">
        <w:rPr>
          <w:rFonts w:ascii="Times New Roman" w:eastAsia="Times New Roman" w:hAnsi="Times New Roman" w:cs="Times New Roman"/>
          <w:sz w:val="24"/>
          <w:szCs w:val="24"/>
          <w:lang w:eastAsia="id-ID"/>
        </w:rPr>
        <w:t>voocdosh kosong</w:t>
      </w:r>
    </w:p>
    <w:p w:rsidR="00525E9F" w:rsidRPr="00525E9F" w:rsidRDefault="00525E9F" w:rsidP="00525E9F">
      <w:pPr>
        <w:spacing w:before="240"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B = berat botol timbang  + sampel sebelum dioven</w:t>
      </w:r>
    </w:p>
    <w:p w:rsidR="00525E9F" w:rsidRPr="00525E9F" w:rsidRDefault="00525E9F" w:rsidP="00525E9F">
      <w:pPr>
        <w:spacing w:before="240"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C = berat botol timbang + sampel setelah dioven hingga konstan</w:t>
      </w:r>
    </w:p>
    <w:p w:rsidR="00525E9F" w:rsidRPr="00525E9F" w:rsidRDefault="00525E9F" w:rsidP="00525E9F">
      <w:pPr>
        <w:spacing w:before="240" w:line="240" w:lineRule="auto"/>
        <w:jc w:val="center"/>
        <w:rPr>
          <w:rFonts w:ascii="Times New Roman" w:eastAsia="Times New Roman" w:hAnsi="Times New Roman" w:cs="Times New Roman"/>
          <w:b/>
          <w:bCs/>
          <w:sz w:val="24"/>
          <w:szCs w:val="24"/>
          <w:lang w:val="id-ID" w:eastAsia="id-ID"/>
        </w:rPr>
      </w:pPr>
      <w:r w:rsidRPr="00525E9F">
        <w:rPr>
          <w:rFonts w:ascii="Times New Roman" w:eastAsia="Times New Roman" w:hAnsi="Times New Roman" w:cs="Times New Roman"/>
          <w:b/>
          <w:bCs/>
          <w:sz w:val="24"/>
          <w:szCs w:val="24"/>
          <w:lang w:val="id-ID" w:eastAsia="id-ID"/>
        </w:rPr>
        <w:t>Fraksi</w:t>
      </w:r>
      <w:r w:rsidRPr="00525E9F">
        <w:rPr>
          <w:rFonts w:ascii="Times New Roman" w:eastAsia="Times New Roman" w:hAnsi="Times New Roman" w:cs="Times New Roman"/>
          <w:b/>
          <w:bCs/>
          <w:sz w:val="24"/>
          <w:szCs w:val="24"/>
          <w:lang w:eastAsia="id-ID"/>
        </w:rPr>
        <w:t>Serat</w:t>
      </w:r>
    </w:p>
    <w:p w:rsidR="00525E9F" w:rsidRPr="00525E9F" w:rsidRDefault="00525E9F" w:rsidP="00525E9F">
      <w:pPr>
        <w:spacing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eastAsia="id-ID"/>
        </w:rPr>
        <w:t xml:space="preserve">      Silase eceng gondok dianalisis seratnya dengan metode (Chesson,1978 cit, Nurhadiyanto, 2014). </w:t>
      </w:r>
      <w:r w:rsidRPr="00525E9F">
        <w:rPr>
          <w:rFonts w:ascii="Times New Roman" w:eastAsia="Times New Roman" w:hAnsi="Times New Roman" w:cs="Times New Roman"/>
          <w:sz w:val="24"/>
          <w:szCs w:val="24"/>
          <w:lang w:val="id-ID" w:eastAsia="id-ID"/>
        </w:rPr>
        <w:t>Yang dianalisis meliputi :</w:t>
      </w:r>
    </w:p>
    <w:p w:rsidR="00525E9F" w:rsidRPr="00525E9F" w:rsidRDefault="00525E9F" w:rsidP="00525E9F">
      <w:pPr>
        <w:spacing w:line="240" w:lineRule="auto"/>
        <w:jc w:val="both"/>
        <w:rPr>
          <w:rFonts w:ascii="Times New Roman" w:eastAsia="Times New Roman" w:hAnsi="Times New Roman" w:cs="Times New Roman"/>
          <w:b/>
          <w:bCs/>
          <w:sz w:val="24"/>
          <w:szCs w:val="24"/>
          <w:lang w:val="id-ID" w:eastAsia="id-ID"/>
        </w:rPr>
      </w:pPr>
    </w:p>
    <w:p w:rsidR="00525E9F" w:rsidRPr="00525E9F" w:rsidRDefault="00525E9F" w:rsidP="00525E9F">
      <w:pPr>
        <w:spacing w:line="240" w:lineRule="auto"/>
        <w:jc w:val="both"/>
        <w:rPr>
          <w:rFonts w:ascii="Times New Roman" w:eastAsia="Times New Roman" w:hAnsi="Times New Roman" w:cs="Times New Roman"/>
          <w:b/>
          <w:bCs/>
          <w:sz w:val="24"/>
          <w:szCs w:val="24"/>
          <w:lang w:val="id-ID" w:eastAsia="id-ID"/>
        </w:rPr>
      </w:pPr>
    </w:p>
    <w:p w:rsidR="00525E9F" w:rsidRPr="00525E9F" w:rsidRDefault="00525E9F" w:rsidP="00525E9F">
      <w:pPr>
        <w:spacing w:line="240" w:lineRule="auto"/>
        <w:jc w:val="both"/>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b/>
          <w:bCs/>
          <w:sz w:val="24"/>
          <w:szCs w:val="24"/>
          <w:lang w:val="id-ID" w:eastAsia="id-ID"/>
        </w:rPr>
        <w:t>Hemiselulosa</w:t>
      </w:r>
    </w:p>
    <w:p w:rsidR="00525E9F" w:rsidRPr="00525E9F" w:rsidRDefault="00525E9F" w:rsidP="00525E9F">
      <w:pPr>
        <w:spacing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 xml:space="preserve">Sample kering sebanyak 1 gram ditimbang (a) lalu ditambahkan 150 ml air dan direfulks pada suhu 100 </w:t>
      </w:r>
      <w:r w:rsidRPr="00525E9F">
        <w:rPr>
          <w:rFonts w:ascii="Times New Roman" w:eastAsia="Times New Roman" w:hAnsi="Times New Roman" w:cs="Times New Roman"/>
          <w:sz w:val="24"/>
          <w:szCs w:val="24"/>
          <w:vertAlign w:val="superscript"/>
          <w:lang w:val="id-ID" w:eastAsia="id-ID"/>
        </w:rPr>
        <w:t>0</w:t>
      </w:r>
      <w:r w:rsidRPr="00525E9F">
        <w:rPr>
          <w:rFonts w:ascii="Times New Roman" w:eastAsia="Times New Roman" w:hAnsi="Times New Roman" w:cs="Times New Roman"/>
          <w:sz w:val="24"/>
          <w:szCs w:val="24"/>
          <w:lang w:val="id-ID" w:eastAsia="id-ID"/>
        </w:rPr>
        <w:t xml:space="preserve">C dengan waterbath selama 1 jam. Kemudian disaring menggunakan kertas saring (Whatman no 42) dan </w:t>
      </w:r>
      <w:r w:rsidRPr="00525E9F">
        <w:rPr>
          <w:rFonts w:ascii="Times New Roman" w:eastAsia="Times New Roman" w:hAnsi="Times New Roman" w:cs="Times New Roman"/>
          <w:sz w:val="24"/>
          <w:szCs w:val="24"/>
          <w:lang w:val="id-ID" w:eastAsia="id-ID"/>
        </w:rPr>
        <w:t>residunya dicuci dengan air panas sampai netral(volume 300 ml) kemudian dioven dan ditimbang sampai beratnya konstan (b). Residu (b) ditambahkan 150 ml H</w:t>
      </w:r>
      <w:r w:rsidRPr="00525E9F">
        <w:rPr>
          <w:rFonts w:ascii="Times New Roman" w:eastAsia="Times New Roman" w:hAnsi="Times New Roman" w:cs="Times New Roman"/>
          <w:sz w:val="24"/>
          <w:szCs w:val="24"/>
          <w:vertAlign w:val="subscript"/>
          <w:lang w:val="id-ID" w:eastAsia="id-ID"/>
        </w:rPr>
        <w:t>2</w:t>
      </w:r>
      <w:r w:rsidRPr="00525E9F">
        <w:rPr>
          <w:rFonts w:ascii="Times New Roman" w:eastAsia="Times New Roman" w:hAnsi="Times New Roman" w:cs="Times New Roman"/>
          <w:sz w:val="24"/>
          <w:szCs w:val="24"/>
          <w:lang w:val="id-ID" w:eastAsia="id-ID"/>
        </w:rPr>
        <w:t>SO</w:t>
      </w:r>
      <w:r w:rsidRPr="00525E9F">
        <w:rPr>
          <w:rFonts w:ascii="Times New Roman" w:eastAsia="Times New Roman" w:hAnsi="Times New Roman" w:cs="Times New Roman"/>
          <w:sz w:val="24"/>
          <w:szCs w:val="24"/>
          <w:vertAlign w:val="subscript"/>
          <w:lang w:val="id-ID" w:eastAsia="id-ID"/>
        </w:rPr>
        <w:t>4</w:t>
      </w:r>
      <w:r w:rsidRPr="00525E9F">
        <w:rPr>
          <w:rFonts w:ascii="Times New Roman" w:eastAsia="Times New Roman" w:hAnsi="Times New Roman" w:cs="Times New Roman"/>
          <w:sz w:val="24"/>
          <w:szCs w:val="24"/>
          <w:lang w:val="id-ID" w:eastAsia="id-ID"/>
        </w:rPr>
        <w:t xml:space="preserve"> 1N, lalu direfulks pada suhu 100 </w:t>
      </w:r>
      <w:r w:rsidRPr="00525E9F">
        <w:rPr>
          <w:rFonts w:ascii="Times New Roman" w:eastAsia="Times New Roman" w:hAnsi="Times New Roman" w:cs="Times New Roman"/>
          <w:sz w:val="24"/>
          <w:szCs w:val="24"/>
          <w:vertAlign w:val="superscript"/>
          <w:lang w:val="id-ID" w:eastAsia="id-ID"/>
        </w:rPr>
        <w:t>0</w:t>
      </w:r>
      <w:r w:rsidRPr="00525E9F">
        <w:rPr>
          <w:rFonts w:ascii="Times New Roman" w:eastAsia="Times New Roman" w:hAnsi="Times New Roman" w:cs="Times New Roman"/>
          <w:sz w:val="24"/>
          <w:szCs w:val="24"/>
          <w:lang w:val="id-ID" w:eastAsia="id-ID"/>
        </w:rPr>
        <w:t xml:space="preserve">C dengan waterbath selama 1 jam, kemudiandisaring dengan menggunakan kertas saring (Whatman no 42) dan dicuci dengan air panas sampai netral (volume air 300 ml) selanjutnya dioven dan ditimbang berat konstan (c). Kadar hemiselulosa dapat dihitung dengan rumus : Hemiselulosa = </w:t>
      </w:r>
      <w:r w:rsidRPr="00525E9F">
        <w:rPr>
          <w:rFonts w:ascii="Times New Roman" w:eastAsia="Times New Roman" w:hAnsi="Times New Roman" w:cs="Times New Roman"/>
          <w:noProof/>
          <w:sz w:val="24"/>
          <w:szCs w:val="24"/>
        </w:rPr>
        <w:drawing>
          <wp:inline distT="0" distB="0" distL="0" distR="0" wp14:anchorId="302414EE" wp14:editId="7343C107">
            <wp:extent cx="190500" cy="2762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a:xfrm>
                      <a:off x="0" y="0"/>
                      <a:ext cx="190500" cy="276225"/>
                    </a:xfrm>
                    <a:prstGeom prst="rect">
                      <a:avLst/>
                    </a:prstGeom>
                    <a:noFill/>
                    <a:ln w="9525">
                      <a:noFill/>
                      <a:miter lim="800000"/>
                      <a:headEnd/>
                      <a:tailEnd/>
                    </a:ln>
                  </pic:spPr>
                </pic:pic>
              </a:graphicData>
            </a:graphic>
          </wp:inline>
        </w:drawing>
      </w:r>
      <w:r w:rsidRPr="00525E9F">
        <w:rPr>
          <w:rFonts w:ascii="Times New Roman" w:eastAsia="Times New Roman" w:hAnsi="Times New Roman" w:cs="Times New Roman"/>
          <w:sz w:val="24"/>
          <w:szCs w:val="24"/>
          <w:lang w:val="id-ID" w:eastAsia="id-ID"/>
        </w:rPr>
        <w:t xml:space="preserve">  x 100%</w:t>
      </w:r>
    </w:p>
    <w:p w:rsidR="00525E9F" w:rsidRPr="00525E9F" w:rsidRDefault="00525E9F" w:rsidP="00525E9F">
      <w:pPr>
        <w:spacing w:line="240" w:lineRule="auto"/>
        <w:jc w:val="both"/>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b/>
          <w:bCs/>
          <w:sz w:val="24"/>
          <w:szCs w:val="24"/>
          <w:lang w:val="id-ID" w:eastAsia="id-ID"/>
        </w:rPr>
        <w:t xml:space="preserve">Selulosa </w:t>
      </w:r>
    </w:p>
    <w:p w:rsidR="00525E9F" w:rsidRPr="00525E9F" w:rsidRDefault="00525E9F" w:rsidP="00525E9F">
      <w:pPr>
        <w:spacing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Residu kering (c) ditambah 10 ml H</w:t>
      </w:r>
      <w:r w:rsidRPr="00525E9F">
        <w:rPr>
          <w:rFonts w:ascii="Times New Roman" w:eastAsia="Times New Roman" w:hAnsi="Times New Roman" w:cs="Times New Roman"/>
          <w:sz w:val="24"/>
          <w:szCs w:val="24"/>
          <w:vertAlign w:val="subscript"/>
          <w:lang w:val="id-ID" w:eastAsia="id-ID"/>
        </w:rPr>
        <w:t>2</w:t>
      </w:r>
      <w:r w:rsidRPr="00525E9F">
        <w:rPr>
          <w:rFonts w:ascii="Times New Roman" w:eastAsia="Times New Roman" w:hAnsi="Times New Roman" w:cs="Times New Roman"/>
          <w:sz w:val="24"/>
          <w:szCs w:val="24"/>
          <w:lang w:val="id-ID" w:eastAsia="id-ID"/>
        </w:rPr>
        <w:t>SO</w:t>
      </w:r>
      <w:r w:rsidRPr="00525E9F">
        <w:rPr>
          <w:rFonts w:ascii="Times New Roman" w:eastAsia="Times New Roman" w:hAnsi="Times New Roman" w:cs="Times New Roman"/>
          <w:sz w:val="24"/>
          <w:szCs w:val="24"/>
          <w:vertAlign w:val="subscript"/>
          <w:lang w:val="id-ID" w:eastAsia="id-ID"/>
        </w:rPr>
        <w:t>4</w:t>
      </w:r>
      <w:r w:rsidRPr="00525E9F">
        <w:rPr>
          <w:rFonts w:ascii="Times New Roman" w:eastAsia="Times New Roman" w:hAnsi="Times New Roman" w:cs="Times New Roman"/>
          <w:sz w:val="24"/>
          <w:szCs w:val="24"/>
          <w:lang w:val="id-ID" w:eastAsia="id-ID"/>
        </w:rPr>
        <w:t xml:space="preserve"> 72% dan diamkan pada suhu kamar selama 4 jam. Kemudian ditambah 159 ml H</w:t>
      </w:r>
      <w:r w:rsidRPr="00525E9F">
        <w:rPr>
          <w:rFonts w:ascii="Times New Roman" w:eastAsia="Times New Roman" w:hAnsi="Times New Roman" w:cs="Times New Roman"/>
          <w:sz w:val="24"/>
          <w:szCs w:val="24"/>
          <w:vertAlign w:val="subscript"/>
          <w:lang w:val="id-ID" w:eastAsia="id-ID"/>
        </w:rPr>
        <w:t>2</w:t>
      </w:r>
      <w:r w:rsidRPr="00525E9F">
        <w:rPr>
          <w:rFonts w:ascii="Times New Roman" w:eastAsia="Times New Roman" w:hAnsi="Times New Roman" w:cs="Times New Roman"/>
          <w:sz w:val="24"/>
          <w:szCs w:val="24"/>
          <w:lang w:val="id-ID" w:eastAsia="id-ID"/>
        </w:rPr>
        <w:t>SO</w:t>
      </w:r>
      <w:r w:rsidRPr="00525E9F">
        <w:rPr>
          <w:rFonts w:ascii="Times New Roman" w:eastAsia="Times New Roman" w:hAnsi="Times New Roman" w:cs="Times New Roman"/>
          <w:sz w:val="24"/>
          <w:szCs w:val="24"/>
          <w:vertAlign w:val="subscript"/>
          <w:lang w:val="id-ID" w:eastAsia="id-ID"/>
        </w:rPr>
        <w:t>4</w:t>
      </w:r>
      <w:r w:rsidRPr="00525E9F">
        <w:rPr>
          <w:rFonts w:ascii="Times New Roman" w:eastAsia="Times New Roman" w:hAnsi="Times New Roman" w:cs="Times New Roman"/>
          <w:sz w:val="24"/>
          <w:szCs w:val="24"/>
          <w:lang w:val="id-ID" w:eastAsia="id-ID"/>
        </w:rPr>
        <w:t xml:space="preserve"> 1N, selanjutnya direfluks dengan waterbath selama 1,5 jam pada pendingin balik. Residu disaring dengan kertas saring(whatman no 42) dicuci dengan air panas sampai netral (volume 400 ml). Lalu dioven sampai kondisi konstan dan ditimbang (d). Kadar selulosa dapat dihitung dengan rumus :Selulosa = </w:t>
      </w:r>
      <w:r w:rsidRPr="00525E9F">
        <w:rPr>
          <w:rFonts w:ascii="Times New Roman" w:eastAsia="Times New Roman" w:hAnsi="Times New Roman" w:cs="Times New Roman"/>
          <w:noProof/>
          <w:sz w:val="24"/>
          <w:szCs w:val="24"/>
        </w:rPr>
        <w:drawing>
          <wp:inline distT="0" distB="0" distL="0" distR="0" wp14:anchorId="09513031" wp14:editId="0AB28B04">
            <wp:extent cx="190500" cy="276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a:xfrm>
                      <a:off x="0" y="0"/>
                      <a:ext cx="190500" cy="276225"/>
                    </a:xfrm>
                    <a:prstGeom prst="rect">
                      <a:avLst/>
                    </a:prstGeom>
                    <a:noFill/>
                    <a:ln w="9525">
                      <a:noFill/>
                      <a:miter lim="800000"/>
                      <a:headEnd/>
                      <a:tailEnd/>
                    </a:ln>
                  </pic:spPr>
                </pic:pic>
              </a:graphicData>
            </a:graphic>
          </wp:inline>
        </w:drawing>
      </w:r>
      <w:r w:rsidRPr="00525E9F">
        <w:rPr>
          <w:rFonts w:ascii="Times New Roman" w:eastAsia="Times New Roman" w:hAnsi="Times New Roman" w:cs="Times New Roman"/>
          <w:sz w:val="24"/>
          <w:szCs w:val="24"/>
          <w:lang w:val="id-ID" w:eastAsia="id-ID"/>
        </w:rPr>
        <w:t xml:space="preserve"> x 100%</w:t>
      </w:r>
    </w:p>
    <w:p w:rsidR="00525E9F" w:rsidRPr="00525E9F" w:rsidRDefault="00525E9F" w:rsidP="00525E9F">
      <w:pPr>
        <w:spacing w:line="240" w:lineRule="auto"/>
        <w:jc w:val="both"/>
        <w:rPr>
          <w:rFonts w:ascii="Times New Roman" w:eastAsia="Times New Roman" w:hAnsi="Times New Roman" w:cs="Times New Roman"/>
          <w:b/>
          <w:bCs/>
          <w:sz w:val="24"/>
          <w:szCs w:val="24"/>
          <w:lang w:eastAsia="id-ID"/>
        </w:rPr>
      </w:pPr>
      <w:r w:rsidRPr="00525E9F">
        <w:rPr>
          <w:rFonts w:ascii="Times New Roman" w:eastAsia="Times New Roman" w:hAnsi="Times New Roman" w:cs="Times New Roman"/>
          <w:b/>
          <w:bCs/>
          <w:sz w:val="24"/>
          <w:szCs w:val="24"/>
          <w:lang w:val="id-ID" w:eastAsia="id-ID"/>
        </w:rPr>
        <w:t>Lignin</w:t>
      </w:r>
    </w:p>
    <w:p w:rsidR="00525E9F" w:rsidRPr="00525E9F" w:rsidRDefault="00525E9F" w:rsidP="00525E9F">
      <w:pPr>
        <w:tabs>
          <w:tab w:val="left" w:pos="526"/>
        </w:tabs>
        <w:spacing w:line="240" w:lineRule="auto"/>
        <w:ind w:left="6"/>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 xml:space="preserve">Lignin merupakan polimer dengan stuktur aromatik yang terbentuk melalui unit-unit penilpropan yang berhubungan secara bersama oleh beberapa jenis ikatan yang berbeda (Perez </w:t>
      </w:r>
      <w:r w:rsidRPr="00525E9F">
        <w:rPr>
          <w:rFonts w:ascii="Times New Roman" w:eastAsia="Times New Roman" w:hAnsi="Times New Roman" w:cs="Times New Roman"/>
          <w:i/>
          <w:iCs/>
          <w:sz w:val="24"/>
          <w:szCs w:val="24"/>
          <w:lang w:val="id-ID" w:eastAsia="id-ID"/>
        </w:rPr>
        <w:t xml:space="preserve">et al., </w:t>
      </w:r>
      <w:r w:rsidRPr="00525E9F">
        <w:rPr>
          <w:rFonts w:ascii="Times New Roman" w:eastAsia="Times New Roman" w:hAnsi="Times New Roman" w:cs="Times New Roman"/>
          <w:sz w:val="24"/>
          <w:szCs w:val="24"/>
          <w:lang w:eastAsia="id-ID"/>
        </w:rPr>
        <w:t>2</w:t>
      </w:r>
      <w:r w:rsidRPr="00525E9F">
        <w:rPr>
          <w:rFonts w:ascii="Times New Roman" w:eastAsia="Times New Roman" w:hAnsi="Times New Roman" w:cs="Times New Roman"/>
          <w:sz w:val="24"/>
          <w:szCs w:val="24"/>
          <w:lang w:val="id-ID" w:eastAsia="id-ID"/>
        </w:rPr>
        <w:t xml:space="preserve">002) dalam (Suparjo, 2008). Lignin sulit didegradasi karena strukturnya yang kompleks dan </w:t>
      </w:r>
      <w:r w:rsidRPr="00525E9F">
        <w:rPr>
          <w:rFonts w:ascii="Times New Roman" w:eastAsia="Times New Roman" w:hAnsi="Times New Roman" w:cs="Times New Roman"/>
          <w:sz w:val="24"/>
          <w:szCs w:val="24"/>
          <w:lang w:val="id-ID" w:eastAsia="id-ID"/>
        </w:rPr>
        <w:lastRenderedPageBreak/>
        <w:t>heterogen yang berikatan dengan selulosa dan hemiselulosa dalam jaringan tanaman</w:t>
      </w:r>
      <w:r w:rsidRPr="00525E9F">
        <w:rPr>
          <w:rFonts w:ascii="Times New Roman" w:eastAsia="Times New Roman" w:hAnsi="Times New Roman" w:cs="Times New Roman"/>
          <w:sz w:val="24"/>
          <w:szCs w:val="24"/>
          <w:lang w:eastAsia="id-ID"/>
        </w:rPr>
        <w:t xml:space="preserve"> yang </w:t>
      </w:r>
      <w:r w:rsidRPr="00525E9F">
        <w:rPr>
          <w:rFonts w:ascii="Times New Roman" w:eastAsia="Times New Roman" w:hAnsi="Times New Roman" w:cs="Times New Roman"/>
          <w:sz w:val="24"/>
          <w:szCs w:val="24"/>
          <w:lang w:val="id-ID" w:eastAsia="id-ID"/>
        </w:rPr>
        <w:t>tersusun atas lignin yang memberikan bentuk yang kokoh dan memberikan proteksi terhadap serangga dan patogen (Suparjo,2008). Struktur molekul lignin sangat berbeda bila dibandingkan dengan polisakarida karena terdiri atas sistem aromatik yang tersusun atas unit-unit fenilpropana: unit</w:t>
      </w:r>
      <w:r w:rsidRPr="00525E9F">
        <w:rPr>
          <w:rFonts w:ascii="Times New Roman" w:eastAsia="Times New Roman" w:hAnsi="Times New Roman" w:cs="Times New Roman"/>
          <w:i/>
          <w:iCs/>
          <w:sz w:val="24"/>
          <w:szCs w:val="24"/>
          <w:lang w:val="id-ID" w:eastAsia="id-ID"/>
        </w:rPr>
        <w:t xml:space="preserve"> guaniacyl</w:t>
      </w:r>
      <w:r w:rsidRPr="00525E9F">
        <w:rPr>
          <w:rFonts w:ascii="Times New Roman" w:eastAsia="Times New Roman" w:hAnsi="Times New Roman" w:cs="Times New Roman"/>
          <w:sz w:val="24"/>
          <w:szCs w:val="24"/>
          <w:lang w:val="id-ID" w:eastAsia="id-ID"/>
        </w:rPr>
        <w:t xml:space="preserve">(G) dari prekusor trans-koniferil alkohol, unit </w:t>
      </w:r>
      <w:r w:rsidRPr="00525E9F">
        <w:rPr>
          <w:rFonts w:ascii="Times New Roman" w:eastAsia="Times New Roman" w:hAnsi="Times New Roman" w:cs="Times New Roman"/>
          <w:i/>
          <w:iCs/>
          <w:sz w:val="24"/>
          <w:szCs w:val="24"/>
          <w:lang w:val="id-ID" w:eastAsia="id-ID"/>
        </w:rPr>
        <w:t>syringyl</w:t>
      </w:r>
      <w:r w:rsidRPr="00525E9F">
        <w:rPr>
          <w:rFonts w:ascii="Times New Roman" w:eastAsia="Times New Roman" w:hAnsi="Times New Roman" w:cs="Times New Roman"/>
          <w:sz w:val="24"/>
          <w:szCs w:val="24"/>
          <w:lang w:val="id-ID" w:eastAsia="id-ID"/>
        </w:rPr>
        <w:t xml:space="preserve"> (S) dari prekusor trans-sinapil alkohol, dan p-hidoksipenil (H) dari perkusor trans-p-kouramil alkohol (Palonen, 2004) </w:t>
      </w:r>
      <w:r w:rsidRPr="00525E9F">
        <w:rPr>
          <w:rFonts w:ascii="Times New Roman" w:eastAsia="Times New Roman" w:hAnsi="Times New Roman" w:cs="Times New Roman"/>
          <w:i/>
          <w:iCs/>
          <w:sz w:val="24"/>
          <w:szCs w:val="24"/>
          <w:lang w:val="id-ID" w:eastAsia="id-ID"/>
        </w:rPr>
        <w:t>cit.</w:t>
      </w:r>
      <w:r w:rsidRPr="00525E9F">
        <w:rPr>
          <w:rFonts w:ascii="Times New Roman" w:eastAsia="Times New Roman" w:hAnsi="Times New Roman" w:cs="Times New Roman"/>
          <w:sz w:val="24"/>
          <w:szCs w:val="24"/>
          <w:lang w:val="id-ID" w:eastAsia="id-ID"/>
        </w:rPr>
        <w:t xml:space="preserve"> (Octavia, 2013). Unit-unit fenilpropana ini kemudian berikatan dengan struktur-struktur minor sehingga membentuk suatu jaringan polimer yang dikenal dengan nama lignin.Residu (d) diabukan dan ditimbang</w:t>
      </w:r>
      <w:r w:rsidRPr="00525E9F">
        <w:rPr>
          <w:rFonts w:ascii="Times New Roman" w:eastAsia="Times New Roman" w:hAnsi="Times New Roman" w:cs="Times New Roman"/>
          <w:sz w:val="24"/>
          <w:szCs w:val="24"/>
          <w:lang w:eastAsia="id-ID"/>
        </w:rPr>
        <w:t xml:space="preserve">. </w:t>
      </w:r>
      <w:r w:rsidRPr="00525E9F">
        <w:rPr>
          <w:rFonts w:ascii="Times New Roman" w:eastAsia="Times New Roman" w:hAnsi="Times New Roman" w:cs="Times New Roman"/>
          <w:sz w:val="24"/>
          <w:szCs w:val="24"/>
          <w:lang w:val="id-ID" w:eastAsia="id-ID"/>
        </w:rPr>
        <w:t>Prosedur</w:t>
      </w:r>
      <w:r w:rsidRPr="00525E9F">
        <w:rPr>
          <w:rFonts w:ascii="Times New Roman" w:eastAsia="Times New Roman" w:hAnsi="Times New Roman" w:cs="Times New Roman"/>
          <w:sz w:val="24"/>
          <w:szCs w:val="24"/>
          <w:lang w:eastAsia="id-ID"/>
        </w:rPr>
        <w:t xml:space="preserve"> uji lignin menurut </w:t>
      </w:r>
      <w:r w:rsidRPr="00525E9F">
        <w:rPr>
          <w:rFonts w:ascii="Times New Roman" w:eastAsia="Times New Roman" w:hAnsi="Times New Roman" w:cs="Times New Roman"/>
          <w:sz w:val="24"/>
          <w:szCs w:val="24"/>
          <w:lang w:eastAsia="id-ID"/>
        </w:rPr>
        <w:fldChar w:fldCharType="begin" w:fldLock="1"/>
      </w:r>
      <w:r w:rsidRPr="00525E9F">
        <w:rPr>
          <w:rFonts w:ascii="Times New Roman" w:eastAsia="Times New Roman" w:hAnsi="Times New Roman" w:cs="Times New Roman"/>
          <w:sz w:val="24"/>
          <w:szCs w:val="24"/>
          <w:lang w:eastAsia="id-ID"/>
        </w:rPr>
        <w:instrText>ADDIN CSL_CITATION {"citationItems":[{"id":"ITEM-1","itemData":{"author":[{"dropping-particle":"","family":"panitia teknis perumus SNI","given":"","non-dropping-particle":"","parse-names":false,"suffix":""}],"container-title":"Standar Nasional Indonesia","id":"ITEM-1","issued":{"date-parts":[["2008"]]},"page":"1-4","title":"Pulp dan Kayu-Cara Uji Kadar Lignin- Metode Klason","type":"article-journal"},"uris":["http://www.mendeley.com/documents/?uuid=f5a9944c-2a88-4700-a8c9-7065f2d5fcf6"]}],"mendeley":{"formattedCitation":"(panitia teknis perumus SNI, 2008)","plainTextFormattedCitation":"(panitia teknis perumus SNI, 2008)"},"properties":{"noteIndex":0},"schema":"https://github.com/citation-style-language/schema/raw/master/csl-citation.json"}</w:instrText>
      </w:r>
      <w:r w:rsidRPr="00525E9F">
        <w:rPr>
          <w:rFonts w:ascii="Times New Roman" w:eastAsia="Times New Roman" w:hAnsi="Times New Roman" w:cs="Times New Roman"/>
          <w:sz w:val="24"/>
          <w:szCs w:val="24"/>
          <w:lang w:eastAsia="id-ID"/>
        </w:rPr>
        <w:fldChar w:fldCharType="separate"/>
      </w:r>
      <w:r w:rsidRPr="00525E9F">
        <w:rPr>
          <w:rFonts w:ascii="Times New Roman" w:eastAsia="Times New Roman" w:hAnsi="Times New Roman" w:cs="Times New Roman"/>
          <w:sz w:val="24"/>
          <w:szCs w:val="24"/>
          <w:lang w:eastAsia="id-ID"/>
        </w:rPr>
        <w:t>(panitia teknis perumus SNI, 2008)</w:t>
      </w:r>
      <w:r w:rsidRPr="00525E9F">
        <w:rPr>
          <w:rFonts w:ascii="Times New Roman" w:eastAsia="Times New Roman" w:hAnsi="Times New Roman" w:cs="Times New Roman"/>
          <w:sz w:val="24"/>
          <w:szCs w:val="24"/>
          <w:lang w:eastAsia="id-ID"/>
        </w:rPr>
        <w:fldChar w:fldCharType="end"/>
      </w:r>
      <w:r w:rsidRPr="00525E9F">
        <w:rPr>
          <w:rFonts w:ascii="Times New Roman" w:eastAsia="Times New Roman" w:hAnsi="Times New Roman" w:cs="Times New Roman"/>
          <w:sz w:val="24"/>
          <w:szCs w:val="24"/>
          <w:lang w:eastAsia="id-ID"/>
        </w:rPr>
        <w:t>dapat dilakukan dengan :</w:t>
      </w:r>
    </w:p>
    <w:p w:rsidR="00525E9F" w:rsidRPr="00525E9F" w:rsidRDefault="00525E9F" w:rsidP="00525E9F">
      <w:pPr>
        <w:numPr>
          <w:ilvl w:val="0"/>
          <w:numId w:val="7"/>
        </w:numPr>
        <w:spacing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 xml:space="preserve">Timbang (1,0 g ± 0,1 g) </w:t>
      </w:r>
      <w:r w:rsidRPr="00525E9F">
        <w:rPr>
          <w:rFonts w:ascii="Times New Roman" w:eastAsia="Times New Roman" w:hAnsi="Times New Roman" w:cs="Times New Roman"/>
          <w:sz w:val="24"/>
          <w:szCs w:val="24"/>
          <w:lang w:eastAsia="id-ID"/>
        </w:rPr>
        <w:t xml:space="preserve">bahan </w:t>
      </w:r>
      <w:r w:rsidRPr="00525E9F">
        <w:rPr>
          <w:rFonts w:ascii="Times New Roman" w:eastAsia="Times New Roman" w:hAnsi="Times New Roman" w:cs="Times New Roman"/>
          <w:sz w:val="24"/>
          <w:szCs w:val="24"/>
          <w:lang w:val="id-ID" w:eastAsia="id-ID"/>
        </w:rPr>
        <w:t xml:space="preserve">atau (2,0 g ± 0,1 g) </w:t>
      </w:r>
      <w:r w:rsidRPr="00525E9F">
        <w:rPr>
          <w:rFonts w:ascii="Times New Roman" w:eastAsia="Times New Roman" w:hAnsi="Times New Roman" w:cs="Times New Roman"/>
          <w:sz w:val="24"/>
          <w:szCs w:val="24"/>
          <w:lang w:eastAsia="id-ID"/>
        </w:rPr>
        <w:t>kedalam</w:t>
      </w:r>
      <w:r w:rsidRPr="00525E9F">
        <w:rPr>
          <w:rFonts w:ascii="Times New Roman" w:eastAsia="Times New Roman" w:hAnsi="Times New Roman" w:cs="Times New Roman"/>
          <w:sz w:val="24"/>
          <w:szCs w:val="24"/>
          <w:lang w:val="id-ID" w:eastAsia="id-ID"/>
        </w:rPr>
        <w:t xml:space="preserve"> oven</w:t>
      </w:r>
      <w:r w:rsidRPr="00525E9F">
        <w:rPr>
          <w:rFonts w:ascii="Times New Roman" w:eastAsia="Times New Roman" w:hAnsi="Times New Roman" w:cs="Times New Roman"/>
          <w:sz w:val="24"/>
          <w:szCs w:val="24"/>
          <w:lang w:eastAsia="id-ID"/>
        </w:rPr>
        <w:t>.</w:t>
      </w:r>
    </w:p>
    <w:p w:rsidR="00525E9F" w:rsidRPr="00525E9F" w:rsidRDefault="00525E9F" w:rsidP="00525E9F">
      <w:pPr>
        <w:numPr>
          <w:ilvl w:val="0"/>
          <w:numId w:val="7"/>
        </w:numPr>
        <w:tabs>
          <w:tab w:val="left" w:pos="366"/>
        </w:tabs>
        <w:spacing w:line="240" w:lineRule="auto"/>
        <w:ind w:right="264"/>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 xml:space="preserve">Ekstraksi </w:t>
      </w:r>
      <w:r w:rsidRPr="00525E9F">
        <w:rPr>
          <w:rFonts w:ascii="Times New Roman" w:eastAsia="Times New Roman" w:hAnsi="Times New Roman" w:cs="Times New Roman"/>
          <w:sz w:val="24"/>
          <w:szCs w:val="24"/>
          <w:lang w:eastAsia="id-ID"/>
        </w:rPr>
        <w:t>bahan</w:t>
      </w:r>
      <w:r w:rsidRPr="00525E9F">
        <w:rPr>
          <w:rFonts w:ascii="Times New Roman" w:eastAsia="Times New Roman" w:hAnsi="Times New Roman" w:cs="Times New Roman"/>
          <w:sz w:val="24"/>
          <w:szCs w:val="24"/>
          <w:lang w:val="id-ID" w:eastAsia="id-ID"/>
        </w:rPr>
        <w:t xml:space="preserve"> dengan alkohol benzena 1 : 2</w:t>
      </w:r>
      <w:r w:rsidRPr="00525E9F">
        <w:rPr>
          <w:rFonts w:ascii="Times New Roman" w:eastAsia="Times New Roman" w:hAnsi="Times New Roman" w:cs="Times New Roman"/>
          <w:sz w:val="24"/>
          <w:szCs w:val="24"/>
          <w:lang w:eastAsia="id-ID"/>
        </w:rPr>
        <w:t>.</w:t>
      </w:r>
    </w:p>
    <w:p w:rsidR="00525E9F" w:rsidRPr="00525E9F" w:rsidRDefault="00525E9F" w:rsidP="00525E9F">
      <w:pPr>
        <w:numPr>
          <w:ilvl w:val="0"/>
          <w:numId w:val="7"/>
        </w:numPr>
        <w:tabs>
          <w:tab w:val="left" w:pos="366"/>
        </w:tabs>
        <w:spacing w:line="240" w:lineRule="auto"/>
        <w:ind w:right="264"/>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 xml:space="preserve">Pindahkan </w:t>
      </w:r>
      <w:r w:rsidRPr="00525E9F">
        <w:rPr>
          <w:rFonts w:ascii="Times New Roman" w:eastAsia="Times New Roman" w:hAnsi="Times New Roman" w:cs="Times New Roman"/>
          <w:sz w:val="24"/>
          <w:szCs w:val="24"/>
          <w:lang w:eastAsia="id-ID"/>
        </w:rPr>
        <w:t>bahan</w:t>
      </w:r>
      <w:r w:rsidRPr="00525E9F">
        <w:rPr>
          <w:rFonts w:ascii="Times New Roman" w:eastAsia="Times New Roman" w:hAnsi="Times New Roman" w:cs="Times New Roman"/>
          <w:sz w:val="24"/>
          <w:szCs w:val="24"/>
          <w:lang w:val="id-ID" w:eastAsia="id-ID"/>
        </w:rPr>
        <w:t xml:space="preserve"> uji bebas ekstraktif ke dalam gelas piala 50 </w:t>
      </w:r>
      <w:r w:rsidRPr="00525E9F">
        <w:rPr>
          <w:rFonts w:ascii="Times New Roman" w:eastAsia="Times New Roman" w:hAnsi="Times New Roman" w:cs="Times New Roman"/>
          <w:sz w:val="24"/>
          <w:szCs w:val="24"/>
          <w:lang w:eastAsia="id-ID"/>
        </w:rPr>
        <w:t xml:space="preserve">ml,  </w:t>
      </w:r>
      <w:r w:rsidRPr="00525E9F">
        <w:rPr>
          <w:rFonts w:ascii="Times New Roman" w:eastAsia="Times New Roman" w:hAnsi="Times New Roman" w:cs="Times New Roman"/>
          <w:sz w:val="24"/>
          <w:szCs w:val="24"/>
          <w:lang w:val="id-ID" w:eastAsia="id-ID"/>
        </w:rPr>
        <w:t xml:space="preserve">kemudian tambahkan asam sulfat 72 % sebanyak 15,0 </w:t>
      </w:r>
      <w:r w:rsidRPr="00525E9F">
        <w:rPr>
          <w:rFonts w:ascii="Times New Roman" w:eastAsia="Times New Roman" w:hAnsi="Times New Roman" w:cs="Times New Roman"/>
          <w:sz w:val="24"/>
          <w:szCs w:val="24"/>
          <w:lang w:eastAsia="id-ID"/>
        </w:rPr>
        <w:t xml:space="preserve">ml </w:t>
      </w:r>
      <w:r w:rsidRPr="00525E9F">
        <w:rPr>
          <w:rFonts w:ascii="Times New Roman" w:eastAsia="Times New Roman" w:hAnsi="Times New Roman" w:cs="Times New Roman"/>
          <w:sz w:val="24"/>
          <w:szCs w:val="24"/>
          <w:lang w:val="id-ID" w:eastAsia="id-ID"/>
        </w:rPr>
        <w:t xml:space="preserve">Penambahan dilakukan perlahan-lahan dalam bak perendam pada temperatur (20 °C ± 1 °C) sambil dilakukan pengadukan dan </w:t>
      </w:r>
      <w:r w:rsidRPr="00525E9F">
        <w:rPr>
          <w:rFonts w:ascii="Times New Roman" w:eastAsia="Times New Roman" w:hAnsi="Times New Roman" w:cs="Times New Roman"/>
          <w:sz w:val="24"/>
          <w:szCs w:val="24"/>
          <w:lang w:val="id-ID" w:eastAsia="id-ID"/>
        </w:rPr>
        <w:t>maserasi dengan batang pengaduk selama 2 sampai 3 menit;</w:t>
      </w:r>
    </w:p>
    <w:p w:rsidR="00525E9F" w:rsidRPr="00525E9F" w:rsidRDefault="00525E9F" w:rsidP="00525E9F">
      <w:pPr>
        <w:numPr>
          <w:ilvl w:val="0"/>
          <w:numId w:val="7"/>
        </w:numPr>
        <w:tabs>
          <w:tab w:val="left" w:pos="366"/>
        </w:tabs>
        <w:spacing w:line="240" w:lineRule="auto"/>
        <w:ind w:right="264"/>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Setelah terdispersi sempurna, tutup gelas piala dengan kaca arloji dan biarkan pada bak perendam selama dua jam dan dilakukan pengadukan sekali-kali selama proses berlangsung;</w:t>
      </w:r>
    </w:p>
    <w:p w:rsidR="00525E9F" w:rsidRPr="00525E9F" w:rsidRDefault="00525E9F" w:rsidP="00525E9F">
      <w:pPr>
        <w:numPr>
          <w:ilvl w:val="0"/>
          <w:numId w:val="7"/>
        </w:numPr>
        <w:tabs>
          <w:tab w:val="left" w:pos="366"/>
        </w:tabs>
        <w:spacing w:line="240" w:lineRule="auto"/>
        <w:ind w:right="264"/>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Tambahkan air suling sebanyak 300 mL ke dalam labu erlenmeyer 1000 mL</w:t>
      </w:r>
      <w:r w:rsidRPr="00525E9F">
        <w:rPr>
          <w:rFonts w:ascii="Times New Roman" w:eastAsia="Times New Roman" w:hAnsi="Times New Roman" w:cs="Times New Roman"/>
          <w:sz w:val="24"/>
          <w:szCs w:val="24"/>
          <w:lang w:eastAsia="id-ID"/>
        </w:rPr>
        <w:t xml:space="preserve">, </w:t>
      </w:r>
      <w:r w:rsidRPr="00525E9F">
        <w:rPr>
          <w:rFonts w:ascii="Times New Roman" w:eastAsia="Times New Roman" w:hAnsi="Times New Roman" w:cs="Times New Roman"/>
          <w:sz w:val="24"/>
          <w:szCs w:val="24"/>
          <w:lang w:val="id-ID" w:eastAsia="id-ID"/>
        </w:rPr>
        <w:t>pindahkan contoh dari gelas piala secara kuantitatif. Tambahkan lagi air sampai volume 575 mL, sehingga konsentrasi asam sulfat menjadi 3 %;</w:t>
      </w:r>
    </w:p>
    <w:p w:rsidR="00525E9F" w:rsidRPr="00525E9F" w:rsidRDefault="00525E9F" w:rsidP="00525E9F">
      <w:pPr>
        <w:numPr>
          <w:ilvl w:val="0"/>
          <w:numId w:val="7"/>
        </w:numPr>
        <w:tabs>
          <w:tab w:val="left" w:pos="366"/>
        </w:tabs>
        <w:spacing w:line="240" w:lineRule="auto"/>
        <w:ind w:right="264"/>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Panaskan larutan dalam erlenmeyer sampai mendidih dan biarkan di atas penangas air selama empat jam dengan api kecil. Jaga supaya volume larutan tetap, dapat pula menggunakan pendingin balik;</w:t>
      </w:r>
    </w:p>
    <w:p w:rsidR="00525E9F" w:rsidRPr="00525E9F" w:rsidRDefault="00525E9F" w:rsidP="00525E9F">
      <w:pPr>
        <w:numPr>
          <w:ilvl w:val="0"/>
          <w:numId w:val="7"/>
        </w:numPr>
        <w:tabs>
          <w:tab w:val="left" w:pos="366"/>
        </w:tabs>
        <w:spacing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Dinginkan dan diamkan sampai endapan lignin mengendap sempurna;</w:t>
      </w:r>
    </w:p>
    <w:p w:rsidR="00525E9F" w:rsidRPr="00525E9F" w:rsidRDefault="00525E9F" w:rsidP="00525E9F">
      <w:pPr>
        <w:numPr>
          <w:ilvl w:val="0"/>
          <w:numId w:val="7"/>
        </w:numPr>
        <w:tabs>
          <w:tab w:val="left" w:pos="366"/>
        </w:tabs>
        <w:spacing w:line="240" w:lineRule="auto"/>
        <w:ind w:right="264"/>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Dekantasikan larutan dan pindahkan endapan secara kuantitatif ke dalam cawan masir atau corong gelas dengan dilapisi kertas yang telah diketahui beratnya;</w:t>
      </w:r>
    </w:p>
    <w:p w:rsidR="00525E9F" w:rsidRPr="00525E9F" w:rsidRDefault="00525E9F" w:rsidP="00525E9F">
      <w:pPr>
        <w:numPr>
          <w:ilvl w:val="0"/>
          <w:numId w:val="7"/>
        </w:numPr>
        <w:tabs>
          <w:tab w:val="left" w:pos="346"/>
        </w:tabs>
        <w:spacing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lastRenderedPageBreak/>
        <w:t>Cuci endapan lignin sampai bebas asam dengan air panas (uji dengan lakmus);</w:t>
      </w:r>
    </w:p>
    <w:p w:rsidR="00525E9F" w:rsidRPr="00525E9F" w:rsidRDefault="00525E9F" w:rsidP="00525E9F">
      <w:pPr>
        <w:numPr>
          <w:ilvl w:val="0"/>
          <w:numId w:val="7"/>
        </w:numPr>
        <w:tabs>
          <w:tab w:val="left" w:pos="346"/>
        </w:tabs>
        <w:spacing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Keringkan</w:t>
      </w:r>
      <w:r w:rsidRPr="00525E9F">
        <w:rPr>
          <w:rFonts w:ascii="Times New Roman" w:eastAsia="Times New Roman" w:hAnsi="Times New Roman" w:cs="Times New Roman"/>
          <w:sz w:val="24"/>
          <w:szCs w:val="24"/>
          <w:lang w:val="id-ID" w:eastAsia="id-ID"/>
        </w:rPr>
        <w:tab/>
        <w:t>cawan</w:t>
      </w:r>
      <w:r w:rsidRPr="00525E9F">
        <w:rPr>
          <w:rFonts w:ascii="Times New Roman" w:eastAsia="Times New Roman" w:hAnsi="Times New Roman" w:cs="Times New Roman"/>
          <w:sz w:val="24"/>
          <w:szCs w:val="24"/>
          <w:lang w:val="id-ID" w:eastAsia="id-ID"/>
        </w:rPr>
        <w:tab/>
        <w:t>masir</w:t>
      </w:r>
      <w:r w:rsidRPr="00525E9F">
        <w:rPr>
          <w:rFonts w:ascii="Times New Roman" w:eastAsia="Times New Roman" w:hAnsi="Times New Roman" w:cs="Times New Roman"/>
          <w:sz w:val="24"/>
          <w:szCs w:val="24"/>
          <w:lang w:val="id-ID" w:eastAsia="id-ID"/>
        </w:rPr>
        <w:tab/>
        <w:t>atau</w:t>
      </w:r>
      <w:r w:rsidRPr="00525E9F">
        <w:rPr>
          <w:rFonts w:ascii="Times New Roman" w:eastAsia="Times New Roman" w:hAnsi="Times New Roman" w:cs="Times New Roman"/>
          <w:sz w:val="24"/>
          <w:szCs w:val="24"/>
          <w:lang w:val="id-ID" w:eastAsia="id-ID"/>
        </w:rPr>
        <w:tab/>
        <w:t>kertas</w:t>
      </w:r>
      <w:r w:rsidRPr="00525E9F">
        <w:rPr>
          <w:rFonts w:ascii="Times New Roman" w:eastAsia="Times New Roman" w:hAnsi="Times New Roman" w:cs="Times New Roman"/>
          <w:sz w:val="24"/>
          <w:szCs w:val="24"/>
          <w:lang w:val="id-ID" w:eastAsia="id-ID"/>
        </w:rPr>
        <w:tab/>
        <w:t>saring</w:t>
      </w:r>
      <w:r w:rsidRPr="00525E9F">
        <w:rPr>
          <w:rFonts w:ascii="Times New Roman" w:eastAsia="Times New Roman" w:hAnsi="Times New Roman" w:cs="Times New Roman"/>
          <w:sz w:val="24"/>
          <w:szCs w:val="24"/>
          <w:lang w:val="id-ID" w:eastAsia="id-ID"/>
        </w:rPr>
        <w:tab/>
        <w:t>berisi</w:t>
      </w:r>
      <w:r w:rsidRPr="00525E9F">
        <w:rPr>
          <w:rFonts w:ascii="Times New Roman" w:eastAsia="Times New Roman" w:hAnsi="Times New Roman" w:cs="Times New Roman"/>
          <w:sz w:val="24"/>
          <w:szCs w:val="24"/>
          <w:lang w:val="id-ID" w:eastAsia="id-ID"/>
        </w:rPr>
        <w:tab/>
        <w:t xml:space="preserve">endapanligninpadaoven(105 °C ± 3 °C), dinginkan </w:t>
      </w:r>
      <w:r w:rsidRPr="00525E9F">
        <w:rPr>
          <w:rFonts w:ascii="Times New Roman" w:eastAsia="Times New Roman" w:hAnsi="Times New Roman" w:cs="Times New Roman"/>
          <w:sz w:val="24"/>
          <w:szCs w:val="24"/>
          <w:lang w:val="id-ID" w:eastAsia="id-ID"/>
        </w:rPr>
        <w:t>dalam desikator dan timbangsampaiberat konstan;</w:t>
      </w:r>
    </w:p>
    <w:p w:rsidR="00525E9F" w:rsidRPr="00525E9F" w:rsidRDefault="00525E9F" w:rsidP="00525E9F">
      <w:pPr>
        <w:numPr>
          <w:ilvl w:val="0"/>
          <w:numId w:val="7"/>
        </w:numPr>
        <w:tabs>
          <w:tab w:val="left" w:pos="366"/>
        </w:tabs>
        <w:spacing w:line="240" w:lineRule="auto"/>
        <w:jc w:val="both"/>
        <w:rPr>
          <w:rFonts w:ascii="Times New Roman" w:eastAsia="Times New Roman" w:hAnsi="Times New Roman" w:cs="Times New Roman"/>
          <w:sz w:val="24"/>
          <w:szCs w:val="24"/>
          <w:lang w:val="id-ID" w:eastAsia="id-ID"/>
        </w:rPr>
      </w:pPr>
      <w:r w:rsidRPr="00525E9F">
        <w:rPr>
          <w:rFonts w:ascii="Times New Roman" w:eastAsia="Times New Roman" w:hAnsi="Times New Roman" w:cs="Times New Roman"/>
          <w:sz w:val="24"/>
          <w:szCs w:val="24"/>
          <w:lang w:val="id-ID" w:eastAsia="id-ID"/>
        </w:rPr>
        <w:t>Lakukan pengerjaan dua kali penetapan (duplo).</w:t>
      </w:r>
    </w:p>
    <w:p w:rsidR="00525E9F" w:rsidRPr="00525E9F" w:rsidRDefault="00525E9F" w:rsidP="00525E9F">
      <w:pPr>
        <w:spacing w:line="240" w:lineRule="auto"/>
        <w:jc w:val="both"/>
        <w:rPr>
          <w:rFonts w:ascii="Times New Roman" w:eastAsia="Times New Roman" w:hAnsi="Times New Roman" w:cs="Times New Roman"/>
          <w:sz w:val="24"/>
          <w:szCs w:val="24"/>
          <w:lang w:eastAsia="id-ID"/>
        </w:rPr>
      </w:pPr>
      <w:r w:rsidRPr="00525E9F">
        <w:rPr>
          <w:rFonts w:ascii="Times New Roman" w:eastAsia="Times New Roman" w:hAnsi="Times New Roman" w:cs="Times New Roman"/>
          <w:sz w:val="24"/>
          <w:szCs w:val="24"/>
          <w:lang w:val="id-ID" w:eastAsia="id-ID"/>
        </w:rPr>
        <w:t xml:space="preserve"> kadar lignindapat dihitung dengan rumus </w:t>
      </w:r>
      <w:r w:rsidRPr="00525E9F">
        <w:rPr>
          <w:rFonts w:ascii="Times New Roman" w:eastAsia="Times New Roman" w:hAnsi="Times New Roman" w:cs="Times New Roman"/>
          <w:sz w:val="24"/>
          <w:szCs w:val="24"/>
          <w:lang w:eastAsia="id-ID"/>
        </w:rPr>
        <w:t xml:space="preserve">: </w:t>
      </w:r>
      <w:r w:rsidRPr="00525E9F">
        <w:rPr>
          <w:rFonts w:ascii="Times New Roman" w:eastAsia="Times New Roman" w:hAnsi="Times New Roman" w:cs="Times New Roman"/>
          <w:sz w:val="24"/>
          <w:szCs w:val="24"/>
          <w:lang w:val="id-ID" w:eastAsia="id-ID"/>
        </w:rPr>
        <w:t xml:space="preserve">Lignin = </w:t>
      </w:r>
      <w:r w:rsidRPr="00525E9F">
        <w:rPr>
          <w:rFonts w:ascii="Times New Roman" w:eastAsia="Times New Roman" w:hAnsi="Times New Roman" w:cs="Times New Roman"/>
          <w:noProof/>
          <w:sz w:val="24"/>
          <w:szCs w:val="24"/>
        </w:rPr>
        <w:drawing>
          <wp:inline distT="0" distB="0" distL="0" distR="0" wp14:anchorId="7E8BC94E" wp14:editId="53B69FA9">
            <wp:extent cx="247650" cy="276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247650" cy="276225"/>
                    </a:xfrm>
                    <a:prstGeom prst="rect">
                      <a:avLst/>
                    </a:prstGeom>
                    <a:noFill/>
                    <a:ln w="9525">
                      <a:noFill/>
                      <a:miter lim="800000"/>
                      <a:headEnd/>
                      <a:tailEnd/>
                    </a:ln>
                  </pic:spPr>
                </pic:pic>
              </a:graphicData>
            </a:graphic>
          </wp:inline>
        </w:drawing>
      </w:r>
      <w:r w:rsidRPr="00525E9F">
        <w:rPr>
          <w:rFonts w:ascii="Times New Roman" w:eastAsia="Times New Roman" w:hAnsi="Times New Roman" w:cs="Times New Roman"/>
          <w:sz w:val="24"/>
          <w:szCs w:val="24"/>
          <w:lang w:val="id-ID" w:eastAsia="id-ID"/>
        </w:rPr>
        <w:t xml:space="preserve"> x 10</w:t>
      </w:r>
      <w:r w:rsidRPr="00525E9F">
        <w:rPr>
          <w:rFonts w:ascii="Times New Roman" w:eastAsia="Times New Roman" w:hAnsi="Times New Roman" w:cs="Times New Roman"/>
          <w:sz w:val="24"/>
          <w:szCs w:val="24"/>
          <w:lang w:eastAsia="id-ID"/>
        </w:rPr>
        <w:t>0%</w:t>
      </w:r>
    </w:p>
    <w:p w:rsidR="000A36EA" w:rsidRPr="00525E9F" w:rsidRDefault="000A36EA" w:rsidP="00525E9F">
      <w:pPr>
        <w:spacing w:after="0" w:line="240" w:lineRule="auto"/>
        <w:rPr>
          <w:rFonts w:ascii="Times New Roman" w:hAnsi="Times New Roman" w:cs="Times New Roman"/>
          <w:b/>
          <w:sz w:val="24"/>
          <w:szCs w:val="24"/>
        </w:rPr>
        <w:sectPr w:rsidR="000A36EA" w:rsidRPr="00525E9F" w:rsidSect="00AF0AC7">
          <w:type w:val="continuous"/>
          <w:pgSz w:w="12240" w:h="15840"/>
          <w:pgMar w:top="2268" w:right="1701" w:bottom="1701" w:left="2268" w:header="720" w:footer="720" w:gutter="0"/>
          <w:cols w:num="2" w:space="720"/>
          <w:docGrid w:linePitch="360"/>
        </w:sectPr>
      </w:pPr>
    </w:p>
    <w:p w:rsidR="000A36EA" w:rsidRPr="00525E9F" w:rsidRDefault="000A36EA" w:rsidP="00525E9F">
      <w:pPr>
        <w:spacing w:after="0" w:line="240" w:lineRule="auto"/>
        <w:rPr>
          <w:rFonts w:ascii="Times New Roman" w:hAnsi="Times New Roman" w:cs="Times New Roman"/>
          <w:b/>
          <w:sz w:val="24"/>
          <w:szCs w:val="24"/>
        </w:rPr>
      </w:pPr>
    </w:p>
    <w:p w:rsidR="00CF7217" w:rsidRPr="00525E9F" w:rsidRDefault="00CF7217" w:rsidP="00525E9F">
      <w:pPr>
        <w:spacing w:after="0" w:line="240" w:lineRule="auto"/>
        <w:rPr>
          <w:rFonts w:ascii="Times New Roman" w:hAnsi="Times New Roman" w:cs="Times New Roman"/>
          <w:b/>
          <w:sz w:val="24"/>
          <w:szCs w:val="24"/>
        </w:rPr>
      </w:pPr>
      <w:r w:rsidRPr="00525E9F">
        <w:rPr>
          <w:rFonts w:ascii="Times New Roman" w:hAnsi="Times New Roman" w:cs="Times New Roman"/>
          <w:b/>
          <w:sz w:val="24"/>
          <w:szCs w:val="24"/>
        </w:rPr>
        <w:t>HASIL DAN PEMBAHASAN</w:t>
      </w:r>
    </w:p>
    <w:p w:rsidR="00525E9F" w:rsidRPr="00525E9F" w:rsidRDefault="00525E9F" w:rsidP="00525E9F">
      <w:pPr>
        <w:spacing w:after="0" w:line="240" w:lineRule="auto"/>
        <w:jc w:val="both"/>
        <w:rPr>
          <w:rFonts w:ascii="Times New Roman" w:hAnsi="Times New Roman" w:cs="Times New Roman"/>
          <w:b/>
          <w:sz w:val="24"/>
          <w:szCs w:val="24"/>
        </w:rPr>
      </w:pPr>
      <w:r w:rsidRPr="00525E9F">
        <w:rPr>
          <w:rFonts w:ascii="Times New Roman" w:hAnsi="Times New Roman" w:cs="Times New Roman"/>
          <w:b/>
          <w:sz w:val="24"/>
          <w:szCs w:val="24"/>
        </w:rPr>
        <w:t>Tekstur</w:t>
      </w:r>
    </w:p>
    <w:p w:rsidR="00525E9F" w:rsidRPr="00525E9F" w:rsidRDefault="00525E9F" w:rsidP="00525E9F">
      <w:pPr>
        <w:spacing w:after="0"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Hasil penelitian menunjukkan rerata tekstur pada eceng gondok dengan penambahan macam inokulum adalah P1 3,18%; P2 2,63%, dan P3 2,54%. Data selengkapnya dapat dilihat pada Tabel 3. </w:t>
      </w: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Tabel 3. Rerata tekstur pada silase eceng gondok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1621"/>
        <w:gridCol w:w="1672"/>
        <w:gridCol w:w="1622"/>
        <w:gridCol w:w="1666"/>
      </w:tblGrid>
      <w:tr w:rsidR="00525E9F" w:rsidRPr="00525E9F" w:rsidTr="00666A18">
        <w:trPr>
          <w:trHeight w:val="257"/>
        </w:trPr>
        <w:tc>
          <w:tcPr>
            <w:tcW w:w="1344"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621"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72"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22"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66"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70"/>
        </w:trPr>
        <w:tc>
          <w:tcPr>
            <w:tcW w:w="134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21"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72"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22"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66"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57"/>
        </w:trPr>
        <w:tc>
          <w:tcPr>
            <w:tcW w:w="1344"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621"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3,18</w:t>
            </w:r>
          </w:p>
        </w:tc>
        <w:tc>
          <w:tcPr>
            <w:tcW w:w="1672"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3,15</w:t>
            </w:r>
          </w:p>
        </w:tc>
        <w:tc>
          <w:tcPr>
            <w:tcW w:w="1622"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3,21</w:t>
            </w:r>
          </w:p>
        </w:tc>
        <w:tc>
          <w:tcPr>
            <w:tcW w:w="166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3,18</w:t>
            </w:r>
            <w:r w:rsidRPr="00525E9F">
              <w:rPr>
                <w:rFonts w:ascii="Times New Roman" w:hAnsi="Times New Roman" w:cs="Times New Roman"/>
                <w:sz w:val="24"/>
                <w:szCs w:val="24"/>
                <w:vertAlign w:val="superscript"/>
              </w:rPr>
              <w:t>b</w:t>
            </w:r>
          </w:p>
        </w:tc>
      </w:tr>
      <w:tr w:rsidR="00525E9F" w:rsidRPr="00525E9F" w:rsidTr="00666A18">
        <w:trPr>
          <w:trHeight w:val="257"/>
        </w:trPr>
        <w:tc>
          <w:tcPr>
            <w:tcW w:w="1344"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621"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2,64</w:t>
            </w:r>
          </w:p>
        </w:tc>
        <w:tc>
          <w:tcPr>
            <w:tcW w:w="1672"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2,70</w:t>
            </w:r>
          </w:p>
        </w:tc>
        <w:tc>
          <w:tcPr>
            <w:tcW w:w="1622"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2,56</w:t>
            </w:r>
          </w:p>
        </w:tc>
        <w:tc>
          <w:tcPr>
            <w:tcW w:w="166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2,63</w:t>
            </w:r>
            <w:r w:rsidRPr="00525E9F">
              <w:rPr>
                <w:rFonts w:ascii="Times New Roman" w:hAnsi="Times New Roman" w:cs="Times New Roman"/>
                <w:sz w:val="24"/>
                <w:szCs w:val="24"/>
                <w:vertAlign w:val="superscript"/>
              </w:rPr>
              <w:t>a</w:t>
            </w:r>
          </w:p>
        </w:tc>
      </w:tr>
      <w:tr w:rsidR="00525E9F" w:rsidRPr="00525E9F" w:rsidTr="00666A18">
        <w:trPr>
          <w:trHeight w:val="270"/>
        </w:trPr>
        <w:tc>
          <w:tcPr>
            <w:tcW w:w="134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621"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2,54</w:t>
            </w:r>
          </w:p>
        </w:tc>
        <w:tc>
          <w:tcPr>
            <w:tcW w:w="1672"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2,64</w:t>
            </w:r>
          </w:p>
        </w:tc>
        <w:tc>
          <w:tcPr>
            <w:tcW w:w="1622"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2,44</w:t>
            </w:r>
          </w:p>
        </w:tc>
        <w:tc>
          <w:tcPr>
            <w:tcW w:w="166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2,54</w:t>
            </w:r>
            <w:r w:rsidRPr="00525E9F">
              <w:rPr>
                <w:rFonts w:ascii="Times New Roman" w:hAnsi="Times New Roman" w:cs="Times New Roman"/>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1276" w:hanging="1276"/>
        <w:rPr>
          <w:rFonts w:ascii="Times New Roman" w:hAnsi="Times New Roman" w:cs="Times New Roman"/>
          <w:sz w:val="24"/>
          <w:szCs w:val="24"/>
        </w:rPr>
      </w:pPr>
      <w:r w:rsidRPr="00525E9F">
        <w:rPr>
          <w:rFonts w:ascii="Times New Roman" w:hAnsi="Times New Roman" w:cs="Times New Roman"/>
          <w:sz w:val="24"/>
          <w:szCs w:val="24"/>
        </w:rPr>
        <w:tab/>
        <w:t>P2 Eceng gondok+Dedak+Molases+EM4+Air</w:t>
      </w:r>
    </w:p>
    <w:p w:rsidR="00525E9F" w:rsidRPr="00525E9F" w:rsidRDefault="00525E9F" w:rsidP="00525E9F">
      <w:pPr>
        <w:spacing w:after="0" w:line="240" w:lineRule="auto"/>
        <w:ind w:left="1276" w:hanging="1276"/>
        <w:rPr>
          <w:rFonts w:ascii="Times New Roman" w:hAnsi="Times New Roman" w:cs="Times New Roman"/>
          <w:sz w:val="24"/>
          <w:szCs w:val="24"/>
        </w:rPr>
      </w:pPr>
      <w:r w:rsidRPr="00525E9F">
        <w:rPr>
          <w:rFonts w:ascii="Times New Roman" w:hAnsi="Times New Roman" w:cs="Times New Roman"/>
          <w:sz w:val="24"/>
          <w:szCs w:val="24"/>
        </w:rPr>
        <w:tab/>
        <w:t>P3 Eceng gondok+Dedak+Molases+Starbio+Air</w:t>
      </w:r>
    </w:p>
    <w:p w:rsidR="00525E9F" w:rsidRPr="00525E9F" w:rsidRDefault="00525E9F" w:rsidP="00525E9F">
      <w:pPr>
        <w:spacing w:line="240" w:lineRule="auto"/>
        <w:ind w:left="1276" w:hanging="425"/>
        <w:rPr>
          <w:rFonts w:ascii="Times New Roman" w:hAnsi="Times New Roman" w:cs="Times New Roman"/>
          <w:sz w:val="24"/>
          <w:szCs w:val="24"/>
        </w:rPr>
      </w:pPr>
      <w:r w:rsidRPr="00525E9F">
        <w:rPr>
          <w:rFonts w:ascii="Times New Roman" w:hAnsi="Times New Roman" w:cs="Times New Roman"/>
          <w:sz w:val="24"/>
          <w:szCs w:val="24"/>
        </w:rPr>
        <w:t xml:space="preserve">      *Rerata dengan Superskrip berbeda pada kolom yang sama menunjukkan perbedaan yang nyata (P&lt;0,05).</w:t>
      </w:r>
    </w:p>
    <w:p w:rsidR="00525E9F" w:rsidRPr="00525E9F" w:rsidRDefault="00525E9F" w:rsidP="00525E9F">
      <w:pPr>
        <w:spacing w:after="0" w:line="240" w:lineRule="auto"/>
        <w:ind w:firstLine="720"/>
        <w:jc w:val="both"/>
        <w:rPr>
          <w:rFonts w:ascii="Times New Roman" w:hAnsi="Times New Roman" w:cs="Times New Roman"/>
          <w:sz w:val="24"/>
          <w:szCs w:val="24"/>
        </w:rPr>
      </w:pPr>
      <w:r w:rsidRPr="00525E9F">
        <w:rPr>
          <w:rFonts w:ascii="Times New Roman" w:hAnsi="Times New Roman" w:cs="Times New Roman"/>
          <w:sz w:val="24"/>
          <w:szCs w:val="24"/>
        </w:rPr>
        <w:t xml:space="preserve">Hasil analisis variansi (Lampiran 3) eceng gondok dengan penambahan inokulum menunjukkan pengaruh nyata (P&lt;0,05) (Tabel 3) </w:t>
      </w:r>
      <w:r w:rsidRPr="00525E9F">
        <w:rPr>
          <w:rFonts w:ascii="Times New Roman" w:hAnsi="Times New Roman" w:cs="Times New Roman"/>
          <w:sz w:val="24"/>
          <w:szCs w:val="24"/>
        </w:rPr>
        <w:t xml:space="preserve">terhadap tekstur. Berdasarkan hasil uji Duncan menunjukkan P2 dan P3 berbeda nyata dibandingkan P1. Hal ini dikarenakan P1 sebagai kontrol tanpa adanya perlakuan sehingga tekstur eceng gondok kurang remah, hal tersebut menandakan kurangnya aktifitas mikroba pada saat proses ensilase. </w:t>
      </w:r>
    </w:p>
    <w:p w:rsidR="00525E9F" w:rsidRPr="00525E9F" w:rsidRDefault="00525E9F" w:rsidP="00525E9F">
      <w:pPr>
        <w:spacing w:after="0" w:line="240" w:lineRule="auto"/>
        <w:ind w:firstLine="709"/>
        <w:jc w:val="both"/>
        <w:rPr>
          <w:rFonts w:ascii="Times New Roman" w:hAnsi="Times New Roman" w:cs="Times New Roman"/>
          <w:sz w:val="24"/>
          <w:szCs w:val="24"/>
        </w:rPr>
      </w:pPr>
      <w:r w:rsidRPr="00525E9F">
        <w:rPr>
          <w:rFonts w:ascii="Times New Roman" w:hAnsi="Times New Roman" w:cs="Times New Roman"/>
          <w:color w:val="000000"/>
          <w:sz w:val="24"/>
          <w:szCs w:val="24"/>
        </w:rPr>
        <w:t xml:space="preserve">Perlakuan P2 dan P3 berbeda tidak nyata. Dikarenakan dosis pemberian inokulum dalam jumlah yang sama sehingga mengakibatkan berbeda tidak nyata antara perlakuan. Perlakuan P2 dan P3 memiliki jenis mikroba </w:t>
      </w:r>
      <w:r w:rsidRPr="00525E9F">
        <w:rPr>
          <w:rFonts w:ascii="Times New Roman" w:hAnsi="Times New Roman" w:cs="Times New Roman"/>
          <w:i/>
          <w:color w:val="000000"/>
          <w:sz w:val="24"/>
          <w:szCs w:val="24"/>
        </w:rPr>
        <w:t xml:space="preserve">Bacillus sp. </w:t>
      </w:r>
      <w:r w:rsidRPr="00525E9F">
        <w:rPr>
          <w:rFonts w:ascii="Times New Roman" w:hAnsi="Times New Roman" w:cs="Times New Roman"/>
          <w:color w:val="000000"/>
          <w:sz w:val="24"/>
          <w:szCs w:val="24"/>
        </w:rPr>
        <w:t xml:space="preserve">Mikroba tersebut memiliki fungsi menghasilkan enzim selulase sehingga terjadi penguraian ikatan serat-serat (lignin atau selulosa) pada eceng gondok fermentasi sehingga tekstur eceng gondok menjadi lunak, tidak menggumpal, tidak </w:t>
      </w:r>
      <w:r w:rsidRPr="00525E9F">
        <w:rPr>
          <w:rFonts w:ascii="Times New Roman" w:hAnsi="Times New Roman" w:cs="Times New Roman"/>
          <w:sz w:val="24"/>
          <w:szCs w:val="24"/>
        </w:rPr>
        <w:t xml:space="preserve">berlendir dan sedikit berair. Hal ini sesuai dengan hasil penelitian </w:t>
      </w:r>
      <w:r w:rsidRPr="00525E9F">
        <w:rPr>
          <w:rFonts w:ascii="Times New Roman" w:hAnsi="Times New Roman" w:cs="Times New Roman"/>
          <w:sz w:val="24"/>
          <w:szCs w:val="24"/>
        </w:rPr>
        <w:fldChar w:fldCharType="begin"/>
      </w:r>
      <w:r w:rsidRPr="00525E9F">
        <w:rPr>
          <w:rFonts w:ascii="Times New Roman" w:hAnsi="Times New Roman" w:cs="Times New Roman"/>
          <w:sz w:val="24"/>
          <w:szCs w:val="24"/>
        </w:rPr>
        <w:instrText>ADDIN CSL_CITATION {"citationItems":[{"id":"ITEM-1","itemData":{"ISBN":"9795875809","author":[{"dropping-particle":"","family":"Riswandi","given":"","non-dropping-particle":"","parse-names":false,"suffix":""},{"dropping-particle":"","family":"Sandi","given":"Sofia","non-dropping-particle":"","parse-names":false,"suffix":""},{"dropping-particle":"","family":"Wulandari","given":"Rizki","non-dropping-particle":"","parse-names":false,"suffix":""}],"container-title":"Prosiding Seminar Nasional Lahan Suboptimal 2015","id":"ITEM-1","issued":{"date-parts":[["2015"]]},"page":"1-9","title":"Penambahan Urea dan Em-4 Pada Enceng Gondok (Eichornia Crassipes) Terhadap Kualitas Fisik, Derajat Keasaman (Ph), Kehilangan Bahan Kering dan Bahan Organik","type":"article-journal"},"uris":["http://www.mendeley.com/documents/?uuid=73b59b09-40b1-45ba-8efe-2b06695319ed"]}],"mendeley":{"formattedCitation":"(Riswandi, Sandi, &amp; Wulandari, 2015)","manualFormatting":"Riswandi, dkk (2015)","plainTextFormattedCitation":"(Riswandi, Sandi, &amp; Wulandari, 2015)","previouslyFormattedCitation":"(Riswandi, Sandi, &amp; Wulandari, 2015)"},"properties":{"noteIndex":0},"schema":"https://github.com/citation-style-language/schema/raw/master/csl-citation.json"}</w:instrText>
      </w:r>
      <w:r w:rsidRPr="00525E9F">
        <w:rPr>
          <w:rFonts w:ascii="Times New Roman" w:hAnsi="Times New Roman" w:cs="Times New Roman"/>
          <w:sz w:val="24"/>
          <w:szCs w:val="24"/>
        </w:rPr>
        <w:fldChar w:fldCharType="separate"/>
      </w:r>
      <w:r w:rsidRPr="00525E9F">
        <w:rPr>
          <w:rFonts w:ascii="Times New Roman" w:hAnsi="Times New Roman" w:cs="Times New Roman"/>
          <w:sz w:val="24"/>
          <w:szCs w:val="24"/>
        </w:rPr>
        <w:t>Riswandi dkk. (2015)</w:t>
      </w:r>
      <w:r w:rsidRPr="00525E9F">
        <w:rPr>
          <w:rFonts w:ascii="Times New Roman" w:hAnsi="Times New Roman" w:cs="Times New Roman"/>
          <w:sz w:val="24"/>
          <w:szCs w:val="24"/>
        </w:rPr>
        <w:fldChar w:fldCharType="end"/>
      </w:r>
      <w:r w:rsidRPr="00525E9F">
        <w:rPr>
          <w:rFonts w:ascii="Times New Roman" w:hAnsi="Times New Roman" w:cs="Times New Roman"/>
          <w:sz w:val="24"/>
          <w:szCs w:val="24"/>
        </w:rPr>
        <w:t xml:space="preserve"> tekstur pada amoniasi dan silase eceng gondok menunjukkan perubahan tekstur eceng gondok yang sebelumnya keras menjadi agak lembut pada perlakuan dan </w:t>
      </w:r>
      <w:r w:rsidRPr="00525E9F">
        <w:rPr>
          <w:rFonts w:ascii="Times New Roman" w:hAnsi="Times New Roman" w:cs="Times New Roman"/>
          <w:sz w:val="24"/>
          <w:szCs w:val="24"/>
        </w:rPr>
        <w:fldChar w:fldCharType="begin"/>
      </w:r>
      <w:r w:rsidRPr="00525E9F">
        <w:rPr>
          <w:rFonts w:ascii="Times New Roman" w:hAnsi="Times New Roman" w:cs="Times New Roman"/>
          <w:sz w:val="24"/>
          <w:szCs w:val="24"/>
        </w:rPr>
        <w:instrText>ADDIN CSL_CITATION {"citationItems":[{"id":"ITEM-1","itemData":{"author":[{"dropping-particle":"","family":"Hidayat","given":"Nur","non-dropping-particle":"","parse-names":false,"suffix":""}],"container-title":"Agripet","id":"ITEM-1","issue":"1","issued":{"date-parts":[["2014"]]},"page":"42-49","title":"Karakteristik dan Kualitas Silase Rumput Raja Menggunakan Berbagai Sumber dan Tingkat Penambahan Karbohidrat Fermentable","type":"article-journal","volume":"14"},"uris":["http://www.mendeley.com/documents/?uuid=e5b998c4-445d-437c-974e-f9bfe8fb4a11"]}],"mendeley":{"formattedCitation":"(Hidayat, 2014)","manualFormatting":"Hidayat., (2014)","plainTextFormattedCitation":"(Hidayat, 2014)","previouslyFormattedCitation":"(Hidayat, 2014)"},"properties":{"noteIndex":0},"schema":"https://github.com/citation-style-language/schema/raw/master/csl-citation.json"}</w:instrText>
      </w:r>
      <w:r w:rsidRPr="00525E9F">
        <w:rPr>
          <w:rFonts w:ascii="Times New Roman" w:hAnsi="Times New Roman" w:cs="Times New Roman"/>
          <w:sz w:val="24"/>
          <w:szCs w:val="24"/>
        </w:rPr>
        <w:fldChar w:fldCharType="separate"/>
      </w:r>
      <w:r w:rsidRPr="00525E9F">
        <w:rPr>
          <w:rFonts w:ascii="Times New Roman" w:hAnsi="Times New Roman" w:cs="Times New Roman"/>
          <w:sz w:val="24"/>
          <w:szCs w:val="24"/>
        </w:rPr>
        <w:t>Hidayat (2014)</w:t>
      </w:r>
      <w:r w:rsidRPr="00525E9F">
        <w:rPr>
          <w:rFonts w:ascii="Times New Roman" w:hAnsi="Times New Roman" w:cs="Times New Roman"/>
          <w:sz w:val="24"/>
          <w:szCs w:val="24"/>
        </w:rPr>
        <w:fldChar w:fldCharType="end"/>
      </w:r>
      <w:r w:rsidRPr="00525E9F">
        <w:rPr>
          <w:rFonts w:ascii="Times New Roman" w:hAnsi="Times New Roman" w:cs="Times New Roman"/>
          <w:sz w:val="24"/>
          <w:szCs w:val="24"/>
        </w:rPr>
        <w:t xml:space="preserve"> menyatakan bahwa, secara umum silase yang baik mempunyai ciri-ciri yaitu tekstur masih jelas seperti alaminya.</w:t>
      </w:r>
    </w:p>
    <w:p w:rsidR="00525E9F" w:rsidRDefault="00525E9F" w:rsidP="00525E9F">
      <w:pPr>
        <w:spacing w:after="0" w:line="240" w:lineRule="auto"/>
        <w:jc w:val="both"/>
        <w:rPr>
          <w:rFonts w:ascii="Times New Roman" w:hAnsi="Times New Roman" w:cs="Times New Roman"/>
          <w:b/>
          <w:sz w:val="24"/>
          <w:szCs w:val="24"/>
        </w:rPr>
      </w:pPr>
    </w:p>
    <w:p w:rsidR="00525E9F" w:rsidRDefault="00525E9F" w:rsidP="00525E9F">
      <w:pPr>
        <w:spacing w:after="0" w:line="240" w:lineRule="auto"/>
        <w:jc w:val="both"/>
        <w:rPr>
          <w:rFonts w:ascii="Times New Roman" w:hAnsi="Times New Roman" w:cs="Times New Roman"/>
          <w:b/>
          <w:sz w:val="24"/>
          <w:szCs w:val="24"/>
        </w:rPr>
      </w:pPr>
    </w:p>
    <w:p w:rsidR="00525E9F" w:rsidRPr="00525E9F" w:rsidRDefault="00525E9F" w:rsidP="00525E9F">
      <w:pPr>
        <w:spacing w:after="0" w:line="240" w:lineRule="auto"/>
        <w:jc w:val="both"/>
        <w:rPr>
          <w:rFonts w:ascii="Times New Roman" w:hAnsi="Times New Roman" w:cs="Times New Roman"/>
          <w:b/>
          <w:sz w:val="24"/>
          <w:szCs w:val="24"/>
        </w:rPr>
      </w:pPr>
      <w:bookmarkStart w:id="0" w:name="_GoBack"/>
      <w:bookmarkEnd w:id="0"/>
      <w:r w:rsidRPr="00525E9F">
        <w:rPr>
          <w:rFonts w:ascii="Times New Roman" w:hAnsi="Times New Roman" w:cs="Times New Roman"/>
          <w:b/>
          <w:sz w:val="24"/>
          <w:szCs w:val="24"/>
        </w:rPr>
        <w:lastRenderedPageBreak/>
        <w:t>Bau</w:t>
      </w:r>
    </w:p>
    <w:p w:rsidR="00525E9F" w:rsidRPr="00525E9F" w:rsidRDefault="00525E9F" w:rsidP="00525E9F">
      <w:pPr>
        <w:spacing w:after="0" w:line="240" w:lineRule="auto"/>
        <w:ind w:firstLine="709"/>
        <w:jc w:val="both"/>
        <w:rPr>
          <w:rFonts w:ascii="Times New Roman" w:hAnsi="Times New Roman" w:cs="Times New Roman"/>
          <w:sz w:val="24"/>
          <w:szCs w:val="24"/>
        </w:rPr>
      </w:pPr>
      <w:r w:rsidRPr="00525E9F">
        <w:rPr>
          <w:rFonts w:ascii="Times New Roman" w:hAnsi="Times New Roman" w:cs="Times New Roman"/>
          <w:sz w:val="24"/>
          <w:szCs w:val="24"/>
        </w:rPr>
        <w:t xml:space="preserve">Hasil penelitian menunjukkan rerata bau pada eceng gondok dengan penambahan macam inokulum adalah P1 3,00%; P2 2,72% dan P3 2,45%. Data selengkapnya dapat dilihat pada Tabel 4. </w:t>
      </w: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Tabel 4. Rerata bau pada silase eceng gondok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606"/>
        <w:gridCol w:w="1657"/>
        <w:gridCol w:w="1607"/>
        <w:gridCol w:w="1650"/>
      </w:tblGrid>
      <w:tr w:rsidR="00525E9F" w:rsidRPr="00525E9F" w:rsidTr="00666A18">
        <w:trPr>
          <w:trHeight w:val="256"/>
        </w:trPr>
        <w:tc>
          <w:tcPr>
            <w:tcW w:w="1332"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606"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7"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07"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0"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69"/>
        </w:trPr>
        <w:tc>
          <w:tcPr>
            <w:tcW w:w="1332"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0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57"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07"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50"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56"/>
        </w:trPr>
        <w:tc>
          <w:tcPr>
            <w:tcW w:w="1332"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60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3,02</w:t>
            </w:r>
          </w:p>
        </w:tc>
        <w:tc>
          <w:tcPr>
            <w:tcW w:w="1657"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3,08</w:t>
            </w:r>
          </w:p>
        </w:tc>
        <w:tc>
          <w:tcPr>
            <w:tcW w:w="1607"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2,91</w:t>
            </w:r>
          </w:p>
        </w:tc>
        <w:tc>
          <w:tcPr>
            <w:tcW w:w="1650"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3,00</w:t>
            </w:r>
            <w:r w:rsidRPr="00525E9F">
              <w:rPr>
                <w:rFonts w:ascii="Times New Roman" w:hAnsi="Times New Roman" w:cs="Times New Roman"/>
                <w:color w:val="000000"/>
                <w:sz w:val="24"/>
                <w:szCs w:val="24"/>
                <w:vertAlign w:val="superscript"/>
              </w:rPr>
              <w:t>b</w:t>
            </w:r>
          </w:p>
        </w:tc>
      </w:tr>
      <w:tr w:rsidR="00525E9F" w:rsidRPr="00525E9F" w:rsidTr="00666A18">
        <w:trPr>
          <w:trHeight w:val="256"/>
        </w:trPr>
        <w:tc>
          <w:tcPr>
            <w:tcW w:w="1332"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60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2,44</w:t>
            </w:r>
          </w:p>
        </w:tc>
        <w:tc>
          <w:tcPr>
            <w:tcW w:w="1657"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2,60</w:t>
            </w:r>
          </w:p>
        </w:tc>
        <w:tc>
          <w:tcPr>
            <w:tcW w:w="1607"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2,31</w:t>
            </w:r>
          </w:p>
        </w:tc>
        <w:tc>
          <w:tcPr>
            <w:tcW w:w="1650"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2,72</w:t>
            </w:r>
            <w:r w:rsidRPr="00525E9F">
              <w:rPr>
                <w:rFonts w:ascii="Times New Roman" w:hAnsi="Times New Roman" w:cs="Times New Roman"/>
                <w:color w:val="000000"/>
                <w:sz w:val="24"/>
                <w:szCs w:val="24"/>
                <w:vertAlign w:val="superscript"/>
              </w:rPr>
              <w:t>a</w:t>
            </w:r>
          </w:p>
        </w:tc>
      </w:tr>
      <w:tr w:rsidR="00525E9F" w:rsidRPr="00525E9F" w:rsidTr="00666A18">
        <w:trPr>
          <w:trHeight w:val="269"/>
        </w:trPr>
        <w:tc>
          <w:tcPr>
            <w:tcW w:w="1332"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60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2,45</w:t>
            </w:r>
          </w:p>
        </w:tc>
        <w:tc>
          <w:tcPr>
            <w:tcW w:w="165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2,70</w:t>
            </w:r>
          </w:p>
        </w:tc>
        <w:tc>
          <w:tcPr>
            <w:tcW w:w="160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2,20</w:t>
            </w:r>
          </w:p>
        </w:tc>
        <w:tc>
          <w:tcPr>
            <w:tcW w:w="1650"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 xml:space="preserve">2,45 </w:t>
            </w:r>
            <w:r w:rsidRPr="00525E9F">
              <w:rPr>
                <w:rFonts w:ascii="Times New Roman" w:hAnsi="Times New Roman" w:cs="Times New Roman"/>
                <w:color w:val="000000"/>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1260" w:hanging="409"/>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2"/>
        <w:rPr>
          <w:rFonts w:ascii="Times New Roman" w:hAnsi="Times New Roman" w:cs="Times New Roman"/>
          <w:sz w:val="24"/>
          <w:szCs w:val="24"/>
        </w:rPr>
      </w:pPr>
      <w:r w:rsidRPr="00525E9F">
        <w:rPr>
          <w:rFonts w:ascii="Times New Roman" w:hAnsi="Times New Roman" w:cs="Times New Roman"/>
          <w:sz w:val="24"/>
          <w:szCs w:val="24"/>
        </w:rPr>
        <w:t xml:space="preserve">  *Rerata dengan Superskrip berbeda pada kolom yang sama menunjukkan perbedaan yang nyata (P&lt;0,05).</w:t>
      </w:r>
    </w:p>
    <w:p w:rsidR="00525E9F" w:rsidRPr="00525E9F" w:rsidRDefault="00525E9F" w:rsidP="00525E9F">
      <w:pPr>
        <w:spacing w:line="240" w:lineRule="auto"/>
        <w:ind w:firstLine="709"/>
        <w:jc w:val="both"/>
        <w:rPr>
          <w:rFonts w:ascii="Times New Roman" w:hAnsi="Times New Roman" w:cs="Times New Roman"/>
          <w:sz w:val="24"/>
          <w:szCs w:val="24"/>
        </w:rPr>
      </w:pPr>
      <w:r w:rsidRPr="00525E9F">
        <w:rPr>
          <w:rFonts w:ascii="Times New Roman" w:hAnsi="Times New Roman" w:cs="Times New Roman"/>
          <w:sz w:val="24"/>
          <w:szCs w:val="24"/>
        </w:rPr>
        <w:t xml:space="preserve">Hasil analisis variansi (Lampiran 4) eceng gondok dengan penambahan inokulum menunjukkan pengaruh nyata (P&lt;0,05) (Tabel 4) terhadap bau eceng gondok. Berdasarkan hasil uji Duncan menunjukkan P1 berbeda nyata terhadap P2 dan P3. SedangkanP2 dan P3 satu sama lain tidak berbeda nyata. Dikarenakan aktifitas Bakteri Asam Laktat (BAL) kurang optimal, karena tidak adanya penambahan inokulum pada perlakuan P1. Diketahui Bakteri Asam Laktat adalah  kelompok bakteri </w:t>
      </w:r>
      <w:r w:rsidRPr="00525E9F">
        <w:rPr>
          <w:rFonts w:ascii="Times New Roman" w:hAnsi="Times New Roman" w:cs="Times New Roman"/>
          <w:sz w:val="24"/>
          <w:szCs w:val="24"/>
        </w:rPr>
        <w:t xml:space="preserve">gram-positif yang tidak membentuk spora dan dapat memfermentasikan karbohidrat untuk menghasilkan asam laktat. Bakteri asam laktat mempunyai kemampuan mengubah berbagai senyawa yang terdapat pada media menjadi senyawa lain yang lebih sederhana, memberikan flavor dan aroma yang khas pada bahan </w:t>
      </w:r>
      <w:r w:rsidRPr="00525E9F">
        <w:rPr>
          <w:rFonts w:ascii="Times New Roman" w:hAnsi="Times New Roman" w:cs="Times New Roman"/>
          <w:sz w:val="24"/>
          <w:szCs w:val="24"/>
        </w:rPr>
        <w:fldChar w:fldCharType="begin"/>
      </w:r>
      <w:r w:rsidRPr="00525E9F">
        <w:rPr>
          <w:rFonts w:ascii="Times New Roman" w:hAnsi="Times New Roman" w:cs="Times New Roman"/>
          <w:sz w:val="24"/>
          <w:szCs w:val="24"/>
        </w:rPr>
        <w:instrText>ADDIN CSL_CITATION {"citationItems":[{"id":"ITEM-1","itemData":{"ISBN":"9795875809","author":[{"dropping-particle":"","family":"Riswandi","given":"","non-dropping-particle":"","parse-names":false,"suffix":""},{"dropping-particle":"","family":"Sandi","given":"Sofia","non-dropping-particle":"","parse-names":false,"suffix":""},{"dropping-particle":"","family":"Wulandari","given":"Rizki","non-dropping-particle":"","parse-names":false,"suffix":""}],"container-title":"Prosiding Seminar Nasional Lahan Suboptimal 2015","id":"ITEM-1","issued":{"date-parts":[["2015"]]},"page":"1-9","title":"Penambahan Urea dan Em-4 Pada Enceng Gondok (Eichornia Crassipes) Terhadap Kualitas Fisik, Derajat Keasaman (Ph), Kehilangan Bahan Kering dan Bahan Organik","type":"article-journal"},"uris":["http://www.mendeley.com/documents/?uuid=73b59b09-40b1-45ba-8efe-2b06695319ed"]}],"mendeley":{"formattedCitation":"(Riswandi et al., 2015)","manualFormatting":"(Riswandi., dkk, 2015)","plainTextFormattedCitation":"(Riswandi et al., 2015)","previouslyFormattedCitation":"(Riswandi et al., 2015)"},"properties":{"noteIndex":0},"schema":"https://github.com/citation-style-language/schema/raw/master/csl-citation.json"}</w:instrText>
      </w:r>
      <w:r w:rsidRPr="00525E9F">
        <w:rPr>
          <w:rFonts w:ascii="Times New Roman" w:hAnsi="Times New Roman" w:cs="Times New Roman"/>
          <w:sz w:val="24"/>
          <w:szCs w:val="24"/>
        </w:rPr>
        <w:fldChar w:fldCharType="separate"/>
      </w:r>
      <w:r w:rsidRPr="00525E9F">
        <w:rPr>
          <w:rFonts w:ascii="Times New Roman" w:hAnsi="Times New Roman" w:cs="Times New Roman"/>
          <w:sz w:val="24"/>
          <w:szCs w:val="24"/>
        </w:rPr>
        <w:t>(Riswandi dkk., 2015)</w:t>
      </w:r>
      <w:r w:rsidRPr="00525E9F">
        <w:rPr>
          <w:rFonts w:ascii="Times New Roman" w:hAnsi="Times New Roman" w:cs="Times New Roman"/>
          <w:sz w:val="24"/>
          <w:szCs w:val="24"/>
        </w:rPr>
        <w:fldChar w:fldCharType="end"/>
      </w:r>
    </w:p>
    <w:p w:rsidR="00525E9F" w:rsidRPr="00525E9F" w:rsidRDefault="00525E9F" w:rsidP="00525E9F">
      <w:pPr>
        <w:spacing w:after="0" w:line="240" w:lineRule="auto"/>
        <w:ind w:firstLine="709"/>
        <w:jc w:val="both"/>
        <w:rPr>
          <w:rFonts w:ascii="Times New Roman" w:hAnsi="Times New Roman" w:cs="Times New Roman"/>
          <w:sz w:val="24"/>
          <w:szCs w:val="24"/>
        </w:rPr>
      </w:pPr>
      <w:r w:rsidRPr="00525E9F">
        <w:rPr>
          <w:rFonts w:ascii="Times New Roman" w:hAnsi="Times New Roman" w:cs="Times New Roman"/>
          <w:sz w:val="24"/>
          <w:szCs w:val="24"/>
        </w:rPr>
        <w:t xml:space="preserve">Perlakuan P2 dan P3 tidak  berbeda nyata. </w:t>
      </w:r>
      <w:r w:rsidRPr="00525E9F">
        <w:rPr>
          <w:rFonts w:ascii="Times New Roman" w:hAnsi="Times New Roman" w:cs="Times New Roman"/>
          <w:color w:val="000000"/>
          <w:sz w:val="24"/>
          <w:szCs w:val="24"/>
        </w:rPr>
        <w:t>Hal ini dikarenakan dosisi pemberian inokulum dalam jumlah yang sama, sehingga mengakibatkan berbeda tidak nyata antara perlakuan</w:t>
      </w:r>
      <w:r w:rsidRPr="00525E9F">
        <w:rPr>
          <w:rFonts w:ascii="Times New Roman" w:hAnsi="Times New Roman" w:cs="Times New Roman"/>
          <w:sz w:val="24"/>
          <w:szCs w:val="24"/>
        </w:rPr>
        <w:t xml:space="preserve"> dan diduga adanya jenis mikroba </w:t>
      </w:r>
      <w:r w:rsidRPr="00525E9F">
        <w:rPr>
          <w:rFonts w:ascii="Times New Roman" w:hAnsi="Times New Roman" w:cs="Times New Roman"/>
          <w:i/>
          <w:sz w:val="24"/>
          <w:szCs w:val="24"/>
        </w:rPr>
        <w:t>Lactobasillus sp</w:t>
      </w:r>
      <w:r w:rsidRPr="00525E9F">
        <w:rPr>
          <w:rFonts w:ascii="Times New Roman" w:hAnsi="Times New Roman" w:cs="Times New Roman"/>
          <w:sz w:val="24"/>
          <w:szCs w:val="24"/>
        </w:rPr>
        <w:t xml:space="preserve"> dan </w:t>
      </w:r>
      <w:r w:rsidRPr="00525E9F">
        <w:rPr>
          <w:rFonts w:ascii="Times New Roman" w:hAnsi="Times New Roman" w:cs="Times New Roman"/>
          <w:i/>
          <w:sz w:val="24"/>
          <w:szCs w:val="24"/>
        </w:rPr>
        <w:t>Saccaromyces sp</w:t>
      </w:r>
      <w:r w:rsidRPr="00525E9F">
        <w:rPr>
          <w:rFonts w:ascii="Times New Roman" w:hAnsi="Times New Roman" w:cs="Times New Roman"/>
          <w:sz w:val="24"/>
          <w:szCs w:val="24"/>
        </w:rPr>
        <w:t xml:space="preserve"> yang aktif bekerja dalam keadaan anaerob sehingga menghasilkan asam organik, dimana asam organik tersebut dapat menimbulkan bau silase yang asam dan wangi. Hal tersebut sesuai dengan pendapat Santi dkk</w:t>
      </w:r>
      <w:r w:rsidRPr="00525E9F">
        <w:rPr>
          <w:rFonts w:ascii="Times New Roman" w:hAnsi="Times New Roman" w:cs="Times New Roman"/>
          <w:i/>
          <w:sz w:val="24"/>
          <w:szCs w:val="24"/>
        </w:rPr>
        <w:t xml:space="preserve">. </w:t>
      </w:r>
      <w:r w:rsidRPr="00525E9F">
        <w:rPr>
          <w:rFonts w:ascii="Times New Roman" w:hAnsi="Times New Roman" w:cs="Times New Roman"/>
          <w:sz w:val="24"/>
          <w:szCs w:val="24"/>
        </w:rPr>
        <w:t xml:space="preserve">(2012) silase yang baik memiliki aroma asam dan wangi. </w:t>
      </w:r>
      <w:r w:rsidRPr="00525E9F">
        <w:rPr>
          <w:rFonts w:ascii="Times New Roman" w:hAnsi="Times New Roman" w:cs="Times New Roman"/>
          <w:sz w:val="24"/>
          <w:szCs w:val="24"/>
        </w:rPr>
        <w:fldChar w:fldCharType="begin"/>
      </w:r>
      <w:r w:rsidRPr="00525E9F">
        <w:rPr>
          <w:rFonts w:ascii="Times New Roman" w:hAnsi="Times New Roman" w:cs="Times New Roman"/>
          <w:sz w:val="24"/>
          <w:szCs w:val="24"/>
        </w:rPr>
        <w:instrText>ADDIN CSL_CITATION {"citationItems":[{"id":"ITEM-1","itemData":{"author":[{"dropping-particle":"","family":"Hidayat","given":"Nur","non-dropping-particle":"","parse-names":false,"suffix":""}],"container-title":"Agripet","id":"ITEM-1","issue":"1","issued":{"date-parts":[["2014"]]},"page":"42-49","title":"Karakteristik dan Kualitas Silase Rumput Raja Menggunakan Berbagai Sumber dan Tingkat Penambahan Karbohidrat Fermentable","type":"article-journal","volume":"14"},"uris":["http://www.mendeley.com/documents/?uuid=e5b998c4-445d-437c-974e-f9bfe8fb4a11"]}],"mendeley":{"formattedCitation":"(Hidayat, 2014)","manualFormatting":"Hidayat.,(2014)","plainTextFormattedCitation":"(Hidayat, 2014)","previouslyFormattedCitation":"(Hidayat, 2014)"},"properties":{"noteIndex":0},"schema":"https://github.com/citation-style-language/schema/raw/master/csl-citation.json"}</w:instrText>
      </w:r>
      <w:r w:rsidRPr="00525E9F">
        <w:rPr>
          <w:rFonts w:ascii="Times New Roman" w:hAnsi="Times New Roman" w:cs="Times New Roman"/>
          <w:sz w:val="24"/>
          <w:szCs w:val="24"/>
        </w:rPr>
        <w:fldChar w:fldCharType="separate"/>
      </w:r>
      <w:r w:rsidRPr="00525E9F">
        <w:rPr>
          <w:rFonts w:ascii="Times New Roman" w:hAnsi="Times New Roman" w:cs="Times New Roman"/>
          <w:sz w:val="24"/>
          <w:szCs w:val="24"/>
        </w:rPr>
        <w:t>Hidayat (2014)</w:t>
      </w:r>
      <w:r w:rsidRPr="00525E9F">
        <w:rPr>
          <w:rFonts w:ascii="Times New Roman" w:hAnsi="Times New Roman" w:cs="Times New Roman"/>
          <w:sz w:val="24"/>
          <w:szCs w:val="24"/>
        </w:rPr>
        <w:fldChar w:fldCharType="end"/>
      </w:r>
      <w:r w:rsidRPr="00525E9F">
        <w:rPr>
          <w:rFonts w:ascii="Times New Roman" w:hAnsi="Times New Roman" w:cs="Times New Roman"/>
          <w:sz w:val="24"/>
          <w:szCs w:val="24"/>
        </w:rPr>
        <w:t xml:space="preserve">. Karakteristik bau silase yang baik ditunjukkan dengan keadaan tidak asam atau tidak busuk sampai dengan bau asam menyatakan bahwa, secara umum silase yang baik mempunyai cirri- ciri yaitu rasa dan bau asam, tetapi segar dan enak </w:t>
      </w:r>
      <w:r w:rsidRPr="00525E9F">
        <w:rPr>
          <w:rFonts w:ascii="Times New Roman" w:hAnsi="Times New Roman" w:cs="Times New Roman"/>
          <w:sz w:val="24"/>
          <w:szCs w:val="24"/>
        </w:rPr>
        <w:fldChar w:fldCharType="begin"/>
      </w:r>
      <w:r w:rsidRPr="00525E9F">
        <w:rPr>
          <w:rFonts w:ascii="Times New Roman" w:hAnsi="Times New Roman" w:cs="Times New Roman"/>
          <w:sz w:val="24"/>
          <w:szCs w:val="24"/>
        </w:rPr>
        <w:instrText>ADDIN CSL_CITATION {"citationItems":[{"id":"ITEM-1","itemData":{"author":[{"dropping-particle":"","family":"Lamid","given":"Mirni","non-dropping-particle":"","parse-names":false,"suffix":""},{"dropping-particle":"","family":"Ismudiono","given":"","non-dropping-particle":"","parse-names":false,"suffix":""},{"dropping-particle":"","family":"S","given":"Koesnoto","non-dropping-particle":"","parse-names":false,"suffix":""},{"dropping-particle":"","family":"Chusniati","given":"Sri","non-dropping-particle":"","parse-names":false,"suffix":""},{"dropping-particle":"","family":"Hidayatik","given":"Nanik","non-dropping-particle":"","parse-names":false,"suffix":""},{"dropping-particle":"","family":"E.V.F","given":"Vina","non-dropping-particle":"","parse-names":false,"suffix":""}],"container-title":"Agroveteriner","id":"ITEM-1","issue":"1","issued":{"date-parts":[["2012"]]},"page":"5-10","title":"Karakteristik Silase Pucuk Tebu ( Saccharum Officinarum , Linn ) Dengan Penambahan Lactobacillus Plantarum","type":"article-journal","volume":"1"},"uris":["http://www.mendeley.com/documents/?uuid=13e9ba8b-95e6-4ade-bd06-a23d712718be"]}],"mendeley":{"formattedCitation":"(Lamid et al., 2012)","manualFormatting":"(Lamid dkk., 2012)","plainTextFormattedCitation":"(Lamid et al., 2012)"},"properties":{"noteIndex":0},"schema":"https://github.com/citation-style-language/schema/raw/master/csl-citation.json"}</w:instrText>
      </w:r>
      <w:r w:rsidRPr="00525E9F">
        <w:rPr>
          <w:rFonts w:ascii="Times New Roman" w:hAnsi="Times New Roman" w:cs="Times New Roman"/>
          <w:sz w:val="24"/>
          <w:szCs w:val="24"/>
        </w:rPr>
        <w:fldChar w:fldCharType="separate"/>
      </w:r>
      <w:r w:rsidRPr="00525E9F">
        <w:rPr>
          <w:rFonts w:ascii="Times New Roman" w:hAnsi="Times New Roman" w:cs="Times New Roman"/>
          <w:sz w:val="24"/>
          <w:szCs w:val="24"/>
        </w:rPr>
        <w:t>(Lamid dkk., 2012)</w:t>
      </w:r>
      <w:r w:rsidRPr="00525E9F">
        <w:rPr>
          <w:rFonts w:ascii="Times New Roman" w:hAnsi="Times New Roman" w:cs="Times New Roman"/>
          <w:sz w:val="24"/>
          <w:szCs w:val="24"/>
        </w:rPr>
        <w:fldChar w:fldCharType="end"/>
      </w:r>
    </w:p>
    <w:p w:rsidR="00525E9F" w:rsidRPr="00525E9F" w:rsidRDefault="00525E9F" w:rsidP="00525E9F">
      <w:pPr>
        <w:spacing w:after="0" w:line="240" w:lineRule="auto"/>
        <w:rPr>
          <w:rFonts w:ascii="Times New Roman" w:hAnsi="Times New Roman" w:cs="Times New Roman"/>
          <w:b/>
          <w:sz w:val="24"/>
          <w:szCs w:val="24"/>
        </w:rPr>
      </w:pPr>
    </w:p>
    <w:p w:rsidR="00525E9F" w:rsidRPr="00525E9F" w:rsidRDefault="00525E9F" w:rsidP="00525E9F">
      <w:pPr>
        <w:spacing w:after="0" w:line="240" w:lineRule="auto"/>
        <w:rPr>
          <w:rFonts w:ascii="Times New Roman" w:hAnsi="Times New Roman" w:cs="Times New Roman"/>
          <w:b/>
          <w:sz w:val="24"/>
          <w:szCs w:val="24"/>
        </w:rPr>
      </w:pPr>
      <w:r w:rsidRPr="00525E9F">
        <w:rPr>
          <w:rFonts w:ascii="Times New Roman" w:hAnsi="Times New Roman" w:cs="Times New Roman"/>
          <w:b/>
          <w:sz w:val="24"/>
          <w:szCs w:val="24"/>
        </w:rPr>
        <w:t>Warna</w:t>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Hasil penelitian menunjukkan rerata warna pada eceng gondok dengan penambahan macam inokulum adalah P1 3,36%; P2 3,12% dan P3 3,08%. Data selengkapnya dapat dilihat pada Tabel 5.</w:t>
      </w:r>
    </w:p>
    <w:p w:rsidR="00525E9F" w:rsidRPr="00525E9F" w:rsidRDefault="00525E9F" w:rsidP="00525E9F">
      <w:pPr>
        <w:spacing w:after="0" w:line="240" w:lineRule="auto"/>
        <w:rPr>
          <w:rFonts w:ascii="Times New Roman" w:hAnsi="Times New Roman" w:cs="Times New Roman"/>
          <w:sz w:val="24"/>
          <w:szCs w:val="24"/>
        </w:rPr>
      </w:pP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lastRenderedPageBreak/>
        <w:t>Tabel 5. Rerata warna pada silase eceng gondok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624"/>
        <w:gridCol w:w="1676"/>
        <w:gridCol w:w="1625"/>
        <w:gridCol w:w="1669"/>
      </w:tblGrid>
      <w:tr w:rsidR="00525E9F" w:rsidRPr="00525E9F" w:rsidTr="00666A18">
        <w:trPr>
          <w:trHeight w:val="254"/>
        </w:trPr>
        <w:tc>
          <w:tcPr>
            <w:tcW w:w="1347"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624"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76"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25"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69"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67"/>
        </w:trPr>
        <w:tc>
          <w:tcPr>
            <w:tcW w:w="134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24"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7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25"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69"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54"/>
        </w:trPr>
        <w:tc>
          <w:tcPr>
            <w:tcW w:w="1347"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624"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2,82</w:t>
            </w:r>
          </w:p>
        </w:tc>
        <w:tc>
          <w:tcPr>
            <w:tcW w:w="167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2,86</w:t>
            </w:r>
          </w:p>
        </w:tc>
        <w:tc>
          <w:tcPr>
            <w:tcW w:w="1625"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2,78</w:t>
            </w:r>
          </w:p>
        </w:tc>
        <w:tc>
          <w:tcPr>
            <w:tcW w:w="1669"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2,82</w:t>
            </w:r>
            <w:r w:rsidRPr="00525E9F">
              <w:rPr>
                <w:rFonts w:ascii="Times New Roman" w:hAnsi="Times New Roman" w:cs="Times New Roman"/>
                <w:color w:val="000000"/>
                <w:sz w:val="24"/>
                <w:szCs w:val="24"/>
                <w:vertAlign w:val="superscript"/>
              </w:rPr>
              <w:t>b</w:t>
            </w:r>
          </w:p>
        </w:tc>
      </w:tr>
      <w:tr w:rsidR="00525E9F" w:rsidRPr="00525E9F" w:rsidTr="00666A18">
        <w:trPr>
          <w:trHeight w:val="254"/>
        </w:trPr>
        <w:tc>
          <w:tcPr>
            <w:tcW w:w="1347"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624"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2,56</w:t>
            </w:r>
          </w:p>
        </w:tc>
        <w:tc>
          <w:tcPr>
            <w:tcW w:w="167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2,68</w:t>
            </w:r>
          </w:p>
        </w:tc>
        <w:tc>
          <w:tcPr>
            <w:tcW w:w="1625"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2,46</w:t>
            </w:r>
          </w:p>
        </w:tc>
        <w:tc>
          <w:tcPr>
            <w:tcW w:w="166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2,56</w:t>
            </w:r>
            <w:r w:rsidRPr="00525E9F">
              <w:rPr>
                <w:rFonts w:ascii="Times New Roman" w:hAnsi="Times New Roman" w:cs="Times New Roman"/>
                <w:color w:val="000000"/>
                <w:sz w:val="24"/>
                <w:szCs w:val="24"/>
                <w:vertAlign w:val="superscript"/>
              </w:rPr>
              <w:t>a</w:t>
            </w:r>
          </w:p>
        </w:tc>
      </w:tr>
      <w:tr w:rsidR="00525E9F" w:rsidRPr="00525E9F" w:rsidTr="00666A18">
        <w:trPr>
          <w:trHeight w:val="267"/>
        </w:trPr>
        <w:tc>
          <w:tcPr>
            <w:tcW w:w="134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62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2,55</w:t>
            </w:r>
          </w:p>
        </w:tc>
        <w:tc>
          <w:tcPr>
            <w:tcW w:w="167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2,77</w:t>
            </w:r>
          </w:p>
        </w:tc>
        <w:tc>
          <w:tcPr>
            <w:tcW w:w="1625"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2,33</w:t>
            </w:r>
          </w:p>
        </w:tc>
        <w:tc>
          <w:tcPr>
            <w:tcW w:w="1669"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2,55</w:t>
            </w:r>
            <w:r w:rsidRPr="00525E9F">
              <w:rPr>
                <w:rFonts w:ascii="Times New Roman" w:hAnsi="Times New Roman" w:cs="Times New Roman"/>
                <w:color w:val="000000"/>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1"/>
        <w:rPr>
          <w:rFonts w:ascii="Times New Roman" w:hAnsi="Times New Roman" w:cs="Times New Roman"/>
          <w:sz w:val="24"/>
          <w:szCs w:val="24"/>
        </w:rPr>
      </w:pPr>
      <w:r w:rsidRPr="00525E9F">
        <w:rPr>
          <w:rFonts w:ascii="Times New Roman" w:hAnsi="Times New Roman" w:cs="Times New Roman"/>
          <w:sz w:val="24"/>
          <w:szCs w:val="24"/>
        </w:rPr>
        <w:t xml:space="preserve"> *Rerata dengan Superskrip berbeda pada kolom yang sama  menunjukkan perbedaan yang nyata (P&lt;0,05).</w:t>
      </w:r>
    </w:p>
    <w:p w:rsidR="00525E9F" w:rsidRPr="00525E9F" w:rsidRDefault="00525E9F" w:rsidP="00525E9F">
      <w:pPr>
        <w:spacing w:line="240" w:lineRule="auto"/>
        <w:ind w:firstLine="709"/>
        <w:jc w:val="both"/>
        <w:rPr>
          <w:rFonts w:ascii="Times New Roman" w:hAnsi="Times New Roman" w:cs="Times New Roman"/>
          <w:color w:val="FF0000"/>
          <w:sz w:val="24"/>
          <w:szCs w:val="24"/>
        </w:rPr>
      </w:pPr>
      <w:r w:rsidRPr="00525E9F">
        <w:rPr>
          <w:rFonts w:ascii="Times New Roman" w:hAnsi="Times New Roman" w:cs="Times New Roman"/>
          <w:sz w:val="24"/>
          <w:szCs w:val="24"/>
        </w:rPr>
        <w:t>Hasil analisis variansi (Lampiran 5) eceng gondok dengan penambahan  inokulum menunjukkan pengaruh nyata (P&lt;0,05) (Tabel 5) terhadap warna eceng gondok. Berdasarkan hasil uji Duncan menunjukkan p</w:t>
      </w:r>
      <w:r w:rsidRPr="00525E9F">
        <w:rPr>
          <w:rFonts w:ascii="Times New Roman" w:hAnsi="Times New Roman" w:cs="Times New Roman"/>
          <w:color w:val="000000"/>
          <w:sz w:val="24"/>
          <w:szCs w:val="24"/>
        </w:rPr>
        <w:t>erlakuan P1 berbeda nyata terhadap P2 dan P3. Hal ini disebabkan P1 tidak adanya penambahan inokulum. Perlakuan P2 dan P3 berbeda tidak nyata antara perlakuan</w:t>
      </w:r>
      <w:r w:rsidRPr="00525E9F">
        <w:rPr>
          <w:rFonts w:ascii="Times New Roman" w:hAnsi="Times New Roman" w:cs="Times New Roman"/>
          <w:sz w:val="24"/>
          <w:szCs w:val="24"/>
        </w:rPr>
        <w:t>. Hal ini menunjukkan adanya aktifitas enzim dari bakteri tersebut selama proses fermentasi. Fermentasi ialah suatu proses terjadinya perubahan struktur kimia dan fisik pada suatu substrat organik melalui aktivitas enzim yang dihasilkan oleh mikroorganisme (Suprihatin, 2010).</w:t>
      </w:r>
    </w:p>
    <w:p w:rsidR="00525E9F" w:rsidRPr="00525E9F" w:rsidRDefault="00525E9F" w:rsidP="00525E9F">
      <w:pPr>
        <w:spacing w:line="240" w:lineRule="auto"/>
        <w:ind w:firstLine="567"/>
        <w:jc w:val="both"/>
        <w:rPr>
          <w:rFonts w:ascii="Times New Roman" w:hAnsi="Times New Roman" w:cs="Times New Roman"/>
          <w:color w:val="000000"/>
          <w:sz w:val="24"/>
          <w:szCs w:val="24"/>
        </w:rPr>
      </w:pPr>
      <w:r w:rsidRPr="00525E9F">
        <w:rPr>
          <w:rFonts w:ascii="Times New Roman" w:hAnsi="Times New Roman" w:cs="Times New Roman"/>
          <w:color w:val="000000"/>
          <w:sz w:val="24"/>
          <w:szCs w:val="24"/>
        </w:rPr>
        <w:t xml:space="preserve">Warna eceng gondok yang dihasilkan dengan penambahan </w:t>
      </w:r>
      <w:r w:rsidRPr="00525E9F">
        <w:rPr>
          <w:rFonts w:ascii="Times New Roman" w:hAnsi="Times New Roman" w:cs="Times New Roman"/>
          <w:color w:val="000000"/>
          <w:sz w:val="24"/>
          <w:szCs w:val="24"/>
        </w:rPr>
        <w:t xml:space="preserve">berbagai macam inokulum P2 dan P3 cenderung berawarna cokelat kekuningan, sedangkan tanpa penambahan inokulum berwarna cokelat alami. Hal ini sesuai dengan pendapat </w:t>
      </w:r>
      <w:r w:rsidRPr="00525E9F">
        <w:rPr>
          <w:rFonts w:ascii="Times New Roman" w:hAnsi="Times New Roman" w:cs="Times New Roman"/>
          <w:color w:val="000000"/>
          <w:sz w:val="24"/>
          <w:szCs w:val="24"/>
        </w:rPr>
        <w:fldChar w:fldCharType="begin"/>
      </w:r>
      <w:r w:rsidRPr="00525E9F">
        <w:rPr>
          <w:rFonts w:ascii="Times New Roman" w:hAnsi="Times New Roman" w:cs="Times New Roman"/>
          <w:color w:val="000000"/>
          <w:sz w:val="24"/>
          <w:szCs w:val="24"/>
        </w:rPr>
        <w:instrText>ADDIN CSL_CITATION {"citationItems":[{"id":"ITEM-1","itemData":{"author":[{"dropping-particle":"","family":"Hidayat","given":"Nur","non-dropping-particle":"","parse-names":false,"suffix":""}],"container-title":"Agripet","id":"ITEM-1","issue":"1","issued":{"date-parts":[["2014"]]},"page":"42-49","title":"Karakteristik dan Kualitas Silase Rumput Raja Menggunakan Berbagai Sumber dan Tingkat Penambahan Karbohidrat Fermentable","type":"article-journal","volume":"14"},"uris":["http://www.mendeley.com/documents/?uuid=e5b998c4-445d-437c-974e-f9bfe8fb4a11"]}],"mendeley":{"formattedCitation":"(Hidayat, 2014)","plainTextFormattedCitation":"(Hidayat, 2014)","previouslyFormattedCitation":"(Hidayat, 2014)"},"properties":{"noteIndex":0},"schema":"https://github.com/citation-style-language/schema/raw/master/csl-citation.json"}</w:instrText>
      </w:r>
      <w:r w:rsidRPr="00525E9F">
        <w:rPr>
          <w:rFonts w:ascii="Times New Roman" w:hAnsi="Times New Roman" w:cs="Times New Roman"/>
          <w:color w:val="000000"/>
          <w:sz w:val="24"/>
          <w:szCs w:val="24"/>
        </w:rPr>
        <w:fldChar w:fldCharType="separate"/>
      </w:r>
      <w:r w:rsidRPr="00525E9F">
        <w:rPr>
          <w:rFonts w:ascii="Times New Roman" w:hAnsi="Times New Roman" w:cs="Times New Roman"/>
          <w:color w:val="000000"/>
          <w:sz w:val="24"/>
          <w:szCs w:val="24"/>
        </w:rPr>
        <w:t>(Hidayat, 2014)</w:t>
      </w:r>
      <w:r w:rsidRPr="00525E9F">
        <w:rPr>
          <w:rFonts w:ascii="Times New Roman" w:hAnsi="Times New Roman" w:cs="Times New Roman"/>
          <w:color w:val="000000"/>
          <w:sz w:val="24"/>
          <w:szCs w:val="24"/>
        </w:rPr>
        <w:fldChar w:fldCharType="end"/>
      </w:r>
      <w:r w:rsidRPr="00525E9F">
        <w:rPr>
          <w:rFonts w:ascii="Times New Roman" w:hAnsi="Times New Roman" w:cs="Times New Roman"/>
          <w:color w:val="000000"/>
          <w:sz w:val="24"/>
          <w:szCs w:val="24"/>
        </w:rPr>
        <w:t xml:space="preserve"> yang menyatakan perubahan warna yang terjadi pada tanaman yang mengalami proses ensilase disebabkan oleh proses </w:t>
      </w:r>
      <w:r w:rsidRPr="00525E9F">
        <w:rPr>
          <w:rFonts w:ascii="Times New Roman" w:hAnsi="Times New Roman" w:cs="Times New Roman"/>
          <w:i/>
          <w:color w:val="000000"/>
          <w:sz w:val="24"/>
          <w:szCs w:val="24"/>
        </w:rPr>
        <w:t>aerobic</w:t>
      </w:r>
      <w:r w:rsidRPr="00525E9F">
        <w:rPr>
          <w:rFonts w:ascii="Times New Roman" w:hAnsi="Times New Roman" w:cs="Times New Roman"/>
          <w:color w:val="000000"/>
          <w:sz w:val="24"/>
          <w:szCs w:val="24"/>
        </w:rPr>
        <w:t xml:space="preserve"> yang berlangsung selama persediaan oksigen masih ada, sampai gula tanaman habis. Gula akan teroksidasi menjadi CO</w:t>
      </w:r>
      <w:r w:rsidRPr="00525E9F">
        <w:rPr>
          <w:rFonts w:ascii="Times New Roman" w:hAnsi="Times New Roman" w:cs="Times New Roman"/>
          <w:color w:val="000000"/>
          <w:sz w:val="24"/>
          <w:szCs w:val="24"/>
          <w:vertAlign w:val="subscript"/>
        </w:rPr>
        <w:t xml:space="preserve">2 </w:t>
      </w:r>
      <w:r w:rsidRPr="00525E9F">
        <w:rPr>
          <w:rFonts w:ascii="Times New Roman" w:hAnsi="Times New Roman" w:cs="Times New Roman"/>
          <w:color w:val="000000"/>
          <w:sz w:val="24"/>
          <w:szCs w:val="24"/>
        </w:rPr>
        <w:t xml:space="preserve">dan air. Pada proses ini panas juga dihasilkan sehingga temperatur naik. Temperatur yang tidak dapat terkendali akan menyebabkan silase berwarna cokelat kekuningan sampai cokelat gelap. Soekanto dkk. (1980) menyatakan bahwa silase dengan skor 2 adalah silase berwarna hijau gelap atau kuning kecoklatan dan skor 3 dengan warna hijau alami atau hijau kekuningan. Temuan </w:t>
      </w:r>
      <w:r w:rsidRPr="00525E9F">
        <w:rPr>
          <w:rFonts w:ascii="Times New Roman" w:hAnsi="Times New Roman" w:cs="Times New Roman"/>
          <w:sz w:val="24"/>
          <w:szCs w:val="24"/>
        </w:rPr>
        <w:t>Hermanto (2011</w:t>
      </w:r>
      <w:r w:rsidRPr="00525E9F">
        <w:rPr>
          <w:rFonts w:ascii="Times New Roman" w:hAnsi="Times New Roman" w:cs="Times New Roman"/>
          <w:color w:val="000000"/>
          <w:sz w:val="24"/>
          <w:szCs w:val="24"/>
        </w:rPr>
        <w:t>) menyatakan bahwa warna silase yang baik adalah coklat terang (kekuningan) dengan bau asam.</w:t>
      </w:r>
    </w:p>
    <w:p w:rsidR="00525E9F" w:rsidRPr="00525E9F" w:rsidRDefault="00525E9F" w:rsidP="00525E9F">
      <w:pPr>
        <w:spacing w:before="240" w:line="240" w:lineRule="auto"/>
        <w:rPr>
          <w:rFonts w:ascii="Times New Roman" w:hAnsi="Times New Roman" w:cs="Times New Roman"/>
          <w:b/>
          <w:sz w:val="24"/>
          <w:szCs w:val="24"/>
        </w:rPr>
      </w:pPr>
      <w:r w:rsidRPr="00525E9F">
        <w:rPr>
          <w:rFonts w:ascii="Times New Roman" w:hAnsi="Times New Roman" w:cs="Times New Roman"/>
          <w:b/>
          <w:sz w:val="24"/>
          <w:szCs w:val="24"/>
        </w:rPr>
        <w:t xml:space="preserve">Jamur </w:t>
      </w:r>
    </w:p>
    <w:p w:rsidR="00525E9F" w:rsidRPr="00525E9F" w:rsidRDefault="00525E9F" w:rsidP="00525E9F">
      <w:pPr>
        <w:spacing w:before="240"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Hasil penelitian menunjukkan rerata jamur pada eceng gondok dengan penambahan macam inokulum adalah P1 4,21%; P2 3,87% dan P3 3,75%. Data selengkapnya dapat dilihat pada Tabel 6.</w:t>
      </w: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Tabel 6. Rerata jamur pada silase eceng gondok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615"/>
        <w:gridCol w:w="1666"/>
        <w:gridCol w:w="1616"/>
        <w:gridCol w:w="1659"/>
      </w:tblGrid>
      <w:tr w:rsidR="00525E9F" w:rsidRPr="00525E9F" w:rsidTr="00666A18">
        <w:trPr>
          <w:trHeight w:val="257"/>
        </w:trPr>
        <w:tc>
          <w:tcPr>
            <w:tcW w:w="1339"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615"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66"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16"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9"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70"/>
        </w:trPr>
        <w:tc>
          <w:tcPr>
            <w:tcW w:w="1339"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15"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6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1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59"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70"/>
        </w:trPr>
        <w:tc>
          <w:tcPr>
            <w:tcW w:w="1339"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15"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6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1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9" w:type="dxa"/>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57"/>
        </w:trPr>
        <w:tc>
          <w:tcPr>
            <w:tcW w:w="1339"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615"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3,08</w:t>
            </w:r>
          </w:p>
        </w:tc>
        <w:tc>
          <w:tcPr>
            <w:tcW w:w="166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3,17</w:t>
            </w:r>
          </w:p>
        </w:tc>
        <w:tc>
          <w:tcPr>
            <w:tcW w:w="161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3,02</w:t>
            </w:r>
          </w:p>
        </w:tc>
        <w:tc>
          <w:tcPr>
            <w:tcW w:w="1659"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3,09</w:t>
            </w:r>
            <w:r w:rsidRPr="00525E9F">
              <w:rPr>
                <w:rFonts w:ascii="Times New Roman" w:hAnsi="Times New Roman" w:cs="Times New Roman"/>
                <w:color w:val="000000"/>
                <w:sz w:val="24"/>
                <w:szCs w:val="24"/>
                <w:vertAlign w:val="superscript"/>
              </w:rPr>
              <w:t>b</w:t>
            </w:r>
          </w:p>
        </w:tc>
      </w:tr>
      <w:tr w:rsidR="00525E9F" w:rsidRPr="00525E9F" w:rsidTr="00666A18">
        <w:trPr>
          <w:trHeight w:val="257"/>
        </w:trPr>
        <w:tc>
          <w:tcPr>
            <w:tcW w:w="133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615"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2,73</w:t>
            </w:r>
          </w:p>
        </w:tc>
        <w:tc>
          <w:tcPr>
            <w:tcW w:w="166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2,76</w:t>
            </w:r>
          </w:p>
        </w:tc>
        <w:tc>
          <w:tcPr>
            <w:tcW w:w="161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2,70</w:t>
            </w:r>
          </w:p>
        </w:tc>
        <w:tc>
          <w:tcPr>
            <w:tcW w:w="165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2,73</w:t>
            </w:r>
            <w:r w:rsidRPr="00525E9F">
              <w:rPr>
                <w:rFonts w:ascii="Times New Roman" w:hAnsi="Times New Roman" w:cs="Times New Roman"/>
                <w:sz w:val="24"/>
                <w:szCs w:val="24"/>
                <w:vertAlign w:val="superscript"/>
              </w:rPr>
              <w:t>a</w:t>
            </w:r>
          </w:p>
        </w:tc>
      </w:tr>
      <w:tr w:rsidR="00525E9F" w:rsidRPr="00525E9F" w:rsidTr="00666A18">
        <w:trPr>
          <w:trHeight w:val="270"/>
        </w:trPr>
        <w:tc>
          <w:tcPr>
            <w:tcW w:w="1339"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lastRenderedPageBreak/>
              <w:t>P3</w:t>
            </w:r>
          </w:p>
        </w:tc>
        <w:tc>
          <w:tcPr>
            <w:tcW w:w="1615"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2,35</w:t>
            </w:r>
          </w:p>
        </w:tc>
        <w:tc>
          <w:tcPr>
            <w:tcW w:w="166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2,50</w:t>
            </w:r>
          </w:p>
        </w:tc>
        <w:tc>
          <w:tcPr>
            <w:tcW w:w="161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2,23</w:t>
            </w:r>
          </w:p>
        </w:tc>
        <w:tc>
          <w:tcPr>
            <w:tcW w:w="1659"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2,36</w:t>
            </w:r>
            <w:r w:rsidRPr="00525E9F">
              <w:rPr>
                <w:rFonts w:ascii="Times New Roman" w:hAnsi="Times New Roman" w:cs="Times New Roman"/>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1"/>
        <w:rPr>
          <w:rFonts w:ascii="Times New Roman" w:hAnsi="Times New Roman" w:cs="Times New Roman"/>
          <w:sz w:val="24"/>
          <w:szCs w:val="24"/>
        </w:rPr>
      </w:pPr>
      <w:r w:rsidRPr="00525E9F">
        <w:rPr>
          <w:rFonts w:ascii="Times New Roman" w:hAnsi="Times New Roman" w:cs="Times New Roman"/>
          <w:sz w:val="24"/>
          <w:szCs w:val="24"/>
        </w:rPr>
        <w:t xml:space="preserve">  *Rerata dengan Superskrip berbeda pada kolom yang sama menunjukkan perbedaan yang nyata (P&lt;0,05).</w:t>
      </w:r>
    </w:p>
    <w:p w:rsidR="00525E9F" w:rsidRPr="00525E9F" w:rsidRDefault="00525E9F" w:rsidP="00525E9F">
      <w:pPr>
        <w:spacing w:after="0" w:line="240" w:lineRule="auto"/>
        <w:ind w:firstLine="567"/>
        <w:jc w:val="both"/>
        <w:rPr>
          <w:rFonts w:ascii="Times New Roman" w:hAnsi="Times New Roman" w:cs="Times New Roman"/>
          <w:color w:val="FF0000"/>
          <w:sz w:val="24"/>
          <w:szCs w:val="24"/>
        </w:rPr>
      </w:pPr>
      <w:r w:rsidRPr="00525E9F">
        <w:rPr>
          <w:rFonts w:ascii="Times New Roman" w:hAnsi="Times New Roman" w:cs="Times New Roman"/>
          <w:sz w:val="24"/>
          <w:szCs w:val="24"/>
        </w:rPr>
        <w:t xml:space="preserve">Hasil analisis variansi (Lampiran 6) menunjukkan penambahan inokulum berpengaruh nyata (P&lt;0,05) terhadap jamur eceng gondok. Berdasarkan hasil uji Duncan menunjukkan P1 berbeda nyata terhadap P2 dan P3. Hal ini dikarenakan </w:t>
      </w:r>
      <w:r w:rsidRPr="00525E9F">
        <w:rPr>
          <w:rFonts w:ascii="Times New Roman" w:hAnsi="Times New Roman" w:cs="Times New Roman"/>
          <w:color w:val="000000"/>
          <w:sz w:val="24"/>
          <w:szCs w:val="24"/>
        </w:rPr>
        <w:t xml:space="preserve">P1 sebagai kontrol tanpa adanya perlakuan, sehingga jamur eceng gondok lebih banyak dan menandakan kurangnya aktifitas mikroba pada saat proses ensilase. Pada setiap perlakuan ditemukan adanya jamur namun dalam jumlah yang sedikit. Kontaminasi jamur terdapat pada bagian atas silo. Hal tersebut disebabkan karena bagian atas silo mudah kontak dengan udara luar bila dibandingkan bagian dalam </w:t>
      </w:r>
      <w:r w:rsidRPr="00525E9F">
        <w:rPr>
          <w:rFonts w:ascii="Times New Roman" w:hAnsi="Times New Roman" w:cs="Times New Roman"/>
          <w:sz w:val="24"/>
          <w:szCs w:val="24"/>
        </w:rPr>
        <w:t>(Kushartono dan Iriani, 2005).</w:t>
      </w:r>
    </w:p>
    <w:p w:rsidR="00525E9F" w:rsidRPr="00525E9F" w:rsidRDefault="00525E9F" w:rsidP="00525E9F">
      <w:pPr>
        <w:spacing w:before="240" w:after="0" w:line="240" w:lineRule="auto"/>
        <w:ind w:firstLine="567"/>
        <w:jc w:val="both"/>
        <w:rPr>
          <w:rFonts w:ascii="Times New Roman" w:hAnsi="Times New Roman" w:cs="Times New Roman"/>
          <w:sz w:val="24"/>
          <w:szCs w:val="24"/>
        </w:rPr>
      </w:pPr>
      <w:r w:rsidRPr="00525E9F">
        <w:rPr>
          <w:rFonts w:ascii="Times New Roman" w:hAnsi="Times New Roman" w:cs="Times New Roman"/>
          <w:color w:val="000000"/>
          <w:sz w:val="24"/>
          <w:szCs w:val="24"/>
        </w:rPr>
        <w:t xml:space="preserve">Perlakuan P2 dan P3 berbeda tidak nyata antar perlakuan. Perlakuan P2 dan P3 memiliki jenis mikroba yang sama yaitu </w:t>
      </w:r>
      <w:r w:rsidRPr="00525E9F">
        <w:rPr>
          <w:rFonts w:ascii="Times New Roman" w:hAnsi="Times New Roman" w:cs="Times New Roman"/>
          <w:i/>
          <w:color w:val="000000"/>
          <w:sz w:val="24"/>
          <w:szCs w:val="24"/>
        </w:rPr>
        <w:t>lactobacillus sp..</w:t>
      </w:r>
      <w:r w:rsidRPr="00525E9F">
        <w:rPr>
          <w:rFonts w:ascii="Times New Roman" w:hAnsi="Times New Roman" w:cs="Times New Roman"/>
          <w:color w:val="000000"/>
          <w:sz w:val="24"/>
          <w:szCs w:val="24"/>
        </w:rPr>
        <w:t xml:space="preserve"> Mikroba </w:t>
      </w:r>
      <w:r w:rsidRPr="00525E9F">
        <w:rPr>
          <w:rFonts w:ascii="Times New Roman" w:hAnsi="Times New Roman" w:cs="Times New Roman"/>
          <w:i/>
          <w:color w:val="000000"/>
          <w:sz w:val="24"/>
          <w:szCs w:val="24"/>
        </w:rPr>
        <w:t>lactobacillus sp.</w:t>
      </w:r>
      <w:r w:rsidRPr="00525E9F">
        <w:rPr>
          <w:rFonts w:ascii="Times New Roman" w:hAnsi="Times New Roman" w:cs="Times New Roman"/>
          <w:color w:val="000000"/>
          <w:sz w:val="24"/>
          <w:szCs w:val="24"/>
        </w:rPr>
        <w:t xml:space="preserve">memiliki fungsi yang </w:t>
      </w:r>
      <w:r w:rsidRPr="00525E9F">
        <w:rPr>
          <w:rFonts w:ascii="Times New Roman" w:hAnsi="Times New Roman" w:cs="Times New Roman"/>
          <w:color w:val="000000"/>
          <w:sz w:val="24"/>
          <w:szCs w:val="24"/>
        </w:rPr>
        <w:t xml:space="preserve">aktif bekerja menghasilkan asam laktat dari proses anaerob. Hal ini </w:t>
      </w:r>
      <w:r w:rsidRPr="00525E9F">
        <w:rPr>
          <w:rFonts w:ascii="Times New Roman" w:hAnsi="Times New Roman" w:cs="Times New Roman"/>
          <w:sz w:val="24"/>
          <w:szCs w:val="24"/>
        </w:rPr>
        <w:t>sesuai dengan pendapat Susetyo, (1985) menyatakan bahwa dalam proses ensilase apabila oksigen telah habis dipakai, pernapasan akan berhenti dan suasana menjadi anaerob. Dalam keadaan demikian hanya bakteri pembentuk asam yang masih aktif dan jamur tidak akan tumbuh.</w:t>
      </w:r>
    </w:p>
    <w:p w:rsidR="00525E9F" w:rsidRPr="00525E9F" w:rsidRDefault="00525E9F" w:rsidP="00525E9F">
      <w:pPr>
        <w:spacing w:before="240" w:line="240" w:lineRule="auto"/>
        <w:rPr>
          <w:rFonts w:ascii="Times New Roman" w:hAnsi="Times New Roman" w:cs="Times New Roman"/>
          <w:b/>
          <w:sz w:val="24"/>
          <w:szCs w:val="24"/>
        </w:rPr>
      </w:pPr>
      <w:r w:rsidRPr="00525E9F">
        <w:rPr>
          <w:rFonts w:ascii="Times New Roman" w:hAnsi="Times New Roman" w:cs="Times New Roman"/>
          <w:b/>
          <w:sz w:val="24"/>
          <w:szCs w:val="24"/>
        </w:rPr>
        <w:t>pH</w:t>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 xml:space="preserve">Hasil penelitian menunjukkan rerata pH pada eceng gondok dengan penambahan macam inokulum adalah P1 4,97; P2 4,77 dan P3 4,67. Data selengkapnya dapat dilihat pada Tabel 7. </w:t>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 xml:space="preserve">Hasil analisis variansi (Lampiran 7). Menunjukkan penambahan inokulum berpengaruh nyata (P&lt;0,05) terhadap pH eceng gondok. Berdasarkan hasil uji Duncan menunjukkan P2 dan P3 tidak berbeda nyata antar perlakuan. P2 dan P3 memiliki jenis mikroba yang sama yaitu </w:t>
      </w:r>
      <w:r w:rsidRPr="00525E9F">
        <w:rPr>
          <w:rFonts w:ascii="Times New Roman" w:hAnsi="Times New Roman" w:cs="Times New Roman"/>
          <w:i/>
          <w:sz w:val="24"/>
          <w:szCs w:val="24"/>
        </w:rPr>
        <w:t>Lacctobacillus sp</w:t>
      </w:r>
      <w:r w:rsidRPr="00525E9F">
        <w:rPr>
          <w:rFonts w:ascii="Times New Roman" w:hAnsi="Times New Roman" w:cs="Times New Roman"/>
          <w:sz w:val="24"/>
          <w:szCs w:val="24"/>
        </w:rPr>
        <w:t>, penghasil asam laktat, yang dapat meningkatnya jumlah mikroorganisme bakteri asam laktat dan mempercepat terjadinya ensilase, sehingga pH menjadi lebih rendah. Hal ini diperkuat dengan pernyataan Hidayat dkk</w:t>
      </w:r>
      <w:r w:rsidRPr="00525E9F">
        <w:rPr>
          <w:rFonts w:ascii="Times New Roman" w:hAnsi="Times New Roman" w:cs="Times New Roman"/>
          <w:i/>
          <w:sz w:val="24"/>
          <w:szCs w:val="24"/>
        </w:rPr>
        <w:t>,.</w:t>
      </w:r>
      <w:r w:rsidRPr="00525E9F">
        <w:rPr>
          <w:rFonts w:ascii="Times New Roman" w:hAnsi="Times New Roman" w:cs="Times New Roman"/>
          <w:sz w:val="24"/>
          <w:szCs w:val="24"/>
        </w:rPr>
        <w:t xml:space="preserve"> (2012) bahwa pertumbuhan asam laktat akan meningkat dan mengakibatkan kondisi asam yang ditandai dengan penurunan pH.</w:t>
      </w:r>
    </w:p>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Tabel 7. Rerata pH pada silase eceng gondok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606"/>
        <w:gridCol w:w="1657"/>
        <w:gridCol w:w="1607"/>
        <w:gridCol w:w="1650"/>
      </w:tblGrid>
      <w:tr w:rsidR="00525E9F" w:rsidRPr="00525E9F" w:rsidTr="00666A18">
        <w:trPr>
          <w:trHeight w:val="262"/>
        </w:trPr>
        <w:tc>
          <w:tcPr>
            <w:tcW w:w="1332"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606"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7"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07"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0"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75"/>
        </w:trPr>
        <w:tc>
          <w:tcPr>
            <w:tcW w:w="1332"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06"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57"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07"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50"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62"/>
        </w:trPr>
        <w:tc>
          <w:tcPr>
            <w:tcW w:w="1332"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60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4,9</w:t>
            </w:r>
          </w:p>
        </w:tc>
        <w:tc>
          <w:tcPr>
            <w:tcW w:w="1657"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4,9</w:t>
            </w:r>
          </w:p>
        </w:tc>
        <w:tc>
          <w:tcPr>
            <w:tcW w:w="1607"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5,1</w:t>
            </w:r>
          </w:p>
        </w:tc>
        <w:tc>
          <w:tcPr>
            <w:tcW w:w="1650"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4,97</w:t>
            </w:r>
            <w:r w:rsidRPr="00525E9F">
              <w:rPr>
                <w:rFonts w:ascii="Times New Roman" w:hAnsi="Times New Roman" w:cs="Times New Roman"/>
                <w:sz w:val="24"/>
                <w:szCs w:val="24"/>
                <w:vertAlign w:val="superscript"/>
              </w:rPr>
              <w:t>b</w:t>
            </w:r>
          </w:p>
        </w:tc>
      </w:tr>
      <w:tr w:rsidR="00525E9F" w:rsidRPr="00525E9F" w:rsidTr="00666A18">
        <w:trPr>
          <w:trHeight w:val="262"/>
        </w:trPr>
        <w:tc>
          <w:tcPr>
            <w:tcW w:w="1332"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lastRenderedPageBreak/>
              <w:t>P2</w:t>
            </w:r>
          </w:p>
        </w:tc>
        <w:tc>
          <w:tcPr>
            <w:tcW w:w="160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4,7</w:t>
            </w:r>
          </w:p>
        </w:tc>
        <w:tc>
          <w:tcPr>
            <w:tcW w:w="1657"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4,7</w:t>
            </w:r>
          </w:p>
        </w:tc>
        <w:tc>
          <w:tcPr>
            <w:tcW w:w="1607"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4,6</w:t>
            </w:r>
          </w:p>
        </w:tc>
        <w:tc>
          <w:tcPr>
            <w:tcW w:w="1650"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4,77</w:t>
            </w:r>
            <w:r w:rsidRPr="00525E9F">
              <w:rPr>
                <w:rFonts w:ascii="Times New Roman" w:hAnsi="Times New Roman" w:cs="Times New Roman"/>
                <w:sz w:val="24"/>
                <w:szCs w:val="24"/>
                <w:vertAlign w:val="superscript"/>
              </w:rPr>
              <w:t>a</w:t>
            </w:r>
          </w:p>
        </w:tc>
      </w:tr>
      <w:tr w:rsidR="00525E9F" w:rsidRPr="00525E9F" w:rsidTr="00666A18">
        <w:trPr>
          <w:trHeight w:val="275"/>
        </w:trPr>
        <w:tc>
          <w:tcPr>
            <w:tcW w:w="1332"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60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4,8</w:t>
            </w:r>
          </w:p>
        </w:tc>
        <w:tc>
          <w:tcPr>
            <w:tcW w:w="165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4,7</w:t>
            </w:r>
          </w:p>
        </w:tc>
        <w:tc>
          <w:tcPr>
            <w:tcW w:w="160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4,8</w:t>
            </w:r>
          </w:p>
        </w:tc>
        <w:tc>
          <w:tcPr>
            <w:tcW w:w="1650"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vertAlign w:val="superscript"/>
              </w:rPr>
            </w:pPr>
            <w:r w:rsidRPr="00525E9F">
              <w:rPr>
                <w:rFonts w:ascii="Times New Roman" w:hAnsi="Times New Roman" w:cs="Times New Roman"/>
                <w:sz w:val="24"/>
                <w:szCs w:val="24"/>
              </w:rPr>
              <w:t>4,67</w:t>
            </w:r>
            <w:r w:rsidRPr="00525E9F">
              <w:rPr>
                <w:rFonts w:ascii="Times New Roman" w:hAnsi="Times New Roman" w:cs="Times New Roman"/>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1"/>
        <w:rPr>
          <w:rFonts w:ascii="Times New Roman" w:hAnsi="Times New Roman" w:cs="Times New Roman"/>
          <w:sz w:val="24"/>
          <w:szCs w:val="24"/>
        </w:rPr>
      </w:pPr>
      <w:r w:rsidRPr="00525E9F">
        <w:rPr>
          <w:rFonts w:ascii="Times New Roman" w:hAnsi="Times New Roman" w:cs="Times New Roman"/>
          <w:sz w:val="24"/>
          <w:szCs w:val="24"/>
        </w:rPr>
        <w:t>*Rerata dengan Superskrip berbeda pada kolom yang sama menunjukkan perbedaan yang nyata (P&lt;0,05).</w:t>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P1 berbeda nyata dengan P2 dan P3. Dikarenakan P1 sebagai kontrol tanpa adanya perlakuan, sehingga asam laktat yang dihasilkan sedikit. Tingkat keasaman silase sangat penting sebagai penilaian yang utama terhadap keberhasilan pembuatan silase. Kondisi asam akan menghindarkan hijauan dari pembusukan oleh mikroba pembusuk (Ridwan dkk</w:t>
      </w:r>
      <w:r w:rsidRPr="00525E9F">
        <w:rPr>
          <w:rFonts w:ascii="Times New Roman" w:hAnsi="Times New Roman" w:cs="Times New Roman"/>
          <w:i/>
          <w:sz w:val="24"/>
          <w:szCs w:val="24"/>
        </w:rPr>
        <w:t xml:space="preserve">., </w:t>
      </w:r>
      <w:r w:rsidRPr="00525E9F">
        <w:rPr>
          <w:rFonts w:ascii="Times New Roman" w:hAnsi="Times New Roman" w:cs="Times New Roman"/>
          <w:sz w:val="24"/>
          <w:szCs w:val="24"/>
        </w:rPr>
        <w:t xml:space="preserve">2005). Proses fermentasi yang kurang baik menyebabkan bakteri pembusuk seperti </w:t>
      </w:r>
      <w:r w:rsidRPr="00525E9F">
        <w:rPr>
          <w:rFonts w:ascii="Times New Roman" w:hAnsi="Times New Roman" w:cs="Times New Roman"/>
          <w:i/>
          <w:sz w:val="24"/>
          <w:szCs w:val="24"/>
        </w:rPr>
        <w:t xml:space="preserve">Clostridia </w:t>
      </w:r>
      <w:r w:rsidRPr="00525E9F">
        <w:rPr>
          <w:rFonts w:ascii="Times New Roman" w:hAnsi="Times New Roman" w:cs="Times New Roman"/>
          <w:sz w:val="24"/>
          <w:szCs w:val="24"/>
        </w:rPr>
        <w:t>berkembang, sehingga menyebabkan kerusakan dan penurunan kualitas silase (Elferink dkk., 2010).</w:t>
      </w:r>
    </w:p>
    <w:p w:rsidR="00525E9F" w:rsidRPr="00525E9F" w:rsidRDefault="00525E9F" w:rsidP="00525E9F">
      <w:pPr>
        <w:spacing w:line="240" w:lineRule="auto"/>
        <w:rPr>
          <w:rFonts w:ascii="Times New Roman" w:hAnsi="Times New Roman" w:cs="Times New Roman"/>
          <w:b/>
          <w:sz w:val="24"/>
          <w:szCs w:val="24"/>
        </w:rPr>
      </w:pPr>
      <w:r w:rsidRPr="00525E9F">
        <w:rPr>
          <w:rFonts w:ascii="Times New Roman" w:hAnsi="Times New Roman" w:cs="Times New Roman"/>
          <w:b/>
          <w:sz w:val="24"/>
          <w:szCs w:val="24"/>
        </w:rPr>
        <w:t>Hemiselulosa</w:t>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 xml:space="preserve">Hasil penelitian menunjukkan rerata kadar Hemiselulosa eceng gondok dengan berbagai macam inokulum adalah P1 12,52%; P2 9,74% dan P3 9,13%. Data selengkapnya dapat dilihat pada Tabel 8. </w:t>
      </w:r>
    </w:p>
    <w:p w:rsidR="00525E9F" w:rsidRPr="00525E9F" w:rsidRDefault="00525E9F" w:rsidP="00525E9F">
      <w:pPr>
        <w:spacing w:after="0" w:line="240" w:lineRule="auto"/>
        <w:ind w:left="993" w:hanging="993"/>
        <w:jc w:val="both"/>
        <w:rPr>
          <w:rFonts w:ascii="Times New Roman" w:hAnsi="Times New Roman" w:cs="Times New Roman"/>
          <w:sz w:val="24"/>
          <w:szCs w:val="24"/>
        </w:rPr>
      </w:pPr>
    </w:p>
    <w:p w:rsidR="00525E9F" w:rsidRPr="00525E9F" w:rsidRDefault="00525E9F" w:rsidP="00525E9F">
      <w:pPr>
        <w:spacing w:after="0" w:line="240" w:lineRule="auto"/>
        <w:ind w:left="993" w:hanging="993"/>
        <w:jc w:val="both"/>
        <w:rPr>
          <w:rFonts w:ascii="Times New Roman" w:hAnsi="Times New Roman" w:cs="Times New Roman"/>
          <w:sz w:val="24"/>
          <w:szCs w:val="24"/>
        </w:rPr>
      </w:pPr>
      <w:r w:rsidRPr="00525E9F">
        <w:rPr>
          <w:rFonts w:ascii="Times New Roman" w:hAnsi="Times New Roman" w:cs="Times New Roman"/>
          <w:sz w:val="24"/>
          <w:szCs w:val="24"/>
        </w:rPr>
        <w:t>Tabel 8. Rerata kadar Hemiselulosa silase eceng gondok dengan berbagai macam inokulum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599"/>
        <w:gridCol w:w="1650"/>
        <w:gridCol w:w="1601"/>
        <w:gridCol w:w="1643"/>
      </w:tblGrid>
      <w:tr w:rsidR="00525E9F" w:rsidRPr="00525E9F" w:rsidTr="00666A18">
        <w:trPr>
          <w:trHeight w:val="257"/>
        </w:trPr>
        <w:tc>
          <w:tcPr>
            <w:tcW w:w="1326"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599"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50"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01"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43"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70"/>
        </w:trPr>
        <w:tc>
          <w:tcPr>
            <w:tcW w:w="132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599"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50"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01"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43"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57"/>
        </w:trPr>
        <w:tc>
          <w:tcPr>
            <w:tcW w:w="1326"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599"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11,69</w:t>
            </w:r>
          </w:p>
        </w:tc>
        <w:tc>
          <w:tcPr>
            <w:tcW w:w="1650"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12,99</w:t>
            </w:r>
          </w:p>
        </w:tc>
        <w:tc>
          <w:tcPr>
            <w:tcW w:w="1601"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12,89</w:t>
            </w:r>
          </w:p>
        </w:tc>
        <w:tc>
          <w:tcPr>
            <w:tcW w:w="1643"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12,52</w:t>
            </w:r>
            <w:r w:rsidRPr="00525E9F">
              <w:rPr>
                <w:rFonts w:ascii="Times New Roman" w:hAnsi="Times New Roman" w:cs="Times New Roman"/>
                <w:color w:val="000000"/>
                <w:sz w:val="24"/>
                <w:szCs w:val="24"/>
                <w:vertAlign w:val="superscript"/>
              </w:rPr>
              <w:t>b</w:t>
            </w:r>
          </w:p>
        </w:tc>
      </w:tr>
      <w:tr w:rsidR="00525E9F" w:rsidRPr="00525E9F" w:rsidTr="00666A18">
        <w:trPr>
          <w:trHeight w:val="257"/>
        </w:trPr>
        <w:tc>
          <w:tcPr>
            <w:tcW w:w="1326"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599"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9,00</w:t>
            </w:r>
          </w:p>
        </w:tc>
        <w:tc>
          <w:tcPr>
            <w:tcW w:w="1650"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9,99</w:t>
            </w:r>
          </w:p>
        </w:tc>
        <w:tc>
          <w:tcPr>
            <w:tcW w:w="1601"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8,40</w:t>
            </w:r>
          </w:p>
        </w:tc>
        <w:tc>
          <w:tcPr>
            <w:tcW w:w="1643"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9,74</w:t>
            </w:r>
            <w:r w:rsidRPr="00525E9F">
              <w:rPr>
                <w:rFonts w:ascii="Times New Roman" w:hAnsi="Times New Roman" w:cs="Times New Roman"/>
                <w:color w:val="000000"/>
                <w:sz w:val="24"/>
                <w:szCs w:val="24"/>
                <w:vertAlign w:val="superscript"/>
              </w:rPr>
              <w:t>a</w:t>
            </w:r>
          </w:p>
        </w:tc>
      </w:tr>
      <w:tr w:rsidR="00525E9F" w:rsidRPr="00525E9F" w:rsidTr="00666A18">
        <w:trPr>
          <w:trHeight w:val="270"/>
        </w:trPr>
        <w:tc>
          <w:tcPr>
            <w:tcW w:w="1326"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599"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9,50</w:t>
            </w:r>
          </w:p>
        </w:tc>
        <w:tc>
          <w:tcPr>
            <w:tcW w:w="1650"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9,99</w:t>
            </w:r>
          </w:p>
        </w:tc>
        <w:tc>
          <w:tcPr>
            <w:tcW w:w="1601"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9,90</w:t>
            </w:r>
          </w:p>
        </w:tc>
        <w:tc>
          <w:tcPr>
            <w:tcW w:w="1643"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9,13</w:t>
            </w:r>
            <w:r w:rsidRPr="00525E9F">
              <w:rPr>
                <w:rFonts w:ascii="Times New Roman" w:hAnsi="Times New Roman" w:cs="Times New Roman"/>
                <w:color w:val="000000"/>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1"/>
        <w:rPr>
          <w:rFonts w:ascii="Times New Roman" w:hAnsi="Times New Roman" w:cs="Times New Roman"/>
          <w:sz w:val="24"/>
          <w:szCs w:val="24"/>
        </w:rPr>
      </w:pPr>
      <w:r w:rsidRPr="00525E9F">
        <w:rPr>
          <w:rFonts w:ascii="Times New Roman" w:hAnsi="Times New Roman" w:cs="Times New Roman"/>
          <w:sz w:val="24"/>
          <w:szCs w:val="24"/>
        </w:rPr>
        <w:t>*Rerata dengan Superskrip berbeda pada kolom yang sama menunjukkan perbedaan yang nyata (P&lt;0,05).</w:t>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 xml:space="preserve">Hasil analisis variansi (Lampiran 8) eceng gondok dengan penambahan  inokulum menunjukkan pengaruh nyata (P&lt;0,05) (Tabel 8) terhadap kadar Hemiselulosa. Berdasarkan hasil uji Duncan menunjukkan P1 berbeda nyata terhadap P2 dan P3 sedangkan P2 dan P3 berbeda tidak nyata. </w:t>
      </w:r>
      <w:r w:rsidRPr="00525E9F">
        <w:rPr>
          <w:rFonts w:ascii="Times New Roman" w:hAnsi="Times New Roman" w:cs="Times New Roman"/>
          <w:color w:val="000000"/>
          <w:sz w:val="24"/>
          <w:szCs w:val="24"/>
        </w:rPr>
        <w:t xml:space="preserve">Hal ini dikarenakan perlakuan P2 dan P3 memiliki jenis mikroba </w:t>
      </w:r>
      <w:r w:rsidRPr="00525E9F">
        <w:rPr>
          <w:rFonts w:ascii="Times New Roman" w:hAnsi="Times New Roman" w:cs="Times New Roman"/>
          <w:i/>
          <w:color w:val="000000"/>
          <w:sz w:val="24"/>
          <w:szCs w:val="24"/>
        </w:rPr>
        <w:t>Stertomycessp</w:t>
      </w:r>
      <w:r w:rsidRPr="00525E9F">
        <w:rPr>
          <w:rFonts w:ascii="Times New Roman" w:hAnsi="Times New Roman" w:cs="Times New Roman"/>
          <w:color w:val="000000"/>
          <w:sz w:val="24"/>
          <w:szCs w:val="24"/>
        </w:rPr>
        <w:t xml:space="preserve">. </w:t>
      </w:r>
    </w:p>
    <w:p w:rsidR="00525E9F" w:rsidRPr="00525E9F" w:rsidRDefault="00525E9F" w:rsidP="00525E9F">
      <w:pPr>
        <w:spacing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 xml:space="preserve">Sedangkan P1 berbeda nyata dengan perlakuan P2 dan P3, hal ini dikarenakan P1 sebagai kontrol tanpa adanya perlakuan. Rendahnya kandungan hemiselulosa disebabkan karena hemiselulosa dipecah oleh mikroba menjadi gula pentose selama proses terbentuknya silase (ensilase). </w:t>
      </w:r>
      <w:r w:rsidRPr="00525E9F">
        <w:rPr>
          <w:rFonts w:ascii="Times New Roman" w:hAnsi="Times New Roman" w:cs="Times New Roman"/>
          <w:sz w:val="24"/>
          <w:szCs w:val="24"/>
        </w:rPr>
        <w:lastRenderedPageBreak/>
        <w:t>Hemiselulosa yang terpecah tersebut menyebabkan kandungan hemiselulosa setelah ensilase berkurang</w:t>
      </w:r>
      <w:r w:rsidRPr="00525E9F">
        <w:rPr>
          <w:rFonts w:ascii="Times New Roman" w:hAnsi="Times New Roman" w:cs="Times New Roman"/>
          <w:sz w:val="24"/>
          <w:szCs w:val="24"/>
        </w:rPr>
        <w:fldChar w:fldCharType="begin"/>
      </w:r>
      <w:r w:rsidRPr="00525E9F">
        <w:rPr>
          <w:rFonts w:ascii="Times New Roman" w:hAnsi="Times New Roman" w:cs="Times New Roman"/>
          <w:sz w:val="24"/>
          <w:szCs w:val="24"/>
        </w:rPr>
        <w:instrText>ADDIN CSL_CITATION {"citationItems":[{"id":"ITEM-1","itemData":{"author":[{"dropping-particle":"","family":"Tuo","given":"Muharni","non-dropping-particle":"","parse-names":false,"suffix":""}],"id":"ITEM-1","issued":{"date-parts":[["2016"]]},"number-of-pages":"1-51","publisher":"Universitas Hasanuddin","title":"Kandungan Hemiselulosa, Selulosa dan Lignin Silase Pakan Lengkap Berbahan Utama Batang Pisang","type":"thesis"},"uris":["http://www.mendeley.com/documents/?uuid=973a2b87-9c23-4387-ab52-dad800d201df"]}],"mendeley":{"formattedCitation":"(Tuo, 2016)","plainTextFormattedCitation":"(Tuo, 2016)","previouslyFormattedCitation":"(Tuo, 2016)"},"properties":{"noteIndex":0},"schema":"https://github.com/citation-style-language/schema/raw/master/csl-citation.json"}</w:instrText>
      </w:r>
      <w:r w:rsidRPr="00525E9F">
        <w:rPr>
          <w:rFonts w:ascii="Times New Roman" w:hAnsi="Times New Roman" w:cs="Times New Roman"/>
          <w:sz w:val="24"/>
          <w:szCs w:val="24"/>
        </w:rPr>
        <w:fldChar w:fldCharType="separate"/>
      </w:r>
      <w:r w:rsidRPr="00525E9F">
        <w:rPr>
          <w:rFonts w:ascii="Times New Roman" w:hAnsi="Times New Roman" w:cs="Times New Roman"/>
          <w:sz w:val="24"/>
          <w:szCs w:val="24"/>
        </w:rPr>
        <w:t>(Tuo, 2016)</w:t>
      </w:r>
      <w:r w:rsidRPr="00525E9F">
        <w:rPr>
          <w:rFonts w:ascii="Times New Roman" w:hAnsi="Times New Roman" w:cs="Times New Roman"/>
          <w:sz w:val="24"/>
          <w:szCs w:val="24"/>
        </w:rPr>
        <w:fldChar w:fldCharType="end"/>
      </w:r>
      <w:r w:rsidRPr="00525E9F">
        <w:rPr>
          <w:rFonts w:ascii="Times New Roman" w:hAnsi="Times New Roman" w:cs="Times New Roman"/>
          <w:sz w:val="24"/>
          <w:szCs w:val="24"/>
        </w:rPr>
        <w:t xml:space="preserve">. </w:t>
      </w:r>
    </w:p>
    <w:p w:rsidR="00525E9F" w:rsidRPr="00525E9F" w:rsidRDefault="00525E9F" w:rsidP="00525E9F">
      <w:pPr>
        <w:spacing w:before="240" w:line="240" w:lineRule="auto"/>
        <w:rPr>
          <w:rFonts w:ascii="Times New Roman" w:hAnsi="Times New Roman" w:cs="Times New Roman"/>
          <w:b/>
          <w:sz w:val="24"/>
          <w:szCs w:val="24"/>
        </w:rPr>
      </w:pPr>
      <w:r w:rsidRPr="00525E9F">
        <w:rPr>
          <w:rFonts w:ascii="Times New Roman" w:hAnsi="Times New Roman" w:cs="Times New Roman"/>
          <w:b/>
          <w:sz w:val="24"/>
          <w:szCs w:val="24"/>
        </w:rPr>
        <w:t>Selulosa</w:t>
      </w:r>
    </w:p>
    <w:p w:rsidR="00525E9F" w:rsidRPr="00525E9F" w:rsidRDefault="00525E9F" w:rsidP="00525E9F">
      <w:pPr>
        <w:spacing w:before="240"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 xml:space="preserve">Hasil Penelitian menunjukkan rerata kadar Selulosa eceng gondok dengan penambahan berbagai macam inokulum adalah P1 32,68%; P2 27,86% dan P3 27,07%. Data selengkapnya dapat dilihat pada Tabel 9. </w:t>
      </w:r>
    </w:p>
    <w:p w:rsidR="00525E9F" w:rsidRPr="00525E9F" w:rsidRDefault="00525E9F" w:rsidP="00525E9F">
      <w:pPr>
        <w:spacing w:after="0" w:line="240" w:lineRule="auto"/>
        <w:ind w:left="993" w:hanging="992"/>
        <w:jc w:val="both"/>
        <w:rPr>
          <w:rFonts w:ascii="Times New Roman" w:hAnsi="Times New Roman" w:cs="Times New Roman"/>
          <w:sz w:val="24"/>
          <w:szCs w:val="24"/>
        </w:rPr>
      </w:pPr>
      <w:r w:rsidRPr="00525E9F">
        <w:rPr>
          <w:rFonts w:ascii="Times New Roman" w:hAnsi="Times New Roman" w:cs="Times New Roman"/>
          <w:sz w:val="24"/>
          <w:szCs w:val="24"/>
        </w:rPr>
        <w:t>Tabel 9. Rata-rata kadar selulosa silase eceng gondok dengan berbagai macam inokulum(%)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633"/>
        <w:gridCol w:w="1685"/>
        <w:gridCol w:w="1634"/>
        <w:gridCol w:w="1678"/>
      </w:tblGrid>
      <w:tr w:rsidR="00525E9F" w:rsidRPr="00525E9F" w:rsidTr="00666A18">
        <w:trPr>
          <w:trHeight w:val="249"/>
        </w:trPr>
        <w:tc>
          <w:tcPr>
            <w:tcW w:w="1247"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633"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85"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634"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78"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61"/>
        </w:trPr>
        <w:tc>
          <w:tcPr>
            <w:tcW w:w="124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33"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85"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634"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78"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49"/>
        </w:trPr>
        <w:tc>
          <w:tcPr>
            <w:tcW w:w="1247"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633"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31,98</w:t>
            </w:r>
          </w:p>
        </w:tc>
        <w:tc>
          <w:tcPr>
            <w:tcW w:w="1685"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33,99</w:t>
            </w:r>
          </w:p>
        </w:tc>
        <w:tc>
          <w:tcPr>
            <w:tcW w:w="1634"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32,08</w:t>
            </w:r>
          </w:p>
        </w:tc>
        <w:tc>
          <w:tcPr>
            <w:tcW w:w="1678"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32,68</w:t>
            </w:r>
            <w:r w:rsidRPr="00525E9F">
              <w:rPr>
                <w:rFonts w:ascii="Times New Roman" w:hAnsi="Times New Roman" w:cs="Times New Roman"/>
                <w:color w:val="000000"/>
                <w:sz w:val="24"/>
                <w:szCs w:val="24"/>
                <w:vertAlign w:val="superscript"/>
              </w:rPr>
              <w:t>b</w:t>
            </w:r>
          </w:p>
        </w:tc>
      </w:tr>
      <w:tr w:rsidR="00525E9F" w:rsidRPr="00525E9F" w:rsidTr="00666A18">
        <w:trPr>
          <w:trHeight w:val="249"/>
        </w:trPr>
        <w:tc>
          <w:tcPr>
            <w:tcW w:w="1247"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633"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26,43</w:t>
            </w:r>
          </w:p>
        </w:tc>
        <w:tc>
          <w:tcPr>
            <w:tcW w:w="1685"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27,53</w:t>
            </w:r>
          </w:p>
        </w:tc>
        <w:tc>
          <w:tcPr>
            <w:tcW w:w="1634"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27,25</w:t>
            </w:r>
          </w:p>
        </w:tc>
        <w:tc>
          <w:tcPr>
            <w:tcW w:w="1678"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27,86</w:t>
            </w:r>
            <w:r w:rsidRPr="00525E9F">
              <w:rPr>
                <w:rFonts w:ascii="Times New Roman" w:hAnsi="Times New Roman" w:cs="Times New Roman"/>
                <w:color w:val="000000"/>
                <w:sz w:val="24"/>
                <w:szCs w:val="24"/>
                <w:vertAlign w:val="superscript"/>
              </w:rPr>
              <w:t>a</w:t>
            </w:r>
          </w:p>
        </w:tc>
      </w:tr>
      <w:tr w:rsidR="00525E9F" w:rsidRPr="00525E9F" w:rsidTr="00666A18">
        <w:trPr>
          <w:trHeight w:val="261"/>
        </w:trPr>
        <w:tc>
          <w:tcPr>
            <w:tcW w:w="1247"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633"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28,49</w:t>
            </w:r>
          </w:p>
        </w:tc>
        <w:tc>
          <w:tcPr>
            <w:tcW w:w="1685"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26,98</w:t>
            </w:r>
          </w:p>
        </w:tc>
        <w:tc>
          <w:tcPr>
            <w:tcW w:w="163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28,10</w:t>
            </w:r>
          </w:p>
        </w:tc>
        <w:tc>
          <w:tcPr>
            <w:tcW w:w="1678"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27,07</w:t>
            </w:r>
            <w:r w:rsidRPr="00525E9F">
              <w:rPr>
                <w:rFonts w:ascii="Times New Roman" w:hAnsi="Times New Roman" w:cs="Times New Roman"/>
                <w:color w:val="000000"/>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1"/>
        <w:rPr>
          <w:rFonts w:ascii="Times New Roman" w:hAnsi="Times New Roman" w:cs="Times New Roman"/>
          <w:sz w:val="24"/>
          <w:szCs w:val="24"/>
        </w:rPr>
      </w:pPr>
      <w:r w:rsidRPr="00525E9F">
        <w:rPr>
          <w:rFonts w:ascii="Times New Roman" w:hAnsi="Times New Roman" w:cs="Times New Roman"/>
          <w:sz w:val="24"/>
          <w:szCs w:val="24"/>
        </w:rPr>
        <w:t>*Rerata dengan Superskrip berbeda pada kolom yang sama menunjukkan perbedaan yang nyata (P&lt;0,05).</w:t>
      </w:r>
    </w:p>
    <w:p w:rsidR="00525E9F" w:rsidRPr="00525E9F" w:rsidRDefault="00525E9F" w:rsidP="00525E9F">
      <w:pPr>
        <w:spacing w:after="0" w:line="240" w:lineRule="auto"/>
        <w:ind w:firstLine="567"/>
        <w:jc w:val="both"/>
        <w:rPr>
          <w:rFonts w:ascii="Times New Roman" w:hAnsi="Times New Roman" w:cs="Times New Roman"/>
          <w:color w:val="000000"/>
          <w:sz w:val="24"/>
          <w:szCs w:val="24"/>
        </w:rPr>
      </w:pPr>
      <w:r w:rsidRPr="00525E9F">
        <w:rPr>
          <w:rFonts w:ascii="Times New Roman" w:hAnsi="Times New Roman" w:cs="Times New Roman"/>
          <w:sz w:val="24"/>
          <w:szCs w:val="24"/>
        </w:rPr>
        <w:t xml:space="preserve">Hasil analisis variansi (Lampiran 9) eceng gondok dengan berbagai macam inokulum menunjukkan berpengaruh nyata (P&lt;0,05) (Tabel 9) terhadap kadar Selulosa. Berdasarkan </w:t>
      </w:r>
      <w:r w:rsidRPr="00525E9F">
        <w:rPr>
          <w:rFonts w:ascii="Times New Roman" w:hAnsi="Times New Roman" w:cs="Times New Roman"/>
          <w:sz w:val="24"/>
          <w:szCs w:val="24"/>
        </w:rPr>
        <w:t xml:space="preserve">hasil uji Duncan menunjukkan </w:t>
      </w:r>
      <w:r w:rsidRPr="00525E9F">
        <w:rPr>
          <w:rFonts w:ascii="Times New Roman" w:hAnsi="Times New Roman" w:cs="Times New Roman"/>
          <w:color w:val="000000"/>
          <w:sz w:val="24"/>
          <w:szCs w:val="24"/>
        </w:rPr>
        <w:t xml:space="preserve">P2 dan P3 berbeda tidak nyata. Hal ini dikarenakanP2 dan P3 terdapat jenis mikroba </w:t>
      </w:r>
      <w:r w:rsidRPr="00525E9F">
        <w:rPr>
          <w:rFonts w:ascii="Times New Roman" w:hAnsi="Times New Roman" w:cs="Times New Roman"/>
          <w:i/>
          <w:color w:val="000000"/>
          <w:sz w:val="24"/>
          <w:szCs w:val="24"/>
        </w:rPr>
        <w:t xml:space="preserve">lacctobacillus sp. </w:t>
      </w:r>
    </w:p>
    <w:p w:rsidR="00525E9F" w:rsidRPr="00525E9F" w:rsidRDefault="00525E9F" w:rsidP="00525E9F">
      <w:pPr>
        <w:spacing w:after="0" w:line="240" w:lineRule="auto"/>
        <w:ind w:firstLine="567"/>
        <w:jc w:val="both"/>
        <w:rPr>
          <w:rFonts w:ascii="Times New Roman" w:hAnsi="Times New Roman" w:cs="Times New Roman"/>
          <w:color w:val="000000"/>
          <w:sz w:val="24"/>
          <w:szCs w:val="24"/>
        </w:rPr>
      </w:pPr>
      <w:r w:rsidRPr="00525E9F">
        <w:rPr>
          <w:rFonts w:ascii="Times New Roman" w:hAnsi="Times New Roman" w:cs="Times New Roman"/>
          <w:color w:val="000000"/>
          <w:sz w:val="24"/>
          <w:szCs w:val="24"/>
        </w:rPr>
        <w:t>Perlakuan P1 berbeda nyata terhadap P2 dan P3. Hal ini  diduga karena P1 sebagai kontrol tanpa adanya perlakuan dan tanpa penambahan akselerator mengakibatkan nutrien yang dimanfaatkan oleh bakteri untuk berkembang sedikit sehingga kadar selulosa yang terdegradasi sangat sedikit. Hal ini sesuai dengan pernyataan Sandi dkk</w:t>
      </w:r>
      <w:r w:rsidRPr="00525E9F">
        <w:rPr>
          <w:rFonts w:ascii="Times New Roman" w:hAnsi="Times New Roman" w:cs="Times New Roman"/>
          <w:i/>
          <w:color w:val="000000"/>
          <w:sz w:val="24"/>
          <w:szCs w:val="24"/>
        </w:rPr>
        <w:t xml:space="preserve">., </w:t>
      </w:r>
      <w:r w:rsidRPr="00525E9F">
        <w:rPr>
          <w:rFonts w:ascii="Times New Roman" w:hAnsi="Times New Roman" w:cs="Times New Roman"/>
          <w:color w:val="000000"/>
          <w:sz w:val="24"/>
          <w:szCs w:val="24"/>
        </w:rPr>
        <w:t>(2012) bahwa penguraian Bakteri Asam Laktat (BAL) sangat lambat sehingga enzim yang dihasilkan sedikit.</w:t>
      </w:r>
    </w:p>
    <w:p w:rsidR="00525E9F" w:rsidRPr="00525E9F" w:rsidRDefault="00525E9F" w:rsidP="00525E9F">
      <w:pPr>
        <w:spacing w:line="240" w:lineRule="auto"/>
        <w:ind w:firstLine="567"/>
        <w:jc w:val="both"/>
        <w:rPr>
          <w:rFonts w:ascii="Times New Roman" w:hAnsi="Times New Roman" w:cs="Times New Roman"/>
          <w:color w:val="000000"/>
          <w:sz w:val="24"/>
          <w:szCs w:val="24"/>
        </w:rPr>
      </w:pPr>
      <w:r w:rsidRPr="00525E9F">
        <w:rPr>
          <w:rFonts w:ascii="Times New Roman" w:hAnsi="Times New Roman" w:cs="Times New Roman"/>
          <w:color w:val="000000"/>
          <w:sz w:val="24"/>
          <w:szCs w:val="24"/>
        </w:rPr>
        <w:t>Selulosa dan hemiselulosa merupakan penyusun jaringan tumbuhan yang tersusun dari gula yang berbeda. Selulosa adalah polimer β-glukosa yang tersusun dari D-glukosa yang diikat oleh β-1,4 glikosida membentuk celobiosa. Senyawa ini didegradasi oleh mikroba menjadi oligosakarida kemudian menjadi glukosa. Enzim selulase merupakan enzim ekstraseluler, yaitu enzim yang dihasilkan di dalam sel dan dilepaskan ke dalam media sehingga dapat menghidrolisis makromolekul seperti selulosa. Pemecahan selulosa merupakan pemecahan polimer  anhidrosa menjadi molekul-molekul yang lebih kecil. Melalui hidrolisis tersebut dihasilkan oligosakarida, trisakarida dan disakarida seperti selotriosa, selobiosa serta monomer-monomer glukosa atau pemecah lainya (alkohol, aldiehid, asam-asam dan keton) dan pada akhirnya menghasilkan CO</w:t>
      </w:r>
      <w:r w:rsidRPr="00525E9F">
        <w:rPr>
          <w:rFonts w:ascii="Times New Roman" w:hAnsi="Times New Roman" w:cs="Times New Roman"/>
          <w:color w:val="000000"/>
          <w:sz w:val="24"/>
          <w:szCs w:val="24"/>
          <w:vertAlign w:val="subscript"/>
        </w:rPr>
        <w:t>2</w:t>
      </w:r>
      <w:r w:rsidRPr="00525E9F">
        <w:rPr>
          <w:rFonts w:ascii="Times New Roman" w:hAnsi="Times New Roman" w:cs="Times New Roman"/>
          <w:color w:val="000000"/>
          <w:sz w:val="24"/>
          <w:szCs w:val="24"/>
        </w:rPr>
        <w:t xml:space="preserve"> dan air (Hardjo dkk</w:t>
      </w:r>
      <w:r w:rsidRPr="00525E9F">
        <w:rPr>
          <w:rFonts w:ascii="Times New Roman" w:hAnsi="Times New Roman" w:cs="Times New Roman"/>
          <w:i/>
          <w:color w:val="000000"/>
          <w:sz w:val="24"/>
          <w:szCs w:val="24"/>
        </w:rPr>
        <w:t>.,</w:t>
      </w:r>
      <w:r w:rsidRPr="00525E9F">
        <w:rPr>
          <w:rFonts w:ascii="Times New Roman" w:hAnsi="Times New Roman" w:cs="Times New Roman"/>
          <w:color w:val="000000"/>
          <w:sz w:val="24"/>
          <w:szCs w:val="24"/>
        </w:rPr>
        <w:t xml:space="preserve"> 1989). Hal ini didukun goleh </w:t>
      </w:r>
      <w:r w:rsidRPr="00525E9F">
        <w:rPr>
          <w:rFonts w:ascii="Times New Roman" w:hAnsi="Times New Roman" w:cs="Times New Roman"/>
          <w:color w:val="000000"/>
          <w:sz w:val="24"/>
          <w:szCs w:val="24"/>
        </w:rPr>
        <w:fldChar w:fldCharType="begin"/>
      </w:r>
      <w:r w:rsidRPr="00525E9F">
        <w:rPr>
          <w:rFonts w:ascii="Times New Roman" w:hAnsi="Times New Roman" w:cs="Times New Roman"/>
          <w:color w:val="000000"/>
          <w:sz w:val="24"/>
          <w:szCs w:val="24"/>
        </w:rPr>
        <w:instrText>ADDIN CSL_CITATION {"citationItems":[{"id":"ITEM-1","itemData":{"author":[{"dropping-particle":"","family":"Rahmawati","given":"","non-dropping-particle":"","parse-names":false,"suffix":""}],"id":"ITEM-1","issued":{"date-parts":[["2014"]]},"number-of-pages":"1-58","publisher":"Universitas Hasanudin","title":"Kandungan ADF,NDF,Selulosa,Hemiselulosa, dan Lignin Silase Pakan Komplit Berbahan Dasar Rumput Gajah (Pennisetum Purpureum) dan Beberapa Level Biomassa Murbei","type":"thesis"},"uris":["http://www.mendeley.com/documents/?uuid=5956be6e-8855-460b-9400-9999f94b0b5c"]}],"mendeley":{"formattedCitation":"(Rahmawati, 2014)","manualFormatting":"Rahmawati., (2014)","plainTextFormattedCitation":"(Rahmawati, 2014)","previouslyFormattedCitation":"(Rahmawati, 2014)"},"properties":{"noteIndex":0},"schema":"https://github.com/citation-style-language/schema/raw/master/csl-citation.json"}</w:instrText>
      </w:r>
      <w:r w:rsidRPr="00525E9F">
        <w:rPr>
          <w:rFonts w:ascii="Times New Roman" w:hAnsi="Times New Roman" w:cs="Times New Roman"/>
          <w:color w:val="000000"/>
          <w:sz w:val="24"/>
          <w:szCs w:val="24"/>
        </w:rPr>
        <w:fldChar w:fldCharType="separate"/>
      </w:r>
      <w:r w:rsidRPr="00525E9F">
        <w:rPr>
          <w:rFonts w:ascii="Times New Roman" w:hAnsi="Times New Roman" w:cs="Times New Roman"/>
          <w:color w:val="000000"/>
          <w:sz w:val="24"/>
          <w:szCs w:val="24"/>
        </w:rPr>
        <w:t>Rahmawati., (2014)</w:t>
      </w:r>
      <w:r w:rsidRPr="00525E9F">
        <w:rPr>
          <w:rFonts w:ascii="Times New Roman" w:hAnsi="Times New Roman" w:cs="Times New Roman"/>
          <w:color w:val="000000"/>
          <w:sz w:val="24"/>
          <w:szCs w:val="24"/>
        </w:rPr>
        <w:fldChar w:fldCharType="end"/>
      </w:r>
      <w:r w:rsidRPr="00525E9F">
        <w:rPr>
          <w:rFonts w:ascii="Times New Roman" w:hAnsi="Times New Roman" w:cs="Times New Roman"/>
          <w:color w:val="000000"/>
          <w:sz w:val="24"/>
          <w:szCs w:val="24"/>
        </w:rPr>
        <w:t xml:space="preserve"> </w:t>
      </w:r>
      <w:r w:rsidRPr="00525E9F">
        <w:rPr>
          <w:rFonts w:ascii="Times New Roman" w:hAnsi="Times New Roman" w:cs="Times New Roman"/>
          <w:color w:val="000000"/>
          <w:sz w:val="24"/>
          <w:szCs w:val="24"/>
        </w:rPr>
        <w:lastRenderedPageBreak/>
        <w:t>yang menyatakan bahwa enzim selulase merupakan salah satu enzim yang dihasilkan oleh mikroorganisme yang berfungs untuk mendegradasi selulosa menjadi glukosa.</w:t>
      </w:r>
    </w:p>
    <w:p w:rsidR="00525E9F" w:rsidRPr="00525E9F" w:rsidRDefault="00525E9F" w:rsidP="00525E9F">
      <w:pPr>
        <w:tabs>
          <w:tab w:val="left" w:pos="2745"/>
        </w:tabs>
        <w:spacing w:after="0" w:line="240" w:lineRule="auto"/>
        <w:rPr>
          <w:rFonts w:ascii="Times New Roman" w:hAnsi="Times New Roman" w:cs="Times New Roman"/>
          <w:b/>
          <w:sz w:val="24"/>
          <w:szCs w:val="24"/>
        </w:rPr>
      </w:pPr>
      <w:r w:rsidRPr="00525E9F">
        <w:rPr>
          <w:rFonts w:ascii="Times New Roman" w:hAnsi="Times New Roman" w:cs="Times New Roman"/>
          <w:b/>
          <w:sz w:val="24"/>
          <w:szCs w:val="24"/>
        </w:rPr>
        <w:t>Lignin</w:t>
      </w:r>
      <w:r w:rsidRPr="00525E9F">
        <w:rPr>
          <w:rFonts w:ascii="Times New Roman" w:hAnsi="Times New Roman" w:cs="Times New Roman"/>
          <w:b/>
          <w:sz w:val="24"/>
          <w:szCs w:val="24"/>
        </w:rPr>
        <w:tab/>
      </w:r>
    </w:p>
    <w:p w:rsidR="00525E9F" w:rsidRPr="00525E9F" w:rsidRDefault="00525E9F" w:rsidP="00525E9F">
      <w:pPr>
        <w:spacing w:after="0" w:line="240" w:lineRule="auto"/>
        <w:ind w:firstLine="567"/>
        <w:jc w:val="both"/>
        <w:rPr>
          <w:rFonts w:ascii="Times New Roman" w:hAnsi="Times New Roman" w:cs="Times New Roman"/>
          <w:sz w:val="24"/>
          <w:szCs w:val="24"/>
        </w:rPr>
      </w:pPr>
      <w:r w:rsidRPr="00525E9F">
        <w:rPr>
          <w:rFonts w:ascii="Times New Roman" w:hAnsi="Times New Roman" w:cs="Times New Roman"/>
          <w:sz w:val="24"/>
          <w:szCs w:val="24"/>
        </w:rPr>
        <w:t>Hasil penelitian menunjukkan rerata kadar Lignin eceng gondok dengan berbagai macam inokulum adalah P1 62,46%; P2 54,73% dan P3 53,76%. Data selengkapnya dapat dilihat pada Tabel 10.</w:t>
      </w:r>
    </w:p>
    <w:p w:rsidR="00525E9F" w:rsidRPr="00525E9F" w:rsidRDefault="00525E9F" w:rsidP="00525E9F">
      <w:pPr>
        <w:spacing w:after="0" w:line="240" w:lineRule="auto"/>
        <w:ind w:left="993" w:hanging="992"/>
        <w:jc w:val="both"/>
        <w:rPr>
          <w:rFonts w:ascii="Times New Roman" w:hAnsi="Times New Roman" w:cs="Times New Roman"/>
          <w:sz w:val="24"/>
          <w:szCs w:val="24"/>
        </w:rPr>
      </w:pPr>
      <w:r w:rsidRPr="00525E9F">
        <w:rPr>
          <w:rFonts w:ascii="Times New Roman" w:hAnsi="Times New Roman" w:cs="Times New Roman"/>
          <w:sz w:val="24"/>
          <w:szCs w:val="24"/>
        </w:rPr>
        <w:t>Tabel 10. Rata-rata kadar lignin eceng gondok dengan berbagai macam inokulum(%)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84"/>
        <w:gridCol w:w="1634"/>
        <w:gridCol w:w="1585"/>
        <w:gridCol w:w="1628"/>
      </w:tblGrid>
      <w:tr w:rsidR="00525E9F" w:rsidRPr="00525E9F" w:rsidTr="00666A18">
        <w:trPr>
          <w:trHeight w:val="254"/>
        </w:trPr>
        <w:tc>
          <w:tcPr>
            <w:tcW w:w="1314" w:type="dxa"/>
            <w:tcBorders>
              <w:top w:val="double" w:sz="4" w:space="0" w:color="auto"/>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Perlakuan</w:t>
            </w:r>
          </w:p>
        </w:tc>
        <w:tc>
          <w:tcPr>
            <w:tcW w:w="1584"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34"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 xml:space="preserve">Ulangan </w:t>
            </w:r>
          </w:p>
        </w:tc>
        <w:tc>
          <w:tcPr>
            <w:tcW w:w="1585" w:type="dxa"/>
            <w:tcBorders>
              <w:top w:val="double" w:sz="4" w:space="0" w:color="auto"/>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628" w:type="dxa"/>
            <w:vMerge w:val="restart"/>
            <w:tcBorders>
              <w:top w:val="double" w:sz="4" w:space="0" w:color="auto"/>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Rata-rata*</w:t>
            </w:r>
          </w:p>
        </w:tc>
      </w:tr>
      <w:tr w:rsidR="00525E9F" w:rsidRPr="00525E9F" w:rsidTr="00666A18">
        <w:trPr>
          <w:trHeight w:val="267"/>
        </w:trPr>
        <w:tc>
          <w:tcPr>
            <w:tcW w:w="131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p>
        </w:tc>
        <w:tc>
          <w:tcPr>
            <w:tcW w:w="1584"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w:t>
            </w:r>
          </w:p>
        </w:tc>
        <w:tc>
          <w:tcPr>
            <w:tcW w:w="1634"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w:t>
            </w:r>
          </w:p>
        </w:tc>
        <w:tc>
          <w:tcPr>
            <w:tcW w:w="1585" w:type="dxa"/>
            <w:tcBorders>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III</w:t>
            </w:r>
          </w:p>
        </w:tc>
        <w:tc>
          <w:tcPr>
            <w:tcW w:w="1628" w:type="dxa"/>
            <w:vMerge/>
            <w:tcBorders>
              <w:left w:val="nil"/>
              <w:right w:val="nil"/>
            </w:tcBorders>
            <w:vAlign w:val="center"/>
          </w:tcPr>
          <w:p w:rsidR="00525E9F" w:rsidRPr="00525E9F" w:rsidRDefault="00525E9F" w:rsidP="00525E9F">
            <w:pPr>
              <w:spacing w:after="0" w:line="240" w:lineRule="auto"/>
              <w:jc w:val="center"/>
              <w:rPr>
                <w:rFonts w:ascii="Times New Roman" w:hAnsi="Times New Roman" w:cs="Times New Roman"/>
                <w:sz w:val="24"/>
                <w:szCs w:val="24"/>
              </w:rPr>
            </w:pPr>
          </w:p>
        </w:tc>
      </w:tr>
      <w:tr w:rsidR="00525E9F" w:rsidRPr="00525E9F" w:rsidTr="00666A18">
        <w:trPr>
          <w:trHeight w:val="254"/>
        </w:trPr>
        <w:tc>
          <w:tcPr>
            <w:tcW w:w="1314"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P1</w:t>
            </w:r>
          </w:p>
        </w:tc>
        <w:tc>
          <w:tcPr>
            <w:tcW w:w="1584"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63,35</w:t>
            </w:r>
          </w:p>
        </w:tc>
        <w:tc>
          <w:tcPr>
            <w:tcW w:w="1634"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61,07</w:t>
            </w:r>
          </w:p>
        </w:tc>
        <w:tc>
          <w:tcPr>
            <w:tcW w:w="1585"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62,96</w:t>
            </w:r>
          </w:p>
        </w:tc>
        <w:tc>
          <w:tcPr>
            <w:tcW w:w="1628" w:type="dxa"/>
            <w:tcBorders>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62,46</w:t>
            </w:r>
            <w:r w:rsidRPr="00525E9F">
              <w:rPr>
                <w:rFonts w:ascii="Times New Roman" w:hAnsi="Times New Roman" w:cs="Times New Roman"/>
                <w:color w:val="000000"/>
                <w:sz w:val="24"/>
                <w:szCs w:val="24"/>
                <w:vertAlign w:val="superscript"/>
              </w:rPr>
              <w:t>b</w:t>
            </w:r>
          </w:p>
        </w:tc>
      </w:tr>
      <w:tr w:rsidR="00525E9F" w:rsidRPr="00525E9F" w:rsidTr="00666A18">
        <w:trPr>
          <w:trHeight w:val="254"/>
        </w:trPr>
        <w:tc>
          <w:tcPr>
            <w:tcW w:w="1314"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P2</w:t>
            </w:r>
          </w:p>
        </w:tc>
        <w:tc>
          <w:tcPr>
            <w:tcW w:w="1584"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54,04</w:t>
            </w:r>
          </w:p>
        </w:tc>
        <w:tc>
          <w:tcPr>
            <w:tcW w:w="1634" w:type="dxa"/>
            <w:tcBorders>
              <w:top w:val="nil"/>
              <w:left w:val="nil"/>
              <w:bottom w:val="nil"/>
              <w:right w:val="nil"/>
            </w:tcBorders>
          </w:tcPr>
          <w:p w:rsidR="00525E9F" w:rsidRPr="00525E9F" w:rsidRDefault="00525E9F" w:rsidP="00525E9F">
            <w:pPr>
              <w:tabs>
                <w:tab w:val="center" w:pos="744"/>
              </w:tabs>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53,11</w:t>
            </w:r>
          </w:p>
        </w:tc>
        <w:tc>
          <w:tcPr>
            <w:tcW w:w="1585"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54,12</w:t>
            </w:r>
          </w:p>
        </w:tc>
        <w:tc>
          <w:tcPr>
            <w:tcW w:w="1628" w:type="dxa"/>
            <w:tcBorders>
              <w:top w:val="nil"/>
              <w:left w:val="nil"/>
              <w:bottom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54,73</w:t>
            </w:r>
            <w:r w:rsidRPr="00525E9F">
              <w:rPr>
                <w:rFonts w:ascii="Times New Roman" w:hAnsi="Times New Roman" w:cs="Times New Roman"/>
                <w:color w:val="000000"/>
                <w:sz w:val="24"/>
                <w:szCs w:val="24"/>
                <w:vertAlign w:val="superscript"/>
              </w:rPr>
              <w:t>a</w:t>
            </w:r>
          </w:p>
        </w:tc>
      </w:tr>
      <w:tr w:rsidR="00525E9F" w:rsidRPr="00525E9F" w:rsidTr="00666A18">
        <w:trPr>
          <w:trHeight w:val="267"/>
        </w:trPr>
        <w:tc>
          <w:tcPr>
            <w:tcW w:w="131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sz w:val="24"/>
                <w:szCs w:val="24"/>
              </w:rPr>
            </w:pPr>
            <w:r w:rsidRPr="00525E9F">
              <w:rPr>
                <w:rFonts w:ascii="Times New Roman" w:hAnsi="Times New Roman" w:cs="Times New Roman"/>
                <w:sz w:val="24"/>
                <w:szCs w:val="24"/>
              </w:rPr>
              <w:t>P3</w:t>
            </w:r>
          </w:p>
        </w:tc>
        <w:tc>
          <w:tcPr>
            <w:tcW w:w="158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54,98</w:t>
            </w:r>
          </w:p>
        </w:tc>
        <w:tc>
          <w:tcPr>
            <w:tcW w:w="1634"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53,96</w:t>
            </w:r>
          </w:p>
        </w:tc>
        <w:tc>
          <w:tcPr>
            <w:tcW w:w="1585"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rPr>
            </w:pPr>
            <w:r w:rsidRPr="00525E9F">
              <w:rPr>
                <w:rFonts w:ascii="Times New Roman" w:hAnsi="Times New Roman" w:cs="Times New Roman"/>
                <w:color w:val="000000"/>
                <w:sz w:val="24"/>
                <w:szCs w:val="24"/>
              </w:rPr>
              <w:t>55,29</w:t>
            </w:r>
          </w:p>
        </w:tc>
        <w:tc>
          <w:tcPr>
            <w:tcW w:w="1628" w:type="dxa"/>
            <w:tcBorders>
              <w:top w:val="nil"/>
              <w:left w:val="nil"/>
              <w:right w:val="nil"/>
            </w:tcBorders>
          </w:tcPr>
          <w:p w:rsidR="00525E9F" w:rsidRPr="00525E9F" w:rsidRDefault="00525E9F" w:rsidP="00525E9F">
            <w:pPr>
              <w:spacing w:after="0" w:line="240" w:lineRule="auto"/>
              <w:jc w:val="center"/>
              <w:rPr>
                <w:rFonts w:ascii="Times New Roman" w:hAnsi="Times New Roman" w:cs="Times New Roman"/>
                <w:color w:val="000000"/>
                <w:sz w:val="24"/>
                <w:szCs w:val="24"/>
                <w:vertAlign w:val="superscript"/>
              </w:rPr>
            </w:pPr>
            <w:r w:rsidRPr="00525E9F">
              <w:rPr>
                <w:rFonts w:ascii="Times New Roman" w:hAnsi="Times New Roman" w:cs="Times New Roman"/>
                <w:color w:val="000000"/>
                <w:sz w:val="24"/>
                <w:szCs w:val="24"/>
              </w:rPr>
              <w:t>53,76</w:t>
            </w:r>
            <w:r w:rsidRPr="00525E9F">
              <w:rPr>
                <w:rFonts w:ascii="Times New Roman" w:hAnsi="Times New Roman" w:cs="Times New Roman"/>
                <w:color w:val="000000"/>
                <w:sz w:val="24"/>
                <w:szCs w:val="24"/>
                <w:vertAlign w:val="superscript"/>
              </w:rPr>
              <w:t>a</w:t>
            </w:r>
          </w:p>
        </w:tc>
      </w:tr>
    </w:tbl>
    <w:p w:rsidR="00525E9F" w:rsidRPr="00525E9F" w:rsidRDefault="00525E9F" w:rsidP="00525E9F">
      <w:pPr>
        <w:spacing w:after="0" w:line="240" w:lineRule="auto"/>
        <w:rPr>
          <w:rFonts w:ascii="Times New Roman" w:hAnsi="Times New Roman" w:cs="Times New Roman"/>
          <w:sz w:val="24"/>
          <w:szCs w:val="24"/>
        </w:rPr>
      </w:pPr>
      <w:r w:rsidRPr="00525E9F">
        <w:rPr>
          <w:rFonts w:ascii="Times New Roman" w:hAnsi="Times New Roman" w:cs="Times New Roman"/>
          <w:sz w:val="24"/>
          <w:szCs w:val="24"/>
        </w:rPr>
        <w:t>Keterangan : P1 Eceng gondok+Dedak+Molases+Air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P2 Eceng gondok+Dedak+Molases+EM4+Air</w:t>
      </w:r>
    </w:p>
    <w:p w:rsidR="00525E9F" w:rsidRPr="00525E9F" w:rsidRDefault="00525E9F" w:rsidP="00525E9F">
      <w:pPr>
        <w:spacing w:after="0" w:line="240" w:lineRule="auto"/>
        <w:ind w:left="2127" w:hanging="1276"/>
        <w:rPr>
          <w:rFonts w:ascii="Times New Roman" w:hAnsi="Times New Roman" w:cs="Times New Roman"/>
          <w:sz w:val="24"/>
          <w:szCs w:val="24"/>
        </w:rPr>
      </w:pPr>
      <w:r w:rsidRPr="00525E9F">
        <w:rPr>
          <w:rFonts w:ascii="Times New Roman" w:hAnsi="Times New Roman" w:cs="Times New Roman"/>
          <w:sz w:val="24"/>
          <w:szCs w:val="24"/>
        </w:rPr>
        <w:t xml:space="preserve">       P3 Eceng gondok+Dedak+Molases+Starbio+Air</w:t>
      </w:r>
    </w:p>
    <w:p w:rsidR="00525E9F" w:rsidRPr="00525E9F" w:rsidRDefault="00525E9F" w:rsidP="00525E9F">
      <w:pPr>
        <w:spacing w:line="240" w:lineRule="auto"/>
        <w:ind w:left="1276" w:hanging="141"/>
        <w:rPr>
          <w:rFonts w:ascii="Times New Roman" w:hAnsi="Times New Roman" w:cs="Times New Roman"/>
          <w:sz w:val="24"/>
          <w:szCs w:val="24"/>
        </w:rPr>
      </w:pPr>
      <w:r w:rsidRPr="00525E9F">
        <w:rPr>
          <w:rFonts w:ascii="Times New Roman" w:hAnsi="Times New Roman" w:cs="Times New Roman"/>
          <w:sz w:val="24"/>
          <w:szCs w:val="24"/>
        </w:rPr>
        <w:t>*Rerata dengan Superskrip berbeda pada kolom yang sama menunjukkan perbedaan yang nyata (P&lt;0,05).</w:t>
      </w:r>
    </w:p>
    <w:p w:rsidR="00525E9F" w:rsidRPr="00525E9F" w:rsidRDefault="00525E9F" w:rsidP="00525E9F">
      <w:pPr>
        <w:spacing w:after="0" w:line="240" w:lineRule="auto"/>
        <w:jc w:val="both"/>
        <w:rPr>
          <w:rFonts w:ascii="Times New Roman" w:hAnsi="Times New Roman" w:cs="Times New Roman"/>
          <w:sz w:val="24"/>
          <w:szCs w:val="24"/>
        </w:rPr>
      </w:pPr>
      <w:r w:rsidRPr="00525E9F">
        <w:rPr>
          <w:rFonts w:ascii="Times New Roman" w:hAnsi="Times New Roman" w:cs="Times New Roman"/>
          <w:sz w:val="24"/>
          <w:szCs w:val="24"/>
        </w:rPr>
        <w:tab/>
        <w:t xml:space="preserve">Hasil analisis variansi (Lampiran 10) eceng gondok dengan berbagai macam inokulum menunjukkan berpengaruh nyata (P&lt;0,05) (Tabel 10) terhadap kadar lignin. Berdasarkan hasil uji Duncan </w:t>
      </w:r>
      <w:r w:rsidRPr="00525E9F">
        <w:rPr>
          <w:rFonts w:ascii="Times New Roman" w:hAnsi="Times New Roman" w:cs="Times New Roman"/>
          <w:sz w:val="24"/>
          <w:szCs w:val="24"/>
        </w:rPr>
        <w:t>menunjukkan</w:t>
      </w:r>
      <w:r w:rsidRPr="00525E9F">
        <w:rPr>
          <w:rFonts w:ascii="Times New Roman" w:hAnsi="Times New Roman" w:cs="Times New Roman"/>
          <w:color w:val="000000"/>
          <w:sz w:val="24"/>
          <w:szCs w:val="24"/>
        </w:rPr>
        <w:t xml:space="preserve"> P1 berbeda nyata dengan perlakuan P2 dan P3, hal ini dikarenakan P1 sebagai kontrol tanpa adanya perlakuan.Sedangkan</w:t>
      </w:r>
      <w:r w:rsidRPr="00525E9F">
        <w:rPr>
          <w:rFonts w:ascii="Times New Roman" w:hAnsi="Times New Roman" w:cs="Times New Roman"/>
          <w:sz w:val="24"/>
          <w:szCs w:val="24"/>
        </w:rPr>
        <w:t xml:space="preserve">P2 dan P3 tidak </w:t>
      </w:r>
      <w:r w:rsidRPr="00525E9F">
        <w:rPr>
          <w:rFonts w:ascii="Times New Roman" w:hAnsi="Times New Roman" w:cs="Times New Roman"/>
          <w:color w:val="000000"/>
          <w:sz w:val="24"/>
          <w:szCs w:val="24"/>
        </w:rPr>
        <w:t xml:space="preserve">berbeda nyata antara satu sama lain. Hal ini dikarenakan P2 dan P3 memiliki jenis mikroba yang sama yaitu </w:t>
      </w:r>
      <w:r w:rsidRPr="00525E9F">
        <w:rPr>
          <w:rFonts w:ascii="Times New Roman" w:hAnsi="Times New Roman" w:cs="Times New Roman"/>
          <w:i/>
          <w:color w:val="000000"/>
          <w:sz w:val="24"/>
          <w:szCs w:val="24"/>
        </w:rPr>
        <w:t>lacctobacillus sp</w:t>
      </w:r>
      <w:r w:rsidRPr="00525E9F">
        <w:rPr>
          <w:rFonts w:ascii="Times New Roman" w:hAnsi="Times New Roman" w:cs="Times New Roman"/>
          <w:color w:val="000000"/>
          <w:sz w:val="24"/>
          <w:szCs w:val="24"/>
        </w:rPr>
        <w:t xml:space="preserve"> dimana mikroba tersebut termasuk jenis mikroba </w:t>
      </w:r>
      <w:r w:rsidRPr="00525E9F">
        <w:rPr>
          <w:rFonts w:ascii="Times New Roman" w:hAnsi="Times New Roman" w:cs="Times New Roman"/>
          <w:i/>
          <w:color w:val="000000"/>
          <w:sz w:val="24"/>
          <w:szCs w:val="24"/>
        </w:rPr>
        <w:t>selulolitik</w:t>
      </w:r>
      <w:r w:rsidRPr="00525E9F">
        <w:rPr>
          <w:rFonts w:ascii="Times New Roman" w:hAnsi="Times New Roman" w:cs="Times New Roman"/>
          <w:color w:val="000000"/>
          <w:sz w:val="24"/>
          <w:szCs w:val="24"/>
        </w:rPr>
        <w:t xml:space="preserve">. Populasi mikroba </w:t>
      </w:r>
      <w:r w:rsidRPr="00525E9F">
        <w:rPr>
          <w:rFonts w:ascii="Times New Roman" w:hAnsi="Times New Roman" w:cs="Times New Roman"/>
          <w:i/>
          <w:color w:val="000000"/>
          <w:sz w:val="24"/>
          <w:szCs w:val="24"/>
        </w:rPr>
        <w:t>selulolitik</w:t>
      </w:r>
      <w:r w:rsidRPr="00525E9F">
        <w:rPr>
          <w:rFonts w:ascii="Times New Roman" w:hAnsi="Times New Roman" w:cs="Times New Roman"/>
          <w:color w:val="000000"/>
          <w:sz w:val="24"/>
          <w:szCs w:val="24"/>
        </w:rPr>
        <w:t xml:space="preserve"> menghasilkan enzim pemecah selulosa dan lignin. Berperan meningkatkan proses degridasi, perombakan maupun pelepasan ikatan lignoselululosa dan hemielulosa. Penuruan kandungan lignin dapat terjadi selama proses inkubasi, hal ini menunjukkan bahwa telah terjadi proses pemisahan serta pemecahan ikatan lignioselulosa, selulosa yang tinggi akan menurunkan kadar lignin. </w:t>
      </w:r>
      <w:r w:rsidRPr="00525E9F">
        <w:rPr>
          <w:rFonts w:ascii="Times New Roman" w:hAnsi="Times New Roman" w:cs="Times New Roman"/>
          <w:color w:val="000000"/>
          <w:sz w:val="24"/>
          <w:szCs w:val="24"/>
        </w:rPr>
        <w:fldChar w:fldCharType="begin"/>
      </w:r>
      <w:r w:rsidRPr="00525E9F">
        <w:rPr>
          <w:rFonts w:ascii="Times New Roman" w:hAnsi="Times New Roman" w:cs="Times New Roman"/>
          <w:color w:val="000000"/>
          <w:sz w:val="24"/>
          <w:szCs w:val="24"/>
        </w:rPr>
        <w:instrText>ADDIN CSL_CITATION {"citationItems":[{"id":"ITEM-1","itemData":{"author":[{"dropping-particle":"","family":"Rahmawati","given":"","non-dropping-particle":"","parse-names":false,"suffix":""}],"id":"ITEM-1","issued":{"date-parts":[["2014"]]},"number-of-pages":"1-58","publisher":"Universitas Hasanudin","title":"Kandungan ADF,NDF,Selulosa,Hemiselulosa, dan Lignin Silase Pakan Komplit Berbahan Dasar Rumput Gajah (Pennisetum Purpureum) dan Beberapa Level Biomassa Murbei","type":"thesis"},"uris":["http://www.mendeley.com/documents/?uuid=5956be6e-8855-460b-9400-9999f94b0b5c"]}],"mendeley":{"formattedCitation":"(Rahmawati, 2014)","manualFormatting":"Rahmawati., (2014)","plainTextFormattedCitation":"(Rahmawati, 2014)","previouslyFormattedCitation":"(Rahmawati, 2014)"},"properties":{"noteIndex":0},"schema":"https://github.com/citation-style-language/schema/raw/master/csl-citation.json"}</w:instrText>
      </w:r>
      <w:r w:rsidRPr="00525E9F">
        <w:rPr>
          <w:rFonts w:ascii="Times New Roman" w:hAnsi="Times New Roman" w:cs="Times New Roman"/>
          <w:color w:val="000000"/>
          <w:sz w:val="24"/>
          <w:szCs w:val="24"/>
        </w:rPr>
        <w:fldChar w:fldCharType="separate"/>
      </w:r>
      <w:r w:rsidRPr="00525E9F">
        <w:rPr>
          <w:rFonts w:ascii="Times New Roman" w:hAnsi="Times New Roman" w:cs="Times New Roman"/>
          <w:color w:val="000000"/>
          <w:sz w:val="24"/>
          <w:szCs w:val="24"/>
        </w:rPr>
        <w:t>Rahmawati., (2014)</w:t>
      </w:r>
      <w:r w:rsidRPr="00525E9F">
        <w:rPr>
          <w:rFonts w:ascii="Times New Roman" w:hAnsi="Times New Roman" w:cs="Times New Roman"/>
          <w:color w:val="000000"/>
          <w:sz w:val="24"/>
          <w:szCs w:val="24"/>
        </w:rPr>
        <w:fldChar w:fldCharType="end"/>
      </w:r>
      <w:r w:rsidRPr="00525E9F">
        <w:rPr>
          <w:rFonts w:ascii="Times New Roman" w:hAnsi="Times New Roman" w:cs="Times New Roman"/>
          <w:color w:val="000000"/>
          <w:sz w:val="24"/>
          <w:szCs w:val="24"/>
        </w:rPr>
        <w:t xml:space="preserve"> </w:t>
      </w:r>
      <w:r w:rsidRPr="00525E9F">
        <w:rPr>
          <w:rFonts w:ascii="Times New Roman" w:hAnsi="Times New Roman" w:cs="Times New Roman"/>
          <w:sz w:val="24"/>
          <w:szCs w:val="24"/>
        </w:rPr>
        <w:t xml:space="preserve">menyatakan bahwa kandungan lignin yang rendah disebabkan oleh selulosa yang tinggi pada proses lignoselulosa sehingga setelah proses </w:t>
      </w:r>
      <w:r w:rsidRPr="00525E9F">
        <w:rPr>
          <w:rFonts w:ascii="Times New Roman" w:hAnsi="Times New Roman" w:cs="Times New Roman"/>
          <w:i/>
          <w:sz w:val="24"/>
          <w:szCs w:val="24"/>
        </w:rPr>
        <w:t>ensilase</w:t>
      </w:r>
      <w:r w:rsidRPr="00525E9F">
        <w:rPr>
          <w:rFonts w:ascii="Times New Roman" w:hAnsi="Times New Roman" w:cs="Times New Roman"/>
          <w:sz w:val="24"/>
          <w:szCs w:val="24"/>
        </w:rPr>
        <w:t>, terjadi perenggangan dan pemisahan lignoselulosa dan lignohemiselulosa, semakin tinggi selulosa pada pemisahan ikatan mengakibatkan selulosa akan menurunkan lignin.</w:t>
      </w:r>
    </w:p>
    <w:p w:rsidR="008A7974" w:rsidRPr="00525E9F" w:rsidRDefault="008A7974" w:rsidP="00525E9F">
      <w:pPr>
        <w:spacing w:after="0" w:line="240" w:lineRule="auto"/>
        <w:rPr>
          <w:rFonts w:ascii="Times New Roman" w:hAnsi="Times New Roman" w:cs="Times New Roman"/>
          <w:b/>
          <w:sz w:val="24"/>
          <w:szCs w:val="24"/>
        </w:rPr>
      </w:pPr>
      <w:r w:rsidRPr="00525E9F">
        <w:rPr>
          <w:rFonts w:ascii="Times New Roman" w:hAnsi="Times New Roman" w:cs="Times New Roman"/>
          <w:b/>
          <w:sz w:val="24"/>
          <w:szCs w:val="24"/>
        </w:rPr>
        <w:t>KESIMPULAN</w:t>
      </w:r>
      <w:r w:rsidR="00A7628B" w:rsidRPr="00525E9F">
        <w:rPr>
          <w:rFonts w:ascii="Times New Roman" w:hAnsi="Times New Roman" w:cs="Times New Roman"/>
          <w:b/>
          <w:sz w:val="24"/>
          <w:szCs w:val="24"/>
        </w:rPr>
        <w:t xml:space="preserve"> DAN SARAN</w:t>
      </w:r>
    </w:p>
    <w:p w:rsidR="00695BE0" w:rsidRPr="00525E9F" w:rsidRDefault="00695BE0" w:rsidP="00525E9F">
      <w:pPr>
        <w:spacing w:after="0" w:line="240" w:lineRule="auto"/>
        <w:rPr>
          <w:rFonts w:ascii="Times New Roman" w:hAnsi="Times New Roman" w:cs="Times New Roman"/>
          <w:b/>
          <w:sz w:val="24"/>
          <w:szCs w:val="24"/>
        </w:rPr>
      </w:pPr>
    </w:p>
    <w:p w:rsidR="00A7628B" w:rsidRPr="00525E9F" w:rsidRDefault="00A7628B" w:rsidP="00525E9F">
      <w:pPr>
        <w:tabs>
          <w:tab w:val="left" w:pos="2700"/>
          <w:tab w:val="center" w:pos="3968"/>
        </w:tabs>
        <w:spacing w:line="240" w:lineRule="auto"/>
        <w:ind w:left="851" w:hanging="851"/>
        <w:jc w:val="both"/>
        <w:rPr>
          <w:rFonts w:ascii="Times New Roman" w:hAnsi="Times New Roman" w:cs="Times New Roman"/>
          <w:b/>
          <w:sz w:val="24"/>
          <w:szCs w:val="24"/>
        </w:rPr>
      </w:pPr>
      <w:r w:rsidRPr="00525E9F">
        <w:rPr>
          <w:rFonts w:ascii="Times New Roman" w:hAnsi="Times New Roman" w:cs="Times New Roman"/>
          <w:b/>
          <w:sz w:val="24"/>
          <w:szCs w:val="24"/>
        </w:rPr>
        <w:t>Kesimpulan</w:t>
      </w:r>
    </w:p>
    <w:p w:rsidR="00525E9F" w:rsidRPr="00525E9F" w:rsidRDefault="00525E9F" w:rsidP="00525E9F">
      <w:pPr>
        <w:tabs>
          <w:tab w:val="left" w:pos="567"/>
          <w:tab w:val="center" w:pos="3968"/>
        </w:tabs>
        <w:spacing w:line="240" w:lineRule="auto"/>
        <w:jc w:val="both"/>
        <w:rPr>
          <w:rFonts w:ascii="Times New Roman" w:hAnsi="Times New Roman" w:cs="Times New Roman"/>
          <w:sz w:val="24"/>
          <w:szCs w:val="24"/>
        </w:rPr>
      </w:pPr>
      <w:r w:rsidRPr="00525E9F">
        <w:rPr>
          <w:rFonts w:ascii="Times New Roman" w:hAnsi="Times New Roman" w:cs="Times New Roman"/>
          <w:sz w:val="24"/>
          <w:szCs w:val="24"/>
        </w:rPr>
        <w:t xml:space="preserve">Dari hasil penelitian dapat disimpulkan bahwa penambahan inokulum EM4 dengan dosis 0,6% yang difermentasi selama 14 hari dapat menurunkan kandungan fraksi serat dan memperbaiki karakteristik fidik silase eceng gondok. </w:t>
      </w:r>
    </w:p>
    <w:p w:rsidR="00A7628B" w:rsidRPr="00525E9F" w:rsidRDefault="00A7628B" w:rsidP="00525E9F">
      <w:pPr>
        <w:tabs>
          <w:tab w:val="left" w:pos="567"/>
          <w:tab w:val="center" w:pos="3968"/>
        </w:tabs>
        <w:spacing w:line="240" w:lineRule="auto"/>
        <w:jc w:val="both"/>
        <w:rPr>
          <w:rFonts w:ascii="Times New Roman" w:hAnsi="Times New Roman" w:cs="Times New Roman"/>
          <w:b/>
          <w:sz w:val="24"/>
          <w:szCs w:val="24"/>
        </w:rPr>
      </w:pPr>
      <w:r w:rsidRPr="00525E9F">
        <w:rPr>
          <w:rFonts w:ascii="Times New Roman" w:hAnsi="Times New Roman" w:cs="Times New Roman"/>
          <w:b/>
          <w:sz w:val="24"/>
          <w:szCs w:val="24"/>
        </w:rPr>
        <w:t>Saran</w:t>
      </w:r>
    </w:p>
    <w:p w:rsidR="00767426" w:rsidRPr="00525E9F" w:rsidRDefault="00A7628B" w:rsidP="00525E9F">
      <w:pPr>
        <w:tabs>
          <w:tab w:val="left" w:pos="567"/>
          <w:tab w:val="center" w:pos="3968"/>
        </w:tabs>
        <w:spacing w:after="0" w:line="240" w:lineRule="auto"/>
        <w:jc w:val="both"/>
        <w:rPr>
          <w:rFonts w:ascii="Times New Roman" w:hAnsi="Times New Roman" w:cs="Times New Roman"/>
          <w:sz w:val="24"/>
          <w:szCs w:val="24"/>
        </w:rPr>
      </w:pPr>
      <w:r w:rsidRPr="00525E9F">
        <w:rPr>
          <w:rFonts w:ascii="Times New Roman" w:hAnsi="Times New Roman" w:cs="Times New Roman"/>
          <w:sz w:val="24"/>
          <w:szCs w:val="24"/>
        </w:rPr>
        <w:lastRenderedPageBreak/>
        <w:tab/>
        <w:t>Disarankan</w:t>
      </w:r>
      <w:r w:rsidRPr="00525E9F">
        <w:rPr>
          <w:rFonts w:ascii="Times New Roman" w:hAnsi="Times New Roman" w:cs="Times New Roman"/>
          <w:sz w:val="24"/>
          <w:szCs w:val="24"/>
          <w:lang w:val="en-GB"/>
        </w:rPr>
        <w:t xml:space="preserve"> </w:t>
      </w:r>
      <w:r w:rsidRPr="00525E9F">
        <w:rPr>
          <w:rFonts w:ascii="Times New Roman" w:hAnsi="Times New Roman" w:cs="Times New Roman"/>
          <w:sz w:val="24"/>
          <w:szCs w:val="24"/>
        </w:rPr>
        <w:t>kepada peternak dan pembaca untuk pembuatan silase eceng gondok lebih baik dengan menggunakan tambahan inokulum EM-4 dosis 0,6%</w:t>
      </w:r>
    </w:p>
    <w:p w:rsidR="00A7628B" w:rsidRPr="00525E9F" w:rsidRDefault="00A7628B" w:rsidP="00525E9F">
      <w:pPr>
        <w:tabs>
          <w:tab w:val="left" w:pos="567"/>
          <w:tab w:val="center" w:pos="3968"/>
        </w:tabs>
        <w:spacing w:after="0" w:line="240" w:lineRule="auto"/>
        <w:jc w:val="both"/>
        <w:rPr>
          <w:rFonts w:ascii="Times New Roman" w:hAnsi="Times New Roman" w:cs="Times New Roman"/>
          <w:sz w:val="24"/>
          <w:szCs w:val="24"/>
        </w:rPr>
      </w:pPr>
    </w:p>
    <w:p w:rsidR="00CF7217" w:rsidRPr="00525E9F" w:rsidRDefault="008A7974" w:rsidP="00525E9F">
      <w:pPr>
        <w:spacing w:line="240" w:lineRule="auto"/>
        <w:rPr>
          <w:rFonts w:ascii="Times New Roman" w:hAnsi="Times New Roman" w:cs="Times New Roman"/>
          <w:b/>
          <w:sz w:val="24"/>
          <w:szCs w:val="24"/>
        </w:rPr>
      </w:pPr>
      <w:r w:rsidRPr="00525E9F">
        <w:rPr>
          <w:rFonts w:ascii="Times New Roman" w:hAnsi="Times New Roman" w:cs="Times New Roman"/>
          <w:b/>
          <w:sz w:val="24"/>
          <w:szCs w:val="24"/>
        </w:rPr>
        <w:t>DAFTAR PUSTAKA</w:t>
      </w:r>
    </w:p>
    <w:p w:rsidR="00525E9F" w:rsidRPr="00525E9F" w:rsidRDefault="00525E9F" w:rsidP="00525E9F">
      <w:pPr>
        <w:pStyle w:val="Title"/>
        <w:rPr>
          <w:rFonts w:ascii="Times New Roman" w:hAnsi="Times New Roman" w:cs="Times New Roman"/>
          <w:sz w:val="24"/>
          <w:szCs w:val="24"/>
        </w:rPr>
      </w:pPr>
      <w:r w:rsidRPr="00525E9F">
        <w:rPr>
          <w:rFonts w:ascii="Times New Roman" w:hAnsi="Times New Roman" w:cs="Times New Roman"/>
          <w:sz w:val="24"/>
          <w:szCs w:val="24"/>
        </w:rPr>
        <w:t>DAFTAR PUSTAKA</w:t>
      </w:r>
    </w:p>
    <w:p w:rsidR="00525E9F" w:rsidRPr="00525E9F" w:rsidRDefault="00525E9F" w:rsidP="00525E9F">
      <w:pPr>
        <w:spacing w:line="240" w:lineRule="auto"/>
        <w:jc w:val="both"/>
        <w:rPr>
          <w:rFonts w:ascii="Times New Roman" w:hAnsi="Times New Roman" w:cs="Times New Roman"/>
          <w:sz w:val="24"/>
          <w:szCs w:val="24"/>
        </w:rPr>
      </w:pPr>
      <w:r w:rsidRPr="00525E9F">
        <w:rPr>
          <w:rFonts w:ascii="Times New Roman" w:hAnsi="Times New Roman" w:cs="Times New Roman"/>
          <w:sz w:val="24"/>
          <w:szCs w:val="24"/>
        </w:rPr>
        <w:t>A, Djarijah. S. 1996. Usaha Ternak Sapi.Yogyakarta: Kanisius.</w:t>
      </w:r>
    </w:p>
    <w:p w:rsidR="00525E9F" w:rsidRPr="00525E9F" w:rsidRDefault="00525E9F" w:rsidP="00525E9F">
      <w:pPr>
        <w:tabs>
          <w:tab w:val="left" w:pos="2977"/>
        </w:tabs>
        <w:spacing w:before="240" w:line="240" w:lineRule="auto"/>
        <w:ind w:left="720" w:hanging="720"/>
        <w:jc w:val="both"/>
        <w:rPr>
          <w:rFonts w:ascii="Times New Roman" w:hAnsi="Times New Roman" w:cs="Times New Roman"/>
          <w:sz w:val="24"/>
          <w:szCs w:val="24"/>
        </w:rPr>
      </w:pPr>
      <w:r w:rsidRPr="00525E9F">
        <w:rPr>
          <w:rFonts w:ascii="Times New Roman" w:hAnsi="Times New Roman" w:cs="Times New Roman"/>
          <w:sz w:val="24"/>
          <w:szCs w:val="24"/>
        </w:rPr>
        <w:t>Ahmad Subhan, Eni Siti Rohaeni DanAkhmad Hamdan</w:t>
      </w:r>
      <w:r w:rsidRPr="00525E9F">
        <w:rPr>
          <w:rFonts w:ascii="Times New Roman" w:hAnsi="Times New Roman" w:cs="Times New Roman"/>
          <w:i/>
          <w:sz w:val="24"/>
          <w:szCs w:val="24"/>
        </w:rPr>
        <w:t xml:space="preserve">. Potensi Pemanfaatan Limbah Perkebunan Sawit Sebagai </w:t>
      </w:r>
      <w:r w:rsidRPr="00525E9F">
        <w:rPr>
          <w:rFonts w:ascii="Times New Roman" w:hAnsi="Times New Roman" w:cs="Times New Roman"/>
          <w:i/>
          <w:sz w:val="24"/>
          <w:szCs w:val="24"/>
        </w:rPr>
        <w:tab/>
        <w:t xml:space="preserve">Pakan </w:t>
      </w:r>
      <w:r w:rsidRPr="00525E9F">
        <w:rPr>
          <w:rFonts w:ascii="Times New Roman" w:hAnsi="Times New Roman" w:cs="Times New Roman"/>
          <w:i/>
          <w:sz w:val="24"/>
          <w:szCs w:val="24"/>
        </w:rPr>
        <w:tab/>
        <w:t>Alternatif Ternak Sapi Pada Musim Kemarau Di Kabupaten Tanah Laut.</w:t>
      </w:r>
      <w:r w:rsidRPr="00525E9F">
        <w:rPr>
          <w:rFonts w:ascii="Times New Roman" w:hAnsi="Times New Roman" w:cs="Times New Roman"/>
          <w:sz w:val="24"/>
          <w:szCs w:val="24"/>
        </w:rPr>
        <w:t>Balai Pengkajian Teknologi Pertanian Kalimantan Selatan.</w:t>
      </w:r>
    </w:p>
    <w:p w:rsidR="00525E9F" w:rsidRPr="00525E9F" w:rsidRDefault="00525E9F" w:rsidP="00525E9F">
      <w:pPr>
        <w:spacing w:before="200" w:after="240" w:line="240" w:lineRule="auto"/>
        <w:jc w:val="both"/>
        <w:rPr>
          <w:rFonts w:ascii="Times New Roman" w:hAnsi="Times New Roman" w:cs="Times New Roman"/>
          <w:sz w:val="24"/>
          <w:szCs w:val="24"/>
        </w:rPr>
      </w:pPr>
      <w:r w:rsidRPr="00525E9F">
        <w:rPr>
          <w:rFonts w:ascii="Times New Roman" w:hAnsi="Times New Roman" w:cs="Times New Roman"/>
          <w:sz w:val="24"/>
          <w:szCs w:val="24"/>
        </w:rPr>
        <w:t xml:space="preserve">Anonim, 2009. </w:t>
      </w:r>
      <w:r w:rsidRPr="00525E9F">
        <w:rPr>
          <w:rFonts w:ascii="Times New Roman" w:hAnsi="Times New Roman" w:cs="Times New Roman"/>
          <w:i/>
          <w:sz w:val="24"/>
          <w:szCs w:val="24"/>
        </w:rPr>
        <w:t>Pemberian Probiotik Starbio Dalam Ransum</w:t>
      </w:r>
      <w:r w:rsidRPr="00525E9F">
        <w:rPr>
          <w:rFonts w:ascii="Times New Roman" w:hAnsi="Times New Roman" w:cs="Times New Roman"/>
          <w:sz w:val="24"/>
          <w:szCs w:val="24"/>
        </w:rPr>
        <w:t>.</w:t>
      </w:r>
      <w:r w:rsidRPr="00525E9F">
        <w:rPr>
          <w:rFonts w:ascii="Times New Roman" w:hAnsi="Times New Roman" w:cs="Times New Roman"/>
          <w:sz w:val="24"/>
          <w:szCs w:val="24"/>
          <w:lang w:val="en-GB"/>
        </w:rPr>
        <w:tab/>
        <w:t>(</w:t>
      </w:r>
      <w:hyperlink r:id="rId13" w:history="1">
        <w:r w:rsidRPr="00525E9F">
          <w:rPr>
            <w:rStyle w:val="Hyperlink"/>
            <w:rFonts w:ascii="Times New Roman" w:hAnsi="Times New Roman"/>
            <w:sz w:val="24"/>
            <w:szCs w:val="24"/>
          </w:rPr>
          <w:t>http://www.peternakankita.com/probiotik-starbio-untuk fermentasi-</w:t>
        </w:r>
        <w:r w:rsidRPr="00525E9F">
          <w:rPr>
            <w:rStyle w:val="Hyperlink"/>
            <w:rFonts w:ascii="Times New Roman" w:hAnsi="Times New Roman"/>
            <w:sz w:val="24"/>
            <w:szCs w:val="24"/>
          </w:rPr>
          <w:tab/>
          <w:t>pakan/</w:t>
        </w:r>
      </w:hyperlink>
      <w:r w:rsidRPr="00525E9F">
        <w:rPr>
          <w:rStyle w:val="Hyperlink"/>
          <w:rFonts w:ascii="Times New Roman" w:hAnsi="Times New Roman"/>
          <w:sz w:val="24"/>
          <w:szCs w:val="24"/>
        </w:rPr>
        <w:t>).</w:t>
      </w:r>
    </w:p>
    <w:p w:rsidR="00525E9F" w:rsidRPr="00525E9F" w:rsidRDefault="00525E9F" w:rsidP="00525E9F">
      <w:pPr>
        <w:spacing w:before="200" w:after="240" w:line="240" w:lineRule="auto"/>
        <w:jc w:val="both"/>
        <w:rPr>
          <w:rFonts w:ascii="Times New Roman" w:hAnsi="Times New Roman" w:cs="Times New Roman"/>
          <w:sz w:val="24"/>
          <w:szCs w:val="24"/>
          <w:lang w:val="en-GB"/>
        </w:rPr>
      </w:pPr>
      <w:r w:rsidRPr="00525E9F">
        <w:rPr>
          <w:rFonts w:ascii="Times New Roman" w:hAnsi="Times New Roman" w:cs="Times New Roman"/>
          <w:sz w:val="24"/>
          <w:szCs w:val="24"/>
          <w:lang w:val="en-GB"/>
        </w:rPr>
        <w:t xml:space="preserve">Anonim, 2015. </w:t>
      </w:r>
      <w:r w:rsidRPr="00525E9F">
        <w:rPr>
          <w:rFonts w:ascii="Times New Roman" w:hAnsi="Times New Roman" w:cs="Times New Roman"/>
          <w:i/>
          <w:sz w:val="24"/>
          <w:szCs w:val="24"/>
          <w:lang w:val="en-GB"/>
        </w:rPr>
        <w:t xml:space="preserve">Teknologi Effective Microorganisms Dimensi Baru dalam </w:t>
      </w:r>
      <w:r w:rsidRPr="00525E9F">
        <w:rPr>
          <w:rFonts w:ascii="Times New Roman" w:hAnsi="Times New Roman" w:cs="Times New Roman"/>
          <w:i/>
          <w:sz w:val="24"/>
          <w:szCs w:val="24"/>
          <w:lang w:val="en-GB"/>
        </w:rPr>
        <w:tab/>
        <w:t xml:space="preserve">Pertanian </w:t>
      </w:r>
      <w:r w:rsidRPr="00525E9F">
        <w:rPr>
          <w:rFonts w:ascii="Times New Roman" w:hAnsi="Times New Roman" w:cs="Times New Roman"/>
          <w:i/>
          <w:sz w:val="24"/>
          <w:szCs w:val="24"/>
          <w:lang w:val="en-GB"/>
        </w:rPr>
        <w:tab/>
        <w:t>Modern</w:t>
      </w:r>
      <w:r w:rsidRPr="00525E9F">
        <w:rPr>
          <w:rFonts w:ascii="Times New Roman" w:hAnsi="Times New Roman" w:cs="Times New Roman"/>
          <w:sz w:val="24"/>
          <w:szCs w:val="24"/>
          <w:lang w:val="en-GB"/>
        </w:rPr>
        <w:t>. (</w:t>
      </w:r>
      <w:hyperlink r:id="rId14" w:history="1">
        <w:r w:rsidRPr="00525E9F">
          <w:rPr>
            <w:rStyle w:val="Hyperlink"/>
            <w:rFonts w:ascii="Times New Roman" w:hAnsi="Times New Roman"/>
            <w:sz w:val="24"/>
            <w:szCs w:val="24"/>
            <w:lang w:val="en-GB"/>
          </w:rPr>
          <w:t>http://em4-Indonesia.com/teknologi-em-</w:t>
        </w:r>
        <w:r w:rsidRPr="00525E9F">
          <w:rPr>
            <w:rStyle w:val="Hyperlink"/>
            <w:rFonts w:ascii="Times New Roman" w:hAnsi="Times New Roman"/>
            <w:sz w:val="24"/>
            <w:szCs w:val="24"/>
            <w:lang w:val="en-GB"/>
          </w:rPr>
          <w:tab/>
          <w:t>effective-</w:t>
        </w:r>
      </w:hyperlink>
      <w:r w:rsidRPr="00525E9F">
        <w:rPr>
          <w:rFonts w:ascii="Times New Roman" w:hAnsi="Times New Roman" w:cs="Times New Roman"/>
          <w:sz w:val="24"/>
          <w:szCs w:val="24"/>
          <w:lang w:val="en-GB"/>
        </w:rPr>
        <w:tab/>
        <w:t>microorganisms-</w:t>
      </w:r>
      <w:r w:rsidRPr="00525E9F">
        <w:rPr>
          <w:rFonts w:ascii="Times New Roman" w:hAnsi="Times New Roman" w:cs="Times New Roman"/>
          <w:sz w:val="24"/>
          <w:szCs w:val="24"/>
          <w:lang w:val="en-GB"/>
        </w:rPr>
        <w:tab/>
        <w:t>dimensi-baru-dalam-pertanian-</w:t>
      </w:r>
      <w:r w:rsidRPr="00525E9F">
        <w:rPr>
          <w:rFonts w:ascii="Times New Roman" w:hAnsi="Times New Roman" w:cs="Times New Roman"/>
          <w:sz w:val="24"/>
          <w:szCs w:val="24"/>
          <w:lang w:val="en-GB"/>
        </w:rPr>
        <w:tab/>
        <w:t>modern/)</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AOAC. 1995. </w:t>
      </w:r>
      <w:r w:rsidRPr="00525E9F">
        <w:rPr>
          <w:rFonts w:ascii="Times New Roman" w:hAnsi="Times New Roman" w:cs="Times New Roman"/>
          <w:i/>
          <w:sz w:val="24"/>
          <w:szCs w:val="24"/>
        </w:rPr>
        <w:t xml:space="preserve">Official Methods of Analysis. </w:t>
      </w:r>
      <w:r w:rsidRPr="00525E9F">
        <w:rPr>
          <w:rFonts w:ascii="Times New Roman" w:hAnsi="Times New Roman" w:cs="Times New Roman"/>
          <w:sz w:val="24"/>
          <w:szCs w:val="24"/>
        </w:rPr>
        <w:t>Washington: Association of Official Analytical Chemists.</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Astuti, M. 2007. </w:t>
      </w:r>
      <w:r w:rsidRPr="00525E9F">
        <w:rPr>
          <w:rFonts w:ascii="Times New Roman" w:hAnsi="Times New Roman" w:cs="Times New Roman"/>
          <w:i/>
          <w:sz w:val="24"/>
          <w:szCs w:val="24"/>
        </w:rPr>
        <w:t>Pengantar Ilmu Stastistik Untuk Peternakan dan Kesehatan Hewan</w:t>
      </w:r>
      <w:r w:rsidRPr="00525E9F">
        <w:rPr>
          <w:rFonts w:ascii="Times New Roman" w:hAnsi="Times New Roman" w:cs="Times New Roman"/>
          <w:sz w:val="24"/>
          <w:szCs w:val="24"/>
        </w:rPr>
        <w:t>. Cempaka Pertama. Bina Publisher. Bogor.</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after="0" w:line="240" w:lineRule="auto"/>
        <w:ind w:left="851" w:hanging="851"/>
        <w:jc w:val="both"/>
        <w:rPr>
          <w:rFonts w:ascii="Times New Roman" w:hAnsi="Times New Roman" w:cs="Times New Roman"/>
          <w:i/>
          <w:sz w:val="24"/>
          <w:szCs w:val="24"/>
        </w:rPr>
      </w:pPr>
      <w:r w:rsidRPr="00525E9F">
        <w:rPr>
          <w:rFonts w:ascii="Times New Roman" w:hAnsi="Times New Roman" w:cs="Times New Roman"/>
          <w:sz w:val="24"/>
          <w:szCs w:val="24"/>
        </w:rPr>
        <w:t xml:space="preserve">Astuti, T, dan G. Yelni. 2015. Evaluasi Kecernaan Nutrient Pelepah Sawit Yang Difermentasi dengan Berbagai Sumber Mikroorganisme  Sebagai Bahan Pakan Ternak Ruminansia. Fakultas Pertanian Universitas Muara Bungo. </w:t>
      </w:r>
      <w:r w:rsidRPr="00525E9F">
        <w:rPr>
          <w:rFonts w:ascii="Times New Roman" w:hAnsi="Times New Roman" w:cs="Times New Roman"/>
          <w:i/>
          <w:sz w:val="24"/>
          <w:szCs w:val="24"/>
        </w:rPr>
        <w:t>Jurnal Sain Peternakan Indonesia 10 (2) : 101-105.</w:t>
      </w:r>
    </w:p>
    <w:p w:rsidR="00525E9F" w:rsidRPr="00525E9F" w:rsidRDefault="00525E9F" w:rsidP="00525E9F">
      <w:pPr>
        <w:spacing w:after="0" w:line="240" w:lineRule="auto"/>
        <w:ind w:left="851" w:hanging="851"/>
        <w:jc w:val="both"/>
        <w:rPr>
          <w:rFonts w:ascii="Times New Roman" w:hAnsi="Times New Roman" w:cs="Times New Roman"/>
          <w:i/>
          <w:sz w:val="24"/>
          <w:szCs w:val="24"/>
        </w:rPr>
      </w:pPr>
    </w:p>
    <w:p w:rsidR="00525E9F" w:rsidRPr="00525E9F" w:rsidRDefault="00525E9F" w:rsidP="00525E9F">
      <w:pPr>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Buckle. 2005. </w:t>
      </w:r>
      <w:r w:rsidRPr="00525E9F">
        <w:rPr>
          <w:rFonts w:ascii="Times New Roman" w:hAnsi="Times New Roman" w:cs="Times New Roman"/>
          <w:i/>
          <w:sz w:val="24"/>
          <w:szCs w:val="24"/>
        </w:rPr>
        <w:t>Analisis Kandungan Pakan</w:t>
      </w:r>
      <w:r w:rsidRPr="00525E9F">
        <w:rPr>
          <w:rFonts w:ascii="Times New Roman" w:hAnsi="Times New Roman" w:cs="Times New Roman"/>
          <w:sz w:val="24"/>
          <w:szCs w:val="24"/>
        </w:rPr>
        <w:t>. Instituti Pertanian Bogor.</w:t>
      </w:r>
    </w:p>
    <w:p w:rsidR="00525E9F" w:rsidRPr="00525E9F" w:rsidRDefault="00525E9F" w:rsidP="00525E9F">
      <w:pPr>
        <w:spacing w:after="0" w:line="240" w:lineRule="auto"/>
        <w:ind w:left="851" w:hanging="851"/>
        <w:jc w:val="both"/>
        <w:rPr>
          <w:rFonts w:ascii="Times New Roman" w:hAnsi="Times New Roman" w:cs="Times New Roman"/>
          <w:sz w:val="24"/>
          <w:szCs w:val="24"/>
        </w:rPr>
      </w:pPr>
    </w:p>
    <w:p w:rsidR="00525E9F" w:rsidRPr="00525E9F" w:rsidRDefault="00525E9F" w:rsidP="00525E9F">
      <w:pPr>
        <w:tabs>
          <w:tab w:val="left" w:pos="2977"/>
        </w:tabs>
        <w:spacing w:line="240" w:lineRule="auto"/>
        <w:ind w:left="720" w:hanging="720"/>
        <w:jc w:val="both"/>
        <w:rPr>
          <w:rFonts w:ascii="Times New Roman" w:hAnsi="Times New Roman" w:cs="Times New Roman"/>
          <w:color w:val="000000"/>
          <w:sz w:val="24"/>
          <w:szCs w:val="24"/>
        </w:rPr>
      </w:pPr>
      <w:r w:rsidRPr="00525E9F">
        <w:rPr>
          <w:rFonts w:ascii="Times New Roman" w:hAnsi="Times New Roman" w:cs="Times New Roman"/>
          <w:color w:val="000000"/>
          <w:sz w:val="24"/>
          <w:szCs w:val="24"/>
          <w:shd w:val="clear" w:color="auto" w:fill="FFFFFF"/>
        </w:rPr>
        <w:t xml:space="preserve">Bolsen K.K dan Sapienza. 1993. </w:t>
      </w:r>
      <w:r w:rsidRPr="00525E9F">
        <w:rPr>
          <w:rFonts w:ascii="Times New Roman" w:hAnsi="Times New Roman" w:cs="Times New Roman"/>
          <w:i/>
          <w:color w:val="000000"/>
          <w:sz w:val="24"/>
          <w:szCs w:val="24"/>
          <w:shd w:val="clear" w:color="auto" w:fill="FFFFFF"/>
        </w:rPr>
        <w:t>Teknologi Silase: Penanaman</w:t>
      </w:r>
      <w:r w:rsidRPr="00525E9F">
        <w:rPr>
          <w:rFonts w:ascii="Times New Roman" w:hAnsi="Times New Roman" w:cs="Times New Roman"/>
          <w:color w:val="000000"/>
          <w:sz w:val="24"/>
          <w:szCs w:val="24"/>
          <w:shd w:val="clear" w:color="auto" w:fill="FFFFFF"/>
        </w:rPr>
        <w:t xml:space="preserve">, </w:t>
      </w:r>
      <w:r w:rsidRPr="00525E9F">
        <w:rPr>
          <w:rFonts w:ascii="Times New Roman" w:hAnsi="Times New Roman" w:cs="Times New Roman"/>
          <w:i/>
          <w:color w:val="000000"/>
          <w:sz w:val="24"/>
          <w:szCs w:val="24"/>
          <w:shd w:val="clear" w:color="auto" w:fill="FFFFFF"/>
        </w:rPr>
        <w:t>Pembuatan, dan  Pemberiannya pada Ternak.</w:t>
      </w:r>
    </w:p>
    <w:p w:rsidR="00525E9F" w:rsidRPr="00525E9F" w:rsidRDefault="00525E9F" w:rsidP="00525E9F">
      <w:pPr>
        <w:tabs>
          <w:tab w:val="left" w:pos="2977"/>
        </w:tabs>
        <w:spacing w:line="240" w:lineRule="auto"/>
        <w:ind w:left="720" w:hanging="720"/>
        <w:jc w:val="both"/>
        <w:rPr>
          <w:rFonts w:ascii="Times New Roman" w:hAnsi="Times New Roman" w:cs="Times New Roman"/>
          <w:sz w:val="24"/>
          <w:szCs w:val="24"/>
        </w:rPr>
      </w:pPr>
      <w:r w:rsidRPr="00525E9F">
        <w:rPr>
          <w:rFonts w:ascii="Times New Roman" w:hAnsi="Times New Roman" w:cs="Times New Roman"/>
          <w:sz w:val="24"/>
          <w:szCs w:val="24"/>
        </w:rPr>
        <w:t xml:space="preserve">Cherney, D. J. R. 2000. </w:t>
      </w:r>
      <w:r w:rsidRPr="00525E9F">
        <w:rPr>
          <w:rFonts w:ascii="Times New Roman" w:hAnsi="Times New Roman" w:cs="Times New Roman"/>
          <w:i/>
          <w:sz w:val="24"/>
          <w:szCs w:val="24"/>
        </w:rPr>
        <w:t>Characterization of Forage by Chemical Anaysis</w:t>
      </w:r>
      <w:r w:rsidRPr="00525E9F">
        <w:rPr>
          <w:rFonts w:ascii="Times New Roman" w:hAnsi="Times New Roman" w:cs="Times New Roman"/>
          <w:sz w:val="24"/>
          <w:szCs w:val="24"/>
        </w:rPr>
        <w:t xml:space="preserve">. </w:t>
      </w:r>
      <w:r w:rsidRPr="00525E9F">
        <w:rPr>
          <w:rFonts w:ascii="Times New Roman" w:hAnsi="Times New Roman" w:cs="Times New Roman"/>
          <w:sz w:val="24"/>
          <w:szCs w:val="24"/>
        </w:rPr>
        <w:tab/>
        <w:t>Dalam Sutardi, T.  1981.  Sapi perah dan pemberian makanannya.  Departemen Ilmu Nutrisi dan Makanan Ternak.  Fakultas Peternakan.  Institut Pertanian Bogor.  Bogor. Given, D. I., I.</w:t>
      </w:r>
    </w:p>
    <w:p w:rsidR="00525E9F" w:rsidRPr="00525E9F" w:rsidRDefault="00525E9F" w:rsidP="00525E9F">
      <w:pPr>
        <w:autoSpaceDE w:val="0"/>
        <w:autoSpaceDN w:val="0"/>
        <w:adjustRightInd w:val="0"/>
        <w:spacing w:after="0" w:line="240" w:lineRule="auto"/>
        <w:ind w:left="709" w:hanging="709"/>
        <w:jc w:val="both"/>
        <w:rPr>
          <w:rFonts w:ascii="Times New Roman" w:hAnsi="Times New Roman" w:cs="Times New Roman"/>
          <w:i/>
          <w:sz w:val="24"/>
          <w:szCs w:val="24"/>
        </w:rPr>
      </w:pPr>
      <w:r w:rsidRPr="00525E9F">
        <w:rPr>
          <w:rFonts w:ascii="Times New Roman" w:hAnsi="Times New Roman" w:cs="Times New Roman"/>
          <w:sz w:val="24"/>
          <w:szCs w:val="24"/>
        </w:rPr>
        <w:t xml:space="preserve">Christi, R.F., A. B. Hakim, L. Inggriani dan A. Budiman. 2014. Uji Karakteristik Kandungan VFA Dan pH Hasil Fermentasi Aerob (Ensilase) Batang Pisang (Musa paradisiaca val) dengan </w:t>
      </w:r>
      <w:r w:rsidRPr="00525E9F">
        <w:rPr>
          <w:rFonts w:ascii="Times New Roman" w:hAnsi="Times New Roman" w:cs="Times New Roman"/>
          <w:sz w:val="24"/>
          <w:szCs w:val="24"/>
        </w:rPr>
        <w:lastRenderedPageBreak/>
        <w:t xml:space="preserve">Penambahan Molases Sebagai Bahan Aditif. Fakultas Peternakan Universitas Padjajaran. </w:t>
      </w:r>
      <w:r w:rsidRPr="00525E9F">
        <w:rPr>
          <w:rFonts w:ascii="Times New Roman" w:hAnsi="Times New Roman" w:cs="Times New Roman"/>
          <w:i/>
          <w:sz w:val="24"/>
          <w:szCs w:val="24"/>
        </w:rPr>
        <w:t xml:space="preserve">Jurnal Ilmu Pertanian Dan Peternakan 2 (1) : 1-6.  </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i/>
          <w:sz w:val="24"/>
          <w:szCs w:val="24"/>
        </w:rPr>
      </w:pPr>
    </w:p>
    <w:p w:rsidR="00525E9F" w:rsidRPr="00525E9F" w:rsidRDefault="00525E9F" w:rsidP="00525E9F">
      <w:pPr>
        <w:spacing w:line="240" w:lineRule="auto"/>
        <w:ind w:left="709" w:hanging="709"/>
        <w:jc w:val="both"/>
        <w:rPr>
          <w:rFonts w:ascii="Times New Roman" w:hAnsi="Times New Roman" w:cs="Times New Roman"/>
          <w:sz w:val="24"/>
          <w:szCs w:val="24"/>
        </w:rPr>
      </w:pPr>
      <w:r w:rsidRPr="00525E9F">
        <w:rPr>
          <w:rFonts w:ascii="Times New Roman" w:hAnsi="Times New Roman" w:cs="Times New Roman"/>
          <w:sz w:val="24"/>
          <w:szCs w:val="24"/>
        </w:rPr>
        <w:t>Damardjati, D. S., Marwoto, D. K. S. Swastika, D. M. Arsyad, dan Y. Hilman. 2005. Prospek dan Arah pengembangan Agribisnis Kedelai. Badan Litbang Pertanian, Departemen Pertanian. Jakarta.</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tabs>
          <w:tab w:val="left" w:pos="2977"/>
        </w:tabs>
        <w:spacing w:line="240" w:lineRule="auto"/>
        <w:ind w:left="851" w:hanging="851"/>
        <w:jc w:val="both"/>
        <w:rPr>
          <w:rFonts w:ascii="Times New Roman" w:hAnsi="Times New Roman" w:cs="Times New Roman"/>
          <w:color w:val="000000"/>
          <w:sz w:val="24"/>
          <w:szCs w:val="24"/>
          <w:lang w:val="en-GB"/>
        </w:rPr>
      </w:pPr>
      <w:r w:rsidRPr="00525E9F">
        <w:rPr>
          <w:rFonts w:ascii="Times New Roman" w:hAnsi="Times New Roman" w:cs="Times New Roman"/>
          <w:sz w:val="24"/>
          <w:szCs w:val="24"/>
        </w:rPr>
        <w:t xml:space="preserve">Deman, J. M. 2013. </w:t>
      </w:r>
      <w:r w:rsidRPr="00525E9F">
        <w:rPr>
          <w:rFonts w:ascii="Times New Roman" w:hAnsi="Times New Roman" w:cs="Times New Roman"/>
          <w:i/>
          <w:sz w:val="24"/>
          <w:szCs w:val="24"/>
        </w:rPr>
        <w:t>Principles of Food Chemistry 3</w:t>
      </w:r>
      <w:r w:rsidRPr="00525E9F">
        <w:rPr>
          <w:rFonts w:ascii="Times New Roman" w:hAnsi="Times New Roman" w:cs="Times New Roman"/>
          <w:i/>
          <w:sz w:val="24"/>
          <w:szCs w:val="24"/>
          <w:vertAlign w:val="superscript"/>
        </w:rPr>
        <w:t>rd</w:t>
      </w:r>
      <w:r w:rsidRPr="00525E9F">
        <w:rPr>
          <w:rFonts w:ascii="Times New Roman" w:hAnsi="Times New Roman" w:cs="Times New Roman"/>
          <w:i/>
          <w:sz w:val="24"/>
          <w:szCs w:val="24"/>
        </w:rPr>
        <w:t xml:space="preserve"> Edition</w:t>
      </w:r>
      <w:r w:rsidRPr="00525E9F">
        <w:rPr>
          <w:rFonts w:ascii="Times New Roman" w:hAnsi="Times New Roman" w:cs="Times New Roman"/>
          <w:sz w:val="24"/>
          <w:szCs w:val="24"/>
        </w:rPr>
        <w:t>. Springer, New York.</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Elferink, S.J.W.H.O., F. Driehuis, J.C. Gottschal dan S.F. Spoelstra. 2000. Silage fermentation processes and their manipulation. In: Mannetje, L.T. Silage making in the tropics with particular emphasis on smallholders. </w:t>
      </w:r>
      <w:r w:rsidRPr="00525E9F">
        <w:rPr>
          <w:rFonts w:ascii="Times New Roman" w:hAnsi="Times New Roman" w:cs="Times New Roman"/>
          <w:i/>
          <w:sz w:val="24"/>
          <w:szCs w:val="24"/>
        </w:rPr>
        <w:t>Proceedings of the FAO electronic conference on tropical silage</w:t>
      </w:r>
      <w:r w:rsidRPr="00525E9F">
        <w:rPr>
          <w:rFonts w:ascii="Times New Roman" w:hAnsi="Times New Roman" w:cs="Times New Roman"/>
          <w:sz w:val="24"/>
          <w:szCs w:val="24"/>
        </w:rPr>
        <w:t xml:space="preserve"> 1 September to 15 December 1999.</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Fajarudin, M.W, M. Junus dan E. Setyowati . 2014. Pengaruh Lama Fermentasi EM-4 Terhadap Kandungan Protein Kasar Padatan Kering Lumpur Organik Unit Gas Bio. Fakultas Peternakan Universitas Brawijaya. Malang.</w:t>
      </w: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Fuskhah, E. 2000. Eceng gondok (Eichhornia crassipes (Mart) Solm) sebagai alternatif sumber bahan pakan, industri dan kerajinan. Jurnal Ilmiah Sainteks. Vol 7 (4): 226 – 234</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Ginting, P. 2007. </w:t>
      </w:r>
      <w:r w:rsidRPr="00525E9F">
        <w:rPr>
          <w:rFonts w:ascii="Times New Roman" w:hAnsi="Times New Roman" w:cs="Times New Roman"/>
          <w:i/>
          <w:sz w:val="24"/>
          <w:szCs w:val="24"/>
        </w:rPr>
        <w:t>Sistem Pengolahan Lingkungan dan Limbah Industri</w:t>
      </w:r>
      <w:r w:rsidRPr="00525E9F">
        <w:rPr>
          <w:rFonts w:ascii="Times New Roman" w:hAnsi="Times New Roman" w:cs="Times New Roman"/>
          <w:sz w:val="24"/>
          <w:szCs w:val="24"/>
        </w:rPr>
        <w:t>. Bandung.</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Hadipernata, M. 2007. Mengolah Dedak menjadi Minyak (Rice Bran Oil). Dalam Warta Penelitian dan Pengembangan Pertanian Vol. 29, No.4, 2007, Bogor. pp 8–10.</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Hardjo S. 1989.</w:t>
      </w:r>
      <w:r w:rsidRPr="00525E9F">
        <w:rPr>
          <w:rFonts w:ascii="Times New Roman" w:hAnsi="Times New Roman" w:cs="Times New Roman"/>
          <w:i/>
          <w:sz w:val="24"/>
          <w:szCs w:val="24"/>
        </w:rPr>
        <w:t xml:space="preserve"> Biokonversi Pemanfaatan Limbah Industri Pertanian.</w:t>
      </w:r>
      <w:r w:rsidRPr="00525E9F">
        <w:rPr>
          <w:rFonts w:ascii="Times New Roman" w:hAnsi="Times New Roman" w:cs="Times New Roman"/>
          <w:sz w:val="24"/>
          <w:szCs w:val="24"/>
        </w:rPr>
        <w:t>Bogor: Departemen Pendidikan dan Kebudayaan Direktorat Jendral Pendidikan Tinggi Pusat Antar Universitas Pangan dan Gizi, Institut Pertanian Bogor.</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Hartadi, H., R. Soedomo, dan D. Allen. 2005. </w:t>
      </w:r>
      <w:r w:rsidRPr="00525E9F">
        <w:rPr>
          <w:rFonts w:ascii="Times New Roman" w:hAnsi="Times New Roman" w:cs="Times New Roman"/>
          <w:i/>
          <w:sz w:val="24"/>
          <w:szCs w:val="24"/>
        </w:rPr>
        <w:t>Tabel komposisi pakan untuk indonesia</w:t>
      </w:r>
      <w:r w:rsidRPr="00525E9F">
        <w:rPr>
          <w:rFonts w:ascii="Times New Roman" w:hAnsi="Times New Roman" w:cs="Times New Roman"/>
          <w:sz w:val="24"/>
          <w:szCs w:val="24"/>
        </w:rPr>
        <w:t>. Edisi ke-3. Gadjah Mada University Press. Yogyakarta.</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Hartadi, H., S. Reksohadiprojo, S. Prawiwokusumo dan A. D. Tillman, 1993. </w:t>
      </w:r>
      <w:r w:rsidRPr="00525E9F">
        <w:rPr>
          <w:rFonts w:ascii="Times New Roman" w:hAnsi="Times New Roman" w:cs="Times New Roman"/>
          <w:i/>
          <w:sz w:val="24"/>
          <w:szCs w:val="24"/>
        </w:rPr>
        <w:t>Tabel Komposisi Pakan Untuk Indonesia</w:t>
      </w:r>
      <w:r w:rsidRPr="00525E9F">
        <w:rPr>
          <w:rFonts w:ascii="Times New Roman" w:hAnsi="Times New Roman" w:cs="Times New Roman"/>
          <w:sz w:val="24"/>
          <w:szCs w:val="24"/>
        </w:rPr>
        <w:t>. Universitas Gadjah Mada Press, Yogyakarta.</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Hermanto, 2011. </w:t>
      </w:r>
      <w:r w:rsidRPr="00525E9F">
        <w:rPr>
          <w:rFonts w:ascii="Times New Roman" w:hAnsi="Times New Roman" w:cs="Times New Roman"/>
          <w:i/>
          <w:sz w:val="24"/>
          <w:szCs w:val="24"/>
        </w:rPr>
        <w:t xml:space="preserve">Sekilas Agribisnis Peternakan Indonesia. Konsep pengembangan peternakan, </w:t>
      </w:r>
      <w:r w:rsidRPr="00525E9F">
        <w:rPr>
          <w:rFonts w:ascii="Times New Roman" w:hAnsi="Times New Roman" w:cs="Times New Roman"/>
          <w:i/>
          <w:sz w:val="24"/>
          <w:szCs w:val="24"/>
        </w:rPr>
        <w:lastRenderedPageBreak/>
        <w:t>menuju perbaikan ekonomi rakyat serta meningkatkan gizi generasi mendatang melalui pasokan protein hewani asal peternakan</w:t>
      </w:r>
      <w:r w:rsidRPr="00525E9F">
        <w:rPr>
          <w:rFonts w:ascii="Times New Roman" w:hAnsi="Times New Roman" w:cs="Times New Roman"/>
          <w:sz w:val="24"/>
          <w:szCs w:val="24"/>
        </w:rPr>
        <w:t>. [9 Juli 2011].</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color w:val="000000"/>
          <w:sz w:val="24"/>
          <w:szCs w:val="24"/>
        </w:rPr>
      </w:pPr>
      <w:r w:rsidRPr="00525E9F">
        <w:rPr>
          <w:rFonts w:ascii="Times New Roman" w:hAnsi="Times New Roman" w:cs="Times New Roman"/>
          <w:color w:val="000000"/>
          <w:sz w:val="24"/>
          <w:szCs w:val="24"/>
        </w:rPr>
        <w:t xml:space="preserve">Hidayat, N., Suprapto dan Hudri., A. 2012. </w:t>
      </w:r>
      <w:r w:rsidRPr="00525E9F">
        <w:rPr>
          <w:rFonts w:ascii="Times New Roman" w:hAnsi="Times New Roman" w:cs="Times New Roman"/>
          <w:i/>
          <w:color w:val="000000"/>
          <w:sz w:val="24"/>
          <w:szCs w:val="24"/>
        </w:rPr>
        <w:t>Kajian karbohidrat Fermentabel Sebagai Aditif dan Bakteri Asam Laktat pada Pembuatan Silase Rumput Gajah</w:t>
      </w:r>
      <w:r w:rsidRPr="00525E9F">
        <w:rPr>
          <w:rFonts w:ascii="Times New Roman" w:hAnsi="Times New Roman" w:cs="Times New Roman"/>
          <w:color w:val="000000"/>
          <w:sz w:val="24"/>
          <w:szCs w:val="24"/>
        </w:rPr>
        <w:t>. Laporan Penelitian. Fakultas peternakan. Unsoed. Purwokerto</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Hidayat, N. 2014. Karakteristik dan Kualitas Silase Rumput Raja Menggunakan Berbagai Sumber dan Tingkat Penambahan Karbohidrat Fermentable. </w:t>
      </w:r>
      <w:r w:rsidRPr="00525E9F">
        <w:rPr>
          <w:rFonts w:ascii="Times New Roman" w:hAnsi="Times New Roman" w:cs="Times New Roman"/>
          <w:i/>
          <w:sz w:val="24"/>
          <w:szCs w:val="24"/>
        </w:rPr>
        <w:t>Agripet</w:t>
      </w:r>
      <w:r w:rsidRPr="00525E9F">
        <w:rPr>
          <w:rFonts w:ascii="Times New Roman" w:hAnsi="Times New Roman" w:cs="Times New Roman"/>
          <w:sz w:val="24"/>
          <w:szCs w:val="24"/>
        </w:rPr>
        <w:t xml:space="preserve">, </w:t>
      </w:r>
      <w:r w:rsidRPr="00525E9F">
        <w:rPr>
          <w:rFonts w:ascii="Times New Roman" w:hAnsi="Times New Roman" w:cs="Times New Roman"/>
          <w:i/>
          <w:sz w:val="24"/>
          <w:szCs w:val="24"/>
        </w:rPr>
        <w:t>14</w:t>
      </w:r>
      <w:r w:rsidRPr="00525E9F">
        <w:rPr>
          <w:rFonts w:ascii="Times New Roman" w:hAnsi="Times New Roman" w:cs="Times New Roman"/>
          <w:sz w:val="24"/>
          <w:szCs w:val="24"/>
        </w:rPr>
        <w:t>(1), 42–49.</w:t>
      </w:r>
    </w:p>
    <w:p w:rsidR="00525E9F" w:rsidRPr="00525E9F" w:rsidRDefault="00525E9F" w:rsidP="00525E9F">
      <w:pPr>
        <w:spacing w:before="240" w:after="0" w:line="240" w:lineRule="auto"/>
        <w:jc w:val="both"/>
        <w:rPr>
          <w:rFonts w:ascii="Times New Roman" w:hAnsi="Times New Roman" w:cs="Times New Roman"/>
          <w:sz w:val="24"/>
          <w:szCs w:val="24"/>
        </w:rPr>
      </w:pPr>
      <w:r w:rsidRPr="00525E9F">
        <w:rPr>
          <w:rFonts w:ascii="Times New Roman" w:hAnsi="Times New Roman" w:cs="Times New Roman"/>
          <w:sz w:val="24"/>
          <w:szCs w:val="24"/>
        </w:rPr>
        <w:t xml:space="preserve">Khairul. 2009 . </w:t>
      </w:r>
      <w:r w:rsidRPr="00525E9F">
        <w:rPr>
          <w:rFonts w:ascii="Times New Roman" w:hAnsi="Times New Roman" w:cs="Times New Roman"/>
          <w:i/>
          <w:sz w:val="24"/>
          <w:szCs w:val="24"/>
        </w:rPr>
        <w:t>Ilmu Gizi dan Makanan Ternak</w:t>
      </w:r>
      <w:r w:rsidRPr="00525E9F">
        <w:rPr>
          <w:rFonts w:ascii="Times New Roman" w:hAnsi="Times New Roman" w:cs="Times New Roman"/>
          <w:sz w:val="24"/>
          <w:szCs w:val="24"/>
        </w:rPr>
        <w:t xml:space="preserve">. Penerbit Angkasa. </w:t>
      </w:r>
      <w:r w:rsidRPr="00525E9F">
        <w:rPr>
          <w:rFonts w:ascii="Times New Roman" w:hAnsi="Times New Roman" w:cs="Times New Roman"/>
          <w:sz w:val="24"/>
          <w:szCs w:val="24"/>
        </w:rPr>
        <w:tab/>
        <w:t>Bandung.</w:t>
      </w:r>
    </w:p>
    <w:p w:rsidR="00525E9F" w:rsidRPr="00525E9F" w:rsidRDefault="00525E9F" w:rsidP="00525E9F">
      <w:pPr>
        <w:pStyle w:val="BodyText"/>
        <w:ind w:left="810" w:hanging="810"/>
        <w:rPr>
          <w:rFonts w:ascii="Times New Roman" w:hAnsi="Times New Roman" w:cs="Times New Roman"/>
          <w:sz w:val="24"/>
          <w:szCs w:val="24"/>
        </w:rPr>
      </w:pPr>
      <w:r w:rsidRPr="00525E9F">
        <w:rPr>
          <w:rFonts w:ascii="Times New Roman" w:hAnsi="Times New Roman" w:cs="Times New Roman"/>
          <w:sz w:val="24"/>
          <w:szCs w:val="24"/>
        </w:rPr>
        <w:t xml:space="preserve">Komar, A. 1984. Teknologi Pengolahan Jerami Sebagai Makanan Ternak. </w:t>
      </w:r>
      <w:r w:rsidRPr="00525E9F">
        <w:rPr>
          <w:rFonts w:ascii="Times New Roman" w:hAnsi="Times New Roman" w:cs="Times New Roman"/>
          <w:sz w:val="24"/>
          <w:szCs w:val="24"/>
        </w:rPr>
        <w:tab/>
        <w:t xml:space="preserve"> Yayasan Dian Grahita. Bandung</w:t>
      </w:r>
    </w:p>
    <w:p w:rsidR="00525E9F" w:rsidRPr="00525E9F" w:rsidRDefault="00525E9F" w:rsidP="00525E9F">
      <w:pPr>
        <w:pStyle w:val="BodyText"/>
        <w:ind w:left="810" w:hanging="810"/>
        <w:rPr>
          <w:rFonts w:ascii="Times New Roman" w:hAnsi="Times New Roman" w:cs="Times New Roman"/>
          <w:sz w:val="24"/>
          <w:szCs w:val="24"/>
        </w:rPr>
      </w:pPr>
      <w:r w:rsidRPr="00525E9F">
        <w:rPr>
          <w:rFonts w:ascii="Times New Roman" w:hAnsi="Times New Roman" w:cs="Times New Roman"/>
          <w:sz w:val="24"/>
          <w:szCs w:val="24"/>
        </w:rPr>
        <w:t>Kukuh, H. 2010. Pengaruh suplementasi probiotik cair EM4 terhadap performan domba lokal jantan. Skripsi. Fakultas Pertanian UniversitasSebelas Maret, Surakarta.</w:t>
      </w:r>
    </w:p>
    <w:p w:rsidR="00525E9F" w:rsidRPr="00525E9F" w:rsidRDefault="00525E9F" w:rsidP="00525E9F">
      <w:pPr>
        <w:pStyle w:val="BodyText"/>
        <w:ind w:left="810" w:hanging="810"/>
        <w:rPr>
          <w:rFonts w:ascii="Times New Roman" w:hAnsi="Times New Roman" w:cs="Times New Roman"/>
          <w:sz w:val="24"/>
          <w:szCs w:val="24"/>
        </w:rPr>
      </w:pPr>
      <w:r w:rsidRPr="00525E9F">
        <w:rPr>
          <w:rFonts w:ascii="Times New Roman" w:hAnsi="Times New Roman" w:cs="Times New Roman"/>
          <w:sz w:val="24"/>
          <w:szCs w:val="24"/>
        </w:rPr>
        <w:t xml:space="preserve">Kushartono, B. dan N. Iriani. 2005. Silase Tanaman Jagung Sebagai Pengembangan </w:t>
      </w:r>
      <w:r w:rsidRPr="00525E9F">
        <w:rPr>
          <w:rFonts w:ascii="Times New Roman" w:hAnsi="Times New Roman" w:cs="Times New Roman"/>
          <w:sz w:val="24"/>
          <w:szCs w:val="24"/>
        </w:rPr>
        <w:t xml:space="preserve">Sumber Pakan Ternak. </w:t>
      </w:r>
      <w:r w:rsidRPr="00525E9F">
        <w:rPr>
          <w:rFonts w:ascii="Times New Roman" w:hAnsi="Times New Roman" w:cs="Times New Roman"/>
          <w:i/>
          <w:sz w:val="24"/>
          <w:szCs w:val="24"/>
        </w:rPr>
        <w:t>Prosiding Temu Teknis Nasional Tenaga Fungsional Pertanian.</w:t>
      </w:r>
      <w:r w:rsidRPr="00525E9F">
        <w:rPr>
          <w:rFonts w:ascii="Times New Roman" w:hAnsi="Times New Roman" w:cs="Times New Roman"/>
          <w:sz w:val="24"/>
          <w:szCs w:val="24"/>
        </w:rPr>
        <w:t xml:space="preserve"> Bogor: BalaiPenelitianTernak.</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i/>
          <w:sz w:val="24"/>
          <w:szCs w:val="24"/>
        </w:rPr>
      </w:pPr>
      <w:r w:rsidRPr="00525E9F">
        <w:rPr>
          <w:rFonts w:ascii="Times New Roman" w:hAnsi="Times New Roman" w:cs="Times New Roman"/>
          <w:sz w:val="24"/>
          <w:szCs w:val="24"/>
        </w:rPr>
        <w:t>Lado, 2007. Evaluasi Kualitas Silase Rumput Sundan (</w:t>
      </w:r>
      <w:r w:rsidRPr="00525E9F">
        <w:rPr>
          <w:rFonts w:ascii="Times New Roman" w:hAnsi="Times New Roman" w:cs="Times New Roman"/>
          <w:i/>
          <w:sz w:val="24"/>
          <w:szCs w:val="24"/>
        </w:rPr>
        <w:t>Sorghon sundanese</w:t>
      </w:r>
      <w:r w:rsidRPr="00525E9F">
        <w:rPr>
          <w:rFonts w:ascii="Times New Roman" w:hAnsi="Times New Roman" w:cs="Times New Roman"/>
          <w:sz w:val="24"/>
          <w:szCs w:val="24"/>
        </w:rPr>
        <w:t xml:space="preserve">) Pada Penambahan Berbagai Macam Aditif Karbohidrat Mudah Larut. </w:t>
      </w:r>
      <w:r w:rsidRPr="00525E9F">
        <w:rPr>
          <w:rFonts w:ascii="Times New Roman" w:hAnsi="Times New Roman" w:cs="Times New Roman"/>
          <w:i/>
          <w:sz w:val="24"/>
          <w:szCs w:val="24"/>
        </w:rPr>
        <w:t>Tesis.</w:t>
      </w:r>
      <w:r w:rsidRPr="00525E9F">
        <w:rPr>
          <w:rFonts w:ascii="Times New Roman" w:hAnsi="Times New Roman" w:cs="Times New Roman"/>
          <w:sz w:val="24"/>
          <w:szCs w:val="24"/>
        </w:rPr>
        <w:t xml:space="preserve"> Pasca Sarjana Program Setudi Ilmu Peternakan Universitas Gadjah Mada. Yogyakarta</w:t>
      </w:r>
      <w:r w:rsidRPr="00525E9F">
        <w:rPr>
          <w:rFonts w:ascii="Times New Roman" w:hAnsi="Times New Roman" w:cs="Times New Roman"/>
          <w:i/>
          <w:sz w:val="24"/>
          <w:szCs w:val="24"/>
        </w:rPr>
        <w:t>.</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Lamid, M., S. Ismudiono, K. Chusniati, S. Hidayatik dan E.V.F, V. 2012. Karakteristik Silase Pucuk Tebu ( Saccharum Officinarum , Linn ) Dengan Penambahan Lactobacillus Plantarum. </w:t>
      </w:r>
      <w:r w:rsidRPr="00525E9F">
        <w:rPr>
          <w:rFonts w:ascii="Times New Roman" w:hAnsi="Times New Roman" w:cs="Times New Roman"/>
          <w:i/>
          <w:sz w:val="24"/>
          <w:szCs w:val="24"/>
        </w:rPr>
        <w:t>Agroveteriner</w:t>
      </w:r>
      <w:r w:rsidRPr="00525E9F">
        <w:rPr>
          <w:rFonts w:ascii="Times New Roman" w:hAnsi="Times New Roman" w:cs="Times New Roman"/>
          <w:sz w:val="24"/>
          <w:szCs w:val="24"/>
        </w:rPr>
        <w:t xml:space="preserve">, </w:t>
      </w:r>
      <w:r w:rsidRPr="00525E9F">
        <w:rPr>
          <w:rFonts w:ascii="Times New Roman" w:hAnsi="Times New Roman" w:cs="Times New Roman"/>
          <w:i/>
          <w:sz w:val="24"/>
          <w:szCs w:val="24"/>
        </w:rPr>
        <w:t>1</w:t>
      </w:r>
      <w:r w:rsidRPr="00525E9F">
        <w:rPr>
          <w:rFonts w:ascii="Times New Roman" w:hAnsi="Times New Roman" w:cs="Times New Roman"/>
          <w:sz w:val="24"/>
          <w:szCs w:val="24"/>
        </w:rPr>
        <w:t>(1), 5–10.</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Mahmilia, F. 2005. Perubahan nilai gizi tepung eceng gondok fermentasi dan pemanfaatannya sebagai ransum ayam pedaging. J. IlmuTernak dan Veteriner 10 : 90-95.</w:t>
      </w:r>
    </w:p>
    <w:p w:rsidR="00525E9F" w:rsidRPr="00525E9F" w:rsidRDefault="00525E9F" w:rsidP="00525E9F">
      <w:pPr>
        <w:spacing w:before="240" w:after="0" w:line="240" w:lineRule="auto"/>
        <w:ind w:left="900" w:hanging="900"/>
        <w:jc w:val="both"/>
        <w:rPr>
          <w:rFonts w:ascii="Times New Roman" w:hAnsi="Times New Roman" w:cs="Times New Roman"/>
          <w:i/>
          <w:sz w:val="24"/>
          <w:szCs w:val="24"/>
        </w:rPr>
      </w:pPr>
      <w:r w:rsidRPr="00525E9F">
        <w:rPr>
          <w:rFonts w:ascii="Times New Roman" w:hAnsi="Times New Roman" w:cs="Times New Roman"/>
          <w:sz w:val="24"/>
          <w:szCs w:val="24"/>
        </w:rPr>
        <w:t xml:space="preserve">Maryam, R. 2002. </w:t>
      </w:r>
      <w:r w:rsidRPr="00525E9F">
        <w:rPr>
          <w:rFonts w:ascii="Times New Roman" w:hAnsi="Times New Roman" w:cs="Times New Roman"/>
          <w:i/>
          <w:sz w:val="24"/>
          <w:szCs w:val="24"/>
        </w:rPr>
        <w:t>Mewaspadai Bahaya Kontaminasi Mikotoksin Pada Makanan</w:t>
      </w:r>
      <w:r w:rsidRPr="00525E9F">
        <w:rPr>
          <w:rFonts w:ascii="Times New Roman" w:hAnsi="Times New Roman" w:cs="Times New Roman"/>
          <w:sz w:val="24"/>
          <w:szCs w:val="24"/>
        </w:rPr>
        <w:t>. Falsafah Sains. Program Pascasarjana, Institut Pertanian Bogor.</w:t>
      </w:r>
    </w:p>
    <w:p w:rsidR="00525E9F" w:rsidRPr="00525E9F" w:rsidRDefault="00525E9F" w:rsidP="00525E9F">
      <w:pPr>
        <w:spacing w:before="240" w:after="0" w:line="240" w:lineRule="auto"/>
        <w:ind w:left="900" w:hanging="900"/>
        <w:jc w:val="both"/>
        <w:rPr>
          <w:rFonts w:ascii="Times New Roman" w:hAnsi="Times New Roman" w:cs="Times New Roman"/>
          <w:sz w:val="24"/>
          <w:szCs w:val="24"/>
        </w:rPr>
      </w:pPr>
      <w:r w:rsidRPr="00525E9F">
        <w:rPr>
          <w:rFonts w:ascii="Times New Roman" w:hAnsi="Times New Roman" w:cs="Times New Roman"/>
          <w:sz w:val="24"/>
          <w:szCs w:val="24"/>
        </w:rPr>
        <w:t xml:space="preserve">Macaulay, A. 2004. </w:t>
      </w:r>
      <w:r w:rsidRPr="00525E9F">
        <w:rPr>
          <w:rFonts w:ascii="Times New Roman" w:hAnsi="Times New Roman" w:cs="Times New Roman"/>
          <w:i/>
          <w:sz w:val="24"/>
          <w:szCs w:val="24"/>
        </w:rPr>
        <w:t>Evaluating Silage Quality</w:t>
      </w:r>
      <w:r w:rsidRPr="00525E9F">
        <w:rPr>
          <w:rFonts w:ascii="Times New Roman" w:hAnsi="Times New Roman" w:cs="Times New Roman"/>
          <w:sz w:val="24"/>
          <w:szCs w:val="24"/>
        </w:rPr>
        <w:t xml:space="preserve">. (http: //www1. agric. go. ab. </w:t>
      </w:r>
      <w:r w:rsidRPr="00525E9F">
        <w:rPr>
          <w:rFonts w:ascii="Times New Roman" w:hAnsi="Times New Roman" w:cs="Times New Roman"/>
          <w:sz w:val="24"/>
          <w:szCs w:val="24"/>
        </w:rPr>
        <w:lastRenderedPageBreak/>
        <w:t>Ca/departement/deptocs.nsf/all/for4909.Html).</w:t>
      </w:r>
    </w:p>
    <w:p w:rsidR="00525E9F" w:rsidRPr="00525E9F" w:rsidRDefault="00525E9F" w:rsidP="00525E9F">
      <w:pPr>
        <w:spacing w:before="240"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Muktiani, A., J. Achmadi, B.I.M. Tampoebolon, dan R. Setyorini. 2013. Pemberian silase limbah sayuran yang disuplementasi dengan mineral dan alginat sebagai pakan domba.Jurnal Ilmu dan Teknologi Peternakan.2 (3):144-151.</w:t>
      </w:r>
    </w:p>
    <w:p w:rsidR="00525E9F" w:rsidRPr="00525E9F" w:rsidRDefault="00525E9F" w:rsidP="00525E9F">
      <w:pPr>
        <w:spacing w:before="240"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Mulyono. 2000.  </w:t>
      </w:r>
      <w:r w:rsidRPr="00525E9F">
        <w:rPr>
          <w:rFonts w:ascii="Times New Roman" w:hAnsi="Times New Roman" w:cs="Times New Roman"/>
          <w:i/>
          <w:sz w:val="24"/>
          <w:szCs w:val="24"/>
        </w:rPr>
        <w:t>Metode Analisis Proksimat</w:t>
      </w:r>
      <w:r w:rsidRPr="00525E9F">
        <w:rPr>
          <w:rFonts w:ascii="Times New Roman" w:hAnsi="Times New Roman" w:cs="Times New Roman"/>
          <w:sz w:val="24"/>
          <w:szCs w:val="24"/>
          <w:u w:val="single"/>
        </w:rPr>
        <w:t xml:space="preserve">. </w:t>
      </w:r>
      <w:r w:rsidRPr="00525E9F">
        <w:rPr>
          <w:rFonts w:ascii="Times New Roman" w:hAnsi="Times New Roman" w:cs="Times New Roman"/>
          <w:sz w:val="24"/>
          <w:szCs w:val="24"/>
        </w:rPr>
        <w:t>Penerbit. Erlangga. Jakarta</w:t>
      </w:r>
      <w:r w:rsidRPr="00525E9F">
        <w:rPr>
          <w:rFonts w:ascii="Times New Roman" w:hAnsi="Times New Roman" w:cs="Times New Roman"/>
          <w:sz w:val="24"/>
          <w:szCs w:val="24"/>
          <w:lang w:val="en-GB"/>
        </w:rPr>
        <w:t>.</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Octavia, S. 2013. </w:t>
      </w:r>
      <w:r w:rsidRPr="00525E9F">
        <w:rPr>
          <w:rFonts w:ascii="Times New Roman" w:hAnsi="Times New Roman" w:cs="Times New Roman"/>
          <w:i/>
          <w:sz w:val="24"/>
          <w:szCs w:val="24"/>
        </w:rPr>
        <w:t>Pengolahan Awal Berbasis Amonia Terhadap Biomassa Lignoselulosa Bahan Mentah Pembuatan Bioetamol</w:t>
      </w:r>
      <w:r w:rsidRPr="00525E9F">
        <w:rPr>
          <w:rFonts w:ascii="Times New Roman" w:hAnsi="Times New Roman" w:cs="Times New Roman"/>
          <w:sz w:val="24"/>
          <w:szCs w:val="24"/>
        </w:rPr>
        <w:t>. Institut Teknologi Bandung. Bandung.</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u w:val="single"/>
        </w:rPr>
      </w:pPr>
      <w:r w:rsidRPr="00525E9F">
        <w:rPr>
          <w:rFonts w:ascii="Times New Roman" w:hAnsi="Times New Roman" w:cs="Times New Roman"/>
          <w:sz w:val="24"/>
          <w:szCs w:val="24"/>
        </w:rPr>
        <w:t xml:space="preserve">Panitia Teknis Perumus SNI. 2008. Pulp dan Kayu-Cara Uji Kadar Lignin- Metode Klason. Standar Nasional Indonesia, 1-4. Retrieved from </w:t>
      </w:r>
      <w:hyperlink r:id="rId15" w:history="1">
        <w:r w:rsidRPr="00525E9F">
          <w:rPr>
            <w:rStyle w:val="Hyperlink"/>
            <w:rFonts w:ascii="Times New Roman" w:hAnsi="Times New Roman"/>
            <w:sz w:val="24"/>
            <w:szCs w:val="24"/>
          </w:rPr>
          <w:t>http://pesquisa.bvsalud.org/bvsms/resource/pt/mis-19705</w:t>
        </w:r>
      </w:hyperlink>
      <w:r w:rsidRPr="00525E9F">
        <w:rPr>
          <w:rFonts w:ascii="Times New Roman" w:hAnsi="Times New Roman" w:cs="Times New Roman"/>
          <w:sz w:val="24"/>
          <w:szCs w:val="24"/>
          <w:u w:val="single"/>
        </w:rPr>
        <w:t>.</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i/>
          <w:sz w:val="24"/>
          <w:szCs w:val="24"/>
        </w:rPr>
      </w:pPr>
      <w:r w:rsidRPr="00525E9F">
        <w:rPr>
          <w:rFonts w:ascii="Times New Roman" w:hAnsi="Times New Roman" w:cs="Times New Roman"/>
          <w:sz w:val="24"/>
          <w:szCs w:val="24"/>
        </w:rPr>
        <w:t xml:space="preserve">Pratiwi, I., F. Fathul, dan Muhtarudin. 2015. Pengaruh Penambhana Berbagai Starter Pada Pembuatan Silase Ransum Terhadap Kadar Serat Kasar, Lemak Kasar, Kadar Air Dan Bahan Ekstrak Tanpa Nitrogen Silase. Program Studi Peternakan Fakultas Pertanian Universitas Lampung. </w:t>
      </w:r>
      <w:r w:rsidRPr="00525E9F">
        <w:rPr>
          <w:rFonts w:ascii="Times New Roman" w:hAnsi="Times New Roman" w:cs="Times New Roman"/>
          <w:i/>
          <w:sz w:val="24"/>
          <w:szCs w:val="24"/>
        </w:rPr>
        <w:t xml:space="preserve">Jurnal Ilmiah </w:t>
      </w:r>
      <w:r w:rsidRPr="00525E9F">
        <w:rPr>
          <w:rFonts w:ascii="Times New Roman" w:hAnsi="Times New Roman" w:cs="Times New Roman"/>
          <w:i/>
          <w:sz w:val="24"/>
          <w:szCs w:val="24"/>
        </w:rPr>
        <w:t>Peternakan Terpadu 3 (3) : 116-120.</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Rahmawati, 2014. </w:t>
      </w:r>
      <w:r w:rsidRPr="00525E9F">
        <w:rPr>
          <w:rFonts w:ascii="Times New Roman" w:hAnsi="Times New Roman" w:cs="Times New Roman"/>
          <w:i/>
          <w:sz w:val="24"/>
          <w:szCs w:val="24"/>
        </w:rPr>
        <w:t>Kandungan ADF,NDF,Selulosa,Hemiselulosa, dan Lignin Silase Pakan Komplit Berbahan Dasar Rumput Gajah (Pennisetum Purpureum) dan Beberapa Level Biomassa Murbei</w:t>
      </w:r>
      <w:r w:rsidRPr="00525E9F">
        <w:rPr>
          <w:rFonts w:ascii="Times New Roman" w:hAnsi="Times New Roman" w:cs="Times New Roman"/>
          <w:sz w:val="24"/>
          <w:szCs w:val="24"/>
        </w:rPr>
        <w:t>. Universitas Hasanudin.</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Riswadi, Muhakka, dan M. Lehan. 2014. Evaluasi Nilai Kecernaan Secara In Vitro Ransum Ternak Sapi Bali yang Disuplementasi dengan Probiotik Bioplus.Program Studi Peternakan Fakultas Pertanian Universitas Sriwijaya. </w:t>
      </w:r>
      <w:r w:rsidRPr="00525E9F">
        <w:rPr>
          <w:rFonts w:ascii="Times New Roman" w:hAnsi="Times New Roman" w:cs="Times New Roman"/>
          <w:i/>
          <w:sz w:val="24"/>
          <w:szCs w:val="24"/>
        </w:rPr>
        <w:t>Jurnal Peternakan Sriwijaya  4 (1) : 35-46.</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Riswandi, Sandi, S., dan R. Wulandari. 2015. Penambahan Urea dan Em-4 Pada Enceng Gondok (Eichornia Crassipes) Terhadap Kualitas Fisik, Derajat Keasaman (Ph), Kehilangan Bahan Kering dan Bahan Organik. </w:t>
      </w:r>
      <w:r w:rsidRPr="00525E9F">
        <w:rPr>
          <w:rFonts w:ascii="Times New Roman" w:hAnsi="Times New Roman" w:cs="Times New Roman"/>
          <w:i/>
          <w:sz w:val="24"/>
          <w:szCs w:val="24"/>
        </w:rPr>
        <w:t>Prosiding Seminar Nasional Lahan Suboptimal 2015</w:t>
      </w:r>
      <w:r w:rsidRPr="00525E9F">
        <w:rPr>
          <w:rFonts w:ascii="Times New Roman" w:hAnsi="Times New Roman" w:cs="Times New Roman"/>
          <w:sz w:val="24"/>
          <w:szCs w:val="24"/>
        </w:rPr>
        <w:t>, 1–9.</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Samadi. 2007. Kentang dan Analisis Usaha Tani. Kanisius. Yogyakarta. 117 hal.</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after="0" w:line="240" w:lineRule="auto"/>
        <w:ind w:left="851" w:hanging="851"/>
        <w:jc w:val="both"/>
        <w:rPr>
          <w:rFonts w:ascii="Times New Roman" w:hAnsi="Times New Roman" w:cs="Times New Roman"/>
          <w:i/>
          <w:sz w:val="24"/>
          <w:szCs w:val="24"/>
        </w:rPr>
      </w:pPr>
      <w:r w:rsidRPr="00525E9F">
        <w:rPr>
          <w:rFonts w:ascii="Times New Roman" w:hAnsi="Times New Roman" w:cs="Times New Roman"/>
          <w:sz w:val="24"/>
          <w:szCs w:val="24"/>
        </w:rPr>
        <w:t>Sandi, S., A. Indra., M. Ali, dan N. Arianto. 2012</w:t>
      </w:r>
      <w:r w:rsidRPr="00525E9F">
        <w:rPr>
          <w:rFonts w:ascii="Times New Roman" w:hAnsi="Times New Roman" w:cs="Times New Roman"/>
          <w:i/>
          <w:sz w:val="24"/>
          <w:szCs w:val="24"/>
        </w:rPr>
        <w:t xml:space="preserve">. </w:t>
      </w:r>
      <w:r w:rsidRPr="00525E9F">
        <w:rPr>
          <w:rFonts w:ascii="Times New Roman" w:hAnsi="Times New Roman" w:cs="Times New Roman"/>
          <w:sz w:val="24"/>
          <w:szCs w:val="24"/>
        </w:rPr>
        <w:t xml:space="preserve">Kualitas Nutrisi Silase Pucuk Tebu (Saccharum officinarum) dengan Penambahan </w:t>
      </w:r>
      <w:r w:rsidRPr="00525E9F">
        <w:rPr>
          <w:rFonts w:ascii="Times New Roman" w:hAnsi="Times New Roman" w:cs="Times New Roman"/>
          <w:sz w:val="24"/>
          <w:szCs w:val="24"/>
        </w:rPr>
        <w:lastRenderedPageBreak/>
        <w:t xml:space="preserve">Inokulum Effective Mikroorganisme-4 (EM-4). Program Studi Peternakan Fakultas Pertanian Universitas Sriwijaya. </w:t>
      </w:r>
      <w:r w:rsidRPr="00525E9F">
        <w:rPr>
          <w:rFonts w:ascii="Times New Roman" w:hAnsi="Times New Roman" w:cs="Times New Roman"/>
          <w:i/>
          <w:sz w:val="24"/>
          <w:szCs w:val="24"/>
        </w:rPr>
        <w:t xml:space="preserve">Jurnal Peternakan Sriwijaya 1 (1) : 1-8. </w:t>
      </w:r>
    </w:p>
    <w:p w:rsidR="00525E9F" w:rsidRPr="00525E9F" w:rsidRDefault="00525E9F" w:rsidP="00525E9F">
      <w:pPr>
        <w:spacing w:after="0" w:line="240" w:lineRule="auto"/>
        <w:ind w:left="851" w:hanging="851"/>
        <w:jc w:val="both"/>
        <w:rPr>
          <w:rFonts w:ascii="Times New Roman" w:hAnsi="Times New Roman" w:cs="Times New Roman"/>
          <w:i/>
          <w:sz w:val="24"/>
          <w:szCs w:val="24"/>
        </w:rPr>
      </w:pPr>
    </w:p>
    <w:p w:rsidR="00525E9F" w:rsidRPr="00525E9F" w:rsidRDefault="00525E9F" w:rsidP="00525E9F">
      <w:pPr>
        <w:tabs>
          <w:tab w:val="left" w:pos="2977"/>
        </w:tabs>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Santi, R. K. D. Fatmasari, S. D. Widyawati, dan W. P. S. Suprayogi. 2012. </w:t>
      </w:r>
      <w:r w:rsidRPr="00525E9F">
        <w:rPr>
          <w:rFonts w:ascii="Times New Roman" w:hAnsi="Times New Roman" w:cs="Times New Roman"/>
          <w:i/>
          <w:sz w:val="24"/>
          <w:szCs w:val="24"/>
        </w:rPr>
        <w:t>Kualitas dan Nilai Kecernaan In Vitro Silase Batang Pisang (Musaparadisiaca) dengan Penambahan Beberapa Akselelator</w:t>
      </w:r>
      <w:r w:rsidRPr="00525E9F">
        <w:rPr>
          <w:rFonts w:ascii="Times New Roman" w:hAnsi="Times New Roman" w:cs="Times New Roman"/>
          <w:sz w:val="24"/>
          <w:szCs w:val="24"/>
        </w:rPr>
        <w:t>. Program Studi Peternakan</w:t>
      </w:r>
      <w:r w:rsidRPr="00525E9F">
        <w:rPr>
          <w:rFonts w:ascii="Times New Roman" w:hAnsi="Times New Roman" w:cs="Times New Roman"/>
          <w:sz w:val="24"/>
          <w:szCs w:val="24"/>
          <w:lang w:val="en-GB"/>
        </w:rPr>
        <w:t>.</w:t>
      </w:r>
      <w:r w:rsidRPr="00525E9F">
        <w:rPr>
          <w:rFonts w:ascii="Times New Roman" w:hAnsi="Times New Roman" w:cs="Times New Roman"/>
          <w:sz w:val="24"/>
          <w:szCs w:val="24"/>
        </w:rPr>
        <w:t xml:space="preserve"> Fakultas Pertanian Universitas Sebelas Maret.</w:t>
      </w: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Setyawiharja, B. 2002. Fermentasi Medium Padat dan Manfaatnya. Jakarta :Departemen Pendidikan dan Kebudayaan RI.</w:t>
      </w: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Simbolon, K. 2008. Pengaruh Persentase Ragi Tape Dan Lama Fermentasi Terhadap Mutu Tape Ubi Jalar. Sumatera: Skripsi. Fakultas Pertanian USU.</w:t>
      </w:r>
    </w:p>
    <w:p w:rsidR="00525E9F" w:rsidRPr="00525E9F" w:rsidRDefault="00525E9F" w:rsidP="00525E9F">
      <w:pPr>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Soeharsono. 2010. </w:t>
      </w:r>
      <w:r w:rsidRPr="00525E9F">
        <w:rPr>
          <w:rFonts w:ascii="Times New Roman" w:hAnsi="Times New Roman" w:cs="Times New Roman"/>
          <w:i/>
          <w:sz w:val="24"/>
          <w:szCs w:val="24"/>
        </w:rPr>
        <w:t>Probiotik Basis Ilmiah, Aplikasi Dan Aspek Praktis</w:t>
      </w:r>
      <w:r w:rsidRPr="00525E9F">
        <w:rPr>
          <w:rFonts w:ascii="Times New Roman" w:hAnsi="Times New Roman" w:cs="Times New Roman"/>
          <w:sz w:val="24"/>
          <w:szCs w:val="24"/>
        </w:rPr>
        <w:t>. Widya Padjajaran : Jakarta.</w:t>
      </w:r>
    </w:p>
    <w:p w:rsidR="00525E9F" w:rsidRPr="00525E9F" w:rsidRDefault="00525E9F" w:rsidP="00525E9F">
      <w:pPr>
        <w:spacing w:after="0" w:line="240" w:lineRule="auto"/>
        <w:jc w:val="both"/>
        <w:rPr>
          <w:rFonts w:ascii="Times New Roman" w:hAnsi="Times New Roman" w:cs="Times New Roman"/>
          <w:sz w:val="24"/>
          <w:szCs w:val="24"/>
        </w:rPr>
      </w:pPr>
    </w:p>
    <w:p w:rsidR="00525E9F" w:rsidRPr="00525E9F" w:rsidRDefault="00525E9F" w:rsidP="00525E9F">
      <w:pPr>
        <w:tabs>
          <w:tab w:val="left" w:pos="2977"/>
        </w:tabs>
        <w:spacing w:line="240" w:lineRule="auto"/>
        <w:ind w:left="851" w:hanging="851"/>
        <w:jc w:val="both"/>
        <w:rPr>
          <w:rFonts w:ascii="Times New Roman" w:hAnsi="Times New Roman" w:cs="Times New Roman"/>
          <w:sz w:val="24"/>
          <w:szCs w:val="24"/>
          <w:lang w:val="en-GB"/>
        </w:rPr>
      </w:pPr>
      <w:r w:rsidRPr="00525E9F">
        <w:rPr>
          <w:rFonts w:ascii="Times New Roman" w:hAnsi="Times New Roman" w:cs="Times New Roman"/>
          <w:sz w:val="24"/>
          <w:szCs w:val="24"/>
        </w:rPr>
        <w:t xml:space="preserve">Sudarmadji, S. 1997. </w:t>
      </w:r>
      <w:r w:rsidRPr="00525E9F">
        <w:rPr>
          <w:rFonts w:ascii="Times New Roman" w:hAnsi="Times New Roman" w:cs="Times New Roman"/>
          <w:i/>
          <w:sz w:val="24"/>
          <w:szCs w:val="24"/>
        </w:rPr>
        <w:t>Prosedur untuk Analisa Bahan Pakan dan Pertanian.</w:t>
      </w:r>
      <w:r w:rsidRPr="00525E9F">
        <w:rPr>
          <w:rFonts w:ascii="Times New Roman" w:hAnsi="Times New Roman" w:cs="Times New Roman"/>
          <w:sz w:val="24"/>
          <w:szCs w:val="24"/>
        </w:rPr>
        <w:t xml:space="preserve"> Liberty. Yogyakarta.</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Sudarmono, A. S. dan Y. B. Sugeng. 2008. </w:t>
      </w:r>
      <w:r w:rsidRPr="00525E9F">
        <w:rPr>
          <w:rFonts w:ascii="Times New Roman" w:hAnsi="Times New Roman" w:cs="Times New Roman"/>
          <w:i/>
          <w:sz w:val="24"/>
          <w:szCs w:val="24"/>
        </w:rPr>
        <w:t>Sapi Potong</w:t>
      </w:r>
      <w:r w:rsidRPr="00525E9F">
        <w:rPr>
          <w:rFonts w:ascii="Times New Roman" w:hAnsi="Times New Roman" w:cs="Times New Roman"/>
          <w:sz w:val="24"/>
          <w:szCs w:val="24"/>
        </w:rPr>
        <w:t xml:space="preserve">. Penebar </w:t>
      </w:r>
      <w:r w:rsidRPr="00525E9F">
        <w:rPr>
          <w:rFonts w:ascii="Times New Roman" w:hAnsi="Times New Roman" w:cs="Times New Roman"/>
          <w:sz w:val="24"/>
          <w:szCs w:val="24"/>
        </w:rPr>
        <w:tab/>
        <w:t>Swadaya.</w:t>
      </w:r>
      <w:r w:rsidRPr="00525E9F">
        <w:rPr>
          <w:rFonts w:ascii="Times New Roman" w:hAnsi="Times New Roman" w:cs="Times New Roman"/>
          <w:sz w:val="24"/>
          <w:szCs w:val="24"/>
        </w:rPr>
        <w:tab/>
        <w:t>Jakarta.</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Suparjo. 2008</w:t>
      </w:r>
      <w:r w:rsidRPr="00525E9F">
        <w:rPr>
          <w:rFonts w:ascii="Times New Roman" w:hAnsi="Times New Roman" w:cs="Times New Roman"/>
          <w:i/>
          <w:sz w:val="24"/>
          <w:szCs w:val="24"/>
        </w:rPr>
        <w:t>. Evaluasi Pakan Secara In Sacco</w:t>
      </w:r>
      <w:r w:rsidRPr="00525E9F">
        <w:rPr>
          <w:rFonts w:ascii="Times New Roman" w:hAnsi="Times New Roman" w:cs="Times New Roman"/>
          <w:sz w:val="24"/>
          <w:szCs w:val="24"/>
        </w:rPr>
        <w:t>. Laboratorium Makanan Ternak.Fakultas Peternakan Universitas Jambi. Jambi.</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Suprihatin. 2010. </w:t>
      </w:r>
      <w:r w:rsidRPr="00525E9F">
        <w:rPr>
          <w:rFonts w:ascii="Times New Roman" w:hAnsi="Times New Roman" w:cs="Times New Roman"/>
          <w:i/>
          <w:sz w:val="24"/>
          <w:szCs w:val="24"/>
        </w:rPr>
        <w:t>TeknologiFermentasi</w:t>
      </w:r>
      <w:r w:rsidRPr="00525E9F">
        <w:rPr>
          <w:rFonts w:ascii="Times New Roman" w:hAnsi="Times New Roman" w:cs="Times New Roman"/>
          <w:sz w:val="24"/>
          <w:szCs w:val="24"/>
        </w:rPr>
        <w:t>. Surabaya: UNESA Pres.</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after="0" w:line="240" w:lineRule="auto"/>
        <w:ind w:left="851" w:hanging="851"/>
        <w:jc w:val="both"/>
        <w:rPr>
          <w:rFonts w:ascii="Times New Roman" w:hAnsi="Times New Roman" w:cs="Times New Roman"/>
          <w:i/>
          <w:sz w:val="24"/>
          <w:szCs w:val="24"/>
        </w:rPr>
      </w:pPr>
      <w:r w:rsidRPr="00525E9F">
        <w:rPr>
          <w:rFonts w:ascii="Times New Roman" w:hAnsi="Times New Roman" w:cs="Times New Roman"/>
          <w:sz w:val="24"/>
          <w:szCs w:val="24"/>
        </w:rPr>
        <w:t xml:space="preserve">Suryani, Y., I. Hernaman, dan N. H. Hamidah. 2017. Pengaruh Tingkat Penggunaan Em4 (Effective Microorganisms-4) Pada Fermentasi Limbah Padat Bioetanol Terhadap Kandungan Protein Dan Serat Kasar. </w:t>
      </w:r>
      <w:r w:rsidRPr="00525E9F">
        <w:rPr>
          <w:rFonts w:ascii="Times New Roman" w:hAnsi="Times New Roman" w:cs="Times New Roman"/>
          <w:i/>
          <w:sz w:val="24"/>
          <w:szCs w:val="24"/>
        </w:rPr>
        <w:t>Jurnal Peternakan Edisi 10 (1) : 1-15.</w:t>
      </w:r>
    </w:p>
    <w:p w:rsidR="00525E9F" w:rsidRPr="00525E9F" w:rsidRDefault="00525E9F" w:rsidP="00525E9F">
      <w:pPr>
        <w:spacing w:after="0" w:line="240" w:lineRule="auto"/>
        <w:ind w:left="851" w:hanging="851"/>
        <w:jc w:val="both"/>
        <w:rPr>
          <w:rFonts w:ascii="Times New Roman" w:hAnsi="Times New Roman" w:cs="Times New Roman"/>
          <w:i/>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Susetyo, S. 1985. </w:t>
      </w:r>
      <w:r w:rsidRPr="00525E9F">
        <w:rPr>
          <w:rFonts w:ascii="Times New Roman" w:hAnsi="Times New Roman" w:cs="Times New Roman"/>
          <w:i/>
          <w:sz w:val="24"/>
          <w:szCs w:val="24"/>
        </w:rPr>
        <w:t>Hijauan Makanan Ternak</w:t>
      </w:r>
      <w:r w:rsidRPr="00525E9F">
        <w:rPr>
          <w:rFonts w:ascii="Times New Roman" w:hAnsi="Times New Roman" w:cs="Times New Roman"/>
          <w:sz w:val="24"/>
          <w:szCs w:val="24"/>
        </w:rPr>
        <w:t>. Dirjen Peternakan Departemen Pertanian, Jakarta.</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after="0" w:line="240" w:lineRule="auto"/>
        <w:ind w:left="720" w:hanging="720"/>
        <w:jc w:val="both"/>
        <w:rPr>
          <w:rFonts w:ascii="Times New Roman" w:hAnsi="Times New Roman" w:cs="Times New Roman"/>
          <w:sz w:val="24"/>
          <w:szCs w:val="24"/>
        </w:rPr>
      </w:pPr>
      <w:r w:rsidRPr="00525E9F">
        <w:rPr>
          <w:rFonts w:ascii="Times New Roman" w:hAnsi="Times New Roman" w:cs="Times New Roman"/>
          <w:sz w:val="24"/>
          <w:szCs w:val="24"/>
          <w:shd w:val="clear" w:color="auto" w:fill="FFFFFF"/>
        </w:rPr>
        <w:t>Sutardi, T. 2001</w:t>
      </w:r>
      <w:r w:rsidRPr="00525E9F">
        <w:rPr>
          <w:rFonts w:ascii="Times New Roman" w:hAnsi="Times New Roman" w:cs="Times New Roman"/>
          <w:i/>
          <w:sz w:val="24"/>
          <w:szCs w:val="24"/>
          <w:shd w:val="clear" w:color="auto" w:fill="FFFFFF"/>
        </w:rPr>
        <w:t xml:space="preserve">. Revitalisasi Peternakan Sapi Perah Melalui Penggunaan </w:t>
      </w:r>
      <w:r w:rsidRPr="00525E9F">
        <w:rPr>
          <w:rFonts w:ascii="Times New Roman" w:hAnsi="Times New Roman" w:cs="Times New Roman"/>
          <w:i/>
          <w:sz w:val="24"/>
          <w:szCs w:val="24"/>
          <w:shd w:val="clear" w:color="auto" w:fill="FFFFFF"/>
        </w:rPr>
        <w:tab/>
        <w:t xml:space="preserve">Ransum Berbasis </w:t>
      </w:r>
      <w:r w:rsidRPr="00525E9F">
        <w:rPr>
          <w:rFonts w:ascii="Times New Roman" w:hAnsi="Times New Roman" w:cs="Times New Roman"/>
          <w:i/>
          <w:sz w:val="24"/>
          <w:szCs w:val="24"/>
          <w:shd w:val="clear" w:color="auto" w:fill="FFFFFF"/>
        </w:rPr>
        <w:tab/>
        <w:t xml:space="preserve">Limbah Perkebunan dan Suplementasi Mineral </w:t>
      </w:r>
      <w:r w:rsidRPr="00525E9F">
        <w:rPr>
          <w:rFonts w:ascii="Times New Roman" w:hAnsi="Times New Roman" w:cs="Times New Roman"/>
          <w:i/>
          <w:sz w:val="24"/>
          <w:szCs w:val="24"/>
          <w:shd w:val="clear" w:color="auto" w:fill="FFFFFF"/>
        </w:rPr>
        <w:tab/>
        <w:t>Organik.</w:t>
      </w:r>
      <w:r w:rsidRPr="00525E9F">
        <w:rPr>
          <w:rFonts w:ascii="Times New Roman" w:hAnsi="Times New Roman" w:cs="Times New Roman"/>
          <w:sz w:val="24"/>
          <w:szCs w:val="24"/>
          <w:shd w:val="clear" w:color="auto" w:fill="FFFFFF"/>
        </w:rPr>
        <w:t xml:space="preserve"> Laporan Akhir RUT VIII 1. </w:t>
      </w:r>
      <w:r w:rsidRPr="00525E9F">
        <w:rPr>
          <w:rFonts w:ascii="Times New Roman" w:hAnsi="Times New Roman" w:cs="Times New Roman"/>
          <w:sz w:val="24"/>
          <w:szCs w:val="24"/>
          <w:shd w:val="clear" w:color="auto" w:fill="FFFFFF"/>
        </w:rPr>
        <w:tab/>
        <w:t xml:space="preserve">Kantor Menteri Negara Riset </w:t>
      </w:r>
      <w:r w:rsidRPr="00525E9F">
        <w:rPr>
          <w:rFonts w:ascii="Times New Roman" w:hAnsi="Times New Roman" w:cs="Times New Roman"/>
          <w:sz w:val="24"/>
          <w:szCs w:val="24"/>
          <w:shd w:val="clear" w:color="auto" w:fill="FFFFFF"/>
        </w:rPr>
        <w:tab/>
        <w:t>dan Teknologi dan LIPI.</w:t>
      </w:r>
    </w:p>
    <w:p w:rsidR="00525E9F" w:rsidRPr="00525E9F" w:rsidRDefault="00525E9F" w:rsidP="00525E9F">
      <w:pPr>
        <w:spacing w:after="0" w:line="240" w:lineRule="auto"/>
        <w:jc w:val="both"/>
        <w:rPr>
          <w:rFonts w:ascii="Times New Roman" w:hAnsi="Times New Roman" w:cs="Times New Roman"/>
          <w:sz w:val="24"/>
          <w:szCs w:val="24"/>
        </w:rPr>
      </w:pPr>
    </w:p>
    <w:p w:rsidR="00525E9F" w:rsidRPr="00525E9F" w:rsidRDefault="00525E9F" w:rsidP="00525E9F">
      <w:pPr>
        <w:spacing w:after="0" w:line="240" w:lineRule="auto"/>
        <w:jc w:val="both"/>
        <w:rPr>
          <w:rFonts w:ascii="Times New Roman" w:hAnsi="Times New Roman" w:cs="Times New Roman"/>
          <w:sz w:val="24"/>
          <w:szCs w:val="24"/>
        </w:rPr>
      </w:pPr>
      <w:r w:rsidRPr="00525E9F">
        <w:rPr>
          <w:rFonts w:ascii="Times New Roman" w:hAnsi="Times New Roman" w:cs="Times New Roman"/>
          <w:sz w:val="24"/>
          <w:szCs w:val="24"/>
        </w:rPr>
        <w:t xml:space="preserve">Sutrisno, C. I. 2011. </w:t>
      </w:r>
      <w:r w:rsidRPr="00525E9F">
        <w:rPr>
          <w:rFonts w:ascii="Times New Roman" w:hAnsi="Times New Roman" w:cs="Times New Roman"/>
          <w:i/>
          <w:sz w:val="24"/>
          <w:szCs w:val="24"/>
        </w:rPr>
        <w:t xml:space="preserve">Pengembangan Teknologi Penyediaan Dan Pengolahan </w:t>
      </w:r>
      <w:r w:rsidRPr="00525E9F">
        <w:rPr>
          <w:rFonts w:ascii="Times New Roman" w:hAnsi="Times New Roman" w:cs="Times New Roman"/>
          <w:i/>
          <w:sz w:val="24"/>
          <w:szCs w:val="24"/>
        </w:rPr>
        <w:tab/>
        <w:t xml:space="preserve">Pakan </w:t>
      </w:r>
      <w:r w:rsidRPr="00525E9F">
        <w:rPr>
          <w:rFonts w:ascii="Times New Roman" w:hAnsi="Times New Roman" w:cs="Times New Roman"/>
          <w:i/>
          <w:sz w:val="24"/>
          <w:szCs w:val="24"/>
        </w:rPr>
        <w:tab/>
        <w:t xml:space="preserve">Berdasar Wilayah Untuk Mendukung </w:t>
      </w:r>
      <w:r w:rsidRPr="00525E9F">
        <w:rPr>
          <w:rFonts w:ascii="Times New Roman" w:hAnsi="Times New Roman" w:cs="Times New Roman"/>
          <w:i/>
          <w:sz w:val="24"/>
          <w:szCs w:val="24"/>
        </w:rPr>
        <w:lastRenderedPageBreak/>
        <w:t>Pengembangan Peternakan</w:t>
      </w:r>
      <w:r w:rsidRPr="00525E9F">
        <w:rPr>
          <w:rFonts w:ascii="Times New Roman" w:hAnsi="Times New Roman" w:cs="Times New Roman"/>
          <w:sz w:val="24"/>
          <w:szCs w:val="24"/>
        </w:rPr>
        <w:t xml:space="preserve">. </w:t>
      </w:r>
      <w:r w:rsidRPr="00525E9F">
        <w:rPr>
          <w:rFonts w:ascii="Times New Roman" w:hAnsi="Times New Roman" w:cs="Times New Roman"/>
          <w:sz w:val="24"/>
          <w:szCs w:val="24"/>
        </w:rPr>
        <w:tab/>
        <w:t xml:space="preserve">Universitas </w:t>
      </w:r>
      <w:r w:rsidRPr="00525E9F">
        <w:rPr>
          <w:rFonts w:ascii="Times New Roman" w:hAnsi="Times New Roman" w:cs="Times New Roman"/>
          <w:sz w:val="24"/>
          <w:szCs w:val="24"/>
        </w:rPr>
        <w:tab/>
        <w:t>Diponegoro</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 xml:space="preserve">Tuo, M. 2016. </w:t>
      </w:r>
      <w:r w:rsidRPr="00525E9F">
        <w:rPr>
          <w:rFonts w:ascii="Times New Roman" w:hAnsi="Times New Roman" w:cs="Times New Roman"/>
          <w:i/>
          <w:sz w:val="24"/>
          <w:szCs w:val="24"/>
        </w:rPr>
        <w:t xml:space="preserve">Kandungan Hemiselulosa, Selulosa, dan Lignin Silase Pakan Lengkap Berbahan Utama Batang Pisang. </w:t>
      </w:r>
      <w:r w:rsidRPr="00525E9F">
        <w:rPr>
          <w:rFonts w:ascii="Times New Roman" w:hAnsi="Times New Roman" w:cs="Times New Roman"/>
          <w:sz w:val="24"/>
          <w:szCs w:val="24"/>
        </w:rPr>
        <w:t>UniversitasHasanuddin.</w:t>
      </w:r>
    </w:p>
    <w:p w:rsidR="00525E9F" w:rsidRPr="00525E9F" w:rsidRDefault="00525E9F" w:rsidP="00525E9F">
      <w:pPr>
        <w:autoSpaceDE w:val="0"/>
        <w:autoSpaceDN w:val="0"/>
        <w:adjustRightInd w:val="0"/>
        <w:spacing w:after="0" w:line="240" w:lineRule="auto"/>
        <w:ind w:left="851" w:hanging="851"/>
        <w:jc w:val="both"/>
        <w:rPr>
          <w:rFonts w:ascii="Times New Roman" w:hAnsi="Times New Roman" w:cs="Times New Roman"/>
          <w:sz w:val="24"/>
          <w:szCs w:val="24"/>
        </w:rPr>
      </w:pPr>
    </w:p>
    <w:p w:rsidR="00525E9F" w:rsidRPr="00525E9F" w:rsidRDefault="00525E9F" w:rsidP="00525E9F">
      <w:pPr>
        <w:spacing w:line="240" w:lineRule="auto"/>
        <w:ind w:left="851" w:hanging="851"/>
        <w:jc w:val="both"/>
        <w:rPr>
          <w:rFonts w:ascii="Times New Roman" w:hAnsi="Times New Roman" w:cs="Times New Roman"/>
          <w:sz w:val="24"/>
          <w:szCs w:val="24"/>
        </w:rPr>
      </w:pPr>
      <w:r w:rsidRPr="00525E9F">
        <w:rPr>
          <w:rFonts w:ascii="Times New Roman" w:hAnsi="Times New Roman" w:cs="Times New Roman"/>
          <w:sz w:val="24"/>
          <w:szCs w:val="24"/>
        </w:rPr>
        <w:t>Yulianto, Purnawan dan S. Cahyo. 2010. Pembesaran Sapi Potong secaraIntensif.Penebar Swadaya. Jakarta.</w:t>
      </w:r>
    </w:p>
    <w:p w:rsidR="00525E9F" w:rsidRPr="00525E9F" w:rsidRDefault="00525E9F" w:rsidP="00525E9F">
      <w:pPr>
        <w:spacing w:after="0" w:line="240" w:lineRule="auto"/>
        <w:ind w:left="851" w:hanging="851"/>
        <w:jc w:val="both"/>
        <w:rPr>
          <w:rFonts w:ascii="Times New Roman" w:hAnsi="Times New Roman" w:cs="Times New Roman"/>
          <w:i/>
          <w:sz w:val="24"/>
          <w:szCs w:val="24"/>
        </w:rPr>
      </w:pPr>
      <w:r w:rsidRPr="00525E9F">
        <w:rPr>
          <w:rFonts w:ascii="Times New Roman" w:hAnsi="Times New Roman" w:cs="Times New Roman"/>
          <w:sz w:val="24"/>
          <w:szCs w:val="24"/>
        </w:rPr>
        <w:t xml:space="preserve">Yosi, F., E. Sahara, dan S. Sandi. (2014). Analisis Sifat Fisik Bekatul Hasil Fermentasi </w:t>
      </w:r>
      <w:r w:rsidRPr="00525E9F">
        <w:rPr>
          <w:rFonts w:ascii="Times New Roman" w:hAnsi="Times New Roman" w:cs="Times New Roman"/>
          <w:i/>
          <w:sz w:val="24"/>
          <w:szCs w:val="24"/>
        </w:rPr>
        <w:t>Rhizopus sp</w:t>
      </w:r>
      <w:r w:rsidRPr="00525E9F">
        <w:rPr>
          <w:rFonts w:ascii="Times New Roman" w:hAnsi="Times New Roman" w:cs="Times New Roman"/>
          <w:sz w:val="24"/>
          <w:szCs w:val="24"/>
        </w:rPr>
        <w:t xml:space="preserve">. dengan Menggunakan Inokulum Tempe. Program Studi Peternakan Fakultas Pertanian Universitas Sriwijaya. </w:t>
      </w:r>
      <w:r w:rsidRPr="00525E9F">
        <w:rPr>
          <w:rFonts w:ascii="Times New Roman" w:hAnsi="Times New Roman" w:cs="Times New Roman"/>
          <w:i/>
          <w:sz w:val="24"/>
          <w:szCs w:val="24"/>
        </w:rPr>
        <w:t xml:space="preserve">Jurnal Peternakan Sriwijaya 3 (1) : 7-13. </w:t>
      </w:r>
    </w:p>
    <w:p w:rsidR="00525E9F" w:rsidRPr="00525E9F" w:rsidRDefault="00525E9F" w:rsidP="00525E9F">
      <w:pPr>
        <w:spacing w:after="0" w:line="240" w:lineRule="auto"/>
        <w:ind w:left="851" w:hanging="851"/>
        <w:jc w:val="both"/>
        <w:rPr>
          <w:rFonts w:ascii="Times New Roman" w:hAnsi="Times New Roman" w:cs="Times New Roman"/>
          <w:i/>
          <w:sz w:val="24"/>
          <w:szCs w:val="24"/>
        </w:rPr>
      </w:pPr>
    </w:p>
    <w:p w:rsidR="00525E9F" w:rsidRPr="00525E9F" w:rsidRDefault="00525E9F" w:rsidP="00525E9F">
      <w:pPr>
        <w:spacing w:line="240" w:lineRule="auto"/>
        <w:jc w:val="both"/>
        <w:rPr>
          <w:rFonts w:ascii="Times New Roman" w:hAnsi="Times New Roman" w:cs="Times New Roman"/>
          <w:sz w:val="24"/>
          <w:szCs w:val="24"/>
          <w:lang w:val="en-GB"/>
        </w:rPr>
      </w:pPr>
      <w:r w:rsidRPr="00525E9F">
        <w:rPr>
          <w:rFonts w:ascii="Times New Roman" w:hAnsi="Times New Roman" w:cs="Times New Roman"/>
          <w:sz w:val="24"/>
          <w:szCs w:val="24"/>
        </w:rPr>
        <w:t xml:space="preserve">Zuprizal. 2006. </w:t>
      </w:r>
      <w:r w:rsidRPr="00525E9F">
        <w:rPr>
          <w:rFonts w:ascii="Times New Roman" w:hAnsi="Times New Roman" w:cs="Times New Roman"/>
          <w:i/>
          <w:sz w:val="24"/>
          <w:szCs w:val="24"/>
        </w:rPr>
        <w:t>Nutrisi Unggas.</w:t>
      </w:r>
      <w:r w:rsidRPr="00525E9F">
        <w:rPr>
          <w:rFonts w:ascii="Times New Roman" w:hAnsi="Times New Roman" w:cs="Times New Roman"/>
          <w:sz w:val="24"/>
          <w:szCs w:val="24"/>
        </w:rPr>
        <w:t xml:space="preserve"> Jurusan Nutrisi dan Makanan Ternak. Fakultas </w:t>
      </w:r>
      <w:r w:rsidRPr="00525E9F">
        <w:rPr>
          <w:rFonts w:ascii="Times New Roman" w:hAnsi="Times New Roman" w:cs="Times New Roman"/>
          <w:sz w:val="24"/>
          <w:szCs w:val="24"/>
        </w:rPr>
        <w:tab/>
        <w:t>Peternakan. Universitas Gadjah Mada. Yogyakart</w:t>
      </w:r>
      <w:r w:rsidRPr="00525E9F">
        <w:rPr>
          <w:rFonts w:ascii="Times New Roman" w:hAnsi="Times New Roman" w:cs="Times New Roman"/>
          <w:sz w:val="24"/>
          <w:szCs w:val="24"/>
          <w:lang w:val="en-GB"/>
        </w:rPr>
        <w:t>a.</w:t>
      </w:r>
    </w:p>
    <w:p w:rsidR="00525E9F" w:rsidRDefault="00525E9F" w:rsidP="00525E9F">
      <w:pPr>
        <w:autoSpaceDE w:val="0"/>
        <w:autoSpaceDN w:val="0"/>
        <w:adjustRightInd w:val="0"/>
        <w:spacing w:after="0" w:line="240" w:lineRule="auto"/>
        <w:ind w:left="851" w:hanging="851"/>
        <w:jc w:val="both"/>
        <w:rPr>
          <w:rFonts w:ascii="Times New Roman"/>
          <w:sz w:val="24"/>
          <w:szCs w:val="24"/>
        </w:rPr>
      </w:pPr>
    </w:p>
    <w:p w:rsidR="00A7628B" w:rsidRDefault="00A7628B" w:rsidP="00A7628B">
      <w:pPr>
        <w:spacing w:line="240" w:lineRule="auto"/>
      </w:pPr>
    </w:p>
    <w:p w:rsidR="008A7974" w:rsidRPr="009A6903" w:rsidRDefault="008A7974" w:rsidP="00A7628B">
      <w:pPr>
        <w:spacing w:line="240" w:lineRule="auto"/>
        <w:jc w:val="center"/>
        <w:rPr>
          <w:rFonts w:ascii="Times New Roman" w:hAnsi="Times New Roman" w:cs="Times New Roman"/>
          <w:noProof/>
          <w:sz w:val="24"/>
          <w:szCs w:val="24"/>
        </w:rPr>
      </w:pPr>
    </w:p>
    <w:sectPr w:rsidR="008A7974" w:rsidRPr="009A6903" w:rsidSect="00A7628B">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A3" w:rsidRDefault="00383CA3" w:rsidP="00BB31A7">
      <w:pPr>
        <w:spacing w:after="0" w:line="240" w:lineRule="auto"/>
      </w:pPr>
      <w:r>
        <w:separator/>
      </w:r>
    </w:p>
  </w:endnote>
  <w:endnote w:type="continuationSeparator" w:id="0">
    <w:p w:rsidR="00383CA3" w:rsidRDefault="00383CA3" w:rsidP="00B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A3" w:rsidRDefault="00383CA3" w:rsidP="00BB31A7">
      <w:pPr>
        <w:spacing w:after="0" w:line="240" w:lineRule="auto"/>
      </w:pPr>
      <w:r>
        <w:separator/>
      </w:r>
    </w:p>
  </w:footnote>
  <w:footnote w:type="continuationSeparator" w:id="0">
    <w:p w:rsidR="00383CA3" w:rsidRDefault="00383CA3" w:rsidP="00BB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2CD3"/>
    <w:multiLevelType w:val="hybridMultilevel"/>
    <w:tmpl w:val="AC026120"/>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 w15:restartNumberingAfterBreak="0">
    <w:nsid w:val="1B583F36"/>
    <w:multiLevelType w:val="hybridMultilevel"/>
    <w:tmpl w:val="1B583F36"/>
    <w:lvl w:ilvl="0" w:tplc="FFFFFFFF">
      <w:start w:val="1"/>
      <w:numFmt w:val="lowerLetter"/>
      <w:lvlText w:val="%1."/>
      <w:lvlJc w:val="left"/>
      <w:pPr>
        <w:ind w:left="862" w:hanging="360"/>
      </w:pPr>
      <w:rPr>
        <w:rFonts w:ascii="Times New Roman" w:eastAsia="Times New Roman" w:hAnsi="Calibri" w:cs="Times New Roman"/>
      </w:rPr>
    </w:lvl>
    <w:lvl w:ilvl="1" w:tplc="FFFFFFFF">
      <w:start w:val="1"/>
      <w:numFmt w:val="lowerLetter"/>
      <w:lvlText w:val="%2."/>
      <w:lvlJc w:val="left"/>
      <w:pPr>
        <w:ind w:left="1582" w:hanging="360"/>
      </w:pPr>
      <w:rPr>
        <w:rFonts w:ascii="Times New Roman" w:eastAsia="Times New Roman" w:hAnsi="Calibri" w:cs="Times New Roman"/>
      </w:rPr>
    </w:lvl>
    <w:lvl w:ilvl="2" w:tplc="FFFFFFFF">
      <w:start w:val="1"/>
      <w:numFmt w:val="lowerRoman"/>
      <w:lvlText w:val="%3."/>
      <w:lvlJc w:val="right"/>
      <w:pPr>
        <w:ind w:left="2302" w:hanging="180"/>
      </w:pPr>
      <w:rPr>
        <w:rFonts w:ascii="Times New Roman" w:eastAsia="Times New Roman" w:hAnsi="Calibri" w:cs="Times New Roman"/>
      </w:rPr>
    </w:lvl>
    <w:lvl w:ilvl="3" w:tplc="FFFFFFFF">
      <w:start w:val="1"/>
      <w:numFmt w:val="decimal"/>
      <w:lvlText w:val="%4."/>
      <w:lvlJc w:val="left"/>
      <w:pPr>
        <w:ind w:left="3022" w:hanging="360"/>
      </w:pPr>
      <w:rPr>
        <w:rFonts w:ascii="Times New Roman" w:eastAsia="Times New Roman" w:hAnsi="Calibri" w:cs="Times New Roman"/>
      </w:rPr>
    </w:lvl>
    <w:lvl w:ilvl="4" w:tplc="FFFFFFFF">
      <w:start w:val="1"/>
      <w:numFmt w:val="lowerLetter"/>
      <w:lvlText w:val="%5."/>
      <w:lvlJc w:val="left"/>
      <w:pPr>
        <w:ind w:left="3742" w:hanging="360"/>
      </w:pPr>
      <w:rPr>
        <w:rFonts w:ascii="Times New Roman" w:eastAsia="Times New Roman" w:hAnsi="Calibri" w:cs="Times New Roman"/>
      </w:rPr>
    </w:lvl>
    <w:lvl w:ilvl="5" w:tplc="FFFFFFFF">
      <w:start w:val="1"/>
      <w:numFmt w:val="lowerRoman"/>
      <w:lvlText w:val="%6."/>
      <w:lvlJc w:val="right"/>
      <w:pPr>
        <w:ind w:left="4462" w:hanging="180"/>
      </w:pPr>
      <w:rPr>
        <w:rFonts w:ascii="Times New Roman" w:eastAsia="Times New Roman" w:hAnsi="Calibri" w:cs="Times New Roman"/>
      </w:rPr>
    </w:lvl>
    <w:lvl w:ilvl="6" w:tplc="FFFFFFFF">
      <w:start w:val="1"/>
      <w:numFmt w:val="decimal"/>
      <w:lvlText w:val="%7."/>
      <w:lvlJc w:val="left"/>
      <w:pPr>
        <w:ind w:left="5182" w:hanging="360"/>
      </w:pPr>
      <w:rPr>
        <w:rFonts w:ascii="Times New Roman" w:eastAsia="Times New Roman" w:hAnsi="Calibri" w:cs="Times New Roman"/>
      </w:rPr>
    </w:lvl>
    <w:lvl w:ilvl="7" w:tplc="FFFFFFFF">
      <w:start w:val="1"/>
      <w:numFmt w:val="lowerLetter"/>
      <w:lvlText w:val="%8."/>
      <w:lvlJc w:val="left"/>
      <w:pPr>
        <w:ind w:left="5902" w:hanging="360"/>
      </w:pPr>
      <w:rPr>
        <w:rFonts w:ascii="Times New Roman" w:eastAsia="Times New Roman" w:hAnsi="Calibri" w:cs="Times New Roman"/>
      </w:rPr>
    </w:lvl>
    <w:lvl w:ilvl="8" w:tplc="FFFFFFFF">
      <w:start w:val="1"/>
      <w:numFmt w:val="lowerRoman"/>
      <w:lvlText w:val="%9."/>
      <w:lvlJc w:val="right"/>
      <w:pPr>
        <w:ind w:left="6622" w:hanging="180"/>
      </w:pPr>
      <w:rPr>
        <w:rFonts w:ascii="Times New Roman" w:eastAsia="Times New Roman" w:hAnsi="Calibri" w:cs="Times New Roman"/>
      </w:rPr>
    </w:lvl>
  </w:abstractNum>
  <w:abstractNum w:abstractNumId="2" w15:restartNumberingAfterBreak="0">
    <w:nsid w:val="21294762"/>
    <w:multiLevelType w:val="hybridMultilevel"/>
    <w:tmpl w:val="69ECE6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F6236B"/>
    <w:multiLevelType w:val="hybridMultilevel"/>
    <w:tmpl w:val="D16A5630"/>
    <w:lvl w:ilvl="0" w:tplc="0421000F">
      <w:start w:val="1"/>
      <w:numFmt w:val="decimal"/>
      <w:lvlText w:val="%1."/>
      <w:lvlJc w:val="left"/>
      <w:pPr>
        <w:ind w:left="23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22525BF3"/>
    <w:multiLevelType w:val="hybridMultilevel"/>
    <w:tmpl w:val="22525BF3"/>
    <w:lvl w:ilvl="0" w:tplc="FFFFFFFF">
      <w:start w:val="1"/>
      <w:numFmt w:val="decimal"/>
      <w:lvlText w:val="%1."/>
      <w:lvlJc w:val="left"/>
      <w:pPr>
        <w:ind w:left="502" w:hanging="360"/>
      </w:pPr>
      <w:rPr>
        <w:rFonts w:ascii="Times New Roman" w:eastAsia="Times New Roman" w:hAnsi="Calibri" w:cs="Times New Roman"/>
      </w:rPr>
    </w:lvl>
    <w:lvl w:ilvl="1" w:tplc="FFFFFFFF">
      <w:start w:val="1"/>
      <w:numFmt w:val="lowerLetter"/>
      <w:lvlText w:val="%2."/>
      <w:lvlJc w:val="left"/>
      <w:pPr>
        <w:ind w:left="1222" w:hanging="360"/>
      </w:pPr>
      <w:rPr>
        <w:rFonts w:ascii="Times New Roman" w:eastAsia="Times New Roman" w:hAnsi="Calibri" w:cs="Times New Roman"/>
      </w:rPr>
    </w:lvl>
    <w:lvl w:ilvl="2" w:tplc="FFFFFFFF">
      <w:start w:val="1"/>
      <w:numFmt w:val="lowerRoman"/>
      <w:lvlText w:val="%3."/>
      <w:lvlJc w:val="right"/>
      <w:pPr>
        <w:ind w:left="1942" w:hanging="180"/>
      </w:pPr>
      <w:rPr>
        <w:rFonts w:ascii="Times New Roman" w:eastAsia="Times New Roman" w:hAnsi="Calibri" w:cs="Times New Roman"/>
      </w:rPr>
    </w:lvl>
    <w:lvl w:ilvl="3" w:tplc="FFFFFFFF">
      <w:start w:val="1"/>
      <w:numFmt w:val="decimal"/>
      <w:lvlText w:val="%4."/>
      <w:lvlJc w:val="left"/>
      <w:pPr>
        <w:ind w:left="2662" w:hanging="360"/>
      </w:pPr>
      <w:rPr>
        <w:rFonts w:ascii="Times New Roman" w:eastAsia="Times New Roman" w:hAnsi="Calibri" w:cs="Times New Roman"/>
      </w:rPr>
    </w:lvl>
    <w:lvl w:ilvl="4" w:tplc="FFFFFFFF">
      <w:start w:val="1"/>
      <w:numFmt w:val="lowerLetter"/>
      <w:lvlText w:val="%5."/>
      <w:lvlJc w:val="left"/>
      <w:pPr>
        <w:ind w:left="3382" w:hanging="360"/>
      </w:pPr>
      <w:rPr>
        <w:rFonts w:ascii="Times New Roman" w:eastAsia="Times New Roman" w:hAnsi="Calibri" w:cs="Times New Roman"/>
      </w:rPr>
    </w:lvl>
    <w:lvl w:ilvl="5" w:tplc="FFFFFFFF">
      <w:start w:val="1"/>
      <w:numFmt w:val="lowerRoman"/>
      <w:lvlText w:val="%6."/>
      <w:lvlJc w:val="right"/>
      <w:pPr>
        <w:ind w:left="4102" w:hanging="180"/>
      </w:pPr>
      <w:rPr>
        <w:rFonts w:ascii="Times New Roman" w:eastAsia="Times New Roman" w:hAnsi="Calibri" w:cs="Times New Roman"/>
      </w:rPr>
    </w:lvl>
    <w:lvl w:ilvl="6" w:tplc="FFFFFFFF">
      <w:start w:val="1"/>
      <w:numFmt w:val="decimal"/>
      <w:lvlText w:val="%7."/>
      <w:lvlJc w:val="left"/>
      <w:pPr>
        <w:ind w:left="4822" w:hanging="360"/>
      </w:pPr>
      <w:rPr>
        <w:rFonts w:ascii="Times New Roman" w:eastAsia="Times New Roman" w:hAnsi="Calibri" w:cs="Times New Roman"/>
      </w:rPr>
    </w:lvl>
    <w:lvl w:ilvl="7" w:tplc="FFFFFFFF">
      <w:start w:val="1"/>
      <w:numFmt w:val="lowerLetter"/>
      <w:lvlText w:val="%8."/>
      <w:lvlJc w:val="left"/>
      <w:pPr>
        <w:ind w:left="5542" w:hanging="360"/>
      </w:pPr>
      <w:rPr>
        <w:rFonts w:ascii="Times New Roman" w:eastAsia="Times New Roman" w:hAnsi="Calibri" w:cs="Times New Roman"/>
      </w:rPr>
    </w:lvl>
    <w:lvl w:ilvl="8" w:tplc="FFFFFFFF">
      <w:start w:val="1"/>
      <w:numFmt w:val="lowerRoman"/>
      <w:lvlText w:val="%9."/>
      <w:lvlJc w:val="right"/>
      <w:pPr>
        <w:ind w:left="6262" w:hanging="180"/>
      </w:pPr>
      <w:rPr>
        <w:rFonts w:ascii="Times New Roman" w:eastAsia="Times New Roman" w:hAnsi="Calibri" w:cs="Times New Roman"/>
      </w:rPr>
    </w:lvl>
  </w:abstractNum>
  <w:abstractNum w:abstractNumId="5" w15:restartNumberingAfterBreak="0">
    <w:nsid w:val="24894FFD"/>
    <w:multiLevelType w:val="hybridMultilevel"/>
    <w:tmpl w:val="E1B2E9D6"/>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6" w15:restartNumberingAfterBreak="0">
    <w:nsid w:val="2B29000A"/>
    <w:multiLevelType w:val="hybridMultilevel"/>
    <w:tmpl w:val="2B29000A"/>
    <w:lvl w:ilvl="0" w:tplc="FFFFFFFF">
      <w:start w:val="1"/>
      <w:numFmt w:val="lowerLetter"/>
      <w:lvlText w:val="%1."/>
      <w:lvlJc w:val="left"/>
      <w:pPr>
        <w:ind w:left="720" w:hanging="360"/>
      </w:pPr>
      <w:rPr>
        <w:rFonts w:ascii="Times New Roman" w:eastAsia="Times New Roman" w:hAnsi="Calibri" w:cs="Times New Roman"/>
      </w:rPr>
    </w:lvl>
    <w:lvl w:ilvl="1" w:tplc="FFFFFFFF">
      <w:start w:val="1"/>
      <w:numFmt w:val="lowerLetter"/>
      <w:lvlText w:val="%2."/>
      <w:lvlJc w:val="left"/>
      <w:pPr>
        <w:ind w:left="1440" w:hanging="360"/>
      </w:pPr>
      <w:rPr>
        <w:rFonts w:ascii="Times New Roman" w:eastAsia="Times New Roman" w:hAnsi="Calibri" w:cs="Times New Roman"/>
      </w:rPr>
    </w:lvl>
    <w:lvl w:ilvl="2" w:tplc="FFFFFFFF">
      <w:start w:val="1"/>
      <w:numFmt w:val="lowerRoman"/>
      <w:lvlText w:val="%3."/>
      <w:lvlJc w:val="right"/>
      <w:pPr>
        <w:ind w:left="2160" w:hanging="180"/>
      </w:pPr>
      <w:rPr>
        <w:rFonts w:ascii="Times New Roman" w:eastAsia="Times New Roman" w:hAnsi="Calibri" w:cs="Times New Roman"/>
      </w:rPr>
    </w:lvl>
    <w:lvl w:ilvl="3" w:tplc="FFFFFFFF">
      <w:start w:val="1"/>
      <w:numFmt w:val="decimal"/>
      <w:lvlText w:val="%4."/>
      <w:lvlJc w:val="left"/>
      <w:pPr>
        <w:ind w:left="2880" w:hanging="360"/>
      </w:pPr>
      <w:rPr>
        <w:rFonts w:ascii="Times New Roman" w:eastAsia="Times New Roman" w:hAnsi="Calibri" w:cs="Times New Roman"/>
      </w:rPr>
    </w:lvl>
    <w:lvl w:ilvl="4" w:tplc="FFFFFFFF">
      <w:start w:val="1"/>
      <w:numFmt w:val="lowerLetter"/>
      <w:lvlText w:val="%5."/>
      <w:lvlJc w:val="left"/>
      <w:pPr>
        <w:ind w:left="3600" w:hanging="360"/>
      </w:pPr>
      <w:rPr>
        <w:rFonts w:ascii="Times New Roman" w:eastAsia="Times New Roman" w:hAnsi="Calibri" w:cs="Times New Roman"/>
      </w:rPr>
    </w:lvl>
    <w:lvl w:ilvl="5" w:tplc="FFFFFFFF">
      <w:start w:val="1"/>
      <w:numFmt w:val="lowerRoman"/>
      <w:lvlText w:val="%6."/>
      <w:lvlJc w:val="right"/>
      <w:pPr>
        <w:ind w:left="4320" w:hanging="180"/>
      </w:pPr>
      <w:rPr>
        <w:rFonts w:ascii="Times New Roman" w:eastAsia="Times New Roman" w:hAnsi="Calibri" w:cs="Times New Roman"/>
      </w:rPr>
    </w:lvl>
    <w:lvl w:ilvl="6" w:tplc="FFFFFFFF">
      <w:start w:val="1"/>
      <w:numFmt w:val="decimal"/>
      <w:lvlText w:val="%7."/>
      <w:lvlJc w:val="left"/>
      <w:pPr>
        <w:ind w:left="5040" w:hanging="360"/>
      </w:pPr>
      <w:rPr>
        <w:rFonts w:ascii="Times New Roman" w:eastAsia="Times New Roman" w:hAnsi="Calibri" w:cs="Times New Roman"/>
      </w:rPr>
    </w:lvl>
    <w:lvl w:ilvl="7" w:tplc="FFFFFFFF">
      <w:start w:val="1"/>
      <w:numFmt w:val="lowerLetter"/>
      <w:lvlText w:val="%8."/>
      <w:lvlJc w:val="left"/>
      <w:pPr>
        <w:ind w:left="5760" w:hanging="360"/>
      </w:pPr>
      <w:rPr>
        <w:rFonts w:ascii="Times New Roman" w:eastAsia="Times New Roman" w:hAnsi="Calibri" w:cs="Times New Roman"/>
      </w:rPr>
    </w:lvl>
    <w:lvl w:ilvl="8" w:tplc="FFFFFFFF">
      <w:start w:val="1"/>
      <w:numFmt w:val="lowerRoman"/>
      <w:lvlText w:val="%9."/>
      <w:lvlJc w:val="right"/>
      <w:pPr>
        <w:ind w:left="6480" w:hanging="180"/>
      </w:pPr>
      <w:rPr>
        <w:rFonts w:ascii="Times New Roman" w:eastAsia="Times New Roman" w:hAnsi="Calibri" w:cs="Times New Roman"/>
      </w:rPr>
    </w:lvl>
  </w:abstractNum>
  <w:abstractNum w:abstractNumId="7" w15:restartNumberingAfterBreak="0">
    <w:nsid w:val="52140D48"/>
    <w:multiLevelType w:val="hybridMultilevel"/>
    <w:tmpl w:val="52140D48"/>
    <w:lvl w:ilvl="0" w:tplc="FFFFFFFF">
      <w:start w:val="1"/>
      <w:numFmt w:val="decimal"/>
      <w:lvlText w:val="%1."/>
      <w:lvlJc w:val="left"/>
      <w:pPr>
        <w:ind w:left="720" w:hanging="360"/>
      </w:pPr>
      <w:rPr>
        <w:rFonts w:ascii="Times New Roman" w:eastAsia="Times New Roman" w:hAnsi="Calibri" w:cs="Times New Roman"/>
      </w:rPr>
    </w:lvl>
    <w:lvl w:ilvl="1" w:tplc="FFFFFFFF">
      <w:start w:val="1"/>
      <w:numFmt w:val="lowerLetter"/>
      <w:lvlText w:val="%2."/>
      <w:lvlJc w:val="left"/>
      <w:pPr>
        <w:ind w:left="1440" w:hanging="360"/>
      </w:pPr>
      <w:rPr>
        <w:rFonts w:ascii="Times New Roman" w:eastAsia="Times New Roman" w:hAnsi="Calibri" w:cs="Times New Roman"/>
      </w:rPr>
    </w:lvl>
    <w:lvl w:ilvl="2" w:tplc="FFFFFFFF">
      <w:start w:val="1"/>
      <w:numFmt w:val="lowerRoman"/>
      <w:lvlText w:val="%3."/>
      <w:lvlJc w:val="right"/>
      <w:pPr>
        <w:ind w:left="2160" w:hanging="180"/>
      </w:pPr>
      <w:rPr>
        <w:rFonts w:ascii="Times New Roman" w:eastAsia="Times New Roman" w:hAnsi="Calibri" w:cs="Times New Roman"/>
      </w:rPr>
    </w:lvl>
    <w:lvl w:ilvl="3" w:tplc="FFFFFFFF">
      <w:start w:val="1"/>
      <w:numFmt w:val="decimal"/>
      <w:lvlText w:val="%4."/>
      <w:lvlJc w:val="left"/>
      <w:pPr>
        <w:ind w:left="2880" w:hanging="360"/>
      </w:pPr>
      <w:rPr>
        <w:rFonts w:ascii="Times New Roman" w:eastAsia="Times New Roman" w:hAnsi="Calibri" w:cs="Times New Roman"/>
      </w:rPr>
    </w:lvl>
    <w:lvl w:ilvl="4" w:tplc="FFFFFFFF">
      <w:start w:val="1"/>
      <w:numFmt w:val="lowerLetter"/>
      <w:lvlText w:val="%5."/>
      <w:lvlJc w:val="left"/>
      <w:pPr>
        <w:ind w:left="3600" w:hanging="360"/>
      </w:pPr>
      <w:rPr>
        <w:rFonts w:ascii="Times New Roman" w:eastAsia="Times New Roman" w:hAnsi="Calibri" w:cs="Times New Roman"/>
      </w:rPr>
    </w:lvl>
    <w:lvl w:ilvl="5" w:tplc="FFFFFFFF">
      <w:start w:val="1"/>
      <w:numFmt w:val="lowerRoman"/>
      <w:lvlText w:val="%6."/>
      <w:lvlJc w:val="right"/>
      <w:pPr>
        <w:ind w:left="4320" w:hanging="180"/>
      </w:pPr>
      <w:rPr>
        <w:rFonts w:ascii="Times New Roman" w:eastAsia="Times New Roman" w:hAnsi="Calibri" w:cs="Times New Roman"/>
      </w:rPr>
    </w:lvl>
    <w:lvl w:ilvl="6" w:tplc="FFFFFFFF">
      <w:start w:val="1"/>
      <w:numFmt w:val="decimal"/>
      <w:lvlText w:val="%7."/>
      <w:lvlJc w:val="left"/>
      <w:pPr>
        <w:ind w:left="5040" w:hanging="360"/>
      </w:pPr>
      <w:rPr>
        <w:rFonts w:ascii="Times New Roman" w:eastAsia="Times New Roman" w:hAnsi="Calibri" w:cs="Times New Roman"/>
      </w:rPr>
    </w:lvl>
    <w:lvl w:ilvl="7" w:tplc="FFFFFFFF">
      <w:start w:val="1"/>
      <w:numFmt w:val="lowerLetter"/>
      <w:lvlText w:val="%8."/>
      <w:lvlJc w:val="left"/>
      <w:pPr>
        <w:ind w:left="5760" w:hanging="360"/>
      </w:pPr>
      <w:rPr>
        <w:rFonts w:ascii="Times New Roman" w:eastAsia="Times New Roman" w:hAnsi="Calibri" w:cs="Times New Roman"/>
      </w:rPr>
    </w:lvl>
    <w:lvl w:ilvl="8" w:tplc="FFFFFFFF">
      <w:start w:val="1"/>
      <w:numFmt w:val="lowerRoman"/>
      <w:lvlText w:val="%9."/>
      <w:lvlJc w:val="right"/>
      <w:pPr>
        <w:ind w:left="6480" w:hanging="180"/>
      </w:pPr>
      <w:rPr>
        <w:rFonts w:ascii="Times New Roman" w:eastAsia="Times New Roman" w:hAnsi="Calibri" w:cs="Times New Roman"/>
      </w:rPr>
    </w:lvl>
  </w:abstractNum>
  <w:abstractNum w:abstractNumId="8" w15:restartNumberingAfterBreak="0">
    <w:nsid w:val="53D67AE7"/>
    <w:multiLevelType w:val="hybridMultilevel"/>
    <w:tmpl w:val="53D67AE7"/>
    <w:lvl w:ilvl="0" w:tplc="FFFFFFFF">
      <w:start w:val="1"/>
      <w:numFmt w:val="lowerLetter"/>
      <w:lvlText w:val="%1."/>
      <w:lvlJc w:val="left"/>
      <w:pPr>
        <w:ind w:left="720" w:hanging="360"/>
      </w:pPr>
      <w:rPr>
        <w:rFonts w:ascii="Times New Roman" w:eastAsia="Times New Roman" w:hAnsi="Calibri" w:cs="Times New Roman"/>
      </w:rPr>
    </w:lvl>
    <w:lvl w:ilvl="1" w:tplc="FFFFFFFF">
      <w:start w:val="1"/>
      <w:numFmt w:val="lowerLetter"/>
      <w:lvlText w:val="%2."/>
      <w:lvlJc w:val="left"/>
      <w:pPr>
        <w:ind w:left="1440" w:hanging="360"/>
      </w:pPr>
      <w:rPr>
        <w:rFonts w:ascii="Times New Roman" w:eastAsia="Times New Roman" w:hAnsi="Calibri" w:cs="Times New Roman"/>
      </w:rPr>
    </w:lvl>
    <w:lvl w:ilvl="2" w:tplc="FFFFFFFF">
      <w:start w:val="1"/>
      <w:numFmt w:val="lowerRoman"/>
      <w:lvlText w:val="%3."/>
      <w:lvlJc w:val="right"/>
      <w:pPr>
        <w:ind w:left="2160" w:hanging="180"/>
      </w:pPr>
      <w:rPr>
        <w:rFonts w:ascii="Times New Roman" w:eastAsia="Times New Roman" w:hAnsi="Calibri" w:cs="Times New Roman"/>
      </w:rPr>
    </w:lvl>
    <w:lvl w:ilvl="3" w:tplc="FFFFFFFF">
      <w:start w:val="1"/>
      <w:numFmt w:val="decimal"/>
      <w:lvlText w:val="%4."/>
      <w:lvlJc w:val="left"/>
      <w:pPr>
        <w:ind w:left="2880" w:hanging="360"/>
      </w:pPr>
      <w:rPr>
        <w:rFonts w:ascii="Times New Roman" w:eastAsia="Times New Roman" w:hAnsi="Calibri" w:cs="Times New Roman"/>
      </w:rPr>
    </w:lvl>
    <w:lvl w:ilvl="4" w:tplc="FFFFFFFF">
      <w:start w:val="1"/>
      <w:numFmt w:val="lowerLetter"/>
      <w:lvlText w:val="%5."/>
      <w:lvlJc w:val="left"/>
      <w:pPr>
        <w:ind w:left="3600" w:hanging="360"/>
      </w:pPr>
      <w:rPr>
        <w:rFonts w:ascii="Times New Roman" w:eastAsia="Times New Roman" w:hAnsi="Calibri" w:cs="Times New Roman"/>
      </w:rPr>
    </w:lvl>
    <w:lvl w:ilvl="5" w:tplc="FFFFFFFF">
      <w:start w:val="1"/>
      <w:numFmt w:val="lowerRoman"/>
      <w:lvlText w:val="%6."/>
      <w:lvlJc w:val="right"/>
      <w:pPr>
        <w:ind w:left="4320" w:hanging="180"/>
      </w:pPr>
      <w:rPr>
        <w:rFonts w:ascii="Times New Roman" w:eastAsia="Times New Roman" w:hAnsi="Calibri" w:cs="Times New Roman"/>
      </w:rPr>
    </w:lvl>
    <w:lvl w:ilvl="6" w:tplc="FFFFFFFF">
      <w:start w:val="1"/>
      <w:numFmt w:val="decimal"/>
      <w:lvlText w:val="%7."/>
      <w:lvlJc w:val="left"/>
      <w:pPr>
        <w:ind w:left="5040" w:hanging="360"/>
      </w:pPr>
      <w:rPr>
        <w:rFonts w:ascii="Times New Roman" w:eastAsia="Times New Roman" w:hAnsi="Calibri" w:cs="Times New Roman"/>
      </w:rPr>
    </w:lvl>
    <w:lvl w:ilvl="7" w:tplc="FFFFFFFF">
      <w:start w:val="1"/>
      <w:numFmt w:val="lowerLetter"/>
      <w:lvlText w:val="%8."/>
      <w:lvlJc w:val="left"/>
      <w:pPr>
        <w:ind w:left="5760" w:hanging="360"/>
      </w:pPr>
      <w:rPr>
        <w:rFonts w:ascii="Times New Roman" w:eastAsia="Times New Roman" w:hAnsi="Calibri" w:cs="Times New Roman"/>
      </w:rPr>
    </w:lvl>
    <w:lvl w:ilvl="8" w:tplc="FFFFFFFF">
      <w:start w:val="1"/>
      <w:numFmt w:val="lowerRoman"/>
      <w:lvlText w:val="%9."/>
      <w:lvlJc w:val="right"/>
      <w:pPr>
        <w:ind w:left="6480" w:hanging="180"/>
      </w:pPr>
      <w:rPr>
        <w:rFonts w:ascii="Times New Roman" w:eastAsia="Times New Roman" w:hAnsi="Calibri" w:cs="Times New Roman"/>
      </w:rPr>
    </w:lvl>
  </w:abstractNum>
  <w:abstractNum w:abstractNumId="9" w15:restartNumberingAfterBreak="0">
    <w:nsid w:val="6583265F"/>
    <w:multiLevelType w:val="hybridMultilevel"/>
    <w:tmpl w:val="A16E7C2A"/>
    <w:lvl w:ilvl="0" w:tplc="664E3A06">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15:restartNumberingAfterBreak="0">
    <w:nsid w:val="69C453EC"/>
    <w:multiLevelType w:val="hybridMultilevel"/>
    <w:tmpl w:val="937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8"/>
  </w:num>
  <w:num w:numId="5">
    <w:abstractNumId w:val="7"/>
  </w:num>
  <w:num w:numId="6">
    <w:abstractNumId w:val="6"/>
  </w:num>
  <w:num w:numId="7">
    <w:abstractNumId w:val="2"/>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39"/>
    <w:rsid w:val="000A36EA"/>
    <w:rsid w:val="001D13E7"/>
    <w:rsid w:val="002A7235"/>
    <w:rsid w:val="00383CA3"/>
    <w:rsid w:val="00415897"/>
    <w:rsid w:val="00494D39"/>
    <w:rsid w:val="00525E9F"/>
    <w:rsid w:val="00527221"/>
    <w:rsid w:val="005B74CC"/>
    <w:rsid w:val="00695BE0"/>
    <w:rsid w:val="006D0748"/>
    <w:rsid w:val="00767426"/>
    <w:rsid w:val="00775794"/>
    <w:rsid w:val="008A7974"/>
    <w:rsid w:val="009043E9"/>
    <w:rsid w:val="009A6903"/>
    <w:rsid w:val="00A7628B"/>
    <w:rsid w:val="00A93BDD"/>
    <w:rsid w:val="00AF0AC7"/>
    <w:rsid w:val="00BB31A7"/>
    <w:rsid w:val="00CF7217"/>
    <w:rsid w:val="00D14ACC"/>
    <w:rsid w:val="00DB040F"/>
    <w:rsid w:val="00E22349"/>
    <w:rsid w:val="00E67D09"/>
    <w:rsid w:val="00E75D5C"/>
    <w:rsid w:val="00F8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8E35"/>
  <w15:docId w15:val="{4A24B46E-DF18-4DD3-B9FB-6643F82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table" w:customStyle="1" w:styleId="TableGrid1">
    <w:name w:val="Table Grid1"/>
    <w:basedOn w:val="TableNormal"/>
    <w:next w:val="TableGrid"/>
    <w:uiPriority w:val="59"/>
    <w:rsid w:val="00695BE0"/>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28B"/>
    <w:rPr>
      <w:rFonts w:cs="Times New Roman"/>
      <w:color w:val="0000FF" w:themeColor="hyperlink"/>
      <w:u w:val="single"/>
    </w:rPr>
  </w:style>
  <w:style w:type="character" w:customStyle="1" w:styleId="tlid-translation">
    <w:name w:val="tlid-translation"/>
    <w:unhideWhenUsed/>
    <w:qFormat/>
    <w:rsid w:val="00525E9F"/>
  </w:style>
  <w:style w:type="character" w:customStyle="1" w:styleId="BodyTextChar">
    <w:name w:val="Body Text Char"/>
    <w:basedOn w:val="DefaultParagraphFont"/>
    <w:link w:val="BodyText"/>
    <w:uiPriority w:val="99"/>
    <w:unhideWhenUsed/>
    <w:locked/>
    <w:rsid w:val="00525E9F"/>
  </w:style>
  <w:style w:type="character" w:customStyle="1" w:styleId="TitleChar">
    <w:name w:val="Title Char"/>
    <w:basedOn w:val="DefaultParagraphFont"/>
    <w:link w:val="Title"/>
    <w:uiPriority w:val="10"/>
    <w:unhideWhenUsed/>
    <w:locked/>
    <w:rsid w:val="00525E9F"/>
    <w:rPr>
      <w:b/>
    </w:rPr>
  </w:style>
  <w:style w:type="paragraph" w:styleId="BodyText">
    <w:name w:val="Body Text"/>
    <w:basedOn w:val="Normal"/>
    <w:link w:val="BodyTextChar"/>
    <w:uiPriority w:val="99"/>
    <w:unhideWhenUsed/>
    <w:rsid w:val="00525E9F"/>
    <w:pPr>
      <w:spacing w:before="240" w:after="0" w:line="240" w:lineRule="auto"/>
      <w:jc w:val="both"/>
    </w:pPr>
  </w:style>
  <w:style w:type="character" w:customStyle="1" w:styleId="BodyTextChar1">
    <w:name w:val="Body Text Char1"/>
    <w:basedOn w:val="DefaultParagraphFont"/>
    <w:uiPriority w:val="99"/>
    <w:semiHidden/>
    <w:rsid w:val="00525E9F"/>
  </w:style>
  <w:style w:type="paragraph" w:styleId="Title">
    <w:name w:val="Title"/>
    <w:basedOn w:val="Normal"/>
    <w:next w:val="Normal"/>
    <w:link w:val="TitleChar"/>
    <w:uiPriority w:val="10"/>
    <w:qFormat/>
    <w:rsid w:val="00525E9F"/>
    <w:pPr>
      <w:spacing w:line="240" w:lineRule="auto"/>
      <w:jc w:val="center"/>
    </w:pPr>
    <w:rPr>
      <w:b/>
    </w:rPr>
  </w:style>
  <w:style w:type="character" w:customStyle="1" w:styleId="TitleChar1">
    <w:name w:val="Title Char1"/>
    <w:basedOn w:val="DefaultParagraphFont"/>
    <w:uiPriority w:val="10"/>
    <w:rsid w:val="00525E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ternakankita.com/probiotik-starbio-untuk%20fermentasi-%09pa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esquisa.bvsalud.org/bvsms/resource/pt/mis-1970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m4-Indonesia.com/teknologi-em-%09eff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86F3-4B5A-45BE-82E8-41A3B77A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8132</Words>
  <Characters>46354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Fadly Riswantono</cp:lastModifiedBy>
  <cp:revision>5</cp:revision>
  <dcterms:created xsi:type="dcterms:W3CDTF">2019-09-05T13:52:00Z</dcterms:created>
  <dcterms:modified xsi:type="dcterms:W3CDTF">2019-09-05T15:45:00Z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maystianling20@gmail.com@www.mendeley.com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