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9D8" w:rsidRDefault="005279F7" w:rsidP="0029502E">
      <w:pPr>
        <w:spacing w:line="276" w:lineRule="auto"/>
        <w:jc w:val="center"/>
        <w:rPr>
          <w:rFonts w:ascii="Times New Roman" w:hAnsi="Times New Roman" w:cs="Times New Roman"/>
          <w:b/>
          <w:sz w:val="24"/>
          <w:szCs w:val="24"/>
        </w:rPr>
      </w:pPr>
      <w:r w:rsidRPr="005279F7">
        <w:rPr>
          <w:rFonts w:ascii="Times New Roman" w:hAnsi="Times New Roman" w:cs="Times New Roman"/>
          <w:b/>
          <w:sz w:val="24"/>
          <w:szCs w:val="24"/>
        </w:rPr>
        <w:t xml:space="preserve">PENGARUH MODEL PEMBELAJARAN KOOPERATIF TIPE </w:t>
      </w:r>
      <w:r w:rsidRPr="005279F7">
        <w:rPr>
          <w:rFonts w:ascii="Times New Roman" w:hAnsi="Times New Roman" w:cs="Times New Roman"/>
          <w:b/>
          <w:i/>
          <w:sz w:val="24"/>
          <w:szCs w:val="24"/>
        </w:rPr>
        <w:t>TWO STAY TWO STRAY</w:t>
      </w:r>
      <w:r w:rsidRPr="005279F7">
        <w:rPr>
          <w:rFonts w:ascii="Times New Roman" w:hAnsi="Times New Roman" w:cs="Times New Roman"/>
          <w:b/>
          <w:sz w:val="24"/>
          <w:szCs w:val="24"/>
        </w:rPr>
        <w:t xml:space="preserve"> TERHADAP KEMAMPUAN KOMUNIKASI MATEMATIS DAN PEMAHAMAN KONSEP</w:t>
      </w:r>
      <w:r>
        <w:rPr>
          <w:rFonts w:ascii="Times New Roman" w:hAnsi="Times New Roman" w:cs="Times New Roman"/>
          <w:b/>
          <w:sz w:val="24"/>
          <w:szCs w:val="24"/>
        </w:rPr>
        <w:t xml:space="preserve"> SISWA</w:t>
      </w:r>
    </w:p>
    <w:p w:rsidR="0029502E" w:rsidRPr="0029502E" w:rsidRDefault="00A809D8" w:rsidP="00987A49">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Hariyati </w:t>
      </w:r>
      <w:r w:rsidR="0096389A">
        <w:rPr>
          <w:rFonts w:ascii="Times New Roman" w:hAnsi="Times New Roman" w:cs="Times New Roman"/>
          <w:sz w:val="24"/>
          <w:szCs w:val="24"/>
        </w:rPr>
        <w:t>Ipaenin</w:t>
      </w:r>
      <w:r w:rsidR="0096389A">
        <w:rPr>
          <w:rFonts w:ascii="Times New Roman" w:hAnsi="Times New Roman" w:cs="Times New Roman"/>
          <w:sz w:val="24"/>
          <w:szCs w:val="24"/>
          <w:vertAlign w:val="superscript"/>
        </w:rPr>
        <w:t>1)</w:t>
      </w:r>
      <w:r w:rsidR="0096389A">
        <w:rPr>
          <w:rFonts w:ascii="Times New Roman" w:hAnsi="Times New Roman" w:cs="Times New Roman"/>
          <w:sz w:val="24"/>
          <w:szCs w:val="24"/>
        </w:rPr>
        <w:t>, Nanang Khuzaini, S.Pd.Si.,M.Pd</w:t>
      </w:r>
      <w:r w:rsidR="0096389A">
        <w:rPr>
          <w:rFonts w:ascii="Times New Roman" w:hAnsi="Times New Roman" w:cs="Times New Roman"/>
          <w:sz w:val="24"/>
          <w:szCs w:val="24"/>
          <w:vertAlign w:val="superscript"/>
        </w:rPr>
        <w:t>2)</w:t>
      </w:r>
    </w:p>
    <w:p w:rsidR="0029502E" w:rsidRDefault="0096389A" w:rsidP="00987A49">
      <w:pPr>
        <w:spacing w:after="0" w:line="240" w:lineRule="auto"/>
        <w:jc w:val="both"/>
        <w:rPr>
          <w:rFonts w:ascii="Times New Roman" w:hAnsi="Times New Roman" w:cs="Times New Roman"/>
          <w:sz w:val="24"/>
          <w:szCs w:val="24"/>
          <w:vertAlign w:val="superscript"/>
        </w:rPr>
      </w:pPr>
      <w:r w:rsidRPr="0096389A">
        <w:rPr>
          <w:rFonts w:ascii="Times New Roman" w:hAnsi="Times New Roman" w:cs="Times New Roman"/>
        </w:rPr>
        <w:t>Prodi Pendidikan matematika UMB-Yogyakarta</w:t>
      </w:r>
      <w:r w:rsidRPr="0096389A">
        <w:rPr>
          <w:rFonts w:ascii="Times New Roman" w:hAnsi="Times New Roman" w:cs="Times New Roman"/>
          <w:vertAlign w:val="superscript"/>
        </w:rPr>
        <w:t>1)</w:t>
      </w:r>
      <w:r w:rsidRPr="0096389A">
        <w:rPr>
          <w:rFonts w:ascii="Times New Roman" w:hAnsi="Times New Roman" w:cs="Times New Roman"/>
        </w:rPr>
        <w:t>, Universutas Mercu Buana Yogyakarta</w:t>
      </w:r>
      <w:r>
        <w:rPr>
          <w:rFonts w:ascii="Times New Roman" w:hAnsi="Times New Roman" w:cs="Times New Roman"/>
          <w:sz w:val="24"/>
          <w:szCs w:val="24"/>
          <w:vertAlign w:val="superscript"/>
        </w:rPr>
        <w:t>2)</w:t>
      </w:r>
    </w:p>
    <w:p w:rsidR="0029502E" w:rsidRPr="0029502E" w:rsidRDefault="00911466" w:rsidP="00987A49">
      <w:pPr>
        <w:spacing w:after="0" w:line="240" w:lineRule="auto"/>
        <w:jc w:val="center"/>
        <w:rPr>
          <w:rFonts w:ascii="Times New Roman" w:hAnsi="Times New Roman" w:cs="Times New Roman"/>
          <w:sz w:val="24"/>
          <w:szCs w:val="24"/>
          <w:vertAlign w:val="superscript"/>
        </w:rPr>
      </w:pPr>
      <w:hyperlink r:id="rId7" w:history="1">
        <w:r w:rsidRPr="0079119C">
          <w:rPr>
            <w:rStyle w:val="Hyperlink"/>
            <w:rFonts w:ascii="Times New Roman" w:hAnsi="Times New Roman" w:cs="Times New Roman"/>
            <w:sz w:val="24"/>
            <w:szCs w:val="24"/>
          </w:rPr>
          <w:t>ipaeninyati@gmail.com</w:t>
        </w:r>
        <w:r w:rsidRPr="0079119C">
          <w:rPr>
            <w:rStyle w:val="Hyperlink"/>
            <w:rFonts w:ascii="Times New Roman" w:hAnsi="Times New Roman" w:cs="Times New Roman"/>
            <w:sz w:val="24"/>
            <w:szCs w:val="24"/>
            <w:vertAlign w:val="superscript"/>
          </w:rPr>
          <w:t>1</w:t>
        </w:r>
      </w:hyperlink>
      <w:r w:rsidR="0029502E">
        <w:rPr>
          <w:rFonts w:ascii="Times New Roman" w:hAnsi="Times New Roman" w:cs="Times New Roman"/>
          <w:sz w:val="24"/>
          <w:szCs w:val="24"/>
          <w:vertAlign w:val="superscript"/>
        </w:rPr>
        <w:t xml:space="preserve">) </w:t>
      </w:r>
      <w:r w:rsidR="0029502E">
        <w:rPr>
          <w:rFonts w:ascii="Times New Roman" w:hAnsi="Times New Roman" w:cs="Times New Roman"/>
          <w:sz w:val="24"/>
          <w:szCs w:val="24"/>
        </w:rPr>
        <w:t xml:space="preserve">, </w:t>
      </w:r>
      <w:hyperlink r:id="rId8" w:history="1">
        <w:r w:rsidR="0029502E" w:rsidRPr="00785803">
          <w:rPr>
            <w:rStyle w:val="Hyperlink"/>
            <w:rFonts w:ascii="Times New Roman" w:hAnsi="Times New Roman" w:cs="Times New Roman"/>
            <w:sz w:val="24"/>
            <w:szCs w:val="24"/>
          </w:rPr>
          <w:t>nanangkhuzaini@gmail.com</w:t>
        </w:r>
        <w:r w:rsidR="0029502E" w:rsidRPr="00785803">
          <w:rPr>
            <w:rStyle w:val="Hyperlink"/>
            <w:rFonts w:ascii="Times New Roman" w:hAnsi="Times New Roman" w:cs="Times New Roman"/>
            <w:sz w:val="24"/>
            <w:szCs w:val="24"/>
            <w:vertAlign w:val="superscript"/>
          </w:rPr>
          <w:t>2</w:t>
        </w:r>
      </w:hyperlink>
      <w:r w:rsidR="0029502E">
        <w:rPr>
          <w:rFonts w:ascii="Times New Roman" w:hAnsi="Times New Roman" w:cs="Times New Roman"/>
          <w:sz w:val="24"/>
          <w:szCs w:val="24"/>
          <w:vertAlign w:val="superscript"/>
        </w:rPr>
        <w:t xml:space="preserve">) </w:t>
      </w:r>
    </w:p>
    <w:p w:rsidR="0029502E" w:rsidRDefault="0029502E" w:rsidP="0029502E">
      <w:pPr>
        <w:spacing w:line="240" w:lineRule="auto"/>
        <w:jc w:val="center"/>
        <w:rPr>
          <w:rFonts w:ascii="Times New Roman" w:hAnsi="Times New Roman" w:cs="Times New Roman"/>
          <w:b/>
          <w:sz w:val="24"/>
          <w:szCs w:val="24"/>
        </w:rPr>
      </w:pPr>
    </w:p>
    <w:p w:rsidR="00A809D8" w:rsidRPr="0096389A" w:rsidRDefault="0096389A" w:rsidP="0029502E">
      <w:pPr>
        <w:spacing w:line="240" w:lineRule="auto"/>
        <w:jc w:val="center"/>
        <w:rPr>
          <w:rFonts w:ascii="Times New Roman" w:hAnsi="Times New Roman" w:cs="Times New Roman"/>
          <w:b/>
          <w:sz w:val="24"/>
          <w:szCs w:val="24"/>
        </w:rPr>
      </w:pPr>
      <w:r w:rsidRPr="0096389A">
        <w:rPr>
          <w:rFonts w:ascii="Times New Roman" w:hAnsi="Times New Roman" w:cs="Times New Roman"/>
          <w:b/>
          <w:sz w:val="24"/>
          <w:szCs w:val="24"/>
        </w:rPr>
        <w:t>Abstrak</w:t>
      </w:r>
    </w:p>
    <w:p w:rsidR="005A4B85" w:rsidRDefault="00E75CF2" w:rsidP="0029502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BE3811">
        <w:rPr>
          <w:rFonts w:ascii="Times New Roman" w:hAnsi="Times New Roman" w:cs="Times New Roman"/>
          <w:sz w:val="24"/>
          <w:szCs w:val="24"/>
        </w:rPr>
        <w:t>Tujuan penelitian ini adalah untuk mengetahui</w:t>
      </w:r>
      <w:r w:rsidR="00987A49">
        <w:rPr>
          <w:rFonts w:ascii="Times New Roman" w:hAnsi="Times New Roman" w:cs="Times New Roman"/>
          <w:sz w:val="24"/>
          <w:szCs w:val="24"/>
        </w:rPr>
        <w:t xml:space="preserve"> </w:t>
      </w:r>
      <w:r w:rsidR="00CF09B7">
        <w:rPr>
          <w:rFonts w:ascii="Times New Roman" w:hAnsi="Times New Roman" w:cs="Times New Roman"/>
          <w:sz w:val="24"/>
          <w:szCs w:val="24"/>
        </w:rPr>
        <w:t xml:space="preserve">apakah model pembelajaran TSTS berpengaruh terhadap kemampuan komunikasi matematis siswa </w:t>
      </w:r>
      <w:r w:rsidR="00987A49">
        <w:rPr>
          <w:rFonts w:ascii="Times New Roman" w:hAnsi="Times New Roman" w:cs="Times New Roman"/>
          <w:sz w:val="24"/>
          <w:szCs w:val="24"/>
        </w:rPr>
        <w:t xml:space="preserve">dan </w:t>
      </w:r>
      <w:r w:rsidR="00CF09B7">
        <w:rPr>
          <w:rFonts w:ascii="Times New Roman" w:hAnsi="Times New Roman" w:cs="Times New Roman"/>
          <w:sz w:val="24"/>
          <w:szCs w:val="24"/>
        </w:rPr>
        <w:t>pemahaman konsep siswa</w:t>
      </w:r>
      <w:r w:rsidR="00987A49">
        <w:rPr>
          <w:rFonts w:ascii="Times New Roman" w:hAnsi="Times New Roman" w:cs="Times New Roman"/>
          <w:sz w:val="24"/>
          <w:szCs w:val="24"/>
        </w:rPr>
        <w:t xml:space="preserve"> </w:t>
      </w:r>
      <w:r w:rsidR="005A4B85">
        <w:rPr>
          <w:rFonts w:ascii="Times New Roman" w:hAnsi="Times New Roman" w:cs="Times New Roman"/>
          <w:sz w:val="24"/>
          <w:szCs w:val="24"/>
        </w:rPr>
        <w:t xml:space="preserve">dibandingkan dengan </w:t>
      </w:r>
      <w:r w:rsidR="00CF09B7">
        <w:rPr>
          <w:rFonts w:ascii="Times New Roman" w:hAnsi="Times New Roman" w:cs="Times New Roman"/>
          <w:sz w:val="24"/>
          <w:szCs w:val="24"/>
        </w:rPr>
        <w:t>penerapan model pembelajaran konvensional.</w:t>
      </w:r>
      <w:r w:rsidR="00635A6F">
        <w:rPr>
          <w:rFonts w:ascii="Times New Roman" w:hAnsi="Times New Roman" w:cs="Times New Roman"/>
          <w:sz w:val="24"/>
          <w:szCs w:val="24"/>
        </w:rPr>
        <w:t xml:space="preserve"> </w:t>
      </w:r>
      <w:r w:rsidR="00B163B6">
        <w:rPr>
          <w:rFonts w:ascii="Times New Roman" w:hAnsi="Times New Roman" w:cs="Times New Roman"/>
          <w:sz w:val="24"/>
          <w:szCs w:val="24"/>
        </w:rPr>
        <w:t>Jenis p</w:t>
      </w:r>
      <w:r w:rsidR="00635A6F">
        <w:rPr>
          <w:rFonts w:ascii="Times New Roman" w:hAnsi="Times New Roman" w:cs="Times New Roman"/>
          <w:sz w:val="24"/>
          <w:szCs w:val="24"/>
        </w:rPr>
        <w:t xml:space="preserve">enelitian ini </w:t>
      </w:r>
      <w:r w:rsidR="003A267F">
        <w:rPr>
          <w:rFonts w:ascii="Times New Roman" w:hAnsi="Times New Roman" w:cs="Times New Roman"/>
          <w:sz w:val="24"/>
          <w:szCs w:val="24"/>
        </w:rPr>
        <w:t xml:space="preserve">adalah </w:t>
      </w:r>
      <w:r w:rsidR="00635A6F">
        <w:rPr>
          <w:rFonts w:ascii="Times New Roman" w:hAnsi="Times New Roman" w:cs="Times New Roman"/>
          <w:sz w:val="24"/>
          <w:szCs w:val="24"/>
        </w:rPr>
        <w:t xml:space="preserve">eksperimen semu dengan </w:t>
      </w:r>
      <w:r w:rsidR="00635A6F" w:rsidRPr="00635A6F">
        <w:rPr>
          <w:rFonts w:ascii="Times New Roman" w:hAnsi="Times New Roman" w:cs="Times New Roman"/>
          <w:i/>
          <w:sz w:val="24"/>
          <w:szCs w:val="24"/>
        </w:rPr>
        <w:t>pretest posttest control group design</w:t>
      </w:r>
      <w:r w:rsidR="00635A6F">
        <w:rPr>
          <w:rFonts w:ascii="Times New Roman" w:hAnsi="Times New Roman" w:cs="Times New Roman"/>
          <w:sz w:val="24"/>
          <w:szCs w:val="24"/>
        </w:rPr>
        <w:t xml:space="preserve">. </w:t>
      </w:r>
      <w:r w:rsidR="00EF6002">
        <w:rPr>
          <w:rFonts w:ascii="Times New Roman" w:hAnsi="Times New Roman" w:cs="Times New Roman"/>
          <w:sz w:val="24"/>
          <w:szCs w:val="24"/>
        </w:rPr>
        <w:t xml:space="preserve">Populasi dalam penelitian ini mencakup </w:t>
      </w:r>
      <w:r w:rsidR="00635A6F">
        <w:rPr>
          <w:rFonts w:ascii="Times New Roman" w:hAnsi="Times New Roman" w:cs="Times New Roman"/>
          <w:sz w:val="24"/>
          <w:szCs w:val="24"/>
        </w:rPr>
        <w:t>seluruh siswa kelas VII SMP Negeri 1 Sedayu</w:t>
      </w:r>
      <w:r w:rsidR="00EF6002">
        <w:rPr>
          <w:rFonts w:ascii="Times New Roman" w:hAnsi="Times New Roman" w:cs="Times New Roman"/>
          <w:sz w:val="24"/>
          <w:szCs w:val="24"/>
        </w:rPr>
        <w:t xml:space="preserve"> dan sampelnya diambil secara </w:t>
      </w:r>
      <w:r w:rsidR="00EF6002" w:rsidRPr="00195D85">
        <w:rPr>
          <w:rFonts w:ascii="Times New Roman" w:hAnsi="Times New Roman" w:cs="Times New Roman"/>
          <w:i/>
          <w:sz w:val="24"/>
          <w:szCs w:val="24"/>
        </w:rPr>
        <w:t xml:space="preserve">purposive sampling </w:t>
      </w:r>
      <w:r w:rsidR="00EF6002" w:rsidRPr="00195D85">
        <w:rPr>
          <w:rFonts w:ascii="Times New Roman" w:hAnsi="Times New Roman" w:cs="Times New Roman"/>
          <w:sz w:val="24"/>
          <w:szCs w:val="24"/>
        </w:rPr>
        <w:t>sebanyak</w:t>
      </w:r>
      <w:r w:rsidR="00EF6002">
        <w:rPr>
          <w:rFonts w:ascii="Times New Roman" w:hAnsi="Times New Roman" w:cs="Times New Roman"/>
          <w:sz w:val="24"/>
          <w:szCs w:val="24"/>
        </w:rPr>
        <w:t xml:space="preserve"> dua kelas, yaitu kelas VII F dan VII G.</w:t>
      </w:r>
      <w:r w:rsidR="00195D85">
        <w:rPr>
          <w:rFonts w:ascii="Times New Roman" w:hAnsi="Times New Roman" w:cs="Times New Roman"/>
          <w:sz w:val="24"/>
          <w:szCs w:val="24"/>
        </w:rPr>
        <w:t xml:space="preserve"> Instrument yang digunakan adalah</w:t>
      </w:r>
      <w:r w:rsidR="009B495B">
        <w:rPr>
          <w:rFonts w:ascii="Times New Roman" w:hAnsi="Times New Roman" w:cs="Times New Roman"/>
          <w:sz w:val="24"/>
          <w:szCs w:val="24"/>
        </w:rPr>
        <w:t xml:space="preserve"> instrument tes</w:t>
      </w:r>
      <w:r w:rsidR="00195D85">
        <w:rPr>
          <w:rFonts w:ascii="Times New Roman" w:hAnsi="Times New Roman" w:cs="Times New Roman"/>
          <w:sz w:val="24"/>
          <w:szCs w:val="24"/>
        </w:rPr>
        <w:t>. Hasil penelitian menunjukkan bahwa</w:t>
      </w:r>
      <w:r w:rsidR="00987A49">
        <w:rPr>
          <w:rFonts w:ascii="Times New Roman" w:hAnsi="Times New Roman" w:cs="Times New Roman"/>
          <w:sz w:val="24"/>
          <w:szCs w:val="24"/>
        </w:rPr>
        <w:t xml:space="preserve"> </w:t>
      </w:r>
      <w:r w:rsidR="00195D85">
        <w:rPr>
          <w:rFonts w:ascii="Times New Roman" w:hAnsi="Times New Roman" w:cs="Times New Roman"/>
          <w:sz w:val="24"/>
          <w:szCs w:val="24"/>
        </w:rPr>
        <w:t xml:space="preserve">model pembelajaran TSTS </w:t>
      </w:r>
      <w:r w:rsidR="005A4B85">
        <w:rPr>
          <w:rFonts w:ascii="Times New Roman" w:hAnsi="Times New Roman" w:cs="Times New Roman"/>
          <w:sz w:val="24"/>
          <w:szCs w:val="24"/>
        </w:rPr>
        <w:t xml:space="preserve">lebih </w:t>
      </w:r>
      <w:r w:rsidR="00195D85">
        <w:rPr>
          <w:rFonts w:ascii="Times New Roman" w:hAnsi="Times New Roman" w:cs="Times New Roman"/>
          <w:sz w:val="24"/>
          <w:szCs w:val="24"/>
        </w:rPr>
        <w:t>berpengaruh terhadap kemampuan komunikasi matematis siswa</w:t>
      </w:r>
      <w:r w:rsidR="00987A49">
        <w:rPr>
          <w:rFonts w:ascii="Times New Roman" w:hAnsi="Times New Roman" w:cs="Times New Roman"/>
          <w:sz w:val="24"/>
          <w:szCs w:val="24"/>
        </w:rPr>
        <w:t xml:space="preserve"> dan</w:t>
      </w:r>
      <w:r w:rsidR="00195D85">
        <w:rPr>
          <w:rFonts w:ascii="Times New Roman" w:hAnsi="Times New Roman" w:cs="Times New Roman"/>
          <w:sz w:val="24"/>
          <w:szCs w:val="24"/>
        </w:rPr>
        <w:t xml:space="preserve"> pemahaman konsep </w:t>
      </w:r>
      <w:r w:rsidR="005A4B85">
        <w:rPr>
          <w:rFonts w:ascii="Times New Roman" w:hAnsi="Times New Roman" w:cs="Times New Roman"/>
          <w:sz w:val="24"/>
          <w:szCs w:val="24"/>
        </w:rPr>
        <w:t>dibandingkan dengan</w:t>
      </w:r>
      <w:r w:rsidR="00987A49">
        <w:rPr>
          <w:rFonts w:ascii="Times New Roman" w:hAnsi="Times New Roman" w:cs="Times New Roman"/>
          <w:sz w:val="24"/>
          <w:szCs w:val="24"/>
        </w:rPr>
        <w:t xml:space="preserve"> </w:t>
      </w:r>
      <w:r w:rsidR="00195D85">
        <w:rPr>
          <w:rFonts w:ascii="Times New Roman" w:hAnsi="Times New Roman" w:cs="Times New Roman"/>
          <w:sz w:val="24"/>
          <w:szCs w:val="24"/>
        </w:rPr>
        <w:t>penerapan model pembelajaran konvensional</w:t>
      </w:r>
      <w:r w:rsidR="005A4B85">
        <w:rPr>
          <w:rFonts w:ascii="Times New Roman" w:hAnsi="Times New Roman" w:cs="Times New Roman"/>
          <w:sz w:val="24"/>
          <w:szCs w:val="24"/>
        </w:rPr>
        <w:t>.</w:t>
      </w:r>
      <w:r w:rsidR="00195D85">
        <w:rPr>
          <w:rFonts w:ascii="Times New Roman" w:hAnsi="Times New Roman" w:cs="Times New Roman"/>
          <w:sz w:val="24"/>
          <w:szCs w:val="24"/>
        </w:rPr>
        <w:t xml:space="preserve"> </w:t>
      </w:r>
    </w:p>
    <w:p w:rsidR="001E6A33" w:rsidRDefault="00BE3811" w:rsidP="0029502E">
      <w:pPr>
        <w:spacing w:line="240" w:lineRule="auto"/>
        <w:jc w:val="both"/>
        <w:rPr>
          <w:rFonts w:ascii="Times New Roman" w:hAnsi="Times New Roman" w:cs="Times New Roman"/>
          <w:sz w:val="24"/>
          <w:szCs w:val="24"/>
        </w:rPr>
      </w:pPr>
      <w:r w:rsidRPr="006F3A45">
        <w:rPr>
          <w:rFonts w:ascii="Times New Roman" w:hAnsi="Times New Roman" w:cs="Times New Roman"/>
          <w:b/>
          <w:sz w:val="24"/>
          <w:szCs w:val="24"/>
        </w:rPr>
        <w:t>Kata kunci</w:t>
      </w:r>
      <w:r>
        <w:rPr>
          <w:rFonts w:ascii="Times New Roman" w:hAnsi="Times New Roman" w:cs="Times New Roman"/>
          <w:sz w:val="24"/>
          <w:szCs w:val="24"/>
        </w:rPr>
        <w:t>:</w:t>
      </w:r>
      <w:r w:rsidR="00F228C8">
        <w:rPr>
          <w:rFonts w:ascii="Times New Roman" w:hAnsi="Times New Roman" w:cs="Times New Roman"/>
          <w:sz w:val="24"/>
          <w:szCs w:val="24"/>
        </w:rPr>
        <w:t xml:space="preserve"> </w:t>
      </w:r>
      <w:r>
        <w:rPr>
          <w:rFonts w:ascii="Times New Roman" w:hAnsi="Times New Roman" w:cs="Times New Roman"/>
          <w:sz w:val="24"/>
          <w:szCs w:val="24"/>
        </w:rPr>
        <w:t>Komunikasi M</w:t>
      </w:r>
      <w:r w:rsidR="00F228C8">
        <w:rPr>
          <w:rFonts w:ascii="Times New Roman" w:hAnsi="Times New Roman" w:cs="Times New Roman"/>
          <w:sz w:val="24"/>
          <w:szCs w:val="24"/>
        </w:rPr>
        <w:t>atematis,</w:t>
      </w:r>
      <w:r w:rsidR="006B7FDE">
        <w:rPr>
          <w:rFonts w:ascii="Times New Roman" w:hAnsi="Times New Roman" w:cs="Times New Roman"/>
          <w:sz w:val="24"/>
          <w:szCs w:val="24"/>
        </w:rPr>
        <w:t xml:space="preserve"> </w:t>
      </w:r>
      <w:r w:rsidR="00DC0A99">
        <w:rPr>
          <w:rFonts w:ascii="Times New Roman" w:hAnsi="Times New Roman" w:cs="Times New Roman"/>
          <w:sz w:val="24"/>
          <w:szCs w:val="24"/>
        </w:rPr>
        <w:t xml:space="preserve">Pemahaman Konsep Siswa, </w:t>
      </w:r>
      <w:r w:rsidR="00F228C8">
        <w:rPr>
          <w:rFonts w:ascii="Times New Roman" w:hAnsi="Times New Roman" w:cs="Times New Roman"/>
          <w:sz w:val="24"/>
          <w:szCs w:val="24"/>
        </w:rPr>
        <w:t>TSTS.</w:t>
      </w:r>
    </w:p>
    <w:p w:rsidR="00C1426B" w:rsidRDefault="00C1426B" w:rsidP="0029502E">
      <w:pPr>
        <w:spacing w:line="240" w:lineRule="auto"/>
        <w:jc w:val="both"/>
        <w:rPr>
          <w:rFonts w:ascii="Times New Roman" w:hAnsi="Times New Roman" w:cs="Times New Roman"/>
          <w:sz w:val="24"/>
          <w:szCs w:val="24"/>
        </w:rPr>
      </w:pPr>
    </w:p>
    <w:p w:rsidR="001E6A33" w:rsidRDefault="001E6A33" w:rsidP="0029502E">
      <w:pPr>
        <w:spacing w:line="240" w:lineRule="auto"/>
        <w:jc w:val="center"/>
        <w:rPr>
          <w:rFonts w:ascii="Times New Roman" w:hAnsi="Times New Roman" w:cs="Times New Roman"/>
          <w:b/>
          <w:i/>
          <w:sz w:val="24"/>
          <w:szCs w:val="24"/>
        </w:rPr>
      </w:pPr>
      <w:r w:rsidRPr="001E6A33">
        <w:rPr>
          <w:rFonts w:ascii="Times New Roman" w:hAnsi="Times New Roman" w:cs="Times New Roman"/>
          <w:b/>
          <w:i/>
          <w:sz w:val="24"/>
          <w:szCs w:val="24"/>
        </w:rPr>
        <w:t>The Effect of Cooperative Learning Model Type Two Stay Two Stray to Mathematics Communication Ability and Understanding Student’s Concept.</w:t>
      </w:r>
    </w:p>
    <w:p w:rsidR="003F7386" w:rsidRDefault="003F7386" w:rsidP="0029502E">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rsidR="000174D9" w:rsidRDefault="00825673" w:rsidP="0029502E">
      <w:pPr>
        <w:spacing w:line="240" w:lineRule="auto"/>
        <w:jc w:val="both"/>
        <w:rPr>
          <w:rFonts w:ascii="Times New Roman" w:hAnsi="Times New Roman" w:cs="Times New Roman"/>
          <w:i/>
          <w:sz w:val="24"/>
          <w:szCs w:val="24"/>
        </w:rPr>
      </w:pPr>
      <w:r>
        <w:rPr>
          <w:rFonts w:ascii="Times New Roman" w:hAnsi="Times New Roman" w:cs="Times New Roman"/>
          <w:i/>
          <w:sz w:val="24"/>
          <w:szCs w:val="24"/>
        </w:rPr>
        <w:tab/>
      </w:r>
      <w:r w:rsidR="003F7386" w:rsidRPr="003F7386">
        <w:rPr>
          <w:rFonts w:ascii="Times New Roman" w:hAnsi="Times New Roman" w:cs="Times New Roman"/>
          <w:i/>
          <w:sz w:val="24"/>
          <w:szCs w:val="24"/>
        </w:rPr>
        <w:t>The purpose o</w:t>
      </w:r>
      <w:r w:rsidR="003F7386">
        <w:rPr>
          <w:rFonts w:ascii="Times New Roman" w:hAnsi="Times New Roman" w:cs="Times New Roman"/>
          <w:i/>
          <w:sz w:val="24"/>
          <w:szCs w:val="24"/>
        </w:rPr>
        <w:t>f this research is to find out</w:t>
      </w:r>
      <w:r w:rsidR="00C1426B">
        <w:rPr>
          <w:rFonts w:ascii="Times New Roman" w:hAnsi="Times New Roman" w:cs="Times New Roman"/>
          <w:i/>
          <w:sz w:val="24"/>
          <w:szCs w:val="24"/>
        </w:rPr>
        <w:t xml:space="preserve"> whether</w:t>
      </w:r>
      <w:r w:rsidR="003F7386">
        <w:rPr>
          <w:rFonts w:ascii="Times New Roman" w:hAnsi="Times New Roman" w:cs="Times New Roman"/>
          <w:i/>
          <w:sz w:val="24"/>
          <w:szCs w:val="24"/>
        </w:rPr>
        <w:t xml:space="preserve"> the learning model of TSTS affects student’s mathemat</w:t>
      </w:r>
      <w:r w:rsidR="00410095">
        <w:rPr>
          <w:rFonts w:ascii="Times New Roman" w:hAnsi="Times New Roman" w:cs="Times New Roman"/>
          <w:i/>
          <w:sz w:val="24"/>
          <w:szCs w:val="24"/>
        </w:rPr>
        <w:t>ical communication ability</w:t>
      </w:r>
      <w:r w:rsidR="00C1426B">
        <w:rPr>
          <w:rFonts w:ascii="Times New Roman" w:hAnsi="Times New Roman" w:cs="Times New Roman"/>
          <w:i/>
          <w:sz w:val="24"/>
          <w:szCs w:val="24"/>
        </w:rPr>
        <w:t xml:space="preserve"> and</w:t>
      </w:r>
      <w:r w:rsidR="00410095">
        <w:rPr>
          <w:rFonts w:ascii="Times New Roman" w:hAnsi="Times New Roman" w:cs="Times New Roman"/>
          <w:i/>
          <w:sz w:val="24"/>
          <w:szCs w:val="24"/>
        </w:rPr>
        <w:t xml:space="preserve"> the understanding student’</w:t>
      </w:r>
      <w:r w:rsidR="00C1426B">
        <w:rPr>
          <w:rFonts w:ascii="Times New Roman" w:hAnsi="Times New Roman" w:cs="Times New Roman"/>
          <w:i/>
          <w:sz w:val="24"/>
          <w:szCs w:val="24"/>
        </w:rPr>
        <w:t xml:space="preserve">s concept </w:t>
      </w:r>
      <w:r w:rsidR="00AF7AB9">
        <w:rPr>
          <w:rFonts w:ascii="Times New Roman" w:hAnsi="Times New Roman" w:cs="Times New Roman"/>
          <w:i/>
          <w:sz w:val="24"/>
          <w:szCs w:val="24"/>
        </w:rPr>
        <w:t xml:space="preserve">compared </w:t>
      </w:r>
      <w:r w:rsidR="00C1426B">
        <w:rPr>
          <w:rFonts w:ascii="Times New Roman" w:hAnsi="Times New Roman" w:cs="Times New Roman"/>
          <w:i/>
          <w:sz w:val="24"/>
          <w:szCs w:val="24"/>
        </w:rPr>
        <w:t>with</w:t>
      </w:r>
      <w:r w:rsidR="00410095">
        <w:rPr>
          <w:rFonts w:ascii="Times New Roman" w:hAnsi="Times New Roman" w:cs="Times New Roman"/>
          <w:i/>
          <w:sz w:val="24"/>
          <w:szCs w:val="24"/>
        </w:rPr>
        <w:t xml:space="preserve"> the application of conventional learning models</w:t>
      </w:r>
      <w:r w:rsidR="002E3071">
        <w:rPr>
          <w:rFonts w:ascii="Times New Roman" w:hAnsi="Times New Roman" w:cs="Times New Roman"/>
          <w:i/>
          <w:sz w:val="24"/>
          <w:szCs w:val="24"/>
        </w:rPr>
        <w:t xml:space="preserve">. </w:t>
      </w:r>
      <w:r w:rsidR="002E3071" w:rsidRPr="00783FCC">
        <w:rPr>
          <w:rFonts w:ascii="Times New Roman" w:hAnsi="Times New Roman" w:cs="Times New Roman"/>
          <w:i/>
          <w:sz w:val="24"/>
          <w:szCs w:val="24"/>
        </w:rPr>
        <w:t>This type of research is a quasi-experimental with pretest-posttest control group design. The population in this study included all class VII students of SMP Negeri 1 Sedayu</w:t>
      </w:r>
      <w:r w:rsidR="002E3071">
        <w:rPr>
          <w:rFonts w:ascii="Times New Roman" w:hAnsi="Times New Roman" w:cs="Times New Roman"/>
          <w:i/>
          <w:sz w:val="24"/>
          <w:szCs w:val="24"/>
        </w:rPr>
        <w:t xml:space="preserve"> and </w:t>
      </w:r>
      <w:r w:rsidR="002E3071" w:rsidRPr="00783FCC">
        <w:rPr>
          <w:rFonts w:ascii="Times New Roman" w:hAnsi="Times New Roman" w:cs="Times New Roman"/>
          <w:i/>
          <w:sz w:val="24"/>
          <w:szCs w:val="24"/>
        </w:rPr>
        <w:t xml:space="preserve">the sample taken form purposive sampling in two classes, they </w:t>
      </w:r>
      <w:r w:rsidR="002E3071">
        <w:rPr>
          <w:rFonts w:ascii="Times New Roman" w:hAnsi="Times New Roman" w:cs="Times New Roman"/>
          <w:i/>
          <w:sz w:val="24"/>
          <w:szCs w:val="24"/>
        </w:rPr>
        <w:t xml:space="preserve">are class VII F and classs VII G. </w:t>
      </w:r>
      <w:r w:rsidR="002E3071" w:rsidRPr="00783FCC">
        <w:rPr>
          <w:rFonts w:ascii="Times New Roman" w:hAnsi="Times New Roman" w:cs="Times New Roman"/>
          <w:i/>
          <w:sz w:val="24"/>
          <w:szCs w:val="24"/>
        </w:rPr>
        <w:t xml:space="preserve">The </w:t>
      </w:r>
      <w:r w:rsidR="000B72C9">
        <w:rPr>
          <w:rFonts w:ascii="Times New Roman" w:hAnsi="Times New Roman" w:cs="Times New Roman"/>
          <w:i/>
          <w:sz w:val="24"/>
          <w:szCs w:val="24"/>
        </w:rPr>
        <w:t>instrument</w:t>
      </w:r>
      <w:r w:rsidR="002E3071">
        <w:rPr>
          <w:rFonts w:ascii="Times New Roman" w:hAnsi="Times New Roman" w:cs="Times New Roman"/>
          <w:i/>
          <w:sz w:val="24"/>
          <w:szCs w:val="24"/>
        </w:rPr>
        <w:t xml:space="preserve"> used</w:t>
      </w:r>
      <w:r w:rsidR="000B72C9">
        <w:rPr>
          <w:rFonts w:ascii="Times New Roman" w:hAnsi="Times New Roman" w:cs="Times New Roman"/>
          <w:i/>
          <w:sz w:val="24"/>
          <w:szCs w:val="24"/>
        </w:rPr>
        <w:t xml:space="preserve"> was</w:t>
      </w:r>
      <w:r w:rsidR="00447F49">
        <w:rPr>
          <w:rFonts w:ascii="Times New Roman" w:hAnsi="Times New Roman" w:cs="Times New Roman"/>
          <w:i/>
          <w:sz w:val="24"/>
          <w:szCs w:val="24"/>
        </w:rPr>
        <w:t xml:space="preserve"> a test instrument</w:t>
      </w:r>
      <w:r w:rsidR="000B72C9" w:rsidRPr="00783FCC">
        <w:rPr>
          <w:rFonts w:ascii="Times New Roman" w:hAnsi="Times New Roman" w:cs="Times New Roman"/>
          <w:i/>
          <w:sz w:val="24"/>
          <w:szCs w:val="24"/>
        </w:rPr>
        <w:t>.</w:t>
      </w:r>
      <w:r>
        <w:rPr>
          <w:rFonts w:ascii="Times New Roman" w:hAnsi="Times New Roman" w:cs="Times New Roman"/>
          <w:i/>
          <w:sz w:val="24"/>
          <w:szCs w:val="24"/>
        </w:rPr>
        <w:t xml:space="preserve"> </w:t>
      </w:r>
      <w:r w:rsidRPr="00783FCC">
        <w:rPr>
          <w:rFonts w:ascii="Times New Roman" w:hAnsi="Times New Roman" w:cs="Times New Roman"/>
          <w:i/>
          <w:sz w:val="24"/>
          <w:szCs w:val="24"/>
        </w:rPr>
        <w:t>The result of this research showed that</w:t>
      </w:r>
      <w:r>
        <w:rPr>
          <w:rFonts w:ascii="Times New Roman" w:hAnsi="Times New Roman" w:cs="Times New Roman"/>
          <w:i/>
          <w:sz w:val="24"/>
          <w:szCs w:val="24"/>
        </w:rPr>
        <w:t xml:space="preserve"> the TSTS learning model</w:t>
      </w:r>
      <w:r w:rsidR="00AF7AB9">
        <w:rPr>
          <w:rFonts w:ascii="Times New Roman" w:hAnsi="Times New Roman" w:cs="Times New Roman"/>
          <w:i/>
          <w:sz w:val="24"/>
          <w:szCs w:val="24"/>
        </w:rPr>
        <w:t xml:space="preserve"> more influence</w:t>
      </w:r>
      <w:r w:rsidR="000174D9">
        <w:rPr>
          <w:rFonts w:ascii="Times New Roman" w:hAnsi="Times New Roman" w:cs="Times New Roman"/>
          <w:i/>
          <w:sz w:val="24"/>
          <w:szCs w:val="24"/>
        </w:rPr>
        <w:t>s</w:t>
      </w:r>
      <w:r>
        <w:rPr>
          <w:rFonts w:ascii="Times New Roman" w:hAnsi="Times New Roman" w:cs="Times New Roman"/>
          <w:i/>
          <w:sz w:val="24"/>
          <w:szCs w:val="24"/>
        </w:rPr>
        <w:t xml:space="preserve"> students’ mathematical communication ability</w:t>
      </w:r>
      <w:r w:rsidR="00C1426B">
        <w:rPr>
          <w:rFonts w:ascii="Times New Roman" w:hAnsi="Times New Roman" w:cs="Times New Roman"/>
          <w:i/>
          <w:sz w:val="24"/>
          <w:szCs w:val="24"/>
        </w:rPr>
        <w:t xml:space="preserve"> and</w:t>
      </w:r>
      <w:r>
        <w:rPr>
          <w:rFonts w:ascii="Times New Roman" w:hAnsi="Times New Roman" w:cs="Times New Roman"/>
          <w:i/>
          <w:sz w:val="24"/>
          <w:szCs w:val="24"/>
        </w:rPr>
        <w:t xml:space="preserve"> </w:t>
      </w:r>
      <w:r w:rsidR="00C1426B">
        <w:rPr>
          <w:rFonts w:ascii="Times New Roman" w:hAnsi="Times New Roman" w:cs="Times New Roman"/>
          <w:i/>
          <w:sz w:val="24"/>
          <w:szCs w:val="24"/>
        </w:rPr>
        <w:t xml:space="preserve">understanding student’s concepts </w:t>
      </w:r>
      <w:r w:rsidR="000174D9">
        <w:rPr>
          <w:rFonts w:ascii="Times New Roman" w:hAnsi="Times New Roman" w:cs="Times New Roman"/>
          <w:i/>
          <w:sz w:val="24"/>
          <w:szCs w:val="24"/>
        </w:rPr>
        <w:t xml:space="preserve">compared </w:t>
      </w:r>
      <w:r w:rsidR="00C1426B">
        <w:rPr>
          <w:rFonts w:ascii="Times New Roman" w:hAnsi="Times New Roman" w:cs="Times New Roman"/>
          <w:i/>
          <w:sz w:val="24"/>
          <w:szCs w:val="24"/>
        </w:rPr>
        <w:t xml:space="preserve">with </w:t>
      </w:r>
      <w:r w:rsidRPr="00783FCC">
        <w:rPr>
          <w:rFonts w:ascii="Times New Roman" w:hAnsi="Times New Roman" w:cs="Times New Roman"/>
          <w:i/>
          <w:sz w:val="24"/>
          <w:szCs w:val="24"/>
        </w:rPr>
        <w:t xml:space="preserve">the application </w:t>
      </w:r>
      <w:r w:rsidR="000174D9">
        <w:rPr>
          <w:rFonts w:ascii="Times New Roman" w:hAnsi="Times New Roman" w:cs="Times New Roman"/>
          <w:i/>
          <w:sz w:val="24"/>
          <w:szCs w:val="24"/>
        </w:rPr>
        <w:t>of convetional learning models.</w:t>
      </w:r>
    </w:p>
    <w:p w:rsidR="00CA13BD" w:rsidRDefault="00CA13BD" w:rsidP="0029502E">
      <w:pPr>
        <w:spacing w:line="240" w:lineRule="auto"/>
        <w:jc w:val="both"/>
        <w:rPr>
          <w:rFonts w:ascii="Times New Roman" w:hAnsi="Times New Roman" w:cs="Times New Roman"/>
          <w:i/>
          <w:sz w:val="24"/>
          <w:szCs w:val="24"/>
        </w:rPr>
      </w:pPr>
      <w:r w:rsidRPr="00CA13BD">
        <w:rPr>
          <w:rFonts w:ascii="Times New Roman" w:hAnsi="Times New Roman" w:cs="Times New Roman"/>
          <w:b/>
          <w:i/>
          <w:sz w:val="24"/>
          <w:szCs w:val="24"/>
        </w:rPr>
        <w:t>Keywords</w:t>
      </w:r>
      <w:r w:rsidR="008D323E">
        <w:rPr>
          <w:rFonts w:ascii="Times New Roman" w:hAnsi="Times New Roman" w:cs="Times New Roman"/>
          <w:i/>
          <w:sz w:val="24"/>
          <w:szCs w:val="24"/>
        </w:rPr>
        <w:t xml:space="preserve">: </w:t>
      </w:r>
      <w:r w:rsidRPr="00783FCC">
        <w:rPr>
          <w:rFonts w:ascii="Times New Roman" w:hAnsi="Times New Roman" w:cs="Times New Roman"/>
          <w:i/>
          <w:sz w:val="24"/>
          <w:szCs w:val="24"/>
        </w:rPr>
        <w:t>Mathem</w:t>
      </w:r>
      <w:r w:rsidR="008D323E">
        <w:rPr>
          <w:rFonts w:ascii="Times New Roman" w:hAnsi="Times New Roman" w:cs="Times New Roman"/>
          <w:i/>
          <w:sz w:val="24"/>
          <w:szCs w:val="24"/>
        </w:rPr>
        <w:t xml:space="preserve">atics Communication Ability, </w:t>
      </w:r>
      <w:r>
        <w:rPr>
          <w:rFonts w:ascii="Times New Roman" w:hAnsi="Times New Roman" w:cs="Times New Roman"/>
          <w:i/>
          <w:sz w:val="24"/>
          <w:szCs w:val="24"/>
        </w:rPr>
        <w:t>Understanding Concept</w:t>
      </w:r>
      <w:r w:rsidR="008D323E">
        <w:rPr>
          <w:rFonts w:ascii="Times New Roman" w:hAnsi="Times New Roman" w:cs="Times New Roman"/>
          <w:i/>
          <w:sz w:val="24"/>
          <w:szCs w:val="24"/>
        </w:rPr>
        <w:t>, TSTS</w:t>
      </w:r>
    </w:p>
    <w:p w:rsidR="00BA5CDA" w:rsidRDefault="00BA5CDA" w:rsidP="0029502E">
      <w:pPr>
        <w:spacing w:line="240" w:lineRule="auto"/>
        <w:jc w:val="both"/>
        <w:rPr>
          <w:rFonts w:ascii="Times New Roman" w:hAnsi="Times New Roman" w:cs="Times New Roman"/>
          <w:sz w:val="24"/>
          <w:szCs w:val="24"/>
        </w:rPr>
      </w:pPr>
    </w:p>
    <w:p w:rsidR="00F53197" w:rsidRDefault="00F53197" w:rsidP="0029502E">
      <w:pPr>
        <w:spacing w:line="240" w:lineRule="auto"/>
        <w:jc w:val="both"/>
        <w:rPr>
          <w:rFonts w:ascii="Times New Roman" w:hAnsi="Times New Roman" w:cs="Times New Roman"/>
          <w:b/>
          <w:sz w:val="24"/>
          <w:szCs w:val="24"/>
        </w:rPr>
      </w:pPr>
    </w:p>
    <w:p w:rsidR="00E275E5" w:rsidRDefault="00E275E5" w:rsidP="0029502E">
      <w:pPr>
        <w:spacing w:line="240" w:lineRule="auto"/>
        <w:jc w:val="both"/>
        <w:rPr>
          <w:rFonts w:ascii="Times New Roman" w:hAnsi="Times New Roman" w:cs="Times New Roman"/>
          <w:b/>
          <w:sz w:val="24"/>
          <w:szCs w:val="24"/>
        </w:rPr>
      </w:pPr>
    </w:p>
    <w:p w:rsidR="00684301" w:rsidRDefault="00684301" w:rsidP="00B36255">
      <w:pPr>
        <w:spacing w:after="0" w:line="240" w:lineRule="auto"/>
        <w:jc w:val="both"/>
        <w:rPr>
          <w:rFonts w:ascii="Times New Roman" w:hAnsi="Times New Roman" w:cs="Times New Roman"/>
          <w:b/>
          <w:sz w:val="24"/>
          <w:szCs w:val="24"/>
        </w:rPr>
        <w:sectPr w:rsidR="00684301" w:rsidSect="00DC0A99">
          <w:footerReference w:type="default" r:id="rId9"/>
          <w:pgSz w:w="11907" w:h="16839" w:code="9"/>
          <w:pgMar w:top="2268" w:right="1701" w:bottom="1701" w:left="2268" w:header="720" w:footer="720" w:gutter="0"/>
          <w:cols w:space="720"/>
          <w:docGrid w:linePitch="360"/>
        </w:sectPr>
      </w:pPr>
    </w:p>
    <w:p w:rsidR="00E275E5" w:rsidRDefault="00BA5CDA" w:rsidP="00B36255">
      <w:pPr>
        <w:spacing w:after="0" w:line="240" w:lineRule="auto"/>
        <w:jc w:val="both"/>
        <w:rPr>
          <w:rFonts w:ascii="Times New Roman" w:hAnsi="Times New Roman" w:cs="Times New Roman"/>
          <w:b/>
          <w:sz w:val="24"/>
          <w:szCs w:val="24"/>
        </w:rPr>
      </w:pPr>
      <w:r w:rsidRPr="00DE584F">
        <w:rPr>
          <w:rFonts w:ascii="Times New Roman" w:hAnsi="Times New Roman" w:cs="Times New Roman"/>
          <w:b/>
          <w:sz w:val="24"/>
          <w:szCs w:val="24"/>
        </w:rPr>
        <w:lastRenderedPageBreak/>
        <w:t>Pendahuluan</w:t>
      </w:r>
    </w:p>
    <w:p w:rsidR="00B36255" w:rsidRDefault="00B36255" w:rsidP="00B3625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3A5437">
        <w:rPr>
          <w:rFonts w:ascii="Times New Roman" w:hAnsi="Times New Roman" w:cs="Times New Roman"/>
          <w:sz w:val="24"/>
          <w:szCs w:val="24"/>
        </w:rPr>
        <w:t xml:space="preserve">Dunia pendidikan kita ditandai oleh disparatis antara pencapaian </w:t>
      </w:r>
      <w:r w:rsidRPr="003A5437">
        <w:rPr>
          <w:rFonts w:ascii="Times New Roman" w:hAnsi="Times New Roman" w:cs="Times New Roman"/>
          <w:i/>
          <w:sz w:val="24"/>
          <w:szCs w:val="24"/>
        </w:rPr>
        <w:t>academic standard</w:t>
      </w:r>
      <w:r w:rsidRPr="003A5437">
        <w:rPr>
          <w:rFonts w:ascii="Times New Roman" w:hAnsi="Times New Roman" w:cs="Times New Roman"/>
          <w:sz w:val="24"/>
          <w:szCs w:val="24"/>
        </w:rPr>
        <w:t xml:space="preserve"> dan </w:t>
      </w:r>
      <w:r w:rsidRPr="003A5437">
        <w:rPr>
          <w:rFonts w:ascii="Times New Roman" w:hAnsi="Times New Roman" w:cs="Times New Roman"/>
          <w:i/>
          <w:sz w:val="24"/>
          <w:szCs w:val="24"/>
        </w:rPr>
        <w:t>performance standard</w:t>
      </w:r>
      <w:r w:rsidRPr="003A5437">
        <w:rPr>
          <w:rFonts w:ascii="Times New Roman" w:hAnsi="Times New Roman" w:cs="Times New Roman"/>
          <w:sz w:val="24"/>
          <w:szCs w:val="24"/>
        </w:rPr>
        <w:t>. Faktanya, banyak peserta didik mampu menyajikan tingkat hafalan yang baik terhadap materi ajar yang diterimanya, namun pada kenyataannya mereka tidak memahaminya. Sebagian besar dari peserta didik tidak mampu menghubungkan antara apa yang mereka pelajari dengan bagaimana pengetahuan tersebut akan dipergunakan/ dimanfaatkan. Peserta didik memiliki kesulitan untuk memahami konsep akademik sebagaimana mereka biasa diajarkan yaitu dengan menggunakan sesuatu yang abstrak dan metode ceramah. Padahal mereka sangat butuh untuk dapat memahami konsep-konsep yang berhubungan dengan tempat kerja dan masyarakat pada umumnya dimana mereka hidup dan bekerja. (Suprijono, 2009</w:t>
      </w:r>
      <w:r>
        <w:rPr>
          <w:rFonts w:ascii="Times New Roman" w:hAnsi="Times New Roman" w:cs="Times New Roman"/>
          <w:sz w:val="24"/>
          <w:szCs w:val="24"/>
        </w:rPr>
        <w:t>: 6</w:t>
      </w:r>
      <w:r w:rsidRPr="003A5437">
        <w:rPr>
          <w:rFonts w:ascii="Times New Roman" w:hAnsi="Times New Roman" w:cs="Times New Roman"/>
          <w:sz w:val="24"/>
          <w:szCs w:val="24"/>
        </w:rPr>
        <w:t>).</w:t>
      </w:r>
    </w:p>
    <w:p w:rsidR="001166D2" w:rsidRPr="00B36255" w:rsidRDefault="00B36255" w:rsidP="00B3625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1166D2">
        <w:rPr>
          <w:rFonts w:ascii="Times New Roman" w:hAnsi="Times New Roman" w:cs="Times New Roman"/>
          <w:sz w:val="24"/>
          <w:szCs w:val="24"/>
        </w:rPr>
        <w:t xml:space="preserve">Dalam </w:t>
      </w:r>
      <w:r w:rsidR="001166D2" w:rsidRPr="003A5437">
        <w:rPr>
          <w:rFonts w:ascii="Times New Roman" w:hAnsi="Times New Roman" w:cs="Times New Roman"/>
          <w:sz w:val="24"/>
          <w:szCs w:val="24"/>
        </w:rPr>
        <w:t xml:space="preserve">pembelajaran matematika di sekolah, guru merasa kesulitan menerapkan model pembelajaran yang menjadikan siswa aktif di dalam mengikuti kegiatan belajar mengajar di kelas. Hal ini dapat dilihat dari praktek pembelajran matematika di kelas, seringkali di dalam proses pembelajaran guru bertanya tentang konsep matematika yang sedang dibahas, banyak siswa yang diam sambil menundukan kepala dan hanya beberapa siswa tertentu yang berani mencoba menjawab, kemudian siswa diminta untuk menanyakan hal yang menjadi kesulitan-nya, keadaan kelas menjadi sunyi (siswa diam). Terlebih lagi jika siswa diberi tugas di kelas maupun </w:t>
      </w:r>
      <w:r w:rsidR="001166D2" w:rsidRPr="003A5437">
        <w:rPr>
          <w:rFonts w:ascii="Times New Roman" w:hAnsi="Times New Roman" w:cs="Times New Roman"/>
          <w:sz w:val="24"/>
          <w:szCs w:val="24"/>
        </w:rPr>
        <w:lastRenderedPageBreak/>
        <w:t>tugas rumah untuk mengerjakan soal, banyak siswa yng hanya menyalin dan jarang ditemukan ide-ide baru siswa dalam menyelesaikan masalah mate</w:t>
      </w:r>
      <w:r w:rsidR="00DE584F">
        <w:rPr>
          <w:rFonts w:ascii="Times New Roman" w:hAnsi="Times New Roman" w:cs="Times New Roman"/>
          <w:sz w:val="24"/>
          <w:szCs w:val="24"/>
        </w:rPr>
        <w:t>matika (</w:t>
      </w:r>
      <w:r w:rsidR="00910F37">
        <w:rPr>
          <w:rFonts w:ascii="Times New Roman" w:hAnsi="Times New Roman" w:cs="Times New Roman"/>
          <w:sz w:val="24"/>
          <w:szCs w:val="24"/>
        </w:rPr>
        <w:t>Mahmud</w:t>
      </w:r>
      <w:r w:rsidR="00DE584F">
        <w:rPr>
          <w:rFonts w:ascii="Times New Roman" w:hAnsi="Times New Roman" w:cs="Times New Roman"/>
          <w:sz w:val="24"/>
          <w:szCs w:val="24"/>
        </w:rPr>
        <w:t>, dkk, 2014, p.</w:t>
      </w:r>
      <w:r w:rsidR="001166D2" w:rsidRPr="003A5437">
        <w:rPr>
          <w:rFonts w:ascii="Times New Roman" w:hAnsi="Times New Roman" w:cs="Times New Roman"/>
          <w:sz w:val="24"/>
          <w:szCs w:val="24"/>
        </w:rPr>
        <w:t>191).</w:t>
      </w:r>
    </w:p>
    <w:p w:rsidR="00DE584F" w:rsidRPr="003A5437" w:rsidRDefault="00DE584F" w:rsidP="00B36255">
      <w:pPr>
        <w:pStyle w:val="ListParagraph"/>
        <w:spacing w:after="0" w:line="240" w:lineRule="auto"/>
        <w:ind w:left="0" w:hanging="15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Zulkardi (2003, p.17) menyatakan bahwa “</w:t>
      </w:r>
      <w:r w:rsidRPr="003A5437">
        <w:rPr>
          <w:rFonts w:ascii="Times New Roman" w:hAnsi="Times New Roman" w:cs="Times New Roman"/>
          <w:sz w:val="24"/>
          <w:szCs w:val="24"/>
        </w:rPr>
        <w:t>mata pelajaran ma</w:t>
      </w:r>
      <w:r>
        <w:rPr>
          <w:rFonts w:ascii="Times New Roman" w:hAnsi="Times New Roman" w:cs="Times New Roman"/>
          <w:sz w:val="24"/>
          <w:szCs w:val="24"/>
        </w:rPr>
        <w:t>tematika menekankan pada konsep”</w:t>
      </w:r>
      <w:r w:rsidRPr="003A5437">
        <w:rPr>
          <w:rFonts w:ascii="Times New Roman" w:hAnsi="Times New Roman" w:cs="Times New Roman"/>
          <w:sz w:val="24"/>
          <w:szCs w:val="24"/>
        </w:rPr>
        <w:t>. Artinya dalam mempelajari matematika siswa harus memahami konsep matematika terlebih dahulu agar dapat menyelesaikan soal-soal dan mampu mengaplikasikan pembelajaran tersebut dalam dunia nyata.</w:t>
      </w:r>
      <w:r>
        <w:rPr>
          <w:rFonts w:ascii="Times New Roman" w:hAnsi="Times New Roman" w:cs="Times New Roman"/>
          <w:sz w:val="24"/>
          <w:szCs w:val="24"/>
        </w:rPr>
        <w:t xml:space="preserve"> </w:t>
      </w:r>
      <w:r w:rsidRPr="003A5437">
        <w:rPr>
          <w:rFonts w:ascii="Times New Roman" w:hAnsi="Times New Roman" w:cs="Times New Roman"/>
          <w:sz w:val="24"/>
          <w:szCs w:val="24"/>
        </w:rPr>
        <w:t xml:space="preserve">Pentingnya pemahaman konsep matematika terlihat dalam tujuan pertama pembelajaran matematika menurut Depdiknas (Permendiknas no. 22 tahun 2006) yaitu pemahaman konsep matematika, menjelaskan keterkaitan antar konsep dan mengaplikasikan konsep atau algoritma secara luwes, akurat, efisien dan tepat dalam pemecahan masalah. Sesuai dengan tujuan pembelajaran matematika di atas maka setelah proses pembelajaran siswa diharapkan dapat memahami suatu konsep matematika sehingga dapat menggunakan kemampuan tersebut dalam menghadapi masalah-masalah matematika. Jadi dapat dikatakan bahwa pemahaman konsep matematika merupakan bagian yang paling penting dalam pembelajaran matematika. </w:t>
      </w:r>
    </w:p>
    <w:p w:rsidR="00957E6C" w:rsidRDefault="0027610F" w:rsidP="0029502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DE584F" w:rsidRPr="003A5437">
        <w:rPr>
          <w:rFonts w:ascii="Times New Roman" w:hAnsi="Times New Roman" w:cs="Times New Roman"/>
          <w:sz w:val="24"/>
          <w:szCs w:val="24"/>
        </w:rPr>
        <w:t xml:space="preserve">Selain pemahaman konsep, pembelajaran matematika juga bertujuan untuk mengembangkan kemampuan komunikasi, yaitu mengembangkan kemampuan menyampaikan informasi atau mengkomunikasikan gagasan. Acuan kurikulum berbasis kompetensi </w:t>
      </w:r>
      <w:r w:rsidR="00DE584F" w:rsidRPr="003A5437">
        <w:rPr>
          <w:rFonts w:ascii="Times New Roman" w:hAnsi="Times New Roman" w:cs="Times New Roman"/>
          <w:sz w:val="24"/>
          <w:szCs w:val="24"/>
        </w:rPr>
        <w:lastRenderedPageBreak/>
        <w:t>menjadikan sosok manusia Indonesia dalam jenjang pendidikan menengah salah satunya adalah memiliki kemampuan berkomunikasi. Komunikasi merupakan bagian yang sangat penting pada matematika dan pendidikan matematika. Komunikasi merupakan cara berbagi ide dan memperjelas pemahaman. Melalui komunikasi ide dapat dicerminkan, diperbaiki, didiskusikan, dan dikembangkan. Proses komunikasi juga membantu membangun makna, mempermanenkan ide, dan juga dapat mempublikasikan ide. Ketika para siswa ditantang berpikir dan</w:t>
      </w:r>
      <w:r w:rsidR="00DE584F">
        <w:rPr>
          <w:rFonts w:ascii="Times New Roman" w:hAnsi="Times New Roman" w:cs="Times New Roman"/>
          <w:sz w:val="24"/>
          <w:szCs w:val="24"/>
        </w:rPr>
        <w:t xml:space="preserve"> bernalar</w:t>
      </w:r>
      <w:r w:rsidR="00DE584F" w:rsidRPr="003A5437">
        <w:rPr>
          <w:rFonts w:ascii="Times New Roman" w:hAnsi="Times New Roman" w:cs="Times New Roman"/>
          <w:sz w:val="24"/>
          <w:szCs w:val="24"/>
        </w:rPr>
        <w:t xml:space="preserve"> tentang matematika serta mengkomunikasikan hasil pemikiran mereka secara lisan atau dalam</w:t>
      </w:r>
      <w:r w:rsidR="00DE584F">
        <w:rPr>
          <w:rFonts w:ascii="Times New Roman" w:hAnsi="Times New Roman" w:cs="Times New Roman"/>
          <w:sz w:val="24"/>
          <w:szCs w:val="24"/>
        </w:rPr>
        <w:t xml:space="preserve"> bentuk tulisan, </w:t>
      </w:r>
      <w:r w:rsidR="00DE584F" w:rsidRPr="003A5437">
        <w:rPr>
          <w:rFonts w:ascii="Times New Roman" w:hAnsi="Times New Roman" w:cs="Times New Roman"/>
          <w:sz w:val="24"/>
          <w:szCs w:val="24"/>
        </w:rPr>
        <w:t>mereka sedang belajar menjelaskan dan meyakinkan</w:t>
      </w:r>
      <w:r w:rsidR="00DE584F">
        <w:rPr>
          <w:rFonts w:ascii="Times New Roman" w:hAnsi="Times New Roman" w:cs="Times New Roman"/>
          <w:sz w:val="24"/>
          <w:szCs w:val="24"/>
        </w:rPr>
        <w:t>.</w:t>
      </w:r>
      <w:r w:rsidR="00DE584F" w:rsidRPr="003A5437">
        <w:rPr>
          <w:rFonts w:ascii="Times New Roman" w:hAnsi="Times New Roman" w:cs="Times New Roman"/>
          <w:sz w:val="24"/>
          <w:szCs w:val="24"/>
        </w:rPr>
        <w:t xml:space="preserve"> </w:t>
      </w:r>
      <w:r w:rsidR="00DE584F">
        <w:rPr>
          <w:rFonts w:ascii="Times New Roman" w:hAnsi="Times New Roman" w:cs="Times New Roman"/>
          <w:sz w:val="24"/>
          <w:szCs w:val="24"/>
        </w:rPr>
        <w:t>Mendengarkan penjelasan lain berarti sedang memberi kesempatan kepada siswa untuk mengembangkan pemahaman mereka. (Rosita, 2014</w:t>
      </w:r>
      <w:r w:rsidR="000B7CED">
        <w:rPr>
          <w:rFonts w:ascii="Times New Roman" w:hAnsi="Times New Roman" w:cs="Times New Roman"/>
          <w:sz w:val="24"/>
          <w:szCs w:val="24"/>
        </w:rPr>
        <w:t>,</w:t>
      </w:r>
      <w:r w:rsidR="00DE584F">
        <w:rPr>
          <w:rFonts w:ascii="Times New Roman" w:hAnsi="Times New Roman" w:cs="Times New Roman"/>
          <w:sz w:val="24"/>
          <w:szCs w:val="24"/>
        </w:rPr>
        <w:t xml:space="preserve"> </w:t>
      </w:r>
      <w:r w:rsidR="000B7CED">
        <w:rPr>
          <w:rFonts w:ascii="Times New Roman" w:hAnsi="Times New Roman" w:cs="Times New Roman"/>
          <w:sz w:val="24"/>
          <w:szCs w:val="24"/>
        </w:rPr>
        <w:t>p.</w:t>
      </w:r>
      <w:r w:rsidR="00DE584F">
        <w:rPr>
          <w:rFonts w:ascii="Times New Roman" w:hAnsi="Times New Roman" w:cs="Times New Roman"/>
          <w:sz w:val="24"/>
          <w:szCs w:val="24"/>
        </w:rPr>
        <w:t>3</w:t>
      </w:r>
      <w:r w:rsidR="00DE584F" w:rsidRPr="003A5437">
        <w:rPr>
          <w:rFonts w:ascii="Times New Roman" w:hAnsi="Times New Roman" w:cs="Times New Roman"/>
          <w:sz w:val="24"/>
          <w:szCs w:val="24"/>
        </w:rPr>
        <w:t>3)</w:t>
      </w:r>
    </w:p>
    <w:p w:rsidR="00957E6C" w:rsidRDefault="00B72CD6" w:rsidP="0029502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Berdasarkan hasil observasi yang dilakukan pada tanggal 31 Juli-13 Agustus 2018 menunjukkan bahwa pada proses pembelajaran matematika yang diterapkan di SMP Negeri 1 Sedayu rata-rata para guru (khususnya guru matematika) masih menggunakaan model pembelajaran konvesional, yang pada umumnya model pembelajaran tersebut kurang melibatkan siswa dalam proses belajar-mengajar. Model pembelajaran konvesional masih </w:t>
      </w:r>
      <w:r>
        <w:rPr>
          <w:rFonts w:ascii="Times New Roman" w:hAnsi="Times New Roman" w:cs="Times New Roman"/>
          <w:sz w:val="24"/>
          <w:szCs w:val="24"/>
        </w:rPr>
        <w:lastRenderedPageBreak/>
        <w:t>terpusat pada guru, dan siswa kebanyakan hanya mendengarkan apa yang disampaikan oleh guru di depan kelas tanpa ada timbal balik antara guru dan siswa</w:t>
      </w:r>
    </w:p>
    <w:p w:rsidR="00B72CD6" w:rsidRDefault="00B72CD6" w:rsidP="0029502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3A5437">
        <w:rPr>
          <w:rFonts w:ascii="Times New Roman" w:hAnsi="Times New Roman" w:cs="Times New Roman"/>
          <w:sz w:val="24"/>
          <w:szCs w:val="24"/>
        </w:rPr>
        <w:t>Untuk menumbuh</w:t>
      </w:r>
      <w:r>
        <w:rPr>
          <w:rFonts w:ascii="Times New Roman" w:hAnsi="Times New Roman" w:cs="Times New Roman"/>
          <w:sz w:val="24"/>
          <w:szCs w:val="24"/>
        </w:rPr>
        <w:t xml:space="preserve"> </w:t>
      </w:r>
      <w:r w:rsidRPr="003A5437">
        <w:rPr>
          <w:rFonts w:ascii="Times New Roman" w:hAnsi="Times New Roman" w:cs="Times New Roman"/>
          <w:sz w:val="24"/>
          <w:szCs w:val="24"/>
        </w:rPr>
        <w:t>kembangkan kemampuan pemahaman dan komunikasi dalam pelajaran matematika, guru harus mengupayakan pembelajaran dengan menggunakan model-model belajar yang dapat memberi peluang dan mendorong siswa untuk melatih kemampuan pemahaman dan komunikasi</w:t>
      </w:r>
      <w:r>
        <w:rPr>
          <w:rFonts w:ascii="Times New Roman" w:hAnsi="Times New Roman" w:cs="Times New Roman"/>
          <w:sz w:val="24"/>
          <w:szCs w:val="24"/>
        </w:rPr>
        <w:t xml:space="preserve"> matem</w:t>
      </w:r>
      <w:r w:rsidR="006B3CCC">
        <w:rPr>
          <w:rFonts w:ascii="Times New Roman" w:hAnsi="Times New Roman" w:cs="Times New Roman"/>
          <w:sz w:val="24"/>
          <w:szCs w:val="24"/>
        </w:rPr>
        <w:t>atika siswa. (Widyaastuti, 2015, p.</w:t>
      </w:r>
      <w:r>
        <w:rPr>
          <w:rFonts w:ascii="Times New Roman" w:hAnsi="Times New Roman" w:cs="Times New Roman"/>
          <w:sz w:val="24"/>
          <w:szCs w:val="24"/>
        </w:rPr>
        <w:t xml:space="preserve">4). </w:t>
      </w:r>
      <w:r w:rsidRPr="003A5437">
        <w:rPr>
          <w:rFonts w:ascii="Times New Roman" w:hAnsi="Times New Roman" w:cs="Times New Roman"/>
          <w:sz w:val="24"/>
          <w:szCs w:val="24"/>
        </w:rPr>
        <w:t xml:space="preserve">Penerapan sebuah model kooperatif sangat tepat digunakan, karena model pembelajaran kooperatif adalah kegiatan pembelajaran dengan cara berkelompok untuk bekerja sama saling membantu mengkontruksi konsep, menyelesaiakn persoalan, atau inkuiri. Salah satu model pembelajaran kooperatif yang dapat digunakan untuk meningkatkan pemahaman konsep dan komunikasi matematis siswa adalah </w:t>
      </w:r>
      <w:r w:rsidRPr="003A5437">
        <w:rPr>
          <w:rFonts w:ascii="Times New Roman" w:hAnsi="Times New Roman" w:cs="Times New Roman"/>
          <w:i/>
          <w:sz w:val="24"/>
          <w:szCs w:val="24"/>
        </w:rPr>
        <w:t>Two Stay Two Stray</w:t>
      </w:r>
      <w:r w:rsidR="00DD295C">
        <w:rPr>
          <w:rFonts w:ascii="Times New Roman" w:hAnsi="Times New Roman" w:cs="Times New Roman"/>
          <w:sz w:val="24"/>
          <w:szCs w:val="24"/>
        </w:rPr>
        <w:t xml:space="preserve"> (TSTS), karena</w:t>
      </w:r>
      <w:r w:rsidRPr="003A5437">
        <w:rPr>
          <w:rFonts w:ascii="Times New Roman" w:hAnsi="Times New Roman" w:cs="Times New Roman"/>
          <w:sz w:val="24"/>
          <w:szCs w:val="24"/>
        </w:rPr>
        <w:t xml:space="preserve"> </w:t>
      </w:r>
      <w:r w:rsidR="00DD295C" w:rsidRPr="003A5437">
        <w:rPr>
          <w:rFonts w:ascii="Times New Roman" w:hAnsi="Times New Roman" w:cs="Times New Roman"/>
          <w:sz w:val="24"/>
          <w:szCs w:val="24"/>
        </w:rPr>
        <w:t>struktur</w:t>
      </w:r>
      <w:r w:rsidR="00DD295C">
        <w:rPr>
          <w:rFonts w:ascii="Times New Roman" w:hAnsi="Times New Roman" w:cs="Times New Roman"/>
          <w:sz w:val="24"/>
          <w:szCs w:val="24"/>
        </w:rPr>
        <w:t xml:space="preserve"> dari</w:t>
      </w:r>
      <w:r w:rsidR="00DD295C" w:rsidRPr="003A5437">
        <w:rPr>
          <w:rFonts w:ascii="Times New Roman" w:hAnsi="Times New Roman" w:cs="Times New Roman"/>
          <w:sz w:val="24"/>
          <w:szCs w:val="24"/>
        </w:rPr>
        <w:t xml:space="preserve"> </w:t>
      </w:r>
      <w:r w:rsidRPr="003A5437">
        <w:rPr>
          <w:rFonts w:ascii="Times New Roman" w:hAnsi="Times New Roman" w:cs="Times New Roman"/>
          <w:sz w:val="24"/>
          <w:szCs w:val="24"/>
        </w:rPr>
        <w:t>TSTS memberi kesempatan kepada kelompok untuk membagi hasil dan informasi dengan kel</w:t>
      </w:r>
      <w:r w:rsidR="00DD295C">
        <w:rPr>
          <w:rFonts w:ascii="Times New Roman" w:hAnsi="Times New Roman" w:cs="Times New Roman"/>
          <w:sz w:val="24"/>
          <w:szCs w:val="24"/>
        </w:rPr>
        <w:t>ompok lain.</w:t>
      </w:r>
      <w:r w:rsidR="00AF4289">
        <w:rPr>
          <w:rFonts w:ascii="Times New Roman" w:hAnsi="Times New Roman" w:cs="Times New Roman"/>
          <w:sz w:val="24"/>
          <w:szCs w:val="24"/>
        </w:rPr>
        <w:t xml:space="preserve"> </w:t>
      </w:r>
      <w:r w:rsidR="00AF4289" w:rsidRPr="003A5437">
        <w:rPr>
          <w:rFonts w:ascii="Times New Roman" w:hAnsi="Times New Roman" w:cs="Times New Roman"/>
          <w:sz w:val="24"/>
          <w:szCs w:val="24"/>
        </w:rPr>
        <w:t>Belajar berkelompok secara kooperatif membuat siswa dilatih dan dibiasakan untuk saling berbagi (sharing) pengetahuan, pengalaman, tugas, da</w:t>
      </w:r>
      <w:r w:rsidR="00AF4289">
        <w:rPr>
          <w:rFonts w:ascii="Times New Roman" w:hAnsi="Times New Roman" w:cs="Times New Roman"/>
          <w:sz w:val="24"/>
          <w:szCs w:val="24"/>
        </w:rPr>
        <w:t>n tangung jawab. (Sutyono, 2009,</w:t>
      </w:r>
      <w:r w:rsidR="00AF4289" w:rsidRPr="003A5437">
        <w:rPr>
          <w:rFonts w:ascii="Times New Roman" w:hAnsi="Times New Roman" w:cs="Times New Roman"/>
          <w:sz w:val="24"/>
          <w:szCs w:val="24"/>
        </w:rPr>
        <w:t xml:space="preserve"> </w:t>
      </w:r>
      <w:r w:rsidR="00AF4289">
        <w:rPr>
          <w:rFonts w:ascii="Times New Roman" w:hAnsi="Times New Roman" w:cs="Times New Roman"/>
          <w:sz w:val="24"/>
          <w:szCs w:val="24"/>
        </w:rPr>
        <w:t>p.</w:t>
      </w:r>
      <w:r w:rsidR="00AF4289" w:rsidRPr="003A5437">
        <w:rPr>
          <w:rFonts w:ascii="Times New Roman" w:hAnsi="Times New Roman" w:cs="Times New Roman"/>
          <w:sz w:val="24"/>
          <w:szCs w:val="24"/>
        </w:rPr>
        <w:t>51).</w:t>
      </w:r>
    </w:p>
    <w:p w:rsidR="00684301" w:rsidRDefault="00684301" w:rsidP="0029502E">
      <w:pPr>
        <w:pStyle w:val="ListParagraph"/>
        <w:spacing w:line="240" w:lineRule="auto"/>
        <w:ind w:left="0"/>
        <w:jc w:val="both"/>
        <w:rPr>
          <w:rFonts w:ascii="Times New Roman" w:hAnsi="Times New Roman" w:cs="Times New Roman"/>
          <w:sz w:val="24"/>
          <w:szCs w:val="24"/>
        </w:rPr>
        <w:sectPr w:rsidR="00684301" w:rsidSect="00A27069">
          <w:type w:val="continuous"/>
          <w:pgSz w:w="11907" w:h="16839" w:code="9"/>
          <w:pgMar w:top="2268" w:right="1701" w:bottom="1701" w:left="2268" w:header="720" w:footer="720" w:gutter="0"/>
          <w:cols w:num="2" w:space="720"/>
          <w:docGrid w:linePitch="360"/>
        </w:sectPr>
      </w:pPr>
    </w:p>
    <w:p w:rsidR="00AF7910" w:rsidRDefault="00AF7910" w:rsidP="0029502E">
      <w:pPr>
        <w:pStyle w:val="ListParagraph"/>
        <w:spacing w:line="240" w:lineRule="auto"/>
        <w:ind w:left="0"/>
        <w:jc w:val="both"/>
        <w:rPr>
          <w:rFonts w:ascii="Times New Roman" w:hAnsi="Times New Roman" w:cs="Times New Roman"/>
          <w:sz w:val="24"/>
          <w:szCs w:val="24"/>
        </w:rPr>
      </w:pPr>
    </w:p>
    <w:p w:rsidR="00684301" w:rsidRDefault="00684301" w:rsidP="00FB0C64">
      <w:pPr>
        <w:pStyle w:val="ListParagraph"/>
        <w:spacing w:line="240" w:lineRule="auto"/>
        <w:ind w:left="0"/>
        <w:jc w:val="both"/>
        <w:rPr>
          <w:rFonts w:ascii="Times New Roman" w:hAnsi="Times New Roman" w:cs="Times New Roman"/>
          <w:b/>
          <w:sz w:val="24"/>
          <w:szCs w:val="24"/>
        </w:rPr>
        <w:sectPr w:rsidR="00684301" w:rsidSect="00A27069">
          <w:type w:val="continuous"/>
          <w:pgSz w:w="11907" w:h="16839" w:code="9"/>
          <w:pgMar w:top="2268" w:right="1701" w:bottom="1701" w:left="2268" w:header="720" w:footer="720" w:gutter="0"/>
          <w:cols w:num="2" w:space="720"/>
          <w:docGrid w:linePitch="360"/>
        </w:sectPr>
      </w:pPr>
    </w:p>
    <w:p w:rsidR="00FB0C64" w:rsidRDefault="00AF7910" w:rsidP="00FB0C64">
      <w:pPr>
        <w:pStyle w:val="ListParagraph"/>
        <w:spacing w:line="240" w:lineRule="auto"/>
        <w:ind w:left="0"/>
        <w:jc w:val="both"/>
        <w:rPr>
          <w:rFonts w:ascii="Times New Roman" w:hAnsi="Times New Roman" w:cs="Times New Roman"/>
          <w:b/>
          <w:sz w:val="24"/>
          <w:szCs w:val="24"/>
        </w:rPr>
      </w:pPr>
      <w:r w:rsidRPr="00AF7910">
        <w:rPr>
          <w:rFonts w:ascii="Times New Roman" w:hAnsi="Times New Roman" w:cs="Times New Roman"/>
          <w:b/>
          <w:sz w:val="24"/>
          <w:szCs w:val="24"/>
        </w:rPr>
        <w:lastRenderedPageBreak/>
        <w:t xml:space="preserve">Model Pembelajaran Kooperatif </w:t>
      </w:r>
      <w:r w:rsidR="00156947">
        <w:rPr>
          <w:rFonts w:ascii="Times New Roman" w:hAnsi="Times New Roman" w:cs="Times New Roman"/>
          <w:b/>
          <w:sz w:val="24"/>
          <w:szCs w:val="24"/>
        </w:rPr>
        <w:t>Tipe TSTS</w:t>
      </w:r>
    </w:p>
    <w:p w:rsidR="00FE7324" w:rsidRDefault="00FB0C64" w:rsidP="00FE732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156947" w:rsidRPr="00D70904">
        <w:rPr>
          <w:rFonts w:ascii="Times New Roman" w:hAnsi="Times New Roman" w:cs="Times New Roman"/>
          <w:sz w:val="24"/>
          <w:szCs w:val="24"/>
        </w:rPr>
        <w:t xml:space="preserve">Model pembelajaran kooperatif Two Stay Two Stray atau dua tinggal dua tamu merupakan bagian dari pembelajaran kooperatif </w:t>
      </w:r>
      <w:r w:rsidR="00156947" w:rsidRPr="00D70904">
        <w:rPr>
          <w:rFonts w:ascii="Times New Roman" w:hAnsi="Times New Roman" w:cs="Times New Roman"/>
          <w:sz w:val="24"/>
          <w:szCs w:val="24"/>
        </w:rPr>
        <w:lastRenderedPageBreak/>
        <w:t>yang memberi pengalaman kepada siswa untuk berbagi pengetahuan baik di dalam kelompok maupun dalam kelompok lainnya (Ika Berdiati, 2010:92).</w:t>
      </w:r>
      <w:r w:rsidR="00156947">
        <w:rPr>
          <w:rFonts w:ascii="Times New Roman" w:hAnsi="Times New Roman" w:cs="Times New Roman"/>
          <w:sz w:val="24"/>
          <w:szCs w:val="24"/>
        </w:rPr>
        <w:t xml:space="preserve"> </w:t>
      </w:r>
      <w:r w:rsidR="00156947" w:rsidRPr="00D70904">
        <w:rPr>
          <w:rFonts w:ascii="Times New Roman" w:hAnsi="Times New Roman" w:cs="Times New Roman"/>
          <w:sz w:val="24"/>
          <w:szCs w:val="24"/>
        </w:rPr>
        <w:t>Pembelaj</w:t>
      </w:r>
      <w:r w:rsidR="00156947">
        <w:rPr>
          <w:rFonts w:ascii="Times New Roman" w:hAnsi="Times New Roman" w:cs="Times New Roman"/>
          <w:sz w:val="24"/>
          <w:szCs w:val="24"/>
        </w:rPr>
        <w:t>aran dengan metode ni</w:t>
      </w:r>
      <w:r w:rsidR="00156947" w:rsidRPr="00D70904">
        <w:rPr>
          <w:rFonts w:ascii="Times New Roman" w:hAnsi="Times New Roman" w:cs="Times New Roman"/>
          <w:sz w:val="24"/>
          <w:szCs w:val="24"/>
        </w:rPr>
        <w:t xml:space="preserve"> diawali dengan pembagian </w:t>
      </w:r>
      <w:r w:rsidR="00156947" w:rsidRPr="00D70904">
        <w:rPr>
          <w:rFonts w:ascii="Times New Roman" w:hAnsi="Times New Roman" w:cs="Times New Roman"/>
          <w:sz w:val="24"/>
          <w:szCs w:val="24"/>
        </w:rPr>
        <w:lastRenderedPageBreak/>
        <w:t>kelompok. Setelah kelompok terbentuk guru memberikan tugas berupa permasalahan-permasalahan yang har</w:t>
      </w:r>
      <w:r>
        <w:rPr>
          <w:rFonts w:ascii="Times New Roman" w:hAnsi="Times New Roman" w:cs="Times New Roman"/>
          <w:sz w:val="24"/>
          <w:szCs w:val="24"/>
        </w:rPr>
        <w:t xml:space="preserve">us mereka diskusikan jawabannya. </w:t>
      </w:r>
      <w:r w:rsidRPr="00D70904">
        <w:rPr>
          <w:rFonts w:ascii="Times New Roman" w:hAnsi="Times New Roman" w:cs="Times New Roman"/>
          <w:sz w:val="24"/>
          <w:szCs w:val="24"/>
        </w:rPr>
        <w:t xml:space="preserve">Setelah diskusi kelompok usai, dua orang dari masing-masing kelompok meninggalkan kelompoknya untuk bertamu kepada kelompok yang lain. Anggota kelompok yang tidak mendapat tugas sebagai duta (tamu) mempunyai kewajiban menerima tamu dari suatu kelompok. Tugas mereka adalah menyajikan hasil kerja </w:t>
      </w:r>
      <w:r w:rsidRPr="00D70904">
        <w:rPr>
          <w:rFonts w:ascii="Times New Roman" w:hAnsi="Times New Roman" w:cs="Times New Roman"/>
          <w:sz w:val="24"/>
          <w:szCs w:val="24"/>
        </w:rPr>
        <w:lastRenderedPageBreak/>
        <w:t>kelompoknya kepada tamu tersebut. Dua orang yang bertugas sebagai tamu diwajibkan bertamu kepada semua kelompok. Jika mereka telah usai menunaikan tugasnya, mereka akan kembali ke kelompoknya masing-masing. Setelah kembali ke kelompok asal, baik peserta didik yang bertugas bertamu maupun mereka yang bertugas menerima tamu mencocokkan dan membahas hasil kerja yang telah m</w:t>
      </w:r>
      <w:r w:rsidR="00FE7324">
        <w:rPr>
          <w:rFonts w:ascii="Times New Roman" w:hAnsi="Times New Roman" w:cs="Times New Roman"/>
          <w:sz w:val="24"/>
          <w:szCs w:val="24"/>
        </w:rPr>
        <w:t>ereka tunaikan (Suprijono, 2009, pp.</w:t>
      </w:r>
      <w:r w:rsidRPr="00D70904">
        <w:rPr>
          <w:rFonts w:ascii="Times New Roman" w:hAnsi="Times New Roman" w:cs="Times New Roman"/>
          <w:sz w:val="24"/>
          <w:szCs w:val="24"/>
        </w:rPr>
        <w:t>77-78).</w:t>
      </w:r>
      <w:r w:rsidR="00FE7324">
        <w:rPr>
          <w:rFonts w:ascii="Times New Roman" w:hAnsi="Times New Roman" w:cs="Times New Roman"/>
          <w:sz w:val="24"/>
          <w:szCs w:val="24"/>
        </w:rPr>
        <w:t xml:space="preserve"> </w:t>
      </w:r>
    </w:p>
    <w:p w:rsidR="00293245" w:rsidRDefault="00293245" w:rsidP="00FE7324">
      <w:pPr>
        <w:pStyle w:val="ListParagraph"/>
        <w:spacing w:line="240" w:lineRule="auto"/>
        <w:ind w:left="0"/>
        <w:jc w:val="both"/>
        <w:rPr>
          <w:rFonts w:ascii="Times New Roman" w:hAnsi="Times New Roman" w:cs="Times New Roman"/>
          <w:sz w:val="24"/>
          <w:szCs w:val="24"/>
        </w:rPr>
      </w:pPr>
    </w:p>
    <w:p w:rsidR="00684301" w:rsidRDefault="00684301" w:rsidP="00AF05C9">
      <w:pPr>
        <w:pStyle w:val="ListParagraph"/>
        <w:spacing w:line="240" w:lineRule="auto"/>
        <w:ind w:left="0"/>
        <w:jc w:val="both"/>
        <w:rPr>
          <w:rFonts w:ascii="Times New Roman" w:hAnsi="Times New Roman" w:cs="Times New Roman"/>
          <w:b/>
          <w:sz w:val="24"/>
          <w:szCs w:val="24"/>
        </w:rPr>
        <w:sectPr w:rsidR="00684301" w:rsidSect="00A27069">
          <w:type w:val="continuous"/>
          <w:pgSz w:w="11907" w:h="16839" w:code="9"/>
          <w:pgMar w:top="2268" w:right="1701" w:bottom="1701" w:left="2268" w:header="720" w:footer="720" w:gutter="0"/>
          <w:cols w:num="2" w:space="720"/>
          <w:docGrid w:linePitch="360"/>
        </w:sectPr>
      </w:pPr>
    </w:p>
    <w:p w:rsidR="00684301" w:rsidRDefault="00684301" w:rsidP="00AF05C9">
      <w:pPr>
        <w:pStyle w:val="ListParagraph"/>
        <w:spacing w:line="240" w:lineRule="auto"/>
        <w:ind w:left="0"/>
        <w:jc w:val="both"/>
        <w:rPr>
          <w:rFonts w:ascii="Times New Roman" w:hAnsi="Times New Roman" w:cs="Times New Roman"/>
          <w:b/>
          <w:sz w:val="24"/>
          <w:szCs w:val="24"/>
        </w:rPr>
      </w:pPr>
    </w:p>
    <w:p w:rsidR="00684301" w:rsidRDefault="00684301" w:rsidP="00AF05C9">
      <w:pPr>
        <w:pStyle w:val="ListParagraph"/>
        <w:spacing w:line="240" w:lineRule="auto"/>
        <w:ind w:left="0"/>
        <w:jc w:val="both"/>
        <w:rPr>
          <w:rFonts w:ascii="Times New Roman" w:hAnsi="Times New Roman" w:cs="Times New Roman"/>
          <w:b/>
          <w:sz w:val="24"/>
          <w:szCs w:val="24"/>
        </w:rPr>
        <w:sectPr w:rsidR="00684301" w:rsidSect="00A27069">
          <w:type w:val="continuous"/>
          <w:pgSz w:w="11907" w:h="16839" w:code="9"/>
          <w:pgMar w:top="2268" w:right="1701" w:bottom="1701" w:left="2268" w:header="720" w:footer="720" w:gutter="0"/>
          <w:cols w:num="2" w:space="720"/>
          <w:docGrid w:linePitch="360"/>
        </w:sectPr>
      </w:pPr>
    </w:p>
    <w:p w:rsidR="00AF05C9" w:rsidRDefault="00684301" w:rsidP="00AF05C9">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Kemampuan Komunikasi </w:t>
      </w:r>
      <w:r w:rsidR="00293245" w:rsidRPr="00293245">
        <w:rPr>
          <w:rFonts w:ascii="Times New Roman" w:hAnsi="Times New Roman" w:cs="Times New Roman"/>
          <w:b/>
          <w:sz w:val="24"/>
          <w:szCs w:val="24"/>
        </w:rPr>
        <w:t xml:space="preserve">Matematis </w:t>
      </w:r>
    </w:p>
    <w:p w:rsidR="00AF05C9" w:rsidRDefault="00AF05C9" w:rsidP="00AF05C9">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Pr="00D70904">
        <w:rPr>
          <w:rFonts w:ascii="Times New Roman" w:eastAsia="Times New Roman" w:hAnsi="Times New Roman" w:cs="Times New Roman"/>
          <w:sz w:val="24"/>
          <w:szCs w:val="24"/>
        </w:rPr>
        <w:t>Benard Bereslon dan</w:t>
      </w:r>
      <w:r>
        <w:rPr>
          <w:rFonts w:ascii="Times New Roman" w:eastAsia="Times New Roman" w:hAnsi="Times New Roman" w:cs="Times New Roman"/>
          <w:sz w:val="24"/>
          <w:szCs w:val="24"/>
        </w:rPr>
        <w:t xml:space="preserve"> Gary A. Steiner (Mulyana, 2003,</w:t>
      </w:r>
      <w:r w:rsidRPr="00D709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D70904">
        <w:rPr>
          <w:rFonts w:ascii="Times New Roman" w:eastAsia="Times New Roman" w:hAnsi="Times New Roman" w:cs="Times New Roman"/>
          <w:sz w:val="24"/>
          <w:szCs w:val="24"/>
        </w:rPr>
        <w:t>68), menyatakan bahwa “komunikasi adalah transmisi informasi, gagasan, emosi, keterampilan, dan sebagainya dengan menggunakan simbol-simbol, kata-kata, gambar, figut, grafik, dan sebagainya. Tindakan atau proses transmisi itulah yang biasa disebut komunikasi”. Sedangkan menurut</w:t>
      </w:r>
      <w:r>
        <w:rPr>
          <w:rFonts w:ascii="Times New Roman" w:eastAsia="Times New Roman" w:hAnsi="Times New Roman" w:cs="Times New Roman"/>
          <w:sz w:val="24"/>
          <w:szCs w:val="24"/>
        </w:rPr>
        <w:t xml:space="preserve"> Joseph A. DeVito (2011,</w:t>
      </w:r>
      <w:r w:rsidRPr="00D709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D70904">
        <w:rPr>
          <w:rFonts w:ascii="Times New Roman" w:eastAsia="Times New Roman" w:hAnsi="Times New Roman" w:cs="Times New Roman"/>
          <w:sz w:val="24"/>
          <w:szCs w:val="24"/>
        </w:rPr>
        <w:t>24) pada bukunya menyatakan bahwa “komunikasi mengacu pada tindakan, oleh satu orang atau lebih, yang mengirim dan menerima pesan, yang terdistori oleh gangguan (</w:t>
      </w:r>
      <w:r w:rsidRPr="00D70904">
        <w:rPr>
          <w:rFonts w:ascii="Times New Roman" w:eastAsia="Times New Roman" w:hAnsi="Times New Roman" w:cs="Times New Roman"/>
          <w:i/>
          <w:sz w:val="24"/>
          <w:szCs w:val="24"/>
        </w:rPr>
        <w:t>noise</w:t>
      </w:r>
      <w:r w:rsidRPr="00D70904">
        <w:rPr>
          <w:rFonts w:ascii="Times New Roman" w:eastAsia="Times New Roman" w:hAnsi="Times New Roman" w:cs="Times New Roman"/>
          <w:sz w:val="24"/>
          <w:szCs w:val="24"/>
        </w:rPr>
        <w:t>), terjadi dalam suatu konteks tertentu, mempunyai pengaruh tertentu, da nada kesempatan  untuk melakukan umpan balik”.</w:t>
      </w:r>
    </w:p>
    <w:p w:rsidR="00AF05C9" w:rsidRPr="00AF05C9" w:rsidRDefault="00AF05C9" w:rsidP="00AF05C9">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8955E9">
        <w:rPr>
          <w:rFonts w:ascii="Times New Roman" w:eastAsia="Times New Roman" w:hAnsi="Times New Roman" w:cs="Times New Roman"/>
          <w:sz w:val="24"/>
          <w:szCs w:val="24"/>
        </w:rPr>
        <w:t>Komunikasi matematis</w:t>
      </w:r>
      <w:r w:rsidRPr="00D70904">
        <w:rPr>
          <w:rFonts w:ascii="Times New Roman" w:eastAsia="Times New Roman" w:hAnsi="Times New Roman" w:cs="Times New Roman"/>
          <w:sz w:val="24"/>
          <w:szCs w:val="24"/>
        </w:rPr>
        <w:t xml:space="preserve"> atau komunikasi dal</w:t>
      </w:r>
      <w:r>
        <w:rPr>
          <w:rFonts w:ascii="Times New Roman" w:eastAsia="Times New Roman" w:hAnsi="Times New Roman" w:cs="Times New Roman"/>
          <w:sz w:val="24"/>
          <w:szCs w:val="24"/>
        </w:rPr>
        <w:t>am matematika (Abdul Muin, 2006,</w:t>
      </w:r>
      <w:r w:rsidRPr="00D709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D70904">
        <w:rPr>
          <w:rFonts w:ascii="Times New Roman" w:eastAsia="Times New Roman" w:hAnsi="Times New Roman" w:cs="Times New Roman"/>
          <w:sz w:val="24"/>
          <w:szCs w:val="24"/>
        </w:rPr>
        <w:t xml:space="preserve">36) merupakan </w:t>
      </w:r>
      <w:r w:rsidRPr="00D70904">
        <w:rPr>
          <w:rFonts w:ascii="Times New Roman" w:eastAsia="Times New Roman" w:hAnsi="Times New Roman" w:cs="Times New Roman"/>
          <w:sz w:val="24"/>
          <w:szCs w:val="24"/>
        </w:rPr>
        <w:lastRenderedPageBreak/>
        <w:t>suatu aktivitas baik secara fisik maupun mental dalam mendengarkan, membaca, menulis, berbicara, merefleksikan, dan mendemonstrasikan, serta menggunakan bahasa dan simbol untuk mengkomunikasikan gagasan-gagasan matematika.</w:t>
      </w:r>
    </w:p>
    <w:p w:rsidR="002B2B09" w:rsidRDefault="002B2B09" w:rsidP="00AF05C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2B2B09">
        <w:rPr>
          <w:rFonts w:ascii="Times New Roman" w:hAnsi="Times New Roman" w:cs="Times New Roman"/>
          <w:sz w:val="24"/>
          <w:szCs w:val="24"/>
        </w:rPr>
        <w:t>Indikator kemampuan komunikasi matematis menurut NCTM (2000) sebagai berikut:</w:t>
      </w:r>
    </w:p>
    <w:p w:rsidR="002B2B09" w:rsidRDefault="002B2B09" w:rsidP="002B2B09">
      <w:pPr>
        <w:pStyle w:val="ListParagraph"/>
        <w:numPr>
          <w:ilvl w:val="0"/>
          <w:numId w:val="2"/>
        </w:numPr>
        <w:spacing w:line="240" w:lineRule="auto"/>
        <w:ind w:left="284" w:hanging="284"/>
        <w:jc w:val="both"/>
        <w:rPr>
          <w:rFonts w:ascii="Times New Roman" w:hAnsi="Times New Roman" w:cs="Times New Roman"/>
          <w:sz w:val="24"/>
          <w:szCs w:val="24"/>
        </w:rPr>
      </w:pPr>
      <w:r w:rsidRPr="00D70904">
        <w:rPr>
          <w:rFonts w:ascii="Times New Roman" w:hAnsi="Times New Roman" w:cs="Times New Roman"/>
          <w:sz w:val="24"/>
          <w:szCs w:val="24"/>
        </w:rPr>
        <w:t>Menyusun dan mengkonsolidasikan pemikiran matematis mereka melalui komunikasi</w:t>
      </w:r>
    </w:p>
    <w:p w:rsidR="002B2B09" w:rsidRDefault="002B2B09" w:rsidP="002B2B09">
      <w:pPr>
        <w:pStyle w:val="ListParagraph"/>
        <w:numPr>
          <w:ilvl w:val="0"/>
          <w:numId w:val="2"/>
        </w:numPr>
        <w:spacing w:line="240" w:lineRule="auto"/>
        <w:ind w:left="284" w:hanging="284"/>
        <w:jc w:val="both"/>
        <w:rPr>
          <w:rFonts w:ascii="Times New Roman" w:hAnsi="Times New Roman" w:cs="Times New Roman"/>
          <w:sz w:val="24"/>
          <w:szCs w:val="24"/>
        </w:rPr>
      </w:pPr>
      <w:r w:rsidRPr="002B2B09">
        <w:rPr>
          <w:rFonts w:ascii="Times New Roman" w:hAnsi="Times New Roman" w:cs="Times New Roman"/>
          <w:sz w:val="24"/>
          <w:szCs w:val="24"/>
        </w:rPr>
        <w:t>Mengkomunikasikan pemikiran matematis secara logis dan jelas dengan siswa lainnya atau dengan guru</w:t>
      </w:r>
    </w:p>
    <w:p w:rsidR="002B2B09" w:rsidRDefault="002B2B09" w:rsidP="002B2B09">
      <w:pPr>
        <w:pStyle w:val="ListParagraph"/>
        <w:numPr>
          <w:ilvl w:val="0"/>
          <w:numId w:val="2"/>
        </w:numPr>
        <w:spacing w:line="240" w:lineRule="auto"/>
        <w:ind w:left="284" w:hanging="284"/>
        <w:jc w:val="both"/>
        <w:rPr>
          <w:rFonts w:ascii="Times New Roman" w:hAnsi="Times New Roman" w:cs="Times New Roman"/>
          <w:sz w:val="24"/>
          <w:szCs w:val="24"/>
        </w:rPr>
      </w:pPr>
      <w:r w:rsidRPr="002B2B09">
        <w:rPr>
          <w:rFonts w:ascii="Times New Roman" w:hAnsi="Times New Roman" w:cs="Times New Roman"/>
          <w:sz w:val="24"/>
          <w:szCs w:val="24"/>
        </w:rPr>
        <w:t>Menganalisis dan mengevaluasi pemikiran matematis dan strategi-strategi orang lain</w:t>
      </w:r>
    </w:p>
    <w:p w:rsidR="002B2B09" w:rsidRDefault="002B2B09" w:rsidP="002B2B09">
      <w:pPr>
        <w:pStyle w:val="ListParagraph"/>
        <w:numPr>
          <w:ilvl w:val="0"/>
          <w:numId w:val="2"/>
        </w:numPr>
        <w:spacing w:line="240" w:lineRule="auto"/>
        <w:ind w:left="284" w:hanging="284"/>
        <w:jc w:val="both"/>
        <w:rPr>
          <w:rFonts w:ascii="Times New Roman" w:hAnsi="Times New Roman" w:cs="Times New Roman"/>
          <w:sz w:val="24"/>
          <w:szCs w:val="24"/>
        </w:rPr>
      </w:pPr>
      <w:r w:rsidRPr="002B2B09">
        <w:rPr>
          <w:rFonts w:ascii="Times New Roman" w:hAnsi="Times New Roman" w:cs="Times New Roman"/>
          <w:sz w:val="24"/>
          <w:szCs w:val="24"/>
        </w:rPr>
        <w:t>Menggunakan bahasa metematis untuk menyatakan ide-ide matematis dengan tepat.</w:t>
      </w:r>
    </w:p>
    <w:p w:rsidR="00684301" w:rsidRDefault="00684301" w:rsidP="004320E5">
      <w:pPr>
        <w:spacing w:after="0" w:line="240" w:lineRule="auto"/>
        <w:jc w:val="both"/>
        <w:rPr>
          <w:rFonts w:ascii="Times New Roman" w:hAnsi="Times New Roman" w:cs="Times New Roman"/>
          <w:b/>
          <w:sz w:val="24"/>
          <w:szCs w:val="24"/>
        </w:rPr>
        <w:sectPr w:rsidR="00684301" w:rsidSect="00A27069">
          <w:type w:val="continuous"/>
          <w:pgSz w:w="11907" w:h="16839" w:code="9"/>
          <w:pgMar w:top="2268" w:right="1701" w:bottom="1701" w:left="2268" w:header="720" w:footer="720" w:gutter="0"/>
          <w:cols w:num="2" w:space="720"/>
          <w:docGrid w:linePitch="360"/>
        </w:sectPr>
      </w:pPr>
    </w:p>
    <w:p w:rsidR="009C7783" w:rsidRDefault="009C7783" w:rsidP="004320E5">
      <w:pPr>
        <w:spacing w:after="0" w:line="240" w:lineRule="auto"/>
        <w:jc w:val="both"/>
        <w:rPr>
          <w:rFonts w:ascii="Times New Roman" w:hAnsi="Times New Roman" w:cs="Times New Roman"/>
          <w:b/>
          <w:sz w:val="24"/>
          <w:szCs w:val="24"/>
        </w:rPr>
      </w:pPr>
      <w:r w:rsidRPr="009C7783">
        <w:rPr>
          <w:rFonts w:ascii="Times New Roman" w:hAnsi="Times New Roman" w:cs="Times New Roman"/>
          <w:b/>
          <w:sz w:val="24"/>
          <w:szCs w:val="24"/>
        </w:rPr>
        <w:lastRenderedPageBreak/>
        <w:t xml:space="preserve">Pemahaman </w:t>
      </w:r>
      <w:r>
        <w:rPr>
          <w:rFonts w:ascii="Times New Roman" w:hAnsi="Times New Roman" w:cs="Times New Roman"/>
          <w:b/>
          <w:sz w:val="24"/>
          <w:szCs w:val="24"/>
        </w:rPr>
        <w:t>Konsep Siswa</w:t>
      </w:r>
    </w:p>
    <w:p w:rsidR="009C7783" w:rsidRDefault="009C7783" w:rsidP="004320E5">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ab/>
      </w:r>
      <w:r w:rsidR="007B3F3B">
        <w:rPr>
          <w:rFonts w:ascii="Times New Roman" w:eastAsia="Times New Roman" w:hAnsi="Times New Roman" w:cs="Times New Roman"/>
          <w:sz w:val="24"/>
          <w:szCs w:val="24"/>
        </w:rPr>
        <w:t>Menurut Idris (Alifiani, 2017,</w:t>
      </w:r>
      <w:r w:rsidRPr="00D70904">
        <w:rPr>
          <w:rFonts w:ascii="Times New Roman" w:eastAsia="Times New Roman" w:hAnsi="Times New Roman" w:cs="Times New Roman"/>
          <w:sz w:val="24"/>
          <w:szCs w:val="24"/>
        </w:rPr>
        <w:t xml:space="preserve"> </w:t>
      </w:r>
      <w:r w:rsidR="007B3F3B">
        <w:rPr>
          <w:rFonts w:ascii="Times New Roman" w:eastAsia="Times New Roman" w:hAnsi="Times New Roman" w:cs="Times New Roman"/>
          <w:sz w:val="24"/>
          <w:szCs w:val="24"/>
        </w:rPr>
        <w:t>p.</w:t>
      </w:r>
      <w:r w:rsidRPr="00D70904">
        <w:rPr>
          <w:rFonts w:ascii="Times New Roman" w:eastAsia="Times New Roman" w:hAnsi="Times New Roman" w:cs="Times New Roman"/>
          <w:sz w:val="24"/>
          <w:szCs w:val="24"/>
        </w:rPr>
        <w:t xml:space="preserve">12), pemahaman konsep bukan hanya sekedar mengingat konsep atau dapat mengikuti prosedur untuk menyelesaikan soal. Pemahaman </w:t>
      </w:r>
      <w:r w:rsidRPr="00D70904">
        <w:rPr>
          <w:rFonts w:ascii="Times New Roman" w:eastAsia="Times New Roman" w:hAnsi="Times New Roman" w:cs="Times New Roman"/>
          <w:sz w:val="24"/>
          <w:szCs w:val="24"/>
        </w:rPr>
        <w:lastRenderedPageBreak/>
        <w:t xml:space="preserve">konsep berarti dapat menjelaskan, menemukan bukti, memberi contoh dan bukan contoh, menggeneralisasikan, mengaplikasikan, menganalogikan, dan mempresentasikam dan </w:t>
      </w:r>
      <w:r w:rsidRPr="00D70904">
        <w:rPr>
          <w:rFonts w:ascii="Times New Roman" w:eastAsia="Times New Roman" w:hAnsi="Times New Roman" w:cs="Times New Roman"/>
          <w:sz w:val="24"/>
          <w:szCs w:val="24"/>
        </w:rPr>
        <w:lastRenderedPageBreak/>
        <w:t>merepresentasikan konsep. Zirbel (Alifiani, 2017: 12) berpendapat, pemahaman konsep berarti bahwa konsep-konsep dipresentasikan dan dihubungkan dengan baik. Pemahaman melibatkan beberapa konsep dalam satu kesatuan yang tiap-tiap konsepnya memiliki makna masing-masing. Selanjutnya pemahaman dapat berpengaruh pada kemampuan untuk membuat hubungan dari jaringan konsep.</w:t>
      </w:r>
    </w:p>
    <w:p w:rsidR="007B3F3B" w:rsidRDefault="009C7783" w:rsidP="004320E5">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Yustisia (Sari, 2009,</w:t>
      </w:r>
      <w:r w:rsidRPr="00D70904">
        <w:rPr>
          <w:rFonts w:ascii="Times New Roman" w:hAnsi="Times New Roman" w:cs="Times New Roman"/>
          <w:sz w:val="24"/>
          <w:szCs w:val="24"/>
        </w:rPr>
        <w:t xml:space="preserve"> </w:t>
      </w:r>
      <w:r>
        <w:rPr>
          <w:rFonts w:ascii="Times New Roman" w:hAnsi="Times New Roman" w:cs="Times New Roman"/>
          <w:sz w:val="24"/>
          <w:szCs w:val="24"/>
        </w:rPr>
        <w:t>p.</w:t>
      </w:r>
      <w:r w:rsidRPr="00D70904">
        <w:rPr>
          <w:rFonts w:ascii="Times New Roman" w:hAnsi="Times New Roman" w:cs="Times New Roman"/>
          <w:sz w:val="24"/>
          <w:szCs w:val="24"/>
        </w:rPr>
        <w:t>27) menyatakan bahwa indikator yang menunjukkan pemahaman konsep adalah:</w:t>
      </w:r>
    </w:p>
    <w:p w:rsidR="007B3F3B" w:rsidRPr="007B3F3B" w:rsidRDefault="009C7783" w:rsidP="004320E5">
      <w:pPr>
        <w:pStyle w:val="ListParagraph"/>
        <w:numPr>
          <w:ilvl w:val="0"/>
          <w:numId w:val="3"/>
        </w:numPr>
        <w:spacing w:after="0" w:line="240" w:lineRule="auto"/>
        <w:ind w:left="284" w:hanging="284"/>
        <w:jc w:val="both"/>
        <w:rPr>
          <w:rFonts w:ascii="Times New Roman" w:hAnsi="Times New Roman" w:cs="Times New Roman"/>
          <w:sz w:val="24"/>
          <w:szCs w:val="24"/>
        </w:rPr>
      </w:pPr>
      <w:r w:rsidRPr="007B3F3B">
        <w:rPr>
          <w:rFonts w:ascii="Times New Roman" w:hAnsi="Times New Roman" w:cs="Times New Roman"/>
          <w:sz w:val="24"/>
          <w:szCs w:val="24"/>
        </w:rPr>
        <w:lastRenderedPageBreak/>
        <w:t>Menyatakan ulang suatu konsep.</w:t>
      </w:r>
    </w:p>
    <w:p w:rsidR="007B3F3B" w:rsidRDefault="009C7783" w:rsidP="007B3F3B">
      <w:pPr>
        <w:pStyle w:val="ListParagraph"/>
        <w:numPr>
          <w:ilvl w:val="0"/>
          <w:numId w:val="3"/>
        </w:numPr>
        <w:spacing w:line="240" w:lineRule="auto"/>
        <w:ind w:left="284" w:hanging="284"/>
        <w:jc w:val="both"/>
        <w:rPr>
          <w:rFonts w:ascii="Times New Roman" w:eastAsia="Times New Roman" w:hAnsi="Times New Roman" w:cs="Times New Roman"/>
          <w:sz w:val="24"/>
          <w:szCs w:val="24"/>
        </w:rPr>
      </w:pPr>
      <w:r w:rsidRPr="007B3F3B">
        <w:rPr>
          <w:rFonts w:ascii="Times New Roman" w:hAnsi="Times New Roman" w:cs="Times New Roman"/>
          <w:sz w:val="24"/>
          <w:szCs w:val="24"/>
        </w:rPr>
        <w:t>Mengklasifikasikan objek-objek menurut sifat-sifat tertentu (sesuai dengan konsepnya).</w:t>
      </w:r>
    </w:p>
    <w:p w:rsidR="007B3F3B" w:rsidRDefault="009C7783" w:rsidP="007B3F3B">
      <w:pPr>
        <w:pStyle w:val="ListParagraph"/>
        <w:numPr>
          <w:ilvl w:val="0"/>
          <w:numId w:val="3"/>
        </w:numPr>
        <w:spacing w:line="240" w:lineRule="auto"/>
        <w:ind w:left="284" w:hanging="284"/>
        <w:jc w:val="both"/>
        <w:rPr>
          <w:rFonts w:ascii="Times New Roman" w:eastAsia="Times New Roman" w:hAnsi="Times New Roman" w:cs="Times New Roman"/>
          <w:sz w:val="24"/>
          <w:szCs w:val="24"/>
        </w:rPr>
      </w:pPr>
      <w:r w:rsidRPr="007B3F3B">
        <w:rPr>
          <w:rFonts w:ascii="Times New Roman" w:hAnsi="Times New Roman" w:cs="Times New Roman"/>
          <w:sz w:val="24"/>
          <w:szCs w:val="24"/>
        </w:rPr>
        <w:t>Memberi contoh dan non-contoh dari konsep.</w:t>
      </w:r>
    </w:p>
    <w:p w:rsidR="007B3F3B" w:rsidRDefault="009C7783" w:rsidP="007B3F3B">
      <w:pPr>
        <w:pStyle w:val="ListParagraph"/>
        <w:numPr>
          <w:ilvl w:val="0"/>
          <w:numId w:val="3"/>
        </w:numPr>
        <w:spacing w:line="240" w:lineRule="auto"/>
        <w:ind w:left="284" w:hanging="284"/>
        <w:jc w:val="both"/>
        <w:rPr>
          <w:rFonts w:ascii="Times New Roman" w:eastAsia="Times New Roman" w:hAnsi="Times New Roman" w:cs="Times New Roman"/>
          <w:sz w:val="24"/>
          <w:szCs w:val="24"/>
        </w:rPr>
      </w:pPr>
      <w:r w:rsidRPr="007B3F3B">
        <w:rPr>
          <w:rFonts w:ascii="Times New Roman" w:hAnsi="Times New Roman" w:cs="Times New Roman"/>
          <w:sz w:val="24"/>
          <w:szCs w:val="24"/>
        </w:rPr>
        <w:t>Menyajikan konsep dalam berbagai bentuk representasi matematika.</w:t>
      </w:r>
    </w:p>
    <w:p w:rsidR="007B3F3B" w:rsidRDefault="009C7783" w:rsidP="007B3F3B">
      <w:pPr>
        <w:pStyle w:val="ListParagraph"/>
        <w:numPr>
          <w:ilvl w:val="0"/>
          <w:numId w:val="3"/>
        </w:numPr>
        <w:spacing w:line="240" w:lineRule="auto"/>
        <w:ind w:left="284" w:hanging="284"/>
        <w:jc w:val="both"/>
        <w:rPr>
          <w:rFonts w:ascii="Times New Roman" w:eastAsia="Times New Roman" w:hAnsi="Times New Roman" w:cs="Times New Roman"/>
          <w:sz w:val="24"/>
          <w:szCs w:val="24"/>
        </w:rPr>
      </w:pPr>
      <w:r w:rsidRPr="007B3F3B">
        <w:rPr>
          <w:rFonts w:ascii="Times New Roman" w:hAnsi="Times New Roman" w:cs="Times New Roman"/>
          <w:sz w:val="24"/>
          <w:szCs w:val="24"/>
        </w:rPr>
        <w:t>Mengembangkan syarat perlu atau syarat cukup suatu konsep</w:t>
      </w:r>
    </w:p>
    <w:p w:rsidR="007B3F3B" w:rsidRDefault="009C7783" w:rsidP="007B3F3B">
      <w:pPr>
        <w:pStyle w:val="ListParagraph"/>
        <w:numPr>
          <w:ilvl w:val="0"/>
          <w:numId w:val="3"/>
        </w:numPr>
        <w:spacing w:line="240" w:lineRule="auto"/>
        <w:ind w:left="284" w:hanging="284"/>
        <w:jc w:val="both"/>
        <w:rPr>
          <w:rFonts w:ascii="Times New Roman" w:eastAsia="Times New Roman" w:hAnsi="Times New Roman" w:cs="Times New Roman"/>
          <w:sz w:val="24"/>
          <w:szCs w:val="24"/>
        </w:rPr>
      </w:pPr>
      <w:r w:rsidRPr="007B3F3B">
        <w:rPr>
          <w:rFonts w:ascii="Times New Roman" w:hAnsi="Times New Roman" w:cs="Times New Roman"/>
          <w:sz w:val="24"/>
          <w:szCs w:val="24"/>
        </w:rPr>
        <w:t>Menggunakan, memanfaatkan, dan memilih prosedur atau operasi tertentu.</w:t>
      </w:r>
    </w:p>
    <w:p w:rsidR="009C7783" w:rsidRPr="007B3F3B" w:rsidRDefault="009C7783" w:rsidP="007B3F3B">
      <w:pPr>
        <w:pStyle w:val="ListParagraph"/>
        <w:numPr>
          <w:ilvl w:val="0"/>
          <w:numId w:val="3"/>
        </w:numPr>
        <w:spacing w:line="240" w:lineRule="auto"/>
        <w:ind w:left="284" w:hanging="284"/>
        <w:jc w:val="both"/>
        <w:rPr>
          <w:rFonts w:ascii="Times New Roman" w:eastAsia="Times New Roman" w:hAnsi="Times New Roman" w:cs="Times New Roman"/>
          <w:sz w:val="24"/>
          <w:szCs w:val="24"/>
        </w:rPr>
      </w:pPr>
      <w:r w:rsidRPr="007B3F3B">
        <w:rPr>
          <w:rFonts w:ascii="Times New Roman" w:hAnsi="Times New Roman" w:cs="Times New Roman"/>
          <w:sz w:val="24"/>
          <w:szCs w:val="24"/>
        </w:rPr>
        <w:t>Mengaplikasikan konsep atau algoritma pemecahan masalah.</w:t>
      </w:r>
    </w:p>
    <w:p w:rsidR="00684301" w:rsidRDefault="00684301" w:rsidP="001B012F">
      <w:pPr>
        <w:spacing w:line="240" w:lineRule="auto"/>
        <w:jc w:val="both"/>
        <w:rPr>
          <w:rFonts w:ascii="Times New Roman" w:hAnsi="Times New Roman" w:cs="Times New Roman"/>
          <w:b/>
          <w:sz w:val="24"/>
          <w:szCs w:val="24"/>
        </w:rPr>
        <w:sectPr w:rsidR="00684301" w:rsidSect="00A27069">
          <w:type w:val="continuous"/>
          <w:pgSz w:w="11907" w:h="16839" w:code="9"/>
          <w:pgMar w:top="2268" w:right="1701" w:bottom="1701" w:left="2268" w:header="720" w:footer="720" w:gutter="0"/>
          <w:cols w:num="2" w:space="720"/>
          <w:docGrid w:linePitch="360"/>
        </w:sectPr>
      </w:pPr>
    </w:p>
    <w:p w:rsidR="001B012F" w:rsidRDefault="001B012F" w:rsidP="001B012F">
      <w:pPr>
        <w:spacing w:line="240" w:lineRule="auto"/>
        <w:jc w:val="both"/>
        <w:rPr>
          <w:rFonts w:ascii="Times New Roman" w:hAnsi="Times New Roman" w:cs="Times New Roman"/>
          <w:b/>
          <w:sz w:val="24"/>
          <w:szCs w:val="24"/>
        </w:rPr>
      </w:pPr>
      <w:r w:rsidRPr="001B012F">
        <w:rPr>
          <w:rFonts w:ascii="Times New Roman" w:hAnsi="Times New Roman" w:cs="Times New Roman"/>
          <w:b/>
          <w:sz w:val="24"/>
          <w:szCs w:val="24"/>
        </w:rPr>
        <w:lastRenderedPageBreak/>
        <w:t>Metode Penelitian</w:t>
      </w:r>
    </w:p>
    <w:p w:rsidR="001B012F" w:rsidRDefault="001B012F" w:rsidP="001B012F">
      <w:pPr>
        <w:spacing w:line="240" w:lineRule="auto"/>
        <w:jc w:val="both"/>
        <w:rPr>
          <w:rFonts w:ascii="Times New Roman" w:hAnsi="Times New Roman" w:cs="Times New Roman"/>
          <w:sz w:val="24"/>
          <w:szCs w:val="24"/>
        </w:rPr>
      </w:pPr>
      <w:r w:rsidRPr="001B012F">
        <w:rPr>
          <w:rFonts w:ascii="Times New Roman" w:hAnsi="Times New Roman" w:cs="Times New Roman"/>
          <w:sz w:val="24"/>
          <w:szCs w:val="24"/>
        </w:rPr>
        <w:t>Jenis dan Desain Penelitian</w:t>
      </w:r>
    </w:p>
    <w:p w:rsidR="001B012F" w:rsidRDefault="001B012F" w:rsidP="001B01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581285">
        <w:rPr>
          <w:rFonts w:ascii="Times New Roman" w:hAnsi="Times New Roman" w:cs="Times New Roman"/>
          <w:sz w:val="24"/>
          <w:szCs w:val="24"/>
        </w:rPr>
        <w:t>Jenis penelitian ini adalah penelitian eksperimen</w:t>
      </w:r>
      <w:r>
        <w:rPr>
          <w:rFonts w:ascii="Times New Roman" w:hAnsi="Times New Roman" w:cs="Times New Roman"/>
          <w:sz w:val="24"/>
          <w:szCs w:val="24"/>
        </w:rPr>
        <w:t xml:space="preserve"> semu (</w:t>
      </w:r>
      <w:r w:rsidRPr="002E185A">
        <w:rPr>
          <w:rFonts w:ascii="Times New Roman" w:hAnsi="Times New Roman" w:cs="Times New Roman"/>
          <w:i/>
          <w:sz w:val="24"/>
          <w:szCs w:val="24"/>
        </w:rPr>
        <w:t>quasi experiemen</w:t>
      </w:r>
      <w:r>
        <w:rPr>
          <w:rFonts w:ascii="Times New Roman" w:hAnsi="Times New Roman" w:cs="Times New Roman"/>
          <w:sz w:val="24"/>
          <w:szCs w:val="24"/>
        </w:rPr>
        <w:t xml:space="preserve">). Desain yang digunakan dalam penelitian ini adalah </w:t>
      </w:r>
      <w:r w:rsidRPr="00DA4C55">
        <w:rPr>
          <w:rFonts w:ascii="Times New Roman" w:hAnsi="Times New Roman" w:cs="Times New Roman"/>
          <w:i/>
          <w:sz w:val="24"/>
          <w:szCs w:val="24"/>
        </w:rPr>
        <w:t>pretest posttest control group design</w:t>
      </w:r>
      <w:r>
        <w:rPr>
          <w:rFonts w:ascii="Times New Roman" w:hAnsi="Times New Roman" w:cs="Times New Roman"/>
          <w:sz w:val="24"/>
          <w:szCs w:val="24"/>
        </w:rPr>
        <w:t xml:space="preserve">. </w:t>
      </w:r>
      <w:r w:rsidRPr="00581285">
        <w:rPr>
          <w:rFonts w:ascii="Times New Roman" w:hAnsi="Times New Roman" w:cs="Times New Roman"/>
          <w:sz w:val="24"/>
          <w:szCs w:val="24"/>
        </w:rPr>
        <w:t xml:space="preserve">Dalam desain ini terdapat dua kelompok yang dipilih secara random kemudian diberi </w:t>
      </w:r>
      <w:r w:rsidRPr="00DA4C55">
        <w:rPr>
          <w:rFonts w:ascii="Times New Roman" w:hAnsi="Times New Roman" w:cs="Times New Roman"/>
          <w:i/>
          <w:sz w:val="24"/>
          <w:szCs w:val="24"/>
        </w:rPr>
        <w:t>pretest</w:t>
      </w:r>
      <w:r w:rsidRPr="00581285">
        <w:rPr>
          <w:rFonts w:ascii="Times New Roman" w:hAnsi="Times New Roman" w:cs="Times New Roman"/>
          <w:sz w:val="24"/>
          <w:szCs w:val="24"/>
        </w:rPr>
        <w:t xml:space="preserve"> </w:t>
      </w:r>
      <w:r w:rsidRPr="00DA4C55">
        <w:rPr>
          <w:rFonts w:ascii="Times New Roman" w:hAnsi="Times New Roman" w:cs="Times New Roman"/>
          <w:sz w:val="24"/>
          <w:szCs w:val="24"/>
        </w:rPr>
        <w:t>dan</w:t>
      </w:r>
      <w:r>
        <w:rPr>
          <w:rFonts w:ascii="Times New Roman" w:hAnsi="Times New Roman" w:cs="Times New Roman"/>
          <w:i/>
          <w:sz w:val="24"/>
          <w:szCs w:val="24"/>
        </w:rPr>
        <w:t xml:space="preserve"> posttest </w:t>
      </w:r>
      <w:r w:rsidRPr="00581285">
        <w:rPr>
          <w:rFonts w:ascii="Times New Roman" w:hAnsi="Times New Roman" w:cs="Times New Roman"/>
          <w:sz w:val="24"/>
          <w:szCs w:val="24"/>
        </w:rPr>
        <w:t xml:space="preserve">untuk mengetahui keadaan awal </w:t>
      </w:r>
      <w:r>
        <w:rPr>
          <w:rFonts w:ascii="Times New Roman" w:hAnsi="Times New Roman" w:cs="Times New Roman"/>
          <w:sz w:val="24"/>
          <w:szCs w:val="24"/>
        </w:rPr>
        <w:t xml:space="preserve">dan keadaan akhir </w:t>
      </w:r>
      <w:r w:rsidRPr="00581285">
        <w:rPr>
          <w:rFonts w:ascii="Times New Roman" w:hAnsi="Times New Roman" w:cs="Times New Roman"/>
          <w:sz w:val="24"/>
          <w:szCs w:val="24"/>
        </w:rPr>
        <w:t>adakah perbedaan antara ke</w:t>
      </w:r>
      <w:r>
        <w:rPr>
          <w:rFonts w:ascii="Times New Roman" w:hAnsi="Times New Roman" w:cs="Times New Roman"/>
          <w:sz w:val="24"/>
          <w:szCs w:val="24"/>
        </w:rPr>
        <w:t>lompok eksperimen dan kelompok k</w:t>
      </w:r>
      <w:r w:rsidRPr="00581285">
        <w:rPr>
          <w:rFonts w:ascii="Times New Roman" w:hAnsi="Times New Roman" w:cs="Times New Roman"/>
          <w:sz w:val="24"/>
          <w:szCs w:val="24"/>
        </w:rPr>
        <w:t>ontrol.</w:t>
      </w:r>
    </w:p>
    <w:p w:rsidR="006626B0" w:rsidRPr="002B42BA" w:rsidRDefault="00B36255" w:rsidP="006626B0">
      <w:pPr>
        <w:spacing w:line="240" w:lineRule="auto"/>
        <w:jc w:val="both"/>
        <w:rPr>
          <w:rFonts w:ascii="Times New Roman" w:hAnsi="Times New Roman" w:cs="Times New Roman"/>
          <w:b/>
          <w:sz w:val="24"/>
          <w:szCs w:val="24"/>
        </w:rPr>
      </w:pPr>
      <w:r w:rsidRPr="002B42BA">
        <w:rPr>
          <w:rFonts w:ascii="Times New Roman" w:hAnsi="Times New Roman" w:cs="Times New Roman"/>
          <w:b/>
          <w:sz w:val="24"/>
          <w:szCs w:val="24"/>
        </w:rPr>
        <w:lastRenderedPageBreak/>
        <w:t>Teknik Analisis Data</w:t>
      </w:r>
    </w:p>
    <w:p w:rsidR="006626B0" w:rsidRDefault="006626B0" w:rsidP="006626B0">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Pr="000D15FA">
        <w:rPr>
          <w:rFonts w:ascii="Times New Roman" w:hAnsi="Times New Roman" w:cs="Times New Roman"/>
          <w:sz w:val="24"/>
          <w:szCs w:val="24"/>
        </w:rPr>
        <w:t>Penggunaan statistik prametris dan nonprametris tergantung pada</w:t>
      </w:r>
      <w:r>
        <w:rPr>
          <w:rFonts w:ascii="Times New Roman" w:hAnsi="Times New Roman" w:cs="Times New Roman"/>
          <w:sz w:val="24"/>
          <w:szCs w:val="24"/>
        </w:rPr>
        <w:t xml:space="preserve"> </w:t>
      </w:r>
      <w:r w:rsidRPr="000D15FA">
        <w:rPr>
          <w:rFonts w:ascii="Times New Roman" w:hAnsi="Times New Roman" w:cs="Times New Roman"/>
          <w:sz w:val="24"/>
          <w:szCs w:val="24"/>
        </w:rPr>
        <w:t xml:space="preserve">asumsi dan jenis data yang akan dianalisis. Statistik </w:t>
      </w:r>
      <w:r>
        <w:rPr>
          <w:rFonts w:ascii="Times New Roman" w:hAnsi="Times New Roman" w:cs="Times New Roman"/>
          <w:sz w:val="24"/>
          <w:szCs w:val="24"/>
        </w:rPr>
        <w:t xml:space="preserve">parametris memerlukan terpenuhinya </w:t>
      </w:r>
      <w:r w:rsidRPr="000D15FA">
        <w:rPr>
          <w:rFonts w:ascii="Times New Roman" w:hAnsi="Times New Roman" w:cs="Times New Roman"/>
          <w:sz w:val="24"/>
          <w:szCs w:val="24"/>
        </w:rPr>
        <w:t>banyak asumsi. Asu</w:t>
      </w:r>
      <w:r>
        <w:rPr>
          <w:rFonts w:ascii="Times New Roman" w:hAnsi="Times New Roman" w:cs="Times New Roman"/>
          <w:sz w:val="24"/>
          <w:szCs w:val="24"/>
        </w:rPr>
        <w:t xml:space="preserve">msi yang utama adalah data yang </w:t>
      </w:r>
      <w:r w:rsidRPr="000D15FA">
        <w:rPr>
          <w:rFonts w:ascii="Times New Roman" w:hAnsi="Times New Roman" w:cs="Times New Roman"/>
          <w:sz w:val="24"/>
          <w:szCs w:val="24"/>
        </w:rPr>
        <w:t>akan dianalisis berdistribusi normal (Sugiyono, 2013: 210).</w:t>
      </w:r>
      <w:r>
        <w:rPr>
          <w:rFonts w:ascii="Times New Roman" w:hAnsi="Times New Roman" w:cs="Times New Roman"/>
          <w:sz w:val="24"/>
          <w:szCs w:val="24"/>
        </w:rPr>
        <w:t xml:space="preserve"> </w:t>
      </w:r>
      <w:r w:rsidRPr="000D15FA">
        <w:rPr>
          <w:rFonts w:ascii="Times New Roman" w:hAnsi="Times New Roman" w:cs="Times New Roman"/>
          <w:sz w:val="24"/>
          <w:szCs w:val="24"/>
        </w:rPr>
        <w:t>Tahap-tahap analisis data adalah sebagai berikut</w:t>
      </w:r>
      <w:r>
        <w:rPr>
          <w:rFonts w:ascii="Times New Roman" w:hAnsi="Times New Roman" w:cs="Times New Roman"/>
          <w:sz w:val="24"/>
          <w:szCs w:val="24"/>
        </w:rPr>
        <w:t xml:space="preserve"> : (1) analisis data diskriptif</w:t>
      </w:r>
      <w:r w:rsidRPr="000D15FA">
        <w:rPr>
          <w:rFonts w:ascii="Times New Roman" w:hAnsi="Times New Roman" w:cs="Times New Roman"/>
          <w:sz w:val="24"/>
          <w:szCs w:val="24"/>
        </w:rPr>
        <w:t>, (2) pengujian prasyarat analis</w:t>
      </w:r>
      <w:r>
        <w:rPr>
          <w:rFonts w:ascii="Times New Roman" w:hAnsi="Times New Roman" w:cs="Times New Roman"/>
          <w:sz w:val="24"/>
          <w:szCs w:val="24"/>
        </w:rPr>
        <w:t>is, dan (3) pengujian hipotesis.</w:t>
      </w:r>
    </w:p>
    <w:p w:rsidR="00684301" w:rsidRDefault="00684301" w:rsidP="00752397">
      <w:pPr>
        <w:spacing w:after="0" w:line="240" w:lineRule="auto"/>
        <w:jc w:val="both"/>
        <w:rPr>
          <w:rFonts w:ascii="Times New Roman" w:hAnsi="Times New Roman" w:cs="Times New Roman"/>
          <w:b/>
          <w:sz w:val="24"/>
          <w:szCs w:val="24"/>
        </w:rPr>
        <w:sectPr w:rsidR="00684301" w:rsidSect="00A27069">
          <w:type w:val="continuous"/>
          <w:pgSz w:w="11907" w:h="16839" w:code="9"/>
          <w:pgMar w:top="2268" w:right="1701" w:bottom="1701" w:left="2268" w:header="720" w:footer="720" w:gutter="0"/>
          <w:cols w:num="2" w:space="720"/>
          <w:docGrid w:linePitch="360"/>
        </w:sectPr>
      </w:pPr>
    </w:p>
    <w:p w:rsidR="00752397" w:rsidRPr="00752397" w:rsidRDefault="00752397" w:rsidP="002B42BA">
      <w:pPr>
        <w:spacing w:after="120" w:line="240" w:lineRule="auto"/>
        <w:jc w:val="both"/>
        <w:rPr>
          <w:rFonts w:ascii="Times New Roman" w:hAnsi="Times New Roman" w:cs="Times New Roman"/>
          <w:b/>
          <w:sz w:val="24"/>
          <w:szCs w:val="24"/>
        </w:rPr>
      </w:pPr>
      <w:r w:rsidRPr="00752397">
        <w:rPr>
          <w:rFonts w:ascii="Times New Roman" w:hAnsi="Times New Roman" w:cs="Times New Roman"/>
          <w:b/>
          <w:sz w:val="24"/>
          <w:szCs w:val="24"/>
        </w:rPr>
        <w:lastRenderedPageBreak/>
        <w:t>Hasil Penelitian dan Pembahasan</w:t>
      </w:r>
    </w:p>
    <w:p w:rsidR="00FA6D3E" w:rsidRDefault="00FA6D3E" w:rsidP="002B42BA">
      <w:pPr>
        <w:pStyle w:val="ListParagraph"/>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Uji Normalitas Data Penelitian</w:t>
      </w:r>
    </w:p>
    <w:p w:rsidR="00FA6D3E" w:rsidRDefault="00FA6D3E" w:rsidP="00B0140B">
      <w:pPr>
        <w:pStyle w:val="ListParagraph"/>
        <w:spacing w:line="240" w:lineRule="auto"/>
        <w:ind w:left="0"/>
        <w:rPr>
          <w:rFonts w:ascii="Times New Roman" w:hAnsi="Times New Roman" w:cs="Times New Roman"/>
          <w:sz w:val="24"/>
          <w:szCs w:val="24"/>
        </w:rPr>
      </w:pPr>
    </w:p>
    <w:p w:rsidR="00B0140B" w:rsidRDefault="00FA6D3E" w:rsidP="00B0140B">
      <w:pPr>
        <w:pStyle w:val="ListParagraph"/>
        <w:spacing w:line="240" w:lineRule="auto"/>
        <w:ind w:left="0"/>
        <w:rPr>
          <w:rFonts w:ascii="Times New Roman" w:hAnsi="Times New Roman" w:cs="Times New Roman"/>
          <w:b/>
          <w:sz w:val="20"/>
          <w:szCs w:val="20"/>
        </w:rPr>
      </w:pPr>
      <w:r>
        <w:rPr>
          <w:rFonts w:ascii="Times New Roman" w:hAnsi="Times New Roman" w:cs="Times New Roman"/>
          <w:b/>
          <w:sz w:val="20"/>
          <w:szCs w:val="20"/>
        </w:rPr>
        <w:t xml:space="preserve">Tabel 5. </w:t>
      </w:r>
      <w:r w:rsidRPr="002359A4">
        <w:rPr>
          <w:rFonts w:ascii="Times New Roman" w:hAnsi="Times New Roman" w:cs="Times New Roman"/>
          <w:b/>
          <w:sz w:val="20"/>
          <w:szCs w:val="20"/>
        </w:rPr>
        <w:t xml:space="preserve">Hasil Uji Normalitas </w:t>
      </w:r>
      <w:r>
        <w:rPr>
          <w:rFonts w:ascii="Times New Roman" w:hAnsi="Times New Roman" w:cs="Times New Roman"/>
          <w:b/>
          <w:sz w:val="20"/>
          <w:szCs w:val="20"/>
        </w:rPr>
        <w:t xml:space="preserve">Kemampuan </w:t>
      </w:r>
    </w:p>
    <w:p w:rsidR="00FA6D3E" w:rsidRPr="00FA6D3E" w:rsidRDefault="00FA6D3E" w:rsidP="00B0140B">
      <w:pPr>
        <w:pStyle w:val="ListParagraph"/>
        <w:spacing w:line="240" w:lineRule="auto"/>
        <w:ind w:left="0"/>
        <w:rPr>
          <w:rFonts w:ascii="Times New Roman" w:hAnsi="Times New Roman" w:cs="Times New Roman"/>
          <w:sz w:val="24"/>
          <w:szCs w:val="24"/>
        </w:rPr>
      </w:pPr>
      <w:r>
        <w:rPr>
          <w:rFonts w:ascii="Times New Roman" w:hAnsi="Times New Roman" w:cs="Times New Roman"/>
          <w:b/>
          <w:sz w:val="20"/>
          <w:szCs w:val="20"/>
        </w:rPr>
        <w:t>Komunikasi Matematis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1142"/>
        <w:gridCol w:w="655"/>
        <w:gridCol w:w="981"/>
      </w:tblGrid>
      <w:tr w:rsidR="00FA6D3E" w:rsidRPr="00684301" w:rsidTr="002B42BA">
        <w:tc>
          <w:tcPr>
            <w:tcW w:w="851" w:type="dxa"/>
            <w:tcBorders>
              <w:top w:val="single" w:sz="4" w:space="0" w:color="auto"/>
              <w:bottom w:val="single" w:sz="4" w:space="0" w:color="auto"/>
            </w:tcBorders>
            <w:shd w:val="clear" w:color="auto" w:fill="E7E6E6" w:themeFill="background2"/>
          </w:tcPr>
          <w:p w:rsidR="00FA6D3E" w:rsidRPr="00684301" w:rsidRDefault="00FA6D3E" w:rsidP="004B4DA8">
            <w:pPr>
              <w:pStyle w:val="ListParagraph"/>
              <w:ind w:left="0"/>
              <w:jc w:val="center"/>
              <w:rPr>
                <w:rFonts w:ascii="Times New Roman" w:hAnsi="Times New Roman" w:cs="Times New Roman"/>
                <w:b/>
                <w:sz w:val="18"/>
                <w:szCs w:val="18"/>
              </w:rPr>
            </w:pPr>
            <w:r w:rsidRPr="00684301">
              <w:rPr>
                <w:rFonts w:ascii="Times New Roman" w:hAnsi="Times New Roman" w:cs="Times New Roman"/>
                <w:b/>
                <w:sz w:val="18"/>
                <w:szCs w:val="18"/>
              </w:rPr>
              <w:t>Tes</w:t>
            </w:r>
          </w:p>
        </w:tc>
        <w:tc>
          <w:tcPr>
            <w:tcW w:w="1172" w:type="dxa"/>
            <w:tcBorders>
              <w:top w:val="single" w:sz="4" w:space="0" w:color="auto"/>
              <w:bottom w:val="single" w:sz="4" w:space="0" w:color="auto"/>
            </w:tcBorders>
            <w:shd w:val="clear" w:color="auto" w:fill="E7E6E6" w:themeFill="background2"/>
          </w:tcPr>
          <w:p w:rsidR="00FA6D3E" w:rsidRPr="00684301" w:rsidRDefault="00FA6D3E" w:rsidP="004B4DA8">
            <w:pPr>
              <w:pStyle w:val="ListParagraph"/>
              <w:ind w:left="0"/>
              <w:jc w:val="center"/>
              <w:rPr>
                <w:rFonts w:ascii="Times New Roman" w:hAnsi="Times New Roman" w:cs="Times New Roman"/>
                <w:b/>
                <w:sz w:val="18"/>
                <w:szCs w:val="18"/>
              </w:rPr>
            </w:pPr>
            <w:r w:rsidRPr="00684301">
              <w:rPr>
                <w:rFonts w:ascii="Times New Roman" w:hAnsi="Times New Roman" w:cs="Times New Roman"/>
                <w:b/>
                <w:sz w:val="18"/>
                <w:szCs w:val="18"/>
              </w:rPr>
              <w:t>Kelas</w:t>
            </w:r>
          </w:p>
        </w:tc>
        <w:tc>
          <w:tcPr>
            <w:tcW w:w="671" w:type="dxa"/>
            <w:tcBorders>
              <w:top w:val="single" w:sz="4" w:space="0" w:color="auto"/>
              <w:bottom w:val="single" w:sz="4" w:space="0" w:color="auto"/>
            </w:tcBorders>
            <w:shd w:val="clear" w:color="auto" w:fill="E7E6E6" w:themeFill="background2"/>
          </w:tcPr>
          <w:p w:rsidR="00FA6D3E" w:rsidRPr="00684301" w:rsidRDefault="00FA6D3E" w:rsidP="00B0140B">
            <w:pPr>
              <w:pStyle w:val="ListParagraph"/>
              <w:ind w:left="0"/>
              <w:jc w:val="center"/>
              <w:rPr>
                <w:rFonts w:ascii="Times New Roman" w:hAnsi="Times New Roman" w:cs="Times New Roman"/>
                <w:b/>
                <w:sz w:val="18"/>
                <w:szCs w:val="18"/>
              </w:rPr>
            </w:pPr>
            <w:r w:rsidRPr="00684301">
              <w:rPr>
                <w:rFonts w:ascii="Times New Roman" w:hAnsi="Times New Roman" w:cs="Times New Roman"/>
                <w:b/>
                <w:sz w:val="18"/>
                <w:szCs w:val="18"/>
              </w:rPr>
              <w:t>Nilai Sig</w:t>
            </w:r>
            <w:r w:rsidR="00B0140B" w:rsidRPr="00684301">
              <w:rPr>
                <w:rFonts w:ascii="Times New Roman" w:hAnsi="Times New Roman" w:cs="Times New Roman"/>
                <w:b/>
                <w:sz w:val="18"/>
                <w:szCs w:val="18"/>
              </w:rPr>
              <w:t>.</w:t>
            </w:r>
          </w:p>
        </w:tc>
        <w:tc>
          <w:tcPr>
            <w:tcW w:w="1005" w:type="dxa"/>
            <w:tcBorders>
              <w:top w:val="single" w:sz="4" w:space="0" w:color="auto"/>
              <w:bottom w:val="single" w:sz="4" w:space="0" w:color="auto"/>
            </w:tcBorders>
            <w:shd w:val="clear" w:color="auto" w:fill="E7E6E6" w:themeFill="background2"/>
          </w:tcPr>
          <w:p w:rsidR="00FA6D3E" w:rsidRPr="00684301" w:rsidRDefault="00FA6D3E" w:rsidP="00B0140B">
            <w:pPr>
              <w:pStyle w:val="ListParagraph"/>
              <w:ind w:left="0"/>
              <w:jc w:val="center"/>
              <w:rPr>
                <w:rFonts w:ascii="Times New Roman" w:hAnsi="Times New Roman" w:cs="Times New Roman"/>
                <w:b/>
                <w:sz w:val="18"/>
                <w:szCs w:val="18"/>
              </w:rPr>
            </w:pPr>
            <w:r w:rsidRPr="00684301">
              <w:rPr>
                <w:rFonts w:ascii="Times New Roman" w:hAnsi="Times New Roman" w:cs="Times New Roman"/>
                <w:b/>
                <w:sz w:val="18"/>
                <w:szCs w:val="18"/>
              </w:rPr>
              <w:t>Ket</w:t>
            </w:r>
            <w:r w:rsidR="00B0140B" w:rsidRPr="00684301">
              <w:rPr>
                <w:rFonts w:ascii="Times New Roman" w:hAnsi="Times New Roman" w:cs="Times New Roman"/>
                <w:b/>
                <w:sz w:val="18"/>
                <w:szCs w:val="18"/>
              </w:rPr>
              <w:t>.</w:t>
            </w:r>
          </w:p>
        </w:tc>
      </w:tr>
      <w:tr w:rsidR="00FA6D3E" w:rsidRPr="00684301" w:rsidTr="002B42BA">
        <w:tc>
          <w:tcPr>
            <w:tcW w:w="851" w:type="dxa"/>
            <w:tcBorders>
              <w:top w:val="single" w:sz="4" w:space="0" w:color="auto"/>
            </w:tcBorders>
          </w:tcPr>
          <w:p w:rsidR="00FA6D3E" w:rsidRPr="00684301" w:rsidRDefault="00FA6D3E" w:rsidP="004B4DA8">
            <w:pPr>
              <w:pStyle w:val="ListParagraph"/>
              <w:ind w:left="0"/>
              <w:jc w:val="center"/>
              <w:rPr>
                <w:rFonts w:ascii="Times New Roman" w:hAnsi="Times New Roman" w:cs="Times New Roman"/>
                <w:i/>
                <w:sz w:val="18"/>
                <w:szCs w:val="18"/>
              </w:rPr>
            </w:pPr>
            <w:r w:rsidRPr="00684301">
              <w:rPr>
                <w:rFonts w:ascii="Times New Roman" w:hAnsi="Times New Roman" w:cs="Times New Roman"/>
                <w:i/>
                <w:sz w:val="18"/>
                <w:szCs w:val="18"/>
              </w:rPr>
              <w:t xml:space="preserve">Pretest </w:t>
            </w:r>
          </w:p>
        </w:tc>
        <w:tc>
          <w:tcPr>
            <w:tcW w:w="1172" w:type="dxa"/>
            <w:tcBorders>
              <w:top w:val="single" w:sz="4" w:space="0" w:color="auto"/>
            </w:tcBorders>
          </w:tcPr>
          <w:p w:rsidR="00FA6D3E" w:rsidRPr="00684301" w:rsidRDefault="00FA6D3E" w:rsidP="004B4DA8">
            <w:pPr>
              <w:pStyle w:val="ListParagraph"/>
              <w:ind w:left="0"/>
              <w:jc w:val="center"/>
              <w:rPr>
                <w:rFonts w:ascii="Times New Roman" w:hAnsi="Times New Roman" w:cs="Times New Roman"/>
                <w:sz w:val="18"/>
                <w:szCs w:val="18"/>
              </w:rPr>
            </w:pPr>
            <w:r w:rsidRPr="00684301">
              <w:rPr>
                <w:rFonts w:ascii="Times New Roman" w:hAnsi="Times New Roman" w:cs="Times New Roman"/>
                <w:sz w:val="18"/>
                <w:szCs w:val="18"/>
              </w:rPr>
              <w:t>Eksperimen</w:t>
            </w:r>
          </w:p>
        </w:tc>
        <w:tc>
          <w:tcPr>
            <w:tcW w:w="671" w:type="dxa"/>
            <w:tcBorders>
              <w:top w:val="single" w:sz="4" w:space="0" w:color="auto"/>
            </w:tcBorders>
          </w:tcPr>
          <w:p w:rsidR="00FA6D3E" w:rsidRPr="00684301" w:rsidRDefault="00FA6D3E" w:rsidP="004B4DA8">
            <w:pPr>
              <w:pStyle w:val="ListParagraph"/>
              <w:ind w:left="0"/>
              <w:jc w:val="center"/>
              <w:rPr>
                <w:rFonts w:ascii="Times New Roman" w:hAnsi="Times New Roman" w:cs="Times New Roman"/>
                <w:sz w:val="18"/>
                <w:szCs w:val="18"/>
              </w:rPr>
            </w:pPr>
            <w:r w:rsidRPr="00684301">
              <w:rPr>
                <w:rFonts w:ascii="Times New Roman" w:hAnsi="Times New Roman" w:cs="Times New Roman"/>
                <w:sz w:val="18"/>
                <w:szCs w:val="18"/>
              </w:rPr>
              <w:t>0,606</w:t>
            </w:r>
          </w:p>
        </w:tc>
        <w:tc>
          <w:tcPr>
            <w:tcW w:w="1005" w:type="dxa"/>
            <w:tcBorders>
              <w:top w:val="single" w:sz="4" w:space="0" w:color="auto"/>
            </w:tcBorders>
          </w:tcPr>
          <w:p w:rsidR="00FA6D3E" w:rsidRPr="00684301" w:rsidRDefault="00FA6D3E" w:rsidP="004B4DA8">
            <w:pPr>
              <w:pStyle w:val="ListParagraph"/>
              <w:ind w:left="0"/>
              <w:jc w:val="center"/>
              <w:rPr>
                <w:rFonts w:ascii="Times New Roman" w:hAnsi="Times New Roman" w:cs="Times New Roman"/>
                <w:b/>
                <w:sz w:val="18"/>
                <w:szCs w:val="18"/>
              </w:rPr>
            </w:pPr>
            <w:r w:rsidRPr="00684301">
              <w:rPr>
                <w:rFonts w:ascii="Times New Roman" w:hAnsi="Times New Roman" w:cs="Times New Roman"/>
                <w:sz w:val="18"/>
                <w:szCs w:val="18"/>
              </w:rPr>
              <w:t>Distribusi Normal</w:t>
            </w:r>
          </w:p>
        </w:tc>
      </w:tr>
      <w:tr w:rsidR="00FA6D3E" w:rsidRPr="00684301" w:rsidTr="002B42BA">
        <w:tc>
          <w:tcPr>
            <w:tcW w:w="851" w:type="dxa"/>
          </w:tcPr>
          <w:p w:rsidR="00FA6D3E" w:rsidRPr="00684301" w:rsidRDefault="00FA6D3E" w:rsidP="004B4DA8">
            <w:pPr>
              <w:pStyle w:val="ListParagraph"/>
              <w:ind w:left="0"/>
              <w:jc w:val="center"/>
              <w:rPr>
                <w:rFonts w:ascii="Times New Roman" w:hAnsi="Times New Roman" w:cs="Times New Roman"/>
                <w:i/>
                <w:sz w:val="18"/>
                <w:szCs w:val="18"/>
              </w:rPr>
            </w:pPr>
            <w:r w:rsidRPr="00684301">
              <w:rPr>
                <w:rFonts w:ascii="Times New Roman" w:hAnsi="Times New Roman" w:cs="Times New Roman"/>
                <w:i/>
                <w:sz w:val="18"/>
                <w:szCs w:val="18"/>
              </w:rPr>
              <w:t>Posttest</w:t>
            </w:r>
          </w:p>
        </w:tc>
        <w:tc>
          <w:tcPr>
            <w:tcW w:w="1172" w:type="dxa"/>
          </w:tcPr>
          <w:p w:rsidR="00FA6D3E" w:rsidRPr="00684301" w:rsidRDefault="00FA6D3E" w:rsidP="004B4DA8">
            <w:pPr>
              <w:pStyle w:val="ListParagraph"/>
              <w:ind w:left="0"/>
              <w:jc w:val="center"/>
              <w:rPr>
                <w:rFonts w:ascii="Times New Roman" w:hAnsi="Times New Roman" w:cs="Times New Roman"/>
                <w:sz w:val="18"/>
                <w:szCs w:val="18"/>
              </w:rPr>
            </w:pPr>
            <w:r w:rsidRPr="00684301">
              <w:rPr>
                <w:rFonts w:ascii="Times New Roman" w:hAnsi="Times New Roman" w:cs="Times New Roman"/>
                <w:sz w:val="18"/>
                <w:szCs w:val="18"/>
              </w:rPr>
              <w:t>Eksperimen</w:t>
            </w:r>
          </w:p>
        </w:tc>
        <w:tc>
          <w:tcPr>
            <w:tcW w:w="671" w:type="dxa"/>
          </w:tcPr>
          <w:p w:rsidR="00FA6D3E" w:rsidRPr="00684301" w:rsidRDefault="00FA6D3E" w:rsidP="004B4DA8">
            <w:pPr>
              <w:pStyle w:val="ListParagraph"/>
              <w:ind w:left="0"/>
              <w:jc w:val="center"/>
              <w:rPr>
                <w:rFonts w:ascii="Times New Roman" w:hAnsi="Times New Roman" w:cs="Times New Roman"/>
                <w:sz w:val="18"/>
                <w:szCs w:val="18"/>
              </w:rPr>
            </w:pPr>
            <w:r w:rsidRPr="00684301">
              <w:rPr>
                <w:rFonts w:ascii="Times New Roman" w:hAnsi="Times New Roman" w:cs="Times New Roman"/>
                <w:sz w:val="18"/>
                <w:szCs w:val="18"/>
              </w:rPr>
              <w:t>0768</w:t>
            </w:r>
          </w:p>
        </w:tc>
        <w:tc>
          <w:tcPr>
            <w:tcW w:w="1005" w:type="dxa"/>
          </w:tcPr>
          <w:p w:rsidR="00FA6D3E" w:rsidRPr="00684301" w:rsidRDefault="00FA6D3E" w:rsidP="004B4DA8">
            <w:pPr>
              <w:pStyle w:val="ListParagraph"/>
              <w:ind w:left="0"/>
              <w:jc w:val="center"/>
              <w:rPr>
                <w:rFonts w:ascii="Times New Roman" w:hAnsi="Times New Roman" w:cs="Times New Roman"/>
                <w:sz w:val="18"/>
                <w:szCs w:val="18"/>
              </w:rPr>
            </w:pPr>
            <w:r w:rsidRPr="00684301">
              <w:rPr>
                <w:rFonts w:ascii="Times New Roman" w:hAnsi="Times New Roman" w:cs="Times New Roman"/>
                <w:sz w:val="18"/>
                <w:szCs w:val="18"/>
              </w:rPr>
              <w:t>Distribusi Normal</w:t>
            </w:r>
          </w:p>
        </w:tc>
      </w:tr>
      <w:tr w:rsidR="00FA6D3E" w:rsidRPr="00684301" w:rsidTr="002B42BA">
        <w:tc>
          <w:tcPr>
            <w:tcW w:w="851" w:type="dxa"/>
          </w:tcPr>
          <w:p w:rsidR="00FA6D3E" w:rsidRPr="00684301" w:rsidRDefault="00FA6D3E" w:rsidP="004B4DA8">
            <w:pPr>
              <w:pStyle w:val="ListParagraph"/>
              <w:ind w:left="0"/>
              <w:jc w:val="center"/>
              <w:rPr>
                <w:rFonts w:ascii="Times New Roman" w:hAnsi="Times New Roman" w:cs="Times New Roman"/>
                <w:i/>
                <w:sz w:val="18"/>
                <w:szCs w:val="18"/>
              </w:rPr>
            </w:pPr>
            <w:r w:rsidRPr="00684301">
              <w:rPr>
                <w:rFonts w:ascii="Times New Roman" w:hAnsi="Times New Roman" w:cs="Times New Roman"/>
                <w:i/>
                <w:sz w:val="18"/>
                <w:szCs w:val="18"/>
              </w:rPr>
              <w:t xml:space="preserve">Pretest </w:t>
            </w:r>
          </w:p>
        </w:tc>
        <w:tc>
          <w:tcPr>
            <w:tcW w:w="1172" w:type="dxa"/>
          </w:tcPr>
          <w:p w:rsidR="00FA6D3E" w:rsidRPr="00684301" w:rsidRDefault="00FA6D3E" w:rsidP="004B4DA8">
            <w:pPr>
              <w:pStyle w:val="ListParagraph"/>
              <w:ind w:left="0"/>
              <w:jc w:val="center"/>
              <w:rPr>
                <w:rFonts w:ascii="Times New Roman" w:hAnsi="Times New Roman" w:cs="Times New Roman"/>
                <w:sz w:val="18"/>
                <w:szCs w:val="18"/>
              </w:rPr>
            </w:pPr>
            <w:r w:rsidRPr="00684301">
              <w:rPr>
                <w:rFonts w:ascii="Times New Roman" w:hAnsi="Times New Roman" w:cs="Times New Roman"/>
                <w:sz w:val="18"/>
                <w:szCs w:val="18"/>
              </w:rPr>
              <w:t>Kontrol</w:t>
            </w:r>
          </w:p>
        </w:tc>
        <w:tc>
          <w:tcPr>
            <w:tcW w:w="671" w:type="dxa"/>
          </w:tcPr>
          <w:p w:rsidR="00FA6D3E" w:rsidRPr="00684301" w:rsidRDefault="00FA6D3E" w:rsidP="004B4DA8">
            <w:pPr>
              <w:pStyle w:val="ListParagraph"/>
              <w:ind w:left="0"/>
              <w:jc w:val="center"/>
              <w:rPr>
                <w:rFonts w:ascii="Times New Roman" w:hAnsi="Times New Roman" w:cs="Times New Roman"/>
                <w:sz w:val="18"/>
                <w:szCs w:val="18"/>
              </w:rPr>
            </w:pPr>
            <w:r w:rsidRPr="00684301">
              <w:rPr>
                <w:rFonts w:ascii="Times New Roman" w:hAnsi="Times New Roman" w:cs="Times New Roman"/>
                <w:sz w:val="18"/>
                <w:szCs w:val="18"/>
              </w:rPr>
              <w:t>0,635</w:t>
            </w:r>
          </w:p>
        </w:tc>
        <w:tc>
          <w:tcPr>
            <w:tcW w:w="1005" w:type="dxa"/>
          </w:tcPr>
          <w:p w:rsidR="00FA6D3E" w:rsidRPr="00684301" w:rsidRDefault="00FA6D3E" w:rsidP="004B4DA8">
            <w:pPr>
              <w:pStyle w:val="ListParagraph"/>
              <w:ind w:left="0"/>
              <w:jc w:val="center"/>
              <w:rPr>
                <w:rFonts w:ascii="Times New Roman" w:hAnsi="Times New Roman" w:cs="Times New Roman"/>
                <w:sz w:val="18"/>
                <w:szCs w:val="18"/>
              </w:rPr>
            </w:pPr>
            <w:r w:rsidRPr="00684301">
              <w:rPr>
                <w:rFonts w:ascii="Times New Roman" w:hAnsi="Times New Roman" w:cs="Times New Roman"/>
                <w:sz w:val="18"/>
                <w:szCs w:val="18"/>
              </w:rPr>
              <w:t>Distribusi Normal</w:t>
            </w:r>
          </w:p>
        </w:tc>
      </w:tr>
      <w:tr w:rsidR="00FA6D3E" w:rsidRPr="00684301" w:rsidTr="002B42BA">
        <w:tc>
          <w:tcPr>
            <w:tcW w:w="851" w:type="dxa"/>
            <w:tcBorders>
              <w:bottom w:val="single" w:sz="4" w:space="0" w:color="auto"/>
            </w:tcBorders>
          </w:tcPr>
          <w:p w:rsidR="00FA6D3E" w:rsidRPr="00684301" w:rsidRDefault="00FA6D3E" w:rsidP="004B4DA8">
            <w:pPr>
              <w:pStyle w:val="ListParagraph"/>
              <w:ind w:left="0"/>
              <w:jc w:val="center"/>
              <w:rPr>
                <w:rFonts w:ascii="Times New Roman" w:hAnsi="Times New Roman" w:cs="Times New Roman"/>
                <w:i/>
                <w:sz w:val="18"/>
                <w:szCs w:val="18"/>
              </w:rPr>
            </w:pPr>
            <w:r w:rsidRPr="00684301">
              <w:rPr>
                <w:rFonts w:ascii="Times New Roman" w:hAnsi="Times New Roman" w:cs="Times New Roman"/>
                <w:i/>
                <w:sz w:val="18"/>
                <w:szCs w:val="18"/>
              </w:rPr>
              <w:t>Posttest</w:t>
            </w:r>
          </w:p>
        </w:tc>
        <w:tc>
          <w:tcPr>
            <w:tcW w:w="1172" w:type="dxa"/>
            <w:tcBorders>
              <w:bottom w:val="single" w:sz="4" w:space="0" w:color="auto"/>
            </w:tcBorders>
          </w:tcPr>
          <w:p w:rsidR="00FA6D3E" w:rsidRPr="00684301" w:rsidRDefault="00FA6D3E" w:rsidP="004B4DA8">
            <w:pPr>
              <w:pStyle w:val="ListParagraph"/>
              <w:ind w:left="0"/>
              <w:jc w:val="center"/>
              <w:rPr>
                <w:rFonts w:ascii="Times New Roman" w:hAnsi="Times New Roman" w:cs="Times New Roman"/>
                <w:sz w:val="18"/>
                <w:szCs w:val="18"/>
              </w:rPr>
            </w:pPr>
            <w:r w:rsidRPr="00684301">
              <w:rPr>
                <w:rFonts w:ascii="Times New Roman" w:hAnsi="Times New Roman" w:cs="Times New Roman"/>
                <w:sz w:val="18"/>
                <w:szCs w:val="18"/>
              </w:rPr>
              <w:t>Kontrol</w:t>
            </w:r>
          </w:p>
        </w:tc>
        <w:tc>
          <w:tcPr>
            <w:tcW w:w="671" w:type="dxa"/>
            <w:tcBorders>
              <w:bottom w:val="single" w:sz="4" w:space="0" w:color="auto"/>
            </w:tcBorders>
          </w:tcPr>
          <w:p w:rsidR="00FA6D3E" w:rsidRPr="00684301" w:rsidRDefault="00FA6D3E" w:rsidP="004B4DA8">
            <w:pPr>
              <w:pStyle w:val="ListParagraph"/>
              <w:ind w:left="0"/>
              <w:jc w:val="center"/>
              <w:rPr>
                <w:rFonts w:ascii="Times New Roman" w:hAnsi="Times New Roman" w:cs="Times New Roman"/>
                <w:sz w:val="18"/>
                <w:szCs w:val="18"/>
              </w:rPr>
            </w:pPr>
            <w:r w:rsidRPr="00684301">
              <w:rPr>
                <w:rFonts w:ascii="Times New Roman" w:hAnsi="Times New Roman" w:cs="Times New Roman"/>
                <w:sz w:val="18"/>
                <w:szCs w:val="18"/>
              </w:rPr>
              <w:t>0,641</w:t>
            </w:r>
          </w:p>
        </w:tc>
        <w:tc>
          <w:tcPr>
            <w:tcW w:w="1005" w:type="dxa"/>
            <w:tcBorders>
              <w:bottom w:val="single" w:sz="4" w:space="0" w:color="auto"/>
            </w:tcBorders>
          </w:tcPr>
          <w:p w:rsidR="00FA6D3E" w:rsidRPr="00684301" w:rsidRDefault="00FA6D3E" w:rsidP="004B4DA8">
            <w:pPr>
              <w:pStyle w:val="ListParagraph"/>
              <w:ind w:left="0"/>
              <w:jc w:val="center"/>
              <w:rPr>
                <w:rFonts w:ascii="Times New Roman" w:hAnsi="Times New Roman" w:cs="Times New Roman"/>
                <w:sz w:val="18"/>
                <w:szCs w:val="18"/>
              </w:rPr>
            </w:pPr>
            <w:r w:rsidRPr="00684301">
              <w:rPr>
                <w:rFonts w:ascii="Times New Roman" w:hAnsi="Times New Roman" w:cs="Times New Roman"/>
                <w:sz w:val="18"/>
                <w:szCs w:val="18"/>
              </w:rPr>
              <w:t>Distribusi Normal</w:t>
            </w:r>
          </w:p>
        </w:tc>
      </w:tr>
    </w:tbl>
    <w:p w:rsidR="002B42BA" w:rsidRDefault="00FA6D3E" w:rsidP="00FA6D3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p>
    <w:p w:rsidR="00402F99" w:rsidRDefault="00402F99" w:rsidP="00402F99">
      <w:pPr>
        <w:pStyle w:val="ListParagraph"/>
        <w:spacing w:line="240" w:lineRule="auto"/>
        <w:ind w:left="0"/>
        <w:rPr>
          <w:rFonts w:ascii="Times New Roman" w:hAnsi="Times New Roman" w:cs="Times New Roman"/>
          <w:sz w:val="24"/>
          <w:szCs w:val="24"/>
        </w:rPr>
      </w:pPr>
      <w:r>
        <w:rPr>
          <w:rFonts w:ascii="Times New Roman" w:hAnsi="Times New Roman" w:cs="Times New Roman"/>
          <w:b/>
          <w:sz w:val="20"/>
          <w:szCs w:val="20"/>
        </w:rPr>
        <w:t xml:space="preserve">Tabel 5. </w:t>
      </w:r>
      <w:r w:rsidRPr="002359A4">
        <w:rPr>
          <w:rFonts w:ascii="Times New Roman" w:hAnsi="Times New Roman" w:cs="Times New Roman"/>
          <w:b/>
          <w:sz w:val="20"/>
          <w:szCs w:val="20"/>
        </w:rPr>
        <w:t xml:space="preserve">Hasil Uji Normalitas </w:t>
      </w:r>
      <w:r>
        <w:rPr>
          <w:rFonts w:ascii="Times New Roman" w:hAnsi="Times New Roman" w:cs="Times New Roman"/>
          <w:b/>
          <w:sz w:val="20"/>
          <w:szCs w:val="20"/>
        </w:rPr>
        <w:t>Pemahaman Konsep Siswa</w:t>
      </w:r>
    </w:p>
    <w:p w:rsidR="00402F99" w:rsidRDefault="00402F99" w:rsidP="00FA6D3E">
      <w:pPr>
        <w:pStyle w:val="ListParagraph"/>
        <w:spacing w:line="240" w:lineRule="auto"/>
        <w:ind w:left="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1137"/>
        <w:gridCol w:w="669"/>
        <w:gridCol w:w="976"/>
      </w:tblGrid>
      <w:tr w:rsidR="002B42BA" w:rsidRPr="00684301" w:rsidTr="002F1D8C">
        <w:tc>
          <w:tcPr>
            <w:tcW w:w="851" w:type="dxa"/>
            <w:tcBorders>
              <w:top w:val="single" w:sz="4" w:space="0" w:color="auto"/>
              <w:bottom w:val="single" w:sz="4" w:space="0" w:color="auto"/>
            </w:tcBorders>
            <w:shd w:val="clear" w:color="auto" w:fill="E7E6E6" w:themeFill="background2"/>
          </w:tcPr>
          <w:p w:rsidR="002B42BA" w:rsidRPr="00684301" w:rsidRDefault="002B42BA" w:rsidP="002F1D8C">
            <w:pPr>
              <w:pStyle w:val="ListParagraph"/>
              <w:ind w:left="0"/>
              <w:jc w:val="center"/>
              <w:rPr>
                <w:rFonts w:ascii="Times New Roman" w:hAnsi="Times New Roman" w:cs="Times New Roman"/>
                <w:b/>
                <w:sz w:val="18"/>
                <w:szCs w:val="18"/>
              </w:rPr>
            </w:pPr>
            <w:r w:rsidRPr="00684301">
              <w:rPr>
                <w:rFonts w:ascii="Times New Roman" w:hAnsi="Times New Roman" w:cs="Times New Roman"/>
                <w:b/>
                <w:sz w:val="18"/>
                <w:szCs w:val="18"/>
              </w:rPr>
              <w:t>Tes</w:t>
            </w:r>
          </w:p>
        </w:tc>
        <w:tc>
          <w:tcPr>
            <w:tcW w:w="1172" w:type="dxa"/>
            <w:tcBorders>
              <w:top w:val="single" w:sz="4" w:space="0" w:color="auto"/>
              <w:bottom w:val="single" w:sz="4" w:space="0" w:color="auto"/>
            </w:tcBorders>
            <w:shd w:val="clear" w:color="auto" w:fill="E7E6E6" w:themeFill="background2"/>
          </w:tcPr>
          <w:p w:rsidR="002B42BA" w:rsidRPr="00684301" w:rsidRDefault="002B42BA" w:rsidP="002F1D8C">
            <w:pPr>
              <w:pStyle w:val="ListParagraph"/>
              <w:ind w:left="0"/>
              <w:jc w:val="center"/>
              <w:rPr>
                <w:rFonts w:ascii="Times New Roman" w:hAnsi="Times New Roman" w:cs="Times New Roman"/>
                <w:b/>
                <w:sz w:val="18"/>
                <w:szCs w:val="18"/>
              </w:rPr>
            </w:pPr>
            <w:r w:rsidRPr="00684301">
              <w:rPr>
                <w:rFonts w:ascii="Times New Roman" w:hAnsi="Times New Roman" w:cs="Times New Roman"/>
                <w:b/>
                <w:sz w:val="18"/>
                <w:szCs w:val="18"/>
              </w:rPr>
              <w:t>Kelas</w:t>
            </w:r>
          </w:p>
        </w:tc>
        <w:tc>
          <w:tcPr>
            <w:tcW w:w="671" w:type="dxa"/>
            <w:tcBorders>
              <w:top w:val="single" w:sz="4" w:space="0" w:color="auto"/>
              <w:bottom w:val="single" w:sz="4" w:space="0" w:color="auto"/>
            </w:tcBorders>
            <w:shd w:val="clear" w:color="auto" w:fill="E7E6E6" w:themeFill="background2"/>
          </w:tcPr>
          <w:p w:rsidR="002B42BA" w:rsidRPr="00684301" w:rsidRDefault="002B42BA" w:rsidP="002F1D8C">
            <w:pPr>
              <w:pStyle w:val="ListParagraph"/>
              <w:ind w:left="0"/>
              <w:jc w:val="center"/>
              <w:rPr>
                <w:rFonts w:ascii="Times New Roman" w:hAnsi="Times New Roman" w:cs="Times New Roman"/>
                <w:b/>
                <w:sz w:val="18"/>
                <w:szCs w:val="18"/>
              </w:rPr>
            </w:pPr>
            <w:r w:rsidRPr="00684301">
              <w:rPr>
                <w:rFonts w:ascii="Times New Roman" w:hAnsi="Times New Roman" w:cs="Times New Roman"/>
                <w:b/>
                <w:sz w:val="18"/>
                <w:szCs w:val="18"/>
              </w:rPr>
              <w:t>Nilai Sig.</w:t>
            </w:r>
          </w:p>
        </w:tc>
        <w:tc>
          <w:tcPr>
            <w:tcW w:w="1005" w:type="dxa"/>
            <w:tcBorders>
              <w:top w:val="single" w:sz="4" w:space="0" w:color="auto"/>
              <w:bottom w:val="single" w:sz="4" w:space="0" w:color="auto"/>
            </w:tcBorders>
            <w:shd w:val="clear" w:color="auto" w:fill="E7E6E6" w:themeFill="background2"/>
          </w:tcPr>
          <w:p w:rsidR="002B42BA" w:rsidRPr="00684301" w:rsidRDefault="002B42BA" w:rsidP="002F1D8C">
            <w:pPr>
              <w:pStyle w:val="ListParagraph"/>
              <w:ind w:left="0"/>
              <w:jc w:val="center"/>
              <w:rPr>
                <w:rFonts w:ascii="Times New Roman" w:hAnsi="Times New Roman" w:cs="Times New Roman"/>
                <w:b/>
                <w:sz w:val="18"/>
                <w:szCs w:val="18"/>
              </w:rPr>
            </w:pPr>
            <w:r w:rsidRPr="00684301">
              <w:rPr>
                <w:rFonts w:ascii="Times New Roman" w:hAnsi="Times New Roman" w:cs="Times New Roman"/>
                <w:b/>
                <w:sz w:val="18"/>
                <w:szCs w:val="18"/>
              </w:rPr>
              <w:t>Ket.</w:t>
            </w:r>
          </w:p>
        </w:tc>
      </w:tr>
      <w:tr w:rsidR="00402F99" w:rsidRPr="00684301" w:rsidTr="002F1D8C">
        <w:tc>
          <w:tcPr>
            <w:tcW w:w="851" w:type="dxa"/>
            <w:tcBorders>
              <w:top w:val="single" w:sz="4" w:space="0" w:color="auto"/>
            </w:tcBorders>
          </w:tcPr>
          <w:p w:rsidR="00402F99" w:rsidRPr="00684301" w:rsidRDefault="00402F99" w:rsidP="00402F99">
            <w:pPr>
              <w:pStyle w:val="ListParagraph"/>
              <w:ind w:left="0"/>
              <w:jc w:val="center"/>
              <w:rPr>
                <w:rFonts w:ascii="Times New Roman" w:hAnsi="Times New Roman" w:cs="Times New Roman"/>
                <w:i/>
                <w:sz w:val="18"/>
                <w:szCs w:val="18"/>
              </w:rPr>
            </w:pPr>
            <w:r w:rsidRPr="00684301">
              <w:rPr>
                <w:rFonts w:ascii="Times New Roman" w:hAnsi="Times New Roman" w:cs="Times New Roman"/>
                <w:i/>
                <w:sz w:val="18"/>
                <w:szCs w:val="18"/>
              </w:rPr>
              <w:t xml:space="preserve">Pretest </w:t>
            </w:r>
          </w:p>
        </w:tc>
        <w:tc>
          <w:tcPr>
            <w:tcW w:w="1172" w:type="dxa"/>
            <w:tcBorders>
              <w:top w:val="single" w:sz="4" w:space="0" w:color="auto"/>
            </w:tcBorders>
          </w:tcPr>
          <w:p w:rsidR="00402F99" w:rsidRPr="00684301" w:rsidRDefault="00402F99" w:rsidP="00402F99">
            <w:pPr>
              <w:pStyle w:val="ListParagraph"/>
              <w:ind w:left="0"/>
              <w:jc w:val="center"/>
              <w:rPr>
                <w:rFonts w:ascii="Times New Roman" w:hAnsi="Times New Roman" w:cs="Times New Roman"/>
                <w:sz w:val="18"/>
                <w:szCs w:val="18"/>
              </w:rPr>
            </w:pPr>
            <w:r w:rsidRPr="00684301">
              <w:rPr>
                <w:rFonts w:ascii="Times New Roman" w:hAnsi="Times New Roman" w:cs="Times New Roman"/>
                <w:sz w:val="18"/>
                <w:szCs w:val="18"/>
              </w:rPr>
              <w:t>Eksperimen</w:t>
            </w:r>
          </w:p>
        </w:tc>
        <w:tc>
          <w:tcPr>
            <w:tcW w:w="671" w:type="dxa"/>
            <w:tcBorders>
              <w:top w:val="single" w:sz="4" w:space="0" w:color="auto"/>
            </w:tcBorders>
          </w:tcPr>
          <w:p w:rsidR="00402F99" w:rsidRPr="00676E93" w:rsidRDefault="00402F99" w:rsidP="00402F99">
            <w:pPr>
              <w:pStyle w:val="ListParagraph"/>
              <w:ind w:left="0"/>
              <w:jc w:val="center"/>
              <w:rPr>
                <w:rFonts w:ascii="Times New Roman" w:hAnsi="Times New Roman" w:cs="Times New Roman"/>
                <w:sz w:val="20"/>
                <w:szCs w:val="20"/>
              </w:rPr>
            </w:pPr>
            <w:r w:rsidRPr="00676E93">
              <w:rPr>
                <w:rFonts w:ascii="Times New Roman" w:hAnsi="Times New Roman" w:cs="Times New Roman"/>
                <w:sz w:val="20"/>
                <w:szCs w:val="20"/>
              </w:rPr>
              <w:t>0,</w:t>
            </w:r>
            <w:r>
              <w:rPr>
                <w:rFonts w:ascii="Times New Roman" w:hAnsi="Times New Roman" w:cs="Times New Roman"/>
                <w:sz w:val="20"/>
                <w:szCs w:val="20"/>
              </w:rPr>
              <w:t>643</w:t>
            </w:r>
          </w:p>
        </w:tc>
        <w:tc>
          <w:tcPr>
            <w:tcW w:w="1005" w:type="dxa"/>
            <w:tcBorders>
              <w:top w:val="single" w:sz="4" w:space="0" w:color="auto"/>
            </w:tcBorders>
          </w:tcPr>
          <w:p w:rsidR="00402F99" w:rsidRPr="00684301" w:rsidRDefault="00402F99" w:rsidP="00402F99">
            <w:pPr>
              <w:pStyle w:val="ListParagraph"/>
              <w:ind w:left="0"/>
              <w:jc w:val="center"/>
              <w:rPr>
                <w:rFonts w:ascii="Times New Roman" w:hAnsi="Times New Roman" w:cs="Times New Roman"/>
                <w:b/>
                <w:sz w:val="18"/>
                <w:szCs w:val="18"/>
              </w:rPr>
            </w:pPr>
            <w:r w:rsidRPr="00684301">
              <w:rPr>
                <w:rFonts w:ascii="Times New Roman" w:hAnsi="Times New Roman" w:cs="Times New Roman"/>
                <w:sz w:val="18"/>
                <w:szCs w:val="18"/>
              </w:rPr>
              <w:t>Distribusi Normal</w:t>
            </w:r>
          </w:p>
        </w:tc>
      </w:tr>
      <w:tr w:rsidR="00402F99" w:rsidRPr="00684301" w:rsidTr="002F1D8C">
        <w:tc>
          <w:tcPr>
            <w:tcW w:w="851" w:type="dxa"/>
          </w:tcPr>
          <w:p w:rsidR="00402F99" w:rsidRPr="00684301" w:rsidRDefault="00402F99" w:rsidP="00402F99">
            <w:pPr>
              <w:pStyle w:val="ListParagraph"/>
              <w:ind w:left="0"/>
              <w:jc w:val="center"/>
              <w:rPr>
                <w:rFonts w:ascii="Times New Roman" w:hAnsi="Times New Roman" w:cs="Times New Roman"/>
                <w:i/>
                <w:sz w:val="18"/>
                <w:szCs w:val="18"/>
              </w:rPr>
            </w:pPr>
            <w:r w:rsidRPr="00684301">
              <w:rPr>
                <w:rFonts w:ascii="Times New Roman" w:hAnsi="Times New Roman" w:cs="Times New Roman"/>
                <w:i/>
                <w:sz w:val="18"/>
                <w:szCs w:val="18"/>
              </w:rPr>
              <w:t>Posttest</w:t>
            </w:r>
          </w:p>
        </w:tc>
        <w:tc>
          <w:tcPr>
            <w:tcW w:w="1172" w:type="dxa"/>
          </w:tcPr>
          <w:p w:rsidR="00402F99" w:rsidRPr="00684301" w:rsidRDefault="00402F99" w:rsidP="00402F99">
            <w:pPr>
              <w:pStyle w:val="ListParagraph"/>
              <w:ind w:left="0"/>
              <w:jc w:val="center"/>
              <w:rPr>
                <w:rFonts w:ascii="Times New Roman" w:hAnsi="Times New Roman" w:cs="Times New Roman"/>
                <w:sz w:val="18"/>
                <w:szCs w:val="18"/>
              </w:rPr>
            </w:pPr>
            <w:r w:rsidRPr="00684301">
              <w:rPr>
                <w:rFonts w:ascii="Times New Roman" w:hAnsi="Times New Roman" w:cs="Times New Roman"/>
                <w:sz w:val="18"/>
                <w:szCs w:val="18"/>
              </w:rPr>
              <w:t>Eksperimen</w:t>
            </w:r>
          </w:p>
        </w:tc>
        <w:tc>
          <w:tcPr>
            <w:tcW w:w="671" w:type="dxa"/>
          </w:tcPr>
          <w:p w:rsidR="00402F99" w:rsidRPr="00676E93" w:rsidRDefault="00402F99" w:rsidP="00402F99">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0,620</w:t>
            </w:r>
          </w:p>
        </w:tc>
        <w:tc>
          <w:tcPr>
            <w:tcW w:w="1005" w:type="dxa"/>
          </w:tcPr>
          <w:p w:rsidR="00402F99" w:rsidRPr="00684301" w:rsidRDefault="00402F99" w:rsidP="00402F99">
            <w:pPr>
              <w:pStyle w:val="ListParagraph"/>
              <w:ind w:left="0"/>
              <w:jc w:val="center"/>
              <w:rPr>
                <w:rFonts w:ascii="Times New Roman" w:hAnsi="Times New Roman" w:cs="Times New Roman"/>
                <w:sz w:val="18"/>
                <w:szCs w:val="18"/>
              </w:rPr>
            </w:pPr>
            <w:r w:rsidRPr="00684301">
              <w:rPr>
                <w:rFonts w:ascii="Times New Roman" w:hAnsi="Times New Roman" w:cs="Times New Roman"/>
                <w:sz w:val="18"/>
                <w:szCs w:val="18"/>
              </w:rPr>
              <w:t>Distribusi Normal</w:t>
            </w:r>
          </w:p>
        </w:tc>
      </w:tr>
      <w:tr w:rsidR="00402F99" w:rsidRPr="00684301" w:rsidTr="002F1D8C">
        <w:tc>
          <w:tcPr>
            <w:tcW w:w="851" w:type="dxa"/>
          </w:tcPr>
          <w:p w:rsidR="00402F99" w:rsidRPr="00684301" w:rsidRDefault="00402F99" w:rsidP="00402F99">
            <w:pPr>
              <w:pStyle w:val="ListParagraph"/>
              <w:ind w:left="0"/>
              <w:jc w:val="center"/>
              <w:rPr>
                <w:rFonts w:ascii="Times New Roman" w:hAnsi="Times New Roman" w:cs="Times New Roman"/>
                <w:i/>
                <w:sz w:val="18"/>
                <w:szCs w:val="18"/>
              </w:rPr>
            </w:pPr>
            <w:r w:rsidRPr="00684301">
              <w:rPr>
                <w:rFonts w:ascii="Times New Roman" w:hAnsi="Times New Roman" w:cs="Times New Roman"/>
                <w:i/>
                <w:sz w:val="18"/>
                <w:szCs w:val="18"/>
              </w:rPr>
              <w:t xml:space="preserve">Pretest </w:t>
            </w:r>
          </w:p>
        </w:tc>
        <w:tc>
          <w:tcPr>
            <w:tcW w:w="1172" w:type="dxa"/>
          </w:tcPr>
          <w:p w:rsidR="00402F99" w:rsidRPr="00684301" w:rsidRDefault="00402F99" w:rsidP="00402F99">
            <w:pPr>
              <w:pStyle w:val="ListParagraph"/>
              <w:ind w:left="0"/>
              <w:jc w:val="center"/>
              <w:rPr>
                <w:rFonts w:ascii="Times New Roman" w:hAnsi="Times New Roman" w:cs="Times New Roman"/>
                <w:sz w:val="18"/>
                <w:szCs w:val="18"/>
              </w:rPr>
            </w:pPr>
            <w:r w:rsidRPr="00684301">
              <w:rPr>
                <w:rFonts w:ascii="Times New Roman" w:hAnsi="Times New Roman" w:cs="Times New Roman"/>
                <w:sz w:val="18"/>
                <w:szCs w:val="18"/>
              </w:rPr>
              <w:t>Kontrol</w:t>
            </w:r>
          </w:p>
        </w:tc>
        <w:tc>
          <w:tcPr>
            <w:tcW w:w="671" w:type="dxa"/>
          </w:tcPr>
          <w:p w:rsidR="00402F99" w:rsidRPr="00676E93" w:rsidRDefault="00402F99" w:rsidP="00402F99">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0,839</w:t>
            </w:r>
          </w:p>
        </w:tc>
        <w:tc>
          <w:tcPr>
            <w:tcW w:w="1005" w:type="dxa"/>
          </w:tcPr>
          <w:p w:rsidR="00402F99" w:rsidRPr="00684301" w:rsidRDefault="00402F99" w:rsidP="00402F99">
            <w:pPr>
              <w:pStyle w:val="ListParagraph"/>
              <w:ind w:left="0"/>
              <w:jc w:val="center"/>
              <w:rPr>
                <w:rFonts w:ascii="Times New Roman" w:hAnsi="Times New Roman" w:cs="Times New Roman"/>
                <w:sz w:val="18"/>
                <w:szCs w:val="18"/>
              </w:rPr>
            </w:pPr>
            <w:r w:rsidRPr="00684301">
              <w:rPr>
                <w:rFonts w:ascii="Times New Roman" w:hAnsi="Times New Roman" w:cs="Times New Roman"/>
                <w:sz w:val="18"/>
                <w:szCs w:val="18"/>
              </w:rPr>
              <w:t>Distribusi Normal</w:t>
            </w:r>
          </w:p>
        </w:tc>
      </w:tr>
      <w:tr w:rsidR="00402F99" w:rsidRPr="00684301" w:rsidTr="002F1D8C">
        <w:tc>
          <w:tcPr>
            <w:tcW w:w="851" w:type="dxa"/>
            <w:tcBorders>
              <w:bottom w:val="single" w:sz="4" w:space="0" w:color="auto"/>
            </w:tcBorders>
          </w:tcPr>
          <w:p w:rsidR="00402F99" w:rsidRPr="00684301" w:rsidRDefault="00402F99" w:rsidP="00402F99">
            <w:pPr>
              <w:pStyle w:val="ListParagraph"/>
              <w:ind w:left="0"/>
              <w:jc w:val="center"/>
              <w:rPr>
                <w:rFonts w:ascii="Times New Roman" w:hAnsi="Times New Roman" w:cs="Times New Roman"/>
                <w:i/>
                <w:sz w:val="18"/>
                <w:szCs w:val="18"/>
              </w:rPr>
            </w:pPr>
            <w:r w:rsidRPr="00684301">
              <w:rPr>
                <w:rFonts w:ascii="Times New Roman" w:hAnsi="Times New Roman" w:cs="Times New Roman"/>
                <w:i/>
                <w:sz w:val="18"/>
                <w:szCs w:val="18"/>
              </w:rPr>
              <w:t>Posttest</w:t>
            </w:r>
          </w:p>
        </w:tc>
        <w:tc>
          <w:tcPr>
            <w:tcW w:w="1172" w:type="dxa"/>
            <w:tcBorders>
              <w:bottom w:val="single" w:sz="4" w:space="0" w:color="auto"/>
            </w:tcBorders>
          </w:tcPr>
          <w:p w:rsidR="00402F99" w:rsidRPr="00684301" w:rsidRDefault="00402F99" w:rsidP="00402F99">
            <w:pPr>
              <w:pStyle w:val="ListParagraph"/>
              <w:ind w:left="0"/>
              <w:jc w:val="center"/>
              <w:rPr>
                <w:rFonts w:ascii="Times New Roman" w:hAnsi="Times New Roman" w:cs="Times New Roman"/>
                <w:sz w:val="18"/>
                <w:szCs w:val="18"/>
              </w:rPr>
            </w:pPr>
            <w:r w:rsidRPr="00684301">
              <w:rPr>
                <w:rFonts w:ascii="Times New Roman" w:hAnsi="Times New Roman" w:cs="Times New Roman"/>
                <w:sz w:val="18"/>
                <w:szCs w:val="18"/>
              </w:rPr>
              <w:t>Kontrol</w:t>
            </w:r>
          </w:p>
        </w:tc>
        <w:tc>
          <w:tcPr>
            <w:tcW w:w="671" w:type="dxa"/>
            <w:tcBorders>
              <w:bottom w:val="single" w:sz="4" w:space="0" w:color="auto"/>
            </w:tcBorders>
          </w:tcPr>
          <w:p w:rsidR="00402F99" w:rsidRPr="00676E93" w:rsidRDefault="00402F99" w:rsidP="00402F99">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0,684</w:t>
            </w:r>
          </w:p>
        </w:tc>
        <w:tc>
          <w:tcPr>
            <w:tcW w:w="1005" w:type="dxa"/>
            <w:tcBorders>
              <w:bottom w:val="single" w:sz="4" w:space="0" w:color="auto"/>
            </w:tcBorders>
          </w:tcPr>
          <w:p w:rsidR="00402F99" w:rsidRPr="00684301" w:rsidRDefault="00402F99" w:rsidP="00402F99">
            <w:pPr>
              <w:pStyle w:val="ListParagraph"/>
              <w:ind w:left="0"/>
              <w:jc w:val="center"/>
              <w:rPr>
                <w:rFonts w:ascii="Times New Roman" w:hAnsi="Times New Roman" w:cs="Times New Roman"/>
                <w:sz w:val="18"/>
                <w:szCs w:val="18"/>
              </w:rPr>
            </w:pPr>
            <w:r w:rsidRPr="00684301">
              <w:rPr>
                <w:rFonts w:ascii="Times New Roman" w:hAnsi="Times New Roman" w:cs="Times New Roman"/>
                <w:sz w:val="18"/>
                <w:szCs w:val="18"/>
              </w:rPr>
              <w:t>Distribusi Normal</w:t>
            </w:r>
          </w:p>
        </w:tc>
      </w:tr>
    </w:tbl>
    <w:p w:rsidR="002B42BA" w:rsidRDefault="002B42BA" w:rsidP="00FA6D3E">
      <w:pPr>
        <w:pStyle w:val="ListParagraph"/>
        <w:spacing w:line="240" w:lineRule="auto"/>
        <w:ind w:left="0"/>
        <w:jc w:val="both"/>
        <w:rPr>
          <w:rFonts w:ascii="Times New Roman" w:hAnsi="Times New Roman" w:cs="Times New Roman"/>
          <w:sz w:val="24"/>
          <w:szCs w:val="24"/>
        </w:rPr>
      </w:pPr>
    </w:p>
    <w:p w:rsidR="00FA6D3E" w:rsidRDefault="00C92811" w:rsidP="00FA6D3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FA6D3E">
        <w:rPr>
          <w:rFonts w:ascii="Times New Roman" w:hAnsi="Times New Roman" w:cs="Times New Roman"/>
          <w:sz w:val="24"/>
          <w:szCs w:val="24"/>
        </w:rPr>
        <w:t>Berdasarkan tabel 5</w:t>
      </w:r>
      <w:r w:rsidR="00402F99">
        <w:rPr>
          <w:rFonts w:ascii="Times New Roman" w:hAnsi="Times New Roman" w:cs="Times New Roman"/>
          <w:sz w:val="24"/>
          <w:szCs w:val="24"/>
        </w:rPr>
        <w:t xml:space="preserve"> dan 6</w:t>
      </w:r>
      <w:r w:rsidR="00FA6D3E">
        <w:rPr>
          <w:rFonts w:ascii="Times New Roman" w:hAnsi="Times New Roman" w:cs="Times New Roman"/>
          <w:sz w:val="24"/>
          <w:szCs w:val="24"/>
        </w:rPr>
        <w:t xml:space="preserve"> tampak bahwa nilai signifikansi untuk </w:t>
      </w:r>
      <w:r w:rsidR="00FA6D3E" w:rsidRPr="00602174">
        <w:rPr>
          <w:rFonts w:ascii="Times New Roman" w:hAnsi="Times New Roman" w:cs="Times New Roman"/>
          <w:i/>
          <w:sz w:val="24"/>
          <w:szCs w:val="24"/>
        </w:rPr>
        <w:lastRenderedPageBreak/>
        <w:t>pretest</w:t>
      </w:r>
      <w:r w:rsidR="00FA6D3E" w:rsidRPr="00C92811">
        <w:rPr>
          <w:rFonts w:ascii="Times New Roman" w:hAnsi="Times New Roman" w:cs="Times New Roman"/>
          <w:sz w:val="24"/>
          <w:szCs w:val="24"/>
        </w:rPr>
        <w:t xml:space="preserve"> </w:t>
      </w:r>
      <w:r w:rsidRPr="00C92811">
        <w:rPr>
          <w:rFonts w:ascii="Times New Roman" w:hAnsi="Times New Roman" w:cs="Times New Roman"/>
          <w:sz w:val="24"/>
          <w:szCs w:val="24"/>
        </w:rPr>
        <w:t>dan</w:t>
      </w:r>
      <w:r>
        <w:rPr>
          <w:rFonts w:ascii="Times New Roman" w:hAnsi="Times New Roman" w:cs="Times New Roman"/>
          <w:i/>
          <w:sz w:val="24"/>
          <w:szCs w:val="24"/>
        </w:rPr>
        <w:t xml:space="preserve"> posttest </w:t>
      </w:r>
      <w:r w:rsidR="00FA6D3E">
        <w:rPr>
          <w:rFonts w:ascii="Times New Roman" w:hAnsi="Times New Roman" w:cs="Times New Roman"/>
          <w:sz w:val="24"/>
          <w:szCs w:val="24"/>
        </w:rPr>
        <w:t xml:space="preserve">kemampuan komunikasi matematis </w:t>
      </w:r>
      <w:r>
        <w:rPr>
          <w:rFonts w:ascii="Times New Roman" w:hAnsi="Times New Roman" w:cs="Times New Roman"/>
          <w:sz w:val="24"/>
          <w:szCs w:val="24"/>
        </w:rPr>
        <w:t xml:space="preserve">dan pemahaman konsep siswa </w:t>
      </w:r>
      <w:r w:rsidR="00FA6D3E">
        <w:rPr>
          <w:rFonts w:ascii="Times New Roman" w:hAnsi="Times New Roman" w:cs="Times New Roman"/>
          <w:sz w:val="24"/>
          <w:szCs w:val="24"/>
        </w:rPr>
        <w:t xml:space="preserve">pada kelas eksperimen </w:t>
      </w:r>
      <w:r>
        <w:rPr>
          <w:rFonts w:ascii="Times New Roman" w:hAnsi="Times New Roman" w:cs="Times New Roman"/>
          <w:sz w:val="24"/>
          <w:szCs w:val="24"/>
        </w:rPr>
        <w:t xml:space="preserve">dan kontrol &gt; 0,05. </w:t>
      </w:r>
      <w:r w:rsidR="00FA6D3E">
        <w:rPr>
          <w:rFonts w:ascii="Times New Roman" w:hAnsi="Times New Roman" w:cs="Times New Roman"/>
          <w:sz w:val="24"/>
          <w:szCs w:val="24"/>
        </w:rPr>
        <w:t>Hal ini menunjukkan bahwa distribusi sebaran berdistribusi normal.</w:t>
      </w:r>
    </w:p>
    <w:p w:rsidR="00FA6D3E" w:rsidRDefault="00FA6D3E" w:rsidP="00FA6D3E">
      <w:pPr>
        <w:pStyle w:val="ListParagraph"/>
        <w:spacing w:line="240" w:lineRule="auto"/>
        <w:ind w:left="0"/>
        <w:jc w:val="both"/>
        <w:rPr>
          <w:rFonts w:ascii="Times New Roman" w:hAnsi="Times New Roman" w:cs="Times New Roman"/>
          <w:b/>
          <w:sz w:val="24"/>
          <w:szCs w:val="24"/>
        </w:rPr>
      </w:pPr>
    </w:p>
    <w:p w:rsidR="00FA6D3E" w:rsidRDefault="00FA6D3E" w:rsidP="00FA6D3E">
      <w:pPr>
        <w:pStyle w:val="ListParagraph"/>
        <w:spacing w:line="240" w:lineRule="auto"/>
        <w:ind w:left="0"/>
        <w:jc w:val="both"/>
        <w:rPr>
          <w:rFonts w:ascii="Times New Roman" w:hAnsi="Times New Roman" w:cs="Times New Roman"/>
          <w:b/>
          <w:sz w:val="24"/>
          <w:szCs w:val="24"/>
        </w:rPr>
      </w:pPr>
      <w:r w:rsidRPr="001A5AF1">
        <w:rPr>
          <w:rFonts w:ascii="Times New Roman" w:hAnsi="Times New Roman" w:cs="Times New Roman"/>
          <w:b/>
          <w:sz w:val="24"/>
          <w:szCs w:val="24"/>
        </w:rPr>
        <w:t>Uji Homogenitas</w:t>
      </w:r>
    </w:p>
    <w:p w:rsidR="00684301" w:rsidRDefault="00684301" w:rsidP="00FA6D3E">
      <w:pPr>
        <w:pStyle w:val="ListParagraph"/>
        <w:spacing w:line="240" w:lineRule="auto"/>
        <w:ind w:left="0"/>
        <w:jc w:val="center"/>
        <w:rPr>
          <w:rFonts w:ascii="Times New Roman" w:hAnsi="Times New Roman" w:cs="Times New Roman"/>
          <w:b/>
          <w:sz w:val="24"/>
          <w:szCs w:val="24"/>
        </w:rPr>
      </w:pPr>
    </w:p>
    <w:p w:rsidR="00684301" w:rsidRDefault="00FA6D3E" w:rsidP="00684301">
      <w:pPr>
        <w:pStyle w:val="ListParagraph"/>
        <w:spacing w:line="240" w:lineRule="auto"/>
        <w:ind w:left="-709" w:firstLine="709"/>
        <w:jc w:val="both"/>
        <w:rPr>
          <w:rFonts w:ascii="Times New Roman" w:hAnsi="Times New Roman" w:cs="Times New Roman"/>
          <w:b/>
          <w:sz w:val="20"/>
          <w:szCs w:val="20"/>
        </w:rPr>
      </w:pPr>
      <w:r>
        <w:rPr>
          <w:rFonts w:ascii="Times New Roman" w:hAnsi="Times New Roman" w:cs="Times New Roman"/>
          <w:b/>
          <w:sz w:val="20"/>
          <w:szCs w:val="20"/>
        </w:rPr>
        <w:t xml:space="preserve">Tabel 7. </w:t>
      </w:r>
      <w:r w:rsidRPr="00676E93">
        <w:rPr>
          <w:rFonts w:ascii="Times New Roman" w:hAnsi="Times New Roman" w:cs="Times New Roman"/>
          <w:b/>
          <w:sz w:val="20"/>
          <w:szCs w:val="20"/>
        </w:rPr>
        <w:t xml:space="preserve">Hasil Uji Homogenitas </w:t>
      </w:r>
    </w:p>
    <w:p w:rsidR="00FA6D3E" w:rsidRPr="00FA6D3E" w:rsidRDefault="00FB6CDF" w:rsidP="00684301">
      <w:pPr>
        <w:pStyle w:val="ListParagraph"/>
        <w:spacing w:line="240" w:lineRule="auto"/>
        <w:ind w:left="-1134" w:firstLine="1276"/>
        <w:jc w:val="both"/>
        <w:rPr>
          <w:rFonts w:ascii="Times New Roman" w:hAnsi="Times New Roman" w:cs="Times New Roman"/>
          <w:sz w:val="24"/>
          <w:szCs w:val="24"/>
        </w:rPr>
      </w:pPr>
      <w:r>
        <w:rPr>
          <w:rFonts w:ascii="Times New Roman" w:hAnsi="Times New Roman" w:cs="Times New Roman"/>
          <w:b/>
          <w:sz w:val="20"/>
          <w:szCs w:val="20"/>
        </w:rPr>
        <w:t xml:space="preserve">  </w:t>
      </w:r>
      <w:r w:rsidR="00FA6D3E" w:rsidRPr="00676E93">
        <w:rPr>
          <w:rFonts w:ascii="Times New Roman" w:hAnsi="Times New Roman" w:cs="Times New Roman"/>
          <w:b/>
          <w:sz w:val="20"/>
          <w:szCs w:val="20"/>
        </w:rPr>
        <w:t>Data Sebelum Treatment</w:t>
      </w:r>
    </w:p>
    <w:p w:rsidR="007A2BD5" w:rsidRDefault="007A2BD5" w:rsidP="00684301">
      <w:pPr>
        <w:pStyle w:val="ListParagraph"/>
        <w:spacing w:line="240" w:lineRule="auto"/>
        <w:ind w:left="0"/>
        <w:jc w:val="both"/>
        <w:rPr>
          <w:rFonts w:ascii="Times New Roman" w:hAnsi="Times New Roman" w:cs="Times New Roman"/>
          <w:sz w:val="24"/>
          <w:szCs w:val="24"/>
        </w:rPr>
      </w:pPr>
    </w:p>
    <w:tbl>
      <w:tblPr>
        <w:tblStyle w:val="TableGrid"/>
        <w:tblW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134"/>
        <w:gridCol w:w="1134"/>
      </w:tblGrid>
      <w:tr w:rsidR="007A2BD5" w:rsidRPr="00684301" w:rsidTr="002B42BA">
        <w:trPr>
          <w:trHeight w:val="314"/>
        </w:trPr>
        <w:tc>
          <w:tcPr>
            <w:tcW w:w="993" w:type="dxa"/>
            <w:tcBorders>
              <w:top w:val="single" w:sz="4" w:space="0" w:color="auto"/>
              <w:bottom w:val="single" w:sz="4" w:space="0" w:color="auto"/>
            </w:tcBorders>
            <w:shd w:val="clear" w:color="auto" w:fill="E7E6E6" w:themeFill="background2"/>
            <w:hideMark/>
          </w:tcPr>
          <w:p w:rsidR="007A2BD5" w:rsidRPr="00684301" w:rsidRDefault="007A2BD5" w:rsidP="007A2BD5">
            <w:pPr>
              <w:pStyle w:val="ListParagraph"/>
              <w:jc w:val="both"/>
              <w:rPr>
                <w:rFonts w:ascii="Times New Roman" w:hAnsi="Times New Roman" w:cs="Times New Roman"/>
                <w:sz w:val="18"/>
                <w:szCs w:val="18"/>
              </w:rPr>
            </w:pPr>
          </w:p>
        </w:tc>
        <w:tc>
          <w:tcPr>
            <w:tcW w:w="1134" w:type="dxa"/>
            <w:tcBorders>
              <w:top w:val="single" w:sz="4" w:space="0" w:color="auto"/>
              <w:bottom w:val="single" w:sz="4" w:space="0" w:color="auto"/>
            </w:tcBorders>
            <w:shd w:val="clear" w:color="auto" w:fill="E7E6E6" w:themeFill="background2"/>
            <w:hideMark/>
          </w:tcPr>
          <w:p w:rsidR="007A2BD5" w:rsidRPr="00684301" w:rsidRDefault="007A2BD5" w:rsidP="007A2BD5">
            <w:pPr>
              <w:pStyle w:val="ListParagraph"/>
              <w:ind w:left="0"/>
              <w:jc w:val="both"/>
              <w:rPr>
                <w:rFonts w:ascii="Times New Roman" w:hAnsi="Times New Roman" w:cs="Times New Roman"/>
                <w:sz w:val="18"/>
                <w:szCs w:val="18"/>
              </w:rPr>
            </w:pPr>
            <w:r w:rsidRPr="00684301">
              <w:rPr>
                <w:rFonts w:ascii="Times New Roman" w:hAnsi="Times New Roman" w:cs="Times New Roman"/>
                <w:b/>
                <w:bCs/>
                <w:sz w:val="18"/>
                <w:szCs w:val="18"/>
              </w:rPr>
              <w:t xml:space="preserve">Data Sebelum </w:t>
            </w:r>
            <w:r w:rsidRPr="00684301">
              <w:rPr>
                <w:rFonts w:ascii="Times New Roman" w:hAnsi="Times New Roman" w:cs="Times New Roman"/>
                <w:b/>
                <w:bCs/>
                <w:i/>
                <w:iCs/>
                <w:sz w:val="18"/>
                <w:szCs w:val="18"/>
              </w:rPr>
              <w:t>Treatment</w:t>
            </w:r>
          </w:p>
        </w:tc>
        <w:tc>
          <w:tcPr>
            <w:tcW w:w="1134" w:type="dxa"/>
            <w:tcBorders>
              <w:top w:val="single" w:sz="4" w:space="0" w:color="auto"/>
              <w:bottom w:val="single" w:sz="4" w:space="0" w:color="auto"/>
            </w:tcBorders>
            <w:shd w:val="clear" w:color="auto" w:fill="E7E6E6" w:themeFill="background2"/>
            <w:hideMark/>
          </w:tcPr>
          <w:p w:rsidR="007A2BD5" w:rsidRPr="00684301" w:rsidRDefault="007A2BD5" w:rsidP="007A2BD5">
            <w:pPr>
              <w:pStyle w:val="ListParagraph"/>
              <w:ind w:left="0"/>
              <w:jc w:val="both"/>
              <w:rPr>
                <w:rFonts w:ascii="Times New Roman" w:hAnsi="Times New Roman" w:cs="Times New Roman"/>
                <w:sz w:val="18"/>
                <w:szCs w:val="18"/>
              </w:rPr>
            </w:pPr>
            <w:r w:rsidRPr="00684301">
              <w:rPr>
                <w:rFonts w:ascii="Times New Roman" w:hAnsi="Times New Roman" w:cs="Times New Roman"/>
                <w:b/>
                <w:bCs/>
                <w:sz w:val="18"/>
                <w:szCs w:val="18"/>
              </w:rPr>
              <w:t>Data Setelah</w:t>
            </w:r>
          </w:p>
          <w:p w:rsidR="007A2BD5" w:rsidRPr="00684301" w:rsidRDefault="007A2BD5" w:rsidP="007A2BD5">
            <w:pPr>
              <w:pStyle w:val="ListParagraph"/>
              <w:ind w:left="0"/>
              <w:jc w:val="both"/>
              <w:rPr>
                <w:rFonts w:ascii="Times New Roman" w:hAnsi="Times New Roman" w:cs="Times New Roman"/>
                <w:sz w:val="18"/>
                <w:szCs w:val="18"/>
              </w:rPr>
            </w:pPr>
            <w:r w:rsidRPr="00684301">
              <w:rPr>
                <w:rFonts w:ascii="Times New Roman" w:hAnsi="Times New Roman" w:cs="Times New Roman"/>
                <w:b/>
                <w:bCs/>
                <w:i/>
                <w:iCs/>
                <w:sz w:val="18"/>
                <w:szCs w:val="18"/>
              </w:rPr>
              <w:t>Treatment</w:t>
            </w:r>
          </w:p>
        </w:tc>
      </w:tr>
      <w:tr w:rsidR="007A2BD5" w:rsidRPr="00684301" w:rsidTr="002B42BA">
        <w:trPr>
          <w:trHeight w:val="314"/>
        </w:trPr>
        <w:tc>
          <w:tcPr>
            <w:tcW w:w="993" w:type="dxa"/>
            <w:tcBorders>
              <w:top w:val="single" w:sz="4" w:space="0" w:color="auto"/>
            </w:tcBorders>
            <w:hideMark/>
          </w:tcPr>
          <w:p w:rsidR="007A2BD5" w:rsidRPr="00684301" w:rsidRDefault="007A2BD5" w:rsidP="007A2BD5">
            <w:pPr>
              <w:pStyle w:val="ListParagraph"/>
              <w:ind w:left="0"/>
              <w:jc w:val="both"/>
              <w:rPr>
                <w:rFonts w:ascii="Times New Roman" w:hAnsi="Times New Roman" w:cs="Times New Roman"/>
                <w:sz w:val="18"/>
                <w:szCs w:val="18"/>
              </w:rPr>
            </w:pPr>
            <w:r w:rsidRPr="00684301">
              <w:rPr>
                <w:rFonts w:ascii="Times New Roman" w:hAnsi="Times New Roman" w:cs="Times New Roman"/>
                <w:b/>
                <w:bCs/>
                <w:sz w:val="18"/>
                <w:szCs w:val="18"/>
              </w:rPr>
              <w:t>Box’s M</w:t>
            </w:r>
          </w:p>
        </w:tc>
        <w:tc>
          <w:tcPr>
            <w:tcW w:w="1134" w:type="dxa"/>
            <w:tcBorders>
              <w:top w:val="single" w:sz="4" w:space="0" w:color="auto"/>
            </w:tcBorders>
            <w:hideMark/>
          </w:tcPr>
          <w:p w:rsidR="007A2BD5" w:rsidRPr="00684301" w:rsidRDefault="007A2BD5" w:rsidP="007A2BD5">
            <w:pPr>
              <w:pStyle w:val="ListParagraph"/>
              <w:ind w:left="0"/>
              <w:jc w:val="both"/>
              <w:rPr>
                <w:rFonts w:ascii="Times New Roman" w:hAnsi="Times New Roman" w:cs="Times New Roman"/>
                <w:sz w:val="18"/>
                <w:szCs w:val="18"/>
              </w:rPr>
            </w:pPr>
            <w:r w:rsidRPr="00684301">
              <w:rPr>
                <w:rFonts w:ascii="Times New Roman" w:hAnsi="Times New Roman" w:cs="Times New Roman"/>
                <w:sz w:val="18"/>
                <w:szCs w:val="18"/>
              </w:rPr>
              <w:t>5,932</w:t>
            </w:r>
          </w:p>
        </w:tc>
        <w:tc>
          <w:tcPr>
            <w:tcW w:w="1134" w:type="dxa"/>
            <w:tcBorders>
              <w:top w:val="single" w:sz="4" w:space="0" w:color="auto"/>
            </w:tcBorders>
            <w:hideMark/>
          </w:tcPr>
          <w:p w:rsidR="007A2BD5" w:rsidRPr="00684301" w:rsidRDefault="007A2BD5" w:rsidP="007A2BD5">
            <w:pPr>
              <w:pStyle w:val="ListParagraph"/>
              <w:ind w:left="0"/>
              <w:jc w:val="both"/>
              <w:rPr>
                <w:rFonts w:ascii="Times New Roman" w:hAnsi="Times New Roman" w:cs="Times New Roman"/>
                <w:sz w:val="18"/>
                <w:szCs w:val="18"/>
              </w:rPr>
            </w:pPr>
            <w:r w:rsidRPr="00684301">
              <w:rPr>
                <w:rFonts w:ascii="Times New Roman" w:hAnsi="Times New Roman" w:cs="Times New Roman"/>
                <w:sz w:val="18"/>
                <w:szCs w:val="18"/>
              </w:rPr>
              <w:t>7,798</w:t>
            </w:r>
          </w:p>
        </w:tc>
      </w:tr>
      <w:tr w:rsidR="007A2BD5" w:rsidRPr="00684301" w:rsidTr="002B42BA">
        <w:trPr>
          <w:trHeight w:val="245"/>
        </w:trPr>
        <w:tc>
          <w:tcPr>
            <w:tcW w:w="993" w:type="dxa"/>
            <w:hideMark/>
          </w:tcPr>
          <w:p w:rsidR="007A2BD5" w:rsidRPr="00684301" w:rsidRDefault="007A2BD5" w:rsidP="007A2BD5">
            <w:pPr>
              <w:pStyle w:val="ListParagraph"/>
              <w:ind w:left="0"/>
              <w:jc w:val="both"/>
              <w:rPr>
                <w:rFonts w:ascii="Times New Roman" w:hAnsi="Times New Roman" w:cs="Times New Roman"/>
                <w:sz w:val="18"/>
                <w:szCs w:val="18"/>
              </w:rPr>
            </w:pPr>
            <w:r w:rsidRPr="00684301">
              <w:rPr>
                <w:rFonts w:ascii="Times New Roman" w:hAnsi="Times New Roman" w:cs="Times New Roman"/>
                <w:b/>
                <w:bCs/>
                <w:sz w:val="18"/>
                <w:szCs w:val="18"/>
              </w:rPr>
              <w:t>F</w:t>
            </w:r>
          </w:p>
        </w:tc>
        <w:tc>
          <w:tcPr>
            <w:tcW w:w="1134" w:type="dxa"/>
            <w:hideMark/>
          </w:tcPr>
          <w:p w:rsidR="007A2BD5" w:rsidRPr="00684301" w:rsidRDefault="007A2BD5" w:rsidP="007A2BD5">
            <w:pPr>
              <w:pStyle w:val="ListParagraph"/>
              <w:ind w:left="0"/>
              <w:jc w:val="both"/>
              <w:rPr>
                <w:rFonts w:ascii="Times New Roman" w:hAnsi="Times New Roman" w:cs="Times New Roman"/>
                <w:sz w:val="18"/>
                <w:szCs w:val="18"/>
              </w:rPr>
            </w:pPr>
            <w:r w:rsidRPr="00684301">
              <w:rPr>
                <w:rFonts w:ascii="Times New Roman" w:hAnsi="Times New Roman" w:cs="Times New Roman"/>
                <w:sz w:val="18"/>
                <w:szCs w:val="18"/>
              </w:rPr>
              <w:t>1,904</w:t>
            </w:r>
          </w:p>
        </w:tc>
        <w:tc>
          <w:tcPr>
            <w:tcW w:w="1134" w:type="dxa"/>
            <w:hideMark/>
          </w:tcPr>
          <w:p w:rsidR="007A2BD5" w:rsidRPr="00684301" w:rsidRDefault="007A2BD5" w:rsidP="007A2BD5">
            <w:pPr>
              <w:pStyle w:val="ListParagraph"/>
              <w:ind w:left="0"/>
              <w:jc w:val="both"/>
              <w:rPr>
                <w:rFonts w:ascii="Times New Roman" w:hAnsi="Times New Roman" w:cs="Times New Roman"/>
                <w:sz w:val="18"/>
                <w:szCs w:val="18"/>
              </w:rPr>
            </w:pPr>
            <w:r w:rsidRPr="00684301">
              <w:rPr>
                <w:rFonts w:ascii="Times New Roman" w:hAnsi="Times New Roman" w:cs="Times New Roman"/>
                <w:sz w:val="18"/>
                <w:szCs w:val="18"/>
              </w:rPr>
              <w:t>2,502</w:t>
            </w:r>
          </w:p>
        </w:tc>
      </w:tr>
      <w:tr w:rsidR="007A2BD5" w:rsidRPr="00684301" w:rsidTr="002B42BA">
        <w:trPr>
          <w:trHeight w:val="303"/>
        </w:trPr>
        <w:tc>
          <w:tcPr>
            <w:tcW w:w="993" w:type="dxa"/>
            <w:hideMark/>
          </w:tcPr>
          <w:p w:rsidR="007A2BD5" w:rsidRPr="00684301" w:rsidRDefault="007A2BD5" w:rsidP="007A2BD5">
            <w:pPr>
              <w:pStyle w:val="ListParagraph"/>
              <w:ind w:left="0"/>
              <w:jc w:val="both"/>
              <w:rPr>
                <w:rFonts w:ascii="Times New Roman" w:hAnsi="Times New Roman" w:cs="Times New Roman"/>
                <w:sz w:val="18"/>
                <w:szCs w:val="18"/>
              </w:rPr>
            </w:pPr>
            <w:r w:rsidRPr="00684301">
              <w:rPr>
                <w:rFonts w:ascii="Times New Roman" w:hAnsi="Times New Roman" w:cs="Times New Roman"/>
                <w:b/>
                <w:bCs/>
                <w:sz w:val="18"/>
                <w:szCs w:val="18"/>
              </w:rPr>
              <w:t>Df1</w:t>
            </w:r>
          </w:p>
        </w:tc>
        <w:tc>
          <w:tcPr>
            <w:tcW w:w="1134" w:type="dxa"/>
            <w:hideMark/>
          </w:tcPr>
          <w:p w:rsidR="007A2BD5" w:rsidRPr="00684301" w:rsidRDefault="007A2BD5" w:rsidP="007A2BD5">
            <w:pPr>
              <w:pStyle w:val="ListParagraph"/>
              <w:ind w:left="0"/>
              <w:jc w:val="both"/>
              <w:rPr>
                <w:rFonts w:ascii="Times New Roman" w:hAnsi="Times New Roman" w:cs="Times New Roman"/>
                <w:sz w:val="18"/>
                <w:szCs w:val="18"/>
              </w:rPr>
            </w:pPr>
            <w:r w:rsidRPr="00684301">
              <w:rPr>
                <w:rFonts w:ascii="Times New Roman" w:hAnsi="Times New Roman" w:cs="Times New Roman"/>
                <w:sz w:val="18"/>
                <w:szCs w:val="18"/>
              </w:rPr>
              <w:t>3</w:t>
            </w:r>
          </w:p>
        </w:tc>
        <w:tc>
          <w:tcPr>
            <w:tcW w:w="1134" w:type="dxa"/>
            <w:hideMark/>
          </w:tcPr>
          <w:p w:rsidR="007A2BD5" w:rsidRPr="00684301" w:rsidRDefault="007A2BD5" w:rsidP="007A2BD5">
            <w:pPr>
              <w:pStyle w:val="ListParagraph"/>
              <w:ind w:left="0"/>
              <w:jc w:val="both"/>
              <w:rPr>
                <w:rFonts w:ascii="Times New Roman" w:hAnsi="Times New Roman" w:cs="Times New Roman"/>
                <w:sz w:val="18"/>
                <w:szCs w:val="18"/>
              </w:rPr>
            </w:pPr>
            <w:r w:rsidRPr="00684301">
              <w:rPr>
                <w:rFonts w:ascii="Times New Roman" w:hAnsi="Times New Roman" w:cs="Times New Roman"/>
                <w:sz w:val="18"/>
                <w:szCs w:val="18"/>
              </w:rPr>
              <w:t>3</w:t>
            </w:r>
          </w:p>
        </w:tc>
      </w:tr>
      <w:tr w:rsidR="007A2BD5" w:rsidRPr="00684301" w:rsidTr="002B42BA">
        <w:trPr>
          <w:trHeight w:val="269"/>
        </w:trPr>
        <w:tc>
          <w:tcPr>
            <w:tcW w:w="993" w:type="dxa"/>
            <w:hideMark/>
          </w:tcPr>
          <w:p w:rsidR="007A2BD5" w:rsidRPr="00684301" w:rsidRDefault="007A2BD5" w:rsidP="007A2BD5">
            <w:pPr>
              <w:pStyle w:val="ListParagraph"/>
              <w:ind w:left="0"/>
              <w:jc w:val="both"/>
              <w:rPr>
                <w:rFonts w:ascii="Times New Roman" w:hAnsi="Times New Roman" w:cs="Times New Roman"/>
                <w:sz w:val="18"/>
                <w:szCs w:val="18"/>
              </w:rPr>
            </w:pPr>
            <w:r w:rsidRPr="00684301">
              <w:rPr>
                <w:rFonts w:ascii="Times New Roman" w:hAnsi="Times New Roman" w:cs="Times New Roman"/>
                <w:b/>
                <w:bCs/>
                <w:sz w:val="18"/>
                <w:szCs w:val="18"/>
              </w:rPr>
              <w:t>Df2</w:t>
            </w:r>
          </w:p>
        </w:tc>
        <w:tc>
          <w:tcPr>
            <w:tcW w:w="1134" w:type="dxa"/>
            <w:hideMark/>
          </w:tcPr>
          <w:p w:rsidR="007A2BD5" w:rsidRPr="00684301" w:rsidRDefault="007A2BD5" w:rsidP="007A2BD5">
            <w:pPr>
              <w:pStyle w:val="ListParagraph"/>
              <w:ind w:left="0"/>
              <w:jc w:val="both"/>
              <w:rPr>
                <w:rFonts w:ascii="Times New Roman" w:hAnsi="Times New Roman" w:cs="Times New Roman"/>
                <w:sz w:val="18"/>
                <w:szCs w:val="18"/>
              </w:rPr>
            </w:pPr>
            <w:r w:rsidRPr="00684301">
              <w:rPr>
                <w:rFonts w:ascii="Times New Roman" w:hAnsi="Times New Roman" w:cs="Times New Roman"/>
                <w:sz w:val="18"/>
                <w:szCs w:val="18"/>
              </w:rPr>
              <w:t>6,055</w:t>
            </w:r>
          </w:p>
        </w:tc>
        <w:tc>
          <w:tcPr>
            <w:tcW w:w="1134" w:type="dxa"/>
            <w:hideMark/>
          </w:tcPr>
          <w:p w:rsidR="007A2BD5" w:rsidRPr="00684301" w:rsidRDefault="007A2BD5" w:rsidP="007A2BD5">
            <w:pPr>
              <w:pStyle w:val="ListParagraph"/>
              <w:ind w:left="0"/>
              <w:jc w:val="both"/>
              <w:rPr>
                <w:rFonts w:ascii="Times New Roman" w:hAnsi="Times New Roman" w:cs="Times New Roman"/>
                <w:sz w:val="18"/>
                <w:szCs w:val="18"/>
              </w:rPr>
            </w:pPr>
            <w:r w:rsidRPr="00684301">
              <w:rPr>
                <w:rFonts w:ascii="Times New Roman" w:hAnsi="Times New Roman" w:cs="Times New Roman"/>
                <w:sz w:val="18"/>
                <w:szCs w:val="18"/>
              </w:rPr>
              <w:t>6,055</w:t>
            </w:r>
          </w:p>
        </w:tc>
      </w:tr>
      <w:tr w:rsidR="007A2BD5" w:rsidRPr="00684301" w:rsidTr="002B42BA">
        <w:trPr>
          <w:trHeight w:val="269"/>
        </w:trPr>
        <w:tc>
          <w:tcPr>
            <w:tcW w:w="993" w:type="dxa"/>
            <w:tcBorders>
              <w:bottom w:val="single" w:sz="4" w:space="0" w:color="auto"/>
            </w:tcBorders>
            <w:hideMark/>
          </w:tcPr>
          <w:p w:rsidR="007A2BD5" w:rsidRPr="00684301" w:rsidRDefault="007A2BD5" w:rsidP="007A2BD5">
            <w:pPr>
              <w:pStyle w:val="ListParagraph"/>
              <w:ind w:left="0"/>
              <w:jc w:val="both"/>
              <w:rPr>
                <w:rFonts w:ascii="Times New Roman" w:hAnsi="Times New Roman" w:cs="Times New Roman"/>
                <w:sz w:val="18"/>
                <w:szCs w:val="18"/>
              </w:rPr>
            </w:pPr>
            <w:r w:rsidRPr="00684301">
              <w:rPr>
                <w:rFonts w:ascii="Times New Roman" w:hAnsi="Times New Roman" w:cs="Times New Roman"/>
                <w:b/>
                <w:bCs/>
                <w:sz w:val="18"/>
                <w:szCs w:val="18"/>
              </w:rPr>
              <w:t>Sig.</w:t>
            </w:r>
          </w:p>
        </w:tc>
        <w:tc>
          <w:tcPr>
            <w:tcW w:w="1134" w:type="dxa"/>
            <w:tcBorders>
              <w:bottom w:val="single" w:sz="4" w:space="0" w:color="auto"/>
            </w:tcBorders>
            <w:hideMark/>
          </w:tcPr>
          <w:p w:rsidR="007A2BD5" w:rsidRPr="00684301" w:rsidRDefault="007A2BD5" w:rsidP="007A2BD5">
            <w:pPr>
              <w:pStyle w:val="ListParagraph"/>
              <w:ind w:left="0"/>
              <w:jc w:val="both"/>
              <w:rPr>
                <w:rFonts w:ascii="Times New Roman" w:hAnsi="Times New Roman" w:cs="Times New Roman"/>
                <w:sz w:val="18"/>
                <w:szCs w:val="18"/>
              </w:rPr>
            </w:pPr>
            <w:r w:rsidRPr="00684301">
              <w:rPr>
                <w:rFonts w:ascii="Times New Roman" w:hAnsi="Times New Roman" w:cs="Times New Roman"/>
                <w:sz w:val="18"/>
                <w:szCs w:val="18"/>
              </w:rPr>
              <w:t>0,127</w:t>
            </w:r>
          </w:p>
        </w:tc>
        <w:tc>
          <w:tcPr>
            <w:tcW w:w="1134" w:type="dxa"/>
            <w:tcBorders>
              <w:bottom w:val="single" w:sz="4" w:space="0" w:color="auto"/>
            </w:tcBorders>
            <w:hideMark/>
          </w:tcPr>
          <w:p w:rsidR="007A2BD5" w:rsidRPr="00684301" w:rsidRDefault="007A2BD5" w:rsidP="007A2BD5">
            <w:pPr>
              <w:pStyle w:val="ListParagraph"/>
              <w:ind w:left="0"/>
              <w:jc w:val="both"/>
              <w:rPr>
                <w:rFonts w:ascii="Times New Roman" w:hAnsi="Times New Roman" w:cs="Times New Roman"/>
                <w:sz w:val="18"/>
                <w:szCs w:val="18"/>
              </w:rPr>
            </w:pPr>
            <w:r w:rsidRPr="00684301">
              <w:rPr>
                <w:rFonts w:ascii="Times New Roman" w:hAnsi="Times New Roman" w:cs="Times New Roman"/>
                <w:sz w:val="18"/>
                <w:szCs w:val="18"/>
              </w:rPr>
              <w:t>0,057</w:t>
            </w:r>
          </w:p>
        </w:tc>
      </w:tr>
    </w:tbl>
    <w:p w:rsidR="007A2BD5" w:rsidRDefault="007A2BD5" w:rsidP="00FA6D3E">
      <w:pPr>
        <w:pStyle w:val="ListParagraph"/>
        <w:spacing w:line="240" w:lineRule="auto"/>
        <w:ind w:left="0"/>
        <w:jc w:val="both"/>
        <w:rPr>
          <w:rFonts w:ascii="Times New Roman" w:hAnsi="Times New Roman" w:cs="Times New Roman"/>
          <w:sz w:val="24"/>
          <w:szCs w:val="24"/>
        </w:rPr>
      </w:pPr>
    </w:p>
    <w:p w:rsidR="007A2BD5" w:rsidRDefault="007A2BD5" w:rsidP="00FA6D3E">
      <w:pPr>
        <w:pStyle w:val="ListParagraph"/>
        <w:spacing w:line="240" w:lineRule="auto"/>
        <w:ind w:left="0"/>
        <w:jc w:val="both"/>
        <w:rPr>
          <w:rFonts w:ascii="Times New Roman" w:hAnsi="Times New Roman" w:cs="Times New Roman"/>
          <w:sz w:val="24"/>
          <w:szCs w:val="24"/>
        </w:rPr>
      </w:pPr>
    </w:p>
    <w:p w:rsidR="00FA6D3E" w:rsidRDefault="00FA6D3E" w:rsidP="00FA6D3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Berdasarkan tabel 7 diketahui bahwa nilai Box’s M adalah 5,932 dengan signifikansi 0,127. Dengan demikian H</w:t>
      </w:r>
      <w:r w:rsidRPr="007677CD">
        <w:rPr>
          <w:rFonts w:ascii="Times New Roman" w:hAnsi="Times New Roman" w:cs="Times New Roman"/>
          <w:sz w:val="24"/>
          <w:szCs w:val="24"/>
          <w:vertAlign w:val="subscript"/>
        </w:rPr>
        <w:t>0</w:t>
      </w:r>
      <w:r>
        <w:rPr>
          <w:rFonts w:ascii="Times New Roman" w:hAnsi="Times New Roman" w:cs="Times New Roman"/>
          <w:sz w:val="24"/>
          <w:szCs w:val="24"/>
        </w:rPr>
        <w:t xml:space="preserve"> diterima (0,127 &gt; 0,05). </w:t>
      </w:r>
      <w:r w:rsidR="00855ECC">
        <w:rPr>
          <w:rFonts w:ascii="Times New Roman" w:hAnsi="Times New Roman" w:cs="Times New Roman"/>
          <w:sz w:val="24"/>
          <w:szCs w:val="24"/>
        </w:rPr>
        <w:t xml:space="preserve">Sedangkan pada </w:t>
      </w:r>
      <w:r w:rsidR="007A2BD5">
        <w:rPr>
          <w:rFonts w:ascii="Times New Roman" w:hAnsi="Times New Roman" w:cs="Times New Roman"/>
          <w:sz w:val="24"/>
          <w:szCs w:val="24"/>
        </w:rPr>
        <w:t>tabel 8 diketahui bahwa nilai Box’s M adalah 7,798 dengan signifikansi 0,057. Dengan demikian H</w:t>
      </w:r>
      <w:r w:rsidR="007A2BD5" w:rsidRPr="007677CD">
        <w:rPr>
          <w:rFonts w:ascii="Times New Roman" w:hAnsi="Times New Roman" w:cs="Times New Roman"/>
          <w:sz w:val="24"/>
          <w:szCs w:val="24"/>
          <w:vertAlign w:val="subscript"/>
        </w:rPr>
        <w:t>0</w:t>
      </w:r>
      <w:r w:rsidR="007A2BD5">
        <w:rPr>
          <w:rFonts w:ascii="Times New Roman" w:hAnsi="Times New Roman" w:cs="Times New Roman"/>
          <w:sz w:val="24"/>
          <w:szCs w:val="24"/>
        </w:rPr>
        <w:t xml:space="preserve"> diterima (0,057 &gt; 0,05). Ini berarti data pada kelompok dengan model pembelajaran TSTS dan model pembelajaran konvesional adalah </w:t>
      </w:r>
      <w:r w:rsidR="003F128E">
        <w:rPr>
          <w:rFonts w:ascii="Times New Roman" w:hAnsi="Times New Roman" w:cs="Times New Roman"/>
          <w:sz w:val="24"/>
          <w:szCs w:val="24"/>
        </w:rPr>
        <w:t>homogen</w:t>
      </w:r>
      <w:r w:rsidR="00855ECC">
        <w:rPr>
          <w:rFonts w:ascii="Times New Roman" w:hAnsi="Times New Roman" w:cs="Times New Roman"/>
          <w:sz w:val="24"/>
          <w:szCs w:val="24"/>
        </w:rPr>
        <w:t>.</w:t>
      </w:r>
    </w:p>
    <w:p w:rsidR="002C3F3F" w:rsidRDefault="002C3F3F" w:rsidP="00FA6D3E">
      <w:pPr>
        <w:pStyle w:val="ListParagraph"/>
        <w:spacing w:line="240" w:lineRule="auto"/>
        <w:ind w:left="0"/>
        <w:jc w:val="both"/>
        <w:rPr>
          <w:rFonts w:ascii="Times New Roman" w:hAnsi="Times New Roman" w:cs="Times New Roman"/>
          <w:sz w:val="24"/>
          <w:szCs w:val="24"/>
        </w:rPr>
      </w:pPr>
    </w:p>
    <w:p w:rsidR="002C3F3F" w:rsidRPr="00081E42" w:rsidRDefault="002C3F3F" w:rsidP="00FA6D3E">
      <w:pPr>
        <w:pStyle w:val="ListParagraph"/>
        <w:spacing w:line="240" w:lineRule="auto"/>
        <w:ind w:left="0"/>
        <w:jc w:val="both"/>
        <w:rPr>
          <w:rFonts w:ascii="Times New Roman" w:hAnsi="Times New Roman" w:cs="Times New Roman"/>
          <w:b/>
          <w:sz w:val="24"/>
          <w:szCs w:val="24"/>
        </w:rPr>
      </w:pPr>
      <w:r w:rsidRPr="00081E42">
        <w:rPr>
          <w:rFonts w:ascii="Times New Roman" w:hAnsi="Times New Roman" w:cs="Times New Roman"/>
          <w:b/>
          <w:sz w:val="24"/>
          <w:szCs w:val="24"/>
        </w:rPr>
        <w:t>Uji Hipotesis</w:t>
      </w:r>
    </w:p>
    <w:p w:rsidR="004E7EDA" w:rsidRDefault="004E7EDA" w:rsidP="004E7EDA">
      <w:pPr>
        <w:pStyle w:val="ListParagraph"/>
        <w:numPr>
          <w:ilvl w:val="0"/>
          <w:numId w:val="6"/>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Pengaruh Model Pembelajaran TSTS Terhadap Kemampuan Komunikasi Matematis</w:t>
      </w:r>
    </w:p>
    <w:p w:rsidR="004E7EDA" w:rsidRDefault="004E7EDA" w:rsidP="004E7EDA">
      <w:pPr>
        <w:pStyle w:val="ListParagraph"/>
        <w:spacing w:line="240" w:lineRule="auto"/>
        <w:ind w:left="284"/>
        <w:jc w:val="both"/>
        <w:rPr>
          <w:rFonts w:ascii="Times New Roman" w:hAnsi="Times New Roman" w:cs="Times New Roman"/>
          <w:sz w:val="24"/>
          <w:szCs w:val="24"/>
        </w:rPr>
      </w:pPr>
      <w:r>
        <w:rPr>
          <w:rFonts w:ascii="Times New Roman" w:hAnsi="Times New Roman" w:cs="Times New Roman"/>
          <w:sz w:val="24"/>
          <w:szCs w:val="24"/>
          <w:lang w:val="en-GB"/>
        </w:rPr>
        <w:tab/>
      </w:r>
      <w:r w:rsidRPr="004E7EDA">
        <w:rPr>
          <w:rFonts w:ascii="Times New Roman" w:hAnsi="Times New Roman" w:cs="Times New Roman"/>
          <w:sz w:val="24"/>
          <w:szCs w:val="24"/>
          <w:lang w:val="en-GB"/>
        </w:rPr>
        <w:t xml:space="preserve">Hasil uji </w:t>
      </w:r>
      <w:r w:rsidRPr="004E7EDA">
        <w:rPr>
          <w:rFonts w:ascii="Times New Roman" w:hAnsi="Times New Roman" w:cs="Times New Roman"/>
          <w:i/>
          <w:iCs/>
          <w:sz w:val="24"/>
          <w:szCs w:val="24"/>
          <w:lang w:val="en-GB"/>
        </w:rPr>
        <w:t xml:space="preserve">paired sample t-test </w:t>
      </w:r>
      <w:r w:rsidRPr="004E7EDA">
        <w:rPr>
          <w:rFonts w:ascii="Times New Roman" w:hAnsi="Times New Roman" w:cs="Times New Roman"/>
          <w:sz w:val="24"/>
          <w:szCs w:val="24"/>
          <w:lang w:val="en-GB"/>
        </w:rPr>
        <w:t>menunjukkan bahwa sig. 2 tailed (0,000) &lt; taraf signifikansi (0,05) atau t</w:t>
      </w:r>
      <w:r w:rsidRPr="004E7EDA">
        <w:rPr>
          <w:rFonts w:ascii="Times New Roman" w:hAnsi="Times New Roman" w:cs="Times New Roman"/>
          <w:sz w:val="24"/>
          <w:szCs w:val="24"/>
          <w:vertAlign w:val="subscript"/>
          <w:lang w:val="en-GB"/>
        </w:rPr>
        <w:t>hitung</w:t>
      </w:r>
      <w:r w:rsidRPr="004E7EDA">
        <w:rPr>
          <w:rFonts w:ascii="Times New Roman" w:hAnsi="Times New Roman" w:cs="Times New Roman"/>
          <w:sz w:val="24"/>
          <w:szCs w:val="24"/>
          <w:lang w:val="en-GB"/>
        </w:rPr>
        <w:t xml:space="preserve"> (4,441) &gt; t</w:t>
      </w:r>
      <w:r w:rsidRPr="004E7EDA">
        <w:rPr>
          <w:rFonts w:ascii="Times New Roman" w:hAnsi="Times New Roman" w:cs="Times New Roman"/>
          <w:sz w:val="24"/>
          <w:szCs w:val="24"/>
          <w:vertAlign w:val="subscript"/>
          <w:lang w:val="en-GB"/>
        </w:rPr>
        <w:t>tabel</w:t>
      </w:r>
      <w:r w:rsidRPr="004E7EDA">
        <w:rPr>
          <w:rFonts w:ascii="Times New Roman" w:hAnsi="Times New Roman" w:cs="Times New Roman"/>
          <w:sz w:val="24"/>
          <w:szCs w:val="24"/>
          <w:lang w:val="en-GB"/>
        </w:rPr>
        <w:t xml:space="preserve"> (2,045).</w:t>
      </w:r>
    </w:p>
    <w:p w:rsidR="004E7EDA" w:rsidRDefault="004E7EDA" w:rsidP="004E7EDA">
      <w:pPr>
        <w:pStyle w:val="ListParagraph"/>
        <w:numPr>
          <w:ilvl w:val="0"/>
          <w:numId w:val="6"/>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Pengaruh Model Pembelajaran </w:t>
      </w:r>
      <w:r w:rsidRPr="00042EE7">
        <w:rPr>
          <w:rFonts w:ascii="Times New Roman" w:hAnsi="Times New Roman" w:cs="Times New Roman"/>
          <w:i/>
          <w:sz w:val="24"/>
          <w:szCs w:val="24"/>
        </w:rPr>
        <w:t>Two Stay Two Stray</w:t>
      </w:r>
      <w:r>
        <w:rPr>
          <w:rFonts w:ascii="Times New Roman" w:hAnsi="Times New Roman" w:cs="Times New Roman"/>
          <w:sz w:val="24"/>
          <w:szCs w:val="24"/>
        </w:rPr>
        <w:t xml:space="preserve"> Terhadap Pemahaman Konsep Siswa</w:t>
      </w:r>
    </w:p>
    <w:p w:rsidR="008E3A0F" w:rsidRDefault="004E7EDA" w:rsidP="008E3A0F">
      <w:pPr>
        <w:pStyle w:val="ListParagraph"/>
        <w:spacing w:line="24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r>
      <w:r>
        <w:rPr>
          <w:rFonts w:ascii="Times New Roman" w:hAnsi="Times New Roman" w:cs="Times New Roman"/>
          <w:sz w:val="24"/>
          <w:szCs w:val="24"/>
          <w:lang w:val="en-GB"/>
        </w:rPr>
        <w:tab/>
      </w:r>
      <w:r w:rsidRPr="004E7EDA">
        <w:rPr>
          <w:rFonts w:ascii="Times New Roman" w:hAnsi="Times New Roman" w:cs="Times New Roman"/>
          <w:sz w:val="24"/>
          <w:szCs w:val="24"/>
          <w:lang w:val="en-GB"/>
        </w:rPr>
        <w:t>Hasil uji paired sampel t-test menunjukkan bahwa sig. 2 tailed (0,000) &lt; taraf signifikansi (0,05) atau t</w:t>
      </w:r>
      <w:r w:rsidRPr="004E7EDA">
        <w:rPr>
          <w:rFonts w:ascii="Times New Roman" w:hAnsi="Times New Roman" w:cs="Times New Roman"/>
          <w:sz w:val="24"/>
          <w:szCs w:val="24"/>
          <w:vertAlign w:val="subscript"/>
          <w:lang w:val="en-GB"/>
        </w:rPr>
        <w:t>hitung</w:t>
      </w:r>
      <w:r w:rsidRPr="004E7EDA">
        <w:rPr>
          <w:rFonts w:ascii="Times New Roman" w:hAnsi="Times New Roman" w:cs="Times New Roman"/>
          <w:sz w:val="24"/>
          <w:szCs w:val="24"/>
          <w:lang w:val="en-GB"/>
        </w:rPr>
        <w:t xml:space="preserve"> (5,187) &gt; t</w:t>
      </w:r>
      <w:r w:rsidRPr="004E7EDA">
        <w:rPr>
          <w:rFonts w:ascii="Times New Roman" w:hAnsi="Times New Roman" w:cs="Times New Roman"/>
          <w:sz w:val="24"/>
          <w:szCs w:val="24"/>
          <w:vertAlign w:val="subscript"/>
          <w:lang w:val="en-GB"/>
        </w:rPr>
        <w:t>tabel</w:t>
      </w:r>
      <w:r w:rsidRPr="004E7EDA">
        <w:rPr>
          <w:rFonts w:ascii="Times New Roman" w:hAnsi="Times New Roman" w:cs="Times New Roman"/>
          <w:sz w:val="24"/>
          <w:szCs w:val="24"/>
          <w:lang w:val="en-GB"/>
        </w:rPr>
        <w:t xml:space="preserve"> (2,045).</w:t>
      </w:r>
    </w:p>
    <w:p w:rsidR="008E3A0F" w:rsidRDefault="008E3A0F" w:rsidP="008E3A0F">
      <w:pPr>
        <w:pStyle w:val="ListParagraph"/>
        <w:numPr>
          <w:ilvl w:val="0"/>
          <w:numId w:val="6"/>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Pengaruh Model Pembelajaran Konvesional Terhadap Kemampuan Komunikasi Matematis. </w:t>
      </w:r>
    </w:p>
    <w:p w:rsidR="008E3A0F" w:rsidRPr="008E3A0F" w:rsidRDefault="008E3A0F" w:rsidP="008E3A0F">
      <w:pPr>
        <w:pStyle w:val="ListParagraph"/>
        <w:ind w:left="284"/>
        <w:jc w:val="both"/>
        <w:rPr>
          <w:rFonts w:ascii="Times New Roman" w:hAnsi="Times New Roman" w:cs="Times New Roman"/>
          <w:sz w:val="24"/>
          <w:szCs w:val="24"/>
        </w:rPr>
      </w:pPr>
      <w:r>
        <w:rPr>
          <w:rFonts w:ascii="Times New Roman" w:hAnsi="Times New Roman" w:cs="Times New Roman"/>
          <w:sz w:val="24"/>
          <w:szCs w:val="24"/>
        </w:rPr>
        <w:tab/>
      </w:r>
      <w:r w:rsidRPr="008E3A0F">
        <w:rPr>
          <w:rFonts w:ascii="Times New Roman" w:hAnsi="Times New Roman" w:cs="Times New Roman"/>
          <w:sz w:val="24"/>
          <w:szCs w:val="24"/>
          <w:lang w:val="en-GB"/>
        </w:rPr>
        <w:t>Hasil uji paired sampel t-test menunjukkan bahwa sig. 2 tailed (0,025) &lt; taraf signifikansi (0,05) dan t</w:t>
      </w:r>
      <w:r w:rsidRPr="008E3A0F">
        <w:rPr>
          <w:rFonts w:ascii="Times New Roman" w:hAnsi="Times New Roman" w:cs="Times New Roman"/>
          <w:sz w:val="24"/>
          <w:szCs w:val="24"/>
          <w:vertAlign w:val="subscript"/>
          <w:lang w:val="en-GB"/>
        </w:rPr>
        <w:t>hitung</w:t>
      </w:r>
      <w:r w:rsidRPr="008E3A0F">
        <w:rPr>
          <w:rFonts w:ascii="Times New Roman" w:hAnsi="Times New Roman" w:cs="Times New Roman"/>
          <w:sz w:val="24"/>
          <w:szCs w:val="24"/>
          <w:lang w:val="en-GB"/>
        </w:rPr>
        <w:t xml:space="preserve"> (2,372) &gt; t</w:t>
      </w:r>
      <w:r w:rsidRPr="008E3A0F">
        <w:rPr>
          <w:rFonts w:ascii="Times New Roman" w:hAnsi="Times New Roman" w:cs="Times New Roman"/>
          <w:sz w:val="24"/>
          <w:szCs w:val="24"/>
          <w:vertAlign w:val="subscript"/>
          <w:lang w:val="en-GB"/>
        </w:rPr>
        <w:t>tabel</w:t>
      </w:r>
      <w:r w:rsidRPr="008E3A0F">
        <w:rPr>
          <w:rFonts w:ascii="Times New Roman" w:hAnsi="Times New Roman" w:cs="Times New Roman"/>
          <w:sz w:val="24"/>
          <w:szCs w:val="24"/>
          <w:lang w:val="en-GB"/>
        </w:rPr>
        <w:t xml:space="preserve"> (2,045)</w:t>
      </w:r>
      <w:r>
        <w:rPr>
          <w:rFonts w:ascii="Times New Roman" w:hAnsi="Times New Roman" w:cs="Times New Roman"/>
          <w:sz w:val="24"/>
          <w:szCs w:val="24"/>
          <w:lang w:val="en-GB"/>
        </w:rPr>
        <w:t>.</w:t>
      </w:r>
    </w:p>
    <w:p w:rsidR="008E3A0F" w:rsidRDefault="008E3A0F" w:rsidP="008E3A0F">
      <w:pPr>
        <w:pStyle w:val="ListParagraph"/>
        <w:numPr>
          <w:ilvl w:val="0"/>
          <w:numId w:val="6"/>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Pengaruh Model Pembelajaran Konvesional Terhadap Pemahaman Konsep Siswa</w:t>
      </w:r>
    </w:p>
    <w:p w:rsidR="008E3A0F" w:rsidRDefault="008E3A0F" w:rsidP="008E3A0F">
      <w:pPr>
        <w:pStyle w:val="ListParagraph"/>
        <w:spacing w:line="24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sidRPr="008E3A0F">
        <w:rPr>
          <w:rFonts w:ascii="Times New Roman" w:hAnsi="Times New Roman" w:cs="Times New Roman"/>
          <w:sz w:val="24"/>
          <w:szCs w:val="24"/>
          <w:lang w:val="en-GB"/>
        </w:rPr>
        <w:t>Hasil uji paired sampel t-test menunjukkan bahwa sig. 2 tailed (0,001) &lt; taraf signifikansi (0,05) dan t</w:t>
      </w:r>
      <w:r w:rsidRPr="008E3A0F">
        <w:rPr>
          <w:rFonts w:ascii="Times New Roman" w:hAnsi="Times New Roman" w:cs="Times New Roman"/>
          <w:sz w:val="24"/>
          <w:szCs w:val="24"/>
          <w:vertAlign w:val="subscript"/>
          <w:lang w:val="en-GB"/>
        </w:rPr>
        <w:t>hitung</w:t>
      </w:r>
      <w:r w:rsidRPr="008E3A0F">
        <w:rPr>
          <w:rFonts w:ascii="Times New Roman" w:hAnsi="Times New Roman" w:cs="Times New Roman"/>
          <w:sz w:val="24"/>
          <w:szCs w:val="24"/>
          <w:lang w:val="en-GB"/>
        </w:rPr>
        <w:t xml:space="preserve"> (3,832) &gt; t</w:t>
      </w:r>
      <w:r w:rsidRPr="008E3A0F">
        <w:rPr>
          <w:rFonts w:ascii="Times New Roman" w:hAnsi="Times New Roman" w:cs="Times New Roman"/>
          <w:sz w:val="24"/>
          <w:szCs w:val="24"/>
          <w:vertAlign w:val="subscript"/>
          <w:lang w:val="en-GB"/>
        </w:rPr>
        <w:t>tabel</w:t>
      </w:r>
      <w:r w:rsidRPr="008E3A0F">
        <w:rPr>
          <w:rFonts w:ascii="Times New Roman" w:hAnsi="Times New Roman" w:cs="Times New Roman"/>
          <w:sz w:val="24"/>
          <w:szCs w:val="24"/>
          <w:lang w:val="en-GB"/>
        </w:rPr>
        <w:t xml:space="preserve"> (2,045)</w:t>
      </w:r>
      <w:r>
        <w:rPr>
          <w:rFonts w:ascii="Times New Roman" w:hAnsi="Times New Roman" w:cs="Times New Roman"/>
          <w:sz w:val="24"/>
          <w:szCs w:val="24"/>
          <w:lang w:val="en-GB"/>
        </w:rPr>
        <w:t>.</w:t>
      </w:r>
    </w:p>
    <w:p w:rsidR="00081E42" w:rsidRDefault="00081E42" w:rsidP="008E3A0F">
      <w:pPr>
        <w:pStyle w:val="ListParagraph"/>
        <w:spacing w:line="240" w:lineRule="auto"/>
        <w:ind w:left="284" w:hanging="284"/>
        <w:jc w:val="both"/>
        <w:rPr>
          <w:rFonts w:ascii="Times New Roman" w:hAnsi="Times New Roman" w:cs="Times New Roman"/>
          <w:sz w:val="24"/>
          <w:szCs w:val="24"/>
          <w:lang w:val="en-GB"/>
        </w:rPr>
      </w:pPr>
    </w:p>
    <w:p w:rsidR="00081E42" w:rsidRPr="00081E42" w:rsidRDefault="00081E42" w:rsidP="008E3A0F">
      <w:pPr>
        <w:pStyle w:val="ListParagraph"/>
        <w:spacing w:line="240" w:lineRule="auto"/>
        <w:ind w:left="284" w:hanging="284"/>
        <w:jc w:val="both"/>
        <w:rPr>
          <w:rFonts w:ascii="Times New Roman" w:hAnsi="Times New Roman" w:cs="Times New Roman"/>
          <w:b/>
          <w:sz w:val="24"/>
          <w:szCs w:val="24"/>
          <w:lang w:val="en-GB"/>
        </w:rPr>
      </w:pPr>
      <w:r w:rsidRPr="00081E42">
        <w:rPr>
          <w:rFonts w:ascii="Times New Roman" w:hAnsi="Times New Roman" w:cs="Times New Roman"/>
          <w:b/>
          <w:sz w:val="24"/>
          <w:szCs w:val="24"/>
          <w:lang w:val="en-GB"/>
        </w:rPr>
        <w:t>Uji Multivariat</w:t>
      </w:r>
    </w:p>
    <w:p w:rsidR="00081E42" w:rsidRDefault="00081E42" w:rsidP="00081E42">
      <w:pPr>
        <w:pStyle w:val="ListParagraph"/>
        <w:numPr>
          <w:ilvl w:val="0"/>
          <w:numId w:val="9"/>
        </w:numPr>
        <w:spacing w:line="240" w:lineRule="auto"/>
        <w:ind w:left="426" w:hanging="284"/>
        <w:jc w:val="both"/>
        <w:rPr>
          <w:rFonts w:ascii="Times New Roman" w:hAnsi="Times New Roman" w:cs="Times New Roman"/>
          <w:sz w:val="24"/>
          <w:szCs w:val="24"/>
        </w:rPr>
      </w:pPr>
      <w:r>
        <w:rPr>
          <w:rFonts w:ascii="Times New Roman" w:hAnsi="Times New Roman" w:cs="Times New Roman"/>
          <w:sz w:val="24"/>
          <w:szCs w:val="24"/>
          <w:lang w:val="en-GB"/>
        </w:rPr>
        <w:t>Terhadap Kemampuan Komunikasi Matematis</w:t>
      </w:r>
    </w:p>
    <w:p w:rsidR="00081E42" w:rsidRDefault="00081E42" w:rsidP="00081E42">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081E42">
        <w:rPr>
          <w:rFonts w:ascii="Times New Roman" w:hAnsi="Times New Roman" w:cs="Times New Roman"/>
          <w:sz w:val="24"/>
          <w:szCs w:val="24"/>
          <w:lang w:val="en-GB"/>
        </w:rPr>
        <w:t>Nilai Hotteling’s T’Squared adalah 30,331, dan nilai F</w:t>
      </w:r>
      <w:r w:rsidRPr="00081E42">
        <w:rPr>
          <w:rFonts w:ascii="Times New Roman" w:hAnsi="Times New Roman" w:cs="Times New Roman"/>
          <w:sz w:val="24"/>
          <w:szCs w:val="24"/>
          <w:vertAlign w:val="subscript"/>
          <w:lang w:val="en-GB"/>
        </w:rPr>
        <w:t>hitung</w:t>
      </w:r>
      <w:r w:rsidRPr="00081E42">
        <w:rPr>
          <w:rFonts w:ascii="Times New Roman" w:hAnsi="Times New Roman" w:cs="Times New Roman"/>
          <w:sz w:val="24"/>
          <w:szCs w:val="24"/>
          <w:lang w:val="en-GB"/>
        </w:rPr>
        <w:t xml:space="preserve"> &gt; F</w:t>
      </w:r>
      <w:r w:rsidRPr="00081E42">
        <w:rPr>
          <w:rFonts w:ascii="Times New Roman" w:hAnsi="Times New Roman" w:cs="Times New Roman"/>
          <w:sz w:val="24"/>
          <w:szCs w:val="24"/>
          <w:vertAlign w:val="subscript"/>
          <w:lang w:val="en-GB"/>
        </w:rPr>
        <w:t>tabel</w:t>
      </w:r>
      <w:r w:rsidRPr="00081E42">
        <w:rPr>
          <w:rFonts w:ascii="Times New Roman" w:hAnsi="Times New Roman" w:cs="Times New Roman"/>
          <w:sz w:val="24"/>
          <w:szCs w:val="24"/>
          <w:lang w:val="en-GB"/>
        </w:rPr>
        <w:t xml:space="preserve"> (30,331 </w:t>
      </w:r>
      <w:r>
        <w:rPr>
          <w:rFonts w:ascii="Times New Roman" w:hAnsi="Times New Roman" w:cs="Times New Roman"/>
          <w:sz w:val="24"/>
          <w:szCs w:val="24"/>
          <w:lang w:val="en-GB"/>
        </w:rPr>
        <w:tab/>
      </w:r>
      <w:r w:rsidRPr="00081E42">
        <w:rPr>
          <w:rFonts w:ascii="Times New Roman" w:hAnsi="Times New Roman" w:cs="Times New Roman"/>
          <w:sz w:val="24"/>
          <w:szCs w:val="24"/>
          <w:lang w:val="en-GB"/>
        </w:rPr>
        <w:t>&gt; 4,18) dengan nilai signifikansi 0,000 &lt; 0,05.</w:t>
      </w:r>
    </w:p>
    <w:p w:rsidR="00081E42" w:rsidRPr="00081E42" w:rsidRDefault="00081E42" w:rsidP="00081E42">
      <w:pPr>
        <w:pStyle w:val="ListParagraph"/>
        <w:numPr>
          <w:ilvl w:val="0"/>
          <w:numId w:val="9"/>
        </w:numPr>
        <w:spacing w:line="240" w:lineRule="auto"/>
        <w:ind w:left="426" w:hanging="284"/>
        <w:jc w:val="both"/>
        <w:rPr>
          <w:rFonts w:ascii="Times New Roman" w:hAnsi="Times New Roman" w:cs="Times New Roman"/>
          <w:sz w:val="24"/>
          <w:szCs w:val="24"/>
        </w:rPr>
      </w:pPr>
      <w:r>
        <w:rPr>
          <w:rFonts w:ascii="Times New Roman" w:hAnsi="Times New Roman" w:cs="Times New Roman"/>
          <w:sz w:val="24"/>
          <w:szCs w:val="24"/>
          <w:lang w:val="en-GB"/>
        </w:rPr>
        <w:t>Terhadap Pemahaman Konsep Siswa</w:t>
      </w:r>
    </w:p>
    <w:p w:rsidR="00081E42" w:rsidRDefault="00081E42" w:rsidP="00081E42">
      <w:pPr>
        <w:pStyle w:val="ListParagraph"/>
        <w:spacing w:line="240" w:lineRule="auto"/>
        <w:jc w:val="both"/>
        <w:rPr>
          <w:rFonts w:ascii="Times New Roman" w:hAnsi="Times New Roman" w:cs="Times New Roman"/>
          <w:sz w:val="24"/>
          <w:szCs w:val="24"/>
          <w:lang w:val="en-GB"/>
        </w:rPr>
      </w:pPr>
      <w:r w:rsidRPr="00081E42">
        <w:rPr>
          <w:rFonts w:ascii="Times New Roman" w:hAnsi="Times New Roman" w:cs="Times New Roman"/>
          <w:sz w:val="24"/>
          <w:szCs w:val="24"/>
          <w:lang w:val="en-GB"/>
        </w:rPr>
        <w:t>Nilai Hotteling’s T’Squared adalah 40,491 dan nili F</w:t>
      </w:r>
      <w:r w:rsidRPr="00081E42">
        <w:rPr>
          <w:rFonts w:ascii="Times New Roman" w:hAnsi="Times New Roman" w:cs="Times New Roman"/>
          <w:sz w:val="24"/>
          <w:szCs w:val="24"/>
          <w:vertAlign w:val="subscript"/>
          <w:lang w:val="en-GB"/>
        </w:rPr>
        <w:t>hitung</w:t>
      </w:r>
      <w:r w:rsidRPr="00081E42">
        <w:rPr>
          <w:rFonts w:ascii="Times New Roman" w:hAnsi="Times New Roman" w:cs="Times New Roman"/>
          <w:sz w:val="24"/>
          <w:szCs w:val="24"/>
          <w:lang w:val="en-GB"/>
        </w:rPr>
        <w:t xml:space="preserve"> &gt; F</w:t>
      </w:r>
      <w:r w:rsidRPr="00081E42">
        <w:rPr>
          <w:rFonts w:ascii="Times New Roman" w:hAnsi="Times New Roman" w:cs="Times New Roman"/>
          <w:sz w:val="24"/>
          <w:szCs w:val="24"/>
          <w:vertAlign w:val="subscript"/>
          <w:lang w:val="en-GB"/>
        </w:rPr>
        <w:t xml:space="preserve">tabel </w:t>
      </w:r>
      <w:r w:rsidRPr="00081E42">
        <w:rPr>
          <w:rFonts w:ascii="Times New Roman" w:hAnsi="Times New Roman" w:cs="Times New Roman"/>
          <w:sz w:val="24"/>
          <w:szCs w:val="24"/>
          <w:lang w:val="en-GB"/>
        </w:rPr>
        <w:t>(40,491 &gt; 4,18) dengan nilai signifikansi 0,000 &lt; 0,05.</w:t>
      </w:r>
    </w:p>
    <w:p w:rsidR="00081E42" w:rsidRDefault="00081E42" w:rsidP="00081E42">
      <w:pPr>
        <w:pStyle w:val="ListParagraph"/>
        <w:spacing w:line="240" w:lineRule="auto"/>
        <w:jc w:val="both"/>
        <w:rPr>
          <w:rFonts w:ascii="Times New Roman" w:hAnsi="Times New Roman" w:cs="Times New Roman"/>
          <w:sz w:val="24"/>
          <w:szCs w:val="24"/>
          <w:lang w:val="en-GB"/>
        </w:rPr>
      </w:pPr>
    </w:p>
    <w:p w:rsidR="00081E42" w:rsidRPr="002732EB" w:rsidRDefault="00081E42" w:rsidP="00081E42">
      <w:pPr>
        <w:pStyle w:val="ListParagraph"/>
        <w:spacing w:line="240" w:lineRule="auto"/>
        <w:ind w:hanging="720"/>
        <w:jc w:val="both"/>
        <w:rPr>
          <w:rFonts w:ascii="Times New Roman" w:hAnsi="Times New Roman" w:cs="Times New Roman"/>
          <w:b/>
          <w:sz w:val="24"/>
          <w:szCs w:val="24"/>
          <w:lang w:val="en-GB"/>
        </w:rPr>
      </w:pPr>
      <w:r w:rsidRPr="002732EB">
        <w:rPr>
          <w:rFonts w:ascii="Times New Roman" w:hAnsi="Times New Roman" w:cs="Times New Roman"/>
          <w:b/>
          <w:sz w:val="24"/>
          <w:szCs w:val="24"/>
          <w:lang w:val="en-GB"/>
        </w:rPr>
        <w:t>Uji Univariat</w:t>
      </w:r>
    </w:p>
    <w:p w:rsidR="00081E42" w:rsidRDefault="00081E42" w:rsidP="00081E42">
      <w:pPr>
        <w:pStyle w:val="ListParagraph"/>
        <w:numPr>
          <w:ilvl w:val="0"/>
          <w:numId w:val="9"/>
        </w:numPr>
        <w:ind w:left="426" w:hanging="284"/>
        <w:rPr>
          <w:rFonts w:ascii="Times New Roman" w:hAnsi="Times New Roman" w:cs="Times New Roman"/>
          <w:sz w:val="24"/>
          <w:szCs w:val="24"/>
          <w:lang w:val="en-GB"/>
        </w:rPr>
      </w:pPr>
      <w:r>
        <w:rPr>
          <w:rFonts w:ascii="Times New Roman" w:hAnsi="Times New Roman" w:cs="Times New Roman"/>
          <w:sz w:val="24"/>
          <w:szCs w:val="24"/>
          <w:lang w:val="en-GB"/>
        </w:rPr>
        <w:t>Terhadap Kemampuan Komunikasi Matematis</w:t>
      </w:r>
    </w:p>
    <w:p w:rsidR="00081E42" w:rsidRDefault="00081E42" w:rsidP="00081E42">
      <w:pPr>
        <w:pStyle w:val="ListParagraph"/>
        <w:ind w:hanging="720"/>
        <w:rPr>
          <w:rFonts w:ascii="Times New Roman" w:hAnsi="Times New Roman" w:cs="Times New Roman"/>
          <w:sz w:val="24"/>
          <w:szCs w:val="24"/>
          <w:lang w:val="en-GB"/>
        </w:rPr>
      </w:pPr>
      <w:r>
        <w:rPr>
          <w:rFonts w:ascii="Times New Roman" w:hAnsi="Times New Roman" w:cs="Times New Roman"/>
          <w:sz w:val="24"/>
          <w:szCs w:val="24"/>
          <w:lang w:val="en-GB"/>
        </w:rPr>
        <w:tab/>
      </w:r>
      <w:r w:rsidRPr="00081E42">
        <w:rPr>
          <w:rFonts w:ascii="Times New Roman" w:hAnsi="Times New Roman" w:cs="Times New Roman"/>
          <w:sz w:val="24"/>
          <w:szCs w:val="24"/>
          <w:lang w:val="en-GB"/>
        </w:rPr>
        <w:t>Diperoleh nilai signifikansi p (0,000 &lt; 0,05) dan nilai t</w:t>
      </w:r>
      <w:r w:rsidRPr="00081E42">
        <w:rPr>
          <w:rFonts w:ascii="Times New Roman" w:hAnsi="Times New Roman" w:cs="Times New Roman"/>
          <w:sz w:val="24"/>
          <w:szCs w:val="24"/>
          <w:vertAlign w:val="subscript"/>
          <w:lang w:val="en-GB"/>
        </w:rPr>
        <w:t>hitung</w:t>
      </w:r>
      <w:r w:rsidRPr="00081E42">
        <w:rPr>
          <w:rFonts w:ascii="Times New Roman" w:hAnsi="Times New Roman" w:cs="Times New Roman"/>
          <w:sz w:val="24"/>
          <w:szCs w:val="24"/>
          <w:lang w:val="en-GB"/>
        </w:rPr>
        <w:t xml:space="preserve"> &gt; t</w:t>
      </w:r>
      <w:r w:rsidRPr="00081E42">
        <w:rPr>
          <w:rFonts w:ascii="Times New Roman" w:hAnsi="Times New Roman" w:cs="Times New Roman"/>
          <w:sz w:val="24"/>
          <w:szCs w:val="24"/>
          <w:vertAlign w:val="subscript"/>
          <w:lang w:val="en-GB"/>
        </w:rPr>
        <w:t>tabel</w:t>
      </w:r>
      <w:r w:rsidRPr="00081E42">
        <w:rPr>
          <w:rFonts w:ascii="Times New Roman" w:hAnsi="Times New Roman" w:cs="Times New Roman"/>
          <w:sz w:val="24"/>
          <w:szCs w:val="24"/>
          <w:lang w:val="en-GB"/>
        </w:rPr>
        <w:t xml:space="preserve"> (4,667 &gt; 2,002).</w:t>
      </w:r>
    </w:p>
    <w:p w:rsidR="002732EB" w:rsidRDefault="00081E42" w:rsidP="002732EB">
      <w:pPr>
        <w:pStyle w:val="ListParagraph"/>
        <w:numPr>
          <w:ilvl w:val="0"/>
          <w:numId w:val="9"/>
        </w:numPr>
        <w:spacing w:line="240" w:lineRule="auto"/>
        <w:ind w:left="426" w:hanging="284"/>
        <w:jc w:val="both"/>
        <w:rPr>
          <w:rFonts w:ascii="Times New Roman" w:hAnsi="Times New Roman" w:cs="Times New Roman"/>
          <w:sz w:val="24"/>
          <w:szCs w:val="24"/>
        </w:rPr>
      </w:pPr>
      <w:r>
        <w:rPr>
          <w:rFonts w:ascii="Times New Roman" w:hAnsi="Times New Roman" w:cs="Times New Roman"/>
          <w:sz w:val="24"/>
          <w:szCs w:val="24"/>
          <w:lang w:val="en-GB"/>
        </w:rPr>
        <w:t>Terhadap Pemahaman Konsep Siswa</w:t>
      </w:r>
    </w:p>
    <w:p w:rsidR="00081E42" w:rsidRDefault="002732EB" w:rsidP="00AB7522">
      <w:pPr>
        <w:pStyle w:val="ListParagraph"/>
        <w:spacing w:after="360" w:line="240" w:lineRule="auto"/>
        <w:ind w:left="425"/>
        <w:jc w:val="both"/>
        <w:rPr>
          <w:rFonts w:ascii="Times New Roman" w:hAnsi="Times New Roman" w:cs="Times New Roman"/>
          <w:sz w:val="24"/>
          <w:szCs w:val="24"/>
          <w:lang w:val="en-GB"/>
        </w:rPr>
      </w:pPr>
      <w:r>
        <w:rPr>
          <w:rFonts w:ascii="Times New Roman" w:hAnsi="Times New Roman" w:cs="Times New Roman"/>
          <w:sz w:val="24"/>
          <w:szCs w:val="24"/>
        </w:rPr>
        <w:tab/>
      </w:r>
      <w:r w:rsidR="00081E42" w:rsidRPr="002732EB">
        <w:rPr>
          <w:rFonts w:ascii="Times New Roman" w:hAnsi="Times New Roman" w:cs="Times New Roman"/>
          <w:sz w:val="24"/>
          <w:szCs w:val="24"/>
          <w:lang w:val="en-GB"/>
        </w:rPr>
        <w:t>Diperoleh nilai signifikansi p (0,000 &lt; 0,05) dan nilai t</w:t>
      </w:r>
      <w:r w:rsidR="00081E42" w:rsidRPr="002732EB">
        <w:rPr>
          <w:rFonts w:ascii="Times New Roman" w:hAnsi="Times New Roman" w:cs="Times New Roman"/>
          <w:sz w:val="24"/>
          <w:szCs w:val="24"/>
          <w:vertAlign w:val="subscript"/>
          <w:lang w:val="en-GB"/>
        </w:rPr>
        <w:t>hitung</w:t>
      </w:r>
      <w:r w:rsidR="00081E42" w:rsidRPr="002732EB">
        <w:rPr>
          <w:rFonts w:ascii="Times New Roman" w:hAnsi="Times New Roman" w:cs="Times New Roman"/>
          <w:sz w:val="24"/>
          <w:szCs w:val="24"/>
          <w:lang w:val="en-GB"/>
        </w:rPr>
        <w:t xml:space="preserve"> &gt; t</w:t>
      </w:r>
      <w:r w:rsidR="00081E42" w:rsidRPr="002732EB">
        <w:rPr>
          <w:rFonts w:ascii="Times New Roman" w:hAnsi="Times New Roman" w:cs="Times New Roman"/>
          <w:sz w:val="24"/>
          <w:szCs w:val="24"/>
          <w:vertAlign w:val="subscript"/>
          <w:lang w:val="en-GB"/>
        </w:rPr>
        <w:t>tabel</w:t>
      </w:r>
      <w:r w:rsidR="00081E42" w:rsidRPr="002732EB">
        <w:rPr>
          <w:rFonts w:ascii="Times New Roman" w:hAnsi="Times New Roman" w:cs="Times New Roman"/>
          <w:sz w:val="24"/>
          <w:szCs w:val="24"/>
          <w:lang w:val="en-GB"/>
        </w:rPr>
        <w:t xml:space="preserve"> (4,667 &gt; </w:t>
      </w:r>
      <w:r>
        <w:rPr>
          <w:rFonts w:ascii="Times New Roman" w:hAnsi="Times New Roman" w:cs="Times New Roman"/>
          <w:sz w:val="24"/>
          <w:szCs w:val="24"/>
          <w:lang w:val="en-GB"/>
        </w:rPr>
        <w:tab/>
      </w:r>
      <w:r w:rsidR="00081E42" w:rsidRPr="002732EB">
        <w:rPr>
          <w:rFonts w:ascii="Times New Roman" w:hAnsi="Times New Roman" w:cs="Times New Roman"/>
          <w:sz w:val="24"/>
          <w:szCs w:val="24"/>
          <w:lang w:val="en-GB"/>
        </w:rPr>
        <w:t>2,002).</w:t>
      </w:r>
    </w:p>
    <w:p w:rsidR="00392C48" w:rsidRDefault="00AB7522" w:rsidP="00AB7522">
      <w:pPr>
        <w:pStyle w:val="ListParagraph"/>
        <w:spacing w:line="240" w:lineRule="auto"/>
        <w:ind w:left="142" w:hanging="142"/>
        <w:jc w:val="both"/>
        <w:rPr>
          <w:rFonts w:ascii="Times New Roman" w:hAnsi="Times New Roman" w:cs="Times New Roman"/>
          <w:sz w:val="24"/>
          <w:szCs w:val="24"/>
        </w:rPr>
      </w:pPr>
      <w:r>
        <w:rPr>
          <w:rFonts w:ascii="Times New Roman" w:hAnsi="Times New Roman" w:cs="Times New Roman"/>
          <w:sz w:val="24"/>
          <w:szCs w:val="24"/>
          <w:lang w:val="en-GB"/>
        </w:rPr>
        <w:lastRenderedPageBreak/>
        <w:tab/>
      </w:r>
      <w:r>
        <w:rPr>
          <w:rFonts w:ascii="Times New Roman" w:hAnsi="Times New Roman" w:cs="Times New Roman"/>
          <w:sz w:val="24"/>
          <w:szCs w:val="24"/>
          <w:lang w:val="en-GB"/>
        </w:rPr>
        <w:tab/>
      </w:r>
      <w:r w:rsidR="00392C48">
        <w:rPr>
          <w:rFonts w:ascii="Times New Roman" w:hAnsi="Times New Roman" w:cs="Times New Roman"/>
          <w:sz w:val="24"/>
          <w:szCs w:val="24"/>
          <w:lang w:val="en-GB"/>
        </w:rPr>
        <w:t>Berdasarkan nilai tersebut maka dapat disimpulkan bahwa</w:t>
      </w:r>
      <w:r w:rsidR="00392C48" w:rsidRPr="00392C48">
        <w:rPr>
          <w:rFonts w:ascii="Times New Roman" w:hAnsi="Times New Roman" w:cs="Times New Roman"/>
          <w:sz w:val="24"/>
          <w:szCs w:val="24"/>
        </w:rPr>
        <w:t xml:space="preserve"> </w:t>
      </w:r>
      <w:r w:rsidR="00392C48">
        <w:rPr>
          <w:rFonts w:ascii="Times New Roman" w:hAnsi="Times New Roman" w:cs="Times New Roman"/>
          <w:sz w:val="24"/>
          <w:szCs w:val="24"/>
        </w:rPr>
        <w:t>H</w:t>
      </w:r>
      <w:r w:rsidR="00392C48" w:rsidRPr="00F770CE">
        <w:rPr>
          <w:rFonts w:ascii="Times New Roman" w:hAnsi="Times New Roman" w:cs="Times New Roman"/>
          <w:sz w:val="24"/>
          <w:szCs w:val="24"/>
          <w:vertAlign w:val="subscript"/>
        </w:rPr>
        <w:t xml:space="preserve">0 </w:t>
      </w:r>
      <w:r w:rsidR="00392C48">
        <w:rPr>
          <w:rFonts w:ascii="Times New Roman" w:hAnsi="Times New Roman" w:cs="Times New Roman"/>
          <w:sz w:val="24"/>
          <w:szCs w:val="24"/>
        </w:rPr>
        <w:t>ditolak, artinya penerapan model pembelajaran TSTS lebih berpengaruh daripada model pembelajaran konvesional pada variable kemampuan komunikasi matematis pemahaman konsep siswa.</w:t>
      </w:r>
    </w:p>
    <w:p w:rsidR="00AB7522" w:rsidRDefault="00AB7522" w:rsidP="00AB7522">
      <w:pPr>
        <w:pStyle w:val="ListParagraph"/>
        <w:spacing w:line="240" w:lineRule="auto"/>
        <w:ind w:left="142" w:hanging="142"/>
        <w:jc w:val="both"/>
        <w:rPr>
          <w:rFonts w:ascii="Times New Roman" w:hAnsi="Times New Roman" w:cs="Times New Roman"/>
          <w:sz w:val="24"/>
          <w:szCs w:val="24"/>
        </w:rPr>
      </w:pPr>
    </w:p>
    <w:p w:rsidR="00AB7522" w:rsidRPr="000D2B18" w:rsidRDefault="00AB7522" w:rsidP="00AB7522">
      <w:pPr>
        <w:pStyle w:val="ListParagraph"/>
        <w:spacing w:line="240" w:lineRule="auto"/>
        <w:ind w:left="142" w:hanging="142"/>
        <w:jc w:val="both"/>
        <w:rPr>
          <w:rFonts w:ascii="Times New Roman" w:hAnsi="Times New Roman" w:cs="Times New Roman"/>
          <w:b/>
          <w:sz w:val="24"/>
          <w:szCs w:val="24"/>
        </w:rPr>
      </w:pPr>
      <w:r w:rsidRPr="000D2B18">
        <w:rPr>
          <w:rFonts w:ascii="Times New Roman" w:hAnsi="Times New Roman" w:cs="Times New Roman"/>
          <w:b/>
          <w:sz w:val="24"/>
          <w:szCs w:val="24"/>
        </w:rPr>
        <w:t>Pembahasan</w:t>
      </w:r>
    </w:p>
    <w:p w:rsidR="000D2B18" w:rsidRDefault="000D2B18" w:rsidP="000D2B18">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AB7522">
        <w:rPr>
          <w:rFonts w:ascii="Times New Roman" w:hAnsi="Times New Roman" w:cs="Times New Roman"/>
          <w:sz w:val="24"/>
          <w:szCs w:val="24"/>
        </w:rPr>
        <w:t xml:space="preserve">Penelitian ini bertujuan untuk mengetahui pengaruh model pembelajaran </w:t>
      </w:r>
      <w:r w:rsidR="00AB7522" w:rsidRPr="00996546">
        <w:rPr>
          <w:rFonts w:ascii="Times New Roman" w:hAnsi="Times New Roman" w:cs="Times New Roman"/>
          <w:sz w:val="24"/>
          <w:szCs w:val="24"/>
        </w:rPr>
        <w:t>TSTS</w:t>
      </w:r>
      <w:r w:rsidR="00AB7522">
        <w:rPr>
          <w:rFonts w:ascii="Times New Roman" w:hAnsi="Times New Roman" w:cs="Times New Roman"/>
          <w:sz w:val="24"/>
          <w:szCs w:val="24"/>
        </w:rPr>
        <w:t xml:space="preserve"> terhadap kemampuan komunikasi matematis dan pemahaman konsep siswa. Penelitian ini dilakukan di SMP Negeri 1 Sedayu dengan mengambil sampel kelas VII F dengan jumlah 30 siswa sebagai kelas eksperimen dan kelas VII G dengan jumlah 30 siswa sebagai kelas kontrol</w:t>
      </w:r>
      <w:r>
        <w:rPr>
          <w:rFonts w:ascii="Times New Roman" w:hAnsi="Times New Roman" w:cs="Times New Roman"/>
          <w:sz w:val="24"/>
          <w:szCs w:val="24"/>
        </w:rPr>
        <w:t>.</w:t>
      </w:r>
    </w:p>
    <w:p w:rsidR="000D2B18" w:rsidRDefault="000D2B18" w:rsidP="000D2B18">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Setelah diterapkan model pembelajaran pada masing-masig sampel, maka diperoleh perbedaan yang signifikan pada nilai rata-rata </w:t>
      </w:r>
      <w:r w:rsidRPr="005C3313">
        <w:rPr>
          <w:rFonts w:ascii="Times New Roman" w:hAnsi="Times New Roman" w:cs="Times New Roman"/>
          <w:i/>
          <w:sz w:val="24"/>
          <w:szCs w:val="24"/>
        </w:rPr>
        <w:t>Posttest</w:t>
      </w:r>
      <w:r>
        <w:rPr>
          <w:rFonts w:ascii="Times New Roman" w:hAnsi="Times New Roman" w:cs="Times New Roman"/>
          <w:sz w:val="24"/>
          <w:szCs w:val="24"/>
        </w:rPr>
        <w:t xml:space="preserve"> kemampuan komunikasi matematis dan pemahaman konsep siswa yaitu pada kelas eksperimen mendapat nilai rata-rata sebesar 95,8 sedangkan kelas kontrol nilai rata-ratanya sebesar 91,13 dan pada nilai rata-rata </w:t>
      </w:r>
      <w:r w:rsidRPr="005C3313">
        <w:rPr>
          <w:rFonts w:ascii="Times New Roman" w:hAnsi="Times New Roman" w:cs="Times New Roman"/>
          <w:i/>
          <w:sz w:val="24"/>
          <w:szCs w:val="24"/>
        </w:rPr>
        <w:t>Posttest</w:t>
      </w:r>
      <w:r>
        <w:rPr>
          <w:rFonts w:ascii="Times New Roman" w:hAnsi="Times New Roman" w:cs="Times New Roman"/>
          <w:sz w:val="24"/>
          <w:szCs w:val="24"/>
        </w:rPr>
        <w:t xml:space="preserve"> pemahaman konsep siswa pada kelas eksperimen mendapat nilai rata-rata sebesar 95,83 sedangkan pada kelas kontrol nilai rata-rata sebesar 90,03. Hal ini menunjukkan bahwa kemampuan komunikasi matematis dan pemahaman konsep siswa yang menggunakan model pembelajaran TSTS lebih tinggi daripada kelas kontrol yang menggunakan model pembelajaran konvesioal. Berdasarkan hal tersebut, dapat dikatakan bahwa menggunakan </w:t>
      </w:r>
      <w:r>
        <w:rPr>
          <w:rFonts w:ascii="Times New Roman" w:hAnsi="Times New Roman" w:cs="Times New Roman"/>
          <w:sz w:val="24"/>
          <w:szCs w:val="24"/>
        </w:rPr>
        <w:lastRenderedPageBreak/>
        <w:t>model pembelajaran TSTS lebih berpengaruh terhadap kemampuan komunikasi matematis dan pemahaman konsep siswa dari pda menggunakan model pembelajaran konvensional.</w:t>
      </w:r>
    </w:p>
    <w:p w:rsidR="000D2B18" w:rsidRDefault="000D2B18" w:rsidP="000D2B18">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Pengujian hipotesis terhadap data hasil </w:t>
      </w:r>
      <w:r w:rsidRPr="009B0F87">
        <w:rPr>
          <w:rFonts w:ascii="Times New Roman" w:hAnsi="Times New Roman" w:cs="Times New Roman"/>
          <w:i/>
          <w:sz w:val="24"/>
          <w:szCs w:val="24"/>
        </w:rPr>
        <w:t>posttest</w:t>
      </w:r>
      <w:r>
        <w:rPr>
          <w:rFonts w:ascii="Times New Roman" w:hAnsi="Times New Roman" w:cs="Times New Roman"/>
          <w:sz w:val="24"/>
          <w:szCs w:val="24"/>
        </w:rPr>
        <w:t xml:space="preserve"> kelas eksperimen dan kontrol menggunakan perhitungan hasil uji </w:t>
      </w:r>
      <w:r w:rsidRPr="00680EA6">
        <w:rPr>
          <w:rFonts w:ascii="Times New Roman" w:hAnsi="Times New Roman" w:cs="Times New Roman"/>
          <w:i/>
          <w:sz w:val="24"/>
          <w:szCs w:val="24"/>
        </w:rPr>
        <w:t>software SPSS 16 for windows</w:t>
      </w:r>
      <w:r>
        <w:rPr>
          <w:rFonts w:ascii="Times New Roman" w:hAnsi="Times New Roman" w:cs="Times New Roman"/>
          <w:sz w:val="24"/>
          <w:szCs w:val="24"/>
        </w:rPr>
        <w:t xml:space="preserve"> yang menggunakan analisis uji-t untuk sampel yang berasal dari distribusi yang berbeda yaitu dengan uji </w:t>
      </w:r>
      <w:r w:rsidRPr="00680EA6">
        <w:rPr>
          <w:rFonts w:ascii="Times New Roman" w:hAnsi="Times New Roman" w:cs="Times New Roman"/>
          <w:i/>
          <w:sz w:val="24"/>
          <w:szCs w:val="24"/>
        </w:rPr>
        <w:t>independent sample t-test</w:t>
      </w:r>
      <w:r>
        <w:rPr>
          <w:rFonts w:ascii="Times New Roman" w:hAnsi="Times New Roman" w:cs="Times New Roman"/>
          <w:sz w:val="24"/>
          <w:szCs w:val="24"/>
        </w:rPr>
        <w:t>. Hasil perhitungan kedua sampel menunjukkan bahwa nilai signifikansi sebesar 0,000 &lt; 0,05, maka H</w:t>
      </w:r>
      <w:r w:rsidRPr="003B1FCF">
        <w:rPr>
          <w:rFonts w:ascii="Times New Roman" w:hAnsi="Times New Roman" w:cs="Times New Roman"/>
          <w:sz w:val="24"/>
          <w:szCs w:val="24"/>
          <w:vertAlign w:val="subscript"/>
        </w:rPr>
        <w:t>1</w:t>
      </w:r>
      <w:r>
        <w:rPr>
          <w:rFonts w:ascii="Times New Roman" w:hAnsi="Times New Roman" w:cs="Times New Roman"/>
          <w:sz w:val="24"/>
          <w:szCs w:val="24"/>
        </w:rPr>
        <w:t xml:space="preserve"> diterima sedangkan H</w:t>
      </w:r>
      <w:r w:rsidRPr="003B1FCF">
        <w:rPr>
          <w:rFonts w:ascii="Times New Roman" w:hAnsi="Times New Roman" w:cs="Times New Roman"/>
          <w:sz w:val="24"/>
          <w:szCs w:val="24"/>
          <w:vertAlign w:val="subscript"/>
        </w:rPr>
        <w:t>0</w:t>
      </w:r>
      <w:r>
        <w:rPr>
          <w:rFonts w:ascii="Times New Roman" w:hAnsi="Times New Roman" w:cs="Times New Roman"/>
          <w:sz w:val="24"/>
          <w:szCs w:val="24"/>
        </w:rPr>
        <w:t xml:space="preserve"> ditolak yang artinya terdapat pengaruh kemampuan komunikasi dan pemahaman konsep siswa menggunakan model pembelajaran TSTS pada kelas eksperimen. Terdapat perbedaan yang signifikan antara hasil </w:t>
      </w:r>
      <w:r w:rsidRPr="00122A8F">
        <w:rPr>
          <w:rFonts w:ascii="Times New Roman" w:hAnsi="Times New Roman" w:cs="Times New Roman"/>
          <w:i/>
          <w:sz w:val="24"/>
          <w:szCs w:val="24"/>
        </w:rPr>
        <w:t>posttest</w:t>
      </w:r>
      <w:r>
        <w:rPr>
          <w:rFonts w:ascii="Times New Roman" w:hAnsi="Times New Roman" w:cs="Times New Roman"/>
          <w:i/>
          <w:sz w:val="24"/>
          <w:szCs w:val="24"/>
        </w:rPr>
        <w:t xml:space="preserve"> </w:t>
      </w:r>
      <w:r>
        <w:rPr>
          <w:rFonts w:ascii="Times New Roman" w:hAnsi="Times New Roman" w:cs="Times New Roman"/>
          <w:sz w:val="24"/>
          <w:szCs w:val="24"/>
        </w:rPr>
        <w:t>pada kelas eksperimen yang</w:t>
      </w:r>
      <w:r w:rsidRPr="00122A8F">
        <w:rPr>
          <w:rFonts w:ascii="Times New Roman" w:hAnsi="Times New Roman" w:cs="Times New Roman"/>
          <w:i/>
          <w:sz w:val="24"/>
          <w:szCs w:val="24"/>
        </w:rPr>
        <w:t xml:space="preserve"> </w:t>
      </w:r>
      <w:r>
        <w:rPr>
          <w:rFonts w:ascii="Times New Roman" w:hAnsi="Times New Roman" w:cs="Times New Roman"/>
          <w:sz w:val="24"/>
          <w:szCs w:val="24"/>
        </w:rPr>
        <w:t xml:space="preserve">menggunakan model pembelajaran TSTS dengan hasil posttest pada kelas kontrol dengan menggunakan model pembelajaran konvesional. Sehingga dapat dikatakan bahwa terdapat pengaruh model pembelajaran </w:t>
      </w:r>
      <w:r>
        <w:rPr>
          <w:rFonts w:ascii="Times New Roman" w:hAnsi="Times New Roman" w:cs="Times New Roman"/>
          <w:i/>
          <w:sz w:val="24"/>
          <w:szCs w:val="24"/>
        </w:rPr>
        <w:t>TSTS</w:t>
      </w:r>
      <w:r>
        <w:rPr>
          <w:rFonts w:ascii="Times New Roman" w:hAnsi="Times New Roman" w:cs="Times New Roman"/>
          <w:sz w:val="24"/>
          <w:szCs w:val="24"/>
        </w:rPr>
        <w:t xml:space="preserve"> terhadap kemampuan komunikasi matematis dan pemahaman konsep siswa. Hal serupa bertepatan dengan apa yang d</w:t>
      </w:r>
      <w:r w:rsidR="00821AC6">
        <w:rPr>
          <w:rFonts w:ascii="Times New Roman" w:hAnsi="Times New Roman" w:cs="Times New Roman"/>
          <w:sz w:val="24"/>
          <w:szCs w:val="24"/>
        </w:rPr>
        <w:t>ijelaskan oleh Rista Sesa (2017, p.</w:t>
      </w:r>
      <w:r>
        <w:rPr>
          <w:rFonts w:ascii="Times New Roman" w:hAnsi="Times New Roman" w:cs="Times New Roman"/>
          <w:sz w:val="24"/>
          <w:szCs w:val="24"/>
        </w:rPr>
        <w:t xml:space="preserve">14) dalam penelitiannya menunjukkan bahwa kemampuan pemahaman konsep matematika, pemecahan masalah matematika, komunikasi matematika, dan keterlibatan siswa yang mengikuti model pembelajaran TSTS dan </w:t>
      </w:r>
      <w:r w:rsidRPr="007625B5">
        <w:rPr>
          <w:rFonts w:ascii="Times New Roman" w:hAnsi="Times New Roman" w:cs="Times New Roman"/>
          <w:i/>
          <w:sz w:val="24"/>
          <w:szCs w:val="24"/>
        </w:rPr>
        <w:t>Give Question</w:t>
      </w:r>
      <w:r>
        <w:rPr>
          <w:rFonts w:ascii="Times New Roman" w:hAnsi="Times New Roman" w:cs="Times New Roman"/>
          <w:sz w:val="24"/>
          <w:szCs w:val="24"/>
        </w:rPr>
        <w:t xml:space="preserve"> lebih baik daripada siswa yang mengikuti model pembelajaran konvensional. </w:t>
      </w:r>
    </w:p>
    <w:p w:rsidR="000D2B18" w:rsidRDefault="000D2B18" w:rsidP="000D2B18">
      <w:pPr>
        <w:pStyle w:val="ListParagraph"/>
        <w:spacing w:line="240" w:lineRule="auto"/>
        <w:ind w:left="0"/>
        <w:jc w:val="both"/>
        <w:rPr>
          <w:rFonts w:ascii="Times New Roman" w:hAnsi="Times New Roman" w:cs="Times New Roman"/>
          <w:sz w:val="24"/>
          <w:szCs w:val="24"/>
        </w:rPr>
      </w:pPr>
    </w:p>
    <w:p w:rsidR="00504219" w:rsidRPr="00504219" w:rsidRDefault="00504219" w:rsidP="00504219">
      <w:pPr>
        <w:pStyle w:val="ListParagraph"/>
        <w:spacing w:line="240" w:lineRule="auto"/>
        <w:ind w:left="0"/>
        <w:jc w:val="both"/>
        <w:rPr>
          <w:rFonts w:ascii="Times New Roman" w:hAnsi="Times New Roman" w:cs="Times New Roman"/>
          <w:b/>
          <w:sz w:val="24"/>
          <w:szCs w:val="24"/>
        </w:rPr>
      </w:pPr>
      <w:r w:rsidRPr="00504219">
        <w:rPr>
          <w:rFonts w:ascii="Times New Roman" w:hAnsi="Times New Roman" w:cs="Times New Roman"/>
          <w:b/>
          <w:sz w:val="24"/>
          <w:szCs w:val="24"/>
        </w:rPr>
        <w:t>Simpulan dan Saran</w:t>
      </w:r>
    </w:p>
    <w:p w:rsidR="00504219" w:rsidRPr="00504219" w:rsidRDefault="00504219" w:rsidP="00504219">
      <w:pPr>
        <w:pStyle w:val="ListParagraph"/>
        <w:spacing w:line="240" w:lineRule="auto"/>
        <w:ind w:left="0"/>
        <w:jc w:val="both"/>
        <w:rPr>
          <w:rFonts w:ascii="Times New Roman" w:hAnsi="Times New Roman" w:cs="Times New Roman"/>
          <w:b/>
          <w:sz w:val="24"/>
          <w:szCs w:val="24"/>
        </w:rPr>
      </w:pPr>
      <w:r w:rsidRPr="00504219">
        <w:rPr>
          <w:rFonts w:ascii="Times New Roman" w:hAnsi="Times New Roman" w:cs="Times New Roman"/>
          <w:b/>
          <w:sz w:val="24"/>
          <w:szCs w:val="24"/>
        </w:rPr>
        <w:t xml:space="preserve">Simpulan </w:t>
      </w:r>
    </w:p>
    <w:p w:rsidR="00504219" w:rsidRDefault="00504219" w:rsidP="00504219">
      <w:pPr>
        <w:pStyle w:val="ListParagraph"/>
        <w:spacing w:after="24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Berdasarkan hasil penelitian dan pembahasan dapat disimpulkan bahwa: (1) Penerapan model pembelajaran </w:t>
      </w:r>
      <w:r w:rsidRPr="00436397">
        <w:rPr>
          <w:rFonts w:ascii="Times New Roman" w:hAnsi="Times New Roman" w:cs="Times New Roman"/>
          <w:i/>
          <w:sz w:val="24"/>
          <w:szCs w:val="24"/>
        </w:rPr>
        <w:t>Two Stay Two Stray</w:t>
      </w:r>
      <w:r>
        <w:rPr>
          <w:rFonts w:ascii="Times New Roman" w:hAnsi="Times New Roman" w:cs="Times New Roman"/>
          <w:i/>
          <w:sz w:val="24"/>
          <w:szCs w:val="24"/>
        </w:rPr>
        <w:t xml:space="preserve"> </w:t>
      </w:r>
      <w:r>
        <w:rPr>
          <w:rFonts w:ascii="Times New Roman" w:hAnsi="Times New Roman" w:cs="Times New Roman"/>
          <w:sz w:val="24"/>
          <w:szCs w:val="24"/>
        </w:rPr>
        <w:t xml:space="preserve">(TSTS) berpengaruh terhadap kemampuan komunikasi matematis siswa; (2) Penerapan model pembelajaran </w:t>
      </w:r>
      <w:r w:rsidRPr="00436397">
        <w:rPr>
          <w:rFonts w:ascii="Times New Roman" w:hAnsi="Times New Roman" w:cs="Times New Roman"/>
          <w:i/>
          <w:sz w:val="24"/>
          <w:szCs w:val="24"/>
        </w:rPr>
        <w:t>Two Stay Two Stray</w:t>
      </w:r>
      <w:r>
        <w:rPr>
          <w:rFonts w:ascii="Times New Roman" w:hAnsi="Times New Roman" w:cs="Times New Roman"/>
          <w:i/>
          <w:sz w:val="24"/>
          <w:szCs w:val="24"/>
        </w:rPr>
        <w:t xml:space="preserve"> </w:t>
      </w:r>
      <w:r>
        <w:rPr>
          <w:rFonts w:ascii="Times New Roman" w:hAnsi="Times New Roman" w:cs="Times New Roman"/>
          <w:sz w:val="24"/>
          <w:szCs w:val="24"/>
        </w:rPr>
        <w:t xml:space="preserve">(TSTS) berpengaruh terhadap pemahaman konsep siswa; (3) Penerapan model pembelajaran </w:t>
      </w:r>
      <w:r w:rsidRPr="00EA2C88">
        <w:rPr>
          <w:rFonts w:ascii="Times New Roman" w:hAnsi="Times New Roman" w:cs="Times New Roman"/>
          <w:i/>
          <w:sz w:val="24"/>
          <w:szCs w:val="24"/>
        </w:rPr>
        <w:t>Two Stay Two Stray</w:t>
      </w:r>
      <w:r>
        <w:rPr>
          <w:rFonts w:ascii="Times New Roman" w:hAnsi="Times New Roman" w:cs="Times New Roman"/>
          <w:sz w:val="24"/>
          <w:szCs w:val="24"/>
        </w:rPr>
        <w:t xml:space="preserve"> (TSTS) lebih berpengaruh daripada penerapan model pembelajaran konvesional terhadap kemampuan komunikasi matematis dan pemahaman konsep siswa. </w:t>
      </w:r>
    </w:p>
    <w:p w:rsidR="00504219" w:rsidRDefault="00504219" w:rsidP="00504219">
      <w:pPr>
        <w:pStyle w:val="ListParagraph"/>
        <w:spacing w:line="240" w:lineRule="auto"/>
        <w:ind w:left="0"/>
        <w:jc w:val="both"/>
        <w:rPr>
          <w:rFonts w:ascii="Times New Roman" w:hAnsi="Times New Roman" w:cs="Times New Roman"/>
          <w:sz w:val="24"/>
          <w:szCs w:val="24"/>
        </w:rPr>
      </w:pPr>
      <w:r w:rsidRPr="004E7DFC">
        <w:rPr>
          <w:rFonts w:ascii="Times New Roman" w:hAnsi="Times New Roman" w:cs="Times New Roman"/>
          <w:b/>
          <w:sz w:val="24"/>
          <w:szCs w:val="24"/>
        </w:rPr>
        <w:t>Saran</w:t>
      </w:r>
    </w:p>
    <w:p w:rsidR="00504219" w:rsidRDefault="00941F2A" w:rsidP="0050421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504219">
        <w:rPr>
          <w:rFonts w:ascii="Times New Roman" w:hAnsi="Times New Roman" w:cs="Times New Roman"/>
          <w:sz w:val="24"/>
          <w:szCs w:val="24"/>
        </w:rPr>
        <w:t>Berdasarkan penelitian, hasil analisis serta hasil kesimpulan maka terdapat beberapa saran dari peneliti diantaranya:</w:t>
      </w:r>
    </w:p>
    <w:p w:rsidR="00504219" w:rsidRDefault="00504219" w:rsidP="0050421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Pembelajaran matematika dengan model pembelajaran </w:t>
      </w:r>
      <w:r w:rsidRPr="00E07FD9">
        <w:rPr>
          <w:rFonts w:ascii="Times New Roman" w:hAnsi="Times New Roman" w:cs="Times New Roman"/>
          <w:i/>
          <w:sz w:val="24"/>
          <w:szCs w:val="24"/>
        </w:rPr>
        <w:t>Two Stay Two Stray</w:t>
      </w:r>
      <w:r>
        <w:rPr>
          <w:rFonts w:ascii="Times New Roman" w:hAnsi="Times New Roman" w:cs="Times New Roman"/>
          <w:sz w:val="24"/>
          <w:szCs w:val="24"/>
        </w:rPr>
        <w:t xml:space="preserve"> (TSTS) lebih berpengaruh terhadap kemampuan komunikasi matematis dan pemahaman konsep siswa. Oleh karena itu, kepada guru disarankan dapat menerapkan model pembelajaran </w:t>
      </w:r>
      <w:r w:rsidRPr="00E07FD9">
        <w:rPr>
          <w:rFonts w:ascii="Times New Roman" w:hAnsi="Times New Roman" w:cs="Times New Roman"/>
          <w:i/>
          <w:sz w:val="24"/>
          <w:szCs w:val="24"/>
        </w:rPr>
        <w:t>Two Stay Two Stray</w:t>
      </w:r>
      <w:r>
        <w:rPr>
          <w:rFonts w:ascii="Times New Roman" w:hAnsi="Times New Roman" w:cs="Times New Roman"/>
          <w:sz w:val="24"/>
          <w:szCs w:val="24"/>
        </w:rPr>
        <w:t xml:space="preserve"> (TSTS) ini saat pembelajaran matematika berlangsung.</w:t>
      </w:r>
    </w:p>
    <w:p w:rsidR="008B0118" w:rsidRDefault="008B0118" w:rsidP="00504219">
      <w:pPr>
        <w:pStyle w:val="ListParagraph"/>
        <w:spacing w:line="240" w:lineRule="auto"/>
        <w:ind w:left="0"/>
        <w:jc w:val="both"/>
        <w:rPr>
          <w:rFonts w:ascii="Times New Roman" w:hAnsi="Times New Roman" w:cs="Times New Roman"/>
          <w:sz w:val="24"/>
          <w:szCs w:val="24"/>
        </w:rPr>
      </w:pPr>
    </w:p>
    <w:p w:rsidR="008B0118" w:rsidRPr="00410F4D" w:rsidRDefault="00F66664" w:rsidP="00504219">
      <w:pPr>
        <w:pStyle w:val="ListParagraph"/>
        <w:spacing w:line="240" w:lineRule="auto"/>
        <w:ind w:left="0"/>
        <w:jc w:val="both"/>
        <w:rPr>
          <w:rFonts w:ascii="Times New Roman" w:hAnsi="Times New Roman" w:cs="Times New Roman"/>
          <w:b/>
          <w:sz w:val="24"/>
          <w:szCs w:val="24"/>
        </w:rPr>
      </w:pPr>
      <w:r w:rsidRPr="00410F4D">
        <w:rPr>
          <w:rFonts w:ascii="Times New Roman" w:hAnsi="Times New Roman" w:cs="Times New Roman"/>
          <w:b/>
          <w:sz w:val="24"/>
          <w:szCs w:val="24"/>
        </w:rPr>
        <w:t>Daftar Pustaka</w:t>
      </w:r>
    </w:p>
    <w:p w:rsidR="00DE65B7" w:rsidRPr="00727DC2" w:rsidRDefault="00DE65B7" w:rsidP="0023114F">
      <w:pPr>
        <w:spacing w:line="276" w:lineRule="auto"/>
        <w:jc w:val="both"/>
        <w:rPr>
          <w:rFonts w:ascii="Times New Roman" w:hAnsi="Times New Roman" w:cs="Times New Roman"/>
          <w:color w:val="222222"/>
          <w:sz w:val="24"/>
          <w:szCs w:val="24"/>
        </w:rPr>
      </w:pPr>
      <w:r w:rsidRPr="00727DC2">
        <w:rPr>
          <w:rFonts w:ascii="Times New Roman" w:hAnsi="Times New Roman" w:cs="Times New Roman"/>
          <w:color w:val="222222"/>
          <w:sz w:val="24"/>
          <w:szCs w:val="24"/>
        </w:rPr>
        <w:t xml:space="preserve">Alifiani, A. (2017). Penerapan model </w:t>
      </w:r>
      <w:r w:rsidR="0023114F">
        <w:rPr>
          <w:rFonts w:ascii="Times New Roman" w:hAnsi="Times New Roman" w:cs="Times New Roman"/>
          <w:color w:val="222222"/>
          <w:sz w:val="24"/>
          <w:szCs w:val="24"/>
        </w:rPr>
        <w:tab/>
      </w:r>
      <w:r w:rsidRPr="00727DC2">
        <w:rPr>
          <w:rFonts w:ascii="Times New Roman" w:hAnsi="Times New Roman" w:cs="Times New Roman"/>
          <w:color w:val="222222"/>
          <w:sz w:val="24"/>
          <w:szCs w:val="24"/>
        </w:rPr>
        <w:t xml:space="preserve">pembelajaran NHT-TGT </w:t>
      </w:r>
      <w:r w:rsidR="0023114F">
        <w:rPr>
          <w:rFonts w:ascii="Times New Roman" w:hAnsi="Times New Roman" w:cs="Times New Roman"/>
          <w:color w:val="222222"/>
          <w:sz w:val="24"/>
          <w:szCs w:val="24"/>
        </w:rPr>
        <w:tab/>
      </w:r>
      <w:r w:rsidRPr="00727DC2">
        <w:rPr>
          <w:rFonts w:ascii="Times New Roman" w:hAnsi="Times New Roman" w:cs="Times New Roman"/>
          <w:color w:val="222222"/>
          <w:sz w:val="24"/>
          <w:szCs w:val="24"/>
        </w:rPr>
        <w:t xml:space="preserve">untuk meningkatkan </w:t>
      </w:r>
      <w:r>
        <w:rPr>
          <w:rFonts w:ascii="Times New Roman" w:hAnsi="Times New Roman" w:cs="Times New Roman"/>
          <w:color w:val="222222"/>
          <w:sz w:val="24"/>
          <w:szCs w:val="24"/>
        </w:rPr>
        <w:tab/>
      </w:r>
      <w:r w:rsidRPr="00727DC2">
        <w:rPr>
          <w:rFonts w:ascii="Times New Roman" w:hAnsi="Times New Roman" w:cs="Times New Roman"/>
          <w:color w:val="222222"/>
          <w:sz w:val="24"/>
          <w:szCs w:val="24"/>
        </w:rPr>
        <w:t xml:space="preserve">motivasi dan pemahaman </w:t>
      </w:r>
      <w:r w:rsidR="0023114F">
        <w:rPr>
          <w:rFonts w:ascii="Times New Roman" w:hAnsi="Times New Roman" w:cs="Times New Roman"/>
          <w:color w:val="222222"/>
          <w:sz w:val="24"/>
          <w:szCs w:val="24"/>
        </w:rPr>
        <w:tab/>
      </w:r>
      <w:r w:rsidRPr="00727DC2">
        <w:rPr>
          <w:rFonts w:ascii="Times New Roman" w:hAnsi="Times New Roman" w:cs="Times New Roman"/>
          <w:color w:val="222222"/>
          <w:sz w:val="24"/>
          <w:szCs w:val="24"/>
        </w:rPr>
        <w:t xml:space="preserve">konsep materi matematika </w:t>
      </w:r>
      <w:r w:rsidR="0023114F">
        <w:rPr>
          <w:rFonts w:ascii="Times New Roman" w:hAnsi="Times New Roman" w:cs="Times New Roman"/>
          <w:color w:val="222222"/>
          <w:sz w:val="24"/>
          <w:szCs w:val="24"/>
        </w:rPr>
        <w:tab/>
      </w:r>
      <w:r w:rsidRPr="00727DC2">
        <w:rPr>
          <w:rFonts w:ascii="Times New Roman" w:hAnsi="Times New Roman" w:cs="Times New Roman"/>
          <w:color w:val="222222"/>
          <w:sz w:val="24"/>
          <w:szCs w:val="24"/>
        </w:rPr>
        <w:t xml:space="preserve">SMA. </w:t>
      </w:r>
      <w:r w:rsidRPr="00727DC2">
        <w:rPr>
          <w:rFonts w:ascii="Times New Roman" w:hAnsi="Times New Roman" w:cs="Times New Roman"/>
          <w:i/>
          <w:iCs/>
          <w:color w:val="222222"/>
          <w:sz w:val="24"/>
          <w:szCs w:val="24"/>
        </w:rPr>
        <w:t xml:space="preserve">Jurnal Riset </w:t>
      </w:r>
      <w:r>
        <w:rPr>
          <w:rFonts w:ascii="Times New Roman" w:hAnsi="Times New Roman" w:cs="Times New Roman"/>
          <w:i/>
          <w:iCs/>
          <w:color w:val="222222"/>
          <w:sz w:val="24"/>
          <w:szCs w:val="24"/>
        </w:rPr>
        <w:tab/>
      </w:r>
      <w:r w:rsidRPr="00727DC2">
        <w:rPr>
          <w:rFonts w:ascii="Times New Roman" w:hAnsi="Times New Roman" w:cs="Times New Roman"/>
          <w:i/>
          <w:iCs/>
          <w:color w:val="222222"/>
          <w:sz w:val="24"/>
          <w:szCs w:val="24"/>
        </w:rPr>
        <w:t>Pendidikan Matematika</w:t>
      </w:r>
      <w:r w:rsidRPr="00727DC2">
        <w:rPr>
          <w:rFonts w:ascii="Times New Roman" w:hAnsi="Times New Roman" w:cs="Times New Roman"/>
          <w:color w:val="222222"/>
          <w:sz w:val="24"/>
          <w:szCs w:val="24"/>
        </w:rPr>
        <w:t xml:space="preserve">, </w:t>
      </w:r>
      <w:r w:rsidRPr="0067404D">
        <w:rPr>
          <w:rFonts w:ascii="Times New Roman" w:hAnsi="Times New Roman" w:cs="Times New Roman"/>
          <w:i/>
          <w:iCs/>
          <w:color w:val="222222"/>
          <w:sz w:val="24"/>
          <w:szCs w:val="24"/>
        </w:rPr>
        <w:t>4</w:t>
      </w:r>
      <w:r w:rsidRPr="00727DC2">
        <w:rPr>
          <w:rFonts w:ascii="Times New Roman" w:hAnsi="Times New Roman" w:cs="Times New Roman"/>
          <w:color w:val="222222"/>
          <w:sz w:val="24"/>
          <w:szCs w:val="24"/>
        </w:rPr>
        <w:t xml:space="preserve">(1), </w:t>
      </w:r>
      <w:r w:rsidR="0023114F">
        <w:rPr>
          <w:rFonts w:ascii="Times New Roman" w:hAnsi="Times New Roman" w:cs="Times New Roman"/>
          <w:color w:val="222222"/>
          <w:sz w:val="24"/>
          <w:szCs w:val="24"/>
        </w:rPr>
        <w:tab/>
      </w:r>
      <w:r w:rsidRPr="00727DC2">
        <w:rPr>
          <w:rFonts w:ascii="Times New Roman" w:hAnsi="Times New Roman" w:cs="Times New Roman"/>
          <w:color w:val="222222"/>
          <w:sz w:val="24"/>
          <w:szCs w:val="24"/>
        </w:rPr>
        <w:t>11-20.</w:t>
      </w:r>
    </w:p>
    <w:p w:rsidR="00DE65B7" w:rsidRPr="00A225F2" w:rsidRDefault="00DE65B7" w:rsidP="0023114F">
      <w:pPr>
        <w:pStyle w:val="FootnoteText"/>
        <w:spacing w:line="276"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Berdiati, Ika. (2010). </w:t>
      </w:r>
      <w:r w:rsidRPr="00D209AB">
        <w:rPr>
          <w:rFonts w:ascii="Times New Roman" w:hAnsi="Times New Roman" w:cs="Times New Roman"/>
          <w:i/>
          <w:sz w:val="24"/>
          <w:szCs w:val="24"/>
          <w:lang w:val="en-US"/>
        </w:rPr>
        <w:t>Model Pakem Pembelajaran Bahasa Indonesia</w:t>
      </w:r>
      <w:r>
        <w:rPr>
          <w:rFonts w:ascii="Times New Roman" w:hAnsi="Times New Roman" w:cs="Times New Roman"/>
          <w:sz w:val="24"/>
          <w:szCs w:val="24"/>
          <w:lang w:val="en-US"/>
        </w:rPr>
        <w:t xml:space="preserve">. Bandung: </w:t>
      </w:r>
      <w:r w:rsidRPr="00A225F2">
        <w:rPr>
          <w:rFonts w:ascii="Times New Roman" w:hAnsi="Times New Roman" w:cs="Times New Roman"/>
          <w:sz w:val="24"/>
          <w:szCs w:val="24"/>
          <w:lang w:val="en-US"/>
        </w:rPr>
        <w:t>Widyaiswara BDK.</w:t>
      </w:r>
    </w:p>
    <w:p w:rsidR="00DE65B7" w:rsidRDefault="00DE65B7" w:rsidP="0023114F">
      <w:pPr>
        <w:spacing w:line="276" w:lineRule="auto"/>
        <w:jc w:val="both"/>
        <w:rPr>
          <w:rFonts w:ascii="Times New Roman" w:hAnsi="Times New Roman" w:cs="Times New Roman"/>
          <w:color w:val="222222"/>
          <w:sz w:val="24"/>
          <w:szCs w:val="24"/>
        </w:rPr>
      </w:pPr>
      <w:r w:rsidRPr="008B3C0D">
        <w:rPr>
          <w:rFonts w:ascii="Times New Roman" w:hAnsi="Times New Roman" w:cs="Times New Roman"/>
          <w:color w:val="222222"/>
          <w:sz w:val="24"/>
          <w:szCs w:val="24"/>
        </w:rPr>
        <w:t xml:space="preserve">Indonesia, P. M. P. N. R. (2006). </w:t>
      </w:r>
      <w:r w:rsidR="0023114F">
        <w:rPr>
          <w:rFonts w:ascii="Times New Roman" w:hAnsi="Times New Roman" w:cs="Times New Roman"/>
          <w:color w:val="222222"/>
          <w:sz w:val="24"/>
          <w:szCs w:val="24"/>
        </w:rPr>
        <w:tab/>
      </w:r>
      <w:r w:rsidRPr="008B3C0D">
        <w:rPr>
          <w:rFonts w:ascii="Times New Roman" w:hAnsi="Times New Roman" w:cs="Times New Roman"/>
          <w:color w:val="222222"/>
          <w:sz w:val="24"/>
          <w:szCs w:val="24"/>
        </w:rPr>
        <w:t xml:space="preserve">Nomor 22 Tahun 2006. </w:t>
      </w:r>
      <w:r w:rsidR="0023114F">
        <w:rPr>
          <w:rFonts w:ascii="Times New Roman" w:hAnsi="Times New Roman" w:cs="Times New Roman"/>
          <w:color w:val="222222"/>
          <w:sz w:val="24"/>
          <w:szCs w:val="24"/>
        </w:rPr>
        <w:tab/>
      </w:r>
      <w:r w:rsidRPr="008B3C0D">
        <w:rPr>
          <w:rFonts w:ascii="Times New Roman" w:hAnsi="Times New Roman" w:cs="Times New Roman"/>
          <w:i/>
          <w:iCs/>
          <w:color w:val="222222"/>
          <w:sz w:val="24"/>
          <w:szCs w:val="24"/>
        </w:rPr>
        <w:t xml:space="preserve">Tentang Standar Isi untuk </w:t>
      </w:r>
      <w:r>
        <w:rPr>
          <w:rFonts w:ascii="Times New Roman" w:hAnsi="Times New Roman" w:cs="Times New Roman"/>
          <w:i/>
          <w:iCs/>
          <w:color w:val="222222"/>
          <w:sz w:val="24"/>
          <w:szCs w:val="24"/>
        </w:rPr>
        <w:tab/>
      </w:r>
      <w:r w:rsidRPr="008B3C0D">
        <w:rPr>
          <w:rFonts w:ascii="Times New Roman" w:hAnsi="Times New Roman" w:cs="Times New Roman"/>
          <w:i/>
          <w:iCs/>
          <w:color w:val="222222"/>
          <w:sz w:val="24"/>
          <w:szCs w:val="24"/>
        </w:rPr>
        <w:t xml:space="preserve">Satuan Pendidikan Dasar dan </w:t>
      </w:r>
      <w:r w:rsidR="0023114F">
        <w:rPr>
          <w:rFonts w:ascii="Times New Roman" w:hAnsi="Times New Roman" w:cs="Times New Roman"/>
          <w:i/>
          <w:iCs/>
          <w:color w:val="222222"/>
          <w:sz w:val="24"/>
          <w:szCs w:val="24"/>
        </w:rPr>
        <w:tab/>
      </w:r>
      <w:r w:rsidRPr="008B3C0D">
        <w:rPr>
          <w:rFonts w:ascii="Times New Roman" w:hAnsi="Times New Roman" w:cs="Times New Roman"/>
          <w:i/>
          <w:iCs/>
          <w:color w:val="222222"/>
          <w:sz w:val="24"/>
          <w:szCs w:val="24"/>
        </w:rPr>
        <w:t>Menengah</w:t>
      </w:r>
      <w:r w:rsidRPr="008B3C0D">
        <w:rPr>
          <w:rFonts w:ascii="Times New Roman" w:hAnsi="Times New Roman" w:cs="Times New Roman"/>
          <w:color w:val="222222"/>
          <w:sz w:val="24"/>
          <w:szCs w:val="24"/>
        </w:rPr>
        <w:t>.</w:t>
      </w:r>
    </w:p>
    <w:p w:rsidR="00DE65B7" w:rsidRDefault="00DE65B7" w:rsidP="0023114F">
      <w:pPr>
        <w:spacing w:line="276" w:lineRule="auto"/>
        <w:jc w:val="both"/>
        <w:rPr>
          <w:rFonts w:ascii="Times New Roman" w:hAnsi="Times New Roman" w:cs="Times New Roman"/>
          <w:color w:val="222222"/>
          <w:sz w:val="24"/>
          <w:szCs w:val="24"/>
        </w:rPr>
      </w:pPr>
      <w:r w:rsidRPr="009041EE">
        <w:rPr>
          <w:rFonts w:ascii="Times New Roman" w:hAnsi="Times New Roman" w:cs="Times New Roman"/>
          <w:color w:val="222222"/>
          <w:sz w:val="24"/>
          <w:szCs w:val="24"/>
        </w:rPr>
        <w:t xml:space="preserve">Joseph, A. D. (2011). Komunikasi </w:t>
      </w:r>
      <w:r w:rsidR="0023114F">
        <w:rPr>
          <w:rFonts w:ascii="Times New Roman" w:hAnsi="Times New Roman" w:cs="Times New Roman"/>
          <w:color w:val="222222"/>
          <w:sz w:val="24"/>
          <w:szCs w:val="24"/>
        </w:rPr>
        <w:tab/>
      </w:r>
      <w:r w:rsidRPr="009041EE">
        <w:rPr>
          <w:rFonts w:ascii="Times New Roman" w:hAnsi="Times New Roman" w:cs="Times New Roman"/>
          <w:color w:val="222222"/>
          <w:sz w:val="24"/>
          <w:szCs w:val="24"/>
        </w:rPr>
        <w:t xml:space="preserve">Antar Manusia. </w:t>
      </w:r>
      <w:r w:rsidRPr="009041EE">
        <w:rPr>
          <w:rFonts w:ascii="Times New Roman" w:hAnsi="Times New Roman" w:cs="Times New Roman"/>
          <w:iCs/>
          <w:color w:val="222222"/>
          <w:sz w:val="24"/>
          <w:szCs w:val="24"/>
        </w:rPr>
        <w:t xml:space="preserve">Alih bahasa: </w:t>
      </w:r>
      <w:r w:rsidR="0023114F">
        <w:rPr>
          <w:rFonts w:ascii="Times New Roman" w:hAnsi="Times New Roman" w:cs="Times New Roman"/>
          <w:iCs/>
          <w:color w:val="222222"/>
          <w:sz w:val="24"/>
          <w:szCs w:val="24"/>
        </w:rPr>
        <w:tab/>
      </w:r>
      <w:r w:rsidRPr="009041EE">
        <w:rPr>
          <w:rFonts w:ascii="Times New Roman" w:hAnsi="Times New Roman" w:cs="Times New Roman"/>
          <w:iCs/>
          <w:color w:val="222222"/>
          <w:sz w:val="24"/>
          <w:szCs w:val="24"/>
        </w:rPr>
        <w:t>Ir. Agus Mau</w:t>
      </w:r>
      <w:r>
        <w:rPr>
          <w:rFonts w:ascii="Times New Roman" w:hAnsi="Times New Roman" w:cs="Times New Roman"/>
          <w:iCs/>
          <w:color w:val="222222"/>
          <w:sz w:val="24"/>
          <w:szCs w:val="24"/>
        </w:rPr>
        <w:t>lana</w:t>
      </w:r>
      <w:r w:rsidRPr="009041EE">
        <w:rPr>
          <w:rFonts w:ascii="Times New Roman" w:hAnsi="Times New Roman" w:cs="Times New Roman"/>
          <w:iCs/>
          <w:color w:val="222222"/>
          <w:sz w:val="24"/>
          <w:szCs w:val="24"/>
        </w:rPr>
        <w:t xml:space="preserve">. </w:t>
      </w:r>
      <w:r w:rsidRPr="009041EE">
        <w:rPr>
          <w:rFonts w:ascii="Times New Roman" w:hAnsi="Times New Roman" w:cs="Times New Roman"/>
          <w:iCs/>
          <w:color w:val="222222"/>
          <w:sz w:val="24"/>
          <w:szCs w:val="24"/>
        </w:rPr>
        <w:tab/>
        <w:t xml:space="preserve">Jakarta: Karisma Publishing </w:t>
      </w:r>
      <w:r w:rsidR="0023114F">
        <w:rPr>
          <w:rFonts w:ascii="Times New Roman" w:hAnsi="Times New Roman" w:cs="Times New Roman"/>
          <w:iCs/>
          <w:color w:val="222222"/>
          <w:sz w:val="24"/>
          <w:szCs w:val="24"/>
        </w:rPr>
        <w:tab/>
      </w:r>
      <w:r w:rsidRPr="009041EE">
        <w:rPr>
          <w:rFonts w:ascii="Times New Roman" w:hAnsi="Times New Roman" w:cs="Times New Roman"/>
          <w:iCs/>
          <w:color w:val="222222"/>
          <w:sz w:val="24"/>
          <w:szCs w:val="24"/>
        </w:rPr>
        <w:t>Group</w:t>
      </w:r>
      <w:r w:rsidRPr="009041EE">
        <w:rPr>
          <w:rFonts w:ascii="Times New Roman" w:hAnsi="Times New Roman" w:cs="Times New Roman"/>
          <w:color w:val="222222"/>
          <w:sz w:val="24"/>
          <w:szCs w:val="24"/>
        </w:rPr>
        <w:t>.</w:t>
      </w:r>
    </w:p>
    <w:p w:rsidR="00910F37" w:rsidRPr="00910F37" w:rsidRDefault="00910F37" w:rsidP="0023114F">
      <w:pPr>
        <w:spacing w:line="276" w:lineRule="auto"/>
        <w:jc w:val="both"/>
        <w:rPr>
          <w:rFonts w:ascii="Times New Roman" w:hAnsi="Times New Roman" w:cs="Times New Roman"/>
          <w:color w:val="222222"/>
          <w:sz w:val="24"/>
          <w:szCs w:val="24"/>
        </w:rPr>
      </w:pPr>
      <w:r w:rsidRPr="00A55658">
        <w:rPr>
          <w:rFonts w:ascii="Times New Roman" w:hAnsi="Times New Roman" w:cs="Times New Roman"/>
          <w:color w:val="222222"/>
          <w:sz w:val="24"/>
          <w:szCs w:val="24"/>
        </w:rPr>
        <w:t xml:space="preserve">Mahmud, D. A., &amp; Hartono, H. </w:t>
      </w:r>
      <w:r w:rsidR="0023114F">
        <w:rPr>
          <w:rFonts w:ascii="Times New Roman" w:hAnsi="Times New Roman" w:cs="Times New Roman"/>
          <w:color w:val="222222"/>
          <w:sz w:val="24"/>
          <w:szCs w:val="24"/>
        </w:rPr>
        <w:tab/>
      </w:r>
      <w:r w:rsidRPr="00A55658">
        <w:rPr>
          <w:rFonts w:ascii="Times New Roman" w:hAnsi="Times New Roman" w:cs="Times New Roman"/>
          <w:color w:val="222222"/>
          <w:sz w:val="24"/>
          <w:szCs w:val="24"/>
        </w:rPr>
        <w:t>(2014). Keefektif</w:t>
      </w:r>
      <w:r>
        <w:rPr>
          <w:rFonts w:ascii="Times New Roman" w:hAnsi="Times New Roman" w:cs="Times New Roman"/>
          <w:color w:val="222222"/>
          <w:sz w:val="24"/>
          <w:szCs w:val="24"/>
        </w:rPr>
        <w:t xml:space="preserve">an Model </w:t>
      </w:r>
      <w:r w:rsidR="0023114F">
        <w:rPr>
          <w:rFonts w:ascii="Times New Roman" w:hAnsi="Times New Roman" w:cs="Times New Roman"/>
          <w:color w:val="222222"/>
          <w:sz w:val="24"/>
          <w:szCs w:val="24"/>
        </w:rPr>
        <w:tab/>
      </w:r>
      <w:r>
        <w:rPr>
          <w:rFonts w:ascii="Times New Roman" w:hAnsi="Times New Roman" w:cs="Times New Roman"/>
          <w:color w:val="222222"/>
          <w:sz w:val="24"/>
          <w:szCs w:val="24"/>
        </w:rPr>
        <w:t>Pembelajaran Isk Dan</w:t>
      </w:r>
      <w:r w:rsidRPr="00A55658">
        <w:rPr>
          <w:rFonts w:ascii="Times New Roman" w:hAnsi="Times New Roman" w:cs="Times New Roman"/>
          <w:color w:val="222222"/>
          <w:sz w:val="24"/>
          <w:szCs w:val="24"/>
        </w:rPr>
        <w:t xml:space="preserve"> </w:t>
      </w:r>
      <w:r>
        <w:rPr>
          <w:rFonts w:ascii="Times New Roman" w:hAnsi="Times New Roman" w:cs="Times New Roman"/>
          <w:color w:val="222222"/>
          <w:sz w:val="24"/>
          <w:szCs w:val="24"/>
        </w:rPr>
        <w:tab/>
      </w:r>
      <w:r w:rsidRPr="00A55658">
        <w:rPr>
          <w:rFonts w:ascii="Times New Roman" w:hAnsi="Times New Roman" w:cs="Times New Roman"/>
          <w:color w:val="222222"/>
          <w:sz w:val="24"/>
          <w:szCs w:val="24"/>
        </w:rPr>
        <w:t xml:space="preserve">Ditinjau Dari Motivasi, Sikap, </w:t>
      </w:r>
      <w:r w:rsidR="0023114F">
        <w:rPr>
          <w:rFonts w:ascii="Times New Roman" w:hAnsi="Times New Roman" w:cs="Times New Roman"/>
          <w:color w:val="222222"/>
          <w:sz w:val="24"/>
          <w:szCs w:val="24"/>
        </w:rPr>
        <w:tab/>
        <w:t xml:space="preserve">Dan </w:t>
      </w:r>
      <w:r w:rsidRPr="00A55658">
        <w:rPr>
          <w:rFonts w:ascii="Times New Roman" w:hAnsi="Times New Roman" w:cs="Times New Roman"/>
          <w:color w:val="222222"/>
          <w:sz w:val="24"/>
          <w:szCs w:val="24"/>
        </w:rPr>
        <w:t xml:space="preserve">Kemampuan </w:t>
      </w:r>
      <w:r w:rsidR="0023114F">
        <w:rPr>
          <w:rFonts w:ascii="Times New Roman" w:hAnsi="Times New Roman" w:cs="Times New Roman"/>
          <w:color w:val="222222"/>
          <w:sz w:val="24"/>
          <w:szCs w:val="24"/>
        </w:rPr>
        <w:tab/>
      </w:r>
      <w:r w:rsidRPr="00A55658">
        <w:rPr>
          <w:rFonts w:ascii="Times New Roman" w:hAnsi="Times New Roman" w:cs="Times New Roman"/>
          <w:color w:val="222222"/>
          <w:sz w:val="24"/>
          <w:szCs w:val="24"/>
        </w:rPr>
        <w:t xml:space="preserve">Komunikasi Matematis. </w:t>
      </w:r>
      <w:r>
        <w:rPr>
          <w:rFonts w:ascii="Times New Roman" w:hAnsi="Times New Roman" w:cs="Times New Roman"/>
          <w:color w:val="222222"/>
          <w:sz w:val="24"/>
          <w:szCs w:val="24"/>
        </w:rPr>
        <w:tab/>
      </w:r>
      <w:r w:rsidRPr="00A55658">
        <w:rPr>
          <w:rFonts w:ascii="Times New Roman" w:hAnsi="Times New Roman" w:cs="Times New Roman"/>
          <w:i/>
          <w:iCs/>
          <w:color w:val="222222"/>
          <w:sz w:val="24"/>
          <w:szCs w:val="24"/>
        </w:rPr>
        <w:t xml:space="preserve">Jurnal Riset Pendidikan </w:t>
      </w:r>
      <w:r w:rsidR="0023114F">
        <w:rPr>
          <w:rFonts w:ascii="Times New Roman" w:hAnsi="Times New Roman" w:cs="Times New Roman"/>
          <w:i/>
          <w:iCs/>
          <w:color w:val="222222"/>
          <w:sz w:val="24"/>
          <w:szCs w:val="24"/>
        </w:rPr>
        <w:tab/>
      </w:r>
      <w:r w:rsidRPr="00A55658">
        <w:rPr>
          <w:rFonts w:ascii="Times New Roman" w:hAnsi="Times New Roman" w:cs="Times New Roman"/>
          <w:i/>
          <w:iCs/>
          <w:color w:val="222222"/>
          <w:sz w:val="24"/>
          <w:szCs w:val="24"/>
        </w:rPr>
        <w:t>Matematika</w:t>
      </w:r>
      <w:r w:rsidRPr="00A55658">
        <w:rPr>
          <w:rFonts w:ascii="Times New Roman" w:hAnsi="Times New Roman" w:cs="Times New Roman"/>
          <w:color w:val="222222"/>
          <w:sz w:val="24"/>
          <w:szCs w:val="24"/>
        </w:rPr>
        <w:t xml:space="preserve">, </w:t>
      </w:r>
      <w:r w:rsidRPr="00A55658">
        <w:rPr>
          <w:rFonts w:ascii="Times New Roman" w:hAnsi="Times New Roman" w:cs="Times New Roman"/>
          <w:i/>
          <w:iCs/>
          <w:color w:val="222222"/>
          <w:sz w:val="24"/>
          <w:szCs w:val="24"/>
        </w:rPr>
        <w:t>1</w:t>
      </w:r>
      <w:r w:rsidRPr="00A55658">
        <w:rPr>
          <w:rFonts w:ascii="Times New Roman" w:hAnsi="Times New Roman" w:cs="Times New Roman"/>
          <w:color w:val="222222"/>
          <w:sz w:val="24"/>
          <w:szCs w:val="24"/>
        </w:rPr>
        <w:t>(2), 188-201.</w:t>
      </w:r>
    </w:p>
    <w:p w:rsidR="00DE65B7" w:rsidRDefault="00DE65B7" w:rsidP="0023114F">
      <w:pPr>
        <w:spacing w:line="276" w:lineRule="auto"/>
        <w:jc w:val="both"/>
        <w:rPr>
          <w:rFonts w:ascii="Times New Roman" w:hAnsi="Times New Roman" w:cs="Times New Roman"/>
          <w:color w:val="222222"/>
          <w:sz w:val="24"/>
          <w:szCs w:val="24"/>
        </w:rPr>
      </w:pPr>
      <w:r w:rsidRPr="001E492A">
        <w:rPr>
          <w:rFonts w:ascii="Times New Roman" w:hAnsi="Times New Roman" w:cs="Times New Roman"/>
          <w:color w:val="222222"/>
          <w:sz w:val="24"/>
          <w:szCs w:val="24"/>
        </w:rPr>
        <w:t>Muin, A. (2006). Pendekatan Meta-</w:t>
      </w:r>
      <w:r w:rsidR="0023114F">
        <w:rPr>
          <w:rFonts w:ascii="Times New Roman" w:hAnsi="Times New Roman" w:cs="Times New Roman"/>
          <w:color w:val="222222"/>
          <w:sz w:val="24"/>
          <w:szCs w:val="24"/>
        </w:rPr>
        <w:tab/>
      </w:r>
      <w:r w:rsidRPr="001E492A">
        <w:rPr>
          <w:rFonts w:ascii="Times New Roman" w:hAnsi="Times New Roman" w:cs="Times New Roman"/>
          <w:color w:val="222222"/>
          <w:sz w:val="24"/>
          <w:szCs w:val="24"/>
        </w:rPr>
        <w:t xml:space="preserve">kognitif untuk Meningkatkan </w:t>
      </w:r>
      <w:r w:rsidR="0023114F">
        <w:rPr>
          <w:rFonts w:ascii="Times New Roman" w:hAnsi="Times New Roman" w:cs="Times New Roman"/>
          <w:color w:val="222222"/>
          <w:sz w:val="24"/>
          <w:szCs w:val="24"/>
        </w:rPr>
        <w:tab/>
        <w:t>Ke</w:t>
      </w:r>
      <w:r w:rsidRPr="001E492A">
        <w:rPr>
          <w:rFonts w:ascii="Times New Roman" w:hAnsi="Times New Roman" w:cs="Times New Roman"/>
          <w:color w:val="222222"/>
          <w:sz w:val="24"/>
          <w:szCs w:val="24"/>
        </w:rPr>
        <w:t xml:space="preserve">mampuan </w:t>
      </w:r>
      <w:r>
        <w:rPr>
          <w:rFonts w:ascii="Times New Roman" w:hAnsi="Times New Roman" w:cs="Times New Roman"/>
          <w:color w:val="222222"/>
          <w:sz w:val="24"/>
          <w:szCs w:val="24"/>
        </w:rPr>
        <w:tab/>
      </w:r>
      <w:r w:rsidRPr="001E492A">
        <w:rPr>
          <w:rFonts w:ascii="Times New Roman" w:hAnsi="Times New Roman" w:cs="Times New Roman"/>
          <w:color w:val="222222"/>
          <w:sz w:val="24"/>
          <w:szCs w:val="24"/>
        </w:rPr>
        <w:t xml:space="preserve">Matematika </w:t>
      </w:r>
      <w:r w:rsidR="0023114F">
        <w:rPr>
          <w:rFonts w:ascii="Times New Roman" w:hAnsi="Times New Roman" w:cs="Times New Roman"/>
          <w:color w:val="222222"/>
          <w:sz w:val="24"/>
          <w:szCs w:val="24"/>
        </w:rPr>
        <w:tab/>
      </w:r>
      <w:r w:rsidRPr="001E492A">
        <w:rPr>
          <w:rFonts w:ascii="Times New Roman" w:hAnsi="Times New Roman" w:cs="Times New Roman"/>
          <w:color w:val="222222"/>
          <w:sz w:val="24"/>
          <w:szCs w:val="24"/>
        </w:rPr>
        <w:t xml:space="preserve">Siswa SMA (Algoritma, vol. </w:t>
      </w:r>
      <w:r w:rsidR="0023114F">
        <w:rPr>
          <w:rFonts w:ascii="Times New Roman" w:hAnsi="Times New Roman" w:cs="Times New Roman"/>
          <w:color w:val="222222"/>
          <w:sz w:val="24"/>
          <w:szCs w:val="24"/>
        </w:rPr>
        <w:tab/>
      </w:r>
      <w:r w:rsidRPr="001E492A">
        <w:rPr>
          <w:rFonts w:ascii="Times New Roman" w:hAnsi="Times New Roman" w:cs="Times New Roman"/>
          <w:color w:val="222222"/>
          <w:sz w:val="24"/>
          <w:szCs w:val="24"/>
        </w:rPr>
        <w:t xml:space="preserve">2). </w:t>
      </w:r>
      <w:r>
        <w:rPr>
          <w:rFonts w:ascii="Times New Roman" w:hAnsi="Times New Roman" w:cs="Times New Roman"/>
          <w:i/>
          <w:iCs/>
          <w:color w:val="222222"/>
          <w:sz w:val="24"/>
          <w:szCs w:val="24"/>
        </w:rPr>
        <w:t>Jakarta: Jurus</w:t>
      </w:r>
      <w:r w:rsidRPr="001E492A">
        <w:rPr>
          <w:rFonts w:ascii="Times New Roman" w:hAnsi="Times New Roman" w:cs="Times New Roman"/>
          <w:i/>
          <w:iCs/>
          <w:color w:val="222222"/>
          <w:sz w:val="24"/>
          <w:szCs w:val="24"/>
        </w:rPr>
        <w:t xml:space="preserve">an </w:t>
      </w:r>
      <w:r w:rsidR="0023114F">
        <w:rPr>
          <w:rFonts w:ascii="Times New Roman" w:hAnsi="Times New Roman" w:cs="Times New Roman"/>
          <w:i/>
          <w:iCs/>
          <w:color w:val="222222"/>
          <w:sz w:val="24"/>
          <w:szCs w:val="24"/>
        </w:rPr>
        <w:tab/>
      </w:r>
      <w:r w:rsidRPr="001E492A">
        <w:rPr>
          <w:rFonts w:ascii="Times New Roman" w:hAnsi="Times New Roman" w:cs="Times New Roman"/>
          <w:i/>
          <w:iCs/>
          <w:color w:val="222222"/>
          <w:sz w:val="24"/>
          <w:szCs w:val="24"/>
        </w:rPr>
        <w:t xml:space="preserve">Pendidikan </w:t>
      </w:r>
      <w:r>
        <w:rPr>
          <w:rFonts w:ascii="Times New Roman" w:hAnsi="Times New Roman" w:cs="Times New Roman"/>
          <w:i/>
          <w:iCs/>
          <w:color w:val="222222"/>
          <w:sz w:val="24"/>
          <w:szCs w:val="24"/>
        </w:rPr>
        <w:tab/>
      </w:r>
      <w:r w:rsidRPr="001E492A">
        <w:rPr>
          <w:rFonts w:ascii="Times New Roman" w:hAnsi="Times New Roman" w:cs="Times New Roman"/>
          <w:i/>
          <w:iCs/>
          <w:color w:val="222222"/>
          <w:sz w:val="24"/>
          <w:szCs w:val="24"/>
        </w:rPr>
        <w:t xml:space="preserve">Matematika </w:t>
      </w:r>
      <w:r w:rsidR="0023114F">
        <w:rPr>
          <w:rFonts w:ascii="Times New Roman" w:hAnsi="Times New Roman" w:cs="Times New Roman"/>
          <w:i/>
          <w:iCs/>
          <w:color w:val="222222"/>
          <w:sz w:val="24"/>
          <w:szCs w:val="24"/>
        </w:rPr>
        <w:tab/>
      </w:r>
      <w:r w:rsidRPr="001E492A">
        <w:rPr>
          <w:rFonts w:ascii="Times New Roman" w:hAnsi="Times New Roman" w:cs="Times New Roman"/>
          <w:i/>
          <w:iCs/>
          <w:color w:val="222222"/>
          <w:sz w:val="24"/>
          <w:szCs w:val="24"/>
        </w:rPr>
        <w:t>UIN Syarif Hidayatullah</w:t>
      </w:r>
      <w:r w:rsidRPr="001E492A">
        <w:rPr>
          <w:rFonts w:ascii="Times New Roman" w:hAnsi="Times New Roman" w:cs="Times New Roman"/>
          <w:color w:val="222222"/>
          <w:sz w:val="24"/>
          <w:szCs w:val="24"/>
        </w:rPr>
        <w:t>.</w:t>
      </w:r>
    </w:p>
    <w:p w:rsidR="00DE65B7" w:rsidRPr="00DE65B7" w:rsidRDefault="00DE65B7" w:rsidP="0023114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National Control of Teachers of </w:t>
      </w:r>
      <w:r w:rsidR="0023114F">
        <w:rPr>
          <w:rFonts w:ascii="Times New Roman" w:hAnsi="Times New Roman" w:cs="Times New Roman"/>
          <w:sz w:val="24"/>
          <w:szCs w:val="24"/>
        </w:rPr>
        <w:tab/>
      </w:r>
      <w:r>
        <w:rPr>
          <w:rFonts w:ascii="Times New Roman" w:hAnsi="Times New Roman" w:cs="Times New Roman"/>
          <w:sz w:val="24"/>
          <w:szCs w:val="24"/>
        </w:rPr>
        <w:t xml:space="preserve">Mathematics (NCTM). 2000. </w:t>
      </w:r>
      <w:r w:rsidR="0023114F">
        <w:rPr>
          <w:rFonts w:ascii="Times New Roman" w:hAnsi="Times New Roman" w:cs="Times New Roman"/>
          <w:sz w:val="24"/>
          <w:szCs w:val="24"/>
        </w:rPr>
        <w:tab/>
      </w:r>
      <w:r w:rsidRPr="004E05FB">
        <w:rPr>
          <w:rFonts w:ascii="Times New Roman" w:hAnsi="Times New Roman" w:cs="Times New Roman"/>
          <w:i/>
          <w:sz w:val="24"/>
          <w:szCs w:val="24"/>
        </w:rPr>
        <w:t xml:space="preserve">Principles and </w:t>
      </w:r>
      <w:r>
        <w:rPr>
          <w:rFonts w:ascii="Times New Roman" w:hAnsi="Times New Roman" w:cs="Times New Roman"/>
          <w:i/>
          <w:sz w:val="24"/>
          <w:szCs w:val="24"/>
        </w:rPr>
        <w:tab/>
      </w:r>
      <w:r w:rsidRPr="004E05FB">
        <w:rPr>
          <w:rFonts w:ascii="Times New Roman" w:hAnsi="Times New Roman" w:cs="Times New Roman"/>
          <w:i/>
          <w:sz w:val="24"/>
          <w:szCs w:val="24"/>
        </w:rPr>
        <w:t xml:space="preserve">Standards for Scholl </w:t>
      </w:r>
      <w:r w:rsidR="0023114F">
        <w:rPr>
          <w:rFonts w:ascii="Times New Roman" w:hAnsi="Times New Roman" w:cs="Times New Roman"/>
          <w:i/>
          <w:sz w:val="24"/>
          <w:szCs w:val="24"/>
        </w:rPr>
        <w:tab/>
      </w:r>
      <w:r w:rsidRPr="004E05FB">
        <w:rPr>
          <w:rFonts w:ascii="Times New Roman" w:hAnsi="Times New Roman" w:cs="Times New Roman"/>
          <w:i/>
          <w:sz w:val="24"/>
          <w:szCs w:val="24"/>
        </w:rPr>
        <w:t xml:space="preserve">Mathematics. </w:t>
      </w:r>
      <w:r>
        <w:rPr>
          <w:rFonts w:ascii="Times New Roman" w:hAnsi="Times New Roman" w:cs="Times New Roman"/>
          <w:sz w:val="24"/>
          <w:szCs w:val="24"/>
        </w:rPr>
        <w:t xml:space="preserve">Reston, VA: </w:t>
      </w:r>
      <w:r w:rsidR="0023114F">
        <w:rPr>
          <w:rFonts w:ascii="Times New Roman" w:hAnsi="Times New Roman" w:cs="Times New Roman"/>
          <w:sz w:val="24"/>
          <w:szCs w:val="24"/>
        </w:rPr>
        <w:tab/>
      </w:r>
      <w:r>
        <w:rPr>
          <w:rFonts w:ascii="Times New Roman" w:hAnsi="Times New Roman" w:cs="Times New Roman"/>
          <w:sz w:val="24"/>
          <w:szCs w:val="24"/>
        </w:rPr>
        <w:t>NCTM.</w:t>
      </w:r>
    </w:p>
    <w:p w:rsidR="00DE65B7" w:rsidRPr="0029508B" w:rsidRDefault="00DE65B7" w:rsidP="0023114F">
      <w:pPr>
        <w:pStyle w:val="FootnoteText"/>
        <w:spacing w:line="276" w:lineRule="auto"/>
        <w:ind w:left="709" w:hanging="709"/>
        <w:jc w:val="both"/>
        <w:rPr>
          <w:rFonts w:ascii="Times New Roman" w:hAnsi="Times New Roman" w:cs="Times New Roman"/>
          <w:color w:val="222222"/>
          <w:sz w:val="24"/>
          <w:szCs w:val="24"/>
        </w:rPr>
      </w:pPr>
      <w:r w:rsidRPr="0086687C">
        <w:rPr>
          <w:rFonts w:ascii="Times New Roman" w:hAnsi="Times New Roman" w:cs="Times New Roman"/>
          <w:color w:val="222222"/>
          <w:sz w:val="24"/>
          <w:szCs w:val="24"/>
        </w:rPr>
        <w:t xml:space="preserve">Rosita, C. D. (2014). Kemampuan Penalaran dan Komunikasi Matematis: Apa, Mengapa, </w:t>
      </w:r>
      <w:r w:rsidRPr="0086687C">
        <w:rPr>
          <w:rFonts w:ascii="Times New Roman" w:hAnsi="Times New Roman" w:cs="Times New Roman"/>
          <w:color w:val="222222"/>
          <w:sz w:val="24"/>
          <w:szCs w:val="24"/>
        </w:rPr>
        <w:lastRenderedPageBreak/>
        <w:t xml:space="preserve">Dan Bagaimana Ditingkatkan Pada Mahasiswa. </w:t>
      </w:r>
      <w:r w:rsidRPr="001E492A">
        <w:rPr>
          <w:rFonts w:ascii="Times New Roman" w:hAnsi="Times New Roman" w:cs="Times New Roman"/>
          <w:i/>
          <w:color w:val="222222"/>
          <w:sz w:val="24"/>
          <w:szCs w:val="24"/>
        </w:rPr>
        <w:t>Euclid,</w:t>
      </w:r>
      <w:r w:rsidRPr="0086687C">
        <w:rPr>
          <w:rFonts w:ascii="Times New Roman" w:hAnsi="Times New Roman" w:cs="Times New Roman"/>
          <w:color w:val="222222"/>
          <w:sz w:val="24"/>
          <w:szCs w:val="24"/>
        </w:rPr>
        <w:t xml:space="preserve"> 1(1).</w:t>
      </w:r>
    </w:p>
    <w:p w:rsidR="00DE65B7" w:rsidRDefault="00DE65B7" w:rsidP="0023114F">
      <w:pPr>
        <w:spacing w:line="276" w:lineRule="auto"/>
        <w:jc w:val="both"/>
        <w:rPr>
          <w:rFonts w:ascii="Times New Roman" w:hAnsi="Times New Roman" w:cs="Times New Roman"/>
          <w:color w:val="222222"/>
          <w:sz w:val="24"/>
          <w:szCs w:val="24"/>
        </w:rPr>
      </w:pPr>
      <w:r w:rsidRPr="00F55A94">
        <w:rPr>
          <w:rFonts w:ascii="Times New Roman" w:hAnsi="Times New Roman" w:cs="Times New Roman"/>
          <w:color w:val="222222"/>
          <w:sz w:val="24"/>
          <w:szCs w:val="24"/>
        </w:rPr>
        <w:t xml:space="preserve">Sari, E. F. P. (2017). Pengaruh </w:t>
      </w:r>
      <w:r w:rsidR="0023114F">
        <w:rPr>
          <w:rFonts w:ascii="Times New Roman" w:hAnsi="Times New Roman" w:cs="Times New Roman"/>
          <w:color w:val="222222"/>
          <w:sz w:val="24"/>
          <w:szCs w:val="24"/>
        </w:rPr>
        <w:tab/>
      </w:r>
      <w:r w:rsidRPr="00F55A94">
        <w:rPr>
          <w:rFonts w:ascii="Times New Roman" w:hAnsi="Times New Roman" w:cs="Times New Roman"/>
          <w:color w:val="222222"/>
          <w:sz w:val="24"/>
          <w:szCs w:val="24"/>
        </w:rPr>
        <w:t xml:space="preserve">Kemampuan Pemahaman </w:t>
      </w:r>
      <w:r w:rsidR="0023114F">
        <w:rPr>
          <w:rFonts w:ascii="Times New Roman" w:hAnsi="Times New Roman" w:cs="Times New Roman"/>
          <w:color w:val="222222"/>
          <w:sz w:val="24"/>
          <w:szCs w:val="24"/>
        </w:rPr>
        <w:tab/>
      </w:r>
      <w:r w:rsidRPr="00F55A94">
        <w:rPr>
          <w:rFonts w:ascii="Times New Roman" w:hAnsi="Times New Roman" w:cs="Times New Roman"/>
          <w:color w:val="222222"/>
          <w:sz w:val="24"/>
          <w:szCs w:val="24"/>
        </w:rPr>
        <w:t xml:space="preserve">Konsep Matematika </w:t>
      </w:r>
      <w:r>
        <w:rPr>
          <w:rFonts w:ascii="Times New Roman" w:hAnsi="Times New Roman" w:cs="Times New Roman"/>
          <w:color w:val="222222"/>
          <w:sz w:val="24"/>
          <w:szCs w:val="24"/>
        </w:rPr>
        <w:tab/>
      </w:r>
      <w:r w:rsidRPr="00F55A94">
        <w:rPr>
          <w:rFonts w:ascii="Times New Roman" w:hAnsi="Times New Roman" w:cs="Times New Roman"/>
          <w:color w:val="222222"/>
          <w:sz w:val="24"/>
          <w:szCs w:val="24"/>
        </w:rPr>
        <w:t xml:space="preserve">Mahasiswa melalui Metode </w:t>
      </w:r>
      <w:r w:rsidR="0023114F">
        <w:rPr>
          <w:rFonts w:ascii="Times New Roman" w:hAnsi="Times New Roman" w:cs="Times New Roman"/>
          <w:color w:val="222222"/>
          <w:sz w:val="24"/>
          <w:szCs w:val="24"/>
        </w:rPr>
        <w:tab/>
      </w:r>
      <w:r w:rsidRPr="00F55A94">
        <w:rPr>
          <w:rFonts w:ascii="Times New Roman" w:hAnsi="Times New Roman" w:cs="Times New Roman"/>
          <w:color w:val="222222"/>
          <w:sz w:val="24"/>
          <w:szCs w:val="24"/>
        </w:rPr>
        <w:t xml:space="preserve">Pembelajaran Learning Starts </w:t>
      </w:r>
      <w:r w:rsidR="0023114F">
        <w:rPr>
          <w:rFonts w:ascii="Times New Roman" w:hAnsi="Times New Roman" w:cs="Times New Roman"/>
          <w:color w:val="222222"/>
          <w:sz w:val="24"/>
          <w:szCs w:val="24"/>
        </w:rPr>
        <w:tab/>
        <w:t xml:space="preserve">With </w:t>
      </w:r>
      <w:r w:rsidRPr="00F55A94">
        <w:rPr>
          <w:rFonts w:ascii="Times New Roman" w:hAnsi="Times New Roman" w:cs="Times New Roman"/>
          <w:color w:val="222222"/>
          <w:sz w:val="24"/>
          <w:szCs w:val="24"/>
        </w:rPr>
        <w:t xml:space="preserve">A Question. </w:t>
      </w:r>
      <w:r>
        <w:rPr>
          <w:rFonts w:ascii="Times New Roman" w:hAnsi="Times New Roman" w:cs="Times New Roman"/>
          <w:color w:val="222222"/>
          <w:sz w:val="24"/>
          <w:szCs w:val="24"/>
        </w:rPr>
        <w:tab/>
      </w:r>
      <w:r w:rsidRPr="00F55A94">
        <w:rPr>
          <w:rFonts w:ascii="Times New Roman" w:hAnsi="Times New Roman" w:cs="Times New Roman"/>
          <w:i/>
          <w:iCs/>
          <w:color w:val="222222"/>
          <w:sz w:val="24"/>
          <w:szCs w:val="24"/>
        </w:rPr>
        <w:t xml:space="preserve">Mosharafa: Jurnal </w:t>
      </w:r>
      <w:r w:rsidR="0023114F">
        <w:rPr>
          <w:rFonts w:ascii="Times New Roman" w:hAnsi="Times New Roman" w:cs="Times New Roman"/>
          <w:i/>
          <w:iCs/>
          <w:color w:val="222222"/>
          <w:sz w:val="24"/>
          <w:szCs w:val="24"/>
        </w:rPr>
        <w:tab/>
      </w:r>
      <w:r w:rsidRPr="00F55A94">
        <w:rPr>
          <w:rFonts w:ascii="Times New Roman" w:hAnsi="Times New Roman" w:cs="Times New Roman"/>
          <w:i/>
          <w:iCs/>
          <w:color w:val="222222"/>
          <w:sz w:val="24"/>
          <w:szCs w:val="24"/>
        </w:rPr>
        <w:t>Pendidikan Matematika</w:t>
      </w:r>
      <w:r w:rsidRPr="00F55A94">
        <w:rPr>
          <w:rFonts w:ascii="Times New Roman" w:hAnsi="Times New Roman" w:cs="Times New Roman"/>
          <w:color w:val="222222"/>
          <w:sz w:val="24"/>
          <w:szCs w:val="24"/>
        </w:rPr>
        <w:t xml:space="preserve">, </w:t>
      </w:r>
      <w:r w:rsidRPr="00F55A94">
        <w:rPr>
          <w:rFonts w:ascii="Times New Roman" w:hAnsi="Times New Roman" w:cs="Times New Roman"/>
          <w:i/>
          <w:iCs/>
          <w:color w:val="222222"/>
          <w:sz w:val="24"/>
          <w:szCs w:val="24"/>
        </w:rPr>
        <w:t>6</w:t>
      </w:r>
      <w:r w:rsidRPr="00F55A94">
        <w:rPr>
          <w:rFonts w:ascii="Times New Roman" w:hAnsi="Times New Roman" w:cs="Times New Roman"/>
          <w:color w:val="222222"/>
          <w:sz w:val="24"/>
          <w:szCs w:val="24"/>
        </w:rPr>
        <w:t xml:space="preserve">(1), </w:t>
      </w:r>
      <w:r w:rsidR="0023114F">
        <w:rPr>
          <w:rFonts w:ascii="Times New Roman" w:hAnsi="Times New Roman" w:cs="Times New Roman"/>
          <w:color w:val="222222"/>
          <w:sz w:val="24"/>
          <w:szCs w:val="24"/>
        </w:rPr>
        <w:tab/>
      </w:r>
      <w:r w:rsidRPr="00F55A94">
        <w:rPr>
          <w:rFonts w:ascii="Times New Roman" w:hAnsi="Times New Roman" w:cs="Times New Roman"/>
          <w:color w:val="222222"/>
          <w:sz w:val="24"/>
          <w:szCs w:val="24"/>
        </w:rPr>
        <w:t>25-34.</w:t>
      </w:r>
    </w:p>
    <w:p w:rsidR="00DB21FA" w:rsidRPr="00DE65B7" w:rsidRDefault="00DE65B7" w:rsidP="0023114F">
      <w:pPr>
        <w:spacing w:line="276" w:lineRule="auto"/>
        <w:jc w:val="both"/>
        <w:rPr>
          <w:rFonts w:ascii="Times New Roman" w:hAnsi="Times New Roman" w:cs="Times New Roman"/>
          <w:color w:val="222222"/>
          <w:sz w:val="24"/>
          <w:szCs w:val="24"/>
        </w:rPr>
      </w:pPr>
      <w:r w:rsidRPr="00BA3FE2">
        <w:rPr>
          <w:rFonts w:ascii="Times New Roman" w:hAnsi="Times New Roman" w:cs="Times New Roman"/>
          <w:color w:val="222222"/>
          <w:sz w:val="24"/>
          <w:szCs w:val="24"/>
        </w:rPr>
        <w:t xml:space="preserve">Sesa, R. (2017). </w:t>
      </w:r>
      <w:r w:rsidRPr="00BA3FE2">
        <w:rPr>
          <w:rFonts w:ascii="Times New Roman" w:hAnsi="Times New Roman" w:cs="Times New Roman"/>
          <w:i/>
          <w:iCs/>
          <w:color w:val="222222"/>
          <w:sz w:val="24"/>
          <w:szCs w:val="24"/>
        </w:rPr>
        <w:t xml:space="preserve">Pengaruh Model </w:t>
      </w:r>
      <w:r w:rsidR="0023114F">
        <w:rPr>
          <w:rFonts w:ascii="Times New Roman" w:hAnsi="Times New Roman" w:cs="Times New Roman"/>
          <w:i/>
          <w:iCs/>
          <w:color w:val="222222"/>
          <w:sz w:val="24"/>
          <w:szCs w:val="24"/>
        </w:rPr>
        <w:tab/>
      </w:r>
      <w:r w:rsidRPr="00BA3FE2">
        <w:rPr>
          <w:rFonts w:ascii="Times New Roman" w:hAnsi="Times New Roman" w:cs="Times New Roman"/>
          <w:i/>
          <w:iCs/>
          <w:color w:val="222222"/>
          <w:sz w:val="24"/>
          <w:szCs w:val="24"/>
        </w:rPr>
        <w:t xml:space="preserve">Pembelajaran Kooperatif </w:t>
      </w:r>
      <w:r w:rsidR="0023114F">
        <w:rPr>
          <w:rFonts w:ascii="Times New Roman" w:hAnsi="Times New Roman" w:cs="Times New Roman"/>
          <w:i/>
          <w:iCs/>
          <w:color w:val="222222"/>
          <w:sz w:val="24"/>
          <w:szCs w:val="24"/>
        </w:rPr>
        <w:tab/>
      </w:r>
      <w:r w:rsidRPr="00BA3FE2">
        <w:rPr>
          <w:rFonts w:ascii="Times New Roman" w:hAnsi="Times New Roman" w:cs="Times New Roman"/>
          <w:i/>
          <w:iCs/>
          <w:color w:val="222222"/>
          <w:sz w:val="24"/>
          <w:szCs w:val="24"/>
        </w:rPr>
        <w:t xml:space="preserve">Tipe Two Stay Two </w:t>
      </w:r>
      <w:r>
        <w:rPr>
          <w:rFonts w:ascii="Times New Roman" w:hAnsi="Times New Roman" w:cs="Times New Roman"/>
          <w:i/>
          <w:iCs/>
          <w:color w:val="222222"/>
          <w:sz w:val="24"/>
          <w:szCs w:val="24"/>
        </w:rPr>
        <w:tab/>
      </w:r>
      <w:r w:rsidRPr="00BA3FE2">
        <w:rPr>
          <w:rFonts w:ascii="Times New Roman" w:hAnsi="Times New Roman" w:cs="Times New Roman"/>
          <w:i/>
          <w:iCs/>
          <w:color w:val="222222"/>
          <w:sz w:val="24"/>
          <w:szCs w:val="24"/>
        </w:rPr>
        <w:t xml:space="preserve">Stray </w:t>
      </w:r>
      <w:r>
        <w:rPr>
          <w:rFonts w:ascii="Times New Roman" w:hAnsi="Times New Roman" w:cs="Times New Roman"/>
          <w:i/>
          <w:iCs/>
          <w:color w:val="222222"/>
          <w:sz w:val="24"/>
          <w:szCs w:val="24"/>
        </w:rPr>
        <w:tab/>
      </w:r>
      <w:r w:rsidRPr="00BA3FE2">
        <w:rPr>
          <w:rFonts w:ascii="Times New Roman" w:hAnsi="Times New Roman" w:cs="Times New Roman"/>
          <w:i/>
          <w:iCs/>
          <w:color w:val="222222"/>
          <w:sz w:val="24"/>
          <w:szCs w:val="24"/>
        </w:rPr>
        <w:t xml:space="preserve">(TSTS) and Give Question </w:t>
      </w:r>
      <w:r w:rsidR="0023114F">
        <w:rPr>
          <w:rFonts w:ascii="Times New Roman" w:hAnsi="Times New Roman" w:cs="Times New Roman"/>
          <w:i/>
          <w:iCs/>
          <w:color w:val="222222"/>
          <w:sz w:val="24"/>
          <w:szCs w:val="24"/>
        </w:rPr>
        <w:tab/>
      </w:r>
      <w:r w:rsidRPr="00BA3FE2">
        <w:rPr>
          <w:rFonts w:ascii="Times New Roman" w:hAnsi="Times New Roman" w:cs="Times New Roman"/>
          <w:i/>
          <w:iCs/>
          <w:color w:val="222222"/>
          <w:sz w:val="24"/>
          <w:szCs w:val="24"/>
        </w:rPr>
        <w:t xml:space="preserve">Terhadap Kemampuan </w:t>
      </w:r>
      <w:r w:rsidR="0023114F">
        <w:rPr>
          <w:rFonts w:ascii="Times New Roman" w:hAnsi="Times New Roman" w:cs="Times New Roman"/>
          <w:i/>
          <w:iCs/>
          <w:color w:val="222222"/>
          <w:sz w:val="24"/>
          <w:szCs w:val="24"/>
        </w:rPr>
        <w:tab/>
      </w:r>
      <w:r w:rsidRPr="00BA3FE2">
        <w:rPr>
          <w:rFonts w:ascii="Times New Roman" w:hAnsi="Times New Roman" w:cs="Times New Roman"/>
          <w:i/>
          <w:iCs/>
          <w:color w:val="222222"/>
          <w:sz w:val="24"/>
          <w:szCs w:val="24"/>
        </w:rPr>
        <w:t xml:space="preserve">Pemahaman </w:t>
      </w:r>
      <w:r>
        <w:rPr>
          <w:rFonts w:ascii="Times New Roman" w:hAnsi="Times New Roman" w:cs="Times New Roman"/>
          <w:i/>
          <w:iCs/>
          <w:color w:val="222222"/>
          <w:sz w:val="24"/>
          <w:szCs w:val="24"/>
        </w:rPr>
        <w:tab/>
      </w:r>
      <w:r w:rsidRPr="00BA3FE2">
        <w:rPr>
          <w:rFonts w:ascii="Times New Roman" w:hAnsi="Times New Roman" w:cs="Times New Roman"/>
          <w:i/>
          <w:iCs/>
          <w:color w:val="222222"/>
          <w:sz w:val="24"/>
          <w:szCs w:val="24"/>
        </w:rPr>
        <w:t xml:space="preserve">Konsep </w:t>
      </w:r>
      <w:r w:rsidR="0023114F">
        <w:rPr>
          <w:rFonts w:ascii="Times New Roman" w:hAnsi="Times New Roman" w:cs="Times New Roman"/>
          <w:i/>
          <w:iCs/>
          <w:color w:val="222222"/>
          <w:sz w:val="24"/>
          <w:szCs w:val="24"/>
        </w:rPr>
        <w:tab/>
      </w:r>
      <w:r w:rsidRPr="00BA3FE2">
        <w:rPr>
          <w:rFonts w:ascii="Times New Roman" w:hAnsi="Times New Roman" w:cs="Times New Roman"/>
          <w:i/>
          <w:iCs/>
          <w:color w:val="222222"/>
          <w:sz w:val="24"/>
          <w:szCs w:val="24"/>
        </w:rPr>
        <w:t xml:space="preserve">Matematika, Pemecahan </w:t>
      </w:r>
      <w:r w:rsidR="0023114F">
        <w:rPr>
          <w:rFonts w:ascii="Times New Roman" w:hAnsi="Times New Roman" w:cs="Times New Roman"/>
          <w:i/>
          <w:iCs/>
          <w:color w:val="222222"/>
          <w:sz w:val="24"/>
          <w:szCs w:val="24"/>
        </w:rPr>
        <w:tab/>
      </w:r>
      <w:r w:rsidRPr="00BA3FE2">
        <w:rPr>
          <w:rFonts w:ascii="Times New Roman" w:hAnsi="Times New Roman" w:cs="Times New Roman"/>
          <w:i/>
          <w:iCs/>
          <w:color w:val="222222"/>
          <w:sz w:val="24"/>
          <w:szCs w:val="24"/>
        </w:rPr>
        <w:t xml:space="preserve">Masalah Matematika, </w:t>
      </w:r>
      <w:r w:rsidR="00A6663B">
        <w:rPr>
          <w:rFonts w:ascii="Times New Roman" w:hAnsi="Times New Roman" w:cs="Times New Roman"/>
          <w:i/>
          <w:iCs/>
          <w:color w:val="222222"/>
          <w:sz w:val="24"/>
          <w:szCs w:val="24"/>
        </w:rPr>
        <w:tab/>
      </w:r>
      <w:r w:rsidRPr="00BA3FE2">
        <w:rPr>
          <w:rFonts w:ascii="Times New Roman" w:hAnsi="Times New Roman" w:cs="Times New Roman"/>
          <w:i/>
          <w:iCs/>
          <w:color w:val="222222"/>
          <w:sz w:val="24"/>
          <w:szCs w:val="24"/>
        </w:rPr>
        <w:t xml:space="preserve">Komunikasi </w:t>
      </w:r>
      <w:r>
        <w:rPr>
          <w:rFonts w:ascii="Times New Roman" w:hAnsi="Times New Roman" w:cs="Times New Roman"/>
          <w:i/>
          <w:iCs/>
          <w:color w:val="222222"/>
          <w:sz w:val="24"/>
          <w:szCs w:val="24"/>
        </w:rPr>
        <w:tab/>
        <w:t xml:space="preserve">Matematika, </w:t>
      </w:r>
      <w:r w:rsidR="00A6663B">
        <w:rPr>
          <w:rFonts w:ascii="Times New Roman" w:hAnsi="Times New Roman" w:cs="Times New Roman"/>
          <w:i/>
          <w:iCs/>
          <w:color w:val="222222"/>
          <w:sz w:val="24"/>
          <w:szCs w:val="24"/>
        </w:rPr>
        <w:tab/>
      </w:r>
      <w:r w:rsidRPr="00BA3FE2">
        <w:rPr>
          <w:rFonts w:ascii="Times New Roman" w:hAnsi="Times New Roman" w:cs="Times New Roman"/>
          <w:i/>
          <w:iCs/>
          <w:color w:val="222222"/>
          <w:sz w:val="24"/>
          <w:szCs w:val="24"/>
        </w:rPr>
        <w:t xml:space="preserve">dan Keterlibatan Siswa Kelas </w:t>
      </w:r>
      <w:r w:rsidR="00A6663B">
        <w:rPr>
          <w:rFonts w:ascii="Times New Roman" w:hAnsi="Times New Roman" w:cs="Times New Roman"/>
          <w:i/>
          <w:iCs/>
          <w:color w:val="222222"/>
          <w:sz w:val="24"/>
          <w:szCs w:val="24"/>
        </w:rPr>
        <w:tab/>
      </w:r>
      <w:r w:rsidRPr="00BA3FE2">
        <w:rPr>
          <w:rFonts w:ascii="Times New Roman" w:hAnsi="Times New Roman" w:cs="Times New Roman"/>
          <w:i/>
          <w:iCs/>
          <w:color w:val="222222"/>
          <w:sz w:val="24"/>
          <w:szCs w:val="24"/>
        </w:rPr>
        <w:t xml:space="preserve">VIII SMP Negeri 8 </w:t>
      </w:r>
      <w:r>
        <w:rPr>
          <w:rFonts w:ascii="Times New Roman" w:hAnsi="Times New Roman" w:cs="Times New Roman"/>
          <w:i/>
          <w:iCs/>
          <w:color w:val="222222"/>
          <w:sz w:val="24"/>
          <w:szCs w:val="24"/>
        </w:rPr>
        <w:tab/>
      </w:r>
      <w:r w:rsidRPr="00BA3FE2">
        <w:rPr>
          <w:rFonts w:ascii="Times New Roman" w:hAnsi="Times New Roman" w:cs="Times New Roman"/>
          <w:i/>
          <w:iCs/>
          <w:color w:val="222222"/>
          <w:sz w:val="24"/>
          <w:szCs w:val="24"/>
        </w:rPr>
        <w:t>Makassar</w:t>
      </w:r>
      <w:r w:rsidRPr="00BA3FE2">
        <w:rPr>
          <w:rFonts w:ascii="Times New Roman" w:hAnsi="Times New Roman" w:cs="Times New Roman"/>
          <w:color w:val="222222"/>
          <w:sz w:val="24"/>
          <w:szCs w:val="24"/>
        </w:rPr>
        <w:t xml:space="preserve"> (Doctoral </w:t>
      </w:r>
      <w:r>
        <w:rPr>
          <w:rFonts w:ascii="Times New Roman" w:hAnsi="Times New Roman" w:cs="Times New Roman"/>
          <w:color w:val="222222"/>
          <w:sz w:val="24"/>
          <w:szCs w:val="24"/>
        </w:rPr>
        <w:tab/>
      </w:r>
      <w:r w:rsidRPr="00BA3FE2">
        <w:rPr>
          <w:rFonts w:ascii="Times New Roman" w:hAnsi="Times New Roman" w:cs="Times New Roman"/>
          <w:color w:val="222222"/>
          <w:sz w:val="24"/>
          <w:szCs w:val="24"/>
        </w:rPr>
        <w:t>dissertation, Pascasarjana).</w:t>
      </w:r>
    </w:p>
    <w:p w:rsidR="00DE65B7" w:rsidRDefault="00DE65B7" w:rsidP="0023114F">
      <w:pPr>
        <w:pStyle w:val="FootnoteText"/>
        <w:spacing w:line="276"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Sugiyono. </w:t>
      </w:r>
      <w:r>
        <w:rPr>
          <w:rFonts w:ascii="Times New Roman" w:hAnsi="Times New Roman" w:cs="Times New Roman"/>
          <w:sz w:val="24"/>
          <w:szCs w:val="24"/>
          <w:lang w:val="en-US"/>
        </w:rPr>
        <w:t>(</w:t>
      </w:r>
      <w:r>
        <w:rPr>
          <w:rFonts w:ascii="Times New Roman" w:hAnsi="Times New Roman" w:cs="Times New Roman"/>
          <w:sz w:val="24"/>
          <w:szCs w:val="24"/>
        </w:rPr>
        <w:t>2013</w:t>
      </w:r>
      <w:r>
        <w:rPr>
          <w:rFonts w:ascii="Times New Roman" w:hAnsi="Times New Roman" w:cs="Times New Roman"/>
          <w:sz w:val="24"/>
          <w:szCs w:val="24"/>
          <w:lang w:val="en-US"/>
        </w:rPr>
        <w:t>)</w:t>
      </w:r>
      <w:r w:rsidRPr="000D15FA">
        <w:rPr>
          <w:rFonts w:ascii="Times New Roman" w:hAnsi="Times New Roman" w:cs="Times New Roman"/>
          <w:sz w:val="24"/>
          <w:szCs w:val="24"/>
        </w:rPr>
        <w:t xml:space="preserve">. </w:t>
      </w:r>
      <w:r w:rsidRPr="00C62CA8">
        <w:rPr>
          <w:rFonts w:ascii="Times New Roman" w:hAnsi="Times New Roman" w:cs="Times New Roman"/>
          <w:i/>
          <w:sz w:val="24"/>
          <w:szCs w:val="24"/>
        </w:rPr>
        <w:t>Metode Penelitian Pendidikan</w:t>
      </w:r>
      <w:r>
        <w:rPr>
          <w:rFonts w:ascii="Times New Roman" w:hAnsi="Times New Roman" w:cs="Times New Roman"/>
          <w:i/>
          <w:sz w:val="24"/>
          <w:szCs w:val="24"/>
          <w:lang w:val="en-US"/>
        </w:rPr>
        <w:t xml:space="preserve"> Pendekatan</w:t>
      </w:r>
      <w:r w:rsidRPr="00C62CA8">
        <w:rPr>
          <w:rFonts w:ascii="Times New Roman" w:hAnsi="Times New Roman" w:cs="Times New Roman"/>
          <w:i/>
          <w:sz w:val="24"/>
          <w:szCs w:val="24"/>
        </w:rPr>
        <w:t xml:space="preserve"> Kuantitatif, Kualitatif dan R&amp;D</w:t>
      </w:r>
      <w:r>
        <w:rPr>
          <w:rFonts w:ascii="Times New Roman" w:hAnsi="Times New Roman" w:cs="Times New Roman"/>
          <w:sz w:val="24"/>
          <w:szCs w:val="24"/>
        </w:rPr>
        <w:t>. Bandung</w:t>
      </w:r>
      <w:r>
        <w:rPr>
          <w:rFonts w:ascii="Times New Roman" w:hAnsi="Times New Roman" w:cs="Times New Roman"/>
          <w:sz w:val="24"/>
          <w:szCs w:val="24"/>
          <w:lang w:val="en-US"/>
        </w:rPr>
        <w:t>: ALFABETA</w:t>
      </w:r>
    </w:p>
    <w:p w:rsidR="00DE65B7" w:rsidRPr="00DE65B7" w:rsidRDefault="00DE65B7" w:rsidP="0023114F">
      <w:pPr>
        <w:spacing w:line="276" w:lineRule="auto"/>
        <w:jc w:val="both"/>
        <w:rPr>
          <w:rFonts w:ascii="Times New Roman" w:hAnsi="Times New Roman" w:cs="Times New Roman"/>
          <w:color w:val="222222"/>
          <w:sz w:val="24"/>
          <w:szCs w:val="24"/>
        </w:rPr>
      </w:pPr>
      <w:r w:rsidRPr="00FC17CD">
        <w:rPr>
          <w:rFonts w:ascii="Times New Roman" w:hAnsi="Times New Roman" w:cs="Times New Roman"/>
          <w:color w:val="222222"/>
          <w:sz w:val="24"/>
          <w:szCs w:val="24"/>
        </w:rPr>
        <w:t>S</w:t>
      </w:r>
      <w:r>
        <w:rPr>
          <w:rFonts w:ascii="Times New Roman" w:hAnsi="Times New Roman" w:cs="Times New Roman"/>
          <w:color w:val="222222"/>
          <w:sz w:val="24"/>
          <w:szCs w:val="24"/>
        </w:rPr>
        <w:t>uprijono, A</w:t>
      </w:r>
      <w:r w:rsidRPr="00FC17CD">
        <w:rPr>
          <w:rFonts w:ascii="Times New Roman" w:hAnsi="Times New Roman" w:cs="Times New Roman"/>
          <w:color w:val="222222"/>
          <w:sz w:val="24"/>
          <w:szCs w:val="24"/>
        </w:rPr>
        <w:t xml:space="preserve">. (2009). </w:t>
      </w:r>
      <w:r w:rsidRPr="00FC17CD">
        <w:rPr>
          <w:rFonts w:ascii="Times New Roman" w:hAnsi="Times New Roman" w:cs="Times New Roman"/>
          <w:i/>
          <w:color w:val="222222"/>
          <w:sz w:val="24"/>
          <w:szCs w:val="24"/>
        </w:rPr>
        <w:t xml:space="preserve">Cooperative </w:t>
      </w:r>
      <w:r w:rsidR="0023114F">
        <w:rPr>
          <w:rFonts w:ascii="Times New Roman" w:hAnsi="Times New Roman" w:cs="Times New Roman"/>
          <w:i/>
          <w:color w:val="222222"/>
          <w:sz w:val="24"/>
          <w:szCs w:val="24"/>
        </w:rPr>
        <w:tab/>
      </w:r>
      <w:r w:rsidRPr="00FC17CD">
        <w:rPr>
          <w:rFonts w:ascii="Times New Roman" w:hAnsi="Times New Roman" w:cs="Times New Roman"/>
          <w:i/>
          <w:color w:val="222222"/>
          <w:sz w:val="24"/>
          <w:szCs w:val="24"/>
        </w:rPr>
        <w:t>Learning</w:t>
      </w:r>
      <w:r>
        <w:rPr>
          <w:rFonts w:ascii="Times New Roman" w:hAnsi="Times New Roman" w:cs="Times New Roman"/>
          <w:i/>
          <w:color w:val="222222"/>
          <w:sz w:val="24"/>
          <w:szCs w:val="24"/>
        </w:rPr>
        <w:t>:</w:t>
      </w:r>
      <w:r w:rsidRPr="00FC17CD">
        <w:rPr>
          <w:rFonts w:ascii="Times New Roman" w:hAnsi="Times New Roman" w:cs="Times New Roman"/>
          <w:color w:val="222222"/>
          <w:sz w:val="24"/>
          <w:szCs w:val="24"/>
        </w:rPr>
        <w:t xml:space="preserve"> Teori dan Aplikasi </w:t>
      </w:r>
      <w:r w:rsidR="0023114F">
        <w:rPr>
          <w:rFonts w:ascii="Times New Roman" w:hAnsi="Times New Roman" w:cs="Times New Roman"/>
          <w:color w:val="222222"/>
          <w:sz w:val="24"/>
          <w:szCs w:val="24"/>
        </w:rPr>
        <w:tab/>
      </w:r>
      <w:r w:rsidRPr="00FC17CD">
        <w:rPr>
          <w:rFonts w:ascii="Times New Roman" w:hAnsi="Times New Roman" w:cs="Times New Roman"/>
          <w:color w:val="222222"/>
          <w:sz w:val="24"/>
          <w:szCs w:val="24"/>
        </w:rPr>
        <w:t xml:space="preserve">PAIKEM. </w:t>
      </w:r>
      <w:r>
        <w:rPr>
          <w:rFonts w:ascii="Times New Roman" w:hAnsi="Times New Roman" w:cs="Times New Roman"/>
          <w:color w:val="222222"/>
          <w:sz w:val="24"/>
          <w:szCs w:val="24"/>
        </w:rPr>
        <w:tab/>
      </w:r>
      <w:r w:rsidRPr="00FC17CD">
        <w:rPr>
          <w:rFonts w:ascii="Times New Roman" w:hAnsi="Times New Roman" w:cs="Times New Roman"/>
          <w:i/>
          <w:iCs/>
          <w:color w:val="222222"/>
          <w:sz w:val="24"/>
          <w:szCs w:val="24"/>
        </w:rPr>
        <w:t xml:space="preserve">Yogyakarta: </w:t>
      </w:r>
      <w:r>
        <w:rPr>
          <w:rFonts w:ascii="Times New Roman" w:hAnsi="Times New Roman" w:cs="Times New Roman"/>
          <w:i/>
          <w:iCs/>
          <w:color w:val="222222"/>
          <w:sz w:val="24"/>
          <w:szCs w:val="24"/>
        </w:rPr>
        <w:tab/>
      </w:r>
      <w:r w:rsidRPr="00FC17CD">
        <w:rPr>
          <w:rFonts w:ascii="Times New Roman" w:hAnsi="Times New Roman" w:cs="Times New Roman"/>
          <w:i/>
          <w:iCs/>
          <w:color w:val="222222"/>
          <w:sz w:val="24"/>
          <w:szCs w:val="24"/>
        </w:rPr>
        <w:t>Pustaka Pelajar</w:t>
      </w:r>
      <w:r w:rsidRPr="00FC17CD">
        <w:rPr>
          <w:rFonts w:ascii="Times New Roman" w:hAnsi="Times New Roman" w:cs="Times New Roman"/>
          <w:color w:val="222222"/>
          <w:sz w:val="24"/>
          <w:szCs w:val="24"/>
        </w:rPr>
        <w:t>.</w:t>
      </w:r>
    </w:p>
    <w:p w:rsidR="00DE65B7" w:rsidRDefault="00DE65B7" w:rsidP="0023114F">
      <w:pPr>
        <w:spacing w:line="276" w:lineRule="auto"/>
        <w:jc w:val="both"/>
        <w:rPr>
          <w:rFonts w:ascii="Times New Roman" w:hAnsi="Times New Roman" w:cs="Times New Roman"/>
          <w:sz w:val="24"/>
          <w:szCs w:val="24"/>
        </w:rPr>
      </w:pPr>
      <w:r>
        <w:rPr>
          <w:rFonts w:ascii="Times New Roman" w:hAnsi="Times New Roman" w:cs="Times New Roman"/>
          <w:sz w:val="24"/>
          <w:szCs w:val="24"/>
        </w:rPr>
        <w:t>Sutoyo, A. (2009)</w:t>
      </w:r>
      <w:r w:rsidRPr="00410C8B">
        <w:rPr>
          <w:rFonts w:ascii="Times New Roman" w:hAnsi="Times New Roman" w:cs="Times New Roman"/>
          <w:i/>
          <w:sz w:val="24"/>
          <w:szCs w:val="24"/>
        </w:rPr>
        <w:t xml:space="preserve">. Pemahaman </w:t>
      </w:r>
      <w:r w:rsidR="0023114F">
        <w:rPr>
          <w:rFonts w:ascii="Times New Roman" w:hAnsi="Times New Roman" w:cs="Times New Roman"/>
          <w:i/>
          <w:sz w:val="24"/>
          <w:szCs w:val="24"/>
        </w:rPr>
        <w:tab/>
      </w:r>
      <w:r w:rsidRPr="00410C8B">
        <w:rPr>
          <w:rFonts w:ascii="Times New Roman" w:hAnsi="Times New Roman" w:cs="Times New Roman"/>
          <w:i/>
          <w:sz w:val="24"/>
          <w:szCs w:val="24"/>
        </w:rPr>
        <w:t xml:space="preserve">Individu, Observasi, Cheklist, </w:t>
      </w:r>
      <w:r w:rsidR="0023114F">
        <w:rPr>
          <w:rFonts w:ascii="Times New Roman" w:hAnsi="Times New Roman" w:cs="Times New Roman"/>
          <w:i/>
          <w:sz w:val="24"/>
          <w:szCs w:val="24"/>
        </w:rPr>
        <w:tab/>
      </w:r>
      <w:r w:rsidRPr="00410C8B">
        <w:rPr>
          <w:rFonts w:ascii="Times New Roman" w:hAnsi="Times New Roman" w:cs="Times New Roman"/>
          <w:i/>
          <w:sz w:val="24"/>
          <w:szCs w:val="24"/>
        </w:rPr>
        <w:t xml:space="preserve">Interviu, Kuesioner </w:t>
      </w:r>
      <w:r>
        <w:rPr>
          <w:rFonts w:ascii="Times New Roman" w:hAnsi="Times New Roman" w:cs="Times New Roman"/>
          <w:i/>
          <w:sz w:val="24"/>
          <w:szCs w:val="24"/>
        </w:rPr>
        <w:tab/>
      </w:r>
      <w:r w:rsidRPr="00410C8B">
        <w:rPr>
          <w:rFonts w:ascii="Times New Roman" w:hAnsi="Times New Roman" w:cs="Times New Roman"/>
          <w:i/>
          <w:sz w:val="24"/>
          <w:szCs w:val="24"/>
        </w:rPr>
        <w:t xml:space="preserve">dan </w:t>
      </w:r>
      <w:r w:rsidR="0023114F">
        <w:rPr>
          <w:rFonts w:ascii="Times New Roman" w:hAnsi="Times New Roman" w:cs="Times New Roman"/>
          <w:i/>
          <w:sz w:val="24"/>
          <w:szCs w:val="24"/>
        </w:rPr>
        <w:tab/>
      </w:r>
      <w:r w:rsidRPr="00410C8B">
        <w:rPr>
          <w:rFonts w:ascii="Times New Roman" w:hAnsi="Times New Roman" w:cs="Times New Roman"/>
          <w:i/>
          <w:sz w:val="24"/>
          <w:szCs w:val="24"/>
        </w:rPr>
        <w:t>Sosiometri</w:t>
      </w:r>
      <w:r>
        <w:rPr>
          <w:rFonts w:ascii="Times New Roman" w:hAnsi="Times New Roman" w:cs="Times New Roman"/>
          <w:sz w:val="24"/>
          <w:szCs w:val="24"/>
        </w:rPr>
        <w:t xml:space="preserve">. Yogyakarta: </w:t>
      </w:r>
      <w:r w:rsidR="0023114F">
        <w:rPr>
          <w:rFonts w:ascii="Times New Roman" w:hAnsi="Times New Roman" w:cs="Times New Roman"/>
          <w:sz w:val="24"/>
          <w:szCs w:val="24"/>
        </w:rPr>
        <w:tab/>
      </w:r>
      <w:r>
        <w:rPr>
          <w:rFonts w:ascii="Times New Roman" w:hAnsi="Times New Roman" w:cs="Times New Roman"/>
          <w:sz w:val="24"/>
          <w:szCs w:val="24"/>
        </w:rPr>
        <w:t>Pustaka Belajar</w:t>
      </w:r>
    </w:p>
    <w:p w:rsidR="00DE65B7" w:rsidRDefault="00DE65B7" w:rsidP="0023114F">
      <w:pPr>
        <w:spacing w:line="276" w:lineRule="auto"/>
        <w:jc w:val="both"/>
        <w:rPr>
          <w:rFonts w:ascii="Times New Roman" w:hAnsi="Times New Roman" w:cs="Times New Roman"/>
          <w:color w:val="222222"/>
          <w:sz w:val="24"/>
          <w:szCs w:val="24"/>
        </w:rPr>
      </w:pPr>
      <w:r w:rsidRPr="00195D1A">
        <w:rPr>
          <w:rFonts w:ascii="Times New Roman" w:hAnsi="Times New Roman" w:cs="Times New Roman"/>
          <w:color w:val="222222"/>
          <w:sz w:val="24"/>
          <w:szCs w:val="24"/>
        </w:rPr>
        <w:lastRenderedPageBreak/>
        <w:t xml:space="preserve">Widyastuti, E. (2015). Peningkatan </w:t>
      </w:r>
      <w:r w:rsidR="0023114F">
        <w:rPr>
          <w:rFonts w:ascii="Times New Roman" w:hAnsi="Times New Roman" w:cs="Times New Roman"/>
          <w:color w:val="222222"/>
          <w:sz w:val="24"/>
          <w:szCs w:val="24"/>
        </w:rPr>
        <w:tab/>
      </w:r>
      <w:r w:rsidRPr="00195D1A">
        <w:rPr>
          <w:rFonts w:ascii="Times New Roman" w:hAnsi="Times New Roman" w:cs="Times New Roman"/>
          <w:color w:val="222222"/>
          <w:sz w:val="24"/>
          <w:szCs w:val="24"/>
        </w:rPr>
        <w:t xml:space="preserve">Kemampuan Pemahaman </w:t>
      </w:r>
      <w:r w:rsidR="0023114F">
        <w:rPr>
          <w:rFonts w:ascii="Times New Roman" w:hAnsi="Times New Roman" w:cs="Times New Roman"/>
          <w:color w:val="222222"/>
          <w:sz w:val="24"/>
          <w:szCs w:val="24"/>
        </w:rPr>
        <w:tab/>
      </w:r>
      <w:r w:rsidRPr="00195D1A">
        <w:rPr>
          <w:rFonts w:ascii="Times New Roman" w:hAnsi="Times New Roman" w:cs="Times New Roman"/>
          <w:color w:val="222222"/>
          <w:sz w:val="24"/>
          <w:szCs w:val="24"/>
        </w:rPr>
        <w:t xml:space="preserve">Konsep dan </w:t>
      </w:r>
      <w:r>
        <w:rPr>
          <w:rFonts w:ascii="Times New Roman" w:hAnsi="Times New Roman" w:cs="Times New Roman"/>
          <w:color w:val="222222"/>
          <w:sz w:val="24"/>
          <w:szCs w:val="24"/>
        </w:rPr>
        <w:tab/>
      </w:r>
      <w:r w:rsidRPr="00195D1A">
        <w:rPr>
          <w:rFonts w:ascii="Times New Roman" w:hAnsi="Times New Roman" w:cs="Times New Roman"/>
          <w:color w:val="222222"/>
          <w:sz w:val="24"/>
          <w:szCs w:val="24"/>
        </w:rPr>
        <w:t xml:space="preserve">Komunikasi </w:t>
      </w:r>
      <w:r>
        <w:rPr>
          <w:rFonts w:ascii="Times New Roman" w:hAnsi="Times New Roman" w:cs="Times New Roman"/>
          <w:color w:val="222222"/>
          <w:sz w:val="24"/>
          <w:szCs w:val="24"/>
        </w:rPr>
        <w:tab/>
      </w:r>
      <w:r w:rsidRPr="00195D1A">
        <w:rPr>
          <w:rFonts w:ascii="Times New Roman" w:hAnsi="Times New Roman" w:cs="Times New Roman"/>
          <w:color w:val="222222"/>
          <w:sz w:val="24"/>
          <w:szCs w:val="24"/>
        </w:rPr>
        <w:t xml:space="preserve">Matematis Siswa Dengan Menggunakan Pembelajaran </w:t>
      </w:r>
      <w:r>
        <w:rPr>
          <w:rFonts w:ascii="Times New Roman" w:hAnsi="Times New Roman" w:cs="Times New Roman"/>
          <w:color w:val="222222"/>
          <w:sz w:val="24"/>
          <w:szCs w:val="24"/>
        </w:rPr>
        <w:tab/>
      </w:r>
      <w:r w:rsidRPr="00195D1A">
        <w:rPr>
          <w:rFonts w:ascii="Times New Roman" w:hAnsi="Times New Roman" w:cs="Times New Roman"/>
          <w:color w:val="222222"/>
          <w:sz w:val="24"/>
          <w:szCs w:val="24"/>
        </w:rPr>
        <w:t xml:space="preserve">Kooperatif Tipe Jigsaw. </w:t>
      </w:r>
      <w:r w:rsidR="0023114F">
        <w:rPr>
          <w:rFonts w:ascii="Times New Roman" w:hAnsi="Times New Roman" w:cs="Times New Roman"/>
          <w:color w:val="222222"/>
          <w:sz w:val="24"/>
          <w:szCs w:val="24"/>
        </w:rPr>
        <w:tab/>
      </w:r>
      <w:r w:rsidRPr="00195D1A">
        <w:rPr>
          <w:rFonts w:ascii="Times New Roman" w:hAnsi="Times New Roman" w:cs="Times New Roman"/>
          <w:i/>
          <w:iCs/>
          <w:color w:val="222222"/>
          <w:sz w:val="24"/>
          <w:szCs w:val="24"/>
        </w:rPr>
        <w:t xml:space="preserve">Journal Mathematics </w:t>
      </w:r>
      <w:r w:rsidR="0023114F">
        <w:rPr>
          <w:rFonts w:ascii="Times New Roman" w:hAnsi="Times New Roman" w:cs="Times New Roman"/>
          <w:i/>
          <w:iCs/>
          <w:color w:val="222222"/>
          <w:sz w:val="24"/>
          <w:szCs w:val="24"/>
        </w:rPr>
        <w:tab/>
      </w:r>
      <w:r w:rsidRPr="00195D1A">
        <w:rPr>
          <w:rFonts w:ascii="Times New Roman" w:hAnsi="Times New Roman" w:cs="Times New Roman"/>
          <w:i/>
          <w:iCs/>
          <w:color w:val="222222"/>
          <w:sz w:val="24"/>
          <w:szCs w:val="24"/>
        </w:rPr>
        <w:t>Education AlphaMath</w:t>
      </w:r>
      <w:r w:rsidRPr="00195D1A">
        <w:rPr>
          <w:rFonts w:ascii="Times New Roman" w:hAnsi="Times New Roman" w:cs="Times New Roman"/>
          <w:color w:val="222222"/>
          <w:sz w:val="24"/>
          <w:szCs w:val="24"/>
        </w:rPr>
        <w:t xml:space="preserve">, </w:t>
      </w:r>
      <w:r w:rsidRPr="00195D1A">
        <w:rPr>
          <w:rFonts w:ascii="Times New Roman" w:hAnsi="Times New Roman" w:cs="Times New Roman"/>
          <w:i/>
          <w:iCs/>
          <w:color w:val="222222"/>
          <w:sz w:val="24"/>
          <w:szCs w:val="24"/>
        </w:rPr>
        <w:t>1</w:t>
      </w:r>
      <w:r w:rsidRPr="00195D1A">
        <w:rPr>
          <w:rFonts w:ascii="Times New Roman" w:hAnsi="Times New Roman" w:cs="Times New Roman"/>
          <w:color w:val="222222"/>
          <w:sz w:val="24"/>
          <w:szCs w:val="24"/>
        </w:rPr>
        <w:t>(1).</w:t>
      </w:r>
    </w:p>
    <w:p w:rsidR="00DE65B7" w:rsidRDefault="00DE65B7" w:rsidP="0023114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Zulkardi. (2003). </w:t>
      </w:r>
      <w:r w:rsidRPr="00DC501F">
        <w:rPr>
          <w:rFonts w:ascii="Times New Roman" w:hAnsi="Times New Roman" w:cs="Times New Roman"/>
          <w:i/>
          <w:sz w:val="24"/>
          <w:szCs w:val="24"/>
        </w:rPr>
        <w:t xml:space="preserve">Pendidikan </w:t>
      </w:r>
      <w:r w:rsidR="0023114F">
        <w:rPr>
          <w:rFonts w:ascii="Times New Roman" w:hAnsi="Times New Roman" w:cs="Times New Roman"/>
          <w:i/>
          <w:sz w:val="24"/>
          <w:szCs w:val="24"/>
        </w:rPr>
        <w:tab/>
      </w:r>
      <w:r w:rsidRPr="00DC501F">
        <w:rPr>
          <w:rFonts w:ascii="Times New Roman" w:hAnsi="Times New Roman" w:cs="Times New Roman"/>
          <w:i/>
          <w:sz w:val="24"/>
          <w:szCs w:val="24"/>
        </w:rPr>
        <w:t xml:space="preserve">Matematika di Indonesia: </w:t>
      </w:r>
      <w:r w:rsidR="0023114F">
        <w:rPr>
          <w:rFonts w:ascii="Times New Roman" w:hAnsi="Times New Roman" w:cs="Times New Roman"/>
          <w:i/>
          <w:sz w:val="24"/>
          <w:szCs w:val="24"/>
        </w:rPr>
        <w:tab/>
      </w:r>
      <w:r w:rsidRPr="00DC501F">
        <w:rPr>
          <w:rFonts w:ascii="Times New Roman" w:hAnsi="Times New Roman" w:cs="Times New Roman"/>
          <w:i/>
          <w:sz w:val="24"/>
          <w:szCs w:val="24"/>
        </w:rPr>
        <w:t xml:space="preserve">Beberapa Permasalahan </w:t>
      </w:r>
      <w:r>
        <w:rPr>
          <w:rFonts w:ascii="Times New Roman" w:hAnsi="Times New Roman" w:cs="Times New Roman"/>
          <w:i/>
          <w:sz w:val="24"/>
          <w:szCs w:val="24"/>
        </w:rPr>
        <w:tab/>
      </w:r>
      <w:r w:rsidRPr="00DC501F">
        <w:rPr>
          <w:rFonts w:ascii="Times New Roman" w:hAnsi="Times New Roman" w:cs="Times New Roman"/>
          <w:i/>
          <w:sz w:val="24"/>
          <w:szCs w:val="24"/>
        </w:rPr>
        <w:t>dan Upaya Penyelesaiannya</w:t>
      </w:r>
      <w:r>
        <w:rPr>
          <w:rFonts w:ascii="Times New Roman" w:hAnsi="Times New Roman" w:cs="Times New Roman"/>
          <w:sz w:val="24"/>
          <w:szCs w:val="24"/>
        </w:rPr>
        <w:t xml:space="preserve">. </w:t>
      </w:r>
      <w:r w:rsidR="0023114F">
        <w:rPr>
          <w:rFonts w:ascii="Times New Roman" w:hAnsi="Times New Roman" w:cs="Times New Roman"/>
          <w:sz w:val="24"/>
          <w:szCs w:val="24"/>
        </w:rPr>
        <w:tab/>
      </w:r>
      <w:r>
        <w:rPr>
          <w:rFonts w:ascii="Times New Roman" w:hAnsi="Times New Roman" w:cs="Times New Roman"/>
          <w:sz w:val="24"/>
          <w:szCs w:val="24"/>
        </w:rPr>
        <w:t xml:space="preserve">Palembang: Unsri.            </w:t>
      </w:r>
    </w:p>
    <w:p w:rsidR="00DE65B7" w:rsidRPr="00195D1A" w:rsidRDefault="00DE65B7" w:rsidP="0023114F">
      <w:pPr>
        <w:spacing w:line="276" w:lineRule="auto"/>
        <w:jc w:val="both"/>
        <w:rPr>
          <w:rFonts w:ascii="Times New Roman" w:hAnsi="Times New Roman" w:cs="Times New Roman"/>
          <w:sz w:val="24"/>
          <w:szCs w:val="24"/>
        </w:rPr>
      </w:pPr>
    </w:p>
    <w:p w:rsidR="00941F2A" w:rsidRDefault="00941F2A" w:rsidP="0023114F">
      <w:pPr>
        <w:pStyle w:val="ListParagraph"/>
        <w:spacing w:line="276" w:lineRule="auto"/>
        <w:ind w:left="0"/>
        <w:jc w:val="both"/>
        <w:rPr>
          <w:rFonts w:ascii="Times New Roman" w:hAnsi="Times New Roman" w:cs="Times New Roman"/>
          <w:sz w:val="24"/>
          <w:szCs w:val="24"/>
        </w:rPr>
      </w:pPr>
    </w:p>
    <w:p w:rsidR="00981A59" w:rsidRPr="00A27069" w:rsidRDefault="00981A59" w:rsidP="00981A59">
      <w:pPr>
        <w:pStyle w:val="ListParagraph"/>
        <w:spacing w:line="360" w:lineRule="auto"/>
        <w:ind w:left="0"/>
        <w:jc w:val="both"/>
        <w:rPr>
          <w:rFonts w:ascii="Times New Roman" w:hAnsi="Times New Roman" w:cs="Times New Roman"/>
          <w:b/>
          <w:sz w:val="24"/>
          <w:szCs w:val="24"/>
        </w:rPr>
      </w:pPr>
      <w:r w:rsidRPr="00A27069">
        <w:rPr>
          <w:rFonts w:ascii="Times New Roman" w:hAnsi="Times New Roman" w:cs="Times New Roman"/>
          <w:b/>
          <w:sz w:val="24"/>
          <w:szCs w:val="24"/>
        </w:rPr>
        <w:t>PROFIL PENULIS</w:t>
      </w:r>
    </w:p>
    <w:p w:rsidR="00981A59" w:rsidRDefault="00981A59" w:rsidP="00981A5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vertAlign w:val="superscript"/>
        </w:rPr>
        <w:t>1</w:t>
      </w:r>
      <w:r>
        <w:rPr>
          <w:rFonts w:ascii="Times New Roman" w:hAnsi="Times New Roman" w:cs="Times New Roman"/>
          <w:sz w:val="24"/>
          <w:szCs w:val="24"/>
        </w:rPr>
        <w:t>Hariyati Ipaenin lahir pada tanggal 09 Desember 1997, lulus dari SMA Negeri 2 Masohi tahun 2015 dan menempuh perkuliahan pada S1 Program Studi Pendidikan Matematika Fakultas Keguruan dan Ilmu Pendidikan Universitas Mercu Buana Yogyakarta.</w:t>
      </w:r>
    </w:p>
    <w:p w:rsidR="00981A59" w:rsidRDefault="00981A59" w:rsidP="00981A5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vertAlign w:val="superscript"/>
        </w:rPr>
        <w:t>2</w:t>
      </w:r>
      <w:r>
        <w:rPr>
          <w:rFonts w:ascii="Times New Roman" w:hAnsi="Times New Roman" w:cs="Times New Roman"/>
          <w:sz w:val="24"/>
          <w:szCs w:val="24"/>
        </w:rPr>
        <w:t>Nanang Khuzaini lahir pada tanggal 04 Juni 1987, menyelesaikan S1 Pendidikan Matematika UIN Sunan Kalijaga Yogyakarta dan menempuh S2 Program Pascasarjana di Universitas Negeri Yogyakarta.</w:t>
      </w:r>
    </w:p>
    <w:p w:rsidR="0023114F" w:rsidRDefault="0023114F" w:rsidP="0023114F">
      <w:pPr>
        <w:pStyle w:val="ListParagraph"/>
        <w:spacing w:line="276" w:lineRule="auto"/>
        <w:ind w:left="0"/>
        <w:jc w:val="both"/>
        <w:rPr>
          <w:rFonts w:ascii="Times New Roman" w:hAnsi="Times New Roman" w:cs="Times New Roman"/>
          <w:sz w:val="24"/>
          <w:szCs w:val="24"/>
        </w:rPr>
      </w:pPr>
    </w:p>
    <w:p w:rsidR="0023114F" w:rsidRDefault="0023114F" w:rsidP="0023114F">
      <w:pPr>
        <w:pStyle w:val="ListParagraph"/>
        <w:spacing w:line="276" w:lineRule="auto"/>
        <w:ind w:left="0"/>
        <w:jc w:val="both"/>
        <w:rPr>
          <w:rFonts w:ascii="Times New Roman" w:hAnsi="Times New Roman" w:cs="Times New Roman"/>
          <w:sz w:val="24"/>
          <w:szCs w:val="24"/>
        </w:rPr>
      </w:pPr>
    </w:p>
    <w:p w:rsidR="0023114F" w:rsidRDefault="0023114F" w:rsidP="0023114F">
      <w:pPr>
        <w:pStyle w:val="ListParagraph"/>
        <w:spacing w:line="276" w:lineRule="auto"/>
        <w:ind w:left="0"/>
        <w:jc w:val="both"/>
        <w:rPr>
          <w:rFonts w:ascii="Times New Roman" w:hAnsi="Times New Roman" w:cs="Times New Roman"/>
          <w:sz w:val="24"/>
          <w:szCs w:val="24"/>
        </w:rPr>
      </w:pPr>
    </w:p>
    <w:p w:rsidR="0023114F" w:rsidRDefault="0023114F" w:rsidP="0023114F">
      <w:pPr>
        <w:pStyle w:val="ListParagraph"/>
        <w:spacing w:line="276" w:lineRule="auto"/>
        <w:ind w:left="0"/>
        <w:jc w:val="both"/>
        <w:rPr>
          <w:rFonts w:ascii="Times New Roman" w:hAnsi="Times New Roman" w:cs="Times New Roman"/>
          <w:sz w:val="24"/>
          <w:szCs w:val="24"/>
        </w:rPr>
      </w:pPr>
    </w:p>
    <w:p w:rsidR="0023114F" w:rsidRDefault="0023114F" w:rsidP="0023114F">
      <w:pPr>
        <w:pStyle w:val="ListParagraph"/>
        <w:spacing w:line="276" w:lineRule="auto"/>
        <w:ind w:left="0"/>
        <w:jc w:val="both"/>
        <w:rPr>
          <w:rFonts w:ascii="Times New Roman" w:hAnsi="Times New Roman" w:cs="Times New Roman"/>
          <w:sz w:val="24"/>
          <w:szCs w:val="24"/>
        </w:rPr>
      </w:pPr>
    </w:p>
    <w:p w:rsidR="0023114F" w:rsidRDefault="0023114F" w:rsidP="0023114F">
      <w:pPr>
        <w:pStyle w:val="ListParagraph"/>
        <w:spacing w:line="276" w:lineRule="auto"/>
        <w:ind w:left="0"/>
        <w:jc w:val="both"/>
        <w:rPr>
          <w:rFonts w:ascii="Times New Roman" w:hAnsi="Times New Roman" w:cs="Times New Roman"/>
          <w:sz w:val="24"/>
          <w:szCs w:val="24"/>
        </w:rPr>
      </w:pPr>
    </w:p>
    <w:p w:rsidR="0023114F" w:rsidRDefault="0023114F" w:rsidP="0023114F">
      <w:pPr>
        <w:pStyle w:val="ListParagraph"/>
        <w:spacing w:line="276" w:lineRule="auto"/>
        <w:ind w:left="0"/>
        <w:jc w:val="both"/>
        <w:rPr>
          <w:rFonts w:ascii="Times New Roman" w:hAnsi="Times New Roman" w:cs="Times New Roman"/>
          <w:sz w:val="24"/>
          <w:szCs w:val="24"/>
        </w:rPr>
      </w:pPr>
    </w:p>
    <w:p w:rsidR="0023114F" w:rsidRDefault="0023114F" w:rsidP="0023114F">
      <w:pPr>
        <w:pStyle w:val="ListParagraph"/>
        <w:spacing w:line="276" w:lineRule="auto"/>
        <w:ind w:left="0"/>
        <w:jc w:val="both"/>
        <w:rPr>
          <w:rFonts w:ascii="Times New Roman" w:hAnsi="Times New Roman" w:cs="Times New Roman"/>
          <w:sz w:val="24"/>
          <w:szCs w:val="24"/>
        </w:rPr>
      </w:pPr>
    </w:p>
    <w:p w:rsidR="0023114F" w:rsidRDefault="0023114F" w:rsidP="0023114F">
      <w:pPr>
        <w:pStyle w:val="ListParagraph"/>
        <w:spacing w:line="276" w:lineRule="auto"/>
        <w:ind w:left="0"/>
        <w:jc w:val="both"/>
        <w:rPr>
          <w:rFonts w:ascii="Times New Roman" w:hAnsi="Times New Roman" w:cs="Times New Roman"/>
          <w:sz w:val="24"/>
          <w:szCs w:val="24"/>
        </w:rPr>
      </w:pPr>
    </w:p>
    <w:p w:rsidR="003F7386" w:rsidRPr="00410F4D" w:rsidRDefault="003F7386" w:rsidP="00911466">
      <w:pPr>
        <w:pStyle w:val="ListParagraph"/>
        <w:spacing w:after="0" w:line="240" w:lineRule="auto"/>
        <w:ind w:left="0"/>
        <w:jc w:val="both"/>
        <w:rPr>
          <w:rFonts w:ascii="Times New Roman" w:hAnsi="Times New Roman" w:cs="Times New Roman"/>
          <w:b/>
          <w:sz w:val="24"/>
          <w:szCs w:val="24"/>
        </w:rPr>
      </w:pPr>
      <w:bookmarkStart w:id="0" w:name="_GoBack"/>
      <w:bookmarkEnd w:id="0"/>
    </w:p>
    <w:sectPr w:rsidR="003F7386" w:rsidRPr="00410F4D" w:rsidSect="00A27069">
      <w:type w:val="continuous"/>
      <w:pgSz w:w="11907" w:h="16839"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223" w:rsidRDefault="00EB4223" w:rsidP="00684301">
      <w:pPr>
        <w:spacing w:after="0" w:line="240" w:lineRule="auto"/>
      </w:pPr>
      <w:r>
        <w:separator/>
      </w:r>
    </w:p>
  </w:endnote>
  <w:endnote w:type="continuationSeparator" w:id="0">
    <w:p w:rsidR="00EB4223" w:rsidRDefault="00EB4223" w:rsidP="00684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460590"/>
      <w:docPartObj>
        <w:docPartGallery w:val="Page Numbers (Bottom of Page)"/>
        <w:docPartUnique/>
      </w:docPartObj>
    </w:sdtPr>
    <w:sdtEndPr>
      <w:rPr>
        <w:rFonts w:ascii="Times New Roman" w:hAnsi="Times New Roman" w:cs="Times New Roman"/>
        <w:noProof/>
        <w:sz w:val="20"/>
        <w:szCs w:val="20"/>
      </w:rPr>
    </w:sdtEndPr>
    <w:sdtContent>
      <w:p w:rsidR="002C3F3F" w:rsidRPr="00684301" w:rsidRDefault="002C3F3F">
        <w:pPr>
          <w:pStyle w:val="Footer"/>
          <w:jc w:val="center"/>
          <w:rPr>
            <w:rFonts w:ascii="Times New Roman" w:hAnsi="Times New Roman" w:cs="Times New Roman"/>
            <w:sz w:val="20"/>
            <w:szCs w:val="20"/>
          </w:rPr>
        </w:pPr>
        <w:r w:rsidRPr="00684301">
          <w:rPr>
            <w:rFonts w:ascii="Times New Roman" w:hAnsi="Times New Roman" w:cs="Times New Roman"/>
            <w:sz w:val="20"/>
            <w:szCs w:val="20"/>
          </w:rPr>
          <w:fldChar w:fldCharType="begin"/>
        </w:r>
        <w:r w:rsidRPr="00684301">
          <w:rPr>
            <w:rFonts w:ascii="Times New Roman" w:hAnsi="Times New Roman" w:cs="Times New Roman"/>
            <w:sz w:val="20"/>
            <w:szCs w:val="20"/>
          </w:rPr>
          <w:instrText xml:space="preserve"> PAGE   \* MERGEFORMAT </w:instrText>
        </w:r>
        <w:r w:rsidRPr="00684301">
          <w:rPr>
            <w:rFonts w:ascii="Times New Roman" w:hAnsi="Times New Roman" w:cs="Times New Roman"/>
            <w:sz w:val="20"/>
            <w:szCs w:val="20"/>
          </w:rPr>
          <w:fldChar w:fldCharType="separate"/>
        </w:r>
        <w:r w:rsidR="00911466">
          <w:rPr>
            <w:rFonts w:ascii="Times New Roman" w:hAnsi="Times New Roman" w:cs="Times New Roman"/>
            <w:noProof/>
            <w:sz w:val="20"/>
            <w:szCs w:val="20"/>
          </w:rPr>
          <w:t>8</w:t>
        </w:r>
        <w:r w:rsidRPr="00684301">
          <w:rPr>
            <w:rFonts w:ascii="Times New Roman" w:hAnsi="Times New Roman" w:cs="Times New Roman"/>
            <w:noProof/>
            <w:sz w:val="20"/>
            <w:szCs w:val="20"/>
          </w:rPr>
          <w:fldChar w:fldCharType="end"/>
        </w:r>
      </w:p>
    </w:sdtContent>
  </w:sdt>
  <w:p w:rsidR="002C3F3F" w:rsidRDefault="002C3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223" w:rsidRDefault="00EB4223" w:rsidP="00684301">
      <w:pPr>
        <w:spacing w:after="0" w:line="240" w:lineRule="auto"/>
      </w:pPr>
      <w:r>
        <w:separator/>
      </w:r>
    </w:p>
  </w:footnote>
  <w:footnote w:type="continuationSeparator" w:id="0">
    <w:p w:rsidR="00EB4223" w:rsidRDefault="00EB4223" w:rsidP="006843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5E7E"/>
    <w:multiLevelType w:val="hybridMultilevel"/>
    <w:tmpl w:val="3D1A708E"/>
    <w:lvl w:ilvl="0" w:tplc="A20671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DB212D"/>
    <w:multiLevelType w:val="hybridMultilevel"/>
    <w:tmpl w:val="3D1A708E"/>
    <w:lvl w:ilvl="0" w:tplc="A20671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E9552A"/>
    <w:multiLevelType w:val="hybridMultilevel"/>
    <w:tmpl w:val="F3C45BBE"/>
    <w:lvl w:ilvl="0" w:tplc="3828E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ED50CF"/>
    <w:multiLevelType w:val="hybridMultilevel"/>
    <w:tmpl w:val="3D1A708E"/>
    <w:lvl w:ilvl="0" w:tplc="A20671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E4575C5"/>
    <w:multiLevelType w:val="hybridMultilevel"/>
    <w:tmpl w:val="F0906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8C3F39"/>
    <w:multiLevelType w:val="hybridMultilevel"/>
    <w:tmpl w:val="0D501ACE"/>
    <w:lvl w:ilvl="0" w:tplc="D04CA4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F151E5A"/>
    <w:multiLevelType w:val="hybridMultilevel"/>
    <w:tmpl w:val="6B90E91C"/>
    <w:lvl w:ilvl="0" w:tplc="DC4E39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051C48"/>
    <w:multiLevelType w:val="hybridMultilevel"/>
    <w:tmpl w:val="189EAD8E"/>
    <w:lvl w:ilvl="0" w:tplc="D1C87C1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033700"/>
    <w:multiLevelType w:val="hybridMultilevel"/>
    <w:tmpl w:val="207E01DE"/>
    <w:lvl w:ilvl="0" w:tplc="0BAABBC6">
      <w:start w:val="1"/>
      <w:numFmt w:val="lowerLetter"/>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A682368"/>
    <w:multiLevelType w:val="hybridMultilevel"/>
    <w:tmpl w:val="401606F4"/>
    <w:lvl w:ilvl="0" w:tplc="194254F2">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68100130"/>
    <w:multiLevelType w:val="hybridMultilevel"/>
    <w:tmpl w:val="E9BC799A"/>
    <w:lvl w:ilvl="0" w:tplc="096E0B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8BB64B8"/>
    <w:multiLevelType w:val="hybridMultilevel"/>
    <w:tmpl w:val="19AC4FFC"/>
    <w:lvl w:ilvl="0" w:tplc="51663C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2"/>
  </w:num>
  <w:num w:numId="5">
    <w:abstractNumId w:val="4"/>
  </w:num>
  <w:num w:numId="6">
    <w:abstractNumId w:val="3"/>
  </w:num>
  <w:num w:numId="7">
    <w:abstractNumId w:val="1"/>
  </w:num>
  <w:num w:numId="8">
    <w:abstractNumId w:val="0"/>
  </w:num>
  <w:num w:numId="9">
    <w:abstractNumId w:val="11"/>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4BB"/>
    <w:rsid w:val="000105D3"/>
    <w:rsid w:val="000174D9"/>
    <w:rsid w:val="00081E42"/>
    <w:rsid w:val="00092666"/>
    <w:rsid w:val="000A5978"/>
    <w:rsid w:val="000B72C9"/>
    <w:rsid w:val="000B7CED"/>
    <w:rsid w:val="000D2B18"/>
    <w:rsid w:val="000F43FA"/>
    <w:rsid w:val="001166D2"/>
    <w:rsid w:val="0014390C"/>
    <w:rsid w:val="00156947"/>
    <w:rsid w:val="00175D5B"/>
    <w:rsid w:val="00195D85"/>
    <w:rsid w:val="001B012F"/>
    <w:rsid w:val="001E6A33"/>
    <w:rsid w:val="00230926"/>
    <w:rsid w:val="0023114F"/>
    <w:rsid w:val="002732EB"/>
    <w:rsid w:val="0027610F"/>
    <w:rsid w:val="00293245"/>
    <w:rsid w:val="0029502E"/>
    <w:rsid w:val="002B2B09"/>
    <w:rsid w:val="002B42BA"/>
    <w:rsid w:val="002C3F3F"/>
    <w:rsid w:val="002D3EA5"/>
    <w:rsid w:val="002E3071"/>
    <w:rsid w:val="002F28CE"/>
    <w:rsid w:val="00305696"/>
    <w:rsid w:val="00392C48"/>
    <w:rsid w:val="003A267F"/>
    <w:rsid w:val="003F128E"/>
    <w:rsid w:val="003F7386"/>
    <w:rsid w:val="00402F99"/>
    <w:rsid w:val="00410095"/>
    <w:rsid w:val="00410F4D"/>
    <w:rsid w:val="0041135E"/>
    <w:rsid w:val="00414A66"/>
    <w:rsid w:val="004320E5"/>
    <w:rsid w:val="00447F49"/>
    <w:rsid w:val="004B4DA8"/>
    <w:rsid w:val="004B6C56"/>
    <w:rsid w:val="004B736D"/>
    <w:rsid w:val="004E7EDA"/>
    <w:rsid w:val="00504219"/>
    <w:rsid w:val="00516788"/>
    <w:rsid w:val="005279F7"/>
    <w:rsid w:val="00555CB6"/>
    <w:rsid w:val="00564911"/>
    <w:rsid w:val="005A4B85"/>
    <w:rsid w:val="00622D7F"/>
    <w:rsid w:val="00635A6F"/>
    <w:rsid w:val="006626B0"/>
    <w:rsid w:val="00684301"/>
    <w:rsid w:val="006B3CCC"/>
    <w:rsid w:val="006B7FDE"/>
    <w:rsid w:val="006E408D"/>
    <w:rsid w:val="006F1C53"/>
    <w:rsid w:val="006F3A45"/>
    <w:rsid w:val="00752397"/>
    <w:rsid w:val="00792629"/>
    <w:rsid w:val="007A2BD5"/>
    <w:rsid w:val="007B3F3B"/>
    <w:rsid w:val="00821AC6"/>
    <w:rsid w:val="00825673"/>
    <w:rsid w:val="00855ECC"/>
    <w:rsid w:val="00882611"/>
    <w:rsid w:val="008955E9"/>
    <w:rsid w:val="008B0118"/>
    <w:rsid w:val="008B57BB"/>
    <w:rsid w:val="008D323E"/>
    <w:rsid w:val="008E3A0F"/>
    <w:rsid w:val="008F1789"/>
    <w:rsid w:val="00910F37"/>
    <w:rsid w:val="00911466"/>
    <w:rsid w:val="00941F2A"/>
    <w:rsid w:val="00957E6C"/>
    <w:rsid w:val="0096389A"/>
    <w:rsid w:val="00981A59"/>
    <w:rsid w:val="00987A49"/>
    <w:rsid w:val="009B243E"/>
    <w:rsid w:val="009B495B"/>
    <w:rsid w:val="009C7783"/>
    <w:rsid w:val="00A27069"/>
    <w:rsid w:val="00A6663B"/>
    <w:rsid w:val="00A809D8"/>
    <w:rsid w:val="00AB7522"/>
    <w:rsid w:val="00AC3DC7"/>
    <w:rsid w:val="00AE0B7A"/>
    <w:rsid w:val="00AF05C9"/>
    <w:rsid w:val="00AF4289"/>
    <w:rsid w:val="00AF7910"/>
    <w:rsid w:val="00AF7AB9"/>
    <w:rsid w:val="00B0140B"/>
    <w:rsid w:val="00B163B6"/>
    <w:rsid w:val="00B36255"/>
    <w:rsid w:val="00B4059C"/>
    <w:rsid w:val="00B72CD6"/>
    <w:rsid w:val="00BA5CDA"/>
    <w:rsid w:val="00BE3811"/>
    <w:rsid w:val="00C1426B"/>
    <w:rsid w:val="00C54700"/>
    <w:rsid w:val="00C92811"/>
    <w:rsid w:val="00CA13BD"/>
    <w:rsid w:val="00CF09B7"/>
    <w:rsid w:val="00DB21FA"/>
    <w:rsid w:val="00DC0A99"/>
    <w:rsid w:val="00DD295C"/>
    <w:rsid w:val="00DE584F"/>
    <w:rsid w:val="00DE643F"/>
    <w:rsid w:val="00DE65B7"/>
    <w:rsid w:val="00E275E5"/>
    <w:rsid w:val="00E75CF2"/>
    <w:rsid w:val="00E8040C"/>
    <w:rsid w:val="00EB4223"/>
    <w:rsid w:val="00EC0907"/>
    <w:rsid w:val="00EF6002"/>
    <w:rsid w:val="00F228C8"/>
    <w:rsid w:val="00F27672"/>
    <w:rsid w:val="00F53197"/>
    <w:rsid w:val="00F66664"/>
    <w:rsid w:val="00F74706"/>
    <w:rsid w:val="00F924BB"/>
    <w:rsid w:val="00FA1F92"/>
    <w:rsid w:val="00FA6D3E"/>
    <w:rsid w:val="00FB0C64"/>
    <w:rsid w:val="00FB6CDF"/>
    <w:rsid w:val="00FD1E6E"/>
    <w:rsid w:val="00FE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9CBB5-1535-4542-BB31-B45F9A00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Medium Grid 1 - Accent 21,Body of text+1,Body of text+2,Body of text+3,List Paragraph11"/>
    <w:basedOn w:val="Normal"/>
    <w:link w:val="ListParagraphChar"/>
    <w:uiPriority w:val="34"/>
    <w:qFormat/>
    <w:rsid w:val="001166D2"/>
    <w:pPr>
      <w:ind w:left="720"/>
      <w:contextualSpacing/>
    </w:p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
    <w:link w:val="ListParagraph"/>
    <w:uiPriority w:val="34"/>
    <w:locked/>
    <w:rsid w:val="001166D2"/>
  </w:style>
  <w:style w:type="character" w:styleId="Hyperlink">
    <w:name w:val="Hyperlink"/>
    <w:basedOn w:val="DefaultParagraphFont"/>
    <w:uiPriority w:val="99"/>
    <w:unhideWhenUsed/>
    <w:rsid w:val="0029502E"/>
    <w:rPr>
      <w:color w:val="0563C1" w:themeColor="hyperlink"/>
      <w:u w:val="single"/>
    </w:rPr>
  </w:style>
  <w:style w:type="table" w:styleId="TableGrid">
    <w:name w:val="Table Grid"/>
    <w:basedOn w:val="TableNormal"/>
    <w:uiPriority w:val="39"/>
    <w:rsid w:val="00FA6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4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301"/>
  </w:style>
  <w:style w:type="paragraph" w:styleId="Footer">
    <w:name w:val="footer"/>
    <w:basedOn w:val="Normal"/>
    <w:link w:val="FooterChar"/>
    <w:uiPriority w:val="99"/>
    <w:unhideWhenUsed/>
    <w:rsid w:val="00684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301"/>
  </w:style>
  <w:style w:type="paragraph" w:styleId="NormalWeb">
    <w:name w:val="Normal (Web)"/>
    <w:basedOn w:val="Normal"/>
    <w:uiPriority w:val="99"/>
    <w:semiHidden/>
    <w:unhideWhenUsed/>
    <w:rsid w:val="008E3A0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DE65B7"/>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DE65B7"/>
    <w:rPr>
      <w:sz w:val="20"/>
      <w:szCs w:val="20"/>
      <w:lang w:val="id-ID"/>
    </w:rPr>
  </w:style>
  <w:style w:type="paragraph" w:styleId="BalloonText">
    <w:name w:val="Balloon Text"/>
    <w:basedOn w:val="Normal"/>
    <w:link w:val="BalloonTextChar"/>
    <w:uiPriority w:val="99"/>
    <w:semiHidden/>
    <w:unhideWhenUsed/>
    <w:rsid w:val="00A66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6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4329">
      <w:bodyDiv w:val="1"/>
      <w:marLeft w:val="0"/>
      <w:marRight w:val="0"/>
      <w:marTop w:val="0"/>
      <w:marBottom w:val="0"/>
      <w:divBdr>
        <w:top w:val="none" w:sz="0" w:space="0" w:color="auto"/>
        <w:left w:val="none" w:sz="0" w:space="0" w:color="auto"/>
        <w:bottom w:val="none" w:sz="0" w:space="0" w:color="auto"/>
        <w:right w:val="none" w:sz="0" w:space="0" w:color="auto"/>
      </w:divBdr>
    </w:div>
    <w:div w:id="184251290">
      <w:bodyDiv w:val="1"/>
      <w:marLeft w:val="0"/>
      <w:marRight w:val="0"/>
      <w:marTop w:val="0"/>
      <w:marBottom w:val="0"/>
      <w:divBdr>
        <w:top w:val="none" w:sz="0" w:space="0" w:color="auto"/>
        <w:left w:val="none" w:sz="0" w:space="0" w:color="auto"/>
        <w:bottom w:val="none" w:sz="0" w:space="0" w:color="auto"/>
        <w:right w:val="none" w:sz="0" w:space="0" w:color="auto"/>
      </w:divBdr>
    </w:div>
    <w:div w:id="417672974">
      <w:bodyDiv w:val="1"/>
      <w:marLeft w:val="0"/>
      <w:marRight w:val="0"/>
      <w:marTop w:val="0"/>
      <w:marBottom w:val="0"/>
      <w:divBdr>
        <w:top w:val="none" w:sz="0" w:space="0" w:color="auto"/>
        <w:left w:val="none" w:sz="0" w:space="0" w:color="auto"/>
        <w:bottom w:val="none" w:sz="0" w:space="0" w:color="auto"/>
        <w:right w:val="none" w:sz="0" w:space="0" w:color="auto"/>
      </w:divBdr>
    </w:div>
    <w:div w:id="820125153">
      <w:bodyDiv w:val="1"/>
      <w:marLeft w:val="0"/>
      <w:marRight w:val="0"/>
      <w:marTop w:val="0"/>
      <w:marBottom w:val="0"/>
      <w:divBdr>
        <w:top w:val="none" w:sz="0" w:space="0" w:color="auto"/>
        <w:left w:val="none" w:sz="0" w:space="0" w:color="auto"/>
        <w:bottom w:val="none" w:sz="0" w:space="0" w:color="auto"/>
        <w:right w:val="none" w:sz="0" w:space="0" w:color="auto"/>
      </w:divBdr>
    </w:div>
    <w:div w:id="859970316">
      <w:bodyDiv w:val="1"/>
      <w:marLeft w:val="0"/>
      <w:marRight w:val="0"/>
      <w:marTop w:val="0"/>
      <w:marBottom w:val="0"/>
      <w:divBdr>
        <w:top w:val="none" w:sz="0" w:space="0" w:color="auto"/>
        <w:left w:val="none" w:sz="0" w:space="0" w:color="auto"/>
        <w:bottom w:val="none" w:sz="0" w:space="0" w:color="auto"/>
        <w:right w:val="none" w:sz="0" w:space="0" w:color="auto"/>
      </w:divBdr>
    </w:div>
    <w:div w:id="1014962863">
      <w:bodyDiv w:val="1"/>
      <w:marLeft w:val="0"/>
      <w:marRight w:val="0"/>
      <w:marTop w:val="0"/>
      <w:marBottom w:val="0"/>
      <w:divBdr>
        <w:top w:val="none" w:sz="0" w:space="0" w:color="auto"/>
        <w:left w:val="none" w:sz="0" w:space="0" w:color="auto"/>
        <w:bottom w:val="none" w:sz="0" w:space="0" w:color="auto"/>
        <w:right w:val="none" w:sz="0" w:space="0" w:color="auto"/>
      </w:divBdr>
    </w:div>
    <w:div w:id="1800033130">
      <w:bodyDiv w:val="1"/>
      <w:marLeft w:val="0"/>
      <w:marRight w:val="0"/>
      <w:marTop w:val="0"/>
      <w:marBottom w:val="0"/>
      <w:divBdr>
        <w:top w:val="none" w:sz="0" w:space="0" w:color="auto"/>
        <w:left w:val="none" w:sz="0" w:space="0" w:color="auto"/>
        <w:bottom w:val="none" w:sz="0" w:space="0" w:color="auto"/>
        <w:right w:val="none" w:sz="0" w:space="0" w:color="auto"/>
      </w:divBdr>
    </w:div>
    <w:div w:id="2009862191">
      <w:bodyDiv w:val="1"/>
      <w:marLeft w:val="0"/>
      <w:marRight w:val="0"/>
      <w:marTop w:val="0"/>
      <w:marBottom w:val="0"/>
      <w:divBdr>
        <w:top w:val="none" w:sz="0" w:space="0" w:color="auto"/>
        <w:left w:val="none" w:sz="0" w:space="0" w:color="auto"/>
        <w:bottom w:val="none" w:sz="0" w:space="0" w:color="auto"/>
        <w:right w:val="none" w:sz="0" w:space="0" w:color="auto"/>
      </w:divBdr>
    </w:div>
    <w:div w:id="209728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angkhuzaini@gmail.com2" TargetMode="External"/><Relationship Id="rId3" Type="http://schemas.openxmlformats.org/officeDocument/2006/relationships/settings" Target="settings.xml"/><Relationship Id="rId7" Type="http://schemas.openxmlformats.org/officeDocument/2006/relationships/hyperlink" Target="mailto:ipaeninyati@gmail.com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9</Pages>
  <Words>3226</Words>
  <Characters>18390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23</cp:revision>
  <cp:lastPrinted>2019-08-23T02:00:00Z</cp:lastPrinted>
  <dcterms:created xsi:type="dcterms:W3CDTF">2019-08-20T17:13:00Z</dcterms:created>
  <dcterms:modified xsi:type="dcterms:W3CDTF">2019-08-24T06:11:00Z</dcterms:modified>
</cp:coreProperties>
</file>