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76852" w14:textId="5D38E76A" w:rsidR="00FC02F4" w:rsidRPr="0006155C" w:rsidRDefault="00A553CE" w:rsidP="00032BA7">
      <w:pPr>
        <w:pStyle w:val="Equation"/>
        <w:jc w:val="center"/>
        <w:rPr>
          <w:rFonts w:asciiTheme="majorBidi" w:hAnsiTheme="majorBidi" w:cstheme="majorBidi"/>
          <w:b/>
          <w:bCs/>
          <w:sz w:val="24"/>
          <w:szCs w:val="24"/>
        </w:rPr>
      </w:pPr>
      <w:bookmarkStart w:id="0" w:name="_Hlk17256333"/>
      <w:bookmarkStart w:id="1" w:name="_Hlk17250091"/>
      <w:proofErr w:type="spellStart"/>
      <w:r w:rsidRPr="0006155C">
        <w:rPr>
          <w:rFonts w:asciiTheme="majorBidi" w:hAnsiTheme="majorBidi" w:cstheme="majorBidi"/>
          <w:b/>
          <w:bCs/>
          <w:sz w:val="24"/>
          <w:szCs w:val="24"/>
        </w:rPr>
        <w:t>Sistem</w:t>
      </w:r>
      <w:proofErr w:type="spellEnd"/>
      <w:r w:rsidRPr="0006155C">
        <w:rPr>
          <w:rFonts w:asciiTheme="majorBidi" w:hAnsiTheme="majorBidi" w:cstheme="majorBidi"/>
          <w:b/>
          <w:bCs/>
          <w:sz w:val="24"/>
          <w:szCs w:val="24"/>
        </w:rPr>
        <w:t xml:space="preserve"> </w:t>
      </w:r>
      <w:proofErr w:type="spellStart"/>
      <w:r w:rsidRPr="0006155C">
        <w:rPr>
          <w:rFonts w:asciiTheme="majorBidi" w:hAnsiTheme="majorBidi" w:cstheme="majorBidi"/>
          <w:b/>
          <w:bCs/>
          <w:sz w:val="24"/>
          <w:szCs w:val="24"/>
        </w:rPr>
        <w:t>Pendukung</w:t>
      </w:r>
      <w:proofErr w:type="spellEnd"/>
      <w:r w:rsidRPr="0006155C">
        <w:rPr>
          <w:rFonts w:asciiTheme="majorBidi" w:hAnsiTheme="majorBidi" w:cstheme="majorBidi"/>
          <w:b/>
          <w:bCs/>
          <w:sz w:val="24"/>
          <w:szCs w:val="24"/>
        </w:rPr>
        <w:t xml:space="preserve"> Keputusan </w:t>
      </w:r>
      <w:proofErr w:type="spellStart"/>
      <w:r w:rsidRPr="0006155C">
        <w:rPr>
          <w:rFonts w:asciiTheme="majorBidi" w:hAnsiTheme="majorBidi" w:cstheme="majorBidi"/>
          <w:b/>
          <w:bCs/>
          <w:sz w:val="24"/>
          <w:szCs w:val="24"/>
        </w:rPr>
        <w:t>Penilaian</w:t>
      </w:r>
      <w:proofErr w:type="spellEnd"/>
      <w:r w:rsidRPr="0006155C">
        <w:rPr>
          <w:rFonts w:asciiTheme="majorBidi" w:hAnsiTheme="majorBidi" w:cstheme="majorBidi"/>
          <w:b/>
          <w:bCs/>
          <w:sz w:val="24"/>
          <w:szCs w:val="24"/>
        </w:rPr>
        <w:t xml:space="preserve"> </w:t>
      </w:r>
      <w:proofErr w:type="spellStart"/>
      <w:r w:rsidRPr="0006155C">
        <w:rPr>
          <w:rFonts w:asciiTheme="majorBidi" w:hAnsiTheme="majorBidi" w:cstheme="majorBidi"/>
          <w:b/>
          <w:bCs/>
          <w:sz w:val="24"/>
          <w:szCs w:val="24"/>
        </w:rPr>
        <w:t>Kinerja</w:t>
      </w:r>
      <w:proofErr w:type="spellEnd"/>
      <w:r w:rsidRPr="0006155C">
        <w:rPr>
          <w:rFonts w:asciiTheme="majorBidi" w:hAnsiTheme="majorBidi" w:cstheme="majorBidi"/>
          <w:b/>
          <w:bCs/>
          <w:sz w:val="24"/>
          <w:szCs w:val="24"/>
        </w:rPr>
        <w:t xml:space="preserve"> </w:t>
      </w:r>
      <w:proofErr w:type="spellStart"/>
      <w:r w:rsidRPr="0006155C">
        <w:rPr>
          <w:rFonts w:asciiTheme="majorBidi" w:hAnsiTheme="majorBidi" w:cstheme="majorBidi"/>
          <w:b/>
          <w:bCs/>
          <w:sz w:val="24"/>
          <w:szCs w:val="24"/>
        </w:rPr>
        <w:t>Juri</w:t>
      </w:r>
      <w:proofErr w:type="spellEnd"/>
      <w:r w:rsidRPr="0006155C">
        <w:rPr>
          <w:rFonts w:asciiTheme="majorBidi" w:hAnsiTheme="majorBidi" w:cstheme="majorBidi"/>
          <w:b/>
          <w:bCs/>
          <w:sz w:val="24"/>
          <w:szCs w:val="24"/>
        </w:rPr>
        <w:t xml:space="preserve"> </w:t>
      </w:r>
      <w:proofErr w:type="spellStart"/>
      <w:r w:rsidRPr="0006155C">
        <w:rPr>
          <w:rFonts w:asciiTheme="majorBidi" w:hAnsiTheme="majorBidi" w:cstheme="majorBidi"/>
          <w:b/>
          <w:bCs/>
          <w:sz w:val="24"/>
          <w:szCs w:val="24"/>
        </w:rPr>
        <w:t>Perlombaan</w:t>
      </w:r>
      <w:proofErr w:type="spellEnd"/>
      <w:r w:rsidRPr="0006155C">
        <w:rPr>
          <w:rFonts w:asciiTheme="majorBidi" w:hAnsiTheme="majorBidi" w:cstheme="majorBidi"/>
          <w:b/>
          <w:bCs/>
          <w:sz w:val="24"/>
          <w:szCs w:val="24"/>
        </w:rPr>
        <w:t xml:space="preserve"> </w:t>
      </w:r>
      <w:proofErr w:type="spellStart"/>
      <w:r w:rsidRPr="0006155C">
        <w:rPr>
          <w:rFonts w:asciiTheme="majorBidi" w:hAnsiTheme="majorBidi" w:cstheme="majorBidi"/>
          <w:b/>
          <w:bCs/>
          <w:sz w:val="24"/>
          <w:szCs w:val="24"/>
        </w:rPr>
        <w:t>Burung</w:t>
      </w:r>
      <w:proofErr w:type="spellEnd"/>
      <w:r w:rsidRPr="0006155C">
        <w:rPr>
          <w:rFonts w:asciiTheme="majorBidi" w:hAnsiTheme="majorBidi" w:cstheme="majorBidi"/>
          <w:b/>
          <w:bCs/>
          <w:sz w:val="24"/>
          <w:szCs w:val="24"/>
        </w:rPr>
        <w:t xml:space="preserve"> </w:t>
      </w:r>
      <w:proofErr w:type="spellStart"/>
      <w:r w:rsidRPr="0006155C">
        <w:rPr>
          <w:rFonts w:asciiTheme="majorBidi" w:hAnsiTheme="majorBidi" w:cstheme="majorBidi"/>
          <w:b/>
          <w:bCs/>
          <w:sz w:val="24"/>
          <w:szCs w:val="24"/>
        </w:rPr>
        <w:t>Dengan</w:t>
      </w:r>
      <w:proofErr w:type="spellEnd"/>
      <w:r w:rsidRPr="0006155C">
        <w:rPr>
          <w:rFonts w:asciiTheme="majorBidi" w:hAnsiTheme="majorBidi" w:cstheme="majorBidi"/>
          <w:b/>
          <w:bCs/>
          <w:sz w:val="24"/>
          <w:szCs w:val="24"/>
        </w:rPr>
        <w:t xml:space="preserve"> </w:t>
      </w:r>
      <w:proofErr w:type="spellStart"/>
      <w:r w:rsidRPr="0006155C">
        <w:rPr>
          <w:rFonts w:asciiTheme="majorBidi" w:hAnsiTheme="majorBidi" w:cstheme="majorBidi"/>
          <w:b/>
          <w:bCs/>
          <w:sz w:val="24"/>
          <w:szCs w:val="24"/>
        </w:rPr>
        <w:t>Metode</w:t>
      </w:r>
      <w:proofErr w:type="spellEnd"/>
      <w:r w:rsidRPr="0006155C">
        <w:rPr>
          <w:rFonts w:asciiTheme="majorBidi" w:hAnsiTheme="majorBidi" w:cstheme="majorBidi"/>
          <w:b/>
          <w:bCs/>
          <w:sz w:val="24"/>
          <w:szCs w:val="24"/>
        </w:rPr>
        <w:t xml:space="preserve"> </w:t>
      </w:r>
      <w:proofErr w:type="spellStart"/>
      <w:r w:rsidRPr="0006155C">
        <w:rPr>
          <w:rFonts w:asciiTheme="majorBidi" w:hAnsiTheme="majorBidi" w:cstheme="majorBidi"/>
          <w:b/>
          <w:bCs/>
          <w:sz w:val="24"/>
          <w:szCs w:val="24"/>
        </w:rPr>
        <w:t>Topsis</w:t>
      </w:r>
      <w:proofErr w:type="spellEnd"/>
      <w:r w:rsidRPr="0006155C">
        <w:rPr>
          <w:rFonts w:asciiTheme="majorBidi" w:hAnsiTheme="majorBidi" w:cstheme="majorBidi"/>
          <w:b/>
          <w:bCs/>
          <w:sz w:val="24"/>
          <w:szCs w:val="24"/>
        </w:rPr>
        <w:t xml:space="preserve"> Di </w:t>
      </w:r>
      <w:proofErr w:type="spellStart"/>
      <w:r w:rsidRPr="0006155C">
        <w:rPr>
          <w:rFonts w:asciiTheme="majorBidi" w:hAnsiTheme="majorBidi" w:cstheme="majorBidi"/>
          <w:b/>
          <w:bCs/>
          <w:sz w:val="24"/>
          <w:szCs w:val="24"/>
        </w:rPr>
        <w:t>Radjawali</w:t>
      </w:r>
      <w:proofErr w:type="spellEnd"/>
      <w:r w:rsidRPr="0006155C">
        <w:rPr>
          <w:rFonts w:asciiTheme="majorBidi" w:hAnsiTheme="majorBidi" w:cstheme="majorBidi"/>
          <w:b/>
          <w:bCs/>
          <w:sz w:val="24"/>
          <w:szCs w:val="24"/>
        </w:rPr>
        <w:t xml:space="preserve"> Indonesia</w:t>
      </w:r>
    </w:p>
    <w:bookmarkEnd w:id="0"/>
    <w:p w14:paraId="6AF9F3B8" w14:textId="77777777" w:rsidR="00FC02F4" w:rsidRPr="00721918" w:rsidRDefault="00FC02F4" w:rsidP="00FC02F4">
      <w:pPr>
        <w:pStyle w:val="Equation"/>
        <w:rPr>
          <w:rFonts w:asciiTheme="majorBidi" w:hAnsiTheme="majorBidi" w:cstheme="majorBidi"/>
          <w:sz w:val="22"/>
          <w:szCs w:val="22"/>
          <w:lang w:val="id-ID"/>
        </w:rPr>
      </w:pPr>
    </w:p>
    <w:p w14:paraId="108AACA4" w14:textId="77777777" w:rsidR="005F2542" w:rsidRPr="005F2542" w:rsidRDefault="005F2542" w:rsidP="005F2542">
      <w:pPr>
        <w:pStyle w:val="Equation"/>
        <w:jc w:val="center"/>
        <w:rPr>
          <w:rFonts w:asciiTheme="majorBidi" w:hAnsiTheme="majorBidi" w:cstheme="majorBidi"/>
          <w:b/>
          <w:bCs/>
          <w:i/>
          <w:iCs/>
          <w:sz w:val="24"/>
          <w:szCs w:val="24"/>
        </w:rPr>
      </w:pPr>
      <w:r w:rsidRPr="005F2542">
        <w:rPr>
          <w:rFonts w:asciiTheme="majorBidi" w:hAnsiTheme="majorBidi" w:cstheme="majorBidi"/>
          <w:b/>
          <w:bCs/>
          <w:i/>
          <w:iCs/>
          <w:sz w:val="24"/>
          <w:szCs w:val="24"/>
        </w:rPr>
        <w:t xml:space="preserve">Bird Competition Jury Performance Assessment Decision Support System Using </w:t>
      </w:r>
      <w:proofErr w:type="spellStart"/>
      <w:r w:rsidRPr="005F2542">
        <w:rPr>
          <w:rFonts w:asciiTheme="majorBidi" w:hAnsiTheme="majorBidi" w:cstheme="majorBidi"/>
          <w:b/>
          <w:bCs/>
          <w:i/>
          <w:iCs/>
          <w:sz w:val="24"/>
          <w:szCs w:val="24"/>
        </w:rPr>
        <w:t>Topsis</w:t>
      </w:r>
      <w:proofErr w:type="spellEnd"/>
      <w:r w:rsidRPr="005F2542">
        <w:rPr>
          <w:rFonts w:asciiTheme="majorBidi" w:hAnsiTheme="majorBidi" w:cstheme="majorBidi"/>
          <w:b/>
          <w:bCs/>
          <w:i/>
          <w:iCs/>
          <w:sz w:val="24"/>
          <w:szCs w:val="24"/>
        </w:rPr>
        <w:t xml:space="preserve"> Method in </w:t>
      </w:r>
      <w:proofErr w:type="spellStart"/>
      <w:r w:rsidRPr="005F2542">
        <w:rPr>
          <w:rFonts w:asciiTheme="majorBidi" w:hAnsiTheme="majorBidi" w:cstheme="majorBidi"/>
          <w:b/>
          <w:bCs/>
          <w:i/>
          <w:iCs/>
          <w:sz w:val="24"/>
          <w:szCs w:val="24"/>
        </w:rPr>
        <w:t>Radjawali</w:t>
      </w:r>
      <w:proofErr w:type="spellEnd"/>
      <w:r w:rsidRPr="005F2542">
        <w:rPr>
          <w:rFonts w:asciiTheme="majorBidi" w:hAnsiTheme="majorBidi" w:cstheme="majorBidi"/>
          <w:b/>
          <w:bCs/>
          <w:i/>
          <w:iCs/>
          <w:sz w:val="24"/>
          <w:szCs w:val="24"/>
        </w:rPr>
        <w:t xml:space="preserve"> Indonesia</w:t>
      </w:r>
    </w:p>
    <w:p w14:paraId="4ED817A0" w14:textId="77777777" w:rsidR="00FC02F4" w:rsidRPr="003D40DA" w:rsidRDefault="00FC02F4" w:rsidP="00FC02F4">
      <w:pPr>
        <w:rPr>
          <w:rFonts w:asciiTheme="majorBidi" w:hAnsiTheme="majorBidi" w:cstheme="majorBidi"/>
          <w:lang w:val="id-ID"/>
        </w:rPr>
      </w:pPr>
    </w:p>
    <w:p w14:paraId="530F3362" w14:textId="16F7C22B" w:rsidR="00FC02F4" w:rsidRPr="003D40DA" w:rsidRDefault="00FD373E" w:rsidP="00032BA7">
      <w:pPr>
        <w:pStyle w:val="FootnoteText"/>
        <w:jc w:val="center"/>
        <w:rPr>
          <w:rFonts w:asciiTheme="majorBidi" w:hAnsiTheme="majorBidi" w:cstheme="majorBidi"/>
          <w:lang w:val="id-ID"/>
        </w:rPr>
      </w:pPr>
      <w:r>
        <w:rPr>
          <w:rFonts w:asciiTheme="majorBidi" w:hAnsiTheme="majorBidi" w:cstheme="majorBidi"/>
        </w:rPr>
        <w:t>Ivo Palma Adi</w:t>
      </w:r>
      <w:r w:rsidR="00487C0F" w:rsidRPr="00487C0F">
        <w:rPr>
          <w:rFonts w:asciiTheme="majorBidi" w:hAnsiTheme="majorBidi" w:cstheme="majorBidi"/>
          <w:vertAlign w:val="superscript"/>
        </w:rPr>
        <w:t>1</w:t>
      </w:r>
      <w:r w:rsidR="00487C0F">
        <w:rPr>
          <w:rFonts w:asciiTheme="majorBidi" w:hAnsiTheme="majorBidi" w:cstheme="majorBidi"/>
        </w:rPr>
        <w:t xml:space="preserve">, </w:t>
      </w:r>
      <w:proofErr w:type="spellStart"/>
      <w:r w:rsidR="00487C0F">
        <w:rPr>
          <w:rFonts w:asciiTheme="majorBidi" w:hAnsiTheme="majorBidi" w:cstheme="majorBidi"/>
        </w:rPr>
        <w:t>Arita</w:t>
      </w:r>
      <w:proofErr w:type="spellEnd"/>
      <w:r w:rsidR="00487C0F">
        <w:rPr>
          <w:rFonts w:asciiTheme="majorBidi" w:hAnsiTheme="majorBidi" w:cstheme="majorBidi"/>
        </w:rPr>
        <w:t xml:space="preserve"> Witanti</w:t>
      </w:r>
      <w:r w:rsidR="00487C0F" w:rsidRPr="00487C0F">
        <w:rPr>
          <w:rFonts w:asciiTheme="majorBidi" w:hAnsiTheme="majorBidi" w:cstheme="majorBidi"/>
          <w:vertAlign w:val="superscript"/>
        </w:rPr>
        <w:t>2</w:t>
      </w:r>
      <w:r w:rsidR="00B17758" w:rsidRPr="00487C0F">
        <w:rPr>
          <w:rFonts w:asciiTheme="majorBidi" w:hAnsiTheme="majorBidi" w:cstheme="majorBidi"/>
          <w:vertAlign w:val="superscript"/>
        </w:rPr>
        <w:t xml:space="preserve"> </w:t>
      </w:r>
      <w:r w:rsidR="00B17758">
        <w:rPr>
          <w:rFonts w:asciiTheme="majorBidi" w:hAnsiTheme="majorBidi" w:cstheme="majorBidi"/>
        </w:rPr>
        <w:t xml:space="preserve"> </w:t>
      </w:r>
    </w:p>
    <w:p w14:paraId="093323C7" w14:textId="77777777" w:rsidR="00FC02F4" w:rsidRPr="003D40DA" w:rsidRDefault="00FC02F4" w:rsidP="00FC02F4">
      <w:pPr>
        <w:jc w:val="center"/>
        <w:rPr>
          <w:rFonts w:asciiTheme="majorBidi" w:hAnsiTheme="majorBidi" w:cstheme="majorBidi"/>
          <w:lang w:val="id-ID"/>
        </w:rPr>
      </w:pPr>
    </w:p>
    <w:p w14:paraId="09F02F5C" w14:textId="77777777" w:rsidR="00FC02F4" w:rsidRPr="00EA6368" w:rsidRDefault="00654477" w:rsidP="00B762C1">
      <w:pPr>
        <w:jc w:val="center"/>
        <w:rPr>
          <w:rFonts w:asciiTheme="majorBidi" w:hAnsiTheme="majorBidi" w:cstheme="majorBidi"/>
          <w:sz w:val="20"/>
          <w:lang w:val="id-ID"/>
        </w:rPr>
      </w:pPr>
      <w:r w:rsidRPr="00EA6368">
        <w:rPr>
          <w:rFonts w:asciiTheme="majorBidi" w:hAnsiTheme="majorBidi" w:cstheme="majorBidi"/>
          <w:sz w:val="20"/>
          <w:vertAlign w:val="superscript"/>
          <w:lang w:val="es-ES"/>
        </w:rPr>
        <w:t>1</w:t>
      </w:r>
      <w:r w:rsidR="00EF3A98" w:rsidRPr="00EA6368">
        <w:rPr>
          <w:rFonts w:asciiTheme="majorBidi" w:hAnsiTheme="majorBidi" w:cstheme="majorBidi"/>
          <w:sz w:val="20"/>
          <w:lang w:val="es-ES"/>
        </w:rPr>
        <w:t xml:space="preserve">Program </w:t>
      </w:r>
      <w:proofErr w:type="spellStart"/>
      <w:r w:rsidR="00EF3A98" w:rsidRPr="00EA6368">
        <w:rPr>
          <w:rFonts w:asciiTheme="majorBidi" w:hAnsiTheme="majorBidi" w:cstheme="majorBidi"/>
          <w:sz w:val="20"/>
          <w:lang w:val="es-ES"/>
        </w:rPr>
        <w:t>Studi</w:t>
      </w:r>
      <w:proofErr w:type="spellEnd"/>
      <w:r w:rsidR="00EF3A98" w:rsidRPr="00EA6368">
        <w:rPr>
          <w:rFonts w:asciiTheme="majorBidi" w:hAnsiTheme="majorBidi" w:cstheme="majorBidi"/>
          <w:sz w:val="20"/>
          <w:lang w:val="es-ES"/>
        </w:rPr>
        <w:t xml:space="preserve"> </w:t>
      </w:r>
      <w:r w:rsidR="00B762C1" w:rsidRPr="00EA6368">
        <w:rPr>
          <w:rFonts w:asciiTheme="majorBidi" w:hAnsiTheme="majorBidi" w:cstheme="majorBidi"/>
          <w:sz w:val="20"/>
          <w:lang w:val="id-ID"/>
        </w:rPr>
        <w:t>Teknik Informatika</w:t>
      </w:r>
      <w:r w:rsidR="00FC02F4" w:rsidRPr="00EA6368">
        <w:rPr>
          <w:rFonts w:asciiTheme="majorBidi" w:hAnsiTheme="majorBidi" w:cstheme="majorBidi"/>
          <w:sz w:val="20"/>
          <w:lang w:val="es-ES"/>
        </w:rPr>
        <w:t xml:space="preserve">, </w:t>
      </w:r>
      <w:proofErr w:type="spellStart"/>
      <w:r w:rsidR="00FC02F4" w:rsidRPr="00EA6368">
        <w:rPr>
          <w:rFonts w:asciiTheme="majorBidi" w:hAnsiTheme="majorBidi" w:cstheme="majorBidi"/>
          <w:sz w:val="20"/>
          <w:lang w:val="es-ES"/>
        </w:rPr>
        <w:t>Fakultas</w:t>
      </w:r>
      <w:proofErr w:type="spellEnd"/>
      <w:r w:rsidR="00FC02F4" w:rsidRPr="00EA6368">
        <w:rPr>
          <w:rFonts w:asciiTheme="majorBidi" w:hAnsiTheme="majorBidi" w:cstheme="majorBidi"/>
          <w:sz w:val="20"/>
          <w:lang w:val="es-ES"/>
        </w:rPr>
        <w:t xml:space="preserve"> </w:t>
      </w:r>
      <w:r w:rsidR="00FC02F4" w:rsidRPr="00EA6368">
        <w:rPr>
          <w:rFonts w:asciiTheme="majorBidi" w:hAnsiTheme="majorBidi" w:cstheme="majorBidi"/>
          <w:sz w:val="20"/>
          <w:lang w:val="id-ID"/>
        </w:rPr>
        <w:t xml:space="preserve">Teknologi </w:t>
      </w:r>
      <w:r w:rsidR="00B762C1" w:rsidRPr="00EA6368">
        <w:rPr>
          <w:rFonts w:asciiTheme="majorBidi" w:hAnsiTheme="majorBidi" w:cstheme="majorBidi"/>
          <w:sz w:val="20"/>
          <w:lang w:val="id-ID"/>
        </w:rPr>
        <w:t>Informasi</w:t>
      </w:r>
      <w:r w:rsidR="00FC02F4" w:rsidRPr="00EA6368">
        <w:rPr>
          <w:rFonts w:asciiTheme="majorBidi" w:hAnsiTheme="majorBidi" w:cstheme="majorBidi"/>
          <w:sz w:val="20"/>
          <w:lang w:val="es-ES"/>
        </w:rPr>
        <w:t xml:space="preserve">, </w:t>
      </w:r>
      <w:proofErr w:type="spellStart"/>
      <w:r w:rsidR="00FC02F4" w:rsidRPr="00EA6368">
        <w:rPr>
          <w:rFonts w:asciiTheme="majorBidi" w:hAnsiTheme="majorBidi" w:cstheme="majorBidi"/>
          <w:sz w:val="20"/>
          <w:lang w:val="es-ES"/>
        </w:rPr>
        <w:t>Universitas</w:t>
      </w:r>
      <w:proofErr w:type="spellEnd"/>
      <w:r w:rsidR="00FC02F4" w:rsidRPr="00EA6368">
        <w:rPr>
          <w:rFonts w:asciiTheme="majorBidi" w:hAnsiTheme="majorBidi" w:cstheme="majorBidi"/>
          <w:sz w:val="20"/>
          <w:lang w:val="es-ES"/>
        </w:rPr>
        <w:t xml:space="preserve"> </w:t>
      </w:r>
      <w:r w:rsidR="00B762C1" w:rsidRPr="00EA6368">
        <w:rPr>
          <w:rFonts w:asciiTheme="majorBidi" w:hAnsiTheme="majorBidi" w:cstheme="majorBidi"/>
          <w:sz w:val="20"/>
          <w:lang w:val="id-ID"/>
        </w:rPr>
        <w:t>Mercu Buana Yogya</w:t>
      </w:r>
      <w:bookmarkStart w:id="2" w:name="_GoBack"/>
      <w:bookmarkEnd w:id="2"/>
      <w:r w:rsidR="00B762C1" w:rsidRPr="00EA6368">
        <w:rPr>
          <w:rFonts w:asciiTheme="majorBidi" w:hAnsiTheme="majorBidi" w:cstheme="majorBidi"/>
          <w:sz w:val="20"/>
          <w:lang w:val="id-ID"/>
        </w:rPr>
        <w:t>karta</w:t>
      </w:r>
      <w:r w:rsidR="00FC02F4" w:rsidRPr="00EA6368">
        <w:rPr>
          <w:rFonts w:asciiTheme="majorBidi" w:hAnsiTheme="majorBidi" w:cstheme="majorBidi"/>
          <w:sz w:val="20"/>
          <w:lang w:val="es-ES"/>
        </w:rPr>
        <w:t>,</w:t>
      </w:r>
      <w:r w:rsidR="00C77EBC" w:rsidRPr="00EA6368">
        <w:rPr>
          <w:rFonts w:asciiTheme="majorBidi" w:hAnsiTheme="majorBidi" w:cstheme="majorBidi"/>
          <w:sz w:val="20"/>
          <w:lang w:val="id-ID"/>
        </w:rPr>
        <w:t xml:space="preserve"> </w:t>
      </w:r>
      <w:proofErr w:type="spellStart"/>
      <w:r w:rsidR="00B762C1" w:rsidRPr="00EA6368">
        <w:rPr>
          <w:rFonts w:asciiTheme="majorBidi" w:hAnsiTheme="majorBidi" w:cstheme="majorBidi"/>
          <w:sz w:val="20"/>
          <w:lang w:val="es-ES"/>
        </w:rPr>
        <w:t>Jl</w:t>
      </w:r>
      <w:proofErr w:type="spellEnd"/>
      <w:r w:rsidR="00B762C1" w:rsidRPr="00EA6368">
        <w:rPr>
          <w:rFonts w:asciiTheme="majorBidi" w:hAnsiTheme="majorBidi" w:cstheme="majorBidi"/>
          <w:sz w:val="20"/>
          <w:lang w:val="es-ES"/>
        </w:rPr>
        <w:t xml:space="preserve">. </w:t>
      </w:r>
      <w:proofErr w:type="spellStart"/>
      <w:r w:rsidR="00B762C1" w:rsidRPr="00EA6368">
        <w:rPr>
          <w:rFonts w:asciiTheme="majorBidi" w:hAnsiTheme="majorBidi" w:cstheme="majorBidi"/>
          <w:sz w:val="20"/>
          <w:lang w:val="es-ES"/>
        </w:rPr>
        <w:t>Wates</w:t>
      </w:r>
      <w:proofErr w:type="spellEnd"/>
      <w:r w:rsidR="00B762C1" w:rsidRPr="00EA6368">
        <w:rPr>
          <w:rFonts w:asciiTheme="majorBidi" w:hAnsiTheme="majorBidi" w:cstheme="majorBidi"/>
          <w:sz w:val="20"/>
          <w:lang w:val="es-ES"/>
        </w:rPr>
        <w:t xml:space="preserve"> Km. 10 Yogyakarta 55753, Indonesia</w:t>
      </w:r>
    </w:p>
    <w:p w14:paraId="5E559A63" w14:textId="630F3698" w:rsidR="00FC02F4" w:rsidRPr="00CE6A8E" w:rsidRDefault="001251DB" w:rsidP="0095160E">
      <w:pPr>
        <w:jc w:val="center"/>
        <w:rPr>
          <w:rFonts w:asciiTheme="majorBidi" w:hAnsiTheme="majorBidi" w:cstheme="majorBidi"/>
          <w:color w:val="002060"/>
        </w:rPr>
      </w:pPr>
      <w:proofErr w:type="gramStart"/>
      <w:r w:rsidRPr="001251DB">
        <w:rPr>
          <w:rFonts w:asciiTheme="majorBidi" w:hAnsiTheme="majorBidi" w:cstheme="majorBidi"/>
          <w:sz w:val="20"/>
        </w:rPr>
        <w:t>Email :</w:t>
      </w:r>
      <w:proofErr w:type="gramEnd"/>
      <w:r w:rsidRPr="001251DB">
        <w:rPr>
          <w:rFonts w:asciiTheme="majorBidi" w:hAnsiTheme="majorBidi" w:cstheme="majorBidi"/>
          <w:sz w:val="20"/>
        </w:rPr>
        <w:t xml:space="preserve"> </w:t>
      </w:r>
      <w:r w:rsidR="00FD373E" w:rsidRPr="00CE6A8E">
        <w:rPr>
          <w:rFonts w:asciiTheme="majorBidi" w:hAnsiTheme="majorBidi" w:cstheme="majorBidi"/>
          <w:color w:val="002060"/>
          <w:sz w:val="20"/>
        </w:rPr>
        <w:t>palma.dewi92@gmail.com</w:t>
      </w:r>
    </w:p>
    <w:p w14:paraId="3B5B3F27" w14:textId="69E2F379" w:rsidR="00A245F0" w:rsidRDefault="00A245F0" w:rsidP="00A245F0">
      <w:pPr>
        <w:jc w:val="center"/>
        <w:rPr>
          <w:rFonts w:asciiTheme="majorBidi" w:hAnsiTheme="majorBidi" w:cstheme="majorBidi"/>
          <w:color w:val="FF0000"/>
          <w:lang w:val="id-ID"/>
        </w:rPr>
      </w:pPr>
    </w:p>
    <w:p w14:paraId="42A35F45" w14:textId="77777777" w:rsidR="005F2542" w:rsidRPr="003D40DA" w:rsidRDefault="005F2542" w:rsidP="00A245F0">
      <w:pPr>
        <w:jc w:val="center"/>
        <w:rPr>
          <w:rFonts w:asciiTheme="majorBidi" w:hAnsiTheme="majorBidi" w:cstheme="majorBidi"/>
          <w:color w:val="FF0000"/>
          <w:lang w:val="id-ID"/>
        </w:rPr>
      </w:pPr>
    </w:p>
    <w:p w14:paraId="30CA1B22" w14:textId="7D89087D" w:rsidR="00557605" w:rsidRPr="00066E1A" w:rsidRDefault="009D00CC" w:rsidP="00066E1A">
      <w:pPr>
        <w:jc w:val="center"/>
        <w:rPr>
          <w:rFonts w:asciiTheme="majorBidi" w:hAnsiTheme="majorBidi" w:cstheme="majorBidi"/>
          <w:sz w:val="22"/>
          <w:szCs w:val="22"/>
          <w:lang w:val="id-ID"/>
        </w:rPr>
      </w:pPr>
      <w:bookmarkStart w:id="3" w:name="_Hlk17256364"/>
      <w:r w:rsidRPr="00066E1A">
        <w:rPr>
          <w:rFonts w:asciiTheme="majorBidi" w:hAnsiTheme="majorBidi" w:cstheme="majorBidi"/>
          <w:sz w:val="22"/>
          <w:szCs w:val="22"/>
          <w:lang w:val="id-ID"/>
        </w:rPr>
        <w:t>ABSTRAK</w:t>
      </w:r>
    </w:p>
    <w:p w14:paraId="330D5C64" w14:textId="77777777" w:rsidR="0066028C" w:rsidRPr="003259FA" w:rsidRDefault="0066028C" w:rsidP="005F2542">
      <w:pPr>
        <w:jc w:val="both"/>
        <w:rPr>
          <w:sz w:val="22"/>
          <w:szCs w:val="22"/>
        </w:rPr>
      </w:pPr>
      <w:proofErr w:type="spellStart"/>
      <w:r w:rsidRPr="003259FA">
        <w:rPr>
          <w:sz w:val="22"/>
          <w:szCs w:val="22"/>
        </w:rPr>
        <w:t>Perkembangan</w:t>
      </w:r>
      <w:proofErr w:type="spellEnd"/>
      <w:r w:rsidRPr="003259FA">
        <w:rPr>
          <w:sz w:val="22"/>
          <w:szCs w:val="22"/>
        </w:rPr>
        <w:t xml:space="preserve"> </w:t>
      </w:r>
      <w:proofErr w:type="spellStart"/>
      <w:r w:rsidRPr="003259FA">
        <w:rPr>
          <w:sz w:val="22"/>
          <w:szCs w:val="22"/>
        </w:rPr>
        <w:t>Teknologi</w:t>
      </w:r>
      <w:proofErr w:type="spellEnd"/>
      <w:r w:rsidRPr="003259FA">
        <w:rPr>
          <w:sz w:val="22"/>
          <w:szCs w:val="22"/>
        </w:rPr>
        <w:t xml:space="preserve"> </w:t>
      </w:r>
      <w:proofErr w:type="spellStart"/>
      <w:r w:rsidRPr="003259FA">
        <w:rPr>
          <w:sz w:val="22"/>
          <w:szCs w:val="22"/>
        </w:rPr>
        <w:t>informasi</w:t>
      </w:r>
      <w:proofErr w:type="spellEnd"/>
      <w:r w:rsidRPr="003259FA">
        <w:rPr>
          <w:sz w:val="22"/>
          <w:szCs w:val="22"/>
        </w:rPr>
        <w:t xml:space="preserve"> </w:t>
      </w:r>
      <w:proofErr w:type="spellStart"/>
      <w:r w:rsidRPr="003259FA">
        <w:rPr>
          <w:sz w:val="22"/>
          <w:szCs w:val="22"/>
        </w:rPr>
        <w:t>dewasa</w:t>
      </w:r>
      <w:proofErr w:type="spellEnd"/>
      <w:r w:rsidRPr="003259FA">
        <w:rPr>
          <w:sz w:val="22"/>
          <w:szCs w:val="22"/>
        </w:rPr>
        <w:t xml:space="preserve"> </w:t>
      </w:r>
      <w:proofErr w:type="spellStart"/>
      <w:r w:rsidRPr="003259FA">
        <w:rPr>
          <w:sz w:val="22"/>
          <w:szCs w:val="22"/>
        </w:rPr>
        <w:t>ini</w:t>
      </w:r>
      <w:proofErr w:type="spellEnd"/>
      <w:r w:rsidRPr="003259FA">
        <w:rPr>
          <w:sz w:val="22"/>
          <w:szCs w:val="22"/>
        </w:rPr>
        <w:t xml:space="preserve"> </w:t>
      </w:r>
      <w:proofErr w:type="spellStart"/>
      <w:r w:rsidRPr="003259FA">
        <w:rPr>
          <w:sz w:val="22"/>
          <w:szCs w:val="22"/>
        </w:rPr>
        <w:t>telah</w:t>
      </w:r>
      <w:proofErr w:type="spellEnd"/>
      <w:r w:rsidRPr="003259FA">
        <w:rPr>
          <w:sz w:val="22"/>
          <w:szCs w:val="22"/>
        </w:rPr>
        <w:t xml:space="preserve"> </w:t>
      </w:r>
      <w:proofErr w:type="spellStart"/>
      <w:r w:rsidRPr="003259FA">
        <w:rPr>
          <w:sz w:val="22"/>
          <w:szCs w:val="22"/>
        </w:rPr>
        <w:t>menunjukan</w:t>
      </w:r>
      <w:proofErr w:type="spellEnd"/>
      <w:r w:rsidRPr="003259FA">
        <w:rPr>
          <w:sz w:val="22"/>
          <w:szCs w:val="22"/>
        </w:rPr>
        <w:t xml:space="preserve"> </w:t>
      </w:r>
      <w:proofErr w:type="spellStart"/>
      <w:proofErr w:type="gramStart"/>
      <w:r w:rsidRPr="003259FA">
        <w:rPr>
          <w:sz w:val="22"/>
          <w:szCs w:val="22"/>
        </w:rPr>
        <w:t>kemajuan</w:t>
      </w:r>
      <w:proofErr w:type="spellEnd"/>
      <w:r w:rsidRPr="003259FA">
        <w:rPr>
          <w:sz w:val="22"/>
          <w:szCs w:val="22"/>
        </w:rPr>
        <w:t xml:space="preserve">  yang</w:t>
      </w:r>
      <w:proofErr w:type="gramEnd"/>
      <w:r w:rsidRPr="003259FA">
        <w:rPr>
          <w:sz w:val="22"/>
          <w:szCs w:val="22"/>
        </w:rPr>
        <w:t xml:space="preserve"> </w:t>
      </w:r>
      <w:proofErr w:type="spellStart"/>
      <w:r w:rsidRPr="003259FA">
        <w:rPr>
          <w:sz w:val="22"/>
          <w:szCs w:val="22"/>
        </w:rPr>
        <w:t>sangat</w:t>
      </w:r>
      <w:proofErr w:type="spellEnd"/>
      <w:r w:rsidRPr="003259FA">
        <w:rPr>
          <w:sz w:val="22"/>
          <w:szCs w:val="22"/>
        </w:rPr>
        <w:t xml:space="preserve"> </w:t>
      </w:r>
      <w:proofErr w:type="spellStart"/>
      <w:r w:rsidRPr="003259FA">
        <w:rPr>
          <w:sz w:val="22"/>
          <w:szCs w:val="22"/>
        </w:rPr>
        <w:t>pesat</w:t>
      </w:r>
      <w:proofErr w:type="spellEnd"/>
      <w:r w:rsidRPr="003259FA">
        <w:rPr>
          <w:sz w:val="22"/>
          <w:szCs w:val="22"/>
        </w:rPr>
        <w:t xml:space="preserve">, </w:t>
      </w:r>
      <w:proofErr w:type="spellStart"/>
      <w:r w:rsidRPr="003259FA">
        <w:rPr>
          <w:sz w:val="22"/>
          <w:szCs w:val="22"/>
        </w:rPr>
        <w:t>bahkan</w:t>
      </w:r>
      <w:proofErr w:type="spellEnd"/>
      <w:r w:rsidRPr="003259FA">
        <w:rPr>
          <w:sz w:val="22"/>
          <w:szCs w:val="22"/>
        </w:rPr>
        <w:t xml:space="preserve"> </w:t>
      </w:r>
      <w:proofErr w:type="spellStart"/>
      <w:r w:rsidRPr="003259FA">
        <w:rPr>
          <w:sz w:val="22"/>
          <w:szCs w:val="22"/>
        </w:rPr>
        <w:t>penggunanya</w:t>
      </w:r>
      <w:proofErr w:type="spellEnd"/>
      <w:r w:rsidRPr="003259FA">
        <w:rPr>
          <w:sz w:val="22"/>
          <w:szCs w:val="22"/>
        </w:rPr>
        <w:t xml:space="preserve"> </w:t>
      </w:r>
      <w:proofErr w:type="spellStart"/>
      <w:r w:rsidRPr="003259FA">
        <w:rPr>
          <w:sz w:val="22"/>
          <w:szCs w:val="22"/>
        </w:rPr>
        <w:t>merambah</w:t>
      </w:r>
      <w:proofErr w:type="spellEnd"/>
      <w:r w:rsidRPr="003259FA">
        <w:rPr>
          <w:sz w:val="22"/>
          <w:szCs w:val="22"/>
        </w:rPr>
        <w:t xml:space="preserve"> </w:t>
      </w:r>
      <w:proofErr w:type="spellStart"/>
      <w:r w:rsidRPr="003259FA">
        <w:rPr>
          <w:sz w:val="22"/>
          <w:szCs w:val="22"/>
        </w:rPr>
        <w:t>ke</w:t>
      </w:r>
      <w:proofErr w:type="spellEnd"/>
      <w:r w:rsidRPr="003259FA">
        <w:rPr>
          <w:sz w:val="22"/>
          <w:szCs w:val="22"/>
        </w:rPr>
        <w:t xml:space="preserve"> </w:t>
      </w:r>
      <w:proofErr w:type="spellStart"/>
      <w:r w:rsidRPr="003259FA">
        <w:rPr>
          <w:sz w:val="22"/>
          <w:szCs w:val="22"/>
        </w:rPr>
        <w:t>berbagai</w:t>
      </w:r>
      <w:proofErr w:type="spellEnd"/>
      <w:r w:rsidRPr="003259FA">
        <w:rPr>
          <w:sz w:val="22"/>
          <w:szCs w:val="22"/>
        </w:rPr>
        <w:t xml:space="preserve"> </w:t>
      </w:r>
      <w:proofErr w:type="spellStart"/>
      <w:r w:rsidRPr="003259FA">
        <w:rPr>
          <w:sz w:val="22"/>
          <w:szCs w:val="22"/>
        </w:rPr>
        <w:t>aspek</w:t>
      </w:r>
      <w:proofErr w:type="spellEnd"/>
      <w:r w:rsidRPr="003259FA">
        <w:rPr>
          <w:sz w:val="22"/>
          <w:szCs w:val="22"/>
        </w:rPr>
        <w:t xml:space="preserve"> kehidupan. Salah </w:t>
      </w:r>
      <w:proofErr w:type="spellStart"/>
      <w:r w:rsidRPr="003259FA">
        <w:rPr>
          <w:sz w:val="22"/>
          <w:szCs w:val="22"/>
        </w:rPr>
        <w:t>satunya</w:t>
      </w:r>
      <w:proofErr w:type="spellEnd"/>
      <w:r w:rsidRPr="003259FA">
        <w:rPr>
          <w:sz w:val="22"/>
          <w:szCs w:val="22"/>
        </w:rPr>
        <w:t xml:space="preserve"> </w:t>
      </w:r>
      <w:proofErr w:type="spellStart"/>
      <w:r w:rsidRPr="003259FA">
        <w:rPr>
          <w:sz w:val="22"/>
          <w:szCs w:val="22"/>
        </w:rPr>
        <w:t>adalah</w:t>
      </w:r>
      <w:proofErr w:type="spellEnd"/>
      <w:r w:rsidRPr="003259FA">
        <w:rPr>
          <w:sz w:val="22"/>
          <w:szCs w:val="22"/>
        </w:rPr>
        <w:t xml:space="preserve"> </w:t>
      </w:r>
      <w:proofErr w:type="spellStart"/>
      <w:r w:rsidRPr="003259FA">
        <w:rPr>
          <w:sz w:val="22"/>
          <w:szCs w:val="22"/>
        </w:rPr>
        <w:t>aspek</w:t>
      </w:r>
      <w:proofErr w:type="spellEnd"/>
      <w:r w:rsidRPr="003259FA">
        <w:rPr>
          <w:sz w:val="22"/>
          <w:szCs w:val="22"/>
        </w:rPr>
        <w:t xml:space="preserve"> </w:t>
      </w:r>
      <w:proofErr w:type="spellStart"/>
      <w:r w:rsidRPr="003259FA">
        <w:rPr>
          <w:sz w:val="22"/>
          <w:szCs w:val="22"/>
        </w:rPr>
        <w:t>dalam</w:t>
      </w:r>
      <w:proofErr w:type="spellEnd"/>
      <w:r w:rsidRPr="003259FA">
        <w:rPr>
          <w:sz w:val="22"/>
          <w:szCs w:val="22"/>
        </w:rPr>
        <w:t xml:space="preserve"> </w:t>
      </w:r>
      <w:proofErr w:type="spellStart"/>
      <w:r w:rsidRPr="003259FA">
        <w:rPr>
          <w:sz w:val="22"/>
          <w:szCs w:val="22"/>
        </w:rPr>
        <w:t>perlombanan</w:t>
      </w:r>
      <w:proofErr w:type="spellEnd"/>
      <w:r w:rsidRPr="003259FA">
        <w:rPr>
          <w:sz w:val="22"/>
          <w:szCs w:val="22"/>
        </w:rPr>
        <w:t xml:space="preserve"> </w:t>
      </w:r>
      <w:proofErr w:type="spellStart"/>
      <w:r w:rsidRPr="003259FA">
        <w:rPr>
          <w:sz w:val="22"/>
          <w:szCs w:val="22"/>
        </w:rPr>
        <w:t>burung</w:t>
      </w:r>
      <w:proofErr w:type="spellEnd"/>
      <w:r w:rsidRPr="003259FA">
        <w:rPr>
          <w:sz w:val="22"/>
          <w:szCs w:val="22"/>
        </w:rPr>
        <w:t xml:space="preserve">. </w:t>
      </w:r>
      <w:proofErr w:type="spellStart"/>
      <w:r w:rsidRPr="003259FA">
        <w:rPr>
          <w:sz w:val="22"/>
          <w:szCs w:val="22"/>
        </w:rPr>
        <w:t>Sebuah</w:t>
      </w:r>
      <w:proofErr w:type="spellEnd"/>
      <w:r w:rsidRPr="003259FA">
        <w:rPr>
          <w:sz w:val="22"/>
          <w:szCs w:val="22"/>
        </w:rPr>
        <w:t xml:space="preserve"> </w:t>
      </w:r>
      <w:proofErr w:type="spellStart"/>
      <w:r w:rsidRPr="003259FA">
        <w:rPr>
          <w:sz w:val="22"/>
          <w:szCs w:val="22"/>
        </w:rPr>
        <w:t>teknologi</w:t>
      </w:r>
      <w:proofErr w:type="spellEnd"/>
      <w:r w:rsidRPr="003259FA">
        <w:rPr>
          <w:sz w:val="22"/>
          <w:szCs w:val="22"/>
        </w:rPr>
        <w:t xml:space="preserve"> </w:t>
      </w:r>
      <w:proofErr w:type="spellStart"/>
      <w:r w:rsidRPr="003259FA">
        <w:rPr>
          <w:sz w:val="22"/>
          <w:szCs w:val="22"/>
        </w:rPr>
        <w:t>sistem</w:t>
      </w:r>
      <w:proofErr w:type="spellEnd"/>
      <w:r w:rsidRPr="003259FA">
        <w:rPr>
          <w:sz w:val="22"/>
          <w:szCs w:val="22"/>
        </w:rPr>
        <w:t xml:space="preserve"> </w:t>
      </w:r>
      <w:proofErr w:type="spellStart"/>
      <w:r w:rsidRPr="003259FA">
        <w:rPr>
          <w:sz w:val="22"/>
          <w:szCs w:val="22"/>
        </w:rPr>
        <w:t>akan</w:t>
      </w:r>
      <w:proofErr w:type="spellEnd"/>
      <w:r w:rsidRPr="003259FA">
        <w:rPr>
          <w:sz w:val="22"/>
          <w:szCs w:val="22"/>
        </w:rPr>
        <w:t xml:space="preserve"> </w:t>
      </w:r>
      <w:proofErr w:type="spellStart"/>
      <w:r w:rsidRPr="003259FA">
        <w:rPr>
          <w:sz w:val="22"/>
          <w:szCs w:val="22"/>
        </w:rPr>
        <w:t>sangat</w:t>
      </w:r>
      <w:proofErr w:type="spellEnd"/>
      <w:r w:rsidRPr="003259FA">
        <w:rPr>
          <w:sz w:val="22"/>
          <w:szCs w:val="22"/>
        </w:rPr>
        <w:t xml:space="preserve"> </w:t>
      </w:r>
      <w:proofErr w:type="spellStart"/>
      <w:r w:rsidRPr="003259FA">
        <w:rPr>
          <w:sz w:val="22"/>
          <w:szCs w:val="22"/>
        </w:rPr>
        <w:t>membantu</w:t>
      </w:r>
      <w:proofErr w:type="spellEnd"/>
      <w:r w:rsidRPr="003259FA">
        <w:rPr>
          <w:sz w:val="22"/>
          <w:szCs w:val="22"/>
        </w:rPr>
        <w:t xml:space="preserve"> </w:t>
      </w:r>
      <w:proofErr w:type="spellStart"/>
      <w:proofErr w:type="gramStart"/>
      <w:r w:rsidRPr="003259FA">
        <w:rPr>
          <w:sz w:val="22"/>
          <w:szCs w:val="22"/>
        </w:rPr>
        <w:t>kelancaran</w:t>
      </w:r>
      <w:proofErr w:type="spellEnd"/>
      <w:r w:rsidRPr="003259FA">
        <w:rPr>
          <w:sz w:val="22"/>
          <w:szCs w:val="22"/>
        </w:rPr>
        <w:t xml:space="preserve">  proses</w:t>
      </w:r>
      <w:proofErr w:type="gramEnd"/>
      <w:r w:rsidRPr="003259FA">
        <w:rPr>
          <w:sz w:val="22"/>
          <w:szCs w:val="22"/>
        </w:rPr>
        <w:t xml:space="preserve"> event organizer </w:t>
      </w:r>
      <w:proofErr w:type="spellStart"/>
      <w:r w:rsidRPr="003259FA">
        <w:rPr>
          <w:sz w:val="22"/>
          <w:szCs w:val="22"/>
        </w:rPr>
        <w:t>dalam</w:t>
      </w:r>
      <w:proofErr w:type="spellEnd"/>
      <w:r w:rsidRPr="003259FA">
        <w:rPr>
          <w:sz w:val="22"/>
          <w:szCs w:val="22"/>
        </w:rPr>
        <w:t xml:space="preserve"> </w:t>
      </w:r>
      <w:proofErr w:type="spellStart"/>
      <w:r w:rsidRPr="003259FA">
        <w:rPr>
          <w:sz w:val="22"/>
          <w:szCs w:val="22"/>
        </w:rPr>
        <w:t>menyelesaikan</w:t>
      </w:r>
      <w:proofErr w:type="spellEnd"/>
      <w:r w:rsidRPr="003259FA">
        <w:rPr>
          <w:sz w:val="22"/>
          <w:szCs w:val="22"/>
        </w:rPr>
        <w:t xml:space="preserve"> </w:t>
      </w:r>
      <w:proofErr w:type="spellStart"/>
      <w:r w:rsidRPr="003259FA">
        <w:rPr>
          <w:sz w:val="22"/>
          <w:szCs w:val="22"/>
        </w:rPr>
        <w:t>masalah</w:t>
      </w:r>
      <w:proofErr w:type="spellEnd"/>
      <w:r w:rsidRPr="003259FA">
        <w:rPr>
          <w:sz w:val="22"/>
          <w:szCs w:val="22"/>
        </w:rPr>
        <w:t xml:space="preserve"> internal . </w:t>
      </w:r>
      <w:proofErr w:type="gramStart"/>
      <w:r w:rsidRPr="003259FA">
        <w:rPr>
          <w:sz w:val="22"/>
          <w:szCs w:val="22"/>
        </w:rPr>
        <w:t xml:space="preserve">Salah  </w:t>
      </w:r>
      <w:proofErr w:type="spellStart"/>
      <w:r w:rsidRPr="003259FA">
        <w:rPr>
          <w:sz w:val="22"/>
          <w:szCs w:val="22"/>
        </w:rPr>
        <w:t>satu</w:t>
      </w:r>
      <w:proofErr w:type="spellEnd"/>
      <w:proofErr w:type="gramEnd"/>
      <w:r w:rsidRPr="003259FA">
        <w:rPr>
          <w:sz w:val="22"/>
          <w:szCs w:val="22"/>
        </w:rPr>
        <w:t xml:space="preserve"> </w:t>
      </w:r>
      <w:proofErr w:type="spellStart"/>
      <w:r w:rsidRPr="003259FA">
        <w:rPr>
          <w:sz w:val="22"/>
          <w:szCs w:val="22"/>
        </w:rPr>
        <w:t>pemanfaatan</w:t>
      </w:r>
      <w:proofErr w:type="spellEnd"/>
      <w:r w:rsidRPr="003259FA">
        <w:rPr>
          <w:sz w:val="22"/>
          <w:szCs w:val="22"/>
        </w:rPr>
        <w:t xml:space="preserve"> </w:t>
      </w:r>
      <w:proofErr w:type="spellStart"/>
      <w:r w:rsidRPr="003259FA">
        <w:rPr>
          <w:sz w:val="22"/>
          <w:szCs w:val="22"/>
        </w:rPr>
        <w:t>ini</w:t>
      </w:r>
      <w:proofErr w:type="spellEnd"/>
      <w:r w:rsidRPr="003259FA">
        <w:rPr>
          <w:sz w:val="22"/>
          <w:szCs w:val="22"/>
        </w:rPr>
        <w:t xml:space="preserve"> </w:t>
      </w:r>
      <w:proofErr w:type="spellStart"/>
      <w:r w:rsidRPr="003259FA">
        <w:rPr>
          <w:sz w:val="22"/>
          <w:szCs w:val="22"/>
        </w:rPr>
        <w:t>diterapkan</w:t>
      </w:r>
      <w:proofErr w:type="spellEnd"/>
      <w:r w:rsidRPr="003259FA">
        <w:rPr>
          <w:sz w:val="22"/>
          <w:szCs w:val="22"/>
        </w:rPr>
        <w:t xml:space="preserve"> pada </w:t>
      </w:r>
      <w:proofErr w:type="spellStart"/>
      <w:r w:rsidRPr="003259FA">
        <w:rPr>
          <w:sz w:val="22"/>
          <w:szCs w:val="22"/>
        </w:rPr>
        <w:t>bidang</w:t>
      </w:r>
      <w:proofErr w:type="spellEnd"/>
      <w:r w:rsidRPr="003259FA">
        <w:rPr>
          <w:sz w:val="22"/>
          <w:szCs w:val="22"/>
        </w:rPr>
        <w:t xml:space="preserve"> </w:t>
      </w:r>
      <w:proofErr w:type="spellStart"/>
      <w:r w:rsidRPr="003259FA">
        <w:rPr>
          <w:sz w:val="22"/>
          <w:szCs w:val="22"/>
        </w:rPr>
        <w:t>penilaian</w:t>
      </w:r>
      <w:proofErr w:type="spellEnd"/>
      <w:r w:rsidRPr="003259FA">
        <w:rPr>
          <w:sz w:val="22"/>
          <w:szCs w:val="22"/>
        </w:rPr>
        <w:t xml:space="preserve"> </w:t>
      </w:r>
      <w:proofErr w:type="spellStart"/>
      <w:r w:rsidRPr="003259FA">
        <w:rPr>
          <w:sz w:val="22"/>
          <w:szCs w:val="22"/>
        </w:rPr>
        <w:t>kinerja</w:t>
      </w:r>
      <w:proofErr w:type="spellEnd"/>
      <w:r w:rsidRPr="003259FA">
        <w:rPr>
          <w:sz w:val="22"/>
          <w:szCs w:val="22"/>
        </w:rPr>
        <w:t xml:space="preserve"> </w:t>
      </w:r>
      <w:proofErr w:type="spellStart"/>
      <w:r w:rsidRPr="003259FA">
        <w:rPr>
          <w:sz w:val="22"/>
          <w:szCs w:val="22"/>
        </w:rPr>
        <w:t>juri</w:t>
      </w:r>
      <w:proofErr w:type="spellEnd"/>
      <w:r w:rsidRPr="003259FA">
        <w:rPr>
          <w:sz w:val="22"/>
          <w:szCs w:val="22"/>
        </w:rPr>
        <w:t xml:space="preserve"> </w:t>
      </w:r>
      <w:proofErr w:type="spellStart"/>
      <w:r w:rsidRPr="003259FA">
        <w:rPr>
          <w:sz w:val="22"/>
          <w:szCs w:val="22"/>
        </w:rPr>
        <w:t>untuk</w:t>
      </w:r>
      <w:proofErr w:type="spellEnd"/>
      <w:r w:rsidRPr="003259FA">
        <w:rPr>
          <w:sz w:val="22"/>
          <w:szCs w:val="22"/>
        </w:rPr>
        <w:t xml:space="preserve"> </w:t>
      </w:r>
      <w:proofErr w:type="spellStart"/>
      <w:r w:rsidRPr="003259FA">
        <w:rPr>
          <w:sz w:val="22"/>
          <w:szCs w:val="22"/>
        </w:rPr>
        <w:t>memotivasi</w:t>
      </w:r>
      <w:proofErr w:type="spellEnd"/>
      <w:r w:rsidRPr="003259FA">
        <w:rPr>
          <w:sz w:val="22"/>
          <w:szCs w:val="22"/>
        </w:rPr>
        <w:t xml:space="preserve"> </w:t>
      </w:r>
      <w:proofErr w:type="spellStart"/>
      <w:r w:rsidRPr="003259FA">
        <w:rPr>
          <w:sz w:val="22"/>
          <w:szCs w:val="22"/>
        </w:rPr>
        <w:t>supaya</w:t>
      </w:r>
      <w:proofErr w:type="spellEnd"/>
      <w:r w:rsidRPr="003259FA">
        <w:rPr>
          <w:sz w:val="22"/>
          <w:szCs w:val="22"/>
        </w:rPr>
        <w:t xml:space="preserve"> </w:t>
      </w:r>
      <w:proofErr w:type="spellStart"/>
      <w:r w:rsidRPr="003259FA">
        <w:rPr>
          <w:sz w:val="22"/>
          <w:szCs w:val="22"/>
        </w:rPr>
        <w:t>lebih</w:t>
      </w:r>
      <w:proofErr w:type="spellEnd"/>
      <w:r w:rsidRPr="003259FA">
        <w:rPr>
          <w:sz w:val="22"/>
          <w:szCs w:val="22"/>
        </w:rPr>
        <w:t xml:space="preserve"> </w:t>
      </w:r>
      <w:proofErr w:type="spellStart"/>
      <w:r w:rsidRPr="003259FA">
        <w:rPr>
          <w:sz w:val="22"/>
          <w:szCs w:val="22"/>
        </w:rPr>
        <w:t>baik</w:t>
      </w:r>
      <w:proofErr w:type="spellEnd"/>
      <w:r w:rsidRPr="003259FA">
        <w:rPr>
          <w:sz w:val="22"/>
          <w:szCs w:val="22"/>
        </w:rPr>
        <w:t xml:space="preserve">. </w:t>
      </w:r>
      <w:proofErr w:type="spellStart"/>
      <w:r w:rsidRPr="003259FA">
        <w:rPr>
          <w:sz w:val="22"/>
          <w:szCs w:val="22"/>
        </w:rPr>
        <w:t>Kinerja</w:t>
      </w:r>
      <w:proofErr w:type="spellEnd"/>
      <w:r w:rsidRPr="003259FA">
        <w:rPr>
          <w:sz w:val="22"/>
          <w:szCs w:val="22"/>
        </w:rPr>
        <w:t xml:space="preserve"> </w:t>
      </w:r>
      <w:proofErr w:type="spellStart"/>
      <w:r w:rsidRPr="003259FA">
        <w:rPr>
          <w:sz w:val="22"/>
          <w:szCs w:val="22"/>
        </w:rPr>
        <w:t>seorang</w:t>
      </w:r>
      <w:proofErr w:type="spellEnd"/>
      <w:r w:rsidRPr="003259FA">
        <w:rPr>
          <w:sz w:val="22"/>
          <w:szCs w:val="22"/>
        </w:rPr>
        <w:t xml:space="preserve"> </w:t>
      </w:r>
      <w:proofErr w:type="spellStart"/>
      <w:r w:rsidRPr="003259FA">
        <w:rPr>
          <w:sz w:val="22"/>
          <w:szCs w:val="22"/>
        </w:rPr>
        <w:t>juri</w:t>
      </w:r>
      <w:proofErr w:type="spellEnd"/>
      <w:r w:rsidRPr="003259FA">
        <w:rPr>
          <w:sz w:val="22"/>
          <w:szCs w:val="22"/>
        </w:rPr>
        <w:t xml:space="preserve"> </w:t>
      </w:r>
      <w:proofErr w:type="spellStart"/>
      <w:r w:rsidRPr="003259FA">
        <w:rPr>
          <w:sz w:val="22"/>
          <w:szCs w:val="22"/>
        </w:rPr>
        <w:t>dalam</w:t>
      </w:r>
      <w:proofErr w:type="spellEnd"/>
      <w:r w:rsidRPr="003259FA">
        <w:rPr>
          <w:sz w:val="22"/>
          <w:szCs w:val="22"/>
        </w:rPr>
        <w:t xml:space="preserve"> </w:t>
      </w:r>
      <w:proofErr w:type="spellStart"/>
      <w:r w:rsidRPr="003259FA">
        <w:rPr>
          <w:sz w:val="22"/>
          <w:szCs w:val="22"/>
        </w:rPr>
        <w:t>perlombaan</w:t>
      </w:r>
      <w:proofErr w:type="spellEnd"/>
      <w:r w:rsidRPr="003259FA">
        <w:rPr>
          <w:sz w:val="22"/>
          <w:szCs w:val="22"/>
        </w:rPr>
        <w:t xml:space="preserve"> </w:t>
      </w:r>
      <w:proofErr w:type="spellStart"/>
      <w:r w:rsidRPr="003259FA">
        <w:rPr>
          <w:sz w:val="22"/>
          <w:szCs w:val="22"/>
        </w:rPr>
        <w:t>burung</w:t>
      </w:r>
      <w:proofErr w:type="spellEnd"/>
      <w:r w:rsidRPr="003259FA">
        <w:rPr>
          <w:sz w:val="22"/>
          <w:szCs w:val="22"/>
        </w:rPr>
        <w:t xml:space="preserve"> </w:t>
      </w:r>
      <w:proofErr w:type="spellStart"/>
      <w:r w:rsidRPr="003259FA">
        <w:rPr>
          <w:sz w:val="22"/>
          <w:szCs w:val="22"/>
        </w:rPr>
        <w:t>sering</w:t>
      </w:r>
      <w:proofErr w:type="spellEnd"/>
      <w:r w:rsidRPr="003259FA">
        <w:rPr>
          <w:sz w:val="22"/>
          <w:szCs w:val="22"/>
        </w:rPr>
        <w:t xml:space="preserve"> </w:t>
      </w:r>
      <w:proofErr w:type="spellStart"/>
      <w:r w:rsidRPr="003259FA">
        <w:rPr>
          <w:sz w:val="22"/>
          <w:szCs w:val="22"/>
        </w:rPr>
        <w:t>mengalami</w:t>
      </w:r>
      <w:proofErr w:type="spellEnd"/>
      <w:r w:rsidRPr="003259FA">
        <w:rPr>
          <w:sz w:val="22"/>
          <w:szCs w:val="22"/>
        </w:rPr>
        <w:t xml:space="preserve"> naik </w:t>
      </w:r>
      <w:proofErr w:type="spellStart"/>
      <w:r w:rsidRPr="003259FA">
        <w:rPr>
          <w:sz w:val="22"/>
          <w:szCs w:val="22"/>
        </w:rPr>
        <w:t>turun</w:t>
      </w:r>
      <w:proofErr w:type="spellEnd"/>
      <w:r w:rsidRPr="003259FA">
        <w:rPr>
          <w:sz w:val="22"/>
          <w:szCs w:val="22"/>
        </w:rPr>
        <w:t xml:space="preserve"> </w:t>
      </w:r>
      <w:proofErr w:type="spellStart"/>
      <w:r w:rsidRPr="003259FA">
        <w:rPr>
          <w:sz w:val="22"/>
          <w:szCs w:val="22"/>
        </w:rPr>
        <w:t>dalam</w:t>
      </w:r>
      <w:proofErr w:type="spellEnd"/>
      <w:r w:rsidRPr="003259FA">
        <w:rPr>
          <w:sz w:val="22"/>
          <w:szCs w:val="22"/>
        </w:rPr>
        <w:t xml:space="preserve"> </w:t>
      </w:r>
      <w:proofErr w:type="spellStart"/>
      <w:r w:rsidRPr="003259FA">
        <w:rPr>
          <w:sz w:val="22"/>
          <w:szCs w:val="22"/>
        </w:rPr>
        <w:t>menilai</w:t>
      </w:r>
      <w:proofErr w:type="spellEnd"/>
      <w:r w:rsidRPr="003259FA">
        <w:rPr>
          <w:sz w:val="22"/>
          <w:szCs w:val="22"/>
        </w:rPr>
        <w:t xml:space="preserve"> </w:t>
      </w:r>
      <w:proofErr w:type="spellStart"/>
      <w:r w:rsidRPr="003259FA">
        <w:rPr>
          <w:sz w:val="22"/>
          <w:szCs w:val="22"/>
        </w:rPr>
        <w:t>sebuah</w:t>
      </w:r>
      <w:proofErr w:type="spellEnd"/>
      <w:r w:rsidRPr="003259FA">
        <w:rPr>
          <w:sz w:val="22"/>
          <w:szCs w:val="22"/>
        </w:rPr>
        <w:t xml:space="preserve"> </w:t>
      </w:r>
      <w:proofErr w:type="spellStart"/>
      <w:r w:rsidRPr="003259FA">
        <w:rPr>
          <w:sz w:val="22"/>
          <w:szCs w:val="22"/>
        </w:rPr>
        <w:t>perlombaan</w:t>
      </w:r>
      <w:proofErr w:type="spellEnd"/>
      <w:r w:rsidRPr="003259FA">
        <w:rPr>
          <w:sz w:val="22"/>
          <w:szCs w:val="22"/>
        </w:rPr>
        <w:t xml:space="preserve">. </w:t>
      </w:r>
      <w:proofErr w:type="spellStart"/>
      <w:r w:rsidRPr="003259FA">
        <w:rPr>
          <w:sz w:val="22"/>
          <w:szCs w:val="22"/>
        </w:rPr>
        <w:t>Berdasarkan</w:t>
      </w:r>
      <w:proofErr w:type="spellEnd"/>
      <w:r w:rsidRPr="003259FA">
        <w:rPr>
          <w:sz w:val="22"/>
          <w:szCs w:val="22"/>
        </w:rPr>
        <w:t xml:space="preserve"> </w:t>
      </w:r>
      <w:proofErr w:type="spellStart"/>
      <w:r w:rsidRPr="003259FA">
        <w:rPr>
          <w:sz w:val="22"/>
          <w:szCs w:val="22"/>
        </w:rPr>
        <w:t>kondisi</w:t>
      </w:r>
      <w:proofErr w:type="spellEnd"/>
      <w:r w:rsidRPr="003259FA">
        <w:rPr>
          <w:sz w:val="22"/>
          <w:szCs w:val="22"/>
        </w:rPr>
        <w:t xml:space="preserve"> </w:t>
      </w:r>
      <w:proofErr w:type="spellStart"/>
      <w:r w:rsidRPr="003259FA">
        <w:rPr>
          <w:sz w:val="22"/>
          <w:szCs w:val="22"/>
        </w:rPr>
        <w:t>itu</w:t>
      </w:r>
      <w:proofErr w:type="spellEnd"/>
      <w:r w:rsidRPr="003259FA">
        <w:rPr>
          <w:sz w:val="22"/>
          <w:szCs w:val="22"/>
        </w:rPr>
        <w:t xml:space="preserve"> </w:t>
      </w:r>
      <w:proofErr w:type="spellStart"/>
      <w:r w:rsidRPr="003259FA">
        <w:rPr>
          <w:sz w:val="22"/>
          <w:szCs w:val="22"/>
        </w:rPr>
        <w:t>maka</w:t>
      </w:r>
      <w:proofErr w:type="spellEnd"/>
      <w:r w:rsidRPr="003259FA">
        <w:rPr>
          <w:sz w:val="22"/>
          <w:szCs w:val="22"/>
        </w:rPr>
        <w:t xml:space="preserve"> </w:t>
      </w:r>
      <w:proofErr w:type="spellStart"/>
      <w:r w:rsidRPr="003259FA">
        <w:rPr>
          <w:sz w:val="22"/>
          <w:szCs w:val="22"/>
        </w:rPr>
        <w:t>perlu</w:t>
      </w:r>
      <w:proofErr w:type="spellEnd"/>
      <w:r w:rsidRPr="003259FA">
        <w:rPr>
          <w:sz w:val="22"/>
          <w:szCs w:val="22"/>
        </w:rPr>
        <w:t xml:space="preserve"> </w:t>
      </w:r>
      <w:proofErr w:type="spellStart"/>
      <w:r w:rsidRPr="003259FA">
        <w:rPr>
          <w:sz w:val="22"/>
          <w:szCs w:val="22"/>
        </w:rPr>
        <w:t>pemanfaatan</w:t>
      </w:r>
      <w:proofErr w:type="spellEnd"/>
      <w:r w:rsidRPr="003259FA">
        <w:rPr>
          <w:sz w:val="22"/>
          <w:szCs w:val="22"/>
        </w:rPr>
        <w:t xml:space="preserve"> </w:t>
      </w:r>
      <w:proofErr w:type="spellStart"/>
      <w:r w:rsidRPr="003259FA">
        <w:rPr>
          <w:sz w:val="22"/>
          <w:szCs w:val="22"/>
        </w:rPr>
        <w:t>sistem</w:t>
      </w:r>
      <w:proofErr w:type="spellEnd"/>
      <w:r w:rsidRPr="003259FA">
        <w:rPr>
          <w:sz w:val="22"/>
          <w:szCs w:val="22"/>
        </w:rPr>
        <w:t xml:space="preserve"> </w:t>
      </w:r>
      <w:proofErr w:type="spellStart"/>
      <w:r w:rsidRPr="003259FA">
        <w:rPr>
          <w:sz w:val="22"/>
          <w:szCs w:val="22"/>
        </w:rPr>
        <w:t>teknologi</w:t>
      </w:r>
      <w:proofErr w:type="spellEnd"/>
      <w:r w:rsidRPr="003259FA">
        <w:rPr>
          <w:sz w:val="22"/>
          <w:szCs w:val="22"/>
        </w:rPr>
        <w:t xml:space="preserve"> yang </w:t>
      </w:r>
      <w:proofErr w:type="spellStart"/>
      <w:r w:rsidRPr="003259FA">
        <w:rPr>
          <w:sz w:val="22"/>
          <w:szCs w:val="22"/>
        </w:rPr>
        <w:t>bisa</w:t>
      </w:r>
      <w:proofErr w:type="spellEnd"/>
      <w:r w:rsidRPr="003259FA">
        <w:rPr>
          <w:sz w:val="22"/>
          <w:szCs w:val="22"/>
        </w:rPr>
        <w:t xml:space="preserve"> </w:t>
      </w:r>
      <w:proofErr w:type="spellStart"/>
      <w:r w:rsidRPr="003259FA">
        <w:rPr>
          <w:sz w:val="22"/>
          <w:szCs w:val="22"/>
        </w:rPr>
        <w:t>membantu</w:t>
      </w:r>
      <w:proofErr w:type="spellEnd"/>
      <w:r w:rsidRPr="003259FA">
        <w:rPr>
          <w:sz w:val="22"/>
          <w:szCs w:val="22"/>
        </w:rPr>
        <w:t xml:space="preserve"> </w:t>
      </w:r>
      <w:proofErr w:type="spellStart"/>
      <w:proofErr w:type="gramStart"/>
      <w:r w:rsidRPr="003259FA">
        <w:rPr>
          <w:sz w:val="22"/>
          <w:szCs w:val="22"/>
        </w:rPr>
        <w:t>menilai</w:t>
      </w:r>
      <w:proofErr w:type="spellEnd"/>
      <w:r w:rsidRPr="003259FA">
        <w:rPr>
          <w:sz w:val="22"/>
          <w:szCs w:val="22"/>
        </w:rPr>
        <w:t xml:space="preserve">  </w:t>
      </w:r>
      <w:proofErr w:type="spellStart"/>
      <w:r w:rsidRPr="003259FA">
        <w:rPr>
          <w:sz w:val="22"/>
          <w:szCs w:val="22"/>
        </w:rPr>
        <w:t>kinerja</w:t>
      </w:r>
      <w:proofErr w:type="spellEnd"/>
      <w:proofErr w:type="gramEnd"/>
      <w:r w:rsidRPr="003259FA">
        <w:rPr>
          <w:sz w:val="22"/>
          <w:szCs w:val="22"/>
        </w:rPr>
        <w:t xml:space="preserve"> </w:t>
      </w:r>
      <w:proofErr w:type="spellStart"/>
      <w:r w:rsidRPr="003259FA">
        <w:rPr>
          <w:sz w:val="22"/>
          <w:szCs w:val="22"/>
        </w:rPr>
        <w:t>juri</w:t>
      </w:r>
      <w:proofErr w:type="spellEnd"/>
      <w:r w:rsidRPr="003259FA">
        <w:rPr>
          <w:sz w:val="22"/>
          <w:szCs w:val="22"/>
        </w:rPr>
        <w:t xml:space="preserve"> agar </w:t>
      </w:r>
      <w:proofErr w:type="spellStart"/>
      <w:r w:rsidRPr="003259FA">
        <w:rPr>
          <w:sz w:val="22"/>
          <w:szCs w:val="22"/>
        </w:rPr>
        <w:t>meningkat</w:t>
      </w:r>
      <w:proofErr w:type="spellEnd"/>
      <w:r w:rsidRPr="003259FA">
        <w:rPr>
          <w:sz w:val="22"/>
          <w:szCs w:val="22"/>
        </w:rPr>
        <w:t xml:space="preserve">. </w:t>
      </w:r>
      <w:proofErr w:type="spellStart"/>
      <w:r w:rsidRPr="003259FA">
        <w:rPr>
          <w:sz w:val="22"/>
          <w:szCs w:val="22"/>
        </w:rPr>
        <w:t>Sistem</w:t>
      </w:r>
      <w:proofErr w:type="spellEnd"/>
      <w:r w:rsidRPr="003259FA">
        <w:rPr>
          <w:sz w:val="22"/>
          <w:szCs w:val="22"/>
        </w:rPr>
        <w:t xml:space="preserve"> </w:t>
      </w:r>
      <w:proofErr w:type="spellStart"/>
      <w:r w:rsidRPr="003259FA">
        <w:rPr>
          <w:sz w:val="22"/>
          <w:szCs w:val="22"/>
        </w:rPr>
        <w:t>Penunjang</w:t>
      </w:r>
      <w:proofErr w:type="spellEnd"/>
      <w:r w:rsidRPr="003259FA">
        <w:rPr>
          <w:sz w:val="22"/>
          <w:szCs w:val="22"/>
        </w:rPr>
        <w:t xml:space="preserve"> Keputusan </w:t>
      </w:r>
      <w:proofErr w:type="spellStart"/>
      <w:r w:rsidRPr="003259FA">
        <w:rPr>
          <w:sz w:val="22"/>
          <w:szCs w:val="22"/>
        </w:rPr>
        <w:t>sangat</w:t>
      </w:r>
      <w:proofErr w:type="spellEnd"/>
      <w:r w:rsidRPr="003259FA">
        <w:rPr>
          <w:sz w:val="22"/>
          <w:szCs w:val="22"/>
        </w:rPr>
        <w:t xml:space="preserve"> </w:t>
      </w:r>
      <w:proofErr w:type="spellStart"/>
      <w:r w:rsidRPr="003259FA">
        <w:rPr>
          <w:sz w:val="22"/>
          <w:szCs w:val="22"/>
        </w:rPr>
        <w:t>tepat</w:t>
      </w:r>
      <w:proofErr w:type="spellEnd"/>
      <w:r w:rsidRPr="003259FA">
        <w:rPr>
          <w:sz w:val="22"/>
          <w:szCs w:val="22"/>
        </w:rPr>
        <w:t xml:space="preserve"> </w:t>
      </w:r>
      <w:proofErr w:type="spellStart"/>
      <w:r w:rsidRPr="003259FA">
        <w:rPr>
          <w:sz w:val="22"/>
          <w:szCs w:val="22"/>
        </w:rPr>
        <w:t>dalam</w:t>
      </w:r>
      <w:proofErr w:type="spellEnd"/>
      <w:r w:rsidRPr="003259FA">
        <w:rPr>
          <w:sz w:val="22"/>
          <w:szCs w:val="22"/>
        </w:rPr>
        <w:t xml:space="preserve"> </w:t>
      </w:r>
      <w:proofErr w:type="spellStart"/>
      <w:r w:rsidRPr="003259FA">
        <w:rPr>
          <w:sz w:val="22"/>
          <w:szCs w:val="22"/>
        </w:rPr>
        <w:t>pembangunan</w:t>
      </w:r>
      <w:proofErr w:type="spellEnd"/>
      <w:r w:rsidRPr="003259FA">
        <w:rPr>
          <w:sz w:val="22"/>
          <w:szCs w:val="22"/>
        </w:rPr>
        <w:t xml:space="preserve"> </w:t>
      </w:r>
      <w:proofErr w:type="spellStart"/>
      <w:r w:rsidRPr="003259FA">
        <w:rPr>
          <w:sz w:val="22"/>
          <w:szCs w:val="22"/>
        </w:rPr>
        <w:t>sistem</w:t>
      </w:r>
      <w:proofErr w:type="spellEnd"/>
      <w:r w:rsidRPr="003259FA">
        <w:rPr>
          <w:sz w:val="22"/>
          <w:szCs w:val="22"/>
        </w:rPr>
        <w:t xml:space="preserve"> dan </w:t>
      </w:r>
      <w:proofErr w:type="spellStart"/>
      <w:r w:rsidRPr="003259FA">
        <w:rPr>
          <w:sz w:val="22"/>
          <w:szCs w:val="22"/>
        </w:rPr>
        <w:t>didukung</w:t>
      </w:r>
      <w:proofErr w:type="spellEnd"/>
      <w:r w:rsidRPr="003259FA">
        <w:rPr>
          <w:sz w:val="22"/>
          <w:szCs w:val="22"/>
        </w:rPr>
        <w:t xml:space="preserve"> </w:t>
      </w:r>
      <w:proofErr w:type="spellStart"/>
      <w:r w:rsidRPr="003259FA">
        <w:rPr>
          <w:sz w:val="22"/>
          <w:szCs w:val="22"/>
        </w:rPr>
        <w:t>dengan</w:t>
      </w:r>
      <w:proofErr w:type="spellEnd"/>
      <w:r w:rsidRPr="003259FA">
        <w:rPr>
          <w:sz w:val="22"/>
          <w:szCs w:val="22"/>
        </w:rPr>
        <w:t xml:space="preserve"> </w:t>
      </w:r>
      <w:proofErr w:type="spellStart"/>
      <w:r w:rsidRPr="003259FA">
        <w:rPr>
          <w:sz w:val="22"/>
          <w:szCs w:val="22"/>
        </w:rPr>
        <w:t>Metode</w:t>
      </w:r>
      <w:proofErr w:type="spellEnd"/>
      <w:r w:rsidRPr="003259FA">
        <w:rPr>
          <w:sz w:val="22"/>
          <w:szCs w:val="22"/>
        </w:rPr>
        <w:t xml:space="preserve"> TOPSIS </w:t>
      </w:r>
      <w:proofErr w:type="spellStart"/>
      <w:r w:rsidRPr="003259FA">
        <w:rPr>
          <w:sz w:val="22"/>
          <w:szCs w:val="22"/>
        </w:rPr>
        <w:t>sangat</w:t>
      </w:r>
      <w:proofErr w:type="spellEnd"/>
      <w:r w:rsidRPr="003259FA">
        <w:rPr>
          <w:sz w:val="22"/>
          <w:szCs w:val="22"/>
        </w:rPr>
        <w:t xml:space="preserve"> </w:t>
      </w:r>
      <w:proofErr w:type="spellStart"/>
      <w:r w:rsidRPr="003259FA">
        <w:rPr>
          <w:sz w:val="22"/>
          <w:szCs w:val="22"/>
        </w:rPr>
        <w:t>cocok</w:t>
      </w:r>
      <w:proofErr w:type="spellEnd"/>
      <w:r w:rsidRPr="003259FA">
        <w:rPr>
          <w:sz w:val="22"/>
          <w:szCs w:val="22"/>
        </w:rPr>
        <w:t xml:space="preserve"> </w:t>
      </w:r>
      <w:proofErr w:type="spellStart"/>
      <w:r w:rsidRPr="003259FA">
        <w:rPr>
          <w:sz w:val="22"/>
          <w:szCs w:val="22"/>
        </w:rPr>
        <w:t>karena</w:t>
      </w:r>
      <w:proofErr w:type="spellEnd"/>
      <w:r w:rsidRPr="003259FA">
        <w:rPr>
          <w:sz w:val="22"/>
          <w:szCs w:val="22"/>
        </w:rPr>
        <w:t xml:space="preserve"> </w:t>
      </w:r>
      <w:proofErr w:type="spellStart"/>
      <w:r w:rsidRPr="003259FA">
        <w:rPr>
          <w:sz w:val="22"/>
          <w:szCs w:val="22"/>
        </w:rPr>
        <w:t>mampu</w:t>
      </w:r>
      <w:proofErr w:type="spellEnd"/>
      <w:r w:rsidRPr="003259FA">
        <w:rPr>
          <w:sz w:val="22"/>
          <w:szCs w:val="22"/>
        </w:rPr>
        <w:t xml:space="preserve"> </w:t>
      </w:r>
      <w:proofErr w:type="spellStart"/>
      <w:r w:rsidRPr="003259FA">
        <w:rPr>
          <w:sz w:val="22"/>
          <w:szCs w:val="22"/>
        </w:rPr>
        <w:t>memilih</w:t>
      </w:r>
      <w:proofErr w:type="spellEnd"/>
      <w:r w:rsidRPr="003259FA">
        <w:rPr>
          <w:sz w:val="22"/>
          <w:szCs w:val="22"/>
        </w:rPr>
        <w:t xml:space="preserve"> </w:t>
      </w:r>
      <w:proofErr w:type="spellStart"/>
      <w:r w:rsidRPr="003259FA">
        <w:rPr>
          <w:sz w:val="22"/>
          <w:szCs w:val="22"/>
        </w:rPr>
        <w:t>alternatif</w:t>
      </w:r>
      <w:proofErr w:type="spellEnd"/>
      <w:r w:rsidRPr="003259FA">
        <w:rPr>
          <w:sz w:val="22"/>
          <w:szCs w:val="22"/>
        </w:rPr>
        <w:t xml:space="preserve"> </w:t>
      </w:r>
      <w:proofErr w:type="spellStart"/>
      <w:r w:rsidRPr="003259FA">
        <w:rPr>
          <w:sz w:val="22"/>
          <w:szCs w:val="22"/>
        </w:rPr>
        <w:t>terbaik</w:t>
      </w:r>
      <w:proofErr w:type="spellEnd"/>
      <w:r w:rsidRPr="003259FA">
        <w:rPr>
          <w:sz w:val="22"/>
          <w:szCs w:val="22"/>
        </w:rPr>
        <w:t xml:space="preserve"> yang </w:t>
      </w:r>
      <w:proofErr w:type="spellStart"/>
      <w:r w:rsidRPr="003259FA">
        <w:rPr>
          <w:sz w:val="22"/>
          <w:szCs w:val="22"/>
        </w:rPr>
        <w:t>memiliki</w:t>
      </w:r>
      <w:proofErr w:type="spellEnd"/>
      <w:r w:rsidRPr="003259FA">
        <w:rPr>
          <w:sz w:val="22"/>
          <w:szCs w:val="22"/>
        </w:rPr>
        <w:t xml:space="preserve"> </w:t>
      </w:r>
      <w:proofErr w:type="spellStart"/>
      <w:r w:rsidRPr="003259FA">
        <w:rPr>
          <w:sz w:val="22"/>
          <w:szCs w:val="22"/>
        </w:rPr>
        <w:t>nilai</w:t>
      </w:r>
      <w:proofErr w:type="spellEnd"/>
      <w:r w:rsidRPr="003259FA">
        <w:rPr>
          <w:sz w:val="22"/>
          <w:szCs w:val="22"/>
        </w:rPr>
        <w:t xml:space="preserve"> </w:t>
      </w:r>
      <w:proofErr w:type="spellStart"/>
      <w:r w:rsidRPr="003259FA">
        <w:rPr>
          <w:sz w:val="22"/>
          <w:szCs w:val="22"/>
        </w:rPr>
        <w:t>solusi</w:t>
      </w:r>
      <w:proofErr w:type="spellEnd"/>
      <w:r w:rsidRPr="003259FA">
        <w:rPr>
          <w:sz w:val="22"/>
          <w:szCs w:val="22"/>
        </w:rPr>
        <w:t xml:space="preserve"> ideal </w:t>
      </w:r>
      <w:proofErr w:type="spellStart"/>
      <w:r w:rsidRPr="003259FA">
        <w:rPr>
          <w:sz w:val="22"/>
          <w:szCs w:val="22"/>
        </w:rPr>
        <w:t>positif</w:t>
      </w:r>
      <w:proofErr w:type="spellEnd"/>
      <w:r w:rsidRPr="003259FA">
        <w:rPr>
          <w:sz w:val="22"/>
          <w:szCs w:val="22"/>
        </w:rPr>
        <w:t xml:space="preserve"> paling </w:t>
      </w:r>
      <w:proofErr w:type="spellStart"/>
      <w:r w:rsidRPr="003259FA">
        <w:rPr>
          <w:sz w:val="22"/>
          <w:szCs w:val="22"/>
        </w:rPr>
        <w:t>dekat</w:t>
      </w:r>
      <w:proofErr w:type="spellEnd"/>
      <w:r w:rsidRPr="003259FA">
        <w:rPr>
          <w:sz w:val="22"/>
          <w:szCs w:val="22"/>
        </w:rPr>
        <w:t xml:space="preserve"> dan </w:t>
      </w:r>
      <w:proofErr w:type="spellStart"/>
      <w:r w:rsidRPr="003259FA">
        <w:rPr>
          <w:sz w:val="22"/>
          <w:szCs w:val="22"/>
        </w:rPr>
        <w:t>memiliki</w:t>
      </w:r>
      <w:proofErr w:type="spellEnd"/>
      <w:r w:rsidRPr="003259FA">
        <w:rPr>
          <w:sz w:val="22"/>
          <w:szCs w:val="22"/>
        </w:rPr>
        <w:t xml:space="preserve"> </w:t>
      </w:r>
      <w:proofErr w:type="spellStart"/>
      <w:r w:rsidRPr="003259FA">
        <w:rPr>
          <w:sz w:val="22"/>
          <w:szCs w:val="22"/>
        </w:rPr>
        <w:t>nilai</w:t>
      </w:r>
      <w:proofErr w:type="spellEnd"/>
      <w:r w:rsidRPr="003259FA">
        <w:rPr>
          <w:sz w:val="22"/>
          <w:szCs w:val="22"/>
        </w:rPr>
        <w:t xml:space="preserve"> </w:t>
      </w:r>
      <w:proofErr w:type="spellStart"/>
      <w:r w:rsidRPr="003259FA">
        <w:rPr>
          <w:sz w:val="22"/>
          <w:szCs w:val="22"/>
        </w:rPr>
        <w:t>terjauh</w:t>
      </w:r>
      <w:proofErr w:type="spellEnd"/>
      <w:r w:rsidRPr="003259FA">
        <w:rPr>
          <w:sz w:val="22"/>
          <w:szCs w:val="22"/>
        </w:rPr>
        <w:t xml:space="preserve"> </w:t>
      </w:r>
      <w:proofErr w:type="spellStart"/>
      <w:r w:rsidRPr="003259FA">
        <w:rPr>
          <w:sz w:val="22"/>
          <w:szCs w:val="22"/>
        </w:rPr>
        <w:t>solusi</w:t>
      </w:r>
      <w:proofErr w:type="spellEnd"/>
      <w:r w:rsidRPr="003259FA">
        <w:rPr>
          <w:sz w:val="22"/>
          <w:szCs w:val="22"/>
        </w:rPr>
        <w:t xml:space="preserve"> ideal negatif. Hasil yang </w:t>
      </w:r>
      <w:proofErr w:type="spellStart"/>
      <w:r w:rsidRPr="003259FA">
        <w:rPr>
          <w:sz w:val="22"/>
          <w:szCs w:val="22"/>
        </w:rPr>
        <w:t>diperoleh</w:t>
      </w:r>
      <w:proofErr w:type="spellEnd"/>
      <w:r w:rsidRPr="003259FA">
        <w:rPr>
          <w:sz w:val="22"/>
          <w:szCs w:val="22"/>
        </w:rPr>
        <w:t xml:space="preserve"> </w:t>
      </w:r>
      <w:proofErr w:type="spellStart"/>
      <w:r w:rsidRPr="003259FA">
        <w:rPr>
          <w:sz w:val="22"/>
          <w:szCs w:val="22"/>
        </w:rPr>
        <w:t>sistem</w:t>
      </w:r>
      <w:proofErr w:type="spellEnd"/>
      <w:r w:rsidRPr="003259FA">
        <w:rPr>
          <w:sz w:val="22"/>
          <w:szCs w:val="22"/>
        </w:rPr>
        <w:t xml:space="preserve"> </w:t>
      </w:r>
      <w:proofErr w:type="spellStart"/>
      <w:r w:rsidRPr="003259FA">
        <w:rPr>
          <w:sz w:val="22"/>
          <w:szCs w:val="22"/>
        </w:rPr>
        <w:t>ini</w:t>
      </w:r>
      <w:proofErr w:type="spellEnd"/>
      <w:r w:rsidRPr="003259FA">
        <w:rPr>
          <w:sz w:val="22"/>
          <w:szCs w:val="22"/>
        </w:rPr>
        <w:t xml:space="preserve"> </w:t>
      </w:r>
      <w:proofErr w:type="spellStart"/>
      <w:r w:rsidRPr="003259FA">
        <w:rPr>
          <w:sz w:val="22"/>
          <w:szCs w:val="22"/>
        </w:rPr>
        <w:t>ditunjukan</w:t>
      </w:r>
      <w:proofErr w:type="spellEnd"/>
      <w:r w:rsidRPr="003259FA">
        <w:rPr>
          <w:sz w:val="22"/>
          <w:szCs w:val="22"/>
        </w:rPr>
        <w:t xml:space="preserve"> </w:t>
      </w:r>
      <w:proofErr w:type="spellStart"/>
      <w:r w:rsidRPr="003259FA">
        <w:rPr>
          <w:sz w:val="22"/>
          <w:szCs w:val="22"/>
        </w:rPr>
        <w:t>dalam</w:t>
      </w:r>
      <w:proofErr w:type="spellEnd"/>
      <w:r w:rsidRPr="003259FA">
        <w:rPr>
          <w:sz w:val="22"/>
          <w:szCs w:val="22"/>
        </w:rPr>
        <w:t xml:space="preserve"> </w:t>
      </w:r>
      <w:proofErr w:type="spellStart"/>
      <w:r w:rsidRPr="003259FA">
        <w:rPr>
          <w:sz w:val="22"/>
          <w:szCs w:val="22"/>
        </w:rPr>
        <w:t>peringkat</w:t>
      </w:r>
      <w:proofErr w:type="spellEnd"/>
      <w:r w:rsidRPr="003259FA">
        <w:rPr>
          <w:sz w:val="22"/>
          <w:szCs w:val="22"/>
        </w:rPr>
        <w:t xml:space="preserve"> yang </w:t>
      </w:r>
      <w:proofErr w:type="spellStart"/>
      <w:r w:rsidRPr="003259FA">
        <w:rPr>
          <w:sz w:val="22"/>
          <w:szCs w:val="22"/>
        </w:rPr>
        <w:t>akan</w:t>
      </w:r>
      <w:proofErr w:type="spellEnd"/>
      <w:r w:rsidRPr="003259FA">
        <w:rPr>
          <w:sz w:val="22"/>
          <w:szCs w:val="22"/>
        </w:rPr>
        <w:t xml:space="preserve"> </w:t>
      </w:r>
      <w:proofErr w:type="spellStart"/>
      <w:r w:rsidRPr="003259FA">
        <w:rPr>
          <w:sz w:val="22"/>
          <w:szCs w:val="22"/>
        </w:rPr>
        <w:t>digunakan</w:t>
      </w:r>
      <w:proofErr w:type="spellEnd"/>
      <w:r w:rsidRPr="003259FA">
        <w:rPr>
          <w:sz w:val="22"/>
          <w:szCs w:val="22"/>
        </w:rPr>
        <w:t xml:space="preserve"> </w:t>
      </w:r>
      <w:proofErr w:type="spellStart"/>
      <w:r w:rsidRPr="003259FA">
        <w:rPr>
          <w:sz w:val="22"/>
          <w:szCs w:val="22"/>
        </w:rPr>
        <w:t>untuk</w:t>
      </w:r>
      <w:proofErr w:type="spellEnd"/>
      <w:r w:rsidRPr="003259FA">
        <w:rPr>
          <w:sz w:val="22"/>
          <w:szCs w:val="22"/>
        </w:rPr>
        <w:t xml:space="preserve"> </w:t>
      </w:r>
      <w:proofErr w:type="spellStart"/>
      <w:r w:rsidRPr="003259FA">
        <w:rPr>
          <w:sz w:val="22"/>
          <w:szCs w:val="22"/>
        </w:rPr>
        <w:t>memilih</w:t>
      </w:r>
      <w:proofErr w:type="spellEnd"/>
      <w:r w:rsidRPr="003259FA">
        <w:rPr>
          <w:sz w:val="22"/>
          <w:szCs w:val="22"/>
        </w:rPr>
        <w:t xml:space="preserve"> </w:t>
      </w:r>
      <w:proofErr w:type="spellStart"/>
      <w:r w:rsidRPr="003259FA">
        <w:rPr>
          <w:sz w:val="22"/>
          <w:szCs w:val="22"/>
        </w:rPr>
        <w:t>alternatif</w:t>
      </w:r>
      <w:proofErr w:type="spellEnd"/>
      <w:r w:rsidRPr="003259FA">
        <w:rPr>
          <w:sz w:val="22"/>
          <w:szCs w:val="22"/>
        </w:rPr>
        <w:t xml:space="preserve"> </w:t>
      </w:r>
      <w:proofErr w:type="spellStart"/>
      <w:r w:rsidRPr="003259FA">
        <w:rPr>
          <w:sz w:val="22"/>
          <w:szCs w:val="22"/>
        </w:rPr>
        <w:t>terbaik</w:t>
      </w:r>
      <w:proofErr w:type="spellEnd"/>
      <w:r w:rsidRPr="003259FA">
        <w:rPr>
          <w:sz w:val="22"/>
          <w:szCs w:val="22"/>
        </w:rPr>
        <w:t xml:space="preserve"> </w:t>
      </w:r>
      <w:proofErr w:type="spellStart"/>
      <w:r w:rsidRPr="003259FA">
        <w:rPr>
          <w:sz w:val="22"/>
          <w:szCs w:val="22"/>
        </w:rPr>
        <w:t>dari</w:t>
      </w:r>
      <w:proofErr w:type="spellEnd"/>
      <w:r w:rsidRPr="003259FA">
        <w:rPr>
          <w:sz w:val="22"/>
          <w:szCs w:val="22"/>
        </w:rPr>
        <w:t xml:space="preserve"> </w:t>
      </w:r>
      <w:proofErr w:type="spellStart"/>
      <w:r w:rsidRPr="003259FA">
        <w:rPr>
          <w:sz w:val="22"/>
          <w:szCs w:val="22"/>
        </w:rPr>
        <w:t>beberapa</w:t>
      </w:r>
      <w:proofErr w:type="spellEnd"/>
      <w:r w:rsidRPr="003259FA">
        <w:rPr>
          <w:sz w:val="22"/>
          <w:szCs w:val="22"/>
        </w:rPr>
        <w:t xml:space="preserve"> </w:t>
      </w:r>
      <w:proofErr w:type="spellStart"/>
      <w:r w:rsidRPr="003259FA">
        <w:rPr>
          <w:sz w:val="22"/>
          <w:szCs w:val="22"/>
        </w:rPr>
        <w:t>jumlah</w:t>
      </w:r>
      <w:proofErr w:type="spellEnd"/>
      <w:r w:rsidRPr="003259FA">
        <w:rPr>
          <w:sz w:val="22"/>
          <w:szCs w:val="22"/>
        </w:rPr>
        <w:t xml:space="preserve"> </w:t>
      </w:r>
      <w:proofErr w:type="spellStart"/>
      <w:r w:rsidRPr="003259FA">
        <w:rPr>
          <w:sz w:val="22"/>
          <w:szCs w:val="22"/>
        </w:rPr>
        <w:t>alternatif</w:t>
      </w:r>
      <w:proofErr w:type="spellEnd"/>
      <w:r w:rsidRPr="003259FA">
        <w:rPr>
          <w:sz w:val="22"/>
          <w:szCs w:val="22"/>
        </w:rPr>
        <w:t xml:space="preserve">. Proses </w:t>
      </w:r>
      <w:proofErr w:type="spellStart"/>
      <w:r w:rsidRPr="003259FA">
        <w:rPr>
          <w:sz w:val="22"/>
          <w:szCs w:val="22"/>
        </w:rPr>
        <w:t>pengujian</w:t>
      </w:r>
      <w:proofErr w:type="spellEnd"/>
      <w:r w:rsidRPr="003259FA">
        <w:rPr>
          <w:sz w:val="22"/>
          <w:szCs w:val="22"/>
        </w:rPr>
        <w:t xml:space="preserve"> yang </w:t>
      </w:r>
      <w:proofErr w:type="spellStart"/>
      <w:r w:rsidRPr="003259FA">
        <w:rPr>
          <w:sz w:val="22"/>
          <w:szCs w:val="22"/>
        </w:rPr>
        <w:t>dihahasilkan</w:t>
      </w:r>
      <w:proofErr w:type="spellEnd"/>
      <w:r w:rsidRPr="003259FA">
        <w:rPr>
          <w:sz w:val="22"/>
          <w:szCs w:val="22"/>
        </w:rPr>
        <w:t xml:space="preserve"> </w:t>
      </w:r>
      <w:proofErr w:type="spellStart"/>
      <w:r w:rsidRPr="003259FA">
        <w:rPr>
          <w:sz w:val="22"/>
          <w:szCs w:val="22"/>
        </w:rPr>
        <w:t>telah</w:t>
      </w:r>
      <w:proofErr w:type="spellEnd"/>
      <w:r w:rsidRPr="003259FA">
        <w:rPr>
          <w:sz w:val="22"/>
          <w:szCs w:val="22"/>
        </w:rPr>
        <w:t xml:space="preserve"> </w:t>
      </w:r>
      <w:proofErr w:type="spellStart"/>
      <w:r w:rsidRPr="003259FA">
        <w:rPr>
          <w:sz w:val="22"/>
          <w:szCs w:val="22"/>
        </w:rPr>
        <w:t>divalidasi</w:t>
      </w:r>
      <w:proofErr w:type="spellEnd"/>
      <w:r w:rsidRPr="003259FA">
        <w:rPr>
          <w:sz w:val="22"/>
          <w:szCs w:val="22"/>
        </w:rPr>
        <w:t xml:space="preserve"> oleh </w:t>
      </w:r>
      <w:proofErr w:type="spellStart"/>
      <w:r w:rsidRPr="003259FA">
        <w:rPr>
          <w:sz w:val="22"/>
          <w:szCs w:val="22"/>
        </w:rPr>
        <w:t>pihak</w:t>
      </w:r>
      <w:proofErr w:type="spellEnd"/>
      <w:r w:rsidRPr="003259FA">
        <w:rPr>
          <w:sz w:val="22"/>
          <w:szCs w:val="22"/>
        </w:rPr>
        <w:t xml:space="preserve"> </w:t>
      </w:r>
      <w:proofErr w:type="spellStart"/>
      <w:r w:rsidRPr="003259FA">
        <w:rPr>
          <w:sz w:val="22"/>
          <w:szCs w:val="22"/>
        </w:rPr>
        <w:t>ketua</w:t>
      </w:r>
      <w:proofErr w:type="spellEnd"/>
      <w:r w:rsidRPr="003259FA">
        <w:rPr>
          <w:sz w:val="22"/>
          <w:szCs w:val="22"/>
        </w:rPr>
        <w:t xml:space="preserve"> event organizer yang </w:t>
      </w:r>
      <w:proofErr w:type="spellStart"/>
      <w:r w:rsidRPr="003259FA">
        <w:rPr>
          <w:sz w:val="22"/>
          <w:szCs w:val="22"/>
        </w:rPr>
        <w:t>menunjukan</w:t>
      </w:r>
      <w:proofErr w:type="spellEnd"/>
      <w:r w:rsidRPr="003259FA">
        <w:rPr>
          <w:sz w:val="22"/>
          <w:szCs w:val="22"/>
        </w:rPr>
        <w:t xml:space="preserve"> </w:t>
      </w:r>
      <w:proofErr w:type="spellStart"/>
      <w:r w:rsidRPr="003259FA">
        <w:rPr>
          <w:sz w:val="22"/>
          <w:szCs w:val="22"/>
        </w:rPr>
        <w:t>angka</w:t>
      </w:r>
      <w:proofErr w:type="spellEnd"/>
      <w:r w:rsidRPr="003259FA">
        <w:rPr>
          <w:sz w:val="22"/>
          <w:szCs w:val="22"/>
        </w:rPr>
        <w:t xml:space="preserve"> </w:t>
      </w:r>
      <w:proofErr w:type="spellStart"/>
      <w:r w:rsidRPr="003259FA">
        <w:rPr>
          <w:sz w:val="22"/>
          <w:szCs w:val="22"/>
        </w:rPr>
        <w:t>kecocokan</w:t>
      </w:r>
      <w:proofErr w:type="spellEnd"/>
      <w:r w:rsidRPr="003259FA">
        <w:rPr>
          <w:sz w:val="22"/>
          <w:szCs w:val="22"/>
        </w:rPr>
        <w:t xml:space="preserve"> </w:t>
      </w:r>
      <w:proofErr w:type="spellStart"/>
      <w:r w:rsidRPr="003259FA">
        <w:rPr>
          <w:sz w:val="22"/>
          <w:szCs w:val="22"/>
        </w:rPr>
        <w:t>sama</w:t>
      </w:r>
      <w:proofErr w:type="spellEnd"/>
      <w:r w:rsidRPr="003259FA">
        <w:rPr>
          <w:sz w:val="22"/>
          <w:szCs w:val="22"/>
        </w:rPr>
        <w:t xml:space="preserve"> 100%. Keputusan yang </w:t>
      </w:r>
      <w:proofErr w:type="spellStart"/>
      <w:r w:rsidRPr="003259FA">
        <w:rPr>
          <w:sz w:val="22"/>
          <w:szCs w:val="22"/>
        </w:rPr>
        <w:t>dihasilkan</w:t>
      </w:r>
      <w:proofErr w:type="spellEnd"/>
      <w:r w:rsidRPr="003259FA">
        <w:rPr>
          <w:sz w:val="22"/>
          <w:szCs w:val="22"/>
        </w:rPr>
        <w:t xml:space="preserve"> oleh </w:t>
      </w:r>
      <w:proofErr w:type="spellStart"/>
      <w:r w:rsidRPr="003259FA">
        <w:rPr>
          <w:sz w:val="22"/>
          <w:szCs w:val="22"/>
        </w:rPr>
        <w:t>sistem</w:t>
      </w:r>
      <w:proofErr w:type="spellEnd"/>
      <w:r w:rsidRPr="003259FA">
        <w:rPr>
          <w:sz w:val="22"/>
          <w:szCs w:val="22"/>
        </w:rPr>
        <w:t xml:space="preserve"> </w:t>
      </w:r>
      <w:proofErr w:type="spellStart"/>
      <w:r w:rsidRPr="003259FA">
        <w:rPr>
          <w:sz w:val="22"/>
          <w:szCs w:val="22"/>
        </w:rPr>
        <w:t>ini</w:t>
      </w:r>
      <w:proofErr w:type="spellEnd"/>
      <w:r w:rsidRPr="003259FA">
        <w:rPr>
          <w:sz w:val="22"/>
          <w:szCs w:val="22"/>
        </w:rPr>
        <w:t xml:space="preserve"> </w:t>
      </w:r>
      <w:proofErr w:type="spellStart"/>
      <w:r w:rsidRPr="003259FA">
        <w:rPr>
          <w:sz w:val="22"/>
          <w:szCs w:val="22"/>
        </w:rPr>
        <w:t>sangat</w:t>
      </w:r>
      <w:proofErr w:type="spellEnd"/>
      <w:r w:rsidRPr="003259FA">
        <w:rPr>
          <w:sz w:val="22"/>
          <w:szCs w:val="22"/>
        </w:rPr>
        <w:t xml:space="preserve"> </w:t>
      </w:r>
      <w:proofErr w:type="spellStart"/>
      <w:r w:rsidRPr="003259FA">
        <w:rPr>
          <w:sz w:val="22"/>
          <w:szCs w:val="22"/>
        </w:rPr>
        <w:t>baik</w:t>
      </w:r>
      <w:proofErr w:type="spellEnd"/>
      <w:r w:rsidRPr="003259FA">
        <w:rPr>
          <w:sz w:val="22"/>
          <w:szCs w:val="22"/>
        </w:rPr>
        <w:t xml:space="preserve">, </w:t>
      </w:r>
      <w:proofErr w:type="spellStart"/>
      <w:r w:rsidRPr="003259FA">
        <w:rPr>
          <w:sz w:val="22"/>
          <w:szCs w:val="22"/>
        </w:rPr>
        <w:t>mudah</w:t>
      </w:r>
      <w:proofErr w:type="spellEnd"/>
      <w:r w:rsidRPr="003259FA">
        <w:rPr>
          <w:sz w:val="22"/>
          <w:szCs w:val="22"/>
        </w:rPr>
        <w:t xml:space="preserve"> </w:t>
      </w:r>
      <w:proofErr w:type="spellStart"/>
      <w:r w:rsidRPr="003259FA">
        <w:rPr>
          <w:sz w:val="22"/>
          <w:szCs w:val="22"/>
        </w:rPr>
        <w:t>digunakan</w:t>
      </w:r>
      <w:proofErr w:type="spellEnd"/>
      <w:r w:rsidRPr="003259FA">
        <w:rPr>
          <w:sz w:val="22"/>
          <w:szCs w:val="22"/>
        </w:rPr>
        <w:t xml:space="preserve"> dan </w:t>
      </w:r>
      <w:proofErr w:type="spellStart"/>
      <w:r w:rsidRPr="003259FA">
        <w:rPr>
          <w:sz w:val="22"/>
          <w:szCs w:val="22"/>
        </w:rPr>
        <w:t>bermanfaat</w:t>
      </w:r>
      <w:proofErr w:type="spellEnd"/>
      <w:r w:rsidRPr="003259FA">
        <w:rPr>
          <w:sz w:val="22"/>
          <w:szCs w:val="22"/>
        </w:rPr>
        <w:t xml:space="preserve"> </w:t>
      </w:r>
      <w:proofErr w:type="spellStart"/>
      <w:r w:rsidRPr="003259FA">
        <w:rPr>
          <w:sz w:val="22"/>
          <w:szCs w:val="22"/>
        </w:rPr>
        <w:t>bagi</w:t>
      </w:r>
      <w:proofErr w:type="spellEnd"/>
      <w:r w:rsidRPr="003259FA">
        <w:rPr>
          <w:sz w:val="22"/>
          <w:szCs w:val="22"/>
        </w:rPr>
        <w:t xml:space="preserve"> </w:t>
      </w:r>
      <w:proofErr w:type="spellStart"/>
      <w:r w:rsidRPr="003259FA">
        <w:rPr>
          <w:sz w:val="22"/>
          <w:szCs w:val="22"/>
        </w:rPr>
        <w:t>pengguna</w:t>
      </w:r>
      <w:proofErr w:type="spellEnd"/>
      <w:r w:rsidRPr="003259FA">
        <w:rPr>
          <w:sz w:val="22"/>
          <w:szCs w:val="22"/>
        </w:rPr>
        <w:t xml:space="preserve"> </w:t>
      </w:r>
      <w:proofErr w:type="spellStart"/>
      <w:r w:rsidRPr="003259FA">
        <w:rPr>
          <w:sz w:val="22"/>
          <w:szCs w:val="22"/>
        </w:rPr>
        <w:t>dalam</w:t>
      </w:r>
      <w:proofErr w:type="spellEnd"/>
      <w:r w:rsidRPr="003259FA">
        <w:rPr>
          <w:sz w:val="22"/>
          <w:szCs w:val="22"/>
        </w:rPr>
        <w:t xml:space="preserve"> </w:t>
      </w:r>
      <w:proofErr w:type="spellStart"/>
      <w:r w:rsidRPr="003259FA">
        <w:rPr>
          <w:sz w:val="22"/>
          <w:szCs w:val="22"/>
        </w:rPr>
        <w:t>menilai</w:t>
      </w:r>
      <w:proofErr w:type="spellEnd"/>
      <w:r w:rsidRPr="003259FA">
        <w:rPr>
          <w:sz w:val="22"/>
          <w:szCs w:val="22"/>
        </w:rPr>
        <w:t xml:space="preserve"> </w:t>
      </w:r>
      <w:proofErr w:type="spellStart"/>
      <w:r w:rsidRPr="003259FA">
        <w:rPr>
          <w:sz w:val="22"/>
          <w:szCs w:val="22"/>
        </w:rPr>
        <w:t>kinerja</w:t>
      </w:r>
      <w:proofErr w:type="spellEnd"/>
      <w:r w:rsidRPr="003259FA">
        <w:rPr>
          <w:sz w:val="22"/>
          <w:szCs w:val="22"/>
        </w:rPr>
        <w:t xml:space="preserve"> </w:t>
      </w:r>
      <w:proofErr w:type="spellStart"/>
      <w:r w:rsidRPr="003259FA">
        <w:rPr>
          <w:sz w:val="22"/>
          <w:szCs w:val="22"/>
        </w:rPr>
        <w:t>seorang</w:t>
      </w:r>
      <w:proofErr w:type="spellEnd"/>
      <w:r w:rsidRPr="003259FA">
        <w:rPr>
          <w:sz w:val="22"/>
          <w:szCs w:val="22"/>
        </w:rPr>
        <w:t xml:space="preserve"> </w:t>
      </w:r>
      <w:proofErr w:type="spellStart"/>
      <w:r w:rsidRPr="003259FA">
        <w:rPr>
          <w:sz w:val="22"/>
          <w:szCs w:val="22"/>
        </w:rPr>
        <w:t>juri</w:t>
      </w:r>
      <w:proofErr w:type="spellEnd"/>
      <w:r w:rsidRPr="003259FA">
        <w:rPr>
          <w:sz w:val="22"/>
          <w:szCs w:val="22"/>
        </w:rPr>
        <w:t xml:space="preserve"> </w:t>
      </w:r>
      <w:proofErr w:type="spellStart"/>
      <w:r w:rsidRPr="003259FA">
        <w:rPr>
          <w:sz w:val="22"/>
          <w:szCs w:val="22"/>
        </w:rPr>
        <w:t>perlombaan</w:t>
      </w:r>
      <w:proofErr w:type="spellEnd"/>
      <w:r w:rsidRPr="003259FA">
        <w:rPr>
          <w:sz w:val="22"/>
          <w:szCs w:val="22"/>
        </w:rPr>
        <w:t xml:space="preserve"> </w:t>
      </w:r>
      <w:proofErr w:type="spellStart"/>
      <w:r w:rsidRPr="003259FA">
        <w:rPr>
          <w:sz w:val="22"/>
          <w:szCs w:val="22"/>
        </w:rPr>
        <w:t>burung</w:t>
      </w:r>
      <w:proofErr w:type="spellEnd"/>
      <w:r w:rsidRPr="003259FA">
        <w:rPr>
          <w:sz w:val="22"/>
          <w:szCs w:val="22"/>
        </w:rPr>
        <w:t xml:space="preserve">. </w:t>
      </w:r>
    </w:p>
    <w:bookmarkEnd w:id="3"/>
    <w:p w14:paraId="40F00B55" w14:textId="77777777" w:rsidR="00524A28" w:rsidRPr="00474946" w:rsidRDefault="00524A28" w:rsidP="009A343B">
      <w:pPr>
        <w:rPr>
          <w:rFonts w:asciiTheme="majorBidi" w:hAnsiTheme="majorBidi" w:cstheme="majorBidi"/>
          <w:b/>
          <w:bCs/>
          <w:i/>
          <w:iCs/>
          <w:sz w:val="22"/>
          <w:szCs w:val="22"/>
          <w:lang w:val="id-ID"/>
        </w:rPr>
      </w:pPr>
    </w:p>
    <w:p w14:paraId="419A0E79" w14:textId="77777777" w:rsidR="0066028C" w:rsidRDefault="00824390" w:rsidP="0066028C">
      <w:pPr>
        <w:spacing w:line="360" w:lineRule="auto"/>
        <w:contextualSpacing/>
        <w:jc w:val="both"/>
        <w:rPr>
          <w:noProof/>
          <w:lang w:val="fi-FI"/>
        </w:rPr>
      </w:pPr>
      <w:r w:rsidRPr="00474946">
        <w:rPr>
          <w:rFonts w:asciiTheme="majorBidi" w:hAnsiTheme="majorBidi" w:cstheme="majorBidi"/>
          <w:b/>
          <w:bCs/>
          <w:iCs/>
          <w:sz w:val="22"/>
          <w:szCs w:val="22"/>
        </w:rPr>
        <w:t xml:space="preserve">Kata </w:t>
      </w:r>
      <w:proofErr w:type="spellStart"/>
      <w:r w:rsidRPr="00474946">
        <w:rPr>
          <w:rFonts w:asciiTheme="majorBidi" w:hAnsiTheme="majorBidi" w:cstheme="majorBidi"/>
          <w:b/>
          <w:bCs/>
          <w:iCs/>
          <w:sz w:val="22"/>
          <w:szCs w:val="22"/>
        </w:rPr>
        <w:t>kunci</w:t>
      </w:r>
      <w:proofErr w:type="spellEnd"/>
      <w:r w:rsidRPr="00474946">
        <w:rPr>
          <w:rFonts w:asciiTheme="majorBidi" w:hAnsiTheme="majorBidi" w:cstheme="majorBidi"/>
          <w:sz w:val="22"/>
          <w:szCs w:val="22"/>
        </w:rPr>
        <w:t>:</w:t>
      </w:r>
      <w:r w:rsidR="00791C62" w:rsidRPr="00474946">
        <w:rPr>
          <w:rFonts w:asciiTheme="majorBidi" w:hAnsiTheme="majorBidi" w:cstheme="majorBidi"/>
          <w:sz w:val="22"/>
          <w:szCs w:val="22"/>
        </w:rPr>
        <w:t xml:space="preserve"> </w:t>
      </w:r>
      <w:proofErr w:type="spellStart"/>
      <w:r w:rsidR="0066028C" w:rsidRPr="004F37D5">
        <w:rPr>
          <w:iCs/>
          <w:sz w:val="22"/>
        </w:rPr>
        <w:t>Penilaian</w:t>
      </w:r>
      <w:proofErr w:type="spellEnd"/>
      <w:r w:rsidR="0066028C" w:rsidRPr="004F37D5">
        <w:rPr>
          <w:iCs/>
          <w:sz w:val="22"/>
        </w:rPr>
        <w:t xml:space="preserve"> </w:t>
      </w:r>
      <w:proofErr w:type="spellStart"/>
      <w:r w:rsidR="0066028C" w:rsidRPr="004F37D5">
        <w:rPr>
          <w:iCs/>
          <w:sz w:val="22"/>
        </w:rPr>
        <w:t>Juri</w:t>
      </w:r>
      <w:proofErr w:type="spellEnd"/>
      <w:r w:rsidR="0066028C" w:rsidRPr="004F37D5">
        <w:rPr>
          <w:iCs/>
          <w:sz w:val="22"/>
        </w:rPr>
        <w:t xml:space="preserve">, </w:t>
      </w:r>
      <w:proofErr w:type="spellStart"/>
      <w:r w:rsidR="0066028C">
        <w:rPr>
          <w:iCs/>
          <w:sz w:val="22"/>
        </w:rPr>
        <w:t>Sistem</w:t>
      </w:r>
      <w:proofErr w:type="spellEnd"/>
      <w:r w:rsidR="0066028C">
        <w:rPr>
          <w:iCs/>
          <w:sz w:val="22"/>
        </w:rPr>
        <w:t xml:space="preserve"> </w:t>
      </w:r>
      <w:proofErr w:type="spellStart"/>
      <w:r w:rsidR="0066028C">
        <w:rPr>
          <w:iCs/>
          <w:sz w:val="22"/>
        </w:rPr>
        <w:t>Pendukung</w:t>
      </w:r>
      <w:proofErr w:type="spellEnd"/>
      <w:r w:rsidR="0066028C">
        <w:rPr>
          <w:iCs/>
          <w:sz w:val="22"/>
        </w:rPr>
        <w:t xml:space="preserve"> Keputusan</w:t>
      </w:r>
      <w:r w:rsidR="0066028C" w:rsidRPr="004F37D5">
        <w:rPr>
          <w:iCs/>
          <w:sz w:val="22"/>
        </w:rPr>
        <w:t xml:space="preserve">, </w:t>
      </w:r>
      <w:r w:rsidR="0066028C">
        <w:rPr>
          <w:iCs/>
          <w:sz w:val="22"/>
        </w:rPr>
        <w:t>TOPSIS</w:t>
      </w:r>
    </w:p>
    <w:p w14:paraId="2707FFC5" w14:textId="7C00B12D" w:rsidR="00983E8A" w:rsidRPr="00747556" w:rsidRDefault="00983E8A" w:rsidP="0066028C">
      <w:pPr>
        <w:rPr>
          <w:rFonts w:asciiTheme="majorBidi" w:hAnsiTheme="majorBidi" w:cstheme="majorBidi"/>
        </w:rPr>
      </w:pPr>
    </w:p>
    <w:bookmarkEnd w:id="1"/>
    <w:p w14:paraId="7CB899D1" w14:textId="77777777" w:rsidR="005F2542" w:rsidRPr="005F2542" w:rsidRDefault="005F2542" w:rsidP="005F2542">
      <w:pPr>
        <w:jc w:val="center"/>
        <w:rPr>
          <w:rFonts w:asciiTheme="majorBidi" w:hAnsiTheme="majorBidi" w:cstheme="majorBidi"/>
          <w:i/>
          <w:iCs/>
        </w:rPr>
      </w:pPr>
      <w:r w:rsidRPr="005F2542">
        <w:rPr>
          <w:rFonts w:asciiTheme="majorBidi" w:hAnsiTheme="majorBidi" w:cstheme="majorBidi"/>
          <w:i/>
          <w:iCs/>
          <w:lang w:val="id-ID"/>
        </w:rPr>
        <w:t>ABSTRA</w:t>
      </w:r>
      <w:r w:rsidRPr="005F2542">
        <w:rPr>
          <w:rFonts w:asciiTheme="majorBidi" w:hAnsiTheme="majorBidi" w:cstheme="majorBidi"/>
          <w:i/>
          <w:iCs/>
        </w:rPr>
        <w:t>CT</w:t>
      </w:r>
    </w:p>
    <w:p w14:paraId="50F1EF12" w14:textId="77777777" w:rsidR="005F2542" w:rsidRPr="005F2542" w:rsidRDefault="005F2542" w:rsidP="005F2542">
      <w:pPr>
        <w:jc w:val="both"/>
        <w:rPr>
          <w:rFonts w:asciiTheme="majorBidi" w:hAnsiTheme="majorBidi" w:cstheme="majorBidi"/>
          <w:i/>
          <w:iCs/>
          <w:sz w:val="20"/>
          <w:lang w:val="id-ID"/>
        </w:rPr>
      </w:pPr>
      <w:r w:rsidRPr="005F2542">
        <w:rPr>
          <w:i/>
          <w:iCs/>
        </w:rPr>
        <w:t>Information Technology development today is very rapid. The users are spread in various aspects of life, including bird competition. A system technology will be very helpful for event organizer in solving internal problems. This can be applied in performance assessment by juries to motivate them to be better. A jury’s performance in bird competition often fluctuates in a competition. Because of this, technology can be used to help improve jury performance assessment. Decision Support System was very suitable in system development and TOPSIS method was very suitable because it can choose the best alternative using the closest positive ideal solution score and the furthest negative ideal solution score. The result of the system is a ranking which would be used to choose the best alternative from a number of alternatives. The testing process was validated by the head event organizer and showed 100% match. The decision made by the system was very good, easy to use, and useful for users for assessing the performance of a bird competition jury.</w:t>
      </w:r>
    </w:p>
    <w:p w14:paraId="6C6D6106" w14:textId="77777777" w:rsidR="005F2542" w:rsidRPr="005F2542" w:rsidRDefault="005F2542" w:rsidP="005F2542">
      <w:pPr>
        <w:jc w:val="both"/>
        <w:rPr>
          <w:i/>
          <w:iCs/>
        </w:rPr>
      </w:pPr>
    </w:p>
    <w:p w14:paraId="3B301B11" w14:textId="77777777" w:rsidR="005F2542" w:rsidRPr="005F2542" w:rsidRDefault="005F2542" w:rsidP="005F2542">
      <w:pPr>
        <w:spacing w:line="360" w:lineRule="auto"/>
        <w:contextualSpacing/>
        <w:jc w:val="both"/>
        <w:rPr>
          <w:i/>
          <w:iCs/>
          <w:noProof/>
          <w:lang w:val="fi-FI"/>
        </w:rPr>
      </w:pPr>
      <w:r w:rsidRPr="005F2542">
        <w:rPr>
          <w:rFonts w:asciiTheme="majorBidi" w:hAnsiTheme="majorBidi" w:cstheme="majorBidi"/>
          <w:b/>
          <w:bCs/>
          <w:i/>
          <w:iCs/>
        </w:rPr>
        <w:t>Keywords</w:t>
      </w:r>
      <w:r w:rsidRPr="005F2542">
        <w:rPr>
          <w:rFonts w:asciiTheme="majorBidi" w:hAnsiTheme="majorBidi" w:cstheme="majorBidi"/>
          <w:i/>
          <w:iCs/>
        </w:rPr>
        <w:t xml:space="preserve">: </w:t>
      </w:r>
      <w:r w:rsidRPr="005F2542">
        <w:rPr>
          <w:i/>
          <w:iCs/>
        </w:rPr>
        <w:t>Jury Assessment, Decision Support System, TOPSIS</w:t>
      </w:r>
    </w:p>
    <w:p w14:paraId="7DA96E4F" w14:textId="3EF9BDD7" w:rsidR="00C9227F" w:rsidRPr="00474946" w:rsidRDefault="00C9227F" w:rsidP="0063433F">
      <w:pPr>
        <w:rPr>
          <w:rFonts w:asciiTheme="majorBidi" w:hAnsiTheme="majorBidi" w:cstheme="majorBidi"/>
          <w:i/>
          <w:sz w:val="22"/>
          <w:szCs w:val="22"/>
        </w:rPr>
      </w:pPr>
    </w:p>
    <w:p w14:paraId="6FD49A66" w14:textId="77777777" w:rsidR="00CE6A8E" w:rsidRDefault="00CE6A8E" w:rsidP="00984EC2">
      <w:pPr>
        <w:rPr>
          <w:rFonts w:asciiTheme="majorBidi" w:hAnsiTheme="majorBidi" w:cstheme="majorBidi"/>
          <w:b/>
          <w:sz w:val="22"/>
          <w:lang w:val="id-ID"/>
        </w:rPr>
      </w:pPr>
    </w:p>
    <w:p w14:paraId="4F1498B1" w14:textId="77777777" w:rsidR="00CE6A8E" w:rsidRDefault="00CE6A8E" w:rsidP="00984EC2">
      <w:pPr>
        <w:rPr>
          <w:rFonts w:asciiTheme="majorBidi" w:hAnsiTheme="majorBidi" w:cstheme="majorBidi"/>
          <w:b/>
          <w:sz w:val="22"/>
          <w:lang w:val="id-ID"/>
        </w:rPr>
      </w:pPr>
    </w:p>
    <w:p w14:paraId="695BF66A" w14:textId="57B18736" w:rsidR="00CE6A8E" w:rsidRDefault="00CE6A8E" w:rsidP="00B56D5E">
      <w:pPr>
        <w:tabs>
          <w:tab w:val="left" w:pos="5745"/>
        </w:tabs>
        <w:rPr>
          <w:rFonts w:asciiTheme="majorBidi" w:hAnsiTheme="majorBidi" w:cstheme="majorBidi"/>
          <w:b/>
          <w:sz w:val="22"/>
          <w:lang w:val="id-ID"/>
        </w:rPr>
      </w:pPr>
    </w:p>
    <w:p w14:paraId="00B3E225" w14:textId="70DD0028" w:rsidR="004A6384" w:rsidRPr="00984EC2" w:rsidRDefault="004A6384" w:rsidP="00984EC2">
      <w:pPr>
        <w:rPr>
          <w:rFonts w:asciiTheme="majorBidi" w:hAnsiTheme="majorBidi" w:cstheme="majorBidi"/>
          <w:b/>
          <w:sz w:val="22"/>
          <w:lang w:val="id-ID"/>
        </w:rPr>
      </w:pPr>
      <w:bookmarkStart w:id="4" w:name="_Hlk17250242"/>
      <w:r w:rsidRPr="00077BD9">
        <w:rPr>
          <w:rFonts w:asciiTheme="majorBidi" w:hAnsiTheme="majorBidi" w:cstheme="majorBidi"/>
          <w:b/>
          <w:sz w:val="22"/>
          <w:lang w:val="id-ID"/>
        </w:rPr>
        <w:lastRenderedPageBreak/>
        <w:t>PENDAHULUAN</w:t>
      </w:r>
    </w:p>
    <w:p w14:paraId="01286CC4" w14:textId="31D175A3" w:rsidR="00BC1428" w:rsidRDefault="00BC1428" w:rsidP="00BC1428">
      <w:pPr>
        <w:rPr>
          <w:sz w:val="22"/>
          <w:szCs w:val="22"/>
        </w:rPr>
        <w:sectPr w:rsidR="00BC1428" w:rsidSect="00B56D5E">
          <w:headerReference w:type="even" r:id="rId8"/>
          <w:headerReference w:type="default" r:id="rId9"/>
          <w:pgSz w:w="11907" w:h="16840" w:code="9"/>
          <w:pgMar w:top="1418" w:right="1418" w:bottom="1418" w:left="1418" w:header="720" w:footer="720" w:gutter="0"/>
          <w:pgNumType w:start="1"/>
          <w:cols w:space="567"/>
          <w:docGrid w:linePitch="360"/>
        </w:sectPr>
      </w:pPr>
    </w:p>
    <w:p w14:paraId="6FD4DBD4" w14:textId="77777777" w:rsidR="00BC1428" w:rsidRPr="001C76CF" w:rsidRDefault="00BC1428" w:rsidP="00BC1428">
      <w:pPr>
        <w:ind w:firstLine="567"/>
        <w:jc w:val="both"/>
        <w:rPr>
          <w:sz w:val="22"/>
          <w:szCs w:val="22"/>
        </w:rPr>
      </w:pPr>
      <w:proofErr w:type="spellStart"/>
      <w:r w:rsidRPr="001C76CF">
        <w:rPr>
          <w:sz w:val="22"/>
          <w:szCs w:val="22"/>
        </w:rPr>
        <w:t>Perkembangan</w:t>
      </w:r>
      <w:proofErr w:type="spellEnd"/>
      <w:r w:rsidRPr="001C76CF">
        <w:rPr>
          <w:sz w:val="22"/>
          <w:szCs w:val="22"/>
        </w:rPr>
        <w:t xml:space="preserve"> </w:t>
      </w:r>
      <w:proofErr w:type="spellStart"/>
      <w:r w:rsidRPr="001C76CF">
        <w:rPr>
          <w:sz w:val="22"/>
          <w:szCs w:val="22"/>
        </w:rPr>
        <w:t>perlombaan</w:t>
      </w:r>
      <w:proofErr w:type="spellEnd"/>
      <w:r w:rsidRPr="001C76CF">
        <w:rPr>
          <w:sz w:val="22"/>
          <w:szCs w:val="22"/>
        </w:rPr>
        <w:t xml:space="preserve"> </w:t>
      </w:r>
      <w:proofErr w:type="spellStart"/>
      <w:r w:rsidRPr="001C76CF">
        <w:rPr>
          <w:sz w:val="22"/>
          <w:szCs w:val="22"/>
        </w:rPr>
        <w:t>burung</w:t>
      </w:r>
      <w:proofErr w:type="spellEnd"/>
      <w:r w:rsidRPr="001C76CF">
        <w:rPr>
          <w:sz w:val="22"/>
          <w:szCs w:val="22"/>
        </w:rPr>
        <w:t xml:space="preserve"> </w:t>
      </w:r>
      <w:proofErr w:type="spellStart"/>
      <w:r w:rsidRPr="001C76CF">
        <w:rPr>
          <w:sz w:val="22"/>
          <w:szCs w:val="22"/>
        </w:rPr>
        <w:t>sekarang</w:t>
      </w:r>
      <w:proofErr w:type="spellEnd"/>
      <w:r w:rsidRPr="001C76CF">
        <w:rPr>
          <w:sz w:val="22"/>
          <w:szCs w:val="22"/>
        </w:rPr>
        <w:t xml:space="preserve"> </w:t>
      </w:r>
      <w:proofErr w:type="spellStart"/>
      <w:r w:rsidRPr="001C76CF">
        <w:rPr>
          <w:sz w:val="22"/>
          <w:szCs w:val="22"/>
        </w:rPr>
        <w:t>sangat</w:t>
      </w:r>
      <w:proofErr w:type="spellEnd"/>
      <w:r w:rsidRPr="001C76CF">
        <w:rPr>
          <w:sz w:val="22"/>
          <w:szCs w:val="22"/>
        </w:rPr>
        <w:t xml:space="preserve"> </w:t>
      </w:r>
      <w:proofErr w:type="spellStart"/>
      <w:r w:rsidRPr="001C76CF">
        <w:rPr>
          <w:sz w:val="22"/>
          <w:szCs w:val="22"/>
        </w:rPr>
        <w:t>terlihat</w:t>
      </w:r>
      <w:proofErr w:type="spellEnd"/>
      <w:r w:rsidRPr="001C76CF">
        <w:rPr>
          <w:sz w:val="22"/>
          <w:szCs w:val="22"/>
        </w:rPr>
        <w:t xml:space="preserve"> </w:t>
      </w:r>
      <w:proofErr w:type="spellStart"/>
      <w:r w:rsidRPr="001C76CF">
        <w:rPr>
          <w:sz w:val="22"/>
          <w:szCs w:val="22"/>
        </w:rPr>
        <w:t>signifikan</w:t>
      </w:r>
      <w:proofErr w:type="spellEnd"/>
      <w:r w:rsidRPr="001C76CF">
        <w:rPr>
          <w:sz w:val="22"/>
          <w:szCs w:val="22"/>
        </w:rPr>
        <w:t xml:space="preserve"> di </w:t>
      </w:r>
      <w:proofErr w:type="spellStart"/>
      <w:r w:rsidRPr="001C76CF">
        <w:rPr>
          <w:sz w:val="22"/>
          <w:szCs w:val="22"/>
        </w:rPr>
        <w:t>berbagai</w:t>
      </w:r>
      <w:proofErr w:type="spellEnd"/>
      <w:r w:rsidRPr="001C76CF">
        <w:rPr>
          <w:sz w:val="22"/>
          <w:szCs w:val="22"/>
        </w:rPr>
        <w:t xml:space="preserve"> </w:t>
      </w:r>
      <w:proofErr w:type="spellStart"/>
      <w:r w:rsidRPr="001C76CF">
        <w:rPr>
          <w:sz w:val="22"/>
          <w:szCs w:val="22"/>
        </w:rPr>
        <w:t>daerah</w:t>
      </w:r>
      <w:proofErr w:type="spellEnd"/>
      <w:r w:rsidRPr="001C76CF">
        <w:rPr>
          <w:sz w:val="22"/>
          <w:szCs w:val="22"/>
        </w:rPr>
        <w:t xml:space="preserve"> di Indonesia, </w:t>
      </w:r>
      <w:proofErr w:type="spellStart"/>
      <w:r w:rsidRPr="001C76CF">
        <w:rPr>
          <w:sz w:val="22"/>
          <w:szCs w:val="22"/>
        </w:rPr>
        <w:t>bahkan</w:t>
      </w:r>
      <w:proofErr w:type="spellEnd"/>
      <w:r w:rsidRPr="001C76CF">
        <w:rPr>
          <w:sz w:val="22"/>
          <w:szCs w:val="22"/>
        </w:rPr>
        <w:t xml:space="preserve"> </w:t>
      </w:r>
      <w:proofErr w:type="spellStart"/>
      <w:r w:rsidRPr="001C76CF">
        <w:rPr>
          <w:sz w:val="22"/>
          <w:szCs w:val="22"/>
        </w:rPr>
        <w:t>banyak</w:t>
      </w:r>
      <w:proofErr w:type="spellEnd"/>
      <w:r w:rsidRPr="001C76CF">
        <w:rPr>
          <w:sz w:val="22"/>
          <w:szCs w:val="22"/>
        </w:rPr>
        <w:t xml:space="preserve"> </w:t>
      </w:r>
      <w:proofErr w:type="spellStart"/>
      <w:r w:rsidRPr="001C76CF">
        <w:rPr>
          <w:sz w:val="22"/>
          <w:szCs w:val="22"/>
        </w:rPr>
        <w:t>muncul</w:t>
      </w:r>
      <w:proofErr w:type="spellEnd"/>
      <w:r w:rsidRPr="001C76CF">
        <w:rPr>
          <w:sz w:val="22"/>
          <w:szCs w:val="22"/>
        </w:rPr>
        <w:t xml:space="preserve"> event organizer </w:t>
      </w:r>
      <w:proofErr w:type="spellStart"/>
      <w:r w:rsidRPr="001C76CF">
        <w:rPr>
          <w:sz w:val="22"/>
          <w:szCs w:val="22"/>
        </w:rPr>
        <w:t>baru</w:t>
      </w:r>
      <w:proofErr w:type="spellEnd"/>
      <w:r w:rsidRPr="001C76CF">
        <w:rPr>
          <w:sz w:val="22"/>
          <w:szCs w:val="22"/>
        </w:rPr>
        <w:t xml:space="preserve"> </w:t>
      </w:r>
      <w:proofErr w:type="spellStart"/>
      <w:r w:rsidRPr="001C76CF">
        <w:rPr>
          <w:sz w:val="22"/>
          <w:szCs w:val="22"/>
        </w:rPr>
        <w:t>untuk</w:t>
      </w:r>
      <w:proofErr w:type="spellEnd"/>
      <w:r w:rsidRPr="001C76CF">
        <w:rPr>
          <w:sz w:val="22"/>
          <w:szCs w:val="22"/>
        </w:rPr>
        <w:t xml:space="preserve"> </w:t>
      </w:r>
      <w:proofErr w:type="spellStart"/>
      <w:r w:rsidRPr="001C76CF">
        <w:rPr>
          <w:sz w:val="22"/>
          <w:szCs w:val="22"/>
        </w:rPr>
        <w:t>ikut</w:t>
      </w:r>
      <w:proofErr w:type="spellEnd"/>
      <w:r w:rsidRPr="001C76CF">
        <w:rPr>
          <w:sz w:val="22"/>
          <w:szCs w:val="22"/>
        </w:rPr>
        <w:t xml:space="preserve"> </w:t>
      </w:r>
      <w:proofErr w:type="spellStart"/>
      <w:r w:rsidRPr="001C76CF">
        <w:rPr>
          <w:sz w:val="22"/>
          <w:szCs w:val="22"/>
        </w:rPr>
        <w:t>bersaing</w:t>
      </w:r>
      <w:proofErr w:type="spellEnd"/>
      <w:r w:rsidRPr="001C76CF">
        <w:rPr>
          <w:sz w:val="22"/>
          <w:szCs w:val="22"/>
        </w:rPr>
        <w:t xml:space="preserve"> </w:t>
      </w:r>
      <w:proofErr w:type="spellStart"/>
      <w:r w:rsidRPr="001C76CF">
        <w:rPr>
          <w:sz w:val="22"/>
          <w:szCs w:val="22"/>
        </w:rPr>
        <w:t>dalam</w:t>
      </w:r>
      <w:proofErr w:type="spellEnd"/>
      <w:r w:rsidRPr="001C76CF">
        <w:rPr>
          <w:sz w:val="22"/>
          <w:szCs w:val="22"/>
        </w:rPr>
        <w:t xml:space="preserve"> </w:t>
      </w:r>
      <w:proofErr w:type="spellStart"/>
      <w:r w:rsidRPr="001C76CF">
        <w:rPr>
          <w:sz w:val="22"/>
          <w:szCs w:val="22"/>
        </w:rPr>
        <w:t>menyelenggarakan</w:t>
      </w:r>
      <w:proofErr w:type="spellEnd"/>
      <w:r w:rsidRPr="001C76CF">
        <w:rPr>
          <w:sz w:val="22"/>
          <w:szCs w:val="22"/>
        </w:rPr>
        <w:t xml:space="preserve"> </w:t>
      </w:r>
      <w:proofErr w:type="spellStart"/>
      <w:r w:rsidRPr="001C76CF">
        <w:rPr>
          <w:sz w:val="22"/>
          <w:szCs w:val="22"/>
        </w:rPr>
        <w:t>sebuah</w:t>
      </w:r>
      <w:proofErr w:type="spellEnd"/>
      <w:r w:rsidRPr="001C76CF">
        <w:rPr>
          <w:sz w:val="22"/>
          <w:szCs w:val="22"/>
        </w:rPr>
        <w:t xml:space="preserve"> </w:t>
      </w:r>
      <w:proofErr w:type="spellStart"/>
      <w:r w:rsidRPr="001C76CF">
        <w:rPr>
          <w:sz w:val="22"/>
          <w:szCs w:val="22"/>
        </w:rPr>
        <w:t>perlombaan</w:t>
      </w:r>
      <w:proofErr w:type="spellEnd"/>
      <w:r w:rsidRPr="001C76CF">
        <w:rPr>
          <w:sz w:val="22"/>
          <w:szCs w:val="22"/>
        </w:rPr>
        <w:t xml:space="preserve"> </w:t>
      </w:r>
      <w:proofErr w:type="spellStart"/>
      <w:r w:rsidRPr="001C76CF">
        <w:rPr>
          <w:sz w:val="22"/>
          <w:szCs w:val="22"/>
        </w:rPr>
        <w:t>tanpa</w:t>
      </w:r>
      <w:proofErr w:type="spellEnd"/>
      <w:r w:rsidRPr="001C76CF">
        <w:rPr>
          <w:sz w:val="22"/>
          <w:szCs w:val="22"/>
        </w:rPr>
        <w:t xml:space="preserve"> </w:t>
      </w:r>
      <w:proofErr w:type="spellStart"/>
      <w:r w:rsidRPr="001C76CF">
        <w:rPr>
          <w:sz w:val="22"/>
          <w:szCs w:val="22"/>
        </w:rPr>
        <w:t>mempunyai</w:t>
      </w:r>
      <w:proofErr w:type="spellEnd"/>
      <w:r w:rsidRPr="001C76CF">
        <w:rPr>
          <w:sz w:val="22"/>
          <w:szCs w:val="22"/>
        </w:rPr>
        <w:t xml:space="preserve"> </w:t>
      </w:r>
      <w:proofErr w:type="spellStart"/>
      <w:r w:rsidRPr="001C76CF">
        <w:rPr>
          <w:sz w:val="22"/>
          <w:szCs w:val="22"/>
        </w:rPr>
        <w:t>visi-misi</w:t>
      </w:r>
      <w:proofErr w:type="spellEnd"/>
      <w:r w:rsidRPr="001C76CF">
        <w:rPr>
          <w:sz w:val="22"/>
          <w:szCs w:val="22"/>
        </w:rPr>
        <w:t xml:space="preserve"> yang </w:t>
      </w:r>
      <w:proofErr w:type="spellStart"/>
      <w:r w:rsidRPr="001C76CF">
        <w:rPr>
          <w:sz w:val="22"/>
          <w:szCs w:val="22"/>
        </w:rPr>
        <w:t>jelas</w:t>
      </w:r>
      <w:proofErr w:type="spellEnd"/>
      <w:r w:rsidRPr="001C76CF">
        <w:rPr>
          <w:sz w:val="22"/>
          <w:szCs w:val="22"/>
        </w:rPr>
        <w:t xml:space="preserve"> </w:t>
      </w:r>
      <w:proofErr w:type="spellStart"/>
      <w:r w:rsidRPr="001C76CF">
        <w:rPr>
          <w:sz w:val="22"/>
          <w:szCs w:val="22"/>
        </w:rPr>
        <w:t>untuk</w:t>
      </w:r>
      <w:proofErr w:type="spellEnd"/>
      <w:r w:rsidRPr="001C76CF">
        <w:rPr>
          <w:sz w:val="22"/>
          <w:szCs w:val="22"/>
        </w:rPr>
        <w:t xml:space="preserve"> </w:t>
      </w:r>
      <w:proofErr w:type="spellStart"/>
      <w:r w:rsidRPr="001C76CF">
        <w:rPr>
          <w:sz w:val="22"/>
          <w:szCs w:val="22"/>
        </w:rPr>
        <w:t>ikut</w:t>
      </w:r>
      <w:proofErr w:type="spellEnd"/>
      <w:r w:rsidRPr="001C76CF">
        <w:rPr>
          <w:sz w:val="22"/>
          <w:szCs w:val="22"/>
        </w:rPr>
        <w:t xml:space="preserve"> </w:t>
      </w:r>
      <w:proofErr w:type="spellStart"/>
      <w:r w:rsidRPr="001C76CF">
        <w:rPr>
          <w:sz w:val="22"/>
          <w:szCs w:val="22"/>
        </w:rPr>
        <w:t>mengembangkan</w:t>
      </w:r>
      <w:proofErr w:type="spellEnd"/>
      <w:r w:rsidRPr="001C76CF">
        <w:rPr>
          <w:sz w:val="22"/>
          <w:szCs w:val="22"/>
        </w:rPr>
        <w:t xml:space="preserve"> </w:t>
      </w:r>
      <w:proofErr w:type="spellStart"/>
      <w:r w:rsidRPr="001C76CF">
        <w:rPr>
          <w:sz w:val="22"/>
          <w:szCs w:val="22"/>
        </w:rPr>
        <w:t>kualitas</w:t>
      </w:r>
      <w:proofErr w:type="spellEnd"/>
      <w:r w:rsidRPr="001C76CF">
        <w:rPr>
          <w:sz w:val="22"/>
          <w:szCs w:val="22"/>
        </w:rPr>
        <w:t xml:space="preserve"> </w:t>
      </w:r>
      <w:proofErr w:type="spellStart"/>
      <w:r w:rsidRPr="001C76CF">
        <w:rPr>
          <w:sz w:val="22"/>
          <w:szCs w:val="22"/>
        </w:rPr>
        <w:t>perlombaan</w:t>
      </w:r>
      <w:proofErr w:type="spellEnd"/>
      <w:r w:rsidRPr="001C76CF">
        <w:rPr>
          <w:sz w:val="22"/>
          <w:szCs w:val="22"/>
        </w:rPr>
        <w:t xml:space="preserve"> agar </w:t>
      </w:r>
      <w:proofErr w:type="spellStart"/>
      <w:r w:rsidRPr="001C76CF">
        <w:rPr>
          <w:sz w:val="22"/>
          <w:szCs w:val="22"/>
        </w:rPr>
        <w:t>lebih</w:t>
      </w:r>
      <w:proofErr w:type="spellEnd"/>
      <w:r w:rsidRPr="001C76CF">
        <w:rPr>
          <w:sz w:val="22"/>
          <w:szCs w:val="22"/>
        </w:rPr>
        <w:t xml:space="preserve"> </w:t>
      </w:r>
      <w:proofErr w:type="spellStart"/>
      <w:r w:rsidRPr="001C76CF">
        <w:rPr>
          <w:sz w:val="22"/>
          <w:szCs w:val="22"/>
        </w:rPr>
        <w:t>baik</w:t>
      </w:r>
      <w:proofErr w:type="spellEnd"/>
      <w:r w:rsidRPr="001C76CF">
        <w:rPr>
          <w:sz w:val="22"/>
          <w:szCs w:val="22"/>
        </w:rPr>
        <w:t xml:space="preserve">. </w:t>
      </w:r>
      <w:proofErr w:type="spellStart"/>
      <w:r w:rsidRPr="001C76CF">
        <w:rPr>
          <w:sz w:val="22"/>
          <w:szCs w:val="22"/>
        </w:rPr>
        <w:t>Alhasil</w:t>
      </w:r>
      <w:proofErr w:type="spellEnd"/>
      <w:r w:rsidRPr="001C76CF">
        <w:rPr>
          <w:sz w:val="22"/>
          <w:szCs w:val="22"/>
        </w:rPr>
        <w:t xml:space="preserve"> </w:t>
      </w:r>
      <w:proofErr w:type="spellStart"/>
      <w:r w:rsidRPr="001C76CF">
        <w:rPr>
          <w:sz w:val="22"/>
          <w:szCs w:val="22"/>
        </w:rPr>
        <w:t>dari</w:t>
      </w:r>
      <w:proofErr w:type="spellEnd"/>
      <w:r w:rsidRPr="001C76CF">
        <w:rPr>
          <w:sz w:val="22"/>
          <w:szCs w:val="22"/>
        </w:rPr>
        <w:t xml:space="preserve"> </w:t>
      </w:r>
      <w:proofErr w:type="spellStart"/>
      <w:r w:rsidRPr="001C76CF">
        <w:rPr>
          <w:sz w:val="22"/>
          <w:szCs w:val="22"/>
        </w:rPr>
        <w:t>sekian</w:t>
      </w:r>
      <w:proofErr w:type="spellEnd"/>
      <w:r w:rsidRPr="001C76CF">
        <w:rPr>
          <w:sz w:val="22"/>
          <w:szCs w:val="22"/>
        </w:rPr>
        <w:t xml:space="preserve"> </w:t>
      </w:r>
      <w:proofErr w:type="spellStart"/>
      <w:r w:rsidRPr="001C76CF">
        <w:rPr>
          <w:sz w:val="22"/>
          <w:szCs w:val="22"/>
        </w:rPr>
        <w:t>banyak</w:t>
      </w:r>
      <w:proofErr w:type="spellEnd"/>
      <w:r w:rsidRPr="001C76CF">
        <w:rPr>
          <w:sz w:val="22"/>
          <w:szCs w:val="22"/>
        </w:rPr>
        <w:t xml:space="preserve"> orang yang </w:t>
      </w:r>
      <w:proofErr w:type="spellStart"/>
      <w:r w:rsidRPr="001C76CF">
        <w:rPr>
          <w:sz w:val="22"/>
          <w:szCs w:val="22"/>
        </w:rPr>
        <w:t>mengikuti</w:t>
      </w:r>
      <w:proofErr w:type="spellEnd"/>
      <w:r w:rsidRPr="001C76CF">
        <w:rPr>
          <w:sz w:val="22"/>
          <w:szCs w:val="22"/>
        </w:rPr>
        <w:t xml:space="preserve"> </w:t>
      </w:r>
      <w:proofErr w:type="spellStart"/>
      <w:r w:rsidRPr="001C76CF">
        <w:rPr>
          <w:sz w:val="22"/>
          <w:szCs w:val="22"/>
        </w:rPr>
        <w:t>perlombaan</w:t>
      </w:r>
      <w:proofErr w:type="spellEnd"/>
      <w:r w:rsidRPr="001C76CF">
        <w:rPr>
          <w:sz w:val="22"/>
          <w:szCs w:val="22"/>
        </w:rPr>
        <w:t xml:space="preserve"> di </w:t>
      </w:r>
      <w:proofErr w:type="spellStart"/>
      <w:r w:rsidRPr="001C76CF">
        <w:rPr>
          <w:sz w:val="22"/>
          <w:szCs w:val="22"/>
        </w:rPr>
        <w:t>lapangan</w:t>
      </w:r>
      <w:proofErr w:type="spellEnd"/>
      <w:r w:rsidRPr="001C76CF">
        <w:rPr>
          <w:sz w:val="22"/>
          <w:szCs w:val="22"/>
        </w:rPr>
        <w:t xml:space="preserve"> </w:t>
      </w:r>
      <w:proofErr w:type="spellStart"/>
      <w:r w:rsidRPr="001C76CF">
        <w:rPr>
          <w:sz w:val="22"/>
          <w:szCs w:val="22"/>
        </w:rPr>
        <w:t>sangat</w:t>
      </w:r>
      <w:proofErr w:type="spellEnd"/>
      <w:r w:rsidRPr="001C76CF">
        <w:rPr>
          <w:sz w:val="22"/>
          <w:szCs w:val="22"/>
        </w:rPr>
        <w:t xml:space="preserve"> </w:t>
      </w:r>
      <w:proofErr w:type="spellStart"/>
      <w:r w:rsidRPr="001C76CF">
        <w:rPr>
          <w:sz w:val="22"/>
          <w:szCs w:val="22"/>
        </w:rPr>
        <w:t>sering</w:t>
      </w:r>
      <w:proofErr w:type="spellEnd"/>
      <w:r w:rsidRPr="001C76CF">
        <w:rPr>
          <w:sz w:val="22"/>
          <w:szCs w:val="22"/>
        </w:rPr>
        <w:t xml:space="preserve"> </w:t>
      </w:r>
      <w:proofErr w:type="spellStart"/>
      <w:r w:rsidRPr="001C76CF">
        <w:rPr>
          <w:sz w:val="22"/>
          <w:szCs w:val="22"/>
        </w:rPr>
        <w:t>sekali</w:t>
      </w:r>
      <w:proofErr w:type="spellEnd"/>
      <w:r w:rsidRPr="001C76CF">
        <w:rPr>
          <w:sz w:val="22"/>
          <w:szCs w:val="22"/>
        </w:rPr>
        <w:t xml:space="preserve"> </w:t>
      </w:r>
      <w:proofErr w:type="spellStart"/>
      <w:r w:rsidRPr="001C76CF">
        <w:rPr>
          <w:sz w:val="22"/>
          <w:szCs w:val="22"/>
        </w:rPr>
        <w:t>terjadi</w:t>
      </w:r>
      <w:proofErr w:type="spellEnd"/>
      <w:r w:rsidRPr="001C76CF">
        <w:rPr>
          <w:sz w:val="22"/>
          <w:szCs w:val="22"/>
        </w:rPr>
        <w:t xml:space="preserve"> </w:t>
      </w:r>
      <w:proofErr w:type="spellStart"/>
      <w:r w:rsidRPr="001C76CF">
        <w:rPr>
          <w:sz w:val="22"/>
          <w:szCs w:val="22"/>
        </w:rPr>
        <w:t>protes</w:t>
      </w:r>
      <w:proofErr w:type="spellEnd"/>
      <w:r w:rsidRPr="001C76CF">
        <w:rPr>
          <w:sz w:val="22"/>
          <w:szCs w:val="22"/>
        </w:rPr>
        <w:t xml:space="preserve"> </w:t>
      </w:r>
      <w:proofErr w:type="spellStart"/>
      <w:r w:rsidRPr="001C76CF">
        <w:rPr>
          <w:sz w:val="22"/>
          <w:szCs w:val="22"/>
        </w:rPr>
        <w:t>kepada</w:t>
      </w:r>
      <w:proofErr w:type="spellEnd"/>
      <w:r w:rsidRPr="001C76CF">
        <w:rPr>
          <w:sz w:val="22"/>
          <w:szCs w:val="22"/>
        </w:rPr>
        <w:t xml:space="preserve"> </w:t>
      </w:r>
      <w:proofErr w:type="spellStart"/>
      <w:r w:rsidRPr="001C76CF">
        <w:rPr>
          <w:sz w:val="22"/>
          <w:szCs w:val="22"/>
        </w:rPr>
        <w:t>juri</w:t>
      </w:r>
      <w:proofErr w:type="spellEnd"/>
      <w:r w:rsidRPr="001C76CF">
        <w:rPr>
          <w:sz w:val="22"/>
          <w:szCs w:val="22"/>
        </w:rPr>
        <w:t xml:space="preserve"> </w:t>
      </w:r>
      <w:proofErr w:type="spellStart"/>
      <w:r w:rsidRPr="001C76CF">
        <w:rPr>
          <w:sz w:val="22"/>
          <w:szCs w:val="22"/>
        </w:rPr>
        <w:t>dengan</w:t>
      </w:r>
      <w:proofErr w:type="spellEnd"/>
      <w:r w:rsidRPr="001C76CF">
        <w:rPr>
          <w:sz w:val="22"/>
          <w:szCs w:val="22"/>
        </w:rPr>
        <w:t xml:space="preserve"> </w:t>
      </w:r>
      <w:proofErr w:type="spellStart"/>
      <w:r w:rsidRPr="001C76CF">
        <w:rPr>
          <w:sz w:val="22"/>
          <w:szCs w:val="22"/>
        </w:rPr>
        <w:t>dasar</w:t>
      </w:r>
      <w:proofErr w:type="spellEnd"/>
      <w:r w:rsidRPr="001C76CF">
        <w:rPr>
          <w:sz w:val="22"/>
          <w:szCs w:val="22"/>
        </w:rPr>
        <w:t xml:space="preserve"> </w:t>
      </w:r>
      <w:proofErr w:type="spellStart"/>
      <w:r w:rsidRPr="001C76CF">
        <w:rPr>
          <w:sz w:val="22"/>
          <w:szCs w:val="22"/>
        </w:rPr>
        <w:t>cara</w:t>
      </w:r>
      <w:proofErr w:type="spellEnd"/>
      <w:r w:rsidRPr="001C76CF">
        <w:rPr>
          <w:sz w:val="22"/>
          <w:szCs w:val="22"/>
        </w:rPr>
        <w:t xml:space="preserve"> </w:t>
      </w:r>
      <w:proofErr w:type="spellStart"/>
      <w:r w:rsidRPr="001C76CF">
        <w:rPr>
          <w:sz w:val="22"/>
          <w:szCs w:val="22"/>
        </w:rPr>
        <w:t>penilaian</w:t>
      </w:r>
      <w:proofErr w:type="spellEnd"/>
      <w:r w:rsidRPr="001C76CF">
        <w:rPr>
          <w:sz w:val="22"/>
          <w:szCs w:val="22"/>
        </w:rPr>
        <w:t xml:space="preserve"> yang </w:t>
      </w:r>
      <w:proofErr w:type="spellStart"/>
      <w:r w:rsidRPr="001C76CF">
        <w:rPr>
          <w:sz w:val="22"/>
          <w:szCs w:val="22"/>
        </w:rPr>
        <w:t>dikeluarkan</w:t>
      </w:r>
      <w:proofErr w:type="spellEnd"/>
      <w:r w:rsidRPr="001C76CF">
        <w:rPr>
          <w:sz w:val="22"/>
          <w:szCs w:val="22"/>
        </w:rPr>
        <w:t xml:space="preserve"> oleh </w:t>
      </w:r>
      <w:proofErr w:type="spellStart"/>
      <w:r w:rsidRPr="001C76CF">
        <w:rPr>
          <w:sz w:val="22"/>
          <w:szCs w:val="22"/>
        </w:rPr>
        <w:t>pihak</w:t>
      </w:r>
      <w:proofErr w:type="spellEnd"/>
      <w:r w:rsidRPr="001C76CF">
        <w:rPr>
          <w:sz w:val="22"/>
          <w:szCs w:val="22"/>
        </w:rPr>
        <w:t xml:space="preserve"> </w:t>
      </w:r>
      <w:r w:rsidRPr="001C76CF">
        <w:rPr>
          <w:i/>
          <w:iCs/>
          <w:sz w:val="22"/>
          <w:szCs w:val="22"/>
        </w:rPr>
        <w:t>event organizer</w:t>
      </w:r>
      <w:r w:rsidRPr="001C76CF">
        <w:rPr>
          <w:sz w:val="22"/>
          <w:szCs w:val="22"/>
        </w:rPr>
        <w:t xml:space="preserve"> </w:t>
      </w:r>
      <w:proofErr w:type="spellStart"/>
      <w:r w:rsidRPr="001C76CF">
        <w:rPr>
          <w:sz w:val="22"/>
          <w:szCs w:val="22"/>
        </w:rPr>
        <w:t>itu</w:t>
      </w:r>
      <w:proofErr w:type="spellEnd"/>
      <w:r w:rsidRPr="001C76CF">
        <w:rPr>
          <w:sz w:val="22"/>
          <w:szCs w:val="22"/>
        </w:rPr>
        <w:t xml:space="preserve"> </w:t>
      </w:r>
      <w:proofErr w:type="spellStart"/>
      <w:r w:rsidRPr="001C76CF">
        <w:rPr>
          <w:sz w:val="22"/>
          <w:szCs w:val="22"/>
        </w:rPr>
        <w:t>sendiri</w:t>
      </w:r>
      <w:proofErr w:type="spellEnd"/>
      <w:r w:rsidRPr="001C76CF">
        <w:rPr>
          <w:sz w:val="22"/>
          <w:szCs w:val="22"/>
        </w:rPr>
        <w:t xml:space="preserve">. Yang </w:t>
      </w:r>
      <w:proofErr w:type="spellStart"/>
      <w:r w:rsidRPr="001C76CF">
        <w:rPr>
          <w:sz w:val="22"/>
          <w:szCs w:val="22"/>
        </w:rPr>
        <w:t>menjadi</w:t>
      </w:r>
      <w:proofErr w:type="spellEnd"/>
      <w:r w:rsidRPr="001C76CF">
        <w:rPr>
          <w:sz w:val="22"/>
          <w:szCs w:val="22"/>
        </w:rPr>
        <w:t xml:space="preserve"> </w:t>
      </w:r>
      <w:proofErr w:type="spellStart"/>
      <w:r w:rsidRPr="001C76CF">
        <w:rPr>
          <w:sz w:val="22"/>
          <w:szCs w:val="22"/>
        </w:rPr>
        <w:t>permasalahan</w:t>
      </w:r>
      <w:proofErr w:type="spellEnd"/>
      <w:r w:rsidRPr="001C76CF">
        <w:rPr>
          <w:sz w:val="22"/>
          <w:szCs w:val="22"/>
        </w:rPr>
        <w:t xml:space="preserve"> </w:t>
      </w:r>
      <w:proofErr w:type="spellStart"/>
      <w:r w:rsidRPr="001C76CF">
        <w:rPr>
          <w:sz w:val="22"/>
          <w:szCs w:val="22"/>
        </w:rPr>
        <w:t>utama</w:t>
      </w:r>
      <w:proofErr w:type="spellEnd"/>
      <w:r w:rsidRPr="001C76CF">
        <w:rPr>
          <w:sz w:val="22"/>
          <w:szCs w:val="22"/>
        </w:rPr>
        <w:t xml:space="preserve"> </w:t>
      </w:r>
      <w:proofErr w:type="spellStart"/>
      <w:r w:rsidRPr="001C76CF">
        <w:rPr>
          <w:sz w:val="22"/>
          <w:szCs w:val="22"/>
        </w:rPr>
        <w:t>adalah</w:t>
      </w:r>
      <w:proofErr w:type="spellEnd"/>
      <w:r w:rsidRPr="001C76CF">
        <w:rPr>
          <w:sz w:val="22"/>
          <w:szCs w:val="22"/>
        </w:rPr>
        <w:t xml:space="preserve"> </w:t>
      </w:r>
      <w:proofErr w:type="spellStart"/>
      <w:r w:rsidRPr="001C76CF">
        <w:rPr>
          <w:sz w:val="22"/>
          <w:szCs w:val="22"/>
        </w:rPr>
        <w:t>penyelenggara</w:t>
      </w:r>
      <w:proofErr w:type="spellEnd"/>
      <w:r w:rsidRPr="001C76CF">
        <w:rPr>
          <w:sz w:val="22"/>
          <w:szCs w:val="22"/>
        </w:rPr>
        <w:t xml:space="preserve"> </w:t>
      </w:r>
      <w:proofErr w:type="spellStart"/>
      <w:r w:rsidRPr="001C76CF">
        <w:rPr>
          <w:sz w:val="22"/>
          <w:szCs w:val="22"/>
        </w:rPr>
        <w:t>jarang</w:t>
      </w:r>
      <w:proofErr w:type="spellEnd"/>
      <w:r w:rsidRPr="001C76CF">
        <w:rPr>
          <w:sz w:val="22"/>
          <w:szCs w:val="22"/>
        </w:rPr>
        <w:t xml:space="preserve"> </w:t>
      </w:r>
      <w:proofErr w:type="spellStart"/>
      <w:r w:rsidRPr="001C76CF">
        <w:rPr>
          <w:sz w:val="22"/>
          <w:szCs w:val="22"/>
        </w:rPr>
        <w:t>melakukan</w:t>
      </w:r>
      <w:proofErr w:type="spellEnd"/>
      <w:r w:rsidRPr="001C76CF">
        <w:rPr>
          <w:sz w:val="22"/>
          <w:szCs w:val="22"/>
        </w:rPr>
        <w:t xml:space="preserve"> </w:t>
      </w:r>
      <w:proofErr w:type="spellStart"/>
      <w:r w:rsidRPr="001C76CF">
        <w:rPr>
          <w:sz w:val="22"/>
          <w:szCs w:val="22"/>
        </w:rPr>
        <w:t>evaluasi</w:t>
      </w:r>
      <w:proofErr w:type="spellEnd"/>
      <w:r w:rsidRPr="001C76CF">
        <w:rPr>
          <w:sz w:val="22"/>
          <w:szCs w:val="22"/>
        </w:rPr>
        <w:t xml:space="preserve"> </w:t>
      </w:r>
      <w:proofErr w:type="spellStart"/>
      <w:r w:rsidRPr="001C76CF">
        <w:rPr>
          <w:sz w:val="22"/>
          <w:szCs w:val="22"/>
        </w:rPr>
        <w:t>terhadap</w:t>
      </w:r>
      <w:proofErr w:type="spellEnd"/>
      <w:r w:rsidRPr="001C76CF">
        <w:rPr>
          <w:sz w:val="22"/>
          <w:szCs w:val="22"/>
        </w:rPr>
        <w:t xml:space="preserve"> </w:t>
      </w:r>
      <w:proofErr w:type="spellStart"/>
      <w:r w:rsidRPr="001C76CF">
        <w:rPr>
          <w:sz w:val="22"/>
          <w:szCs w:val="22"/>
        </w:rPr>
        <w:t>kinerja</w:t>
      </w:r>
      <w:proofErr w:type="spellEnd"/>
      <w:r w:rsidRPr="001C76CF">
        <w:rPr>
          <w:sz w:val="22"/>
          <w:szCs w:val="22"/>
        </w:rPr>
        <w:t xml:space="preserve"> </w:t>
      </w:r>
      <w:proofErr w:type="spellStart"/>
      <w:r w:rsidRPr="001C76CF">
        <w:rPr>
          <w:sz w:val="22"/>
          <w:szCs w:val="22"/>
        </w:rPr>
        <w:t>dari</w:t>
      </w:r>
      <w:proofErr w:type="spellEnd"/>
      <w:r w:rsidRPr="001C76CF">
        <w:rPr>
          <w:sz w:val="22"/>
          <w:szCs w:val="22"/>
        </w:rPr>
        <w:t xml:space="preserve"> </w:t>
      </w:r>
      <w:proofErr w:type="spellStart"/>
      <w:r w:rsidRPr="001C76CF">
        <w:rPr>
          <w:sz w:val="22"/>
          <w:szCs w:val="22"/>
        </w:rPr>
        <w:t>jurinya</w:t>
      </w:r>
      <w:proofErr w:type="spellEnd"/>
      <w:r w:rsidRPr="001C76CF">
        <w:rPr>
          <w:sz w:val="22"/>
          <w:szCs w:val="22"/>
        </w:rPr>
        <w:t xml:space="preserve"> yang </w:t>
      </w:r>
      <w:proofErr w:type="spellStart"/>
      <w:r w:rsidRPr="001C76CF">
        <w:rPr>
          <w:sz w:val="22"/>
          <w:szCs w:val="22"/>
        </w:rPr>
        <w:t>bertugas</w:t>
      </w:r>
      <w:proofErr w:type="spellEnd"/>
      <w:r w:rsidRPr="001C76CF">
        <w:rPr>
          <w:sz w:val="22"/>
          <w:szCs w:val="22"/>
        </w:rPr>
        <w:t xml:space="preserve"> </w:t>
      </w:r>
      <w:proofErr w:type="spellStart"/>
      <w:r w:rsidRPr="001C76CF">
        <w:rPr>
          <w:sz w:val="22"/>
          <w:szCs w:val="22"/>
        </w:rPr>
        <w:t>dalam</w:t>
      </w:r>
      <w:proofErr w:type="spellEnd"/>
      <w:r w:rsidRPr="001C76CF">
        <w:rPr>
          <w:sz w:val="22"/>
          <w:szCs w:val="22"/>
        </w:rPr>
        <w:t xml:space="preserve"> </w:t>
      </w:r>
      <w:r w:rsidRPr="001C76CF">
        <w:rPr>
          <w:i/>
          <w:iCs/>
          <w:sz w:val="22"/>
          <w:szCs w:val="22"/>
        </w:rPr>
        <w:t>event</w:t>
      </w:r>
      <w:r w:rsidRPr="001C76CF">
        <w:rPr>
          <w:sz w:val="22"/>
          <w:szCs w:val="22"/>
        </w:rPr>
        <w:t xml:space="preserve"> </w:t>
      </w:r>
      <w:proofErr w:type="spellStart"/>
      <w:r w:rsidRPr="001C76CF">
        <w:rPr>
          <w:sz w:val="22"/>
          <w:szCs w:val="22"/>
        </w:rPr>
        <w:t>kecil</w:t>
      </w:r>
      <w:proofErr w:type="spellEnd"/>
      <w:r w:rsidRPr="001C76CF">
        <w:rPr>
          <w:sz w:val="22"/>
          <w:szCs w:val="22"/>
        </w:rPr>
        <w:t xml:space="preserve"> </w:t>
      </w:r>
      <w:proofErr w:type="spellStart"/>
      <w:r w:rsidRPr="001C76CF">
        <w:rPr>
          <w:sz w:val="22"/>
          <w:szCs w:val="22"/>
        </w:rPr>
        <w:t>maupun</w:t>
      </w:r>
      <w:proofErr w:type="spellEnd"/>
      <w:r w:rsidRPr="001C76CF">
        <w:rPr>
          <w:sz w:val="22"/>
          <w:szCs w:val="22"/>
        </w:rPr>
        <w:t xml:space="preserve"> </w:t>
      </w:r>
      <w:r w:rsidRPr="001C76CF">
        <w:rPr>
          <w:i/>
          <w:iCs/>
          <w:sz w:val="22"/>
          <w:szCs w:val="22"/>
        </w:rPr>
        <w:t>event</w:t>
      </w:r>
      <w:r w:rsidRPr="001C76CF">
        <w:rPr>
          <w:sz w:val="22"/>
          <w:szCs w:val="22"/>
        </w:rPr>
        <w:t xml:space="preserve"> </w:t>
      </w:r>
      <w:proofErr w:type="spellStart"/>
      <w:r w:rsidRPr="001C76CF">
        <w:rPr>
          <w:sz w:val="22"/>
          <w:szCs w:val="22"/>
        </w:rPr>
        <w:t>besar</w:t>
      </w:r>
      <w:proofErr w:type="spellEnd"/>
      <w:r w:rsidRPr="001C76CF">
        <w:rPr>
          <w:sz w:val="22"/>
          <w:szCs w:val="22"/>
        </w:rPr>
        <w:t>.</w:t>
      </w:r>
    </w:p>
    <w:p w14:paraId="54025292" w14:textId="77777777" w:rsidR="00BC1428" w:rsidRPr="001C76CF" w:rsidRDefault="00BC1428" w:rsidP="00BC1428">
      <w:pPr>
        <w:ind w:firstLine="567"/>
        <w:jc w:val="both"/>
        <w:rPr>
          <w:sz w:val="22"/>
          <w:szCs w:val="22"/>
        </w:rPr>
      </w:pPr>
      <w:proofErr w:type="spellStart"/>
      <w:r w:rsidRPr="001C76CF">
        <w:rPr>
          <w:sz w:val="22"/>
          <w:szCs w:val="22"/>
        </w:rPr>
        <w:t>Dengan</w:t>
      </w:r>
      <w:proofErr w:type="spellEnd"/>
      <w:r w:rsidRPr="001C76CF">
        <w:rPr>
          <w:sz w:val="22"/>
          <w:szCs w:val="22"/>
        </w:rPr>
        <w:t xml:space="preserve"> </w:t>
      </w:r>
      <w:proofErr w:type="spellStart"/>
      <w:r w:rsidRPr="001C76CF">
        <w:rPr>
          <w:sz w:val="22"/>
          <w:szCs w:val="22"/>
        </w:rPr>
        <w:t>adanya</w:t>
      </w:r>
      <w:proofErr w:type="spellEnd"/>
      <w:r w:rsidRPr="001C76CF">
        <w:rPr>
          <w:sz w:val="22"/>
          <w:szCs w:val="22"/>
        </w:rPr>
        <w:t xml:space="preserve"> </w:t>
      </w:r>
      <w:proofErr w:type="spellStart"/>
      <w:r w:rsidRPr="001C76CF">
        <w:rPr>
          <w:sz w:val="22"/>
          <w:szCs w:val="22"/>
        </w:rPr>
        <w:t>perkembangan</w:t>
      </w:r>
      <w:proofErr w:type="spellEnd"/>
      <w:r w:rsidRPr="001C76CF">
        <w:rPr>
          <w:sz w:val="22"/>
          <w:szCs w:val="22"/>
        </w:rPr>
        <w:t xml:space="preserve"> </w:t>
      </w:r>
      <w:proofErr w:type="spellStart"/>
      <w:r w:rsidRPr="001C76CF">
        <w:rPr>
          <w:sz w:val="22"/>
          <w:szCs w:val="22"/>
        </w:rPr>
        <w:t>informasi</w:t>
      </w:r>
      <w:proofErr w:type="spellEnd"/>
      <w:r w:rsidRPr="001C76CF">
        <w:rPr>
          <w:sz w:val="22"/>
          <w:szCs w:val="22"/>
        </w:rPr>
        <w:t xml:space="preserve">, </w:t>
      </w:r>
      <w:proofErr w:type="spellStart"/>
      <w:r w:rsidRPr="001C76CF">
        <w:rPr>
          <w:sz w:val="22"/>
          <w:szCs w:val="22"/>
        </w:rPr>
        <w:t>telekomunikasi</w:t>
      </w:r>
      <w:proofErr w:type="spellEnd"/>
      <w:r w:rsidRPr="001C76CF">
        <w:rPr>
          <w:sz w:val="22"/>
          <w:szCs w:val="22"/>
        </w:rPr>
        <w:t xml:space="preserve"> dan </w:t>
      </w:r>
      <w:proofErr w:type="spellStart"/>
      <w:r w:rsidRPr="001C76CF">
        <w:rPr>
          <w:sz w:val="22"/>
          <w:szCs w:val="22"/>
        </w:rPr>
        <w:t>teknologi</w:t>
      </w:r>
      <w:proofErr w:type="spellEnd"/>
      <w:r w:rsidRPr="001C76CF">
        <w:rPr>
          <w:sz w:val="22"/>
          <w:szCs w:val="22"/>
        </w:rPr>
        <w:t xml:space="preserve"> </w:t>
      </w:r>
      <w:proofErr w:type="spellStart"/>
      <w:r w:rsidRPr="001C76CF">
        <w:rPr>
          <w:sz w:val="22"/>
          <w:szCs w:val="22"/>
        </w:rPr>
        <w:t>informasi</w:t>
      </w:r>
      <w:proofErr w:type="spellEnd"/>
      <w:r w:rsidRPr="001C76CF">
        <w:rPr>
          <w:sz w:val="22"/>
          <w:szCs w:val="22"/>
        </w:rPr>
        <w:t xml:space="preserve"> </w:t>
      </w:r>
      <w:proofErr w:type="spellStart"/>
      <w:r w:rsidRPr="001C76CF">
        <w:rPr>
          <w:sz w:val="22"/>
          <w:szCs w:val="22"/>
        </w:rPr>
        <w:t>telah</w:t>
      </w:r>
      <w:proofErr w:type="spellEnd"/>
      <w:r w:rsidRPr="001C76CF">
        <w:rPr>
          <w:sz w:val="22"/>
          <w:szCs w:val="22"/>
        </w:rPr>
        <w:t xml:space="preserve"> </w:t>
      </w:r>
      <w:proofErr w:type="spellStart"/>
      <w:r w:rsidRPr="001C76CF">
        <w:rPr>
          <w:sz w:val="22"/>
          <w:szCs w:val="22"/>
        </w:rPr>
        <w:t>memberikan</w:t>
      </w:r>
      <w:proofErr w:type="spellEnd"/>
      <w:r w:rsidRPr="001C76CF">
        <w:rPr>
          <w:sz w:val="22"/>
          <w:szCs w:val="22"/>
        </w:rPr>
        <w:t xml:space="preserve"> </w:t>
      </w:r>
      <w:proofErr w:type="spellStart"/>
      <w:r w:rsidRPr="001C76CF">
        <w:rPr>
          <w:sz w:val="22"/>
          <w:szCs w:val="22"/>
        </w:rPr>
        <w:t>manfat</w:t>
      </w:r>
      <w:proofErr w:type="spellEnd"/>
      <w:r w:rsidRPr="001C76CF">
        <w:rPr>
          <w:sz w:val="22"/>
          <w:szCs w:val="22"/>
        </w:rPr>
        <w:t xml:space="preserve"> yang </w:t>
      </w:r>
      <w:proofErr w:type="spellStart"/>
      <w:r w:rsidRPr="001C76CF">
        <w:rPr>
          <w:sz w:val="22"/>
          <w:szCs w:val="22"/>
        </w:rPr>
        <w:t>signifikan</w:t>
      </w:r>
      <w:proofErr w:type="spellEnd"/>
      <w:r w:rsidRPr="001C76CF">
        <w:rPr>
          <w:sz w:val="22"/>
          <w:szCs w:val="22"/>
        </w:rPr>
        <w:t xml:space="preserve"> </w:t>
      </w:r>
      <w:proofErr w:type="spellStart"/>
      <w:r w:rsidRPr="001C76CF">
        <w:rPr>
          <w:sz w:val="22"/>
          <w:szCs w:val="22"/>
        </w:rPr>
        <w:t>diberbagai</w:t>
      </w:r>
      <w:proofErr w:type="spellEnd"/>
      <w:r w:rsidRPr="001C76CF">
        <w:rPr>
          <w:sz w:val="22"/>
          <w:szCs w:val="22"/>
        </w:rPr>
        <w:t xml:space="preserve"> </w:t>
      </w:r>
      <w:proofErr w:type="spellStart"/>
      <w:r w:rsidRPr="001C76CF">
        <w:rPr>
          <w:sz w:val="22"/>
          <w:szCs w:val="22"/>
        </w:rPr>
        <w:t>bidang</w:t>
      </w:r>
      <w:proofErr w:type="spellEnd"/>
      <w:r w:rsidRPr="001C76CF">
        <w:rPr>
          <w:sz w:val="22"/>
          <w:szCs w:val="22"/>
        </w:rPr>
        <w:t xml:space="preserve">. Hal </w:t>
      </w:r>
      <w:proofErr w:type="spellStart"/>
      <w:r w:rsidRPr="001C76CF">
        <w:rPr>
          <w:sz w:val="22"/>
          <w:szCs w:val="22"/>
        </w:rPr>
        <w:t>ini</w:t>
      </w:r>
      <w:proofErr w:type="spellEnd"/>
      <w:r w:rsidRPr="001C76CF">
        <w:rPr>
          <w:sz w:val="22"/>
          <w:szCs w:val="22"/>
        </w:rPr>
        <w:t xml:space="preserve"> </w:t>
      </w:r>
      <w:proofErr w:type="spellStart"/>
      <w:r w:rsidRPr="001C76CF">
        <w:rPr>
          <w:sz w:val="22"/>
          <w:szCs w:val="22"/>
        </w:rPr>
        <w:t>menuntut</w:t>
      </w:r>
      <w:proofErr w:type="spellEnd"/>
      <w:r w:rsidRPr="001C76CF">
        <w:rPr>
          <w:sz w:val="22"/>
          <w:szCs w:val="22"/>
        </w:rPr>
        <w:t xml:space="preserve"> agar </w:t>
      </w:r>
      <w:proofErr w:type="spellStart"/>
      <w:r w:rsidRPr="001C76CF">
        <w:rPr>
          <w:sz w:val="22"/>
          <w:szCs w:val="22"/>
        </w:rPr>
        <w:t>bisa</w:t>
      </w:r>
      <w:proofErr w:type="spellEnd"/>
      <w:r w:rsidRPr="001C76CF">
        <w:rPr>
          <w:sz w:val="22"/>
          <w:szCs w:val="22"/>
        </w:rPr>
        <w:t xml:space="preserve"> </w:t>
      </w:r>
      <w:proofErr w:type="spellStart"/>
      <w:r w:rsidRPr="001C76CF">
        <w:rPr>
          <w:sz w:val="22"/>
          <w:szCs w:val="22"/>
        </w:rPr>
        <w:t>menghasilkan</w:t>
      </w:r>
      <w:proofErr w:type="spellEnd"/>
      <w:r w:rsidRPr="001C76CF">
        <w:rPr>
          <w:sz w:val="22"/>
          <w:szCs w:val="22"/>
        </w:rPr>
        <w:t xml:space="preserve"> </w:t>
      </w:r>
      <w:proofErr w:type="spellStart"/>
      <w:r w:rsidRPr="001C76CF">
        <w:rPr>
          <w:sz w:val="22"/>
          <w:szCs w:val="22"/>
        </w:rPr>
        <w:t>informasi</w:t>
      </w:r>
      <w:proofErr w:type="spellEnd"/>
      <w:r w:rsidRPr="001C76CF">
        <w:rPr>
          <w:sz w:val="22"/>
          <w:szCs w:val="22"/>
        </w:rPr>
        <w:t xml:space="preserve"> yang </w:t>
      </w:r>
      <w:proofErr w:type="spellStart"/>
      <w:r w:rsidRPr="001C76CF">
        <w:rPr>
          <w:sz w:val="22"/>
          <w:szCs w:val="22"/>
        </w:rPr>
        <w:t>memenuhi</w:t>
      </w:r>
      <w:proofErr w:type="spellEnd"/>
      <w:r w:rsidRPr="001C76CF">
        <w:rPr>
          <w:sz w:val="22"/>
          <w:szCs w:val="22"/>
        </w:rPr>
        <w:t xml:space="preserve"> </w:t>
      </w:r>
      <w:proofErr w:type="spellStart"/>
      <w:r w:rsidRPr="001C76CF">
        <w:rPr>
          <w:sz w:val="22"/>
          <w:szCs w:val="22"/>
        </w:rPr>
        <w:t>spesifikasi</w:t>
      </w:r>
      <w:proofErr w:type="spellEnd"/>
      <w:r w:rsidRPr="001C76CF">
        <w:rPr>
          <w:sz w:val="22"/>
          <w:szCs w:val="22"/>
        </w:rPr>
        <w:t xml:space="preserve"> </w:t>
      </w:r>
      <w:proofErr w:type="spellStart"/>
      <w:r w:rsidRPr="001C76CF">
        <w:rPr>
          <w:sz w:val="22"/>
          <w:szCs w:val="22"/>
        </w:rPr>
        <w:t>kebutuhan</w:t>
      </w:r>
      <w:proofErr w:type="spellEnd"/>
      <w:r w:rsidRPr="001C76CF">
        <w:rPr>
          <w:sz w:val="22"/>
          <w:szCs w:val="22"/>
        </w:rPr>
        <w:t xml:space="preserve"> </w:t>
      </w:r>
      <w:proofErr w:type="spellStart"/>
      <w:r w:rsidRPr="001C76CF">
        <w:rPr>
          <w:sz w:val="22"/>
          <w:szCs w:val="22"/>
        </w:rPr>
        <w:t>pemakai</w:t>
      </w:r>
      <w:proofErr w:type="spellEnd"/>
      <w:r w:rsidRPr="001C76CF">
        <w:rPr>
          <w:sz w:val="22"/>
          <w:szCs w:val="22"/>
        </w:rPr>
        <w:t xml:space="preserve"> </w:t>
      </w:r>
      <w:proofErr w:type="spellStart"/>
      <w:r w:rsidRPr="001C76CF">
        <w:rPr>
          <w:sz w:val="22"/>
          <w:szCs w:val="22"/>
        </w:rPr>
        <w:t>informasi</w:t>
      </w:r>
      <w:proofErr w:type="spellEnd"/>
      <w:r w:rsidRPr="001C76CF">
        <w:rPr>
          <w:sz w:val="22"/>
          <w:szCs w:val="22"/>
        </w:rPr>
        <w:t xml:space="preserve">. </w:t>
      </w:r>
      <w:proofErr w:type="spellStart"/>
      <w:r w:rsidRPr="001C76CF">
        <w:rPr>
          <w:sz w:val="22"/>
          <w:szCs w:val="22"/>
        </w:rPr>
        <w:t>Dalam</w:t>
      </w:r>
      <w:proofErr w:type="spellEnd"/>
      <w:r w:rsidRPr="001C76CF">
        <w:rPr>
          <w:sz w:val="22"/>
          <w:szCs w:val="22"/>
        </w:rPr>
        <w:t xml:space="preserve"> </w:t>
      </w:r>
      <w:proofErr w:type="spellStart"/>
      <w:r w:rsidRPr="001C76CF">
        <w:rPr>
          <w:sz w:val="22"/>
          <w:szCs w:val="22"/>
        </w:rPr>
        <w:t>penyelenggaraan</w:t>
      </w:r>
      <w:proofErr w:type="spellEnd"/>
      <w:r w:rsidRPr="001C76CF">
        <w:rPr>
          <w:sz w:val="22"/>
          <w:szCs w:val="22"/>
        </w:rPr>
        <w:t xml:space="preserve"> </w:t>
      </w:r>
      <w:proofErr w:type="spellStart"/>
      <w:r w:rsidRPr="001C76CF">
        <w:rPr>
          <w:sz w:val="22"/>
          <w:szCs w:val="22"/>
        </w:rPr>
        <w:t>kontes</w:t>
      </w:r>
      <w:proofErr w:type="spellEnd"/>
      <w:r w:rsidRPr="001C76CF">
        <w:rPr>
          <w:sz w:val="22"/>
          <w:szCs w:val="22"/>
        </w:rPr>
        <w:t xml:space="preserve"> </w:t>
      </w:r>
      <w:proofErr w:type="spellStart"/>
      <w:r w:rsidRPr="001C76CF">
        <w:rPr>
          <w:sz w:val="22"/>
          <w:szCs w:val="22"/>
        </w:rPr>
        <w:t>burung</w:t>
      </w:r>
      <w:proofErr w:type="spellEnd"/>
      <w:r w:rsidRPr="001C76CF">
        <w:rPr>
          <w:sz w:val="22"/>
          <w:szCs w:val="22"/>
        </w:rPr>
        <w:t xml:space="preserve"> </w:t>
      </w:r>
      <w:proofErr w:type="spellStart"/>
      <w:r w:rsidRPr="001C76CF">
        <w:rPr>
          <w:sz w:val="22"/>
          <w:szCs w:val="22"/>
        </w:rPr>
        <w:t>dikota</w:t>
      </w:r>
      <w:proofErr w:type="spellEnd"/>
      <w:r w:rsidRPr="001C76CF">
        <w:rPr>
          <w:sz w:val="22"/>
          <w:szCs w:val="22"/>
        </w:rPr>
        <w:t xml:space="preserve"> </w:t>
      </w:r>
      <w:proofErr w:type="spellStart"/>
      <w:r w:rsidRPr="001C76CF">
        <w:rPr>
          <w:sz w:val="22"/>
          <w:szCs w:val="22"/>
        </w:rPr>
        <w:t>kediri</w:t>
      </w:r>
      <w:proofErr w:type="spellEnd"/>
      <w:r w:rsidRPr="001C76CF">
        <w:rPr>
          <w:sz w:val="22"/>
          <w:szCs w:val="22"/>
        </w:rPr>
        <w:t xml:space="preserve">, </w:t>
      </w:r>
      <w:proofErr w:type="spellStart"/>
      <w:r w:rsidRPr="001C76CF">
        <w:rPr>
          <w:sz w:val="22"/>
          <w:szCs w:val="22"/>
        </w:rPr>
        <w:t>masih</w:t>
      </w:r>
      <w:proofErr w:type="spellEnd"/>
      <w:r w:rsidRPr="001C76CF">
        <w:rPr>
          <w:sz w:val="22"/>
          <w:szCs w:val="22"/>
        </w:rPr>
        <w:t xml:space="preserve"> </w:t>
      </w:r>
      <w:proofErr w:type="spellStart"/>
      <w:r w:rsidRPr="001C76CF">
        <w:rPr>
          <w:sz w:val="22"/>
          <w:szCs w:val="22"/>
        </w:rPr>
        <w:t>terdapat</w:t>
      </w:r>
      <w:proofErr w:type="spellEnd"/>
      <w:r w:rsidRPr="001C76CF">
        <w:rPr>
          <w:sz w:val="22"/>
          <w:szCs w:val="22"/>
        </w:rPr>
        <w:t xml:space="preserve"> </w:t>
      </w:r>
      <w:proofErr w:type="spellStart"/>
      <w:r w:rsidRPr="001C76CF">
        <w:rPr>
          <w:sz w:val="22"/>
          <w:szCs w:val="22"/>
        </w:rPr>
        <w:t>juri</w:t>
      </w:r>
      <w:proofErr w:type="spellEnd"/>
      <w:r w:rsidRPr="001C76CF">
        <w:rPr>
          <w:sz w:val="22"/>
          <w:szCs w:val="22"/>
        </w:rPr>
        <w:t xml:space="preserve"> yang </w:t>
      </w:r>
      <w:proofErr w:type="spellStart"/>
      <w:r w:rsidRPr="001C76CF">
        <w:rPr>
          <w:sz w:val="22"/>
          <w:szCs w:val="22"/>
        </w:rPr>
        <w:t>menilai</w:t>
      </w:r>
      <w:proofErr w:type="spellEnd"/>
      <w:r w:rsidRPr="001C76CF">
        <w:rPr>
          <w:sz w:val="22"/>
          <w:szCs w:val="22"/>
        </w:rPr>
        <w:t xml:space="preserve"> </w:t>
      </w:r>
      <w:proofErr w:type="spellStart"/>
      <w:r w:rsidRPr="001C76CF">
        <w:rPr>
          <w:sz w:val="22"/>
          <w:szCs w:val="22"/>
        </w:rPr>
        <w:t>peserta</w:t>
      </w:r>
      <w:proofErr w:type="spellEnd"/>
      <w:r w:rsidRPr="001C76CF">
        <w:rPr>
          <w:sz w:val="22"/>
          <w:szCs w:val="22"/>
        </w:rPr>
        <w:t xml:space="preserve"> </w:t>
      </w:r>
      <w:proofErr w:type="spellStart"/>
      <w:r w:rsidRPr="001C76CF">
        <w:rPr>
          <w:sz w:val="22"/>
          <w:szCs w:val="22"/>
        </w:rPr>
        <w:t>perlombaan</w:t>
      </w:r>
      <w:proofErr w:type="spellEnd"/>
      <w:r w:rsidRPr="001C76CF">
        <w:rPr>
          <w:sz w:val="22"/>
          <w:szCs w:val="22"/>
        </w:rPr>
        <w:t xml:space="preserve"> </w:t>
      </w:r>
      <w:proofErr w:type="spellStart"/>
      <w:r w:rsidRPr="001C76CF">
        <w:rPr>
          <w:sz w:val="22"/>
          <w:szCs w:val="22"/>
        </w:rPr>
        <w:t>secara</w:t>
      </w:r>
      <w:proofErr w:type="spellEnd"/>
      <w:r w:rsidRPr="001C76CF">
        <w:rPr>
          <w:sz w:val="22"/>
          <w:szCs w:val="22"/>
        </w:rPr>
        <w:t xml:space="preserve"> </w:t>
      </w:r>
      <w:proofErr w:type="spellStart"/>
      <w:r w:rsidRPr="001C76CF">
        <w:rPr>
          <w:sz w:val="22"/>
          <w:szCs w:val="22"/>
        </w:rPr>
        <w:t>subyektif</w:t>
      </w:r>
      <w:proofErr w:type="spellEnd"/>
      <w:r w:rsidRPr="001C76CF">
        <w:rPr>
          <w:sz w:val="22"/>
          <w:szCs w:val="22"/>
        </w:rPr>
        <w:t xml:space="preserve">. </w:t>
      </w:r>
      <w:proofErr w:type="spellStart"/>
      <w:r w:rsidRPr="001C76CF">
        <w:rPr>
          <w:sz w:val="22"/>
          <w:szCs w:val="22"/>
        </w:rPr>
        <w:t>Dalam</w:t>
      </w:r>
      <w:proofErr w:type="spellEnd"/>
      <w:r w:rsidRPr="001C76CF">
        <w:rPr>
          <w:sz w:val="22"/>
          <w:szCs w:val="22"/>
        </w:rPr>
        <w:t xml:space="preserve"> </w:t>
      </w:r>
      <w:proofErr w:type="spellStart"/>
      <w:r w:rsidRPr="001C76CF">
        <w:rPr>
          <w:sz w:val="22"/>
          <w:szCs w:val="22"/>
        </w:rPr>
        <w:t>arti</w:t>
      </w:r>
      <w:proofErr w:type="spellEnd"/>
      <w:r w:rsidRPr="001C76CF">
        <w:rPr>
          <w:sz w:val="22"/>
          <w:szCs w:val="22"/>
        </w:rPr>
        <w:t xml:space="preserve"> </w:t>
      </w:r>
      <w:proofErr w:type="spellStart"/>
      <w:r w:rsidRPr="001C76CF">
        <w:rPr>
          <w:sz w:val="22"/>
          <w:szCs w:val="22"/>
        </w:rPr>
        <w:t>dengan</w:t>
      </w:r>
      <w:proofErr w:type="spellEnd"/>
      <w:r w:rsidRPr="001C76CF">
        <w:rPr>
          <w:sz w:val="22"/>
          <w:szCs w:val="22"/>
        </w:rPr>
        <w:t xml:space="preserve"> </w:t>
      </w:r>
      <w:proofErr w:type="spellStart"/>
      <w:r w:rsidRPr="001C76CF">
        <w:rPr>
          <w:sz w:val="22"/>
          <w:szCs w:val="22"/>
        </w:rPr>
        <w:t>melihat</w:t>
      </w:r>
      <w:proofErr w:type="spellEnd"/>
      <w:r w:rsidRPr="001C76CF">
        <w:rPr>
          <w:sz w:val="22"/>
          <w:szCs w:val="22"/>
        </w:rPr>
        <w:t xml:space="preserve"> </w:t>
      </w:r>
      <w:proofErr w:type="spellStart"/>
      <w:r w:rsidRPr="001C76CF">
        <w:rPr>
          <w:sz w:val="22"/>
          <w:szCs w:val="22"/>
        </w:rPr>
        <w:t>si</w:t>
      </w:r>
      <w:proofErr w:type="spellEnd"/>
      <w:r w:rsidRPr="001C76CF">
        <w:rPr>
          <w:sz w:val="22"/>
          <w:szCs w:val="22"/>
        </w:rPr>
        <w:t xml:space="preserve"> </w:t>
      </w:r>
      <w:proofErr w:type="spellStart"/>
      <w:r w:rsidRPr="001C76CF">
        <w:rPr>
          <w:sz w:val="22"/>
          <w:szCs w:val="22"/>
        </w:rPr>
        <w:t>pemilik</w:t>
      </w:r>
      <w:proofErr w:type="spellEnd"/>
      <w:r w:rsidRPr="001C76CF">
        <w:rPr>
          <w:sz w:val="22"/>
          <w:szCs w:val="22"/>
        </w:rPr>
        <w:t xml:space="preserve"> </w:t>
      </w:r>
      <w:proofErr w:type="spellStart"/>
      <w:r w:rsidRPr="001C76CF">
        <w:rPr>
          <w:sz w:val="22"/>
          <w:szCs w:val="22"/>
        </w:rPr>
        <w:t>burung</w:t>
      </w:r>
      <w:proofErr w:type="spellEnd"/>
      <w:r w:rsidRPr="001C76CF">
        <w:rPr>
          <w:sz w:val="22"/>
          <w:szCs w:val="22"/>
        </w:rPr>
        <w:t xml:space="preserve"> </w:t>
      </w:r>
      <w:proofErr w:type="spellStart"/>
      <w:r w:rsidRPr="001C76CF">
        <w:rPr>
          <w:sz w:val="22"/>
          <w:szCs w:val="22"/>
        </w:rPr>
        <w:t>tanpa</w:t>
      </w:r>
      <w:proofErr w:type="spellEnd"/>
      <w:r w:rsidRPr="001C76CF">
        <w:rPr>
          <w:sz w:val="22"/>
          <w:szCs w:val="22"/>
        </w:rPr>
        <w:t xml:space="preserve"> </w:t>
      </w:r>
      <w:proofErr w:type="spellStart"/>
      <w:r w:rsidRPr="001C76CF">
        <w:rPr>
          <w:sz w:val="22"/>
          <w:szCs w:val="22"/>
        </w:rPr>
        <w:t>melihat</w:t>
      </w:r>
      <w:proofErr w:type="spellEnd"/>
      <w:r w:rsidRPr="001C76CF">
        <w:rPr>
          <w:sz w:val="22"/>
          <w:szCs w:val="22"/>
        </w:rPr>
        <w:t xml:space="preserve"> </w:t>
      </w:r>
      <w:proofErr w:type="spellStart"/>
      <w:r w:rsidRPr="001C76CF">
        <w:rPr>
          <w:sz w:val="22"/>
          <w:szCs w:val="22"/>
        </w:rPr>
        <w:t>kemampuan</w:t>
      </w:r>
      <w:proofErr w:type="spellEnd"/>
      <w:r w:rsidRPr="001C76CF">
        <w:rPr>
          <w:sz w:val="22"/>
          <w:szCs w:val="22"/>
        </w:rPr>
        <w:t xml:space="preserve"> </w:t>
      </w:r>
      <w:proofErr w:type="spellStart"/>
      <w:r w:rsidRPr="001C76CF">
        <w:rPr>
          <w:sz w:val="22"/>
          <w:szCs w:val="22"/>
        </w:rPr>
        <w:t>burung</w:t>
      </w:r>
      <w:proofErr w:type="spellEnd"/>
      <w:r w:rsidRPr="001C76CF">
        <w:rPr>
          <w:sz w:val="22"/>
          <w:szCs w:val="22"/>
        </w:rPr>
        <w:t xml:space="preserve"> yang </w:t>
      </w:r>
      <w:proofErr w:type="spellStart"/>
      <w:r w:rsidRPr="001C76CF">
        <w:rPr>
          <w:sz w:val="22"/>
          <w:szCs w:val="22"/>
        </w:rPr>
        <w:t>diperlombakan</w:t>
      </w:r>
      <w:proofErr w:type="spellEnd"/>
      <w:r w:rsidRPr="001C76CF">
        <w:rPr>
          <w:sz w:val="22"/>
          <w:szCs w:val="22"/>
        </w:rPr>
        <w:t xml:space="preserve">. </w:t>
      </w:r>
      <w:proofErr w:type="spellStart"/>
      <w:r w:rsidRPr="001C76CF">
        <w:rPr>
          <w:sz w:val="22"/>
          <w:szCs w:val="22"/>
        </w:rPr>
        <w:t>Sehingga</w:t>
      </w:r>
      <w:proofErr w:type="spellEnd"/>
      <w:r w:rsidRPr="001C76CF">
        <w:rPr>
          <w:sz w:val="22"/>
          <w:szCs w:val="22"/>
        </w:rPr>
        <w:t xml:space="preserve"> </w:t>
      </w:r>
      <w:proofErr w:type="spellStart"/>
      <w:r w:rsidRPr="001C76CF">
        <w:rPr>
          <w:sz w:val="22"/>
          <w:szCs w:val="22"/>
        </w:rPr>
        <w:t>mengakibatkan</w:t>
      </w:r>
      <w:proofErr w:type="spellEnd"/>
      <w:r w:rsidRPr="001C76CF">
        <w:rPr>
          <w:sz w:val="22"/>
          <w:szCs w:val="22"/>
        </w:rPr>
        <w:t xml:space="preserve"> </w:t>
      </w:r>
      <w:proofErr w:type="spellStart"/>
      <w:r w:rsidRPr="001C76CF">
        <w:rPr>
          <w:sz w:val="22"/>
          <w:szCs w:val="22"/>
        </w:rPr>
        <w:t>kesimpang</w:t>
      </w:r>
      <w:proofErr w:type="spellEnd"/>
      <w:r w:rsidRPr="001C76CF">
        <w:rPr>
          <w:sz w:val="22"/>
          <w:szCs w:val="22"/>
        </w:rPr>
        <w:t xml:space="preserve"> </w:t>
      </w:r>
      <w:proofErr w:type="spellStart"/>
      <w:r w:rsidRPr="001C76CF">
        <w:rPr>
          <w:sz w:val="22"/>
          <w:szCs w:val="22"/>
        </w:rPr>
        <w:t>siuran</w:t>
      </w:r>
      <w:proofErr w:type="spellEnd"/>
      <w:r w:rsidRPr="001C76CF">
        <w:rPr>
          <w:sz w:val="22"/>
          <w:szCs w:val="22"/>
        </w:rPr>
        <w:t xml:space="preserve"> </w:t>
      </w:r>
      <w:proofErr w:type="spellStart"/>
      <w:r w:rsidRPr="001C76CF">
        <w:rPr>
          <w:sz w:val="22"/>
          <w:szCs w:val="22"/>
        </w:rPr>
        <w:t>informasi</w:t>
      </w:r>
      <w:proofErr w:type="spellEnd"/>
      <w:r w:rsidRPr="001C76CF">
        <w:rPr>
          <w:sz w:val="22"/>
          <w:szCs w:val="22"/>
        </w:rPr>
        <w:t xml:space="preserve"> </w:t>
      </w:r>
      <w:proofErr w:type="spellStart"/>
      <w:r w:rsidRPr="001C76CF">
        <w:rPr>
          <w:sz w:val="22"/>
          <w:szCs w:val="22"/>
        </w:rPr>
        <w:t>kriteria</w:t>
      </w:r>
      <w:proofErr w:type="spellEnd"/>
      <w:r w:rsidRPr="001C76CF">
        <w:rPr>
          <w:sz w:val="22"/>
          <w:szCs w:val="22"/>
        </w:rPr>
        <w:t xml:space="preserve"> </w:t>
      </w:r>
      <w:proofErr w:type="spellStart"/>
      <w:r w:rsidRPr="001C76CF">
        <w:rPr>
          <w:sz w:val="22"/>
          <w:szCs w:val="22"/>
        </w:rPr>
        <w:t>antara</w:t>
      </w:r>
      <w:proofErr w:type="spellEnd"/>
      <w:r w:rsidRPr="001C76CF">
        <w:rPr>
          <w:sz w:val="22"/>
          <w:szCs w:val="22"/>
        </w:rPr>
        <w:t xml:space="preserve"> </w:t>
      </w:r>
      <w:proofErr w:type="spellStart"/>
      <w:r w:rsidRPr="001C76CF">
        <w:rPr>
          <w:sz w:val="22"/>
          <w:szCs w:val="22"/>
        </w:rPr>
        <w:t>panitia</w:t>
      </w:r>
      <w:proofErr w:type="spellEnd"/>
      <w:r w:rsidRPr="001C76CF">
        <w:rPr>
          <w:sz w:val="22"/>
          <w:szCs w:val="22"/>
        </w:rPr>
        <w:t xml:space="preserve"> dan </w:t>
      </w:r>
      <w:proofErr w:type="spellStart"/>
      <w:r w:rsidRPr="001C76CF">
        <w:rPr>
          <w:sz w:val="22"/>
          <w:szCs w:val="22"/>
        </w:rPr>
        <w:t>peserta</w:t>
      </w:r>
      <w:proofErr w:type="spellEnd"/>
      <w:r w:rsidRPr="001C76CF">
        <w:rPr>
          <w:sz w:val="22"/>
          <w:szCs w:val="22"/>
        </w:rPr>
        <w:t xml:space="preserve"> </w:t>
      </w:r>
      <w:proofErr w:type="spellStart"/>
      <w:r w:rsidRPr="001C76CF">
        <w:rPr>
          <w:sz w:val="22"/>
          <w:szCs w:val="22"/>
        </w:rPr>
        <w:t>kontes</w:t>
      </w:r>
      <w:proofErr w:type="spellEnd"/>
      <w:r w:rsidRPr="001C76CF">
        <w:rPr>
          <w:sz w:val="22"/>
          <w:szCs w:val="22"/>
        </w:rPr>
        <w:t xml:space="preserve"> </w:t>
      </w:r>
      <w:proofErr w:type="spellStart"/>
      <w:r w:rsidRPr="001C76CF">
        <w:rPr>
          <w:sz w:val="22"/>
          <w:szCs w:val="22"/>
        </w:rPr>
        <w:t>burung</w:t>
      </w:r>
      <w:proofErr w:type="spellEnd"/>
      <w:r w:rsidRPr="001C76CF">
        <w:rPr>
          <w:sz w:val="22"/>
          <w:szCs w:val="22"/>
        </w:rPr>
        <w:t xml:space="preserve">. (Andi Kurniawan, 2018) </w:t>
      </w:r>
    </w:p>
    <w:p w14:paraId="78267CEF" w14:textId="77777777" w:rsidR="00BC1428" w:rsidRDefault="00BC1428" w:rsidP="00BC1428">
      <w:pPr>
        <w:ind w:firstLine="567"/>
        <w:jc w:val="both"/>
        <w:rPr>
          <w:sz w:val="22"/>
        </w:rPr>
      </w:pPr>
      <w:r w:rsidRPr="001C76CF">
        <w:rPr>
          <w:sz w:val="22"/>
          <w:szCs w:val="22"/>
        </w:rPr>
        <w:t xml:space="preserve">Di </w:t>
      </w:r>
      <w:proofErr w:type="spellStart"/>
      <w:r w:rsidRPr="001C76CF">
        <w:rPr>
          <w:sz w:val="22"/>
          <w:szCs w:val="22"/>
        </w:rPr>
        <w:t>kabupaten</w:t>
      </w:r>
      <w:proofErr w:type="spellEnd"/>
      <w:r w:rsidRPr="001C76CF">
        <w:rPr>
          <w:sz w:val="22"/>
          <w:szCs w:val="22"/>
        </w:rPr>
        <w:t xml:space="preserve"> </w:t>
      </w:r>
      <w:proofErr w:type="spellStart"/>
      <w:r w:rsidRPr="001C76CF">
        <w:rPr>
          <w:sz w:val="22"/>
          <w:szCs w:val="22"/>
        </w:rPr>
        <w:t>Sleman</w:t>
      </w:r>
      <w:proofErr w:type="spellEnd"/>
      <w:r w:rsidRPr="001C76CF">
        <w:rPr>
          <w:sz w:val="22"/>
          <w:szCs w:val="22"/>
        </w:rPr>
        <w:t xml:space="preserve"> </w:t>
      </w:r>
      <w:proofErr w:type="spellStart"/>
      <w:r w:rsidRPr="001C76CF">
        <w:rPr>
          <w:sz w:val="22"/>
          <w:szCs w:val="22"/>
        </w:rPr>
        <w:t>ada</w:t>
      </w:r>
      <w:proofErr w:type="spellEnd"/>
      <w:r w:rsidRPr="001C76CF">
        <w:rPr>
          <w:sz w:val="22"/>
          <w:szCs w:val="22"/>
        </w:rPr>
        <w:t xml:space="preserve"> </w:t>
      </w:r>
      <w:proofErr w:type="spellStart"/>
      <w:r w:rsidRPr="001C76CF">
        <w:rPr>
          <w:sz w:val="22"/>
          <w:szCs w:val="22"/>
        </w:rPr>
        <w:t>sebuah</w:t>
      </w:r>
      <w:proofErr w:type="spellEnd"/>
      <w:r w:rsidRPr="001C76CF">
        <w:rPr>
          <w:sz w:val="22"/>
          <w:szCs w:val="22"/>
        </w:rPr>
        <w:t xml:space="preserve"> </w:t>
      </w:r>
      <w:proofErr w:type="spellStart"/>
      <w:r w:rsidRPr="001C76CF">
        <w:rPr>
          <w:sz w:val="22"/>
          <w:szCs w:val="22"/>
        </w:rPr>
        <w:t>tempat</w:t>
      </w:r>
      <w:proofErr w:type="spellEnd"/>
      <w:r w:rsidRPr="001C76CF">
        <w:rPr>
          <w:sz w:val="22"/>
          <w:szCs w:val="22"/>
        </w:rPr>
        <w:t xml:space="preserve"> </w:t>
      </w:r>
      <w:proofErr w:type="spellStart"/>
      <w:r w:rsidRPr="001C76CF">
        <w:rPr>
          <w:sz w:val="22"/>
          <w:szCs w:val="22"/>
        </w:rPr>
        <w:t>perlombaan</w:t>
      </w:r>
      <w:proofErr w:type="spellEnd"/>
      <w:r w:rsidRPr="001C76CF">
        <w:rPr>
          <w:sz w:val="22"/>
          <w:szCs w:val="22"/>
        </w:rPr>
        <w:t xml:space="preserve"> </w:t>
      </w:r>
      <w:proofErr w:type="spellStart"/>
      <w:r w:rsidRPr="001C76CF">
        <w:rPr>
          <w:sz w:val="22"/>
          <w:szCs w:val="22"/>
        </w:rPr>
        <w:t>burung</w:t>
      </w:r>
      <w:proofErr w:type="spellEnd"/>
      <w:r w:rsidRPr="001C76CF">
        <w:rPr>
          <w:sz w:val="22"/>
          <w:szCs w:val="22"/>
        </w:rPr>
        <w:t xml:space="preserve"> </w:t>
      </w:r>
      <w:proofErr w:type="spellStart"/>
      <w:r w:rsidRPr="001C76CF">
        <w:rPr>
          <w:sz w:val="22"/>
          <w:szCs w:val="22"/>
        </w:rPr>
        <w:t>tepatnya</w:t>
      </w:r>
      <w:proofErr w:type="spellEnd"/>
      <w:r w:rsidRPr="001C76CF">
        <w:rPr>
          <w:sz w:val="22"/>
          <w:szCs w:val="22"/>
        </w:rPr>
        <w:t xml:space="preserve"> di </w:t>
      </w:r>
      <w:proofErr w:type="spellStart"/>
      <w:r w:rsidRPr="001C76CF">
        <w:rPr>
          <w:sz w:val="22"/>
          <w:szCs w:val="22"/>
        </w:rPr>
        <w:t>sebuah</w:t>
      </w:r>
      <w:proofErr w:type="spellEnd"/>
      <w:r w:rsidRPr="001C76CF">
        <w:rPr>
          <w:sz w:val="22"/>
          <w:szCs w:val="22"/>
        </w:rPr>
        <w:t xml:space="preserve"> </w:t>
      </w:r>
      <w:proofErr w:type="spellStart"/>
      <w:r w:rsidRPr="001C76CF">
        <w:rPr>
          <w:sz w:val="22"/>
          <w:szCs w:val="22"/>
        </w:rPr>
        <w:t>parkiran</w:t>
      </w:r>
      <w:proofErr w:type="spellEnd"/>
      <w:r w:rsidRPr="001C76CF">
        <w:rPr>
          <w:sz w:val="22"/>
          <w:szCs w:val="22"/>
        </w:rPr>
        <w:t xml:space="preserve"> </w:t>
      </w:r>
      <w:proofErr w:type="spellStart"/>
      <w:r w:rsidRPr="001C76CF">
        <w:rPr>
          <w:sz w:val="22"/>
          <w:szCs w:val="22"/>
        </w:rPr>
        <w:t>wahana</w:t>
      </w:r>
      <w:proofErr w:type="spellEnd"/>
      <w:r w:rsidRPr="001C76CF">
        <w:rPr>
          <w:sz w:val="22"/>
          <w:szCs w:val="22"/>
        </w:rPr>
        <w:t xml:space="preserve"> </w:t>
      </w:r>
      <w:proofErr w:type="spellStart"/>
      <w:r w:rsidRPr="001C76CF">
        <w:rPr>
          <w:sz w:val="22"/>
          <w:szCs w:val="22"/>
        </w:rPr>
        <w:t>jogja</w:t>
      </w:r>
      <w:proofErr w:type="spellEnd"/>
      <w:r w:rsidRPr="001C76CF">
        <w:rPr>
          <w:sz w:val="22"/>
          <w:szCs w:val="22"/>
        </w:rPr>
        <w:t xml:space="preserve"> bay waterpark yang </w:t>
      </w:r>
      <w:proofErr w:type="spellStart"/>
      <w:r w:rsidRPr="001C76CF">
        <w:rPr>
          <w:sz w:val="22"/>
          <w:szCs w:val="22"/>
        </w:rPr>
        <w:t>berlokasi</w:t>
      </w:r>
      <w:proofErr w:type="spellEnd"/>
      <w:r w:rsidRPr="001C76CF">
        <w:rPr>
          <w:sz w:val="22"/>
          <w:szCs w:val="22"/>
        </w:rPr>
        <w:t xml:space="preserve"> di </w:t>
      </w:r>
      <w:proofErr w:type="spellStart"/>
      <w:r w:rsidRPr="001C76CF">
        <w:rPr>
          <w:sz w:val="22"/>
          <w:szCs w:val="22"/>
        </w:rPr>
        <w:t>kelurahan</w:t>
      </w:r>
      <w:proofErr w:type="spellEnd"/>
      <w:r w:rsidRPr="001C76CF">
        <w:rPr>
          <w:sz w:val="22"/>
          <w:szCs w:val="22"/>
        </w:rPr>
        <w:t xml:space="preserve"> </w:t>
      </w:r>
      <w:proofErr w:type="spellStart"/>
      <w:r w:rsidRPr="001C76CF">
        <w:rPr>
          <w:sz w:val="22"/>
          <w:szCs w:val="22"/>
        </w:rPr>
        <w:t>Maguwoharjo</w:t>
      </w:r>
      <w:proofErr w:type="spellEnd"/>
      <w:r w:rsidRPr="001C76CF">
        <w:rPr>
          <w:sz w:val="22"/>
          <w:szCs w:val="22"/>
        </w:rPr>
        <w:t xml:space="preserve">, </w:t>
      </w:r>
      <w:proofErr w:type="spellStart"/>
      <w:r w:rsidRPr="001C76CF">
        <w:rPr>
          <w:sz w:val="22"/>
          <w:szCs w:val="22"/>
        </w:rPr>
        <w:t>kecamatan</w:t>
      </w:r>
      <w:proofErr w:type="spellEnd"/>
      <w:r w:rsidRPr="001C76CF">
        <w:rPr>
          <w:sz w:val="22"/>
          <w:szCs w:val="22"/>
        </w:rPr>
        <w:t xml:space="preserve"> Depok, </w:t>
      </w:r>
      <w:proofErr w:type="spellStart"/>
      <w:r w:rsidRPr="001C76CF">
        <w:rPr>
          <w:sz w:val="22"/>
          <w:szCs w:val="22"/>
        </w:rPr>
        <w:t>Sleman</w:t>
      </w:r>
      <w:proofErr w:type="spellEnd"/>
      <w:r w:rsidRPr="001C76CF">
        <w:rPr>
          <w:sz w:val="22"/>
          <w:szCs w:val="22"/>
        </w:rPr>
        <w:t xml:space="preserve"> Yogyakarta. </w:t>
      </w:r>
      <w:proofErr w:type="spellStart"/>
      <w:r w:rsidRPr="001C76CF">
        <w:rPr>
          <w:sz w:val="22"/>
          <w:szCs w:val="22"/>
        </w:rPr>
        <w:t>Tempat</w:t>
      </w:r>
      <w:proofErr w:type="spellEnd"/>
      <w:r w:rsidRPr="001C76CF">
        <w:rPr>
          <w:sz w:val="22"/>
          <w:szCs w:val="22"/>
        </w:rPr>
        <w:t xml:space="preserve"> </w:t>
      </w:r>
      <w:proofErr w:type="spellStart"/>
      <w:r w:rsidRPr="001C76CF">
        <w:rPr>
          <w:sz w:val="22"/>
          <w:szCs w:val="22"/>
        </w:rPr>
        <w:t>perlombaan</w:t>
      </w:r>
      <w:proofErr w:type="spellEnd"/>
      <w:r w:rsidRPr="001C76CF">
        <w:rPr>
          <w:sz w:val="22"/>
          <w:szCs w:val="22"/>
        </w:rPr>
        <w:t xml:space="preserve"> </w:t>
      </w:r>
      <w:proofErr w:type="spellStart"/>
      <w:r w:rsidRPr="001C76CF">
        <w:rPr>
          <w:sz w:val="22"/>
          <w:szCs w:val="22"/>
        </w:rPr>
        <w:t>burung</w:t>
      </w:r>
      <w:proofErr w:type="spellEnd"/>
      <w:r w:rsidRPr="001C76CF">
        <w:rPr>
          <w:sz w:val="22"/>
          <w:szCs w:val="22"/>
        </w:rPr>
        <w:t xml:space="preserve"> yang </w:t>
      </w:r>
      <w:proofErr w:type="spellStart"/>
      <w:r w:rsidRPr="001C76CF">
        <w:rPr>
          <w:sz w:val="22"/>
          <w:szCs w:val="22"/>
        </w:rPr>
        <w:t>dinaungi</w:t>
      </w:r>
      <w:proofErr w:type="spellEnd"/>
      <w:r w:rsidRPr="001C76CF">
        <w:rPr>
          <w:sz w:val="22"/>
          <w:szCs w:val="22"/>
        </w:rPr>
        <w:t xml:space="preserve"> oleh EO </w:t>
      </w:r>
      <w:proofErr w:type="spellStart"/>
      <w:r w:rsidRPr="001C76CF">
        <w:rPr>
          <w:sz w:val="22"/>
          <w:szCs w:val="22"/>
        </w:rPr>
        <w:t>Radjawali</w:t>
      </w:r>
      <w:proofErr w:type="spellEnd"/>
      <w:r w:rsidRPr="001C76CF">
        <w:rPr>
          <w:sz w:val="22"/>
          <w:szCs w:val="22"/>
        </w:rPr>
        <w:t xml:space="preserve"> Indonesia dan </w:t>
      </w:r>
      <w:proofErr w:type="spellStart"/>
      <w:r w:rsidRPr="001C76CF">
        <w:rPr>
          <w:sz w:val="22"/>
          <w:szCs w:val="22"/>
        </w:rPr>
        <w:t>diketuai</w:t>
      </w:r>
      <w:proofErr w:type="spellEnd"/>
      <w:r w:rsidRPr="001C76CF">
        <w:rPr>
          <w:sz w:val="22"/>
          <w:szCs w:val="22"/>
        </w:rPr>
        <w:t xml:space="preserve"> oleh </w:t>
      </w:r>
      <w:proofErr w:type="spellStart"/>
      <w:r w:rsidRPr="001C76CF">
        <w:rPr>
          <w:sz w:val="22"/>
          <w:szCs w:val="22"/>
        </w:rPr>
        <w:t>Bobi</w:t>
      </w:r>
      <w:proofErr w:type="spellEnd"/>
      <w:r w:rsidRPr="001C76CF">
        <w:rPr>
          <w:sz w:val="22"/>
          <w:szCs w:val="22"/>
        </w:rPr>
        <w:t xml:space="preserve"> </w:t>
      </w:r>
      <w:proofErr w:type="spellStart"/>
      <w:r w:rsidRPr="001C76CF">
        <w:rPr>
          <w:sz w:val="22"/>
          <w:szCs w:val="22"/>
        </w:rPr>
        <w:t>Indarto</w:t>
      </w:r>
      <w:proofErr w:type="spellEnd"/>
      <w:r w:rsidRPr="001C76CF">
        <w:rPr>
          <w:sz w:val="22"/>
          <w:szCs w:val="22"/>
        </w:rPr>
        <w:t xml:space="preserve"> yang juga </w:t>
      </w:r>
      <w:proofErr w:type="spellStart"/>
      <w:r w:rsidRPr="001C76CF">
        <w:rPr>
          <w:sz w:val="22"/>
          <w:szCs w:val="22"/>
        </w:rPr>
        <w:t>menjadi</w:t>
      </w:r>
      <w:proofErr w:type="spellEnd"/>
      <w:r w:rsidRPr="001C76CF">
        <w:rPr>
          <w:sz w:val="22"/>
          <w:szCs w:val="22"/>
        </w:rPr>
        <w:t xml:space="preserve"> </w:t>
      </w:r>
      <w:proofErr w:type="spellStart"/>
      <w:r w:rsidRPr="001C76CF">
        <w:rPr>
          <w:sz w:val="22"/>
          <w:szCs w:val="22"/>
        </w:rPr>
        <w:t>pimpinan</w:t>
      </w:r>
      <w:proofErr w:type="spellEnd"/>
      <w:r w:rsidRPr="001C76CF">
        <w:rPr>
          <w:sz w:val="22"/>
          <w:szCs w:val="22"/>
        </w:rPr>
        <w:t xml:space="preserve"> DPD </w:t>
      </w:r>
      <w:proofErr w:type="spellStart"/>
      <w:r w:rsidRPr="001C76CF">
        <w:rPr>
          <w:sz w:val="22"/>
          <w:szCs w:val="22"/>
        </w:rPr>
        <w:t>Kabupaten</w:t>
      </w:r>
      <w:proofErr w:type="spellEnd"/>
      <w:r w:rsidRPr="001C76CF">
        <w:rPr>
          <w:sz w:val="22"/>
          <w:szCs w:val="22"/>
        </w:rPr>
        <w:t xml:space="preserve"> </w:t>
      </w:r>
      <w:proofErr w:type="spellStart"/>
      <w:r w:rsidRPr="001C76CF">
        <w:rPr>
          <w:sz w:val="22"/>
          <w:szCs w:val="22"/>
        </w:rPr>
        <w:t>Sleman</w:t>
      </w:r>
      <w:proofErr w:type="spellEnd"/>
      <w:r w:rsidRPr="001C76CF">
        <w:rPr>
          <w:sz w:val="22"/>
          <w:szCs w:val="22"/>
        </w:rPr>
        <w:t xml:space="preserve"> </w:t>
      </w:r>
      <w:proofErr w:type="spellStart"/>
      <w:r w:rsidRPr="001C76CF">
        <w:rPr>
          <w:sz w:val="22"/>
          <w:szCs w:val="22"/>
        </w:rPr>
        <w:t>pernah</w:t>
      </w:r>
      <w:proofErr w:type="spellEnd"/>
      <w:r w:rsidRPr="001C76CF">
        <w:rPr>
          <w:sz w:val="22"/>
          <w:szCs w:val="22"/>
        </w:rPr>
        <w:t xml:space="preserve"> </w:t>
      </w:r>
      <w:proofErr w:type="spellStart"/>
      <w:r w:rsidRPr="001C76CF">
        <w:rPr>
          <w:sz w:val="22"/>
          <w:szCs w:val="22"/>
        </w:rPr>
        <w:t>berkata</w:t>
      </w:r>
      <w:proofErr w:type="spellEnd"/>
      <w:r w:rsidRPr="001C76CF">
        <w:rPr>
          <w:sz w:val="22"/>
          <w:szCs w:val="22"/>
        </w:rPr>
        <w:t xml:space="preserve"> </w:t>
      </w:r>
      <w:proofErr w:type="spellStart"/>
      <w:r w:rsidRPr="001C76CF">
        <w:rPr>
          <w:sz w:val="22"/>
          <w:szCs w:val="22"/>
        </w:rPr>
        <w:t>protes</w:t>
      </w:r>
      <w:proofErr w:type="spellEnd"/>
      <w:r w:rsidRPr="001C76CF">
        <w:rPr>
          <w:sz w:val="22"/>
          <w:szCs w:val="22"/>
        </w:rPr>
        <w:t xml:space="preserve"> yang </w:t>
      </w:r>
      <w:proofErr w:type="spellStart"/>
      <w:r w:rsidRPr="001C76CF">
        <w:rPr>
          <w:sz w:val="22"/>
          <w:szCs w:val="22"/>
        </w:rPr>
        <w:t>dilakukan</w:t>
      </w:r>
      <w:proofErr w:type="spellEnd"/>
      <w:r w:rsidRPr="001C76CF">
        <w:rPr>
          <w:sz w:val="22"/>
          <w:szCs w:val="22"/>
        </w:rPr>
        <w:t xml:space="preserve"> oleh </w:t>
      </w:r>
      <w:proofErr w:type="spellStart"/>
      <w:r w:rsidRPr="001C76CF">
        <w:rPr>
          <w:sz w:val="22"/>
          <w:szCs w:val="22"/>
        </w:rPr>
        <w:t>penggantang</w:t>
      </w:r>
      <w:proofErr w:type="spellEnd"/>
      <w:r w:rsidRPr="001C76CF">
        <w:rPr>
          <w:sz w:val="22"/>
          <w:szCs w:val="22"/>
        </w:rPr>
        <w:t xml:space="preserve"> (kata yang </w:t>
      </w:r>
      <w:proofErr w:type="spellStart"/>
      <w:r w:rsidRPr="001C76CF">
        <w:rPr>
          <w:sz w:val="22"/>
          <w:szCs w:val="22"/>
        </w:rPr>
        <w:t>sering</w:t>
      </w:r>
      <w:proofErr w:type="spellEnd"/>
      <w:r w:rsidRPr="001C76CF">
        <w:rPr>
          <w:sz w:val="22"/>
          <w:szCs w:val="22"/>
        </w:rPr>
        <w:t xml:space="preserve"> </w:t>
      </w:r>
      <w:proofErr w:type="spellStart"/>
      <w:r w:rsidRPr="001C76CF">
        <w:rPr>
          <w:sz w:val="22"/>
          <w:szCs w:val="22"/>
        </w:rPr>
        <w:t>diberikan</w:t>
      </w:r>
      <w:proofErr w:type="spellEnd"/>
      <w:r w:rsidRPr="001C76CF">
        <w:rPr>
          <w:sz w:val="22"/>
          <w:szCs w:val="22"/>
        </w:rPr>
        <w:t xml:space="preserve"> </w:t>
      </w:r>
      <w:proofErr w:type="spellStart"/>
      <w:r w:rsidRPr="001C76CF">
        <w:rPr>
          <w:sz w:val="22"/>
          <w:szCs w:val="22"/>
        </w:rPr>
        <w:t>untuk</w:t>
      </w:r>
      <w:proofErr w:type="spellEnd"/>
      <w:r w:rsidRPr="001C76CF">
        <w:rPr>
          <w:sz w:val="22"/>
          <w:szCs w:val="22"/>
        </w:rPr>
        <w:t xml:space="preserve"> orang yang </w:t>
      </w:r>
      <w:proofErr w:type="spellStart"/>
      <w:r w:rsidRPr="001C76CF">
        <w:rPr>
          <w:sz w:val="22"/>
          <w:szCs w:val="22"/>
        </w:rPr>
        <w:t>sering</w:t>
      </w:r>
      <w:proofErr w:type="spellEnd"/>
      <w:r w:rsidRPr="001C76CF">
        <w:rPr>
          <w:sz w:val="22"/>
          <w:szCs w:val="22"/>
        </w:rPr>
        <w:t xml:space="preserve"> </w:t>
      </w:r>
      <w:proofErr w:type="spellStart"/>
      <w:r w:rsidRPr="001C76CF">
        <w:rPr>
          <w:sz w:val="22"/>
          <w:szCs w:val="22"/>
        </w:rPr>
        <w:t>mengikuti</w:t>
      </w:r>
      <w:proofErr w:type="spellEnd"/>
      <w:r w:rsidRPr="001C76CF">
        <w:rPr>
          <w:sz w:val="22"/>
          <w:szCs w:val="22"/>
        </w:rPr>
        <w:t xml:space="preserve"> </w:t>
      </w:r>
      <w:proofErr w:type="spellStart"/>
      <w:r w:rsidRPr="001C76CF">
        <w:rPr>
          <w:sz w:val="22"/>
          <w:szCs w:val="22"/>
        </w:rPr>
        <w:t>perlombaan</w:t>
      </w:r>
      <w:proofErr w:type="spellEnd"/>
      <w:r w:rsidRPr="001C76CF">
        <w:rPr>
          <w:sz w:val="22"/>
          <w:szCs w:val="22"/>
        </w:rPr>
        <w:t xml:space="preserve"> </w:t>
      </w:r>
      <w:proofErr w:type="spellStart"/>
      <w:r w:rsidRPr="001C76CF">
        <w:rPr>
          <w:sz w:val="22"/>
          <w:szCs w:val="22"/>
        </w:rPr>
        <w:t>burung</w:t>
      </w:r>
      <w:proofErr w:type="spellEnd"/>
      <w:r w:rsidRPr="001C76CF">
        <w:rPr>
          <w:sz w:val="22"/>
          <w:szCs w:val="22"/>
        </w:rPr>
        <w:t xml:space="preserve">) </w:t>
      </w:r>
      <w:proofErr w:type="spellStart"/>
      <w:r w:rsidRPr="001C76CF">
        <w:rPr>
          <w:sz w:val="22"/>
          <w:szCs w:val="22"/>
        </w:rPr>
        <w:t>sudah</w:t>
      </w:r>
      <w:proofErr w:type="spellEnd"/>
      <w:r w:rsidRPr="001C76CF">
        <w:rPr>
          <w:sz w:val="22"/>
          <w:szCs w:val="22"/>
        </w:rPr>
        <w:t xml:space="preserve"> </w:t>
      </w:r>
      <w:proofErr w:type="spellStart"/>
      <w:r w:rsidRPr="001C76CF">
        <w:rPr>
          <w:sz w:val="22"/>
          <w:szCs w:val="22"/>
        </w:rPr>
        <w:t>menjadi</w:t>
      </w:r>
      <w:proofErr w:type="spellEnd"/>
      <w:r w:rsidRPr="001C76CF">
        <w:rPr>
          <w:sz w:val="22"/>
          <w:szCs w:val="22"/>
        </w:rPr>
        <w:t xml:space="preserve"> </w:t>
      </w:r>
      <w:proofErr w:type="spellStart"/>
      <w:r w:rsidRPr="001C76CF">
        <w:rPr>
          <w:sz w:val="22"/>
          <w:szCs w:val="22"/>
        </w:rPr>
        <w:t>resiko</w:t>
      </w:r>
      <w:proofErr w:type="spellEnd"/>
      <w:r w:rsidRPr="001C76CF">
        <w:rPr>
          <w:sz w:val="22"/>
          <w:szCs w:val="22"/>
        </w:rPr>
        <w:t xml:space="preserve"> </w:t>
      </w:r>
      <w:proofErr w:type="spellStart"/>
      <w:r w:rsidRPr="001C76CF">
        <w:rPr>
          <w:sz w:val="22"/>
          <w:szCs w:val="22"/>
        </w:rPr>
        <w:t>dari</w:t>
      </w:r>
      <w:proofErr w:type="spellEnd"/>
      <w:r w:rsidRPr="001C76CF">
        <w:rPr>
          <w:sz w:val="22"/>
          <w:szCs w:val="22"/>
        </w:rPr>
        <w:t xml:space="preserve"> </w:t>
      </w:r>
      <w:proofErr w:type="spellStart"/>
      <w:r w:rsidRPr="001C76CF">
        <w:rPr>
          <w:sz w:val="22"/>
          <w:szCs w:val="22"/>
        </w:rPr>
        <w:t>sebuah</w:t>
      </w:r>
      <w:proofErr w:type="spellEnd"/>
      <w:r w:rsidRPr="001C76CF">
        <w:rPr>
          <w:sz w:val="22"/>
          <w:szCs w:val="22"/>
        </w:rPr>
        <w:t xml:space="preserve"> EO </w:t>
      </w:r>
      <w:proofErr w:type="spellStart"/>
      <w:r w:rsidRPr="001C76CF">
        <w:rPr>
          <w:sz w:val="22"/>
          <w:szCs w:val="22"/>
        </w:rPr>
        <w:t>penyelenggara</w:t>
      </w:r>
      <w:proofErr w:type="spellEnd"/>
      <w:r w:rsidRPr="001C76CF">
        <w:rPr>
          <w:sz w:val="22"/>
          <w:szCs w:val="22"/>
        </w:rPr>
        <w:t xml:space="preserve">. Hal </w:t>
      </w:r>
      <w:proofErr w:type="spellStart"/>
      <w:r w:rsidRPr="001C76CF">
        <w:rPr>
          <w:sz w:val="22"/>
          <w:szCs w:val="22"/>
        </w:rPr>
        <w:t>positif</w:t>
      </w:r>
      <w:proofErr w:type="spellEnd"/>
      <w:r w:rsidRPr="001C76CF">
        <w:rPr>
          <w:sz w:val="22"/>
          <w:szCs w:val="22"/>
        </w:rPr>
        <w:t xml:space="preserve"> yang </w:t>
      </w:r>
      <w:proofErr w:type="spellStart"/>
      <w:r w:rsidRPr="001C76CF">
        <w:rPr>
          <w:sz w:val="22"/>
          <w:szCs w:val="22"/>
        </w:rPr>
        <w:t>bisa</w:t>
      </w:r>
      <w:proofErr w:type="spellEnd"/>
      <w:r w:rsidRPr="001C76CF">
        <w:rPr>
          <w:sz w:val="22"/>
          <w:szCs w:val="22"/>
        </w:rPr>
        <w:t xml:space="preserve"> </w:t>
      </w:r>
      <w:proofErr w:type="spellStart"/>
      <w:r w:rsidRPr="001C76CF">
        <w:rPr>
          <w:sz w:val="22"/>
          <w:szCs w:val="22"/>
        </w:rPr>
        <w:t>diambil</w:t>
      </w:r>
      <w:proofErr w:type="spellEnd"/>
      <w:r w:rsidRPr="001C76CF">
        <w:rPr>
          <w:sz w:val="22"/>
          <w:szCs w:val="22"/>
        </w:rPr>
        <w:t xml:space="preserve"> </w:t>
      </w:r>
      <w:proofErr w:type="spellStart"/>
      <w:r w:rsidRPr="001C76CF">
        <w:rPr>
          <w:sz w:val="22"/>
          <w:szCs w:val="22"/>
        </w:rPr>
        <w:t>adalah</w:t>
      </w:r>
      <w:proofErr w:type="spellEnd"/>
      <w:r w:rsidRPr="001C76CF">
        <w:rPr>
          <w:sz w:val="22"/>
          <w:szCs w:val="22"/>
        </w:rPr>
        <w:t xml:space="preserve"> </w:t>
      </w:r>
      <w:proofErr w:type="spellStart"/>
      <w:r w:rsidRPr="001C76CF">
        <w:rPr>
          <w:sz w:val="22"/>
          <w:szCs w:val="22"/>
        </w:rPr>
        <w:t>kinerja</w:t>
      </w:r>
      <w:proofErr w:type="spellEnd"/>
      <w:r w:rsidRPr="001C76CF">
        <w:rPr>
          <w:sz w:val="22"/>
          <w:szCs w:val="22"/>
        </w:rPr>
        <w:t xml:space="preserve"> </w:t>
      </w:r>
      <w:proofErr w:type="spellStart"/>
      <w:r w:rsidRPr="001C76CF">
        <w:rPr>
          <w:sz w:val="22"/>
          <w:szCs w:val="22"/>
        </w:rPr>
        <w:t>sebuah</w:t>
      </w:r>
      <w:proofErr w:type="spellEnd"/>
      <w:r w:rsidRPr="001C76CF">
        <w:rPr>
          <w:sz w:val="22"/>
          <w:szCs w:val="22"/>
        </w:rPr>
        <w:t xml:space="preserve"> </w:t>
      </w:r>
      <w:proofErr w:type="spellStart"/>
      <w:r w:rsidRPr="001C76CF">
        <w:rPr>
          <w:sz w:val="22"/>
          <w:szCs w:val="22"/>
        </w:rPr>
        <w:t>juri</w:t>
      </w:r>
      <w:proofErr w:type="spellEnd"/>
      <w:r w:rsidRPr="001C76CF">
        <w:rPr>
          <w:sz w:val="22"/>
          <w:szCs w:val="22"/>
        </w:rPr>
        <w:t xml:space="preserve"> </w:t>
      </w:r>
      <w:proofErr w:type="spellStart"/>
      <w:r w:rsidRPr="001C76CF">
        <w:rPr>
          <w:sz w:val="22"/>
          <w:szCs w:val="22"/>
        </w:rPr>
        <w:t>menjadi</w:t>
      </w:r>
      <w:proofErr w:type="spellEnd"/>
      <w:r w:rsidRPr="001C76CF">
        <w:rPr>
          <w:sz w:val="22"/>
          <w:szCs w:val="22"/>
        </w:rPr>
        <w:t xml:space="preserve"> </w:t>
      </w:r>
      <w:proofErr w:type="spellStart"/>
      <w:r w:rsidRPr="001C76CF">
        <w:rPr>
          <w:sz w:val="22"/>
          <w:szCs w:val="22"/>
        </w:rPr>
        <w:t>dasar</w:t>
      </w:r>
      <w:proofErr w:type="spellEnd"/>
      <w:r w:rsidRPr="001C76CF">
        <w:rPr>
          <w:sz w:val="22"/>
          <w:szCs w:val="22"/>
        </w:rPr>
        <w:t xml:space="preserve"> </w:t>
      </w:r>
      <w:proofErr w:type="spellStart"/>
      <w:r w:rsidRPr="001C76CF">
        <w:rPr>
          <w:sz w:val="22"/>
          <w:szCs w:val="22"/>
        </w:rPr>
        <w:t>suksesnya</w:t>
      </w:r>
      <w:proofErr w:type="spellEnd"/>
      <w:r w:rsidRPr="001C76CF">
        <w:rPr>
          <w:sz w:val="22"/>
          <w:szCs w:val="22"/>
        </w:rPr>
        <w:t xml:space="preserve"> </w:t>
      </w:r>
      <w:proofErr w:type="spellStart"/>
      <w:r w:rsidRPr="001C76CF">
        <w:rPr>
          <w:sz w:val="22"/>
          <w:szCs w:val="22"/>
        </w:rPr>
        <w:t>perlombaan</w:t>
      </w:r>
      <w:proofErr w:type="spellEnd"/>
      <w:r w:rsidRPr="001C76CF">
        <w:rPr>
          <w:sz w:val="22"/>
          <w:szCs w:val="22"/>
        </w:rPr>
        <w:t xml:space="preserve"> </w:t>
      </w:r>
      <w:proofErr w:type="spellStart"/>
      <w:r w:rsidRPr="001C76CF">
        <w:rPr>
          <w:sz w:val="22"/>
          <w:szCs w:val="22"/>
        </w:rPr>
        <w:t>selain</w:t>
      </w:r>
      <w:proofErr w:type="spellEnd"/>
      <w:r w:rsidRPr="001C76CF">
        <w:rPr>
          <w:sz w:val="22"/>
          <w:szCs w:val="22"/>
        </w:rPr>
        <w:t xml:space="preserve"> </w:t>
      </w:r>
      <w:proofErr w:type="spellStart"/>
      <w:r w:rsidRPr="001C76CF">
        <w:rPr>
          <w:sz w:val="22"/>
          <w:szCs w:val="22"/>
        </w:rPr>
        <w:t>dari</w:t>
      </w:r>
      <w:proofErr w:type="spellEnd"/>
      <w:r w:rsidRPr="001C76CF">
        <w:rPr>
          <w:sz w:val="22"/>
          <w:szCs w:val="22"/>
        </w:rPr>
        <w:t xml:space="preserve"> </w:t>
      </w:r>
      <w:proofErr w:type="spellStart"/>
      <w:r w:rsidRPr="001C76CF">
        <w:rPr>
          <w:sz w:val="22"/>
          <w:szCs w:val="22"/>
        </w:rPr>
        <w:t>peserta</w:t>
      </w:r>
      <w:proofErr w:type="spellEnd"/>
      <w:r w:rsidRPr="001C76CF">
        <w:rPr>
          <w:sz w:val="22"/>
          <w:szCs w:val="22"/>
        </w:rPr>
        <w:t xml:space="preserve"> yang </w:t>
      </w:r>
      <w:proofErr w:type="spellStart"/>
      <w:r w:rsidRPr="001C76CF">
        <w:rPr>
          <w:sz w:val="22"/>
          <w:szCs w:val="22"/>
        </w:rPr>
        <w:t>hadir</w:t>
      </w:r>
      <w:proofErr w:type="spellEnd"/>
      <w:r w:rsidRPr="001C76CF">
        <w:rPr>
          <w:sz w:val="22"/>
          <w:szCs w:val="22"/>
        </w:rPr>
        <w:t>.</w:t>
      </w:r>
    </w:p>
    <w:p w14:paraId="7793CB1E" w14:textId="77777777" w:rsidR="00BC1428" w:rsidRPr="001C76CF" w:rsidRDefault="00BC1428" w:rsidP="00BC1428">
      <w:pPr>
        <w:ind w:firstLine="567"/>
        <w:jc w:val="both"/>
        <w:rPr>
          <w:sz w:val="22"/>
          <w:szCs w:val="22"/>
        </w:rPr>
      </w:pPr>
      <w:proofErr w:type="spellStart"/>
      <w:r w:rsidRPr="001C76CF">
        <w:rPr>
          <w:sz w:val="22"/>
          <w:szCs w:val="22"/>
        </w:rPr>
        <w:t>Bobi</w:t>
      </w:r>
      <w:proofErr w:type="spellEnd"/>
      <w:r w:rsidRPr="001C76CF">
        <w:rPr>
          <w:sz w:val="22"/>
          <w:szCs w:val="22"/>
        </w:rPr>
        <w:t xml:space="preserve"> </w:t>
      </w:r>
      <w:proofErr w:type="spellStart"/>
      <w:r w:rsidRPr="001C76CF">
        <w:rPr>
          <w:sz w:val="22"/>
          <w:szCs w:val="22"/>
        </w:rPr>
        <w:t>Indarto</w:t>
      </w:r>
      <w:proofErr w:type="spellEnd"/>
      <w:r w:rsidRPr="001C76CF">
        <w:rPr>
          <w:sz w:val="22"/>
          <w:szCs w:val="22"/>
        </w:rPr>
        <w:t xml:space="preserve"> juga </w:t>
      </w:r>
      <w:proofErr w:type="spellStart"/>
      <w:r w:rsidRPr="001C76CF">
        <w:rPr>
          <w:sz w:val="22"/>
          <w:szCs w:val="22"/>
        </w:rPr>
        <w:t>berkata</w:t>
      </w:r>
      <w:proofErr w:type="spellEnd"/>
      <w:r w:rsidRPr="001C76CF">
        <w:rPr>
          <w:sz w:val="22"/>
          <w:szCs w:val="22"/>
        </w:rPr>
        <w:t xml:space="preserve"> </w:t>
      </w:r>
      <w:proofErr w:type="spellStart"/>
      <w:r w:rsidRPr="001C76CF">
        <w:rPr>
          <w:sz w:val="22"/>
          <w:szCs w:val="22"/>
        </w:rPr>
        <w:t>evaluasi</w:t>
      </w:r>
      <w:proofErr w:type="spellEnd"/>
      <w:r w:rsidRPr="001C76CF">
        <w:rPr>
          <w:sz w:val="22"/>
          <w:szCs w:val="22"/>
        </w:rPr>
        <w:t xml:space="preserve"> </w:t>
      </w:r>
      <w:proofErr w:type="spellStart"/>
      <w:r w:rsidRPr="001C76CF">
        <w:rPr>
          <w:sz w:val="22"/>
          <w:szCs w:val="22"/>
        </w:rPr>
        <w:t>selalu</w:t>
      </w:r>
      <w:proofErr w:type="spellEnd"/>
      <w:r w:rsidRPr="001C76CF">
        <w:rPr>
          <w:sz w:val="22"/>
          <w:szCs w:val="22"/>
        </w:rPr>
        <w:t xml:space="preserve"> </w:t>
      </w:r>
      <w:proofErr w:type="spellStart"/>
      <w:r w:rsidRPr="001C76CF">
        <w:rPr>
          <w:sz w:val="22"/>
          <w:szCs w:val="22"/>
        </w:rPr>
        <w:t>dilakukan</w:t>
      </w:r>
      <w:proofErr w:type="spellEnd"/>
      <w:r w:rsidRPr="001C76CF">
        <w:rPr>
          <w:sz w:val="22"/>
          <w:szCs w:val="22"/>
        </w:rPr>
        <w:t xml:space="preserve"> </w:t>
      </w:r>
      <w:proofErr w:type="spellStart"/>
      <w:r w:rsidRPr="001C76CF">
        <w:rPr>
          <w:sz w:val="22"/>
          <w:szCs w:val="22"/>
        </w:rPr>
        <w:t>melalui</w:t>
      </w:r>
      <w:proofErr w:type="spellEnd"/>
      <w:r w:rsidRPr="001C76CF">
        <w:rPr>
          <w:sz w:val="22"/>
          <w:szCs w:val="22"/>
        </w:rPr>
        <w:t xml:space="preserve"> forum </w:t>
      </w:r>
      <w:proofErr w:type="spellStart"/>
      <w:r w:rsidRPr="001C76CF">
        <w:rPr>
          <w:sz w:val="22"/>
          <w:szCs w:val="22"/>
        </w:rPr>
        <w:t>kecil</w:t>
      </w:r>
      <w:proofErr w:type="spellEnd"/>
      <w:r w:rsidRPr="001C76CF">
        <w:rPr>
          <w:sz w:val="22"/>
          <w:szCs w:val="22"/>
        </w:rPr>
        <w:t xml:space="preserve"> </w:t>
      </w:r>
      <w:proofErr w:type="spellStart"/>
      <w:r w:rsidRPr="001C76CF">
        <w:rPr>
          <w:sz w:val="22"/>
          <w:szCs w:val="22"/>
        </w:rPr>
        <w:t>sebelum</w:t>
      </w:r>
      <w:proofErr w:type="spellEnd"/>
      <w:r w:rsidRPr="001C76CF">
        <w:rPr>
          <w:sz w:val="22"/>
          <w:szCs w:val="22"/>
        </w:rPr>
        <w:t xml:space="preserve"> </w:t>
      </w:r>
      <w:proofErr w:type="spellStart"/>
      <w:r w:rsidRPr="001C76CF">
        <w:rPr>
          <w:sz w:val="22"/>
          <w:szCs w:val="22"/>
        </w:rPr>
        <w:t>perlombaan</w:t>
      </w:r>
      <w:proofErr w:type="spellEnd"/>
      <w:r w:rsidRPr="001C76CF">
        <w:rPr>
          <w:sz w:val="22"/>
          <w:szCs w:val="22"/>
        </w:rPr>
        <w:t xml:space="preserve"> </w:t>
      </w:r>
      <w:proofErr w:type="spellStart"/>
      <w:r w:rsidRPr="001C76CF">
        <w:rPr>
          <w:sz w:val="22"/>
          <w:szCs w:val="22"/>
        </w:rPr>
        <w:t>dimulai</w:t>
      </w:r>
      <w:proofErr w:type="spellEnd"/>
      <w:r w:rsidRPr="001C76CF">
        <w:rPr>
          <w:sz w:val="22"/>
          <w:szCs w:val="22"/>
        </w:rPr>
        <w:t xml:space="preserve"> dan </w:t>
      </w:r>
      <w:proofErr w:type="spellStart"/>
      <w:r w:rsidRPr="001C76CF">
        <w:rPr>
          <w:sz w:val="22"/>
          <w:szCs w:val="22"/>
        </w:rPr>
        <w:t>setelah</w:t>
      </w:r>
      <w:proofErr w:type="spellEnd"/>
      <w:r w:rsidRPr="001C76CF">
        <w:rPr>
          <w:sz w:val="22"/>
          <w:szCs w:val="22"/>
        </w:rPr>
        <w:t xml:space="preserve"> </w:t>
      </w:r>
      <w:proofErr w:type="spellStart"/>
      <w:r w:rsidRPr="001C76CF">
        <w:rPr>
          <w:sz w:val="22"/>
          <w:szCs w:val="22"/>
        </w:rPr>
        <w:t>selesai</w:t>
      </w:r>
      <w:proofErr w:type="spellEnd"/>
      <w:r w:rsidRPr="001C76CF">
        <w:rPr>
          <w:sz w:val="22"/>
          <w:szCs w:val="22"/>
        </w:rPr>
        <w:t xml:space="preserve">, </w:t>
      </w:r>
      <w:proofErr w:type="spellStart"/>
      <w:r w:rsidRPr="001C76CF">
        <w:rPr>
          <w:sz w:val="22"/>
          <w:szCs w:val="22"/>
        </w:rPr>
        <w:t>bila</w:t>
      </w:r>
      <w:proofErr w:type="spellEnd"/>
      <w:r w:rsidRPr="001C76CF">
        <w:rPr>
          <w:sz w:val="22"/>
          <w:szCs w:val="22"/>
        </w:rPr>
        <w:t xml:space="preserve"> mana </w:t>
      </w:r>
      <w:proofErr w:type="spellStart"/>
      <w:r w:rsidRPr="001C76CF">
        <w:rPr>
          <w:sz w:val="22"/>
          <w:szCs w:val="22"/>
        </w:rPr>
        <w:t>ada</w:t>
      </w:r>
      <w:proofErr w:type="spellEnd"/>
      <w:r w:rsidRPr="001C76CF">
        <w:rPr>
          <w:sz w:val="22"/>
          <w:szCs w:val="22"/>
        </w:rPr>
        <w:t xml:space="preserve"> </w:t>
      </w:r>
      <w:proofErr w:type="spellStart"/>
      <w:r w:rsidRPr="001C76CF">
        <w:rPr>
          <w:sz w:val="22"/>
          <w:szCs w:val="22"/>
        </w:rPr>
        <w:t>protes</w:t>
      </w:r>
      <w:proofErr w:type="spellEnd"/>
      <w:r w:rsidRPr="001C76CF">
        <w:rPr>
          <w:sz w:val="22"/>
          <w:szCs w:val="22"/>
        </w:rPr>
        <w:t xml:space="preserve"> </w:t>
      </w:r>
      <w:proofErr w:type="spellStart"/>
      <w:r w:rsidRPr="001C76CF">
        <w:rPr>
          <w:sz w:val="22"/>
          <w:szCs w:val="22"/>
        </w:rPr>
        <w:t>ke</w:t>
      </w:r>
      <w:proofErr w:type="spellEnd"/>
      <w:r w:rsidRPr="001C76CF">
        <w:rPr>
          <w:sz w:val="22"/>
          <w:szCs w:val="22"/>
        </w:rPr>
        <w:t xml:space="preserve"> salah </w:t>
      </w:r>
      <w:proofErr w:type="spellStart"/>
      <w:r w:rsidRPr="001C76CF">
        <w:rPr>
          <w:sz w:val="22"/>
          <w:szCs w:val="22"/>
        </w:rPr>
        <w:t>satu</w:t>
      </w:r>
      <w:proofErr w:type="spellEnd"/>
      <w:r w:rsidRPr="001C76CF">
        <w:rPr>
          <w:sz w:val="22"/>
          <w:szCs w:val="22"/>
        </w:rPr>
        <w:t xml:space="preserve"> </w:t>
      </w:r>
      <w:proofErr w:type="spellStart"/>
      <w:r w:rsidRPr="001C76CF">
        <w:rPr>
          <w:sz w:val="22"/>
          <w:szCs w:val="22"/>
        </w:rPr>
        <w:t>juri</w:t>
      </w:r>
      <w:proofErr w:type="spellEnd"/>
      <w:r w:rsidRPr="001C76CF">
        <w:rPr>
          <w:sz w:val="22"/>
          <w:szCs w:val="22"/>
        </w:rPr>
        <w:t xml:space="preserve"> </w:t>
      </w:r>
      <w:proofErr w:type="spellStart"/>
      <w:r w:rsidRPr="001C76CF">
        <w:rPr>
          <w:sz w:val="22"/>
          <w:szCs w:val="22"/>
        </w:rPr>
        <w:t>dengan</w:t>
      </w:r>
      <w:proofErr w:type="spellEnd"/>
      <w:r w:rsidRPr="001C76CF">
        <w:rPr>
          <w:sz w:val="22"/>
          <w:szCs w:val="22"/>
        </w:rPr>
        <w:t xml:space="preserve"> </w:t>
      </w:r>
      <w:proofErr w:type="spellStart"/>
      <w:r w:rsidRPr="001C76CF">
        <w:rPr>
          <w:sz w:val="22"/>
          <w:szCs w:val="22"/>
        </w:rPr>
        <w:t>pengamatan</w:t>
      </w:r>
      <w:proofErr w:type="spellEnd"/>
      <w:r w:rsidRPr="001C76CF">
        <w:rPr>
          <w:sz w:val="22"/>
          <w:szCs w:val="22"/>
        </w:rPr>
        <w:t xml:space="preserve"> </w:t>
      </w:r>
      <w:proofErr w:type="spellStart"/>
      <w:r w:rsidRPr="001C76CF">
        <w:rPr>
          <w:sz w:val="22"/>
          <w:szCs w:val="22"/>
        </w:rPr>
        <w:t>langsung</w:t>
      </w:r>
      <w:proofErr w:type="spellEnd"/>
      <w:r w:rsidRPr="001C76CF">
        <w:rPr>
          <w:sz w:val="22"/>
          <w:szCs w:val="22"/>
        </w:rPr>
        <w:t xml:space="preserve"> </w:t>
      </w:r>
      <w:proofErr w:type="spellStart"/>
      <w:r w:rsidRPr="001C76CF">
        <w:rPr>
          <w:sz w:val="22"/>
          <w:szCs w:val="22"/>
        </w:rPr>
        <w:t>disaat</w:t>
      </w:r>
      <w:proofErr w:type="spellEnd"/>
      <w:r w:rsidRPr="001C76CF">
        <w:rPr>
          <w:sz w:val="22"/>
          <w:szCs w:val="22"/>
        </w:rPr>
        <w:t xml:space="preserve"> </w:t>
      </w:r>
      <w:proofErr w:type="spellStart"/>
      <w:r w:rsidRPr="001C76CF">
        <w:rPr>
          <w:sz w:val="22"/>
          <w:szCs w:val="22"/>
        </w:rPr>
        <w:t>berlangsungnya</w:t>
      </w:r>
      <w:proofErr w:type="spellEnd"/>
      <w:r w:rsidRPr="001C76CF">
        <w:rPr>
          <w:sz w:val="22"/>
          <w:szCs w:val="22"/>
        </w:rPr>
        <w:t xml:space="preserve"> </w:t>
      </w:r>
      <w:proofErr w:type="spellStart"/>
      <w:r w:rsidRPr="001C76CF">
        <w:rPr>
          <w:sz w:val="22"/>
          <w:szCs w:val="22"/>
        </w:rPr>
        <w:t>penilaian</w:t>
      </w:r>
      <w:proofErr w:type="spellEnd"/>
      <w:r w:rsidRPr="001C76CF">
        <w:rPr>
          <w:sz w:val="22"/>
          <w:szCs w:val="22"/>
        </w:rPr>
        <w:t xml:space="preserve"> </w:t>
      </w:r>
      <w:proofErr w:type="spellStart"/>
      <w:r w:rsidRPr="001C76CF">
        <w:rPr>
          <w:sz w:val="22"/>
          <w:szCs w:val="22"/>
        </w:rPr>
        <w:t>maka</w:t>
      </w:r>
      <w:proofErr w:type="spellEnd"/>
      <w:r w:rsidRPr="001C76CF">
        <w:rPr>
          <w:sz w:val="22"/>
          <w:szCs w:val="22"/>
        </w:rPr>
        <w:t xml:space="preserve"> </w:t>
      </w:r>
      <w:proofErr w:type="spellStart"/>
      <w:r w:rsidRPr="001C76CF">
        <w:rPr>
          <w:sz w:val="22"/>
          <w:szCs w:val="22"/>
        </w:rPr>
        <w:t>akan</w:t>
      </w:r>
      <w:proofErr w:type="spellEnd"/>
      <w:r w:rsidRPr="001C76CF">
        <w:rPr>
          <w:sz w:val="22"/>
          <w:szCs w:val="22"/>
        </w:rPr>
        <w:t xml:space="preserve"> </w:t>
      </w:r>
      <w:proofErr w:type="spellStart"/>
      <w:r w:rsidRPr="001C76CF">
        <w:rPr>
          <w:sz w:val="22"/>
          <w:szCs w:val="22"/>
        </w:rPr>
        <w:t>dievaluasi</w:t>
      </w:r>
      <w:proofErr w:type="spellEnd"/>
      <w:r w:rsidRPr="001C76CF">
        <w:rPr>
          <w:sz w:val="22"/>
          <w:szCs w:val="22"/>
        </w:rPr>
        <w:t xml:space="preserve"> </w:t>
      </w:r>
      <w:proofErr w:type="spellStart"/>
      <w:r w:rsidRPr="001C76CF">
        <w:rPr>
          <w:sz w:val="22"/>
          <w:szCs w:val="22"/>
        </w:rPr>
        <w:t>kekurangan</w:t>
      </w:r>
      <w:proofErr w:type="spellEnd"/>
      <w:r w:rsidRPr="001C76CF">
        <w:rPr>
          <w:sz w:val="22"/>
          <w:szCs w:val="22"/>
        </w:rPr>
        <w:t xml:space="preserve"> </w:t>
      </w:r>
      <w:proofErr w:type="spellStart"/>
      <w:r w:rsidRPr="001C76CF">
        <w:rPr>
          <w:sz w:val="22"/>
          <w:szCs w:val="22"/>
        </w:rPr>
        <w:t>dari</w:t>
      </w:r>
      <w:proofErr w:type="spellEnd"/>
      <w:r w:rsidRPr="001C76CF">
        <w:rPr>
          <w:sz w:val="22"/>
          <w:szCs w:val="22"/>
        </w:rPr>
        <w:t xml:space="preserve"> </w:t>
      </w:r>
      <w:proofErr w:type="spellStart"/>
      <w:r w:rsidRPr="001C76CF">
        <w:rPr>
          <w:sz w:val="22"/>
          <w:szCs w:val="22"/>
        </w:rPr>
        <w:t>si</w:t>
      </w:r>
      <w:proofErr w:type="spellEnd"/>
      <w:r w:rsidRPr="001C76CF">
        <w:rPr>
          <w:sz w:val="22"/>
          <w:szCs w:val="22"/>
        </w:rPr>
        <w:t xml:space="preserve"> </w:t>
      </w:r>
      <w:proofErr w:type="spellStart"/>
      <w:r w:rsidRPr="001C76CF">
        <w:rPr>
          <w:sz w:val="22"/>
          <w:szCs w:val="22"/>
        </w:rPr>
        <w:t>pengadil</w:t>
      </w:r>
      <w:proofErr w:type="spellEnd"/>
      <w:r w:rsidRPr="001C76CF">
        <w:rPr>
          <w:sz w:val="22"/>
          <w:szCs w:val="22"/>
        </w:rPr>
        <w:t xml:space="preserve"> </w:t>
      </w:r>
      <w:proofErr w:type="spellStart"/>
      <w:r w:rsidRPr="001C76CF">
        <w:rPr>
          <w:sz w:val="22"/>
          <w:szCs w:val="22"/>
        </w:rPr>
        <w:t>lapangan</w:t>
      </w:r>
      <w:proofErr w:type="spellEnd"/>
      <w:r w:rsidRPr="001C76CF">
        <w:rPr>
          <w:sz w:val="22"/>
          <w:szCs w:val="22"/>
        </w:rPr>
        <w:t xml:space="preserve"> </w:t>
      </w:r>
      <w:proofErr w:type="spellStart"/>
      <w:r w:rsidRPr="001C76CF">
        <w:rPr>
          <w:sz w:val="22"/>
          <w:szCs w:val="22"/>
        </w:rPr>
        <w:t>tersebut</w:t>
      </w:r>
      <w:proofErr w:type="spellEnd"/>
      <w:r w:rsidRPr="001C76CF">
        <w:rPr>
          <w:sz w:val="22"/>
          <w:szCs w:val="22"/>
        </w:rPr>
        <w:t xml:space="preserve">. </w:t>
      </w:r>
      <w:proofErr w:type="spellStart"/>
      <w:r w:rsidRPr="001C76CF">
        <w:rPr>
          <w:sz w:val="22"/>
          <w:szCs w:val="22"/>
        </w:rPr>
        <w:t>Dalam</w:t>
      </w:r>
      <w:proofErr w:type="spellEnd"/>
      <w:r w:rsidRPr="001C76CF">
        <w:rPr>
          <w:sz w:val="22"/>
          <w:szCs w:val="22"/>
        </w:rPr>
        <w:t xml:space="preserve"> </w:t>
      </w:r>
      <w:proofErr w:type="spellStart"/>
      <w:r w:rsidRPr="001C76CF">
        <w:rPr>
          <w:sz w:val="22"/>
          <w:szCs w:val="22"/>
        </w:rPr>
        <w:t>kasus</w:t>
      </w:r>
      <w:proofErr w:type="spellEnd"/>
      <w:r w:rsidRPr="001C76CF">
        <w:rPr>
          <w:sz w:val="22"/>
          <w:szCs w:val="22"/>
        </w:rPr>
        <w:t xml:space="preserve"> </w:t>
      </w:r>
      <w:proofErr w:type="spellStart"/>
      <w:r w:rsidRPr="001C76CF">
        <w:rPr>
          <w:sz w:val="22"/>
          <w:szCs w:val="22"/>
        </w:rPr>
        <w:t>seperti</w:t>
      </w:r>
      <w:proofErr w:type="spellEnd"/>
      <w:r w:rsidRPr="001C76CF">
        <w:rPr>
          <w:sz w:val="22"/>
          <w:szCs w:val="22"/>
        </w:rPr>
        <w:t xml:space="preserve"> </w:t>
      </w:r>
      <w:proofErr w:type="spellStart"/>
      <w:r w:rsidRPr="001C76CF">
        <w:rPr>
          <w:sz w:val="22"/>
          <w:szCs w:val="22"/>
        </w:rPr>
        <w:t>ini</w:t>
      </w:r>
      <w:proofErr w:type="spellEnd"/>
      <w:r w:rsidRPr="001C76CF">
        <w:rPr>
          <w:sz w:val="22"/>
          <w:szCs w:val="22"/>
        </w:rPr>
        <w:t xml:space="preserve"> </w:t>
      </w:r>
      <w:proofErr w:type="spellStart"/>
      <w:r w:rsidRPr="001C76CF">
        <w:rPr>
          <w:sz w:val="22"/>
          <w:szCs w:val="22"/>
        </w:rPr>
        <w:t>memang</w:t>
      </w:r>
      <w:proofErr w:type="spellEnd"/>
      <w:r w:rsidRPr="001C76CF">
        <w:rPr>
          <w:sz w:val="22"/>
          <w:szCs w:val="22"/>
        </w:rPr>
        <w:t xml:space="preserve"> SDM yang </w:t>
      </w:r>
      <w:proofErr w:type="spellStart"/>
      <w:r w:rsidRPr="001C76CF">
        <w:rPr>
          <w:sz w:val="22"/>
          <w:szCs w:val="22"/>
        </w:rPr>
        <w:t>dimiliki</w:t>
      </w:r>
      <w:proofErr w:type="spellEnd"/>
      <w:r w:rsidRPr="001C76CF">
        <w:rPr>
          <w:sz w:val="22"/>
          <w:szCs w:val="22"/>
        </w:rPr>
        <w:t xml:space="preserve"> juga </w:t>
      </w:r>
      <w:proofErr w:type="spellStart"/>
      <w:r w:rsidRPr="001C76CF">
        <w:rPr>
          <w:sz w:val="22"/>
          <w:szCs w:val="22"/>
        </w:rPr>
        <w:t>berpengaruh</w:t>
      </w:r>
      <w:proofErr w:type="spellEnd"/>
      <w:r w:rsidRPr="001C76CF">
        <w:rPr>
          <w:sz w:val="22"/>
          <w:szCs w:val="22"/>
        </w:rPr>
        <w:t xml:space="preserve"> </w:t>
      </w:r>
      <w:proofErr w:type="spellStart"/>
      <w:r w:rsidRPr="001C76CF">
        <w:rPr>
          <w:sz w:val="22"/>
          <w:szCs w:val="22"/>
        </w:rPr>
        <w:t>besar</w:t>
      </w:r>
      <w:proofErr w:type="spellEnd"/>
      <w:r w:rsidRPr="001C76CF">
        <w:rPr>
          <w:sz w:val="22"/>
          <w:szCs w:val="22"/>
        </w:rPr>
        <w:t xml:space="preserve"> </w:t>
      </w:r>
      <w:proofErr w:type="spellStart"/>
      <w:r w:rsidRPr="001C76CF">
        <w:rPr>
          <w:sz w:val="22"/>
          <w:szCs w:val="22"/>
        </w:rPr>
        <w:t>dari</w:t>
      </w:r>
      <w:proofErr w:type="spellEnd"/>
      <w:r w:rsidRPr="001C76CF">
        <w:rPr>
          <w:sz w:val="22"/>
          <w:szCs w:val="22"/>
        </w:rPr>
        <w:t xml:space="preserve"> </w:t>
      </w:r>
      <w:proofErr w:type="spellStart"/>
      <w:r w:rsidRPr="001C76CF">
        <w:rPr>
          <w:sz w:val="22"/>
          <w:szCs w:val="22"/>
        </w:rPr>
        <w:t>bagus</w:t>
      </w:r>
      <w:proofErr w:type="spellEnd"/>
      <w:r w:rsidRPr="001C76CF">
        <w:rPr>
          <w:sz w:val="22"/>
          <w:szCs w:val="22"/>
        </w:rPr>
        <w:t xml:space="preserve"> </w:t>
      </w:r>
      <w:proofErr w:type="spellStart"/>
      <w:r w:rsidRPr="001C76CF">
        <w:rPr>
          <w:sz w:val="22"/>
          <w:szCs w:val="22"/>
        </w:rPr>
        <w:t>tidaknya</w:t>
      </w:r>
      <w:proofErr w:type="spellEnd"/>
      <w:r w:rsidRPr="001C76CF">
        <w:rPr>
          <w:sz w:val="22"/>
          <w:szCs w:val="22"/>
        </w:rPr>
        <w:t xml:space="preserve"> </w:t>
      </w:r>
      <w:proofErr w:type="spellStart"/>
      <w:r w:rsidRPr="001C76CF">
        <w:rPr>
          <w:sz w:val="22"/>
          <w:szCs w:val="22"/>
        </w:rPr>
        <w:t>sebuah</w:t>
      </w:r>
      <w:proofErr w:type="spellEnd"/>
      <w:r w:rsidRPr="001C76CF">
        <w:rPr>
          <w:sz w:val="22"/>
          <w:szCs w:val="22"/>
        </w:rPr>
        <w:t xml:space="preserve"> </w:t>
      </w:r>
      <w:proofErr w:type="spellStart"/>
      <w:r w:rsidRPr="001C76CF">
        <w:rPr>
          <w:sz w:val="22"/>
          <w:szCs w:val="22"/>
        </w:rPr>
        <w:t>juri</w:t>
      </w:r>
      <w:proofErr w:type="spellEnd"/>
      <w:r w:rsidRPr="001C76CF">
        <w:rPr>
          <w:sz w:val="22"/>
          <w:szCs w:val="22"/>
        </w:rPr>
        <w:t xml:space="preserve"> </w:t>
      </w:r>
      <w:proofErr w:type="spellStart"/>
      <w:r w:rsidRPr="001C76CF">
        <w:rPr>
          <w:sz w:val="22"/>
          <w:szCs w:val="22"/>
        </w:rPr>
        <w:t>melakukan</w:t>
      </w:r>
      <w:proofErr w:type="spellEnd"/>
      <w:r w:rsidRPr="001C76CF">
        <w:rPr>
          <w:sz w:val="22"/>
          <w:szCs w:val="22"/>
        </w:rPr>
        <w:t xml:space="preserve"> </w:t>
      </w:r>
      <w:proofErr w:type="spellStart"/>
      <w:r w:rsidRPr="001C76CF">
        <w:rPr>
          <w:sz w:val="22"/>
          <w:szCs w:val="22"/>
        </w:rPr>
        <w:t>tugasnya</w:t>
      </w:r>
      <w:proofErr w:type="spellEnd"/>
      <w:r w:rsidRPr="001C76CF">
        <w:rPr>
          <w:sz w:val="22"/>
          <w:szCs w:val="22"/>
        </w:rPr>
        <w:t xml:space="preserve"> di </w:t>
      </w:r>
      <w:proofErr w:type="spellStart"/>
      <w:r w:rsidRPr="001C76CF">
        <w:rPr>
          <w:sz w:val="22"/>
          <w:szCs w:val="22"/>
        </w:rPr>
        <w:t>lapangan</w:t>
      </w:r>
      <w:proofErr w:type="spellEnd"/>
      <w:r w:rsidRPr="001C76CF">
        <w:rPr>
          <w:sz w:val="22"/>
          <w:szCs w:val="22"/>
        </w:rPr>
        <w:t xml:space="preserve">. </w:t>
      </w:r>
      <w:proofErr w:type="spellStart"/>
      <w:r w:rsidRPr="001C76CF">
        <w:rPr>
          <w:sz w:val="22"/>
          <w:szCs w:val="22"/>
        </w:rPr>
        <w:t>Maka</w:t>
      </w:r>
      <w:proofErr w:type="spellEnd"/>
      <w:r w:rsidRPr="001C76CF">
        <w:rPr>
          <w:sz w:val="22"/>
          <w:szCs w:val="22"/>
        </w:rPr>
        <w:t xml:space="preserve"> </w:t>
      </w:r>
      <w:proofErr w:type="spellStart"/>
      <w:r w:rsidRPr="001C76CF">
        <w:rPr>
          <w:sz w:val="22"/>
          <w:szCs w:val="22"/>
        </w:rPr>
        <w:t>dari</w:t>
      </w:r>
      <w:proofErr w:type="spellEnd"/>
      <w:r w:rsidRPr="001C76CF">
        <w:rPr>
          <w:sz w:val="22"/>
          <w:szCs w:val="22"/>
        </w:rPr>
        <w:t xml:space="preserve"> </w:t>
      </w:r>
      <w:proofErr w:type="spellStart"/>
      <w:proofErr w:type="gramStart"/>
      <w:r w:rsidRPr="001C76CF">
        <w:rPr>
          <w:sz w:val="22"/>
          <w:szCs w:val="22"/>
        </w:rPr>
        <w:t>itu</w:t>
      </w:r>
      <w:proofErr w:type="spellEnd"/>
      <w:r w:rsidRPr="001C76CF">
        <w:rPr>
          <w:sz w:val="22"/>
          <w:szCs w:val="22"/>
        </w:rPr>
        <w:t xml:space="preserve">,  </w:t>
      </w:r>
      <w:proofErr w:type="spellStart"/>
      <w:r w:rsidRPr="001C76CF">
        <w:rPr>
          <w:sz w:val="22"/>
          <w:szCs w:val="22"/>
        </w:rPr>
        <w:t>bila</w:t>
      </w:r>
      <w:proofErr w:type="spellEnd"/>
      <w:proofErr w:type="gramEnd"/>
      <w:r w:rsidRPr="001C76CF">
        <w:rPr>
          <w:sz w:val="22"/>
          <w:szCs w:val="22"/>
        </w:rPr>
        <w:t xml:space="preserve"> </w:t>
      </w:r>
      <w:proofErr w:type="spellStart"/>
      <w:r w:rsidRPr="001C76CF">
        <w:rPr>
          <w:sz w:val="22"/>
          <w:szCs w:val="22"/>
        </w:rPr>
        <w:t>ada</w:t>
      </w:r>
      <w:proofErr w:type="spellEnd"/>
      <w:r w:rsidRPr="001C76CF">
        <w:rPr>
          <w:sz w:val="22"/>
          <w:szCs w:val="22"/>
        </w:rPr>
        <w:t xml:space="preserve"> </w:t>
      </w:r>
      <w:proofErr w:type="spellStart"/>
      <w:r w:rsidRPr="001C76CF">
        <w:rPr>
          <w:sz w:val="22"/>
          <w:szCs w:val="22"/>
        </w:rPr>
        <w:t>sistem</w:t>
      </w:r>
      <w:proofErr w:type="spellEnd"/>
      <w:r w:rsidRPr="001C76CF">
        <w:rPr>
          <w:sz w:val="22"/>
          <w:szCs w:val="22"/>
        </w:rPr>
        <w:t xml:space="preserve"> </w:t>
      </w:r>
      <w:proofErr w:type="spellStart"/>
      <w:r w:rsidRPr="001C76CF">
        <w:rPr>
          <w:sz w:val="22"/>
          <w:szCs w:val="22"/>
        </w:rPr>
        <w:t>penilaian</w:t>
      </w:r>
      <w:proofErr w:type="spellEnd"/>
      <w:r w:rsidRPr="001C76CF">
        <w:rPr>
          <w:sz w:val="22"/>
          <w:szCs w:val="22"/>
        </w:rPr>
        <w:t xml:space="preserve"> </w:t>
      </w:r>
      <w:proofErr w:type="spellStart"/>
      <w:r w:rsidRPr="001C76CF">
        <w:rPr>
          <w:sz w:val="22"/>
          <w:szCs w:val="22"/>
        </w:rPr>
        <w:t>untuk</w:t>
      </w:r>
      <w:proofErr w:type="spellEnd"/>
      <w:r w:rsidRPr="001C76CF">
        <w:rPr>
          <w:sz w:val="22"/>
          <w:szCs w:val="22"/>
        </w:rPr>
        <w:t xml:space="preserve"> </w:t>
      </w:r>
      <w:proofErr w:type="spellStart"/>
      <w:r w:rsidRPr="001C76CF">
        <w:rPr>
          <w:sz w:val="22"/>
          <w:szCs w:val="22"/>
        </w:rPr>
        <w:t>semua</w:t>
      </w:r>
      <w:proofErr w:type="spellEnd"/>
      <w:r w:rsidRPr="001C76CF">
        <w:rPr>
          <w:sz w:val="22"/>
          <w:szCs w:val="22"/>
        </w:rPr>
        <w:t xml:space="preserve"> </w:t>
      </w:r>
      <w:proofErr w:type="spellStart"/>
      <w:r w:rsidRPr="001C76CF">
        <w:rPr>
          <w:sz w:val="22"/>
          <w:szCs w:val="22"/>
        </w:rPr>
        <w:t>juri</w:t>
      </w:r>
      <w:proofErr w:type="spellEnd"/>
      <w:r w:rsidRPr="001C76CF">
        <w:rPr>
          <w:sz w:val="22"/>
          <w:szCs w:val="22"/>
        </w:rPr>
        <w:t xml:space="preserve"> </w:t>
      </w:r>
      <w:proofErr w:type="spellStart"/>
      <w:r w:rsidRPr="001C76CF">
        <w:rPr>
          <w:sz w:val="22"/>
          <w:szCs w:val="22"/>
        </w:rPr>
        <w:t>akan</w:t>
      </w:r>
      <w:proofErr w:type="spellEnd"/>
      <w:r w:rsidRPr="001C76CF">
        <w:rPr>
          <w:sz w:val="22"/>
          <w:szCs w:val="22"/>
        </w:rPr>
        <w:t xml:space="preserve"> </w:t>
      </w:r>
      <w:proofErr w:type="spellStart"/>
      <w:r w:rsidRPr="001C76CF">
        <w:rPr>
          <w:sz w:val="22"/>
          <w:szCs w:val="22"/>
        </w:rPr>
        <w:t>lebih</w:t>
      </w:r>
      <w:proofErr w:type="spellEnd"/>
      <w:r w:rsidRPr="001C76CF">
        <w:rPr>
          <w:sz w:val="22"/>
          <w:szCs w:val="22"/>
        </w:rPr>
        <w:t xml:space="preserve"> </w:t>
      </w:r>
      <w:proofErr w:type="spellStart"/>
      <w:r w:rsidRPr="001C76CF">
        <w:rPr>
          <w:sz w:val="22"/>
          <w:szCs w:val="22"/>
        </w:rPr>
        <w:t>memudahkan</w:t>
      </w:r>
      <w:proofErr w:type="spellEnd"/>
      <w:r w:rsidRPr="001C76CF">
        <w:rPr>
          <w:sz w:val="22"/>
          <w:szCs w:val="22"/>
        </w:rPr>
        <w:t xml:space="preserve"> </w:t>
      </w:r>
      <w:proofErr w:type="spellStart"/>
      <w:r w:rsidRPr="001C76CF">
        <w:rPr>
          <w:sz w:val="22"/>
          <w:szCs w:val="22"/>
        </w:rPr>
        <w:t>dalam</w:t>
      </w:r>
      <w:proofErr w:type="spellEnd"/>
      <w:r w:rsidRPr="001C76CF">
        <w:rPr>
          <w:sz w:val="22"/>
          <w:szCs w:val="22"/>
        </w:rPr>
        <w:t xml:space="preserve"> </w:t>
      </w:r>
      <w:proofErr w:type="spellStart"/>
      <w:r w:rsidRPr="001C76CF">
        <w:rPr>
          <w:sz w:val="22"/>
          <w:szCs w:val="22"/>
        </w:rPr>
        <w:t>peningkatan</w:t>
      </w:r>
      <w:proofErr w:type="spellEnd"/>
      <w:r w:rsidRPr="001C76CF">
        <w:rPr>
          <w:sz w:val="22"/>
          <w:szCs w:val="22"/>
        </w:rPr>
        <w:t xml:space="preserve"> </w:t>
      </w:r>
      <w:proofErr w:type="spellStart"/>
      <w:r w:rsidRPr="001C76CF">
        <w:rPr>
          <w:sz w:val="22"/>
          <w:szCs w:val="22"/>
        </w:rPr>
        <w:t>kinerjanya</w:t>
      </w:r>
      <w:proofErr w:type="spellEnd"/>
      <w:r w:rsidRPr="001C76CF">
        <w:rPr>
          <w:sz w:val="22"/>
          <w:szCs w:val="22"/>
        </w:rPr>
        <w:t xml:space="preserve"> agar </w:t>
      </w:r>
      <w:proofErr w:type="spellStart"/>
      <w:r w:rsidRPr="001C76CF">
        <w:rPr>
          <w:sz w:val="22"/>
          <w:szCs w:val="22"/>
        </w:rPr>
        <w:t>lebih</w:t>
      </w:r>
      <w:proofErr w:type="spellEnd"/>
      <w:r w:rsidRPr="001C76CF">
        <w:rPr>
          <w:sz w:val="22"/>
          <w:szCs w:val="22"/>
        </w:rPr>
        <w:t xml:space="preserve"> </w:t>
      </w:r>
      <w:proofErr w:type="spellStart"/>
      <w:r w:rsidRPr="001C76CF">
        <w:rPr>
          <w:sz w:val="22"/>
          <w:szCs w:val="22"/>
        </w:rPr>
        <w:t>termotivasi</w:t>
      </w:r>
      <w:proofErr w:type="spellEnd"/>
      <w:r w:rsidRPr="001C76CF">
        <w:rPr>
          <w:sz w:val="22"/>
          <w:szCs w:val="22"/>
        </w:rPr>
        <w:t xml:space="preserve"> </w:t>
      </w:r>
      <w:proofErr w:type="spellStart"/>
      <w:r w:rsidRPr="001C76CF">
        <w:rPr>
          <w:sz w:val="22"/>
          <w:szCs w:val="22"/>
        </w:rPr>
        <w:t>supaya</w:t>
      </w:r>
      <w:proofErr w:type="spellEnd"/>
      <w:r w:rsidRPr="001C76CF">
        <w:rPr>
          <w:sz w:val="22"/>
          <w:szCs w:val="22"/>
        </w:rPr>
        <w:t xml:space="preserve"> </w:t>
      </w:r>
      <w:proofErr w:type="spellStart"/>
      <w:r w:rsidRPr="001C76CF">
        <w:rPr>
          <w:sz w:val="22"/>
          <w:szCs w:val="22"/>
        </w:rPr>
        <w:t>lebih</w:t>
      </w:r>
      <w:proofErr w:type="spellEnd"/>
      <w:r w:rsidRPr="001C76CF">
        <w:rPr>
          <w:sz w:val="22"/>
          <w:szCs w:val="22"/>
        </w:rPr>
        <w:t xml:space="preserve"> </w:t>
      </w:r>
      <w:proofErr w:type="spellStart"/>
      <w:r w:rsidRPr="001C76CF">
        <w:rPr>
          <w:sz w:val="22"/>
          <w:szCs w:val="22"/>
        </w:rPr>
        <w:t>baik</w:t>
      </w:r>
      <w:proofErr w:type="spellEnd"/>
      <w:r w:rsidRPr="001C76CF">
        <w:rPr>
          <w:sz w:val="22"/>
          <w:szCs w:val="22"/>
        </w:rPr>
        <w:t>.</w:t>
      </w:r>
    </w:p>
    <w:p w14:paraId="2B7771D7" w14:textId="77777777" w:rsidR="00BC1428" w:rsidRDefault="00BC1428" w:rsidP="004A6384">
      <w:pPr>
        <w:rPr>
          <w:rFonts w:asciiTheme="majorBidi" w:hAnsiTheme="majorBidi" w:cstheme="majorBidi"/>
          <w:b/>
          <w:sz w:val="22"/>
          <w:lang w:val="id-ID"/>
        </w:rPr>
      </w:pPr>
    </w:p>
    <w:p w14:paraId="060CE3E9" w14:textId="3748742E" w:rsidR="007410FC" w:rsidRPr="00345BF5" w:rsidRDefault="00345BF5" w:rsidP="00345BF5">
      <w:pPr>
        <w:rPr>
          <w:rFonts w:asciiTheme="majorBidi" w:hAnsiTheme="majorBidi" w:cstheme="majorBidi"/>
          <w:b/>
          <w:sz w:val="22"/>
        </w:rPr>
      </w:pPr>
      <w:r>
        <w:rPr>
          <w:rFonts w:asciiTheme="majorBidi" w:hAnsiTheme="majorBidi" w:cstheme="majorBidi"/>
          <w:b/>
          <w:sz w:val="22"/>
        </w:rPr>
        <w:t>SISTEM PENDUKUNG KEPUTUSAN</w:t>
      </w:r>
    </w:p>
    <w:p w14:paraId="3790248E" w14:textId="77777777" w:rsidR="007410FC" w:rsidRPr="00B52FE6" w:rsidRDefault="007410FC" w:rsidP="007410FC">
      <w:pPr>
        <w:ind w:firstLine="567"/>
        <w:jc w:val="both"/>
        <w:rPr>
          <w:sz w:val="22"/>
          <w:szCs w:val="22"/>
        </w:rPr>
      </w:pPr>
      <w:proofErr w:type="spellStart"/>
      <w:r w:rsidRPr="00B52FE6">
        <w:rPr>
          <w:sz w:val="22"/>
          <w:szCs w:val="22"/>
        </w:rPr>
        <w:t>Sistem</w:t>
      </w:r>
      <w:proofErr w:type="spellEnd"/>
      <w:r w:rsidRPr="00B52FE6">
        <w:rPr>
          <w:sz w:val="22"/>
          <w:szCs w:val="22"/>
        </w:rPr>
        <w:t xml:space="preserve"> </w:t>
      </w:r>
      <w:proofErr w:type="spellStart"/>
      <w:r w:rsidRPr="00B52FE6">
        <w:rPr>
          <w:sz w:val="22"/>
          <w:szCs w:val="22"/>
        </w:rPr>
        <w:t>Pendukung</w:t>
      </w:r>
      <w:proofErr w:type="spellEnd"/>
      <w:r w:rsidRPr="00B52FE6">
        <w:rPr>
          <w:sz w:val="22"/>
          <w:szCs w:val="22"/>
        </w:rPr>
        <w:t xml:space="preserve"> Keputusan </w:t>
      </w:r>
      <w:proofErr w:type="spellStart"/>
      <w:r w:rsidRPr="00B52FE6">
        <w:rPr>
          <w:sz w:val="22"/>
          <w:szCs w:val="22"/>
        </w:rPr>
        <w:t>adalah</w:t>
      </w:r>
      <w:proofErr w:type="spellEnd"/>
      <w:r w:rsidRPr="00B52FE6">
        <w:rPr>
          <w:sz w:val="22"/>
          <w:szCs w:val="22"/>
        </w:rPr>
        <w:t xml:space="preserve"> </w:t>
      </w:r>
      <w:proofErr w:type="spellStart"/>
      <w:r w:rsidRPr="00B52FE6">
        <w:rPr>
          <w:sz w:val="22"/>
          <w:szCs w:val="22"/>
        </w:rPr>
        <w:t>bagian</w:t>
      </w:r>
      <w:proofErr w:type="spellEnd"/>
      <w:r w:rsidRPr="00B52FE6">
        <w:rPr>
          <w:sz w:val="22"/>
          <w:szCs w:val="22"/>
        </w:rPr>
        <w:t xml:space="preserve"> </w:t>
      </w:r>
      <w:proofErr w:type="spellStart"/>
      <w:r w:rsidRPr="00B52FE6">
        <w:rPr>
          <w:sz w:val="22"/>
          <w:szCs w:val="22"/>
        </w:rPr>
        <w:t>dari</w:t>
      </w:r>
      <w:proofErr w:type="spellEnd"/>
      <w:r w:rsidRPr="00B52FE6">
        <w:rPr>
          <w:sz w:val="22"/>
          <w:szCs w:val="22"/>
        </w:rPr>
        <w:t xml:space="preserve"> </w:t>
      </w:r>
      <w:hyperlink r:id="rId10">
        <w:proofErr w:type="spellStart"/>
        <w:r w:rsidRPr="00B52FE6">
          <w:rPr>
            <w:sz w:val="22"/>
            <w:szCs w:val="22"/>
          </w:rPr>
          <w:t>sistem</w:t>
        </w:r>
        <w:proofErr w:type="spellEnd"/>
        <w:r w:rsidRPr="00B52FE6">
          <w:rPr>
            <w:sz w:val="22"/>
            <w:szCs w:val="22"/>
          </w:rPr>
          <w:t xml:space="preserve"> </w:t>
        </w:r>
        <w:proofErr w:type="spellStart"/>
        <w:r w:rsidRPr="00B52FE6">
          <w:rPr>
            <w:sz w:val="22"/>
            <w:szCs w:val="22"/>
          </w:rPr>
          <w:t>informasi</w:t>
        </w:r>
        <w:proofErr w:type="spellEnd"/>
        <w:r w:rsidRPr="00B52FE6">
          <w:rPr>
            <w:sz w:val="22"/>
            <w:szCs w:val="22"/>
          </w:rPr>
          <w:t xml:space="preserve"> </w:t>
        </w:r>
      </w:hyperlink>
      <w:proofErr w:type="spellStart"/>
      <w:r w:rsidRPr="00B52FE6">
        <w:rPr>
          <w:sz w:val="22"/>
          <w:szCs w:val="22"/>
        </w:rPr>
        <w:t>berbasis</w:t>
      </w:r>
      <w:proofErr w:type="spellEnd"/>
      <w:r w:rsidRPr="00B52FE6">
        <w:rPr>
          <w:sz w:val="22"/>
          <w:szCs w:val="22"/>
        </w:rPr>
        <w:t xml:space="preserve"> </w:t>
      </w:r>
      <w:proofErr w:type="spellStart"/>
      <w:r w:rsidRPr="00B52FE6">
        <w:rPr>
          <w:sz w:val="22"/>
          <w:szCs w:val="22"/>
        </w:rPr>
        <w:t>komputer</w:t>
      </w:r>
      <w:proofErr w:type="spellEnd"/>
      <w:r w:rsidRPr="00B52FE6">
        <w:rPr>
          <w:sz w:val="22"/>
          <w:szCs w:val="22"/>
        </w:rPr>
        <w:t xml:space="preserve"> </w:t>
      </w:r>
      <w:proofErr w:type="spellStart"/>
      <w:r w:rsidRPr="00B52FE6">
        <w:rPr>
          <w:sz w:val="22"/>
          <w:szCs w:val="22"/>
        </w:rPr>
        <w:t>termasuk</w:t>
      </w:r>
      <w:proofErr w:type="spellEnd"/>
      <w:r w:rsidRPr="00B52FE6">
        <w:rPr>
          <w:sz w:val="22"/>
          <w:szCs w:val="22"/>
        </w:rPr>
        <w:t xml:space="preserve"> </w:t>
      </w:r>
      <w:proofErr w:type="spellStart"/>
      <w:r w:rsidRPr="00B52FE6">
        <w:rPr>
          <w:sz w:val="22"/>
          <w:szCs w:val="22"/>
        </w:rPr>
        <w:t>sistem</w:t>
      </w:r>
      <w:proofErr w:type="spellEnd"/>
      <w:r w:rsidRPr="00B52FE6">
        <w:rPr>
          <w:sz w:val="22"/>
          <w:szCs w:val="22"/>
        </w:rPr>
        <w:t xml:space="preserve"> </w:t>
      </w:r>
      <w:proofErr w:type="spellStart"/>
      <w:r w:rsidRPr="00B52FE6">
        <w:rPr>
          <w:sz w:val="22"/>
          <w:szCs w:val="22"/>
        </w:rPr>
        <w:t>berbasis</w:t>
      </w:r>
      <w:proofErr w:type="spellEnd"/>
      <w:r w:rsidRPr="00B52FE6">
        <w:rPr>
          <w:sz w:val="22"/>
          <w:szCs w:val="22"/>
        </w:rPr>
        <w:t xml:space="preserve"> </w:t>
      </w:r>
      <w:proofErr w:type="spellStart"/>
      <w:r w:rsidRPr="00B52FE6">
        <w:rPr>
          <w:sz w:val="22"/>
          <w:szCs w:val="22"/>
        </w:rPr>
        <w:t>pengetahuan</w:t>
      </w:r>
      <w:proofErr w:type="spellEnd"/>
      <w:r w:rsidRPr="00B52FE6">
        <w:rPr>
          <w:sz w:val="22"/>
          <w:szCs w:val="22"/>
        </w:rPr>
        <w:t xml:space="preserve"> (</w:t>
      </w:r>
      <w:proofErr w:type="spellStart"/>
      <w:r w:rsidRPr="00B52FE6">
        <w:rPr>
          <w:sz w:val="22"/>
          <w:szCs w:val="22"/>
        </w:rPr>
        <w:fldChar w:fldCharType="begin"/>
      </w:r>
      <w:r w:rsidRPr="00B52FE6">
        <w:rPr>
          <w:sz w:val="22"/>
          <w:szCs w:val="22"/>
        </w:rPr>
        <w:instrText xml:space="preserve"> HYPERLINK "http://id.wikipedia.org/wiki/Manajemen_pengetahuan" \h </w:instrText>
      </w:r>
      <w:r w:rsidRPr="00B52FE6">
        <w:rPr>
          <w:sz w:val="22"/>
          <w:szCs w:val="22"/>
        </w:rPr>
        <w:fldChar w:fldCharType="separate"/>
      </w:r>
      <w:r w:rsidRPr="00B52FE6">
        <w:rPr>
          <w:sz w:val="22"/>
          <w:szCs w:val="22"/>
        </w:rPr>
        <w:t>manajemen</w:t>
      </w:r>
      <w:proofErr w:type="spellEnd"/>
      <w:r w:rsidRPr="00B52FE6">
        <w:rPr>
          <w:sz w:val="22"/>
          <w:szCs w:val="22"/>
        </w:rPr>
        <w:t xml:space="preserve"> </w:t>
      </w:r>
      <w:proofErr w:type="spellStart"/>
      <w:r w:rsidRPr="00B52FE6">
        <w:rPr>
          <w:sz w:val="22"/>
          <w:szCs w:val="22"/>
        </w:rPr>
        <w:t>pengetahuan</w:t>
      </w:r>
      <w:proofErr w:type="spellEnd"/>
      <w:r w:rsidRPr="00B52FE6">
        <w:rPr>
          <w:sz w:val="22"/>
          <w:szCs w:val="22"/>
        </w:rPr>
        <w:fldChar w:fldCharType="end"/>
      </w:r>
      <w:r w:rsidRPr="00B52FE6">
        <w:rPr>
          <w:sz w:val="22"/>
          <w:szCs w:val="22"/>
        </w:rPr>
        <w:t xml:space="preserve">) yang </w:t>
      </w:r>
      <w:proofErr w:type="spellStart"/>
      <w:r w:rsidRPr="00B52FE6">
        <w:rPr>
          <w:sz w:val="22"/>
          <w:szCs w:val="22"/>
        </w:rPr>
        <w:t>dipakai</w:t>
      </w:r>
      <w:proofErr w:type="spellEnd"/>
      <w:r w:rsidRPr="00B52FE6">
        <w:rPr>
          <w:sz w:val="22"/>
          <w:szCs w:val="22"/>
        </w:rPr>
        <w:t xml:space="preserve"> </w:t>
      </w:r>
      <w:proofErr w:type="spellStart"/>
      <w:r w:rsidRPr="00B52FE6">
        <w:rPr>
          <w:sz w:val="22"/>
          <w:szCs w:val="22"/>
        </w:rPr>
        <w:t>untuk</w:t>
      </w:r>
      <w:proofErr w:type="spellEnd"/>
      <w:r w:rsidRPr="00B52FE6">
        <w:rPr>
          <w:sz w:val="22"/>
          <w:szCs w:val="22"/>
        </w:rPr>
        <w:t xml:space="preserve"> </w:t>
      </w:r>
      <w:proofErr w:type="spellStart"/>
      <w:r w:rsidRPr="00B52FE6">
        <w:rPr>
          <w:sz w:val="22"/>
          <w:szCs w:val="22"/>
        </w:rPr>
        <w:t>mendukung</w:t>
      </w:r>
      <w:proofErr w:type="spellEnd"/>
      <w:r w:rsidRPr="00B52FE6">
        <w:rPr>
          <w:sz w:val="22"/>
          <w:szCs w:val="22"/>
        </w:rPr>
        <w:t xml:space="preserve"> </w:t>
      </w:r>
      <w:proofErr w:type="spellStart"/>
      <w:r w:rsidRPr="00B52FE6">
        <w:rPr>
          <w:sz w:val="22"/>
          <w:szCs w:val="22"/>
        </w:rPr>
        <w:t>pengambilan</w:t>
      </w:r>
      <w:proofErr w:type="spellEnd"/>
      <w:r w:rsidRPr="00B52FE6">
        <w:rPr>
          <w:sz w:val="22"/>
          <w:szCs w:val="22"/>
        </w:rPr>
        <w:t xml:space="preserve"> </w:t>
      </w:r>
      <w:proofErr w:type="spellStart"/>
      <w:r w:rsidRPr="00B52FE6">
        <w:rPr>
          <w:sz w:val="22"/>
          <w:szCs w:val="22"/>
        </w:rPr>
        <w:t>keputusan</w:t>
      </w:r>
      <w:proofErr w:type="spellEnd"/>
      <w:r w:rsidRPr="00B52FE6">
        <w:rPr>
          <w:sz w:val="22"/>
          <w:szCs w:val="22"/>
        </w:rPr>
        <w:t xml:space="preserve"> </w:t>
      </w:r>
      <w:proofErr w:type="spellStart"/>
      <w:r w:rsidRPr="00B52FE6">
        <w:rPr>
          <w:sz w:val="22"/>
          <w:szCs w:val="22"/>
        </w:rPr>
        <w:t>dalam</w:t>
      </w:r>
      <w:proofErr w:type="spellEnd"/>
      <w:r w:rsidRPr="00B52FE6">
        <w:rPr>
          <w:sz w:val="22"/>
          <w:szCs w:val="22"/>
        </w:rPr>
        <w:t xml:space="preserve"> </w:t>
      </w:r>
      <w:proofErr w:type="spellStart"/>
      <w:r w:rsidRPr="00B52FE6">
        <w:rPr>
          <w:sz w:val="22"/>
          <w:szCs w:val="22"/>
        </w:rPr>
        <w:t>suatu</w:t>
      </w:r>
      <w:proofErr w:type="spellEnd"/>
      <w:r w:rsidRPr="00B52FE6">
        <w:rPr>
          <w:sz w:val="22"/>
          <w:szCs w:val="22"/>
        </w:rPr>
        <w:t xml:space="preserve"> </w:t>
      </w:r>
      <w:proofErr w:type="spellStart"/>
      <w:r w:rsidRPr="00B52FE6">
        <w:rPr>
          <w:sz w:val="22"/>
          <w:szCs w:val="22"/>
        </w:rPr>
        <w:t>organisasi</w:t>
      </w:r>
      <w:proofErr w:type="spellEnd"/>
      <w:r w:rsidRPr="00B52FE6">
        <w:rPr>
          <w:sz w:val="22"/>
          <w:szCs w:val="22"/>
        </w:rPr>
        <w:t xml:space="preserve"> </w:t>
      </w:r>
      <w:proofErr w:type="spellStart"/>
      <w:r w:rsidRPr="00B52FE6">
        <w:rPr>
          <w:sz w:val="22"/>
          <w:szCs w:val="22"/>
        </w:rPr>
        <w:t>atau</w:t>
      </w:r>
      <w:proofErr w:type="spellEnd"/>
      <w:r w:rsidRPr="00B52FE6">
        <w:rPr>
          <w:sz w:val="22"/>
          <w:szCs w:val="22"/>
        </w:rPr>
        <w:t xml:space="preserve"> </w:t>
      </w:r>
      <w:hyperlink r:id="rId11">
        <w:proofErr w:type="spellStart"/>
        <w:r w:rsidRPr="00B52FE6">
          <w:rPr>
            <w:sz w:val="22"/>
            <w:szCs w:val="22"/>
          </w:rPr>
          <w:t>perusahaan</w:t>
        </w:r>
        <w:proofErr w:type="spellEnd"/>
        <w:r w:rsidRPr="00B52FE6">
          <w:rPr>
            <w:sz w:val="22"/>
            <w:szCs w:val="22"/>
          </w:rPr>
          <w:t>.</w:t>
        </w:r>
      </w:hyperlink>
      <w:r w:rsidRPr="00B52FE6">
        <w:rPr>
          <w:sz w:val="22"/>
          <w:szCs w:val="22"/>
        </w:rPr>
        <w:t xml:space="preserve"> </w:t>
      </w:r>
      <w:proofErr w:type="spellStart"/>
      <w:r w:rsidRPr="00B52FE6">
        <w:rPr>
          <w:sz w:val="22"/>
          <w:szCs w:val="22"/>
        </w:rPr>
        <w:t>Dapat</w:t>
      </w:r>
      <w:proofErr w:type="spellEnd"/>
      <w:r w:rsidRPr="00B52FE6">
        <w:rPr>
          <w:sz w:val="22"/>
          <w:szCs w:val="22"/>
        </w:rPr>
        <w:t xml:space="preserve"> juga </w:t>
      </w:r>
      <w:proofErr w:type="spellStart"/>
      <w:r w:rsidRPr="00B52FE6">
        <w:rPr>
          <w:sz w:val="22"/>
          <w:szCs w:val="22"/>
        </w:rPr>
        <w:t>dikatakan</w:t>
      </w:r>
      <w:proofErr w:type="spellEnd"/>
      <w:r w:rsidRPr="00B52FE6">
        <w:rPr>
          <w:sz w:val="22"/>
          <w:szCs w:val="22"/>
        </w:rPr>
        <w:t xml:space="preserve"> </w:t>
      </w:r>
      <w:proofErr w:type="spellStart"/>
      <w:r w:rsidRPr="00B52FE6">
        <w:rPr>
          <w:sz w:val="22"/>
          <w:szCs w:val="22"/>
        </w:rPr>
        <w:t>sebagai</w:t>
      </w:r>
      <w:proofErr w:type="spellEnd"/>
      <w:r w:rsidRPr="00B52FE6">
        <w:rPr>
          <w:sz w:val="22"/>
          <w:szCs w:val="22"/>
        </w:rPr>
        <w:t xml:space="preserve"> </w:t>
      </w:r>
      <w:proofErr w:type="spellStart"/>
      <w:r w:rsidRPr="00B52FE6">
        <w:rPr>
          <w:sz w:val="22"/>
          <w:szCs w:val="22"/>
        </w:rPr>
        <w:t>sistem</w:t>
      </w:r>
      <w:proofErr w:type="spellEnd"/>
      <w:r w:rsidRPr="00B52FE6">
        <w:rPr>
          <w:sz w:val="22"/>
          <w:szCs w:val="22"/>
        </w:rPr>
        <w:t xml:space="preserve"> </w:t>
      </w:r>
      <w:proofErr w:type="spellStart"/>
      <w:r w:rsidRPr="00B52FE6">
        <w:rPr>
          <w:sz w:val="22"/>
          <w:szCs w:val="22"/>
        </w:rPr>
        <w:t>komputer</w:t>
      </w:r>
      <w:proofErr w:type="spellEnd"/>
      <w:r w:rsidRPr="00B52FE6">
        <w:rPr>
          <w:sz w:val="22"/>
          <w:szCs w:val="22"/>
        </w:rPr>
        <w:t xml:space="preserve"> yang </w:t>
      </w:r>
      <w:proofErr w:type="spellStart"/>
      <w:r w:rsidRPr="00B52FE6">
        <w:rPr>
          <w:sz w:val="22"/>
          <w:szCs w:val="22"/>
        </w:rPr>
        <w:t>mengolah</w:t>
      </w:r>
      <w:proofErr w:type="spellEnd"/>
      <w:r w:rsidRPr="00B52FE6">
        <w:rPr>
          <w:sz w:val="22"/>
          <w:szCs w:val="22"/>
        </w:rPr>
        <w:t xml:space="preserve"> data </w:t>
      </w:r>
      <w:proofErr w:type="spellStart"/>
      <w:r w:rsidRPr="00B52FE6">
        <w:rPr>
          <w:sz w:val="22"/>
          <w:szCs w:val="22"/>
        </w:rPr>
        <w:t>menjadi</w:t>
      </w:r>
      <w:proofErr w:type="spellEnd"/>
      <w:r w:rsidRPr="00B52FE6">
        <w:rPr>
          <w:sz w:val="22"/>
          <w:szCs w:val="22"/>
        </w:rPr>
        <w:t xml:space="preserve"> </w:t>
      </w:r>
      <w:proofErr w:type="spellStart"/>
      <w:r w:rsidRPr="00B52FE6">
        <w:rPr>
          <w:sz w:val="22"/>
          <w:szCs w:val="22"/>
        </w:rPr>
        <w:t>informasi</w:t>
      </w:r>
      <w:proofErr w:type="spellEnd"/>
      <w:r w:rsidRPr="00B52FE6">
        <w:rPr>
          <w:sz w:val="22"/>
          <w:szCs w:val="22"/>
        </w:rPr>
        <w:t xml:space="preserve"> </w:t>
      </w:r>
      <w:proofErr w:type="spellStart"/>
      <w:r w:rsidRPr="00B52FE6">
        <w:rPr>
          <w:sz w:val="22"/>
          <w:szCs w:val="22"/>
        </w:rPr>
        <w:t>untuk</w:t>
      </w:r>
      <w:proofErr w:type="spellEnd"/>
      <w:r w:rsidRPr="00B52FE6">
        <w:rPr>
          <w:sz w:val="22"/>
          <w:szCs w:val="22"/>
        </w:rPr>
        <w:t xml:space="preserve"> </w:t>
      </w:r>
      <w:proofErr w:type="spellStart"/>
      <w:r w:rsidRPr="00B52FE6">
        <w:rPr>
          <w:sz w:val="22"/>
          <w:szCs w:val="22"/>
        </w:rPr>
        <w:t>mengambil</w:t>
      </w:r>
      <w:proofErr w:type="spellEnd"/>
      <w:r w:rsidRPr="00B52FE6">
        <w:rPr>
          <w:sz w:val="22"/>
          <w:szCs w:val="22"/>
        </w:rPr>
        <w:t xml:space="preserve"> </w:t>
      </w:r>
      <w:proofErr w:type="spellStart"/>
      <w:r w:rsidRPr="00B52FE6">
        <w:rPr>
          <w:sz w:val="22"/>
          <w:szCs w:val="22"/>
        </w:rPr>
        <w:t>keputusan</w:t>
      </w:r>
      <w:proofErr w:type="spellEnd"/>
      <w:r w:rsidRPr="00B52FE6">
        <w:rPr>
          <w:sz w:val="22"/>
          <w:szCs w:val="22"/>
        </w:rPr>
        <w:t xml:space="preserve"> </w:t>
      </w:r>
      <w:proofErr w:type="spellStart"/>
      <w:r w:rsidRPr="00B52FE6">
        <w:rPr>
          <w:sz w:val="22"/>
          <w:szCs w:val="22"/>
        </w:rPr>
        <w:t>dari</w:t>
      </w:r>
      <w:proofErr w:type="spellEnd"/>
      <w:r w:rsidRPr="00B52FE6">
        <w:rPr>
          <w:sz w:val="22"/>
          <w:szCs w:val="22"/>
        </w:rPr>
        <w:t xml:space="preserve"> </w:t>
      </w:r>
      <w:proofErr w:type="spellStart"/>
      <w:r w:rsidRPr="00B52FE6">
        <w:rPr>
          <w:sz w:val="22"/>
          <w:szCs w:val="22"/>
        </w:rPr>
        <w:t>masalah</w:t>
      </w:r>
      <w:proofErr w:type="spellEnd"/>
      <w:r w:rsidRPr="00B52FE6">
        <w:rPr>
          <w:sz w:val="22"/>
          <w:szCs w:val="22"/>
        </w:rPr>
        <w:t xml:space="preserve"> semi-</w:t>
      </w:r>
      <w:proofErr w:type="spellStart"/>
      <w:r w:rsidRPr="00B52FE6">
        <w:rPr>
          <w:sz w:val="22"/>
          <w:szCs w:val="22"/>
        </w:rPr>
        <w:t>terstruktur</w:t>
      </w:r>
      <w:proofErr w:type="spellEnd"/>
      <w:r w:rsidRPr="00B52FE6">
        <w:rPr>
          <w:sz w:val="22"/>
          <w:szCs w:val="22"/>
        </w:rPr>
        <w:t xml:space="preserve"> yang </w:t>
      </w:r>
      <w:proofErr w:type="spellStart"/>
      <w:r w:rsidRPr="00B52FE6">
        <w:rPr>
          <w:sz w:val="22"/>
          <w:szCs w:val="22"/>
        </w:rPr>
        <w:t>spesifik</w:t>
      </w:r>
      <w:proofErr w:type="spellEnd"/>
      <w:r w:rsidRPr="00B52FE6">
        <w:rPr>
          <w:sz w:val="22"/>
          <w:szCs w:val="22"/>
        </w:rPr>
        <w:t>.</w:t>
      </w:r>
    </w:p>
    <w:p w14:paraId="2FD73D4B" w14:textId="365C145A" w:rsidR="007410FC" w:rsidRDefault="007410FC" w:rsidP="007410FC">
      <w:pPr>
        <w:ind w:firstLine="720"/>
        <w:jc w:val="both"/>
        <w:rPr>
          <w:sz w:val="22"/>
          <w:szCs w:val="22"/>
        </w:rPr>
      </w:pPr>
      <w:proofErr w:type="spellStart"/>
      <w:r w:rsidRPr="00B52FE6">
        <w:rPr>
          <w:sz w:val="22"/>
          <w:szCs w:val="22"/>
        </w:rPr>
        <w:t>Dalam</w:t>
      </w:r>
      <w:proofErr w:type="spellEnd"/>
      <w:r w:rsidRPr="00B52FE6">
        <w:rPr>
          <w:sz w:val="22"/>
          <w:szCs w:val="22"/>
        </w:rPr>
        <w:t xml:space="preserve"> </w:t>
      </w:r>
      <w:proofErr w:type="spellStart"/>
      <w:r w:rsidRPr="00B52FE6">
        <w:rPr>
          <w:sz w:val="22"/>
          <w:szCs w:val="22"/>
        </w:rPr>
        <w:t>kehidupan</w:t>
      </w:r>
      <w:proofErr w:type="spellEnd"/>
      <w:r w:rsidRPr="00B52FE6">
        <w:rPr>
          <w:sz w:val="22"/>
          <w:szCs w:val="22"/>
        </w:rPr>
        <w:t xml:space="preserve">, proses </w:t>
      </w:r>
      <w:proofErr w:type="spellStart"/>
      <w:r w:rsidRPr="00B52FE6">
        <w:rPr>
          <w:sz w:val="22"/>
          <w:szCs w:val="22"/>
        </w:rPr>
        <w:t>pengambilan</w:t>
      </w:r>
      <w:proofErr w:type="spellEnd"/>
      <w:r w:rsidRPr="00B52FE6">
        <w:rPr>
          <w:sz w:val="22"/>
          <w:szCs w:val="22"/>
        </w:rPr>
        <w:t xml:space="preserve"> </w:t>
      </w:r>
      <w:proofErr w:type="spellStart"/>
      <w:r w:rsidRPr="00B52FE6">
        <w:rPr>
          <w:sz w:val="22"/>
          <w:szCs w:val="22"/>
        </w:rPr>
        <w:t>keputusan</w:t>
      </w:r>
      <w:proofErr w:type="spellEnd"/>
      <w:r w:rsidRPr="00B52FE6">
        <w:rPr>
          <w:sz w:val="22"/>
          <w:szCs w:val="22"/>
        </w:rPr>
        <w:t xml:space="preserve"> </w:t>
      </w:r>
      <w:proofErr w:type="spellStart"/>
      <w:r w:rsidRPr="00B52FE6">
        <w:rPr>
          <w:sz w:val="22"/>
          <w:szCs w:val="22"/>
        </w:rPr>
        <w:t>merupakan</w:t>
      </w:r>
      <w:proofErr w:type="spellEnd"/>
      <w:r w:rsidRPr="00B52FE6">
        <w:rPr>
          <w:sz w:val="22"/>
          <w:szCs w:val="22"/>
        </w:rPr>
        <w:t xml:space="preserve"> </w:t>
      </w:r>
      <w:proofErr w:type="spellStart"/>
      <w:r w:rsidRPr="00B52FE6">
        <w:rPr>
          <w:sz w:val="22"/>
          <w:szCs w:val="22"/>
        </w:rPr>
        <w:t>sesuatu</w:t>
      </w:r>
      <w:proofErr w:type="spellEnd"/>
      <w:r w:rsidRPr="00B52FE6">
        <w:rPr>
          <w:sz w:val="22"/>
          <w:szCs w:val="22"/>
        </w:rPr>
        <w:t xml:space="preserve"> yang </w:t>
      </w:r>
      <w:proofErr w:type="spellStart"/>
      <w:r w:rsidRPr="00B52FE6">
        <w:rPr>
          <w:sz w:val="22"/>
          <w:szCs w:val="22"/>
        </w:rPr>
        <w:t>akan</w:t>
      </w:r>
      <w:proofErr w:type="spellEnd"/>
      <w:r w:rsidRPr="00B52FE6">
        <w:rPr>
          <w:sz w:val="22"/>
          <w:szCs w:val="22"/>
        </w:rPr>
        <w:t xml:space="preserve"> </w:t>
      </w:r>
      <w:proofErr w:type="spellStart"/>
      <w:r w:rsidRPr="00B52FE6">
        <w:rPr>
          <w:sz w:val="22"/>
          <w:szCs w:val="22"/>
        </w:rPr>
        <w:t>selalu</w:t>
      </w:r>
      <w:proofErr w:type="spellEnd"/>
      <w:r w:rsidRPr="00B52FE6">
        <w:rPr>
          <w:sz w:val="22"/>
          <w:szCs w:val="22"/>
        </w:rPr>
        <w:t xml:space="preserve"> </w:t>
      </w:r>
      <w:proofErr w:type="spellStart"/>
      <w:r w:rsidRPr="00B52FE6">
        <w:rPr>
          <w:sz w:val="22"/>
          <w:szCs w:val="22"/>
        </w:rPr>
        <w:t>dihadapi</w:t>
      </w:r>
      <w:proofErr w:type="spellEnd"/>
      <w:r w:rsidRPr="00B52FE6">
        <w:rPr>
          <w:sz w:val="22"/>
          <w:szCs w:val="22"/>
        </w:rPr>
        <w:t xml:space="preserve"> oleh </w:t>
      </w:r>
      <w:proofErr w:type="spellStart"/>
      <w:r w:rsidRPr="00B52FE6">
        <w:rPr>
          <w:sz w:val="22"/>
          <w:szCs w:val="22"/>
        </w:rPr>
        <w:t>manusia</w:t>
      </w:r>
      <w:proofErr w:type="spellEnd"/>
      <w:r w:rsidRPr="00B52FE6">
        <w:rPr>
          <w:sz w:val="22"/>
          <w:szCs w:val="22"/>
        </w:rPr>
        <w:t xml:space="preserve">. Keputusan yang </w:t>
      </w:r>
      <w:proofErr w:type="spellStart"/>
      <w:r w:rsidRPr="00B52FE6">
        <w:rPr>
          <w:sz w:val="22"/>
          <w:szCs w:val="22"/>
        </w:rPr>
        <w:t>diambil</w:t>
      </w:r>
      <w:proofErr w:type="spellEnd"/>
      <w:r w:rsidRPr="00B52FE6">
        <w:rPr>
          <w:sz w:val="22"/>
          <w:szCs w:val="22"/>
        </w:rPr>
        <w:t xml:space="preserve"> </w:t>
      </w:r>
      <w:proofErr w:type="spellStart"/>
      <w:r w:rsidRPr="00B52FE6">
        <w:rPr>
          <w:sz w:val="22"/>
          <w:szCs w:val="22"/>
        </w:rPr>
        <w:t>biasanya</w:t>
      </w:r>
      <w:proofErr w:type="spellEnd"/>
      <w:r w:rsidRPr="00B52FE6">
        <w:rPr>
          <w:sz w:val="22"/>
          <w:szCs w:val="22"/>
        </w:rPr>
        <w:t xml:space="preserve"> </w:t>
      </w:r>
      <w:proofErr w:type="spellStart"/>
      <w:r w:rsidRPr="00B52FE6">
        <w:rPr>
          <w:sz w:val="22"/>
          <w:szCs w:val="22"/>
        </w:rPr>
        <w:t>karena</w:t>
      </w:r>
      <w:proofErr w:type="spellEnd"/>
      <w:r w:rsidRPr="00B52FE6">
        <w:rPr>
          <w:sz w:val="22"/>
          <w:szCs w:val="22"/>
        </w:rPr>
        <w:t xml:space="preserve"> </w:t>
      </w:r>
      <w:proofErr w:type="spellStart"/>
      <w:r w:rsidRPr="00B52FE6">
        <w:rPr>
          <w:sz w:val="22"/>
          <w:szCs w:val="22"/>
        </w:rPr>
        <w:t>ada</w:t>
      </w:r>
      <w:proofErr w:type="spellEnd"/>
      <w:r w:rsidRPr="00B52FE6">
        <w:rPr>
          <w:sz w:val="22"/>
          <w:szCs w:val="22"/>
        </w:rPr>
        <w:t xml:space="preserve"> </w:t>
      </w:r>
      <w:proofErr w:type="spellStart"/>
      <w:r w:rsidRPr="00B52FE6">
        <w:rPr>
          <w:sz w:val="22"/>
          <w:szCs w:val="22"/>
        </w:rPr>
        <w:t>pertimbangan</w:t>
      </w:r>
      <w:proofErr w:type="spellEnd"/>
      <w:r w:rsidRPr="00B52FE6">
        <w:rPr>
          <w:sz w:val="22"/>
          <w:szCs w:val="22"/>
        </w:rPr>
        <w:t xml:space="preserve"> </w:t>
      </w:r>
      <w:proofErr w:type="spellStart"/>
      <w:r w:rsidRPr="00B52FE6">
        <w:rPr>
          <w:sz w:val="22"/>
          <w:szCs w:val="22"/>
        </w:rPr>
        <w:t>tertentu</w:t>
      </w:r>
      <w:proofErr w:type="spellEnd"/>
      <w:r w:rsidRPr="00B52FE6">
        <w:rPr>
          <w:sz w:val="22"/>
          <w:szCs w:val="22"/>
        </w:rPr>
        <w:t xml:space="preserve"> </w:t>
      </w:r>
      <w:proofErr w:type="spellStart"/>
      <w:r w:rsidRPr="00B52FE6">
        <w:rPr>
          <w:sz w:val="22"/>
          <w:szCs w:val="22"/>
        </w:rPr>
        <w:t>atau</w:t>
      </w:r>
      <w:proofErr w:type="spellEnd"/>
      <w:r w:rsidRPr="00B52FE6">
        <w:rPr>
          <w:sz w:val="22"/>
          <w:szCs w:val="22"/>
        </w:rPr>
        <w:t xml:space="preserve"> </w:t>
      </w:r>
      <w:proofErr w:type="spellStart"/>
      <w:r w:rsidRPr="00B52FE6">
        <w:rPr>
          <w:sz w:val="22"/>
          <w:szCs w:val="22"/>
        </w:rPr>
        <w:t>atas</w:t>
      </w:r>
      <w:proofErr w:type="spellEnd"/>
      <w:r w:rsidRPr="00B52FE6">
        <w:rPr>
          <w:sz w:val="22"/>
          <w:szCs w:val="22"/>
        </w:rPr>
        <w:t xml:space="preserve"> </w:t>
      </w:r>
      <w:proofErr w:type="spellStart"/>
      <w:r w:rsidRPr="00B52FE6">
        <w:rPr>
          <w:sz w:val="22"/>
          <w:szCs w:val="22"/>
        </w:rPr>
        <w:t>dasar</w:t>
      </w:r>
      <w:proofErr w:type="spellEnd"/>
      <w:r w:rsidRPr="00B52FE6">
        <w:rPr>
          <w:sz w:val="22"/>
          <w:szCs w:val="22"/>
        </w:rPr>
        <w:t xml:space="preserve"> </w:t>
      </w:r>
      <w:proofErr w:type="spellStart"/>
      <w:r w:rsidRPr="00B52FE6">
        <w:rPr>
          <w:sz w:val="22"/>
          <w:szCs w:val="22"/>
        </w:rPr>
        <w:t>logika</w:t>
      </w:r>
      <w:proofErr w:type="spellEnd"/>
      <w:r w:rsidRPr="00B52FE6">
        <w:rPr>
          <w:sz w:val="22"/>
          <w:szCs w:val="22"/>
        </w:rPr>
        <w:t xml:space="preserve">, </w:t>
      </w:r>
      <w:proofErr w:type="spellStart"/>
      <w:r w:rsidRPr="00B52FE6">
        <w:rPr>
          <w:sz w:val="22"/>
          <w:szCs w:val="22"/>
        </w:rPr>
        <w:t>ada</w:t>
      </w:r>
      <w:proofErr w:type="spellEnd"/>
      <w:r w:rsidRPr="00B52FE6">
        <w:rPr>
          <w:sz w:val="22"/>
          <w:szCs w:val="22"/>
        </w:rPr>
        <w:t xml:space="preserve"> </w:t>
      </w:r>
      <w:proofErr w:type="spellStart"/>
      <w:r w:rsidRPr="00B52FE6">
        <w:rPr>
          <w:sz w:val="22"/>
          <w:szCs w:val="22"/>
        </w:rPr>
        <w:t>alternatif</w:t>
      </w:r>
      <w:proofErr w:type="spellEnd"/>
      <w:r w:rsidRPr="00B52FE6">
        <w:rPr>
          <w:sz w:val="22"/>
          <w:szCs w:val="22"/>
        </w:rPr>
        <w:t xml:space="preserve"> </w:t>
      </w:r>
      <w:proofErr w:type="spellStart"/>
      <w:r w:rsidRPr="00B52FE6">
        <w:rPr>
          <w:sz w:val="22"/>
          <w:szCs w:val="22"/>
        </w:rPr>
        <w:t>terbaik</w:t>
      </w:r>
      <w:proofErr w:type="spellEnd"/>
      <w:r w:rsidRPr="00B52FE6">
        <w:rPr>
          <w:sz w:val="22"/>
          <w:szCs w:val="22"/>
        </w:rPr>
        <w:t xml:space="preserve"> </w:t>
      </w:r>
      <w:proofErr w:type="spellStart"/>
      <w:r w:rsidRPr="00B52FE6">
        <w:rPr>
          <w:sz w:val="22"/>
          <w:szCs w:val="22"/>
        </w:rPr>
        <w:t>dari</w:t>
      </w:r>
      <w:proofErr w:type="spellEnd"/>
      <w:r w:rsidRPr="00B52FE6">
        <w:rPr>
          <w:sz w:val="22"/>
          <w:szCs w:val="22"/>
        </w:rPr>
        <w:t xml:space="preserve"> </w:t>
      </w:r>
      <w:proofErr w:type="spellStart"/>
      <w:r w:rsidRPr="00B52FE6">
        <w:rPr>
          <w:sz w:val="22"/>
          <w:szCs w:val="22"/>
        </w:rPr>
        <w:t>beberapa</w:t>
      </w:r>
      <w:proofErr w:type="spellEnd"/>
      <w:r w:rsidRPr="00B52FE6">
        <w:rPr>
          <w:sz w:val="22"/>
          <w:szCs w:val="22"/>
        </w:rPr>
        <w:t xml:space="preserve"> </w:t>
      </w:r>
      <w:proofErr w:type="spellStart"/>
      <w:r w:rsidRPr="00B52FE6">
        <w:rPr>
          <w:sz w:val="22"/>
          <w:szCs w:val="22"/>
        </w:rPr>
        <w:t>alternatif</w:t>
      </w:r>
      <w:proofErr w:type="spellEnd"/>
      <w:r w:rsidRPr="00B52FE6">
        <w:rPr>
          <w:sz w:val="22"/>
          <w:szCs w:val="22"/>
        </w:rPr>
        <w:t xml:space="preserve"> yang </w:t>
      </w:r>
      <w:proofErr w:type="spellStart"/>
      <w:r w:rsidRPr="00B52FE6">
        <w:rPr>
          <w:sz w:val="22"/>
          <w:szCs w:val="22"/>
        </w:rPr>
        <w:t>harus</w:t>
      </w:r>
      <w:proofErr w:type="spellEnd"/>
      <w:r w:rsidRPr="00B52FE6">
        <w:rPr>
          <w:sz w:val="22"/>
          <w:szCs w:val="22"/>
        </w:rPr>
        <w:t xml:space="preserve"> </w:t>
      </w:r>
      <w:proofErr w:type="spellStart"/>
      <w:r w:rsidRPr="00B52FE6">
        <w:rPr>
          <w:sz w:val="22"/>
          <w:szCs w:val="22"/>
        </w:rPr>
        <w:t>dipilih</w:t>
      </w:r>
      <w:proofErr w:type="spellEnd"/>
      <w:r w:rsidRPr="00B52FE6">
        <w:rPr>
          <w:sz w:val="22"/>
          <w:szCs w:val="22"/>
        </w:rPr>
        <w:t xml:space="preserve">, dan </w:t>
      </w:r>
      <w:proofErr w:type="spellStart"/>
      <w:r w:rsidRPr="00B52FE6">
        <w:rPr>
          <w:sz w:val="22"/>
          <w:szCs w:val="22"/>
        </w:rPr>
        <w:t>ada</w:t>
      </w:r>
      <w:proofErr w:type="spellEnd"/>
      <w:r w:rsidRPr="00B52FE6">
        <w:rPr>
          <w:sz w:val="22"/>
          <w:szCs w:val="22"/>
        </w:rPr>
        <w:t xml:space="preserve"> </w:t>
      </w:r>
      <w:proofErr w:type="spellStart"/>
      <w:r w:rsidRPr="00B52FE6">
        <w:rPr>
          <w:sz w:val="22"/>
          <w:szCs w:val="22"/>
        </w:rPr>
        <w:t>tujuan</w:t>
      </w:r>
      <w:proofErr w:type="spellEnd"/>
      <w:r w:rsidRPr="00B52FE6">
        <w:rPr>
          <w:sz w:val="22"/>
          <w:szCs w:val="22"/>
        </w:rPr>
        <w:t xml:space="preserve"> yang </w:t>
      </w:r>
      <w:proofErr w:type="spellStart"/>
      <w:r w:rsidRPr="00B52FE6">
        <w:rPr>
          <w:sz w:val="22"/>
          <w:szCs w:val="22"/>
        </w:rPr>
        <w:t>harus</w:t>
      </w:r>
      <w:proofErr w:type="spellEnd"/>
      <w:r w:rsidRPr="00B52FE6">
        <w:rPr>
          <w:sz w:val="22"/>
          <w:szCs w:val="22"/>
        </w:rPr>
        <w:t xml:space="preserve"> </w:t>
      </w:r>
      <w:proofErr w:type="spellStart"/>
      <w:r w:rsidRPr="00B52FE6">
        <w:rPr>
          <w:sz w:val="22"/>
          <w:szCs w:val="22"/>
        </w:rPr>
        <w:t>dicapai</w:t>
      </w:r>
      <w:proofErr w:type="spellEnd"/>
      <w:r w:rsidRPr="00B52FE6">
        <w:rPr>
          <w:sz w:val="22"/>
          <w:szCs w:val="22"/>
        </w:rPr>
        <w:t xml:space="preserve">. Keputusan </w:t>
      </w:r>
      <w:proofErr w:type="spellStart"/>
      <w:r w:rsidRPr="00B52FE6">
        <w:rPr>
          <w:sz w:val="22"/>
          <w:szCs w:val="22"/>
        </w:rPr>
        <w:t>merupakan</w:t>
      </w:r>
      <w:proofErr w:type="spellEnd"/>
      <w:r w:rsidRPr="00B52FE6">
        <w:rPr>
          <w:sz w:val="22"/>
          <w:szCs w:val="22"/>
        </w:rPr>
        <w:t xml:space="preserve"> </w:t>
      </w:r>
      <w:proofErr w:type="spellStart"/>
      <w:r w:rsidRPr="00B52FE6">
        <w:rPr>
          <w:sz w:val="22"/>
          <w:szCs w:val="22"/>
        </w:rPr>
        <w:t>hasil</w:t>
      </w:r>
      <w:proofErr w:type="spellEnd"/>
      <w:r w:rsidRPr="00B52FE6">
        <w:rPr>
          <w:sz w:val="22"/>
          <w:szCs w:val="22"/>
        </w:rPr>
        <w:t xml:space="preserve"> </w:t>
      </w:r>
      <w:proofErr w:type="spellStart"/>
      <w:r w:rsidRPr="00B52FE6">
        <w:rPr>
          <w:sz w:val="22"/>
          <w:szCs w:val="22"/>
        </w:rPr>
        <w:t>pemikiran</w:t>
      </w:r>
      <w:proofErr w:type="spellEnd"/>
      <w:r w:rsidRPr="00B52FE6">
        <w:rPr>
          <w:sz w:val="22"/>
          <w:szCs w:val="22"/>
        </w:rPr>
        <w:t xml:space="preserve"> </w:t>
      </w:r>
      <w:proofErr w:type="spellStart"/>
      <w:r w:rsidRPr="00B52FE6">
        <w:rPr>
          <w:sz w:val="22"/>
          <w:szCs w:val="22"/>
        </w:rPr>
        <w:t>berupa</w:t>
      </w:r>
      <w:proofErr w:type="spellEnd"/>
      <w:r w:rsidRPr="00B52FE6">
        <w:rPr>
          <w:sz w:val="22"/>
          <w:szCs w:val="22"/>
        </w:rPr>
        <w:t> </w:t>
      </w:r>
      <w:proofErr w:type="spellStart"/>
      <w:r w:rsidRPr="00B52FE6">
        <w:rPr>
          <w:sz w:val="22"/>
          <w:szCs w:val="22"/>
        </w:rPr>
        <w:t>pemilihan</w:t>
      </w:r>
      <w:proofErr w:type="spellEnd"/>
      <w:r w:rsidRPr="00B52FE6">
        <w:rPr>
          <w:sz w:val="22"/>
          <w:szCs w:val="22"/>
        </w:rPr>
        <w:t xml:space="preserve"> </w:t>
      </w:r>
      <w:proofErr w:type="spellStart"/>
      <w:r w:rsidRPr="00B52FE6">
        <w:rPr>
          <w:sz w:val="22"/>
          <w:szCs w:val="22"/>
        </w:rPr>
        <w:t>satu</w:t>
      </w:r>
      <w:proofErr w:type="spellEnd"/>
      <w:r w:rsidRPr="00B52FE6">
        <w:rPr>
          <w:sz w:val="22"/>
          <w:szCs w:val="22"/>
        </w:rPr>
        <w:t xml:space="preserve"> </w:t>
      </w:r>
      <w:proofErr w:type="spellStart"/>
      <w:r w:rsidRPr="00B52FE6">
        <w:rPr>
          <w:sz w:val="22"/>
          <w:szCs w:val="22"/>
        </w:rPr>
        <w:t>diantara</w:t>
      </w:r>
      <w:proofErr w:type="spellEnd"/>
      <w:r w:rsidRPr="00B52FE6">
        <w:rPr>
          <w:sz w:val="22"/>
          <w:szCs w:val="22"/>
        </w:rPr>
        <w:t xml:space="preserve"> </w:t>
      </w:r>
      <w:proofErr w:type="spellStart"/>
      <w:r w:rsidRPr="00B52FE6">
        <w:rPr>
          <w:sz w:val="22"/>
          <w:szCs w:val="22"/>
        </w:rPr>
        <w:t>beberapa</w:t>
      </w:r>
      <w:proofErr w:type="spellEnd"/>
      <w:r w:rsidRPr="00B52FE6">
        <w:rPr>
          <w:sz w:val="22"/>
          <w:szCs w:val="22"/>
        </w:rPr>
        <w:t xml:space="preserve"> </w:t>
      </w:r>
      <w:proofErr w:type="spellStart"/>
      <w:r w:rsidRPr="00B52FE6">
        <w:rPr>
          <w:sz w:val="22"/>
          <w:szCs w:val="22"/>
        </w:rPr>
        <w:t>alternatif</w:t>
      </w:r>
      <w:proofErr w:type="spellEnd"/>
      <w:r w:rsidRPr="00B52FE6">
        <w:rPr>
          <w:sz w:val="22"/>
          <w:szCs w:val="22"/>
        </w:rPr>
        <w:t xml:space="preserve"> yang </w:t>
      </w:r>
      <w:proofErr w:type="spellStart"/>
      <w:r w:rsidRPr="00B52FE6">
        <w:rPr>
          <w:sz w:val="22"/>
          <w:szCs w:val="22"/>
        </w:rPr>
        <w:t>dapat</w:t>
      </w:r>
      <w:proofErr w:type="spellEnd"/>
      <w:r w:rsidRPr="00B52FE6">
        <w:rPr>
          <w:sz w:val="22"/>
          <w:szCs w:val="22"/>
        </w:rPr>
        <w:t xml:space="preserve"> </w:t>
      </w:r>
      <w:proofErr w:type="spellStart"/>
      <w:r w:rsidRPr="00B52FE6">
        <w:rPr>
          <w:sz w:val="22"/>
          <w:szCs w:val="22"/>
        </w:rPr>
        <w:t>digunakan</w:t>
      </w:r>
      <w:proofErr w:type="spellEnd"/>
      <w:r w:rsidRPr="00B52FE6">
        <w:rPr>
          <w:sz w:val="22"/>
          <w:szCs w:val="22"/>
        </w:rPr>
        <w:t xml:space="preserve"> </w:t>
      </w:r>
      <w:proofErr w:type="spellStart"/>
      <w:r w:rsidRPr="00B52FE6">
        <w:rPr>
          <w:sz w:val="22"/>
          <w:szCs w:val="22"/>
        </w:rPr>
        <w:t>untuk</w:t>
      </w:r>
      <w:proofErr w:type="spellEnd"/>
      <w:r w:rsidRPr="00B52FE6">
        <w:rPr>
          <w:sz w:val="22"/>
          <w:szCs w:val="22"/>
        </w:rPr>
        <w:t xml:space="preserve"> </w:t>
      </w:r>
      <w:proofErr w:type="spellStart"/>
      <w:r w:rsidRPr="00B52FE6">
        <w:rPr>
          <w:sz w:val="22"/>
          <w:szCs w:val="22"/>
        </w:rPr>
        <w:t>memecahkan</w:t>
      </w:r>
      <w:proofErr w:type="spellEnd"/>
      <w:r w:rsidRPr="00B52FE6">
        <w:rPr>
          <w:sz w:val="22"/>
          <w:szCs w:val="22"/>
        </w:rPr>
        <w:t xml:space="preserve"> </w:t>
      </w:r>
      <w:proofErr w:type="spellStart"/>
      <w:r w:rsidRPr="00B52FE6">
        <w:rPr>
          <w:sz w:val="22"/>
          <w:szCs w:val="22"/>
        </w:rPr>
        <w:t>masalah</w:t>
      </w:r>
      <w:proofErr w:type="spellEnd"/>
      <w:r w:rsidRPr="00B52FE6">
        <w:rPr>
          <w:sz w:val="22"/>
          <w:szCs w:val="22"/>
        </w:rPr>
        <w:t xml:space="preserve"> yang </w:t>
      </w:r>
      <w:proofErr w:type="spellStart"/>
      <w:r w:rsidRPr="00B52FE6">
        <w:rPr>
          <w:sz w:val="22"/>
          <w:szCs w:val="22"/>
        </w:rPr>
        <w:t>dihadapi</w:t>
      </w:r>
      <w:proofErr w:type="spellEnd"/>
      <w:r w:rsidRPr="00B52FE6">
        <w:rPr>
          <w:sz w:val="22"/>
          <w:szCs w:val="22"/>
        </w:rPr>
        <w:t xml:space="preserve">. </w:t>
      </w:r>
      <w:proofErr w:type="spellStart"/>
      <w:r w:rsidRPr="00B52FE6">
        <w:rPr>
          <w:sz w:val="22"/>
          <w:szCs w:val="22"/>
        </w:rPr>
        <w:t>Pengambilan</w:t>
      </w:r>
      <w:proofErr w:type="spellEnd"/>
      <w:r w:rsidRPr="00B52FE6">
        <w:rPr>
          <w:sz w:val="22"/>
          <w:szCs w:val="22"/>
        </w:rPr>
        <w:t xml:space="preserve"> </w:t>
      </w:r>
      <w:proofErr w:type="spellStart"/>
      <w:r w:rsidRPr="00B52FE6">
        <w:rPr>
          <w:sz w:val="22"/>
          <w:szCs w:val="22"/>
        </w:rPr>
        <w:t>keputusan</w:t>
      </w:r>
      <w:proofErr w:type="spellEnd"/>
      <w:r w:rsidRPr="00B52FE6">
        <w:rPr>
          <w:sz w:val="22"/>
          <w:szCs w:val="22"/>
        </w:rPr>
        <w:t xml:space="preserve"> </w:t>
      </w:r>
      <w:proofErr w:type="spellStart"/>
      <w:r w:rsidRPr="00B52FE6">
        <w:rPr>
          <w:sz w:val="22"/>
          <w:szCs w:val="22"/>
        </w:rPr>
        <w:t>dilakukan</w:t>
      </w:r>
      <w:proofErr w:type="spellEnd"/>
      <w:r w:rsidRPr="00B52FE6">
        <w:rPr>
          <w:sz w:val="22"/>
          <w:szCs w:val="22"/>
        </w:rPr>
        <w:t xml:space="preserve"> </w:t>
      </w:r>
      <w:proofErr w:type="spellStart"/>
      <w:r w:rsidRPr="00B52FE6">
        <w:rPr>
          <w:sz w:val="22"/>
          <w:szCs w:val="22"/>
        </w:rPr>
        <w:t>pimpinan</w:t>
      </w:r>
      <w:proofErr w:type="spellEnd"/>
      <w:r w:rsidRPr="00B52FE6">
        <w:rPr>
          <w:sz w:val="22"/>
          <w:szCs w:val="22"/>
        </w:rPr>
        <w:t xml:space="preserve"> </w:t>
      </w:r>
      <w:proofErr w:type="spellStart"/>
      <w:r w:rsidRPr="00B52FE6">
        <w:rPr>
          <w:sz w:val="22"/>
          <w:szCs w:val="22"/>
        </w:rPr>
        <w:t>untuk</w:t>
      </w:r>
      <w:proofErr w:type="spellEnd"/>
      <w:r w:rsidRPr="00B52FE6">
        <w:rPr>
          <w:sz w:val="22"/>
          <w:szCs w:val="22"/>
        </w:rPr>
        <w:t xml:space="preserve"> </w:t>
      </w:r>
      <w:proofErr w:type="spellStart"/>
      <w:r w:rsidRPr="00B52FE6">
        <w:rPr>
          <w:sz w:val="22"/>
          <w:szCs w:val="22"/>
        </w:rPr>
        <w:t>menyelesaikan</w:t>
      </w:r>
      <w:proofErr w:type="spellEnd"/>
      <w:r w:rsidRPr="00B52FE6">
        <w:rPr>
          <w:sz w:val="22"/>
          <w:szCs w:val="22"/>
        </w:rPr>
        <w:t> </w:t>
      </w:r>
      <w:proofErr w:type="spellStart"/>
      <w:r w:rsidRPr="00B52FE6">
        <w:rPr>
          <w:sz w:val="22"/>
          <w:szCs w:val="22"/>
        </w:rPr>
        <w:t>masalah</w:t>
      </w:r>
      <w:proofErr w:type="spellEnd"/>
      <w:r w:rsidRPr="00B52FE6">
        <w:rPr>
          <w:sz w:val="22"/>
          <w:szCs w:val="22"/>
        </w:rPr>
        <w:t xml:space="preserve"> yang </w:t>
      </w:r>
      <w:proofErr w:type="spellStart"/>
      <w:r w:rsidRPr="00B52FE6">
        <w:rPr>
          <w:sz w:val="22"/>
          <w:szCs w:val="22"/>
        </w:rPr>
        <w:t>dihadapi</w:t>
      </w:r>
      <w:proofErr w:type="spellEnd"/>
      <w:r w:rsidRPr="00B52FE6">
        <w:rPr>
          <w:sz w:val="22"/>
          <w:szCs w:val="22"/>
        </w:rPr>
        <w:t xml:space="preserve"> </w:t>
      </w:r>
      <w:proofErr w:type="spellStart"/>
      <w:r w:rsidRPr="00B52FE6">
        <w:rPr>
          <w:sz w:val="22"/>
          <w:szCs w:val="22"/>
        </w:rPr>
        <w:t>dalam</w:t>
      </w:r>
      <w:proofErr w:type="spellEnd"/>
      <w:r w:rsidRPr="00B52FE6">
        <w:rPr>
          <w:sz w:val="22"/>
          <w:szCs w:val="22"/>
        </w:rPr>
        <w:t xml:space="preserve"> </w:t>
      </w:r>
      <w:proofErr w:type="spellStart"/>
      <w:r w:rsidRPr="00B52FE6">
        <w:rPr>
          <w:sz w:val="22"/>
          <w:szCs w:val="22"/>
        </w:rPr>
        <w:t>organisasi</w:t>
      </w:r>
      <w:proofErr w:type="spellEnd"/>
      <w:r w:rsidRPr="00B52FE6">
        <w:rPr>
          <w:sz w:val="22"/>
          <w:szCs w:val="22"/>
        </w:rPr>
        <w:t xml:space="preserve"> yang </w:t>
      </w:r>
      <w:proofErr w:type="spellStart"/>
      <w:r w:rsidRPr="00B52FE6">
        <w:rPr>
          <w:sz w:val="22"/>
          <w:szCs w:val="22"/>
        </w:rPr>
        <w:t>dipimpinnya</w:t>
      </w:r>
      <w:proofErr w:type="spellEnd"/>
      <w:r w:rsidRPr="00B52FE6">
        <w:rPr>
          <w:sz w:val="22"/>
          <w:szCs w:val="22"/>
        </w:rPr>
        <w:t xml:space="preserve"> </w:t>
      </w:r>
      <w:proofErr w:type="spellStart"/>
      <w:r w:rsidRPr="00B52FE6">
        <w:rPr>
          <w:sz w:val="22"/>
          <w:szCs w:val="22"/>
        </w:rPr>
        <w:t>dengan</w:t>
      </w:r>
      <w:proofErr w:type="spellEnd"/>
      <w:r w:rsidRPr="00B52FE6">
        <w:rPr>
          <w:sz w:val="22"/>
          <w:szCs w:val="22"/>
        </w:rPr>
        <w:t xml:space="preserve"> </w:t>
      </w:r>
      <w:proofErr w:type="spellStart"/>
      <w:r w:rsidRPr="00B52FE6">
        <w:rPr>
          <w:sz w:val="22"/>
          <w:szCs w:val="22"/>
        </w:rPr>
        <w:t>melalui</w:t>
      </w:r>
      <w:proofErr w:type="spellEnd"/>
      <w:r w:rsidRPr="00B52FE6">
        <w:rPr>
          <w:sz w:val="22"/>
          <w:szCs w:val="22"/>
        </w:rPr>
        <w:t xml:space="preserve"> </w:t>
      </w:r>
      <w:proofErr w:type="spellStart"/>
      <w:r w:rsidRPr="00B52FE6">
        <w:rPr>
          <w:sz w:val="22"/>
          <w:szCs w:val="22"/>
        </w:rPr>
        <w:t>pemilihan</w:t>
      </w:r>
      <w:proofErr w:type="spellEnd"/>
      <w:r w:rsidRPr="00B52FE6">
        <w:rPr>
          <w:sz w:val="22"/>
          <w:szCs w:val="22"/>
        </w:rPr>
        <w:t xml:space="preserve"> </w:t>
      </w:r>
      <w:proofErr w:type="spellStart"/>
      <w:r w:rsidRPr="00B52FE6">
        <w:rPr>
          <w:sz w:val="22"/>
          <w:szCs w:val="22"/>
        </w:rPr>
        <w:t>satu</w:t>
      </w:r>
      <w:proofErr w:type="spellEnd"/>
      <w:r w:rsidRPr="00B52FE6">
        <w:rPr>
          <w:sz w:val="22"/>
          <w:szCs w:val="22"/>
        </w:rPr>
        <w:t xml:space="preserve"> </w:t>
      </w:r>
      <w:proofErr w:type="spellStart"/>
      <w:r w:rsidRPr="00B52FE6">
        <w:rPr>
          <w:sz w:val="22"/>
          <w:szCs w:val="22"/>
        </w:rPr>
        <w:t>alternatif</w:t>
      </w:r>
      <w:proofErr w:type="spellEnd"/>
      <w:r w:rsidRPr="00B52FE6">
        <w:rPr>
          <w:sz w:val="22"/>
          <w:szCs w:val="22"/>
        </w:rPr>
        <w:t xml:space="preserve"> </w:t>
      </w:r>
      <w:proofErr w:type="spellStart"/>
      <w:r w:rsidRPr="00B52FE6">
        <w:rPr>
          <w:sz w:val="22"/>
          <w:szCs w:val="22"/>
        </w:rPr>
        <w:t>pemecahan</w:t>
      </w:r>
      <w:proofErr w:type="spellEnd"/>
      <w:r w:rsidRPr="00B52FE6">
        <w:rPr>
          <w:sz w:val="22"/>
          <w:szCs w:val="22"/>
        </w:rPr>
        <w:t xml:space="preserve"> </w:t>
      </w:r>
      <w:proofErr w:type="spellStart"/>
      <w:r w:rsidRPr="00B52FE6">
        <w:rPr>
          <w:sz w:val="22"/>
          <w:szCs w:val="22"/>
        </w:rPr>
        <w:t>masalah</w:t>
      </w:r>
      <w:proofErr w:type="spellEnd"/>
      <w:r w:rsidRPr="00B52FE6">
        <w:rPr>
          <w:sz w:val="22"/>
          <w:szCs w:val="22"/>
        </w:rPr>
        <w:t xml:space="preserve"> </w:t>
      </w:r>
      <w:proofErr w:type="spellStart"/>
      <w:r w:rsidRPr="00B52FE6">
        <w:rPr>
          <w:sz w:val="22"/>
          <w:szCs w:val="22"/>
        </w:rPr>
        <w:t>terbaik</w:t>
      </w:r>
      <w:proofErr w:type="spellEnd"/>
      <w:r w:rsidRPr="00B52FE6">
        <w:rPr>
          <w:sz w:val="22"/>
          <w:szCs w:val="22"/>
        </w:rPr>
        <w:t xml:space="preserve"> </w:t>
      </w:r>
      <w:proofErr w:type="spellStart"/>
      <w:r w:rsidRPr="00B52FE6">
        <w:rPr>
          <w:sz w:val="22"/>
          <w:szCs w:val="22"/>
        </w:rPr>
        <w:t>dengan</w:t>
      </w:r>
      <w:proofErr w:type="spellEnd"/>
      <w:r w:rsidRPr="00B52FE6">
        <w:rPr>
          <w:sz w:val="22"/>
          <w:szCs w:val="22"/>
        </w:rPr>
        <w:t xml:space="preserve"> </w:t>
      </w:r>
      <w:proofErr w:type="spellStart"/>
      <w:r w:rsidRPr="00B52FE6">
        <w:rPr>
          <w:sz w:val="22"/>
          <w:szCs w:val="22"/>
        </w:rPr>
        <w:t>berdasarkan</w:t>
      </w:r>
      <w:proofErr w:type="spellEnd"/>
      <w:r w:rsidRPr="00B52FE6">
        <w:rPr>
          <w:sz w:val="22"/>
          <w:szCs w:val="22"/>
        </w:rPr>
        <w:t xml:space="preserve"> </w:t>
      </w:r>
      <w:proofErr w:type="spellStart"/>
      <w:r w:rsidRPr="00B52FE6">
        <w:rPr>
          <w:sz w:val="22"/>
          <w:szCs w:val="22"/>
        </w:rPr>
        <w:t>pertimbangan-pertimbangan</w:t>
      </w:r>
      <w:proofErr w:type="spellEnd"/>
      <w:r w:rsidRPr="00B52FE6">
        <w:rPr>
          <w:sz w:val="22"/>
          <w:szCs w:val="22"/>
        </w:rPr>
        <w:t xml:space="preserve"> (</w:t>
      </w:r>
      <w:proofErr w:type="spellStart"/>
      <w:r w:rsidRPr="00B52FE6">
        <w:rPr>
          <w:sz w:val="22"/>
          <w:szCs w:val="22"/>
        </w:rPr>
        <w:t>kriteria</w:t>
      </w:r>
      <w:proofErr w:type="spellEnd"/>
      <w:r w:rsidRPr="00B52FE6">
        <w:rPr>
          <w:sz w:val="22"/>
          <w:szCs w:val="22"/>
        </w:rPr>
        <w:t xml:space="preserve">) </w:t>
      </w:r>
      <w:proofErr w:type="spellStart"/>
      <w:r w:rsidRPr="00B52FE6">
        <w:rPr>
          <w:sz w:val="22"/>
          <w:szCs w:val="22"/>
        </w:rPr>
        <w:t>tertentu</w:t>
      </w:r>
      <w:proofErr w:type="spellEnd"/>
      <w:r w:rsidRPr="00B52FE6">
        <w:rPr>
          <w:sz w:val="22"/>
          <w:szCs w:val="22"/>
        </w:rPr>
        <w:t xml:space="preserve">. </w:t>
      </w:r>
      <w:proofErr w:type="spellStart"/>
      <w:r w:rsidRPr="00B52FE6">
        <w:rPr>
          <w:sz w:val="22"/>
          <w:szCs w:val="22"/>
        </w:rPr>
        <w:t>Pengambilan</w:t>
      </w:r>
      <w:proofErr w:type="spellEnd"/>
      <w:r w:rsidRPr="00B52FE6">
        <w:rPr>
          <w:sz w:val="22"/>
          <w:szCs w:val="22"/>
        </w:rPr>
        <w:t xml:space="preserve"> </w:t>
      </w:r>
      <w:proofErr w:type="spellStart"/>
      <w:r w:rsidRPr="00B52FE6">
        <w:rPr>
          <w:sz w:val="22"/>
          <w:szCs w:val="22"/>
        </w:rPr>
        <w:t>keputusan</w:t>
      </w:r>
      <w:proofErr w:type="spellEnd"/>
      <w:r w:rsidRPr="00B52FE6">
        <w:rPr>
          <w:sz w:val="22"/>
          <w:szCs w:val="22"/>
        </w:rPr>
        <w:t xml:space="preserve"> </w:t>
      </w:r>
      <w:proofErr w:type="spellStart"/>
      <w:r w:rsidRPr="00B52FE6">
        <w:rPr>
          <w:sz w:val="22"/>
          <w:szCs w:val="22"/>
        </w:rPr>
        <w:t>harus</w:t>
      </w:r>
      <w:proofErr w:type="spellEnd"/>
      <w:r w:rsidRPr="00B52FE6">
        <w:rPr>
          <w:sz w:val="22"/>
          <w:szCs w:val="22"/>
        </w:rPr>
        <w:t xml:space="preserve"> </w:t>
      </w:r>
      <w:proofErr w:type="spellStart"/>
      <w:r w:rsidRPr="00B52FE6">
        <w:rPr>
          <w:sz w:val="22"/>
          <w:szCs w:val="22"/>
        </w:rPr>
        <w:t>dilakukan</w:t>
      </w:r>
      <w:proofErr w:type="spellEnd"/>
      <w:r w:rsidRPr="00B52FE6">
        <w:rPr>
          <w:sz w:val="22"/>
          <w:szCs w:val="22"/>
        </w:rPr>
        <w:t xml:space="preserve"> </w:t>
      </w:r>
      <w:proofErr w:type="spellStart"/>
      <w:r w:rsidRPr="00B52FE6">
        <w:rPr>
          <w:sz w:val="22"/>
          <w:szCs w:val="22"/>
        </w:rPr>
        <w:t>secara</w:t>
      </w:r>
      <w:proofErr w:type="spellEnd"/>
      <w:r w:rsidRPr="00B52FE6">
        <w:rPr>
          <w:sz w:val="22"/>
          <w:szCs w:val="22"/>
        </w:rPr>
        <w:t xml:space="preserve"> </w:t>
      </w:r>
      <w:proofErr w:type="spellStart"/>
      <w:r w:rsidRPr="00B52FE6">
        <w:rPr>
          <w:sz w:val="22"/>
          <w:szCs w:val="22"/>
        </w:rPr>
        <w:t>sistematis</w:t>
      </w:r>
      <w:proofErr w:type="spellEnd"/>
      <w:r w:rsidRPr="00B52FE6">
        <w:rPr>
          <w:sz w:val="22"/>
          <w:szCs w:val="22"/>
        </w:rPr>
        <w:t xml:space="preserve">, </w:t>
      </w:r>
      <w:proofErr w:type="spellStart"/>
      <w:r w:rsidRPr="00B52FE6">
        <w:rPr>
          <w:sz w:val="22"/>
          <w:szCs w:val="22"/>
        </w:rPr>
        <w:t>kemudian</w:t>
      </w:r>
      <w:proofErr w:type="spellEnd"/>
      <w:r w:rsidRPr="00B52FE6">
        <w:rPr>
          <w:sz w:val="22"/>
          <w:szCs w:val="22"/>
        </w:rPr>
        <w:t xml:space="preserve"> </w:t>
      </w:r>
      <w:proofErr w:type="spellStart"/>
      <w:r w:rsidRPr="00B52FE6">
        <w:rPr>
          <w:sz w:val="22"/>
          <w:szCs w:val="22"/>
        </w:rPr>
        <w:t>mengumpulkan</w:t>
      </w:r>
      <w:proofErr w:type="spellEnd"/>
      <w:r w:rsidRPr="00B52FE6">
        <w:rPr>
          <w:sz w:val="22"/>
          <w:szCs w:val="22"/>
        </w:rPr>
        <w:t xml:space="preserve"> </w:t>
      </w:r>
      <w:proofErr w:type="spellStart"/>
      <w:r w:rsidRPr="00B52FE6">
        <w:rPr>
          <w:sz w:val="22"/>
          <w:szCs w:val="22"/>
        </w:rPr>
        <w:t>fakta-fakta</w:t>
      </w:r>
      <w:proofErr w:type="spellEnd"/>
      <w:r w:rsidRPr="00B52FE6">
        <w:rPr>
          <w:sz w:val="22"/>
          <w:szCs w:val="22"/>
        </w:rPr>
        <w:t xml:space="preserve">, </w:t>
      </w:r>
      <w:proofErr w:type="spellStart"/>
      <w:r w:rsidRPr="00B52FE6">
        <w:rPr>
          <w:sz w:val="22"/>
          <w:szCs w:val="22"/>
        </w:rPr>
        <w:t>kemudian</w:t>
      </w:r>
      <w:proofErr w:type="spellEnd"/>
      <w:r w:rsidRPr="00B52FE6">
        <w:rPr>
          <w:sz w:val="22"/>
          <w:szCs w:val="22"/>
        </w:rPr>
        <w:t xml:space="preserve"> </w:t>
      </w:r>
      <w:proofErr w:type="spellStart"/>
      <w:r w:rsidRPr="00B52FE6">
        <w:rPr>
          <w:sz w:val="22"/>
          <w:szCs w:val="22"/>
        </w:rPr>
        <w:t>ada</w:t>
      </w:r>
      <w:proofErr w:type="spellEnd"/>
      <w:r w:rsidRPr="00B52FE6">
        <w:rPr>
          <w:sz w:val="22"/>
          <w:szCs w:val="22"/>
        </w:rPr>
        <w:t xml:space="preserve"> </w:t>
      </w:r>
      <w:proofErr w:type="spellStart"/>
      <w:r w:rsidRPr="00B52FE6">
        <w:rPr>
          <w:sz w:val="22"/>
          <w:szCs w:val="22"/>
        </w:rPr>
        <w:t>penentuan</w:t>
      </w:r>
      <w:proofErr w:type="spellEnd"/>
      <w:r w:rsidRPr="00B52FE6">
        <w:rPr>
          <w:sz w:val="22"/>
          <w:szCs w:val="22"/>
        </w:rPr>
        <w:t xml:space="preserve"> yang </w:t>
      </w:r>
      <w:proofErr w:type="spellStart"/>
      <w:r w:rsidRPr="00B52FE6">
        <w:rPr>
          <w:sz w:val="22"/>
          <w:szCs w:val="22"/>
        </w:rPr>
        <w:t>matang</w:t>
      </w:r>
      <w:proofErr w:type="spellEnd"/>
      <w:r w:rsidRPr="00B52FE6">
        <w:rPr>
          <w:sz w:val="22"/>
          <w:szCs w:val="22"/>
        </w:rPr>
        <w:t xml:space="preserve"> </w:t>
      </w:r>
      <w:proofErr w:type="spellStart"/>
      <w:r w:rsidRPr="00B52FE6">
        <w:rPr>
          <w:sz w:val="22"/>
          <w:szCs w:val="22"/>
        </w:rPr>
        <w:t>dari</w:t>
      </w:r>
      <w:proofErr w:type="spellEnd"/>
      <w:r w:rsidRPr="00B52FE6">
        <w:rPr>
          <w:sz w:val="22"/>
          <w:szCs w:val="22"/>
        </w:rPr>
        <w:t xml:space="preserve"> </w:t>
      </w:r>
      <w:proofErr w:type="spellStart"/>
      <w:r w:rsidRPr="00B52FE6">
        <w:rPr>
          <w:sz w:val="22"/>
          <w:szCs w:val="22"/>
        </w:rPr>
        <w:t>alternatif</w:t>
      </w:r>
      <w:proofErr w:type="spellEnd"/>
      <w:r w:rsidRPr="00B52FE6">
        <w:rPr>
          <w:sz w:val="22"/>
          <w:szCs w:val="22"/>
        </w:rPr>
        <w:t xml:space="preserve"> yang </w:t>
      </w:r>
      <w:proofErr w:type="spellStart"/>
      <w:r w:rsidRPr="00B52FE6">
        <w:rPr>
          <w:sz w:val="22"/>
          <w:szCs w:val="22"/>
        </w:rPr>
        <w:t>dihadapi</w:t>
      </w:r>
      <w:proofErr w:type="spellEnd"/>
      <w:r w:rsidRPr="00B52FE6">
        <w:rPr>
          <w:sz w:val="22"/>
          <w:szCs w:val="22"/>
        </w:rPr>
        <w:t xml:space="preserve">, dan </w:t>
      </w:r>
      <w:proofErr w:type="spellStart"/>
      <w:r w:rsidRPr="00B52FE6">
        <w:rPr>
          <w:sz w:val="22"/>
          <w:szCs w:val="22"/>
        </w:rPr>
        <w:t>selanjutnya</w:t>
      </w:r>
      <w:proofErr w:type="spellEnd"/>
      <w:r w:rsidRPr="00B52FE6">
        <w:rPr>
          <w:sz w:val="22"/>
          <w:szCs w:val="22"/>
        </w:rPr>
        <w:t xml:space="preserve"> </w:t>
      </w:r>
      <w:proofErr w:type="spellStart"/>
      <w:r w:rsidRPr="00B52FE6">
        <w:rPr>
          <w:sz w:val="22"/>
          <w:szCs w:val="22"/>
        </w:rPr>
        <w:t>mengambil</w:t>
      </w:r>
      <w:proofErr w:type="spellEnd"/>
      <w:r w:rsidRPr="00B52FE6">
        <w:rPr>
          <w:sz w:val="22"/>
          <w:szCs w:val="22"/>
        </w:rPr>
        <w:t xml:space="preserve"> </w:t>
      </w:r>
      <w:proofErr w:type="spellStart"/>
      <w:r w:rsidRPr="00B52FE6">
        <w:rPr>
          <w:sz w:val="22"/>
          <w:szCs w:val="22"/>
        </w:rPr>
        <w:t>tindakan</w:t>
      </w:r>
      <w:proofErr w:type="spellEnd"/>
      <w:r w:rsidRPr="00B52FE6">
        <w:rPr>
          <w:sz w:val="22"/>
          <w:szCs w:val="22"/>
        </w:rPr>
        <w:t xml:space="preserve"> yang </w:t>
      </w:r>
      <w:proofErr w:type="spellStart"/>
      <w:r w:rsidRPr="00B52FE6">
        <w:rPr>
          <w:sz w:val="22"/>
          <w:szCs w:val="22"/>
        </w:rPr>
        <w:t>menurut</w:t>
      </w:r>
      <w:proofErr w:type="spellEnd"/>
      <w:r w:rsidRPr="00B52FE6">
        <w:rPr>
          <w:sz w:val="22"/>
          <w:szCs w:val="22"/>
        </w:rPr>
        <w:t xml:space="preserve"> </w:t>
      </w:r>
      <w:proofErr w:type="spellStart"/>
      <w:r w:rsidRPr="00B52FE6">
        <w:rPr>
          <w:sz w:val="22"/>
          <w:szCs w:val="22"/>
        </w:rPr>
        <w:t>perhitungan</w:t>
      </w:r>
      <w:proofErr w:type="spellEnd"/>
      <w:r w:rsidRPr="00B52FE6">
        <w:rPr>
          <w:sz w:val="22"/>
          <w:szCs w:val="22"/>
        </w:rPr>
        <w:t xml:space="preserve"> </w:t>
      </w:r>
      <w:proofErr w:type="spellStart"/>
      <w:r w:rsidRPr="00B52FE6">
        <w:rPr>
          <w:sz w:val="22"/>
          <w:szCs w:val="22"/>
        </w:rPr>
        <w:t>merupakan</w:t>
      </w:r>
      <w:proofErr w:type="spellEnd"/>
      <w:r w:rsidRPr="00B52FE6">
        <w:rPr>
          <w:sz w:val="22"/>
          <w:szCs w:val="22"/>
        </w:rPr>
        <w:t xml:space="preserve"> </w:t>
      </w:r>
      <w:proofErr w:type="spellStart"/>
      <w:r w:rsidRPr="00B52FE6">
        <w:rPr>
          <w:sz w:val="22"/>
          <w:szCs w:val="22"/>
        </w:rPr>
        <w:t>tindakan</w:t>
      </w:r>
      <w:proofErr w:type="spellEnd"/>
      <w:r w:rsidRPr="00B52FE6">
        <w:rPr>
          <w:sz w:val="22"/>
          <w:szCs w:val="22"/>
        </w:rPr>
        <w:t xml:space="preserve"> yang paling </w:t>
      </w:r>
      <w:proofErr w:type="spellStart"/>
      <w:r w:rsidRPr="00B52FE6">
        <w:rPr>
          <w:sz w:val="22"/>
          <w:szCs w:val="22"/>
        </w:rPr>
        <w:t>tepat</w:t>
      </w:r>
      <w:proofErr w:type="spellEnd"/>
      <w:r w:rsidRPr="00B52FE6">
        <w:rPr>
          <w:sz w:val="22"/>
          <w:szCs w:val="22"/>
        </w:rPr>
        <w:t>. (</w:t>
      </w:r>
      <w:proofErr w:type="spellStart"/>
      <w:r w:rsidRPr="00B52FE6">
        <w:rPr>
          <w:sz w:val="22"/>
          <w:szCs w:val="22"/>
        </w:rPr>
        <w:t>Heny</w:t>
      </w:r>
      <w:proofErr w:type="spellEnd"/>
      <w:r w:rsidRPr="00B52FE6">
        <w:rPr>
          <w:sz w:val="22"/>
          <w:szCs w:val="22"/>
        </w:rPr>
        <w:t xml:space="preserve"> </w:t>
      </w:r>
      <w:proofErr w:type="spellStart"/>
      <w:r w:rsidRPr="00B52FE6">
        <w:rPr>
          <w:sz w:val="22"/>
          <w:szCs w:val="22"/>
        </w:rPr>
        <w:t>Pratiwi</w:t>
      </w:r>
      <w:proofErr w:type="spellEnd"/>
      <w:r w:rsidRPr="00B52FE6">
        <w:rPr>
          <w:sz w:val="22"/>
          <w:szCs w:val="22"/>
        </w:rPr>
        <w:t>, 2016)</w:t>
      </w:r>
      <w:r>
        <w:rPr>
          <w:sz w:val="22"/>
          <w:szCs w:val="22"/>
        </w:rPr>
        <w:t>.</w:t>
      </w:r>
    </w:p>
    <w:p w14:paraId="0585814A" w14:textId="77777777" w:rsidR="00345BF5" w:rsidRDefault="00345BF5" w:rsidP="007410FC">
      <w:pPr>
        <w:ind w:firstLine="720"/>
        <w:jc w:val="both"/>
        <w:rPr>
          <w:sz w:val="22"/>
          <w:szCs w:val="22"/>
        </w:rPr>
      </w:pPr>
    </w:p>
    <w:p w14:paraId="37B893E5" w14:textId="1B088E5E" w:rsidR="00345BF5" w:rsidRPr="00345BF5" w:rsidRDefault="00345BF5" w:rsidP="00345BF5">
      <w:pPr>
        <w:rPr>
          <w:b/>
          <w:bCs/>
          <w:sz w:val="22"/>
          <w:szCs w:val="22"/>
        </w:rPr>
      </w:pPr>
      <w:r w:rsidRPr="00345BF5">
        <w:rPr>
          <w:b/>
          <w:bCs/>
          <w:sz w:val="22"/>
          <w:szCs w:val="22"/>
        </w:rPr>
        <w:t>TOPSIS (</w:t>
      </w:r>
      <w:r w:rsidRPr="00345BF5">
        <w:rPr>
          <w:b/>
          <w:bCs/>
          <w:i/>
          <w:iCs/>
          <w:sz w:val="22"/>
          <w:szCs w:val="22"/>
        </w:rPr>
        <w:t xml:space="preserve">Technique </w:t>
      </w:r>
      <w:proofErr w:type="gramStart"/>
      <w:r w:rsidRPr="00345BF5">
        <w:rPr>
          <w:b/>
          <w:bCs/>
          <w:i/>
          <w:iCs/>
          <w:sz w:val="22"/>
          <w:szCs w:val="22"/>
        </w:rPr>
        <w:t>For</w:t>
      </w:r>
      <w:proofErr w:type="gramEnd"/>
      <w:r w:rsidRPr="00345BF5">
        <w:rPr>
          <w:b/>
          <w:bCs/>
          <w:i/>
          <w:iCs/>
          <w:sz w:val="22"/>
          <w:szCs w:val="22"/>
        </w:rPr>
        <w:t xml:space="preserve"> Order Preference by Similarity to Ideal Solution)</w:t>
      </w:r>
    </w:p>
    <w:p w14:paraId="181D9D14" w14:textId="77777777" w:rsidR="00345BF5" w:rsidRPr="00345BF5" w:rsidRDefault="00345BF5" w:rsidP="00345BF5">
      <w:pPr>
        <w:ind w:firstLine="720"/>
        <w:jc w:val="both"/>
        <w:rPr>
          <w:sz w:val="22"/>
          <w:szCs w:val="22"/>
        </w:rPr>
      </w:pPr>
      <w:r w:rsidRPr="00345BF5">
        <w:rPr>
          <w:i/>
          <w:iCs/>
          <w:sz w:val="22"/>
          <w:szCs w:val="22"/>
        </w:rPr>
        <w:t xml:space="preserve">Technique </w:t>
      </w:r>
      <w:proofErr w:type="gramStart"/>
      <w:r w:rsidRPr="00345BF5">
        <w:rPr>
          <w:i/>
          <w:iCs/>
          <w:sz w:val="22"/>
          <w:szCs w:val="22"/>
        </w:rPr>
        <w:t>For</w:t>
      </w:r>
      <w:proofErr w:type="gramEnd"/>
      <w:r w:rsidRPr="00345BF5">
        <w:rPr>
          <w:i/>
          <w:iCs/>
          <w:sz w:val="22"/>
          <w:szCs w:val="22"/>
        </w:rPr>
        <w:t xml:space="preserve"> Order Preference by Similarity to Ideal Solution</w:t>
      </w:r>
      <w:r w:rsidRPr="00345BF5">
        <w:rPr>
          <w:sz w:val="22"/>
          <w:szCs w:val="22"/>
        </w:rPr>
        <w:t xml:space="preserve"> </w:t>
      </w:r>
      <w:proofErr w:type="spellStart"/>
      <w:r w:rsidRPr="00345BF5">
        <w:rPr>
          <w:sz w:val="22"/>
          <w:szCs w:val="22"/>
        </w:rPr>
        <w:t>atau</w:t>
      </w:r>
      <w:proofErr w:type="spellEnd"/>
      <w:r w:rsidRPr="00345BF5">
        <w:rPr>
          <w:sz w:val="22"/>
          <w:szCs w:val="22"/>
        </w:rPr>
        <w:t xml:space="preserve"> TOPSIS </w:t>
      </w:r>
      <w:proofErr w:type="spellStart"/>
      <w:r w:rsidRPr="00345BF5">
        <w:rPr>
          <w:sz w:val="22"/>
          <w:szCs w:val="22"/>
        </w:rPr>
        <w:t>merupakan</w:t>
      </w:r>
      <w:proofErr w:type="spellEnd"/>
      <w:r w:rsidRPr="00345BF5">
        <w:rPr>
          <w:sz w:val="22"/>
          <w:szCs w:val="22"/>
        </w:rPr>
        <w:t xml:space="preserve"> salah </w:t>
      </w:r>
      <w:proofErr w:type="spellStart"/>
      <w:r w:rsidRPr="00345BF5">
        <w:rPr>
          <w:sz w:val="22"/>
          <w:szCs w:val="22"/>
        </w:rPr>
        <w:t>satu</w:t>
      </w:r>
      <w:proofErr w:type="spellEnd"/>
      <w:r w:rsidRPr="00345BF5">
        <w:rPr>
          <w:sz w:val="22"/>
          <w:szCs w:val="22"/>
        </w:rPr>
        <w:t xml:space="preserve"> </w:t>
      </w:r>
      <w:proofErr w:type="spellStart"/>
      <w:r w:rsidRPr="00345BF5">
        <w:rPr>
          <w:sz w:val="22"/>
          <w:szCs w:val="22"/>
        </w:rPr>
        <w:t>metode</w:t>
      </w:r>
      <w:proofErr w:type="spellEnd"/>
      <w:r w:rsidRPr="00345BF5">
        <w:rPr>
          <w:sz w:val="22"/>
          <w:szCs w:val="22"/>
        </w:rPr>
        <w:t xml:space="preserve"> </w:t>
      </w:r>
      <w:proofErr w:type="spellStart"/>
      <w:r w:rsidRPr="00345BF5">
        <w:rPr>
          <w:sz w:val="22"/>
          <w:szCs w:val="22"/>
        </w:rPr>
        <w:t>pengambilan</w:t>
      </w:r>
      <w:proofErr w:type="spellEnd"/>
      <w:r w:rsidRPr="00345BF5">
        <w:rPr>
          <w:sz w:val="22"/>
          <w:szCs w:val="22"/>
        </w:rPr>
        <w:t xml:space="preserve"> </w:t>
      </w:r>
      <w:proofErr w:type="spellStart"/>
      <w:r w:rsidRPr="00345BF5">
        <w:rPr>
          <w:sz w:val="22"/>
          <w:szCs w:val="22"/>
        </w:rPr>
        <w:t>keputusan</w:t>
      </w:r>
      <w:proofErr w:type="spellEnd"/>
      <w:r w:rsidRPr="00345BF5">
        <w:rPr>
          <w:sz w:val="22"/>
          <w:szCs w:val="22"/>
        </w:rPr>
        <w:t xml:space="preserve"> yang </w:t>
      </w:r>
      <w:proofErr w:type="spellStart"/>
      <w:r w:rsidRPr="00345BF5">
        <w:rPr>
          <w:sz w:val="22"/>
          <w:szCs w:val="22"/>
        </w:rPr>
        <w:t>pertama</w:t>
      </w:r>
      <w:proofErr w:type="spellEnd"/>
      <w:r w:rsidRPr="00345BF5">
        <w:rPr>
          <w:sz w:val="22"/>
          <w:szCs w:val="22"/>
        </w:rPr>
        <w:t xml:space="preserve"> kali </w:t>
      </w:r>
      <w:proofErr w:type="spellStart"/>
      <w:r w:rsidRPr="00345BF5">
        <w:rPr>
          <w:sz w:val="22"/>
          <w:szCs w:val="22"/>
        </w:rPr>
        <w:t>diperkenalkan</w:t>
      </w:r>
      <w:proofErr w:type="spellEnd"/>
      <w:r w:rsidRPr="00345BF5">
        <w:rPr>
          <w:sz w:val="22"/>
          <w:szCs w:val="22"/>
        </w:rPr>
        <w:t xml:space="preserve"> oleh </w:t>
      </w:r>
      <w:proofErr w:type="spellStart"/>
      <w:r w:rsidRPr="00345BF5">
        <w:rPr>
          <w:sz w:val="22"/>
          <w:szCs w:val="22"/>
        </w:rPr>
        <w:t>Yonn</w:t>
      </w:r>
      <w:proofErr w:type="spellEnd"/>
      <w:r w:rsidRPr="00345BF5">
        <w:rPr>
          <w:sz w:val="22"/>
          <w:szCs w:val="22"/>
        </w:rPr>
        <w:t xml:space="preserve"> dan Hwang Pada </w:t>
      </w:r>
      <w:proofErr w:type="spellStart"/>
      <w:r w:rsidRPr="00345BF5">
        <w:rPr>
          <w:sz w:val="22"/>
          <w:szCs w:val="22"/>
        </w:rPr>
        <w:t>Tahun</w:t>
      </w:r>
      <w:proofErr w:type="spellEnd"/>
      <w:r w:rsidRPr="00345BF5">
        <w:rPr>
          <w:sz w:val="22"/>
          <w:szCs w:val="22"/>
        </w:rPr>
        <w:t xml:space="preserve"> 1981. </w:t>
      </w:r>
      <w:r w:rsidRPr="00345BF5">
        <w:rPr>
          <w:sz w:val="22"/>
          <w:szCs w:val="22"/>
          <w:shd w:val="clear" w:color="auto" w:fill="FFFFFF"/>
        </w:rPr>
        <w:t xml:space="preserve">TOPSIS </w:t>
      </w:r>
      <w:proofErr w:type="spellStart"/>
      <w:r w:rsidRPr="00345BF5">
        <w:rPr>
          <w:sz w:val="22"/>
          <w:szCs w:val="22"/>
          <w:shd w:val="clear" w:color="auto" w:fill="FFFFFF"/>
        </w:rPr>
        <w:t>adalah</w:t>
      </w:r>
      <w:proofErr w:type="spellEnd"/>
      <w:r w:rsidRPr="00345BF5">
        <w:rPr>
          <w:sz w:val="22"/>
          <w:szCs w:val="22"/>
          <w:shd w:val="clear" w:color="auto" w:fill="FFFFFF"/>
        </w:rPr>
        <w:t xml:space="preserve"> salah </w:t>
      </w:r>
      <w:proofErr w:type="spellStart"/>
      <w:r w:rsidRPr="00345BF5">
        <w:rPr>
          <w:sz w:val="22"/>
          <w:szCs w:val="22"/>
          <w:shd w:val="clear" w:color="auto" w:fill="FFFFFF"/>
        </w:rPr>
        <w:t>satu</w:t>
      </w:r>
      <w:proofErr w:type="spellEnd"/>
      <w:r w:rsidRPr="00345BF5">
        <w:rPr>
          <w:sz w:val="22"/>
          <w:szCs w:val="22"/>
          <w:shd w:val="clear" w:color="auto" w:fill="FFFFFF"/>
        </w:rPr>
        <w:t xml:space="preserve"> </w:t>
      </w:r>
      <w:proofErr w:type="spellStart"/>
      <w:r w:rsidRPr="00345BF5">
        <w:rPr>
          <w:sz w:val="22"/>
          <w:szCs w:val="22"/>
          <w:shd w:val="clear" w:color="auto" w:fill="FFFFFF"/>
        </w:rPr>
        <w:t>metode</w:t>
      </w:r>
      <w:proofErr w:type="spellEnd"/>
      <w:r w:rsidRPr="00345BF5">
        <w:rPr>
          <w:sz w:val="22"/>
          <w:szCs w:val="22"/>
          <w:shd w:val="clear" w:color="auto" w:fill="FFFFFF"/>
        </w:rPr>
        <w:t xml:space="preserve"> </w:t>
      </w:r>
      <w:proofErr w:type="spellStart"/>
      <w:r w:rsidRPr="00345BF5">
        <w:rPr>
          <w:sz w:val="22"/>
          <w:szCs w:val="22"/>
          <w:shd w:val="clear" w:color="auto" w:fill="FFFFFF"/>
        </w:rPr>
        <w:t>pengambilan</w:t>
      </w:r>
      <w:proofErr w:type="spellEnd"/>
      <w:r w:rsidRPr="00345BF5">
        <w:rPr>
          <w:sz w:val="22"/>
          <w:szCs w:val="22"/>
          <w:shd w:val="clear" w:color="auto" w:fill="FFFFFF"/>
        </w:rPr>
        <w:t xml:space="preserve"> </w:t>
      </w:r>
      <w:proofErr w:type="spellStart"/>
      <w:r w:rsidRPr="00345BF5">
        <w:rPr>
          <w:sz w:val="22"/>
          <w:szCs w:val="22"/>
          <w:shd w:val="clear" w:color="auto" w:fill="FFFFFF"/>
        </w:rPr>
        <w:t>keputusan</w:t>
      </w:r>
      <w:proofErr w:type="spellEnd"/>
      <w:r w:rsidRPr="00345BF5">
        <w:rPr>
          <w:sz w:val="22"/>
          <w:szCs w:val="22"/>
          <w:shd w:val="clear" w:color="auto" w:fill="FFFFFF"/>
        </w:rPr>
        <w:t xml:space="preserve"> </w:t>
      </w:r>
      <w:proofErr w:type="spellStart"/>
      <w:r w:rsidRPr="00345BF5">
        <w:rPr>
          <w:sz w:val="22"/>
          <w:szCs w:val="22"/>
          <w:shd w:val="clear" w:color="auto" w:fill="FFFFFF"/>
        </w:rPr>
        <w:t>multikriteria</w:t>
      </w:r>
      <w:proofErr w:type="spellEnd"/>
      <w:r w:rsidRPr="00345BF5">
        <w:rPr>
          <w:sz w:val="22"/>
          <w:szCs w:val="22"/>
          <w:shd w:val="clear" w:color="auto" w:fill="FFFFFF"/>
        </w:rPr>
        <w:t xml:space="preserve"> </w:t>
      </w:r>
      <w:proofErr w:type="spellStart"/>
      <w:r w:rsidRPr="00345BF5">
        <w:rPr>
          <w:sz w:val="22"/>
          <w:szCs w:val="22"/>
          <w:shd w:val="clear" w:color="auto" w:fill="FFFFFF"/>
        </w:rPr>
        <w:t>atau</w:t>
      </w:r>
      <w:proofErr w:type="spellEnd"/>
      <w:r w:rsidRPr="00345BF5">
        <w:rPr>
          <w:sz w:val="22"/>
          <w:szCs w:val="22"/>
          <w:shd w:val="clear" w:color="auto" w:fill="FFFFFF"/>
        </w:rPr>
        <w:t xml:space="preserve"> </w:t>
      </w:r>
      <w:proofErr w:type="spellStart"/>
      <w:r w:rsidRPr="00345BF5">
        <w:rPr>
          <w:sz w:val="22"/>
          <w:szCs w:val="22"/>
          <w:shd w:val="clear" w:color="auto" w:fill="FFFFFF"/>
        </w:rPr>
        <w:t>alternatif</w:t>
      </w:r>
      <w:proofErr w:type="spellEnd"/>
      <w:r w:rsidRPr="00345BF5">
        <w:rPr>
          <w:sz w:val="22"/>
          <w:szCs w:val="22"/>
          <w:shd w:val="clear" w:color="auto" w:fill="FFFFFF"/>
        </w:rPr>
        <w:t xml:space="preserve"> </w:t>
      </w:r>
      <w:proofErr w:type="spellStart"/>
      <w:r w:rsidRPr="00345BF5">
        <w:rPr>
          <w:sz w:val="22"/>
          <w:szCs w:val="22"/>
          <w:shd w:val="clear" w:color="auto" w:fill="FFFFFF"/>
        </w:rPr>
        <w:t>pilihan</w:t>
      </w:r>
      <w:proofErr w:type="spellEnd"/>
      <w:r w:rsidRPr="00345BF5">
        <w:rPr>
          <w:sz w:val="22"/>
          <w:szCs w:val="22"/>
          <w:shd w:val="clear" w:color="auto" w:fill="FFFFFF"/>
        </w:rPr>
        <w:t xml:space="preserve"> </w:t>
      </w:r>
      <w:r w:rsidRPr="00345BF5">
        <w:rPr>
          <w:sz w:val="22"/>
          <w:szCs w:val="22"/>
          <w:shd w:val="clear" w:color="auto" w:fill="FFFFFF"/>
        </w:rPr>
        <w:lastRenderedPageBreak/>
        <w:t xml:space="preserve">yang </w:t>
      </w:r>
      <w:proofErr w:type="spellStart"/>
      <w:r w:rsidRPr="00345BF5">
        <w:rPr>
          <w:sz w:val="22"/>
          <w:szCs w:val="22"/>
          <w:shd w:val="clear" w:color="auto" w:fill="FFFFFF"/>
        </w:rPr>
        <w:t>merupakan</w:t>
      </w:r>
      <w:proofErr w:type="spellEnd"/>
      <w:r w:rsidRPr="00345BF5">
        <w:rPr>
          <w:sz w:val="22"/>
          <w:szCs w:val="22"/>
          <w:shd w:val="clear" w:color="auto" w:fill="FFFFFF"/>
        </w:rPr>
        <w:t xml:space="preserve"> </w:t>
      </w:r>
      <w:proofErr w:type="spellStart"/>
      <w:r w:rsidRPr="00345BF5">
        <w:rPr>
          <w:sz w:val="22"/>
          <w:szCs w:val="22"/>
          <w:shd w:val="clear" w:color="auto" w:fill="FFFFFF"/>
        </w:rPr>
        <w:t>alternatif</w:t>
      </w:r>
      <w:proofErr w:type="spellEnd"/>
      <w:r w:rsidRPr="00345BF5">
        <w:rPr>
          <w:sz w:val="22"/>
          <w:szCs w:val="22"/>
          <w:shd w:val="clear" w:color="auto" w:fill="FFFFFF"/>
        </w:rPr>
        <w:t xml:space="preserve"> yang </w:t>
      </w:r>
      <w:proofErr w:type="spellStart"/>
      <w:r w:rsidRPr="00345BF5">
        <w:rPr>
          <w:sz w:val="22"/>
          <w:szCs w:val="22"/>
          <w:shd w:val="clear" w:color="auto" w:fill="FFFFFF"/>
        </w:rPr>
        <w:t>mempunyai</w:t>
      </w:r>
      <w:proofErr w:type="spellEnd"/>
      <w:r w:rsidRPr="00345BF5">
        <w:rPr>
          <w:sz w:val="22"/>
          <w:szCs w:val="22"/>
          <w:shd w:val="clear" w:color="auto" w:fill="FFFFFF"/>
        </w:rPr>
        <w:t xml:space="preserve"> </w:t>
      </w:r>
      <w:proofErr w:type="spellStart"/>
      <w:r w:rsidRPr="00345BF5">
        <w:rPr>
          <w:sz w:val="22"/>
          <w:szCs w:val="22"/>
          <w:shd w:val="clear" w:color="auto" w:fill="FFFFFF"/>
        </w:rPr>
        <w:t>jarak</w:t>
      </w:r>
      <w:proofErr w:type="spellEnd"/>
      <w:r w:rsidRPr="00345BF5">
        <w:rPr>
          <w:sz w:val="22"/>
          <w:szCs w:val="22"/>
          <w:shd w:val="clear" w:color="auto" w:fill="FFFFFF"/>
        </w:rPr>
        <w:t xml:space="preserve"> </w:t>
      </w:r>
      <w:proofErr w:type="spellStart"/>
      <w:r w:rsidRPr="00345BF5">
        <w:rPr>
          <w:sz w:val="22"/>
          <w:szCs w:val="22"/>
          <w:shd w:val="clear" w:color="auto" w:fill="FFFFFF"/>
        </w:rPr>
        <w:t>terkecil</w:t>
      </w:r>
      <w:proofErr w:type="spellEnd"/>
      <w:r w:rsidRPr="00345BF5">
        <w:rPr>
          <w:sz w:val="22"/>
          <w:szCs w:val="22"/>
          <w:shd w:val="clear" w:color="auto" w:fill="FFFFFF"/>
        </w:rPr>
        <w:t xml:space="preserve"> </w:t>
      </w:r>
      <w:proofErr w:type="spellStart"/>
      <w:r w:rsidRPr="00345BF5">
        <w:rPr>
          <w:sz w:val="22"/>
          <w:szCs w:val="22"/>
          <w:shd w:val="clear" w:color="auto" w:fill="FFFFFF"/>
        </w:rPr>
        <w:t>dari</w:t>
      </w:r>
      <w:proofErr w:type="spellEnd"/>
      <w:r w:rsidRPr="00345BF5">
        <w:rPr>
          <w:sz w:val="22"/>
          <w:szCs w:val="22"/>
          <w:shd w:val="clear" w:color="auto" w:fill="FFFFFF"/>
        </w:rPr>
        <w:t xml:space="preserve"> </w:t>
      </w:r>
      <w:proofErr w:type="spellStart"/>
      <w:r w:rsidRPr="00345BF5">
        <w:rPr>
          <w:sz w:val="22"/>
          <w:szCs w:val="22"/>
          <w:shd w:val="clear" w:color="auto" w:fill="FFFFFF"/>
        </w:rPr>
        <w:t>solusi</w:t>
      </w:r>
      <w:proofErr w:type="spellEnd"/>
      <w:r w:rsidRPr="00345BF5">
        <w:rPr>
          <w:sz w:val="22"/>
          <w:szCs w:val="22"/>
          <w:shd w:val="clear" w:color="auto" w:fill="FFFFFF"/>
        </w:rPr>
        <w:t xml:space="preserve"> ideal </w:t>
      </w:r>
      <w:proofErr w:type="spellStart"/>
      <w:r w:rsidRPr="00345BF5">
        <w:rPr>
          <w:sz w:val="22"/>
          <w:szCs w:val="22"/>
          <w:shd w:val="clear" w:color="auto" w:fill="FFFFFF"/>
        </w:rPr>
        <w:t>positif</w:t>
      </w:r>
      <w:proofErr w:type="spellEnd"/>
      <w:r w:rsidRPr="00345BF5">
        <w:rPr>
          <w:sz w:val="22"/>
          <w:szCs w:val="22"/>
          <w:shd w:val="clear" w:color="auto" w:fill="FFFFFF"/>
        </w:rPr>
        <w:t xml:space="preserve"> dan </w:t>
      </w:r>
      <w:proofErr w:type="spellStart"/>
      <w:r w:rsidRPr="00345BF5">
        <w:rPr>
          <w:sz w:val="22"/>
          <w:szCs w:val="22"/>
          <w:shd w:val="clear" w:color="auto" w:fill="FFFFFF"/>
        </w:rPr>
        <w:t>jarak</w:t>
      </w:r>
      <w:proofErr w:type="spellEnd"/>
      <w:r w:rsidRPr="00345BF5">
        <w:rPr>
          <w:sz w:val="22"/>
          <w:szCs w:val="22"/>
          <w:shd w:val="clear" w:color="auto" w:fill="FFFFFF"/>
        </w:rPr>
        <w:t xml:space="preserve"> </w:t>
      </w:r>
      <w:bookmarkEnd w:id="4"/>
      <w:proofErr w:type="spellStart"/>
      <w:r w:rsidRPr="00345BF5">
        <w:rPr>
          <w:sz w:val="22"/>
          <w:szCs w:val="22"/>
          <w:shd w:val="clear" w:color="auto" w:fill="FFFFFF"/>
        </w:rPr>
        <w:t>terbesar</w:t>
      </w:r>
      <w:proofErr w:type="spellEnd"/>
      <w:r w:rsidRPr="00345BF5">
        <w:rPr>
          <w:sz w:val="22"/>
          <w:szCs w:val="22"/>
          <w:shd w:val="clear" w:color="auto" w:fill="FFFFFF"/>
        </w:rPr>
        <w:t xml:space="preserve"> </w:t>
      </w:r>
      <w:proofErr w:type="spellStart"/>
      <w:r w:rsidRPr="00345BF5">
        <w:rPr>
          <w:sz w:val="22"/>
          <w:szCs w:val="22"/>
          <w:shd w:val="clear" w:color="auto" w:fill="FFFFFF"/>
        </w:rPr>
        <w:t>dari</w:t>
      </w:r>
      <w:proofErr w:type="spellEnd"/>
      <w:r w:rsidRPr="00345BF5">
        <w:rPr>
          <w:sz w:val="22"/>
          <w:szCs w:val="22"/>
          <w:shd w:val="clear" w:color="auto" w:fill="FFFFFF"/>
        </w:rPr>
        <w:t xml:space="preserve"> </w:t>
      </w:r>
      <w:proofErr w:type="spellStart"/>
      <w:r w:rsidRPr="00345BF5">
        <w:rPr>
          <w:sz w:val="22"/>
          <w:szCs w:val="22"/>
          <w:shd w:val="clear" w:color="auto" w:fill="FFFFFF"/>
        </w:rPr>
        <w:t>solusi</w:t>
      </w:r>
      <w:proofErr w:type="spellEnd"/>
      <w:r w:rsidRPr="00345BF5">
        <w:rPr>
          <w:sz w:val="22"/>
          <w:szCs w:val="22"/>
          <w:shd w:val="clear" w:color="auto" w:fill="FFFFFF"/>
        </w:rPr>
        <w:t xml:space="preserve"> ideal </w:t>
      </w:r>
      <w:proofErr w:type="spellStart"/>
      <w:r w:rsidRPr="00345BF5">
        <w:rPr>
          <w:sz w:val="22"/>
          <w:szCs w:val="22"/>
          <w:shd w:val="clear" w:color="auto" w:fill="FFFFFF"/>
        </w:rPr>
        <w:t>negatif</w:t>
      </w:r>
      <w:proofErr w:type="spellEnd"/>
      <w:r w:rsidRPr="00345BF5">
        <w:rPr>
          <w:sz w:val="22"/>
          <w:szCs w:val="22"/>
          <w:shd w:val="clear" w:color="auto" w:fill="FFFFFF"/>
        </w:rPr>
        <w:t xml:space="preserve"> </w:t>
      </w:r>
      <w:proofErr w:type="spellStart"/>
      <w:r w:rsidRPr="00345BF5">
        <w:rPr>
          <w:sz w:val="22"/>
          <w:szCs w:val="22"/>
          <w:shd w:val="clear" w:color="auto" w:fill="FFFFFF"/>
        </w:rPr>
        <w:t>dari</w:t>
      </w:r>
      <w:proofErr w:type="spellEnd"/>
      <w:r w:rsidRPr="00345BF5">
        <w:rPr>
          <w:sz w:val="22"/>
          <w:szCs w:val="22"/>
          <w:shd w:val="clear" w:color="auto" w:fill="FFFFFF"/>
        </w:rPr>
        <w:t xml:space="preserve"> </w:t>
      </w:r>
      <w:proofErr w:type="spellStart"/>
      <w:r w:rsidRPr="00345BF5">
        <w:rPr>
          <w:sz w:val="22"/>
          <w:szCs w:val="22"/>
          <w:shd w:val="clear" w:color="auto" w:fill="FFFFFF"/>
        </w:rPr>
        <w:t>sudut</w:t>
      </w:r>
      <w:proofErr w:type="spellEnd"/>
      <w:r w:rsidRPr="00345BF5">
        <w:rPr>
          <w:sz w:val="22"/>
          <w:szCs w:val="22"/>
          <w:shd w:val="clear" w:color="auto" w:fill="FFFFFF"/>
        </w:rPr>
        <w:t xml:space="preserve"> </w:t>
      </w:r>
      <w:proofErr w:type="spellStart"/>
      <w:r w:rsidRPr="00345BF5">
        <w:rPr>
          <w:sz w:val="22"/>
          <w:szCs w:val="22"/>
          <w:shd w:val="clear" w:color="auto" w:fill="FFFFFF"/>
        </w:rPr>
        <w:t>pandang</w:t>
      </w:r>
      <w:proofErr w:type="spellEnd"/>
      <w:r w:rsidRPr="00345BF5">
        <w:rPr>
          <w:sz w:val="22"/>
          <w:szCs w:val="22"/>
          <w:shd w:val="clear" w:color="auto" w:fill="FFFFFF"/>
        </w:rPr>
        <w:t xml:space="preserve"> </w:t>
      </w:r>
      <w:proofErr w:type="spellStart"/>
      <w:r w:rsidRPr="00345BF5">
        <w:rPr>
          <w:sz w:val="22"/>
          <w:szCs w:val="22"/>
          <w:shd w:val="clear" w:color="auto" w:fill="FFFFFF"/>
        </w:rPr>
        <w:t>geometris</w:t>
      </w:r>
      <w:proofErr w:type="spellEnd"/>
      <w:r w:rsidRPr="00345BF5">
        <w:rPr>
          <w:sz w:val="22"/>
          <w:szCs w:val="22"/>
          <w:shd w:val="clear" w:color="auto" w:fill="FFFFFF"/>
        </w:rPr>
        <w:t xml:space="preserve"> </w:t>
      </w:r>
      <w:proofErr w:type="spellStart"/>
      <w:r w:rsidRPr="00345BF5">
        <w:rPr>
          <w:sz w:val="22"/>
          <w:szCs w:val="22"/>
          <w:shd w:val="clear" w:color="auto" w:fill="FFFFFF"/>
        </w:rPr>
        <w:t>dengan</w:t>
      </w:r>
      <w:proofErr w:type="spellEnd"/>
      <w:r w:rsidRPr="00345BF5">
        <w:rPr>
          <w:sz w:val="22"/>
          <w:szCs w:val="22"/>
          <w:shd w:val="clear" w:color="auto" w:fill="FFFFFF"/>
        </w:rPr>
        <w:t xml:space="preserve"> </w:t>
      </w:r>
      <w:proofErr w:type="spellStart"/>
      <w:r w:rsidRPr="00345BF5">
        <w:rPr>
          <w:sz w:val="22"/>
          <w:szCs w:val="22"/>
          <w:shd w:val="clear" w:color="auto" w:fill="FFFFFF"/>
        </w:rPr>
        <w:t>menggunakan</w:t>
      </w:r>
      <w:proofErr w:type="spellEnd"/>
      <w:r w:rsidRPr="00345BF5">
        <w:rPr>
          <w:sz w:val="22"/>
          <w:szCs w:val="22"/>
          <w:shd w:val="clear" w:color="auto" w:fill="FFFFFF"/>
        </w:rPr>
        <w:t xml:space="preserve"> </w:t>
      </w:r>
      <w:proofErr w:type="spellStart"/>
      <w:r w:rsidRPr="00345BF5">
        <w:rPr>
          <w:sz w:val="22"/>
          <w:szCs w:val="22"/>
          <w:shd w:val="clear" w:color="auto" w:fill="FFFFFF"/>
        </w:rPr>
        <w:t>jarak</w:t>
      </w:r>
      <w:proofErr w:type="spellEnd"/>
      <w:r w:rsidRPr="00345BF5">
        <w:rPr>
          <w:sz w:val="22"/>
          <w:szCs w:val="22"/>
          <w:shd w:val="clear" w:color="auto" w:fill="FFFFFF"/>
        </w:rPr>
        <w:t xml:space="preserve"> Euclidean.</w:t>
      </w:r>
      <w:r w:rsidRPr="00345BF5">
        <w:rPr>
          <w:sz w:val="22"/>
          <w:szCs w:val="22"/>
        </w:rPr>
        <w:t xml:space="preserve"> </w:t>
      </w:r>
    </w:p>
    <w:p w14:paraId="431FC7CE" w14:textId="70B75AF2" w:rsidR="00345BF5" w:rsidRDefault="00345BF5" w:rsidP="00345BF5">
      <w:pPr>
        <w:ind w:firstLine="720"/>
        <w:jc w:val="both"/>
        <w:rPr>
          <w:sz w:val="22"/>
          <w:szCs w:val="22"/>
        </w:rPr>
      </w:pPr>
      <w:proofErr w:type="spellStart"/>
      <w:r w:rsidRPr="00345BF5">
        <w:rPr>
          <w:sz w:val="22"/>
          <w:szCs w:val="22"/>
        </w:rPr>
        <w:t>Solusi</w:t>
      </w:r>
      <w:proofErr w:type="spellEnd"/>
      <w:r w:rsidRPr="00345BF5">
        <w:rPr>
          <w:sz w:val="22"/>
          <w:szCs w:val="22"/>
        </w:rPr>
        <w:t xml:space="preserve"> ideal </w:t>
      </w:r>
      <w:proofErr w:type="spellStart"/>
      <w:r w:rsidRPr="00345BF5">
        <w:rPr>
          <w:sz w:val="22"/>
          <w:szCs w:val="22"/>
        </w:rPr>
        <w:t>positif</w:t>
      </w:r>
      <w:proofErr w:type="spellEnd"/>
      <w:r w:rsidRPr="00345BF5">
        <w:rPr>
          <w:sz w:val="22"/>
          <w:szCs w:val="22"/>
        </w:rPr>
        <w:t xml:space="preserve"> </w:t>
      </w:r>
      <w:proofErr w:type="spellStart"/>
      <w:r w:rsidRPr="00345BF5">
        <w:rPr>
          <w:sz w:val="22"/>
          <w:szCs w:val="22"/>
        </w:rPr>
        <w:t>didefinisikan</w:t>
      </w:r>
      <w:proofErr w:type="spellEnd"/>
      <w:r w:rsidRPr="00345BF5">
        <w:rPr>
          <w:sz w:val="22"/>
          <w:szCs w:val="22"/>
        </w:rPr>
        <w:t xml:space="preserve"> </w:t>
      </w:r>
      <w:proofErr w:type="spellStart"/>
      <w:r w:rsidRPr="00345BF5">
        <w:rPr>
          <w:sz w:val="22"/>
          <w:szCs w:val="22"/>
        </w:rPr>
        <w:t>sebagai</w:t>
      </w:r>
      <w:proofErr w:type="spellEnd"/>
      <w:r w:rsidRPr="00345BF5">
        <w:rPr>
          <w:sz w:val="22"/>
          <w:szCs w:val="22"/>
        </w:rPr>
        <w:t xml:space="preserve"> </w:t>
      </w:r>
      <w:proofErr w:type="spellStart"/>
      <w:r w:rsidRPr="00345BF5">
        <w:rPr>
          <w:sz w:val="22"/>
          <w:szCs w:val="22"/>
        </w:rPr>
        <w:t>jumlah</w:t>
      </w:r>
      <w:proofErr w:type="spellEnd"/>
      <w:r w:rsidRPr="00345BF5">
        <w:rPr>
          <w:sz w:val="22"/>
          <w:szCs w:val="22"/>
        </w:rPr>
        <w:t xml:space="preserve"> </w:t>
      </w:r>
      <w:proofErr w:type="spellStart"/>
      <w:r w:rsidRPr="00345BF5">
        <w:rPr>
          <w:sz w:val="22"/>
          <w:szCs w:val="22"/>
        </w:rPr>
        <w:t>dari</w:t>
      </w:r>
      <w:proofErr w:type="spellEnd"/>
      <w:r w:rsidRPr="00345BF5">
        <w:rPr>
          <w:sz w:val="22"/>
          <w:szCs w:val="22"/>
        </w:rPr>
        <w:t xml:space="preserve"> </w:t>
      </w:r>
      <w:proofErr w:type="spellStart"/>
      <w:r w:rsidRPr="00345BF5">
        <w:rPr>
          <w:sz w:val="22"/>
          <w:szCs w:val="22"/>
        </w:rPr>
        <w:t>seluruh</w:t>
      </w:r>
      <w:proofErr w:type="spellEnd"/>
      <w:r w:rsidRPr="00345BF5">
        <w:rPr>
          <w:sz w:val="22"/>
          <w:szCs w:val="22"/>
        </w:rPr>
        <w:t xml:space="preserve"> </w:t>
      </w:r>
      <w:proofErr w:type="spellStart"/>
      <w:r w:rsidRPr="00345BF5">
        <w:rPr>
          <w:sz w:val="22"/>
          <w:szCs w:val="22"/>
        </w:rPr>
        <w:t>nilai</w:t>
      </w:r>
      <w:proofErr w:type="spellEnd"/>
      <w:r w:rsidRPr="00345BF5">
        <w:rPr>
          <w:sz w:val="22"/>
          <w:szCs w:val="22"/>
        </w:rPr>
        <w:t xml:space="preserve"> </w:t>
      </w:r>
      <w:proofErr w:type="spellStart"/>
      <w:r w:rsidRPr="00345BF5">
        <w:rPr>
          <w:sz w:val="22"/>
          <w:szCs w:val="22"/>
        </w:rPr>
        <w:t>terbaik</w:t>
      </w:r>
      <w:proofErr w:type="spellEnd"/>
      <w:r w:rsidRPr="00345BF5">
        <w:rPr>
          <w:sz w:val="22"/>
          <w:szCs w:val="22"/>
        </w:rPr>
        <w:t xml:space="preserve"> yang </w:t>
      </w:r>
      <w:proofErr w:type="spellStart"/>
      <w:r w:rsidRPr="00345BF5">
        <w:rPr>
          <w:sz w:val="22"/>
          <w:szCs w:val="22"/>
        </w:rPr>
        <w:t>dapat</w:t>
      </w:r>
      <w:proofErr w:type="spellEnd"/>
      <w:r w:rsidRPr="00345BF5">
        <w:rPr>
          <w:sz w:val="22"/>
          <w:szCs w:val="22"/>
        </w:rPr>
        <w:t xml:space="preserve"> </w:t>
      </w:r>
      <w:proofErr w:type="spellStart"/>
      <w:r w:rsidRPr="00345BF5">
        <w:rPr>
          <w:sz w:val="22"/>
          <w:szCs w:val="22"/>
        </w:rPr>
        <w:t>dicapai</w:t>
      </w:r>
      <w:proofErr w:type="spellEnd"/>
      <w:r w:rsidRPr="00345BF5">
        <w:rPr>
          <w:sz w:val="22"/>
          <w:szCs w:val="22"/>
        </w:rPr>
        <w:t xml:space="preserve"> </w:t>
      </w:r>
      <w:proofErr w:type="spellStart"/>
      <w:r w:rsidRPr="00345BF5">
        <w:rPr>
          <w:sz w:val="22"/>
          <w:szCs w:val="22"/>
        </w:rPr>
        <w:t>untuk</w:t>
      </w:r>
      <w:proofErr w:type="spellEnd"/>
      <w:r w:rsidRPr="00345BF5">
        <w:rPr>
          <w:sz w:val="22"/>
          <w:szCs w:val="22"/>
        </w:rPr>
        <w:t xml:space="preserve"> </w:t>
      </w:r>
      <w:proofErr w:type="spellStart"/>
      <w:r w:rsidRPr="00345BF5">
        <w:rPr>
          <w:sz w:val="22"/>
          <w:szCs w:val="22"/>
        </w:rPr>
        <w:t>setiap</w:t>
      </w:r>
      <w:proofErr w:type="spellEnd"/>
      <w:r w:rsidRPr="00345BF5">
        <w:rPr>
          <w:sz w:val="22"/>
          <w:szCs w:val="22"/>
        </w:rPr>
        <w:t xml:space="preserve"> </w:t>
      </w:r>
      <w:proofErr w:type="spellStart"/>
      <w:r w:rsidRPr="00345BF5">
        <w:rPr>
          <w:sz w:val="22"/>
          <w:szCs w:val="22"/>
        </w:rPr>
        <w:t>atribut</w:t>
      </w:r>
      <w:proofErr w:type="spellEnd"/>
      <w:r w:rsidRPr="00345BF5">
        <w:rPr>
          <w:sz w:val="22"/>
          <w:szCs w:val="22"/>
        </w:rPr>
        <w:t xml:space="preserve">, </w:t>
      </w:r>
      <w:proofErr w:type="spellStart"/>
      <w:r w:rsidRPr="00345BF5">
        <w:rPr>
          <w:sz w:val="22"/>
          <w:szCs w:val="22"/>
        </w:rPr>
        <w:t>sedang</w:t>
      </w:r>
      <w:proofErr w:type="spellEnd"/>
      <w:r w:rsidRPr="00345BF5">
        <w:rPr>
          <w:sz w:val="22"/>
          <w:szCs w:val="22"/>
        </w:rPr>
        <w:t xml:space="preserve"> </w:t>
      </w:r>
      <w:proofErr w:type="spellStart"/>
      <w:r w:rsidRPr="00345BF5">
        <w:rPr>
          <w:sz w:val="22"/>
          <w:szCs w:val="22"/>
        </w:rPr>
        <w:t>solusi</w:t>
      </w:r>
      <w:proofErr w:type="spellEnd"/>
      <w:r w:rsidRPr="00345BF5">
        <w:rPr>
          <w:sz w:val="22"/>
          <w:szCs w:val="22"/>
        </w:rPr>
        <w:t xml:space="preserve"> </w:t>
      </w:r>
      <w:proofErr w:type="spellStart"/>
      <w:r w:rsidRPr="00345BF5">
        <w:rPr>
          <w:sz w:val="22"/>
          <w:szCs w:val="22"/>
        </w:rPr>
        <w:t>negatif</w:t>
      </w:r>
      <w:proofErr w:type="spellEnd"/>
      <w:r w:rsidRPr="00345BF5">
        <w:rPr>
          <w:sz w:val="22"/>
          <w:szCs w:val="22"/>
        </w:rPr>
        <w:t xml:space="preserve">-ideal </w:t>
      </w:r>
      <w:proofErr w:type="spellStart"/>
      <w:r w:rsidRPr="00345BF5">
        <w:rPr>
          <w:sz w:val="22"/>
          <w:szCs w:val="22"/>
        </w:rPr>
        <w:t>terdiri</w:t>
      </w:r>
      <w:proofErr w:type="spellEnd"/>
      <w:r w:rsidRPr="00345BF5">
        <w:rPr>
          <w:sz w:val="22"/>
          <w:szCs w:val="22"/>
        </w:rPr>
        <w:t xml:space="preserve"> </w:t>
      </w:r>
      <w:proofErr w:type="spellStart"/>
      <w:r w:rsidRPr="00345BF5">
        <w:rPr>
          <w:sz w:val="22"/>
          <w:szCs w:val="22"/>
        </w:rPr>
        <w:t>dari</w:t>
      </w:r>
      <w:proofErr w:type="spellEnd"/>
      <w:r w:rsidRPr="00345BF5">
        <w:rPr>
          <w:sz w:val="22"/>
          <w:szCs w:val="22"/>
        </w:rPr>
        <w:t xml:space="preserve"> </w:t>
      </w:r>
      <w:proofErr w:type="spellStart"/>
      <w:r w:rsidRPr="00345BF5">
        <w:rPr>
          <w:sz w:val="22"/>
          <w:szCs w:val="22"/>
        </w:rPr>
        <w:t>seluruh</w:t>
      </w:r>
      <w:proofErr w:type="spellEnd"/>
      <w:r w:rsidRPr="00345BF5">
        <w:rPr>
          <w:sz w:val="22"/>
          <w:szCs w:val="22"/>
        </w:rPr>
        <w:t xml:space="preserve"> </w:t>
      </w:r>
      <w:proofErr w:type="spellStart"/>
      <w:r w:rsidRPr="00345BF5">
        <w:rPr>
          <w:sz w:val="22"/>
          <w:szCs w:val="22"/>
        </w:rPr>
        <w:t>nilai</w:t>
      </w:r>
      <w:proofErr w:type="spellEnd"/>
      <w:r w:rsidRPr="00345BF5">
        <w:rPr>
          <w:sz w:val="22"/>
          <w:szCs w:val="22"/>
        </w:rPr>
        <w:t xml:space="preserve"> </w:t>
      </w:r>
      <w:proofErr w:type="spellStart"/>
      <w:r w:rsidRPr="00345BF5">
        <w:rPr>
          <w:sz w:val="22"/>
          <w:szCs w:val="22"/>
        </w:rPr>
        <w:t>terburuk</w:t>
      </w:r>
      <w:proofErr w:type="spellEnd"/>
      <w:r w:rsidRPr="00345BF5">
        <w:rPr>
          <w:sz w:val="22"/>
          <w:szCs w:val="22"/>
        </w:rPr>
        <w:t xml:space="preserve"> yang </w:t>
      </w:r>
      <w:proofErr w:type="spellStart"/>
      <w:r w:rsidRPr="00345BF5">
        <w:rPr>
          <w:sz w:val="22"/>
          <w:szCs w:val="22"/>
        </w:rPr>
        <w:t>dicapai</w:t>
      </w:r>
      <w:proofErr w:type="spellEnd"/>
      <w:r w:rsidRPr="00345BF5">
        <w:rPr>
          <w:sz w:val="22"/>
          <w:szCs w:val="22"/>
        </w:rPr>
        <w:t xml:space="preserve"> </w:t>
      </w:r>
      <w:proofErr w:type="spellStart"/>
      <w:r w:rsidRPr="00345BF5">
        <w:rPr>
          <w:sz w:val="22"/>
          <w:szCs w:val="22"/>
        </w:rPr>
        <w:t>untuk</w:t>
      </w:r>
      <w:proofErr w:type="spellEnd"/>
      <w:r w:rsidRPr="00345BF5">
        <w:rPr>
          <w:sz w:val="22"/>
          <w:szCs w:val="22"/>
        </w:rPr>
        <w:t xml:space="preserve"> </w:t>
      </w:r>
      <w:proofErr w:type="spellStart"/>
      <w:r w:rsidRPr="00345BF5">
        <w:rPr>
          <w:sz w:val="22"/>
          <w:szCs w:val="22"/>
        </w:rPr>
        <w:t>setiap</w:t>
      </w:r>
      <w:proofErr w:type="spellEnd"/>
      <w:r w:rsidRPr="00345BF5">
        <w:rPr>
          <w:sz w:val="22"/>
          <w:szCs w:val="22"/>
        </w:rPr>
        <w:t xml:space="preserve"> </w:t>
      </w:r>
      <w:proofErr w:type="spellStart"/>
      <w:r w:rsidRPr="00345BF5">
        <w:rPr>
          <w:sz w:val="22"/>
          <w:szCs w:val="22"/>
        </w:rPr>
        <w:t>atribut</w:t>
      </w:r>
      <w:proofErr w:type="spellEnd"/>
      <w:r w:rsidRPr="00345BF5">
        <w:rPr>
          <w:sz w:val="22"/>
          <w:szCs w:val="22"/>
        </w:rPr>
        <w:t xml:space="preserve">. TOPSIS </w:t>
      </w:r>
      <w:proofErr w:type="spellStart"/>
      <w:r w:rsidRPr="00345BF5">
        <w:rPr>
          <w:sz w:val="22"/>
          <w:szCs w:val="22"/>
        </w:rPr>
        <w:t>mempertimbangkan</w:t>
      </w:r>
      <w:proofErr w:type="spellEnd"/>
      <w:r w:rsidRPr="00345BF5">
        <w:rPr>
          <w:sz w:val="22"/>
          <w:szCs w:val="22"/>
        </w:rPr>
        <w:t xml:space="preserve"> </w:t>
      </w:r>
      <w:proofErr w:type="spellStart"/>
      <w:r w:rsidRPr="00345BF5">
        <w:rPr>
          <w:sz w:val="22"/>
          <w:szCs w:val="22"/>
        </w:rPr>
        <w:t>keduanya</w:t>
      </w:r>
      <w:proofErr w:type="spellEnd"/>
      <w:r w:rsidRPr="00345BF5">
        <w:rPr>
          <w:sz w:val="22"/>
          <w:szCs w:val="22"/>
        </w:rPr>
        <w:t xml:space="preserve">, </w:t>
      </w:r>
      <w:proofErr w:type="spellStart"/>
      <w:r w:rsidRPr="00345BF5">
        <w:rPr>
          <w:sz w:val="22"/>
          <w:szCs w:val="22"/>
        </w:rPr>
        <w:t>jarak</w:t>
      </w:r>
      <w:proofErr w:type="spellEnd"/>
      <w:r w:rsidRPr="00345BF5">
        <w:rPr>
          <w:sz w:val="22"/>
          <w:szCs w:val="22"/>
        </w:rPr>
        <w:t xml:space="preserve"> </w:t>
      </w:r>
      <w:proofErr w:type="spellStart"/>
      <w:r w:rsidRPr="00345BF5">
        <w:rPr>
          <w:sz w:val="22"/>
          <w:szCs w:val="22"/>
        </w:rPr>
        <w:t>terhadap</w:t>
      </w:r>
      <w:proofErr w:type="spellEnd"/>
      <w:r w:rsidRPr="00345BF5">
        <w:rPr>
          <w:sz w:val="22"/>
          <w:szCs w:val="22"/>
        </w:rPr>
        <w:t xml:space="preserve"> </w:t>
      </w:r>
      <w:proofErr w:type="spellStart"/>
      <w:r w:rsidRPr="00345BF5">
        <w:rPr>
          <w:sz w:val="22"/>
          <w:szCs w:val="22"/>
        </w:rPr>
        <w:t>solusi</w:t>
      </w:r>
      <w:proofErr w:type="spellEnd"/>
      <w:r w:rsidRPr="00345BF5">
        <w:rPr>
          <w:sz w:val="22"/>
          <w:szCs w:val="22"/>
        </w:rPr>
        <w:t xml:space="preserve"> ideal </w:t>
      </w:r>
      <w:proofErr w:type="spellStart"/>
      <w:r w:rsidRPr="00345BF5">
        <w:rPr>
          <w:sz w:val="22"/>
          <w:szCs w:val="22"/>
        </w:rPr>
        <w:t>positif</w:t>
      </w:r>
      <w:proofErr w:type="spellEnd"/>
      <w:r w:rsidRPr="00345BF5">
        <w:rPr>
          <w:sz w:val="22"/>
          <w:szCs w:val="22"/>
        </w:rPr>
        <w:t xml:space="preserve"> dan </w:t>
      </w:r>
      <w:proofErr w:type="spellStart"/>
      <w:r w:rsidRPr="00345BF5">
        <w:rPr>
          <w:sz w:val="22"/>
          <w:szCs w:val="22"/>
        </w:rPr>
        <w:t>jarak</w:t>
      </w:r>
      <w:proofErr w:type="spellEnd"/>
      <w:r w:rsidRPr="00345BF5">
        <w:rPr>
          <w:sz w:val="22"/>
          <w:szCs w:val="22"/>
        </w:rPr>
        <w:t xml:space="preserve"> </w:t>
      </w:r>
      <w:proofErr w:type="spellStart"/>
      <w:r w:rsidRPr="00345BF5">
        <w:rPr>
          <w:sz w:val="22"/>
          <w:szCs w:val="22"/>
        </w:rPr>
        <w:t>terhadap</w:t>
      </w:r>
      <w:proofErr w:type="spellEnd"/>
      <w:r w:rsidRPr="00345BF5">
        <w:rPr>
          <w:sz w:val="22"/>
          <w:szCs w:val="22"/>
        </w:rPr>
        <w:t xml:space="preserve"> </w:t>
      </w:r>
      <w:proofErr w:type="spellStart"/>
      <w:r w:rsidRPr="00345BF5">
        <w:rPr>
          <w:sz w:val="22"/>
          <w:szCs w:val="22"/>
        </w:rPr>
        <w:t>solusi</w:t>
      </w:r>
      <w:proofErr w:type="spellEnd"/>
      <w:r w:rsidRPr="00345BF5">
        <w:rPr>
          <w:sz w:val="22"/>
          <w:szCs w:val="22"/>
        </w:rPr>
        <w:t xml:space="preserve"> ideal </w:t>
      </w:r>
      <w:proofErr w:type="spellStart"/>
      <w:r w:rsidRPr="00345BF5">
        <w:rPr>
          <w:sz w:val="22"/>
          <w:szCs w:val="22"/>
        </w:rPr>
        <w:t>negatif</w:t>
      </w:r>
      <w:proofErr w:type="spellEnd"/>
      <w:r w:rsidRPr="00345BF5">
        <w:rPr>
          <w:sz w:val="22"/>
          <w:szCs w:val="22"/>
        </w:rPr>
        <w:t xml:space="preserve"> </w:t>
      </w:r>
      <w:proofErr w:type="spellStart"/>
      <w:r w:rsidRPr="00345BF5">
        <w:rPr>
          <w:sz w:val="22"/>
          <w:szCs w:val="22"/>
        </w:rPr>
        <w:t>dengan</w:t>
      </w:r>
      <w:proofErr w:type="spellEnd"/>
      <w:r w:rsidRPr="00345BF5">
        <w:rPr>
          <w:sz w:val="22"/>
          <w:szCs w:val="22"/>
        </w:rPr>
        <w:t xml:space="preserve"> </w:t>
      </w:r>
      <w:proofErr w:type="spellStart"/>
      <w:r w:rsidRPr="00345BF5">
        <w:rPr>
          <w:sz w:val="22"/>
          <w:szCs w:val="22"/>
        </w:rPr>
        <w:t>mengambil</w:t>
      </w:r>
      <w:proofErr w:type="spellEnd"/>
      <w:r w:rsidRPr="00345BF5">
        <w:rPr>
          <w:sz w:val="22"/>
          <w:szCs w:val="22"/>
        </w:rPr>
        <w:t xml:space="preserve"> </w:t>
      </w:r>
      <w:proofErr w:type="spellStart"/>
      <w:r w:rsidRPr="00345BF5">
        <w:rPr>
          <w:sz w:val="22"/>
          <w:szCs w:val="22"/>
        </w:rPr>
        <w:t>kedekatan</w:t>
      </w:r>
      <w:proofErr w:type="spellEnd"/>
      <w:r w:rsidRPr="00345BF5">
        <w:rPr>
          <w:sz w:val="22"/>
          <w:szCs w:val="22"/>
        </w:rPr>
        <w:t xml:space="preserve"> </w:t>
      </w:r>
      <w:proofErr w:type="spellStart"/>
      <w:r w:rsidRPr="00345BF5">
        <w:rPr>
          <w:sz w:val="22"/>
          <w:szCs w:val="22"/>
        </w:rPr>
        <w:t>relatif</w:t>
      </w:r>
      <w:proofErr w:type="spellEnd"/>
      <w:r w:rsidRPr="00345BF5">
        <w:rPr>
          <w:sz w:val="22"/>
          <w:szCs w:val="22"/>
        </w:rPr>
        <w:t xml:space="preserve"> </w:t>
      </w:r>
      <w:proofErr w:type="spellStart"/>
      <w:r w:rsidRPr="00345BF5">
        <w:rPr>
          <w:sz w:val="22"/>
          <w:szCs w:val="22"/>
        </w:rPr>
        <w:t>terhadap</w:t>
      </w:r>
      <w:proofErr w:type="spellEnd"/>
      <w:r w:rsidRPr="00345BF5">
        <w:rPr>
          <w:sz w:val="22"/>
          <w:szCs w:val="22"/>
        </w:rPr>
        <w:t xml:space="preserve"> </w:t>
      </w:r>
      <w:proofErr w:type="spellStart"/>
      <w:r w:rsidRPr="00345BF5">
        <w:rPr>
          <w:sz w:val="22"/>
          <w:szCs w:val="22"/>
        </w:rPr>
        <w:t>solusi</w:t>
      </w:r>
      <w:proofErr w:type="spellEnd"/>
      <w:r w:rsidRPr="00345BF5">
        <w:rPr>
          <w:sz w:val="22"/>
          <w:szCs w:val="22"/>
        </w:rPr>
        <w:t xml:space="preserve"> ideal </w:t>
      </w:r>
      <w:proofErr w:type="spellStart"/>
      <w:r w:rsidRPr="00345BF5">
        <w:rPr>
          <w:sz w:val="22"/>
          <w:szCs w:val="22"/>
        </w:rPr>
        <w:t>positif</w:t>
      </w:r>
      <w:proofErr w:type="spellEnd"/>
      <w:r w:rsidRPr="00345BF5">
        <w:rPr>
          <w:sz w:val="22"/>
          <w:szCs w:val="22"/>
        </w:rPr>
        <w:t xml:space="preserve">. </w:t>
      </w:r>
      <w:proofErr w:type="spellStart"/>
      <w:r w:rsidRPr="00345BF5">
        <w:rPr>
          <w:sz w:val="22"/>
          <w:szCs w:val="22"/>
        </w:rPr>
        <w:t>Berdasarkan</w:t>
      </w:r>
      <w:proofErr w:type="spellEnd"/>
      <w:r w:rsidRPr="00345BF5">
        <w:rPr>
          <w:sz w:val="22"/>
          <w:szCs w:val="22"/>
        </w:rPr>
        <w:t xml:space="preserve"> </w:t>
      </w:r>
      <w:proofErr w:type="spellStart"/>
      <w:r w:rsidRPr="00345BF5">
        <w:rPr>
          <w:sz w:val="22"/>
          <w:szCs w:val="22"/>
        </w:rPr>
        <w:t>perbandingan</w:t>
      </w:r>
      <w:proofErr w:type="spellEnd"/>
      <w:r w:rsidRPr="00345BF5">
        <w:rPr>
          <w:sz w:val="22"/>
          <w:szCs w:val="22"/>
        </w:rPr>
        <w:t xml:space="preserve"> </w:t>
      </w:r>
      <w:proofErr w:type="spellStart"/>
      <w:r w:rsidRPr="00345BF5">
        <w:rPr>
          <w:sz w:val="22"/>
          <w:szCs w:val="22"/>
        </w:rPr>
        <w:t>terhadap</w:t>
      </w:r>
      <w:proofErr w:type="spellEnd"/>
      <w:r w:rsidRPr="00345BF5">
        <w:rPr>
          <w:sz w:val="22"/>
          <w:szCs w:val="22"/>
        </w:rPr>
        <w:t xml:space="preserve"> </w:t>
      </w:r>
      <w:proofErr w:type="spellStart"/>
      <w:r w:rsidRPr="00345BF5">
        <w:rPr>
          <w:sz w:val="22"/>
          <w:szCs w:val="22"/>
        </w:rPr>
        <w:t>jarak</w:t>
      </w:r>
      <w:proofErr w:type="spellEnd"/>
      <w:r w:rsidRPr="00345BF5">
        <w:rPr>
          <w:sz w:val="22"/>
          <w:szCs w:val="22"/>
        </w:rPr>
        <w:t xml:space="preserve"> </w:t>
      </w:r>
      <w:proofErr w:type="spellStart"/>
      <w:proofErr w:type="gramStart"/>
      <w:r w:rsidRPr="00345BF5">
        <w:rPr>
          <w:sz w:val="22"/>
          <w:szCs w:val="22"/>
        </w:rPr>
        <w:t>relatifnya</w:t>
      </w:r>
      <w:proofErr w:type="spellEnd"/>
      <w:r w:rsidRPr="00345BF5">
        <w:rPr>
          <w:sz w:val="22"/>
          <w:szCs w:val="22"/>
        </w:rPr>
        <w:t xml:space="preserve"> ,</w:t>
      </w:r>
      <w:proofErr w:type="gramEnd"/>
      <w:r w:rsidRPr="00345BF5">
        <w:rPr>
          <w:sz w:val="22"/>
          <w:szCs w:val="22"/>
        </w:rPr>
        <w:t xml:space="preserve"> </w:t>
      </w:r>
      <w:proofErr w:type="spellStart"/>
      <w:r w:rsidRPr="00345BF5">
        <w:rPr>
          <w:sz w:val="22"/>
          <w:szCs w:val="22"/>
        </w:rPr>
        <w:t>susunan</w:t>
      </w:r>
      <w:proofErr w:type="spellEnd"/>
      <w:r w:rsidRPr="00345BF5">
        <w:rPr>
          <w:sz w:val="22"/>
          <w:szCs w:val="22"/>
        </w:rPr>
        <w:t xml:space="preserve"> </w:t>
      </w:r>
      <w:proofErr w:type="spellStart"/>
      <w:r w:rsidRPr="00345BF5">
        <w:rPr>
          <w:sz w:val="22"/>
          <w:szCs w:val="22"/>
        </w:rPr>
        <w:t>prioritas</w:t>
      </w:r>
      <w:proofErr w:type="spellEnd"/>
      <w:r w:rsidRPr="00345BF5">
        <w:rPr>
          <w:sz w:val="22"/>
          <w:szCs w:val="22"/>
        </w:rPr>
        <w:t xml:space="preserve"> </w:t>
      </w:r>
      <w:proofErr w:type="spellStart"/>
      <w:r w:rsidRPr="00345BF5">
        <w:rPr>
          <w:sz w:val="22"/>
          <w:szCs w:val="22"/>
        </w:rPr>
        <w:t>alternatif</w:t>
      </w:r>
      <w:proofErr w:type="spellEnd"/>
      <w:r w:rsidRPr="00345BF5">
        <w:rPr>
          <w:sz w:val="22"/>
          <w:szCs w:val="22"/>
        </w:rPr>
        <w:t xml:space="preserve"> </w:t>
      </w:r>
      <w:proofErr w:type="spellStart"/>
      <w:r w:rsidRPr="00345BF5">
        <w:rPr>
          <w:sz w:val="22"/>
          <w:szCs w:val="22"/>
        </w:rPr>
        <w:t>bisa</w:t>
      </w:r>
      <w:proofErr w:type="spellEnd"/>
      <w:r w:rsidRPr="00345BF5">
        <w:rPr>
          <w:sz w:val="22"/>
          <w:szCs w:val="22"/>
        </w:rPr>
        <w:t xml:space="preserve"> </w:t>
      </w:r>
      <w:proofErr w:type="spellStart"/>
      <w:r w:rsidRPr="00345BF5">
        <w:rPr>
          <w:sz w:val="22"/>
          <w:szCs w:val="22"/>
        </w:rPr>
        <w:t>dicapai</w:t>
      </w:r>
      <w:proofErr w:type="spellEnd"/>
      <w:r w:rsidRPr="00345BF5">
        <w:rPr>
          <w:sz w:val="22"/>
          <w:szCs w:val="22"/>
        </w:rPr>
        <w:t xml:space="preserve">. </w:t>
      </w:r>
      <w:proofErr w:type="spellStart"/>
      <w:r w:rsidRPr="00345BF5">
        <w:rPr>
          <w:sz w:val="22"/>
          <w:szCs w:val="22"/>
        </w:rPr>
        <w:t>Metode</w:t>
      </w:r>
      <w:proofErr w:type="spellEnd"/>
      <w:r w:rsidRPr="00345BF5">
        <w:rPr>
          <w:sz w:val="22"/>
          <w:szCs w:val="22"/>
        </w:rPr>
        <w:t xml:space="preserve"> </w:t>
      </w:r>
      <w:proofErr w:type="spellStart"/>
      <w:r w:rsidRPr="00345BF5">
        <w:rPr>
          <w:sz w:val="22"/>
          <w:szCs w:val="22"/>
        </w:rPr>
        <w:t>ini</w:t>
      </w:r>
      <w:proofErr w:type="spellEnd"/>
      <w:r w:rsidRPr="00345BF5">
        <w:rPr>
          <w:sz w:val="22"/>
          <w:szCs w:val="22"/>
        </w:rPr>
        <w:t xml:space="preserve"> </w:t>
      </w:r>
      <w:proofErr w:type="spellStart"/>
      <w:r w:rsidRPr="00345BF5">
        <w:rPr>
          <w:sz w:val="22"/>
          <w:szCs w:val="22"/>
        </w:rPr>
        <w:t>banyak</w:t>
      </w:r>
      <w:proofErr w:type="spellEnd"/>
      <w:r w:rsidRPr="00345BF5">
        <w:rPr>
          <w:sz w:val="22"/>
          <w:szCs w:val="22"/>
        </w:rPr>
        <w:t xml:space="preserve"> </w:t>
      </w:r>
      <w:proofErr w:type="spellStart"/>
      <w:r w:rsidRPr="00345BF5">
        <w:rPr>
          <w:sz w:val="22"/>
          <w:szCs w:val="22"/>
        </w:rPr>
        <w:t>digunakan</w:t>
      </w:r>
      <w:proofErr w:type="spellEnd"/>
      <w:r w:rsidRPr="00345BF5">
        <w:rPr>
          <w:sz w:val="22"/>
          <w:szCs w:val="22"/>
        </w:rPr>
        <w:t xml:space="preserve"> </w:t>
      </w:r>
      <w:proofErr w:type="spellStart"/>
      <w:r w:rsidRPr="00345BF5">
        <w:rPr>
          <w:sz w:val="22"/>
          <w:szCs w:val="22"/>
        </w:rPr>
        <w:t>untuk</w:t>
      </w:r>
      <w:proofErr w:type="spellEnd"/>
      <w:r w:rsidRPr="00345BF5">
        <w:rPr>
          <w:sz w:val="22"/>
          <w:szCs w:val="22"/>
        </w:rPr>
        <w:t xml:space="preserve"> </w:t>
      </w:r>
      <w:proofErr w:type="spellStart"/>
      <w:r w:rsidRPr="00345BF5">
        <w:rPr>
          <w:sz w:val="22"/>
          <w:szCs w:val="22"/>
        </w:rPr>
        <w:t>menyelesaikan</w:t>
      </w:r>
      <w:proofErr w:type="spellEnd"/>
      <w:r w:rsidRPr="00345BF5">
        <w:rPr>
          <w:sz w:val="22"/>
          <w:szCs w:val="22"/>
        </w:rPr>
        <w:t xml:space="preserve"> </w:t>
      </w:r>
      <w:proofErr w:type="spellStart"/>
      <w:r w:rsidRPr="00345BF5">
        <w:rPr>
          <w:sz w:val="22"/>
          <w:szCs w:val="22"/>
        </w:rPr>
        <w:t>pengambilan</w:t>
      </w:r>
      <w:proofErr w:type="spellEnd"/>
      <w:r w:rsidRPr="00345BF5">
        <w:rPr>
          <w:sz w:val="22"/>
          <w:szCs w:val="22"/>
        </w:rPr>
        <w:t xml:space="preserve"> </w:t>
      </w:r>
      <w:proofErr w:type="spellStart"/>
      <w:r w:rsidRPr="00345BF5">
        <w:rPr>
          <w:sz w:val="22"/>
          <w:szCs w:val="22"/>
        </w:rPr>
        <w:t>keputusan</w:t>
      </w:r>
      <w:proofErr w:type="spellEnd"/>
      <w:r w:rsidRPr="00345BF5">
        <w:rPr>
          <w:sz w:val="22"/>
          <w:szCs w:val="22"/>
        </w:rPr>
        <w:t xml:space="preserve"> </w:t>
      </w:r>
      <w:proofErr w:type="spellStart"/>
      <w:r w:rsidRPr="00345BF5">
        <w:rPr>
          <w:sz w:val="22"/>
          <w:szCs w:val="22"/>
        </w:rPr>
        <w:t>secara</w:t>
      </w:r>
      <w:proofErr w:type="spellEnd"/>
      <w:r w:rsidRPr="00345BF5">
        <w:rPr>
          <w:sz w:val="22"/>
          <w:szCs w:val="22"/>
        </w:rPr>
        <w:t xml:space="preserve"> </w:t>
      </w:r>
      <w:proofErr w:type="spellStart"/>
      <w:r w:rsidRPr="00345BF5">
        <w:rPr>
          <w:sz w:val="22"/>
          <w:szCs w:val="22"/>
        </w:rPr>
        <w:t>praktis</w:t>
      </w:r>
      <w:proofErr w:type="spellEnd"/>
      <w:r w:rsidRPr="00345BF5">
        <w:rPr>
          <w:sz w:val="22"/>
          <w:szCs w:val="22"/>
        </w:rPr>
        <w:t xml:space="preserve">. Hal </w:t>
      </w:r>
      <w:proofErr w:type="spellStart"/>
      <w:r w:rsidRPr="00345BF5">
        <w:rPr>
          <w:sz w:val="22"/>
          <w:szCs w:val="22"/>
        </w:rPr>
        <w:t>ini</w:t>
      </w:r>
      <w:proofErr w:type="spellEnd"/>
      <w:r w:rsidRPr="00345BF5">
        <w:rPr>
          <w:sz w:val="22"/>
          <w:szCs w:val="22"/>
        </w:rPr>
        <w:t xml:space="preserve"> </w:t>
      </w:r>
      <w:proofErr w:type="spellStart"/>
      <w:r w:rsidRPr="00345BF5">
        <w:rPr>
          <w:sz w:val="22"/>
          <w:szCs w:val="22"/>
        </w:rPr>
        <w:t>disebabkan</w:t>
      </w:r>
      <w:proofErr w:type="spellEnd"/>
      <w:r w:rsidRPr="00345BF5">
        <w:rPr>
          <w:sz w:val="22"/>
          <w:szCs w:val="22"/>
        </w:rPr>
        <w:t xml:space="preserve"> </w:t>
      </w:r>
      <w:proofErr w:type="spellStart"/>
      <w:r w:rsidRPr="00345BF5">
        <w:rPr>
          <w:sz w:val="22"/>
          <w:szCs w:val="22"/>
        </w:rPr>
        <w:t>karena</w:t>
      </w:r>
      <w:proofErr w:type="spellEnd"/>
      <w:r w:rsidRPr="00345BF5">
        <w:rPr>
          <w:sz w:val="22"/>
          <w:szCs w:val="22"/>
        </w:rPr>
        <w:t xml:space="preserve"> </w:t>
      </w:r>
      <w:proofErr w:type="spellStart"/>
      <w:r w:rsidRPr="00345BF5">
        <w:rPr>
          <w:sz w:val="22"/>
          <w:szCs w:val="22"/>
        </w:rPr>
        <w:t>konsepnya</w:t>
      </w:r>
      <w:proofErr w:type="spellEnd"/>
      <w:r w:rsidRPr="00345BF5">
        <w:rPr>
          <w:sz w:val="22"/>
          <w:szCs w:val="22"/>
        </w:rPr>
        <w:t xml:space="preserve"> yang </w:t>
      </w:r>
      <w:proofErr w:type="spellStart"/>
      <w:r w:rsidRPr="00345BF5">
        <w:rPr>
          <w:sz w:val="22"/>
          <w:szCs w:val="22"/>
        </w:rPr>
        <w:t>sederhana</w:t>
      </w:r>
      <w:proofErr w:type="spellEnd"/>
      <w:r w:rsidRPr="00345BF5">
        <w:rPr>
          <w:sz w:val="22"/>
          <w:szCs w:val="22"/>
        </w:rPr>
        <w:t xml:space="preserve">, </w:t>
      </w:r>
      <w:proofErr w:type="spellStart"/>
      <w:r w:rsidRPr="00345BF5">
        <w:rPr>
          <w:sz w:val="22"/>
          <w:szCs w:val="22"/>
        </w:rPr>
        <w:t>mudah</w:t>
      </w:r>
      <w:proofErr w:type="spellEnd"/>
      <w:r w:rsidRPr="00345BF5">
        <w:rPr>
          <w:sz w:val="22"/>
          <w:szCs w:val="22"/>
        </w:rPr>
        <w:t xml:space="preserve"> </w:t>
      </w:r>
      <w:proofErr w:type="spellStart"/>
      <w:r w:rsidRPr="00345BF5">
        <w:rPr>
          <w:sz w:val="22"/>
          <w:szCs w:val="22"/>
        </w:rPr>
        <w:t>dipahami</w:t>
      </w:r>
      <w:proofErr w:type="spellEnd"/>
      <w:r w:rsidRPr="00345BF5">
        <w:rPr>
          <w:sz w:val="22"/>
          <w:szCs w:val="22"/>
        </w:rPr>
        <w:t xml:space="preserve">, </w:t>
      </w:r>
      <w:proofErr w:type="spellStart"/>
      <w:r w:rsidRPr="00345BF5">
        <w:rPr>
          <w:sz w:val="22"/>
          <w:szCs w:val="22"/>
        </w:rPr>
        <w:t>komputasi</w:t>
      </w:r>
      <w:proofErr w:type="spellEnd"/>
      <w:r w:rsidRPr="00345BF5">
        <w:rPr>
          <w:sz w:val="22"/>
          <w:szCs w:val="22"/>
        </w:rPr>
        <w:t xml:space="preserve"> </w:t>
      </w:r>
      <w:proofErr w:type="spellStart"/>
      <w:r w:rsidRPr="00345BF5">
        <w:rPr>
          <w:sz w:val="22"/>
          <w:szCs w:val="22"/>
        </w:rPr>
        <w:t>efisien</w:t>
      </w:r>
      <w:proofErr w:type="spellEnd"/>
      <w:r w:rsidRPr="00345BF5">
        <w:rPr>
          <w:sz w:val="22"/>
          <w:szCs w:val="22"/>
        </w:rPr>
        <w:t xml:space="preserve"> dan </w:t>
      </w:r>
      <w:proofErr w:type="spellStart"/>
      <w:r w:rsidRPr="00345BF5">
        <w:rPr>
          <w:sz w:val="22"/>
          <w:szCs w:val="22"/>
        </w:rPr>
        <w:t>memiliki</w:t>
      </w:r>
      <w:proofErr w:type="spellEnd"/>
      <w:r w:rsidRPr="00345BF5">
        <w:rPr>
          <w:sz w:val="22"/>
          <w:szCs w:val="22"/>
        </w:rPr>
        <w:t xml:space="preserve"> </w:t>
      </w:r>
      <w:proofErr w:type="spellStart"/>
      <w:r w:rsidRPr="00345BF5">
        <w:rPr>
          <w:sz w:val="22"/>
          <w:szCs w:val="22"/>
        </w:rPr>
        <w:t>kemampuan</w:t>
      </w:r>
      <w:proofErr w:type="spellEnd"/>
      <w:r w:rsidRPr="00345BF5">
        <w:rPr>
          <w:sz w:val="22"/>
          <w:szCs w:val="22"/>
        </w:rPr>
        <w:t xml:space="preserve"> </w:t>
      </w:r>
      <w:proofErr w:type="spellStart"/>
      <w:r w:rsidRPr="00345BF5">
        <w:rPr>
          <w:sz w:val="22"/>
          <w:szCs w:val="22"/>
        </w:rPr>
        <w:t>mengukur</w:t>
      </w:r>
      <w:proofErr w:type="spellEnd"/>
      <w:r w:rsidRPr="00345BF5">
        <w:rPr>
          <w:sz w:val="22"/>
          <w:szCs w:val="22"/>
        </w:rPr>
        <w:t xml:space="preserve"> </w:t>
      </w:r>
      <w:proofErr w:type="spellStart"/>
      <w:r w:rsidRPr="00345BF5">
        <w:rPr>
          <w:sz w:val="22"/>
          <w:szCs w:val="22"/>
        </w:rPr>
        <w:t>kinerja</w:t>
      </w:r>
      <w:proofErr w:type="spellEnd"/>
      <w:r w:rsidRPr="00345BF5">
        <w:rPr>
          <w:sz w:val="22"/>
          <w:szCs w:val="22"/>
        </w:rPr>
        <w:t xml:space="preserve"> </w:t>
      </w:r>
      <w:proofErr w:type="spellStart"/>
      <w:r w:rsidRPr="00345BF5">
        <w:rPr>
          <w:sz w:val="22"/>
          <w:szCs w:val="22"/>
        </w:rPr>
        <w:t>relatif</w:t>
      </w:r>
      <w:proofErr w:type="spellEnd"/>
      <w:r w:rsidRPr="00345BF5">
        <w:rPr>
          <w:sz w:val="22"/>
          <w:szCs w:val="22"/>
        </w:rPr>
        <w:t xml:space="preserve"> </w:t>
      </w:r>
      <w:proofErr w:type="spellStart"/>
      <w:r w:rsidRPr="00345BF5">
        <w:rPr>
          <w:sz w:val="22"/>
          <w:szCs w:val="22"/>
        </w:rPr>
        <w:t>dari</w:t>
      </w:r>
      <w:proofErr w:type="spellEnd"/>
      <w:r w:rsidRPr="00345BF5">
        <w:rPr>
          <w:sz w:val="22"/>
          <w:szCs w:val="22"/>
        </w:rPr>
        <w:t xml:space="preserve"> </w:t>
      </w:r>
      <w:proofErr w:type="spellStart"/>
      <w:r w:rsidRPr="00345BF5">
        <w:rPr>
          <w:sz w:val="22"/>
          <w:szCs w:val="22"/>
        </w:rPr>
        <w:t>alternatif</w:t>
      </w:r>
      <w:proofErr w:type="spellEnd"/>
      <w:r w:rsidRPr="00345BF5">
        <w:rPr>
          <w:sz w:val="22"/>
          <w:szCs w:val="22"/>
        </w:rPr>
        <w:t xml:space="preserve"> – </w:t>
      </w:r>
      <w:proofErr w:type="spellStart"/>
      <w:r w:rsidRPr="00345BF5">
        <w:rPr>
          <w:sz w:val="22"/>
          <w:szCs w:val="22"/>
        </w:rPr>
        <w:t>alternatif</w:t>
      </w:r>
      <w:proofErr w:type="spellEnd"/>
      <w:r w:rsidRPr="00345BF5">
        <w:rPr>
          <w:sz w:val="22"/>
          <w:szCs w:val="22"/>
        </w:rPr>
        <w:t xml:space="preserve"> </w:t>
      </w:r>
      <w:proofErr w:type="spellStart"/>
      <w:r w:rsidRPr="00345BF5">
        <w:rPr>
          <w:sz w:val="22"/>
          <w:szCs w:val="22"/>
        </w:rPr>
        <w:t>keputusan</w:t>
      </w:r>
      <w:proofErr w:type="spellEnd"/>
      <w:r w:rsidRPr="00345BF5">
        <w:rPr>
          <w:sz w:val="22"/>
          <w:szCs w:val="22"/>
        </w:rPr>
        <w:t>. (</w:t>
      </w:r>
      <w:proofErr w:type="spellStart"/>
      <w:r w:rsidRPr="00345BF5">
        <w:rPr>
          <w:sz w:val="22"/>
          <w:szCs w:val="22"/>
        </w:rPr>
        <w:t>Harum</w:t>
      </w:r>
      <w:proofErr w:type="spellEnd"/>
      <w:r w:rsidRPr="00345BF5">
        <w:rPr>
          <w:sz w:val="22"/>
          <w:szCs w:val="22"/>
        </w:rPr>
        <w:t>, 2016)</w:t>
      </w:r>
      <w:r>
        <w:rPr>
          <w:sz w:val="22"/>
          <w:szCs w:val="22"/>
        </w:rPr>
        <w:t>.</w:t>
      </w:r>
    </w:p>
    <w:p w14:paraId="4528F49E" w14:textId="2D5781B3" w:rsidR="009A0566" w:rsidRDefault="009A0566" w:rsidP="009A0566">
      <w:pPr>
        <w:jc w:val="both"/>
        <w:rPr>
          <w:sz w:val="22"/>
          <w:szCs w:val="22"/>
        </w:rPr>
      </w:pPr>
      <w:proofErr w:type="spellStart"/>
      <w:r>
        <w:rPr>
          <w:sz w:val="22"/>
          <w:szCs w:val="22"/>
        </w:rPr>
        <w:t>Langkah-langkah</w:t>
      </w:r>
      <w:proofErr w:type="spellEnd"/>
      <w:r>
        <w:rPr>
          <w:sz w:val="22"/>
          <w:szCs w:val="22"/>
        </w:rPr>
        <w:t xml:space="preserve"> </w:t>
      </w:r>
      <w:proofErr w:type="spellStart"/>
      <w:r>
        <w:rPr>
          <w:sz w:val="22"/>
          <w:szCs w:val="22"/>
        </w:rPr>
        <w:t>metode</w:t>
      </w:r>
      <w:proofErr w:type="spellEnd"/>
      <w:r>
        <w:rPr>
          <w:sz w:val="22"/>
          <w:szCs w:val="22"/>
        </w:rPr>
        <w:t xml:space="preserve"> </w:t>
      </w:r>
      <w:proofErr w:type="spellStart"/>
      <w:proofErr w:type="gramStart"/>
      <w:r>
        <w:rPr>
          <w:sz w:val="22"/>
          <w:szCs w:val="22"/>
        </w:rPr>
        <w:t>topsis</w:t>
      </w:r>
      <w:proofErr w:type="spellEnd"/>
      <w:r>
        <w:rPr>
          <w:sz w:val="22"/>
          <w:szCs w:val="22"/>
        </w:rPr>
        <w:t xml:space="preserve"> :</w:t>
      </w:r>
      <w:proofErr w:type="gramEnd"/>
    </w:p>
    <w:p w14:paraId="111774D1" w14:textId="4BE91FA9" w:rsidR="009A0566" w:rsidRDefault="009A0566" w:rsidP="009A0566">
      <w:pPr>
        <w:jc w:val="both"/>
        <w:rPr>
          <w:sz w:val="22"/>
          <w:szCs w:val="22"/>
        </w:rPr>
      </w:pPr>
    </w:p>
    <w:p w14:paraId="0EBB874A" w14:textId="12FE2976" w:rsidR="00414477" w:rsidRPr="001F4FE0" w:rsidRDefault="00754B2D" w:rsidP="00BC1428">
      <w:pPr>
        <w:rPr>
          <w:rFonts w:asciiTheme="majorBidi" w:hAnsiTheme="majorBidi" w:cstheme="majorBidi"/>
          <w:b/>
          <w:sz w:val="22"/>
        </w:rPr>
      </w:pPr>
      <w:r>
        <w:rPr>
          <w:rFonts w:asciiTheme="majorBidi" w:hAnsiTheme="majorBidi" w:cstheme="majorBidi"/>
          <w:b/>
          <w:sz w:val="22"/>
        </w:rPr>
        <w:t>METODOLOGI PENILITIAN</w:t>
      </w:r>
    </w:p>
    <w:p w14:paraId="0CDE7BFC" w14:textId="2CA3540F" w:rsidR="00754B2D" w:rsidRPr="003039C1" w:rsidRDefault="00754B2D" w:rsidP="00754B2D">
      <w:pPr>
        <w:ind w:firstLine="709"/>
        <w:jc w:val="both"/>
        <w:rPr>
          <w:sz w:val="22"/>
          <w:szCs w:val="22"/>
          <w:lang w:val="en-ID"/>
        </w:rPr>
      </w:pPr>
      <w:proofErr w:type="spellStart"/>
      <w:r w:rsidRPr="003039C1">
        <w:rPr>
          <w:sz w:val="22"/>
          <w:szCs w:val="22"/>
          <w:lang w:val="en-ID"/>
        </w:rPr>
        <w:t>Dalam</w:t>
      </w:r>
      <w:proofErr w:type="spellEnd"/>
      <w:r w:rsidRPr="003039C1">
        <w:rPr>
          <w:sz w:val="22"/>
          <w:szCs w:val="22"/>
          <w:lang w:val="en-ID"/>
        </w:rPr>
        <w:t xml:space="preserve"> </w:t>
      </w:r>
      <w:proofErr w:type="spellStart"/>
      <w:r w:rsidRPr="003039C1">
        <w:rPr>
          <w:sz w:val="22"/>
          <w:szCs w:val="22"/>
          <w:lang w:val="en-ID"/>
        </w:rPr>
        <w:t>membangun</w:t>
      </w:r>
      <w:proofErr w:type="spellEnd"/>
      <w:r w:rsidRPr="003039C1">
        <w:rPr>
          <w:sz w:val="22"/>
          <w:szCs w:val="22"/>
          <w:lang w:val="en-ID"/>
        </w:rPr>
        <w:t xml:space="preserve"> </w:t>
      </w:r>
      <w:proofErr w:type="spellStart"/>
      <w:r w:rsidRPr="003039C1">
        <w:rPr>
          <w:sz w:val="22"/>
          <w:szCs w:val="22"/>
          <w:lang w:val="en-ID"/>
        </w:rPr>
        <w:t>sebuah</w:t>
      </w:r>
      <w:proofErr w:type="spellEnd"/>
      <w:r w:rsidRPr="003039C1">
        <w:rPr>
          <w:sz w:val="22"/>
          <w:szCs w:val="22"/>
          <w:lang w:val="en-ID"/>
        </w:rPr>
        <w:t xml:space="preserve"> </w:t>
      </w:r>
      <w:proofErr w:type="spellStart"/>
      <w:r w:rsidRPr="003039C1">
        <w:rPr>
          <w:sz w:val="22"/>
          <w:szCs w:val="22"/>
          <w:lang w:val="en-ID"/>
        </w:rPr>
        <w:t>sistem</w:t>
      </w:r>
      <w:proofErr w:type="spellEnd"/>
      <w:r w:rsidRPr="003039C1">
        <w:rPr>
          <w:sz w:val="22"/>
          <w:szCs w:val="22"/>
          <w:lang w:val="en-ID"/>
        </w:rPr>
        <w:t xml:space="preserve"> </w:t>
      </w:r>
      <w:proofErr w:type="spellStart"/>
      <w:r w:rsidRPr="003039C1">
        <w:rPr>
          <w:sz w:val="22"/>
          <w:szCs w:val="22"/>
          <w:lang w:val="en-ID"/>
        </w:rPr>
        <w:t>pendukung</w:t>
      </w:r>
      <w:proofErr w:type="spellEnd"/>
      <w:r w:rsidRPr="003039C1">
        <w:rPr>
          <w:sz w:val="22"/>
          <w:szCs w:val="22"/>
          <w:lang w:val="en-ID"/>
        </w:rPr>
        <w:t xml:space="preserve"> </w:t>
      </w:r>
      <w:proofErr w:type="spellStart"/>
      <w:r w:rsidRPr="003039C1">
        <w:rPr>
          <w:sz w:val="22"/>
          <w:szCs w:val="22"/>
          <w:lang w:val="en-ID"/>
        </w:rPr>
        <w:t>keputusan</w:t>
      </w:r>
      <w:proofErr w:type="spellEnd"/>
      <w:r w:rsidRPr="003039C1">
        <w:rPr>
          <w:sz w:val="22"/>
          <w:szCs w:val="22"/>
          <w:lang w:val="en-ID"/>
        </w:rPr>
        <w:t xml:space="preserve"> </w:t>
      </w:r>
      <w:proofErr w:type="spellStart"/>
      <w:r w:rsidRPr="003039C1">
        <w:rPr>
          <w:sz w:val="22"/>
          <w:szCs w:val="22"/>
          <w:lang w:val="en-ID"/>
        </w:rPr>
        <w:t>penilaian</w:t>
      </w:r>
      <w:proofErr w:type="spellEnd"/>
      <w:r w:rsidRPr="003039C1">
        <w:rPr>
          <w:sz w:val="22"/>
          <w:szCs w:val="22"/>
          <w:lang w:val="en-ID"/>
        </w:rPr>
        <w:t xml:space="preserve"> </w:t>
      </w:r>
      <w:proofErr w:type="spellStart"/>
      <w:r w:rsidRPr="003039C1">
        <w:rPr>
          <w:sz w:val="22"/>
          <w:szCs w:val="22"/>
          <w:lang w:val="en-ID"/>
        </w:rPr>
        <w:t>juri</w:t>
      </w:r>
      <w:proofErr w:type="spellEnd"/>
      <w:r w:rsidRPr="003039C1">
        <w:rPr>
          <w:sz w:val="22"/>
          <w:szCs w:val="22"/>
          <w:lang w:val="en-ID"/>
        </w:rPr>
        <w:t xml:space="preserve"> </w:t>
      </w:r>
      <w:proofErr w:type="spellStart"/>
      <w:r w:rsidRPr="003039C1">
        <w:rPr>
          <w:sz w:val="22"/>
          <w:szCs w:val="22"/>
          <w:lang w:val="en-ID"/>
        </w:rPr>
        <w:t>perlombaan</w:t>
      </w:r>
      <w:proofErr w:type="spellEnd"/>
      <w:r w:rsidRPr="003039C1">
        <w:rPr>
          <w:sz w:val="22"/>
          <w:szCs w:val="22"/>
          <w:lang w:val="en-ID"/>
        </w:rPr>
        <w:t xml:space="preserve"> </w:t>
      </w:r>
      <w:proofErr w:type="spellStart"/>
      <w:r w:rsidRPr="003039C1">
        <w:rPr>
          <w:sz w:val="22"/>
          <w:szCs w:val="22"/>
          <w:lang w:val="en-ID"/>
        </w:rPr>
        <w:t>burung</w:t>
      </w:r>
      <w:proofErr w:type="spellEnd"/>
      <w:r w:rsidRPr="003039C1">
        <w:rPr>
          <w:sz w:val="22"/>
          <w:szCs w:val="22"/>
          <w:lang w:val="en-ID"/>
        </w:rPr>
        <w:t xml:space="preserve"> </w:t>
      </w:r>
      <w:proofErr w:type="spellStart"/>
      <w:r w:rsidRPr="003039C1">
        <w:rPr>
          <w:sz w:val="22"/>
          <w:szCs w:val="22"/>
          <w:lang w:val="en-ID"/>
        </w:rPr>
        <w:t>studi</w:t>
      </w:r>
      <w:proofErr w:type="spellEnd"/>
      <w:r w:rsidRPr="003039C1">
        <w:rPr>
          <w:sz w:val="22"/>
          <w:szCs w:val="22"/>
          <w:lang w:val="en-ID"/>
        </w:rPr>
        <w:t xml:space="preserve"> </w:t>
      </w:r>
      <w:proofErr w:type="spellStart"/>
      <w:r w:rsidRPr="003039C1">
        <w:rPr>
          <w:sz w:val="22"/>
          <w:szCs w:val="22"/>
          <w:lang w:val="en-ID"/>
        </w:rPr>
        <w:t>kasus</w:t>
      </w:r>
      <w:proofErr w:type="spellEnd"/>
      <w:r w:rsidRPr="003039C1">
        <w:rPr>
          <w:sz w:val="22"/>
          <w:szCs w:val="22"/>
          <w:lang w:val="en-ID"/>
        </w:rPr>
        <w:t xml:space="preserve"> </w:t>
      </w:r>
      <w:proofErr w:type="spellStart"/>
      <w:r w:rsidRPr="003039C1">
        <w:rPr>
          <w:sz w:val="22"/>
          <w:szCs w:val="22"/>
          <w:lang w:val="en-ID"/>
        </w:rPr>
        <w:t>Radjawalai</w:t>
      </w:r>
      <w:proofErr w:type="spellEnd"/>
      <w:r w:rsidRPr="003039C1">
        <w:rPr>
          <w:sz w:val="22"/>
          <w:szCs w:val="22"/>
          <w:lang w:val="en-ID"/>
        </w:rPr>
        <w:t xml:space="preserve"> Indonesia </w:t>
      </w:r>
      <w:proofErr w:type="spellStart"/>
      <w:r w:rsidRPr="003039C1">
        <w:rPr>
          <w:sz w:val="22"/>
          <w:szCs w:val="22"/>
          <w:lang w:val="en-ID"/>
        </w:rPr>
        <w:t>untuk</w:t>
      </w:r>
      <w:proofErr w:type="spellEnd"/>
      <w:r w:rsidRPr="003039C1">
        <w:rPr>
          <w:sz w:val="22"/>
          <w:szCs w:val="22"/>
          <w:lang w:val="en-ID"/>
        </w:rPr>
        <w:t xml:space="preserve"> wilayah </w:t>
      </w:r>
      <w:proofErr w:type="spellStart"/>
      <w:r w:rsidRPr="003039C1">
        <w:rPr>
          <w:sz w:val="22"/>
          <w:szCs w:val="22"/>
          <w:lang w:val="en-ID"/>
        </w:rPr>
        <w:t>kabupaten</w:t>
      </w:r>
      <w:proofErr w:type="spellEnd"/>
      <w:r w:rsidRPr="003039C1">
        <w:rPr>
          <w:sz w:val="22"/>
          <w:szCs w:val="22"/>
          <w:lang w:val="en-ID"/>
        </w:rPr>
        <w:t xml:space="preserve"> </w:t>
      </w:r>
      <w:proofErr w:type="spellStart"/>
      <w:r w:rsidRPr="003039C1">
        <w:rPr>
          <w:sz w:val="22"/>
          <w:szCs w:val="22"/>
          <w:lang w:val="en-ID"/>
        </w:rPr>
        <w:t>Sleman</w:t>
      </w:r>
      <w:proofErr w:type="spellEnd"/>
      <w:r w:rsidRPr="003039C1">
        <w:rPr>
          <w:sz w:val="22"/>
          <w:szCs w:val="22"/>
          <w:lang w:val="en-ID"/>
        </w:rPr>
        <w:t xml:space="preserve"> </w:t>
      </w:r>
      <w:proofErr w:type="spellStart"/>
      <w:r w:rsidRPr="003039C1">
        <w:rPr>
          <w:sz w:val="22"/>
          <w:szCs w:val="22"/>
          <w:lang w:val="en-ID"/>
        </w:rPr>
        <w:t>menggunakan</w:t>
      </w:r>
      <w:proofErr w:type="spellEnd"/>
      <w:r w:rsidRPr="003039C1">
        <w:rPr>
          <w:sz w:val="22"/>
          <w:szCs w:val="22"/>
          <w:lang w:val="en-ID"/>
        </w:rPr>
        <w:t xml:space="preserve"> </w:t>
      </w:r>
      <w:proofErr w:type="spellStart"/>
      <w:r w:rsidRPr="003039C1">
        <w:rPr>
          <w:sz w:val="22"/>
          <w:szCs w:val="22"/>
          <w:lang w:val="en-ID"/>
        </w:rPr>
        <w:t>metode</w:t>
      </w:r>
      <w:proofErr w:type="spellEnd"/>
      <w:r w:rsidRPr="003039C1">
        <w:rPr>
          <w:sz w:val="22"/>
          <w:szCs w:val="22"/>
          <w:lang w:val="en-ID"/>
        </w:rPr>
        <w:t xml:space="preserve"> </w:t>
      </w:r>
      <w:proofErr w:type="spellStart"/>
      <w:r w:rsidRPr="003039C1">
        <w:rPr>
          <w:sz w:val="22"/>
          <w:szCs w:val="22"/>
          <w:lang w:val="en-ID"/>
        </w:rPr>
        <w:t>Topsis</w:t>
      </w:r>
      <w:proofErr w:type="spellEnd"/>
      <w:r w:rsidRPr="003039C1">
        <w:rPr>
          <w:sz w:val="22"/>
          <w:szCs w:val="22"/>
          <w:lang w:val="en-ID"/>
        </w:rPr>
        <w:t xml:space="preserve"> </w:t>
      </w:r>
      <w:proofErr w:type="spellStart"/>
      <w:r w:rsidRPr="003039C1">
        <w:rPr>
          <w:sz w:val="22"/>
          <w:szCs w:val="22"/>
          <w:lang w:val="en-ID"/>
        </w:rPr>
        <w:t>digunakan</w:t>
      </w:r>
      <w:proofErr w:type="spellEnd"/>
      <w:r w:rsidRPr="003039C1">
        <w:rPr>
          <w:sz w:val="22"/>
          <w:szCs w:val="22"/>
          <w:lang w:val="en-ID"/>
        </w:rPr>
        <w:t xml:space="preserve"> </w:t>
      </w:r>
      <w:proofErr w:type="spellStart"/>
      <w:r w:rsidRPr="003039C1">
        <w:rPr>
          <w:sz w:val="22"/>
          <w:szCs w:val="22"/>
          <w:lang w:val="en-ID"/>
        </w:rPr>
        <w:t>alur</w:t>
      </w:r>
      <w:proofErr w:type="spellEnd"/>
      <w:r w:rsidRPr="003039C1">
        <w:rPr>
          <w:sz w:val="22"/>
          <w:szCs w:val="22"/>
          <w:lang w:val="en-ID"/>
        </w:rPr>
        <w:t xml:space="preserve"> </w:t>
      </w:r>
      <w:proofErr w:type="spellStart"/>
      <w:r w:rsidRPr="003039C1">
        <w:rPr>
          <w:sz w:val="22"/>
          <w:szCs w:val="22"/>
          <w:lang w:val="en-ID"/>
        </w:rPr>
        <w:t>penilitian</w:t>
      </w:r>
      <w:proofErr w:type="spellEnd"/>
      <w:r w:rsidRPr="003039C1">
        <w:rPr>
          <w:sz w:val="22"/>
          <w:szCs w:val="22"/>
          <w:lang w:val="en-ID"/>
        </w:rPr>
        <w:t xml:space="preserve"> </w:t>
      </w:r>
      <w:proofErr w:type="spellStart"/>
      <w:r w:rsidRPr="003039C1">
        <w:rPr>
          <w:sz w:val="22"/>
          <w:szCs w:val="22"/>
          <w:lang w:val="en-ID"/>
        </w:rPr>
        <w:t>seperti</w:t>
      </w:r>
      <w:proofErr w:type="spellEnd"/>
      <w:r w:rsidRPr="003039C1">
        <w:rPr>
          <w:sz w:val="22"/>
          <w:szCs w:val="22"/>
          <w:lang w:val="en-ID"/>
        </w:rPr>
        <w:t xml:space="preserve"> </w:t>
      </w:r>
      <w:r w:rsidR="003C5F21">
        <w:rPr>
          <w:sz w:val="22"/>
          <w:szCs w:val="22"/>
          <w:lang w:val="en-ID"/>
        </w:rPr>
        <w:t xml:space="preserve">    </w:t>
      </w:r>
      <w:proofErr w:type="spellStart"/>
      <w:r w:rsidRPr="003039C1">
        <w:rPr>
          <w:sz w:val="22"/>
          <w:szCs w:val="22"/>
          <w:lang w:val="en-ID"/>
        </w:rPr>
        <w:t>gambar</w:t>
      </w:r>
      <w:proofErr w:type="spellEnd"/>
      <w:r w:rsidRPr="003039C1">
        <w:rPr>
          <w:sz w:val="22"/>
          <w:szCs w:val="22"/>
          <w:lang w:val="en-ID"/>
        </w:rPr>
        <w:t xml:space="preserve"> 3.1 </w:t>
      </w:r>
      <w:proofErr w:type="spellStart"/>
      <w:r w:rsidRPr="003039C1">
        <w:rPr>
          <w:sz w:val="22"/>
          <w:szCs w:val="22"/>
          <w:lang w:val="en-ID"/>
        </w:rPr>
        <w:t>dibawah</w:t>
      </w:r>
      <w:proofErr w:type="spellEnd"/>
      <w:r w:rsidRPr="003039C1">
        <w:rPr>
          <w:sz w:val="22"/>
          <w:szCs w:val="22"/>
          <w:lang w:val="en-ID"/>
        </w:rPr>
        <w:t xml:space="preserve"> </w:t>
      </w:r>
      <w:proofErr w:type="spellStart"/>
      <w:proofErr w:type="gramStart"/>
      <w:r w:rsidRPr="003039C1">
        <w:rPr>
          <w:sz w:val="22"/>
          <w:szCs w:val="22"/>
          <w:lang w:val="en-ID"/>
        </w:rPr>
        <w:t>ini</w:t>
      </w:r>
      <w:proofErr w:type="spellEnd"/>
      <w:r w:rsidRPr="003039C1">
        <w:rPr>
          <w:sz w:val="22"/>
          <w:szCs w:val="22"/>
          <w:lang w:val="en-ID"/>
        </w:rPr>
        <w:t xml:space="preserve"> :</w:t>
      </w:r>
      <w:proofErr w:type="gramEnd"/>
    </w:p>
    <w:p w14:paraId="4E471C95" w14:textId="77777777" w:rsidR="00754B2D" w:rsidRPr="003039C1" w:rsidRDefault="00754B2D" w:rsidP="003C5F21">
      <w:pPr>
        <w:rPr>
          <w:sz w:val="22"/>
          <w:szCs w:val="22"/>
          <w:lang w:val="en-ID"/>
        </w:rPr>
      </w:pPr>
      <w:r w:rsidRPr="003039C1">
        <w:rPr>
          <w:noProof/>
          <w:sz w:val="22"/>
          <w:szCs w:val="22"/>
          <w:lang w:val="en-ID"/>
        </w:rPr>
        <w:drawing>
          <wp:inline distT="0" distB="0" distL="0" distR="0" wp14:anchorId="3011737B" wp14:editId="662ADE32">
            <wp:extent cx="1992262" cy="3093395"/>
            <wp:effectExtent l="0" t="0" r="825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flowchartalurpenilitian.png"/>
                    <pic:cNvPicPr/>
                  </pic:nvPicPr>
                  <pic:blipFill>
                    <a:blip r:embed="rId12">
                      <a:extLst>
                        <a:ext uri="{28A0092B-C50C-407E-A947-70E740481C1C}">
                          <a14:useLocalDpi xmlns:a14="http://schemas.microsoft.com/office/drawing/2010/main" val="0"/>
                        </a:ext>
                      </a:extLst>
                    </a:blip>
                    <a:stretch>
                      <a:fillRect/>
                    </a:stretch>
                  </pic:blipFill>
                  <pic:spPr>
                    <a:xfrm>
                      <a:off x="0" y="0"/>
                      <a:ext cx="2057914" cy="3195333"/>
                    </a:xfrm>
                    <a:prstGeom prst="rect">
                      <a:avLst/>
                    </a:prstGeom>
                  </pic:spPr>
                </pic:pic>
              </a:graphicData>
            </a:graphic>
          </wp:inline>
        </w:drawing>
      </w:r>
    </w:p>
    <w:p w14:paraId="19205626" w14:textId="4E429C88" w:rsidR="00754B2D" w:rsidRPr="003039C1" w:rsidRDefault="00754B2D" w:rsidP="003C5F21">
      <w:pPr>
        <w:pStyle w:val="P-All"/>
        <w:spacing w:after="0" w:line="240" w:lineRule="auto"/>
        <w:ind w:firstLine="0"/>
        <w:rPr>
          <w:i/>
          <w:iCs/>
          <w:sz w:val="22"/>
        </w:rPr>
      </w:pPr>
      <w:bookmarkStart w:id="5" w:name="_Toc14414089"/>
      <w:bookmarkStart w:id="6" w:name="_Toc14533452"/>
      <w:r w:rsidRPr="003039C1">
        <w:rPr>
          <w:sz w:val="22"/>
        </w:rPr>
        <w:t xml:space="preserve">Gambar 3. </w:t>
      </w:r>
      <w:r w:rsidRPr="003039C1">
        <w:rPr>
          <w:i/>
          <w:iCs/>
          <w:sz w:val="22"/>
        </w:rPr>
        <w:fldChar w:fldCharType="begin"/>
      </w:r>
      <w:r w:rsidRPr="003039C1">
        <w:rPr>
          <w:sz w:val="22"/>
        </w:rPr>
        <w:instrText xml:space="preserve"> SEQ Gambar_3 \* ARABIC </w:instrText>
      </w:r>
      <w:r w:rsidRPr="003039C1">
        <w:rPr>
          <w:i/>
          <w:iCs/>
          <w:sz w:val="22"/>
        </w:rPr>
        <w:fldChar w:fldCharType="separate"/>
      </w:r>
      <w:r w:rsidR="00986680">
        <w:rPr>
          <w:noProof/>
          <w:sz w:val="22"/>
        </w:rPr>
        <w:t>1</w:t>
      </w:r>
      <w:r w:rsidRPr="003039C1">
        <w:rPr>
          <w:i/>
          <w:iCs/>
          <w:sz w:val="22"/>
        </w:rPr>
        <w:fldChar w:fldCharType="end"/>
      </w:r>
      <w:r w:rsidRPr="003039C1">
        <w:rPr>
          <w:sz w:val="22"/>
        </w:rPr>
        <w:t xml:space="preserve"> Alur Pembuatan Sistem</w:t>
      </w:r>
      <w:bookmarkEnd w:id="5"/>
      <w:bookmarkEnd w:id="6"/>
    </w:p>
    <w:p w14:paraId="0895B75D" w14:textId="77777777" w:rsidR="00754B2D" w:rsidRPr="003039C1" w:rsidRDefault="00754B2D" w:rsidP="00754B2D">
      <w:pPr>
        <w:rPr>
          <w:b/>
          <w:bCs/>
          <w:sz w:val="22"/>
          <w:szCs w:val="22"/>
        </w:rPr>
      </w:pPr>
      <w:bookmarkStart w:id="7" w:name="_Toc14193475"/>
      <w:bookmarkStart w:id="8" w:name="_Toc14346407"/>
      <w:bookmarkStart w:id="9" w:name="_Toc16775048"/>
      <w:proofErr w:type="spellStart"/>
      <w:r w:rsidRPr="003039C1">
        <w:rPr>
          <w:b/>
          <w:bCs/>
          <w:sz w:val="22"/>
          <w:szCs w:val="22"/>
        </w:rPr>
        <w:t>Analisis</w:t>
      </w:r>
      <w:proofErr w:type="spellEnd"/>
      <w:r w:rsidRPr="003039C1">
        <w:rPr>
          <w:b/>
          <w:bCs/>
          <w:sz w:val="22"/>
          <w:szCs w:val="22"/>
        </w:rPr>
        <w:t xml:space="preserve"> </w:t>
      </w:r>
      <w:proofErr w:type="spellStart"/>
      <w:r w:rsidRPr="003039C1">
        <w:rPr>
          <w:b/>
          <w:bCs/>
          <w:sz w:val="22"/>
          <w:szCs w:val="22"/>
        </w:rPr>
        <w:t>Sistem</w:t>
      </w:r>
      <w:bookmarkEnd w:id="7"/>
      <w:bookmarkEnd w:id="8"/>
      <w:bookmarkEnd w:id="9"/>
      <w:proofErr w:type="spellEnd"/>
    </w:p>
    <w:p w14:paraId="72A8302A" w14:textId="77777777" w:rsidR="00754B2D" w:rsidRPr="003039C1" w:rsidRDefault="00754B2D" w:rsidP="002630A8">
      <w:pPr>
        <w:ind w:firstLine="720"/>
        <w:jc w:val="both"/>
        <w:rPr>
          <w:b/>
          <w:bCs/>
          <w:szCs w:val="22"/>
        </w:rPr>
      </w:pPr>
      <w:r w:rsidRPr="003039C1">
        <w:rPr>
          <w:sz w:val="22"/>
          <w:szCs w:val="22"/>
        </w:rPr>
        <w:t xml:space="preserve">Pada </w:t>
      </w:r>
      <w:proofErr w:type="spellStart"/>
      <w:r w:rsidRPr="003039C1">
        <w:rPr>
          <w:sz w:val="22"/>
          <w:szCs w:val="22"/>
        </w:rPr>
        <w:t>tahap</w:t>
      </w:r>
      <w:proofErr w:type="spellEnd"/>
      <w:r w:rsidRPr="003039C1">
        <w:rPr>
          <w:sz w:val="22"/>
          <w:szCs w:val="22"/>
        </w:rPr>
        <w:t xml:space="preserve"> </w:t>
      </w:r>
      <w:proofErr w:type="spellStart"/>
      <w:r w:rsidRPr="003039C1">
        <w:rPr>
          <w:sz w:val="22"/>
          <w:szCs w:val="22"/>
        </w:rPr>
        <w:t>analisis</w:t>
      </w:r>
      <w:proofErr w:type="spellEnd"/>
      <w:r w:rsidRPr="003039C1">
        <w:rPr>
          <w:sz w:val="22"/>
          <w:szCs w:val="22"/>
        </w:rPr>
        <w:t xml:space="preserve"> </w:t>
      </w:r>
      <w:proofErr w:type="spellStart"/>
      <w:r w:rsidRPr="003039C1">
        <w:rPr>
          <w:sz w:val="22"/>
          <w:szCs w:val="22"/>
        </w:rPr>
        <w:t>sistem</w:t>
      </w:r>
      <w:proofErr w:type="spellEnd"/>
      <w:r w:rsidRPr="003039C1">
        <w:rPr>
          <w:sz w:val="22"/>
          <w:szCs w:val="22"/>
        </w:rPr>
        <w:t xml:space="preserve">, </w:t>
      </w:r>
      <w:proofErr w:type="spellStart"/>
      <w:r w:rsidRPr="003039C1">
        <w:rPr>
          <w:sz w:val="22"/>
          <w:szCs w:val="22"/>
        </w:rPr>
        <w:t>kebutuhan</w:t>
      </w:r>
      <w:proofErr w:type="spellEnd"/>
      <w:r w:rsidRPr="003039C1">
        <w:rPr>
          <w:sz w:val="22"/>
          <w:szCs w:val="22"/>
        </w:rPr>
        <w:t xml:space="preserve"> </w:t>
      </w:r>
      <w:proofErr w:type="spellStart"/>
      <w:r w:rsidRPr="003039C1">
        <w:rPr>
          <w:sz w:val="22"/>
          <w:szCs w:val="22"/>
        </w:rPr>
        <w:t>dilakukan</w:t>
      </w:r>
      <w:proofErr w:type="spellEnd"/>
      <w:r w:rsidRPr="003039C1">
        <w:rPr>
          <w:sz w:val="22"/>
          <w:szCs w:val="22"/>
        </w:rPr>
        <w:t xml:space="preserve"> </w:t>
      </w:r>
      <w:proofErr w:type="spellStart"/>
      <w:r w:rsidRPr="003039C1">
        <w:rPr>
          <w:sz w:val="22"/>
          <w:szCs w:val="22"/>
        </w:rPr>
        <w:t>dengan</w:t>
      </w:r>
      <w:proofErr w:type="spellEnd"/>
      <w:r w:rsidRPr="003039C1">
        <w:rPr>
          <w:sz w:val="22"/>
          <w:szCs w:val="22"/>
        </w:rPr>
        <w:t xml:space="preserve"> </w:t>
      </w:r>
      <w:proofErr w:type="spellStart"/>
      <w:r w:rsidRPr="003039C1">
        <w:rPr>
          <w:sz w:val="22"/>
          <w:szCs w:val="22"/>
        </w:rPr>
        <w:t>cara</w:t>
      </w:r>
      <w:proofErr w:type="spellEnd"/>
      <w:r w:rsidRPr="003039C1">
        <w:rPr>
          <w:sz w:val="22"/>
          <w:szCs w:val="22"/>
        </w:rPr>
        <w:t xml:space="preserve"> </w:t>
      </w:r>
      <w:proofErr w:type="spellStart"/>
      <w:r w:rsidRPr="003039C1">
        <w:rPr>
          <w:sz w:val="22"/>
          <w:szCs w:val="22"/>
        </w:rPr>
        <w:t>pengumpulan</w:t>
      </w:r>
      <w:proofErr w:type="spellEnd"/>
      <w:r w:rsidRPr="003039C1">
        <w:rPr>
          <w:sz w:val="22"/>
          <w:szCs w:val="22"/>
        </w:rPr>
        <w:t xml:space="preserve"> </w:t>
      </w:r>
      <w:proofErr w:type="spellStart"/>
      <w:r w:rsidRPr="003039C1">
        <w:rPr>
          <w:sz w:val="22"/>
          <w:szCs w:val="22"/>
        </w:rPr>
        <w:t>informasi</w:t>
      </w:r>
      <w:proofErr w:type="spellEnd"/>
      <w:r w:rsidRPr="003039C1">
        <w:rPr>
          <w:sz w:val="22"/>
          <w:szCs w:val="22"/>
        </w:rPr>
        <w:t xml:space="preserve"> </w:t>
      </w:r>
      <w:proofErr w:type="spellStart"/>
      <w:r w:rsidRPr="003039C1">
        <w:rPr>
          <w:sz w:val="22"/>
          <w:szCs w:val="22"/>
        </w:rPr>
        <w:t>mengenai</w:t>
      </w:r>
      <w:proofErr w:type="spellEnd"/>
      <w:r w:rsidRPr="003039C1">
        <w:rPr>
          <w:sz w:val="22"/>
          <w:szCs w:val="22"/>
        </w:rPr>
        <w:t xml:space="preserve"> proses yang </w:t>
      </w:r>
      <w:proofErr w:type="spellStart"/>
      <w:r w:rsidRPr="003039C1">
        <w:rPr>
          <w:sz w:val="22"/>
          <w:szCs w:val="22"/>
        </w:rPr>
        <w:t>akan</w:t>
      </w:r>
      <w:proofErr w:type="spellEnd"/>
      <w:r w:rsidRPr="003039C1">
        <w:rPr>
          <w:sz w:val="22"/>
          <w:szCs w:val="22"/>
        </w:rPr>
        <w:t xml:space="preserve"> </w:t>
      </w:r>
      <w:proofErr w:type="spellStart"/>
      <w:r w:rsidRPr="003039C1">
        <w:rPr>
          <w:sz w:val="22"/>
          <w:szCs w:val="22"/>
        </w:rPr>
        <w:t>digunakan</w:t>
      </w:r>
      <w:proofErr w:type="spellEnd"/>
      <w:r w:rsidRPr="003039C1">
        <w:rPr>
          <w:sz w:val="22"/>
          <w:szCs w:val="22"/>
        </w:rPr>
        <w:t xml:space="preserve"> </w:t>
      </w:r>
      <w:proofErr w:type="spellStart"/>
      <w:r w:rsidRPr="003039C1">
        <w:rPr>
          <w:sz w:val="22"/>
          <w:szCs w:val="22"/>
        </w:rPr>
        <w:t>untuk</w:t>
      </w:r>
      <w:proofErr w:type="spellEnd"/>
      <w:r w:rsidRPr="003039C1">
        <w:rPr>
          <w:sz w:val="22"/>
          <w:szCs w:val="22"/>
        </w:rPr>
        <w:t xml:space="preserve"> </w:t>
      </w:r>
      <w:proofErr w:type="spellStart"/>
      <w:r w:rsidRPr="003039C1">
        <w:rPr>
          <w:sz w:val="22"/>
          <w:szCs w:val="22"/>
        </w:rPr>
        <w:t>membangun</w:t>
      </w:r>
      <w:proofErr w:type="spellEnd"/>
      <w:r w:rsidRPr="003039C1">
        <w:rPr>
          <w:sz w:val="22"/>
          <w:szCs w:val="22"/>
        </w:rPr>
        <w:t xml:space="preserve"> </w:t>
      </w:r>
      <w:proofErr w:type="spellStart"/>
      <w:r w:rsidRPr="003039C1">
        <w:rPr>
          <w:sz w:val="22"/>
          <w:szCs w:val="22"/>
        </w:rPr>
        <w:t>sistem</w:t>
      </w:r>
      <w:proofErr w:type="spellEnd"/>
      <w:r w:rsidRPr="003039C1">
        <w:rPr>
          <w:sz w:val="22"/>
          <w:szCs w:val="22"/>
        </w:rPr>
        <w:t xml:space="preserve"> </w:t>
      </w:r>
      <w:proofErr w:type="spellStart"/>
      <w:r w:rsidRPr="003039C1">
        <w:rPr>
          <w:sz w:val="22"/>
          <w:szCs w:val="22"/>
        </w:rPr>
        <w:t>pendukung</w:t>
      </w:r>
      <w:proofErr w:type="spellEnd"/>
      <w:r w:rsidRPr="003039C1">
        <w:rPr>
          <w:sz w:val="22"/>
          <w:szCs w:val="22"/>
        </w:rPr>
        <w:t xml:space="preserve"> </w:t>
      </w:r>
      <w:proofErr w:type="spellStart"/>
      <w:r w:rsidRPr="003039C1">
        <w:rPr>
          <w:sz w:val="22"/>
          <w:szCs w:val="22"/>
        </w:rPr>
        <w:t>keputusan</w:t>
      </w:r>
      <w:proofErr w:type="spellEnd"/>
      <w:r w:rsidRPr="003039C1">
        <w:rPr>
          <w:sz w:val="22"/>
          <w:szCs w:val="22"/>
        </w:rPr>
        <w:t xml:space="preserve"> </w:t>
      </w:r>
      <w:proofErr w:type="spellStart"/>
      <w:r w:rsidRPr="003039C1">
        <w:rPr>
          <w:sz w:val="22"/>
          <w:szCs w:val="22"/>
        </w:rPr>
        <w:t>penilaian</w:t>
      </w:r>
      <w:proofErr w:type="spellEnd"/>
      <w:r w:rsidRPr="003039C1">
        <w:rPr>
          <w:sz w:val="22"/>
          <w:szCs w:val="22"/>
        </w:rPr>
        <w:t xml:space="preserve"> </w:t>
      </w:r>
      <w:proofErr w:type="spellStart"/>
      <w:r w:rsidRPr="003039C1">
        <w:rPr>
          <w:sz w:val="22"/>
          <w:szCs w:val="22"/>
        </w:rPr>
        <w:t>kinerja</w:t>
      </w:r>
      <w:proofErr w:type="spellEnd"/>
      <w:r w:rsidRPr="003039C1">
        <w:rPr>
          <w:sz w:val="22"/>
          <w:szCs w:val="22"/>
        </w:rPr>
        <w:t xml:space="preserve"> </w:t>
      </w:r>
      <w:proofErr w:type="spellStart"/>
      <w:r w:rsidRPr="003039C1">
        <w:rPr>
          <w:sz w:val="22"/>
          <w:szCs w:val="22"/>
        </w:rPr>
        <w:t>juri</w:t>
      </w:r>
      <w:proofErr w:type="spellEnd"/>
      <w:r w:rsidRPr="003039C1">
        <w:rPr>
          <w:sz w:val="22"/>
          <w:szCs w:val="22"/>
        </w:rPr>
        <w:t xml:space="preserve"> </w:t>
      </w:r>
      <w:proofErr w:type="spellStart"/>
      <w:r w:rsidRPr="003039C1">
        <w:rPr>
          <w:sz w:val="22"/>
          <w:szCs w:val="22"/>
        </w:rPr>
        <w:t>perlombaan</w:t>
      </w:r>
      <w:proofErr w:type="spellEnd"/>
      <w:r w:rsidRPr="003039C1">
        <w:rPr>
          <w:sz w:val="22"/>
          <w:szCs w:val="22"/>
        </w:rPr>
        <w:t xml:space="preserve"> </w:t>
      </w:r>
      <w:proofErr w:type="spellStart"/>
      <w:r w:rsidRPr="003039C1">
        <w:rPr>
          <w:sz w:val="22"/>
          <w:szCs w:val="22"/>
        </w:rPr>
        <w:t>burung</w:t>
      </w:r>
      <w:proofErr w:type="spellEnd"/>
      <w:r w:rsidRPr="003039C1">
        <w:rPr>
          <w:sz w:val="22"/>
          <w:szCs w:val="22"/>
        </w:rPr>
        <w:t xml:space="preserve"> </w:t>
      </w:r>
      <w:proofErr w:type="spellStart"/>
      <w:r w:rsidRPr="003039C1">
        <w:rPr>
          <w:sz w:val="22"/>
          <w:szCs w:val="22"/>
        </w:rPr>
        <w:t>menggunakan</w:t>
      </w:r>
      <w:proofErr w:type="spellEnd"/>
      <w:r w:rsidRPr="003039C1">
        <w:rPr>
          <w:sz w:val="22"/>
          <w:szCs w:val="22"/>
        </w:rPr>
        <w:t xml:space="preserve"> </w:t>
      </w:r>
      <w:proofErr w:type="spellStart"/>
      <w:r w:rsidRPr="003039C1">
        <w:rPr>
          <w:sz w:val="22"/>
          <w:szCs w:val="22"/>
        </w:rPr>
        <w:t>metode</w:t>
      </w:r>
      <w:proofErr w:type="spellEnd"/>
      <w:r w:rsidRPr="003039C1">
        <w:rPr>
          <w:sz w:val="22"/>
          <w:szCs w:val="22"/>
        </w:rPr>
        <w:t xml:space="preserve"> </w:t>
      </w:r>
      <w:proofErr w:type="spellStart"/>
      <w:r w:rsidRPr="003039C1">
        <w:rPr>
          <w:sz w:val="22"/>
          <w:szCs w:val="22"/>
        </w:rPr>
        <w:t>Topsis</w:t>
      </w:r>
      <w:proofErr w:type="spellEnd"/>
      <w:r w:rsidRPr="003039C1">
        <w:rPr>
          <w:sz w:val="22"/>
          <w:szCs w:val="22"/>
        </w:rPr>
        <w:t xml:space="preserve"> </w:t>
      </w:r>
      <w:proofErr w:type="spellStart"/>
      <w:r w:rsidRPr="003039C1">
        <w:rPr>
          <w:sz w:val="22"/>
          <w:szCs w:val="22"/>
        </w:rPr>
        <w:t>sebagai</w:t>
      </w:r>
      <w:proofErr w:type="spellEnd"/>
      <w:r w:rsidRPr="003039C1">
        <w:rPr>
          <w:sz w:val="22"/>
          <w:szCs w:val="22"/>
        </w:rPr>
        <w:t xml:space="preserve"> </w:t>
      </w:r>
      <w:proofErr w:type="spellStart"/>
      <w:proofErr w:type="gramStart"/>
      <w:r w:rsidRPr="003039C1">
        <w:rPr>
          <w:sz w:val="22"/>
          <w:szCs w:val="22"/>
        </w:rPr>
        <w:t>berikut</w:t>
      </w:r>
      <w:proofErr w:type="spellEnd"/>
      <w:r w:rsidRPr="003039C1">
        <w:rPr>
          <w:sz w:val="22"/>
          <w:szCs w:val="22"/>
        </w:rPr>
        <w:t xml:space="preserve"> :</w:t>
      </w:r>
      <w:proofErr w:type="gramEnd"/>
    </w:p>
    <w:p w14:paraId="394CC31B" w14:textId="77777777" w:rsidR="00754B2D" w:rsidRPr="003039C1" w:rsidRDefault="00754B2D" w:rsidP="002630A8">
      <w:pPr>
        <w:jc w:val="both"/>
        <w:rPr>
          <w:sz w:val="22"/>
          <w:szCs w:val="22"/>
        </w:rPr>
      </w:pPr>
      <w:r w:rsidRPr="003039C1">
        <w:rPr>
          <w:sz w:val="22"/>
          <w:szCs w:val="22"/>
        </w:rPr>
        <w:t xml:space="preserve">1. Data </w:t>
      </w:r>
      <w:proofErr w:type="spellStart"/>
      <w:r w:rsidRPr="003039C1">
        <w:rPr>
          <w:sz w:val="22"/>
          <w:szCs w:val="22"/>
        </w:rPr>
        <w:t>hasil</w:t>
      </w:r>
      <w:proofErr w:type="spellEnd"/>
      <w:r w:rsidRPr="003039C1">
        <w:rPr>
          <w:sz w:val="22"/>
          <w:szCs w:val="22"/>
        </w:rPr>
        <w:t xml:space="preserve"> </w:t>
      </w:r>
      <w:proofErr w:type="spellStart"/>
      <w:r w:rsidRPr="003039C1">
        <w:rPr>
          <w:sz w:val="22"/>
          <w:szCs w:val="22"/>
        </w:rPr>
        <w:t>wawancara</w:t>
      </w:r>
      <w:proofErr w:type="spellEnd"/>
      <w:r w:rsidRPr="003039C1">
        <w:rPr>
          <w:sz w:val="22"/>
          <w:szCs w:val="22"/>
        </w:rPr>
        <w:t xml:space="preserve"> yang </w:t>
      </w:r>
      <w:proofErr w:type="spellStart"/>
      <w:r w:rsidRPr="003039C1">
        <w:rPr>
          <w:sz w:val="22"/>
          <w:szCs w:val="22"/>
        </w:rPr>
        <w:t>selama</w:t>
      </w:r>
      <w:proofErr w:type="spellEnd"/>
      <w:r w:rsidRPr="003039C1">
        <w:rPr>
          <w:sz w:val="22"/>
          <w:szCs w:val="22"/>
        </w:rPr>
        <w:t xml:space="preserve"> </w:t>
      </w:r>
      <w:proofErr w:type="spellStart"/>
      <w:r w:rsidRPr="003039C1">
        <w:rPr>
          <w:sz w:val="22"/>
          <w:szCs w:val="22"/>
        </w:rPr>
        <w:t>ini</w:t>
      </w:r>
      <w:proofErr w:type="spellEnd"/>
      <w:r w:rsidRPr="003039C1">
        <w:rPr>
          <w:sz w:val="22"/>
          <w:szCs w:val="22"/>
        </w:rPr>
        <w:t xml:space="preserve"> </w:t>
      </w:r>
      <w:proofErr w:type="spellStart"/>
      <w:r w:rsidRPr="003039C1">
        <w:rPr>
          <w:sz w:val="22"/>
          <w:szCs w:val="22"/>
        </w:rPr>
        <w:t>digunakan</w:t>
      </w:r>
      <w:proofErr w:type="spellEnd"/>
      <w:r w:rsidRPr="003039C1">
        <w:rPr>
          <w:sz w:val="22"/>
          <w:szCs w:val="22"/>
        </w:rPr>
        <w:t xml:space="preserve"> </w:t>
      </w:r>
      <w:proofErr w:type="spellStart"/>
      <w:r w:rsidRPr="003039C1">
        <w:rPr>
          <w:sz w:val="22"/>
          <w:szCs w:val="22"/>
        </w:rPr>
        <w:t>untuk</w:t>
      </w:r>
      <w:proofErr w:type="spellEnd"/>
      <w:r w:rsidRPr="003039C1">
        <w:rPr>
          <w:sz w:val="22"/>
          <w:szCs w:val="22"/>
        </w:rPr>
        <w:t xml:space="preserve"> </w:t>
      </w:r>
      <w:proofErr w:type="spellStart"/>
      <w:r w:rsidRPr="003039C1">
        <w:rPr>
          <w:sz w:val="22"/>
          <w:szCs w:val="22"/>
        </w:rPr>
        <w:t>menilai</w:t>
      </w:r>
      <w:proofErr w:type="spellEnd"/>
      <w:r w:rsidRPr="003039C1">
        <w:rPr>
          <w:sz w:val="22"/>
          <w:szCs w:val="22"/>
        </w:rPr>
        <w:t xml:space="preserve"> </w:t>
      </w:r>
      <w:proofErr w:type="spellStart"/>
      <w:r w:rsidRPr="003039C1">
        <w:rPr>
          <w:sz w:val="22"/>
          <w:szCs w:val="22"/>
        </w:rPr>
        <w:t>kinerja</w:t>
      </w:r>
      <w:proofErr w:type="spellEnd"/>
      <w:r w:rsidRPr="003039C1">
        <w:rPr>
          <w:sz w:val="22"/>
          <w:szCs w:val="22"/>
        </w:rPr>
        <w:t xml:space="preserve"> </w:t>
      </w:r>
      <w:proofErr w:type="spellStart"/>
      <w:r w:rsidRPr="003039C1">
        <w:rPr>
          <w:sz w:val="22"/>
          <w:szCs w:val="22"/>
        </w:rPr>
        <w:t>juri</w:t>
      </w:r>
      <w:proofErr w:type="spellEnd"/>
      <w:r w:rsidRPr="003039C1">
        <w:rPr>
          <w:sz w:val="22"/>
          <w:szCs w:val="22"/>
        </w:rPr>
        <w:t xml:space="preserve"> </w:t>
      </w:r>
      <w:proofErr w:type="spellStart"/>
      <w:r w:rsidRPr="003039C1">
        <w:rPr>
          <w:sz w:val="22"/>
          <w:szCs w:val="22"/>
        </w:rPr>
        <w:t>Radjawali</w:t>
      </w:r>
      <w:proofErr w:type="spellEnd"/>
      <w:r w:rsidRPr="003039C1">
        <w:rPr>
          <w:sz w:val="22"/>
          <w:szCs w:val="22"/>
        </w:rPr>
        <w:t xml:space="preserve"> Indonesia wilayah </w:t>
      </w:r>
      <w:proofErr w:type="spellStart"/>
      <w:r w:rsidRPr="003039C1">
        <w:rPr>
          <w:sz w:val="22"/>
          <w:szCs w:val="22"/>
        </w:rPr>
        <w:t>Sleman</w:t>
      </w:r>
      <w:proofErr w:type="spellEnd"/>
      <w:r w:rsidRPr="003039C1">
        <w:rPr>
          <w:sz w:val="22"/>
          <w:szCs w:val="22"/>
        </w:rPr>
        <w:t xml:space="preserve"> </w:t>
      </w:r>
      <w:proofErr w:type="spellStart"/>
      <w:r w:rsidRPr="003039C1">
        <w:rPr>
          <w:sz w:val="22"/>
          <w:szCs w:val="22"/>
        </w:rPr>
        <w:t>sebagai</w:t>
      </w:r>
      <w:proofErr w:type="spellEnd"/>
      <w:r w:rsidRPr="003039C1">
        <w:rPr>
          <w:sz w:val="22"/>
          <w:szCs w:val="22"/>
        </w:rPr>
        <w:t xml:space="preserve"> </w:t>
      </w:r>
      <w:proofErr w:type="spellStart"/>
      <w:r w:rsidRPr="003039C1">
        <w:rPr>
          <w:sz w:val="22"/>
          <w:szCs w:val="22"/>
        </w:rPr>
        <w:t>bahan</w:t>
      </w:r>
      <w:proofErr w:type="spellEnd"/>
      <w:r w:rsidRPr="003039C1">
        <w:rPr>
          <w:sz w:val="22"/>
          <w:szCs w:val="22"/>
        </w:rPr>
        <w:t xml:space="preserve"> data </w:t>
      </w:r>
      <w:proofErr w:type="spellStart"/>
      <w:r w:rsidRPr="003039C1">
        <w:rPr>
          <w:sz w:val="22"/>
          <w:szCs w:val="22"/>
        </w:rPr>
        <w:t>kriteria</w:t>
      </w:r>
      <w:proofErr w:type="spellEnd"/>
      <w:r w:rsidRPr="003039C1">
        <w:rPr>
          <w:sz w:val="22"/>
          <w:szCs w:val="22"/>
        </w:rPr>
        <w:t xml:space="preserve"> </w:t>
      </w:r>
      <w:proofErr w:type="spellStart"/>
      <w:r w:rsidRPr="003039C1">
        <w:rPr>
          <w:sz w:val="22"/>
          <w:szCs w:val="22"/>
        </w:rPr>
        <w:t>sistem</w:t>
      </w:r>
      <w:proofErr w:type="spellEnd"/>
      <w:r w:rsidRPr="003039C1">
        <w:rPr>
          <w:sz w:val="22"/>
          <w:szCs w:val="22"/>
        </w:rPr>
        <w:t xml:space="preserve"> </w:t>
      </w:r>
      <w:proofErr w:type="spellStart"/>
      <w:r w:rsidRPr="003039C1">
        <w:rPr>
          <w:sz w:val="22"/>
          <w:szCs w:val="22"/>
        </w:rPr>
        <w:t>pendukung</w:t>
      </w:r>
      <w:proofErr w:type="spellEnd"/>
      <w:r w:rsidRPr="003039C1">
        <w:rPr>
          <w:sz w:val="22"/>
          <w:szCs w:val="22"/>
        </w:rPr>
        <w:t xml:space="preserve"> </w:t>
      </w:r>
      <w:proofErr w:type="spellStart"/>
      <w:r w:rsidRPr="003039C1">
        <w:rPr>
          <w:sz w:val="22"/>
          <w:szCs w:val="22"/>
        </w:rPr>
        <w:t>keputusan</w:t>
      </w:r>
      <w:proofErr w:type="spellEnd"/>
      <w:r w:rsidRPr="003039C1">
        <w:rPr>
          <w:sz w:val="22"/>
          <w:szCs w:val="22"/>
        </w:rPr>
        <w:t>.</w:t>
      </w:r>
    </w:p>
    <w:p w14:paraId="50E5A26C" w14:textId="77777777" w:rsidR="00754B2D" w:rsidRPr="003039C1" w:rsidRDefault="00754B2D" w:rsidP="002630A8">
      <w:pPr>
        <w:jc w:val="both"/>
        <w:rPr>
          <w:sz w:val="22"/>
          <w:szCs w:val="22"/>
        </w:rPr>
      </w:pPr>
      <w:r w:rsidRPr="003039C1">
        <w:rPr>
          <w:sz w:val="22"/>
          <w:szCs w:val="22"/>
        </w:rPr>
        <w:t xml:space="preserve">2. Data </w:t>
      </w:r>
      <w:proofErr w:type="spellStart"/>
      <w:r w:rsidRPr="003039C1">
        <w:rPr>
          <w:sz w:val="22"/>
          <w:szCs w:val="22"/>
        </w:rPr>
        <w:t>nilai</w:t>
      </w:r>
      <w:proofErr w:type="spellEnd"/>
      <w:r w:rsidRPr="003039C1">
        <w:rPr>
          <w:sz w:val="22"/>
          <w:szCs w:val="22"/>
        </w:rPr>
        <w:t xml:space="preserve"> </w:t>
      </w:r>
      <w:proofErr w:type="spellStart"/>
      <w:r w:rsidRPr="003039C1">
        <w:rPr>
          <w:sz w:val="22"/>
          <w:szCs w:val="22"/>
        </w:rPr>
        <w:t>bobot</w:t>
      </w:r>
      <w:proofErr w:type="spellEnd"/>
      <w:r w:rsidRPr="003039C1">
        <w:rPr>
          <w:sz w:val="22"/>
          <w:szCs w:val="22"/>
        </w:rPr>
        <w:t xml:space="preserve"> </w:t>
      </w:r>
      <w:proofErr w:type="spellStart"/>
      <w:r w:rsidRPr="003039C1">
        <w:rPr>
          <w:sz w:val="22"/>
          <w:szCs w:val="22"/>
        </w:rPr>
        <w:t>setiap</w:t>
      </w:r>
      <w:proofErr w:type="spellEnd"/>
      <w:r w:rsidRPr="003039C1">
        <w:rPr>
          <w:sz w:val="22"/>
          <w:szCs w:val="22"/>
        </w:rPr>
        <w:t xml:space="preserve"> </w:t>
      </w:r>
      <w:proofErr w:type="spellStart"/>
      <w:r w:rsidRPr="003039C1">
        <w:rPr>
          <w:sz w:val="22"/>
          <w:szCs w:val="22"/>
        </w:rPr>
        <w:t>kriteria</w:t>
      </w:r>
      <w:proofErr w:type="spellEnd"/>
      <w:r w:rsidRPr="003039C1">
        <w:rPr>
          <w:sz w:val="22"/>
          <w:szCs w:val="22"/>
        </w:rPr>
        <w:t xml:space="preserve"> </w:t>
      </w:r>
      <w:proofErr w:type="spellStart"/>
      <w:r w:rsidRPr="003039C1">
        <w:rPr>
          <w:sz w:val="22"/>
          <w:szCs w:val="22"/>
        </w:rPr>
        <w:t>dari</w:t>
      </w:r>
      <w:proofErr w:type="spellEnd"/>
      <w:r w:rsidRPr="003039C1">
        <w:rPr>
          <w:sz w:val="22"/>
          <w:szCs w:val="22"/>
        </w:rPr>
        <w:t xml:space="preserve"> yang </w:t>
      </w:r>
      <w:proofErr w:type="spellStart"/>
      <w:r w:rsidRPr="003039C1">
        <w:rPr>
          <w:sz w:val="22"/>
          <w:szCs w:val="22"/>
        </w:rPr>
        <w:t>terendah</w:t>
      </w:r>
      <w:proofErr w:type="spellEnd"/>
      <w:r w:rsidRPr="003039C1">
        <w:rPr>
          <w:sz w:val="22"/>
          <w:szCs w:val="22"/>
        </w:rPr>
        <w:t xml:space="preserve"> </w:t>
      </w:r>
      <w:proofErr w:type="spellStart"/>
      <w:r w:rsidRPr="003039C1">
        <w:rPr>
          <w:sz w:val="22"/>
          <w:szCs w:val="22"/>
        </w:rPr>
        <w:t>sampai</w:t>
      </w:r>
      <w:proofErr w:type="spellEnd"/>
      <w:r w:rsidRPr="003039C1">
        <w:rPr>
          <w:sz w:val="22"/>
          <w:szCs w:val="22"/>
        </w:rPr>
        <w:t xml:space="preserve"> yang </w:t>
      </w:r>
      <w:proofErr w:type="spellStart"/>
      <w:r w:rsidRPr="003039C1">
        <w:rPr>
          <w:sz w:val="22"/>
          <w:szCs w:val="22"/>
        </w:rPr>
        <w:t>tertinggi</w:t>
      </w:r>
      <w:proofErr w:type="spellEnd"/>
      <w:r w:rsidRPr="003039C1">
        <w:rPr>
          <w:sz w:val="22"/>
          <w:szCs w:val="22"/>
        </w:rPr>
        <w:t>.</w:t>
      </w:r>
    </w:p>
    <w:p w14:paraId="1494EB3E" w14:textId="711D9625" w:rsidR="00754B2D" w:rsidRDefault="00754B2D" w:rsidP="002630A8">
      <w:pPr>
        <w:jc w:val="both"/>
        <w:rPr>
          <w:sz w:val="22"/>
          <w:szCs w:val="22"/>
        </w:rPr>
      </w:pPr>
      <w:r w:rsidRPr="003039C1">
        <w:rPr>
          <w:sz w:val="22"/>
          <w:szCs w:val="22"/>
        </w:rPr>
        <w:t xml:space="preserve">3. Data </w:t>
      </w:r>
      <w:proofErr w:type="spellStart"/>
      <w:r w:rsidRPr="003039C1">
        <w:rPr>
          <w:sz w:val="22"/>
          <w:szCs w:val="22"/>
        </w:rPr>
        <w:t>alternatif</w:t>
      </w:r>
      <w:proofErr w:type="spellEnd"/>
      <w:r w:rsidRPr="003039C1">
        <w:rPr>
          <w:sz w:val="22"/>
          <w:szCs w:val="22"/>
        </w:rPr>
        <w:t xml:space="preserve"> </w:t>
      </w:r>
      <w:proofErr w:type="spellStart"/>
      <w:r w:rsidRPr="003039C1">
        <w:rPr>
          <w:sz w:val="22"/>
          <w:szCs w:val="22"/>
        </w:rPr>
        <w:t>disini</w:t>
      </w:r>
      <w:proofErr w:type="spellEnd"/>
      <w:r w:rsidRPr="003039C1">
        <w:rPr>
          <w:sz w:val="22"/>
          <w:szCs w:val="22"/>
        </w:rPr>
        <w:t xml:space="preserve"> </w:t>
      </w:r>
      <w:proofErr w:type="spellStart"/>
      <w:r w:rsidRPr="003039C1">
        <w:rPr>
          <w:sz w:val="22"/>
          <w:szCs w:val="22"/>
        </w:rPr>
        <w:t>adalah</w:t>
      </w:r>
      <w:proofErr w:type="spellEnd"/>
      <w:r w:rsidRPr="003039C1">
        <w:rPr>
          <w:sz w:val="22"/>
          <w:szCs w:val="22"/>
        </w:rPr>
        <w:t xml:space="preserve"> data </w:t>
      </w:r>
      <w:proofErr w:type="spellStart"/>
      <w:r w:rsidRPr="003039C1">
        <w:rPr>
          <w:sz w:val="22"/>
          <w:szCs w:val="22"/>
        </w:rPr>
        <w:t>juri</w:t>
      </w:r>
      <w:proofErr w:type="spellEnd"/>
      <w:r w:rsidRPr="003039C1">
        <w:rPr>
          <w:sz w:val="22"/>
          <w:szCs w:val="22"/>
        </w:rPr>
        <w:t xml:space="preserve"> </w:t>
      </w:r>
      <w:proofErr w:type="spellStart"/>
      <w:r w:rsidRPr="003039C1">
        <w:rPr>
          <w:sz w:val="22"/>
          <w:szCs w:val="22"/>
        </w:rPr>
        <w:t>perlombaan</w:t>
      </w:r>
      <w:proofErr w:type="spellEnd"/>
      <w:r w:rsidRPr="003039C1">
        <w:rPr>
          <w:sz w:val="22"/>
          <w:szCs w:val="22"/>
        </w:rPr>
        <w:t xml:space="preserve"> </w:t>
      </w:r>
      <w:proofErr w:type="spellStart"/>
      <w:r w:rsidRPr="003039C1">
        <w:rPr>
          <w:sz w:val="22"/>
          <w:szCs w:val="22"/>
        </w:rPr>
        <w:t>sebagai</w:t>
      </w:r>
      <w:proofErr w:type="spellEnd"/>
      <w:r w:rsidRPr="003039C1">
        <w:rPr>
          <w:sz w:val="22"/>
          <w:szCs w:val="22"/>
        </w:rPr>
        <w:t xml:space="preserve"> </w:t>
      </w:r>
      <w:proofErr w:type="spellStart"/>
      <w:r w:rsidRPr="003039C1">
        <w:rPr>
          <w:sz w:val="22"/>
          <w:szCs w:val="22"/>
        </w:rPr>
        <w:t>bahan</w:t>
      </w:r>
      <w:proofErr w:type="spellEnd"/>
      <w:r w:rsidRPr="003039C1">
        <w:rPr>
          <w:sz w:val="22"/>
          <w:szCs w:val="22"/>
        </w:rPr>
        <w:t xml:space="preserve"> data yang </w:t>
      </w:r>
      <w:proofErr w:type="spellStart"/>
      <w:r w:rsidRPr="003039C1">
        <w:rPr>
          <w:sz w:val="22"/>
          <w:szCs w:val="22"/>
        </w:rPr>
        <w:t>akan</w:t>
      </w:r>
      <w:proofErr w:type="spellEnd"/>
      <w:r w:rsidRPr="003039C1">
        <w:rPr>
          <w:sz w:val="22"/>
          <w:szCs w:val="22"/>
        </w:rPr>
        <w:t xml:space="preserve"> </w:t>
      </w:r>
      <w:proofErr w:type="spellStart"/>
      <w:r w:rsidRPr="003039C1">
        <w:rPr>
          <w:sz w:val="22"/>
          <w:szCs w:val="22"/>
        </w:rPr>
        <w:t>dinilai</w:t>
      </w:r>
      <w:proofErr w:type="spellEnd"/>
      <w:r w:rsidRPr="003039C1">
        <w:rPr>
          <w:sz w:val="22"/>
          <w:szCs w:val="22"/>
        </w:rPr>
        <w:t>.</w:t>
      </w:r>
    </w:p>
    <w:p w14:paraId="1715F830" w14:textId="77777777" w:rsidR="002630A8" w:rsidRPr="003039C1" w:rsidRDefault="002630A8" w:rsidP="00754B2D">
      <w:pPr>
        <w:jc w:val="both"/>
        <w:rPr>
          <w:sz w:val="22"/>
          <w:szCs w:val="22"/>
        </w:rPr>
      </w:pPr>
    </w:p>
    <w:p w14:paraId="55AC07A5" w14:textId="606319D0" w:rsidR="009A0566" w:rsidRDefault="002630A8" w:rsidP="009A0566">
      <w:pPr>
        <w:rPr>
          <w:lang w:val="id-ID"/>
        </w:rPr>
      </w:pPr>
      <w:r>
        <w:rPr>
          <w:b/>
        </w:rPr>
        <w:t xml:space="preserve">HASIL DAN </w:t>
      </w:r>
      <w:r w:rsidR="00524A28" w:rsidRPr="00921FA6">
        <w:rPr>
          <w:b/>
          <w:lang w:val="id-ID"/>
        </w:rPr>
        <w:t>PEMBAHASAN</w:t>
      </w:r>
      <w:r w:rsidR="00524A28" w:rsidRPr="00921FA6">
        <w:rPr>
          <w:lang w:val="id-ID"/>
        </w:rPr>
        <w:t xml:space="preserve"> </w:t>
      </w:r>
    </w:p>
    <w:p w14:paraId="012452B5" w14:textId="77777777" w:rsidR="00721918" w:rsidRPr="00DF2173" w:rsidRDefault="00721918" w:rsidP="00721918">
      <w:pPr>
        <w:ind w:firstLine="720"/>
        <w:jc w:val="both"/>
        <w:rPr>
          <w:sz w:val="22"/>
          <w:szCs w:val="22"/>
        </w:rPr>
      </w:pPr>
      <w:proofErr w:type="spellStart"/>
      <w:r w:rsidRPr="00DF2173">
        <w:rPr>
          <w:sz w:val="22"/>
          <w:szCs w:val="22"/>
        </w:rPr>
        <w:t>Alternatif</w:t>
      </w:r>
      <w:proofErr w:type="spellEnd"/>
      <w:r w:rsidRPr="00DF2173">
        <w:rPr>
          <w:sz w:val="22"/>
          <w:szCs w:val="22"/>
        </w:rPr>
        <w:t xml:space="preserve"> </w:t>
      </w:r>
      <w:proofErr w:type="spellStart"/>
      <w:r w:rsidRPr="00DF2173">
        <w:rPr>
          <w:sz w:val="22"/>
          <w:szCs w:val="22"/>
        </w:rPr>
        <w:t>dalam</w:t>
      </w:r>
      <w:proofErr w:type="spellEnd"/>
      <w:r w:rsidRPr="00DF2173">
        <w:rPr>
          <w:sz w:val="22"/>
          <w:szCs w:val="22"/>
        </w:rPr>
        <w:t xml:space="preserve"> </w:t>
      </w:r>
      <w:proofErr w:type="spellStart"/>
      <w:r w:rsidRPr="00DF2173">
        <w:rPr>
          <w:sz w:val="22"/>
          <w:szCs w:val="22"/>
        </w:rPr>
        <w:t>sistem</w:t>
      </w:r>
      <w:proofErr w:type="spellEnd"/>
      <w:r w:rsidRPr="00DF2173">
        <w:rPr>
          <w:sz w:val="22"/>
          <w:szCs w:val="22"/>
        </w:rPr>
        <w:t xml:space="preserve"> </w:t>
      </w:r>
      <w:proofErr w:type="spellStart"/>
      <w:r w:rsidRPr="00DF2173">
        <w:rPr>
          <w:sz w:val="22"/>
          <w:szCs w:val="22"/>
        </w:rPr>
        <w:t>pendukung</w:t>
      </w:r>
      <w:proofErr w:type="spellEnd"/>
      <w:r w:rsidRPr="00DF2173">
        <w:rPr>
          <w:sz w:val="22"/>
          <w:szCs w:val="22"/>
        </w:rPr>
        <w:t xml:space="preserve"> </w:t>
      </w:r>
      <w:proofErr w:type="spellStart"/>
      <w:r w:rsidRPr="00DF2173">
        <w:rPr>
          <w:sz w:val="22"/>
          <w:szCs w:val="22"/>
        </w:rPr>
        <w:t>keputusan</w:t>
      </w:r>
      <w:proofErr w:type="spellEnd"/>
      <w:r w:rsidRPr="00DF2173">
        <w:rPr>
          <w:sz w:val="22"/>
          <w:szCs w:val="22"/>
        </w:rPr>
        <w:t xml:space="preserve"> </w:t>
      </w:r>
      <w:proofErr w:type="spellStart"/>
      <w:r w:rsidRPr="00DF2173">
        <w:rPr>
          <w:sz w:val="22"/>
          <w:szCs w:val="22"/>
        </w:rPr>
        <w:t>ini</w:t>
      </w:r>
      <w:proofErr w:type="spellEnd"/>
      <w:r w:rsidRPr="00DF2173">
        <w:rPr>
          <w:sz w:val="22"/>
          <w:szCs w:val="22"/>
        </w:rPr>
        <w:t xml:space="preserve"> </w:t>
      </w:r>
      <w:proofErr w:type="spellStart"/>
      <w:r w:rsidRPr="00DF2173">
        <w:rPr>
          <w:sz w:val="22"/>
          <w:szCs w:val="22"/>
        </w:rPr>
        <w:t>adalah</w:t>
      </w:r>
      <w:proofErr w:type="spellEnd"/>
      <w:r w:rsidRPr="00DF2173">
        <w:rPr>
          <w:sz w:val="22"/>
          <w:szCs w:val="22"/>
        </w:rPr>
        <w:t xml:space="preserve"> </w:t>
      </w:r>
      <w:proofErr w:type="spellStart"/>
      <w:r w:rsidRPr="00DF2173">
        <w:rPr>
          <w:sz w:val="22"/>
          <w:szCs w:val="22"/>
        </w:rPr>
        <w:t>juri</w:t>
      </w:r>
      <w:proofErr w:type="spellEnd"/>
      <w:r w:rsidRPr="00DF2173">
        <w:rPr>
          <w:sz w:val="22"/>
          <w:szCs w:val="22"/>
        </w:rPr>
        <w:t xml:space="preserve">, yang </w:t>
      </w:r>
      <w:proofErr w:type="spellStart"/>
      <w:r w:rsidRPr="00DF2173">
        <w:rPr>
          <w:sz w:val="22"/>
          <w:szCs w:val="22"/>
        </w:rPr>
        <w:t>kinerjanya</w:t>
      </w:r>
      <w:proofErr w:type="spellEnd"/>
      <w:r w:rsidRPr="00DF2173">
        <w:rPr>
          <w:sz w:val="22"/>
          <w:szCs w:val="22"/>
        </w:rPr>
        <w:t xml:space="preserve"> </w:t>
      </w:r>
      <w:proofErr w:type="spellStart"/>
      <w:r w:rsidRPr="00DF2173">
        <w:rPr>
          <w:sz w:val="22"/>
          <w:szCs w:val="22"/>
        </w:rPr>
        <w:t>akan</w:t>
      </w:r>
      <w:proofErr w:type="spellEnd"/>
      <w:r w:rsidRPr="00DF2173">
        <w:rPr>
          <w:sz w:val="22"/>
          <w:szCs w:val="22"/>
        </w:rPr>
        <w:t xml:space="preserve"> </w:t>
      </w:r>
      <w:proofErr w:type="spellStart"/>
      <w:r w:rsidRPr="00DF2173">
        <w:rPr>
          <w:sz w:val="22"/>
          <w:szCs w:val="22"/>
        </w:rPr>
        <w:t>dinilai</w:t>
      </w:r>
      <w:proofErr w:type="spellEnd"/>
      <w:r w:rsidRPr="00DF2173">
        <w:rPr>
          <w:sz w:val="22"/>
          <w:szCs w:val="22"/>
        </w:rPr>
        <w:t xml:space="preserve">. </w:t>
      </w:r>
      <w:proofErr w:type="spellStart"/>
      <w:r w:rsidRPr="00DF2173">
        <w:rPr>
          <w:sz w:val="22"/>
          <w:szCs w:val="22"/>
        </w:rPr>
        <w:t>Sebagai</w:t>
      </w:r>
      <w:proofErr w:type="spellEnd"/>
      <w:r w:rsidRPr="00DF2173">
        <w:rPr>
          <w:sz w:val="22"/>
          <w:szCs w:val="22"/>
        </w:rPr>
        <w:t xml:space="preserve"> </w:t>
      </w:r>
      <w:proofErr w:type="spellStart"/>
      <w:r w:rsidRPr="00DF2173">
        <w:rPr>
          <w:sz w:val="22"/>
          <w:szCs w:val="22"/>
        </w:rPr>
        <w:t>contoh</w:t>
      </w:r>
      <w:proofErr w:type="spellEnd"/>
      <w:r w:rsidRPr="00DF2173">
        <w:rPr>
          <w:sz w:val="22"/>
          <w:szCs w:val="22"/>
        </w:rPr>
        <w:t xml:space="preserve"> </w:t>
      </w:r>
      <w:proofErr w:type="spellStart"/>
      <w:r w:rsidRPr="00DF2173">
        <w:rPr>
          <w:sz w:val="22"/>
          <w:szCs w:val="22"/>
        </w:rPr>
        <w:t>dari</w:t>
      </w:r>
      <w:proofErr w:type="spellEnd"/>
      <w:r w:rsidRPr="00DF2173">
        <w:rPr>
          <w:sz w:val="22"/>
          <w:szCs w:val="22"/>
        </w:rPr>
        <w:t xml:space="preserve"> </w:t>
      </w:r>
      <w:proofErr w:type="spellStart"/>
      <w:r w:rsidRPr="00DF2173">
        <w:rPr>
          <w:sz w:val="22"/>
          <w:szCs w:val="22"/>
        </w:rPr>
        <w:t>berberapa</w:t>
      </w:r>
      <w:proofErr w:type="spellEnd"/>
      <w:r w:rsidRPr="00DF2173">
        <w:rPr>
          <w:sz w:val="22"/>
          <w:szCs w:val="22"/>
        </w:rPr>
        <w:t xml:space="preserve"> </w:t>
      </w:r>
      <w:proofErr w:type="spellStart"/>
      <w:r w:rsidRPr="00DF2173">
        <w:rPr>
          <w:sz w:val="22"/>
          <w:szCs w:val="22"/>
        </w:rPr>
        <w:t>juri</w:t>
      </w:r>
      <w:proofErr w:type="spellEnd"/>
      <w:r w:rsidRPr="00DF2173">
        <w:rPr>
          <w:sz w:val="22"/>
          <w:szCs w:val="22"/>
        </w:rPr>
        <w:t xml:space="preserve"> </w:t>
      </w:r>
      <w:proofErr w:type="spellStart"/>
      <w:proofErr w:type="gramStart"/>
      <w:r w:rsidRPr="00DF2173">
        <w:rPr>
          <w:sz w:val="22"/>
          <w:szCs w:val="22"/>
        </w:rPr>
        <w:t>dipilih</w:t>
      </w:r>
      <w:proofErr w:type="spellEnd"/>
      <w:r w:rsidRPr="00DF2173">
        <w:rPr>
          <w:sz w:val="22"/>
          <w:szCs w:val="22"/>
        </w:rPr>
        <w:t xml:space="preserve">  5</w:t>
      </w:r>
      <w:proofErr w:type="gramEnd"/>
      <w:r w:rsidRPr="00DF2173">
        <w:rPr>
          <w:sz w:val="22"/>
          <w:szCs w:val="22"/>
        </w:rPr>
        <w:t xml:space="preserve"> </w:t>
      </w:r>
      <w:proofErr w:type="spellStart"/>
      <w:r w:rsidRPr="00DF2173">
        <w:rPr>
          <w:sz w:val="22"/>
          <w:szCs w:val="22"/>
        </w:rPr>
        <w:t>juri</w:t>
      </w:r>
      <w:proofErr w:type="spellEnd"/>
      <w:r w:rsidRPr="00DF2173">
        <w:rPr>
          <w:sz w:val="22"/>
          <w:szCs w:val="22"/>
        </w:rPr>
        <w:t xml:space="preserve"> yang </w:t>
      </w:r>
      <w:proofErr w:type="spellStart"/>
      <w:r w:rsidRPr="00DF2173">
        <w:rPr>
          <w:sz w:val="22"/>
          <w:szCs w:val="22"/>
        </w:rPr>
        <w:t>akan</w:t>
      </w:r>
      <w:proofErr w:type="spellEnd"/>
      <w:r w:rsidRPr="00DF2173">
        <w:rPr>
          <w:sz w:val="22"/>
          <w:szCs w:val="22"/>
        </w:rPr>
        <w:t xml:space="preserve"> </w:t>
      </w:r>
      <w:proofErr w:type="spellStart"/>
      <w:r w:rsidRPr="00DF2173">
        <w:rPr>
          <w:sz w:val="22"/>
          <w:szCs w:val="22"/>
        </w:rPr>
        <w:t>diberi</w:t>
      </w:r>
      <w:proofErr w:type="spellEnd"/>
      <w:r w:rsidRPr="00DF2173">
        <w:rPr>
          <w:sz w:val="22"/>
          <w:szCs w:val="22"/>
        </w:rPr>
        <w:t xml:space="preserve"> </w:t>
      </w:r>
      <w:proofErr w:type="spellStart"/>
      <w:r w:rsidRPr="00DF2173">
        <w:rPr>
          <w:sz w:val="22"/>
          <w:szCs w:val="22"/>
        </w:rPr>
        <w:t>penilaian</w:t>
      </w:r>
      <w:proofErr w:type="spellEnd"/>
      <w:r w:rsidRPr="00DF2173">
        <w:rPr>
          <w:sz w:val="22"/>
          <w:szCs w:val="22"/>
        </w:rPr>
        <w:t xml:space="preserve"> </w:t>
      </w:r>
      <w:proofErr w:type="spellStart"/>
      <w:r w:rsidRPr="00DF2173">
        <w:rPr>
          <w:sz w:val="22"/>
          <w:szCs w:val="22"/>
        </w:rPr>
        <w:t>yaitu</w:t>
      </w:r>
      <w:proofErr w:type="spellEnd"/>
      <w:r w:rsidRPr="00DF2173">
        <w:rPr>
          <w:sz w:val="22"/>
          <w:szCs w:val="22"/>
        </w:rPr>
        <w:t xml:space="preserve">, </w:t>
      </w:r>
      <w:proofErr w:type="spellStart"/>
      <w:r w:rsidRPr="00DF2173">
        <w:rPr>
          <w:sz w:val="22"/>
          <w:szCs w:val="22"/>
        </w:rPr>
        <w:t>Juri</w:t>
      </w:r>
      <w:proofErr w:type="spellEnd"/>
      <w:r w:rsidRPr="00DF2173">
        <w:rPr>
          <w:sz w:val="22"/>
          <w:szCs w:val="22"/>
        </w:rPr>
        <w:t xml:space="preserve"> 1, </w:t>
      </w:r>
      <w:proofErr w:type="spellStart"/>
      <w:r w:rsidRPr="00DF2173">
        <w:rPr>
          <w:sz w:val="22"/>
          <w:szCs w:val="22"/>
        </w:rPr>
        <w:t>Juri</w:t>
      </w:r>
      <w:proofErr w:type="spellEnd"/>
      <w:r w:rsidRPr="00DF2173">
        <w:rPr>
          <w:sz w:val="22"/>
          <w:szCs w:val="22"/>
        </w:rPr>
        <w:t xml:space="preserve"> 2, </w:t>
      </w:r>
      <w:proofErr w:type="spellStart"/>
      <w:r w:rsidRPr="00DF2173">
        <w:rPr>
          <w:sz w:val="22"/>
          <w:szCs w:val="22"/>
        </w:rPr>
        <w:t>Juri</w:t>
      </w:r>
      <w:proofErr w:type="spellEnd"/>
      <w:r w:rsidRPr="00DF2173">
        <w:rPr>
          <w:sz w:val="22"/>
          <w:szCs w:val="22"/>
        </w:rPr>
        <w:t xml:space="preserve"> 3, </w:t>
      </w:r>
      <w:proofErr w:type="spellStart"/>
      <w:r w:rsidRPr="00DF2173">
        <w:rPr>
          <w:sz w:val="22"/>
          <w:szCs w:val="22"/>
        </w:rPr>
        <w:t>Juri</w:t>
      </w:r>
      <w:proofErr w:type="spellEnd"/>
      <w:r w:rsidRPr="00DF2173">
        <w:rPr>
          <w:sz w:val="22"/>
          <w:szCs w:val="22"/>
        </w:rPr>
        <w:t xml:space="preserve"> 4 dan </w:t>
      </w:r>
      <w:proofErr w:type="spellStart"/>
      <w:r w:rsidRPr="00DF2173">
        <w:rPr>
          <w:sz w:val="22"/>
          <w:szCs w:val="22"/>
        </w:rPr>
        <w:t>Juri</w:t>
      </w:r>
      <w:proofErr w:type="spellEnd"/>
      <w:r w:rsidRPr="00DF2173">
        <w:rPr>
          <w:sz w:val="22"/>
          <w:szCs w:val="22"/>
        </w:rPr>
        <w:t xml:space="preserve"> 5. </w:t>
      </w:r>
      <w:proofErr w:type="spellStart"/>
      <w:r w:rsidRPr="00DF2173">
        <w:rPr>
          <w:sz w:val="22"/>
          <w:szCs w:val="22"/>
        </w:rPr>
        <w:t>Bisa</w:t>
      </w:r>
      <w:proofErr w:type="spellEnd"/>
      <w:r w:rsidRPr="00DF2173">
        <w:rPr>
          <w:sz w:val="22"/>
          <w:szCs w:val="22"/>
        </w:rPr>
        <w:t xml:space="preserve"> </w:t>
      </w:r>
      <w:proofErr w:type="spellStart"/>
      <w:r w:rsidRPr="00DF2173">
        <w:rPr>
          <w:sz w:val="22"/>
          <w:szCs w:val="22"/>
        </w:rPr>
        <w:t>dilihat</w:t>
      </w:r>
      <w:proofErr w:type="spellEnd"/>
      <w:r w:rsidRPr="00DF2173">
        <w:rPr>
          <w:sz w:val="22"/>
          <w:szCs w:val="22"/>
        </w:rPr>
        <w:t xml:space="preserve"> juga data </w:t>
      </w:r>
      <w:proofErr w:type="spellStart"/>
      <w:r w:rsidRPr="00DF2173">
        <w:rPr>
          <w:sz w:val="22"/>
          <w:szCs w:val="22"/>
        </w:rPr>
        <w:t>alternatif</w:t>
      </w:r>
      <w:proofErr w:type="spellEnd"/>
      <w:r w:rsidRPr="00DF2173">
        <w:rPr>
          <w:sz w:val="22"/>
          <w:szCs w:val="22"/>
        </w:rPr>
        <w:t xml:space="preserve"> </w:t>
      </w:r>
      <w:proofErr w:type="spellStart"/>
      <w:r w:rsidRPr="00DF2173">
        <w:rPr>
          <w:sz w:val="22"/>
          <w:szCs w:val="22"/>
        </w:rPr>
        <w:t>dalam</w:t>
      </w:r>
      <w:proofErr w:type="spellEnd"/>
      <w:r w:rsidRPr="00DF2173">
        <w:rPr>
          <w:sz w:val="22"/>
          <w:szCs w:val="22"/>
        </w:rPr>
        <w:t xml:space="preserve"> </w:t>
      </w:r>
      <w:proofErr w:type="spellStart"/>
      <w:r w:rsidRPr="00DF2173">
        <w:rPr>
          <w:sz w:val="22"/>
          <w:szCs w:val="22"/>
        </w:rPr>
        <w:t>Tabel</w:t>
      </w:r>
      <w:proofErr w:type="spellEnd"/>
      <w:r w:rsidRPr="00DF2173">
        <w:rPr>
          <w:sz w:val="22"/>
          <w:szCs w:val="22"/>
        </w:rPr>
        <w:t xml:space="preserve"> </w:t>
      </w:r>
      <w:proofErr w:type="gramStart"/>
      <w:r w:rsidRPr="00DF2173">
        <w:rPr>
          <w:sz w:val="22"/>
          <w:szCs w:val="22"/>
        </w:rPr>
        <w:t>4.2 :</w:t>
      </w:r>
      <w:proofErr w:type="gramEnd"/>
    </w:p>
    <w:p w14:paraId="0CBB207E" w14:textId="77777777" w:rsidR="006E5741" w:rsidRDefault="006E5741" w:rsidP="006E5741">
      <w:pPr>
        <w:rPr>
          <w:sz w:val="22"/>
          <w:szCs w:val="22"/>
        </w:rPr>
      </w:pPr>
    </w:p>
    <w:p w14:paraId="44022839" w14:textId="7E2FD995" w:rsidR="00721918" w:rsidRPr="00DF2173" w:rsidRDefault="00721918" w:rsidP="006E5741">
      <w:pPr>
        <w:rPr>
          <w:sz w:val="22"/>
          <w:szCs w:val="22"/>
        </w:rPr>
      </w:pPr>
      <w:proofErr w:type="spellStart"/>
      <w:r w:rsidRPr="00DF2173">
        <w:rPr>
          <w:sz w:val="22"/>
          <w:szCs w:val="22"/>
        </w:rPr>
        <w:t>Tabel</w:t>
      </w:r>
      <w:proofErr w:type="spellEnd"/>
      <w:r w:rsidRPr="00DF2173">
        <w:rPr>
          <w:sz w:val="22"/>
          <w:szCs w:val="22"/>
        </w:rPr>
        <w:t xml:space="preserve"> 4.2 </w:t>
      </w:r>
      <w:proofErr w:type="spellStart"/>
      <w:r w:rsidRPr="00DF2173">
        <w:rPr>
          <w:sz w:val="22"/>
          <w:szCs w:val="22"/>
        </w:rPr>
        <w:t>Tabel</w:t>
      </w:r>
      <w:proofErr w:type="spellEnd"/>
      <w:r w:rsidRPr="00DF2173">
        <w:rPr>
          <w:sz w:val="22"/>
          <w:szCs w:val="22"/>
        </w:rPr>
        <w:t xml:space="preserve"> </w:t>
      </w:r>
      <w:proofErr w:type="spellStart"/>
      <w:r w:rsidRPr="00DF2173">
        <w:rPr>
          <w:sz w:val="22"/>
          <w:szCs w:val="22"/>
        </w:rPr>
        <w:t>Alternatif</w:t>
      </w:r>
      <w:proofErr w:type="spellEnd"/>
    </w:p>
    <w:tbl>
      <w:tblPr>
        <w:tblW w:w="0" w:type="auto"/>
        <w:tblLook w:val="04A0" w:firstRow="1" w:lastRow="0" w:firstColumn="1" w:lastColumn="0" w:noHBand="0" w:noVBand="1"/>
      </w:tblPr>
      <w:tblGrid>
        <w:gridCol w:w="485"/>
        <w:gridCol w:w="2161"/>
      </w:tblGrid>
      <w:tr w:rsidR="00721918" w:rsidRPr="006E5741" w14:paraId="71FE9F4A" w14:textId="77777777" w:rsidTr="006E5741">
        <w:trPr>
          <w:trHeight w:val="145"/>
        </w:trPr>
        <w:tc>
          <w:tcPr>
            <w:tcW w:w="2592" w:type="dxa"/>
            <w:gridSpan w:val="2"/>
            <w:shd w:val="clear" w:color="auto" w:fill="D9D9D9" w:themeFill="background1" w:themeFillShade="D9"/>
          </w:tcPr>
          <w:p w14:paraId="21CDDF5C" w14:textId="77777777" w:rsidR="00721918" w:rsidRPr="006E5741" w:rsidRDefault="00721918" w:rsidP="00721918">
            <w:pPr>
              <w:rPr>
                <w:sz w:val="22"/>
                <w:szCs w:val="22"/>
              </w:rPr>
            </w:pPr>
            <w:proofErr w:type="spellStart"/>
            <w:r w:rsidRPr="006E5741">
              <w:rPr>
                <w:sz w:val="22"/>
                <w:szCs w:val="22"/>
              </w:rPr>
              <w:t>Alternatif</w:t>
            </w:r>
            <w:proofErr w:type="spellEnd"/>
          </w:p>
        </w:tc>
      </w:tr>
      <w:tr w:rsidR="00721918" w:rsidRPr="006E5741" w14:paraId="7C8D8FEB" w14:textId="77777777" w:rsidTr="00152280">
        <w:trPr>
          <w:trHeight w:val="386"/>
        </w:trPr>
        <w:tc>
          <w:tcPr>
            <w:tcW w:w="431" w:type="dxa"/>
            <w:shd w:val="clear" w:color="auto" w:fill="D9D9D9" w:themeFill="background1" w:themeFillShade="D9"/>
          </w:tcPr>
          <w:p w14:paraId="5031D60A" w14:textId="77777777" w:rsidR="00721918" w:rsidRPr="006E5741" w:rsidRDefault="00721918" w:rsidP="00721918">
            <w:pPr>
              <w:rPr>
                <w:sz w:val="22"/>
                <w:szCs w:val="22"/>
              </w:rPr>
            </w:pPr>
            <w:r w:rsidRPr="006E5741">
              <w:rPr>
                <w:sz w:val="22"/>
                <w:szCs w:val="22"/>
              </w:rPr>
              <w:t>A1</w:t>
            </w:r>
          </w:p>
        </w:tc>
        <w:tc>
          <w:tcPr>
            <w:tcW w:w="2161" w:type="dxa"/>
          </w:tcPr>
          <w:p w14:paraId="22ED16BA" w14:textId="77777777" w:rsidR="00721918" w:rsidRPr="006E5741" w:rsidRDefault="00721918" w:rsidP="00721918">
            <w:pPr>
              <w:rPr>
                <w:sz w:val="22"/>
                <w:szCs w:val="22"/>
              </w:rPr>
            </w:pPr>
            <w:proofErr w:type="spellStart"/>
            <w:r w:rsidRPr="006E5741">
              <w:rPr>
                <w:sz w:val="22"/>
                <w:szCs w:val="22"/>
              </w:rPr>
              <w:t>Juri</w:t>
            </w:r>
            <w:proofErr w:type="spellEnd"/>
            <w:r w:rsidRPr="006E5741">
              <w:rPr>
                <w:sz w:val="22"/>
                <w:szCs w:val="22"/>
              </w:rPr>
              <w:t xml:space="preserve"> 1</w:t>
            </w:r>
          </w:p>
        </w:tc>
      </w:tr>
      <w:tr w:rsidR="00721918" w:rsidRPr="006E5741" w14:paraId="49B09DAA" w14:textId="77777777" w:rsidTr="00152280">
        <w:trPr>
          <w:trHeight w:val="381"/>
        </w:trPr>
        <w:tc>
          <w:tcPr>
            <w:tcW w:w="431" w:type="dxa"/>
            <w:shd w:val="clear" w:color="auto" w:fill="D9D9D9" w:themeFill="background1" w:themeFillShade="D9"/>
          </w:tcPr>
          <w:p w14:paraId="5DD72CF8" w14:textId="77777777" w:rsidR="00721918" w:rsidRPr="006E5741" w:rsidRDefault="00721918" w:rsidP="00721918">
            <w:pPr>
              <w:rPr>
                <w:sz w:val="22"/>
                <w:szCs w:val="22"/>
              </w:rPr>
            </w:pPr>
            <w:r w:rsidRPr="006E5741">
              <w:rPr>
                <w:sz w:val="22"/>
                <w:szCs w:val="22"/>
              </w:rPr>
              <w:t>A2</w:t>
            </w:r>
          </w:p>
        </w:tc>
        <w:tc>
          <w:tcPr>
            <w:tcW w:w="2161" w:type="dxa"/>
          </w:tcPr>
          <w:p w14:paraId="22E51703" w14:textId="77777777" w:rsidR="00721918" w:rsidRPr="006E5741" w:rsidRDefault="00721918" w:rsidP="00721918">
            <w:pPr>
              <w:rPr>
                <w:sz w:val="22"/>
                <w:szCs w:val="22"/>
              </w:rPr>
            </w:pPr>
            <w:proofErr w:type="spellStart"/>
            <w:r w:rsidRPr="006E5741">
              <w:rPr>
                <w:sz w:val="22"/>
                <w:szCs w:val="22"/>
              </w:rPr>
              <w:t>Juri</w:t>
            </w:r>
            <w:proofErr w:type="spellEnd"/>
            <w:r w:rsidRPr="006E5741">
              <w:rPr>
                <w:sz w:val="22"/>
                <w:szCs w:val="22"/>
              </w:rPr>
              <w:t xml:space="preserve"> 2</w:t>
            </w:r>
          </w:p>
        </w:tc>
      </w:tr>
      <w:tr w:rsidR="00721918" w:rsidRPr="006E5741" w14:paraId="17258779" w14:textId="77777777" w:rsidTr="00152280">
        <w:trPr>
          <w:trHeight w:val="384"/>
        </w:trPr>
        <w:tc>
          <w:tcPr>
            <w:tcW w:w="431" w:type="dxa"/>
            <w:shd w:val="clear" w:color="auto" w:fill="D9D9D9" w:themeFill="background1" w:themeFillShade="D9"/>
          </w:tcPr>
          <w:p w14:paraId="179D58DA" w14:textId="77777777" w:rsidR="00721918" w:rsidRPr="006E5741" w:rsidRDefault="00721918" w:rsidP="00721918">
            <w:pPr>
              <w:rPr>
                <w:sz w:val="22"/>
                <w:szCs w:val="22"/>
              </w:rPr>
            </w:pPr>
            <w:r w:rsidRPr="006E5741">
              <w:rPr>
                <w:sz w:val="22"/>
                <w:szCs w:val="22"/>
              </w:rPr>
              <w:t>A3</w:t>
            </w:r>
          </w:p>
        </w:tc>
        <w:tc>
          <w:tcPr>
            <w:tcW w:w="2161" w:type="dxa"/>
          </w:tcPr>
          <w:p w14:paraId="0A6671B9" w14:textId="77777777" w:rsidR="00721918" w:rsidRPr="006E5741" w:rsidRDefault="00721918" w:rsidP="00721918">
            <w:pPr>
              <w:rPr>
                <w:sz w:val="22"/>
                <w:szCs w:val="22"/>
              </w:rPr>
            </w:pPr>
            <w:proofErr w:type="spellStart"/>
            <w:r w:rsidRPr="006E5741">
              <w:rPr>
                <w:sz w:val="22"/>
                <w:szCs w:val="22"/>
              </w:rPr>
              <w:t>Juri</w:t>
            </w:r>
            <w:proofErr w:type="spellEnd"/>
            <w:r w:rsidRPr="006E5741">
              <w:rPr>
                <w:sz w:val="22"/>
                <w:szCs w:val="22"/>
              </w:rPr>
              <w:t xml:space="preserve"> 3</w:t>
            </w:r>
          </w:p>
        </w:tc>
      </w:tr>
      <w:tr w:rsidR="00721918" w:rsidRPr="006E5741" w14:paraId="6F0FF953" w14:textId="77777777" w:rsidTr="00152280">
        <w:trPr>
          <w:trHeight w:val="388"/>
        </w:trPr>
        <w:tc>
          <w:tcPr>
            <w:tcW w:w="431" w:type="dxa"/>
            <w:shd w:val="clear" w:color="auto" w:fill="D9D9D9" w:themeFill="background1" w:themeFillShade="D9"/>
          </w:tcPr>
          <w:p w14:paraId="15CAE874" w14:textId="77777777" w:rsidR="00721918" w:rsidRPr="006E5741" w:rsidRDefault="00721918" w:rsidP="00721918">
            <w:pPr>
              <w:rPr>
                <w:sz w:val="22"/>
                <w:szCs w:val="22"/>
              </w:rPr>
            </w:pPr>
            <w:r w:rsidRPr="006E5741">
              <w:rPr>
                <w:sz w:val="22"/>
                <w:szCs w:val="22"/>
              </w:rPr>
              <w:t>A4</w:t>
            </w:r>
          </w:p>
        </w:tc>
        <w:tc>
          <w:tcPr>
            <w:tcW w:w="2161" w:type="dxa"/>
          </w:tcPr>
          <w:p w14:paraId="24446629" w14:textId="77777777" w:rsidR="00721918" w:rsidRPr="006E5741" w:rsidRDefault="00721918" w:rsidP="00721918">
            <w:pPr>
              <w:rPr>
                <w:sz w:val="22"/>
                <w:szCs w:val="22"/>
              </w:rPr>
            </w:pPr>
            <w:proofErr w:type="spellStart"/>
            <w:r w:rsidRPr="006E5741">
              <w:rPr>
                <w:sz w:val="22"/>
                <w:szCs w:val="22"/>
              </w:rPr>
              <w:t>Juri</w:t>
            </w:r>
            <w:proofErr w:type="spellEnd"/>
            <w:r w:rsidRPr="006E5741">
              <w:rPr>
                <w:sz w:val="22"/>
                <w:szCs w:val="22"/>
              </w:rPr>
              <w:t xml:space="preserve"> 4</w:t>
            </w:r>
          </w:p>
        </w:tc>
      </w:tr>
      <w:tr w:rsidR="00721918" w:rsidRPr="006E5741" w14:paraId="043216A1" w14:textId="77777777" w:rsidTr="00152280">
        <w:trPr>
          <w:trHeight w:val="369"/>
        </w:trPr>
        <w:tc>
          <w:tcPr>
            <w:tcW w:w="431" w:type="dxa"/>
            <w:shd w:val="clear" w:color="auto" w:fill="D9D9D9" w:themeFill="background1" w:themeFillShade="D9"/>
          </w:tcPr>
          <w:p w14:paraId="52DCDB77" w14:textId="77777777" w:rsidR="00721918" w:rsidRPr="006E5741" w:rsidRDefault="00721918" w:rsidP="00721918">
            <w:pPr>
              <w:rPr>
                <w:sz w:val="22"/>
                <w:szCs w:val="22"/>
              </w:rPr>
            </w:pPr>
            <w:r w:rsidRPr="006E5741">
              <w:rPr>
                <w:sz w:val="22"/>
                <w:szCs w:val="22"/>
              </w:rPr>
              <w:t>A5</w:t>
            </w:r>
          </w:p>
        </w:tc>
        <w:tc>
          <w:tcPr>
            <w:tcW w:w="2161" w:type="dxa"/>
          </w:tcPr>
          <w:p w14:paraId="7DDC36DF" w14:textId="77777777" w:rsidR="00721918" w:rsidRPr="006E5741" w:rsidRDefault="00721918" w:rsidP="00721918">
            <w:pPr>
              <w:rPr>
                <w:sz w:val="22"/>
                <w:szCs w:val="22"/>
              </w:rPr>
            </w:pPr>
            <w:proofErr w:type="spellStart"/>
            <w:r w:rsidRPr="006E5741">
              <w:rPr>
                <w:sz w:val="22"/>
                <w:szCs w:val="22"/>
              </w:rPr>
              <w:t>Juri</w:t>
            </w:r>
            <w:proofErr w:type="spellEnd"/>
            <w:r w:rsidRPr="006E5741">
              <w:rPr>
                <w:sz w:val="22"/>
                <w:szCs w:val="22"/>
              </w:rPr>
              <w:t xml:space="preserve"> 5</w:t>
            </w:r>
          </w:p>
        </w:tc>
      </w:tr>
    </w:tbl>
    <w:p w14:paraId="06BF674B" w14:textId="78BBB3A7" w:rsidR="00721918" w:rsidRDefault="00721918" w:rsidP="00721918">
      <w:pPr>
        <w:spacing w:line="20" w:lineRule="atLeast"/>
        <w:ind w:firstLine="720"/>
        <w:jc w:val="both"/>
        <w:rPr>
          <w:sz w:val="22"/>
          <w:szCs w:val="22"/>
        </w:rPr>
      </w:pPr>
      <w:r w:rsidRPr="00DF2173">
        <w:rPr>
          <w:sz w:val="22"/>
          <w:szCs w:val="22"/>
        </w:rPr>
        <w:t xml:space="preserve">Dari </w:t>
      </w:r>
      <w:proofErr w:type="spellStart"/>
      <w:r w:rsidRPr="00DF2173">
        <w:rPr>
          <w:sz w:val="22"/>
          <w:szCs w:val="22"/>
        </w:rPr>
        <w:t>perencanan</w:t>
      </w:r>
      <w:proofErr w:type="spellEnd"/>
      <w:r w:rsidRPr="00DF2173">
        <w:rPr>
          <w:sz w:val="22"/>
          <w:szCs w:val="22"/>
        </w:rPr>
        <w:t xml:space="preserve"> yang </w:t>
      </w:r>
      <w:proofErr w:type="spellStart"/>
      <w:r w:rsidRPr="00DF2173">
        <w:rPr>
          <w:sz w:val="22"/>
          <w:szCs w:val="22"/>
        </w:rPr>
        <w:t>sudah</w:t>
      </w:r>
      <w:proofErr w:type="spellEnd"/>
      <w:r w:rsidRPr="00DF2173">
        <w:rPr>
          <w:sz w:val="22"/>
          <w:szCs w:val="22"/>
        </w:rPr>
        <w:t xml:space="preserve"> </w:t>
      </w:r>
      <w:proofErr w:type="spellStart"/>
      <w:r w:rsidRPr="00DF2173">
        <w:rPr>
          <w:sz w:val="22"/>
          <w:szCs w:val="22"/>
        </w:rPr>
        <w:t>dibangun</w:t>
      </w:r>
      <w:proofErr w:type="spellEnd"/>
      <w:r w:rsidRPr="00DF2173">
        <w:rPr>
          <w:sz w:val="22"/>
          <w:szCs w:val="22"/>
        </w:rPr>
        <w:t xml:space="preserve"> </w:t>
      </w:r>
      <w:proofErr w:type="spellStart"/>
      <w:r w:rsidRPr="00DF2173">
        <w:rPr>
          <w:sz w:val="22"/>
          <w:szCs w:val="22"/>
        </w:rPr>
        <w:t>selanjutnya</w:t>
      </w:r>
      <w:proofErr w:type="spellEnd"/>
      <w:r w:rsidRPr="00DF2173">
        <w:rPr>
          <w:sz w:val="22"/>
          <w:szCs w:val="22"/>
        </w:rPr>
        <w:t xml:space="preserve"> </w:t>
      </w:r>
      <w:proofErr w:type="spellStart"/>
      <w:r w:rsidRPr="00DF2173">
        <w:rPr>
          <w:sz w:val="22"/>
          <w:szCs w:val="22"/>
        </w:rPr>
        <w:t>hasil</w:t>
      </w:r>
      <w:proofErr w:type="spellEnd"/>
      <w:r w:rsidRPr="00DF2173">
        <w:rPr>
          <w:sz w:val="22"/>
          <w:szCs w:val="22"/>
        </w:rPr>
        <w:t xml:space="preserve"> </w:t>
      </w:r>
      <w:proofErr w:type="spellStart"/>
      <w:r w:rsidRPr="00DF2173">
        <w:rPr>
          <w:sz w:val="22"/>
          <w:szCs w:val="22"/>
        </w:rPr>
        <w:t>dari</w:t>
      </w:r>
      <w:proofErr w:type="spellEnd"/>
      <w:r w:rsidRPr="00DF2173">
        <w:rPr>
          <w:sz w:val="22"/>
          <w:szCs w:val="22"/>
        </w:rPr>
        <w:t xml:space="preserve"> </w:t>
      </w:r>
      <w:proofErr w:type="spellStart"/>
      <w:r w:rsidRPr="00DF2173">
        <w:rPr>
          <w:sz w:val="22"/>
          <w:szCs w:val="22"/>
        </w:rPr>
        <w:t>penilitan</w:t>
      </w:r>
      <w:proofErr w:type="spellEnd"/>
      <w:r w:rsidRPr="00DF2173">
        <w:rPr>
          <w:sz w:val="22"/>
          <w:szCs w:val="22"/>
        </w:rPr>
        <w:t xml:space="preserve"> </w:t>
      </w:r>
      <w:proofErr w:type="spellStart"/>
      <w:r w:rsidRPr="00DF2173">
        <w:rPr>
          <w:sz w:val="22"/>
          <w:szCs w:val="22"/>
        </w:rPr>
        <w:t>sebeleumnya</w:t>
      </w:r>
      <w:proofErr w:type="spellEnd"/>
      <w:r w:rsidRPr="00DF2173">
        <w:rPr>
          <w:sz w:val="22"/>
          <w:szCs w:val="22"/>
        </w:rPr>
        <w:t xml:space="preserve"> </w:t>
      </w:r>
      <w:proofErr w:type="spellStart"/>
      <w:r w:rsidRPr="00DF2173">
        <w:rPr>
          <w:sz w:val="22"/>
          <w:szCs w:val="22"/>
        </w:rPr>
        <w:t>menunjukan</w:t>
      </w:r>
      <w:proofErr w:type="spellEnd"/>
      <w:r w:rsidRPr="00DF2173">
        <w:rPr>
          <w:sz w:val="22"/>
          <w:szCs w:val="22"/>
        </w:rPr>
        <w:t xml:space="preserve"> data </w:t>
      </w:r>
      <w:proofErr w:type="spellStart"/>
      <w:r>
        <w:rPr>
          <w:sz w:val="22"/>
          <w:szCs w:val="22"/>
        </w:rPr>
        <w:t>bahwa</w:t>
      </w:r>
      <w:proofErr w:type="spellEnd"/>
      <w:r>
        <w:rPr>
          <w:sz w:val="22"/>
          <w:szCs w:val="22"/>
        </w:rPr>
        <w:t xml:space="preserve"> </w:t>
      </w:r>
      <w:proofErr w:type="spellStart"/>
      <w:r w:rsidRPr="00DF2173">
        <w:rPr>
          <w:sz w:val="22"/>
          <w:szCs w:val="22"/>
        </w:rPr>
        <w:t>kriteria</w:t>
      </w:r>
      <w:proofErr w:type="spellEnd"/>
      <w:r>
        <w:rPr>
          <w:sz w:val="22"/>
          <w:szCs w:val="22"/>
        </w:rPr>
        <w:t xml:space="preserve"> </w:t>
      </w:r>
      <w:proofErr w:type="spellStart"/>
      <w:r w:rsidRPr="00DF2173">
        <w:rPr>
          <w:sz w:val="22"/>
          <w:szCs w:val="22"/>
        </w:rPr>
        <w:t>disini</w:t>
      </w:r>
      <w:proofErr w:type="spellEnd"/>
      <w:r>
        <w:rPr>
          <w:sz w:val="22"/>
          <w:szCs w:val="22"/>
        </w:rPr>
        <w:t xml:space="preserve"> </w:t>
      </w:r>
      <w:proofErr w:type="spellStart"/>
      <w:r w:rsidRPr="00DF2173">
        <w:rPr>
          <w:sz w:val="22"/>
          <w:szCs w:val="22"/>
        </w:rPr>
        <w:t>berfungsi</w:t>
      </w:r>
      <w:proofErr w:type="spellEnd"/>
      <w:r w:rsidRPr="00DF2173">
        <w:rPr>
          <w:sz w:val="22"/>
          <w:szCs w:val="22"/>
        </w:rPr>
        <w:t xml:space="preserve"> </w:t>
      </w:r>
      <w:proofErr w:type="spellStart"/>
      <w:r w:rsidRPr="00DF2173">
        <w:rPr>
          <w:sz w:val="22"/>
          <w:szCs w:val="22"/>
        </w:rPr>
        <w:t>sebagai</w:t>
      </w:r>
      <w:proofErr w:type="spellEnd"/>
      <w:r w:rsidRPr="00DF2173">
        <w:rPr>
          <w:sz w:val="22"/>
          <w:szCs w:val="22"/>
        </w:rPr>
        <w:t xml:space="preserve"> data </w:t>
      </w:r>
      <w:proofErr w:type="spellStart"/>
      <w:r w:rsidRPr="00DF2173">
        <w:rPr>
          <w:sz w:val="22"/>
          <w:szCs w:val="22"/>
        </w:rPr>
        <w:t>penilaian</w:t>
      </w:r>
      <w:proofErr w:type="spellEnd"/>
      <w:r w:rsidRPr="00DF2173">
        <w:rPr>
          <w:sz w:val="22"/>
          <w:szCs w:val="22"/>
        </w:rPr>
        <w:t xml:space="preserve"> </w:t>
      </w:r>
      <w:proofErr w:type="spellStart"/>
      <w:r w:rsidRPr="00DF2173">
        <w:rPr>
          <w:sz w:val="22"/>
          <w:szCs w:val="22"/>
        </w:rPr>
        <w:t>juri</w:t>
      </w:r>
      <w:proofErr w:type="spellEnd"/>
      <w:r w:rsidRPr="00DF2173">
        <w:rPr>
          <w:sz w:val="22"/>
          <w:szCs w:val="22"/>
        </w:rPr>
        <w:t xml:space="preserve"> yang </w:t>
      </w:r>
      <w:proofErr w:type="spellStart"/>
      <w:r w:rsidRPr="00DF2173">
        <w:rPr>
          <w:sz w:val="22"/>
          <w:szCs w:val="22"/>
        </w:rPr>
        <w:t>bertugas</w:t>
      </w:r>
      <w:proofErr w:type="spellEnd"/>
      <w:r w:rsidRPr="00DF2173">
        <w:rPr>
          <w:sz w:val="22"/>
          <w:szCs w:val="22"/>
        </w:rPr>
        <w:t xml:space="preserve">, yang </w:t>
      </w:r>
      <w:proofErr w:type="spellStart"/>
      <w:r w:rsidRPr="00DF2173">
        <w:rPr>
          <w:sz w:val="22"/>
          <w:szCs w:val="22"/>
        </w:rPr>
        <w:t>didadapat</w:t>
      </w:r>
      <w:proofErr w:type="spellEnd"/>
      <w:r w:rsidRPr="00DF2173">
        <w:rPr>
          <w:sz w:val="22"/>
          <w:szCs w:val="22"/>
        </w:rPr>
        <w:t xml:space="preserve"> </w:t>
      </w:r>
      <w:proofErr w:type="spellStart"/>
      <w:r w:rsidRPr="00DF2173">
        <w:rPr>
          <w:sz w:val="22"/>
          <w:szCs w:val="22"/>
        </w:rPr>
        <w:t>dari</w:t>
      </w:r>
      <w:proofErr w:type="spellEnd"/>
      <w:r w:rsidRPr="00DF2173">
        <w:rPr>
          <w:sz w:val="22"/>
          <w:szCs w:val="22"/>
        </w:rPr>
        <w:t xml:space="preserve"> </w:t>
      </w:r>
      <w:proofErr w:type="spellStart"/>
      <w:r w:rsidRPr="00DF2173">
        <w:rPr>
          <w:sz w:val="22"/>
          <w:szCs w:val="22"/>
        </w:rPr>
        <w:t>wawancara</w:t>
      </w:r>
      <w:proofErr w:type="spellEnd"/>
      <w:r w:rsidRPr="00DF2173">
        <w:rPr>
          <w:sz w:val="22"/>
          <w:szCs w:val="22"/>
        </w:rPr>
        <w:t xml:space="preserve"> </w:t>
      </w:r>
      <w:proofErr w:type="spellStart"/>
      <w:r w:rsidRPr="00DF2173">
        <w:rPr>
          <w:sz w:val="22"/>
          <w:szCs w:val="22"/>
        </w:rPr>
        <w:t>langsung</w:t>
      </w:r>
      <w:proofErr w:type="spellEnd"/>
      <w:r w:rsidRPr="00DF2173">
        <w:rPr>
          <w:sz w:val="22"/>
          <w:szCs w:val="22"/>
        </w:rPr>
        <w:t xml:space="preserve">. </w:t>
      </w:r>
      <w:proofErr w:type="spellStart"/>
      <w:r w:rsidRPr="00DF2173">
        <w:rPr>
          <w:sz w:val="22"/>
          <w:szCs w:val="22"/>
        </w:rPr>
        <w:t>Adapun</w:t>
      </w:r>
      <w:proofErr w:type="spellEnd"/>
      <w:r w:rsidRPr="00DF2173">
        <w:rPr>
          <w:sz w:val="22"/>
          <w:szCs w:val="22"/>
        </w:rPr>
        <w:t xml:space="preserve"> </w:t>
      </w:r>
      <w:proofErr w:type="spellStart"/>
      <w:r w:rsidRPr="00DF2173">
        <w:rPr>
          <w:sz w:val="22"/>
          <w:szCs w:val="22"/>
        </w:rPr>
        <w:t>terdiri</w:t>
      </w:r>
      <w:proofErr w:type="spellEnd"/>
      <w:r w:rsidRPr="00DF2173">
        <w:rPr>
          <w:sz w:val="22"/>
          <w:szCs w:val="22"/>
        </w:rPr>
        <w:t xml:space="preserve"> </w:t>
      </w:r>
      <w:proofErr w:type="spellStart"/>
      <w:r w:rsidRPr="00DF2173">
        <w:rPr>
          <w:sz w:val="22"/>
          <w:szCs w:val="22"/>
        </w:rPr>
        <w:t>dari</w:t>
      </w:r>
      <w:proofErr w:type="spellEnd"/>
      <w:r w:rsidRPr="00DF2173">
        <w:rPr>
          <w:sz w:val="22"/>
          <w:szCs w:val="22"/>
        </w:rPr>
        <w:t xml:space="preserve"> </w:t>
      </w:r>
      <w:r>
        <w:rPr>
          <w:sz w:val="22"/>
          <w:szCs w:val="22"/>
        </w:rPr>
        <w:t>5</w:t>
      </w:r>
      <w:r w:rsidRPr="00DF2173">
        <w:rPr>
          <w:sz w:val="22"/>
          <w:szCs w:val="22"/>
        </w:rPr>
        <w:t xml:space="preserve"> </w:t>
      </w:r>
      <w:proofErr w:type="spellStart"/>
      <w:r w:rsidRPr="00DF2173">
        <w:rPr>
          <w:sz w:val="22"/>
          <w:szCs w:val="22"/>
        </w:rPr>
        <w:t>kriteria</w:t>
      </w:r>
      <w:proofErr w:type="spellEnd"/>
      <w:r w:rsidRPr="00DF2173">
        <w:rPr>
          <w:sz w:val="22"/>
          <w:szCs w:val="22"/>
        </w:rPr>
        <w:t xml:space="preserve"> </w:t>
      </w:r>
      <w:proofErr w:type="spellStart"/>
      <w:proofErr w:type="gramStart"/>
      <w:r w:rsidRPr="00DF2173">
        <w:rPr>
          <w:sz w:val="22"/>
          <w:szCs w:val="22"/>
        </w:rPr>
        <w:t>yaitu</w:t>
      </w:r>
      <w:proofErr w:type="spellEnd"/>
      <w:r w:rsidRPr="00DF2173">
        <w:rPr>
          <w:sz w:val="22"/>
          <w:szCs w:val="22"/>
        </w:rPr>
        <w:t xml:space="preserve"> :</w:t>
      </w:r>
      <w:proofErr w:type="gramEnd"/>
      <w:r w:rsidRPr="00DF2173">
        <w:rPr>
          <w:sz w:val="22"/>
          <w:szCs w:val="22"/>
        </w:rPr>
        <w:t xml:space="preserve"> </w:t>
      </w:r>
      <w:proofErr w:type="spellStart"/>
      <w:r w:rsidRPr="00DF2173">
        <w:rPr>
          <w:sz w:val="22"/>
          <w:szCs w:val="22"/>
        </w:rPr>
        <w:t>kehadiran</w:t>
      </w:r>
      <w:proofErr w:type="spellEnd"/>
      <w:r w:rsidRPr="00DF2173">
        <w:rPr>
          <w:sz w:val="22"/>
          <w:szCs w:val="22"/>
        </w:rPr>
        <w:t xml:space="preserve">, </w:t>
      </w:r>
      <w:proofErr w:type="spellStart"/>
      <w:r w:rsidRPr="00DF2173">
        <w:rPr>
          <w:sz w:val="22"/>
          <w:szCs w:val="22"/>
        </w:rPr>
        <w:t>kecepatan</w:t>
      </w:r>
      <w:proofErr w:type="spellEnd"/>
      <w:r w:rsidRPr="00DF2173">
        <w:rPr>
          <w:sz w:val="22"/>
          <w:szCs w:val="22"/>
        </w:rPr>
        <w:t xml:space="preserve"> </w:t>
      </w:r>
      <w:proofErr w:type="spellStart"/>
      <w:r w:rsidRPr="00DF2173">
        <w:rPr>
          <w:sz w:val="22"/>
          <w:szCs w:val="22"/>
        </w:rPr>
        <w:t>menilai</w:t>
      </w:r>
      <w:proofErr w:type="spellEnd"/>
      <w:r w:rsidRPr="00DF2173">
        <w:rPr>
          <w:sz w:val="22"/>
          <w:szCs w:val="22"/>
        </w:rPr>
        <w:t xml:space="preserve">, </w:t>
      </w:r>
      <w:proofErr w:type="spellStart"/>
      <w:r w:rsidRPr="00DF2173">
        <w:rPr>
          <w:sz w:val="22"/>
          <w:szCs w:val="22"/>
        </w:rPr>
        <w:t>fokus</w:t>
      </w:r>
      <w:proofErr w:type="spellEnd"/>
      <w:r w:rsidRPr="00DF2173">
        <w:rPr>
          <w:sz w:val="22"/>
          <w:szCs w:val="22"/>
        </w:rPr>
        <w:t xml:space="preserve"> </w:t>
      </w:r>
      <w:proofErr w:type="spellStart"/>
      <w:r w:rsidR="003259FA">
        <w:rPr>
          <w:sz w:val="22"/>
          <w:szCs w:val="22"/>
        </w:rPr>
        <w:t>juri</w:t>
      </w:r>
      <w:proofErr w:type="spellEnd"/>
      <w:r w:rsidRPr="00DF2173">
        <w:rPr>
          <w:sz w:val="22"/>
          <w:szCs w:val="22"/>
        </w:rPr>
        <w:t xml:space="preserve">, </w:t>
      </w:r>
      <w:proofErr w:type="spellStart"/>
      <w:r w:rsidRPr="00DF2173">
        <w:rPr>
          <w:sz w:val="22"/>
          <w:szCs w:val="22"/>
        </w:rPr>
        <w:t>kesalahan</w:t>
      </w:r>
      <w:proofErr w:type="spellEnd"/>
      <w:r w:rsidR="003259FA">
        <w:rPr>
          <w:sz w:val="22"/>
          <w:szCs w:val="22"/>
        </w:rPr>
        <w:t xml:space="preserve"> </w:t>
      </w:r>
      <w:proofErr w:type="spellStart"/>
      <w:r w:rsidR="003259FA">
        <w:rPr>
          <w:sz w:val="22"/>
          <w:szCs w:val="22"/>
        </w:rPr>
        <w:t>juri</w:t>
      </w:r>
      <w:proofErr w:type="spellEnd"/>
      <w:r w:rsidR="003259FA">
        <w:rPr>
          <w:sz w:val="22"/>
          <w:szCs w:val="22"/>
        </w:rPr>
        <w:t xml:space="preserve"> </w:t>
      </w:r>
      <w:r w:rsidRPr="00DF2173">
        <w:rPr>
          <w:sz w:val="22"/>
          <w:szCs w:val="22"/>
        </w:rPr>
        <w:t xml:space="preserve">dan </w:t>
      </w:r>
      <w:proofErr w:type="spellStart"/>
      <w:r w:rsidR="003259FA">
        <w:rPr>
          <w:sz w:val="22"/>
          <w:szCs w:val="22"/>
        </w:rPr>
        <w:t>penilaian</w:t>
      </w:r>
      <w:proofErr w:type="spellEnd"/>
      <w:r w:rsidR="003259FA">
        <w:rPr>
          <w:sz w:val="22"/>
          <w:szCs w:val="22"/>
        </w:rPr>
        <w:t xml:space="preserve"> </w:t>
      </w:r>
      <w:proofErr w:type="spellStart"/>
      <w:r w:rsidR="003259FA">
        <w:rPr>
          <w:sz w:val="22"/>
          <w:szCs w:val="22"/>
        </w:rPr>
        <w:t>keseluruhan</w:t>
      </w:r>
      <w:proofErr w:type="spellEnd"/>
      <w:r w:rsidRPr="00DF2173">
        <w:rPr>
          <w:sz w:val="22"/>
          <w:szCs w:val="22"/>
        </w:rPr>
        <w:t xml:space="preserve">. </w:t>
      </w:r>
      <w:proofErr w:type="spellStart"/>
      <w:r w:rsidRPr="00DF2173">
        <w:rPr>
          <w:sz w:val="22"/>
          <w:szCs w:val="22"/>
        </w:rPr>
        <w:t>Bisa</w:t>
      </w:r>
      <w:proofErr w:type="spellEnd"/>
      <w:r w:rsidRPr="00DF2173">
        <w:rPr>
          <w:sz w:val="22"/>
          <w:szCs w:val="22"/>
        </w:rPr>
        <w:t xml:space="preserve"> </w:t>
      </w:r>
      <w:proofErr w:type="spellStart"/>
      <w:r w:rsidRPr="00DF2173">
        <w:rPr>
          <w:sz w:val="22"/>
          <w:szCs w:val="22"/>
        </w:rPr>
        <w:t>dilihat</w:t>
      </w:r>
      <w:proofErr w:type="spellEnd"/>
      <w:r w:rsidRPr="00DF2173">
        <w:rPr>
          <w:sz w:val="22"/>
          <w:szCs w:val="22"/>
        </w:rPr>
        <w:t xml:space="preserve"> pada </w:t>
      </w:r>
      <w:proofErr w:type="spellStart"/>
      <w:r w:rsidRPr="00DF2173">
        <w:rPr>
          <w:sz w:val="22"/>
          <w:szCs w:val="22"/>
        </w:rPr>
        <w:t>tabel</w:t>
      </w:r>
      <w:proofErr w:type="spellEnd"/>
      <w:r w:rsidRPr="00DF2173">
        <w:rPr>
          <w:sz w:val="22"/>
          <w:szCs w:val="22"/>
        </w:rPr>
        <w:t xml:space="preserve"> </w:t>
      </w:r>
      <w:proofErr w:type="gramStart"/>
      <w:r w:rsidRPr="00DF2173">
        <w:rPr>
          <w:sz w:val="22"/>
          <w:szCs w:val="22"/>
        </w:rPr>
        <w:t>4.1 :</w:t>
      </w:r>
      <w:proofErr w:type="gramEnd"/>
    </w:p>
    <w:p w14:paraId="53E7F8D1" w14:textId="77777777" w:rsidR="00152280" w:rsidRPr="00DF2173" w:rsidRDefault="00152280" w:rsidP="00721918">
      <w:pPr>
        <w:spacing w:line="20" w:lineRule="atLeast"/>
        <w:ind w:firstLine="720"/>
        <w:jc w:val="both"/>
        <w:rPr>
          <w:sz w:val="22"/>
          <w:szCs w:val="22"/>
        </w:rPr>
      </w:pPr>
    </w:p>
    <w:p w14:paraId="78436BCE" w14:textId="064F93C4" w:rsidR="003C5F21" w:rsidRPr="00152280" w:rsidRDefault="00721918" w:rsidP="00152280">
      <w:pPr>
        <w:pStyle w:val="P-All"/>
        <w:spacing w:after="0" w:line="20" w:lineRule="atLeast"/>
        <w:ind w:firstLine="0"/>
        <w:jc w:val="left"/>
        <w:rPr>
          <w:sz w:val="22"/>
        </w:rPr>
      </w:pPr>
      <w:bookmarkStart w:id="10" w:name="_Toc16771624"/>
      <w:r w:rsidRPr="00DF2173">
        <w:rPr>
          <w:sz w:val="22"/>
        </w:rPr>
        <w:t xml:space="preserve">Tabel 3. </w:t>
      </w:r>
      <w:r w:rsidRPr="00DF2173">
        <w:rPr>
          <w:i/>
          <w:iCs/>
          <w:sz w:val="22"/>
        </w:rPr>
        <w:fldChar w:fldCharType="begin"/>
      </w:r>
      <w:r w:rsidRPr="00DF2173">
        <w:rPr>
          <w:sz w:val="22"/>
        </w:rPr>
        <w:instrText xml:space="preserve"> SEQ Tabel_3. \* ARABIC </w:instrText>
      </w:r>
      <w:r w:rsidRPr="00DF2173">
        <w:rPr>
          <w:i/>
          <w:iCs/>
          <w:sz w:val="22"/>
        </w:rPr>
        <w:fldChar w:fldCharType="separate"/>
      </w:r>
      <w:r w:rsidR="00986680">
        <w:rPr>
          <w:noProof/>
          <w:sz w:val="22"/>
        </w:rPr>
        <w:t>1</w:t>
      </w:r>
      <w:r w:rsidRPr="00DF2173">
        <w:rPr>
          <w:i/>
          <w:iCs/>
          <w:sz w:val="22"/>
        </w:rPr>
        <w:fldChar w:fldCharType="end"/>
      </w:r>
      <w:r w:rsidRPr="00DF2173">
        <w:rPr>
          <w:sz w:val="22"/>
        </w:rPr>
        <w:t xml:space="preserve"> Daftar Kriteria</w:t>
      </w:r>
      <w:bookmarkEnd w:id="10"/>
    </w:p>
    <w:tbl>
      <w:tblPr>
        <w:tblW w:w="0" w:type="auto"/>
        <w:tblLook w:val="04A0" w:firstRow="1" w:lastRow="0" w:firstColumn="1" w:lastColumn="0" w:noHBand="0" w:noVBand="1"/>
      </w:tblPr>
      <w:tblGrid>
        <w:gridCol w:w="521"/>
        <w:gridCol w:w="3330"/>
      </w:tblGrid>
      <w:tr w:rsidR="00721918" w:rsidRPr="0082697F" w14:paraId="3A205708" w14:textId="77777777" w:rsidTr="0082697F">
        <w:trPr>
          <w:trHeight w:val="339"/>
        </w:trPr>
        <w:tc>
          <w:tcPr>
            <w:tcW w:w="3851" w:type="dxa"/>
            <w:gridSpan w:val="2"/>
            <w:shd w:val="clear" w:color="auto" w:fill="D9D9D9" w:themeFill="background1" w:themeFillShade="D9"/>
          </w:tcPr>
          <w:p w14:paraId="737A6923" w14:textId="77777777" w:rsidR="00721918" w:rsidRPr="0082697F" w:rsidRDefault="00721918" w:rsidP="0082697F">
            <w:pPr>
              <w:rPr>
                <w:sz w:val="22"/>
                <w:szCs w:val="22"/>
              </w:rPr>
            </w:pPr>
            <w:proofErr w:type="spellStart"/>
            <w:r w:rsidRPr="0082697F">
              <w:rPr>
                <w:sz w:val="22"/>
                <w:szCs w:val="22"/>
              </w:rPr>
              <w:t>Kriteria</w:t>
            </w:r>
            <w:proofErr w:type="spellEnd"/>
          </w:p>
        </w:tc>
      </w:tr>
      <w:tr w:rsidR="00721918" w:rsidRPr="0082697F" w14:paraId="5C904E34" w14:textId="77777777" w:rsidTr="00152280">
        <w:trPr>
          <w:trHeight w:val="407"/>
        </w:trPr>
        <w:tc>
          <w:tcPr>
            <w:tcW w:w="521" w:type="dxa"/>
            <w:shd w:val="clear" w:color="auto" w:fill="D9D9D9" w:themeFill="background1" w:themeFillShade="D9"/>
          </w:tcPr>
          <w:p w14:paraId="05B7965E" w14:textId="77777777" w:rsidR="00721918" w:rsidRPr="0082697F" w:rsidRDefault="00721918" w:rsidP="0082697F">
            <w:pPr>
              <w:rPr>
                <w:sz w:val="22"/>
                <w:szCs w:val="22"/>
              </w:rPr>
            </w:pPr>
            <w:r w:rsidRPr="0082697F">
              <w:rPr>
                <w:sz w:val="22"/>
                <w:szCs w:val="22"/>
              </w:rPr>
              <w:t>C1</w:t>
            </w:r>
          </w:p>
        </w:tc>
        <w:tc>
          <w:tcPr>
            <w:tcW w:w="3330" w:type="dxa"/>
          </w:tcPr>
          <w:p w14:paraId="6F103A0F" w14:textId="77777777" w:rsidR="00721918" w:rsidRPr="0082697F" w:rsidRDefault="00721918" w:rsidP="0082697F">
            <w:pPr>
              <w:rPr>
                <w:sz w:val="22"/>
                <w:szCs w:val="22"/>
              </w:rPr>
            </w:pPr>
            <w:proofErr w:type="spellStart"/>
            <w:r w:rsidRPr="0082697F">
              <w:rPr>
                <w:sz w:val="22"/>
                <w:szCs w:val="22"/>
              </w:rPr>
              <w:t>Kehadiran</w:t>
            </w:r>
            <w:proofErr w:type="spellEnd"/>
            <w:r w:rsidRPr="0082697F">
              <w:rPr>
                <w:sz w:val="22"/>
                <w:szCs w:val="22"/>
              </w:rPr>
              <w:t xml:space="preserve"> </w:t>
            </w:r>
            <w:proofErr w:type="spellStart"/>
            <w:r w:rsidRPr="0082697F">
              <w:rPr>
                <w:sz w:val="22"/>
                <w:szCs w:val="22"/>
              </w:rPr>
              <w:t>Juri</w:t>
            </w:r>
            <w:proofErr w:type="spellEnd"/>
          </w:p>
        </w:tc>
      </w:tr>
      <w:tr w:rsidR="00721918" w:rsidRPr="0082697F" w14:paraId="5BFE4C6D" w14:textId="77777777" w:rsidTr="00152280">
        <w:trPr>
          <w:trHeight w:val="392"/>
        </w:trPr>
        <w:tc>
          <w:tcPr>
            <w:tcW w:w="521" w:type="dxa"/>
            <w:shd w:val="clear" w:color="auto" w:fill="D9D9D9" w:themeFill="background1" w:themeFillShade="D9"/>
          </w:tcPr>
          <w:p w14:paraId="27150B5E" w14:textId="77777777" w:rsidR="00721918" w:rsidRPr="0082697F" w:rsidRDefault="00721918" w:rsidP="0082697F">
            <w:pPr>
              <w:rPr>
                <w:sz w:val="22"/>
                <w:szCs w:val="22"/>
              </w:rPr>
            </w:pPr>
            <w:r w:rsidRPr="0082697F">
              <w:rPr>
                <w:sz w:val="22"/>
                <w:szCs w:val="22"/>
              </w:rPr>
              <w:t>C2</w:t>
            </w:r>
          </w:p>
        </w:tc>
        <w:tc>
          <w:tcPr>
            <w:tcW w:w="3330" w:type="dxa"/>
          </w:tcPr>
          <w:p w14:paraId="6D61CCE5" w14:textId="77777777" w:rsidR="00721918" w:rsidRPr="0082697F" w:rsidRDefault="00721918" w:rsidP="0082697F">
            <w:pPr>
              <w:rPr>
                <w:sz w:val="22"/>
                <w:szCs w:val="22"/>
              </w:rPr>
            </w:pPr>
            <w:proofErr w:type="spellStart"/>
            <w:r w:rsidRPr="0082697F">
              <w:rPr>
                <w:sz w:val="22"/>
                <w:szCs w:val="22"/>
              </w:rPr>
              <w:t>Kecepatan</w:t>
            </w:r>
            <w:proofErr w:type="spellEnd"/>
            <w:r w:rsidRPr="0082697F">
              <w:rPr>
                <w:sz w:val="22"/>
                <w:szCs w:val="22"/>
              </w:rPr>
              <w:t xml:space="preserve"> </w:t>
            </w:r>
            <w:proofErr w:type="spellStart"/>
            <w:r w:rsidRPr="0082697F">
              <w:rPr>
                <w:sz w:val="22"/>
                <w:szCs w:val="22"/>
              </w:rPr>
              <w:t>Juri</w:t>
            </w:r>
            <w:proofErr w:type="spellEnd"/>
            <w:r w:rsidRPr="0082697F">
              <w:rPr>
                <w:sz w:val="22"/>
                <w:szCs w:val="22"/>
              </w:rPr>
              <w:t xml:space="preserve"> </w:t>
            </w:r>
            <w:proofErr w:type="spellStart"/>
            <w:r w:rsidRPr="0082697F">
              <w:rPr>
                <w:sz w:val="22"/>
                <w:szCs w:val="22"/>
              </w:rPr>
              <w:t>DalamMenilai</w:t>
            </w:r>
            <w:proofErr w:type="spellEnd"/>
          </w:p>
        </w:tc>
      </w:tr>
      <w:tr w:rsidR="00721918" w:rsidRPr="0082697F" w14:paraId="10F7D740" w14:textId="77777777" w:rsidTr="00152280">
        <w:trPr>
          <w:trHeight w:val="407"/>
        </w:trPr>
        <w:tc>
          <w:tcPr>
            <w:tcW w:w="521" w:type="dxa"/>
            <w:shd w:val="clear" w:color="auto" w:fill="D9D9D9" w:themeFill="background1" w:themeFillShade="D9"/>
          </w:tcPr>
          <w:p w14:paraId="45C6C657" w14:textId="77777777" w:rsidR="00721918" w:rsidRPr="0082697F" w:rsidRDefault="00721918" w:rsidP="0082697F">
            <w:pPr>
              <w:rPr>
                <w:sz w:val="22"/>
                <w:szCs w:val="22"/>
              </w:rPr>
            </w:pPr>
            <w:r w:rsidRPr="0082697F">
              <w:rPr>
                <w:sz w:val="22"/>
                <w:szCs w:val="22"/>
              </w:rPr>
              <w:t>C3</w:t>
            </w:r>
          </w:p>
        </w:tc>
        <w:tc>
          <w:tcPr>
            <w:tcW w:w="3330" w:type="dxa"/>
          </w:tcPr>
          <w:p w14:paraId="75B3E227" w14:textId="77777777" w:rsidR="00721918" w:rsidRPr="0082697F" w:rsidRDefault="00721918" w:rsidP="0082697F">
            <w:pPr>
              <w:rPr>
                <w:sz w:val="22"/>
                <w:szCs w:val="22"/>
              </w:rPr>
            </w:pPr>
            <w:proofErr w:type="spellStart"/>
            <w:r w:rsidRPr="0082697F">
              <w:rPr>
                <w:sz w:val="22"/>
                <w:szCs w:val="22"/>
              </w:rPr>
              <w:t>Fokus</w:t>
            </w:r>
            <w:proofErr w:type="spellEnd"/>
            <w:r w:rsidRPr="0082697F">
              <w:rPr>
                <w:sz w:val="22"/>
                <w:szCs w:val="22"/>
              </w:rPr>
              <w:t xml:space="preserve"> </w:t>
            </w:r>
            <w:proofErr w:type="spellStart"/>
            <w:r w:rsidRPr="0082697F">
              <w:rPr>
                <w:sz w:val="22"/>
                <w:szCs w:val="22"/>
              </w:rPr>
              <w:t>Juri</w:t>
            </w:r>
            <w:proofErr w:type="spellEnd"/>
            <w:r w:rsidRPr="0082697F">
              <w:rPr>
                <w:sz w:val="22"/>
                <w:szCs w:val="22"/>
              </w:rPr>
              <w:t xml:space="preserve"> </w:t>
            </w:r>
            <w:proofErr w:type="spellStart"/>
            <w:r w:rsidRPr="0082697F">
              <w:rPr>
                <w:sz w:val="22"/>
                <w:szCs w:val="22"/>
              </w:rPr>
              <w:t>Dalam</w:t>
            </w:r>
            <w:proofErr w:type="spellEnd"/>
            <w:r w:rsidRPr="0082697F">
              <w:rPr>
                <w:sz w:val="22"/>
                <w:szCs w:val="22"/>
              </w:rPr>
              <w:t xml:space="preserve"> </w:t>
            </w:r>
            <w:proofErr w:type="spellStart"/>
            <w:r w:rsidRPr="0082697F">
              <w:rPr>
                <w:sz w:val="22"/>
                <w:szCs w:val="22"/>
              </w:rPr>
              <w:t>Menilai</w:t>
            </w:r>
            <w:proofErr w:type="spellEnd"/>
          </w:p>
        </w:tc>
      </w:tr>
      <w:tr w:rsidR="00721918" w:rsidRPr="0082697F" w14:paraId="5D092FF2" w14:textId="77777777" w:rsidTr="00152280">
        <w:trPr>
          <w:trHeight w:val="392"/>
        </w:trPr>
        <w:tc>
          <w:tcPr>
            <w:tcW w:w="521" w:type="dxa"/>
            <w:shd w:val="clear" w:color="auto" w:fill="D9D9D9" w:themeFill="background1" w:themeFillShade="D9"/>
          </w:tcPr>
          <w:p w14:paraId="0F096714" w14:textId="77777777" w:rsidR="00721918" w:rsidRPr="0082697F" w:rsidRDefault="00721918" w:rsidP="0082697F">
            <w:pPr>
              <w:rPr>
                <w:sz w:val="22"/>
                <w:szCs w:val="22"/>
              </w:rPr>
            </w:pPr>
            <w:r w:rsidRPr="0082697F">
              <w:rPr>
                <w:sz w:val="22"/>
                <w:szCs w:val="22"/>
              </w:rPr>
              <w:t>C4</w:t>
            </w:r>
          </w:p>
        </w:tc>
        <w:tc>
          <w:tcPr>
            <w:tcW w:w="3330" w:type="dxa"/>
          </w:tcPr>
          <w:p w14:paraId="76C41FE9" w14:textId="77777777" w:rsidR="00721918" w:rsidRPr="0082697F" w:rsidRDefault="00721918" w:rsidP="0082697F">
            <w:pPr>
              <w:rPr>
                <w:sz w:val="22"/>
                <w:szCs w:val="22"/>
              </w:rPr>
            </w:pPr>
            <w:proofErr w:type="spellStart"/>
            <w:r w:rsidRPr="0082697F">
              <w:rPr>
                <w:sz w:val="22"/>
                <w:szCs w:val="22"/>
              </w:rPr>
              <w:t>Kesalahan</w:t>
            </w:r>
            <w:proofErr w:type="spellEnd"/>
            <w:r w:rsidRPr="0082697F">
              <w:rPr>
                <w:sz w:val="22"/>
                <w:szCs w:val="22"/>
              </w:rPr>
              <w:t xml:space="preserve"> </w:t>
            </w:r>
            <w:proofErr w:type="spellStart"/>
            <w:r w:rsidRPr="0082697F">
              <w:rPr>
                <w:sz w:val="22"/>
                <w:szCs w:val="22"/>
              </w:rPr>
              <w:t>Juri</w:t>
            </w:r>
            <w:proofErr w:type="spellEnd"/>
            <w:r w:rsidRPr="0082697F">
              <w:rPr>
                <w:sz w:val="22"/>
                <w:szCs w:val="22"/>
              </w:rPr>
              <w:t xml:space="preserve"> </w:t>
            </w:r>
            <w:proofErr w:type="spellStart"/>
            <w:r w:rsidRPr="0082697F">
              <w:rPr>
                <w:sz w:val="22"/>
                <w:szCs w:val="22"/>
              </w:rPr>
              <w:t>Dalam</w:t>
            </w:r>
            <w:proofErr w:type="spellEnd"/>
            <w:r w:rsidRPr="0082697F">
              <w:rPr>
                <w:sz w:val="22"/>
                <w:szCs w:val="22"/>
              </w:rPr>
              <w:t xml:space="preserve"> </w:t>
            </w:r>
            <w:proofErr w:type="spellStart"/>
            <w:r w:rsidRPr="0082697F">
              <w:rPr>
                <w:sz w:val="22"/>
                <w:szCs w:val="22"/>
              </w:rPr>
              <w:t>Menilai</w:t>
            </w:r>
            <w:proofErr w:type="spellEnd"/>
          </w:p>
        </w:tc>
      </w:tr>
      <w:tr w:rsidR="00721918" w:rsidRPr="0082697F" w14:paraId="13A6D869" w14:textId="77777777" w:rsidTr="00152280">
        <w:trPr>
          <w:trHeight w:val="407"/>
        </w:trPr>
        <w:tc>
          <w:tcPr>
            <w:tcW w:w="521" w:type="dxa"/>
            <w:shd w:val="clear" w:color="auto" w:fill="D9D9D9" w:themeFill="background1" w:themeFillShade="D9"/>
          </w:tcPr>
          <w:p w14:paraId="44812BF5" w14:textId="77777777" w:rsidR="00721918" w:rsidRPr="0082697F" w:rsidRDefault="00721918" w:rsidP="0082697F">
            <w:pPr>
              <w:rPr>
                <w:sz w:val="22"/>
                <w:szCs w:val="22"/>
              </w:rPr>
            </w:pPr>
            <w:r w:rsidRPr="0082697F">
              <w:rPr>
                <w:sz w:val="22"/>
                <w:szCs w:val="22"/>
              </w:rPr>
              <w:t>C5</w:t>
            </w:r>
          </w:p>
        </w:tc>
        <w:tc>
          <w:tcPr>
            <w:tcW w:w="3330" w:type="dxa"/>
          </w:tcPr>
          <w:p w14:paraId="2A803610" w14:textId="77777777" w:rsidR="00721918" w:rsidRPr="0082697F" w:rsidRDefault="00721918" w:rsidP="0082697F">
            <w:pPr>
              <w:rPr>
                <w:sz w:val="22"/>
                <w:szCs w:val="22"/>
              </w:rPr>
            </w:pPr>
            <w:proofErr w:type="spellStart"/>
            <w:r w:rsidRPr="0082697F">
              <w:rPr>
                <w:sz w:val="22"/>
                <w:szCs w:val="22"/>
              </w:rPr>
              <w:t>Penilaian</w:t>
            </w:r>
            <w:proofErr w:type="spellEnd"/>
            <w:r w:rsidRPr="0082697F">
              <w:rPr>
                <w:sz w:val="22"/>
                <w:szCs w:val="22"/>
              </w:rPr>
              <w:t xml:space="preserve"> </w:t>
            </w:r>
            <w:proofErr w:type="spellStart"/>
            <w:r w:rsidRPr="0082697F">
              <w:rPr>
                <w:sz w:val="22"/>
                <w:szCs w:val="22"/>
              </w:rPr>
              <w:t>Keseluruhan</w:t>
            </w:r>
            <w:proofErr w:type="spellEnd"/>
            <w:r w:rsidRPr="0082697F">
              <w:rPr>
                <w:sz w:val="22"/>
                <w:szCs w:val="22"/>
              </w:rPr>
              <w:t xml:space="preserve"> </w:t>
            </w:r>
            <w:proofErr w:type="spellStart"/>
            <w:r w:rsidRPr="0082697F">
              <w:rPr>
                <w:sz w:val="22"/>
                <w:szCs w:val="22"/>
              </w:rPr>
              <w:t>Juri</w:t>
            </w:r>
            <w:proofErr w:type="spellEnd"/>
          </w:p>
        </w:tc>
      </w:tr>
    </w:tbl>
    <w:p w14:paraId="70D4EBA5" w14:textId="77777777" w:rsidR="00721918" w:rsidRPr="00DF2173" w:rsidRDefault="00721918" w:rsidP="003259FA">
      <w:pPr>
        <w:spacing w:line="20" w:lineRule="atLeast"/>
        <w:ind w:firstLine="720"/>
        <w:jc w:val="both"/>
        <w:rPr>
          <w:sz w:val="22"/>
          <w:szCs w:val="22"/>
        </w:rPr>
      </w:pPr>
      <w:proofErr w:type="gramStart"/>
      <w:r w:rsidRPr="00DF2173">
        <w:rPr>
          <w:sz w:val="22"/>
          <w:szCs w:val="22"/>
        </w:rPr>
        <w:lastRenderedPageBreak/>
        <w:t>Dari  data</w:t>
      </w:r>
      <w:proofErr w:type="gramEnd"/>
      <w:r w:rsidRPr="00DF2173">
        <w:rPr>
          <w:sz w:val="22"/>
          <w:szCs w:val="22"/>
        </w:rPr>
        <w:t xml:space="preserve"> </w:t>
      </w:r>
      <w:proofErr w:type="spellStart"/>
      <w:r w:rsidRPr="00DF2173">
        <w:rPr>
          <w:sz w:val="22"/>
          <w:szCs w:val="22"/>
        </w:rPr>
        <w:t>kriteria</w:t>
      </w:r>
      <w:proofErr w:type="spellEnd"/>
      <w:r w:rsidRPr="00DF2173">
        <w:rPr>
          <w:sz w:val="22"/>
          <w:szCs w:val="22"/>
        </w:rPr>
        <w:t xml:space="preserve"> </w:t>
      </w:r>
      <w:proofErr w:type="spellStart"/>
      <w:r w:rsidRPr="00DF2173">
        <w:rPr>
          <w:sz w:val="22"/>
          <w:szCs w:val="22"/>
        </w:rPr>
        <w:t>diatas</w:t>
      </w:r>
      <w:proofErr w:type="spellEnd"/>
      <w:r w:rsidRPr="00DF2173">
        <w:rPr>
          <w:sz w:val="22"/>
          <w:szCs w:val="22"/>
        </w:rPr>
        <w:t xml:space="preserve"> </w:t>
      </w:r>
      <w:proofErr w:type="spellStart"/>
      <w:r w:rsidRPr="00DF2173">
        <w:rPr>
          <w:sz w:val="22"/>
          <w:szCs w:val="22"/>
        </w:rPr>
        <w:t>masing-masing</w:t>
      </w:r>
      <w:proofErr w:type="spellEnd"/>
      <w:r w:rsidRPr="00DF2173">
        <w:rPr>
          <w:sz w:val="22"/>
          <w:szCs w:val="22"/>
        </w:rPr>
        <w:t xml:space="preserve"> </w:t>
      </w:r>
      <w:proofErr w:type="spellStart"/>
      <w:r w:rsidRPr="00DF2173">
        <w:rPr>
          <w:sz w:val="22"/>
          <w:szCs w:val="22"/>
        </w:rPr>
        <w:t>kriteria</w:t>
      </w:r>
      <w:proofErr w:type="spellEnd"/>
      <w:r w:rsidRPr="00DF2173">
        <w:rPr>
          <w:sz w:val="22"/>
          <w:szCs w:val="22"/>
        </w:rPr>
        <w:t xml:space="preserve"> </w:t>
      </w:r>
      <w:proofErr w:type="spellStart"/>
      <w:r w:rsidRPr="00DF2173">
        <w:rPr>
          <w:sz w:val="22"/>
          <w:szCs w:val="22"/>
        </w:rPr>
        <w:t>mempunyai</w:t>
      </w:r>
      <w:proofErr w:type="spellEnd"/>
      <w:r w:rsidRPr="00DF2173">
        <w:rPr>
          <w:sz w:val="22"/>
          <w:szCs w:val="22"/>
        </w:rPr>
        <w:t xml:space="preserve"> </w:t>
      </w:r>
      <w:proofErr w:type="spellStart"/>
      <w:r w:rsidRPr="00DF2173">
        <w:rPr>
          <w:sz w:val="22"/>
          <w:szCs w:val="22"/>
        </w:rPr>
        <w:t>nilai</w:t>
      </w:r>
      <w:proofErr w:type="spellEnd"/>
      <w:r w:rsidRPr="00DF2173">
        <w:rPr>
          <w:sz w:val="22"/>
          <w:szCs w:val="22"/>
        </w:rPr>
        <w:t xml:space="preserve"> </w:t>
      </w:r>
      <w:proofErr w:type="spellStart"/>
      <w:r w:rsidRPr="00DF2173">
        <w:rPr>
          <w:sz w:val="22"/>
          <w:szCs w:val="22"/>
        </w:rPr>
        <w:t>bobot</w:t>
      </w:r>
      <w:proofErr w:type="spellEnd"/>
      <w:r w:rsidRPr="00DF2173">
        <w:rPr>
          <w:sz w:val="22"/>
          <w:szCs w:val="22"/>
        </w:rPr>
        <w:t xml:space="preserve">  C1(3), C2(2), C3(2), C4(2), C5(1), </w:t>
      </w:r>
      <w:proofErr w:type="spellStart"/>
      <w:r w:rsidRPr="00DF2173">
        <w:rPr>
          <w:sz w:val="22"/>
          <w:szCs w:val="22"/>
        </w:rPr>
        <w:t>berarti</w:t>
      </w:r>
      <w:proofErr w:type="spellEnd"/>
      <w:r w:rsidRPr="00DF2173">
        <w:rPr>
          <w:sz w:val="22"/>
          <w:szCs w:val="22"/>
        </w:rPr>
        <w:t xml:space="preserve"> </w:t>
      </w:r>
      <w:proofErr w:type="spellStart"/>
      <w:r w:rsidRPr="00DF2173">
        <w:rPr>
          <w:sz w:val="22"/>
          <w:szCs w:val="22"/>
        </w:rPr>
        <w:t>bobot</w:t>
      </w:r>
      <w:proofErr w:type="spellEnd"/>
      <w:r w:rsidRPr="00DF2173">
        <w:rPr>
          <w:sz w:val="22"/>
          <w:szCs w:val="22"/>
        </w:rPr>
        <w:t xml:space="preserve"> W=(3, 2, 2, 2, 1). </w:t>
      </w:r>
      <w:proofErr w:type="spellStart"/>
      <w:r w:rsidRPr="00DF2173">
        <w:rPr>
          <w:sz w:val="22"/>
          <w:szCs w:val="22"/>
        </w:rPr>
        <w:t>Bobot</w:t>
      </w:r>
      <w:proofErr w:type="spellEnd"/>
      <w:r w:rsidRPr="00DF2173">
        <w:rPr>
          <w:sz w:val="22"/>
          <w:szCs w:val="22"/>
        </w:rPr>
        <w:t xml:space="preserve"> W </w:t>
      </w:r>
      <w:proofErr w:type="spellStart"/>
      <w:r w:rsidRPr="00DF2173">
        <w:rPr>
          <w:sz w:val="22"/>
          <w:szCs w:val="22"/>
        </w:rPr>
        <w:t>ditentukan</w:t>
      </w:r>
      <w:proofErr w:type="spellEnd"/>
      <w:r w:rsidRPr="00DF2173">
        <w:rPr>
          <w:sz w:val="22"/>
          <w:szCs w:val="22"/>
        </w:rPr>
        <w:t xml:space="preserve"> </w:t>
      </w:r>
      <w:proofErr w:type="spellStart"/>
      <w:r w:rsidRPr="00DF2173">
        <w:rPr>
          <w:sz w:val="22"/>
          <w:szCs w:val="22"/>
        </w:rPr>
        <w:t>menurut</w:t>
      </w:r>
      <w:proofErr w:type="spellEnd"/>
      <w:r w:rsidRPr="00DF2173">
        <w:rPr>
          <w:sz w:val="22"/>
          <w:szCs w:val="22"/>
        </w:rPr>
        <w:t xml:space="preserve"> </w:t>
      </w:r>
      <w:proofErr w:type="spellStart"/>
      <w:r w:rsidRPr="00DF2173">
        <w:rPr>
          <w:sz w:val="22"/>
          <w:szCs w:val="22"/>
        </w:rPr>
        <w:t>kepentingan</w:t>
      </w:r>
      <w:proofErr w:type="spellEnd"/>
      <w:r w:rsidRPr="00DF2173">
        <w:rPr>
          <w:sz w:val="22"/>
          <w:szCs w:val="22"/>
        </w:rPr>
        <w:t xml:space="preserve"> </w:t>
      </w:r>
      <w:proofErr w:type="spellStart"/>
      <w:r w:rsidRPr="00DF2173">
        <w:rPr>
          <w:sz w:val="22"/>
          <w:szCs w:val="22"/>
        </w:rPr>
        <w:t>kriteria</w:t>
      </w:r>
      <w:proofErr w:type="spellEnd"/>
      <w:r w:rsidRPr="00DF2173">
        <w:rPr>
          <w:sz w:val="22"/>
          <w:szCs w:val="22"/>
        </w:rPr>
        <w:t xml:space="preserve">, </w:t>
      </w:r>
      <w:proofErr w:type="spellStart"/>
      <w:r w:rsidRPr="00DF2173">
        <w:rPr>
          <w:sz w:val="22"/>
          <w:szCs w:val="22"/>
        </w:rPr>
        <w:t>bila</w:t>
      </w:r>
      <w:proofErr w:type="spellEnd"/>
      <w:r w:rsidRPr="00DF2173">
        <w:rPr>
          <w:sz w:val="22"/>
          <w:szCs w:val="22"/>
        </w:rPr>
        <w:t xml:space="preserve"> </w:t>
      </w:r>
      <w:proofErr w:type="spellStart"/>
      <w:r w:rsidRPr="00DF2173">
        <w:rPr>
          <w:sz w:val="22"/>
          <w:szCs w:val="22"/>
        </w:rPr>
        <w:t>nilai</w:t>
      </w:r>
      <w:proofErr w:type="spellEnd"/>
      <w:r w:rsidRPr="00DF2173">
        <w:rPr>
          <w:sz w:val="22"/>
          <w:szCs w:val="22"/>
        </w:rPr>
        <w:t xml:space="preserve"> </w:t>
      </w:r>
      <w:proofErr w:type="spellStart"/>
      <w:r w:rsidRPr="00DF2173">
        <w:rPr>
          <w:sz w:val="22"/>
          <w:szCs w:val="22"/>
        </w:rPr>
        <w:t>angka</w:t>
      </w:r>
      <w:proofErr w:type="spellEnd"/>
      <w:r w:rsidRPr="00DF2173">
        <w:rPr>
          <w:sz w:val="22"/>
          <w:szCs w:val="22"/>
        </w:rPr>
        <w:t xml:space="preserve"> </w:t>
      </w:r>
      <w:proofErr w:type="spellStart"/>
      <w:r w:rsidRPr="00DF2173">
        <w:rPr>
          <w:sz w:val="22"/>
          <w:szCs w:val="22"/>
        </w:rPr>
        <w:t>semakin</w:t>
      </w:r>
      <w:proofErr w:type="spellEnd"/>
      <w:r w:rsidRPr="00DF2173">
        <w:rPr>
          <w:sz w:val="22"/>
          <w:szCs w:val="22"/>
        </w:rPr>
        <w:t xml:space="preserve"> </w:t>
      </w:r>
      <w:proofErr w:type="spellStart"/>
      <w:r w:rsidRPr="00DF2173">
        <w:rPr>
          <w:sz w:val="22"/>
          <w:szCs w:val="22"/>
        </w:rPr>
        <w:t>besar</w:t>
      </w:r>
      <w:proofErr w:type="spellEnd"/>
      <w:r w:rsidRPr="00DF2173">
        <w:rPr>
          <w:sz w:val="22"/>
          <w:szCs w:val="22"/>
        </w:rPr>
        <w:t xml:space="preserve"> </w:t>
      </w:r>
      <w:proofErr w:type="spellStart"/>
      <w:r w:rsidRPr="00DF2173">
        <w:rPr>
          <w:sz w:val="22"/>
          <w:szCs w:val="22"/>
        </w:rPr>
        <w:t>berarti</w:t>
      </w:r>
      <w:proofErr w:type="spellEnd"/>
      <w:r w:rsidRPr="00DF2173">
        <w:rPr>
          <w:sz w:val="22"/>
          <w:szCs w:val="22"/>
        </w:rPr>
        <w:t xml:space="preserve"> </w:t>
      </w:r>
      <w:proofErr w:type="spellStart"/>
      <w:r w:rsidRPr="00DF2173">
        <w:rPr>
          <w:sz w:val="22"/>
          <w:szCs w:val="22"/>
        </w:rPr>
        <w:t>kepentingannya</w:t>
      </w:r>
      <w:proofErr w:type="spellEnd"/>
      <w:r w:rsidRPr="00DF2173">
        <w:rPr>
          <w:sz w:val="22"/>
          <w:szCs w:val="22"/>
        </w:rPr>
        <w:t xml:space="preserve"> </w:t>
      </w:r>
      <w:proofErr w:type="spellStart"/>
      <w:r w:rsidRPr="00DF2173">
        <w:rPr>
          <w:sz w:val="22"/>
          <w:szCs w:val="22"/>
        </w:rPr>
        <w:t>semakin</w:t>
      </w:r>
      <w:proofErr w:type="spellEnd"/>
      <w:r w:rsidRPr="00DF2173">
        <w:rPr>
          <w:sz w:val="22"/>
          <w:szCs w:val="22"/>
        </w:rPr>
        <w:t xml:space="preserve"> </w:t>
      </w:r>
      <w:proofErr w:type="spellStart"/>
      <w:r w:rsidRPr="00DF2173">
        <w:rPr>
          <w:sz w:val="22"/>
          <w:szCs w:val="22"/>
        </w:rPr>
        <w:t>baik</w:t>
      </w:r>
      <w:proofErr w:type="spellEnd"/>
      <w:r w:rsidRPr="00DF2173">
        <w:rPr>
          <w:sz w:val="22"/>
          <w:szCs w:val="22"/>
        </w:rPr>
        <w:t xml:space="preserve">. </w:t>
      </w:r>
      <w:proofErr w:type="spellStart"/>
      <w:r w:rsidRPr="00DF2173">
        <w:rPr>
          <w:sz w:val="22"/>
          <w:szCs w:val="22"/>
        </w:rPr>
        <w:t>Angkat</w:t>
      </w:r>
      <w:proofErr w:type="spellEnd"/>
      <w:r w:rsidRPr="00DF2173">
        <w:rPr>
          <w:sz w:val="22"/>
          <w:szCs w:val="22"/>
        </w:rPr>
        <w:t xml:space="preserve"> </w:t>
      </w:r>
      <w:proofErr w:type="spellStart"/>
      <w:r w:rsidRPr="00DF2173">
        <w:rPr>
          <w:sz w:val="22"/>
          <w:szCs w:val="22"/>
        </w:rPr>
        <w:t>kepentingan</w:t>
      </w:r>
      <w:proofErr w:type="spellEnd"/>
      <w:r w:rsidRPr="00DF2173">
        <w:rPr>
          <w:sz w:val="22"/>
          <w:szCs w:val="22"/>
        </w:rPr>
        <w:t xml:space="preserve"> 1-5. </w:t>
      </w:r>
      <w:proofErr w:type="spellStart"/>
      <w:r w:rsidRPr="00DF2173">
        <w:rPr>
          <w:sz w:val="22"/>
          <w:szCs w:val="22"/>
        </w:rPr>
        <w:t>setelah</w:t>
      </w:r>
      <w:proofErr w:type="spellEnd"/>
      <w:r w:rsidRPr="00DF2173">
        <w:rPr>
          <w:sz w:val="22"/>
          <w:szCs w:val="22"/>
        </w:rPr>
        <w:t xml:space="preserve"> </w:t>
      </w:r>
      <w:proofErr w:type="spellStart"/>
      <w:r w:rsidRPr="00DF2173">
        <w:rPr>
          <w:sz w:val="22"/>
          <w:szCs w:val="22"/>
        </w:rPr>
        <w:t>menentukan</w:t>
      </w:r>
      <w:proofErr w:type="spellEnd"/>
      <w:r w:rsidRPr="00DF2173">
        <w:rPr>
          <w:sz w:val="22"/>
          <w:szCs w:val="22"/>
        </w:rPr>
        <w:t xml:space="preserve"> </w:t>
      </w:r>
      <w:proofErr w:type="spellStart"/>
      <w:r w:rsidRPr="00DF2173">
        <w:rPr>
          <w:sz w:val="22"/>
          <w:szCs w:val="22"/>
        </w:rPr>
        <w:t>nilai</w:t>
      </w:r>
      <w:proofErr w:type="spellEnd"/>
      <w:r w:rsidRPr="00DF2173">
        <w:rPr>
          <w:sz w:val="22"/>
          <w:szCs w:val="22"/>
        </w:rPr>
        <w:t xml:space="preserve"> </w:t>
      </w:r>
      <w:proofErr w:type="spellStart"/>
      <w:r w:rsidRPr="00DF2173">
        <w:rPr>
          <w:sz w:val="22"/>
          <w:szCs w:val="22"/>
        </w:rPr>
        <w:t>bobot</w:t>
      </w:r>
      <w:proofErr w:type="spellEnd"/>
      <w:r w:rsidRPr="00DF2173">
        <w:rPr>
          <w:sz w:val="22"/>
          <w:szCs w:val="22"/>
        </w:rPr>
        <w:t xml:space="preserve"> </w:t>
      </w:r>
      <w:proofErr w:type="spellStart"/>
      <w:r w:rsidRPr="00DF2173">
        <w:rPr>
          <w:sz w:val="22"/>
          <w:szCs w:val="22"/>
        </w:rPr>
        <w:t>setiap</w:t>
      </w:r>
      <w:proofErr w:type="spellEnd"/>
      <w:r w:rsidRPr="00DF2173">
        <w:rPr>
          <w:sz w:val="22"/>
          <w:szCs w:val="22"/>
        </w:rPr>
        <w:t xml:space="preserve"> </w:t>
      </w:r>
      <w:proofErr w:type="spellStart"/>
      <w:r w:rsidRPr="00DF2173">
        <w:rPr>
          <w:sz w:val="22"/>
          <w:szCs w:val="22"/>
        </w:rPr>
        <w:t>kriteria</w:t>
      </w:r>
      <w:proofErr w:type="spellEnd"/>
      <w:r w:rsidRPr="00DF2173">
        <w:rPr>
          <w:sz w:val="22"/>
          <w:szCs w:val="22"/>
        </w:rPr>
        <w:t xml:space="preserve"> </w:t>
      </w:r>
      <w:proofErr w:type="spellStart"/>
      <w:r w:rsidRPr="00DF2173">
        <w:rPr>
          <w:sz w:val="22"/>
          <w:szCs w:val="22"/>
        </w:rPr>
        <w:t>dari</w:t>
      </w:r>
      <w:proofErr w:type="spellEnd"/>
      <w:r w:rsidRPr="00DF2173">
        <w:rPr>
          <w:sz w:val="22"/>
          <w:szCs w:val="22"/>
        </w:rPr>
        <w:t xml:space="preserve"> </w:t>
      </w:r>
      <w:proofErr w:type="spellStart"/>
      <w:r w:rsidRPr="00DF2173">
        <w:rPr>
          <w:sz w:val="22"/>
          <w:szCs w:val="22"/>
        </w:rPr>
        <w:t>semua</w:t>
      </w:r>
      <w:proofErr w:type="spellEnd"/>
      <w:r w:rsidRPr="00DF2173">
        <w:rPr>
          <w:sz w:val="22"/>
          <w:szCs w:val="22"/>
        </w:rPr>
        <w:t xml:space="preserve"> </w:t>
      </w:r>
      <w:proofErr w:type="spellStart"/>
      <w:r w:rsidRPr="00DF2173">
        <w:rPr>
          <w:sz w:val="22"/>
          <w:szCs w:val="22"/>
        </w:rPr>
        <w:t>kriteria</w:t>
      </w:r>
      <w:proofErr w:type="spellEnd"/>
      <w:r w:rsidRPr="00DF2173">
        <w:rPr>
          <w:sz w:val="22"/>
          <w:szCs w:val="22"/>
        </w:rPr>
        <w:t xml:space="preserve"> </w:t>
      </w:r>
      <w:proofErr w:type="spellStart"/>
      <w:r w:rsidRPr="00DF2173">
        <w:rPr>
          <w:sz w:val="22"/>
          <w:szCs w:val="22"/>
        </w:rPr>
        <w:t>mempunyai</w:t>
      </w:r>
      <w:proofErr w:type="spellEnd"/>
      <w:r w:rsidRPr="00DF2173">
        <w:rPr>
          <w:sz w:val="22"/>
          <w:szCs w:val="22"/>
        </w:rPr>
        <w:t xml:space="preserve"> sub </w:t>
      </w:r>
      <w:proofErr w:type="spellStart"/>
      <w:r w:rsidRPr="00DF2173">
        <w:rPr>
          <w:sz w:val="22"/>
          <w:szCs w:val="22"/>
        </w:rPr>
        <w:t>kriteria</w:t>
      </w:r>
      <w:proofErr w:type="spellEnd"/>
      <w:r w:rsidRPr="00DF2173">
        <w:rPr>
          <w:sz w:val="22"/>
          <w:szCs w:val="22"/>
        </w:rPr>
        <w:t xml:space="preserve">. </w:t>
      </w:r>
      <w:proofErr w:type="spellStart"/>
      <w:r w:rsidRPr="00DF2173">
        <w:rPr>
          <w:sz w:val="22"/>
          <w:szCs w:val="22"/>
        </w:rPr>
        <w:t>Berikut</w:t>
      </w:r>
      <w:proofErr w:type="spellEnd"/>
      <w:r w:rsidRPr="00DF2173">
        <w:rPr>
          <w:sz w:val="22"/>
          <w:szCs w:val="22"/>
        </w:rPr>
        <w:t xml:space="preserve"> </w:t>
      </w:r>
      <w:proofErr w:type="spellStart"/>
      <w:r w:rsidRPr="00DF2173">
        <w:rPr>
          <w:sz w:val="22"/>
          <w:szCs w:val="22"/>
        </w:rPr>
        <w:t>tampilan</w:t>
      </w:r>
      <w:proofErr w:type="spellEnd"/>
      <w:r w:rsidRPr="00DF2173">
        <w:rPr>
          <w:sz w:val="22"/>
          <w:szCs w:val="22"/>
        </w:rPr>
        <w:t xml:space="preserve"> sub </w:t>
      </w:r>
      <w:proofErr w:type="spellStart"/>
      <w:r w:rsidRPr="00DF2173">
        <w:rPr>
          <w:sz w:val="22"/>
          <w:szCs w:val="22"/>
        </w:rPr>
        <w:t>kriteria</w:t>
      </w:r>
      <w:proofErr w:type="spellEnd"/>
      <w:r w:rsidRPr="00DF2173">
        <w:rPr>
          <w:sz w:val="22"/>
          <w:szCs w:val="22"/>
        </w:rPr>
        <w:t xml:space="preserve"> </w:t>
      </w:r>
      <w:proofErr w:type="spellStart"/>
      <w:r w:rsidRPr="00DF2173">
        <w:rPr>
          <w:sz w:val="22"/>
          <w:szCs w:val="22"/>
        </w:rPr>
        <w:t>dalam</w:t>
      </w:r>
      <w:proofErr w:type="spellEnd"/>
      <w:r w:rsidRPr="00DF2173">
        <w:rPr>
          <w:sz w:val="22"/>
          <w:szCs w:val="22"/>
        </w:rPr>
        <w:t xml:space="preserve"> </w:t>
      </w:r>
      <w:proofErr w:type="spellStart"/>
      <w:r w:rsidRPr="00DF2173">
        <w:rPr>
          <w:sz w:val="22"/>
          <w:szCs w:val="22"/>
        </w:rPr>
        <w:t>bentuk</w:t>
      </w:r>
      <w:proofErr w:type="spellEnd"/>
      <w:r w:rsidRPr="00DF2173">
        <w:rPr>
          <w:sz w:val="22"/>
          <w:szCs w:val="22"/>
        </w:rPr>
        <w:t xml:space="preserve"> </w:t>
      </w:r>
      <w:proofErr w:type="spellStart"/>
      <w:r w:rsidRPr="00DF2173">
        <w:rPr>
          <w:sz w:val="22"/>
          <w:szCs w:val="22"/>
        </w:rPr>
        <w:t>tabel</w:t>
      </w:r>
      <w:proofErr w:type="spellEnd"/>
      <w:r w:rsidRPr="00DF2173">
        <w:rPr>
          <w:sz w:val="22"/>
          <w:szCs w:val="22"/>
        </w:rPr>
        <w:t xml:space="preserve"> </w:t>
      </w:r>
      <w:proofErr w:type="spellStart"/>
      <w:proofErr w:type="gramStart"/>
      <w:r w:rsidRPr="00DF2173">
        <w:rPr>
          <w:sz w:val="22"/>
          <w:szCs w:val="22"/>
        </w:rPr>
        <w:t>berikut</w:t>
      </w:r>
      <w:proofErr w:type="spellEnd"/>
      <w:r w:rsidRPr="00DF2173">
        <w:rPr>
          <w:sz w:val="22"/>
          <w:szCs w:val="22"/>
        </w:rPr>
        <w:t xml:space="preserve"> :</w:t>
      </w:r>
      <w:proofErr w:type="gramEnd"/>
    </w:p>
    <w:p w14:paraId="1C1C0F17" w14:textId="77777777" w:rsidR="004A66DD" w:rsidRDefault="004A66DD" w:rsidP="004A66DD">
      <w:pPr>
        <w:pStyle w:val="P-All"/>
        <w:spacing w:after="0" w:line="20" w:lineRule="atLeast"/>
        <w:jc w:val="left"/>
        <w:rPr>
          <w:i/>
          <w:iCs/>
          <w:sz w:val="22"/>
        </w:rPr>
      </w:pPr>
      <w:bookmarkStart w:id="11" w:name="_Toc16771625"/>
    </w:p>
    <w:p w14:paraId="2F22A84A" w14:textId="5BC82173" w:rsidR="00721918" w:rsidRPr="00DF2173" w:rsidRDefault="00721918" w:rsidP="00152280">
      <w:pPr>
        <w:pStyle w:val="P-All"/>
        <w:spacing w:after="0" w:line="20" w:lineRule="atLeast"/>
        <w:ind w:firstLine="0"/>
        <w:rPr>
          <w:i/>
          <w:iCs/>
          <w:sz w:val="22"/>
        </w:rPr>
      </w:pPr>
      <w:r w:rsidRPr="00DF2173">
        <w:rPr>
          <w:sz w:val="22"/>
        </w:rPr>
        <w:t xml:space="preserve">Tabel 3. </w:t>
      </w:r>
      <w:r w:rsidRPr="00DF2173">
        <w:rPr>
          <w:i/>
          <w:iCs/>
          <w:sz w:val="22"/>
        </w:rPr>
        <w:fldChar w:fldCharType="begin"/>
      </w:r>
      <w:r w:rsidRPr="00DF2173">
        <w:rPr>
          <w:sz w:val="22"/>
        </w:rPr>
        <w:instrText xml:space="preserve"> SEQ Tabel_3. \* ARABIC </w:instrText>
      </w:r>
      <w:r w:rsidRPr="00DF2173">
        <w:rPr>
          <w:i/>
          <w:iCs/>
          <w:sz w:val="22"/>
        </w:rPr>
        <w:fldChar w:fldCharType="separate"/>
      </w:r>
      <w:r w:rsidR="00986680">
        <w:rPr>
          <w:noProof/>
          <w:sz w:val="22"/>
        </w:rPr>
        <w:t>2</w:t>
      </w:r>
      <w:r w:rsidRPr="00DF2173">
        <w:rPr>
          <w:i/>
          <w:iCs/>
          <w:sz w:val="22"/>
        </w:rPr>
        <w:fldChar w:fldCharType="end"/>
      </w:r>
      <w:r w:rsidRPr="00DF2173">
        <w:rPr>
          <w:sz w:val="22"/>
        </w:rPr>
        <w:t xml:space="preserve"> Tabel Kriteria Kehadiran</w:t>
      </w:r>
      <w:bookmarkEnd w:id="11"/>
    </w:p>
    <w:tbl>
      <w:tblPr>
        <w:tblW w:w="0" w:type="auto"/>
        <w:tblLook w:val="04A0" w:firstRow="1" w:lastRow="0" w:firstColumn="1" w:lastColumn="0" w:noHBand="0" w:noVBand="1"/>
      </w:tblPr>
      <w:tblGrid>
        <w:gridCol w:w="448"/>
        <w:gridCol w:w="2713"/>
      </w:tblGrid>
      <w:tr w:rsidR="00721918" w:rsidRPr="006E5741" w14:paraId="6C043910" w14:textId="77777777" w:rsidTr="006E5741">
        <w:trPr>
          <w:trHeight w:val="432"/>
        </w:trPr>
        <w:tc>
          <w:tcPr>
            <w:tcW w:w="3161" w:type="dxa"/>
            <w:gridSpan w:val="2"/>
            <w:shd w:val="clear" w:color="auto" w:fill="D9D9D9" w:themeFill="background1" w:themeFillShade="D9"/>
          </w:tcPr>
          <w:p w14:paraId="5F9ED953" w14:textId="77777777" w:rsidR="00721918" w:rsidRPr="006E5741" w:rsidRDefault="00721918" w:rsidP="0082697F">
            <w:pPr>
              <w:spacing w:line="20" w:lineRule="atLeast"/>
              <w:rPr>
                <w:sz w:val="22"/>
                <w:szCs w:val="22"/>
              </w:rPr>
            </w:pPr>
            <w:r w:rsidRPr="006E5741">
              <w:rPr>
                <w:sz w:val="22"/>
                <w:szCs w:val="22"/>
              </w:rPr>
              <w:t xml:space="preserve">C1- </w:t>
            </w:r>
            <w:proofErr w:type="spellStart"/>
            <w:r w:rsidRPr="006E5741">
              <w:rPr>
                <w:sz w:val="22"/>
                <w:szCs w:val="22"/>
              </w:rPr>
              <w:t>Kehadiran</w:t>
            </w:r>
            <w:proofErr w:type="spellEnd"/>
          </w:p>
        </w:tc>
      </w:tr>
      <w:tr w:rsidR="00721918" w:rsidRPr="006E5741" w14:paraId="2D2C5A68" w14:textId="77777777" w:rsidTr="00152280">
        <w:trPr>
          <w:trHeight w:val="282"/>
        </w:trPr>
        <w:tc>
          <w:tcPr>
            <w:tcW w:w="3161" w:type="dxa"/>
            <w:gridSpan w:val="2"/>
            <w:shd w:val="clear" w:color="auto" w:fill="D9D9D9" w:themeFill="background1" w:themeFillShade="D9"/>
          </w:tcPr>
          <w:p w14:paraId="790E1AF0" w14:textId="77777777" w:rsidR="00721918" w:rsidRPr="006E5741" w:rsidRDefault="00721918" w:rsidP="0082697F">
            <w:pPr>
              <w:spacing w:line="20" w:lineRule="atLeast"/>
              <w:rPr>
                <w:sz w:val="22"/>
                <w:szCs w:val="22"/>
              </w:rPr>
            </w:pPr>
            <w:r w:rsidRPr="006E5741">
              <w:rPr>
                <w:sz w:val="22"/>
                <w:szCs w:val="22"/>
              </w:rPr>
              <w:t xml:space="preserve">Nilai dan </w:t>
            </w:r>
            <w:proofErr w:type="spellStart"/>
            <w:r w:rsidRPr="006E5741">
              <w:rPr>
                <w:sz w:val="22"/>
                <w:szCs w:val="22"/>
              </w:rPr>
              <w:t>Keterangan</w:t>
            </w:r>
            <w:proofErr w:type="spellEnd"/>
          </w:p>
        </w:tc>
      </w:tr>
      <w:tr w:rsidR="00721918" w:rsidRPr="006E5741" w14:paraId="52752BE4" w14:textId="77777777" w:rsidTr="00152280">
        <w:trPr>
          <w:trHeight w:val="316"/>
        </w:trPr>
        <w:tc>
          <w:tcPr>
            <w:tcW w:w="448" w:type="dxa"/>
            <w:shd w:val="clear" w:color="auto" w:fill="FFFFFF" w:themeFill="background1"/>
          </w:tcPr>
          <w:p w14:paraId="19950CF1" w14:textId="77777777" w:rsidR="00721918" w:rsidRPr="006E5741" w:rsidRDefault="00721918" w:rsidP="006E5741">
            <w:pPr>
              <w:spacing w:line="20" w:lineRule="atLeast"/>
              <w:rPr>
                <w:sz w:val="22"/>
                <w:szCs w:val="22"/>
              </w:rPr>
            </w:pPr>
            <w:r w:rsidRPr="006E5741">
              <w:rPr>
                <w:sz w:val="22"/>
                <w:szCs w:val="22"/>
              </w:rPr>
              <w:t>1</w:t>
            </w:r>
          </w:p>
        </w:tc>
        <w:tc>
          <w:tcPr>
            <w:tcW w:w="2713" w:type="dxa"/>
          </w:tcPr>
          <w:p w14:paraId="061E4622" w14:textId="77777777" w:rsidR="00721918" w:rsidRPr="006E5741" w:rsidRDefault="00721918" w:rsidP="006E5741">
            <w:pPr>
              <w:spacing w:line="20" w:lineRule="atLeast"/>
              <w:rPr>
                <w:sz w:val="22"/>
                <w:szCs w:val="22"/>
              </w:rPr>
            </w:pPr>
            <w:proofErr w:type="spellStart"/>
            <w:r w:rsidRPr="006E5741">
              <w:rPr>
                <w:sz w:val="22"/>
                <w:szCs w:val="22"/>
              </w:rPr>
              <w:t>Hadir</w:t>
            </w:r>
            <w:proofErr w:type="spellEnd"/>
            <w:r w:rsidRPr="006E5741">
              <w:rPr>
                <w:sz w:val="22"/>
                <w:szCs w:val="22"/>
              </w:rPr>
              <w:t xml:space="preserve"> 1 kali – 2 kali</w:t>
            </w:r>
          </w:p>
        </w:tc>
      </w:tr>
      <w:tr w:rsidR="00721918" w:rsidRPr="006E5741" w14:paraId="3BEEB71A" w14:textId="77777777" w:rsidTr="00152280">
        <w:trPr>
          <w:trHeight w:val="327"/>
        </w:trPr>
        <w:tc>
          <w:tcPr>
            <w:tcW w:w="448" w:type="dxa"/>
            <w:shd w:val="clear" w:color="auto" w:fill="FFFFFF" w:themeFill="background1"/>
          </w:tcPr>
          <w:p w14:paraId="7421A3BD" w14:textId="77777777" w:rsidR="00721918" w:rsidRPr="006E5741" w:rsidRDefault="00721918" w:rsidP="006E5741">
            <w:pPr>
              <w:spacing w:line="20" w:lineRule="atLeast"/>
              <w:rPr>
                <w:sz w:val="22"/>
                <w:szCs w:val="22"/>
              </w:rPr>
            </w:pPr>
            <w:r w:rsidRPr="006E5741">
              <w:rPr>
                <w:sz w:val="22"/>
                <w:szCs w:val="22"/>
              </w:rPr>
              <w:t>2</w:t>
            </w:r>
          </w:p>
        </w:tc>
        <w:tc>
          <w:tcPr>
            <w:tcW w:w="2713" w:type="dxa"/>
          </w:tcPr>
          <w:p w14:paraId="499388AA" w14:textId="77777777" w:rsidR="00721918" w:rsidRPr="006E5741" w:rsidRDefault="00721918" w:rsidP="006E5741">
            <w:pPr>
              <w:spacing w:line="20" w:lineRule="atLeast"/>
              <w:rPr>
                <w:sz w:val="22"/>
                <w:szCs w:val="22"/>
              </w:rPr>
            </w:pPr>
            <w:proofErr w:type="spellStart"/>
            <w:r w:rsidRPr="006E5741">
              <w:rPr>
                <w:sz w:val="22"/>
                <w:szCs w:val="22"/>
              </w:rPr>
              <w:t>Hadir</w:t>
            </w:r>
            <w:proofErr w:type="spellEnd"/>
            <w:r w:rsidRPr="006E5741">
              <w:rPr>
                <w:sz w:val="22"/>
                <w:szCs w:val="22"/>
              </w:rPr>
              <w:t xml:space="preserve"> 3 kali – 4 kali</w:t>
            </w:r>
          </w:p>
        </w:tc>
      </w:tr>
      <w:tr w:rsidR="00721918" w:rsidRPr="006E5741" w14:paraId="099EA16D" w14:textId="77777777" w:rsidTr="00152280">
        <w:trPr>
          <w:trHeight w:val="279"/>
        </w:trPr>
        <w:tc>
          <w:tcPr>
            <w:tcW w:w="448" w:type="dxa"/>
            <w:shd w:val="clear" w:color="auto" w:fill="FFFFFF" w:themeFill="background1"/>
          </w:tcPr>
          <w:p w14:paraId="4FF33603" w14:textId="77777777" w:rsidR="00721918" w:rsidRPr="006E5741" w:rsidRDefault="00721918" w:rsidP="006E5741">
            <w:pPr>
              <w:spacing w:line="20" w:lineRule="atLeast"/>
              <w:rPr>
                <w:sz w:val="22"/>
                <w:szCs w:val="22"/>
              </w:rPr>
            </w:pPr>
            <w:r w:rsidRPr="006E5741">
              <w:rPr>
                <w:sz w:val="22"/>
                <w:szCs w:val="22"/>
              </w:rPr>
              <w:t>3</w:t>
            </w:r>
          </w:p>
        </w:tc>
        <w:tc>
          <w:tcPr>
            <w:tcW w:w="2713" w:type="dxa"/>
          </w:tcPr>
          <w:p w14:paraId="406BFB90" w14:textId="77777777" w:rsidR="00721918" w:rsidRPr="006E5741" w:rsidRDefault="00721918" w:rsidP="006E5741">
            <w:pPr>
              <w:spacing w:line="20" w:lineRule="atLeast"/>
              <w:rPr>
                <w:sz w:val="22"/>
                <w:szCs w:val="22"/>
              </w:rPr>
            </w:pPr>
            <w:proofErr w:type="spellStart"/>
            <w:r w:rsidRPr="006E5741">
              <w:rPr>
                <w:sz w:val="22"/>
                <w:szCs w:val="22"/>
              </w:rPr>
              <w:t>Hadir</w:t>
            </w:r>
            <w:proofErr w:type="spellEnd"/>
            <w:r w:rsidRPr="006E5741">
              <w:rPr>
                <w:sz w:val="22"/>
                <w:szCs w:val="22"/>
              </w:rPr>
              <w:t xml:space="preserve"> 5 kali</w:t>
            </w:r>
          </w:p>
        </w:tc>
      </w:tr>
      <w:tr w:rsidR="00721918" w:rsidRPr="006E5741" w14:paraId="082FA0EC" w14:textId="77777777" w:rsidTr="00152280">
        <w:trPr>
          <w:trHeight w:val="344"/>
        </w:trPr>
        <w:tc>
          <w:tcPr>
            <w:tcW w:w="448" w:type="dxa"/>
            <w:shd w:val="clear" w:color="auto" w:fill="FFFFFF" w:themeFill="background1"/>
          </w:tcPr>
          <w:p w14:paraId="25A38B78" w14:textId="77777777" w:rsidR="00721918" w:rsidRPr="006E5741" w:rsidRDefault="00721918" w:rsidP="006E5741">
            <w:pPr>
              <w:spacing w:line="20" w:lineRule="atLeast"/>
              <w:rPr>
                <w:sz w:val="22"/>
                <w:szCs w:val="22"/>
              </w:rPr>
            </w:pPr>
            <w:r w:rsidRPr="006E5741">
              <w:rPr>
                <w:sz w:val="22"/>
                <w:szCs w:val="22"/>
              </w:rPr>
              <w:t>4</w:t>
            </w:r>
          </w:p>
        </w:tc>
        <w:tc>
          <w:tcPr>
            <w:tcW w:w="2713" w:type="dxa"/>
          </w:tcPr>
          <w:p w14:paraId="0E2A4F44" w14:textId="77777777" w:rsidR="00721918" w:rsidRPr="006E5741" w:rsidRDefault="00721918" w:rsidP="006E5741">
            <w:pPr>
              <w:spacing w:line="20" w:lineRule="atLeast"/>
              <w:rPr>
                <w:sz w:val="22"/>
                <w:szCs w:val="22"/>
              </w:rPr>
            </w:pPr>
            <w:proofErr w:type="spellStart"/>
            <w:r w:rsidRPr="006E5741">
              <w:rPr>
                <w:sz w:val="22"/>
                <w:szCs w:val="22"/>
              </w:rPr>
              <w:t>Hadir</w:t>
            </w:r>
            <w:proofErr w:type="spellEnd"/>
            <w:r w:rsidRPr="006E5741">
              <w:rPr>
                <w:sz w:val="22"/>
                <w:szCs w:val="22"/>
              </w:rPr>
              <w:t xml:space="preserve"> 6 kali</w:t>
            </w:r>
          </w:p>
        </w:tc>
      </w:tr>
      <w:tr w:rsidR="00721918" w:rsidRPr="006E5741" w14:paraId="1CE1D9DC" w14:textId="77777777" w:rsidTr="00152280">
        <w:trPr>
          <w:trHeight w:val="366"/>
        </w:trPr>
        <w:tc>
          <w:tcPr>
            <w:tcW w:w="448" w:type="dxa"/>
            <w:shd w:val="clear" w:color="auto" w:fill="FFFFFF" w:themeFill="background1"/>
          </w:tcPr>
          <w:p w14:paraId="263D4093" w14:textId="77777777" w:rsidR="00721918" w:rsidRPr="006E5741" w:rsidRDefault="00721918" w:rsidP="006E5741">
            <w:pPr>
              <w:spacing w:line="20" w:lineRule="atLeast"/>
              <w:rPr>
                <w:sz w:val="22"/>
                <w:szCs w:val="22"/>
              </w:rPr>
            </w:pPr>
            <w:r w:rsidRPr="006E5741">
              <w:rPr>
                <w:sz w:val="22"/>
                <w:szCs w:val="22"/>
              </w:rPr>
              <w:t>5</w:t>
            </w:r>
          </w:p>
        </w:tc>
        <w:tc>
          <w:tcPr>
            <w:tcW w:w="2713" w:type="dxa"/>
          </w:tcPr>
          <w:p w14:paraId="16E2FBC8" w14:textId="77777777" w:rsidR="00721918" w:rsidRPr="006E5741" w:rsidRDefault="00721918" w:rsidP="006E5741">
            <w:pPr>
              <w:spacing w:line="20" w:lineRule="atLeast"/>
              <w:rPr>
                <w:sz w:val="22"/>
                <w:szCs w:val="22"/>
              </w:rPr>
            </w:pPr>
            <w:proofErr w:type="spellStart"/>
            <w:r w:rsidRPr="006E5741">
              <w:rPr>
                <w:sz w:val="22"/>
                <w:szCs w:val="22"/>
              </w:rPr>
              <w:t>Hadir</w:t>
            </w:r>
            <w:proofErr w:type="spellEnd"/>
            <w:r w:rsidRPr="006E5741">
              <w:rPr>
                <w:sz w:val="22"/>
                <w:szCs w:val="22"/>
              </w:rPr>
              <w:t xml:space="preserve"> 7 kali - 8 kali</w:t>
            </w:r>
          </w:p>
        </w:tc>
      </w:tr>
    </w:tbl>
    <w:p w14:paraId="1F6F9B39" w14:textId="77777777" w:rsidR="00721918" w:rsidRPr="00DF2173" w:rsidRDefault="00721918" w:rsidP="00721918">
      <w:pPr>
        <w:spacing w:line="20" w:lineRule="atLeast"/>
        <w:rPr>
          <w:sz w:val="22"/>
          <w:szCs w:val="22"/>
        </w:rPr>
      </w:pPr>
    </w:p>
    <w:p w14:paraId="17A2AC6E" w14:textId="289F3839" w:rsidR="00721918" w:rsidRPr="00DF2173" w:rsidRDefault="00721918" w:rsidP="00152280">
      <w:pPr>
        <w:pStyle w:val="P-All"/>
        <w:spacing w:after="0" w:line="20" w:lineRule="atLeast"/>
        <w:ind w:firstLine="0"/>
        <w:rPr>
          <w:i/>
          <w:iCs/>
          <w:sz w:val="22"/>
        </w:rPr>
      </w:pPr>
      <w:bookmarkStart w:id="12" w:name="_Toc16771626"/>
      <w:r w:rsidRPr="00DF2173">
        <w:rPr>
          <w:sz w:val="22"/>
        </w:rPr>
        <w:t xml:space="preserve">Tabel 3. </w:t>
      </w:r>
      <w:r w:rsidRPr="00DF2173">
        <w:rPr>
          <w:i/>
          <w:iCs/>
          <w:sz w:val="22"/>
        </w:rPr>
        <w:fldChar w:fldCharType="begin"/>
      </w:r>
      <w:r w:rsidRPr="00DF2173">
        <w:rPr>
          <w:sz w:val="22"/>
        </w:rPr>
        <w:instrText xml:space="preserve"> SEQ Tabel_3. \* ARABIC </w:instrText>
      </w:r>
      <w:r w:rsidRPr="00DF2173">
        <w:rPr>
          <w:i/>
          <w:iCs/>
          <w:sz w:val="22"/>
        </w:rPr>
        <w:fldChar w:fldCharType="separate"/>
      </w:r>
      <w:r w:rsidR="00986680">
        <w:rPr>
          <w:noProof/>
          <w:sz w:val="22"/>
        </w:rPr>
        <w:t>3</w:t>
      </w:r>
      <w:r w:rsidRPr="00DF2173">
        <w:rPr>
          <w:i/>
          <w:iCs/>
          <w:sz w:val="22"/>
        </w:rPr>
        <w:fldChar w:fldCharType="end"/>
      </w:r>
      <w:r w:rsidRPr="00DF2173">
        <w:rPr>
          <w:sz w:val="22"/>
        </w:rPr>
        <w:t xml:space="preserve"> Tabel Kriteria Kecepatan Juri Dalam Menilai</w:t>
      </w:r>
      <w:bookmarkEnd w:id="12"/>
    </w:p>
    <w:tbl>
      <w:tblPr>
        <w:tblW w:w="0" w:type="auto"/>
        <w:tblLook w:val="04A0" w:firstRow="1" w:lastRow="0" w:firstColumn="1" w:lastColumn="0" w:noHBand="0" w:noVBand="1"/>
      </w:tblPr>
      <w:tblGrid>
        <w:gridCol w:w="442"/>
        <w:gridCol w:w="2794"/>
      </w:tblGrid>
      <w:tr w:rsidR="00721918" w:rsidRPr="006E5741" w14:paraId="4874962F" w14:textId="77777777" w:rsidTr="006E5741">
        <w:trPr>
          <w:trHeight w:val="560"/>
        </w:trPr>
        <w:tc>
          <w:tcPr>
            <w:tcW w:w="3236" w:type="dxa"/>
            <w:gridSpan w:val="2"/>
            <w:shd w:val="clear" w:color="auto" w:fill="D9D9D9" w:themeFill="background1" w:themeFillShade="D9"/>
          </w:tcPr>
          <w:p w14:paraId="56BDBFD1" w14:textId="77777777" w:rsidR="00721918" w:rsidRPr="006E5741" w:rsidRDefault="00721918" w:rsidP="0082697F">
            <w:pPr>
              <w:spacing w:line="20" w:lineRule="atLeast"/>
              <w:rPr>
                <w:sz w:val="22"/>
                <w:szCs w:val="22"/>
              </w:rPr>
            </w:pPr>
            <w:r w:rsidRPr="006E5741">
              <w:rPr>
                <w:sz w:val="22"/>
                <w:szCs w:val="22"/>
              </w:rPr>
              <w:t xml:space="preserve">C2- </w:t>
            </w:r>
            <w:proofErr w:type="spellStart"/>
            <w:r w:rsidRPr="006E5741">
              <w:rPr>
                <w:sz w:val="22"/>
                <w:szCs w:val="22"/>
              </w:rPr>
              <w:t>Kecepatan</w:t>
            </w:r>
            <w:proofErr w:type="spellEnd"/>
            <w:r w:rsidRPr="006E5741">
              <w:rPr>
                <w:sz w:val="22"/>
                <w:szCs w:val="22"/>
              </w:rPr>
              <w:t xml:space="preserve"> </w:t>
            </w:r>
            <w:proofErr w:type="spellStart"/>
            <w:r w:rsidRPr="006E5741">
              <w:rPr>
                <w:sz w:val="22"/>
                <w:szCs w:val="22"/>
              </w:rPr>
              <w:t>Juri</w:t>
            </w:r>
            <w:proofErr w:type="spellEnd"/>
            <w:r w:rsidRPr="006E5741">
              <w:rPr>
                <w:sz w:val="22"/>
                <w:szCs w:val="22"/>
              </w:rPr>
              <w:t xml:space="preserve"> </w:t>
            </w:r>
            <w:proofErr w:type="spellStart"/>
            <w:r w:rsidRPr="006E5741">
              <w:rPr>
                <w:sz w:val="22"/>
                <w:szCs w:val="22"/>
              </w:rPr>
              <w:t>Dalam</w:t>
            </w:r>
            <w:proofErr w:type="spellEnd"/>
            <w:r w:rsidRPr="006E5741">
              <w:rPr>
                <w:sz w:val="22"/>
                <w:szCs w:val="22"/>
              </w:rPr>
              <w:t xml:space="preserve"> </w:t>
            </w:r>
            <w:proofErr w:type="spellStart"/>
            <w:r w:rsidRPr="006E5741">
              <w:rPr>
                <w:sz w:val="22"/>
                <w:szCs w:val="22"/>
              </w:rPr>
              <w:t>Menilai</w:t>
            </w:r>
            <w:proofErr w:type="spellEnd"/>
          </w:p>
        </w:tc>
      </w:tr>
      <w:tr w:rsidR="00721918" w:rsidRPr="006E5741" w14:paraId="44364BF1" w14:textId="77777777" w:rsidTr="006E5741">
        <w:trPr>
          <w:trHeight w:val="357"/>
        </w:trPr>
        <w:tc>
          <w:tcPr>
            <w:tcW w:w="3236" w:type="dxa"/>
            <w:gridSpan w:val="2"/>
          </w:tcPr>
          <w:p w14:paraId="3BB25A13" w14:textId="77777777" w:rsidR="00721918" w:rsidRPr="006E5741" w:rsidRDefault="00721918" w:rsidP="0082697F">
            <w:pPr>
              <w:spacing w:line="20" w:lineRule="atLeast"/>
              <w:rPr>
                <w:sz w:val="22"/>
                <w:szCs w:val="22"/>
              </w:rPr>
            </w:pPr>
            <w:r w:rsidRPr="006E5741">
              <w:rPr>
                <w:sz w:val="22"/>
                <w:szCs w:val="22"/>
              </w:rPr>
              <w:t xml:space="preserve">Nilai dan </w:t>
            </w:r>
            <w:proofErr w:type="spellStart"/>
            <w:r w:rsidRPr="006E5741">
              <w:rPr>
                <w:sz w:val="22"/>
                <w:szCs w:val="22"/>
              </w:rPr>
              <w:t>Keterangan</w:t>
            </w:r>
            <w:proofErr w:type="spellEnd"/>
          </w:p>
        </w:tc>
      </w:tr>
      <w:tr w:rsidR="00721918" w:rsidRPr="006E5741" w14:paraId="56DFF058" w14:textId="77777777" w:rsidTr="006E5741">
        <w:trPr>
          <w:trHeight w:val="406"/>
        </w:trPr>
        <w:tc>
          <w:tcPr>
            <w:tcW w:w="442" w:type="dxa"/>
          </w:tcPr>
          <w:p w14:paraId="720C2980" w14:textId="77777777" w:rsidR="00721918" w:rsidRPr="006E5741" w:rsidRDefault="00721918" w:rsidP="006E5741">
            <w:pPr>
              <w:spacing w:line="20" w:lineRule="atLeast"/>
              <w:rPr>
                <w:sz w:val="22"/>
                <w:szCs w:val="22"/>
              </w:rPr>
            </w:pPr>
            <w:r w:rsidRPr="006E5741">
              <w:rPr>
                <w:sz w:val="22"/>
                <w:szCs w:val="22"/>
              </w:rPr>
              <w:t>1</w:t>
            </w:r>
          </w:p>
        </w:tc>
        <w:tc>
          <w:tcPr>
            <w:tcW w:w="2794" w:type="dxa"/>
          </w:tcPr>
          <w:p w14:paraId="57A1023E" w14:textId="77777777" w:rsidR="00721918" w:rsidRPr="006E5741" w:rsidRDefault="00721918" w:rsidP="006E5741">
            <w:pPr>
              <w:spacing w:line="20" w:lineRule="atLeast"/>
              <w:rPr>
                <w:sz w:val="22"/>
                <w:szCs w:val="22"/>
              </w:rPr>
            </w:pPr>
            <w:r w:rsidRPr="006E5741">
              <w:rPr>
                <w:sz w:val="22"/>
                <w:szCs w:val="22"/>
              </w:rPr>
              <w:t xml:space="preserve">Masih </w:t>
            </w:r>
            <w:proofErr w:type="spellStart"/>
            <w:r w:rsidRPr="006E5741">
              <w:rPr>
                <w:sz w:val="22"/>
                <w:szCs w:val="22"/>
              </w:rPr>
              <w:t>Sangat</w:t>
            </w:r>
            <w:proofErr w:type="spellEnd"/>
            <w:r w:rsidRPr="006E5741">
              <w:rPr>
                <w:sz w:val="22"/>
                <w:szCs w:val="22"/>
              </w:rPr>
              <w:t xml:space="preserve"> </w:t>
            </w:r>
            <w:proofErr w:type="spellStart"/>
            <w:r w:rsidRPr="006E5741">
              <w:rPr>
                <w:sz w:val="22"/>
                <w:szCs w:val="22"/>
              </w:rPr>
              <w:t>Lambat</w:t>
            </w:r>
            <w:proofErr w:type="spellEnd"/>
          </w:p>
        </w:tc>
      </w:tr>
      <w:tr w:rsidR="00721918" w:rsidRPr="006E5741" w14:paraId="28776C15" w14:textId="77777777" w:rsidTr="006E5741">
        <w:trPr>
          <w:trHeight w:val="377"/>
        </w:trPr>
        <w:tc>
          <w:tcPr>
            <w:tcW w:w="442" w:type="dxa"/>
          </w:tcPr>
          <w:p w14:paraId="6814486B" w14:textId="77777777" w:rsidR="00721918" w:rsidRPr="006E5741" w:rsidRDefault="00721918" w:rsidP="006E5741">
            <w:pPr>
              <w:spacing w:line="20" w:lineRule="atLeast"/>
              <w:rPr>
                <w:sz w:val="22"/>
                <w:szCs w:val="22"/>
              </w:rPr>
            </w:pPr>
            <w:r w:rsidRPr="006E5741">
              <w:rPr>
                <w:sz w:val="22"/>
                <w:szCs w:val="22"/>
              </w:rPr>
              <w:t>2</w:t>
            </w:r>
          </w:p>
        </w:tc>
        <w:tc>
          <w:tcPr>
            <w:tcW w:w="2794" w:type="dxa"/>
          </w:tcPr>
          <w:p w14:paraId="6D2B12A6" w14:textId="77777777" w:rsidR="00721918" w:rsidRPr="006E5741" w:rsidRDefault="00721918" w:rsidP="006E5741">
            <w:pPr>
              <w:spacing w:line="20" w:lineRule="atLeast"/>
              <w:rPr>
                <w:sz w:val="22"/>
                <w:szCs w:val="22"/>
              </w:rPr>
            </w:pPr>
            <w:r w:rsidRPr="006E5741">
              <w:rPr>
                <w:sz w:val="22"/>
                <w:szCs w:val="22"/>
              </w:rPr>
              <w:t xml:space="preserve">Masih </w:t>
            </w:r>
            <w:proofErr w:type="spellStart"/>
            <w:r w:rsidRPr="006E5741">
              <w:rPr>
                <w:sz w:val="22"/>
                <w:szCs w:val="22"/>
              </w:rPr>
              <w:t>Lambat</w:t>
            </w:r>
            <w:proofErr w:type="spellEnd"/>
          </w:p>
        </w:tc>
      </w:tr>
      <w:tr w:rsidR="00721918" w:rsidRPr="006E5741" w14:paraId="12207467" w14:textId="77777777" w:rsidTr="006E5741">
        <w:trPr>
          <w:trHeight w:val="435"/>
        </w:trPr>
        <w:tc>
          <w:tcPr>
            <w:tcW w:w="442" w:type="dxa"/>
          </w:tcPr>
          <w:p w14:paraId="087A2C30" w14:textId="77777777" w:rsidR="00721918" w:rsidRPr="006E5741" w:rsidRDefault="00721918" w:rsidP="006E5741">
            <w:pPr>
              <w:spacing w:line="20" w:lineRule="atLeast"/>
              <w:rPr>
                <w:sz w:val="22"/>
                <w:szCs w:val="22"/>
              </w:rPr>
            </w:pPr>
            <w:r w:rsidRPr="006E5741">
              <w:rPr>
                <w:sz w:val="22"/>
                <w:szCs w:val="22"/>
              </w:rPr>
              <w:t>3</w:t>
            </w:r>
          </w:p>
        </w:tc>
        <w:tc>
          <w:tcPr>
            <w:tcW w:w="2794" w:type="dxa"/>
          </w:tcPr>
          <w:p w14:paraId="51FDD6A6" w14:textId="77777777" w:rsidR="00721918" w:rsidRPr="006E5741" w:rsidRDefault="00721918" w:rsidP="006E5741">
            <w:pPr>
              <w:spacing w:line="20" w:lineRule="atLeast"/>
              <w:rPr>
                <w:sz w:val="22"/>
                <w:szCs w:val="22"/>
              </w:rPr>
            </w:pPr>
            <w:proofErr w:type="spellStart"/>
            <w:r w:rsidRPr="006E5741">
              <w:rPr>
                <w:sz w:val="22"/>
                <w:szCs w:val="22"/>
              </w:rPr>
              <w:t>Sudah</w:t>
            </w:r>
            <w:proofErr w:type="spellEnd"/>
            <w:r w:rsidRPr="006E5741">
              <w:rPr>
                <w:sz w:val="22"/>
                <w:szCs w:val="22"/>
              </w:rPr>
              <w:t xml:space="preserve"> </w:t>
            </w:r>
            <w:proofErr w:type="spellStart"/>
            <w:r w:rsidRPr="006E5741">
              <w:rPr>
                <w:sz w:val="22"/>
                <w:szCs w:val="22"/>
              </w:rPr>
              <w:t>Lumanyan</w:t>
            </w:r>
            <w:proofErr w:type="spellEnd"/>
            <w:r w:rsidRPr="006E5741">
              <w:rPr>
                <w:sz w:val="22"/>
                <w:szCs w:val="22"/>
              </w:rPr>
              <w:t xml:space="preserve"> </w:t>
            </w:r>
            <w:proofErr w:type="spellStart"/>
            <w:r w:rsidRPr="006E5741">
              <w:rPr>
                <w:sz w:val="22"/>
                <w:szCs w:val="22"/>
              </w:rPr>
              <w:t>Cepat</w:t>
            </w:r>
            <w:proofErr w:type="spellEnd"/>
          </w:p>
        </w:tc>
      </w:tr>
      <w:tr w:rsidR="00721918" w:rsidRPr="006E5741" w14:paraId="2C43D230" w14:textId="77777777" w:rsidTr="006E5741">
        <w:trPr>
          <w:trHeight w:val="433"/>
        </w:trPr>
        <w:tc>
          <w:tcPr>
            <w:tcW w:w="442" w:type="dxa"/>
          </w:tcPr>
          <w:p w14:paraId="021E3B95" w14:textId="77777777" w:rsidR="00721918" w:rsidRPr="006E5741" w:rsidRDefault="00721918" w:rsidP="006E5741">
            <w:pPr>
              <w:spacing w:line="20" w:lineRule="atLeast"/>
              <w:rPr>
                <w:sz w:val="22"/>
                <w:szCs w:val="22"/>
              </w:rPr>
            </w:pPr>
            <w:r w:rsidRPr="006E5741">
              <w:rPr>
                <w:sz w:val="22"/>
                <w:szCs w:val="22"/>
              </w:rPr>
              <w:t>4</w:t>
            </w:r>
          </w:p>
        </w:tc>
        <w:tc>
          <w:tcPr>
            <w:tcW w:w="2794" w:type="dxa"/>
          </w:tcPr>
          <w:p w14:paraId="5CE08464" w14:textId="77777777" w:rsidR="00721918" w:rsidRPr="006E5741" w:rsidRDefault="00721918" w:rsidP="006E5741">
            <w:pPr>
              <w:spacing w:line="20" w:lineRule="atLeast"/>
              <w:rPr>
                <w:sz w:val="22"/>
                <w:szCs w:val="22"/>
              </w:rPr>
            </w:pPr>
            <w:proofErr w:type="spellStart"/>
            <w:r w:rsidRPr="006E5741">
              <w:rPr>
                <w:sz w:val="22"/>
                <w:szCs w:val="22"/>
              </w:rPr>
              <w:t>Sudah</w:t>
            </w:r>
            <w:proofErr w:type="spellEnd"/>
            <w:r w:rsidRPr="006E5741">
              <w:rPr>
                <w:sz w:val="22"/>
                <w:szCs w:val="22"/>
              </w:rPr>
              <w:t xml:space="preserve"> </w:t>
            </w:r>
            <w:proofErr w:type="spellStart"/>
            <w:r w:rsidRPr="006E5741">
              <w:rPr>
                <w:sz w:val="22"/>
                <w:szCs w:val="22"/>
              </w:rPr>
              <w:t>Cukup</w:t>
            </w:r>
            <w:proofErr w:type="spellEnd"/>
            <w:r w:rsidRPr="006E5741">
              <w:rPr>
                <w:sz w:val="22"/>
                <w:szCs w:val="22"/>
              </w:rPr>
              <w:t xml:space="preserve"> </w:t>
            </w:r>
            <w:proofErr w:type="spellStart"/>
            <w:r w:rsidRPr="006E5741">
              <w:rPr>
                <w:sz w:val="22"/>
                <w:szCs w:val="22"/>
              </w:rPr>
              <w:t>Cepat</w:t>
            </w:r>
            <w:proofErr w:type="spellEnd"/>
          </w:p>
        </w:tc>
      </w:tr>
      <w:tr w:rsidR="00721918" w:rsidRPr="006E5741" w14:paraId="6E394891" w14:textId="77777777" w:rsidTr="006E5741">
        <w:trPr>
          <w:trHeight w:val="437"/>
        </w:trPr>
        <w:tc>
          <w:tcPr>
            <w:tcW w:w="442" w:type="dxa"/>
          </w:tcPr>
          <w:p w14:paraId="40E34E75" w14:textId="77777777" w:rsidR="00721918" w:rsidRPr="006E5741" w:rsidRDefault="00721918" w:rsidP="006E5741">
            <w:pPr>
              <w:spacing w:line="20" w:lineRule="atLeast"/>
              <w:rPr>
                <w:sz w:val="22"/>
                <w:szCs w:val="22"/>
              </w:rPr>
            </w:pPr>
            <w:r w:rsidRPr="006E5741">
              <w:rPr>
                <w:sz w:val="22"/>
                <w:szCs w:val="22"/>
              </w:rPr>
              <w:t>5</w:t>
            </w:r>
          </w:p>
        </w:tc>
        <w:tc>
          <w:tcPr>
            <w:tcW w:w="2794" w:type="dxa"/>
          </w:tcPr>
          <w:p w14:paraId="6B45C23B" w14:textId="77777777" w:rsidR="00721918" w:rsidRPr="006E5741" w:rsidRDefault="00721918" w:rsidP="006E5741">
            <w:pPr>
              <w:spacing w:line="20" w:lineRule="atLeast"/>
              <w:rPr>
                <w:sz w:val="22"/>
                <w:szCs w:val="22"/>
              </w:rPr>
            </w:pPr>
            <w:proofErr w:type="spellStart"/>
            <w:r w:rsidRPr="006E5741">
              <w:rPr>
                <w:sz w:val="22"/>
                <w:szCs w:val="22"/>
              </w:rPr>
              <w:t>Sangat</w:t>
            </w:r>
            <w:proofErr w:type="spellEnd"/>
            <w:r w:rsidRPr="006E5741">
              <w:rPr>
                <w:sz w:val="22"/>
                <w:szCs w:val="22"/>
              </w:rPr>
              <w:t xml:space="preserve"> </w:t>
            </w:r>
            <w:proofErr w:type="spellStart"/>
            <w:r w:rsidRPr="006E5741">
              <w:rPr>
                <w:sz w:val="22"/>
                <w:szCs w:val="22"/>
              </w:rPr>
              <w:t>Cepat</w:t>
            </w:r>
            <w:proofErr w:type="spellEnd"/>
            <w:r w:rsidRPr="006E5741">
              <w:rPr>
                <w:sz w:val="22"/>
                <w:szCs w:val="22"/>
              </w:rPr>
              <w:t xml:space="preserve"> dan </w:t>
            </w:r>
            <w:proofErr w:type="spellStart"/>
            <w:r w:rsidRPr="006E5741">
              <w:rPr>
                <w:sz w:val="22"/>
                <w:szCs w:val="22"/>
              </w:rPr>
              <w:t>Baik</w:t>
            </w:r>
            <w:proofErr w:type="spellEnd"/>
          </w:p>
        </w:tc>
      </w:tr>
    </w:tbl>
    <w:p w14:paraId="26A1DBB0" w14:textId="77777777" w:rsidR="00721918" w:rsidRPr="00DF2173" w:rsidRDefault="00721918" w:rsidP="00721918">
      <w:pPr>
        <w:spacing w:line="20" w:lineRule="atLeast"/>
        <w:rPr>
          <w:sz w:val="22"/>
          <w:szCs w:val="22"/>
        </w:rPr>
      </w:pPr>
    </w:p>
    <w:p w14:paraId="2A75AFE7" w14:textId="37A05388" w:rsidR="00721918" w:rsidRPr="00DF2173" w:rsidRDefault="00721918" w:rsidP="00152280">
      <w:pPr>
        <w:pStyle w:val="P-All"/>
        <w:spacing w:after="0" w:line="20" w:lineRule="atLeast"/>
        <w:ind w:firstLine="0"/>
        <w:rPr>
          <w:i/>
          <w:iCs/>
          <w:sz w:val="22"/>
        </w:rPr>
      </w:pPr>
      <w:bookmarkStart w:id="13" w:name="_Toc16771627"/>
      <w:r w:rsidRPr="00DF2173">
        <w:rPr>
          <w:sz w:val="22"/>
        </w:rPr>
        <w:t xml:space="preserve">Tabel 3. </w:t>
      </w:r>
      <w:r w:rsidRPr="00DF2173">
        <w:rPr>
          <w:i/>
          <w:iCs/>
          <w:sz w:val="22"/>
        </w:rPr>
        <w:fldChar w:fldCharType="begin"/>
      </w:r>
      <w:r w:rsidRPr="00DF2173">
        <w:rPr>
          <w:sz w:val="22"/>
        </w:rPr>
        <w:instrText xml:space="preserve"> SEQ Tabel_3. \* ARABIC </w:instrText>
      </w:r>
      <w:r w:rsidRPr="00DF2173">
        <w:rPr>
          <w:i/>
          <w:iCs/>
          <w:sz w:val="22"/>
        </w:rPr>
        <w:fldChar w:fldCharType="separate"/>
      </w:r>
      <w:r w:rsidR="00986680">
        <w:rPr>
          <w:noProof/>
          <w:sz w:val="22"/>
        </w:rPr>
        <w:t>4</w:t>
      </w:r>
      <w:r w:rsidRPr="00DF2173">
        <w:rPr>
          <w:i/>
          <w:iCs/>
          <w:sz w:val="22"/>
        </w:rPr>
        <w:fldChar w:fldCharType="end"/>
      </w:r>
      <w:r w:rsidRPr="00DF2173">
        <w:rPr>
          <w:sz w:val="22"/>
        </w:rPr>
        <w:t>. Tabel Kriteria Fokus</w:t>
      </w:r>
      <w:bookmarkEnd w:id="13"/>
    </w:p>
    <w:tbl>
      <w:tblPr>
        <w:tblW w:w="0" w:type="auto"/>
        <w:tblLook w:val="04A0" w:firstRow="1" w:lastRow="0" w:firstColumn="1" w:lastColumn="0" w:noHBand="0" w:noVBand="1"/>
      </w:tblPr>
      <w:tblGrid>
        <w:gridCol w:w="454"/>
        <w:gridCol w:w="2885"/>
      </w:tblGrid>
      <w:tr w:rsidR="00721918" w:rsidRPr="006E5741" w14:paraId="4DB1C86B" w14:textId="77777777" w:rsidTr="006E5741">
        <w:trPr>
          <w:trHeight w:val="687"/>
        </w:trPr>
        <w:tc>
          <w:tcPr>
            <w:tcW w:w="3339" w:type="dxa"/>
            <w:gridSpan w:val="2"/>
            <w:shd w:val="clear" w:color="auto" w:fill="D9D9D9" w:themeFill="background1" w:themeFillShade="D9"/>
          </w:tcPr>
          <w:p w14:paraId="7FE9F6E6" w14:textId="77777777" w:rsidR="00721918" w:rsidRPr="006E5741" w:rsidRDefault="00721918" w:rsidP="0082697F">
            <w:pPr>
              <w:spacing w:line="20" w:lineRule="atLeast"/>
              <w:rPr>
                <w:sz w:val="22"/>
                <w:szCs w:val="22"/>
              </w:rPr>
            </w:pPr>
            <w:r w:rsidRPr="006E5741">
              <w:rPr>
                <w:sz w:val="22"/>
                <w:szCs w:val="22"/>
              </w:rPr>
              <w:t xml:space="preserve">C3- </w:t>
            </w:r>
            <w:proofErr w:type="spellStart"/>
            <w:r w:rsidRPr="006E5741">
              <w:rPr>
                <w:sz w:val="22"/>
                <w:szCs w:val="22"/>
              </w:rPr>
              <w:t>Fokus</w:t>
            </w:r>
            <w:proofErr w:type="spellEnd"/>
            <w:r w:rsidRPr="006E5741">
              <w:rPr>
                <w:sz w:val="22"/>
                <w:szCs w:val="22"/>
              </w:rPr>
              <w:t xml:space="preserve"> </w:t>
            </w:r>
            <w:proofErr w:type="spellStart"/>
            <w:r w:rsidRPr="006E5741">
              <w:rPr>
                <w:sz w:val="22"/>
                <w:szCs w:val="22"/>
              </w:rPr>
              <w:t>Juri</w:t>
            </w:r>
            <w:proofErr w:type="spellEnd"/>
            <w:r w:rsidRPr="006E5741">
              <w:rPr>
                <w:sz w:val="22"/>
                <w:szCs w:val="22"/>
              </w:rPr>
              <w:t xml:space="preserve"> </w:t>
            </w:r>
            <w:proofErr w:type="spellStart"/>
            <w:r w:rsidRPr="006E5741">
              <w:rPr>
                <w:sz w:val="22"/>
                <w:szCs w:val="22"/>
              </w:rPr>
              <w:t>Dalam</w:t>
            </w:r>
            <w:proofErr w:type="spellEnd"/>
            <w:r w:rsidRPr="006E5741">
              <w:rPr>
                <w:sz w:val="22"/>
                <w:szCs w:val="22"/>
              </w:rPr>
              <w:t xml:space="preserve"> </w:t>
            </w:r>
            <w:proofErr w:type="spellStart"/>
            <w:r w:rsidRPr="006E5741">
              <w:rPr>
                <w:sz w:val="22"/>
                <w:szCs w:val="22"/>
              </w:rPr>
              <w:t>Menilai</w:t>
            </w:r>
            <w:proofErr w:type="spellEnd"/>
          </w:p>
        </w:tc>
      </w:tr>
      <w:tr w:rsidR="00721918" w:rsidRPr="006E5741" w14:paraId="3A10DB87" w14:textId="77777777" w:rsidTr="00152280">
        <w:trPr>
          <w:trHeight w:val="334"/>
        </w:trPr>
        <w:tc>
          <w:tcPr>
            <w:tcW w:w="3339" w:type="dxa"/>
            <w:gridSpan w:val="2"/>
            <w:shd w:val="clear" w:color="auto" w:fill="D9D9D9" w:themeFill="background1" w:themeFillShade="D9"/>
          </w:tcPr>
          <w:p w14:paraId="38629C3E" w14:textId="77777777" w:rsidR="00721918" w:rsidRPr="006E5741" w:rsidRDefault="00721918" w:rsidP="0082697F">
            <w:pPr>
              <w:spacing w:line="20" w:lineRule="atLeast"/>
              <w:rPr>
                <w:sz w:val="22"/>
                <w:szCs w:val="22"/>
              </w:rPr>
            </w:pPr>
            <w:r w:rsidRPr="006E5741">
              <w:rPr>
                <w:sz w:val="22"/>
                <w:szCs w:val="22"/>
              </w:rPr>
              <w:t xml:space="preserve">Nilai dan </w:t>
            </w:r>
            <w:proofErr w:type="spellStart"/>
            <w:r w:rsidRPr="006E5741">
              <w:rPr>
                <w:sz w:val="22"/>
                <w:szCs w:val="22"/>
              </w:rPr>
              <w:t>Keterangan</w:t>
            </w:r>
            <w:proofErr w:type="spellEnd"/>
          </w:p>
        </w:tc>
      </w:tr>
      <w:tr w:rsidR="00721918" w:rsidRPr="006E5741" w14:paraId="1F5BA3A2" w14:textId="77777777" w:rsidTr="006E5741">
        <w:trPr>
          <w:trHeight w:val="499"/>
        </w:trPr>
        <w:tc>
          <w:tcPr>
            <w:tcW w:w="454" w:type="dxa"/>
          </w:tcPr>
          <w:p w14:paraId="33C29E30" w14:textId="77777777" w:rsidR="00721918" w:rsidRPr="006E5741" w:rsidRDefault="00721918" w:rsidP="006E5741">
            <w:pPr>
              <w:spacing w:line="20" w:lineRule="atLeast"/>
              <w:rPr>
                <w:sz w:val="22"/>
                <w:szCs w:val="22"/>
              </w:rPr>
            </w:pPr>
            <w:r w:rsidRPr="006E5741">
              <w:rPr>
                <w:sz w:val="22"/>
                <w:szCs w:val="22"/>
              </w:rPr>
              <w:t>1</w:t>
            </w:r>
          </w:p>
        </w:tc>
        <w:tc>
          <w:tcPr>
            <w:tcW w:w="2884" w:type="dxa"/>
          </w:tcPr>
          <w:p w14:paraId="4C3B709A" w14:textId="77777777" w:rsidR="00721918" w:rsidRPr="006E5741" w:rsidRDefault="00721918" w:rsidP="006E5741">
            <w:pPr>
              <w:spacing w:line="20" w:lineRule="atLeast"/>
              <w:rPr>
                <w:sz w:val="22"/>
                <w:szCs w:val="22"/>
              </w:rPr>
            </w:pPr>
            <w:proofErr w:type="spellStart"/>
            <w:r w:rsidRPr="006E5741">
              <w:rPr>
                <w:sz w:val="22"/>
                <w:szCs w:val="22"/>
              </w:rPr>
              <w:t>Sering</w:t>
            </w:r>
            <w:proofErr w:type="spellEnd"/>
            <w:r w:rsidRPr="006E5741">
              <w:rPr>
                <w:sz w:val="22"/>
                <w:szCs w:val="22"/>
              </w:rPr>
              <w:t xml:space="preserve"> </w:t>
            </w:r>
            <w:proofErr w:type="spellStart"/>
            <w:r w:rsidRPr="006E5741">
              <w:rPr>
                <w:sz w:val="22"/>
                <w:szCs w:val="22"/>
              </w:rPr>
              <w:t>Sekali</w:t>
            </w:r>
            <w:proofErr w:type="spellEnd"/>
            <w:r w:rsidRPr="006E5741">
              <w:rPr>
                <w:sz w:val="22"/>
                <w:szCs w:val="22"/>
              </w:rPr>
              <w:t xml:space="preserve"> </w:t>
            </w:r>
            <w:proofErr w:type="spellStart"/>
            <w:r w:rsidRPr="006E5741">
              <w:rPr>
                <w:sz w:val="22"/>
                <w:szCs w:val="22"/>
              </w:rPr>
              <w:t>Tidak</w:t>
            </w:r>
            <w:proofErr w:type="spellEnd"/>
            <w:r w:rsidRPr="006E5741">
              <w:rPr>
                <w:sz w:val="22"/>
                <w:szCs w:val="22"/>
              </w:rPr>
              <w:t xml:space="preserve"> </w:t>
            </w:r>
            <w:proofErr w:type="spellStart"/>
            <w:r w:rsidRPr="006E5741">
              <w:rPr>
                <w:sz w:val="22"/>
                <w:szCs w:val="22"/>
              </w:rPr>
              <w:t>Fokus</w:t>
            </w:r>
            <w:proofErr w:type="spellEnd"/>
          </w:p>
        </w:tc>
      </w:tr>
      <w:tr w:rsidR="00721918" w:rsidRPr="006E5741" w14:paraId="0027C859" w14:textId="77777777" w:rsidTr="006E5741">
        <w:trPr>
          <w:trHeight w:val="383"/>
        </w:trPr>
        <w:tc>
          <w:tcPr>
            <w:tcW w:w="454" w:type="dxa"/>
          </w:tcPr>
          <w:p w14:paraId="19A12F9B" w14:textId="77777777" w:rsidR="00721918" w:rsidRPr="006E5741" w:rsidRDefault="00721918" w:rsidP="006E5741">
            <w:pPr>
              <w:spacing w:line="20" w:lineRule="atLeast"/>
              <w:rPr>
                <w:sz w:val="22"/>
                <w:szCs w:val="22"/>
              </w:rPr>
            </w:pPr>
            <w:r w:rsidRPr="006E5741">
              <w:rPr>
                <w:sz w:val="22"/>
                <w:szCs w:val="22"/>
              </w:rPr>
              <w:t>2</w:t>
            </w:r>
          </w:p>
        </w:tc>
        <w:tc>
          <w:tcPr>
            <w:tcW w:w="2884" w:type="dxa"/>
          </w:tcPr>
          <w:p w14:paraId="57AC1829" w14:textId="77777777" w:rsidR="00721918" w:rsidRPr="006E5741" w:rsidRDefault="00721918" w:rsidP="006E5741">
            <w:pPr>
              <w:spacing w:line="20" w:lineRule="atLeast"/>
              <w:rPr>
                <w:sz w:val="22"/>
                <w:szCs w:val="22"/>
              </w:rPr>
            </w:pPr>
            <w:r w:rsidRPr="006E5741">
              <w:rPr>
                <w:sz w:val="22"/>
                <w:szCs w:val="22"/>
              </w:rPr>
              <w:t xml:space="preserve">Masih </w:t>
            </w:r>
            <w:proofErr w:type="spellStart"/>
            <w:r w:rsidRPr="006E5741">
              <w:rPr>
                <w:sz w:val="22"/>
                <w:szCs w:val="22"/>
              </w:rPr>
              <w:t>Sering</w:t>
            </w:r>
            <w:proofErr w:type="spellEnd"/>
            <w:r w:rsidRPr="006E5741">
              <w:rPr>
                <w:sz w:val="22"/>
                <w:szCs w:val="22"/>
              </w:rPr>
              <w:t xml:space="preserve"> </w:t>
            </w:r>
            <w:proofErr w:type="spellStart"/>
            <w:r w:rsidRPr="006E5741">
              <w:rPr>
                <w:sz w:val="22"/>
                <w:szCs w:val="22"/>
              </w:rPr>
              <w:t>Tidak</w:t>
            </w:r>
            <w:proofErr w:type="spellEnd"/>
            <w:r w:rsidRPr="006E5741">
              <w:rPr>
                <w:sz w:val="22"/>
                <w:szCs w:val="22"/>
              </w:rPr>
              <w:t xml:space="preserve"> </w:t>
            </w:r>
            <w:proofErr w:type="spellStart"/>
            <w:r w:rsidRPr="006E5741">
              <w:rPr>
                <w:sz w:val="22"/>
                <w:szCs w:val="22"/>
              </w:rPr>
              <w:t>Fokus</w:t>
            </w:r>
            <w:proofErr w:type="spellEnd"/>
          </w:p>
        </w:tc>
      </w:tr>
      <w:tr w:rsidR="00721918" w:rsidRPr="006E5741" w14:paraId="51B85B4A" w14:textId="77777777" w:rsidTr="006E5741">
        <w:trPr>
          <w:trHeight w:val="391"/>
        </w:trPr>
        <w:tc>
          <w:tcPr>
            <w:tcW w:w="454" w:type="dxa"/>
          </w:tcPr>
          <w:p w14:paraId="113D9D95" w14:textId="77777777" w:rsidR="00721918" w:rsidRPr="006E5741" w:rsidRDefault="00721918" w:rsidP="006E5741">
            <w:pPr>
              <w:spacing w:line="20" w:lineRule="atLeast"/>
              <w:rPr>
                <w:sz w:val="22"/>
                <w:szCs w:val="22"/>
              </w:rPr>
            </w:pPr>
            <w:r w:rsidRPr="006E5741">
              <w:rPr>
                <w:sz w:val="22"/>
                <w:szCs w:val="22"/>
              </w:rPr>
              <w:t>3</w:t>
            </w:r>
          </w:p>
        </w:tc>
        <w:tc>
          <w:tcPr>
            <w:tcW w:w="2884" w:type="dxa"/>
          </w:tcPr>
          <w:p w14:paraId="03D306CB" w14:textId="77777777" w:rsidR="00721918" w:rsidRPr="006E5741" w:rsidRDefault="00721918" w:rsidP="006E5741">
            <w:pPr>
              <w:spacing w:line="20" w:lineRule="atLeast"/>
              <w:rPr>
                <w:sz w:val="22"/>
                <w:szCs w:val="22"/>
              </w:rPr>
            </w:pPr>
            <w:proofErr w:type="spellStart"/>
            <w:r w:rsidRPr="006E5741">
              <w:rPr>
                <w:sz w:val="22"/>
                <w:szCs w:val="22"/>
              </w:rPr>
              <w:t>Sudah</w:t>
            </w:r>
            <w:proofErr w:type="spellEnd"/>
            <w:r w:rsidRPr="006E5741">
              <w:rPr>
                <w:sz w:val="22"/>
                <w:szCs w:val="22"/>
              </w:rPr>
              <w:t xml:space="preserve"> </w:t>
            </w:r>
            <w:proofErr w:type="spellStart"/>
            <w:r w:rsidRPr="006E5741">
              <w:rPr>
                <w:sz w:val="22"/>
                <w:szCs w:val="22"/>
              </w:rPr>
              <w:t>Lumanyan</w:t>
            </w:r>
            <w:proofErr w:type="spellEnd"/>
            <w:r w:rsidRPr="006E5741">
              <w:rPr>
                <w:sz w:val="22"/>
                <w:szCs w:val="22"/>
              </w:rPr>
              <w:t xml:space="preserve"> </w:t>
            </w:r>
            <w:proofErr w:type="spellStart"/>
            <w:r w:rsidRPr="006E5741">
              <w:rPr>
                <w:sz w:val="22"/>
                <w:szCs w:val="22"/>
              </w:rPr>
              <w:t>Fokus</w:t>
            </w:r>
            <w:proofErr w:type="spellEnd"/>
          </w:p>
        </w:tc>
      </w:tr>
      <w:tr w:rsidR="00721918" w:rsidRPr="006E5741" w14:paraId="084ECFC1" w14:textId="77777777" w:rsidTr="006E5741">
        <w:trPr>
          <w:trHeight w:val="428"/>
        </w:trPr>
        <w:tc>
          <w:tcPr>
            <w:tcW w:w="454" w:type="dxa"/>
          </w:tcPr>
          <w:p w14:paraId="2893051A" w14:textId="77777777" w:rsidR="00721918" w:rsidRPr="006E5741" w:rsidRDefault="00721918" w:rsidP="006E5741">
            <w:pPr>
              <w:spacing w:line="20" w:lineRule="atLeast"/>
              <w:rPr>
                <w:sz w:val="22"/>
                <w:szCs w:val="22"/>
              </w:rPr>
            </w:pPr>
            <w:r w:rsidRPr="006E5741">
              <w:rPr>
                <w:sz w:val="22"/>
                <w:szCs w:val="22"/>
              </w:rPr>
              <w:t>4</w:t>
            </w:r>
          </w:p>
        </w:tc>
        <w:tc>
          <w:tcPr>
            <w:tcW w:w="2884" w:type="dxa"/>
          </w:tcPr>
          <w:p w14:paraId="2B376C9F" w14:textId="77777777" w:rsidR="00721918" w:rsidRPr="006E5741" w:rsidRDefault="00721918" w:rsidP="006E5741">
            <w:pPr>
              <w:spacing w:line="20" w:lineRule="atLeast"/>
              <w:rPr>
                <w:sz w:val="22"/>
                <w:szCs w:val="22"/>
              </w:rPr>
            </w:pPr>
            <w:proofErr w:type="spellStart"/>
            <w:r w:rsidRPr="006E5741">
              <w:rPr>
                <w:sz w:val="22"/>
                <w:szCs w:val="22"/>
              </w:rPr>
              <w:t>Sudah</w:t>
            </w:r>
            <w:proofErr w:type="spellEnd"/>
            <w:r w:rsidRPr="006E5741">
              <w:rPr>
                <w:sz w:val="22"/>
                <w:szCs w:val="22"/>
              </w:rPr>
              <w:t xml:space="preserve"> </w:t>
            </w:r>
            <w:proofErr w:type="spellStart"/>
            <w:r w:rsidRPr="006E5741">
              <w:rPr>
                <w:sz w:val="22"/>
                <w:szCs w:val="22"/>
              </w:rPr>
              <w:t>Cukup</w:t>
            </w:r>
            <w:proofErr w:type="spellEnd"/>
            <w:r w:rsidRPr="006E5741">
              <w:rPr>
                <w:sz w:val="22"/>
                <w:szCs w:val="22"/>
              </w:rPr>
              <w:t xml:space="preserve"> </w:t>
            </w:r>
            <w:proofErr w:type="spellStart"/>
            <w:r w:rsidRPr="006E5741">
              <w:rPr>
                <w:sz w:val="22"/>
                <w:szCs w:val="22"/>
              </w:rPr>
              <w:t>Fokus</w:t>
            </w:r>
            <w:proofErr w:type="spellEnd"/>
          </w:p>
        </w:tc>
      </w:tr>
      <w:tr w:rsidR="00721918" w:rsidRPr="006E5741" w14:paraId="764E05A7" w14:textId="77777777" w:rsidTr="006E5741">
        <w:trPr>
          <w:trHeight w:val="390"/>
        </w:trPr>
        <w:tc>
          <w:tcPr>
            <w:tcW w:w="454" w:type="dxa"/>
          </w:tcPr>
          <w:p w14:paraId="5284D73C" w14:textId="77777777" w:rsidR="00721918" w:rsidRPr="006E5741" w:rsidRDefault="00721918" w:rsidP="006E5741">
            <w:pPr>
              <w:spacing w:line="20" w:lineRule="atLeast"/>
              <w:rPr>
                <w:sz w:val="22"/>
                <w:szCs w:val="22"/>
              </w:rPr>
            </w:pPr>
            <w:r w:rsidRPr="006E5741">
              <w:rPr>
                <w:sz w:val="22"/>
                <w:szCs w:val="22"/>
              </w:rPr>
              <w:t>5</w:t>
            </w:r>
          </w:p>
        </w:tc>
        <w:tc>
          <w:tcPr>
            <w:tcW w:w="2884" w:type="dxa"/>
          </w:tcPr>
          <w:p w14:paraId="4D41F482" w14:textId="77777777" w:rsidR="00721918" w:rsidRPr="006E5741" w:rsidRDefault="00721918" w:rsidP="006E5741">
            <w:pPr>
              <w:spacing w:line="20" w:lineRule="atLeast"/>
              <w:rPr>
                <w:sz w:val="22"/>
                <w:szCs w:val="22"/>
              </w:rPr>
            </w:pPr>
            <w:proofErr w:type="spellStart"/>
            <w:r w:rsidRPr="006E5741">
              <w:rPr>
                <w:sz w:val="22"/>
                <w:szCs w:val="22"/>
              </w:rPr>
              <w:t>Sangat</w:t>
            </w:r>
            <w:proofErr w:type="spellEnd"/>
            <w:r w:rsidRPr="006E5741">
              <w:rPr>
                <w:sz w:val="22"/>
                <w:szCs w:val="22"/>
              </w:rPr>
              <w:t xml:space="preserve"> </w:t>
            </w:r>
            <w:proofErr w:type="spellStart"/>
            <w:r w:rsidRPr="006E5741">
              <w:rPr>
                <w:sz w:val="22"/>
                <w:szCs w:val="22"/>
              </w:rPr>
              <w:t>Fokus</w:t>
            </w:r>
            <w:proofErr w:type="spellEnd"/>
            <w:r w:rsidRPr="006E5741">
              <w:rPr>
                <w:sz w:val="22"/>
                <w:szCs w:val="22"/>
              </w:rPr>
              <w:t xml:space="preserve"> dan </w:t>
            </w:r>
            <w:proofErr w:type="spellStart"/>
            <w:r w:rsidRPr="006E5741">
              <w:rPr>
                <w:sz w:val="22"/>
                <w:szCs w:val="22"/>
              </w:rPr>
              <w:t>Baik</w:t>
            </w:r>
            <w:proofErr w:type="spellEnd"/>
          </w:p>
        </w:tc>
      </w:tr>
    </w:tbl>
    <w:p w14:paraId="46EA0BF1" w14:textId="4B50BBC5" w:rsidR="00EE2BE2" w:rsidRDefault="00B36FF1" w:rsidP="0082697F">
      <w:bookmarkStart w:id="14" w:name="_Toc16771628"/>
      <w:r>
        <w:t xml:space="preserve"> </w:t>
      </w:r>
    </w:p>
    <w:p w14:paraId="50D32601" w14:textId="337D362F" w:rsidR="00721918" w:rsidRPr="00DF2173" w:rsidRDefault="00721918" w:rsidP="0082697F">
      <w:pPr>
        <w:rPr>
          <w:i/>
          <w:iCs/>
        </w:rPr>
      </w:pPr>
      <w:proofErr w:type="spellStart"/>
      <w:r w:rsidRPr="00DF2173">
        <w:t>Tabel</w:t>
      </w:r>
      <w:proofErr w:type="spellEnd"/>
      <w:r w:rsidRPr="00DF2173">
        <w:t xml:space="preserve"> 3. </w:t>
      </w:r>
      <w:r w:rsidRPr="00DF2173">
        <w:rPr>
          <w:i/>
          <w:iCs/>
        </w:rPr>
        <w:fldChar w:fldCharType="begin"/>
      </w:r>
      <w:r w:rsidRPr="00DF2173">
        <w:instrText xml:space="preserve"> SEQ Tabel_3. \* ARABIC </w:instrText>
      </w:r>
      <w:r w:rsidRPr="00DF2173">
        <w:rPr>
          <w:i/>
          <w:iCs/>
        </w:rPr>
        <w:fldChar w:fldCharType="separate"/>
      </w:r>
      <w:r w:rsidR="00986680">
        <w:rPr>
          <w:noProof/>
        </w:rPr>
        <w:t>5</w:t>
      </w:r>
      <w:r w:rsidRPr="00DF2173">
        <w:rPr>
          <w:i/>
          <w:iCs/>
        </w:rPr>
        <w:fldChar w:fldCharType="end"/>
      </w:r>
      <w:r w:rsidRPr="00DF2173">
        <w:t xml:space="preserve"> </w:t>
      </w:r>
      <w:proofErr w:type="spellStart"/>
      <w:r w:rsidRPr="00DF2173">
        <w:t>Tabel</w:t>
      </w:r>
      <w:proofErr w:type="spellEnd"/>
      <w:r w:rsidRPr="00DF2173">
        <w:t xml:space="preserve"> </w:t>
      </w:r>
      <w:proofErr w:type="spellStart"/>
      <w:r w:rsidRPr="00DF2173">
        <w:t>Kriteria</w:t>
      </w:r>
      <w:proofErr w:type="spellEnd"/>
      <w:r w:rsidRPr="00DF2173">
        <w:t xml:space="preserve"> </w:t>
      </w:r>
      <w:proofErr w:type="spellStart"/>
      <w:r w:rsidRPr="00DF2173">
        <w:t>Kesalahan</w:t>
      </w:r>
      <w:bookmarkEnd w:id="14"/>
      <w:proofErr w:type="spellEnd"/>
    </w:p>
    <w:tbl>
      <w:tblPr>
        <w:tblW w:w="0" w:type="auto"/>
        <w:tblLook w:val="04A0" w:firstRow="1" w:lastRow="0" w:firstColumn="1" w:lastColumn="0" w:noHBand="0" w:noVBand="1"/>
      </w:tblPr>
      <w:tblGrid>
        <w:gridCol w:w="424"/>
        <w:gridCol w:w="2736"/>
      </w:tblGrid>
      <w:tr w:rsidR="00721918" w:rsidRPr="0082697F" w14:paraId="0DECA65A" w14:textId="77777777" w:rsidTr="0082697F">
        <w:trPr>
          <w:trHeight w:val="316"/>
        </w:trPr>
        <w:tc>
          <w:tcPr>
            <w:tcW w:w="3160" w:type="dxa"/>
            <w:gridSpan w:val="2"/>
            <w:shd w:val="clear" w:color="auto" w:fill="D9D9D9" w:themeFill="background1" w:themeFillShade="D9"/>
          </w:tcPr>
          <w:p w14:paraId="4F65C2BD" w14:textId="77777777" w:rsidR="00721918" w:rsidRPr="0082697F" w:rsidRDefault="00721918" w:rsidP="0082697F">
            <w:pPr>
              <w:spacing w:line="20" w:lineRule="atLeast"/>
              <w:rPr>
                <w:sz w:val="22"/>
                <w:szCs w:val="22"/>
              </w:rPr>
            </w:pPr>
            <w:r w:rsidRPr="0082697F">
              <w:rPr>
                <w:sz w:val="22"/>
                <w:szCs w:val="22"/>
              </w:rPr>
              <w:t xml:space="preserve">C4- </w:t>
            </w:r>
            <w:proofErr w:type="spellStart"/>
            <w:r w:rsidRPr="0082697F">
              <w:rPr>
                <w:sz w:val="22"/>
                <w:szCs w:val="22"/>
              </w:rPr>
              <w:t>Kesalahan</w:t>
            </w:r>
            <w:proofErr w:type="spellEnd"/>
            <w:r w:rsidRPr="0082697F">
              <w:rPr>
                <w:sz w:val="22"/>
                <w:szCs w:val="22"/>
              </w:rPr>
              <w:t xml:space="preserve"> </w:t>
            </w:r>
            <w:proofErr w:type="spellStart"/>
            <w:r w:rsidRPr="0082697F">
              <w:rPr>
                <w:sz w:val="22"/>
                <w:szCs w:val="22"/>
              </w:rPr>
              <w:t>Juri</w:t>
            </w:r>
            <w:proofErr w:type="spellEnd"/>
            <w:r w:rsidRPr="0082697F">
              <w:rPr>
                <w:sz w:val="22"/>
                <w:szCs w:val="22"/>
              </w:rPr>
              <w:t xml:space="preserve"> </w:t>
            </w:r>
            <w:proofErr w:type="spellStart"/>
            <w:r w:rsidRPr="0082697F">
              <w:rPr>
                <w:sz w:val="22"/>
                <w:szCs w:val="22"/>
              </w:rPr>
              <w:t>Dalam</w:t>
            </w:r>
            <w:proofErr w:type="spellEnd"/>
            <w:r w:rsidRPr="0082697F">
              <w:rPr>
                <w:sz w:val="22"/>
                <w:szCs w:val="22"/>
              </w:rPr>
              <w:t xml:space="preserve"> </w:t>
            </w:r>
            <w:proofErr w:type="spellStart"/>
            <w:r w:rsidRPr="0082697F">
              <w:rPr>
                <w:sz w:val="22"/>
                <w:szCs w:val="22"/>
              </w:rPr>
              <w:t>Menilai</w:t>
            </w:r>
            <w:proofErr w:type="spellEnd"/>
          </w:p>
        </w:tc>
      </w:tr>
      <w:tr w:rsidR="00721918" w:rsidRPr="0082697F" w14:paraId="5882F397" w14:textId="77777777" w:rsidTr="00152280">
        <w:trPr>
          <w:trHeight w:val="304"/>
        </w:trPr>
        <w:tc>
          <w:tcPr>
            <w:tcW w:w="3160" w:type="dxa"/>
            <w:gridSpan w:val="2"/>
            <w:shd w:val="clear" w:color="auto" w:fill="D9D9D9" w:themeFill="background1" w:themeFillShade="D9"/>
          </w:tcPr>
          <w:p w14:paraId="4AB68E6E" w14:textId="77777777" w:rsidR="00721918" w:rsidRPr="0082697F" w:rsidRDefault="00721918" w:rsidP="0082697F">
            <w:pPr>
              <w:spacing w:line="20" w:lineRule="atLeast"/>
              <w:rPr>
                <w:sz w:val="22"/>
                <w:szCs w:val="22"/>
              </w:rPr>
            </w:pPr>
            <w:r w:rsidRPr="0082697F">
              <w:rPr>
                <w:sz w:val="22"/>
                <w:szCs w:val="22"/>
              </w:rPr>
              <w:t xml:space="preserve">Nilai dan </w:t>
            </w:r>
            <w:proofErr w:type="spellStart"/>
            <w:r w:rsidRPr="0082697F">
              <w:rPr>
                <w:sz w:val="22"/>
                <w:szCs w:val="22"/>
              </w:rPr>
              <w:t>Keterangan</w:t>
            </w:r>
            <w:proofErr w:type="spellEnd"/>
          </w:p>
        </w:tc>
      </w:tr>
      <w:tr w:rsidR="0082697F" w:rsidRPr="0082697F" w14:paraId="25EB93B2" w14:textId="77777777" w:rsidTr="00152280">
        <w:trPr>
          <w:trHeight w:val="230"/>
        </w:trPr>
        <w:tc>
          <w:tcPr>
            <w:tcW w:w="424" w:type="dxa"/>
            <w:shd w:val="clear" w:color="auto" w:fill="FFFFFF" w:themeFill="background1"/>
          </w:tcPr>
          <w:p w14:paraId="32C7DBB2" w14:textId="77777777" w:rsidR="00721918" w:rsidRPr="0082697F" w:rsidRDefault="00721918" w:rsidP="006E5741">
            <w:pPr>
              <w:spacing w:line="20" w:lineRule="atLeast"/>
              <w:rPr>
                <w:sz w:val="22"/>
                <w:szCs w:val="22"/>
              </w:rPr>
            </w:pPr>
            <w:r w:rsidRPr="0082697F">
              <w:rPr>
                <w:sz w:val="22"/>
                <w:szCs w:val="22"/>
              </w:rPr>
              <w:t>1</w:t>
            </w:r>
          </w:p>
        </w:tc>
        <w:tc>
          <w:tcPr>
            <w:tcW w:w="2735" w:type="dxa"/>
          </w:tcPr>
          <w:p w14:paraId="38440E76" w14:textId="77777777" w:rsidR="00721918" w:rsidRPr="0082697F" w:rsidRDefault="00721918" w:rsidP="006E5741">
            <w:pPr>
              <w:spacing w:line="20" w:lineRule="atLeast"/>
              <w:rPr>
                <w:sz w:val="22"/>
                <w:szCs w:val="22"/>
              </w:rPr>
            </w:pPr>
            <w:proofErr w:type="spellStart"/>
            <w:r w:rsidRPr="0082697F">
              <w:rPr>
                <w:sz w:val="22"/>
                <w:szCs w:val="22"/>
              </w:rPr>
              <w:t>Sangat</w:t>
            </w:r>
            <w:proofErr w:type="spellEnd"/>
            <w:r w:rsidRPr="0082697F">
              <w:rPr>
                <w:sz w:val="22"/>
                <w:szCs w:val="22"/>
              </w:rPr>
              <w:t xml:space="preserve"> </w:t>
            </w:r>
            <w:proofErr w:type="spellStart"/>
            <w:r w:rsidRPr="0082697F">
              <w:rPr>
                <w:sz w:val="22"/>
                <w:szCs w:val="22"/>
              </w:rPr>
              <w:t>Sering</w:t>
            </w:r>
            <w:proofErr w:type="spellEnd"/>
            <w:r w:rsidRPr="0082697F">
              <w:rPr>
                <w:sz w:val="22"/>
                <w:szCs w:val="22"/>
              </w:rPr>
              <w:t xml:space="preserve"> </w:t>
            </w:r>
            <w:proofErr w:type="spellStart"/>
            <w:r w:rsidRPr="0082697F">
              <w:rPr>
                <w:sz w:val="22"/>
                <w:szCs w:val="22"/>
              </w:rPr>
              <w:t>Melakukan</w:t>
            </w:r>
            <w:proofErr w:type="spellEnd"/>
            <w:r w:rsidRPr="0082697F">
              <w:rPr>
                <w:sz w:val="22"/>
                <w:szCs w:val="22"/>
              </w:rPr>
              <w:t xml:space="preserve"> </w:t>
            </w:r>
            <w:proofErr w:type="spellStart"/>
            <w:r w:rsidRPr="0082697F">
              <w:rPr>
                <w:sz w:val="22"/>
                <w:szCs w:val="22"/>
              </w:rPr>
              <w:t>Kesalahan</w:t>
            </w:r>
            <w:proofErr w:type="spellEnd"/>
          </w:p>
        </w:tc>
      </w:tr>
      <w:tr w:rsidR="0082697F" w:rsidRPr="0082697F" w14:paraId="0E21AF55" w14:textId="77777777" w:rsidTr="00152280">
        <w:trPr>
          <w:trHeight w:val="176"/>
        </w:trPr>
        <w:tc>
          <w:tcPr>
            <w:tcW w:w="424" w:type="dxa"/>
            <w:shd w:val="clear" w:color="auto" w:fill="FFFFFF" w:themeFill="background1"/>
          </w:tcPr>
          <w:p w14:paraId="598DCA6F" w14:textId="77777777" w:rsidR="00721918" w:rsidRPr="0082697F" w:rsidRDefault="00721918" w:rsidP="006E5741">
            <w:pPr>
              <w:spacing w:line="20" w:lineRule="atLeast"/>
              <w:rPr>
                <w:sz w:val="22"/>
                <w:szCs w:val="22"/>
              </w:rPr>
            </w:pPr>
            <w:r w:rsidRPr="0082697F">
              <w:rPr>
                <w:sz w:val="22"/>
                <w:szCs w:val="22"/>
              </w:rPr>
              <w:t>2</w:t>
            </w:r>
          </w:p>
        </w:tc>
        <w:tc>
          <w:tcPr>
            <w:tcW w:w="2735" w:type="dxa"/>
          </w:tcPr>
          <w:p w14:paraId="2F9BFC10" w14:textId="77777777" w:rsidR="00721918" w:rsidRPr="0082697F" w:rsidRDefault="00721918" w:rsidP="006E5741">
            <w:pPr>
              <w:spacing w:line="20" w:lineRule="atLeast"/>
              <w:rPr>
                <w:sz w:val="22"/>
                <w:szCs w:val="22"/>
              </w:rPr>
            </w:pPr>
            <w:r w:rsidRPr="0082697F">
              <w:rPr>
                <w:sz w:val="22"/>
                <w:szCs w:val="22"/>
              </w:rPr>
              <w:t xml:space="preserve">Masih </w:t>
            </w:r>
            <w:proofErr w:type="spellStart"/>
            <w:r w:rsidRPr="0082697F">
              <w:rPr>
                <w:sz w:val="22"/>
                <w:szCs w:val="22"/>
              </w:rPr>
              <w:t>Sering</w:t>
            </w:r>
            <w:proofErr w:type="spellEnd"/>
            <w:r w:rsidRPr="0082697F">
              <w:rPr>
                <w:sz w:val="22"/>
                <w:szCs w:val="22"/>
              </w:rPr>
              <w:t xml:space="preserve"> </w:t>
            </w:r>
            <w:proofErr w:type="spellStart"/>
            <w:r w:rsidRPr="0082697F">
              <w:rPr>
                <w:sz w:val="22"/>
                <w:szCs w:val="22"/>
              </w:rPr>
              <w:t>Melakukan</w:t>
            </w:r>
            <w:proofErr w:type="spellEnd"/>
            <w:r w:rsidRPr="0082697F">
              <w:rPr>
                <w:sz w:val="22"/>
                <w:szCs w:val="22"/>
              </w:rPr>
              <w:t xml:space="preserve"> </w:t>
            </w:r>
            <w:proofErr w:type="spellStart"/>
            <w:r w:rsidRPr="0082697F">
              <w:rPr>
                <w:sz w:val="22"/>
                <w:szCs w:val="22"/>
              </w:rPr>
              <w:t>Kesalahan</w:t>
            </w:r>
            <w:proofErr w:type="spellEnd"/>
          </w:p>
        </w:tc>
      </w:tr>
      <w:tr w:rsidR="0082697F" w:rsidRPr="0082697F" w14:paraId="53E74137" w14:textId="77777777" w:rsidTr="00152280">
        <w:trPr>
          <w:trHeight w:val="179"/>
        </w:trPr>
        <w:tc>
          <w:tcPr>
            <w:tcW w:w="424" w:type="dxa"/>
            <w:shd w:val="clear" w:color="auto" w:fill="FFFFFF" w:themeFill="background1"/>
          </w:tcPr>
          <w:p w14:paraId="3D50083A" w14:textId="77777777" w:rsidR="00721918" w:rsidRPr="0082697F" w:rsidRDefault="00721918" w:rsidP="006E5741">
            <w:pPr>
              <w:spacing w:line="20" w:lineRule="atLeast"/>
              <w:rPr>
                <w:sz w:val="22"/>
                <w:szCs w:val="22"/>
              </w:rPr>
            </w:pPr>
            <w:r w:rsidRPr="0082697F">
              <w:rPr>
                <w:sz w:val="22"/>
                <w:szCs w:val="22"/>
              </w:rPr>
              <w:t>3</w:t>
            </w:r>
          </w:p>
        </w:tc>
        <w:tc>
          <w:tcPr>
            <w:tcW w:w="2735" w:type="dxa"/>
          </w:tcPr>
          <w:p w14:paraId="42586353" w14:textId="77777777" w:rsidR="00721918" w:rsidRPr="0082697F" w:rsidRDefault="00721918" w:rsidP="006E5741">
            <w:pPr>
              <w:spacing w:line="20" w:lineRule="atLeast"/>
              <w:rPr>
                <w:sz w:val="22"/>
                <w:szCs w:val="22"/>
              </w:rPr>
            </w:pPr>
            <w:proofErr w:type="spellStart"/>
            <w:r w:rsidRPr="0082697F">
              <w:rPr>
                <w:sz w:val="22"/>
                <w:szCs w:val="22"/>
              </w:rPr>
              <w:t>Sudah</w:t>
            </w:r>
            <w:proofErr w:type="spellEnd"/>
            <w:r w:rsidRPr="0082697F">
              <w:rPr>
                <w:sz w:val="22"/>
                <w:szCs w:val="22"/>
              </w:rPr>
              <w:t xml:space="preserve"> </w:t>
            </w:r>
            <w:proofErr w:type="spellStart"/>
            <w:r w:rsidRPr="0082697F">
              <w:rPr>
                <w:sz w:val="22"/>
                <w:szCs w:val="22"/>
              </w:rPr>
              <w:t>Jarang</w:t>
            </w:r>
            <w:proofErr w:type="spellEnd"/>
            <w:r w:rsidRPr="0082697F">
              <w:rPr>
                <w:sz w:val="22"/>
                <w:szCs w:val="22"/>
              </w:rPr>
              <w:t xml:space="preserve"> </w:t>
            </w:r>
            <w:proofErr w:type="spellStart"/>
            <w:r w:rsidRPr="0082697F">
              <w:rPr>
                <w:sz w:val="22"/>
                <w:szCs w:val="22"/>
              </w:rPr>
              <w:t>Melakukan</w:t>
            </w:r>
            <w:proofErr w:type="spellEnd"/>
            <w:r w:rsidRPr="0082697F">
              <w:rPr>
                <w:sz w:val="22"/>
                <w:szCs w:val="22"/>
              </w:rPr>
              <w:t xml:space="preserve"> </w:t>
            </w:r>
            <w:proofErr w:type="spellStart"/>
            <w:r w:rsidRPr="0082697F">
              <w:rPr>
                <w:sz w:val="22"/>
                <w:szCs w:val="22"/>
              </w:rPr>
              <w:t>Kesalahan</w:t>
            </w:r>
            <w:proofErr w:type="spellEnd"/>
          </w:p>
        </w:tc>
      </w:tr>
      <w:tr w:rsidR="0082697F" w:rsidRPr="0082697F" w14:paraId="27B6E12C" w14:textId="77777777" w:rsidTr="00152280">
        <w:trPr>
          <w:trHeight w:val="207"/>
        </w:trPr>
        <w:tc>
          <w:tcPr>
            <w:tcW w:w="424" w:type="dxa"/>
            <w:shd w:val="clear" w:color="auto" w:fill="FFFFFF" w:themeFill="background1"/>
          </w:tcPr>
          <w:p w14:paraId="69BDC18E" w14:textId="77777777" w:rsidR="00721918" w:rsidRPr="0082697F" w:rsidRDefault="00721918" w:rsidP="006E5741">
            <w:pPr>
              <w:spacing w:line="20" w:lineRule="atLeast"/>
              <w:rPr>
                <w:sz w:val="22"/>
                <w:szCs w:val="22"/>
              </w:rPr>
            </w:pPr>
            <w:r w:rsidRPr="0082697F">
              <w:rPr>
                <w:sz w:val="22"/>
                <w:szCs w:val="22"/>
              </w:rPr>
              <w:t>4</w:t>
            </w:r>
          </w:p>
        </w:tc>
        <w:tc>
          <w:tcPr>
            <w:tcW w:w="2735" w:type="dxa"/>
          </w:tcPr>
          <w:p w14:paraId="2FB757FA" w14:textId="77777777" w:rsidR="00721918" w:rsidRPr="0082697F" w:rsidRDefault="00721918" w:rsidP="006E5741">
            <w:pPr>
              <w:spacing w:line="20" w:lineRule="atLeast"/>
              <w:rPr>
                <w:sz w:val="22"/>
                <w:szCs w:val="22"/>
              </w:rPr>
            </w:pPr>
            <w:proofErr w:type="spellStart"/>
            <w:r w:rsidRPr="0082697F">
              <w:rPr>
                <w:sz w:val="22"/>
                <w:szCs w:val="22"/>
              </w:rPr>
              <w:t>Sudah</w:t>
            </w:r>
            <w:proofErr w:type="spellEnd"/>
            <w:r w:rsidRPr="0082697F">
              <w:rPr>
                <w:sz w:val="22"/>
                <w:szCs w:val="22"/>
              </w:rPr>
              <w:t xml:space="preserve"> </w:t>
            </w:r>
            <w:proofErr w:type="spellStart"/>
            <w:r w:rsidRPr="0082697F">
              <w:rPr>
                <w:sz w:val="22"/>
                <w:szCs w:val="22"/>
              </w:rPr>
              <w:t>Baik</w:t>
            </w:r>
            <w:proofErr w:type="spellEnd"/>
            <w:r w:rsidRPr="0082697F">
              <w:rPr>
                <w:sz w:val="22"/>
                <w:szCs w:val="22"/>
              </w:rPr>
              <w:t xml:space="preserve"> </w:t>
            </w:r>
            <w:proofErr w:type="spellStart"/>
            <w:r w:rsidRPr="0082697F">
              <w:rPr>
                <w:sz w:val="22"/>
                <w:szCs w:val="22"/>
              </w:rPr>
              <w:t>Dalam</w:t>
            </w:r>
            <w:proofErr w:type="spellEnd"/>
            <w:r w:rsidRPr="0082697F">
              <w:rPr>
                <w:sz w:val="22"/>
                <w:szCs w:val="22"/>
              </w:rPr>
              <w:t xml:space="preserve"> </w:t>
            </w:r>
            <w:proofErr w:type="spellStart"/>
            <w:r w:rsidRPr="0082697F">
              <w:rPr>
                <w:sz w:val="22"/>
                <w:szCs w:val="22"/>
              </w:rPr>
              <w:t>Mengurangi</w:t>
            </w:r>
            <w:proofErr w:type="spellEnd"/>
            <w:r w:rsidRPr="0082697F">
              <w:rPr>
                <w:sz w:val="22"/>
                <w:szCs w:val="22"/>
              </w:rPr>
              <w:t xml:space="preserve"> </w:t>
            </w:r>
            <w:proofErr w:type="spellStart"/>
            <w:r w:rsidRPr="0082697F">
              <w:rPr>
                <w:sz w:val="22"/>
                <w:szCs w:val="22"/>
              </w:rPr>
              <w:t>Kesalahan</w:t>
            </w:r>
            <w:proofErr w:type="spellEnd"/>
          </w:p>
        </w:tc>
      </w:tr>
      <w:tr w:rsidR="0082697F" w:rsidRPr="0082697F" w14:paraId="5F6B0183" w14:textId="77777777" w:rsidTr="00152280">
        <w:trPr>
          <w:trHeight w:val="179"/>
        </w:trPr>
        <w:tc>
          <w:tcPr>
            <w:tcW w:w="424" w:type="dxa"/>
            <w:shd w:val="clear" w:color="auto" w:fill="FFFFFF" w:themeFill="background1"/>
          </w:tcPr>
          <w:p w14:paraId="2DE9162C" w14:textId="77777777" w:rsidR="00721918" w:rsidRPr="0082697F" w:rsidRDefault="00721918" w:rsidP="006E5741">
            <w:pPr>
              <w:spacing w:line="20" w:lineRule="atLeast"/>
              <w:rPr>
                <w:sz w:val="22"/>
                <w:szCs w:val="22"/>
              </w:rPr>
            </w:pPr>
            <w:r w:rsidRPr="0082697F">
              <w:rPr>
                <w:sz w:val="22"/>
                <w:szCs w:val="22"/>
              </w:rPr>
              <w:t>5</w:t>
            </w:r>
          </w:p>
        </w:tc>
        <w:tc>
          <w:tcPr>
            <w:tcW w:w="2735" w:type="dxa"/>
          </w:tcPr>
          <w:p w14:paraId="620470DF" w14:textId="77777777" w:rsidR="00721918" w:rsidRPr="0082697F" w:rsidRDefault="00721918" w:rsidP="006E5741">
            <w:pPr>
              <w:spacing w:line="20" w:lineRule="atLeast"/>
              <w:rPr>
                <w:sz w:val="22"/>
                <w:szCs w:val="22"/>
              </w:rPr>
            </w:pPr>
            <w:proofErr w:type="spellStart"/>
            <w:r w:rsidRPr="0082697F">
              <w:rPr>
                <w:sz w:val="22"/>
                <w:szCs w:val="22"/>
              </w:rPr>
              <w:t>Sudah</w:t>
            </w:r>
            <w:proofErr w:type="spellEnd"/>
            <w:r w:rsidRPr="0082697F">
              <w:rPr>
                <w:sz w:val="22"/>
                <w:szCs w:val="22"/>
              </w:rPr>
              <w:t xml:space="preserve"> </w:t>
            </w:r>
            <w:proofErr w:type="spellStart"/>
            <w:r w:rsidRPr="0082697F">
              <w:rPr>
                <w:sz w:val="22"/>
                <w:szCs w:val="22"/>
              </w:rPr>
              <w:t>Sangat</w:t>
            </w:r>
            <w:proofErr w:type="spellEnd"/>
            <w:r w:rsidRPr="0082697F">
              <w:rPr>
                <w:sz w:val="22"/>
                <w:szCs w:val="22"/>
              </w:rPr>
              <w:t xml:space="preserve"> </w:t>
            </w:r>
            <w:proofErr w:type="spellStart"/>
            <w:r w:rsidRPr="0082697F">
              <w:rPr>
                <w:sz w:val="22"/>
                <w:szCs w:val="22"/>
              </w:rPr>
              <w:t>Baik</w:t>
            </w:r>
            <w:proofErr w:type="spellEnd"/>
            <w:r w:rsidRPr="0082697F">
              <w:rPr>
                <w:sz w:val="22"/>
                <w:szCs w:val="22"/>
              </w:rPr>
              <w:t xml:space="preserve"> </w:t>
            </w:r>
            <w:proofErr w:type="spellStart"/>
            <w:r w:rsidRPr="0082697F">
              <w:rPr>
                <w:sz w:val="22"/>
                <w:szCs w:val="22"/>
              </w:rPr>
              <w:t>Tidak</w:t>
            </w:r>
            <w:proofErr w:type="spellEnd"/>
            <w:r w:rsidRPr="0082697F">
              <w:rPr>
                <w:sz w:val="22"/>
                <w:szCs w:val="22"/>
              </w:rPr>
              <w:t xml:space="preserve"> </w:t>
            </w:r>
            <w:proofErr w:type="spellStart"/>
            <w:r w:rsidRPr="0082697F">
              <w:rPr>
                <w:sz w:val="22"/>
                <w:szCs w:val="22"/>
              </w:rPr>
              <w:t>Melakukan</w:t>
            </w:r>
            <w:proofErr w:type="spellEnd"/>
            <w:r w:rsidRPr="0082697F">
              <w:rPr>
                <w:sz w:val="22"/>
                <w:szCs w:val="22"/>
              </w:rPr>
              <w:t xml:space="preserve"> </w:t>
            </w:r>
            <w:proofErr w:type="spellStart"/>
            <w:r w:rsidRPr="0082697F">
              <w:rPr>
                <w:sz w:val="22"/>
                <w:szCs w:val="22"/>
              </w:rPr>
              <w:t>Kesalahan</w:t>
            </w:r>
            <w:proofErr w:type="spellEnd"/>
            <w:r w:rsidRPr="0082697F">
              <w:rPr>
                <w:sz w:val="22"/>
                <w:szCs w:val="22"/>
              </w:rPr>
              <w:t xml:space="preserve"> </w:t>
            </w:r>
          </w:p>
        </w:tc>
      </w:tr>
    </w:tbl>
    <w:p w14:paraId="2725EB03" w14:textId="77777777" w:rsidR="00721918" w:rsidRPr="00DF2173" w:rsidRDefault="00721918" w:rsidP="00721918">
      <w:pPr>
        <w:spacing w:line="20" w:lineRule="atLeast"/>
        <w:rPr>
          <w:sz w:val="22"/>
          <w:szCs w:val="22"/>
        </w:rPr>
      </w:pPr>
    </w:p>
    <w:p w14:paraId="74B5A58F" w14:textId="7426E0AC" w:rsidR="00721918" w:rsidRPr="00DF2173" w:rsidRDefault="00721918" w:rsidP="00152280">
      <w:pPr>
        <w:pStyle w:val="P-All"/>
        <w:spacing w:after="0" w:line="20" w:lineRule="atLeast"/>
        <w:ind w:firstLine="0"/>
        <w:rPr>
          <w:i/>
          <w:iCs/>
          <w:sz w:val="22"/>
        </w:rPr>
      </w:pPr>
      <w:bookmarkStart w:id="15" w:name="_Toc16771629"/>
      <w:r w:rsidRPr="00DF2173">
        <w:rPr>
          <w:sz w:val="22"/>
        </w:rPr>
        <w:t xml:space="preserve">Tabel 3. </w:t>
      </w:r>
      <w:r w:rsidRPr="00DF2173">
        <w:rPr>
          <w:i/>
          <w:iCs/>
          <w:sz w:val="22"/>
        </w:rPr>
        <w:fldChar w:fldCharType="begin"/>
      </w:r>
      <w:r w:rsidRPr="00DF2173">
        <w:rPr>
          <w:sz w:val="22"/>
        </w:rPr>
        <w:instrText xml:space="preserve"> SEQ Tabel_3. \* ARABIC </w:instrText>
      </w:r>
      <w:r w:rsidRPr="00DF2173">
        <w:rPr>
          <w:i/>
          <w:iCs/>
          <w:sz w:val="22"/>
        </w:rPr>
        <w:fldChar w:fldCharType="separate"/>
      </w:r>
      <w:r w:rsidR="00986680">
        <w:rPr>
          <w:noProof/>
          <w:sz w:val="22"/>
        </w:rPr>
        <w:t>6</w:t>
      </w:r>
      <w:r w:rsidRPr="00DF2173">
        <w:rPr>
          <w:i/>
          <w:iCs/>
          <w:sz w:val="22"/>
        </w:rPr>
        <w:fldChar w:fldCharType="end"/>
      </w:r>
      <w:r w:rsidRPr="00DF2173">
        <w:rPr>
          <w:sz w:val="22"/>
        </w:rPr>
        <w:t xml:space="preserve"> Tabel Kriteria Keseluruhan</w:t>
      </w:r>
      <w:bookmarkEnd w:id="15"/>
    </w:p>
    <w:tbl>
      <w:tblPr>
        <w:tblW w:w="0" w:type="auto"/>
        <w:tblLook w:val="04A0" w:firstRow="1" w:lastRow="0" w:firstColumn="1" w:lastColumn="0" w:noHBand="0" w:noVBand="1"/>
      </w:tblPr>
      <w:tblGrid>
        <w:gridCol w:w="430"/>
        <w:gridCol w:w="2776"/>
      </w:tblGrid>
      <w:tr w:rsidR="00721918" w:rsidRPr="006E5741" w14:paraId="6798181C" w14:textId="77777777" w:rsidTr="0082697F">
        <w:trPr>
          <w:trHeight w:val="228"/>
        </w:trPr>
        <w:tc>
          <w:tcPr>
            <w:tcW w:w="3206" w:type="dxa"/>
            <w:gridSpan w:val="2"/>
            <w:shd w:val="clear" w:color="auto" w:fill="D9D9D9" w:themeFill="background1" w:themeFillShade="D9"/>
          </w:tcPr>
          <w:p w14:paraId="779D461F" w14:textId="77777777" w:rsidR="00721918" w:rsidRPr="006E5741" w:rsidRDefault="00721918" w:rsidP="0082697F">
            <w:pPr>
              <w:spacing w:line="20" w:lineRule="atLeast"/>
              <w:rPr>
                <w:sz w:val="22"/>
                <w:szCs w:val="22"/>
              </w:rPr>
            </w:pPr>
            <w:r w:rsidRPr="006E5741">
              <w:rPr>
                <w:sz w:val="22"/>
                <w:szCs w:val="22"/>
              </w:rPr>
              <w:t>C5-</w:t>
            </w:r>
            <w:proofErr w:type="gramStart"/>
            <w:r w:rsidRPr="006E5741">
              <w:rPr>
                <w:sz w:val="22"/>
                <w:szCs w:val="22"/>
              </w:rPr>
              <w:t xml:space="preserve">Penilaiam  </w:t>
            </w:r>
            <w:proofErr w:type="spellStart"/>
            <w:r w:rsidRPr="006E5741">
              <w:rPr>
                <w:sz w:val="22"/>
                <w:szCs w:val="22"/>
              </w:rPr>
              <w:t>Keseluruhan</w:t>
            </w:r>
            <w:proofErr w:type="spellEnd"/>
            <w:proofErr w:type="gramEnd"/>
            <w:r w:rsidRPr="006E5741">
              <w:rPr>
                <w:sz w:val="22"/>
                <w:szCs w:val="22"/>
              </w:rPr>
              <w:t xml:space="preserve"> </w:t>
            </w:r>
            <w:proofErr w:type="spellStart"/>
            <w:r w:rsidRPr="006E5741">
              <w:rPr>
                <w:sz w:val="22"/>
                <w:szCs w:val="22"/>
              </w:rPr>
              <w:t>Juri</w:t>
            </w:r>
            <w:proofErr w:type="spellEnd"/>
            <w:r w:rsidRPr="006E5741">
              <w:rPr>
                <w:sz w:val="22"/>
                <w:szCs w:val="22"/>
              </w:rPr>
              <w:t xml:space="preserve"> </w:t>
            </w:r>
          </w:p>
        </w:tc>
      </w:tr>
      <w:tr w:rsidR="00721918" w:rsidRPr="006E5741" w14:paraId="00743567" w14:textId="77777777" w:rsidTr="00152280">
        <w:trPr>
          <w:trHeight w:val="219"/>
        </w:trPr>
        <w:tc>
          <w:tcPr>
            <w:tcW w:w="3206" w:type="dxa"/>
            <w:gridSpan w:val="2"/>
            <w:shd w:val="clear" w:color="auto" w:fill="D9D9D9" w:themeFill="background1" w:themeFillShade="D9"/>
          </w:tcPr>
          <w:p w14:paraId="50E1C5F5" w14:textId="77777777" w:rsidR="00721918" w:rsidRPr="006E5741" w:rsidRDefault="00721918" w:rsidP="0082697F">
            <w:pPr>
              <w:spacing w:line="20" w:lineRule="atLeast"/>
              <w:rPr>
                <w:sz w:val="22"/>
                <w:szCs w:val="22"/>
              </w:rPr>
            </w:pPr>
            <w:r w:rsidRPr="006E5741">
              <w:rPr>
                <w:sz w:val="22"/>
                <w:szCs w:val="22"/>
              </w:rPr>
              <w:t xml:space="preserve">Nilai dan </w:t>
            </w:r>
            <w:proofErr w:type="spellStart"/>
            <w:r w:rsidRPr="006E5741">
              <w:rPr>
                <w:sz w:val="22"/>
                <w:szCs w:val="22"/>
              </w:rPr>
              <w:t>Keterangan</w:t>
            </w:r>
            <w:proofErr w:type="spellEnd"/>
          </w:p>
        </w:tc>
      </w:tr>
      <w:tr w:rsidR="00721918" w:rsidRPr="006E5741" w14:paraId="74B8753C" w14:textId="77777777" w:rsidTr="0082697F">
        <w:trPr>
          <w:trHeight w:val="119"/>
        </w:trPr>
        <w:tc>
          <w:tcPr>
            <w:tcW w:w="430" w:type="dxa"/>
          </w:tcPr>
          <w:p w14:paraId="05316B64" w14:textId="77777777" w:rsidR="00721918" w:rsidRPr="006E5741" w:rsidRDefault="00721918" w:rsidP="006E5741">
            <w:pPr>
              <w:spacing w:line="20" w:lineRule="atLeast"/>
              <w:rPr>
                <w:sz w:val="22"/>
                <w:szCs w:val="22"/>
              </w:rPr>
            </w:pPr>
            <w:r w:rsidRPr="006E5741">
              <w:rPr>
                <w:sz w:val="22"/>
                <w:szCs w:val="22"/>
              </w:rPr>
              <w:t>1</w:t>
            </w:r>
          </w:p>
        </w:tc>
        <w:tc>
          <w:tcPr>
            <w:tcW w:w="2775" w:type="dxa"/>
          </w:tcPr>
          <w:p w14:paraId="53F18CEE" w14:textId="77777777" w:rsidR="00721918" w:rsidRPr="006E5741" w:rsidRDefault="00721918" w:rsidP="006E5741">
            <w:pPr>
              <w:spacing w:line="20" w:lineRule="atLeast"/>
              <w:rPr>
                <w:sz w:val="22"/>
                <w:szCs w:val="22"/>
              </w:rPr>
            </w:pPr>
            <w:proofErr w:type="spellStart"/>
            <w:r w:rsidRPr="006E5741">
              <w:rPr>
                <w:sz w:val="22"/>
                <w:szCs w:val="22"/>
              </w:rPr>
              <w:t>Secara</w:t>
            </w:r>
            <w:proofErr w:type="spellEnd"/>
            <w:r w:rsidRPr="006E5741">
              <w:rPr>
                <w:sz w:val="22"/>
                <w:szCs w:val="22"/>
              </w:rPr>
              <w:t xml:space="preserve"> </w:t>
            </w:r>
            <w:proofErr w:type="spellStart"/>
            <w:r w:rsidRPr="006E5741">
              <w:rPr>
                <w:sz w:val="22"/>
                <w:szCs w:val="22"/>
              </w:rPr>
              <w:t>Keseluruhan</w:t>
            </w:r>
            <w:proofErr w:type="spellEnd"/>
            <w:r w:rsidRPr="006E5741">
              <w:rPr>
                <w:sz w:val="22"/>
                <w:szCs w:val="22"/>
              </w:rPr>
              <w:t xml:space="preserve"> Masih </w:t>
            </w:r>
            <w:proofErr w:type="spellStart"/>
            <w:r w:rsidRPr="006E5741">
              <w:rPr>
                <w:sz w:val="22"/>
                <w:szCs w:val="22"/>
              </w:rPr>
              <w:t>Sangat</w:t>
            </w:r>
            <w:proofErr w:type="spellEnd"/>
            <w:r w:rsidRPr="006E5741">
              <w:rPr>
                <w:sz w:val="22"/>
                <w:szCs w:val="22"/>
              </w:rPr>
              <w:t xml:space="preserve"> </w:t>
            </w:r>
            <w:proofErr w:type="spellStart"/>
            <w:r w:rsidRPr="006E5741">
              <w:rPr>
                <w:sz w:val="22"/>
                <w:szCs w:val="22"/>
              </w:rPr>
              <w:t>Jelek</w:t>
            </w:r>
            <w:proofErr w:type="spellEnd"/>
          </w:p>
        </w:tc>
      </w:tr>
      <w:tr w:rsidR="00721918" w:rsidRPr="006E5741" w14:paraId="3892D199" w14:textId="77777777" w:rsidTr="0082697F">
        <w:trPr>
          <w:trHeight w:val="144"/>
        </w:trPr>
        <w:tc>
          <w:tcPr>
            <w:tcW w:w="430" w:type="dxa"/>
          </w:tcPr>
          <w:p w14:paraId="63767987" w14:textId="77777777" w:rsidR="00721918" w:rsidRPr="006E5741" w:rsidRDefault="00721918" w:rsidP="006E5741">
            <w:pPr>
              <w:spacing w:line="20" w:lineRule="atLeast"/>
              <w:rPr>
                <w:sz w:val="22"/>
                <w:szCs w:val="22"/>
              </w:rPr>
            </w:pPr>
            <w:r w:rsidRPr="006E5741">
              <w:rPr>
                <w:sz w:val="22"/>
                <w:szCs w:val="22"/>
              </w:rPr>
              <w:t>2</w:t>
            </w:r>
          </w:p>
        </w:tc>
        <w:tc>
          <w:tcPr>
            <w:tcW w:w="2775" w:type="dxa"/>
          </w:tcPr>
          <w:p w14:paraId="53211E43" w14:textId="77777777" w:rsidR="00721918" w:rsidRPr="006E5741" w:rsidRDefault="00721918" w:rsidP="006E5741">
            <w:pPr>
              <w:spacing w:line="20" w:lineRule="atLeast"/>
              <w:rPr>
                <w:sz w:val="22"/>
                <w:szCs w:val="22"/>
              </w:rPr>
            </w:pPr>
            <w:proofErr w:type="spellStart"/>
            <w:r w:rsidRPr="006E5741">
              <w:rPr>
                <w:sz w:val="22"/>
                <w:szCs w:val="22"/>
              </w:rPr>
              <w:t>Secara</w:t>
            </w:r>
            <w:proofErr w:type="spellEnd"/>
            <w:r w:rsidRPr="006E5741">
              <w:rPr>
                <w:sz w:val="22"/>
                <w:szCs w:val="22"/>
              </w:rPr>
              <w:t xml:space="preserve"> </w:t>
            </w:r>
            <w:proofErr w:type="spellStart"/>
            <w:r w:rsidRPr="006E5741">
              <w:rPr>
                <w:sz w:val="22"/>
                <w:szCs w:val="22"/>
              </w:rPr>
              <w:t>Keseluruhan</w:t>
            </w:r>
            <w:proofErr w:type="spellEnd"/>
            <w:r w:rsidRPr="006E5741">
              <w:rPr>
                <w:sz w:val="22"/>
                <w:szCs w:val="22"/>
              </w:rPr>
              <w:t xml:space="preserve"> Masih </w:t>
            </w:r>
            <w:proofErr w:type="spellStart"/>
            <w:r w:rsidRPr="006E5741">
              <w:rPr>
                <w:sz w:val="22"/>
                <w:szCs w:val="22"/>
              </w:rPr>
              <w:t>Kurang</w:t>
            </w:r>
            <w:proofErr w:type="spellEnd"/>
          </w:p>
        </w:tc>
      </w:tr>
      <w:tr w:rsidR="00721918" w:rsidRPr="006E5741" w14:paraId="316C2293" w14:textId="77777777" w:rsidTr="0082697F">
        <w:trPr>
          <w:trHeight w:val="136"/>
        </w:trPr>
        <w:tc>
          <w:tcPr>
            <w:tcW w:w="430" w:type="dxa"/>
          </w:tcPr>
          <w:p w14:paraId="737FAB94" w14:textId="77777777" w:rsidR="00721918" w:rsidRPr="006E5741" w:rsidRDefault="00721918" w:rsidP="006E5741">
            <w:pPr>
              <w:spacing w:line="20" w:lineRule="atLeast"/>
              <w:rPr>
                <w:sz w:val="22"/>
                <w:szCs w:val="22"/>
              </w:rPr>
            </w:pPr>
            <w:r w:rsidRPr="006E5741">
              <w:rPr>
                <w:sz w:val="22"/>
                <w:szCs w:val="22"/>
              </w:rPr>
              <w:t>3</w:t>
            </w:r>
          </w:p>
        </w:tc>
        <w:tc>
          <w:tcPr>
            <w:tcW w:w="2775" w:type="dxa"/>
          </w:tcPr>
          <w:p w14:paraId="03E6342C" w14:textId="77777777" w:rsidR="00721918" w:rsidRPr="006E5741" w:rsidRDefault="00721918" w:rsidP="006E5741">
            <w:pPr>
              <w:spacing w:line="20" w:lineRule="atLeast"/>
              <w:rPr>
                <w:sz w:val="22"/>
                <w:szCs w:val="22"/>
              </w:rPr>
            </w:pPr>
            <w:proofErr w:type="spellStart"/>
            <w:r w:rsidRPr="006E5741">
              <w:rPr>
                <w:sz w:val="22"/>
                <w:szCs w:val="22"/>
              </w:rPr>
              <w:t>Secara</w:t>
            </w:r>
            <w:proofErr w:type="spellEnd"/>
            <w:r w:rsidRPr="006E5741">
              <w:rPr>
                <w:sz w:val="22"/>
                <w:szCs w:val="22"/>
              </w:rPr>
              <w:t xml:space="preserve"> </w:t>
            </w:r>
            <w:proofErr w:type="spellStart"/>
            <w:r w:rsidRPr="006E5741">
              <w:rPr>
                <w:sz w:val="22"/>
                <w:szCs w:val="22"/>
              </w:rPr>
              <w:t>Keseluruhan</w:t>
            </w:r>
            <w:proofErr w:type="spellEnd"/>
            <w:r w:rsidRPr="006E5741">
              <w:rPr>
                <w:sz w:val="22"/>
                <w:szCs w:val="22"/>
              </w:rPr>
              <w:t xml:space="preserve"> </w:t>
            </w:r>
            <w:proofErr w:type="spellStart"/>
            <w:r w:rsidRPr="006E5741">
              <w:rPr>
                <w:sz w:val="22"/>
                <w:szCs w:val="22"/>
              </w:rPr>
              <w:t>Sudah</w:t>
            </w:r>
            <w:proofErr w:type="spellEnd"/>
            <w:r w:rsidRPr="006E5741">
              <w:rPr>
                <w:sz w:val="22"/>
                <w:szCs w:val="22"/>
              </w:rPr>
              <w:t xml:space="preserve"> </w:t>
            </w:r>
            <w:proofErr w:type="spellStart"/>
            <w:r w:rsidRPr="006E5741">
              <w:rPr>
                <w:sz w:val="22"/>
                <w:szCs w:val="22"/>
              </w:rPr>
              <w:t>Lumanyan</w:t>
            </w:r>
            <w:proofErr w:type="spellEnd"/>
            <w:r w:rsidRPr="006E5741">
              <w:rPr>
                <w:sz w:val="22"/>
                <w:szCs w:val="22"/>
              </w:rPr>
              <w:t xml:space="preserve"> </w:t>
            </w:r>
            <w:proofErr w:type="spellStart"/>
            <w:r w:rsidRPr="006E5741">
              <w:rPr>
                <w:sz w:val="22"/>
                <w:szCs w:val="22"/>
              </w:rPr>
              <w:t>Baik</w:t>
            </w:r>
            <w:proofErr w:type="spellEnd"/>
          </w:p>
        </w:tc>
      </w:tr>
      <w:tr w:rsidR="00721918" w:rsidRPr="006E5741" w14:paraId="415A7607" w14:textId="77777777" w:rsidTr="0082697F">
        <w:trPr>
          <w:trHeight w:val="138"/>
        </w:trPr>
        <w:tc>
          <w:tcPr>
            <w:tcW w:w="430" w:type="dxa"/>
          </w:tcPr>
          <w:p w14:paraId="1C7729C9" w14:textId="77777777" w:rsidR="00721918" w:rsidRPr="006E5741" w:rsidRDefault="00721918" w:rsidP="006E5741">
            <w:pPr>
              <w:spacing w:line="20" w:lineRule="atLeast"/>
              <w:rPr>
                <w:sz w:val="22"/>
                <w:szCs w:val="22"/>
              </w:rPr>
            </w:pPr>
            <w:r w:rsidRPr="006E5741">
              <w:rPr>
                <w:sz w:val="22"/>
                <w:szCs w:val="22"/>
              </w:rPr>
              <w:t>4</w:t>
            </w:r>
          </w:p>
        </w:tc>
        <w:tc>
          <w:tcPr>
            <w:tcW w:w="2775" w:type="dxa"/>
          </w:tcPr>
          <w:p w14:paraId="228AC955" w14:textId="77777777" w:rsidR="00721918" w:rsidRPr="006E5741" w:rsidRDefault="00721918" w:rsidP="006E5741">
            <w:pPr>
              <w:spacing w:line="20" w:lineRule="atLeast"/>
              <w:rPr>
                <w:sz w:val="22"/>
                <w:szCs w:val="22"/>
              </w:rPr>
            </w:pPr>
            <w:proofErr w:type="spellStart"/>
            <w:r w:rsidRPr="006E5741">
              <w:rPr>
                <w:sz w:val="22"/>
                <w:szCs w:val="22"/>
              </w:rPr>
              <w:t>Secara</w:t>
            </w:r>
            <w:proofErr w:type="spellEnd"/>
            <w:r w:rsidRPr="006E5741">
              <w:rPr>
                <w:sz w:val="22"/>
                <w:szCs w:val="22"/>
              </w:rPr>
              <w:t xml:space="preserve"> </w:t>
            </w:r>
            <w:proofErr w:type="spellStart"/>
            <w:r w:rsidRPr="006E5741">
              <w:rPr>
                <w:sz w:val="22"/>
                <w:szCs w:val="22"/>
              </w:rPr>
              <w:t>Keseluruhan</w:t>
            </w:r>
            <w:proofErr w:type="spellEnd"/>
            <w:r w:rsidRPr="006E5741">
              <w:rPr>
                <w:sz w:val="22"/>
                <w:szCs w:val="22"/>
              </w:rPr>
              <w:t xml:space="preserve"> </w:t>
            </w:r>
            <w:proofErr w:type="spellStart"/>
            <w:r w:rsidRPr="006E5741">
              <w:rPr>
                <w:sz w:val="22"/>
                <w:szCs w:val="22"/>
              </w:rPr>
              <w:t>Sudah</w:t>
            </w:r>
            <w:proofErr w:type="spellEnd"/>
            <w:r w:rsidRPr="006E5741">
              <w:rPr>
                <w:sz w:val="22"/>
                <w:szCs w:val="22"/>
              </w:rPr>
              <w:t xml:space="preserve"> </w:t>
            </w:r>
            <w:proofErr w:type="spellStart"/>
            <w:r w:rsidRPr="006E5741">
              <w:rPr>
                <w:sz w:val="22"/>
                <w:szCs w:val="22"/>
              </w:rPr>
              <w:t>Baik</w:t>
            </w:r>
            <w:proofErr w:type="spellEnd"/>
          </w:p>
        </w:tc>
      </w:tr>
      <w:tr w:rsidR="00721918" w:rsidRPr="006E5741" w14:paraId="64507033" w14:textId="77777777" w:rsidTr="0082697F">
        <w:trPr>
          <w:trHeight w:val="130"/>
        </w:trPr>
        <w:tc>
          <w:tcPr>
            <w:tcW w:w="430" w:type="dxa"/>
          </w:tcPr>
          <w:p w14:paraId="466ED491" w14:textId="77777777" w:rsidR="00721918" w:rsidRPr="006E5741" w:rsidRDefault="00721918" w:rsidP="006E5741">
            <w:pPr>
              <w:spacing w:line="20" w:lineRule="atLeast"/>
              <w:rPr>
                <w:sz w:val="22"/>
                <w:szCs w:val="22"/>
              </w:rPr>
            </w:pPr>
            <w:r w:rsidRPr="006E5741">
              <w:rPr>
                <w:sz w:val="22"/>
                <w:szCs w:val="22"/>
              </w:rPr>
              <w:t>5</w:t>
            </w:r>
          </w:p>
        </w:tc>
        <w:tc>
          <w:tcPr>
            <w:tcW w:w="2775" w:type="dxa"/>
          </w:tcPr>
          <w:p w14:paraId="24DD9957" w14:textId="77777777" w:rsidR="00721918" w:rsidRPr="006E5741" w:rsidRDefault="00721918" w:rsidP="006E5741">
            <w:pPr>
              <w:spacing w:line="20" w:lineRule="atLeast"/>
              <w:rPr>
                <w:sz w:val="22"/>
                <w:szCs w:val="22"/>
              </w:rPr>
            </w:pPr>
            <w:proofErr w:type="spellStart"/>
            <w:r w:rsidRPr="006E5741">
              <w:rPr>
                <w:sz w:val="22"/>
                <w:szCs w:val="22"/>
              </w:rPr>
              <w:t>Secara</w:t>
            </w:r>
            <w:proofErr w:type="spellEnd"/>
            <w:r w:rsidRPr="006E5741">
              <w:rPr>
                <w:sz w:val="22"/>
                <w:szCs w:val="22"/>
              </w:rPr>
              <w:t xml:space="preserve"> </w:t>
            </w:r>
            <w:proofErr w:type="spellStart"/>
            <w:r w:rsidRPr="006E5741">
              <w:rPr>
                <w:sz w:val="22"/>
                <w:szCs w:val="22"/>
              </w:rPr>
              <w:t>Keseluruhan</w:t>
            </w:r>
            <w:proofErr w:type="spellEnd"/>
            <w:r w:rsidRPr="006E5741">
              <w:rPr>
                <w:sz w:val="22"/>
                <w:szCs w:val="22"/>
              </w:rPr>
              <w:t xml:space="preserve"> </w:t>
            </w:r>
            <w:proofErr w:type="spellStart"/>
            <w:r w:rsidRPr="006E5741">
              <w:rPr>
                <w:sz w:val="22"/>
                <w:szCs w:val="22"/>
              </w:rPr>
              <w:t>Sudah</w:t>
            </w:r>
            <w:proofErr w:type="spellEnd"/>
            <w:r w:rsidRPr="006E5741">
              <w:rPr>
                <w:sz w:val="22"/>
                <w:szCs w:val="22"/>
              </w:rPr>
              <w:t xml:space="preserve"> </w:t>
            </w:r>
            <w:proofErr w:type="spellStart"/>
            <w:r w:rsidRPr="006E5741">
              <w:rPr>
                <w:sz w:val="22"/>
                <w:szCs w:val="22"/>
              </w:rPr>
              <w:t>Sangat</w:t>
            </w:r>
            <w:proofErr w:type="spellEnd"/>
            <w:r w:rsidRPr="006E5741">
              <w:rPr>
                <w:sz w:val="22"/>
                <w:szCs w:val="22"/>
              </w:rPr>
              <w:t xml:space="preserve"> </w:t>
            </w:r>
            <w:proofErr w:type="spellStart"/>
            <w:r w:rsidRPr="006E5741">
              <w:rPr>
                <w:sz w:val="22"/>
                <w:szCs w:val="22"/>
              </w:rPr>
              <w:t>Baik</w:t>
            </w:r>
            <w:proofErr w:type="spellEnd"/>
          </w:p>
        </w:tc>
      </w:tr>
    </w:tbl>
    <w:p w14:paraId="4AB11ACC" w14:textId="77777777" w:rsidR="009F420B" w:rsidRDefault="009F420B" w:rsidP="00721918">
      <w:pPr>
        <w:spacing w:line="20" w:lineRule="atLeast"/>
        <w:ind w:firstLine="720"/>
        <w:jc w:val="both"/>
        <w:rPr>
          <w:sz w:val="22"/>
          <w:szCs w:val="22"/>
        </w:rPr>
      </w:pPr>
    </w:p>
    <w:p w14:paraId="66AD0184" w14:textId="48A22D6F" w:rsidR="009F420B" w:rsidRDefault="00721918" w:rsidP="00152280">
      <w:pPr>
        <w:ind w:firstLine="720"/>
        <w:jc w:val="both"/>
      </w:pPr>
      <w:r w:rsidRPr="00DF2173">
        <w:t xml:space="preserve">Per 1 data </w:t>
      </w:r>
      <w:proofErr w:type="spellStart"/>
      <w:r w:rsidRPr="00DF2173">
        <w:t>kriteria</w:t>
      </w:r>
      <w:proofErr w:type="spellEnd"/>
      <w:r w:rsidRPr="00DF2173">
        <w:t xml:space="preserve"> </w:t>
      </w:r>
      <w:proofErr w:type="spellStart"/>
      <w:r w:rsidRPr="00DF2173">
        <w:t>mempunyai</w:t>
      </w:r>
      <w:proofErr w:type="spellEnd"/>
      <w:r w:rsidRPr="00DF2173">
        <w:t xml:space="preserve"> sub </w:t>
      </w:r>
      <w:proofErr w:type="spellStart"/>
      <w:r w:rsidRPr="00DF2173">
        <w:t>nilai</w:t>
      </w:r>
      <w:proofErr w:type="spellEnd"/>
      <w:r w:rsidRPr="00DF2173">
        <w:t xml:space="preserve"> yang </w:t>
      </w:r>
      <w:proofErr w:type="spellStart"/>
      <w:r w:rsidRPr="00DF2173">
        <w:t>bisa</w:t>
      </w:r>
      <w:proofErr w:type="spellEnd"/>
      <w:r w:rsidRPr="00DF2173">
        <w:t xml:space="preserve"> </w:t>
      </w:r>
      <w:proofErr w:type="spellStart"/>
      <w:r w:rsidRPr="00DF2173">
        <w:t>dipilih</w:t>
      </w:r>
      <w:proofErr w:type="spellEnd"/>
      <w:r w:rsidRPr="00DF2173">
        <w:t xml:space="preserve"> </w:t>
      </w:r>
      <w:proofErr w:type="spellStart"/>
      <w:r w:rsidRPr="00DF2173">
        <w:t>dari</w:t>
      </w:r>
      <w:proofErr w:type="spellEnd"/>
      <w:r w:rsidRPr="00DF2173">
        <w:t xml:space="preserve"> </w:t>
      </w:r>
      <w:proofErr w:type="spellStart"/>
      <w:r w:rsidRPr="00DF2173">
        <w:t>angka</w:t>
      </w:r>
      <w:proofErr w:type="spellEnd"/>
      <w:r w:rsidRPr="00DF2173">
        <w:t xml:space="preserve"> 1 </w:t>
      </w:r>
      <w:proofErr w:type="spellStart"/>
      <w:r w:rsidRPr="00DF2173">
        <w:t>sampai</w:t>
      </w:r>
      <w:proofErr w:type="spellEnd"/>
      <w:r w:rsidRPr="00DF2173">
        <w:t xml:space="preserve"> </w:t>
      </w:r>
      <w:proofErr w:type="spellStart"/>
      <w:r w:rsidRPr="00DF2173">
        <w:t>angka</w:t>
      </w:r>
      <w:proofErr w:type="spellEnd"/>
      <w:r w:rsidRPr="00DF2173">
        <w:t xml:space="preserve"> 5, </w:t>
      </w:r>
      <w:proofErr w:type="spellStart"/>
      <w:r w:rsidRPr="00DF2173">
        <w:t>sebelum</w:t>
      </w:r>
      <w:proofErr w:type="spellEnd"/>
      <w:r w:rsidRPr="00DF2173">
        <w:t xml:space="preserve"> </w:t>
      </w:r>
      <w:proofErr w:type="spellStart"/>
      <w:r w:rsidRPr="00DF2173">
        <w:t>dijadikan</w:t>
      </w:r>
      <w:proofErr w:type="spellEnd"/>
      <w:r w:rsidRPr="00DF2173">
        <w:t xml:space="preserve"> </w:t>
      </w:r>
      <w:proofErr w:type="spellStart"/>
      <w:r w:rsidRPr="00DF2173">
        <w:t>matriks</w:t>
      </w:r>
      <w:proofErr w:type="spellEnd"/>
      <w:r w:rsidRPr="00DF2173">
        <w:t xml:space="preserve"> </w:t>
      </w:r>
      <w:proofErr w:type="spellStart"/>
      <w:r w:rsidRPr="00DF2173">
        <w:t>keputusan</w:t>
      </w:r>
      <w:proofErr w:type="spellEnd"/>
      <w:r w:rsidRPr="00DF2173">
        <w:t xml:space="preserve"> </w:t>
      </w:r>
      <w:proofErr w:type="spellStart"/>
      <w:r w:rsidRPr="00DF2173">
        <w:t>maka</w:t>
      </w:r>
      <w:proofErr w:type="spellEnd"/>
      <w:r w:rsidRPr="00DF2173">
        <w:t xml:space="preserve"> </w:t>
      </w:r>
      <w:proofErr w:type="spellStart"/>
      <w:r w:rsidRPr="00DF2173">
        <w:t>dari</w:t>
      </w:r>
      <w:proofErr w:type="spellEnd"/>
      <w:r w:rsidRPr="00DF2173">
        <w:t xml:space="preserve"> </w:t>
      </w:r>
      <w:proofErr w:type="spellStart"/>
      <w:r w:rsidRPr="00DF2173">
        <w:t>setiap</w:t>
      </w:r>
      <w:proofErr w:type="spellEnd"/>
      <w:r w:rsidRPr="00DF2173">
        <w:t xml:space="preserve"> </w:t>
      </w:r>
      <w:proofErr w:type="spellStart"/>
      <w:r w:rsidRPr="00DF2173">
        <w:t>nama</w:t>
      </w:r>
      <w:proofErr w:type="spellEnd"/>
      <w:r w:rsidRPr="00DF2173">
        <w:t xml:space="preserve"> </w:t>
      </w:r>
      <w:proofErr w:type="spellStart"/>
      <w:r w:rsidRPr="00DF2173">
        <w:t>juri</w:t>
      </w:r>
      <w:proofErr w:type="spellEnd"/>
      <w:r w:rsidRPr="00DF2173">
        <w:t xml:space="preserve"> yang </w:t>
      </w:r>
      <w:proofErr w:type="spellStart"/>
      <w:r w:rsidRPr="00DF2173">
        <w:t>akan</w:t>
      </w:r>
      <w:proofErr w:type="spellEnd"/>
      <w:r w:rsidRPr="00DF2173">
        <w:t xml:space="preserve"> </w:t>
      </w:r>
      <w:proofErr w:type="spellStart"/>
      <w:r w:rsidRPr="00DF2173">
        <w:t>dinilai</w:t>
      </w:r>
      <w:proofErr w:type="spellEnd"/>
      <w:r w:rsidRPr="00DF2173">
        <w:t xml:space="preserve"> di </w:t>
      </w:r>
      <w:proofErr w:type="spellStart"/>
      <w:r w:rsidRPr="00DF2173">
        <w:t>inputkan</w:t>
      </w:r>
      <w:proofErr w:type="spellEnd"/>
      <w:r w:rsidRPr="00DF2173">
        <w:t xml:space="preserve"> </w:t>
      </w:r>
      <w:proofErr w:type="spellStart"/>
      <w:r w:rsidRPr="00DF2173">
        <w:t>setiap</w:t>
      </w:r>
      <w:proofErr w:type="spellEnd"/>
      <w:r w:rsidRPr="00DF2173">
        <w:t xml:space="preserve"> </w:t>
      </w:r>
      <w:proofErr w:type="spellStart"/>
      <w:r w:rsidRPr="00DF2173">
        <w:t>hasil</w:t>
      </w:r>
      <w:proofErr w:type="spellEnd"/>
      <w:r w:rsidRPr="00DF2173">
        <w:t xml:space="preserve"> </w:t>
      </w:r>
      <w:proofErr w:type="spellStart"/>
      <w:r w:rsidRPr="00DF2173">
        <w:t>poin</w:t>
      </w:r>
      <w:proofErr w:type="spellEnd"/>
      <w:r w:rsidRPr="00DF2173">
        <w:t xml:space="preserve"> 1-5 yang </w:t>
      </w:r>
      <w:proofErr w:type="spellStart"/>
      <w:r w:rsidRPr="00DF2173">
        <w:t>didapat</w:t>
      </w:r>
      <w:proofErr w:type="spellEnd"/>
      <w:r w:rsidRPr="00DF2173">
        <w:t xml:space="preserve"> </w:t>
      </w:r>
      <w:proofErr w:type="spellStart"/>
      <w:r w:rsidRPr="00DF2173">
        <w:t>dari</w:t>
      </w:r>
      <w:proofErr w:type="spellEnd"/>
      <w:r w:rsidRPr="00DF2173">
        <w:t xml:space="preserve"> </w:t>
      </w:r>
      <w:proofErr w:type="spellStart"/>
      <w:r w:rsidRPr="00DF2173">
        <w:t>setiap</w:t>
      </w:r>
      <w:proofErr w:type="spellEnd"/>
      <w:r w:rsidRPr="00DF2173">
        <w:t xml:space="preserve"> </w:t>
      </w:r>
      <w:proofErr w:type="spellStart"/>
      <w:r w:rsidRPr="00DF2173">
        <w:t>nilai</w:t>
      </w:r>
      <w:proofErr w:type="spellEnd"/>
      <w:r w:rsidRPr="00DF2173">
        <w:t xml:space="preserve"> sub </w:t>
      </w:r>
      <w:proofErr w:type="spellStart"/>
      <w:r w:rsidRPr="00DF2173">
        <w:t>poin</w:t>
      </w:r>
      <w:proofErr w:type="spellEnd"/>
      <w:r w:rsidRPr="00DF2173">
        <w:t xml:space="preserve"> </w:t>
      </w:r>
      <w:proofErr w:type="spellStart"/>
      <w:r w:rsidRPr="00DF2173">
        <w:t>kriteria</w:t>
      </w:r>
      <w:proofErr w:type="spellEnd"/>
      <w:r w:rsidRPr="00DF2173">
        <w:t xml:space="preserve"> </w:t>
      </w:r>
      <w:proofErr w:type="spellStart"/>
      <w:r w:rsidRPr="00DF2173">
        <w:t>tersebut</w:t>
      </w:r>
      <w:proofErr w:type="spellEnd"/>
      <w:r w:rsidRPr="00DF2173">
        <w:t xml:space="preserve">. </w:t>
      </w:r>
    </w:p>
    <w:p w14:paraId="10B5D29E" w14:textId="77777777" w:rsidR="00152280" w:rsidRDefault="00152280" w:rsidP="00152280">
      <w:pPr>
        <w:ind w:firstLine="720"/>
        <w:jc w:val="both"/>
      </w:pPr>
    </w:p>
    <w:p w14:paraId="0362A683" w14:textId="77777777" w:rsidR="009F420B" w:rsidRPr="00EA6022" w:rsidRDefault="009F420B" w:rsidP="00152280">
      <w:pPr>
        <w:rPr>
          <w:sz w:val="22"/>
          <w:szCs w:val="22"/>
        </w:rPr>
      </w:pPr>
      <w:proofErr w:type="spellStart"/>
      <w:r w:rsidRPr="00EA6022">
        <w:rPr>
          <w:sz w:val="22"/>
          <w:szCs w:val="22"/>
        </w:rPr>
        <w:t>Tabel</w:t>
      </w:r>
      <w:proofErr w:type="spellEnd"/>
      <w:r w:rsidRPr="00EA6022">
        <w:rPr>
          <w:sz w:val="22"/>
          <w:szCs w:val="22"/>
        </w:rPr>
        <w:t xml:space="preserve"> 4.3 Rating </w:t>
      </w:r>
      <w:proofErr w:type="spellStart"/>
      <w:r w:rsidRPr="00EA6022">
        <w:rPr>
          <w:sz w:val="22"/>
          <w:szCs w:val="22"/>
        </w:rPr>
        <w:t>Kecocokan</w:t>
      </w:r>
      <w:proofErr w:type="spellEnd"/>
    </w:p>
    <w:tbl>
      <w:tblPr>
        <w:tblW w:w="0" w:type="auto"/>
        <w:tblLook w:val="04A0" w:firstRow="1" w:lastRow="0" w:firstColumn="1" w:lastColumn="0" w:noHBand="0" w:noVBand="1"/>
      </w:tblPr>
      <w:tblGrid>
        <w:gridCol w:w="689"/>
        <w:gridCol w:w="719"/>
        <w:gridCol w:w="711"/>
        <w:gridCol w:w="711"/>
        <w:gridCol w:w="711"/>
        <w:gridCol w:w="711"/>
      </w:tblGrid>
      <w:tr w:rsidR="0082697F" w:rsidRPr="0082697F" w14:paraId="3EE0B17D" w14:textId="77777777" w:rsidTr="00066E1A">
        <w:trPr>
          <w:trHeight w:val="361"/>
        </w:trPr>
        <w:tc>
          <w:tcPr>
            <w:tcW w:w="719" w:type="dxa"/>
            <w:vMerge w:val="restart"/>
            <w:shd w:val="clear" w:color="auto" w:fill="D9D9D9" w:themeFill="background1" w:themeFillShade="D9"/>
          </w:tcPr>
          <w:p w14:paraId="7A9A8F0E" w14:textId="77777777" w:rsidR="009F420B" w:rsidRPr="0082697F" w:rsidRDefault="009F420B" w:rsidP="0082697F">
            <w:pPr>
              <w:spacing w:line="20" w:lineRule="atLeast"/>
              <w:rPr>
                <w:sz w:val="22"/>
                <w:szCs w:val="22"/>
              </w:rPr>
            </w:pPr>
          </w:p>
        </w:tc>
        <w:tc>
          <w:tcPr>
            <w:tcW w:w="3597" w:type="dxa"/>
            <w:gridSpan w:val="5"/>
            <w:shd w:val="clear" w:color="auto" w:fill="D9D9D9" w:themeFill="background1" w:themeFillShade="D9"/>
          </w:tcPr>
          <w:p w14:paraId="166F1761" w14:textId="77777777" w:rsidR="009F420B" w:rsidRPr="0082697F" w:rsidRDefault="009F420B" w:rsidP="0082697F">
            <w:pPr>
              <w:spacing w:line="20" w:lineRule="atLeast"/>
              <w:rPr>
                <w:sz w:val="22"/>
                <w:szCs w:val="22"/>
              </w:rPr>
            </w:pPr>
            <w:proofErr w:type="spellStart"/>
            <w:r w:rsidRPr="0082697F">
              <w:rPr>
                <w:sz w:val="22"/>
                <w:szCs w:val="22"/>
              </w:rPr>
              <w:t>Kriteria</w:t>
            </w:r>
            <w:proofErr w:type="spellEnd"/>
          </w:p>
        </w:tc>
      </w:tr>
      <w:tr w:rsidR="0082697F" w:rsidRPr="0082697F" w14:paraId="58BE75F7" w14:textId="77777777" w:rsidTr="00066E1A">
        <w:trPr>
          <w:trHeight w:val="306"/>
        </w:trPr>
        <w:tc>
          <w:tcPr>
            <w:tcW w:w="719" w:type="dxa"/>
            <w:vMerge/>
            <w:shd w:val="clear" w:color="auto" w:fill="D9D9D9" w:themeFill="background1" w:themeFillShade="D9"/>
          </w:tcPr>
          <w:p w14:paraId="4D05ECAA" w14:textId="77777777" w:rsidR="009F420B" w:rsidRPr="0082697F" w:rsidRDefault="009F420B" w:rsidP="0082697F">
            <w:pPr>
              <w:spacing w:line="20" w:lineRule="atLeast"/>
              <w:rPr>
                <w:sz w:val="22"/>
                <w:szCs w:val="22"/>
              </w:rPr>
            </w:pPr>
          </w:p>
        </w:tc>
        <w:tc>
          <w:tcPr>
            <w:tcW w:w="753" w:type="dxa"/>
            <w:shd w:val="clear" w:color="auto" w:fill="D9D9D9" w:themeFill="background1" w:themeFillShade="D9"/>
          </w:tcPr>
          <w:p w14:paraId="775510F1" w14:textId="77777777" w:rsidR="009F420B" w:rsidRPr="0082697F" w:rsidRDefault="009F420B" w:rsidP="0082697F">
            <w:pPr>
              <w:spacing w:line="20" w:lineRule="atLeast"/>
              <w:rPr>
                <w:sz w:val="22"/>
                <w:szCs w:val="22"/>
              </w:rPr>
            </w:pPr>
            <w:r w:rsidRPr="0082697F">
              <w:rPr>
                <w:sz w:val="22"/>
                <w:szCs w:val="22"/>
              </w:rPr>
              <w:t>C1</w:t>
            </w:r>
          </w:p>
        </w:tc>
        <w:tc>
          <w:tcPr>
            <w:tcW w:w="711" w:type="dxa"/>
            <w:shd w:val="clear" w:color="auto" w:fill="D9D9D9" w:themeFill="background1" w:themeFillShade="D9"/>
          </w:tcPr>
          <w:p w14:paraId="1577EFEE" w14:textId="77777777" w:rsidR="009F420B" w:rsidRPr="0082697F" w:rsidRDefault="009F420B" w:rsidP="0082697F">
            <w:pPr>
              <w:spacing w:line="20" w:lineRule="atLeast"/>
              <w:rPr>
                <w:sz w:val="22"/>
                <w:szCs w:val="22"/>
              </w:rPr>
            </w:pPr>
            <w:r w:rsidRPr="0082697F">
              <w:rPr>
                <w:sz w:val="22"/>
                <w:szCs w:val="22"/>
              </w:rPr>
              <w:t>C2</w:t>
            </w:r>
          </w:p>
        </w:tc>
        <w:tc>
          <w:tcPr>
            <w:tcW w:w="711" w:type="dxa"/>
            <w:shd w:val="clear" w:color="auto" w:fill="D9D9D9" w:themeFill="background1" w:themeFillShade="D9"/>
          </w:tcPr>
          <w:p w14:paraId="353C3309" w14:textId="77777777" w:rsidR="009F420B" w:rsidRPr="0082697F" w:rsidRDefault="009F420B" w:rsidP="0082697F">
            <w:pPr>
              <w:spacing w:line="20" w:lineRule="atLeast"/>
              <w:rPr>
                <w:sz w:val="22"/>
                <w:szCs w:val="22"/>
              </w:rPr>
            </w:pPr>
            <w:r w:rsidRPr="0082697F">
              <w:rPr>
                <w:sz w:val="22"/>
                <w:szCs w:val="22"/>
              </w:rPr>
              <w:t>C3</w:t>
            </w:r>
          </w:p>
        </w:tc>
        <w:tc>
          <w:tcPr>
            <w:tcW w:w="711" w:type="dxa"/>
            <w:shd w:val="clear" w:color="auto" w:fill="D9D9D9" w:themeFill="background1" w:themeFillShade="D9"/>
          </w:tcPr>
          <w:p w14:paraId="617EB53D" w14:textId="77777777" w:rsidR="009F420B" w:rsidRPr="0082697F" w:rsidRDefault="009F420B" w:rsidP="0082697F">
            <w:pPr>
              <w:spacing w:line="20" w:lineRule="atLeast"/>
              <w:rPr>
                <w:sz w:val="22"/>
                <w:szCs w:val="22"/>
              </w:rPr>
            </w:pPr>
            <w:r w:rsidRPr="0082697F">
              <w:rPr>
                <w:sz w:val="22"/>
                <w:szCs w:val="22"/>
              </w:rPr>
              <w:t>C4</w:t>
            </w:r>
          </w:p>
        </w:tc>
        <w:tc>
          <w:tcPr>
            <w:tcW w:w="711" w:type="dxa"/>
            <w:shd w:val="clear" w:color="auto" w:fill="D9D9D9" w:themeFill="background1" w:themeFillShade="D9"/>
          </w:tcPr>
          <w:p w14:paraId="54FBBE40" w14:textId="77777777" w:rsidR="009F420B" w:rsidRPr="0082697F" w:rsidRDefault="009F420B" w:rsidP="0082697F">
            <w:pPr>
              <w:spacing w:line="20" w:lineRule="atLeast"/>
              <w:rPr>
                <w:sz w:val="22"/>
                <w:szCs w:val="22"/>
              </w:rPr>
            </w:pPr>
            <w:r w:rsidRPr="0082697F">
              <w:rPr>
                <w:sz w:val="22"/>
                <w:szCs w:val="22"/>
              </w:rPr>
              <w:t>C5</w:t>
            </w:r>
          </w:p>
        </w:tc>
      </w:tr>
      <w:tr w:rsidR="0082697F" w:rsidRPr="0082697F" w14:paraId="403139B9" w14:textId="77777777" w:rsidTr="00066E1A">
        <w:trPr>
          <w:trHeight w:val="363"/>
        </w:trPr>
        <w:tc>
          <w:tcPr>
            <w:tcW w:w="719" w:type="dxa"/>
            <w:shd w:val="clear" w:color="auto" w:fill="D9D9D9" w:themeFill="background1" w:themeFillShade="D9"/>
          </w:tcPr>
          <w:p w14:paraId="1DC060F8" w14:textId="77777777" w:rsidR="009F420B" w:rsidRPr="0082697F" w:rsidRDefault="009F420B" w:rsidP="00F51095">
            <w:pPr>
              <w:spacing w:line="20" w:lineRule="atLeast"/>
              <w:rPr>
                <w:sz w:val="22"/>
                <w:szCs w:val="22"/>
              </w:rPr>
            </w:pPr>
            <w:proofErr w:type="spellStart"/>
            <w:r w:rsidRPr="0082697F">
              <w:rPr>
                <w:sz w:val="22"/>
                <w:szCs w:val="22"/>
              </w:rPr>
              <w:t>Juri</w:t>
            </w:r>
            <w:proofErr w:type="spellEnd"/>
            <w:r w:rsidRPr="0082697F">
              <w:rPr>
                <w:sz w:val="22"/>
                <w:szCs w:val="22"/>
              </w:rPr>
              <w:t xml:space="preserve"> 1</w:t>
            </w:r>
          </w:p>
        </w:tc>
        <w:tc>
          <w:tcPr>
            <w:tcW w:w="753" w:type="dxa"/>
          </w:tcPr>
          <w:p w14:paraId="7854D492" w14:textId="77777777" w:rsidR="009F420B" w:rsidRPr="0082697F" w:rsidRDefault="009F420B" w:rsidP="00F51095">
            <w:pPr>
              <w:spacing w:line="20" w:lineRule="atLeast"/>
              <w:rPr>
                <w:sz w:val="22"/>
                <w:szCs w:val="22"/>
              </w:rPr>
            </w:pPr>
            <w:r w:rsidRPr="0082697F">
              <w:rPr>
                <w:sz w:val="22"/>
                <w:szCs w:val="22"/>
              </w:rPr>
              <w:t>7</w:t>
            </w:r>
          </w:p>
        </w:tc>
        <w:tc>
          <w:tcPr>
            <w:tcW w:w="711" w:type="dxa"/>
          </w:tcPr>
          <w:p w14:paraId="696BD401" w14:textId="77777777" w:rsidR="009F420B" w:rsidRPr="0082697F" w:rsidRDefault="009F420B" w:rsidP="00F51095">
            <w:pPr>
              <w:spacing w:line="20" w:lineRule="atLeast"/>
              <w:rPr>
                <w:sz w:val="22"/>
                <w:szCs w:val="22"/>
              </w:rPr>
            </w:pPr>
            <w:r w:rsidRPr="0082697F">
              <w:rPr>
                <w:sz w:val="22"/>
                <w:szCs w:val="22"/>
              </w:rPr>
              <w:t>4</w:t>
            </w:r>
          </w:p>
        </w:tc>
        <w:tc>
          <w:tcPr>
            <w:tcW w:w="711" w:type="dxa"/>
          </w:tcPr>
          <w:p w14:paraId="68B12B03" w14:textId="77777777" w:rsidR="009F420B" w:rsidRPr="0082697F" w:rsidRDefault="009F420B" w:rsidP="00F51095">
            <w:pPr>
              <w:spacing w:line="20" w:lineRule="atLeast"/>
              <w:rPr>
                <w:sz w:val="22"/>
                <w:szCs w:val="22"/>
              </w:rPr>
            </w:pPr>
            <w:r w:rsidRPr="0082697F">
              <w:rPr>
                <w:sz w:val="22"/>
                <w:szCs w:val="22"/>
              </w:rPr>
              <w:t>8</w:t>
            </w:r>
          </w:p>
        </w:tc>
        <w:tc>
          <w:tcPr>
            <w:tcW w:w="711" w:type="dxa"/>
          </w:tcPr>
          <w:p w14:paraId="6FCC0D92" w14:textId="77777777" w:rsidR="009F420B" w:rsidRPr="0082697F" w:rsidRDefault="009F420B" w:rsidP="00F51095">
            <w:pPr>
              <w:spacing w:line="20" w:lineRule="atLeast"/>
              <w:rPr>
                <w:sz w:val="22"/>
                <w:szCs w:val="22"/>
              </w:rPr>
            </w:pPr>
            <w:r w:rsidRPr="0082697F">
              <w:rPr>
                <w:sz w:val="22"/>
                <w:szCs w:val="22"/>
              </w:rPr>
              <w:t>4</w:t>
            </w:r>
          </w:p>
        </w:tc>
        <w:tc>
          <w:tcPr>
            <w:tcW w:w="711" w:type="dxa"/>
          </w:tcPr>
          <w:p w14:paraId="02318112" w14:textId="77777777" w:rsidR="009F420B" w:rsidRPr="0082697F" w:rsidRDefault="009F420B" w:rsidP="00F51095">
            <w:pPr>
              <w:spacing w:line="20" w:lineRule="atLeast"/>
              <w:rPr>
                <w:sz w:val="22"/>
                <w:szCs w:val="22"/>
              </w:rPr>
            </w:pPr>
            <w:r w:rsidRPr="0082697F">
              <w:rPr>
                <w:sz w:val="22"/>
                <w:szCs w:val="22"/>
              </w:rPr>
              <w:t>6</w:t>
            </w:r>
          </w:p>
        </w:tc>
      </w:tr>
      <w:tr w:rsidR="0082697F" w:rsidRPr="0082697F" w14:paraId="6EB3628B" w14:textId="77777777" w:rsidTr="00066E1A">
        <w:trPr>
          <w:trHeight w:val="361"/>
        </w:trPr>
        <w:tc>
          <w:tcPr>
            <w:tcW w:w="719" w:type="dxa"/>
            <w:shd w:val="clear" w:color="auto" w:fill="D9D9D9" w:themeFill="background1" w:themeFillShade="D9"/>
          </w:tcPr>
          <w:p w14:paraId="3B80522A" w14:textId="77777777" w:rsidR="009F420B" w:rsidRPr="0082697F" w:rsidRDefault="009F420B" w:rsidP="00F51095">
            <w:pPr>
              <w:spacing w:line="20" w:lineRule="atLeast"/>
              <w:rPr>
                <w:sz w:val="22"/>
                <w:szCs w:val="22"/>
              </w:rPr>
            </w:pPr>
            <w:proofErr w:type="spellStart"/>
            <w:r w:rsidRPr="0082697F">
              <w:rPr>
                <w:sz w:val="22"/>
                <w:szCs w:val="22"/>
              </w:rPr>
              <w:t>Juri</w:t>
            </w:r>
            <w:proofErr w:type="spellEnd"/>
            <w:r w:rsidRPr="0082697F">
              <w:rPr>
                <w:sz w:val="22"/>
                <w:szCs w:val="22"/>
              </w:rPr>
              <w:t xml:space="preserve"> 2 </w:t>
            </w:r>
          </w:p>
        </w:tc>
        <w:tc>
          <w:tcPr>
            <w:tcW w:w="753" w:type="dxa"/>
          </w:tcPr>
          <w:p w14:paraId="44DCEB93" w14:textId="77777777" w:rsidR="009F420B" w:rsidRPr="0082697F" w:rsidRDefault="009F420B" w:rsidP="00F51095">
            <w:pPr>
              <w:spacing w:line="20" w:lineRule="atLeast"/>
              <w:rPr>
                <w:sz w:val="22"/>
                <w:szCs w:val="22"/>
              </w:rPr>
            </w:pPr>
            <w:r w:rsidRPr="0082697F">
              <w:rPr>
                <w:sz w:val="22"/>
                <w:szCs w:val="22"/>
              </w:rPr>
              <w:t>9</w:t>
            </w:r>
          </w:p>
        </w:tc>
        <w:tc>
          <w:tcPr>
            <w:tcW w:w="711" w:type="dxa"/>
          </w:tcPr>
          <w:p w14:paraId="6A4649D4" w14:textId="77777777" w:rsidR="009F420B" w:rsidRPr="0082697F" w:rsidRDefault="009F420B" w:rsidP="00F51095">
            <w:pPr>
              <w:spacing w:line="20" w:lineRule="atLeast"/>
              <w:rPr>
                <w:sz w:val="22"/>
                <w:szCs w:val="22"/>
              </w:rPr>
            </w:pPr>
            <w:r w:rsidRPr="0082697F">
              <w:rPr>
                <w:sz w:val="22"/>
                <w:szCs w:val="22"/>
              </w:rPr>
              <w:t>4</w:t>
            </w:r>
          </w:p>
        </w:tc>
        <w:tc>
          <w:tcPr>
            <w:tcW w:w="711" w:type="dxa"/>
          </w:tcPr>
          <w:p w14:paraId="258B4BA5" w14:textId="77777777" w:rsidR="009F420B" w:rsidRPr="0082697F" w:rsidRDefault="009F420B" w:rsidP="00F51095">
            <w:pPr>
              <w:spacing w:line="20" w:lineRule="atLeast"/>
              <w:rPr>
                <w:sz w:val="22"/>
                <w:szCs w:val="22"/>
              </w:rPr>
            </w:pPr>
            <w:r w:rsidRPr="0082697F">
              <w:rPr>
                <w:sz w:val="22"/>
                <w:szCs w:val="22"/>
              </w:rPr>
              <w:t>8</w:t>
            </w:r>
          </w:p>
        </w:tc>
        <w:tc>
          <w:tcPr>
            <w:tcW w:w="711" w:type="dxa"/>
          </w:tcPr>
          <w:p w14:paraId="6BE1B58E" w14:textId="77777777" w:rsidR="009F420B" w:rsidRPr="0082697F" w:rsidRDefault="009F420B" w:rsidP="00F51095">
            <w:pPr>
              <w:spacing w:line="20" w:lineRule="atLeast"/>
              <w:rPr>
                <w:sz w:val="22"/>
                <w:szCs w:val="22"/>
              </w:rPr>
            </w:pPr>
            <w:r w:rsidRPr="0082697F">
              <w:rPr>
                <w:sz w:val="22"/>
                <w:szCs w:val="22"/>
              </w:rPr>
              <w:t>10</w:t>
            </w:r>
          </w:p>
        </w:tc>
        <w:tc>
          <w:tcPr>
            <w:tcW w:w="711" w:type="dxa"/>
          </w:tcPr>
          <w:p w14:paraId="4CFF06C4" w14:textId="77777777" w:rsidR="009F420B" w:rsidRPr="0082697F" w:rsidRDefault="009F420B" w:rsidP="00F51095">
            <w:pPr>
              <w:spacing w:line="20" w:lineRule="atLeast"/>
              <w:rPr>
                <w:sz w:val="22"/>
                <w:szCs w:val="22"/>
              </w:rPr>
            </w:pPr>
            <w:r w:rsidRPr="0082697F">
              <w:rPr>
                <w:sz w:val="22"/>
                <w:szCs w:val="22"/>
              </w:rPr>
              <w:t>9</w:t>
            </w:r>
          </w:p>
        </w:tc>
      </w:tr>
      <w:tr w:rsidR="0082697F" w:rsidRPr="0082697F" w14:paraId="1706EC0D" w14:textId="77777777" w:rsidTr="00066E1A">
        <w:trPr>
          <w:trHeight w:val="361"/>
        </w:trPr>
        <w:tc>
          <w:tcPr>
            <w:tcW w:w="719" w:type="dxa"/>
            <w:shd w:val="clear" w:color="auto" w:fill="D9D9D9" w:themeFill="background1" w:themeFillShade="D9"/>
          </w:tcPr>
          <w:p w14:paraId="72D86A6D" w14:textId="77777777" w:rsidR="009F420B" w:rsidRPr="0082697F" w:rsidRDefault="009F420B" w:rsidP="00F51095">
            <w:pPr>
              <w:spacing w:line="20" w:lineRule="atLeast"/>
              <w:rPr>
                <w:sz w:val="22"/>
                <w:szCs w:val="22"/>
              </w:rPr>
            </w:pPr>
            <w:proofErr w:type="spellStart"/>
            <w:r w:rsidRPr="0082697F">
              <w:rPr>
                <w:sz w:val="22"/>
                <w:szCs w:val="22"/>
              </w:rPr>
              <w:t>Juri</w:t>
            </w:r>
            <w:proofErr w:type="spellEnd"/>
            <w:r w:rsidRPr="0082697F">
              <w:rPr>
                <w:sz w:val="22"/>
                <w:szCs w:val="22"/>
              </w:rPr>
              <w:t xml:space="preserve"> 3</w:t>
            </w:r>
          </w:p>
        </w:tc>
        <w:tc>
          <w:tcPr>
            <w:tcW w:w="753" w:type="dxa"/>
          </w:tcPr>
          <w:p w14:paraId="7377C238" w14:textId="77777777" w:rsidR="009F420B" w:rsidRPr="0082697F" w:rsidRDefault="009F420B" w:rsidP="00F51095">
            <w:pPr>
              <w:spacing w:line="20" w:lineRule="atLeast"/>
              <w:rPr>
                <w:sz w:val="22"/>
                <w:szCs w:val="22"/>
              </w:rPr>
            </w:pPr>
            <w:r w:rsidRPr="0082697F">
              <w:rPr>
                <w:sz w:val="22"/>
                <w:szCs w:val="22"/>
              </w:rPr>
              <w:t>8</w:t>
            </w:r>
          </w:p>
        </w:tc>
        <w:tc>
          <w:tcPr>
            <w:tcW w:w="711" w:type="dxa"/>
          </w:tcPr>
          <w:p w14:paraId="5462CA77" w14:textId="77777777" w:rsidR="009F420B" w:rsidRPr="0082697F" w:rsidRDefault="009F420B" w:rsidP="00F51095">
            <w:pPr>
              <w:spacing w:line="20" w:lineRule="atLeast"/>
              <w:rPr>
                <w:sz w:val="22"/>
                <w:szCs w:val="22"/>
              </w:rPr>
            </w:pPr>
            <w:r w:rsidRPr="0082697F">
              <w:rPr>
                <w:sz w:val="22"/>
                <w:szCs w:val="22"/>
              </w:rPr>
              <w:t>7</w:t>
            </w:r>
          </w:p>
        </w:tc>
        <w:tc>
          <w:tcPr>
            <w:tcW w:w="711" w:type="dxa"/>
          </w:tcPr>
          <w:p w14:paraId="6CFE1543" w14:textId="77777777" w:rsidR="009F420B" w:rsidRPr="0082697F" w:rsidRDefault="009F420B" w:rsidP="00F51095">
            <w:pPr>
              <w:spacing w:line="20" w:lineRule="atLeast"/>
              <w:rPr>
                <w:sz w:val="22"/>
                <w:szCs w:val="22"/>
              </w:rPr>
            </w:pPr>
            <w:r w:rsidRPr="0082697F">
              <w:rPr>
                <w:sz w:val="22"/>
                <w:szCs w:val="22"/>
              </w:rPr>
              <w:t>9</w:t>
            </w:r>
          </w:p>
        </w:tc>
        <w:tc>
          <w:tcPr>
            <w:tcW w:w="711" w:type="dxa"/>
          </w:tcPr>
          <w:p w14:paraId="6A82A9F7" w14:textId="77777777" w:rsidR="009F420B" w:rsidRPr="0082697F" w:rsidRDefault="009F420B" w:rsidP="00F51095">
            <w:pPr>
              <w:spacing w:line="20" w:lineRule="atLeast"/>
              <w:rPr>
                <w:sz w:val="22"/>
                <w:szCs w:val="22"/>
              </w:rPr>
            </w:pPr>
            <w:r w:rsidRPr="0082697F">
              <w:rPr>
                <w:sz w:val="22"/>
                <w:szCs w:val="22"/>
              </w:rPr>
              <w:t>12</w:t>
            </w:r>
          </w:p>
        </w:tc>
        <w:tc>
          <w:tcPr>
            <w:tcW w:w="711" w:type="dxa"/>
          </w:tcPr>
          <w:p w14:paraId="31BF6809" w14:textId="77777777" w:rsidR="009F420B" w:rsidRPr="0082697F" w:rsidRDefault="009F420B" w:rsidP="00F51095">
            <w:pPr>
              <w:spacing w:line="20" w:lineRule="atLeast"/>
              <w:rPr>
                <w:sz w:val="22"/>
                <w:szCs w:val="22"/>
              </w:rPr>
            </w:pPr>
            <w:r w:rsidRPr="0082697F">
              <w:rPr>
                <w:sz w:val="22"/>
                <w:szCs w:val="22"/>
              </w:rPr>
              <w:t>10</w:t>
            </w:r>
          </w:p>
        </w:tc>
      </w:tr>
      <w:tr w:rsidR="0082697F" w:rsidRPr="0082697F" w14:paraId="5C3E78F0" w14:textId="77777777" w:rsidTr="00066E1A">
        <w:trPr>
          <w:trHeight w:val="374"/>
        </w:trPr>
        <w:tc>
          <w:tcPr>
            <w:tcW w:w="719" w:type="dxa"/>
            <w:shd w:val="clear" w:color="auto" w:fill="D9D9D9" w:themeFill="background1" w:themeFillShade="D9"/>
          </w:tcPr>
          <w:p w14:paraId="7F9A6CD6" w14:textId="77777777" w:rsidR="009F420B" w:rsidRPr="0082697F" w:rsidRDefault="009F420B" w:rsidP="00F51095">
            <w:pPr>
              <w:spacing w:line="20" w:lineRule="atLeast"/>
              <w:rPr>
                <w:sz w:val="22"/>
                <w:szCs w:val="22"/>
              </w:rPr>
            </w:pPr>
            <w:proofErr w:type="spellStart"/>
            <w:r w:rsidRPr="0082697F">
              <w:rPr>
                <w:sz w:val="22"/>
                <w:szCs w:val="22"/>
              </w:rPr>
              <w:t>Juri</w:t>
            </w:r>
            <w:proofErr w:type="spellEnd"/>
            <w:r w:rsidRPr="0082697F">
              <w:rPr>
                <w:sz w:val="22"/>
                <w:szCs w:val="22"/>
              </w:rPr>
              <w:t xml:space="preserve"> 4</w:t>
            </w:r>
          </w:p>
        </w:tc>
        <w:tc>
          <w:tcPr>
            <w:tcW w:w="753" w:type="dxa"/>
          </w:tcPr>
          <w:p w14:paraId="624E3DD5" w14:textId="77777777" w:rsidR="009F420B" w:rsidRPr="0082697F" w:rsidRDefault="009F420B" w:rsidP="00F51095">
            <w:pPr>
              <w:spacing w:line="20" w:lineRule="atLeast"/>
              <w:rPr>
                <w:sz w:val="22"/>
                <w:szCs w:val="22"/>
              </w:rPr>
            </w:pPr>
            <w:r w:rsidRPr="0082697F">
              <w:rPr>
                <w:sz w:val="22"/>
                <w:szCs w:val="22"/>
              </w:rPr>
              <w:t>9</w:t>
            </w:r>
          </w:p>
        </w:tc>
        <w:tc>
          <w:tcPr>
            <w:tcW w:w="711" w:type="dxa"/>
          </w:tcPr>
          <w:p w14:paraId="6EA70A63" w14:textId="77777777" w:rsidR="009F420B" w:rsidRPr="0082697F" w:rsidRDefault="009F420B" w:rsidP="00F51095">
            <w:pPr>
              <w:spacing w:line="20" w:lineRule="atLeast"/>
              <w:rPr>
                <w:sz w:val="22"/>
                <w:szCs w:val="22"/>
              </w:rPr>
            </w:pPr>
            <w:r w:rsidRPr="0082697F">
              <w:rPr>
                <w:sz w:val="22"/>
                <w:szCs w:val="22"/>
              </w:rPr>
              <w:t>7</w:t>
            </w:r>
          </w:p>
        </w:tc>
        <w:tc>
          <w:tcPr>
            <w:tcW w:w="711" w:type="dxa"/>
          </w:tcPr>
          <w:p w14:paraId="19467B64" w14:textId="77777777" w:rsidR="009F420B" w:rsidRPr="0082697F" w:rsidRDefault="009F420B" w:rsidP="00F51095">
            <w:pPr>
              <w:spacing w:line="20" w:lineRule="atLeast"/>
              <w:rPr>
                <w:sz w:val="22"/>
                <w:szCs w:val="22"/>
              </w:rPr>
            </w:pPr>
            <w:r w:rsidRPr="0082697F">
              <w:rPr>
                <w:sz w:val="22"/>
                <w:szCs w:val="22"/>
              </w:rPr>
              <w:t>8</w:t>
            </w:r>
          </w:p>
        </w:tc>
        <w:tc>
          <w:tcPr>
            <w:tcW w:w="711" w:type="dxa"/>
          </w:tcPr>
          <w:p w14:paraId="3FF875E2" w14:textId="77777777" w:rsidR="009F420B" w:rsidRPr="0082697F" w:rsidRDefault="009F420B" w:rsidP="00F51095">
            <w:pPr>
              <w:spacing w:line="20" w:lineRule="atLeast"/>
              <w:rPr>
                <w:sz w:val="22"/>
                <w:szCs w:val="22"/>
              </w:rPr>
            </w:pPr>
            <w:r w:rsidRPr="0082697F">
              <w:rPr>
                <w:sz w:val="22"/>
                <w:szCs w:val="22"/>
              </w:rPr>
              <w:t>6</w:t>
            </w:r>
          </w:p>
        </w:tc>
        <w:tc>
          <w:tcPr>
            <w:tcW w:w="711" w:type="dxa"/>
          </w:tcPr>
          <w:p w14:paraId="39CF2EAD" w14:textId="77777777" w:rsidR="009F420B" w:rsidRPr="0082697F" w:rsidRDefault="009F420B" w:rsidP="00F51095">
            <w:pPr>
              <w:spacing w:line="20" w:lineRule="atLeast"/>
              <w:rPr>
                <w:sz w:val="22"/>
                <w:szCs w:val="22"/>
              </w:rPr>
            </w:pPr>
            <w:r w:rsidRPr="0082697F">
              <w:rPr>
                <w:sz w:val="22"/>
                <w:szCs w:val="22"/>
              </w:rPr>
              <w:t>7</w:t>
            </w:r>
          </w:p>
        </w:tc>
      </w:tr>
      <w:tr w:rsidR="0082697F" w:rsidRPr="0082697F" w14:paraId="127AF1C4" w14:textId="77777777" w:rsidTr="00066E1A">
        <w:trPr>
          <w:trHeight w:val="361"/>
        </w:trPr>
        <w:tc>
          <w:tcPr>
            <w:tcW w:w="719" w:type="dxa"/>
            <w:shd w:val="clear" w:color="auto" w:fill="D9D9D9" w:themeFill="background1" w:themeFillShade="D9"/>
          </w:tcPr>
          <w:p w14:paraId="63B28413" w14:textId="77777777" w:rsidR="009F420B" w:rsidRPr="0082697F" w:rsidRDefault="009F420B" w:rsidP="00F51095">
            <w:pPr>
              <w:spacing w:line="20" w:lineRule="atLeast"/>
              <w:rPr>
                <w:sz w:val="22"/>
                <w:szCs w:val="22"/>
              </w:rPr>
            </w:pPr>
            <w:proofErr w:type="spellStart"/>
            <w:r w:rsidRPr="0082697F">
              <w:rPr>
                <w:sz w:val="22"/>
                <w:szCs w:val="22"/>
              </w:rPr>
              <w:t>Juri</w:t>
            </w:r>
            <w:proofErr w:type="spellEnd"/>
            <w:r w:rsidRPr="0082697F">
              <w:rPr>
                <w:sz w:val="22"/>
                <w:szCs w:val="22"/>
              </w:rPr>
              <w:t xml:space="preserve"> 5</w:t>
            </w:r>
          </w:p>
        </w:tc>
        <w:tc>
          <w:tcPr>
            <w:tcW w:w="753" w:type="dxa"/>
          </w:tcPr>
          <w:p w14:paraId="5281B487" w14:textId="77777777" w:rsidR="009F420B" w:rsidRPr="0082697F" w:rsidRDefault="009F420B" w:rsidP="00F51095">
            <w:pPr>
              <w:spacing w:line="20" w:lineRule="atLeast"/>
              <w:rPr>
                <w:sz w:val="22"/>
                <w:szCs w:val="22"/>
              </w:rPr>
            </w:pPr>
            <w:r w:rsidRPr="0082697F">
              <w:rPr>
                <w:sz w:val="22"/>
                <w:szCs w:val="22"/>
              </w:rPr>
              <w:t>11</w:t>
            </w:r>
          </w:p>
        </w:tc>
        <w:tc>
          <w:tcPr>
            <w:tcW w:w="711" w:type="dxa"/>
          </w:tcPr>
          <w:p w14:paraId="54F780E6" w14:textId="77777777" w:rsidR="009F420B" w:rsidRPr="0082697F" w:rsidRDefault="009F420B" w:rsidP="00F51095">
            <w:pPr>
              <w:spacing w:line="20" w:lineRule="atLeast"/>
              <w:rPr>
                <w:sz w:val="22"/>
                <w:szCs w:val="22"/>
              </w:rPr>
            </w:pPr>
            <w:r w:rsidRPr="0082697F">
              <w:rPr>
                <w:sz w:val="22"/>
                <w:szCs w:val="22"/>
              </w:rPr>
              <w:t>9</w:t>
            </w:r>
          </w:p>
        </w:tc>
        <w:tc>
          <w:tcPr>
            <w:tcW w:w="711" w:type="dxa"/>
          </w:tcPr>
          <w:p w14:paraId="3618D9F0" w14:textId="77777777" w:rsidR="009F420B" w:rsidRPr="0082697F" w:rsidRDefault="009F420B" w:rsidP="00F51095">
            <w:pPr>
              <w:spacing w:line="20" w:lineRule="atLeast"/>
              <w:rPr>
                <w:sz w:val="22"/>
                <w:szCs w:val="22"/>
              </w:rPr>
            </w:pPr>
            <w:r w:rsidRPr="0082697F">
              <w:rPr>
                <w:sz w:val="22"/>
                <w:szCs w:val="22"/>
              </w:rPr>
              <w:t>9</w:t>
            </w:r>
          </w:p>
        </w:tc>
        <w:tc>
          <w:tcPr>
            <w:tcW w:w="711" w:type="dxa"/>
          </w:tcPr>
          <w:p w14:paraId="726D929E" w14:textId="77777777" w:rsidR="009F420B" w:rsidRPr="0082697F" w:rsidRDefault="009F420B" w:rsidP="00F51095">
            <w:pPr>
              <w:spacing w:line="20" w:lineRule="atLeast"/>
              <w:rPr>
                <w:sz w:val="22"/>
                <w:szCs w:val="22"/>
              </w:rPr>
            </w:pPr>
            <w:r w:rsidRPr="0082697F">
              <w:rPr>
                <w:sz w:val="22"/>
                <w:szCs w:val="22"/>
              </w:rPr>
              <w:t>10</w:t>
            </w:r>
          </w:p>
        </w:tc>
        <w:tc>
          <w:tcPr>
            <w:tcW w:w="711" w:type="dxa"/>
          </w:tcPr>
          <w:p w14:paraId="709EADB5" w14:textId="77777777" w:rsidR="009F420B" w:rsidRPr="0082697F" w:rsidRDefault="009F420B" w:rsidP="00F51095">
            <w:pPr>
              <w:spacing w:line="20" w:lineRule="atLeast"/>
              <w:rPr>
                <w:sz w:val="22"/>
                <w:szCs w:val="22"/>
              </w:rPr>
            </w:pPr>
            <w:r w:rsidRPr="0082697F">
              <w:rPr>
                <w:sz w:val="22"/>
                <w:szCs w:val="22"/>
              </w:rPr>
              <w:t>9</w:t>
            </w:r>
          </w:p>
        </w:tc>
      </w:tr>
      <w:tr w:rsidR="0082697F" w:rsidRPr="0082697F" w14:paraId="5D8E1C0A" w14:textId="77777777" w:rsidTr="00066E1A">
        <w:trPr>
          <w:trHeight w:val="450"/>
        </w:trPr>
        <w:tc>
          <w:tcPr>
            <w:tcW w:w="719" w:type="dxa"/>
            <w:shd w:val="clear" w:color="auto" w:fill="D9D9D9" w:themeFill="background1" w:themeFillShade="D9"/>
          </w:tcPr>
          <w:p w14:paraId="1199AD2B" w14:textId="2B52D2E3" w:rsidR="009F420B" w:rsidRPr="0082697F" w:rsidRDefault="009F420B" w:rsidP="00F51095">
            <w:pPr>
              <w:spacing w:line="20" w:lineRule="atLeast"/>
              <w:rPr>
                <w:sz w:val="22"/>
                <w:szCs w:val="22"/>
              </w:rPr>
            </w:pPr>
            <w:r w:rsidRPr="0082697F">
              <w:rPr>
                <w:sz w:val="22"/>
                <w:szCs w:val="22"/>
              </w:rPr>
              <w:t>Total</w:t>
            </w:r>
          </w:p>
        </w:tc>
        <w:tc>
          <w:tcPr>
            <w:tcW w:w="753" w:type="dxa"/>
          </w:tcPr>
          <w:p w14:paraId="4F95109A" w14:textId="77777777" w:rsidR="009F420B" w:rsidRPr="0082697F" w:rsidRDefault="009F420B" w:rsidP="00F51095">
            <w:pPr>
              <w:spacing w:line="20" w:lineRule="atLeast"/>
              <w:rPr>
                <w:sz w:val="22"/>
                <w:szCs w:val="22"/>
              </w:rPr>
            </w:pPr>
            <w:r w:rsidRPr="0082697F">
              <w:rPr>
                <w:sz w:val="22"/>
                <w:szCs w:val="22"/>
              </w:rPr>
              <w:t>19,90</w:t>
            </w:r>
          </w:p>
        </w:tc>
        <w:tc>
          <w:tcPr>
            <w:tcW w:w="711" w:type="dxa"/>
          </w:tcPr>
          <w:p w14:paraId="24AAD6D0" w14:textId="77777777" w:rsidR="009F420B" w:rsidRPr="0082697F" w:rsidRDefault="009F420B" w:rsidP="00F51095">
            <w:pPr>
              <w:spacing w:line="20" w:lineRule="atLeast"/>
              <w:rPr>
                <w:sz w:val="22"/>
                <w:szCs w:val="22"/>
              </w:rPr>
            </w:pPr>
            <w:r w:rsidRPr="0082697F">
              <w:rPr>
                <w:sz w:val="22"/>
                <w:szCs w:val="22"/>
              </w:rPr>
              <w:t>14,53</w:t>
            </w:r>
          </w:p>
        </w:tc>
        <w:tc>
          <w:tcPr>
            <w:tcW w:w="711" w:type="dxa"/>
          </w:tcPr>
          <w:p w14:paraId="48FFAE7F" w14:textId="77777777" w:rsidR="009F420B" w:rsidRPr="0082697F" w:rsidRDefault="009F420B" w:rsidP="00F51095">
            <w:pPr>
              <w:spacing w:line="20" w:lineRule="atLeast"/>
              <w:rPr>
                <w:sz w:val="22"/>
                <w:szCs w:val="22"/>
              </w:rPr>
            </w:pPr>
            <w:r w:rsidRPr="0082697F">
              <w:rPr>
                <w:sz w:val="22"/>
                <w:szCs w:val="22"/>
              </w:rPr>
              <w:t>18,81</w:t>
            </w:r>
          </w:p>
        </w:tc>
        <w:tc>
          <w:tcPr>
            <w:tcW w:w="711" w:type="dxa"/>
          </w:tcPr>
          <w:p w14:paraId="13D61C2D" w14:textId="77777777" w:rsidR="009F420B" w:rsidRPr="0082697F" w:rsidRDefault="009F420B" w:rsidP="00F51095">
            <w:pPr>
              <w:spacing w:line="20" w:lineRule="atLeast"/>
              <w:rPr>
                <w:sz w:val="22"/>
                <w:szCs w:val="22"/>
              </w:rPr>
            </w:pPr>
            <w:r w:rsidRPr="0082697F">
              <w:rPr>
                <w:sz w:val="22"/>
                <w:szCs w:val="22"/>
              </w:rPr>
              <w:t>19,90</w:t>
            </w:r>
          </w:p>
        </w:tc>
        <w:tc>
          <w:tcPr>
            <w:tcW w:w="711" w:type="dxa"/>
          </w:tcPr>
          <w:p w14:paraId="18039C41" w14:textId="77777777" w:rsidR="009F420B" w:rsidRPr="0082697F" w:rsidRDefault="009F420B" w:rsidP="00F51095">
            <w:pPr>
              <w:spacing w:line="20" w:lineRule="atLeast"/>
              <w:rPr>
                <w:sz w:val="22"/>
                <w:szCs w:val="22"/>
              </w:rPr>
            </w:pPr>
            <w:r w:rsidRPr="0082697F">
              <w:rPr>
                <w:sz w:val="22"/>
                <w:szCs w:val="22"/>
              </w:rPr>
              <w:t>18,63</w:t>
            </w:r>
          </w:p>
        </w:tc>
      </w:tr>
    </w:tbl>
    <w:p w14:paraId="2FD68ED7" w14:textId="77777777" w:rsidR="009F420B" w:rsidRPr="00EA6022" w:rsidRDefault="009F420B" w:rsidP="009F420B">
      <w:pPr>
        <w:rPr>
          <w:sz w:val="22"/>
          <w:szCs w:val="22"/>
        </w:rPr>
      </w:pPr>
    </w:p>
    <w:p w14:paraId="55329476" w14:textId="77777777" w:rsidR="009F420B" w:rsidRPr="00032BA7" w:rsidRDefault="009F420B" w:rsidP="00032BA7">
      <w:pPr>
        <w:spacing w:line="20" w:lineRule="atLeast"/>
        <w:jc w:val="both"/>
        <w:rPr>
          <w:sz w:val="22"/>
          <w:szCs w:val="22"/>
        </w:rPr>
      </w:pPr>
      <w:r w:rsidRPr="00EA6022">
        <w:rPr>
          <w:sz w:val="22"/>
          <w:szCs w:val="22"/>
        </w:rPr>
        <w:lastRenderedPageBreak/>
        <w:t xml:space="preserve">Data rating </w:t>
      </w:r>
      <w:proofErr w:type="spellStart"/>
      <w:r w:rsidRPr="00EA6022">
        <w:rPr>
          <w:sz w:val="22"/>
          <w:szCs w:val="22"/>
        </w:rPr>
        <w:t>kecocokan</w:t>
      </w:r>
      <w:proofErr w:type="spellEnd"/>
      <w:r w:rsidRPr="00EA6022">
        <w:rPr>
          <w:sz w:val="22"/>
          <w:szCs w:val="22"/>
        </w:rPr>
        <w:t xml:space="preserve"> yang </w:t>
      </w:r>
      <w:proofErr w:type="spellStart"/>
      <w:r w:rsidRPr="00EA6022">
        <w:rPr>
          <w:sz w:val="22"/>
          <w:szCs w:val="22"/>
        </w:rPr>
        <w:t>sudah</w:t>
      </w:r>
      <w:proofErr w:type="spellEnd"/>
      <w:r w:rsidRPr="00EA6022">
        <w:rPr>
          <w:sz w:val="22"/>
          <w:szCs w:val="22"/>
        </w:rPr>
        <w:t xml:space="preserve"> </w:t>
      </w:r>
      <w:proofErr w:type="spellStart"/>
      <w:r w:rsidRPr="00EA6022">
        <w:rPr>
          <w:sz w:val="22"/>
          <w:szCs w:val="22"/>
        </w:rPr>
        <w:t>ada</w:t>
      </w:r>
      <w:proofErr w:type="spellEnd"/>
      <w:r w:rsidRPr="00EA6022">
        <w:rPr>
          <w:sz w:val="22"/>
          <w:szCs w:val="22"/>
        </w:rPr>
        <w:t xml:space="preserve"> di </w:t>
      </w:r>
      <w:proofErr w:type="spellStart"/>
      <w:r w:rsidRPr="00EA6022">
        <w:rPr>
          <w:sz w:val="22"/>
          <w:szCs w:val="22"/>
        </w:rPr>
        <w:t>lanjutkan</w:t>
      </w:r>
      <w:proofErr w:type="spellEnd"/>
      <w:r w:rsidRPr="00EA6022">
        <w:rPr>
          <w:sz w:val="22"/>
          <w:szCs w:val="22"/>
        </w:rPr>
        <w:t xml:space="preserve"> </w:t>
      </w:r>
      <w:proofErr w:type="spellStart"/>
      <w:r w:rsidRPr="00EA6022">
        <w:rPr>
          <w:sz w:val="22"/>
          <w:szCs w:val="22"/>
        </w:rPr>
        <w:t>dengan</w:t>
      </w:r>
      <w:proofErr w:type="spellEnd"/>
      <w:r w:rsidRPr="00EA6022">
        <w:rPr>
          <w:sz w:val="22"/>
          <w:szCs w:val="22"/>
        </w:rPr>
        <w:t xml:space="preserve"> </w:t>
      </w:r>
      <w:proofErr w:type="spellStart"/>
      <w:r w:rsidRPr="00EA6022">
        <w:rPr>
          <w:sz w:val="22"/>
          <w:szCs w:val="22"/>
        </w:rPr>
        <w:t>menghitung</w:t>
      </w:r>
      <w:proofErr w:type="spellEnd"/>
      <w:r w:rsidRPr="00EA6022">
        <w:rPr>
          <w:sz w:val="22"/>
          <w:szCs w:val="22"/>
        </w:rPr>
        <w:t xml:space="preserve"> matrix </w:t>
      </w:r>
      <w:proofErr w:type="spellStart"/>
      <w:r w:rsidRPr="00EA6022">
        <w:rPr>
          <w:sz w:val="22"/>
          <w:szCs w:val="22"/>
        </w:rPr>
        <w:t>keputusan</w:t>
      </w:r>
      <w:proofErr w:type="spellEnd"/>
      <w:r w:rsidRPr="00EA6022">
        <w:rPr>
          <w:sz w:val="22"/>
          <w:szCs w:val="22"/>
        </w:rPr>
        <w:t xml:space="preserve"> </w:t>
      </w:r>
      <w:proofErr w:type="spellStart"/>
      <w:r w:rsidRPr="00EA6022">
        <w:rPr>
          <w:sz w:val="22"/>
          <w:szCs w:val="22"/>
        </w:rPr>
        <w:t>ternormalisasi</w:t>
      </w:r>
      <w:proofErr w:type="spellEnd"/>
      <w:r w:rsidRPr="00EA6022">
        <w:rPr>
          <w:sz w:val="22"/>
          <w:szCs w:val="22"/>
        </w:rPr>
        <w:t xml:space="preserve"> </w:t>
      </w:r>
      <w:proofErr w:type="spellStart"/>
      <w:r w:rsidRPr="00032BA7">
        <w:rPr>
          <w:sz w:val="22"/>
          <w:szCs w:val="22"/>
        </w:rPr>
        <w:t>sebagai</w:t>
      </w:r>
      <w:proofErr w:type="spellEnd"/>
      <w:r w:rsidRPr="00032BA7">
        <w:rPr>
          <w:sz w:val="22"/>
          <w:szCs w:val="22"/>
        </w:rPr>
        <w:t xml:space="preserve"> </w:t>
      </w:r>
      <w:proofErr w:type="spellStart"/>
      <w:proofErr w:type="gramStart"/>
      <w:r w:rsidRPr="00032BA7">
        <w:rPr>
          <w:sz w:val="22"/>
          <w:szCs w:val="22"/>
        </w:rPr>
        <w:t>berikut</w:t>
      </w:r>
      <w:proofErr w:type="spellEnd"/>
      <w:r w:rsidRPr="00032BA7">
        <w:rPr>
          <w:sz w:val="22"/>
          <w:szCs w:val="22"/>
        </w:rPr>
        <w:t xml:space="preserve"> :</w:t>
      </w:r>
      <w:proofErr w:type="gramEnd"/>
    </w:p>
    <w:p w14:paraId="10766237" w14:textId="77777777" w:rsidR="009F420B" w:rsidRPr="00032BA7" w:rsidRDefault="009F420B" w:rsidP="00032BA7">
      <w:pPr>
        <w:spacing w:line="20" w:lineRule="atLeast"/>
        <w:rPr>
          <w:sz w:val="22"/>
          <w:szCs w:val="22"/>
        </w:rPr>
      </w:pPr>
      <w:r w:rsidRPr="00032BA7">
        <w:rPr>
          <w:noProof/>
          <w:sz w:val="22"/>
          <w:szCs w:val="22"/>
        </w:rPr>
        <w:drawing>
          <wp:anchor distT="0" distB="0" distL="114300" distR="114300" simplePos="0" relativeHeight="251659264" behindDoc="0" locked="0" layoutInCell="1" allowOverlap="1" wp14:anchorId="714C7482" wp14:editId="1D1E9E4F">
            <wp:simplePos x="0" y="0"/>
            <wp:positionH relativeFrom="column">
              <wp:posOffset>0</wp:posOffset>
            </wp:positionH>
            <wp:positionV relativeFrom="paragraph">
              <wp:posOffset>0</wp:posOffset>
            </wp:positionV>
            <wp:extent cx="800100" cy="571500"/>
            <wp:effectExtent l="0" t="0" r="0" b="0"/>
            <wp:wrapNone/>
            <wp:docPr id="4" name="Picture 16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161" descr="þÿ"/>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8A28850" w14:textId="77777777" w:rsidR="009F420B" w:rsidRPr="00032BA7" w:rsidRDefault="009F420B" w:rsidP="00032BA7">
      <w:pPr>
        <w:spacing w:line="20" w:lineRule="atLeast"/>
        <w:rPr>
          <w:sz w:val="22"/>
          <w:szCs w:val="22"/>
        </w:rPr>
      </w:pPr>
    </w:p>
    <w:p w14:paraId="7E541E9B" w14:textId="77777777" w:rsidR="009F420B" w:rsidRPr="00032BA7" w:rsidRDefault="009F420B" w:rsidP="00032BA7">
      <w:pPr>
        <w:spacing w:line="20" w:lineRule="atLeast"/>
        <w:rPr>
          <w:sz w:val="22"/>
          <w:szCs w:val="22"/>
        </w:rPr>
      </w:pPr>
    </w:p>
    <w:p w14:paraId="7C270D53" w14:textId="77777777" w:rsidR="009F420B" w:rsidRPr="00032BA7" w:rsidRDefault="009F420B" w:rsidP="00032BA7">
      <w:pPr>
        <w:spacing w:line="20" w:lineRule="atLeast"/>
        <w:rPr>
          <w:sz w:val="22"/>
          <w:szCs w:val="22"/>
        </w:rPr>
      </w:pPr>
      <w:r w:rsidRPr="00032BA7">
        <w:rPr>
          <w:sz w:val="22"/>
          <w:szCs w:val="22"/>
        </w:rPr>
        <w:t xml:space="preserve">|x1| = </w:t>
      </w:r>
      <m:oMath>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7</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9</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8</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9</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11</m:t>
                </m:r>
              </m:e>
              <m:sup>
                <m:r>
                  <w:rPr>
                    <w:rFonts w:ascii="Cambria Math" w:hAnsi="Cambria Math"/>
                    <w:sz w:val="22"/>
                    <w:szCs w:val="22"/>
                  </w:rPr>
                  <m:t>2</m:t>
                </m:r>
              </m:sup>
            </m:sSup>
          </m:e>
        </m:rad>
      </m:oMath>
      <w:r w:rsidRPr="00032BA7">
        <w:rPr>
          <w:sz w:val="22"/>
          <w:szCs w:val="22"/>
        </w:rPr>
        <w:t xml:space="preserve"> = 19,90</w:t>
      </w:r>
    </w:p>
    <w:p w14:paraId="01373473"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11</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7</m:t>
            </m:r>
          </m:num>
          <m:den>
            <m:r>
              <w:rPr>
                <w:rFonts w:ascii="Cambria Math" w:hAnsi="Cambria Math"/>
                <w:sz w:val="22"/>
                <w:szCs w:val="22"/>
              </w:rPr>
              <m:t>19,90</m:t>
            </m:r>
          </m:den>
        </m:f>
        <m:r>
          <w:rPr>
            <w:rFonts w:ascii="Cambria Math" w:hAnsi="Cambria Math"/>
            <w:sz w:val="22"/>
            <w:szCs w:val="22"/>
          </w:rPr>
          <m:t>=0,35</m:t>
        </m:r>
      </m:oMath>
    </w:p>
    <w:p w14:paraId="3DE3C6AA"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21</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9</m:t>
            </m:r>
          </m:num>
          <m:den>
            <m:r>
              <w:rPr>
                <w:rFonts w:ascii="Cambria Math" w:hAnsi="Cambria Math"/>
                <w:sz w:val="22"/>
                <w:szCs w:val="22"/>
              </w:rPr>
              <m:t>19,90</m:t>
            </m:r>
          </m:den>
        </m:f>
        <m:r>
          <w:rPr>
            <w:rFonts w:ascii="Cambria Math" w:hAnsi="Cambria Math"/>
            <w:sz w:val="22"/>
            <w:szCs w:val="22"/>
          </w:rPr>
          <m:t>=0,45</m:t>
        </m:r>
      </m:oMath>
    </w:p>
    <w:p w14:paraId="66494C03"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31</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8</m:t>
            </m:r>
          </m:num>
          <m:den>
            <m:r>
              <w:rPr>
                <w:rFonts w:ascii="Cambria Math" w:hAnsi="Cambria Math"/>
                <w:sz w:val="22"/>
                <w:szCs w:val="22"/>
              </w:rPr>
              <m:t>19,90</m:t>
            </m:r>
          </m:den>
        </m:f>
        <m:r>
          <w:rPr>
            <w:rFonts w:ascii="Cambria Math" w:hAnsi="Cambria Math"/>
            <w:sz w:val="22"/>
            <w:szCs w:val="22"/>
          </w:rPr>
          <m:t>=0,40</m:t>
        </m:r>
      </m:oMath>
    </w:p>
    <w:p w14:paraId="24F5F5BE"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41</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9</m:t>
            </m:r>
          </m:num>
          <m:den>
            <m:r>
              <w:rPr>
                <w:rFonts w:ascii="Cambria Math" w:hAnsi="Cambria Math"/>
                <w:sz w:val="22"/>
                <w:szCs w:val="22"/>
              </w:rPr>
              <m:t>19,90</m:t>
            </m:r>
          </m:den>
        </m:f>
        <m:r>
          <w:rPr>
            <w:rFonts w:ascii="Cambria Math" w:hAnsi="Cambria Math"/>
            <w:sz w:val="22"/>
            <w:szCs w:val="22"/>
          </w:rPr>
          <m:t>=0,45</m:t>
        </m:r>
      </m:oMath>
    </w:p>
    <w:p w14:paraId="0AE14E06"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51</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11</m:t>
            </m:r>
          </m:num>
          <m:den>
            <m:r>
              <w:rPr>
                <w:rFonts w:ascii="Cambria Math" w:hAnsi="Cambria Math"/>
                <w:sz w:val="22"/>
                <w:szCs w:val="22"/>
              </w:rPr>
              <m:t>19,90</m:t>
            </m:r>
          </m:den>
        </m:f>
        <m:r>
          <w:rPr>
            <w:rFonts w:ascii="Cambria Math" w:hAnsi="Cambria Math"/>
            <w:sz w:val="22"/>
            <w:szCs w:val="22"/>
          </w:rPr>
          <m:t>=0,55</m:t>
        </m:r>
      </m:oMath>
    </w:p>
    <w:p w14:paraId="007AE10C" w14:textId="77777777" w:rsidR="009F420B" w:rsidRPr="00032BA7" w:rsidRDefault="009F420B" w:rsidP="00032BA7">
      <w:pPr>
        <w:spacing w:line="20" w:lineRule="atLeast"/>
        <w:rPr>
          <w:sz w:val="22"/>
          <w:szCs w:val="22"/>
        </w:rPr>
      </w:pPr>
      <w:r w:rsidRPr="00032BA7">
        <w:rPr>
          <w:sz w:val="22"/>
          <w:szCs w:val="22"/>
        </w:rPr>
        <w:t xml:space="preserve">|x2| = </w:t>
      </w:r>
      <m:oMath>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4</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4</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7</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7</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9</m:t>
                </m:r>
              </m:e>
              <m:sup>
                <m:r>
                  <w:rPr>
                    <w:rFonts w:ascii="Cambria Math" w:hAnsi="Cambria Math"/>
                    <w:sz w:val="22"/>
                    <w:szCs w:val="22"/>
                  </w:rPr>
                  <m:t>2</m:t>
                </m:r>
              </m:sup>
            </m:sSup>
          </m:e>
        </m:rad>
      </m:oMath>
      <w:r w:rsidRPr="00032BA7">
        <w:rPr>
          <w:sz w:val="22"/>
          <w:szCs w:val="22"/>
        </w:rPr>
        <w:t xml:space="preserve"> = 14,53</w:t>
      </w:r>
    </w:p>
    <w:p w14:paraId="05184AED"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12</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4</m:t>
            </m:r>
          </m:num>
          <m:den>
            <m:r>
              <w:rPr>
                <w:rFonts w:ascii="Cambria Math" w:hAnsi="Cambria Math"/>
                <w:sz w:val="22"/>
                <w:szCs w:val="22"/>
              </w:rPr>
              <m:t>14,53</m:t>
            </m:r>
          </m:den>
        </m:f>
        <m:r>
          <w:rPr>
            <w:rFonts w:ascii="Cambria Math" w:hAnsi="Cambria Math"/>
            <w:sz w:val="22"/>
            <w:szCs w:val="22"/>
          </w:rPr>
          <m:t>=0,28</m:t>
        </m:r>
      </m:oMath>
    </w:p>
    <w:p w14:paraId="0FFF171B"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22</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4</m:t>
            </m:r>
          </m:num>
          <m:den>
            <m:r>
              <w:rPr>
                <w:rFonts w:ascii="Cambria Math" w:hAnsi="Cambria Math"/>
                <w:sz w:val="22"/>
                <w:szCs w:val="22"/>
              </w:rPr>
              <m:t>14,53</m:t>
            </m:r>
          </m:den>
        </m:f>
        <m:r>
          <w:rPr>
            <w:rFonts w:ascii="Cambria Math" w:hAnsi="Cambria Math"/>
            <w:sz w:val="22"/>
            <w:szCs w:val="22"/>
          </w:rPr>
          <m:t>=0,28</m:t>
        </m:r>
      </m:oMath>
    </w:p>
    <w:p w14:paraId="48261DD7"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32</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7</m:t>
            </m:r>
          </m:num>
          <m:den>
            <m:r>
              <w:rPr>
                <w:rFonts w:ascii="Cambria Math" w:hAnsi="Cambria Math"/>
                <w:sz w:val="22"/>
                <w:szCs w:val="22"/>
              </w:rPr>
              <m:t>14,53</m:t>
            </m:r>
          </m:den>
        </m:f>
        <m:r>
          <w:rPr>
            <w:rFonts w:ascii="Cambria Math" w:hAnsi="Cambria Math"/>
            <w:sz w:val="22"/>
            <w:szCs w:val="22"/>
          </w:rPr>
          <m:t>=0,48</m:t>
        </m:r>
      </m:oMath>
    </w:p>
    <w:p w14:paraId="7953900F"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42</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7</m:t>
            </m:r>
          </m:num>
          <m:den>
            <m:r>
              <w:rPr>
                <w:rFonts w:ascii="Cambria Math" w:hAnsi="Cambria Math"/>
                <w:sz w:val="22"/>
                <w:szCs w:val="22"/>
              </w:rPr>
              <m:t>14,53</m:t>
            </m:r>
          </m:den>
        </m:f>
        <m:r>
          <w:rPr>
            <w:rFonts w:ascii="Cambria Math" w:hAnsi="Cambria Math"/>
            <w:sz w:val="22"/>
            <w:szCs w:val="22"/>
          </w:rPr>
          <m:t>=0,48</m:t>
        </m:r>
      </m:oMath>
    </w:p>
    <w:p w14:paraId="15CA8264"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52</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9</m:t>
            </m:r>
          </m:num>
          <m:den>
            <m:r>
              <w:rPr>
                <w:rFonts w:ascii="Cambria Math" w:hAnsi="Cambria Math"/>
                <w:sz w:val="22"/>
                <w:szCs w:val="22"/>
              </w:rPr>
              <m:t>14,53</m:t>
            </m:r>
          </m:den>
        </m:f>
        <m:r>
          <w:rPr>
            <w:rFonts w:ascii="Cambria Math" w:hAnsi="Cambria Math"/>
            <w:sz w:val="22"/>
            <w:szCs w:val="22"/>
          </w:rPr>
          <m:t>=0,62</m:t>
        </m:r>
      </m:oMath>
    </w:p>
    <w:p w14:paraId="14F90262" w14:textId="77777777" w:rsidR="009F420B" w:rsidRPr="00032BA7" w:rsidRDefault="009F420B" w:rsidP="00032BA7">
      <w:pPr>
        <w:spacing w:line="20" w:lineRule="atLeast"/>
        <w:rPr>
          <w:sz w:val="22"/>
          <w:szCs w:val="22"/>
        </w:rPr>
      </w:pPr>
      <w:r w:rsidRPr="00032BA7">
        <w:rPr>
          <w:sz w:val="22"/>
          <w:szCs w:val="22"/>
        </w:rPr>
        <w:t xml:space="preserve">|x3| = </w:t>
      </w:r>
      <m:oMath>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8</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8</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9</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8</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9</m:t>
                </m:r>
              </m:e>
              <m:sup>
                <m:r>
                  <w:rPr>
                    <w:rFonts w:ascii="Cambria Math" w:hAnsi="Cambria Math"/>
                    <w:sz w:val="22"/>
                    <w:szCs w:val="22"/>
                  </w:rPr>
                  <m:t>2</m:t>
                </m:r>
              </m:sup>
            </m:sSup>
          </m:e>
        </m:rad>
      </m:oMath>
      <w:r w:rsidRPr="00032BA7">
        <w:rPr>
          <w:sz w:val="22"/>
          <w:szCs w:val="22"/>
        </w:rPr>
        <w:t xml:space="preserve"> = 18,81</w:t>
      </w:r>
    </w:p>
    <w:p w14:paraId="2FDD2B17"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13</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8</m:t>
            </m:r>
          </m:num>
          <m:den>
            <m:r>
              <w:rPr>
                <w:rFonts w:ascii="Cambria Math" w:hAnsi="Cambria Math"/>
                <w:sz w:val="22"/>
                <w:szCs w:val="22"/>
              </w:rPr>
              <m:t>18,81</m:t>
            </m:r>
          </m:den>
        </m:f>
        <m:r>
          <w:rPr>
            <w:rFonts w:ascii="Cambria Math" w:hAnsi="Cambria Math"/>
            <w:sz w:val="22"/>
            <w:szCs w:val="22"/>
          </w:rPr>
          <m:t>=0,43</m:t>
        </m:r>
      </m:oMath>
    </w:p>
    <w:p w14:paraId="52CAE1C1"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23</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8</m:t>
            </m:r>
          </m:num>
          <m:den>
            <m:r>
              <w:rPr>
                <w:rFonts w:ascii="Cambria Math" w:hAnsi="Cambria Math"/>
                <w:sz w:val="22"/>
                <w:szCs w:val="22"/>
              </w:rPr>
              <m:t>18,81</m:t>
            </m:r>
          </m:den>
        </m:f>
        <m:r>
          <w:rPr>
            <w:rFonts w:ascii="Cambria Math" w:hAnsi="Cambria Math"/>
            <w:sz w:val="22"/>
            <w:szCs w:val="22"/>
          </w:rPr>
          <m:t>=0,43</m:t>
        </m:r>
      </m:oMath>
    </w:p>
    <w:p w14:paraId="4C437F21"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33</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9</m:t>
            </m:r>
          </m:num>
          <m:den>
            <m:r>
              <w:rPr>
                <w:rFonts w:ascii="Cambria Math" w:hAnsi="Cambria Math"/>
                <w:sz w:val="22"/>
                <w:szCs w:val="22"/>
              </w:rPr>
              <m:t>18,81</m:t>
            </m:r>
          </m:den>
        </m:f>
        <m:r>
          <w:rPr>
            <w:rFonts w:ascii="Cambria Math" w:hAnsi="Cambria Math"/>
            <w:sz w:val="22"/>
            <w:szCs w:val="22"/>
          </w:rPr>
          <m:t>=0,48</m:t>
        </m:r>
      </m:oMath>
    </w:p>
    <w:p w14:paraId="547102E8"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43</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10</m:t>
            </m:r>
          </m:num>
          <m:den>
            <m:r>
              <w:rPr>
                <w:rFonts w:ascii="Cambria Math" w:hAnsi="Cambria Math"/>
                <w:sz w:val="22"/>
                <w:szCs w:val="22"/>
              </w:rPr>
              <m:t>18,81</m:t>
            </m:r>
          </m:den>
        </m:f>
        <m:r>
          <w:rPr>
            <w:rFonts w:ascii="Cambria Math" w:hAnsi="Cambria Math"/>
            <w:sz w:val="22"/>
            <w:szCs w:val="22"/>
          </w:rPr>
          <m:t>=0,43</m:t>
        </m:r>
      </m:oMath>
    </w:p>
    <w:p w14:paraId="0E896A08"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53</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7</m:t>
            </m:r>
          </m:num>
          <m:den>
            <m:r>
              <w:rPr>
                <w:rFonts w:ascii="Cambria Math" w:hAnsi="Cambria Math"/>
                <w:sz w:val="22"/>
                <w:szCs w:val="22"/>
              </w:rPr>
              <m:t>18,81</m:t>
            </m:r>
          </m:den>
        </m:f>
        <m:r>
          <w:rPr>
            <w:rFonts w:ascii="Cambria Math" w:hAnsi="Cambria Math"/>
            <w:sz w:val="22"/>
            <w:szCs w:val="22"/>
          </w:rPr>
          <m:t>=0,48</m:t>
        </m:r>
      </m:oMath>
    </w:p>
    <w:p w14:paraId="48B57006" w14:textId="77777777" w:rsidR="009F420B" w:rsidRPr="00032BA7" w:rsidRDefault="009F420B" w:rsidP="00032BA7">
      <w:pPr>
        <w:spacing w:line="20" w:lineRule="atLeast"/>
        <w:rPr>
          <w:sz w:val="22"/>
          <w:szCs w:val="22"/>
        </w:rPr>
      </w:pPr>
      <w:r w:rsidRPr="00032BA7">
        <w:rPr>
          <w:sz w:val="22"/>
          <w:szCs w:val="22"/>
        </w:rPr>
        <w:t xml:space="preserve">|x4| = </w:t>
      </w:r>
      <m:oMath>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4</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12</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6</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2</m:t>
                </m:r>
              </m:sup>
            </m:sSup>
          </m:e>
        </m:rad>
      </m:oMath>
      <w:r w:rsidRPr="00032BA7">
        <w:rPr>
          <w:sz w:val="22"/>
          <w:szCs w:val="22"/>
        </w:rPr>
        <w:t xml:space="preserve"> = 19,90</w:t>
      </w:r>
    </w:p>
    <w:p w14:paraId="73977C14"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14</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4</m:t>
            </m:r>
          </m:num>
          <m:den>
            <m:r>
              <w:rPr>
                <w:rFonts w:ascii="Cambria Math" w:hAnsi="Cambria Math"/>
                <w:sz w:val="22"/>
                <w:szCs w:val="22"/>
              </w:rPr>
              <m:t>19,90</m:t>
            </m:r>
          </m:den>
        </m:f>
        <m:r>
          <w:rPr>
            <w:rFonts w:ascii="Cambria Math" w:hAnsi="Cambria Math"/>
            <w:sz w:val="22"/>
            <w:szCs w:val="22"/>
          </w:rPr>
          <m:t>=0,20</m:t>
        </m:r>
      </m:oMath>
    </w:p>
    <w:p w14:paraId="15800CAB"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24</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10</m:t>
            </m:r>
          </m:num>
          <m:den>
            <m:r>
              <w:rPr>
                <w:rFonts w:ascii="Cambria Math" w:hAnsi="Cambria Math"/>
                <w:sz w:val="22"/>
                <w:szCs w:val="22"/>
              </w:rPr>
              <m:t>19,90</m:t>
            </m:r>
          </m:den>
        </m:f>
        <m:r>
          <w:rPr>
            <w:rFonts w:ascii="Cambria Math" w:hAnsi="Cambria Math"/>
            <w:sz w:val="22"/>
            <w:szCs w:val="22"/>
          </w:rPr>
          <m:t>=0,50</m:t>
        </m:r>
      </m:oMath>
    </w:p>
    <w:p w14:paraId="6C72CA45"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34</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12</m:t>
            </m:r>
          </m:num>
          <m:den>
            <m:r>
              <w:rPr>
                <w:rFonts w:ascii="Cambria Math" w:hAnsi="Cambria Math"/>
                <w:sz w:val="22"/>
                <w:szCs w:val="22"/>
              </w:rPr>
              <m:t>19,90</m:t>
            </m:r>
          </m:den>
        </m:f>
        <m:r>
          <w:rPr>
            <w:rFonts w:ascii="Cambria Math" w:hAnsi="Cambria Math"/>
            <w:sz w:val="22"/>
            <w:szCs w:val="22"/>
          </w:rPr>
          <m:t>=0,60</m:t>
        </m:r>
      </m:oMath>
    </w:p>
    <w:p w14:paraId="0AC6A438"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44</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6</m:t>
            </m:r>
          </m:num>
          <m:den>
            <m:r>
              <w:rPr>
                <w:rFonts w:ascii="Cambria Math" w:hAnsi="Cambria Math"/>
                <w:sz w:val="22"/>
                <w:szCs w:val="22"/>
              </w:rPr>
              <m:t>19,90</m:t>
            </m:r>
          </m:den>
        </m:f>
        <m:r>
          <w:rPr>
            <w:rFonts w:ascii="Cambria Math" w:hAnsi="Cambria Math"/>
            <w:sz w:val="22"/>
            <w:szCs w:val="22"/>
          </w:rPr>
          <m:t>=0,30</m:t>
        </m:r>
      </m:oMath>
    </w:p>
    <w:p w14:paraId="0196A23C"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54</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10</m:t>
            </m:r>
          </m:num>
          <m:den>
            <m:r>
              <w:rPr>
                <w:rFonts w:ascii="Cambria Math" w:hAnsi="Cambria Math"/>
                <w:sz w:val="22"/>
                <w:szCs w:val="22"/>
              </w:rPr>
              <m:t>19,90</m:t>
            </m:r>
          </m:den>
        </m:f>
        <m:r>
          <w:rPr>
            <w:rFonts w:ascii="Cambria Math" w:hAnsi="Cambria Math"/>
            <w:sz w:val="22"/>
            <w:szCs w:val="22"/>
          </w:rPr>
          <m:t>=0,50</m:t>
        </m:r>
      </m:oMath>
    </w:p>
    <w:p w14:paraId="0ADA7985" w14:textId="77777777" w:rsidR="009F420B" w:rsidRPr="00032BA7" w:rsidRDefault="009F420B" w:rsidP="00032BA7">
      <w:pPr>
        <w:spacing w:line="20" w:lineRule="atLeast"/>
        <w:rPr>
          <w:sz w:val="22"/>
          <w:szCs w:val="22"/>
        </w:rPr>
      </w:pPr>
      <w:r w:rsidRPr="00032BA7">
        <w:rPr>
          <w:sz w:val="22"/>
          <w:szCs w:val="22"/>
        </w:rPr>
        <w:t xml:space="preserve">|x5| = </w:t>
      </w:r>
      <m:oMath>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6</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9</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7</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9</m:t>
                </m:r>
              </m:e>
              <m:sup>
                <m:r>
                  <w:rPr>
                    <w:rFonts w:ascii="Cambria Math" w:hAnsi="Cambria Math"/>
                    <w:sz w:val="22"/>
                    <w:szCs w:val="22"/>
                  </w:rPr>
                  <m:t>2</m:t>
                </m:r>
              </m:sup>
            </m:sSup>
          </m:e>
        </m:rad>
      </m:oMath>
      <w:r w:rsidRPr="00032BA7">
        <w:rPr>
          <w:sz w:val="22"/>
          <w:szCs w:val="22"/>
        </w:rPr>
        <w:t xml:space="preserve"> = 18,63</w:t>
      </w:r>
    </w:p>
    <w:p w14:paraId="7A748CC0"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15</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6</m:t>
            </m:r>
          </m:num>
          <m:den>
            <m:r>
              <w:rPr>
                <w:rFonts w:ascii="Cambria Math" w:hAnsi="Cambria Math"/>
                <w:sz w:val="22"/>
                <w:szCs w:val="22"/>
              </w:rPr>
              <m:t>18,63</m:t>
            </m:r>
          </m:den>
        </m:f>
        <m:r>
          <w:rPr>
            <w:rFonts w:ascii="Cambria Math" w:hAnsi="Cambria Math"/>
            <w:sz w:val="22"/>
            <w:szCs w:val="22"/>
          </w:rPr>
          <m:t>=0,32</m:t>
        </m:r>
      </m:oMath>
    </w:p>
    <w:p w14:paraId="6448983F"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25</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9</m:t>
            </m:r>
          </m:num>
          <m:den>
            <m:r>
              <w:rPr>
                <w:rFonts w:ascii="Cambria Math" w:hAnsi="Cambria Math"/>
                <w:sz w:val="22"/>
                <w:szCs w:val="22"/>
              </w:rPr>
              <m:t>18,63</m:t>
            </m:r>
          </m:den>
        </m:f>
        <m:r>
          <w:rPr>
            <w:rFonts w:ascii="Cambria Math" w:hAnsi="Cambria Math"/>
            <w:sz w:val="22"/>
            <w:szCs w:val="22"/>
          </w:rPr>
          <m:t>=0,48</m:t>
        </m:r>
      </m:oMath>
    </w:p>
    <w:p w14:paraId="5005A019"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35</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10</m:t>
            </m:r>
          </m:num>
          <m:den>
            <m:r>
              <w:rPr>
                <w:rFonts w:ascii="Cambria Math" w:hAnsi="Cambria Math"/>
                <w:sz w:val="22"/>
                <w:szCs w:val="22"/>
              </w:rPr>
              <m:t>18,63</m:t>
            </m:r>
          </m:den>
        </m:f>
        <m:r>
          <w:rPr>
            <w:rFonts w:ascii="Cambria Math" w:hAnsi="Cambria Math"/>
            <w:sz w:val="22"/>
            <w:szCs w:val="22"/>
          </w:rPr>
          <m:t>=0,54</m:t>
        </m:r>
      </m:oMath>
    </w:p>
    <w:p w14:paraId="02DBB88D"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45</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7</m:t>
            </m:r>
          </m:num>
          <m:den>
            <m:r>
              <w:rPr>
                <w:rFonts w:ascii="Cambria Math" w:hAnsi="Cambria Math"/>
                <w:sz w:val="22"/>
                <w:szCs w:val="22"/>
              </w:rPr>
              <m:t>18,63</m:t>
            </m:r>
          </m:den>
        </m:f>
        <m:r>
          <w:rPr>
            <w:rFonts w:ascii="Cambria Math" w:hAnsi="Cambria Math"/>
            <w:sz w:val="22"/>
            <w:szCs w:val="22"/>
          </w:rPr>
          <m:t>=0,38</m:t>
        </m:r>
      </m:oMath>
    </w:p>
    <w:p w14:paraId="4243A80E" w14:textId="77777777" w:rsidR="009F420B" w:rsidRPr="00032BA7" w:rsidRDefault="00B45E32" w:rsidP="00032BA7">
      <w:pPr>
        <w:spacing w:line="20" w:lineRule="atLeast"/>
        <w:rPr>
          <w:sz w:val="22"/>
          <w:szCs w:val="22"/>
        </w:rPr>
      </w:pP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55</m:t>
            </m:r>
          </m:sub>
        </m:sSub>
      </m:oMath>
      <w:r w:rsidR="009F420B" w:rsidRPr="00032BA7">
        <w:rPr>
          <w:sz w:val="22"/>
          <w:szCs w:val="22"/>
        </w:rPr>
        <w:t xml:space="preserve">  = </w:t>
      </w:r>
      <m:oMath>
        <m:f>
          <m:fPr>
            <m:ctrlPr>
              <w:rPr>
                <w:rFonts w:ascii="Cambria Math" w:hAnsi="Cambria Math"/>
                <w:i/>
                <w:sz w:val="22"/>
                <w:szCs w:val="22"/>
              </w:rPr>
            </m:ctrlPr>
          </m:fPr>
          <m:num>
            <m:r>
              <w:rPr>
                <w:rFonts w:ascii="Cambria Math" w:hAnsi="Cambria Math"/>
                <w:sz w:val="22"/>
                <w:szCs w:val="22"/>
              </w:rPr>
              <m:t>9</m:t>
            </m:r>
          </m:num>
          <m:den>
            <m:r>
              <w:rPr>
                <w:rFonts w:ascii="Cambria Math" w:hAnsi="Cambria Math"/>
                <w:sz w:val="22"/>
                <w:szCs w:val="22"/>
              </w:rPr>
              <m:t>18,63</m:t>
            </m:r>
          </m:den>
        </m:f>
        <m:r>
          <w:rPr>
            <w:rFonts w:ascii="Cambria Math" w:hAnsi="Cambria Math"/>
            <w:sz w:val="22"/>
            <w:szCs w:val="22"/>
          </w:rPr>
          <m:t>=0,48</m:t>
        </m:r>
      </m:oMath>
    </w:p>
    <w:p w14:paraId="3892E8B8" w14:textId="77777777" w:rsidR="009F420B" w:rsidRPr="00032BA7" w:rsidRDefault="009F420B" w:rsidP="00032BA7">
      <w:pPr>
        <w:spacing w:line="20" w:lineRule="atLeast"/>
        <w:rPr>
          <w:sz w:val="22"/>
          <w:szCs w:val="22"/>
        </w:rPr>
      </w:pPr>
    </w:p>
    <w:p w14:paraId="76F6BE32" w14:textId="77777777" w:rsidR="009F420B" w:rsidRPr="00032BA7" w:rsidRDefault="009F420B" w:rsidP="00032BA7">
      <w:pPr>
        <w:spacing w:line="20" w:lineRule="atLeast"/>
        <w:jc w:val="both"/>
        <w:rPr>
          <w:sz w:val="22"/>
          <w:szCs w:val="22"/>
        </w:rPr>
      </w:pPr>
      <w:r w:rsidRPr="00032BA7">
        <w:rPr>
          <w:sz w:val="22"/>
          <w:szCs w:val="22"/>
        </w:rPr>
        <w:t xml:space="preserve">Setelah matrix </w:t>
      </w:r>
      <w:proofErr w:type="spellStart"/>
      <w:r w:rsidRPr="00032BA7">
        <w:rPr>
          <w:sz w:val="22"/>
          <w:szCs w:val="22"/>
        </w:rPr>
        <w:t>normalisasi</w:t>
      </w:r>
      <w:proofErr w:type="spellEnd"/>
      <w:r w:rsidRPr="00032BA7">
        <w:rPr>
          <w:sz w:val="22"/>
          <w:szCs w:val="22"/>
        </w:rPr>
        <w:t xml:space="preserve"> </w:t>
      </w:r>
      <w:proofErr w:type="spellStart"/>
      <w:r w:rsidRPr="00032BA7">
        <w:rPr>
          <w:sz w:val="22"/>
          <w:szCs w:val="22"/>
        </w:rPr>
        <w:t>didapatkan</w:t>
      </w:r>
      <w:proofErr w:type="spellEnd"/>
      <w:r w:rsidRPr="00032BA7">
        <w:rPr>
          <w:sz w:val="22"/>
          <w:szCs w:val="22"/>
        </w:rPr>
        <w:t xml:space="preserve"> </w:t>
      </w:r>
      <w:proofErr w:type="spellStart"/>
      <w:r w:rsidRPr="00032BA7">
        <w:rPr>
          <w:sz w:val="22"/>
          <w:szCs w:val="22"/>
        </w:rPr>
        <w:t>selanjutnya</w:t>
      </w:r>
      <w:proofErr w:type="spellEnd"/>
      <w:r w:rsidRPr="00032BA7">
        <w:rPr>
          <w:sz w:val="22"/>
          <w:szCs w:val="22"/>
        </w:rPr>
        <w:t xml:space="preserve"> </w:t>
      </w:r>
      <w:proofErr w:type="spellStart"/>
      <w:r w:rsidRPr="00032BA7">
        <w:rPr>
          <w:sz w:val="22"/>
          <w:szCs w:val="22"/>
        </w:rPr>
        <w:t>menghitung</w:t>
      </w:r>
      <w:proofErr w:type="spellEnd"/>
      <w:r w:rsidRPr="00032BA7">
        <w:rPr>
          <w:sz w:val="22"/>
          <w:szCs w:val="22"/>
        </w:rPr>
        <w:t xml:space="preserve"> matrix </w:t>
      </w:r>
      <w:proofErr w:type="spellStart"/>
      <w:r w:rsidRPr="00032BA7">
        <w:rPr>
          <w:sz w:val="22"/>
          <w:szCs w:val="22"/>
        </w:rPr>
        <w:t>keputusan</w:t>
      </w:r>
      <w:proofErr w:type="spellEnd"/>
      <w:r w:rsidRPr="00032BA7">
        <w:rPr>
          <w:sz w:val="22"/>
          <w:szCs w:val="22"/>
        </w:rPr>
        <w:t xml:space="preserve"> </w:t>
      </w:r>
      <w:proofErr w:type="spellStart"/>
      <w:r w:rsidRPr="00032BA7">
        <w:rPr>
          <w:sz w:val="22"/>
          <w:szCs w:val="22"/>
        </w:rPr>
        <w:t>terbobot</w:t>
      </w:r>
      <w:proofErr w:type="spellEnd"/>
      <w:r w:rsidRPr="00032BA7">
        <w:rPr>
          <w:sz w:val="22"/>
          <w:szCs w:val="22"/>
        </w:rPr>
        <w:t xml:space="preserve"> yang </w:t>
      </w:r>
      <w:proofErr w:type="spellStart"/>
      <w:r w:rsidRPr="00032BA7">
        <w:rPr>
          <w:sz w:val="22"/>
          <w:szCs w:val="22"/>
        </w:rPr>
        <w:t>digambarkan</w:t>
      </w:r>
      <w:proofErr w:type="spellEnd"/>
      <w:r w:rsidRPr="00032BA7">
        <w:rPr>
          <w:sz w:val="22"/>
          <w:szCs w:val="22"/>
        </w:rPr>
        <w:t xml:space="preserve"> </w:t>
      </w:r>
      <w:proofErr w:type="spellStart"/>
      <w:r w:rsidRPr="00032BA7">
        <w:rPr>
          <w:sz w:val="22"/>
          <w:szCs w:val="22"/>
        </w:rPr>
        <w:t>dengan</w:t>
      </w:r>
      <w:proofErr w:type="spellEnd"/>
      <w:r w:rsidRPr="00032BA7">
        <w:rPr>
          <w:sz w:val="22"/>
          <w:szCs w:val="22"/>
        </w:rPr>
        <w:t xml:space="preserve"> </w:t>
      </w:r>
      <w:proofErr w:type="spellStart"/>
      <w:r w:rsidRPr="00032BA7">
        <w:rPr>
          <w:sz w:val="22"/>
          <w:szCs w:val="22"/>
        </w:rPr>
        <w:t>tabel</w:t>
      </w:r>
      <w:proofErr w:type="spellEnd"/>
      <w:r w:rsidRPr="00032BA7">
        <w:rPr>
          <w:sz w:val="22"/>
          <w:szCs w:val="22"/>
        </w:rPr>
        <w:t xml:space="preserve"> </w:t>
      </w:r>
      <w:proofErr w:type="spellStart"/>
      <w:r w:rsidRPr="00032BA7">
        <w:rPr>
          <w:sz w:val="22"/>
          <w:szCs w:val="22"/>
        </w:rPr>
        <w:t>seperti</w:t>
      </w:r>
      <w:proofErr w:type="spellEnd"/>
      <w:r w:rsidRPr="00032BA7">
        <w:rPr>
          <w:sz w:val="22"/>
          <w:szCs w:val="22"/>
        </w:rPr>
        <w:t xml:space="preserve"> pada </w:t>
      </w:r>
      <w:proofErr w:type="spellStart"/>
      <w:r w:rsidRPr="00032BA7">
        <w:rPr>
          <w:sz w:val="22"/>
          <w:szCs w:val="22"/>
        </w:rPr>
        <w:t>tabel</w:t>
      </w:r>
      <w:proofErr w:type="spellEnd"/>
      <w:r w:rsidRPr="00032BA7">
        <w:rPr>
          <w:sz w:val="22"/>
          <w:szCs w:val="22"/>
        </w:rPr>
        <w:t xml:space="preserve"> </w:t>
      </w:r>
      <w:proofErr w:type="gramStart"/>
      <w:r w:rsidRPr="00032BA7">
        <w:rPr>
          <w:sz w:val="22"/>
          <w:szCs w:val="22"/>
        </w:rPr>
        <w:t>4.4 :</w:t>
      </w:r>
      <w:proofErr w:type="gramEnd"/>
    </w:p>
    <w:p w14:paraId="72EB7ED2" w14:textId="77777777" w:rsidR="009F420B" w:rsidRPr="00032BA7" w:rsidRDefault="009F420B" w:rsidP="00032BA7">
      <w:pPr>
        <w:spacing w:line="20" w:lineRule="atLeast"/>
        <w:jc w:val="both"/>
        <w:rPr>
          <w:sz w:val="22"/>
          <w:szCs w:val="22"/>
        </w:rPr>
      </w:pPr>
    </w:p>
    <w:p w14:paraId="4F6D2577" w14:textId="77777777" w:rsidR="009F420B" w:rsidRPr="00032BA7" w:rsidRDefault="009F420B" w:rsidP="00032BA7">
      <w:pPr>
        <w:spacing w:line="20" w:lineRule="atLeast"/>
        <w:rPr>
          <w:sz w:val="22"/>
          <w:szCs w:val="22"/>
        </w:rPr>
      </w:pPr>
      <w:proofErr w:type="spellStart"/>
      <w:r w:rsidRPr="00032BA7">
        <w:rPr>
          <w:sz w:val="22"/>
          <w:szCs w:val="22"/>
        </w:rPr>
        <w:t>Tabel</w:t>
      </w:r>
      <w:proofErr w:type="spellEnd"/>
      <w:r w:rsidRPr="00032BA7">
        <w:rPr>
          <w:sz w:val="22"/>
          <w:szCs w:val="22"/>
        </w:rPr>
        <w:t xml:space="preserve"> 4.4 Matrix Keputusan </w:t>
      </w:r>
      <w:proofErr w:type="spellStart"/>
      <w:r w:rsidRPr="00032BA7">
        <w:rPr>
          <w:sz w:val="22"/>
          <w:szCs w:val="22"/>
        </w:rPr>
        <w:t>Terbobot</w:t>
      </w:r>
      <w:proofErr w:type="spellEnd"/>
      <w:r w:rsidRPr="00032BA7">
        <w:rPr>
          <w:sz w:val="22"/>
          <w:szCs w:val="22"/>
        </w:rPr>
        <w:t xml:space="preserve"> R</w:t>
      </w:r>
    </w:p>
    <w:tbl>
      <w:tblPr>
        <w:tblW w:w="4111" w:type="dxa"/>
        <w:tblLayout w:type="fixed"/>
        <w:tblLook w:val="04A0" w:firstRow="1" w:lastRow="0" w:firstColumn="1" w:lastColumn="0" w:noHBand="0" w:noVBand="1"/>
      </w:tblPr>
      <w:tblGrid>
        <w:gridCol w:w="572"/>
        <w:gridCol w:w="704"/>
        <w:gridCol w:w="709"/>
        <w:gridCol w:w="709"/>
        <w:gridCol w:w="708"/>
        <w:gridCol w:w="709"/>
      </w:tblGrid>
      <w:tr w:rsidR="00BC064E" w:rsidRPr="00032BA7" w14:paraId="46B1AA3A" w14:textId="77777777" w:rsidTr="00E56A65">
        <w:trPr>
          <w:trHeight w:val="296"/>
        </w:trPr>
        <w:tc>
          <w:tcPr>
            <w:tcW w:w="572" w:type="dxa"/>
            <w:vMerge w:val="restart"/>
            <w:shd w:val="clear" w:color="auto" w:fill="D9D9D9" w:themeFill="background1" w:themeFillShade="D9"/>
          </w:tcPr>
          <w:p w14:paraId="294324B7" w14:textId="77777777" w:rsidR="009F420B" w:rsidRPr="00032BA7" w:rsidRDefault="009F420B" w:rsidP="00032BA7">
            <w:pPr>
              <w:spacing w:line="20" w:lineRule="atLeast"/>
              <w:rPr>
                <w:sz w:val="22"/>
                <w:szCs w:val="22"/>
              </w:rPr>
            </w:pPr>
          </w:p>
        </w:tc>
        <w:tc>
          <w:tcPr>
            <w:tcW w:w="3539" w:type="dxa"/>
            <w:gridSpan w:val="5"/>
            <w:shd w:val="clear" w:color="auto" w:fill="D9D9D9" w:themeFill="background1" w:themeFillShade="D9"/>
          </w:tcPr>
          <w:p w14:paraId="0FE45C32" w14:textId="77777777" w:rsidR="009F420B" w:rsidRPr="00032BA7" w:rsidRDefault="009F420B" w:rsidP="00032BA7">
            <w:pPr>
              <w:spacing w:line="20" w:lineRule="atLeast"/>
              <w:rPr>
                <w:sz w:val="22"/>
                <w:szCs w:val="22"/>
              </w:rPr>
            </w:pPr>
            <w:bookmarkStart w:id="16" w:name="_Toc14534328"/>
            <w:bookmarkStart w:id="17" w:name="_Toc14608717"/>
            <w:bookmarkStart w:id="18" w:name="_Toc14654220"/>
            <w:bookmarkStart w:id="19" w:name="_Toc14662892"/>
            <w:bookmarkStart w:id="20" w:name="_Toc15360506"/>
            <w:bookmarkStart w:id="21" w:name="_Toc15360750"/>
            <w:bookmarkStart w:id="22" w:name="_Toc16775054"/>
            <w:proofErr w:type="spellStart"/>
            <w:r w:rsidRPr="00032BA7">
              <w:rPr>
                <w:sz w:val="22"/>
                <w:szCs w:val="22"/>
              </w:rPr>
              <w:t>Kriteria</w:t>
            </w:r>
            <w:bookmarkEnd w:id="16"/>
            <w:bookmarkEnd w:id="17"/>
            <w:bookmarkEnd w:id="18"/>
            <w:bookmarkEnd w:id="19"/>
            <w:bookmarkEnd w:id="20"/>
            <w:bookmarkEnd w:id="21"/>
            <w:bookmarkEnd w:id="22"/>
            <w:proofErr w:type="spellEnd"/>
          </w:p>
        </w:tc>
      </w:tr>
      <w:tr w:rsidR="009F420B" w:rsidRPr="00032BA7" w14:paraId="4E7132F1" w14:textId="77777777" w:rsidTr="00066E1A">
        <w:trPr>
          <w:trHeight w:val="193"/>
        </w:trPr>
        <w:tc>
          <w:tcPr>
            <w:tcW w:w="572" w:type="dxa"/>
            <w:vMerge/>
            <w:shd w:val="clear" w:color="auto" w:fill="D9D9D9" w:themeFill="background1" w:themeFillShade="D9"/>
          </w:tcPr>
          <w:p w14:paraId="28DC5886" w14:textId="77777777" w:rsidR="009F420B" w:rsidRPr="00032BA7" w:rsidRDefault="009F420B" w:rsidP="00032BA7">
            <w:pPr>
              <w:spacing w:line="20" w:lineRule="atLeast"/>
              <w:rPr>
                <w:sz w:val="22"/>
                <w:szCs w:val="22"/>
              </w:rPr>
            </w:pPr>
          </w:p>
        </w:tc>
        <w:tc>
          <w:tcPr>
            <w:tcW w:w="704" w:type="dxa"/>
            <w:shd w:val="clear" w:color="auto" w:fill="D9D9D9" w:themeFill="background1" w:themeFillShade="D9"/>
          </w:tcPr>
          <w:p w14:paraId="283CE446" w14:textId="77777777" w:rsidR="009F420B" w:rsidRPr="00032BA7" w:rsidRDefault="009F420B" w:rsidP="00032BA7">
            <w:pPr>
              <w:spacing w:line="20" w:lineRule="atLeast"/>
              <w:rPr>
                <w:sz w:val="22"/>
                <w:szCs w:val="22"/>
              </w:rPr>
            </w:pPr>
            <w:bookmarkStart w:id="23" w:name="_Toc14534329"/>
            <w:bookmarkStart w:id="24" w:name="_Toc14608718"/>
            <w:bookmarkStart w:id="25" w:name="_Toc14654221"/>
            <w:bookmarkStart w:id="26" w:name="_Toc14662893"/>
            <w:bookmarkStart w:id="27" w:name="_Toc15360507"/>
            <w:bookmarkStart w:id="28" w:name="_Toc15360751"/>
            <w:bookmarkStart w:id="29" w:name="_Toc16775055"/>
            <w:r w:rsidRPr="00032BA7">
              <w:rPr>
                <w:sz w:val="22"/>
                <w:szCs w:val="22"/>
              </w:rPr>
              <w:t>C1</w:t>
            </w:r>
            <w:bookmarkEnd w:id="23"/>
            <w:bookmarkEnd w:id="24"/>
            <w:bookmarkEnd w:id="25"/>
            <w:bookmarkEnd w:id="26"/>
            <w:bookmarkEnd w:id="27"/>
            <w:bookmarkEnd w:id="28"/>
            <w:bookmarkEnd w:id="29"/>
          </w:p>
        </w:tc>
        <w:tc>
          <w:tcPr>
            <w:tcW w:w="709" w:type="dxa"/>
            <w:shd w:val="clear" w:color="auto" w:fill="D9D9D9" w:themeFill="background1" w:themeFillShade="D9"/>
          </w:tcPr>
          <w:p w14:paraId="430E11DE" w14:textId="77777777" w:rsidR="009F420B" w:rsidRPr="00032BA7" w:rsidRDefault="009F420B" w:rsidP="00032BA7">
            <w:pPr>
              <w:spacing w:line="20" w:lineRule="atLeast"/>
              <w:rPr>
                <w:sz w:val="22"/>
                <w:szCs w:val="22"/>
              </w:rPr>
            </w:pPr>
            <w:bookmarkStart w:id="30" w:name="_Toc14534330"/>
            <w:bookmarkStart w:id="31" w:name="_Toc14608719"/>
            <w:bookmarkStart w:id="32" w:name="_Toc14654222"/>
            <w:bookmarkStart w:id="33" w:name="_Toc14662894"/>
            <w:bookmarkStart w:id="34" w:name="_Toc15360508"/>
            <w:bookmarkStart w:id="35" w:name="_Toc15360752"/>
            <w:bookmarkStart w:id="36" w:name="_Toc16775056"/>
            <w:r w:rsidRPr="00032BA7">
              <w:rPr>
                <w:sz w:val="22"/>
                <w:szCs w:val="22"/>
              </w:rPr>
              <w:t>C2</w:t>
            </w:r>
            <w:bookmarkEnd w:id="30"/>
            <w:bookmarkEnd w:id="31"/>
            <w:bookmarkEnd w:id="32"/>
            <w:bookmarkEnd w:id="33"/>
            <w:bookmarkEnd w:id="34"/>
            <w:bookmarkEnd w:id="35"/>
            <w:bookmarkEnd w:id="36"/>
          </w:p>
        </w:tc>
        <w:tc>
          <w:tcPr>
            <w:tcW w:w="709" w:type="dxa"/>
            <w:shd w:val="clear" w:color="auto" w:fill="D9D9D9" w:themeFill="background1" w:themeFillShade="D9"/>
          </w:tcPr>
          <w:p w14:paraId="0DD05395" w14:textId="77777777" w:rsidR="009F420B" w:rsidRPr="00032BA7" w:rsidRDefault="009F420B" w:rsidP="00032BA7">
            <w:pPr>
              <w:spacing w:line="20" w:lineRule="atLeast"/>
              <w:rPr>
                <w:sz w:val="22"/>
                <w:szCs w:val="22"/>
              </w:rPr>
            </w:pPr>
            <w:bookmarkStart w:id="37" w:name="_Toc14534331"/>
            <w:bookmarkStart w:id="38" w:name="_Toc14608720"/>
            <w:bookmarkStart w:id="39" w:name="_Toc14654223"/>
            <w:bookmarkStart w:id="40" w:name="_Toc14662895"/>
            <w:bookmarkStart w:id="41" w:name="_Toc15360509"/>
            <w:bookmarkStart w:id="42" w:name="_Toc15360753"/>
            <w:bookmarkStart w:id="43" w:name="_Toc16775057"/>
            <w:r w:rsidRPr="00032BA7">
              <w:rPr>
                <w:sz w:val="22"/>
                <w:szCs w:val="22"/>
              </w:rPr>
              <w:t>C3</w:t>
            </w:r>
            <w:bookmarkEnd w:id="37"/>
            <w:bookmarkEnd w:id="38"/>
            <w:bookmarkEnd w:id="39"/>
            <w:bookmarkEnd w:id="40"/>
            <w:bookmarkEnd w:id="41"/>
            <w:bookmarkEnd w:id="42"/>
            <w:bookmarkEnd w:id="43"/>
          </w:p>
        </w:tc>
        <w:tc>
          <w:tcPr>
            <w:tcW w:w="708" w:type="dxa"/>
            <w:shd w:val="clear" w:color="auto" w:fill="D9D9D9" w:themeFill="background1" w:themeFillShade="D9"/>
          </w:tcPr>
          <w:p w14:paraId="0C233E1E" w14:textId="77777777" w:rsidR="009F420B" w:rsidRPr="00032BA7" w:rsidRDefault="009F420B" w:rsidP="00032BA7">
            <w:pPr>
              <w:spacing w:line="20" w:lineRule="atLeast"/>
              <w:rPr>
                <w:sz w:val="22"/>
                <w:szCs w:val="22"/>
              </w:rPr>
            </w:pPr>
            <w:bookmarkStart w:id="44" w:name="_Toc14534332"/>
            <w:bookmarkStart w:id="45" w:name="_Toc14608721"/>
            <w:bookmarkStart w:id="46" w:name="_Toc14654224"/>
            <w:bookmarkStart w:id="47" w:name="_Toc14662896"/>
            <w:bookmarkStart w:id="48" w:name="_Toc15360510"/>
            <w:bookmarkStart w:id="49" w:name="_Toc15360754"/>
            <w:bookmarkStart w:id="50" w:name="_Toc16775058"/>
            <w:r w:rsidRPr="00032BA7">
              <w:rPr>
                <w:sz w:val="22"/>
                <w:szCs w:val="22"/>
              </w:rPr>
              <w:t>C4</w:t>
            </w:r>
            <w:bookmarkEnd w:id="44"/>
            <w:bookmarkEnd w:id="45"/>
            <w:bookmarkEnd w:id="46"/>
            <w:bookmarkEnd w:id="47"/>
            <w:bookmarkEnd w:id="48"/>
            <w:bookmarkEnd w:id="49"/>
            <w:bookmarkEnd w:id="50"/>
          </w:p>
        </w:tc>
        <w:tc>
          <w:tcPr>
            <w:tcW w:w="709" w:type="dxa"/>
            <w:shd w:val="clear" w:color="auto" w:fill="D9D9D9" w:themeFill="background1" w:themeFillShade="D9"/>
          </w:tcPr>
          <w:p w14:paraId="3F12C736" w14:textId="77777777" w:rsidR="009F420B" w:rsidRPr="00032BA7" w:rsidRDefault="009F420B" w:rsidP="00032BA7">
            <w:pPr>
              <w:spacing w:line="20" w:lineRule="atLeast"/>
              <w:rPr>
                <w:sz w:val="22"/>
                <w:szCs w:val="22"/>
              </w:rPr>
            </w:pPr>
            <w:bookmarkStart w:id="51" w:name="_Toc14534333"/>
            <w:bookmarkStart w:id="52" w:name="_Toc14608722"/>
            <w:bookmarkStart w:id="53" w:name="_Toc14654225"/>
            <w:bookmarkStart w:id="54" w:name="_Toc14662897"/>
            <w:bookmarkStart w:id="55" w:name="_Toc15360511"/>
            <w:bookmarkStart w:id="56" w:name="_Toc15360755"/>
            <w:bookmarkStart w:id="57" w:name="_Toc16775059"/>
            <w:r w:rsidRPr="00032BA7">
              <w:rPr>
                <w:sz w:val="22"/>
                <w:szCs w:val="22"/>
              </w:rPr>
              <w:t>C5</w:t>
            </w:r>
            <w:bookmarkEnd w:id="51"/>
            <w:bookmarkEnd w:id="52"/>
            <w:bookmarkEnd w:id="53"/>
            <w:bookmarkEnd w:id="54"/>
            <w:bookmarkEnd w:id="55"/>
            <w:bookmarkEnd w:id="56"/>
            <w:bookmarkEnd w:id="57"/>
          </w:p>
        </w:tc>
      </w:tr>
      <w:tr w:rsidR="009F420B" w:rsidRPr="00032BA7" w14:paraId="790DED10" w14:textId="77777777" w:rsidTr="00066E1A">
        <w:trPr>
          <w:trHeight w:val="409"/>
        </w:trPr>
        <w:tc>
          <w:tcPr>
            <w:tcW w:w="572" w:type="dxa"/>
            <w:shd w:val="clear" w:color="auto" w:fill="D9D9D9" w:themeFill="background1" w:themeFillShade="D9"/>
          </w:tcPr>
          <w:p w14:paraId="67BC1699" w14:textId="7AD93646" w:rsidR="009F420B" w:rsidRPr="00032BA7" w:rsidRDefault="00BC064E" w:rsidP="00032BA7">
            <w:pPr>
              <w:spacing w:line="20" w:lineRule="atLeast"/>
              <w:rPr>
                <w:sz w:val="22"/>
                <w:szCs w:val="22"/>
              </w:rPr>
            </w:pPr>
            <w:bookmarkStart w:id="58" w:name="_Toc15360513"/>
            <w:bookmarkStart w:id="59" w:name="_Toc15360757"/>
            <w:bookmarkStart w:id="60" w:name="_Toc16775060"/>
            <w:proofErr w:type="spellStart"/>
            <w:r w:rsidRPr="00032BA7">
              <w:rPr>
                <w:sz w:val="22"/>
                <w:szCs w:val="22"/>
              </w:rPr>
              <w:t>J</w:t>
            </w:r>
            <w:r w:rsidR="009F420B" w:rsidRPr="00032BA7">
              <w:rPr>
                <w:sz w:val="22"/>
                <w:szCs w:val="22"/>
              </w:rPr>
              <w:t>uri</w:t>
            </w:r>
            <w:proofErr w:type="spellEnd"/>
            <w:r w:rsidR="009F420B" w:rsidRPr="00032BA7">
              <w:rPr>
                <w:sz w:val="22"/>
                <w:szCs w:val="22"/>
              </w:rPr>
              <w:t xml:space="preserve"> 1</w:t>
            </w:r>
            <w:bookmarkEnd w:id="58"/>
            <w:bookmarkEnd w:id="59"/>
            <w:bookmarkEnd w:id="60"/>
          </w:p>
        </w:tc>
        <w:tc>
          <w:tcPr>
            <w:tcW w:w="704" w:type="dxa"/>
          </w:tcPr>
          <w:p w14:paraId="35BBDDA0" w14:textId="5C7ACB26" w:rsidR="009F420B" w:rsidRPr="00032BA7" w:rsidRDefault="00BC064E" w:rsidP="00032BA7">
            <w:pPr>
              <w:spacing w:line="20" w:lineRule="atLeast"/>
              <w:rPr>
                <w:sz w:val="22"/>
                <w:szCs w:val="22"/>
              </w:rPr>
            </w:pPr>
            <w:bookmarkStart w:id="61" w:name="_Toc14534336"/>
            <w:bookmarkStart w:id="62" w:name="_Toc14608725"/>
            <w:bookmarkStart w:id="63" w:name="_Toc14654228"/>
            <w:bookmarkStart w:id="64" w:name="_Toc14662900"/>
            <w:bookmarkStart w:id="65" w:name="_Toc15360514"/>
            <w:bookmarkStart w:id="66" w:name="_Toc15360758"/>
            <w:bookmarkStart w:id="67" w:name="_Toc16775061"/>
            <w:r w:rsidRPr="00032BA7">
              <w:rPr>
                <w:sz w:val="22"/>
                <w:szCs w:val="22"/>
              </w:rPr>
              <w:t>0</w:t>
            </w:r>
            <w:r w:rsidR="009F420B" w:rsidRPr="00032BA7">
              <w:rPr>
                <w:sz w:val="22"/>
                <w:szCs w:val="22"/>
              </w:rPr>
              <w:t>,35*</w:t>
            </w:r>
            <w:bookmarkEnd w:id="61"/>
            <w:bookmarkEnd w:id="62"/>
            <w:bookmarkEnd w:id="63"/>
            <w:bookmarkEnd w:id="64"/>
            <w:r w:rsidR="009F420B" w:rsidRPr="00032BA7">
              <w:rPr>
                <w:sz w:val="22"/>
                <w:szCs w:val="22"/>
              </w:rPr>
              <w:t>3</w:t>
            </w:r>
            <w:bookmarkEnd w:id="65"/>
            <w:bookmarkEnd w:id="66"/>
            <w:bookmarkEnd w:id="67"/>
          </w:p>
        </w:tc>
        <w:tc>
          <w:tcPr>
            <w:tcW w:w="709" w:type="dxa"/>
          </w:tcPr>
          <w:p w14:paraId="03320823" w14:textId="48223200" w:rsidR="009F420B" w:rsidRPr="00032BA7" w:rsidRDefault="00BC064E" w:rsidP="00032BA7">
            <w:pPr>
              <w:spacing w:line="20" w:lineRule="atLeast"/>
              <w:rPr>
                <w:sz w:val="22"/>
                <w:szCs w:val="22"/>
              </w:rPr>
            </w:pPr>
            <w:bookmarkStart w:id="68" w:name="_Toc14534337"/>
            <w:bookmarkStart w:id="69" w:name="_Toc14608726"/>
            <w:bookmarkStart w:id="70" w:name="_Toc14654229"/>
            <w:bookmarkStart w:id="71" w:name="_Toc14662901"/>
            <w:bookmarkStart w:id="72" w:name="_Toc15360515"/>
            <w:bookmarkStart w:id="73" w:name="_Toc15360759"/>
            <w:bookmarkStart w:id="74" w:name="_Toc16775062"/>
            <w:r w:rsidRPr="00032BA7">
              <w:rPr>
                <w:sz w:val="22"/>
                <w:szCs w:val="22"/>
              </w:rPr>
              <w:t>0</w:t>
            </w:r>
            <w:r w:rsidR="009F420B" w:rsidRPr="00032BA7">
              <w:rPr>
                <w:sz w:val="22"/>
                <w:szCs w:val="22"/>
              </w:rPr>
              <w:t>,28*</w:t>
            </w:r>
            <w:bookmarkEnd w:id="68"/>
            <w:bookmarkEnd w:id="69"/>
            <w:bookmarkEnd w:id="70"/>
            <w:bookmarkEnd w:id="71"/>
            <w:r w:rsidR="009F420B" w:rsidRPr="00032BA7">
              <w:rPr>
                <w:sz w:val="22"/>
                <w:szCs w:val="22"/>
              </w:rPr>
              <w:t>2</w:t>
            </w:r>
            <w:bookmarkEnd w:id="72"/>
            <w:bookmarkEnd w:id="73"/>
            <w:bookmarkEnd w:id="74"/>
          </w:p>
        </w:tc>
        <w:tc>
          <w:tcPr>
            <w:tcW w:w="709" w:type="dxa"/>
          </w:tcPr>
          <w:p w14:paraId="316EE55B" w14:textId="3062A095" w:rsidR="009F420B" w:rsidRPr="00032BA7" w:rsidRDefault="00BC064E" w:rsidP="00032BA7">
            <w:pPr>
              <w:spacing w:line="20" w:lineRule="atLeast"/>
              <w:rPr>
                <w:sz w:val="22"/>
                <w:szCs w:val="22"/>
              </w:rPr>
            </w:pPr>
            <w:bookmarkStart w:id="75" w:name="_Toc14534338"/>
            <w:bookmarkStart w:id="76" w:name="_Toc14608727"/>
            <w:bookmarkStart w:id="77" w:name="_Toc14654230"/>
            <w:bookmarkStart w:id="78" w:name="_Toc14662902"/>
            <w:bookmarkStart w:id="79" w:name="_Toc15360516"/>
            <w:bookmarkStart w:id="80" w:name="_Toc15360760"/>
            <w:bookmarkStart w:id="81" w:name="_Toc16775063"/>
            <w:r w:rsidRPr="00032BA7">
              <w:rPr>
                <w:sz w:val="22"/>
                <w:szCs w:val="22"/>
              </w:rPr>
              <w:t>0</w:t>
            </w:r>
            <w:r w:rsidR="009F420B" w:rsidRPr="00032BA7">
              <w:rPr>
                <w:sz w:val="22"/>
                <w:szCs w:val="22"/>
              </w:rPr>
              <w:t>,43*</w:t>
            </w:r>
            <w:bookmarkEnd w:id="75"/>
            <w:bookmarkEnd w:id="76"/>
            <w:bookmarkEnd w:id="77"/>
            <w:bookmarkEnd w:id="78"/>
            <w:r w:rsidR="009F420B" w:rsidRPr="00032BA7">
              <w:rPr>
                <w:sz w:val="22"/>
                <w:szCs w:val="22"/>
              </w:rPr>
              <w:t>2</w:t>
            </w:r>
            <w:bookmarkEnd w:id="79"/>
            <w:bookmarkEnd w:id="80"/>
            <w:bookmarkEnd w:id="81"/>
          </w:p>
        </w:tc>
        <w:tc>
          <w:tcPr>
            <w:tcW w:w="708" w:type="dxa"/>
          </w:tcPr>
          <w:p w14:paraId="0661A836" w14:textId="65DA8DA1" w:rsidR="009F420B" w:rsidRPr="00032BA7" w:rsidRDefault="00BC064E" w:rsidP="00032BA7">
            <w:pPr>
              <w:spacing w:line="20" w:lineRule="atLeast"/>
              <w:rPr>
                <w:sz w:val="22"/>
                <w:szCs w:val="22"/>
              </w:rPr>
            </w:pPr>
            <w:bookmarkStart w:id="82" w:name="_Toc14534339"/>
            <w:bookmarkStart w:id="83" w:name="_Toc14608728"/>
            <w:bookmarkStart w:id="84" w:name="_Toc14654231"/>
            <w:bookmarkStart w:id="85" w:name="_Toc14662903"/>
            <w:bookmarkStart w:id="86" w:name="_Toc15360517"/>
            <w:bookmarkStart w:id="87" w:name="_Toc15360761"/>
            <w:bookmarkStart w:id="88" w:name="_Toc16775064"/>
            <w:r w:rsidRPr="00032BA7">
              <w:rPr>
                <w:sz w:val="22"/>
                <w:szCs w:val="22"/>
              </w:rPr>
              <w:t>0</w:t>
            </w:r>
            <w:r w:rsidR="009F420B" w:rsidRPr="00032BA7">
              <w:rPr>
                <w:sz w:val="22"/>
                <w:szCs w:val="22"/>
              </w:rPr>
              <w:t>,20*</w:t>
            </w:r>
            <w:bookmarkEnd w:id="82"/>
            <w:bookmarkEnd w:id="83"/>
            <w:bookmarkEnd w:id="84"/>
            <w:bookmarkEnd w:id="85"/>
            <w:r w:rsidR="009F420B" w:rsidRPr="00032BA7">
              <w:rPr>
                <w:sz w:val="22"/>
                <w:szCs w:val="22"/>
              </w:rPr>
              <w:t>1</w:t>
            </w:r>
            <w:bookmarkEnd w:id="86"/>
            <w:bookmarkEnd w:id="87"/>
            <w:bookmarkEnd w:id="88"/>
          </w:p>
        </w:tc>
        <w:tc>
          <w:tcPr>
            <w:tcW w:w="709" w:type="dxa"/>
          </w:tcPr>
          <w:p w14:paraId="6B7EC30E" w14:textId="32751038" w:rsidR="009F420B" w:rsidRPr="00032BA7" w:rsidRDefault="00BC064E" w:rsidP="00032BA7">
            <w:pPr>
              <w:spacing w:line="20" w:lineRule="atLeast"/>
              <w:rPr>
                <w:sz w:val="22"/>
                <w:szCs w:val="22"/>
              </w:rPr>
            </w:pPr>
            <w:bookmarkStart w:id="89" w:name="_Toc14534340"/>
            <w:bookmarkStart w:id="90" w:name="_Toc14608729"/>
            <w:bookmarkStart w:id="91" w:name="_Toc14654232"/>
            <w:bookmarkStart w:id="92" w:name="_Toc14662904"/>
            <w:bookmarkStart w:id="93" w:name="_Toc15360518"/>
            <w:bookmarkStart w:id="94" w:name="_Toc15360762"/>
            <w:bookmarkStart w:id="95" w:name="_Toc16775065"/>
            <w:r w:rsidRPr="00032BA7">
              <w:rPr>
                <w:sz w:val="22"/>
                <w:szCs w:val="22"/>
              </w:rPr>
              <w:t>0</w:t>
            </w:r>
            <w:r w:rsidR="009F420B" w:rsidRPr="00032BA7">
              <w:rPr>
                <w:sz w:val="22"/>
                <w:szCs w:val="22"/>
              </w:rPr>
              <w:t>,32*</w:t>
            </w:r>
            <w:bookmarkEnd w:id="89"/>
            <w:bookmarkEnd w:id="90"/>
            <w:bookmarkEnd w:id="91"/>
            <w:bookmarkEnd w:id="92"/>
            <w:r w:rsidR="009F420B" w:rsidRPr="00032BA7">
              <w:rPr>
                <w:sz w:val="22"/>
                <w:szCs w:val="22"/>
              </w:rPr>
              <w:t>1</w:t>
            </w:r>
            <w:bookmarkEnd w:id="93"/>
            <w:bookmarkEnd w:id="94"/>
            <w:bookmarkEnd w:id="95"/>
          </w:p>
        </w:tc>
      </w:tr>
      <w:tr w:rsidR="009F420B" w:rsidRPr="00032BA7" w14:paraId="40FFF0B0" w14:textId="77777777" w:rsidTr="00066E1A">
        <w:trPr>
          <w:trHeight w:val="409"/>
        </w:trPr>
        <w:tc>
          <w:tcPr>
            <w:tcW w:w="572" w:type="dxa"/>
            <w:shd w:val="clear" w:color="auto" w:fill="D9D9D9" w:themeFill="background1" w:themeFillShade="D9"/>
          </w:tcPr>
          <w:p w14:paraId="264C7E1E" w14:textId="16FBFA7C" w:rsidR="009F420B" w:rsidRPr="00032BA7" w:rsidRDefault="009F420B" w:rsidP="00032BA7">
            <w:pPr>
              <w:spacing w:line="20" w:lineRule="atLeast"/>
              <w:rPr>
                <w:sz w:val="22"/>
                <w:szCs w:val="22"/>
              </w:rPr>
            </w:pPr>
            <w:bookmarkStart w:id="96" w:name="_Toc15360520"/>
            <w:bookmarkStart w:id="97" w:name="_Toc15360764"/>
            <w:bookmarkStart w:id="98" w:name="_Toc16775066"/>
            <w:proofErr w:type="spellStart"/>
            <w:r w:rsidRPr="00032BA7">
              <w:rPr>
                <w:sz w:val="22"/>
                <w:szCs w:val="22"/>
              </w:rPr>
              <w:t>Juri</w:t>
            </w:r>
            <w:proofErr w:type="spellEnd"/>
            <w:r w:rsidRPr="00032BA7">
              <w:rPr>
                <w:sz w:val="22"/>
                <w:szCs w:val="22"/>
              </w:rPr>
              <w:t xml:space="preserve"> 2</w:t>
            </w:r>
            <w:bookmarkEnd w:id="96"/>
            <w:bookmarkEnd w:id="97"/>
            <w:bookmarkEnd w:id="98"/>
          </w:p>
        </w:tc>
        <w:tc>
          <w:tcPr>
            <w:tcW w:w="704" w:type="dxa"/>
          </w:tcPr>
          <w:p w14:paraId="5F8F0FC0" w14:textId="6DD05DAC" w:rsidR="009F420B" w:rsidRPr="00032BA7" w:rsidRDefault="00BC064E" w:rsidP="00032BA7">
            <w:pPr>
              <w:spacing w:line="20" w:lineRule="atLeast"/>
              <w:rPr>
                <w:sz w:val="22"/>
                <w:szCs w:val="22"/>
              </w:rPr>
            </w:pPr>
            <w:bookmarkStart w:id="99" w:name="_Toc14534343"/>
            <w:bookmarkStart w:id="100" w:name="_Toc14608732"/>
            <w:bookmarkStart w:id="101" w:name="_Toc14654235"/>
            <w:bookmarkStart w:id="102" w:name="_Toc14662907"/>
            <w:bookmarkStart w:id="103" w:name="_Toc15360521"/>
            <w:bookmarkStart w:id="104" w:name="_Toc15360765"/>
            <w:bookmarkStart w:id="105" w:name="_Toc16775067"/>
            <w:r w:rsidRPr="00032BA7">
              <w:rPr>
                <w:sz w:val="22"/>
                <w:szCs w:val="22"/>
              </w:rPr>
              <w:t>0</w:t>
            </w:r>
            <w:r w:rsidR="009F420B" w:rsidRPr="00032BA7">
              <w:rPr>
                <w:sz w:val="22"/>
                <w:szCs w:val="22"/>
              </w:rPr>
              <w:t>,45*</w:t>
            </w:r>
            <w:bookmarkEnd w:id="99"/>
            <w:bookmarkEnd w:id="100"/>
            <w:bookmarkEnd w:id="101"/>
            <w:bookmarkEnd w:id="102"/>
            <w:r w:rsidR="009F420B" w:rsidRPr="00032BA7">
              <w:rPr>
                <w:sz w:val="22"/>
                <w:szCs w:val="22"/>
              </w:rPr>
              <w:t>3</w:t>
            </w:r>
            <w:bookmarkEnd w:id="103"/>
            <w:bookmarkEnd w:id="104"/>
            <w:bookmarkEnd w:id="105"/>
          </w:p>
        </w:tc>
        <w:tc>
          <w:tcPr>
            <w:tcW w:w="709" w:type="dxa"/>
          </w:tcPr>
          <w:p w14:paraId="0E5C2433" w14:textId="62E507E2" w:rsidR="009F420B" w:rsidRPr="00032BA7" w:rsidRDefault="00BC064E" w:rsidP="00032BA7">
            <w:pPr>
              <w:spacing w:line="20" w:lineRule="atLeast"/>
              <w:rPr>
                <w:sz w:val="22"/>
                <w:szCs w:val="22"/>
              </w:rPr>
            </w:pPr>
            <w:bookmarkStart w:id="106" w:name="_Toc14534344"/>
            <w:bookmarkStart w:id="107" w:name="_Toc14608733"/>
            <w:bookmarkStart w:id="108" w:name="_Toc14654236"/>
            <w:bookmarkStart w:id="109" w:name="_Toc14662908"/>
            <w:bookmarkStart w:id="110" w:name="_Toc15360522"/>
            <w:bookmarkStart w:id="111" w:name="_Toc15360766"/>
            <w:bookmarkStart w:id="112" w:name="_Toc16775068"/>
            <w:r w:rsidRPr="00032BA7">
              <w:rPr>
                <w:sz w:val="22"/>
                <w:szCs w:val="22"/>
              </w:rPr>
              <w:t>0</w:t>
            </w:r>
            <w:r w:rsidR="009F420B" w:rsidRPr="00032BA7">
              <w:rPr>
                <w:sz w:val="22"/>
                <w:szCs w:val="22"/>
              </w:rPr>
              <w:t>,28*</w:t>
            </w:r>
            <w:bookmarkEnd w:id="106"/>
            <w:bookmarkEnd w:id="107"/>
            <w:bookmarkEnd w:id="108"/>
            <w:bookmarkEnd w:id="109"/>
            <w:r w:rsidR="009F420B" w:rsidRPr="00032BA7">
              <w:rPr>
                <w:sz w:val="22"/>
                <w:szCs w:val="22"/>
              </w:rPr>
              <w:t>2</w:t>
            </w:r>
            <w:bookmarkEnd w:id="110"/>
            <w:bookmarkEnd w:id="111"/>
            <w:bookmarkEnd w:id="112"/>
          </w:p>
        </w:tc>
        <w:tc>
          <w:tcPr>
            <w:tcW w:w="709" w:type="dxa"/>
          </w:tcPr>
          <w:p w14:paraId="7FE57E22" w14:textId="52B750E4" w:rsidR="009F420B" w:rsidRPr="00032BA7" w:rsidRDefault="00BC064E" w:rsidP="00032BA7">
            <w:pPr>
              <w:spacing w:line="20" w:lineRule="atLeast"/>
              <w:rPr>
                <w:sz w:val="22"/>
                <w:szCs w:val="22"/>
              </w:rPr>
            </w:pPr>
            <w:bookmarkStart w:id="113" w:name="_Toc14534345"/>
            <w:bookmarkStart w:id="114" w:name="_Toc14608734"/>
            <w:bookmarkStart w:id="115" w:name="_Toc14654237"/>
            <w:bookmarkStart w:id="116" w:name="_Toc14662909"/>
            <w:bookmarkStart w:id="117" w:name="_Toc15360523"/>
            <w:bookmarkStart w:id="118" w:name="_Toc15360767"/>
            <w:bookmarkStart w:id="119" w:name="_Toc16775069"/>
            <w:r w:rsidRPr="00032BA7">
              <w:rPr>
                <w:sz w:val="22"/>
                <w:szCs w:val="22"/>
              </w:rPr>
              <w:t>0</w:t>
            </w:r>
            <w:r w:rsidR="009F420B" w:rsidRPr="00032BA7">
              <w:rPr>
                <w:sz w:val="22"/>
                <w:szCs w:val="22"/>
              </w:rPr>
              <w:t>,43*</w:t>
            </w:r>
            <w:bookmarkEnd w:id="113"/>
            <w:bookmarkEnd w:id="114"/>
            <w:bookmarkEnd w:id="115"/>
            <w:bookmarkEnd w:id="116"/>
            <w:r w:rsidR="009F420B" w:rsidRPr="00032BA7">
              <w:rPr>
                <w:sz w:val="22"/>
                <w:szCs w:val="22"/>
              </w:rPr>
              <w:t>2</w:t>
            </w:r>
            <w:bookmarkEnd w:id="117"/>
            <w:bookmarkEnd w:id="118"/>
            <w:bookmarkEnd w:id="119"/>
          </w:p>
        </w:tc>
        <w:tc>
          <w:tcPr>
            <w:tcW w:w="708" w:type="dxa"/>
          </w:tcPr>
          <w:p w14:paraId="2224D4BE" w14:textId="0C7854D3" w:rsidR="009F420B" w:rsidRPr="00032BA7" w:rsidRDefault="00BC064E" w:rsidP="00032BA7">
            <w:pPr>
              <w:spacing w:line="20" w:lineRule="atLeast"/>
              <w:rPr>
                <w:sz w:val="22"/>
                <w:szCs w:val="22"/>
              </w:rPr>
            </w:pPr>
            <w:bookmarkStart w:id="120" w:name="_Toc14534346"/>
            <w:bookmarkStart w:id="121" w:name="_Toc14608735"/>
            <w:bookmarkStart w:id="122" w:name="_Toc14654238"/>
            <w:bookmarkStart w:id="123" w:name="_Toc14662910"/>
            <w:bookmarkStart w:id="124" w:name="_Toc15360524"/>
            <w:bookmarkStart w:id="125" w:name="_Toc15360768"/>
            <w:bookmarkStart w:id="126" w:name="_Toc16775070"/>
            <w:r w:rsidRPr="00032BA7">
              <w:rPr>
                <w:sz w:val="22"/>
                <w:szCs w:val="22"/>
              </w:rPr>
              <w:t>0</w:t>
            </w:r>
            <w:r w:rsidR="009F420B" w:rsidRPr="00032BA7">
              <w:rPr>
                <w:sz w:val="22"/>
                <w:szCs w:val="22"/>
              </w:rPr>
              <w:t>,50*</w:t>
            </w:r>
            <w:bookmarkEnd w:id="120"/>
            <w:bookmarkEnd w:id="121"/>
            <w:bookmarkEnd w:id="122"/>
            <w:bookmarkEnd w:id="123"/>
            <w:r w:rsidR="009F420B" w:rsidRPr="00032BA7">
              <w:rPr>
                <w:sz w:val="22"/>
                <w:szCs w:val="22"/>
              </w:rPr>
              <w:t>1</w:t>
            </w:r>
            <w:bookmarkEnd w:id="124"/>
            <w:bookmarkEnd w:id="125"/>
            <w:bookmarkEnd w:id="126"/>
          </w:p>
        </w:tc>
        <w:tc>
          <w:tcPr>
            <w:tcW w:w="709" w:type="dxa"/>
          </w:tcPr>
          <w:p w14:paraId="7A023032" w14:textId="4FFBFD19" w:rsidR="009F420B" w:rsidRPr="00032BA7" w:rsidRDefault="00BC064E" w:rsidP="00032BA7">
            <w:pPr>
              <w:spacing w:line="20" w:lineRule="atLeast"/>
              <w:rPr>
                <w:sz w:val="22"/>
                <w:szCs w:val="22"/>
              </w:rPr>
            </w:pPr>
            <w:bookmarkStart w:id="127" w:name="_Toc14534347"/>
            <w:bookmarkStart w:id="128" w:name="_Toc14608736"/>
            <w:bookmarkStart w:id="129" w:name="_Toc14654239"/>
            <w:bookmarkStart w:id="130" w:name="_Toc14662911"/>
            <w:bookmarkStart w:id="131" w:name="_Toc15360525"/>
            <w:bookmarkStart w:id="132" w:name="_Toc15360769"/>
            <w:bookmarkStart w:id="133" w:name="_Toc16775071"/>
            <w:r w:rsidRPr="00032BA7">
              <w:rPr>
                <w:sz w:val="22"/>
                <w:szCs w:val="22"/>
              </w:rPr>
              <w:t>0</w:t>
            </w:r>
            <w:r w:rsidR="009F420B" w:rsidRPr="00032BA7">
              <w:rPr>
                <w:sz w:val="22"/>
                <w:szCs w:val="22"/>
              </w:rPr>
              <w:t>,48*</w:t>
            </w:r>
            <w:bookmarkEnd w:id="127"/>
            <w:bookmarkEnd w:id="128"/>
            <w:bookmarkEnd w:id="129"/>
            <w:bookmarkEnd w:id="130"/>
            <w:r w:rsidR="009F420B" w:rsidRPr="00032BA7">
              <w:rPr>
                <w:sz w:val="22"/>
                <w:szCs w:val="22"/>
              </w:rPr>
              <w:t>1</w:t>
            </w:r>
            <w:bookmarkEnd w:id="131"/>
            <w:bookmarkEnd w:id="132"/>
            <w:bookmarkEnd w:id="133"/>
          </w:p>
        </w:tc>
      </w:tr>
      <w:tr w:rsidR="009F420B" w:rsidRPr="00032BA7" w14:paraId="738D2E0A" w14:textId="77777777" w:rsidTr="00066E1A">
        <w:trPr>
          <w:trHeight w:val="409"/>
        </w:trPr>
        <w:tc>
          <w:tcPr>
            <w:tcW w:w="572" w:type="dxa"/>
            <w:shd w:val="clear" w:color="auto" w:fill="D9D9D9" w:themeFill="background1" w:themeFillShade="D9"/>
          </w:tcPr>
          <w:p w14:paraId="35C179F6" w14:textId="0BD58BD6" w:rsidR="009F420B" w:rsidRPr="00032BA7" w:rsidRDefault="00BC064E" w:rsidP="00032BA7">
            <w:pPr>
              <w:spacing w:line="20" w:lineRule="atLeast"/>
              <w:rPr>
                <w:sz w:val="22"/>
                <w:szCs w:val="22"/>
              </w:rPr>
            </w:pPr>
            <w:bookmarkStart w:id="134" w:name="_Toc15360527"/>
            <w:bookmarkStart w:id="135" w:name="_Toc15360771"/>
            <w:bookmarkStart w:id="136" w:name="_Toc16775072"/>
            <w:proofErr w:type="spellStart"/>
            <w:r w:rsidRPr="00032BA7">
              <w:rPr>
                <w:sz w:val="22"/>
                <w:szCs w:val="22"/>
              </w:rPr>
              <w:t>J</w:t>
            </w:r>
            <w:r w:rsidR="009F420B" w:rsidRPr="00032BA7">
              <w:rPr>
                <w:sz w:val="22"/>
                <w:szCs w:val="22"/>
              </w:rPr>
              <w:t>uri</w:t>
            </w:r>
            <w:proofErr w:type="spellEnd"/>
            <w:r w:rsidR="009F420B" w:rsidRPr="00032BA7">
              <w:rPr>
                <w:sz w:val="22"/>
                <w:szCs w:val="22"/>
              </w:rPr>
              <w:t xml:space="preserve"> 3</w:t>
            </w:r>
            <w:bookmarkEnd w:id="134"/>
            <w:bookmarkEnd w:id="135"/>
            <w:bookmarkEnd w:id="136"/>
          </w:p>
        </w:tc>
        <w:tc>
          <w:tcPr>
            <w:tcW w:w="704" w:type="dxa"/>
          </w:tcPr>
          <w:p w14:paraId="5A70AD07" w14:textId="6DA68CC3" w:rsidR="009F420B" w:rsidRPr="00032BA7" w:rsidRDefault="00BC064E" w:rsidP="00032BA7">
            <w:pPr>
              <w:spacing w:line="20" w:lineRule="atLeast"/>
              <w:rPr>
                <w:sz w:val="22"/>
                <w:szCs w:val="22"/>
              </w:rPr>
            </w:pPr>
            <w:bookmarkStart w:id="137" w:name="_Toc14534350"/>
            <w:bookmarkStart w:id="138" w:name="_Toc14608739"/>
            <w:bookmarkStart w:id="139" w:name="_Toc14654242"/>
            <w:bookmarkStart w:id="140" w:name="_Toc14662914"/>
            <w:bookmarkStart w:id="141" w:name="_Toc15360528"/>
            <w:bookmarkStart w:id="142" w:name="_Toc15360772"/>
            <w:bookmarkStart w:id="143" w:name="_Toc16775073"/>
            <w:r w:rsidRPr="00032BA7">
              <w:rPr>
                <w:sz w:val="22"/>
                <w:szCs w:val="22"/>
              </w:rPr>
              <w:t>0</w:t>
            </w:r>
            <w:r w:rsidR="009F420B" w:rsidRPr="00032BA7">
              <w:rPr>
                <w:sz w:val="22"/>
                <w:szCs w:val="22"/>
              </w:rPr>
              <w:t>,40*</w:t>
            </w:r>
            <w:bookmarkEnd w:id="137"/>
            <w:bookmarkEnd w:id="138"/>
            <w:bookmarkEnd w:id="139"/>
            <w:bookmarkEnd w:id="140"/>
            <w:r w:rsidR="009F420B" w:rsidRPr="00032BA7">
              <w:rPr>
                <w:sz w:val="22"/>
                <w:szCs w:val="22"/>
              </w:rPr>
              <w:t>3</w:t>
            </w:r>
            <w:bookmarkEnd w:id="141"/>
            <w:bookmarkEnd w:id="142"/>
            <w:bookmarkEnd w:id="143"/>
          </w:p>
        </w:tc>
        <w:tc>
          <w:tcPr>
            <w:tcW w:w="709" w:type="dxa"/>
          </w:tcPr>
          <w:p w14:paraId="2FAADD81" w14:textId="076C59CC" w:rsidR="009F420B" w:rsidRPr="00032BA7" w:rsidRDefault="00BC064E" w:rsidP="00032BA7">
            <w:pPr>
              <w:spacing w:line="20" w:lineRule="atLeast"/>
              <w:rPr>
                <w:sz w:val="22"/>
                <w:szCs w:val="22"/>
              </w:rPr>
            </w:pPr>
            <w:bookmarkStart w:id="144" w:name="_Toc14534351"/>
            <w:bookmarkStart w:id="145" w:name="_Toc14608740"/>
            <w:bookmarkStart w:id="146" w:name="_Toc14654243"/>
            <w:bookmarkStart w:id="147" w:name="_Toc14662915"/>
            <w:bookmarkStart w:id="148" w:name="_Toc15360529"/>
            <w:bookmarkStart w:id="149" w:name="_Toc15360773"/>
            <w:bookmarkStart w:id="150" w:name="_Toc16775074"/>
            <w:r w:rsidRPr="00032BA7">
              <w:rPr>
                <w:sz w:val="22"/>
                <w:szCs w:val="22"/>
              </w:rPr>
              <w:t>0</w:t>
            </w:r>
            <w:r w:rsidR="009F420B" w:rsidRPr="00032BA7">
              <w:rPr>
                <w:sz w:val="22"/>
                <w:szCs w:val="22"/>
              </w:rPr>
              <w:t>,48*</w:t>
            </w:r>
            <w:bookmarkEnd w:id="144"/>
            <w:bookmarkEnd w:id="145"/>
            <w:bookmarkEnd w:id="146"/>
            <w:bookmarkEnd w:id="147"/>
            <w:r w:rsidR="009F420B" w:rsidRPr="00032BA7">
              <w:rPr>
                <w:sz w:val="22"/>
                <w:szCs w:val="22"/>
              </w:rPr>
              <w:t>2</w:t>
            </w:r>
            <w:bookmarkEnd w:id="148"/>
            <w:bookmarkEnd w:id="149"/>
            <w:bookmarkEnd w:id="150"/>
          </w:p>
        </w:tc>
        <w:tc>
          <w:tcPr>
            <w:tcW w:w="709" w:type="dxa"/>
          </w:tcPr>
          <w:p w14:paraId="49007049" w14:textId="5DA70FB8" w:rsidR="009F420B" w:rsidRPr="00032BA7" w:rsidRDefault="00BC064E" w:rsidP="00032BA7">
            <w:pPr>
              <w:spacing w:line="20" w:lineRule="atLeast"/>
              <w:rPr>
                <w:sz w:val="22"/>
                <w:szCs w:val="22"/>
              </w:rPr>
            </w:pPr>
            <w:bookmarkStart w:id="151" w:name="_Toc14534352"/>
            <w:bookmarkStart w:id="152" w:name="_Toc14608741"/>
            <w:bookmarkStart w:id="153" w:name="_Toc14654244"/>
            <w:bookmarkStart w:id="154" w:name="_Toc14662916"/>
            <w:bookmarkStart w:id="155" w:name="_Toc15360530"/>
            <w:bookmarkStart w:id="156" w:name="_Toc15360774"/>
            <w:bookmarkStart w:id="157" w:name="_Toc16775075"/>
            <w:r w:rsidRPr="00032BA7">
              <w:rPr>
                <w:sz w:val="22"/>
                <w:szCs w:val="22"/>
              </w:rPr>
              <w:t>0</w:t>
            </w:r>
            <w:r w:rsidR="009F420B" w:rsidRPr="00032BA7">
              <w:rPr>
                <w:sz w:val="22"/>
                <w:szCs w:val="22"/>
              </w:rPr>
              <w:t>,48*</w:t>
            </w:r>
            <w:bookmarkEnd w:id="151"/>
            <w:bookmarkEnd w:id="152"/>
            <w:bookmarkEnd w:id="153"/>
            <w:bookmarkEnd w:id="154"/>
            <w:r w:rsidR="009F420B" w:rsidRPr="00032BA7">
              <w:rPr>
                <w:sz w:val="22"/>
                <w:szCs w:val="22"/>
              </w:rPr>
              <w:t>2</w:t>
            </w:r>
            <w:bookmarkEnd w:id="155"/>
            <w:bookmarkEnd w:id="156"/>
            <w:bookmarkEnd w:id="157"/>
          </w:p>
        </w:tc>
        <w:tc>
          <w:tcPr>
            <w:tcW w:w="708" w:type="dxa"/>
          </w:tcPr>
          <w:p w14:paraId="30E072DE" w14:textId="7F5AD560" w:rsidR="009F420B" w:rsidRPr="00032BA7" w:rsidRDefault="00BC064E" w:rsidP="00032BA7">
            <w:pPr>
              <w:spacing w:line="20" w:lineRule="atLeast"/>
              <w:rPr>
                <w:sz w:val="22"/>
                <w:szCs w:val="22"/>
              </w:rPr>
            </w:pPr>
            <w:bookmarkStart w:id="158" w:name="_Toc14534353"/>
            <w:bookmarkStart w:id="159" w:name="_Toc14608742"/>
            <w:bookmarkStart w:id="160" w:name="_Toc14654245"/>
            <w:bookmarkStart w:id="161" w:name="_Toc14662917"/>
            <w:bookmarkStart w:id="162" w:name="_Toc15360531"/>
            <w:bookmarkStart w:id="163" w:name="_Toc15360775"/>
            <w:bookmarkStart w:id="164" w:name="_Toc16775076"/>
            <w:r w:rsidRPr="00032BA7">
              <w:rPr>
                <w:sz w:val="22"/>
                <w:szCs w:val="22"/>
              </w:rPr>
              <w:t>0</w:t>
            </w:r>
            <w:r w:rsidR="009F420B" w:rsidRPr="00032BA7">
              <w:rPr>
                <w:sz w:val="22"/>
                <w:szCs w:val="22"/>
              </w:rPr>
              <w:t>,60*</w:t>
            </w:r>
            <w:bookmarkEnd w:id="158"/>
            <w:bookmarkEnd w:id="159"/>
            <w:bookmarkEnd w:id="160"/>
            <w:bookmarkEnd w:id="161"/>
            <w:r w:rsidR="009F420B" w:rsidRPr="00032BA7">
              <w:rPr>
                <w:sz w:val="22"/>
                <w:szCs w:val="22"/>
              </w:rPr>
              <w:t>1</w:t>
            </w:r>
            <w:bookmarkEnd w:id="162"/>
            <w:bookmarkEnd w:id="163"/>
            <w:bookmarkEnd w:id="164"/>
          </w:p>
        </w:tc>
        <w:tc>
          <w:tcPr>
            <w:tcW w:w="709" w:type="dxa"/>
          </w:tcPr>
          <w:p w14:paraId="2DA37A07" w14:textId="1129903C" w:rsidR="009F420B" w:rsidRPr="00032BA7" w:rsidRDefault="00BC064E" w:rsidP="00032BA7">
            <w:pPr>
              <w:spacing w:line="20" w:lineRule="atLeast"/>
              <w:rPr>
                <w:sz w:val="22"/>
                <w:szCs w:val="22"/>
              </w:rPr>
            </w:pPr>
            <w:bookmarkStart w:id="165" w:name="_Toc14534354"/>
            <w:bookmarkStart w:id="166" w:name="_Toc14608743"/>
            <w:bookmarkStart w:id="167" w:name="_Toc14654246"/>
            <w:bookmarkStart w:id="168" w:name="_Toc14662918"/>
            <w:bookmarkStart w:id="169" w:name="_Toc15360532"/>
            <w:bookmarkStart w:id="170" w:name="_Toc15360776"/>
            <w:bookmarkStart w:id="171" w:name="_Toc16775077"/>
            <w:r w:rsidRPr="00032BA7">
              <w:rPr>
                <w:sz w:val="22"/>
                <w:szCs w:val="22"/>
              </w:rPr>
              <w:t>0</w:t>
            </w:r>
            <w:r w:rsidR="009F420B" w:rsidRPr="00032BA7">
              <w:rPr>
                <w:sz w:val="22"/>
                <w:szCs w:val="22"/>
              </w:rPr>
              <w:t>,54*</w:t>
            </w:r>
            <w:bookmarkEnd w:id="165"/>
            <w:bookmarkEnd w:id="166"/>
            <w:bookmarkEnd w:id="167"/>
            <w:bookmarkEnd w:id="168"/>
            <w:r w:rsidR="009F420B" w:rsidRPr="00032BA7">
              <w:rPr>
                <w:sz w:val="22"/>
                <w:szCs w:val="22"/>
              </w:rPr>
              <w:t>1</w:t>
            </w:r>
            <w:bookmarkEnd w:id="169"/>
            <w:bookmarkEnd w:id="170"/>
            <w:bookmarkEnd w:id="171"/>
          </w:p>
        </w:tc>
      </w:tr>
      <w:tr w:rsidR="009F420B" w:rsidRPr="00032BA7" w14:paraId="5578D40E" w14:textId="77777777" w:rsidTr="00066E1A">
        <w:trPr>
          <w:trHeight w:val="409"/>
        </w:trPr>
        <w:tc>
          <w:tcPr>
            <w:tcW w:w="572" w:type="dxa"/>
            <w:shd w:val="clear" w:color="auto" w:fill="D9D9D9" w:themeFill="background1" w:themeFillShade="D9"/>
          </w:tcPr>
          <w:p w14:paraId="0A2C2B20" w14:textId="27E3EC33" w:rsidR="009F420B" w:rsidRPr="00032BA7" w:rsidRDefault="00BC064E" w:rsidP="00032BA7">
            <w:pPr>
              <w:spacing w:line="20" w:lineRule="atLeast"/>
              <w:rPr>
                <w:sz w:val="22"/>
                <w:szCs w:val="22"/>
              </w:rPr>
            </w:pPr>
            <w:bookmarkStart w:id="172" w:name="_Toc15360534"/>
            <w:bookmarkStart w:id="173" w:name="_Toc15360778"/>
            <w:bookmarkStart w:id="174" w:name="_Toc16775078"/>
            <w:proofErr w:type="spellStart"/>
            <w:r w:rsidRPr="00032BA7">
              <w:rPr>
                <w:sz w:val="22"/>
                <w:szCs w:val="22"/>
              </w:rPr>
              <w:t>J</w:t>
            </w:r>
            <w:r w:rsidR="009F420B" w:rsidRPr="00032BA7">
              <w:rPr>
                <w:sz w:val="22"/>
                <w:szCs w:val="22"/>
              </w:rPr>
              <w:t>uri</w:t>
            </w:r>
            <w:proofErr w:type="spellEnd"/>
            <w:r w:rsidR="009F420B" w:rsidRPr="00032BA7">
              <w:rPr>
                <w:sz w:val="22"/>
                <w:szCs w:val="22"/>
              </w:rPr>
              <w:t xml:space="preserve"> 4</w:t>
            </w:r>
            <w:bookmarkEnd w:id="172"/>
            <w:bookmarkEnd w:id="173"/>
            <w:bookmarkEnd w:id="174"/>
          </w:p>
        </w:tc>
        <w:tc>
          <w:tcPr>
            <w:tcW w:w="704" w:type="dxa"/>
          </w:tcPr>
          <w:p w14:paraId="5B7F16E8" w14:textId="297309A8" w:rsidR="009F420B" w:rsidRPr="00032BA7" w:rsidRDefault="00BC064E" w:rsidP="00032BA7">
            <w:pPr>
              <w:spacing w:line="20" w:lineRule="atLeast"/>
              <w:rPr>
                <w:sz w:val="22"/>
                <w:szCs w:val="22"/>
              </w:rPr>
            </w:pPr>
            <w:bookmarkStart w:id="175" w:name="_Toc14534357"/>
            <w:bookmarkStart w:id="176" w:name="_Toc14608746"/>
            <w:bookmarkStart w:id="177" w:name="_Toc14654249"/>
            <w:bookmarkStart w:id="178" w:name="_Toc14662921"/>
            <w:bookmarkStart w:id="179" w:name="_Toc15360535"/>
            <w:bookmarkStart w:id="180" w:name="_Toc15360779"/>
            <w:bookmarkStart w:id="181" w:name="_Toc16775079"/>
            <w:r w:rsidRPr="00032BA7">
              <w:rPr>
                <w:sz w:val="22"/>
                <w:szCs w:val="22"/>
              </w:rPr>
              <w:t>0</w:t>
            </w:r>
            <w:r w:rsidR="009F420B" w:rsidRPr="00032BA7">
              <w:rPr>
                <w:sz w:val="22"/>
                <w:szCs w:val="22"/>
              </w:rPr>
              <w:t>.45*</w:t>
            </w:r>
            <w:bookmarkEnd w:id="175"/>
            <w:bookmarkEnd w:id="176"/>
            <w:bookmarkEnd w:id="177"/>
            <w:bookmarkEnd w:id="178"/>
            <w:r w:rsidR="009F420B" w:rsidRPr="00032BA7">
              <w:rPr>
                <w:sz w:val="22"/>
                <w:szCs w:val="22"/>
              </w:rPr>
              <w:t>3</w:t>
            </w:r>
            <w:bookmarkEnd w:id="179"/>
            <w:bookmarkEnd w:id="180"/>
            <w:bookmarkEnd w:id="181"/>
          </w:p>
        </w:tc>
        <w:tc>
          <w:tcPr>
            <w:tcW w:w="709" w:type="dxa"/>
          </w:tcPr>
          <w:p w14:paraId="359EA989" w14:textId="62BDA1C7" w:rsidR="009F420B" w:rsidRPr="00032BA7" w:rsidRDefault="00BC064E" w:rsidP="00032BA7">
            <w:pPr>
              <w:spacing w:line="20" w:lineRule="atLeast"/>
              <w:rPr>
                <w:sz w:val="22"/>
                <w:szCs w:val="22"/>
              </w:rPr>
            </w:pPr>
            <w:bookmarkStart w:id="182" w:name="_Toc14534358"/>
            <w:bookmarkStart w:id="183" w:name="_Toc14608747"/>
            <w:bookmarkStart w:id="184" w:name="_Toc14654250"/>
            <w:bookmarkStart w:id="185" w:name="_Toc14662922"/>
            <w:bookmarkStart w:id="186" w:name="_Toc15360536"/>
            <w:bookmarkStart w:id="187" w:name="_Toc15360780"/>
            <w:bookmarkStart w:id="188" w:name="_Toc16775080"/>
            <w:r w:rsidRPr="00032BA7">
              <w:rPr>
                <w:sz w:val="22"/>
                <w:szCs w:val="22"/>
              </w:rPr>
              <w:t>0</w:t>
            </w:r>
            <w:r w:rsidR="009F420B" w:rsidRPr="00032BA7">
              <w:rPr>
                <w:sz w:val="22"/>
                <w:szCs w:val="22"/>
              </w:rPr>
              <w:t>,48*</w:t>
            </w:r>
            <w:bookmarkEnd w:id="182"/>
            <w:bookmarkEnd w:id="183"/>
            <w:bookmarkEnd w:id="184"/>
            <w:bookmarkEnd w:id="185"/>
            <w:r w:rsidR="009F420B" w:rsidRPr="00032BA7">
              <w:rPr>
                <w:sz w:val="22"/>
                <w:szCs w:val="22"/>
              </w:rPr>
              <w:t>2</w:t>
            </w:r>
            <w:bookmarkEnd w:id="186"/>
            <w:bookmarkEnd w:id="187"/>
            <w:bookmarkEnd w:id="188"/>
          </w:p>
        </w:tc>
        <w:tc>
          <w:tcPr>
            <w:tcW w:w="709" w:type="dxa"/>
          </w:tcPr>
          <w:p w14:paraId="22DAABC9" w14:textId="6D12FE53" w:rsidR="009F420B" w:rsidRPr="00032BA7" w:rsidRDefault="00BC064E" w:rsidP="00032BA7">
            <w:pPr>
              <w:spacing w:line="20" w:lineRule="atLeast"/>
              <w:rPr>
                <w:sz w:val="22"/>
                <w:szCs w:val="22"/>
              </w:rPr>
            </w:pPr>
            <w:bookmarkStart w:id="189" w:name="_Toc14534359"/>
            <w:bookmarkStart w:id="190" w:name="_Toc14608748"/>
            <w:bookmarkStart w:id="191" w:name="_Toc14654251"/>
            <w:bookmarkStart w:id="192" w:name="_Toc14662923"/>
            <w:bookmarkStart w:id="193" w:name="_Toc15360537"/>
            <w:bookmarkStart w:id="194" w:name="_Toc15360781"/>
            <w:bookmarkStart w:id="195" w:name="_Toc16775081"/>
            <w:r w:rsidRPr="00032BA7">
              <w:rPr>
                <w:sz w:val="22"/>
                <w:szCs w:val="22"/>
              </w:rPr>
              <w:t>0</w:t>
            </w:r>
            <w:r w:rsidR="009F420B" w:rsidRPr="00032BA7">
              <w:rPr>
                <w:sz w:val="22"/>
                <w:szCs w:val="22"/>
              </w:rPr>
              <w:t>,43*</w:t>
            </w:r>
            <w:bookmarkEnd w:id="189"/>
            <w:bookmarkEnd w:id="190"/>
            <w:bookmarkEnd w:id="191"/>
            <w:bookmarkEnd w:id="192"/>
            <w:r w:rsidR="009F420B" w:rsidRPr="00032BA7">
              <w:rPr>
                <w:sz w:val="22"/>
                <w:szCs w:val="22"/>
              </w:rPr>
              <w:t>2</w:t>
            </w:r>
            <w:bookmarkEnd w:id="193"/>
            <w:bookmarkEnd w:id="194"/>
            <w:bookmarkEnd w:id="195"/>
          </w:p>
        </w:tc>
        <w:tc>
          <w:tcPr>
            <w:tcW w:w="708" w:type="dxa"/>
          </w:tcPr>
          <w:p w14:paraId="39FD0EA5" w14:textId="5AB8C2F4" w:rsidR="009F420B" w:rsidRPr="00032BA7" w:rsidRDefault="00BC064E" w:rsidP="00032BA7">
            <w:pPr>
              <w:spacing w:line="20" w:lineRule="atLeast"/>
              <w:rPr>
                <w:sz w:val="22"/>
                <w:szCs w:val="22"/>
              </w:rPr>
            </w:pPr>
            <w:bookmarkStart w:id="196" w:name="_Toc14534360"/>
            <w:bookmarkStart w:id="197" w:name="_Toc14608749"/>
            <w:bookmarkStart w:id="198" w:name="_Toc14654252"/>
            <w:bookmarkStart w:id="199" w:name="_Toc14662924"/>
            <w:bookmarkStart w:id="200" w:name="_Toc15360538"/>
            <w:bookmarkStart w:id="201" w:name="_Toc15360782"/>
            <w:bookmarkStart w:id="202" w:name="_Toc16775082"/>
            <w:r w:rsidRPr="00032BA7">
              <w:rPr>
                <w:sz w:val="22"/>
                <w:szCs w:val="22"/>
              </w:rPr>
              <w:t>0</w:t>
            </w:r>
            <w:r w:rsidR="009F420B" w:rsidRPr="00032BA7">
              <w:rPr>
                <w:sz w:val="22"/>
                <w:szCs w:val="22"/>
              </w:rPr>
              <w:t>,30*</w:t>
            </w:r>
            <w:bookmarkEnd w:id="196"/>
            <w:bookmarkEnd w:id="197"/>
            <w:bookmarkEnd w:id="198"/>
            <w:bookmarkEnd w:id="199"/>
            <w:r w:rsidR="009F420B" w:rsidRPr="00032BA7">
              <w:rPr>
                <w:sz w:val="22"/>
                <w:szCs w:val="22"/>
              </w:rPr>
              <w:t>1</w:t>
            </w:r>
            <w:bookmarkEnd w:id="200"/>
            <w:bookmarkEnd w:id="201"/>
            <w:bookmarkEnd w:id="202"/>
          </w:p>
        </w:tc>
        <w:tc>
          <w:tcPr>
            <w:tcW w:w="709" w:type="dxa"/>
          </w:tcPr>
          <w:p w14:paraId="3C279480" w14:textId="028F13B6" w:rsidR="009F420B" w:rsidRPr="00032BA7" w:rsidRDefault="00BC064E" w:rsidP="00032BA7">
            <w:pPr>
              <w:spacing w:line="20" w:lineRule="atLeast"/>
              <w:rPr>
                <w:sz w:val="22"/>
                <w:szCs w:val="22"/>
              </w:rPr>
            </w:pPr>
            <w:bookmarkStart w:id="203" w:name="_Toc14534361"/>
            <w:bookmarkStart w:id="204" w:name="_Toc14608750"/>
            <w:bookmarkStart w:id="205" w:name="_Toc14654253"/>
            <w:bookmarkStart w:id="206" w:name="_Toc14662925"/>
            <w:bookmarkStart w:id="207" w:name="_Toc15360539"/>
            <w:bookmarkStart w:id="208" w:name="_Toc15360783"/>
            <w:bookmarkStart w:id="209" w:name="_Toc16775083"/>
            <w:r w:rsidRPr="00032BA7">
              <w:rPr>
                <w:sz w:val="22"/>
                <w:szCs w:val="22"/>
              </w:rPr>
              <w:t>0</w:t>
            </w:r>
            <w:r w:rsidR="009F420B" w:rsidRPr="00032BA7">
              <w:rPr>
                <w:sz w:val="22"/>
                <w:szCs w:val="22"/>
              </w:rPr>
              <w:t>,38*</w:t>
            </w:r>
            <w:bookmarkEnd w:id="203"/>
            <w:bookmarkEnd w:id="204"/>
            <w:bookmarkEnd w:id="205"/>
            <w:bookmarkEnd w:id="206"/>
            <w:r w:rsidR="009F420B" w:rsidRPr="00032BA7">
              <w:rPr>
                <w:sz w:val="22"/>
                <w:szCs w:val="22"/>
              </w:rPr>
              <w:t>1</w:t>
            </w:r>
            <w:bookmarkEnd w:id="207"/>
            <w:bookmarkEnd w:id="208"/>
            <w:bookmarkEnd w:id="209"/>
          </w:p>
        </w:tc>
      </w:tr>
      <w:tr w:rsidR="009F420B" w:rsidRPr="00032BA7" w14:paraId="71B65C9F" w14:textId="77777777" w:rsidTr="00066E1A">
        <w:trPr>
          <w:trHeight w:val="409"/>
        </w:trPr>
        <w:tc>
          <w:tcPr>
            <w:tcW w:w="572" w:type="dxa"/>
            <w:shd w:val="clear" w:color="auto" w:fill="D9D9D9" w:themeFill="background1" w:themeFillShade="D9"/>
          </w:tcPr>
          <w:p w14:paraId="176C09F6" w14:textId="240D3796" w:rsidR="009F420B" w:rsidRPr="00032BA7" w:rsidRDefault="00BC064E" w:rsidP="00032BA7">
            <w:pPr>
              <w:spacing w:line="20" w:lineRule="atLeast"/>
              <w:rPr>
                <w:sz w:val="22"/>
                <w:szCs w:val="22"/>
              </w:rPr>
            </w:pPr>
            <w:bookmarkStart w:id="210" w:name="_Toc15360541"/>
            <w:bookmarkStart w:id="211" w:name="_Toc15360785"/>
            <w:bookmarkStart w:id="212" w:name="_Toc16775084"/>
            <w:proofErr w:type="spellStart"/>
            <w:r w:rsidRPr="00032BA7">
              <w:rPr>
                <w:sz w:val="22"/>
                <w:szCs w:val="22"/>
              </w:rPr>
              <w:t>J</w:t>
            </w:r>
            <w:r w:rsidR="009F420B" w:rsidRPr="00032BA7">
              <w:rPr>
                <w:sz w:val="22"/>
                <w:szCs w:val="22"/>
              </w:rPr>
              <w:t>uri</w:t>
            </w:r>
            <w:proofErr w:type="spellEnd"/>
            <w:r w:rsidR="009F420B" w:rsidRPr="00032BA7">
              <w:rPr>
                <w:sz w:val="22"/>
                <w:szCs w:val="22"/>
              </w:rPr>
              <w:t xml:space="preserve"> 5</w:t>
            </w:r>
            <w:bookmarkEnd w:id="210"/>
            <w:bookmarkEnd w:id="211"/>
            <w:bookmarkEnd w:id="212"/>
          </w:p>
        </w:tc>
        <w:tc>
          <w:tcPr>
            <w:tcW w:w="704" w:type="dxa"/>
          </w:tcPr>
          <w:p w14:paraId="26C6D2EC" w14:textId="3D462C67" w:rsidR="009F420B" w:rsidRPr="00032BA7" w:rsidRDefault="00BC064E" w:rsidP="00032BA7">
            <w:pPr>
              <w:spacing w:line="20" w:lineRule="atLeast"/>
              <w:rPr>
                <w:sz w:val="22"/>
                <w:szCs w:val="22"/>
              </w:rPr>
            </w:pPr>
            <w:bookmarkStart w:id="213" w:name="_Toc14534364"/>
            <w:bookmarkStart w:id="214" w:name="_Toc14608753"/>
            <w:bookmarkStart w:id="215" w:name="_Toc14654256"/>
            <w:bookmarkStart w:id="216" w:name="_Toc14662928"/>
            <w:bookmarkStart w:id="217" w:name="_Toc15360542"/>
            <w:bookmarkStart w:id="218" w:name="_Toc15360786"/>
            <w:bookmarkStart w:id="219" w:name="_Toc16775085"/>
            <w:r w:rsidRPr="00032BA7">
              <w:rPr>
                <w:sz w:val="22"/>
                <w:szCs w:val="22"/>
              </w:rPr>
              <w:t>0</w:t>
            </w:r>
            <w:r w:rsidR="009F420B" w:rsidRPr="00032BA7">
              <w:rPr>
                <w:sz w:val="22"/>
                <w:szCs w:val="22"/>
              </w:rPr>
              <w:t>.55*</w:t>
            </w:r>
            <w:bookmarkEnd w:id="213"/>
            <w:bookmarkEnd w:id="214"/>
            <w:bookmarkEnd w:id="215"/>
            <w:bookmarkEnd w:id="216"/>
            <w:r w:rsidR="009F420B" w:rsidRPr="00032BA7">
              <w:rPr>
                <w:sz w:val="22"/>
                <w:szCs w:val="22"/>
              </w:rPr>
              <w:t>3</w:t>
            </w:r>
            <w:bookmarkEnd w:id="217"/>
            <w:bookmarkEnd w:id="218"/>
            <w:bookmarkEnd w:id="219"/>
          </w:p>
        </w:tc>
        <w:tc>
          <w:tcPr>
            <w:tcW w:w="709" w:type="dxa"/>
          </w:tcPr>
          <w:p w14:paraId="3496762F" w14:textId="12E68400" w:rsidR="009F420B" w:rsidRPr="00032BA7" w:rsidRDefault="00BC064E" w:rsidP="00032BA7">
            <w:pPr>
              <w:spacing w:line="20" w:lineRule="atLeast"/>
              <w:rPr>
                <w:sz w:val="22"/>
                <w:szCs w:val="22"/>
              </w:rPr>
            </w:pPr>
            <w:bookmarkStart w:id="220" w:name="_Toc14534365"/>
            <w:bookmarkStart w:id="221" w:name="_Toc14608754"/>
            <w:bookmarkStart w:id="222" w:name="_Toc14654257"/>
            <w:bookmarkStart w:id="223" w:name="_Toc14662929"/>
            <w:bookmarkStart w:id="224" w:name="_Toc15360543"/>
            <w:bookmarkStart w:id="225" w:name="_Toc15360787"/>
            <w:bookmarkStart w:id="226" w:name="_Toc16775086"/>
            <w:r w:rsidRPr="00032BA7">
              <w:rPr>
                <w:sz w:val="22"/>
                <w:szCs w:val="22"/>
              </w:rPr>
              <w:t>0</w:t>
            </w:r>
            <w:r w:rsidR="009F420B" w:rsidRPr="00032BA7">
              <w:rPr>
                <w:sz w:val="22"/>
                <w:szCs w:val="22"/>
              </w:rPr>
              <w:t>,62*</w:t>
            </w:r>
            <w:bookmarkEnd w:id="220"/>
            <w:bookmarkEnd w:id="221"/>
            <w:bookmarkEnd w:id="222"/>
            <w:bookmarkEnd w:id="223"/>
            <w:r w:rsidR="009F420B" w:rsidRPr="00032BA7">
              <w:rPr>
                <w:sz w:val="22"/>
                <w:szCs w:val="22"/>
              </w:rPr>
              <w:t>2</w:t>
            </w:r>
            <w:bookmarkEnd w:id="224"/>
            <w:bookmarkEnd w:id="225"/>
            <w:bookmarkEnd w:id="226"/>
          </w:p>
        </w:tc>
        <w:tc>
          <w:tcPr>
            <w:tcW w:w="709" w:type="dxa"/>
          </w:tcPr>
          <w:p w14:paraId="0B40C9BC" w14:textId="0CB3B95B" w:rsidR="009F420B" w:rsidRPr="00032BA7" w:rsidRDefault="00BC064E" w:rsidP="00032BA7">
            <w:pPr>
              <w:spacing w:line="20" w:lineRule="atLeast"/>
              <w:rPr>
                <w:sz w:val="22"/>
                <w:szCs w:val="22"/>
              </w:rPr>
            </w:pPr>
            <w:bookmarkStart w:id="227" w:name="_Toc14534366"/>
            <w:bookmarkStart w:id="228" w:name="_Toc14608755"/>
            <w:bookmarkStart w:id="229" w:name="_Toc14654258"/>
            <w:bookmarkStart w:id="230" w:name="_Toc14662930"/>
            <w:bookmarkStart w:id="231" w:name="_Toc15360544"/>
            <w:bookmarkStart w:id="232" w:name="_Toc15360788"/>
            <w:bookmarkStart w:id="233" w:name="_Toc16775087"/>
            <w:r w:rsidRPr="00032BA7">
              <w:rPr>
                <w:sz w:val="22"/>
                <w:szCs w:val="22"/>
              </w:rPr>
              <w:t>0</w:t>
            </w:r>
            <w:r w:rsidR="009F420B" w:rsidRPr="00032BA7">
              <w:rPr>
                <w:sz w:val="22"/>
                <w:szCs w:val="22"/>
              </w:rPr>
              <w:t>,48*</w:t>
            </w:r>
            <w:bookmarkEnd w:id="227"/>
            <w:bookmarkEnd w:id="228"/>
            <w:bookmarkEnd w:id="229"/>
            <w:bookmarkEnd w:id="230"/>
            <w:r w:rsidR="009F420B" w:rsidRPr="00032BA7">
              <w:rPr>
                <w:sz w:val="22"/>
                <w:szCs w:val="22"/>
              </w:rPr>
              <w:t>2</w:t>
            </w:r>
            <w:bookmarkEnd w:id="231"/>
            <w:bookmarkEnd w:id="232"/>
            <w:bookmarkEnd w:id="233"/>
          </w:p>
        </w:tc>
        <w:tc>
          <w:tcPr>
            <w:tcW w:w="708" w:type="dxa"/>
          </w:tcPr>
          <w:p w14:paraId="4F87F0E9" w14:textId="7D1BE6E0" w:rsidR="009F420B" w:rsidRPr="00032BA7" w:rsidRDefault="00BC064E" w:rsidP="00032BA7">
            <w:pPr>
              <w:spacing w:line="20" w:lineRule="atLeast"/>
              <w:rPr>
                <w:sz w:val="22"/>
                <w:szCs w:val="22"/>
              </w:rPr>
            </w:pPr>
            <w:bookmarkStart w:id="234" w:name="_Toc14534367"/>
            <w:bookmarkStart w:id="235" w:name="_Toc14608756"/>
            <w:bookmarkStart w:id="236" w:name="_Toc14654259"/>
            <w:bookmarkStart w:id="237" w:name="_Toc14662931"/>
            <w:bookmarkStart w:id="238" w:name="_Toc15360545"/>
            <w:bookmarkStart w:id="239" w:name="_Toc15360789"/>
            <w:bookmarkStart w:id="240" w:name="_Toc16775088"/>
            <w:r w:rsidRPr="00032BA7">
              <w:rPr>
                <w:sz w:val="22"/>
                <w:szCs w:val="22"/>
              </w:rPr>
              <w:t>0</w:t>
            </w:r>
            <w:r w:rsidR="009F420B" w:rsidRPr="00032BA7">
              <w:rPr>
                <w:sz w:val="22"/>
                <w:szCs w:val="22"/>
              </w:rPr>
              <w:t>,50*</w:t>
            </w:r>
            <w:bookmarkEnd w:id="234"/>
            <w:bookmarkEnd w:id="235"/>
            <w:bookmarkEnd w:id="236"/>
            <w:bookmarkEnd w:id="237"/>
            <w:r w:rsidR="009F420B" w:rsidRPr="00032BA7">
              <w:rPr>
                <w:sz w:val="22"/>
                <w:szCs w:val="22"/>
              </w:rPr>
              <w:t>1</w:t>
            </w:r>
            <w:bookmarkEnd w:id="238"/>
            <w:bookmarkEnd w:id="239"/>
            <w:bookmarkEnd w:id="240"/>
          </w:p>
        </w:tc>
        <w:tc>
          <w:tcPr>
            <w:tcW w:w="709" w:type="dxa"/>
          </w:tcPr>
          <w:p w14:paraId="2D31FCA7" w14:textId="45F3CC4A" w:rsidR="009F420B" w:rsidRPr="00032BA7" w:rsidRDefault="00BC064E" w:rsidP="00032BA7">
            <w:pPr>
              <w:spacing w:line="20" w:lineRule="atLeast"/>
              <w:rPr>
                <w:sz w:val="22"/>
                <w:szCs w:val="22"/>
              </w:rPr>
            </w:pPr>
            <w:bookmarkStart w:id="241" w:name="_Toc14534368"/>
            <w:bookmarkStart w:id="242" w:name="_Toc14608757"/>
            <w:bookmarkStart w:id="243" w:name="_Toc14654260"/>
            <w:bookmarkStart w:id="244" w:name="_Toc14662932"/>
            <w:bookmarkStart w:id="245" w:name="_Toc15360546"/>
            <w:bookmarkStart w:id="246" w:name="_Toc15360790"/>
            <w:bookmarkStart w:id="247" w:name="_Toc16775089"/>
            <w:r w:rsidRPr="00032BA7">
              <w:rPr>
                <w:sz w:val="22"/>
                <w:szCs w:val="22"/>
              </w:rPr>
              <w:t>0</w:t>
            </w:r>
            <w:r w:rsidR="009F420B" w:rsidRPr="00032BA7">
              <w:rPr>
                <w:sz w:val="22"/>
                <w:szCs w:val="22"/>
              </w:rPr>
              <w:t>,48*</w:t>
            </w:r>
            <w:bookmarkEnd w:id="241"/>
            <w:bookmarkEnd w:id="242"/>
            <w:bookmarkEnd w:id="243"/>
            <w:bookmarkEnd w:id="244"/>
            <w:r w:rsidR="009F420B" w:rsidRPr="00032BA7">
              <w:rPr>
                <w:sz w:val="22"/>
                <w:szCs w:val="22"/>
              </w:rPr>
              <w:t>1</w:t>
            </w:r>
            <w:bookmarkEnd w:id="245"/>
            <w:bookmarkEnd w:id="246"/>
            <w:bookmarkEnd w:id="247"/>
          </w:p>
        </w:tc>
      </w:tr>
    </w:tbl>
    <w:p w14:paraId="7C0C2450" w14:textId="77777777" w:rsidR="009F420B" w:rsidRPr="00032BA7" w:rsidRDefault="009F420B" w:rsidP="00032BA7">
      <w:pPr>
        <w:spacing w:line="20" w:lineRule="atLeast"/>
        <w:rPr>
          <w:sz w:val="22"/>
          <w:szCs w:val="22"/>
        </w:rPr>
      </w:pPr>
    </w:p>
    <w:p w14:paraId="78DA0845" w14:textId="34A6BEB7" w:rsidR="009F420B" w:rsidRPr="00032BA7" w:rsidRDefault="009F420B" w:rsidP="00032BA7">
      <w:pPr>
        <w:spacing w:line="20" w:lineRule="atLeast"/>
        <w:rPr>
          <w:sz w:val="22"/>
          <w:szCs w:val="22"/>
        </w:rPr>
      </w:pPr>
      <w:proofErr w:type="spellStart"/>
      <w:r w:rsidRPr="00032BA7">
        <w:rPr>
          <w:sz w:val="22"/>
          <w:szCs w:val="22"/>
        </w:rPr>
        <w:t>Tabel</w:t>
      </w:r>
      <w:proofErr w:type="spellEnd"/>
      <w:r w:rsidRPr="00032BA7">
        <w:rPr>
          <w:sz w:val="22"/>
          <w:szCs w:val="22"/>
        </w:rPr>
        <w:t xml:space="preserve"> 4.5 Matrix Keputusan </w:t>
      </w:r>
      <w:proofErr w:type="spellStart"/>
      <w:r w:rsidRPr="00032BA7">
        <w:rPr>
          <w:sz w:val="22"/>
          <w:szCs w:val="22"/>
        </w:rPr>
        <w:t>Terbobot</w:t>
      </w:r>
      <w:proofErr w:type="spellEnd"/>
      <w:r w:rsidRPr="00032BA7">
        <w:rPr>
          <w:sz w:val="22"/>
          <w:szCs w:val="22"/>
        </w:rPr>
        <w:t xml:space="preserve"> Y</w:t>
      </w:r>
    </w:p>
    <w:tbl>
      <w:tblPr>
        <w:tblW w:w="0" w:type="auto"/>
        <w:tblLook w:val="04A0" w:firstRow="1" w:lastRow="0" w:firstColumn="1" w:lastColumn="0" w:noHBand="0" w:noVBand="1"/>
      </w:tblPr>
      <w:tblGrid>
        <w:gridCol w:w="688"/>
        <w:gridCol w:w="601"/>
        <w:gridCol w:w="601"/>
        <w:gridCol w:w="653"/>
        <w:gridCol w:w="601"/>
        <w:gridCol w:w="684"/>
      </w:tblGrid>
      <w:tr w:rsidR="00BC064E" w:rsidRPr="00032BA7" w14:paraId="5D7C635B" w14:textId="77777777" w:rsidTr="00066E1A">
        <w:trPr>
          <w:trHeight w:val="109"/>
        </w:trPr>
        <w:tc>
          <w:tcPr>
            <w:tcW w:w="688" w:type="dxa"/>
            <w:vMerge w:val="restart"/>
            <w:shd w:val="clear" w:color="auto" w:fill="D9D9D9" w:themeFill="background1" w:themeFillShade="D9"/>
          </w:tcPr>
          <w:p w14:paraId="5F7C3EF8" w14:textId="77777777" w:rsidR="009F420B" w:rsidRPr="00032BA7" w:rsidRDefault="009F420B" w:rsidP="00032BA7">
            <w:pPr>
              <w:spacing w:line="20" w:lineRule="atLeast"/>
              <w:rPr>
                <w:sz w:val="22"/>
                <w:szCs w:val="22"/>
              </w:rPr>
            </w:pPr>
          </w:p>
        </w:tc>
        <w:tc>
          <w:tcPr>
            <w:tcW w:w="3140" w:type="dxa"/>
            <w:gridSpan w:val="5"/>
            <w:shd w:val="clear" w:color="auto" w:fill="D9D9D9" w:themeFill="background1" w:themeFillShade="D9"/>
          </w:tcPr>
          <w:p w14:paraId="3C888C55" w14:textId="36696E50" w:rsidR="009F420B" w:rsidRPr="00032BA7" w:rsidRDefault="009F420B" w:rsidP="00032BA7">
            <w:pPr>
              <w:spacing w:line="20" w:lineRule="atLeast"/>
              <w:rPr>
                <w:sz w:val="22"/>
                <w:szCs w:val="22"/>
              </w:rPr>
            </w:pPr>
            <w:bookmarkStart w:id="248" w:name="_Toc14534370"/>
            <w:bookmarkStart w:id="249" w:name="_Toc14608759"/>
            <w:bookmarkStart w:id="250" w:name="_Toc14654262"/>
            <w:bookmarkStart w:id="251" w:name="_Toc14662934"/>
            <w:bookmarkStart w:id="252" w:name="_Toc15360548"/>
            <w:bookmarkStart w:id="253" w:name="_Toc15360792"/>
            <w:bookmarkStart w:id="254" w:name="_Toc16775090"/>
            <w:proofErr w:type="spellStart"/>
            <w:r w:rsidRPr="00032BA7">
              <w:rPr>
                <w:sz w:val="22"/>
                <w:szCs w:val="22"/>
              </w:rPr>
              <w:t>Kriteria</w:t>
            </w:r>
            <w:bookmarkEnd w:id="248"/>
            <w:bookmarkEnd w:id="249"/>
            <w:bookmarkEnd w:id="250"/>
            <w:bookmarkEnd w:id="251"/>
            <w:bookmarkEnd w:id="252"/>
            <w:bookmarkEnd w:id="253"/>
            <w:bookmarkEnd w:id="254"/>
            <w:proofErr w:type="spellEnd"/>
          </w:p>
        </w:tc>
      </w:tr>
      <w:tr w:rsidR="0082697F" w:rsidRPr="00032BA7" w14:paraId="16919F5C" w14:textId="77777777" w:rsidTr="00066E1A">
        <w:trPr>
          <w:trHeight w:val="286"/>
        </w:trPr>
        <w:tc>
          <w:tcPr>
            <w:tcW w:w="688" w:type="dxa"/>
            <w:vMerge/>
            <w:shd w:val="clear" w:color="auto" w:fill="D9D9D9" w:themeFill="background1" w:themeFillShade="D9"/>
          </w:tcPr>
          <w:p w14:paraId="07FC8908" w14:textId="77777777" w:rsidR="009F420B" w:rsidRPr="00032BA7" w:rsidRDefault="009F420B" w:rsidP="00032BA7">
            <w:pPr>
              <w:spacing w:line="20" w:lineRule="atLeast"/>
              <w:rPr>
                <w:sz w:val="22"/>
                <w:szCs w:val="22"/>
              </w:rPr>
            </w:pPr>
          </w:p>
        </w:tc>
        <w:tc>
          <w:tcPr>
            <w:tcW w:w="601" w:type="dxa"/>
            <w:shd w:val="clear" w:color="auto" w:fill="D9D9D9" w:themeFill="background1" w:themeFillShade="D9"/>
          </w:tcPr>
          <w:p w14:paraId="7E21ABC1" w14:textId="77777777" w:rsidR="009F420B" w:rsidRPr="00032BA7" w:rsidRDefault="009F420B" w:rsidP="00032BA7">
            <w:pPr>
              <w:spacing w:line="20" w:lineRule="atLeast"/>
              <w:rPr>
                <w:sz w:val="22"/>
                <w:szCs w:val="22"/>
              </w:rPr>
            </w:pPr>
            <w:bookmarkStart w:id="255" w:name="_Toc14534371"/>
            <w:bookmarkStart w:id="256" w:name="_Toc14608760"/>
            <w:bookmarkStart w:id="257" w:name="_Toc14654263"/>
            <w:bookmarkStart w:id="258" w:name="_Toc14662935"/>
            <w:bookmarkStart w:id="259" w:name="_Toc15360549"/>
            <w:bookmarkStart w:id="260" w:name="_Toc15360793"/>
            <w:bookmarkStart w:id="261" w:name="_Toc16775091"/>
            <w:r w:rsidRPr="00032BA7">
              <w:rPr>
                <w:sz w:val="22"/>
                <w:szCs w:val="22"/>
              </w:rPr>
              <w:t>C1</w:t>
            </w:r>
            <w:bookmarkEnd w:id="255"/>
            <w:bookmarkEnd w:id="256"/>
            <w:bookmarkEnd w:id="257"/>
            <w:bookmarkEnd w:id="258"/>
            <w:bookmarkEnd w:id="259"/>
            <w:bookmarkEnd w:id="260"/>
            <w:bookmarkEnd w:id="261"/>
          </w:p>
        </w:tc>
        <w:tc>
          <w:tcPr>
            <w:tcW w:w="601" w:type="dxa"/>
            <w:shd w:val="clear" w:color="auto" w:fill="D9D9D9" w:themeFill="background1" w:themeFillShade="D9"/>
          </w:tcPr>
          <w:p w14:paraId="6CC6FFA0" w14:textId="77777777" w:rsidR="009F420B" w:rsidRPr="00032BA7" w:rsidRDefault="009F420B" w:rsidP="00032BA7">
            <w:pPr>
              <w:spacing w:line="20" w:lineRule="atLeast"/>
              <w:rPr>
                <w:sz w:val="22"/>
                <w:szCs w:val="22"/>
              </w:rPr>
            </w:pPr>
            <w:bookmarkStart w:id="262" w:name="_Toc14534372"/>
            <w:bookmarkStart w:id="263" w:name="_Toc14608761"/>
            <w:bookmarkStart w:id="264" w:name="_Toc14654264"/>
            <w:bookmarkStart w:id="265" w:name="_Toc14662936"/>
            <w:bookmarkStart w:id="266" w:name="_Toc15360550"/>
            <w:bookmarkStart w:id="267" w:name="_Toc15360794"/>
            <w:bookmarkStart w:id="268" w:name="_Toc16775092"/>
            <w:r w:rsidRPr="00032BA7">
              <w:rPr>
                <w:sz w:val="22"/>
                <w:szCs w:val="22"/>
              </w:rPr>
              <w:t>C2</w:t>
            </w:r>
            <w:bookmarkEnd w:id="262"/>
            <w:bookmarkEnd w:id="263"/>
            <w:bookmarkEnd w:id="264"/>
            <w:bookmarkEnd w:id="265"/>
            <w:bookmarkEnd w:id="266"/>
            <w:bookmarkEnd w:id="267"/>
            <w:bookmarkEnd w:id="268"/>
          </w:p>
        </w:tc>
        <w:tc>
          <w:tcPr>
            <w:tcW w:w="653" w:type="dxa"/>
            <w:shd w:val="clear" w:color="auto" w:fill="D9D9D9" w:themeFill="background1" w:themeFillShade="D9"/>
          </w:tcPr>
          <w:p w14:paraId="29498859" w14:textId="77777777" w:rsidR="009F420B" w:rsidRPr="00032BA7" w:rsidRDefault="009F420B" w:rsidP="00032BA7">
            <w:pPr>
              <w:spacing w:line="20" w:lineRule="atLeast"/>
              <w:rPr>
                <w:sz w:val="22"/>
                <w:szCs w:val="22"/>
              </w:rPr>
            </w:pPr>
            <w:bookmarkStart w:id="269" w:name="_Toc14534373"/>
            <w:bookmarkStart w:id="270" w:name="_Toc14608762"/>
            <w:bookmarkStart w:id="271" w:name="_Toc14654265"/>
            <w:bookmarkStart w:id="272" w:name="_Toc14662937"/>
            <w:bookmarkStart w:id="273" w:name="_Toc15360551"/>
            <w:bookmarkStart w:id="274" w:name="_Toc15360795"/>
            <w:bookmarkStart w:id="275" w:name="_Toc16775093"/>
            <w:r w:rsidRPr="00032BA7">
              <w:rPr>
                <w:sz w:val="22"/>
                <w:szCs w:val="22"/>
              </w:rPr>
              <w:t>C3</w:t>
            </w:r>
            <w:bookmarkEnd w:id="269"/>
            <w:bookmarkEnd w:id="270"/>
            <w:bookmarkEnd w:id="271"/>
            <w:bookmarkEnd w:id="272"/>
            <w:bookmarkEnd w:id="273"/>
            <w:bookmarkEnd w:id="274"/>
            <w:bookmarkEnd w:id="275"/>
          </w:p>
        </w:tc>
        <w:tc>
          <w:tcPr>
            <w:tcW w:w="601" w:type="dxa"/>
            <w:shd w:val="clear" w:color="auto" w:fill="D9D9D9" w:themeFill="background1" w:themeFillShade="D9"/>
          </w:tcPr>
          <w:p w14:paraId="0500957A" w14:textId="77777777" w:rsidR="009F420B" w:rsidRPr="00032BA7" w:rsidRDefault="009F420B" w:rsidP="00032BA7">
            <w:pPr>
              <w:spacing w:line="20" w:lineRule="atLeast"/>
              <w:rPr>
                <w:sz w:val="22"/>
                <w:szCs w:val="22"/>
              </w:rPr>
            </w:pPr>
            <w:bookmarkStart w:id="276" w:name="_Toc14534374"/>
            <w:bookmarkStart w:id="277" w:name="_Toc14608763"/>
            <w:bookmarkStart w:id="278" w:name="_Toc14654266"/>
            <w:bookmarkStart w:id="279" w:name="_Toc14662938"/>
            <w:bookmarkStart w:id="280" w:name="_Toc15360552"/>
            <w:bookmarkStart w:id="281" w:name="_Toc15360796"/>
            <w:bookmarkStart w:id="282" w:name="_Toc16775094"/>
            <w:r w:rsidRPr="00032BA7">
              <w:rPr>
                <w:sz w:val="22"/>
                <w:szCs w:val="22"/>
              </w:rPr>
              <w:t>C4</w:t>
            </w:r>
            <w:bookmarkEnd w:id="276"/>
            <w:bookmarkEnd w:id="277"/>
            <w:bookmarkEnd w:id="278"/>
            <w:bookmarkEnd w:id="279"/>
            <w:bookmarkEnd w:id="280"/>
            <w:bookmarkEnd w:id="281"/>
            <w:bookmarkEnd w:id="282"/>
          </w:p>
        </w:tc>
        <w:tc>
          <w:tcPr>
            <w:tcW w:w="684" w:type="dxa"/>
            <w:shd w:val="clear" w:color="auto" w:fill="D9D9D9" w:themeFill="background1" w:themeFillShade="D9"/>
          </w:tcPr>
          <w:p w14:paraId="02732651" w14:textId="77777777" w:rsidR="009F420B" w:rsidRPr="00032BA7" w:rsidRDefault="009F420B" w:rsidP="00032BA7">
            <w:pPr>
              <w:spacing w:line="20" w:lineRule="atLeast"/>
              <w:rPr>
                <w:sz w:val="22"/>
                <w:szCs w:val="22"/>
              </w:rPr>
            </w:pPr>
            <w:bookmarkStart w:id="283" w:name="_Toc14534375"/>
            <w:bookmarkStart w:id="284" w:name="_Toc14608764"/>
            <w:bookmarkStart w:id="285" w:name="_Toc14654267"/>
            <w:bookmarkStart w:id="286" w:name="_Toc14662939"/>
            <w:bookmarkStart w:id="287" w:name="_Toc15360553"/>
            <w:bookmarkStart w:id="288" w:name="_Toc15360797"/>
            <w:bookmarkStart w:id="289" w:name="_Toc16775095"/>
            <w:r w:rsidRPr="00032BA7">
              <w:rPr>
                <w:sz w:val="22"/>
                <w:szCs w:val="22"/>
              </w:rPr>
              <w:t>C5</w:t>
            </w:r>
            <w:bookmarkEnd w:id="283"/>
            <w:bookmarkEnd w:id="284"/>
            <w:bookmarkEnd w:id="285"/>
            <w:bookmarkEnd w:id="286"/>
            <w:bookmarkEnd w:id="287"/>
            <w:bookmarkEnd w:id="288"/>
            <w:bookmarkEnd w:id="289"/>
          </w:p>
        </w:tc>
      </w:tr>
      <w:tr w:rsidR="0082697F" w:rsidRPr="00032BA7" w14:paraId="45A1EC10" w14:textId="77777777" w:rsidTr="00066E1A">
        <w:trPr>
          <w:trHeight w:val="581"/>
        </w:trPr>
        <w:tc>
          <w:tcPr>
            <w:tcW w:w="688" w:type="dxa"/>
            <w:shd w:val="clear" w:color="auto" w:fill="D9D9D9" w:themeFill="background1" w:themeFillShade="D9"/>
          </w:tcPr>
          <w:p w14:paraId="6B9B4D29" w14:textId="3A84CD9B" w:rsidR="009F420B" w:rsidRPr="00032BA7" w:rsidRDefault="00BC064E" w:rsidP="00032BA7">
            <w:pPr>
              <w:spacing w:line="20" w:lineRule="atLeast"/>
              <w:rPr>
                <w:sz w:val="22"/>
                <w:szCs w:val="22"/>
              </w:rPr>
            </w:pPr>
            <w:bookmarkStart w:id="290" w:name="_Toc15360555"/>
            <w:bookmarkStart w:id="291" w:name="_Toc15360799"/>
            <w:bookmarkStart w:id="292" w:name="_Toc16775096"/>
            <w:proofErr w:type="spellStart"/>
            <w:r w:rsidRPr="00032BA7">
              <w:rPr>
                <w:sz w:val="22"/>
                <w:szCs w:val="22"/>
              </w:rPr>
              <w:t>J</w:t>
            </w:r>
            <w:r w:rsidR="009F420B" w:rsidRPr="00032BA7">
              <w:rPr>
                <w:sz w:val="22"/>
                <w:szCs w:val="22"/>
              </w:rPr>
              <w:t>uri</w:t>
            </w:r>
            <w:proofErr w:type="spellEnd"/>
            <w:r w:rsidR="009F420B" w:rsidRPr="00032BA7">
              <w:rPr>
                <w:sz w:val="22"/>
                <w:szCs w:val="22"/>
              </w:rPr>
              <w:t xml:space="preserve"> 1</w:t>
            </w:r>
            <w:bookmarkEnd w:id="290"/>
            <w:bookmarkEnd w:id="291"/>
            <w:bookmarkEnd w:id="292"/>
          </w:p>
        </w:tc>
        <w:tc>
          <w:tcPr>
            <w:tcW w:w="601" w:type="dxa"/>
          </w:tcPr>
          <w:p w14:paraId="3FEC0C57" w14:textId="75565D6E" w:rsidR="009F420B" w:rsidRPr="00032BA7" w:rsidRDefault="00766480" w:rsidP="00032BA7">
            <w:pPr>
              <w:spacing w:line="20" w:lineRule="atLeast"/>
              <w:rPr>
                <w:sz w:val="22"/>
                <w:szCs w:val="22"/>
              </w:rPr>
            </w:pPr>
            <w:bookmarkStart w:id="293" w:name="_Toc14534378"/>
            <w:bookmarkStart w:id="294" w:name="_Toc14608767"/>
            <w:bookmarkStart w:id="295" w:name="_Toc14654270"/>
            <w:bookmarkStart w:id="296" w:name="_Toc14662942"/>
            <w:bookmarkStart w:id="297" w:name="_Toc15360556"/>
            <w:bookmarkStart w:id="298" w:name="_Toc15360800"/>
            <w:bookmarkStart w:id="299" w:name="_Toc16775097"/>
            <w:r w:rsidRPr="00032BA7">
              <w:rPr>
                <w:sz w:val="22"/>
                <w:szCs w:val="22"/>
              </w:rPr>
              <w:t>1</w:t>
            </w:r>
            <w:r w:rsidR="009F420B" w:rsidRPr="00032BA7">
              <w:rPr>
                <w:sz w:val="22"/>
                <w:szCs w:val="22"/>
              </w:rPr>
              <w:t>,06</w:t>
            </w:r>
            <w:bookmarkEnd w:id="293"/>
            <w:bookmarkEnd w:id="294"/>
            <w:bookmarkEnd w:id="295"/>
            <w:bookmarkEnd w:id="296"/>
            <w:bookmarkEnd w:id="297"/>
            <w:bookmarkEnd w:id="298"/>
            <w:bookmarkEnd w:id="299"/>
          </w:p>
        </w:tc>
        <w:tc>
          <w:tcPr>
            <w:tcW w:w="601" w:type="dxa"/>
          </w:tcPr>
          <w:p w14:paraId="5DA2358D" w14:textId="603710E0" w:rsidR="009F420B" w:rsidRPr="00032BA7" w:rsidRDefault="00766480" w:rsidP="00032BA7">
            <w:pPr>
              <w:spacing w:line="20" w:lineRule="atLeast"/>
              <w:rPr>
                <w:sz w:val="22"/>
                <w:szCs w:val="22"/>
              </w:rPr>
            </w:pPr>
            <w:bookmarkStart w:id="300" w:name="_Toc14534379"/>
            <w:bookmarkStart w:id="301" w:name="_Toc14608768"/>
            <w:bookmarkStart w:id="302" w:name="_Toc14654271"/>
            <w:bookmarkStart w:id="303" w:name="_Toc14662943"/>
            <w:bookmarkStart w:id="304" w:name="_Toc15360557"/>
            <w:bookmarkStart w:id="305" w:name="_Toc15360801"/>
            <w:bookmarkStart w:id="306" w:name="_Toc16775098"/>
            <w:r w:rsidRPr="00032BA7">
              <w:rPr>
                <w:sz w:val="22"/>
                <w:szCs w:val="22"/>
              </w:rPr>
              <w:t>0</w:t>
            </w:r>
            <w:r w:rsidR="009F420B" w:rsidRPr="00032BA7">
              <w:rPr>
                <w:sz w:val="22"/>
                <w:szCs w:val="22"/>
              </w:rPr>
              <w:t>,</w:t>
            </w:r>
            <w:bookmarkEnd w:id="300"/>
            <w:bookmarkEnd w:id="301"/>
            <w:bookmarkEnd w:id="302"/>
            <w:bookmarkEnd w:id="303"/>
            <w:r w:rsidR="009F420B" w:rsidRPr="00032BA7">
              <w:rPr>
                <w:sz w:val="22"/>
                <w:szCs w:val="22"/>
              </w:rPr>
              <w:t>55</w:t>
            </w:r>
            <w:bookmarkEnd w:id="304"/>
            <w:bookmarkEnd w:id="305"/>
            <w:bookmarkEnd w:id="306"/>
          </w:p>
        </w:tc>
        <w:tc>
          <w:tcPr>
            <w:tcW w:w="653" w:type="dxa"/>
          </w:tcPr>
          <w:p w14:paraId="32ED5B28" w14:textId="5250102B" w:rsidR="009F420B" w:rsidRPr="00032BA7" w:rsidRDefault="00766480" w:rsidP="00032BA7">
            <w:pPr>
              <w:spacing w:line="20" w:lineRule="atLeast"/>
              <w:rPr>
                <w:sz w:val="22"/>
                <w:szCs w:val="22"/>
              </w:rPr>
            </w:pPr>
            <w:bookmarkStart w:id="307" w:name="_Toc14534380"/>
            <w:bookmarkStart w:id="308" w:name="_Toc14608769"/>
            <w:bookmarkStart w:id="309" w:name="_Toc14654272"/>
            <w:bookmarkStart w:id="310" w:name="_Toc14662944"/>
            <w:bookmarkStart w:id="311" w:name="_Toc15360558"/>
            <w:bookmarkStart w:id="312" w:name="_Toc15360802"/>
            <w:bookmarkStart w:id="313" w:name="_Toc16775099"/>
            <w:r w:rsidRPr="00032BA7">
              <w:rPr>
                <w:sz w:val="22"/>
                <w:szCs w:val="22"/>
              </w:rPr>
              <w:t>0</w:t>
            </w:r>
            <w:r w:rsidR="009F420B" w:rsidRPr="00032BA7">
              <w:rPr>
                <w:sz w:val="22"/>
                <w:szCs w:val="22"/>
              </w:rPr>
              <w:t>,</w:t>
            </w:r>
            <w:bookmarkEnd w:id="307"/>
            <w:bookmarkEnd w:id="308"/>
            <w:bookmarkEnd w:id="309"/>
            <w:bookmarkEnd w:id="310"/>
            <w:r w:rsidR="009F420B" w:rsidRPr="00032BA7">
              <w:rPr>
                <w:sz w:val="22"/>
                <w:szCs w:val="22"/>
              </w:rPr>
              <w:t>85</w:t>
            </w:r>
            <w:bookmarkEnd w:id="311"/>
            <w:bookmarkEnd w:id="312"/>
            <w:bookmarkEnd w:id="313"/>
          </w:p>
        </w:tc>
        <w:tc>
          <w:tcPr>
            <w:tcW w:w="601" w:type="dxa"/>
          </w:tcPr>
          <w:p w14:paraId="56CEEDD0" w14:textId="305CE9B9" w:rsidR="009F420B" w:rsidRPr="00032BA7" w:rsidRDefault="00766480" w:rsidP="00032BA7">
            <w:pPr>
              <w:spacing w:line="20" w:lineRule="atLeast"/>
              <w:rPr>
                <w:sz w:val="22"/>
                <w:szCs w:val="22"/>
              </w:rPr>
            </w:pPr>
            <w:bookmarkStart w:id="314" w:name="_Toc14534381"/>
            <w:bookmarkStart w:id="315" w:name="_Toc14608770"/>
            <w:bookmarkStart w:id="316" w:name="_Toc14654273"/>
            <w:bookmarkStart w:id="317" w:name="_Toc14662945"/>
            <w:bookmarkStart w:id="318" w:name="_Toc15360559"/>
            <w:bookmarkStart w:id="319" w:name="_Toc15360803"/>
            <w:bookmarkStart w:id="320" w:name="_Toc16775100"/>
            <w:r w:rsidRPr="00032BA7">
              <w:rPr>
                <w:sz w:val="22"/>
                <w:szCs w:val="22"/>
              </w:rPr>
              <w:t>0</w:t>
            </w:r>
            <w:r w:rsidR="009F420B" w:rsidRPr="00032BA7">
              <w:rPr>
                <w:sz w:val="22"/>
                <w:szCs w:val="22"/>
              </w:rPr>
              <w:t>,</w:t>
            </w:r>
            <w:bookmarkEnd w:id="314"/>
            <w:r w:rsidR="009F420B" w:rsidRPr="00032BA7">
              <w:rPr>
                <w:sz w:val="22"/>
                <w:szCs w:val="22"/>
              </w:rPr>
              <w:t>20</w:t>
            </w:r>
            <w:bookmarkEnd w:id="315"/>
            <w:bookmarkEnd w:id="316"/>
            <w:bookmarkEnd w:id="317"/>
            <w:bookmarkEnd w:id="318"/>
            <w:bookmarkEnd w:id="319"/>
            <w:bookmarkEnd w:id="320"/>
          </w:p>
        </w:tc>
        <w:tc>
          <w:tcPr>
            <w:tcW w:w="684" w:type="dxa"/>
          </w:tcPr>
          <w:p w14:paraId="5B862E0F" w14:textId="445B3D32" w:rsidR="009F420B" w:rsidRPr="00032BA7" w:rsidRDefault="00766480" w:rsidP="00032BA7">
            <w:pPr>
              <w:spacing w:line="20" w:lineRule="atLeast"/>
              <w:rPr>
                <w:sz w:val="22"/>
                <w:szCs w:val="22"/>
              </w:rPr>
            </w:pPr>
            <w:bookmarkStart w:id="321" w:name="_Toc14534382"/>
            <w:bookmarkStart w:id="322" w:name="_Toc14608771"/>
            <w:bookmarkStart w:id="323" w:name="_Toc14654274"/>
            <w:bookmarkStart w:id="324" w:name="_Toc14662946"/>
            <w:bookmarkStart w:id="325" w:name="_Toc15360560"/>
            <w:bookmarkStart w:id="326" w:name="_Toc15360804"/>
            <w:bookmarkStart w:id="327" w:name="_Toc16775101"/>
            <w:r w:rsidRPr="00032BA7">
              <w:rPr>
                <w:sz w:val="22"/>
                <w:szCs w:val="22"/>
              </w:rPr>
              <w:t>0</w:t>
            </w:r>
            <w:r w:rsidR="009F420B" w:rsidRPr="00032BA7">
              <w:rPr>
                <w:sz w:val="22"/>
                <w:szCs w:val="22"/>
              </w:rPr>
              <w:t>,</w:t>
            </w:r>
            <w:bookmarkEnd w:id="321"/>
            <w:bookmarkEnd w:id="322"/>
            <w:bookmarkEnd w:id="323"/>
            <w:bookmarkEnd w:id="324"/>
            <w:r w:rsidR="009F420B" w:rsidRPr="00032BA7">
              <w:rPr>
                <w:sz w:val="22"/>
                <w:szCs w:val="22"/>
              </w:rPr>
              <w:t>32</w:t>
            </w:r>
            <w:bookmarkEnd w:id="325"/>
            <w:bookmarkEnd w:id="326"/>
            <w:bookmarkEnd w:id="327"/>
          </w:p>
        </w:tc>
      </w:tr>
      <w:tr w:rsidR="0082697F" w:rsidRPr="00032BA7" w14:paraId="1F9E8E86" w14:textId="77777777" w:rsidTr="00066E1A">
        <w:trPr>
          <w:trHeight w:val="581"/>
        </w:trPr>
        <w:tc>
          <w:tcPr>
            <w:tcW w:w="688" w:type="dxa"/>
            <w:shd w:val="clear" w:color="auto" w:fill="D9D9D9" w:themeFill="background1" w:themeFillShade="D9"/>
          </w:tcPr>
          <w:p w14:paraId="6FE9E9E4" w14:textId="56553E5B" w:rsidR="009F420B" w:rsidRPr="00032BA7" w:rsidRDefault="00BC064E" w:rsidP="00032BA7">
            <w:pPr>
              <w:spacing w:line="20" w:lineRule="atLeast"/>
              <w:rPr>
                <w:sz w:val="22"/>
                <w:szCs w:val="22"/>
              </w:rPr>
            </w:pPr>
            <w:bookmarkStart w:id="328" w:name="_Toc15360562"/>
            <w:bookmarkStart w:id="329" w:name="_Toc15360806"/>
            <w:bookmarkStart w:id="330" w:name="_Toc16775102"/>
            <w:proofErr w:type="spellStart"/>
            <w:r w:rsidRPr="00032BA7">
              <w:rPr>
                <w:sz w:val="22"/>
                <w:szCs w:val="22"/>
              </w:rPr>
              <w:t>J</w:t>
            </w:r>
            <w:r w:rsidR="009F420B" w:rsidRPr="00032BA7">
              <w:rPr>
                <w:sz w:val="22"/>
                <w:szCs w:val="22"/>
              </w:rPr>
              <w:t>uri</w:t>
            </w:r>
            <w:proofErr w:type="spellEnd"/>
            <w:r w:rsidR="009F420B" w:rsidRPr="00032BA7">
              <w:rPr>
                <w:sz w:val="22"/>
                <w:szCs w:val="22"/>
              </w:rPr>
              <w:t xml:space="preserve"> 2</w:t>
            </w:r>
            <w:bookmarkEnd w:id="328"/>
            <w:bookmarkEnd w:id="329"/>
            <w:bookmarkEnd w:id="330"/>
          </w:p>
        </w:tc>
        <w:tc>
          <w:tcPr>
            <w:tcW w:w="601" w:type="dxa"/>
          </w:tcPr>
          <w:p w14:paraId="7BBEC5FD" w14:textId="0D4B4C36" w:rsidR="009F420B" w:rsidRPr="00032BA7" w:rsidRDefault="00766480" w:rsidP="00032BA7">
            <w:pPr>
              <w:spacing w:line="20" w:lineRule="atLeast"/>
              <w:rPr>
                <w:sz w:val="22"/>
                <w:szCs w:val="22"/>
              </w:rPr>
            </w:pPr>
            <w:bookmarkStart w:id="331" w:name="_Toc14534385"/>
            <w:bookmarkStart w:id="332" w:name="_Toc14608774"/>
            <w:bookmarkStart w:id="333" w:name="_Toc14654277"/>
            <w:bookmarkStart w:id="334" w:name="_Toc14662949"/>
            <w:bookmarkStart w:id="335" w:name="_Toc15360563"/>
            <w:bookmarkStart w:id="336" w:name="_Toc15360807"/>
            <w:bookmarkStart w:id="337" w:name="_Toc16775103"/>
            <w:r w:rsidRPr="00032BA7">
              <w:rPr>
                <w:sz w:val="22"/>
                <w:szCs w:val="22"/>
              </w:rPr>
              <w:t>1</w:t>
            </w:r>
            <w:r w:rsidR="009F420B" w:rsidRPr="00032BA7">
              <w:rPr>
                <w:sz w:val="22"/>
                <w:szCs w:val="22"/>
              </w:rPr>
              <w:t>,</w:t>
            </w:r>
            <w:bookmarkEnd w:id="331"/>
            <w:bookmarkEnd w:id="332"/>
            <w:bookmarkEnd w:id="333"/>
            <w:bookmarkEnd w:id="334"/>
            <w:r w:rsidR="009F420B" w:rsidRPr="00032BA7">
              <w:rPr>
                <w:sz w:val="22"/>
                <w:szCs w:val="22"/>
              </w:rPr>
              <w:t>36</w:t>
            </w:r>
            <w:bookmarkEnd w:id="335"/>
            <w:bookmarkEnd w:id="336"/>
            <w:bookmarkEnd w:id="337"/>
          </w:p>
        </w:tc>
        <w:tc>
          <w:tcPr>
            <w:tcW w:w="601" w:type="dxa"/>
          </w:tcPr>
          <w:p w14:paraId="60BE65FB" w14:textId="3B8F3D76" w:rsidR="009F420B" w:rsidRPr="00032BA7" w:rsidRDefault="00766480" w:rsidP="00032BA7">
            <w:pPr>
              <w:spacing w:line="20" w:lineRule="atLeast"/>
              <w:rPr>
                <w:sz w:val="22"/>
                <w:szCs w:val="22"/>
              </w:rPr>
            </w:pPr>
            <w:bookmarkStart w:id="338" w:name="_Toc14534386"/>
            <w:bookmarkStart w:id="339" w:name="_Toc14608775"/>
            <w:bookmarkStart w:id="340" w:name="_Toc14654278"/>
            <w:bookmarkStart w:id="341" w:name="_Toc14662950"/>
            <w:bookmarkStart w:id="342" w:name="_Toc15360564"/>
            <w:bookmarkStart w:id="343" w:name="_Toc15360808"/>
            <w:bookmarkStart w:id="344" w:name="_Toc16775104"/>
            <w:r w:rsidRPr="00032BA7">
              <w:rPr>
                <w:sz w:val="22"/>
                <w:szCs w:val="22"/>
              </w:rPr>
              <w:t>0</w:t>
            </w:r>
            <w:r w:rsidR="009F420B" w:rsidRPr="00032BA7">
              <w:rPr>
                <w:sz w:val="22"/>
                <w:szCs w:val="22"/>
              </w:rPr>
              <w:t>,</w:t>
            </w:r>
            <w:bookmarkEnd w:id="338"/>
            <w:bookmarkEnd w:id="339"/>
            <w:bookmarkEnd w:id="340"/>
            <w:bookmarkEnd w:id="341"/>
            <w:r w:rsidR="009F420B" w:rsidRPr="00032BA7">
              <w:rPr>
                <w:sz w:val="22"/>
                <w:szCs w:val="22"/>
              </w:rPr>
              <w:t>55</w:t>
            </w:r>
            <w:bookmarkEnd w:id="342"/>
            <w:bookmarkEnd w:id="343"/>
            <w:bookmarkEnd w:id="344"/>
          </w:p>
        </w:tc>
        <w:tc>
          <w:tcPr>
            <w:tcW w:w="653" w:type="dxa"/>
          </w:tcPr>
          <w:p w14:paraId="035B3DC1" w14:textId="64891042" w:rsidR="009F420B" w:rsidRPr="00032BA7" w:rsidRDefault="00766480" w:rsidP="00032BA7">
            <w:pPr>
              <w:spacing w:line="20" w:lineRule="atLeast"/>
              <w:rPr>
                <w:sz w:val="22"/>
                <w:szCs w:val="22"/>
              </w:rPr>
            </w:pPr>
            <w:bookmarkStart w:id="345" w:name="_Toc14534387"/>
            <w:bookmarkStart w:id="346" w:name="_Toc14608776"/>
            <w:bookmarkStart w:id="347" w:name="_Toc14654279"/>
            <w:bookmarkStart w:id="348" w:name="_Toc14662951"/>
            <w:bookmarkStart w:id="349" w:name="_Toc15360565"/>
            <w:bookmarkStart w:id="350" w:name="_Toc15360809"/>
            <w:bookmarkStart w:id="351" w:name="_Toc16775105"/>
            <w:r w:rsidRPr="00032BA7">
              <w:rPr>
                <w:sz w:val="22"/>
                <w:szCs w:val="22"/>
              </w:rPr>
              <w:t>0</w:t>
            </w:r>
            <w:r w:rsidR="009F420B" w:rsidRPr="00032BA7">
              <w:rPr>
                <w:sz w:val="22"/>
                <w:szCs w:val="22"/>
              </w:rPr>
              <w:t>,</w:t>
            </w:r>
            <w:bookmarkEnd w:id="345"/>
            <w:bookmarkEnd w:id="346"/>
            <w:bookmarkEnd w:id="347"/>
            <w:bookmarkEnd w:id="348"/>
            <w:r w:rsidR="009F420B" w:rsidRPr="00032BA7">
              <w:rPr>
                <w:sz w:val="22"/>
                <w:szCs w:val="22"/>
              </w:rPr>
              <w:t>85</w:t>
            </w:r>
            <w:bookmarkEnd w:id="349"/>
            <w:bookmarkEnd w:id="350"/>
            <w:bookmarkEnd w:id="351"/>
          </w:p>
        </w:tc>
        <w:tc>
          <w:tcPr>
            <w:tcW w:w="601" w:type="dxa"/>
          </w:tcPr>
          <w:p w14:paraId="5E5CDA58" w14:textId="777F2623" w:rsidR="009F420B" w:rsidRPr="00032BA7" w:rsidRDefault="00766480" w:rsidP="00032BA7">
            <w:pPr>
              <w:spacing w:line="20" w:lineRule="atLeast"/>
              <w:rPr>
                <w:sz w:val="22"/>
                <w:szCs w:val="22"/>
              </w:rPr>
            </w:pPr>
            <w:bookmarkStart w:id="352" w:name="_Toc14534388"/>
            <w:bookmarkStart w:id="353" w:name="_Toc14608777"/>
            <w:bookmarkStart w:id="354" w:name="_Toc14654280"/>
            <w:bookmarkStart w:id="355" w:name="_Toc14662952"/>
            <w:bookmarkStart w:id="356" w:name="_Toc15360566"/>
            <w:bookmarkStart w:id="357" w:name="_Toc15360810"/>
            <w:bookmarkStart w:id="358" w:name="_Toc16775106"/>
            <w:r w:rsidRPr="00032BA7">
              <w:rPr>
                <w:sz w:val="22"/>
                <w:szCs w:val="22"/>
              </w:rPr>
              <w:t>0</w:t>
            </w:r>
            <w:r w:rsidR="009F420B" w:rsidRPr="00032BA7">
              <w:rPr>
                <w:sz w:val="22"/>
                <w:szCs w:val="22"/>
              </w:rPr>
              <w:t>,</w:t>
            </w:r>
            <w:bookmarkEnd w:id="352"/>
            <w:r w:rsidR="009F420B" w:rsidRPr="00032BA7">
              <w:rPr>
                <w:sz w:val="22"/>
                <w:szCs w:val="22"/>
              </w:rPr>
              <w:t>50</w:t>
            </w:r>
            <w:bookmarkEnd w:id="353"/>
            <w:bookmarkEnd w:id="354"/>
            <w:bookmarkEnd w:id="355"/>
            <w:bookmarkEnd w:id="356"/>
            <w:bookmarkEnd w:id="357"/>
            <w:bookmarkEnd w:id="358"/>
          </w:p>
        </w:tc>
        <w:tc>
          <w:tcPr>
            <w:tcW w:w="684" w:type="dxa"/>
          </w:tcPr>
          <w:p w14:paraId="2B315BE1" w14:textId="7B4781AD" w:rsidR="009F420B" w:rsidRPr="00032BA7" w:rsidRDefault="00766480" w:rsidP="00032BA7">
            <w:pPr>
              <w:spacing w:line="20" w:lineRule="atLeast"/>
              <w:rPr>
                <w:sz w:val="22"/>
                <w:szCs w:val="22"/>
              </w:rPr>
            </w:pPr>
            <w:bookmarkStart w:id="359" w:name="_Toc14534389"/>
            <w:bookmarkStart w:id="360" w:name="_Toc14608778"/>
            <w:bookmarkStart w:id="361" w:name="_Toc14654281"/>
            <w:bookmarkStart w:id="362" w:name="_Toc14662953"/>
            <w:bookmarkStart w:id="363" w:name="_Toc15360567"/>
            <w:bookmarkStart w:id="364" w:name="_Toc15360811"/>
            <w:bookmarkStart w:id="365" w:name="_Toc16775107"/>
            <w:r w:rsidRPr="00032BA7">
              <w:rPr>
                <w:sz w:val="22"/>
                <w:szCs w:val="22"/>
              </w:rPr>
              <w:t>0</w:t>
            </w:r>
            <w:r w:rsidR="009F420B" w:rsidRPr="00032BA7">
              <w:rPr>
                <w:sz w:val="22"/>
                <w:szCs w:val="22"/>
              </w:rPr>
              <w:t>,</w:t>
            </w:r>
            <w:bookmarkEnd w:id="359"/>
            <w:bookmarkEnd w:id="360"/>
            <w:bookmarkEnd w:id="361"/>
            <w:bookmarkEnd w:id="362"/>
            <w:r w:rsidR="009F420B" w:rsidRPr="00032BA7">
              <w:rPr>
                <w:sz w:val="22"/>
                <w:szCs w:val="22"/>
              </w:rPr>
              <w:t>48</w:t>
            </w:r>
            <w:bookmarkEnd w:id="363"/>
            <w:bookmarkEnd w:id="364"/>
            <w:bookmarkEnd w:id="365"/>
          </w:p>
        </w:tc>
      </w:tr>
      <w:tr w:rsidR="0082697F" w:rsidRPr="00032BA7" w14:paraId="39BF3B14" w14:textId="77777777" w:rsidTr="00066E1A">
        <w:trPr>
          <w:trHeight w:val="581"/>
        </w:trPr>
        <w:tc>
          <w:tcPr>
            <w:tcW w:w="688" w:type="dxa"/>
            <w:shd w:val="clear" w:color="auto" w:fill="D9D9D9" w:themeFill="background1" w:themeFillShade="D9"/>
          </w:tcPr>
          <w:p w14:paraId="20CE5E9B" w14:textId="75E8DC23" w:rsidR="009F420B" w:rsidRPr="00032BA7" w:rsidRDefault="00BC064E" w:rsidP="00032BA7">
            <w:pPr>
              <w:spacing w:line="20" w:lineRule="atLeast"/>
              <w:rPr>
                <w:sz w:val="22"/>
                <w:szCs w:val="22"/>
              </w:rPr>
            </w:pPr>
            <w:bookmarkStart w:id="366" w:name="_Toc15360569"/>
            <w:bookmarkStart w:id="367" w:name="_Toc15360813"/>
            <w:bookmarkStart w:id="368" w:name="_Toc16775108"/>
            <w:proofErr w:type="spellStart"/>
            <w:r w:rsidRPr="00032BA7">
              <w:rPr>
                <w:sz w:val="22"/>
                <w:szCs w:val="22"/>
              </w:rPr>
              <w:t>J</w:t>
            </w:r>
            <w:r w:rsidR="009F420B" w:rsidRPr="00032BA7">
              <w:rPr>
                <w:sz w:val="22"/>
                <w:szCs w:val="22"/>
              </w:rPr>
              <w:t>uri</w:t>
            </w:r>
            <w:proofErr w:type="spellEnd"/>
            <w:r w:rsidR="009F420B" w:rsidRPr="00032BA7">
              <w:rPr>
                <w:sz w:val="22"/>
                <w:szCs w:val="22"/>
              </w:rPr>
              <w:t xml:space="preserve"> 3</w:t>
            </w:r>
            <w:bookmarkEnd w:id="366"/>
            <w:bookmarkEnd w:id="367"/>
            <w:bookmarkEnd w:id="368"/>
          </w:p>
        </w:tc>
        <w:tc>
          <w:tcPr>
            <w:tcW w:w="601" w:type="dxa"/>
          </w:tcPr>
          <w:p w14:paraId="2810356E" w14:textId="1CB761DA" w:rsidR="009F420B" w:rsidRPr="00032BA7" w:rsidRDefault="00766480" w:rsidP="00032BA7">
            <w:pPr>
              <w:spacing w:line="20" w:lineRule="atLeast"/>
              <w:rPr>
                <w:sz w:val="22"/>
                <w:szCs w:val="22"/>
              </w:rPr>
            </w:pPr>
            <w:bookmarkStart w:id="369" w:name="_Toc14534392"/>
            <w:bookmarkStart w:id="370" w:name="_Toc14608781"/>
            <w:bookmarkStart w:id="371" w:name="_Toc14654284"/>
            <w:bookmarkStart w:id="372" w:name="_Toc14662956"/>
            <w:bookmarkStart w:id="373" w:name="_Toc15360570"/>
            <w:bookmarkStart w:id="374" w:name="_Toc15360814"/>
            <w:bookmarkStart w:id="375" w:name="_Toc16775109"/>
            <w:r w:rsidRPr="00032BA7">
              <w:rPr>
                <w:sz w:val="22"/>
                <w:szCs w:val="22"/>
              </w:rPr>
              <w:t>1</w:t>
            </w:r>
            <w:r w:rsidR="009F420B" w:rsidRPr="00032BA7">
              <w:rPr>
                <w:sz w:val="22"/>
                <w:szCs w:val="22"/>
              </w:rPr>
              <w:t>,</w:t>
            </w:r>
            <w:bookmarkEnd w:id="369"/>
            <w:bookmarkEnd w:id="370"/>
            <w:bookmarkEnd w:id="371"/>
            <w:bookmarkEnd w:id="372"/>
            <w:r w:rsidR="009F420B" w:rsidRPr="00032BA7">
              <w:rPr>
                <w:sz w:val="22"/>
                <w:szCs w:val="22"/>
              </w:rPr>
              <w:t>21</w:t>
            </w:r>
            <w:bookmarkEnd w:id="373"/>
            <w:bookmarkEnd w:id="374"/>
            <w:bookmarkEnd w:id="375"/>
          </w:p>
        </w:tc>
        <w:tc>
          <w:tcPr>
            <w:tcW w:w="601" w:type="dxa"/>
          </w:tcPr>
          <w:p w14:paraId="10DE7DA1" w14:textId="0135BAC7" w:rsidR="009F420B" w:rsidRPr="00032BA7" w:rsidRDefault="00766480" w:rsidP="00032BA7">
            <w:pPr>
              <w:spacing w:line="20" w:lineRule="atLeast"/>
              <w:rPr>
                <w:sz w:val="22"/>
                <w:szCs w:val="22"/>
              </w:rPr>
            </w:pPr>
            <w:bookmarkStart w:id="376" w:name="_Toc14534393"/>
            <w:bookmarkStart w:id="377" w:name="_Toc14608782"/>
            <w:bookmarkStart w:id="378" w:name="_Toc14654285"/>
            <w:bookmarkStart w:id="379" w:name="_Toc14662957"/>
            <w:bookmarkStart w:id="380" w:name="_Toc15360571"/>
            <w:bookmarkStart w:id="381" w:name="_Toc15360815"/>
            <w:bookmarkStart w:id="382" w:name="_Toc16775110"/>
            <w:r w:rsidRPr="00032BA7">
              <w:rPr>
                <w:sz w:val="22"/>
                <w:szCs w:val="22"/>
              </w:rPr>
              <w:t>0</w:t>
            </w:r>
            <w:r w:rsidR="009F420B" w:rsidRPr="00032BA7">
              <w:rPr>
                <w:sz w:val="22"/>
                <w:szCs w:val="22"/>
              </w:rPr>
              <w:t>,</w:t>
            </w:r>
            <w:bookmarkEnd w:id="376"/>
            <w:bookmarkEnd w:id="377"/>
            <w:bookmarkEnd w:id="378"/>
            <w:bookmarkEnd w:id="379"/>
            <w:r w:rsidR="009F420B" w:rsidRPr="00032BA7">
              <w:rPr>
                <w:sz w:val="22"/>
                <w:szCs w:val="22"/>
              </w:rPr>
              <w:t>96</w:t>
            </w:r>
            <w:bookmarkEnd w:id="380"/>
            <w:bookmarkEnd w:id="381"/>
            <w:bookmarkEnd w:id="382"/>
          </w:p>
        </w:tc>
        <w:tc>
          <w:tcPr>
            <w:tcW w:w="653" w:type="dxa"/>
          </w:tcPr>
          <w:p w14:paraId="42863399" w14:textId="794192D5" w:rsidR="009F420B" w:rsidRPr="00032BA7" w:rsidRDefault="00766480" w:rsidP="00032BA7">
            <w:pPr>
              <w:spacing w:line="20" w:lineRule="atLeast"/>
              <w:rPr>
                <w:sz w:val="22"/>
                <w:szCs w:val="22"/>
              </w:rPr>
            </w:pPr>
            <w:bookmarkStart w:id="383" w:name="_Toc14534394"/>
            <w:bookmarkStart w:id="384" w:name="_Toc14608783"/>
            <w:bookmarkStart w:id="385" w:name="_Toc14654286"/>
            <w:bookmarkStart w:id="386" w:name="_Toc14662958"/>
            <w:bookmarkStart w:id="387" w:name="_Toc15360572"/>
            <w:bookmarkStart w:id="388" w:name="_Toc15360816"/>
            <w:bookmarkStart w:id="389" w:name="_Toc16775111"/>
            <w:r w:rsidRPr="00032BA7">
              <w:rPr>
                <w:sz w:val="22"/>
                <w:szCs w:val="22"/>
              </w:rPr>
              <w:t>0</w:t>
            </w:r>
            <w:r w:rsidR="009F420B" w:rsidRPr="00032BA7">
              <w:rPr>
                <w:sz w:val="22"/>
                <w:szCs w:val="22"/>
              </w:rPr>
              <w:t>,9</w:t>
            </w:r>
            <w:bookmarkEnd w:id="383"/>
            <w:bookmarkEnd w:id="384"/>
            <w:bookmarkEnd w:id="385"/>
            <w:bookmarkEnd w:id="386"/>
            <w:r w:rsidR="009F420B" w:rsidRPr="00032BA7">
              <w:rPr>
                <w:sz w:val="22"/>
                <w:szCs w:val="22"/>
              </w:rPr>
              <w:t>6</w:t>
            </w:r>
            <w:bookmarkEnd w:id="387"/>
            <w:bookmarkEnd w:id="388"/>
            <w:bookmarkEnd w:id="389"/>
          </w:p>
        </w:tc>
        <w:tc>
          <w:tcPr>
            <w:tcW w:w="601" w:type="dxa"/>
          </w:tcPr>
          <w:p w14:paraId="31765192" w14:textId="63E6F4F0" w:rsidR="009F420B" w:rsidRPr="00032BA7" w:rsidRDefault="00766480" w:rsidP="00032BA7">
            <w:pPr>
              <w:spacing w:line="20" w:lineRule="atLeast"/>
              <w:rPr>
                <w:sz w:val="22"/>
                <w:szCs w:val="22"/>
              </w:rPr>
            </w:pPr>
            <w:bookmarkStart w:id="390" w:name="_Toc14534395"/>
            <w:bookmarkStart w:id="391" w:name="_Toc14608784"/>
            <w:bookmarkStart w:id="392" w:name="_Toc14654287"/>
            <w:bookmarkStart w:id="393" w:name="_Toc14662959"/>
            <w:bookmarkStart w:id="394" w:name="_Toc15360573"/>
            <w:bookmarkStart w:id="395" w:name="_Toc15360817"/>
            <w:bookmarkStart w:id="396" w:name="_Toc16775112"/>
            <w:r w:rsidRPr="00032BA7">
              <w:rPr>
                <w:sz w:val="22"/>
                <w:szCs w:val="22"/>
              </w:rPr>
              <w:t>0</w:t>
            </w:r>
            <w:r w:rsidR="009F420B" w:rsidRPr="00032BA7">
              <w:rPr>
                <w:sz w:val="22"/>
                <w:szCs w:val="22"/>
              </w:rPr>
              <w:t>,</w:t>
            </w:r>
            <w:bookmarkEnd w:id="390"/>
            <w:bookmarkEnd w:id="391"/>
            <w:bookmarkEnd w:id="392"/>
            <w:bookmarkEnd w:id="393"/>
            <w:r w:rsidR="009F420B" w:rsidRPr="00032BA7">
              <w:rPr>
                <w:sz w:val="22"/>
                <w:szCs w:val="22"/>
              </w:rPr>
              <w:t>60</w:t>
            </w:r>
            <w:bookmarkEnd w:id="394"/>
            <w:bookmarkEnd w:id="395"/>
            <w:bookmarkEnd w:id="396"/>
          </w:p>
        </w:tc>
        <w:tc>
          <w:tcPr>
            <w:tcW w:w="684" w:type="dxa"/>
          </w:tcPr>
          <w:p w14:paraId="2324117A" w14:textId="0146B3E0" w:rsidR="009F420B" w:rsidRPr="00032BA7" w:rsidRDefault="00766480" w:rsidP="00032BA7">
            <w:pPr>
              <w:spacing w:line="20" w:lineRule="atLeast"/>
              <w:rPr>
                <w:sz w:val="22"/>
                <w:szCs w:val="22"/>
              </w:rPr>
            </w:pPr>
            <w:bookmarkStart w:id="397" w:name="_Toc14534396"/>
            <w:bookmarkStart w:id="398" w:name="_Toc14608785"/>
            <w:bookmarkStart w:id="399" w:name="_Toc14654288"/>
            <w:bookmarkStart w:id="400" w:name="_Toc14662960"/>
            <w:bookmarkStart w:id="401" w:name="_Toc15360574"/>
            <w:bookmarkStart w:id="402" w:name="_Toc15360818"/>
            <w:bookmarkStart w:id="403" w:name="_Toc16775113"/>
            <w:r w:rsidRPr="00032BA7">
              <w:rPr>
                <w:sz w:val="22"/>
                <w:szCs w:val="22"/>
              </w:rPr>
              <w:t>0</w:t>
            </w:r>
            <w:r w:rsidR="009F420B" w:rsidRPr="00032BA7">
              <w:rPr>
                <w:sz w:val="22"/>
                <w:szCs w:val="22"/>
              </w:rPr>
              <w:t>,</w:t>
            </w:r>
            <w:bookmarkEnd w:id="397"/>
            <w:bookmarkEnd w:id="398"/>
            <w:bookmarkEnd w:id="399"/>
            <w:bookmarkEnd w:id="400"/>
            <w:r w:rsidR="009F420B" w:rsidRPr="00032BA7">
              <w:rPr>
                <w:sz w:val="22"/>
                <w:szCs w:val="22"/>
              </w:rPr>
              <w:t>54</w:t>
            </w:r>
            <w:bookmarkEnd w:id="401"/>
            <w:bookmarkEnd w:id="402"/>
            <w:bookmarkEnd w:id="403"/>
          </w:p>
        </w:tc>
      </w:tr>
      <w:tr w:rsidR="0082697F" w:rsidRPr="00032BA7" w14:paraId="37C722BF" w14:textId="77777777" w:rsidTr="00066E1A">
        <w:trPr>
          <w:trHeight w:val="581"/>
        </w:trPr>
        <w:tc>
          <w:tcPr>
            <w:tcW w:w="688" w:type="dxa"/>
            <w:shd w:val="clear" w:color="auto" w:fill="D9D9D9" w:themeFill="background1" w:themeFillShade="D9"/>
          </w:tcPr>
          <w:p w14:paraId="784A4C39" w14:textId="67068DE4" w:rsidR="009F420B" w:rsidRPr="00032BA7" w:rsidRDefault="00BC064E" w:rsidP="00032BA7">
            <w:pPr>
              <w:spacing w:line="20" w:lineRule="atLeast"/>
              <w:rPr>
                <w:sz w:val="22"/>
                <w:szCs w:val="22"/>
              </w:rPr>
            </w:pPr>
            <w:bookmarkStart w:id="404" w:name="_Toc15360576"/>
            <w:bookmarkStart w:id="405" w:name="_Toc15360820"/>
            <w:bookmarkStart w:id="406" w:name="_Toc16775114"/>
            <w:proofErr w:type="spellStart"/>
            <w:r w:rsidRPr="00032BA7">
              <w:rPr>
                <w:sz w:val="22"/>
                <w:szCs w:val="22"/>
              </w:rPr>
              <w:t>J</w:t>
            </w:r>
            <w:r w:rsidR="009F420B" w:rsidRPr="00032BA7">
              <w:rPr>
                <w:sz w:val="22"/>
                <w:szCs w:val="22"/>
              </w:rPr>
              <w:t>uri</w:t>
            </w:r>
            <w:proofErr w:type="spellEnd"/>
            <w:r w:rsidR="009F420B" w:rsidRPr="00032BA7">
              <w:rPr>
                <w:sz w:val="22"/>
                <w:szCs w:val="22"/>
              </w:rPr>
              <w:t xml:space="preserve"> 4</w:t>
            </w:r>
            <w:bookmarkEnd w:id="404"/>
            <w:bookmarkEnd w:id="405"/>
            <w:bookmarkEnd w:id="406"/>
          </w:p>
        </w:tc>
        <w:tc>
          <w:tcPr>
            <w:tcW w:w="601" w:type="dxa"/>
          </w:tcPr>
          <w:p w14:paraId="555B1E5E" w14:textId="42319E72" w:rsidR="009F420B" w:rsidRPr="00032BA7" w:rsidRDefault="00766480" w:rsidP="00032BA7">
            <w:pPr>
              <w:spacing w:line="20" w:lineRule="atLeast"/>
              <w:rPr>
                <w:sz w:val="22"/>
                <w:szCs w:val="22"/>
              </w:rPr>
            </w:pPr>
            <w:bookmarkStart w:id="407" w:name="_Toc14534399"/>
            <w:bookmarkStart w:id="408" w:name="_Toc14608788"/>
            <w:bookmarkStart w:id="409" w:name="_Toc14654291"/>
            <w:bookmarkStart w:id="410" w:name="_Toc14662963"/>
            <w:bookmarkStart w:id="411" w:name="_Toc15360577"/>
            <w:bookmarkStart w:id="412" w:name="_Toc15360821"/>
            <w:bookmarkStart w:id="413" w:name="_Toc16775115"/>
            <w:r w:rsidRPr="00032BA7">
              <w:rPr>
                <w:sz w:val="22"/>
                <w:szCs w:val="22"/>
              </w:rPr>
              <w:t>1</w:t>
            </w:r>
            <w:r w:rsidR="009F420B" w:rsidRPr="00032BA7">
              <w:rPr>
                <w:sz w:val="22"/>
                <w:szCs w:val="22"/>
              </w:rPr>
              <w:t>,</w:t>
            </w:r>
            <w:bookmarkEnd w:id="407"/>
            <w:bookmarkEnd w:id="408"/>
            <w:bookmarkEnd w:id="409"/>
            <w:bookmarkEnd w:id="410"/>
            <w:r w:rsidR="009F420B" w:rsidRPr="00032BA7">
              <w:rPr>
                <w:sz w:val="22"/>
                <w:szCs w:val="22"/>
              </w:rPr>
              <w:t>36</w:t>
            </w:r>
            <w:bookmarkEnd w:id="411"/>
            <w:bookmarkEnd w:id="412"/>
            <w:bookmarkEnd w:id="413"/>
          </w:p>
        </w:tc>
        <w:tc>
          <w:tcPr>
            <w:tcW w:w="601" w:type="dxa"/>
          </w:tcPr>
          <w:p w14:paraId="23A8D923" w14:textId="054B0EC8" w:rsidR="009F420B" w:rsidRPr="00032BA7" w:rsidRDefault="00766480" w:rsidP="00032BA7">
            <w:pPr>
              <w:spacing w:line="20" w:lineRule="atLeast"/>
              <w:rPr>
                <w:sz w:val="22"/>
                <w:szCs w:val="22"/>
              </w:rPr>
            </w:pPr>
            <w:bookmarkStart w:id="414" w:name="_Toc14534400"/>
            <w:bookmarkStart w:id="415" w:name="_Toc14608789"/>
            <w:bookmarkStart w:id="416" w:name="_Toc14654292"/>
            <w:bookmarkStart w:id="417" w:name="_Toc14662964"/>
            <w:bookmarkStart w:id="418" w:name="_Toc15360578"/>
            <w:bookmarkStart w:id="419" w:name="_Toc15360822"/>
            <w:bookmarkStart w:id="420" w:name="_Toc16775116"/>
            <w:r w:rsidRPr="00032BA7">
              <w:rPr>
                <w:sz w:val="22"/>
                <w:szCs w:val="22"/>
              </w:rPr>
              <w:t>0</w:t>
            </w:r>
            <w:r w:rsidR="009F420B" w:rsidRPr="00032BA7">
              <w:rPr>
                <w:sz w:val="22"/>
                <w:szCs w:val="22"/>
              </w:rPr>
              <w:t>,</w:t>
            </w:r>
            <w:bookmarkEnd w:id="414"/>
            <w:bookmarkEnd w:id="415"/>
            <w:bookmarkEnd w:id="416"/>
            <w:bookmarkEnd w:id="417"/>
            <w:r w:rsidR="009F420B" w:rsidRPr="00032BA7">
              <w:rPr>
                <w:sz w:val="22"/>
                <w:szCs w:val="22"/>
              </w:rPr>
              <w:t>96</w:t>
            </w:r>
            <w:bookmarkEnd w:id="418"/>
            <w:bookmarkEnd w:id="419"/>
            <w:bookmarkEnd w:id="420"/>
          </w:p>
        </w:tc>
        <w:tc>
          <w:tcPr>
            <w:tcW w:w="653" w:type="dxa"/>
          </w:tcPr>
          <w:p w14:paraId="1F9ED727" w14:textId="63AAF3EE" w:rsidR="009F420B" w:rsidRPr="00032BA7" w:rsidRDefault="00766480" w:rsidP="00032BA7">
            <w:pPr>
              <w:spacing w:line="20" w:lineRule="atLeast"/>
              <w:rPr>
                <w:sz w:val="22"/>
                <w:szCs w:val="22"/>
              </w:rPr>
            </w:pPr>
            <w:bookmarkStart w:id="421" w:name="_Toc14534401"/>
            <w:bookmarkStart w:id="422" w:name="_Toc14608790"/>
            <w:bookmarkStart w:id="423" w:name="_Toc14654293"/>
            <w:bookmarkStart w:id="424" w:name="_Toc14662965"/>
            <w:bookmarkStart w:id="425" w:name="_Toc15360579"/>
            <w:bookmarkStart w:id="426" w:name="_Toc15360823"/>
            <w:bookmarkStart w:id="427" w:name="_Toc16775117"/>
            <w:r w:rsidRPr="00032BA7">
              <w:rPr>
                <w:sz w:val="22"/>
                <w:szCs w:val="22"/>
              </w:rPr>
              <w:t>0</w:t>
            </w:r>
            <w:r w:rsidR="009F420B" w:rsidRPr="00032BA7">
              <w:rPr>
                <w:sz w:val="22"/>
                <w:szCs w:val="22"/>
              </w:rPr>
              <w:t>,</w:t>
            </w:r>
            <w:bookmarkEnd w:id="421"/>
            <w:bookmarkEnd w:id="422"/>
            <w:bookmarkEnd w:id="423"/>
            <w:bookmarkEnd w:id="424"/>
            <w:r w:rsidR="009F420B" w:rsidRPr="00032BA7">
              <w:rPr>
                <w:sz w:val="22"/>
                <w:szCs w:val="22"/>
              </w:rPr>
              <w:t>85</w:t>
            </w:r>
            <w:bookmarkEnd w:id="425"/>
            <w:bookmarkEnd w:id="426"/>
            <w:bookmarkEnd w:id="427"/>
          </w:p>
        </w:tc>
        <w:tc>
          <w:tcPr>
            <w:tcW w:w="601" w:type="dxa"/>
          </w:tcPr>
          <w:p w14:paraId="2BB0B8EE" w14:textId="2E4F8E81" w:rsidR="009F420B" w:rsidRPr="00032BA7" w:rsidRDefault="00766480" w:rsidP="00032BA7">
            <w:pPr>
              <w:spacing w:line="20" w:lineRule="atLeast"/>
              <w:rPr>
                <w:sz w:val="22"/>
                <w:szCs w:val="22"/>
              </w:rPr>
            </w:pPr>
            <w:bookmarkStart w:id="428" w:name="_Toc14534402"/>
            <w:bookmarkStart w:id="429" w:name="_Toc14608791"/>
            <w:bookmarkStart w:id="430" w:name="_Toc14654294"/>
            <w:bookmarkStart w:id="431" w:name="_Toc14662966"/>
            <w:bookmarkStart w:id="432" w:name="_Toc15360580"/>
            <w:bookmarkStart w:id="433" w:name="_Toc15360824"/>
            <w:bookmarkStart w:id="434" w:name="_Toc16775118"/>
            <w:r w:rsidRPr="00032BA7">
              <w:rPr>
                <w:sz w:val="22"/>
                <w:szCs w:val="22"/>
              </w:rPr>
              <w:t>0</w:t>
            </w:r>
            <w:r w:rsidR="009F420B" w:rsidRPr="00032BA7">
              <w:rPr>
                <w:sz w:val="22"/>
                <w:szCs w:val="22"/>
              </w:rPr>
              <w:t>,</w:t>
            </w:r>
            <w:bookmarkEnd w:id="428"/>
            <w:bookmarkEnd w:id="429"/>
            <w:bookmarkEnd w:id="430"/>
            <w:bookmarkEnd w:id="431"/>
            <w:r w:rsidR="009F420B" w:rsidRPr="00032BA7">
              <w:rPr>
                <w:sz w:val="22"/>
                <w:szCs w:val="22"/>
              </w:rPr>
              <w:t>30</w:t>
            </w:r>
            <w:bookmarkEnd w:id="432"/>
            <w:bookmarkEnd w:id="433"/>
            <w:bookmarkEnd w:id="434"/>
          </w:p>
        </w:tc>
        <w:tc>
          <w:tcPr>
            <w:tcW w:w="684" w:type="dxa"/>
          </w:tcPr>
          <w:p w14:paraId="35B33A0F" w14:textId="106F4CC1" w:rsidR="009F420B" w:rsidRPr="00032BA7" w:rsidRDefault="00766480" w:rsidP="00032BA7">
            <w:pPr>
              <w:spacing w:line="20" w:lineRule="atLeast"/>
              <w:rPr>
                <w:sz w:val="22"/>
                <w:szCs w:val="22"/>
              </w:rPr>
            </w:pPr>
            <w:bookmarkStart w:id="435" w:name="_Toc14534403"/>
            <w:bookmarkStart w:id="436" w:name="_Toc14608792"/>
            <w:bookmarkStart w:id="437" w:name="_Toc14654295"/>
            <w:bookmarkStart w:id="438" w:name="_Toc14662967"/>
            <w:bookmarkStart w:id="439" w:name="_Toc15360581"/>
            <w:bookmarkStart w:id="440" w:name="_Toc15360825"/>
            <w:bookmarkStart w:id="441" w:name="_Toc16775119"/>
            <w:r w:rsidRPr="00032BA7">
              <w:rPr>
                <w:sz w:val="22"/>
                <w:szCs w:val="22"/>
              </w:rPr>
              <w:t>0</w:t>
            </w:r>
            <w:r w:rsidR="009F420B" w:rsidRPr="00032BA7">
              <w:rPr>
                <w:sz w:val="22"/>
                <w:szCs w:val="22"/>
              </w:rPr>
              <w:t>,</w:t>
            </w:r>
            <w:bookmarkEnd w:id="435"/>
            <w:bookmarkEnd w:id="436"/>
            <w:bookmarkEnd w:id="437"/>
            <w:bookmarkEnd w:id="438"/>
            <w:r w:rsidR="009F420B" w:rsidRPr="00032BA7">
              <w:rPr>
                <w:sz w:val="22"/>
                <w:szCs w:val="22"/>
              </w:rPr>
              <w:t>38</w:t>
            </w:r>
            <w:bookmarkEnd w:id="439"/>
            <w:bookmarkEnd w:id="440"/>
            <w:bookmarkEnd w:id="441"/>
          </w:p>
        </w:tc>
      </w:tr>
      <w:tr w:rsidR="0082697F" w:rsidRPr="00032BA7" w14:paraId="7C48669C" w14:textId="77777777" w:rsidTr="00066E1A">
        <w:trPr>
          <w:trHeight w:val="581"/>
        </w:trPr>
        <w:tc>
          <w:tcPr>
            <w:tcW w:w="688" w:type="dxa"/>
            <w:shd w:val="clear" w:color="auto" w:fill="D9D9D9" w:themeFill="background1" w:themeFillShade="D9"/>
          </w:tcPr>
          <w:p w14:paraId="6D8CD64C" w14:textId="3DB638C0" w:rsidR="009F420B" w:rsidRPr="00032BA7" w:rsidRDefault="00BC064E" w:rsidP="00032BA7">
            <w:pPr>
              <w:spacing w:line="20" w:lineRule="atLeast"/>
              <w:rPr>
                <w:sz w:val="22"/>
                <w:szCs w:val="22"/>
              </w:rPr>
            </w:pPr>
            <w:bookmarkStart w:id="442" w:name="_Toc15360583"/>
            <w:bookmarkStart w:id="443" w:name="_Toc15360827"/>
            <w:bookmarkStart w:id="444" w:name="_Toc16775120"/>
            <w:proofErr w:type="spellStart"/>
            <w:r w:rsidRPr="00032BA7">
              <w:rPr>
                <w:sz w:val="22"/>
                <w:szCs w:val="22"/>
              </w:rPr>
              <w:t>J</w:t>
            </w:r>
            <w:r w:rsidR="009F420B" w:rsidRPr="00032BA7">
              <w:rPr>
                <w:sz w:val="22"/>
                <w:szCs w:val="22"/>
              </w:rPr>
              <w:t>uri</w:t>
            </w:r>
            <w:proofErr w:type="spellEnd"/>
            <w:r w:rsidR="009F420B" w:rsidRPr="00032BA7">
              <w:rPr>
                <w:sz w:val="22"/>
                <w:szCs w:val="22"/>
              </w:rPr>
              <w:t xml:space="preserve"> 5</w:t>
            </w:r>
            <w:bookmarkEnd w:id="442"/>
            <w:bookmarkEnd w:id="443"/>
            <w:bookmarkEnd w:id="444"/>
          </w:p>
        </w:tc>
        <w:tc>
          <w:tcPr>
            <w:tcW w:w="601" w:type="dxa"/>
          </w:tcPr>
          <w:p w14:paraId="4F060470" w14:textId="04984260" w:rsidR="009F420B" w:rsidRPr="00032BA7" w:rsidRDefault="00766480" w:rsidP="00032BA7">
            <w:pPr>
              <w:spacing w:line="20" w:lineRule="atLeast"/>
              <w:rPr>
                <w:sz w:val="22"/>
                <w:szCs w:val="22"/>
              </w:rPr>
            </w:pPr>
            <w:bookmarkStart w:id="445" w:name="_Toc14534406"/>
            <w:bookmarkStart w:id="446" w:name="_Toc14608795"/>
            <w:bookmarkStart w:id="447" w:name="_Toc14654298"/>
            <w:bookmarkStart w:id="448" w:name="_Toc14662970"/>
            <w:bookmarkStart w:id="449" w:name="_Toc15360584"/>
            <w:bookmarkStart w:id="450" w:name="_Toc15360828"/>
            <w:bookmarkStart w:id="451" w:name="_Toc16775121"/>
            <w:r w:rsidRPr="00032BA7">
              <w:rPr>
                <w:sz w:val="22"/>
                <w:szCs w:val="22"/>
              </w:rPr>
              <w:t>1</w:t>
            </w:r>
            <w:r w:rsidR="009F420B" w:rsidRPr="00032BA7">
              <w:rPr>
                <w:sz w:val="22"/>
                <w:szCs w:val="22"/>
              </w:rPr>
              <w:t>,</w:t>
            </w:r>
            <w:bookmarkEnd w:id="445"/>
            <w:bookmarkEnd w:id="446"/>
            <w:bookmarkEnd w:id="447"/>
            <w:bookmarkEnd w:id="448"/>
            <w:r w:rsidR="009F420B" w:rsidRPr="00032BA7">
              <w:rPr>
                <w:sz w:val="22"/>
                <w:szCs w:val="22"/>
              </w:rPr>
              <w:t>66</w:t>
            </w:r>
            <w:bookmarkEnd w:id="449"/>
            <w:bookmarkEnd w:id="450"/>
            <w:bookmarkEnd w:id="451"/>
          </w:p>
        </w:tc>
        <w:tc>
          <w:tcPr>
            <w:tcW w:w="601" w:type="dxa"/>
          </w:tcPr>
          <w:p w14:paraId="34E52D02" w14:textId="2B82C1C3" w:rsidR="009F420B" w:rsidRPr="00032BA7" w:rsidRDefault="00766480" w:rsidP="00032BA7">
            <w:pPr>
              <w:spacing w:line="20" w:lineRule="atLeast"/>
              <w:rPr>
                <w:sz w:val="22"/>
                <w:szCs w:val="22"/>
              </w:rPr>
            </w:pPr>
            <w:bookmarkStart w:id="452" w:name="_Toc14534407"/>
            <w:bookmarkStart w:id="453" w:name="_Toc14608796"/>
            <w:bookmarkStart w:id="454" w:name="_Toc14654299"/>
            <w:bookmarkStart w:id="455" w:name="_Toc14662971"/>
            <w:bookmarkStart w:id="456" w:name="_Toc15360585"/>
            <w:bookmarkStart w:id="457" w:name="_Toc15360829"/>
            <w:bookmarkStart w:id="458" w:name="_Toc16775122"/>
            <w:r w:rsidRPr="00032BA7">
              <w:rPr>
                <w:sz w:val="22"/>
                <w:szCs w:val="22"/>
              </w:rPr>
              <w:t>1</w:t>
            </w:r>
            <w:r w:rsidR="009F420B" w:rsidRPr="00032BA7">
              <w:rPr>
                <w:sz w:val="22"/>
                <w:szCs w:val="22"/>
              </w:rPr>
              <w:t>,</w:t>
            </w:r>
            <w:bookmarkEnd w:id="452"/>
            <w:bookmarkEnd w:id="453"/>
            <w:bookmarkEnd w:id="454"/>
            <w:bookmarkEnd w:id="455"/>
            <w:r w:rsidR="009F420B" w:rsidRPr="00032BA7">
              <w:rPr>
                <w:sz w:val="22"/>
                <w:szCs w:val="22"/>
              </w:rPr>
              <w:t>24</w:t>
            </w:r>
            <w:bookmarkEnd w:id="456"/>
            <w:bookmarkEnd w:id="457"/>
            <w:bookmarkEnd w:id="458"/>
          </w:p>
        </w:tc>
        <w:tc>
          <w:tcPr>
            <w:tcW w:w="653" w:type="dxa"/>
          </w:tcPr>
          <w:p w14:paraId="56FC63EA" w14:textId="77777777" w:rsidR="009F420B" w:rsidRPr="00032BA7" w:rsidRDefault="009F420B" w:rsidP="00032BA7">
            <w:pPr>
              <w:spacing w:line="20" w:lineRule="atLeast"/>
              <w:rPr>
                <w:sz w:val="22"/>
                <w:szCs w:val="22"/>
              </w:rPr>
            </w:pPr>
            <w:bookmarkStart w:id="459" w:name="_Toc14534408"/>
            <w:bookmarkStart w:id="460" w:name="_Toc14608797"/>
            <w:bookmarkStart w:id="461" w:name="_Toc14654300"/>
            <w:bookmarkStart w:id="462" w:name="_Toc14662972"/>
            <w:bookmarkStart w:id="463" w:name="_Toc15360586"/>
            <w:bookmarkStart w:id="464" w:name="_Toc15360830"/>
            <w:bookmarkStart w:id="465" w:name="_Toc16775123"/>
            <w:r w:rsidRPr="00032BA7">
              <w:rPr>
                <w:sz w:val="22"/>
                <w:szCs w:val="22"/>
              </w:rPr>
              <w:t>0,</w:t>
            </w:r>
            <w:bookmarkEnd w:id="459"/>
            <w:r w:rsidRPr="00032BA7">
              <w:rPr>
                <w:sz w:val="22"/>
                <w:szCs w:val="22"/>
              </w:rPr>
              <w:t>9</w:t>
            </w:r>
            <w:bookmarkEnd w:id="460"/>
            <w:bookmarkEnd w:id="461"/>
            <w:bookmarkEnd w:id="462"/>
            <w:r w:rsidRPr="00032BA7">
              <w:rPr>
                <w:sz w:val="22"/>
                <w:szCs w:val="22"/>
              </w:rPr>
              <w:t>6</w:t>
            </w:r>
            <w:bookmarkEnd w:id="463"/>
            <w:bookmarkEnd w:id="464"/>
            <w:bookmarkEnd w:id="465"/>
          </w:p>
        </w:tc>
        <w:tc>
          <w:tcPr>
            <w:tcW w:w="601" w:type="dxa"/>
          </w:tcPr>
          <w:p w14:paraId="2B91FF12" w14:textId="3D1AB33F" w:rsidR="009F420B" w:rsidRPr="00032BA7" w:rsidRDefault="00766480" w:rsidP="00032BA7">
            <w:pPr>
              <w:spacing w:line="20" w:lineRule="atLeast"/>
              <w:rPr>
                <w:sz w:val="22"/>
                <w:szCs w:val="22"/>
              </w:rPr>
            </w:pPr>
            <w:bookmarkStart w:id="466" w:name="_Toc14534409"/>
            <w:bookmarkStart w:id="467" w:name="_Toc14608798"/>
            <w:bookmarkStart w:id="468" w:name="_Toc14654301"/>
            <w:bookmarkStart w:id="469" w:name="_Toc14662973"/>
            <w:bookmarkStart w:id="470" w:name="_Toc15360587"/>
            <w:bookmarkStart w:id="471" w:name="_Toc15360831"/>
            <w:bookmarkStart w:id="472" w:name="_Toc16775124"/>
            <w:r w:rsidRPr="00032BA7">
              <w:rPr>
                <w:sz w:val="22"/>
                <w:szCs w:val="22"/>
              </w:rPr>
              <w:t>0</w:t>
            </w:r>
            <w:r w:rsidR="009F420B" w:rsidRPr="00032BA7">
              <w:rPr>
                <w:sz w:val="22"/>
                <w:szCs w:val="22"/>
              </w:rPr>
              <w:t>,</w:t>
            </w:r>
            <w:bookmarkEnd w:id="466"/>
            <w:r w:rsidR="009F420B" w:rsidRPr="00032BA7">
              <w:rPr>
                <w:sz w:val="22"/>
                <w:szCs w:val="22"/>
              </w:rPr>
              <w:t>50</w:t>
            </w:r>
            <w:bookmarkEnd w:id="467"/>
            <w:bookmarkEnd w:id="468"/>
            <w:bookmarkEnd w:id="469"/>
            <w:bookmarkEnd w:id="470"/>
            <w:bookmarkEnd w:id="471"/>
            <w:bookmarkEnd w:id="472"/>
          </w:p>
        </w:tc>
        <w:tc>
          <w:tcPr>
            <w:tcW w:w="684" w:type="dxa"/>
          </w:tcPr>
          <w:p w14:paraId="1AF32112" w14:textId="18E03A52" w:rsidR="009F420B" w:rsidRPr="00032BA7" w:rsidRDefault="00766480" w:rsidP="00032BA7">
            <w:pPr>
              <w:spacing w:line="20" w:lineRule="atLeast"/>
              <w:rPr>
                <w:sz w:val="22"/>
                <w:szCs w:val="22"/>
              </w:rPr>
            </w:pPr>
            <w:bookmarkStart w:id="473" w:name="_Toc14534410"/>
            <w:bookmarkStart w:id="474" w:name="_Toc14608799"/>
            <w:bookmarkStart w:id="475" w:name="_Toc14654302"/>
            <w:bookmarkStart w:id="476" w:name="_Toc14662974"/>
            <w:bookmarkStart w:id="477" w:name="_Toc15360588"/>
            <w:bookmarkStart w:id="478" w:name="_Toc15360832"/>
            <w:bookmarkStart w:id="479" w:name="_Toc16775125"/>
            <w:r w:rsidRPr="00032BA7">
              <w:rPr>
                <w:sz w:val="22"/>
                <w:szCs w:val="22"/>
              </w:rPr>
              <w:t>0</w:t>
            </w:r>
            <w:r w:rsidR="009F420B" w:rsidRPr="00032BA7">
              <w:rPr>
                <w:sz w:val="22"/>
                <w:szCs w:val="22"/>
              </w:rPr>
              <w:t>,</w:t>
            </w:r>
            <w:bookmarkEnd w:id="473"/>
            <w:bookmarkEnd w:id="474"/>
            <w:bookmarkEnd w:id="475"/>
            <w:bookmarkEnd w:id="476"/>
            <w:r w:rsidR="009F420B" w:rsidRPr="00032BA7">
              <w:rPr>
                <w:sz w:val="22"/>
                <w:szCs w:val="22"/>
              </w:rPr>
              <w:t>48</w:t>
            </w:r>
            <w:bookmarkEnd w:id="477"/>
            <w:bookmarkEnd w:id="478"/>
            <w:bookmarkEnd w:id="479"/>
          </w:p>
        </w:tc>
      </w:tr>
    </w:tbl>
    <w:p w14:paraId="00955BEC" w14:textId="77777777" w:rsidR="009F420B" w:rsidRPr="00032BA7" w:rsidRDefault="009F420B" w:rsidP="00032BA7">
      <w:pPr>
        <w:spacing w:line="20" w:lineRule="atLeast"/>
        <w:rPr>
          <w:bCs/>
          <w:sz w:val="22"/>
          <w:szCs w:val="22"/>
        </w:rPr>
      </w:pPr>
    </w:p>
    <w:p w14:paraId="7CF419EA" w14:textId="77777777" w:rsidR="009F420B" w:rsidRPr="00032BA7" w:rsidRDefault="009F420B" w:rsidP="00032BA7">
      <w:pPr>
        <w:spacing w:line="20" w:lineRule="atLeast"/>
        <w:rPr>
          <w:sz w:val="22"/>
          <w:szCs w:val="22"/>
        </w:rPr>
      </w:pPr>
      <w:r w:rsidRPr="00032BA7">
        <w:rPr>
          <w:sz w:val="22"/>
          <w:szCs w:val="22"/>
        </w:rPr>
        <w:t xml:space="preserve">Karena matrix </w:t>
      </w:r>
      <w:proofErr w:type="spellStart"/>
      <w:r w:rsidRPr="00032BA7">
        <w:rPr>
          <w:sz w:val="22"/>
          <w:szCs w:val="22"/>
        </w:rPr>
        <w:t>keputusan</w:t>
      </w:r>
      <w:proofErr w:type="spellEnd"/>
      <w:r w:rsidRPr="00032BA7">
        <w:rPr>
          <w:sz w:val="22"/>
          <w:szCs w:val="22"/>
        </w:rPr>
        <w:t xml:space="preserve"> </w:t>
      </w:r>
      <w:proofErr w:type="spellStart"/>
      <w:r w:rsidRPr="00032BA7">
        <w:rPr>
          <w:sz w:val="22"/>
          <w:szCs w:val="22"/>
        </w:rPr>
        <w:t>terbobot</w:t>
      </w:r>
      <w:proofErr w:type="spellEnd"/>
      <w:r w:rsidRPr="00032BA7">
        <w:rPr>
          <w:sz w:val="22"/>
          <w:szCs w:val="22"/>
        </w:rPr>
        <w:t xml:space="preserve"> </w:t>
      </w:r>
      <w:proofErr w:type="spellStart"/>
      <w:r w:rsidRPr="00032BA7">
        <w:rPr>
          <w:sz w:val="22"/>
          <w:szCs w:val="22"/>
        </w:rPr>
        <w:t>sudah</w:t>
      </w:r>
      <w:proofErr w:type="spellEnd"/>
      <w:r w:rsidRPr="00032BA7">
        <w:rPr>
          <w:sz w:val="22"/>
          <w:szCs w:val="22"/>
        </w:rPr>
        <w:t xml:space="preserve"> </w:t>
      </w:r>
      <w:proofErr w:type="spellStart"/>
      <w:r w:rsidRPr="00032BA7">
        <w:rPr>
          <w:sz w:val="22"/>
          <w:szCs w:val="22"/>
        </w:rPr>
        <w:t>ditemukan</w:t>
      </w:r>
      <w:proofErr w:type="spellEnd"/>
      <w:r w:rsidRPr="00032BA7">
        <w:rPr>
          <w:sz w:val="22"/>
          <w:szCs w:val="22"/>
        </w:rPr>
        <w:t xml:space="preserve"> </w:t>
      </w:r>
      <w:proofErr w:type="spellStart"/>
      <w:r w:rsidRPr="00032BA7">
        <w:rPr>
          <w:sz w:val="22"/>
          <w:szCs w:val="22"/>
        </w:rPr>
        <w:t>langkah</w:t>
      </w:r>
      <w:proofErr w:type="spellEnd"/>
      <w:r w:rsidRPr="00032BA7">
        <w:rPr>
          <w:sz w:val="22"/>
          <w:szCs w:val="22"/>
        </w:rPr>
        <w:t xml:space="preserve"> </w:t>
      </w:r>
      <w:proofErr w:type="spellStart"/>
      <w:r w:rsidRPr="00032BA7">
        <w:rPr>
          <w:sz w:val="22"/>
          <w:szCs w:val="22"/>
        </w:rPr>
        <w:t>selanjutnya</w:t>
      </w:r>
      <w:proofErr w:type="spellEnd"/>
      <w:r w:rsidRPr="00032BA7">
        <w:rPr>
          <w:sz w:val="22"/>
          <w:szCs w:val="22"/>
        </w:rPr>
        <w:t xml:space="preserve"> </w:t>
      </w:r>
      <w:proofErr w:type="spellStart"/>
      <w:r w:rsidRPr="00032BA7">
        <w:rPr>
          <w:sz w:val="22"/>
          <w:szCs w:val="22"/>
        </w:rPr>
        <w:t>mencari</w:t>
      </w:r>
      <w:proofErr w:type="spellEnd"/>
      <w:r w:rsidRPr="00032BA7">
        <w:rPr>
          <w:sz w:val="22"/>
          <w:szCs w:val="22"/>
        </w:rPr>
        <w:t xml:space="preserve"> matrix </w:t>
      </w:r>
      <w:proofErr w:type="spellStart"/>
      <w:r w:rsidRPr="00032BA7">
        <w:rPr>
          <w:sz w:val="22"/>
          <w:szCs w:val="22"/>
        </w:rPr>
        <w:t>solusi</w:t>
      </w:r>
      <w:proofErr w:type="spellEnd"/>
      <w:r w:rsidRPr="00032BA7">
        <w:rPr>
          <w:sz w:val="22"/>
          <w:szCs w:val="22"/>
        </w:rPr>
        <w:t xml:space="preserve"> ideal </w:t>
      </w:r>
      <w:proofErr w:type="spellStart"/>
      <w:r w:rsidRPr="00032BA7">
        <w:rPr>
          <w:sz w:val="22"/>
          <w:szCs w:val="22"/>
        </w:rPr>
        <w:t>positif</w:t>
      </w:r>
      <w:proofErr w:type="spellEnd"/>
      <w:r w:rsidRPr="00032BA7">
        <w:rPr>
          <w:sz w:val="22"/>
          <w:szCs w:val="22"/>
        </w:rPr>
        <w:t xml:space="preserve"> dan </w:t>
      </w:r>
      <w:proofErr w:type="spellStart"/>
      <w:r w:rsidRPr="00032BA7">
        <w:rPr>
          <w:sz w:val="22"/>
          <w:szCs w:val="22"/>
        </w:rPr>
        <w:t>negatif</w:t>
      </w:r>
      <w:proofErr w:type="spellEnd"/>
      <w:r w:rsidRPr="00032BA7">
        <w:rPr>
          <w:sz w:val="22"/>
          <w:szCs w:val="22"/>
        </w:rPr>
        <w:t xml:space="preserve"> </w:t>
      </w:r>
      <w:proofErr w:type="spellStart"/>
      <w:r w:rsidRPr="00032BA7">
        <w:rPr>
          <w:sz w:val="22"/>
          <w:szCs w:val="22"/>
        </w:rPr>
        <w:t>seperti</w:t>
      </w:r>
      <w:proofErr w:type="spellEnd"/>
      <w:r w:rsidRPr="00032BA7">
        <w:rPr>
          <w:sz w:val="22"/>
          <w:szCs w:val="22"/>
        </w:rPr>
        <w:t xml:space="preserve"> </w:t>
      </w:r>
      <w:proofErr w:type="spellStart"/>
      <w:proofErr w:type="gramStart"/>
      <w:r w:rsidRPr="00032BA7">
        <w:rPr>
          <w:sz w:val="22"/>
          <w:szCs w:val="22"/>
        </w:rPr>
        <w:t>berikut</w:t>
      </w:r>
      <w:proofErr w:type="spellEnd"/>
      <w:r w:rsidRPr="00032BA7">
        <w:rPr>
          <w:sz w:val="22"/>
          <w:szCs w:val="22"/>
        </w:rPr>
        <w:t xml:space="preserve"> :</w:t>
      </w:r>
      <w:proofErr w:type="gramEnd"/>
    </w:p>
    <w:p w14:paraId="3B931427" w14:textId="77777777" w:rsidR="009F420B" w:rsidRPr="00032BA7" w:rsidRDefault="00B45E32" w:rsidP="00032BA7">
      <w:pPr>
        <w:spacing w:line="20" w:lineRule="atLeast"/>
        <w:rPr>
          <w:sz w:val="22"/>
          <w:szCs w:val="22"/>
        </w:rPr>
      </w:pP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 xml:space="preserve">+ </m:t>
            </m:r>
          </m:sup>
        </m:s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2</m:t>
            </m:r>
          </m:sub>
          <m:sup>
            <m:r>
              <w:rPr>
                <w:rFonts w:ascii="Cambria Math" w:hAnsi="Cambria Math"/>
                <w:sz w:val="22"/>
                <w:szCs w:val="22"/>
              </w:rPr>
              <m:t>+</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3</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n</m:t>
            </m:r>
          </m:sub>
          <m:sup>
            <m:r>
              <w:rPr>
                <w:rFonts w:ascii="Cambria Math" w:hAnsi="Cambria Math"/>
                <w:sz w:val="22"/>
                <w:szCs w:val="22"/>
              </w:rPr>
              <m:t>+</m:t>
            </m:r>
          </m:sup>
        </m:sSubSup>
        <m:r>
          <w:rPr>
            <w:rFonts w:ascii="Cambria Math" w:hAnsi="Cambria Math"/>
            <w:sz w:val="22"/>
            <w:szCs w:val="22"/>
          </w:rPr>
          <m:t>)</m:t>
        </m:r>
      </m:oMath>
      <w:r w:rsidR="009F420B" w:rsidRPr="00032BA7">
        <w:rPr>
          <w:sz w:val="22"/>
          <w:szCs w:val="22"/>
        </w:rPr>
        <w:t>;</w:t>
      </w:r>
    </w:p>
    <w:p w14:paraId="14790200" w14:textId="77777777" w:rsidR="009F420B" w:rsidRPr="00032BA7" w:rsidRDefault="00B45E32" w:rsidP="00032BA7">
      <w:pPr>
        <w:spacing w:line="20" w:lineRule="atLeast"/>
        <w:rPr>
          <w:sz w:val="22"/>
          <w:szCs w:val="22"/>
        </w:rPr>
      </w:pPr>
      <m:oMath>
        <m:sSup>
          <m:sSupPr>
            <m:ctrlPr>
              <w:rPr>
                <w:rFonts w:ascii="Cambria Math" w:hAnsi="Cambria Math"/>
                <w:i/>
                <w:sz w:val="22"/>
                <w:szCs w:val="22"/>
              </w:rPr>
            </m:ctrlPr>
          </m:sSupPr>
          <m:e>
            <m:r>
              <w:rPr>
                <w:rFonts w:ascii="Cambria Math" w:hAnsi="Cambria Math"/>
                <w:sz w:val="22"/>
                <w:szCs w:val="22"/>
              </w:rPr>
              <m:t>y1</m:t>
            </m:r>
          </m:e>
          <m:sup>
            <m:r>
              <w:rPr>
                <w:rFonts w:ascii="Cambria Math" w:hAnsi="Cambria Math"/>
                <w:sz w:val="22"/>
                <w:szCs w:val="22"/>
              </w:rPr>
              <m:t>+</m:t>
            </m:r>
          </m:sup>
        </m:sSup>
        <m:r>
          <w:rPr>
            <w:rFonts w:ascii="Cambria Math" w:hAnsi="Cambria Math"/>
            <w:sz w:val="22"/>
            <w:szCs w:val="22"/>
          </w:rPr>
          <m:t>=Max(</m:t>
        </m:r>
      </m:oMath>
      <w:r w:rsidR="009F420B" w:rsidRPr="00032BA7">
        <w:rPr>
          <w:sz w:val="22"/>
          <w:szCs w:val="22"/>
        </w:rPr>
        <w:t>1,06; 1,36; 1,21; 1,36; 1,66) = 1,66</w:t>
      </w:r>
    </w:p>
    <w:p w14:paraId="014E67B6" w14:textId="77777777" w:rsidR="009F420B" w:rsidRPr="00032BA7" w:rsidRDefault="00B45E32" w:rsidP="00032BA7">
      <w:pPr>
        <w:spacing w:line="20" w:lineRule="atLeast"/>
        <w:rPr>
          <w:sz w:val="22"/>
          <w:szCs w:val="22"/>
        </w:rPr>
      </w:pPr>
      <m:oMath>
        <m:sSup>
          <m:sSupPr>
            <m:ctrlPr>
              <w:rPr>
                <w:rFonts w:ascii="Cambria Math" w:hAnsi="Cambria Math"/>
                <w:i/>
                <w:sz w:val="22"/>
                <w:szCs w:val="22"/>
              </w:rPr>
            </m:ctrlPr>
          </m:sSupPr>
          <m:e>
            <m:r>
              <w:rPr>
                <w:rFonts w:ascii="Cambria Math" w:hAnsi="Cambria Math"/>
                <w:sz w:val="22"/>
                <w:szCs w:val="22"/>
              </w:rPr>
              <m:t>y1</m:t>
            </m:r>
          </m:e>
          <m:sup>
            <m:r>
              <w:rPr>
                <w:rFonts w:ascii="Cambria Math" w:hAnsi="Cambria Math"/>
                <w:sz w:val="22"/>
                <w:szCs w:val="22"/>
              </w:rPr>
              <m:t>+</m:t>
            </m:r>
          </m:sup>
        </m:sSup>
        <m:r>
          <w:rPr>
            <w:rFonts w:ascii="Cambria Math" w:hAnsi="Cambria Math"/>
            <w:sz w:val="22"/>
            <w:szCs w:val="22"/>
          </w:rPr>
          <m:t>=Max(</m:t>
        </m:r>
      </m:oMath>
      <w:r w:rsidR="009F420B" w:rsidRPr="00032BA7">
        <w:rPr>
          <w:sz w:val="22"/>
          <w:szCs w:val="22"/>
        </w:rPr>
        <w:t>0,55; 0,55; 0,96; 0,96; 1,24) = 1,24</w:t>
      </w:r>
    </w:p>
    <w:p w14:paraId="37ED5CF3" w14:textId="77777777" w:rsidR="009F420B" w:rsidRPr="00032BA7" w:rsidRDefault="00B45E32" w:rsidP="00032BA7">
      <w:pPr>
        <w:spacing w:line="20" w:lineRule="atLeast"/>
        <w:rPr>
          <w:sz w:val="22"/>
          <w:szCs w:val="22"/>
        </w:rPr>
      </w:pPr>
      <m:oMath>
        <m:sSup>
          <m:sSupPr>
            <m:ctrlPr>
              <w:rPr>
                <w:rFonts w:ascii="Cambria Math" w:hAnsi="Cambria Math"/>
                <w:i/>
                <w:sz w:val="22"/>
                <w:szCs w:val="22"/>
              </w:rPr>
            </m:ctrlPr>
          </m:sSupPr>
          <m:e>
            <m:r>
              <w:rPr>
                <w:rFonts w:ascii="Cambria Math" w:hAnsi="Cambria Math"/>
                <w:sz w:val="22"/>
                <w:szCs w:val="22"/>
              </w:rPr>
              <m:t>y3</m:t>
            </m:r>
          </m:e>
          <m:sup>
            <m:r>
              <w:rPr>
                <w:rFonts w:ascii="Cambria Math" w:hAnsi="Cambria Math"/>
                <w:sz w:val="22"/>
                <w:szCs w:val="22"/>
              </w:rPr>
              <m:t>+</m:t>
            </m:r>
          </m:sup>
        </m:sSup>
        <m:r>
          <w:rPr>
            <w:rFonts w:ascii="Cambria Math" w:hAnsi="Cambria Math"/>
            <w:sz w:val="22"/>
            <w:szCs w:val="22"/>
          </w:rPr>
          <m:t>=Max(</m:t>
        </m:r>
      </m:oMath>
      <w:r w:rsidR="009F420B" w:rsidRPr="00032BA7">
        <w:rPr>
          <w:sz w:val="22"/>
          <w:szCs w:val="22"/>
        </w:rPr>
        <w:t>0,85; 0,85; 0,96; 0,85; 0,96) = 0,96</w:t>
      </w:r>
    </w:p>
    <w:p w14:paraId="2813BA16" w14:textId="77777777" w:rsidR="009F420B" w:rsidRPr="00032BA7" w:rsidRDefault="00B45E32" w:rsidP="00032BA7">
      <w:pPr>
        <w:spacing w:line="20" w:lineRule="atLeast"/>
        <w:rPr>
          <w:sz w:val="22"/>
          <w:szCs w:val="22"/>
        </w:rPr>
      </w:pPr>
      <m:oMath>
        <m:sSup>
          <m:sSupPr>
            <m:ctrlPr>
              <w:rPr>
                <w:rFonts w:ascii="Cambria Math" w:hAnsi="Cambria Math"/>
                <w:i/>
                <w:sz w:val="22"/>
                <w:szCs w:val="22"/>
              </w:rPr>
            </m:ctrlPr>
          </m:sSupPr>
          <m:e>
            <m:r>
              <w:rPr>
                <w:rFonts w:ascii="Cambria Math" w:hAnsi="Cambria Math"/>
                <w:sz w:val="22"/>
                <w:szCs w:val="22"/>
              </w:rPr>
              <m:t>y4</m:t>
            </m:r>
          </m:e>
          <m:sup>
            <m:r>
              <w:rPr>
                <w:rFonts w:ascii="Cambria Math" w:hAnsi="Cambria Math"/>
                <w:sz w:val="22"/>
                <w:szCs w:val="22"/>
              </w:rPr>
              <m:t>+</m:t>
            </m:r>
          </m:sup>
        </m:sSup>
        <m:r>
          <w:rPr>
            <w:rFonts w:ascii="Cambria Math" w:hAnsi="Cambria Math"/>
            <w:sz w:val="22"/>
            <w:szCs w:val="22"/>
          </w:rPr>
          <m:t>=Max(</m:t>
        </m:r>
      </m:oMath>
      <w:r w:rsidR="009F420B" w:rsidRPr="00032BA7">
        <w:rPr>
          <w:sz w:val="22"/>
          <w:szCs w:val="22"/>
        </w:rPr>
        <w:t>0,20; 0,50; 0,60; 0,30; 0,50) = 0,60</w:t>
      </w:r>
    </w:p>
    <w:p w14:paraId="17D69AD6" w14:textId="77777777" w:rsidR="009F420B" w:rsidRPr="00032BA7" w:rsidRDefault="00B45E32" w:rsidP="00032BA7">
      <w:pPr>
        <w:spacing w:line="20" w:lineRule="atLeast"/>
        <w:rPr>
          <w:sz w:val="22"/>
          <w:szCs w:val="22"/>
        </w:rPr>
      </w:pPr>
      <m:oMath>
        <m:sSup>
          <m:sSupPr>
            <m:ctrlPr>
              <w:rPr>
                <w:rFonts w:ascii="Cambria Math" w:hAnsi="Cambria Math"/>
                <w:i/>
                <w:sz w:val="22"/>
                <w:szCs w:val="22"/>
              </w:rPr>
            </m:ctrlPr>
          </m:sSupPr>
          <m:e>
            <m:r>
              <w:rPr>
                <w:rFonts w:ascii="Cambria Math" w:hAnsi="Cambria Math"/>
                <w:sz w:val="22"/>
                <w:szCs w:val="22"/>
              </w:rPr>
              <m:t>y5</m:t>
            </m:r>
          </m:e>
          <m:sup>
            <m:r>
              <w:rPr>
                <w:rFonts w:ascii="Cambria Math" w:hAnsi="Cambria Math"/>
                <w:sz w:val="22"/>
                <w:szCs w:val="22"/>
              </w:rPr>
              <m:t>+</m:t>
            </m:r>
          </m:sup>
        </m:sSup>
        <m:r>
          <w:rPr>
            <w:rFonts w:ascii="Cambria Math" w:hAnsi="Cambria Math"/>
            <w:sz w:val="22"/>
            <w:szCs w:val="22"/>
          </w:rPr>
          <m:t>=Max(</m:t>
        </m:r>
      </m:oMath>
      <w:r w:rsidR="009F420B" w:rsidRPr="00032BA7">
        <w:rPr>
          <w:sz w:val="22"/>
          <w:szCs w:val="22"/>
        </w:rPr>
        <w:t>0,32; 0,48; 0,54; 0,38; 0,48) = 0,54</w:t>
      </w:r>
    </w:p>
    <w:p w14:paraId="1EFECA1A" w14:textId="77777777" w:rsidR="009F420B" w:rsidRPr="00032BA7" w:rsidRDefault="00B45E32" w:rsidP="00032BA7">
      <w:pPr>
        <w:spacing w:line="20" w:lineRule="atLeast"/>
        <w:rPr>
          <w:sz w:val="22"/>
          <w:szCs w:val="22"/>
        </w:rPr>
      </w:pP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 xml:space="preserve">- </m:t>
            </m:r>
          </m:sup>
        </m:s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2</m:t>
            </m:r>
          </m:sub>
          <m:sup>
            <m:r>
              <w:rPr>
                <w:rFonts w:ascii="Cambria Math" w:hAnsi="Cambria Math"/>
                <w:sz w:val="22"/>
                <w:szCs w:val="22"/>
              </w:rPr>
              <m:t>-</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3</m:t>
            </m:r>
          </m:sub>
          <m:sup>
            <m:r>
              <w:rPr>
                <w:rFonts w:ascii="Cambria Math" w:hAnsi="Cambria Math"/>
                <w:sz w:val="22"/>
                <w:szCs w:val="22"/>
              </w:rPr>
              <m:t>-</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n</m:t>
            </m:r>
          </m:sub>
          <m:sup>
            <m:r>
              <w:rPr>
                <w:rFonts w:ascii="Cambria Math" w:hAnsi="Cambria Math"/>
                <w:sz w:val="22"/>
                <w:szCs w:val="22"/>
              </w:rPr>
              <m:t>-</m:t>
            </m:r>
          </m:sup>
        </m:sSubSup>
        <m:r>
          <w:rPr>
            <w:rFonts w:ascii="Cambria Math" w:hAnsi="Cambria Math"/>
            <w:sz w:val="22"/>
            <w:szCs w:val="22"/>
          </w:rPr>
          <m:t>)</m:t>
        </m:r>
      </m:oMath>
      <w:r w:rsidR="009F420B" w:rsidRPr="00032BA7">
        <w:rPr>
          <w:sz w:val="22"/>
          <w:szCs w:val="22"/>
        </w:rPr>
        <w:t>;</w:t>
      </w:r>
    </w:p>
    <w:p w14:paraId="2F9C106D" w14:textId="77777777" w:rsidR="009F420B" w:rsidRPr="00032BA7" w:rsidRDefault="00B45E32" w:rsidP="00032BA7">
      <w:pPr>
        <w:spacing w:line="20" w:lineRule="atLeast"/>
        <w:rPr>
          <w:sz w:val="22"/>
          <w:szCs w:val="22"/>
        </w:rPr>
      </w:pPr>
      <m:oMath>
        <m:sSup>
          <m:sSupPr>
            <m:ctrlPr>
              <w:rPr>
                <w:rFonts w:ascii="Cambria Math" w:hAnsi="Cambria Math"/>
                <w:i/>
                <w:sz w:val="22"/>
                <w:szCs w:val="22"/>
              </w:rPr>
            </m:ctrlPr>
          </m:sSupPr>
          <m:e>
            <m:r>
              <w:rPr>
                <w:rFonts w:ascii="Cambria Math" w:hAnsi="Cambria Math"/>
                <w:sz w:val="22"/>
                <w:szCs w:val="22"/>
              </w:rPr>
              <m:t>y1</m:t>
            </m:r>
          </m:e>
          <m:sup>
            <m:r>
              <w:rPr>
                <w:rFonts w:ascii="Cambria Math" w:hAnsi="Cambria Math"/>
                <w:sz w:val="22"/>
                <w:szCs w:val="22"/>
              </w:rPr>
              <m:t>-</m:t>
            </m:r>
          </m:sup>
        </m:sSup>
        <m:r>
          <w:rPr>
            <w:rFonts w:ascii="Cambria Math" w:hAnsi="Cambria Math"/>
            <w:sz w:val="22"/>
            <w:szCs w:val="22"/>
          </w:rPr>
          <m:t>=Max(</m:t>
        </m:r>
      </m:oMath>
      <w:r w:rsidR="009F420B" w:rsidRPr="00032BA7">
        <w:rPr>
          <w:sz w:val="22"/>
          <w:szCs w:val="22"/>
        </w:rPr>
        <w:t>1,06; 1,36; 1,21; 1,36; 1,66) = 1,06</w:t>
      </w:r>
    </w:p>
    <w:p w14:paraId="112EFC4B" w14:textId="77777777" w:rsidR="009F420B" w:rsidRPr="00032BA7" w:rsidRDefault="00B45E32" w:rsidP="00032BA7">
      <w:pPr>
        <w:spacing w:line="20" w:lineRule="atLeast"/>
        <w:rPr>
          <w:sz w:val="22"/>
          <w:szCs w:val="22"/>
        </w:rPr>
      </w:pPr>
      <m:oMath>
        <m:sSup>
          <m:sSupPr>
            <m:ctrlPr>
              <w:rPr>
                <w:rFonts w:ascii="Cambria Math" w:hAnsi="Cambria Math"/>
                <w:i/>
                <w:sz w:val="22"/>
                <w:szCs w:val="22"/>
              </w:rPr>
            </m:ctrlPr>
          </m:sSupPr>
          <m:e>
            <m:r>
              <w:rPr>
                <w:rFonts w:ascii="Cambria Math" w:hAnsi="Cambria Math"/>
                <w:sz w:val="22"/>
                <w:szCs w:val="22"/>
              </w:rPr>
              <m:t>y2</m:t>
            </m:r>
          </m:e>
          <m:sup>
            <m:r>
              <w:rPr>
                <w:rFonts w:ascii="Cambria Math" w:hAnsi="Cambria Math"/>
                <w:sz w:val="22"/>
                <w:szCs w:val="22"/>
              </w:rPr>
              <m:t>-</m:t>
            </m:r>
          </m:sup>
        </m:sSup>
        <m:r>
          <w:rPr>
            <w:rFonts w:ascii="Cambria Math" w:hAnsi="Cambria Math"/>
            <w:sz w:val="22"/>
            <w:szCs w:val="22"/>
          </w:rPr>
          <m:t>=Max(</m:t>
        </m:r>
      </m:oMath>
      <w:r w:rsidR="009F420B" w:rsidRPr="00032BA7">
        <w:rPr>
          <w:sz w:val="22"/>
          <w:szCs w:val="22"/>
        </w:rPr>
        <w:t>0,55; 0,55; 0,96; 0,96; 1,24) = 0,55</w:t>
      </w:r>
    </w:p>
    <w:p w14:paraId="529182CA" w14:textId="77777777" w:rsidR="009F420B" w:rsidRPr="00032BA7" w:rsidRDefault="00B45E32" w:rsidP="00032BA7">
      <w:pPr>
        <w:spacing w:line="20" w:lineRule="atLeast"/>
        <w:rPr>
          <w:sz w:val="22"/>
          <w:szCs w:val="22"/>
        </w:rPr>
      </w:pPr>
      <m:oMath>
        <m:sSup>
          <m:sSupPr>
            <m:ctrlPr>
              <w:rPr>
                <w:rFonts w:ascii="Cambria Math" w:hAnsi="Cambria Math"/>
                <w:i/>
                <w:sz w:val="22"/>
                <w:szCs w:val="22"/>
              </w:rPr>
            </m:ctrlPr>
          </m:sSupPr>
          <m:e>
            <m:r>
              <w:rPr>
                <w:rFonts w:ascii="Cambria Math" w:hAnsi="Cambria Math"/>
                <w:sz w:val="22"/>
                <w:szCs w:val="22"/>
              </w:rPr>
              <m:t>y3</m:t>
            </m:r>
          </m:e>
          <m:sup>
            <m:r>
              <w:rPr>
                <w:rFonts w:ascii="Cambria Math" w:hAnsi="Cambria Math"/>
                <w:sz w:val="22"/>
                <w:szCs w:val="22"/>
              </w:rPr>
              <m:t>-</m:t>
            </m:r>
          </m:sup>
        </m:sSup>
        <m:r>
          <w:rPr>
            <w:rFonts w:ascii="Cambria Math" w:hAnsi="Cambria Math"/>
            <w:sz w:val="22"/>
            <w:szCs w:val="22"/>
          </w:rPr>
          <m:t>=Max(</m:t>
        </m:r>
      </m:oMath>
      <w:r w:rsidR="009F420B" w:rsidRPr="00032BA7">
        <w:rPr>
          <w:sz w:val="22"/>
          <w:szCs w:val="22"/>
        </w:rPr>
        <w:t>0,85; 0,85; 0,96; 0,85; 0,96) = 0,85</w:t>
      </w:r>
    </w:p>
    <w:p w14:paraId="33536C68" w14:textId="77777777" w:rsidR="009F420B" w:rsidRPr="00032BA7" w:rsidRDefault="00B45E32" w:rsidP="00032BA7">
      <w:pPr>
        <w:spacing w:line="20" w:lineRule="atLeast"/>
        <w:rPr>
          <w:sz w:val="22"/>
          <w:szCs w:val="22"/>
        </w:rPr>
      </w:pPr>
      <m:oMath>
        <m:sSup>
          <m:sSupPr>
            <m:ctrlPr>
              <w:rPr>
                <w:rFonts w:ascii="Cambria Math" w:hAnsi="Cambria Math"/>
                <w:i/>
                <w:sz w:val="22"/>
                <w:szCs w:val="22"/>
              </w:rPr>
            </m:ctrlPr>
          </m:sSupPr>
          <m:e>
            <m:r>
              <w:rPr>
                <w:rFonts w:ascii="Cambria Math" w:hAnsi="Cambria Math"/>
                <w:sz w:val="22"/>
                <w:szCs w:val="22"/>
              </w:rPr>
              <m:t>y4</m:t>
            </m:r>
          </m:e>
          <m:sup>
            <m:r>
              <w:rPr>
                <w:rFonts w:ascii="Cambria Math" w:hAnsi="Cambria Math"/>
                <w:sz w:val="22"/>
                <w:szCs w:val="22"/>
              </w:rPr>
              <m:t>-</m:t>
            </m:r>
          </m:sup>
        </m:sSup>
        <m:r>
          <w:rPr>
            <w:rFonts w:ascii="Cambria Math" w:hAnsi="Cambria Math"/>
            <w:sz w:val="22"/>
            <w:szCs w:val="22"/>
          </w:rPr>
          <m:t>=Max(</m:t>
        </m:r>
      </m:oMath>
      <w:r w:rsidR="009F420B" w:rsidRPr="00032BA7">
        <w:rPr>
          <w:sz w:val="22"/>
          <w:szCs w:val="22"/>
        </w:rPr>
        <w:t>0,20; 0,50; 0,60; 0,30; 0,50) = 0,20</w:t>
      </w:r>
    </w:p>
    <w:p w14:paraId="22729046" w14:textId="77777777" w:rsidR="009F420B" w:rsidRPr="00032BA7" w:rsidRDefault="00B45E32" w:rsidP="00032BA7">
      <w:pPr>
        <w:spacing w:line="20" w:lineRule="atLeast"/>
        <w:rPr>
          <w:sz w:val="22"/>
          <w:szCs w:val="22"/>
        </w:rPr>
      </w:pPr>
      <m:oMath>
        <m:sSup>
          <m:sSupPr>
            <m:ctrlPr>
              <w:rPr>
                <w:rFonts w:ascii="Cambria Math" w:hAnsi="Cambria Math"/>
                <w:i/>
                <w:sz w:val="22"/>
                <w:szCs w:val="22"/>
              </w:rPr>
            </m:ctrlPr>
          </m:sSupPr>
          <m:e>
            <m:r>
              <w:rPr>
                <w:rFonts w:ascii="Cambria Math" w:hAnsi="Cambria Math"/>
                <w:sz w:val="22"/>
                <w:szCs w:val="22"/>
              </w:rPr>
              <m:t>y5</m:t>
            </m:r>
          </m:e>
          <m:sup>
            <m:r>
              <w:rPr>
                <w:rFonts w:ascii="Cambria Math" w:hAnsi="Cambria Math"/>
                <w:sz w:val="22"/>
                <w:szCs w:val="22"/>
              </w:rPr>
              <m:t>-</m:t>
            </m:r>
          </m:sup>
        </m:sSup>
        <m:r>
          <w:rPr>
            <w:rFonts w:ascii="Cambria Math" w:hAnsi="Cambria Math"/>
            <w:sz w:val="22"/>
            <w:szCs w:val="22"/>
          </w:rPr>
          <m:t>=Max(</m:t>
        </m:r>
      </m:oMath>
      <w:r w:rsidR="009F420B" w:rsidRPr="00032BA7">
        <w:rPr>
          <w:sz w:val="22"/>
          <w:szCs w:val="22"/>
        </w:rPr>
        <w:t>0,32; 0,48; 0,54; 0,38; 0,48) = 0,32</w:t>
      </w:r>
    </w:p>
    <w:p w14:paraId="201593A4" w14:textId="77777777" w:rsidR="009F420B" w:rsidRPr="00032BA7" w:rsidRDefault="009F420B" w:rsidP="00032BA7">
      <w:pPr>
        <w:spacing w:line="20" w:lineRule="atLeast"/>
        <w:rPr>
          <w:sz w:val="22"/>
          <w:szCs w:val="22"/>
        </w:rPr>
      </w:pPr>
    </w:p>
    <w:p w14:paraId="76CDB59E" w14:textId="77777777" w:rsidR="009F420B" w:rsidRPr="00032BA7" w:rsidRDefault="009F420B" w:rsidP="00032BA7">
      <w:pPr>
        <w:spacing w:line="20" w:lineRule="atLeast"/>
        <w:rPr>
          <w:sz w:val="22"/>
          <w:szCs w:val="22"/>
        </w:rPr>
      </w:pPr>
      <w:r w:rsidRPr="00032BA7">
        <w:rPr>
          <w:sz w:val="22"/>
          <w:szCs w:val="22"/>
        </w:rPr>
        <w:t xml:space="preserve">Proses </w:t>
      </w:r>
      <w:proofErr w:type="spellStart"/>
      <w:r w:rsidRPr="00032BA7">
        <w:rPr>
          <w:sz w:val="22"/>
          <w:szCs w:val="22"/>
        </w:rPr>
        <w:t>selanjutnya</w:t>
      </w:r>
      <w:proofErr w:type="spellEnd"/>
      <w:r w:rsidRPr="00032BA7">
        <w:rPr>
          <w:sz w:val="22"/>
          <w:szCs w:val="22"/>
        </w:rPr>
        <w:t xml:space="preserve"> </w:t>
      </w:r>
      <w:proofErr w:type="spellStart"/>
      <w:r w:rsidRPr="00032BA7">
        <w:rPr>
          <w:sz w:val="22"/>
          <w:szCs w:val="22"/>
        </w:rPr>
        <w:t>menentukan</w:t>
      </w:r>
      <w:proofErr w:type="spellEnd"/>
      <w:r w:rsidRPr="00032BA7">
        <w:rPr>
          <w:sz w:val="22"/>
          <w:szCs w:val="22"/>
        </w:rPr>
        <w:t xml:space="preserve"> </w:t>
      </w:r>
      <w:proofErr w:type="spellStart"/>
      <w:r w:rsidRPr="00032BA7">
        <w:rPr>
          <w:sz w:val="22"/>
          <w:szCs w:val="22"/>
        </w:rPr>
        <w:t>jarak</w:t>
      </w:r>
      <w:proofErr w:type="spellEnd"/>
      <w:r w:rsidRPr="00032BA7">
        <w:rPr>
          <w:sz w:val="22"/>
          <w:szCs w:val="22"/>
        </w:rPr>
        <w:t xml:space="preserve"> </w:t>
      </w:r>
      <w:proofErr w:type="spellStart"/>
      <w:r w:rsidRPr="00032BA7">
        <w:rPr>
          <w:sz w:val="22"/>
          <w:szCs w:val="22"/>
        </w:rPr>
        <w:t>antara</w:t>
      </w:r>
      <w:proofErr w:type="spellEnd"/>
      <w:r w:rsidRPr="00032BA7">
        <w:rPr>
          <w:sz w:val="22"/>
          <w:szCs w:val="22"/>
        </w:rPr>
        <w:t xml:space="preserve"> </w:t>
      </w:r>
      <w:proofErr w:type="spellStart"/>
      <w:r w:rsidRPr="00032BA7">
        <w:rPr>
          <w:sz w:val="22"/>
          <w:szCs w:val="22"/>
        </w:rPr>
        <w:t>nilai</w:t>
      </w:r>
      <w:proofErr w:type="spellEnd"/>
      <w:r w:rsidRPr="00032BA7">
        <w:rPr>
          <w:sz w:val="22"/>
          <w:szCs w:val="22"/>
        </w:rPr>
        <w:t xml:space="preserve"> </w:t>
      </w:r>
      <w:proofErr w:type="spellStart"/>
      <w:r w:rsidRPr="00032BA7">
        <w:rPr>
          <w:sz w:val="22"/>
          <w:szCs w:val="22"/>
        </w:rPr>
        <w:t>terbobot</w:t>
      </w:r>
      <w:proofErr w:type="spellEnd"/>
      <w:r w:rsidRPr="00032BA7">
        <w:rPr>
          <w:sz w:val="22"/>
          <w:szCs w:val="22"/>
        </w:rPr>
        <w:t xml:space="preserve"> </w:t>
      </w:r>
      <w:proofErr w:type="spellStart"/>
      <w:r w:rsidRPr="00032BA7">
        <w:rPr>
          <w:sz w:val="22"/>
          <w:szCs w:val="22"/>
        </w:rPr>
        <w:t>setiap</w:t>
      </w:r>
      <w:proofErr w:type="spellEnd"/>
      <w:r w:rsidRPr="00032BA7">
        <w:rPr>
          <w:sz w:val="22"/>
          <w:szCs w:val="22"/>
        </w:rPr>
        <w:t xml:space="preserve"> </w:t>
      </w:r>
      <w:proofErr w:type="spellStart"/>
      <w:r w:rsidRPr="00032BA7">
        <w:rPr>
          <w:sz w:val="22"/>
          <w:szCs w:val="22"/>
        </w:rPr>
        <w:t>alternatif</w:t>
      </w:r>
      <w:proofErr w:type="spellEnd"/>
      <w:r w:rsidRPr="00032BA7">
        <w:rPr>
          <w:sz w:val="22"/>
          <w:szCs w:val="22"/>
        </w:rPr>
        <w:t xml:space="preserve"> </w:t>
      </w:r>
      <w:proofErr w:type="spellStart"/>
      <w:r w:rsidRPr="00032BA7">
        <w:rPr>
          <w:sz w:val="22"/>
          <w:szCs w:val="22"/>
        </w:rPr>
        <w:t>terhadap</w:t>
      </w:r>
      <w:proofErr w:type="spellEnd"/>
      <w:r w:rsidRPr="00032BA7">
        <w:rPr>
          <w:sz w:val="22"/>
          <w:szCs w:val="22"/>
        </w:rPr>
        <w:t xml:space="preserve"> </w:t>
      </w:r>
      <w:proofErr w:type="spellStart"/>
      <w:r w:rsidRPr="00032BA7">
        <w:rPr>
          <w:sz w:val="22"/>
          <w:szCs w:val="22"/>
        </w:rPr>
        <w:t>solusi</w:t>
      </w:r>
      <w:proofErr w:type="spellEnd"/>
      <w:r w:rsidRPr="00032BA7">
        <w:rPr>
          <w:sz w:val="22"/>
          <w:szCs w:val="22"/>
        </w:rPr>
        <w:t xml:space="preserve"> ideal </w:t>
      </w:r>
      <w:proofErr w:type="spellStart"/>
      <w:r w:rsidRPr="00032BA7">
        <w:rPr>
          <w:sz w:val="22"/>
          <w:szCs w:val="22"/>
        </w:rPr>
        <w:t>positif</w:t>
      </w:r>
      <w:proofErr w:type="spellEnd"/>
      <w:r w:rsidRPr="00032BA7">
        <w:rPr>
          <w:sz w:val="22"/>
          <w:szCs w:val="22"/>
        </w:rPr>
        <w:t xml:space="preserve"> </w:t>
      </w:r>
      <w:proofErr w:type="spellStart"/>
      <w:r w:rsidRPr="00032BA7">
        <w:rPr>
          <w:sz w:val="22"/>
          <w:szCs w:val="22"/>
        </w:rPr>
        <w:t>seperti</w:t>
      </w:r>
      <w:proofErr w:type="spellEnd"/>
      <w:r w:rsidRPr="00032BA7">
        <w:rPr>
          <w:sz w:val="22"/>
          <w:szCs w:val="22"/>
        </w:rPr>
        <w:t xml:space="preserve"> </w:t>
      </w:r>
      <w:proofErr w:type="spellStart"/>
      <w:proofErr w:type="gramStart"/>
      <w:r w:rsidRPr="00032BA7">
        <w:rPr>
          <w:sz w:val="22"/>
          <w:szCs w:val="22"/>
        </w:rPr>
        <w:t>berikut</w:t>
      </w:r>
      <w:proofErr w:type="spellEnd"/>
      <w:r w:rsidRPr="00032BA7">
        <w:rPr>
          <w:sz w:val="22"/>
          <w:szCs w:val="22"/>
        </w:rPr>
        <w:t xml:space="preserve"> :</w:t>
      </w:r>
      <w:proofErr w:type="gramEnd"/>
    </w:p>
    <w:p w14:paraId="4CBD73B2" w14:textId="77777777" w:rsidR="009F420B" w:rsidRPr="00032BA7" w:rsidRDefault="00B45E32" w:rsidP="00032BA7">
      <w:pPr>
        <w:spacing w:line="20" w:lineRule="atLeast"/>
        <w:rPr>
          <w:sz w:val="22"/>
          <w:szCs w:val="22"/>
        </w:rPr>
      </w:pPr>
      <m:oMathPara>
        <m:oMathParaPr>
          <m:jc m:val="left"/>
        </m:oMathParaPr>
        <m:oMath>
          <m:sSup>
            <m:sSupPr>
              <m:ctrlPr>
                <w:rPr>
                  <w:rFonts w:ascii="Cambria Math" w:hAnsi="Cambria Math"/>
                  <w:i/>
                  <w:sz w:val="22"/>
                  <w:szCs w:val="22"/>
                </w:rPr>
              </m:ctrlPr>
            </m:sSupPr>
            <m:e>
              <m:r>
                <w:rPr>
                  <w:rFonts w:ascii="Cambria Math" w:hAnsi="Cambria Math"/>
                  <w:sz w:val="22"/>
                  <w:szCs w:val="22"/>
                </w:rPr>
                <m:t>Di</m:t>
              </m:r>
            </m:e>
            <m:sup>
              <m:r>
                <w:rPr>
                  <w:rFonts w:ascii="Cambria Math" w:hAnsi="Cambria Math"/>
                  <w:sz w:val="22"/>
                  <w:szCs w:val="22"/>
                </w:rPr>
                <m:t>+</m:t>
              </m:r>
            </m:sup>
          </m:sSup>
          <m:r>
            <w:rPr>
              <w:rFonts w:ascii="Cambria Math" w:hAnsi="Cambria Math"/>
              <w:sz w:val="22"/>
              <w:szCs w:val="22"/>
            </w:rPr>
            <m:t xml:space="preserve">= </m:t>
          </m:r>
          <m:rad>
            <m:radPr>
              <m:degHide m:val="1"/>
              <m:ctrlPr>
                <w:rPr>
                  <w:rFonts w:ascii="Cambria Math" w:hAnsi="Cambria Math"/>
                  <w:i/>
                  <w:sz w:val="22"/>
                  <w:szCs w:val="22"/>
                </w:rPr>
              </m:ctrlPr>
            </m:radPr>
            <m:deg/>
            <m:e>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yi</m:t>
                      </m:r>
                    </m:e>
                    <m:sup>
                      <m:r>
                        <w:rPr>
                          <w:rFonts w:ascii="Cambria Math" w:hAnsi="Cambria Math"/>
                          <w:sz w:val="22"/>
                          <w:szCs w:val="22"/>
                        </w:rPr>
                        <m:t>+</m:t>
                      </m:r>
                    </m:sup>
                  </m:sSup>
                </m:e>
              </m:nary>
            </m:e>
          </m:ra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ij</m:t>
              </m:r>
            </m:sub>
          </m:sSub>
          <m:r>
            <w:rPr>
              <w:rFonts w:ascii="Cambria Math" w:hAnsi="Cambria Math"/>
              <w:sz w:val="22"/>
              <w:szCs w:val="22"/>
            </w:rPr>
            <m:t>)2</m:t>
          </m:r>
        </m:oMath>
      </m:oMathPara>
    </w:p>
    <w:p w14:paraId="1B0C52E7" w14:textId="77777777" w:rsidR="009F420B" w:rsidRPr="00032BA7" w:rsidRDefault="00B45E32" w:rsidP="00032BA7">
      <w:pPr>
        <w:spacing w:line="20" w:lineRule="atLeast"/>
        <w:jc w:val="both"/>
        <w:rPr>
          <w:sz w:val="22"/>
          <w:szCs w:val="22"/>
        </w:rPr>
      </w:pPr>
      <m:oMath>
        <m:sSup>
          <m:sSupPr>
            <m:ctrlPr>
              <w:rPr>
                <w:rFonts w:ascii="Cambria Math" w:hAnsi="Cambria Math"/>
                <w:i/>
                <w:sz w:val="22"/>
                <w:szCs w:val="22"/>
              </w:rPr>
            </m:ctrlPr>
          </m:sSupPr>
          <m:e>
            <m:r>
              <w:rPr>
                <w:rFonts w:ascii="Cambria Math" w:hAnsi="Cambria Math"/>
                <w:sz w:val="22"/>
                <w:szCs w:val="22"/>
              </w:rPr>
              <m:t>D1</m:t>
            </m:r>
          </m:e>
          <m:sup>
            <m:r>
              <w:rPr>
                <w:rFonts w:ascii="Cambria Math" w:hAnsi="Cambria Math"/>
                <w:sz w:val="22"/>
                <w:szCs w:val="22"/>
              </w:rPr>
              <m:t>+</m:t>
            </m:r>
          </m:sup>
        </m:sSup>
        <m:r>
          <w:rPr>
            <w:rFonts w:ascii="Cambria Math" w:hAnsi="Cambria Math"/>
            <w:sz w:val="22"/>
            <w:szCs w:val="22"/>
          </w:rPr>
          <m:t xml:space="preserve">= </m:t>
        </m:r>
      </m:oMath>
      <w:r w:rsidR="009F420B" w:rsidRPr="00032BA7">
        <w:rPr>
          <w:sz w:val="22"/>
          <w:szCs w:val="22"/>
        </w:rPr>
        <w:t>(1,66-1,06)</w:t>
      </w:r>
      <w:r w:rsidR="009F420B" w:rsidRPr="00032BA7">
        <w:rPr>
          <w:sz w:val="22"/>
          <w:szCs w:val="22"/>
          <w:vertAlign w:val="superscript"/>
        </w:rPr>
        <w:t>2</w:t>
      </w:r>
      <w:r w:rsidR="009F420B" w:rsidRPr="00032BA7">
        <w:rPr>
          <w:sz w:val="22"/>
          <w:szCs w:val="22"/>
        </w:rPr>
        <w:t>+(1,24-0,55)</w:t>
      </w:r>
      <w:r w:rsidR="009F420B" w:rsidRPr="00032BA7">
        <w:rPr>
          <w:sz w:val="22"/>
          <w:szCs w:val="22"/>
          <w:vertAlign w:val="superscript"/>
        </w:rPr>
        <w:t>2</w:t>
      </w:r>
      <w:r w:rsidR="009F420B" w:rsidRPr="00032BA7">
        <w:rPr>
          <w:sz w:val="22"/>
          <w:szCs w:val="22"/>
        </w:rPr>
        <w:t>+(0,96-0,85)</w:t>
      </w:r>
      <w:r w:rsidR="009F420B" w:rsidRPr="00032BA7">
        <w:rPr>
          <w:sz w:val="22"/>
          <w:szCs w:val="22"/>
          <w:vertAlign w:val="superscript"/>
        </w:rPr>
        <w:t>2</w:t>
      </w:r>
      <w:r w:rsidR="009F420B" w:rsidRPr="00032BA7">
        <w:rPr>
          <w:sz w:val="22"/>
          <w:szCs w:val="22"/>
        </w:rPr>
        <w:t>+(0,60-0,20)</w:t>
      </w:r>
      <w:r w:rsidR="009F420B" w:rsidRPr="00032BA7">
        <w:rPr>
          <w:sz w:val="22"/>
          <w:szCs w:val="22"/>
          <w:vertAlign w:val="superscript"/>
        </w:rPr>
        <w:t>2</w:t>
      </w:r>
      <w:r w:rsidR="009F420B" w:rsidRPr="00032BA7">
        <w:rPr>
          <w:sz w:val="22"/>
          <w:szCs w:val="22"/>
        </w:rPr>
        <w:t>+(0,54-0,32)</w:t>
      </w:r>
      <w:r w:rsidR="009F420B" w:rsidRPr="00032BA7">
        <w:rPr>
          <w:sz w:val="22"/>
          <w:szCs w:val="22"/>
          <w:vertAlign w:val="superscript"/>
        </w:rPr>
        <w:t>2</w:t>
      </w:r>
    </w:p>
    <w:p w14:paraId="42D51639" w14:textId="77777777" w:rsidR="009F420B" w:rsidRPr="00032BA7" w:rsidRDefault="009F420B" w:rsidP="00032BA7">
      <w:pPr>
        <w:spacing w:line="20" w:lineRule="atLeast"/>
        <w:jc w:val="both"/>
        <w:rPr>
          <w:sz w:val="22"/>
          <w:szCs w:val="22"/>
        </w:rPr>
      </w:pPr>
      <w:r w:rsidRPr="00032BA7">
        <w:rPr>
          <w:sz w:val="22"/>
          <w:szCs w:val="22"/>
        </w:rPr>
        <w:t xml:space="preserve"> = </w:t>
      </w:r>
      <m:oMath>
        <m:rad>
          <m:radPr>
            <m:degHide m:val="1"/>
            <m:ctrlPr>
              <w:rPr>
                <w:rFonts w:ascii="Cambria Math" w:hAnsi="Cambria Math"/>
                <w:i/>
                <w:sz w:val="22"/>
                <w:szCs w:val="22"/>
              </w:rPr>
            </m:ctrlPr>
          </m:radPr>
          <m:deg/>
          <m:e>
            <m:r>
              <w:rPr>
                <w:rFonts w:ascii="Cambria Math" w:hAnsi="Cambria Math"/>
                <w:sz w:val="22"/>
                <w:szCs w:val="22"/>
              </w:rPr>
              <m:t>0,90</m:t>
            </m:r>
          </m:e>
        </m:rad>
      </m:oMath>
      <w:r w:rsidRPr="00032BA7">
        <w:rPr>
          <w:sz w:val="22"/>
          <w:szCs w:val="22"/>
        </w:rPr>
        <w:t xml:space="preserve"> = 0,95</w:t>
      </w:r>
    </w:p>
    <w:p w14:paraId="03C26C4A" w14:textId="77777777" w:rsidR="009F420B" w:rsidRPr="00032BA7" w:rsidRDefault="00B45E32" w:rsidP="00032BA7">
      <w:pPr>
        <w:spacing w:line="20" w:lineRule="atLeast"/>
        <w:jc w:val="both"/>
        <w:rPr>
          <w:sz w:val="22"/>
          <w:szCs w:val="22"/>
        </w:rPr>
      </w:pPr>
      <m:oMath>
        <m:sSup>
          <m:sSupPr>
            <m:ctrlPr>
              <w:rPr>
                <w:rFonts w:ascii="Cambria Math" w:hAnsi="Cambria Math"/>
                <w:i/>
                <w:sz w:val="22"/>
                <w:szCs w:val="22"/>
              </w:rPr>
            </m:ctrlPr>
          </m:sSupPr>
          <m:e>
            <m:r>
              <w:rPr>
                <w:rFonts w:ascii="Cambria Math" w:hAnsi="Cambria Math"/>
                <w:sz w:val="22"/>
                <w:szCs w:val="22"/>
              </w:rPr>
              <m:t>D2</m:t>
            </m:r>
          </m:e>
          <m:sup>
            <m:r>
              <w:rPr>
                <w:rFonts w:ascii="Cambria Math" w:hAnsi="Cambria Math"/>
                <w:sz w:val="22"/>
                <w:szCs w:val="22"/>
              </w:rPr>
              <m:t>+</m:t>
            </m:r>
          </m:sup>
        </m:sSup>
        <m:r>
          <w:rPr>
            <w:rFonts w:ascii="Cambria Math" w:hAnsi="Cambria Math"/>
            <w:sz w:val="22"/>
            <w:szCs w:val="22"/>
          </w:rPr>
          <m:t xml:space="preserve">= </m:t>
        </m:r>
      </m:oMath>
      <w:r w:rsidR="009F420B" w:rsidRPr="00032BA7">
        <w:rPr>
          <w:sz w:val="22"/>
          <w:szCs w:val="22"/>
        </w:rPr>
        <w:t>(1,66-1,36)</w:t>
      </w:r>
      <w:r w:rsidR="009F420B" w:rsidRPr="00032BA7">
        <w:rPr>
          <w:sz w:val="22"/>
          <w:szCs w:val="22"/>
          <w:vertAlign w:val="superscript"/>
        </w:rPr>
        <w:t>2</w:t>
      </w:r>
      <w:r w:rsidR="009F420B" w:rsidRPr="00032BA7">
        <w:rPr>
          <w:sz w:val="22"/>
          <w:szCs w:val="22"/>
        </w:rPr>
        <w:t>+(1,24-0,55)</w:t>
      </w:r>
      <w:r w:rsidR="009F420B" w:rsidRPr="00032BA7">
        <w:rPr>
          <w:sz w:val="22"/>
          <w:szCs w:val="22"/>
          <w:vertAlign w:val="superscript"/>
        </w:rPr>
        <w:t>2</w:t>
      </w:r>
      <w:r w:rsidR="009F420B" w:rsidRPr="00032BA7">
        <w:rPr>
          <w:sz w:val="22"/>
          <w:szCs w:val="22"/>
        </w:rPr>
        <w:t>+(0,96-0,85)</w:t>
      </w:r>
      <w:r w:rsidR="009F420B" w:rsidRPr="00032BA7">
        <w:rPr>
          <w:sz w:val="22"/>
          <w:szCs w:val="22"/>
          <w:vertAlign w:val="superscript"/>
        </w:rPr>
        <w:t>2</w:t>
      </w:r>
      <w:r w:rsidR="009F420B" w:rsidRPr="00032BA7">
        <w:rPr>
          <w:sz w:val="22"/>
          <w:szCs w:val="22"/>
        </w:rPr>
        <w:t>+(0,60-0,50)</w:t>
      </w:r>
      <w:r w:rsidR="009F420B" w:rsidRPr="00032BA7">
        <w:rPr>
          <w:sz w:val="22"/>
          <w:szCs w:val="22"/>
          <w:vertAlign w:val="superscript"/>
        </w:rPr>
        <w:t>2</w:t>
      </w:r>
      <w:r w:rsidR="009F420B" w:rsidRPr="00032BA7">
        <w:rPr>
          <w:sz w:val="22"/>
          <w:szCs w:val="22"/>
        </w:rPr>
        <w:t>+(0,54-0,48)</w:t>
      </w:r>
      <w:r w:rsidR="009F420B" w:rsidRPr="00032BA7">
        <w:rPr>
          <w:sz w:val="22"/>
          <w:szCs w:val="22"/>
          <w:vertAlign w:val="superscript"/>
        </w:rPr>
        <w:t>2</w:t>
      </w:r>
    </w:p>
    <w:p w14:paraId="54C115B8" w14:textId="77777777" w:rsidR="009F420B" w:rsidRPr="00032BA7" w:rsidRDefault="009F420B" w:rsidP="00032BA7">
      <w:pPr>
        <w:spacing w:line="20" w:lineRule="atLeast"/>
        <w:jc w:val="both"/>
        <w:rPr>
          <w:sz w:val="22"/>
          <w:szCs w:val="22"/>
        </w:rPr>
      </w:pPr>
      <w:r w:rsidRPr="00032BA7">
        <w:rPr>
          <w:sz w:val="22"/>
          <w:szCs w:val="22"/>
        </w:rPr>
        <w:t xml:space="preserve"> = </w:t>
      </w:r>
      <m:oMath>
        <m:rad>
          <m:radPr>
            <m:degHide m:val="1"/>
            <m:ctrlPr>
              <w:rPr>
                <w:rFonts w:ascii="Cambria Math" w:hAnsi="Cambria Math"/>
                <w:i/>
                <w:sz w:val="22"/>
                <w:szCs w:val="22"/>
              </w:rPr>
            </m:ctrlPr>
          </m:radPr>
          <m:deg/>
          <m:e>
            <m:r>
              <w:rPr>
                <w:rFonts w:ascii="Cambria Math" w:hAnsi="Cambria Math"/>
                <w:sz w:val="22"/>
                <w:szCs w:val="22"/>
              </w:rPr>
              <m:t>0,59</m:t>
            </m:r>
          </m:e>
        </m:rad>
      </m:oMath>
      <w:r w:rsidRPr="00032BA7">
        <w:rPr>
          <w:sz w:val="22"/>
          <w:szCs w:val="22"/>
        </w:rPr>
        <w:t xml:space="preserve"> = 0,77</w:t>
      </w:r>
    </w:p>
    <w:p w14:paraId="0E6B0E96" w14:textId="77777777" w:rsidR="009F420B" w:rsidRPr="00032BA7" w:rsidRDefault="00B45E32" w:rsidP="00032BA7">
      <w:pPr>
        <w:spacing w:line="20" w:lineRule="atLeast"/>
        <w:jc w:val="both"/>
        <w:rPr>
          <w:sz w:val="22"/>
          <w:szCs w:val="22"/>
        </w:rPr>
      </w:pPr>
      <m:oMath>
        <m:sSup>
          <m:sSupPr>
            <m:ctrlPr>
              <w:rPr>
                <w:rFonts w:ascii="Cambria Math" w:hAnsi="Cambria Math"/>
                <w:i/>
                <w:sz w:val="22"/>
                <w:szCs w:val="22"/>
              </w:rPr>
            </m:ctrlPr>
          </m:sSupPr>
          <m:e>
            <m:r>
              <w:rPr>
                <w:rFonts w:ascii="Cambria Math" w:hAnsi="Cambria Math"/>
                <w:sz w:val="22"/>
                <w:szCs w:val="22"/>
              </w:rPr>
              <m:t>D3</m:t>
            </m:r>
          </m:e>
          <m:sup>
            <m:r>
              <w:rPr>
                <w:rFonts w:ascii="Cambria Math" w:hAnsi="Cambria Math"/>
                <w:sz w:val="22"/>
                <w:szCs w:val="22"/>
              </w:rPr>
              <m:t>+</m:t>
            </m:r>
          </m:sup>
        </m:sSup>
        <m:r>
          <w:rPr>
            <w:rFonts w:ascii="Cambria Math" w:hAnsi="Cambria Math"/>
            <w:sz w:val="22"/>
            <w:szCs w:val="22"/>
          </w:rPr>
          <m:t xml:space="preserve">= </m:t>
        </m:r>
      </m:oMath>
      <w:r w:rsidR="009F420B" w:rsidRPr="00032BA7">
        <w:rPr>
          <w:sz w:val="22"/>
          <w:szCs w:val="22"/>
        </w:rPr>
        <w:t>(1,66-1,21)</w:t>
      </w:r>
      <w:r w:rsidR="009F420B" w:rsidRPr="00032BA7">
        <w:rPr>
          <w:sz w:val="22"/>
          <w:szCs w:val="22"/>
          <w:vertAlign w:val="superscript"/>
        </w:rPr>
        <w:t>2</w:t>
      </w:r>
      <w:r w:rsidR="009F420B" w:rsidRPr="00032BA7">
        <w:rPr>
          <w:sz w:val="22"/>
          <w:szCs w:val="22"/>
        </w:rPr>
        <w:t>+(1,24-0,96)</w:t>
      </w:r>
      <w:r w:rsidR="009F420B" w:rsidRPr="00032BA7">
        <w:rPr>
          <w:sz w:val="22"/>
          <w:szCs w:val="22"/>
          <w:vertAlign w:val="superscript"/>
        </w:rPr>
        <w:t>2</w:t>
      </w:r>
      <w:r w:rsidR="009F420B" w:rsidRPr="00032BA7">
        <w:rPr>
          <w:sz w:val="22"/>
          <w:szCs w:val="22"/>
        </w:rPr>
        <w:t>+(0,96-0,96)</w:t>
      </w:r>
      <w:r w:rsidR="009F420B" w:rsidRPr="00032BA7">
        <w:rPr>
          <w:sz w:val="22"/>
          <w:szCs w:val="22"/>
          <w:vertAlign w:val="superscript"/>
        </w:rPr>
        <w:t>2</w:t>
      </w:r>
      <w:r w:rsidR="009F420B" w:rsidRPr="00032BA7">
        <w:rPr>
          <w:sz w:val="22"/>
          <w:szCs w:val="22"/>
        </w:rPr>
        <w:t>+(0,60-0,60)</w:t>
      </w:r>
      <w:r w:rsidR="009F420B" w:rsidRPr="00032BA7">
        <w:rPr>
          <w:sz w:val="22"/>
          <w:szCs w:val="22"/>
          <w:vertAlign w:val="superscript"/>
        </w:rPr>
        <w:t>2</w:t>
      </w:r>
      <w:r w:rsidR="009F420B" w:rsidRPr="00032BA7">
        <w:rPr>
          <w:sz w:val="22"/>
          <w:szCs w:val="22"/>
        </w:rPr>
        <w:t>+(0,54-0,54)</w:t>
      </w:r>
      <w:r w:rsidR="009F420B" w:rsidRPr="00032BA7">
        <w:rPr>
          <w:sz w:val="22"/>
          <w:szCs w:val="22"/>
          <w:vertAlign w:val="superscript"/>
        </w:rPr>
        <w:t>2</w:t>
      </w:r>
    </w:p>
    <w:p w14:paraId="3C1B42B2" w14:textId="77777777" w:rsidR="009F420B" w:rsidRPr="00032BA7" w:rsidRDefault="009F420B" w:rsidP="00032BA7">
      <w:pPr>
        <w:spacing w:line="20" w:lineRule="atLeast"/>
        <w:jc w:val="both"/>
        <w:rPr>
          <w:sz w:val="22"/>
          <w:szCs w:val="22"/>
        </w:rPr>
      </w:pPr>
      <w:r w:rsidRPr="00032BA7">
        <w:rPr>
          <w:sz w:val="22"/>
          <w:szCs w:val="22"/>
        </w:rPr>
        <w:t xml:space="preserve">= </w:t>
      </w:r>
      <m:oMath>
        <m:rad>
          <m:radPr>
            <m:degHide m:val="1"/>
            <m:ctrlPr>
              <w:rPr>
                <w:rFonts w:ascii="Cambria Math" w:hAnsi="Cambria Math"/>
                <w:i/>
                <w:sz w:val="22"/>
                <w:szCs w:val="22"/>
              </w:rPr>
            </m:ctrlPr>
          </m:radPr>
          <m:deg/>
          <m:e>
            <m:r>
              <w:rPr>
                <w:rFonts w:ascii="Cambria Math" w:hAnsi="Cambria Math"/>
                <w:sz w:val="22"/>
                <w:szCs w:val="22"/>
              </w:rPr>
              <m:t>0,28</m:t>
            </m:r>
          </m:e>
        </m:rad>
      </m:oMath>
      <w:r w:rsidRPr="00032BA7">
        <w:rPr>
          <w:sz w:val="22"/>
          <w:szCs w:val="22"/>
        </w:rPr>
        <w:t xml:space="preserve"> = 0,53</w:t>
      </w:r>
    </w:p>
    <w:p w14:paraId="7CDA74F6" w14:textId="77777777" w:rsidR="009F420B" w:rsidRPr="00032BA7" w:rsidRDefault="00B45E32" w:rsidP="00032BA7">
      <w:pPr>
        <w:spacing w:line="20" w:lineRule="atLeast"/>
        <w:jc w:val="both"/>
        <w:rPr>
          <w:sz w:val="22"/>
          <w:szCs w:val="22"/>
        </w:rPr>
      </w:pPr>
      <m:oMath>
        <m:sSup>
          <m:sSupPr>
            <m:ctrlPr>
              <w:rPr>
                <w:rFonts w:ascii="Cambria Math" w:hAnsi="Cambria Math"/>
                <w:i/>
                <w:sz w:val="22"/>
                <w:szCs w:val="22"/>
              </w:rPr>
            </m:ctrlPr>
          </m:sSupPr>
          <m:e>
            <m:r>
              <w:rPr>
                <w:rFonts w:ascii="Cambria Math" w:hAnsi="Cambria Math"/>
                <w:sz w:val="22"/>
                <w:szCs w:val="22"/>
              </w:rPr>
              <m:t>D4</m:t>
            </m:r>
          </m:e>
          <m:sup>
            <m:r>
              <w:rPr>
                <w:rFonts w:ascii="Cambria Math" w:hAnsi="Cambria Math"/>
                <w:sz w:val="22"/>
                <w:szCs w:val="22"/>
              </w:rPr>
              <m:t>+</m:t>
            </m:r>
          </m:sup>
        </m:sSup>
        <m:r>
          <w:rPr>
            <w:rFonts w:ascii="Cambria Math" w:hAnsi="Cambria Math"/>
            <w:sz w:val="22"/>
            <w:szCs w:val="22"/>
          </w:rPr>
          <m:t xml:space="preserve">= </m:t>
        </m:r>
      </m:oMath>
      <w:r w:rsidR="009F420B" w:rsidRPr="00032BA7">
        <w:rPr>
          <w:sz w:val="22"/>
          <w:szCs w:val="22"/>
        </w:rPr>
        <w:t>(1,66-1,36)</w:t>
      </w:r>
      <w:r w:rsidR="009F420B" w:rsidRPr="00032BA7">
        <w:rPr>
          <w:sz w:val="22"/>
          <w:szCs w:val="22"/>
          <w:vertAlign w:val="superscript"/>
        </w:rPr>
        <w:t>2</w:t>
      </w:r>
      <w:r w:rsidR="009F420B" w:rsidRPr="00032BA7">
        <w:rPr>
          <w:sz w:val="22"/>
          <w:szCs w:val="22"/>
        </w:rPr>
        <w:t>+(1,24-0,96)</w:t>
      </w:r>
      <w:r w:rsidR="009F420B" w:rsidRPr="00032BA7">
        <w:rPr>
          <w:sz w:val="22"/>
          <w:szCs w:val="22"/>
          <w:vertAlign w:val="superscript"/>
        </w:rPr>
        <w:t>2</w:t>
      </w:r>
      <w:r w:rsidR="009F420B" w:rsidRPr="00032BA7">
        <w:rPr>
          <w:sz w:val="22"/>
          <w:szCs w:val="22"/>
        </w:rPr>
        <w:t>+(0,96-0,85)</w:t>
      </w:r>
      <w:r w:rsidR="009F420B" w:rsidRPr="00032BA7">
        <w:rPr>
          <w:sz w:val="22"/>
          <w:szCs w:val="22"/>
          <w:vertAlign w:val="superscript"/>
        </w:rPr>
        <w:t>2</w:t>
      </w:r>
      <w:r w:rsidR="009F420B" w:rsidRPr="00032BA7">
        <w:rPr>
          <w:sz w:val="22"/>
          <w:szCs w:val="22"/>
        </w:rPr>
        <w:t>+(0,60-0,30)</w:t>
      </w:r>
      <w:r w:rsidR="009F420B" w:rsidRPr="00032BA7">
        <w:rPr>
          <w:sz w:val="22"/>
          <w:szCs w:val="22"/>
          <w:vertAlign w:val="superscript"/>
        </w:rPr>
        <w:t>2</w:t>
      </w:r>
      <w:r w:rsidR="009F420B" w:rsidRPr="00032BA7">
        <w:rPr>
          <w:sz w:val="22"/>
          <w:szCs w:val="22"/>
        </w:rPr>
        <w:t>+(0,54-0,38)</w:t>
      </w:r>
      <w:r w:rsidR="009F420B" w:rsidRPr="00032BA7">
        <w:rPr>
          <w:sz w:val="22"/>
          <w:szCs w:val="22"/>
          <w:vertAlign w:val="superscript"/>
        </w:rPr>
        <w:t>2</w:t>
      </w:r>
    </w:p>
    <w:p w14:paraId="63C5FA73" w14:textId="77777777" w:rsidR="009F420B" w:rsidRPr="00032BA7" w:rsidRDefault="009F420B" w:rsidP="00032BA7">
      <w:pPr>
        <w:spacing w:line="20" w:lineRule="atLeast"/>
        <w:jc w:val="both"/>
        <w:rPr>
          <w:sz w:val="22"/>
          <w:szCs w:val="22"/>
        </w:rPr>
      </w:pPr>
      <w:r w:rsidRPr="00032BA7">
        <w:rPr>
          <w:sz w:val="22"/>
          <w:szCs w:val="22"/>
        </w:rPr>
        <w:t xml:space="preserve"> = </w:t>
      </w:r>
      <m:oMath>
        <m:rad>
          <m:radPr>
            <m:degHide m:val="1"/>
            <m:ctrlPr>
              <w:rPr>
                <w:rFonts w:ascii="Cambria Math" w:hAnsi="Cambria Math"/>
                <w:i/>
                <w:sz w:val="22"/>
                <w:szCs w:val="22"/>
              </w:rPr>
            </m:ctrlPr>
          </m:radPr>
          <m:deg/>
          <m:e>
            <m:r>
              <w:rPr>
                <w:rFonts w:ascii="Cambria Math" w:hAnsi="Cambria Math"/>
                <w:sz w:val="22"/>
                <w:szCs w:val="22"/>
              </w:rPr>
              <m:t>0,30</m:t>
            </m:r>
          </m:e>
        </m:rad>
      </m:oMath>
      <w:r w:rsidRPr="00032BA7">
        <w:rPr>
          <w:sz w:val="22"/>
          <w:szCs w:val="22"/>
        </w:rPr>
        <w:t xml:space="preserve"> = 0,55</w:t>
      </w:r>
    </w:p>
    <w:p w14:paraId="3D25FBFF" w14:textId="77777777" w:rsidR="009F420B" w:rsidRPr="00032BA7" w:rsidRDefault="00B45E32" w:rsidP="00032BA7">
      <w:pPr>
        <w:spacing w:line="20" w:lineRule="atLeast"/>
        <w:jc w:val="both"/>
        <w:rPr>
          <w:sz w:val="22"/>
          <w:szCs w:val="22"/>
        </w:rPr>
      </w:pPr>
      <m:oMath>
        <m:sSup>
          <m:sSupPr>
            <m:ctrlPr>
              <w:rPr>
                <w:rFonts w:ascii="Cambria Math" w:hAnsi="Cambria Math"/>
                <w:i/>
                <w:sz w:val="22"/>
                <w:szCs w:val="22"/>
              </w:rPr>
            </m:ctrlPr>
          </m:sSupPr>
          <m:e>
            <m:r>
              <w:rPr>
                <w:rFonts w:ascii="Cambria Math" w:hAnsi="Cambria Math"/>
                <w:sz w:val="22"/>
                <w:szCs w:val="22"/>
              </w:rPr>
              <m:t>D5</m:t>
            </m:r>
          </m:e>
          <m:sup>
            <m:r>
              <w:rPr>
                <w:rFonts w:ascii="Cambria Math" w:hAnsi="Cambria Math"/>
                <w:sz w:val="22"/>
                <w:szCs w:val="22"/>
              </w:rPr>
              <m:t>+</m:t>
            </m:r>
          </m:sup>
        </m:sSup>
        <m:r>
          <w:rPr>
            <w:rFonts w:ascii="Cambria Math" w:hAnsi="Cambria Math"/>
            <w:sz w:val="22"/>
            <w:szCs w:val="22"/>
          </w:rPr>
          <m:t xml:space="preserve">= </m:t>
        </m:r>
      </m:oMath>
      <w:r w:rsidR="009F420B" w:rsidRPr="00032BA7">
        <w:rPr>
          <w:sz w:val="22"/>
          <w:szCs w:val="22"/>
        </w:rPr>
        <w:t>(1,66-1,66)</w:t>
      </w:r>
      <w:r w:rsidR="009F420B" w:rsidRPr="00032BA7">
        <w:rPr>
          <w:sz w:val="22"/>
          <w:szCs w:val="22"/>
          <w:vertAlign w:val="superscript"/>
        </w:rPr>
        <w:t>2</w:t>
      </w:r>
      <w:r w:rsidR="009F420B" w:rsidRPr="00032BA7">
        <w:rPr>
          <w:sz w:val="22"/>
          <w:szCs w:val="22"/>
        </w:rPr>
        <w:t>+(1,24-1,24)</w:t>
      </w:r>
      <w:r w:rsidR="009F420B" w:rsidRPr="00032BA7">
        <w:rPr>
          <w:sz w:val="22"/>
          <w:szCs w:val="22"/>
          <w:vertAlign w:val="superscript"/>
        </w:rPr>
        <w:t>2</w:t>
      </w:r>
      <w:r w:rsidR="009F420B" w:rsidRPr="00032BA7">
        <w:rPr>
          <w:sz w:val="22"/>
          <w:szCs w:val="22"/>
        </w:rPr>
        <w:t>+(0,96-0,96)</w:t>
      </w:r>
      <w:r w:rsidR="009F420B" w:rsidRPr="00032BA7">
        <w:rPr>
          <w:sz w:val="22"/>
          <w:szCs w:val="22"/>
          <w:vertAlign w:val="superscript"/>
        </w:rPr>
        <w:t>2</w:t>
      </w:r>
      <w:r w:rsidR="009F420B" w:rsidRPr="00032BA7">
        <w:rPr>
          <w:sz w:val="22"/>
          <w:szCs w:val="22"/>
        </w:rPr>
        <w:t>+(0,60-0,50)</w:t>
      </w:r>
      <w:r w:rsidR="009F420B" w:rsidRPr="00032BA7">
        <w:rPr>
          <w:sz w:val="22"/>
          <w:szCs w:val="22"/>
          <w:vertAlign w:val="superscript"/>
        </w:rPr>
        <w:t>2</w:t>
      </w:r>
      <w:r w:rsidR="009F420B" w:rsidRPr="00032BA7">
        <w:rPr>
          <w:sz w:val="22"/>
          <w:szCs w:val="22"/>
        </w:rPr>
        <w:t>+(0,54-0,48)</w:t>
      </w:r>
      <w:r w:rsidR="009F420B" w:rsidRPr="00032BA7">
        <w:rPr>
          <w:sz w:val="22"/>
          <w:szCs w:val="22"/>
          <w:vertAlign w:val="superscript"/>
        </w:rPr>
        <w:t>2</w:t>
      </w:r>
    </w:p>
    <w:p w14:paraId="754146E4" w14:textId="77777777" w:rsidR="009F420B" w:rsidRPr="00032BA7" w:rsidRDefault="009F420B" w:rsidP="00032BA7">
      <w:pPr>
        <w:spacing w:line="20" w:lineRule="atLeast"/>
        <w:jc w:val="both"/>
        <w:rPr>
          <w:sz w:val="22"/>
          <w:szCs w:val="22"/>
        </w:rPr>
      </w:pPr>
      <w:r w:rsidRPr="00032BA7">
        <w:rPr>
          <w:sz w:val="22"/>
          <w:szCs w:val="22"/>
        </w:rPr>
        <w:t xml:space="preserve"> = </w:t>
      </w:r>
      <m:oMath>
        <m:rad>
          <m:radPr>
            <m:degHide m:val="1"/>
            <m:ctrlPr>
              <w:rPr>
                <w:rFonts w:ascii="Cambria Math" w:hAnsi="Cambria Math"/>
                <w:i/>
                <w:sz w:val="22"/>
                <w:szCs w:val="22"/>
              </w:rPr>
            </m:ctrlPr>
          </m:radPr>
          <m:deg/>
          <m:e>
            <m:r>
              <w:rPr>
                <w:rFonts w:ascii="Cambria Math" w:hAnsi="Cambria Math"/>
                <w:sz w:val="22"/>
                <w:szCs w:val="22"/>
              </w:rPr>
              <m:t>0,01</m:t>
            </m:r>
          </m:e>
        </m:rad>
      </m:oMath>
      <w:r w:rsidRPr="00032BA7">
        <w:rPr>
          <w:sz w:val="22"/>
          <w:szCs w:val="22"/>
        </w:rPr>
        <w:t xml:space="preserve"> = 0,10</w:t>
      </w:r>
    </w:p>
    <w:p w14:paraId="64499030" w14:textId="77777777" w:rsidR="009F420B" w:rsidRPr="00032BA7" w:rsidRDefault="00B45E32" w:rsidP="00032BA7">
      <w:pPr>
        <w:spacing w:line="20" w:lineRule="atLeast"/>
        <w:rPr>
          <w:sz w:val="22"/>
          <w:szCs w:val="22"/>
        </w:rPr>
      </w:pPr>
      <m:oMathPara>
        <m:oMathParaPr>
          <m:jc m:val="left"/>
        </m:oMathParaPr>
        <m:oMath>
          <m:sSup>
            <m:sSupPr>
              <m:ctrlPr>
                <w:rPr>
                  <w:rFonts w:ascii="Cambria Math" w:hAnsi="Cambria Math"/>
                  <w:i/>
                  <w:sz w:val="22"/>
                  <w:szCs w:val="22"/>
                </w:rPr>
              </m:ctrlPr>
            </m:sSupPr>
            <m:e>
              <m:r>
                <w:rPr>
                  <w:rFonts w:ascii="Cambria Math" w:hAnsi="Cambria Math"/>
                  <w:sz w:val="22"/>
                  <w:szCs w:val="22"/>
                </w:rPr>
                <m:t>Di</m:t>
              </m:r>
            </m:e>
            <m:sup>
              <m:r>
                <w:rPr>
                  <w:rFonts w:ascii="Cambria Math" w:hAnsi="Cambria Math"/>
                  <w:sz w:val="22"/>
                  <w:szCs w:val="22"/>
                </w:rPr>
                <m:t>-</m:t>
              </m:r>
            </m:sup>
          </m:sSup>
          <m:r>
            <w:rPr>
              <w:rFonts w:ascii="Cambria Math" w:hAnsi="Cambria Math"/>
              <w:sz w:val="22"/>
              <w:szCs w:val="22"/>
            </w:rPr>
            <m:t xml:space="preserve">= </m:t>
          </m:r>
          <m:rad>
            <m:radPr>
              <m:degHide m:val="1"/>
              <m:ctrlPr>
                <w:rPr>
                  <w:rFonts w:ascii="Cambria Math" w:hAnsi="Cambria Math"/>
                  <w:i/>
                  <w:sz w:val="22"/>
                  <w:szCs w:val="22"/>
                </w:rPr>
              </m:ctrlPr>
            </m:radPr>
            <m:deg/>
            <m:e>
              <m:nary>
                <m:naryPr>
                  <m:chr m:val="∑"/>
                  <m:limLoc m:val="undOvr"/>
                  <m:ctrlPr>
                    <w:rPr>
                      <w:rFonts w:ascii="Cambria Math" w:hAnsi="Cambria Math"/>
                      <w:i/>
                      <w:sz w:val="22"/>
                      <w:szCs w:val="22"/>
                    </w:rPr>
                  </m:ctrlPr>
                </m:naryPr>
                <m:sub>
                  <m:r>
                    <w:rPr>
                      <w:rFonts w:ascii="Cambria Math" w:hAnsi="Cambria Math"/>
                      <w:sz w:val="22"/>
                      <w:szCs w:val="22"/>
                    </w:rPr>
                    <m:t>j=1</m:t>
                  </m:r>
                </m:sub>
                <m:sup>
                  <m:r>
                    <w:rPr>
                      <w:rFonts w:ascii="Cambria Math" w:hAnsi="Cambria Math"/>
                      <w:sz w:val="22"/>
                      <w:szCs w:val="22"/>
                    </w:rPr>
                    <m:t>n</m:t>
                  </m:r>
                </m:sup>
                <m:e>
                  <m:r>
                    <w:rPr>
                      <w:rFonts w:ascii="Cambria Math" w:hAnsi="Cambria Math"/>
                      <w:sz w:val="22"/>
                      <w:szCs w:val="22"/>
                    </w:rPr>
                    <m:t>(</m:t>
                  </m:r>
                </m:e>
              </m:nary>
            </m:e>
          </m:rad>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 xml:space="preserve">ij - </m:t>
              </m:r>
              <m:sSup>
                <m:sSupPr>
                  <m:ctrlPr>
                    <w:rPr>
                      <w:rFonts w:ascii="Cambria Math" w:hAnsi="Cambria Math"/>
                      <w:i/>
                      <w:sz w:val="22"/>
                      <w:szCs w:val="22"/>
                    </w:rPr>
                  </m:ctrlPr>
                </m:sSupPr>
                <m:e>
                  <m:r>
                    <w:rPr>
                      <w:rFonts w:ascii="Cambria Math" w:hAnsi="Cambria Math"/>
                      <w:sz w:val="22"/>
                      <w:szCs w:val="22"/>
                    </w:rPr>
                    <m:t>yi</m:t>
                  </m:r>
                </m:e>
                <m:sup>
                  <m:r>
                    <w:rPr>
                      <w:rFonts w:ascii="Cambria Math" w:hAnsi="Cambria Math"/>
                      <w:sz w:val="22"/>
                      <w:szCs w:val="22"/>
                    </w:rPr>
                    <m:t>-</m:t>
                  </m:r>
                </m:sup>
              </m:sSup>
            </m:sub>
          </m:sSub>
          <m:r>
            <w:rPr>
              <w:rFonts w:ascii="Cambria Math" w:hAnsi="Cambria Math"/>
              <w:sz w:val="22"/>
              <w:szCs w:val="22"/>
            </w:rPr>
            <m:t>)2</m:t>
          </m:r>
        </m:oMath>
      </m:oMathPara>
    </w:p>
    <w:p w14:paraId="752D68E9" w14:textId="77777777" w:rsidR="009F420B" w:rsidRPr="00032BA7" w:rsidRDefault="00B45E32" w:rsidP="00032BA7">
      <w:pPr>
        <w:spacing w:line="20" w:lineRule="atLeast"/>
        <w:jc w:val="both"/>
        <w:rPr>
          <w:sz w:val="22"/>
          <w:szCs w:val="22"/>
        </w:rPr>
      </w:pPr>
      <m:oMath>
        <m:sSup>
          <m:sSupPr>
            <m:ctrlPr>
              <w:rPr>
                <w:rFonts w:ascii="Cambria Math" w:hAnsi="Cambria Math"/>
                <w:i/>
                <w:sz w:val="22"/>
                <w:szCs w:val="22"/>
              </w:rPr>
            </m:ctrlPr>
          </m:sSupPr>
          <m:e>
            <m:r>
              <w:rPr>
                <w:rFonts w:ascii="Cambria Math" w:hAnsi="Cambria Math"/>
                <w:sz w:val="22"/>
                <w:szCs w:val="22"/>
              </w:rPr>
              <m:t>D1</m:t>
            </m:r>
          </m:e>
          <m:sup>
            <m:r>
              <w:rPr>
                <w:rFonts w:ascii="Cambria Math" w:hAnsi="Cambria Math"/>
                <w:sz w:val="22"/>
                <w:szCs w:val="22"/>
              </w:rPr>
              <m:t>-</m:t>
            </m:r>
          </m:sup>
        </m:sSup>
        <m:r>
          <w:rPr>
            <w:rFonts w:ascii="Cambria Math" w:hAnsi="Cambria Math"/>
            <w:sz w:val="22"/>
            <w:szCs w:val="22"/>
          </w:rPr>
          <m:t xml:space="preserve">= </m:t>
        </m:r>
      </m:oMath>
      <w:r w:rsidR="009F420B" w:rsidRPr="00032BA7">
        <w:rPr>
          <w:sz w:val="22"/>
          <w:szCs w:val="22"/>
        </w:rPr>
        <w:t>(1,06-1,06)</w:t>
      </w:r>
      <w:r w:rsidR="009F420B" w:rsidRPr="00032BA7">
        <w:rPr>
          <w:sz w:val="22"/>
          <w:szCs w:val="22"/>
          <w:vertAlign w:val="superscript"/>
        </w:rPr>
        <w:t>2</w:t>
      </w:r>
      <w:r w:rsidR="009F420B" w:rsidRPr="00032BA7">
        <w:rPr>
          <w:sz w:val="22"/>
          <w:szCs w:val="22"/>
        </w:rPr>
        <w:t>+(0,55-0,55)</w:t>
      </w:r>
      <w:r w:rsidR="009F420B" w:rsidRPr="00032BA7">
        <w:rPr>
          <w:sz w:val="22"/>
          <w:szCs w:val="22"/>
          <w:vertAlign w:val="superscript"/>
        </w:rPr>
        <w:t>2</w:t>
      </w:r>
      <w:r w:rsidR="009F420B" w:rsidRPr="00032BA7">
        <w:rPr>
          <w:sz w:val="22"/>
          <w:szCs w:val="22"/>
        </w:rPr>
        <w:t>+(0,85-0,85)</w:t>
      </w:r>
      <w:r w:rsidR="009F420B" w:rsidRPr="00032BA7">
        <w:rPr>
          <w:sz w:val="22"/>
          <w:szCs w:val="22"/>
          <w:vertAlign w:val="superscript"/>
        </w:rPr>
        <w:t>2</w:t>
      </w:r>
      <w:r w:rsidR="009F420B" w:rsidRPr="00032BA7">
        <w:rPr>
          <w:sz w:val="22"/>
          <w:szCs w:val="22"/>
        </w:rPr>
        <w:t>+(0,20-0,20)</w:t>
      </w:r>
      <w:r w:rsidR="009F420B" w:rsidRPr="00032BA7">
        <w:rPr>
          <w:sz w:val="22"/>
          <w:szCs w:val="22"/>
          <w:vertAlign w:val="superscript"/>
        </w:rPr>
        <w:t>2</w:t>
      </w:r>
      <w:r w:rsidR="009F420B" w:rsidRPr="00032BA7">
        <w:rPr>
          <w:sz w:val="22"/>
          <w:szCs w:val="22"/>
        </w:rPr>
        <w:t>+(0,32-0,32)</w:t>
      </w:r>
      <w:r w:rsidR="009F420B" w:rsidRPr="00032BA7">
        <w:rPr>
          <w:sz w:val="22"/>
          <w:szCs w:val="22"/>
          <w:vertAlign w:val="superscript"/>
        </w:rPr>
        <w:t>2</w:t>
      </w:r>
    </w:p>
    <w:p w14:paraId="6A1EACED" w14:textId="77777777" w:rsidR="009F420B" w:rsidRPr="00032BA7" w:rsidRDefault="009F420B" w:rsidP="00032BA7">
      <w:pPr>
        <w:spacing w:line="20" w:lineRule="atLeast"/>
        <w:jc w:val="both"/>
        <w:rPr>
          <w:sz w:val="22"/>
          <w:szCs w:val="22"/>
        </w:rPr>
      </w:pPr>
      <w:r w:rsidRPr="00032BA7">
        <w:rPr>
          <w:sz w:val="22"/>
          <w:szCs w:val="22"/>
        </w:rPr>
        <w:t xml:space="preserve">= </w:t>
      </w:r>
      <m:oMath>
        <m:rad>
          <m:radPr>
            <m:degHide m:val="1"/>
            <m:ctrlPr>
              <w:rPr>
                <w:rFonts w:ascii="Cambria Math" w:hAnsi="Cambria Math"/>
                <w:i/>
                <w:sz w:val="22"/>
                <w:szCs w:val="22"/>
              </w:rPr>
            </m:ctrlPr>
          </m:radPr>
          <m:deg/>
          <m:e>
            <m:r>
              <w:rPr>
                <w:rFonts w:ascii="Cambria Math" w:hAnsi="Cambria Math"/>
                <w:sz w:val="22"/>
                <w:szCs w:val="22"/>
              </w:rPr>
              <m:t>0,00</m:t>
            </m:r>
          </m:e>
        </m:rad>
      </m:oMath>
      <w:r w:rsidRPr="00032BA7">
        <w:rPr>
          <w:sz w:val="22"/>
          <w:szCs w:val="22"/>
        </w:rPr>
        <w:t xml:space="preserve"> = 0,00</w:t>
      </w:r>
    </w:p>
    <w:p w14:paraId="35DCEAB9" w14:textId="77777777" w:rsidR="009F420B" w:rsidRPr="00032BA7" w:rsidRDefault="00B45E32" w:rsidP="00032BA7">
      <w:pPr>
        <w:spacing w:line="20" w:lineRule="atLeast"/>
        <w:jc w:val="both"/>
        <w:rPr>
          <w:sz w:val="22"/>
          <w:szCs w:val="22"/>
        </w:rPr>
      </w:pPr>
      <m:oMath>
        <m:sSup>
          <m:sSupPr>
            <m:ctrlPr>
              <w:rPr>
                <w:rFonts w:ascii="Cambria Math" w:hAnsi="Cambria Math"/>
                <w:i/>
                <w:sz w:val="22"/>
                <w:szCs w:val="22"/>
              </w:rPr>
            </m:ctrlPr>
          </m:sSupPr>
          <m:e>
            <m:r>
              <w:rPr>
                <w:rFonts w:ascii="Cambria Math" w:hAnsi="Cambria Math"/>
                <w:sz w:val="22"/>
                <w:szCs w:val="22"/>
              </w:rPr>
              <m:t>D2</m:t>
            </m:r>
          </m:e>
          <m:sup>
            <m:r>
              <w:rPr>
                <w:rFonts w:ascii="Cambria Math" w:hAnsi="Cambria Math"/>
                <w:sz w:val="22"/>
                <w:szCs w:val="22"/>
              </w:rPr>
              <m:t>-</m:t>
            </m:r>
          </m:sup>
        </m:sSup>
        <m:r>
          <w:rPr>
            <w:rFonts w:ascii="Cambria Math" w:hAnsi="Cambria Math"/>
            <w:sz w:val="22"/>
            <w:szCs w:val="22"/>
          </w:rPr>
          <m:t xml:space="preserve">= </m:t>
        </m:r>
      </m:oMath>
      <w:r w:rsidR="009F420B" w:rsidRPr="00032BA7">
        <w:rPr>
          <w:sz w:val="22"/>
          <w:szCs w:val="22"/>
        </w:rPr>
        <w:t>(1,06-1,36)</w:t>
      </w:r>
      <w:r w:rsidR="009F420B" w:rsidRPr="00032BA7">
        <w:rPr>
          <w:sz w:val="22"/>
          <w:szCs w:val="22"/>
          <w:vertAlign w:val="superscript"/>
        </w:rPr>
        <w:t>2</w:t>
      </w:r>
      <w:r w:rsidR="009F420B" w:rsidRPr="00032BA7">
        <w:rPr>
          <w:sz w:val="22"/>
          <w:szCs w:val="22"/>
        </w:rPr>
        <w:t>+(0,55-0,55)</w:t>
      </w:r>
      <w:r w:rsidR="009F420B" w:rsidRPr="00032BA7">
        <w:rPr>
          <w:sz w:val="22"/>
          <w:szCs w:val="22"/>
          <w:vertAlign w:val="superscript"/>
        </w:rPr>
        <w:t>2</w:t>
      </w:r>
      <w:r w:rsidR="009F420B" w:rsidRPr="00032BA7">
        <w:rPr>
          <w:sz w:val="22"/>
          <w:szCs w:val="22"/>
        </w:rPr>
        <w:t>+(0,85-0,85)</w:t>
      </w:r>
      <w:r w:rsidR="009F420B" w:rsidRPr="00032BA7">
        <w:rPr>
          <w:sz w:val="22"/>
          <w:szCs w:val="22"/>
          <w:vertAlign w:val="superscript"/>
        </w:rPr>
        <w:t>2</w:t>
      </w:r>
      <w:r w:rsidR="009F420B" w:rsidRPr="00032BA7">
        <w:rPr>
          <w:sz w:val="22"/>
          <w:szCs w:val="22"/>
        </w:rPr>
        <w:t>+(0,20-0,50)</w:t>
      </w:r>
      <w:r w:rsidR="009F420B" w:rsidRPr="00032BA7">
        <w:rPr>
          <w:sz w:val="22"/>
          <w:szCs w:val="22"/>
          <w:vertAlign w:val="superscript"/>
        </w:rPr>
        <w:t>2</w:t>
      </w:r>
      <w:r w:rsidR="009F420B" w:rsidRPr="00032BA7">
        <w:rPr>
          <w:sz w:val="22"/>
          <w:szCs w:val="22"/>
        </w:rPr>
        <w:t>+(0,32-0,48)</w:t>
      </w:r>
      <w:r w:rsidR="009F420B" w:rsidRPr="00032BA7">
        <w:rPr>
          <w:sz w:val="22"/>
          <w:szCs w:val="22"/>
          <w:vertAlign w:val="superscript"/>
        </w:rPr>
        <w:t>2</w:t>
      </w:r>
    </w:p>
    <w:p w14:paraId="772580E3" w14:textId="77777777" w:rsidR="009F420B" w:rsidRPr="00032BA7" w:rsidRDefault="009F420B" w:rsidP="00032BA7">
      <w:pPr>
        <w:spacing w:line="20" w:lineRule="atLeast"/>
        <w:jc w:val="both"/>
        <w:rPr>
          <w:sz w:val="22"/>
          <w:szCs w:val="22"/>
        </w:rPr>
      </w:pPr>
      <w:r w:rsidRPr="00032BA7">
        <w:rPr>
          <w:sz w:val="22"/>
          <w:szCs w:val="22"/>
        </w:rPr>
        <w:t xml:space="preserve"> = </w:t>
      </w:r>
      <m:oMath>
        <m:rad>
          <m:radPr>
            <m:degHide m:val="1"/>
            <m:ctrlPr>
              <w:rPr>
                <w:rFonts w:ascii="Cambria Math" w:hAnsi="Cambria Math"/>
                <w:i/>
                <w:sz w:val="22"/>
                <w:szCs w:val="22"/>
              </w:rPr>
            </m:ctrlPr>
          </m:radPr>
          <m:deg/>
          <m:e>
            <m:r>
              <w:rPr>
                <w:rFonts w:ascii="Cambria Math" w:hAnsi="Cambria Math"/>
                <w:sz w:val="22"/>
                <w:szCs w:val="22"/>
              </w:rPr>
              <m:t>0,42</m:t>
            </m:r>
          </m:e>
        </m:rad>
      </m:oMath>
      <w:r w:rsidRPr="00032BA7">
        <w:rPr>
          <w:sz w:val="22"/>
          <w:szCs w:val="22"/>
        </w:rPr>
        <w:t xml:space="preserve"> = 0,65</w:t>
      </w:r>
    </w:p>
    <w:p w14:paraId="74CE81D1" w14:textId="77777777" w:rsidR="009F420B" w:rsidRPr="00032BA7" w:rsidRDefault="00B45E32" w:rsidP="00032BA7">
      <w:pPr>
        <w:spacing w:line="20" w:lineRule="atLeast"/>
        <w:jc w:val="both"/>
        <w:rPr>
          <w:sz w:val="22"/>
          <w:szCs w:val="22"/>
        </w:rPr>
      </w:pPr>
      <m:oMath>
        <m:sSup>
          <m:sSupPr>
            <m:ctrlPr>
              <w:rPr>
                <w:rFonts w:ascii="Cambria Math" w:hAnsi="Cambria Math"/>
                <w:i/>
                <w:sz w:val="22"/>
                <w:szCs w:val="22"/>
              </w:rPr>
            </m:ctrlPr>
          </m:sSupPr>
          <m:e>
            <m:r>
              <w:rPr>
                <w:rFonts w:ascii="Cambria Math" w:hAnsi="Cambria Math"/>
                <w:sz w:val="22"/>
                <w:szCs w:val="22"/>
              </w:rPr>
              <m:t>D3</m:t>
            </m:r>
          </m:e>
          <m:sup>
            <m:r>
              <w:rPr>
                <w:rFonts w:ascii="Cambria Math" w:hAnsi="Cambria Math"/>
                <w:sz w:val="22"/>
                <w:szCs w:val="22"/>
              </w:rPr>
              <m:t>-</m:t>
            </m:r>
          </m:sup>
        </m:sSup>
        <m:r>
          <w:rPr>
            <w:rFonts w:ascii="Cambria Math" w:hAnsi="Cambria Math"/>
            <w:sz w:val="22"/>
            <w:szCs w:val="22"/>
          </w:rPr>
          <m:t xml:space="preserve">= </m:t>
        </m:r>
      </m:oMath>
      <w:r w:rsidR="009F420B" w:rsidRPr="00032BA7">
        <w:rPr>
          <w:sz w:val="22"/>
          <w:szCs w:val="22"/>
        </w:rPr>
        <w:t>(1,06-1,21)</w:t>
      </w:r>
      <w:r w:rsidR="009F420B" w:rsidRPr="00032BA7">
        <w:rPr>
          <w:sz w:val="22"/>
          <w:szCs w:val="22"/>
          <w:vertAlign w:val="superscript"/>
        </w:rPr>
        <w:t>2</w:t>
      </w:r>
      <w:r w:rsidR="009F420B" w:rsidRPr="00032BA7">
        <w:rPr>
          <w:sz w:val="22"/>
          <w:szCs w:val="22"/>
        </w:rPr>
        <w:t>+(0,55-0,96)</w:t>
      </w:r>
      <w:r w:rsidR="009F420B" w:rsidRPr="00032BA7">
        <w:rPr>
          <w:sz w:val="22"/>
          <w:szCs w:val="22"/>
          <w:vertAlign w:val="superscript"/>
        </w:rPr>
        <w:t>2</w:t>
      </w:r>
      <w:r w:rsidR="009F420B" w:rsidRPr="00032BA7">
        <w:rPr>
          <w:sz w:val="22"/>
          <w:szCs w:val="22"/>
        </w:rPr>
        <w:t>+(0,85-0,96)</w:t>
      </w:r>
      <w:r w:rsidR="009F420B" w:rsidRPr="00032BA7">
        <w:rPr>
          <w:sz w:val="22"/>
          <w:szCs w:val="22"/>
          <w:vertAlign w:val="superscript"/>
        </w:rPr>
        <w:t>2</w:t>
      </w:r>
      <w:r w:rsidR="009F420B" w:rsidRPr="00032BA7">
        <w:rPr>
          <w:sz w:val="22"/>
          <w:szCs w:val="22"/>
        </w:rPr>
        <w:t>+(0,20-0,60)</w:t>
      </w:r>
      <w:r w:rsidR="009F420B" w:rsidRPr="00032BA7">
        <w:rPr>
          <w:sz w:val="22"/>
          <w:szCs w:val="22"/>
          <w:vertAlign w:val="superscript"/>
        </w:rPr>
        <w:t>2</w:t>
      </w:r>
      <w:r w:rsidR="009F420B" w:rsidRPr="00032BA7">
        <w:rPr>
          <w:sz w:val="22"/>
          <w:szCs w:val="22"/>
        </w:rPr>
        <w:t>+(0,32-0,54)</w:t>
      </w:r>
      <w:r w:rsidR="009F420B" w:rsidRPr="00032BA7">
        <w:rPr>
          <w:sz w:val="22"/>
          <w:szCs w:val="22"/>
          <w:vertAlign w:val="superscript"/>
        </w:rPr>
        <w:t>2</w:t>
      </w:r>
    </w:p>
    <w:p w14:paraId="31572AC9" w14:textId="77777777" w:rsidR="009F420B" w:rsidRPr="00032BA7" w:rsidRDefault="009F420B" w:rsidP="00032BA7">
      <w:pPr>
        <w:spacing w:line="20" w:lineRule="atLeast"/>
        <w:jc w:val="both"/>
        <w:rPr>
          <w:sz w:val="22"/>
          <w:szCs w:val="22"/>
        </w:rPr>
      </w:pPr>
      <w:r w:rsidRPr="00032BA7">
        <w:rPr>
          <w:sz w:val="22"/>
          <w:szCs w:val="22"/>
        </w:rPr>
        <w:t xml:space="preserve"> = </w:t>
      </w:r>
      <m:oMath>
        <m:rad>
          <m:radPr>
            <m:degHide m:val="1"/>
            <m:ctrlPr>
              <w:rPr>
                <w:rFonts w:ascii="Cambria Math" w:hAnsi="Cambria Math"/>
                <w:i/>
                <w:sz w:val="22"/>
                <w:szCs w:val="22"/>
              </w:rPr>
            </m:ctrlPr>
          </m:radPr>
          <m:deg/>
          <m:e>
            <m:r>
              <w:rPr>
                <w:rFonts w:ascii="Cambria Math" w:hAnsi="Cambria Math"/>
                <w:sz w:val="22"/>
                <w:szCs w:val="22"/>
              </w:rPr>
              <m:t>0,41</m:t>
            </m:r>
          </m:e>
        </m:rad>
      </m:oMath>
      <w:r w:rsidRPr="00032BA7">
        <w:rPr>
          <w:sz w:val="22"/>
          <w:szCs w:val="22"/>
        </w:rPr>
        <w:t xml:space="preserve"> = 0,64</w:t>
      </w:r>
    </w:p>
    <w:p w14:paraId="78111E3C" w14:textId="77777777" w:rsidR="009F420B" w:rsidRPr="00032BA7" w:rsidRDefault="00B45E32" w:rsidP="00032BA7">
      <w:pPr>
        <w:spacing w:line="20" w:lineRule="atLeast"/>
        <w:jc w:val="both"/>
        <w:rPr>
          <w:sz w:val="22"/>
          <w:szCs w:val="22"/>
        </w:rPr>
      </w:pPr>
      <m:oMath>
        <m:sSup>
          <m:sSupPr>
            <m:ctrlPr>
              <w:rPr>
                <w:rFonts w:ascii="Cambria Math" w:hAnsi="Cambria Math"/>
                <w:i/>
                <w:sz w:val="22"/>
                <w:szCs w:val="22"/>
              </w:rPr>
            </m:ctrlPr>
          </m:sSupPr>
          <m:e>
            <m:r>
              <w:rPr>
                <w:rFonts w:ascii="Cambria Math" w:hAnsi="Cambria Math"/>
                <w:sz w:val="22"/>
                <w:szCs w:val="22"/>
              </w:rPr>
              <m:t>D4</m:t>
            </m:r>
          </m:e>
          <m:sup>
            <m:r>
              <w:rPr>
                <w:rFonts w:ascii="Cambria Math" w:hAnsi="Cambria Math"/>
                <w:sz w:val="22"/>
                <w:szCs w:val="22"/>
              </w:rPr>
              <m:t>-</m:t>
            </m:r>
          </m:sup>
        </m:sSup>
        <m:r>
          <w:rPr>
            <w:rFonts w:ascii="Cambria Math" w:hAnsi="Cambria Math"/>
            <w:sz w:val="22"/>
            <w:szCs w:val="22"/>
          </w:rPr>
          <m:t xml:space="preserve">= </m:t>
        </m:r>
      </m:oMath>
      <w:r w:rsidR="009F420B" w:rsidRPr="00032BA7">
        <w:rPr>
          <w:sz w:val="22"/>
          <w:szCs w:val="22"/>
        </w:rPr>
        <w:t>(1,06-1,36)</w:t>
      </w:r>
      <w:r w:rsidR="009F420B" w:rsidRPr="00032BA7">
        <w:rPr>
          <w:sz w:val="22"/>
          <w:szCs w:val="22"/>
          <w:vertAlign w:val="superscript"/>
        </w:rPr>
        <w:t>2</w:t>
      </w:r>
      <w:r w:rsidR="009F420B" w:rsidRPr="00032BA7">
        <w:rPr>
          <w:sz w:val="22"/>
          <w:szCs w:val="22"/>
        </w:rPr>
        <w:t>+(0,55-0,96)</w:t>
      </w:r>
      <w:r w:rsidR="009F420B" w:rsidRPr="00032BA7">
        <w:rPr>
          <w:sz w:val="22"/>
          <w:szCs w:val="22"/>
          <w:vertAlign w:val="superscript"/>
        </w:rPr>
        <w:t>2</w:t>
      </w:r>
      <w:r w:rsidR="009F420B" w:rsidRPr="00032BA7">
        <w:rPr>
          <w:sz w:val="22"/>
          <w:szCs w:val="22"/>
        </w:rPr>
        <w:t>+(0,85-0,85)</w:t>
      </w:r>
      <w:r w:rsidR="009F420B" w:rsidRPr="00032BA7">
        <w:rPr>
          <w:sz w:val="22"/>
          <w:szCs w:val="22"/>
          <w:vertAlign w:val="superscript"/>
        </w:rPr>
        <w:t>2</w:t>
      </w:r>
      <w:r w:rsidR="009F420B" w:rsidRPr="00032BA7">
        <w:rPr>
          <w:sz w:val="22"/>
          <w:szCs w:val="22"/>
        </w:rPr>
        <w:t>+(0,20-0,30)</w:t>
      </w:r>
      <w:r w:rsidR="009F420B" w:rsidRPr="00032BA7">
        <w:rPr>
          <w:sz w:val="22"/>
          <w:szCs w:val="22"/>
          <w:vertAlign w:val="superscript"/>
        </w:rPr>
        <w:t>2</w:t>
      </w:r>
      <w:r w:rsidR="009F420B" w:rsidRPr="00032BA7">
        <w:rPr>
          <w:sz w:val="22"/>
          <w:szCs w:val="22"/>
        </w:rPr>
        <w:t>+(0,32-0,38)</w:t>
      </w:r>
      <w:r w:rsidR="009F420B" w:rsidRPr="00032BA7">
        <w:rPr>
          <w:sz w:val="22"/>
          <w:szCs w:val="22"/>
          <w:vertAlign w:val="superscript"/>
        </w:rPr>
        <w:t>2</w:t>
      </w:r>
    </w:p>
    <w:p w14:paraId="43C1CCFF" w14:textId="77777777" w:rsidR="009F420B" w:rsidRPr="00032BA7" w:rsidRDefault="009F420B" w:rsidP="00032BA7">
      <w:pPr>
        <w:spacing w:line="20" w:lineRule="atLeast"/>
        <w:jc w:val="both"/>
        <w:rPr>
          <w:sz w:val="22"/>
          <w:szCs w:val="22"/>
        </w:rPr>
      </w:pPr>
      <w:r w:rsidRPr="00032BA7">
        <w:rPr>
          <w:sz w:val="22"/>
          <w:szCs w:val="22"/>
        </w:rPr>
        <w:t xml:space="preserve">= </w:t>
      </w:r>
      <m:oMath>
        <m:rad>
          <m:radPr>
            <m:degHide m:val="1"/>
            <m:ctrlPr>
              <w:rPr>
                <w:rFonts w:ascii="Cambria Math" w:hAnsi="Cambria Math"/>
                <w:i/>
                <w:sz w:val="22"/>
                <w:szCs w:val="22"/>
              </w:rPr>
            </m:ctrlPr>
          </m:radPr>
          <m:deg/>
          <m:e>
            <m:r>
              <w:rPr>
                <w:rFonts w:ascii="Cambria Math" w:hAnsi="Cambria Math"/>
                <w:sz w:val="22"/>
                <w:szCs w:val="22"/>
              </w:rPr>
              <m:t>0,27</m:t>
            </m:r>
          </m:e>
        </m:rad>
      </m:oMath>
      <w:r w:rsidRPr="00032BA7">
        <w:rPr>
          <w:sz w:val="22"/>
          <w:szCs w:val="22"/>
        </w:rPr>
        <w:t xml:space="preserve"> = 0,52</w:t>
      </w:r>
    </w:p>
    <w:p w14:paraId="7CE22D5F" w14:textId="77777777" w:rsidR="009F420B" w:rsidRPr="00032BA7" w:rsidRDefault="00B45E32" w:rsidP="00032BA7">
      <w:pPr>
        <w:spacing w:line="20" w:lineRule="atLeast"/>
        <w:jc w:val="both"/>
        <w:rPr>
          <w:sz w:val="22"/>
          <w:szCs w:val="22"/>
        </w:rPr>
      </w:pPr>
      <m:oMath>
        <m:sSup>
          <m:sSupPr>
            <m:ctrlPr>
              <w:rPr>
                <w:rFonts w:ascii="Cambria Math" w:hAnsi="Cambria Math"/>
                <w:i/>
                <w:sz w:val="22"/>
                <w:szCs w:val="22"/>
              </w:rPr>
            </m:ctrlPr>
          </m:sSupPr>
          <m:e>
            <m:r>
              <w:rPr>
                <w:rFonts w:ascii="Cambria Math" w:hAnsi="Cambria Math"/>
                <w:sz w:val="22"/>
                <w:szCs w:val="22"/>
              </w:rPr>
              <m:t>D5</m:t>
            </m:r>
          </m:e>
          <m:sup>
            <m:r>
              <w:rPr>
                <w:rFonts w:ascii="Cambria Math" w:hAnsi="Cambria Math"/>
                <w:sz w:val="22"/>
                <w:szCs w:val="22"/>
              </w:rPr>
              <m:t>-</m:t>
            </m:r>
          </m:sup>
        </m:sSup>
        <m:r>
          <w:rPr>
            <w:rFonts w:ascii="Cambria Math" w:hAnsi="Cambria Math"/>
            <w:sz w:val="22"/>
            <w:szCs w:val="22"/>
          </w:rPr>
          <m:t xml:space="preserve">= </m:t>
        </m:r>
      </m:oMath>
      <w:r w:rsidR="009F420B" w:rsidRPr="00032BA7">
        <w:rPr>
          <w:sz w:val="22"/>
          <w:szCs w:val="22"/>
        </w:rPr>
        <w:t>(1,06-1,66)</w:t>
      </w:r>
      <w:r w:rsidR="009F420B" w:rsidRPr="00032BA7">
        <w:rPr>
          <w:sz w:val="22"/>
          <w:szCs w:val="22"/>
          <w:vertAlign w:val="superscript"/>
        </w:rPr>
        <w:t>2</w:t>
      </w:r>
      <w:r w:rsidR="009F420B" w:rsidRPr="00032BA7">
        <w:rPr>
          <w:sz w:val="22"/>
          <w:szCs w:val="22"/>
        </w:rPr>
        <w:t>+(0,55-1,24)</w:t>
      </w:r>
      <w:r w:rsidR="009F420B" w:rsidRPr="00032BA7">
        <w:rPr>
          <w:sz w:val="22"/>
          <w:szCs w:val="22"/>
          <w:vertAlign w:val="superscript"/>
        </w:rPr>
        <w:t>2</w:t>
      </w:r>
      <w:r w:rsidR="009F420B" w:rsidRPr="00032BA7">
        <w:rPr>
          <w:sz w:val="22"/>
          <w:szCs w:val="22"/>
        </w:rPr>
        <w:t>+(0,85-0,96)</w:t>
      </w:r>
      <w:r w:rsidR="009F420B" w:rsidRPr="00032BA7">
        <w:rPr>
          <w:sz w:val="22"/>
          <w:szCs w:val="22"/>
          <w:vertAlign w:val="superscript"/>
        </w:rPr>
        <w:t>2</w:t>
      </w:r>
      <w:r w:rsidR="009F420B" w:rsidRPr="00032BA7">
        <w:rPr>
          <w:sz w:val="22"/>
          <w:szCs w:val="22"/>
        </w:rPr>
        <w:t>+(0,20-0,50)</w:t>
      </w:r>
      <w:r w:rsidR="009F420B" w:rsidRPr="00032BA7">
        <w:rPr>
          <w:sz w:val="22"/>
          <w:szCs w:val="22"/>
          <w:vertAlign w:val="superscript"/>
        </w:rPr>
        <w:t>2</w:t>
      </w:r>
      <w:r w:rsidR="009F420B" w:rsidRPr="00032BA7">
        <w:rPr>
          <w:sz w:val="22"/>
          <w:szCs w:val="22"/>
        </w:rPr>
        <w:t>+(0,32-0,48)</w:t>
      </w:r>
      <w:r w:rsidR="009F420B" w:rsidRPr="00032BA7">
        <w:rPr>
          <w:sz w:val="22"/>
          <w:szCs w:val="22"/>
          <w:vertAlign w:val="superscript"/>
        </w:rPr>
        <w:t>2</w:t>
      </w:r>
    </w:p>
    <w:p w14:paraId="0BF39472" w14:textId="77777777" w:rsidR="009F420B" w:rsidRPr="00032BA7" w:rsidRDefault="009F420B" w:rsidP="00032BA7">
      <w:pPr>
        <w:spacing w:line="20" w:lineRule="atLeast"/>
        <w:jc w:val="both"/>
        <w:rPr>
          <w:sz w:val="22"/>
          <w:szCs w:val="22"/>
        </w:rPr>
      </w:pPr>
      <w:r w:rsidRPr="00032BA7">
        <w:rPr>
          <w:sz w:val="22"/>
          <w:szCs w:val="22"/>
        </w:rPr>
        <w:t xml:space="preserve">= </w:t>
      </w:r>
      <m:oMath>
        <m:rad>
          <m:radPr>
            <m:degHide m:val="1"/>
            <m:ctrlPr>
              <w:rPr>
                <w:rFonts w:ascii="Cambria Math" w:hAnsi="Cambria Math"/>
                <w:i/>
                <w:sz w:val="22"/>
                <w:szCs w:val="22"/>
              </w:rPr>
            </m:ctrlPr>
          </m:radPr>
          <m:deg/>
          <m:e>
            <m:r>
              <w:rPr>
                <w:rFonts w:ascii="Cambria Math" w:hAnsi="Cambria Math"/>
                <w:sz w:val="22"/>
                <w:szCs w:val="22"/>
              </w:rPr>
              <m:t>0,97</m:t>
            </m:r>
          </m:e>
        </m:rad>
      </m:oMath>
      <w:r w:rsidRPr="00032BA7">
        <w:rPr>
          <w:sz w:val="22"/>
          <w:szCs w:val="22"/>
        </w:rPr>
        <w:t xml:space="preserve"> = 0,98</w:t>
      </w:r>
    </w:p>
    <w:p w14:paraId="1A928181" w14:textId="77777777" w:rsidR="009F420B" w:rsidRPr="00032BA7" w:rsidRDefault="009F420B" w:rsidP="00032BA7">
      <w:pPr>
        <w:spacing w:line="20" w:lineRule="atLeast"/>
        <w:jc w:val="both"/>
        <w:rPr>
          <w:sz w:val="22"/>
          <w:szCs w:val="22"/>
        </w:rPr>
      </w:pPr>
    </w:p>
    <w:p w14:paraId="017EEC29" w14:textId="77777777" w:rsidR="009F420B" w:rsidRPr="00EA6022" w:rsidRDefault="009F420B" w:rsidP="009F420B">
      <w:pPr>
        <w:rPr>
          <w:sz w:val="22"/>
          <w:szCs w:val="22"/>
        </w:rPr>
      </w:pPr>
      <w:r w:rsidRPr="00EA6022">
        <w:rPr>
          <w:sz w:val="22"/>
          <w:szCs w:val="22"/>
        </w:rPr>
        <w:t xml:space="preserve">Proses </w:t>
      </w:r>
      <w:proofErr w:type="spellStart"/>
      <w:r w:rsidRPr="00EA6022">
        <w:rPr>
          <w:sz w:val="22"/>
          <w:szCs w:val="22"/>
        </w:rPr>
        <w:t>topsis</w:t>
      </w:r>
      <w:proofErr w:type="spellEnd"/>
      <w:r w:rsidRPr="00EA6022">
        <w:rPr>
          <w:sz w:val="22"/>
          <w:szCs w:val="22"/>
        </w:rPr>
        <w:t xml:space="preserve"> </w:t>
      </w:r>
      <w:proofErr w:type="spellStart"/>
      <w:r w:rsidRPr="00EA6022">
        <w:rPr>
          <w:sz w:val="22"/>
          <w:szCs w:val="22"/>
        </w:rPr>
        <w:t>selanjutnya</w:t>
      </w:r>
      <w:proofErr w:type="spellEnd"/>
      <w:r w:rsidRPr="00EA6022">
        <w:rPr>
          <w:sz w:val="22"/>
          <w:szCs w:val="22"/>
        </w:rPr>
        <w:t xml:space="preserve"> </w:t>
      </w:r>
      <w:proofErr w:type="spellStart"/>
      <w:r w:rsidRPr="00EA6022">
        <w:rPr>
          <w:sz w:val="22"/>
          <w:szCs w:val="22"/>
        </w:rPr>
        <w:t>adalah</w:t>
      </w:r>
      <w:proofErr w:type="spellEnd"/>
      <w:r w:rsidRPr="00EA6022">
        <w:rPr>
          <w:sz w:val="22"/>
          <w:szCs w:val="22"/>
        </w:rPr>
        <w:t xml:space="preserve"> </w:t>
      </w:r>
      <w:proofErr w:type="spellStart"/>
      <w:r w:rsidRPr="00EA6022">
        <w:rPr>
          <w:sz w:val="22"/>
          <w:szCs w:val="22"/>
        </w:rPr>
        <w:t>menentukan</w:t>
      </w:r>
      <w:proofErr w:type="spellEnd"/>
      <w:r w:rsidRPr="00EA6022">
        <w:rPr>
          <w:sz w:val="22"/>
          <w:szCs w:val="22"/>
        </w:rPr>
        <w:t xml:space="preserve"> </w:t>
      </w:r>
      <w:proofErr w:type="spellStart"/>
      <w:r w:rsidRPr="00EA6022">
        <w:rPr>
          <w:sz w:val="22"/>
          <w:szCs w:val="22"/>
        </w:rPr>
        <w:t>nilai</w:t>
      </w:r>
      <w:proofErr w:type="spellEnd"/>
      <w:r w:rsidRPr="00EA6022">
        <w:rPr>
          <w:sz w:val="22"/>
          <w:szCs w:val="22"/>
        </w:rPr>
        <w:t xml:space="preserve"> </w:t>
      </w:r>
      <w:proofErr w:type="spellStart"/>
      <w:r w:rsidRPr="00EA6022">
        <w:rPr>
          <w:sz w:val="22"/>
          <w:szCs w:val="22"/>
        </w:rPr>
        <w:t>preferensi</w:t>
      </w:r>
      <w:proofErr w:type="spellEnd"/>
      <w:r w:rsidRPr="00EA6022">
        <w:rPr>
          <w:sz w:val="22"/>
          <w:szCs w:val="22"/>
        </w:rPr>
        <w:t xml:space="preserve"> </w:t>
      </w:r>
      <w:proofErr w:type="spellStart"/>
      <w:r w:rsidRPr="00EA6022">
        <w:rPr>
          <w:sz w:val="22"/>
          <w:szCs w:val="22"/>
        </w:rPr>
        <w:t>untuk</w:t>
      </w:r>
      <w:proofErr w:type="spellEnd"/>
      <w:r w:rsidRPr="00EA6022">
        <w:rPr>
          <w:sz w:val="22"/>
          <w:szCs w:val="22"/>
        </w:rPr>
        <w:t xml:space="preserve"> </w:t>
      </w:r>
      <w:proofErr w:type="spellStart"/>
      <w:r w:rsidRPr="00EA6022">
        <w:rPr>
          <w:sz w:val="22"/>
          <w:szCs w:val="22"/>
        </w:rPr>
        <w:t>setiap</w:t>
      </w:r>
      <w:proofErr w:type="spellEnd"/>
      <w:r w:rsidRPr="00EA6022">
        <w:rPr>
          <w:sz w:val="22"/>
          <w:szCs w:val="22"/>
        </w:rPr>
        <w:t xml:space="preserve"> </w:t>
      </w:r>
      <w:proofErr w:type="spellStart"/>
      <w:r w:rsidRPr="00EA6022">
        <w:rPr>
          <w:sz w:val="22"/>
          <w:szCs w:val="22"/>
        </w:rPr>
        <w:t>alternatif</w:t>
      </w:r>
      <w:proofErr w:type="spellEnd"/>
      <w:r w:rsidRPr="00EA6022">
        <w:rPr>
          <w:sz w:val="22"/>
          <w:szCs w:val="22"/>
        </w:rPr>
        <w:t xml:space="preserve"> </w:t>
      </w:r>
      <w:proofErr w:type="spellStart"/>
      <w:r w:rsidRPr="00EA6022">
        <w:rPr>
          <w:sz w:val="22"/>
          <w:szCs w:val="22"/>
        </w:rPr>
        <w:t>sebagai</w:t>
      </w:r>
      <w:proofErr w:type="spellEnd"/>
      <w:r w:rsidRPr="00EA6022">
        <w:rPr>
          <w:sz w:val="22"/>
          <w:szCs w:val="22"/>
        </w:rPr>
        <w:t xml:space="preserve"> </w:t>
      </w:r>
      <w:proofErr w:type="spellStart"/>
      <w:proofErr w:type="gramStart"/>
      <w:r w:rsidRPr="00EA6022">
        <w:rPr>
          <w:sz w:val="22"/>
          <w:szCs w:val="22"/>
        </w:rPr>
        <w:t>berikut</w:t>
      </w:r>
      <w:proofErr w:type="spellEnd"/>
      <w:r w:rsidRPr="00EA6022">
        <w:rPr>
          <w:sz w:val="22"/>
          <w:szCs w:val="22"/>
        </w:rPr>
        <w:t xml:space="preserve"> :</w:t>
      </w:r>
      <w:proofErr w:type="gramEnd"/>
    </w:p>
    <w:p w14:paraId="7D36A081" w14:textId="77777777" w:rsidR="009F420B" w:rsidRPr="00EA6022" w:rsidRDefault="00B45E32" w:rsidP="009F420B">
      <w:pPr>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m:t>
              </m:r>
            </m:sub>
          </m:sSub>
          <m:r>
            <w:rPr>
              <w:rFonts w:ascii="Cambria Math" w:hAns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m:t>
                  </m:r>
                </m:sub>
              </m:sSub>
            </m:num>
            <m:den>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m:t>
                  </m:r>
                </m:sub>
                <m:sup>
                  <m:r>
                    <w:rPr>
                      <w:rFonts w:ascii="Cambria Math" w:hAnsi="Cambria Math"/>
                      <w:sz w:val="22"/>
                      <w:szCs w:val="22"/>
                    </w:rPr>
                    <m:t>_</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i</m:t>
                  </m:r>
                </m:sub>
              </m:sSub>
            </m:den>
          </m:f>
        </m:oMath>
      </m:oMathPara>
    </w:p>
    <w:p w14:paraId="33B87D3C" w14:textId="77777777" w:rsidR="009F420B" w:rsidRPr="00EA6022" w:rsidRDefault="009F420B" w:rsidP="009F420B">
      <w:pPr>
        <w:tabs>
          <w:tab w:val="left" w:pos="3600"/>
        </w:tabs>
        <w:jc w:val="both"/>
        <w:rPr>
          <w:sz w:val="22"/>
          <w:szCs w:val="22"/>
        </w:rPr>
      </w:pPr>
      <w:r w:rsidRPr="00EA6022">
        <w:rPr>
          <w:sz w:val="22"/>
          <w:szCs w:val="22"/>
        </w:rPr>
        <w:t xml:space="preserve">V1 = </w:t>
      </w:r>
      <m:oMath>
        <m:f>
          <m:fPr>
            <m:ctrlPr>
              <w:rPr>
                <w:rFonts w:ascii="Cambria Math" w:hAnsi="Cambria Math"/>
                <w:i/>
                <w:sz w:val="22"/>
                <w:szCs w:val="22"/>
              </w:rPr>
            </m:ctrlPr>
          </m:fPr>
          <m:num>
            <m:r>
              <w:rPr>
                <w:rFonts w:ascii="Cambria Math" w:hAnsi="Cambria Math"/>
                <w:sz w:val="22"/>
                <w:szCs w:val="22"/>
              </w:rPr>
              <m:t>0,00</m:t>
            </m:r>
          </m:num>
          <m:den>
            <m:r>
              <w:rPr>
                <w:rFonts w:ascii="Cambria Math" w:hAnsi="Cambria Math"/>
                <w:sz w:val="22"/>
                <w:szCs w:val="22"/>
              </w:rPr>
              <m:t>0,95+0,00</m:t>
            </m:r>
          </m:den>
        </m:f>
        <m:r>
          <w:rPr>
            <w:rFonts w:ascii="Cambria Math" w:hAnsi="Cambria Math"/>
            <w:sz w:val="22"/>
            <w:szCs w:val="22"/>
          </w:rPr>
          <m:t>=0,00</m:t>
        </m:r>
      </m:oMath>
    </w:p>
    <w:p w14:paraId="47A93C4A" w14:textId="77777777" w:rsidR="009F420B" w:rsidRPr="00EA6022" w:rsidRDefault="009F420B" w:rsidP="009F420B">
      <w:pPr>
        <w:jc w:val="both"/>
        <w:rPr>
          <w:sz w:val="22"/>
          <w:szCs w:val="22"/>
        </w:rPr>
      </w:pPr>
      <w:r w:rsidRPr="00EA6022">
        <w:rPr>
          <w:sz w:val="22"/>
          <w:szCs w:val="22"/>
        </w:rPr>
        <w:t xml:space="preserve">V2 = </w:t>
      </w:r>
      <m:oMath>
        <m:f>
          <m:fPr>
            <m:ctrlPr>
              <w:rPr>
                <w:rFonts w:ascii="Cambria Math" w:hAnsi="Cambria Math"/>
                <w:i/>
                <w:sz w:val="22"/>
                <w:szCs w:val="22"/>
              </w:rPr>
            </m:ctrlPr>
          </m:fPr>
          <m:num>
            <m:r>
              <w:rPr>
                <w:rFonts w:ascii="Cambria Math" w:hAnsi="Cambria Math"/>
                <w:sz w:val="22"/>
                <w:szCs w:val="22"/>
              </w:rPr>
              <m:t>0,65</m:t>
            </m:r>
          </m:num>
          <m:den>
            <m:r>
              <w:rPr>
                <w:rFonts w:ascii="Cambria Math" w:hAnsi="Cambria Math"/>
                <w:sz w:val="22"/>
                <w:szCs w:val="22"/>
              </w:rPr>
              <m:t>0,77+0,65</m:t>
            </m:r>
          </m:den>
        </m:f>
        <m:r>
          <w:rPr>
            <w:rFonts w:ascii="Cambria Math" w:hAnsi="Cambria Math"/>
            <w:sz w:val="22"/>
            <w:szCs w:val="22"/>
          </w:rPr>
          <m:t>=0,46</m:t>
        </m:r>
      </m:oMath>
    </w:p>
    <w:p w14:paraId="427AC663" w14:textId="77777777" w:rsidR="009F420B" w:rsidRPr="00EA6022" w:rsidRDefault="009F420B" w:rsidP="009F420B">
      <w:pPr>
        <w:jc w:val="both"/>
        <w:rPr>
          <w:sz w:val="22"/>
          <w:szCs w:val="22"/>
        </w:rPr>
      </w:pPr>
      <w:r w:rsidRPr="00EA6022">
        <w:rPr>
          <w:sz w:val="22"/>
          <w:szCs w:val="22"/>
        </w:rPr>
        <w:t xml:space="preserve">V3 = </w:t>
      </w:r>
      <m:oMath>
        <m:f>
          <m:fPr>
            <m:ctrlPr>
              <w:rPr>
                <w:rFonts w:ascii="Cambria Math" w:hAnsi="Cambria Math"/>
                <w:i/>
                <w:sz w:val="22"/>
                <w:szCs w:val="22"/>
              </w:rPr>
            </m:ctrlPr>
          </m:fPr>
          <m:num>
            <m:r>
              <w:rPr>
                <w:rFonts w:ascii="Cambria Math" w:hAnsi="Cambria Math"/>
                <w:sz w:val="22"/>
                <w:szCs w:val="22"/>
              </w:rPr>
              <m:t>0,64</m:t>
            </m:r>
          </m:num>
          <m:den>
            <m:r>
              <w:rPr>
                <w:rFonts w:ascii="Cambria Math" w:hAnsi="Cambria Math"/>
                <w:sz w:val="22"/>
                <w:szCs w:val="22"/>
              </w:rPr>
              <m:t>0,53+0,64</m:t>
            </m:r>
          </m:den>
        </m:f>
        <m:r>
          <w:rPr>
            <w:rFonts w:ascii="Cambria Math" w:hAnsi="Cambria Math"/>
            <w:sz w:val="22"/>
            <w:szCs w:val="22"/>
          </w:rPr>
          <m:t>=0,55</m:t>
        </m:r>
      </m:oMath>
    </w:p>
    <w:p w14:paraId="7B19A631" w14:textId="77777777" w:rsidR="009F420B" w:rsidRPr="00EA6022" w:rsidRDefault="009F420B" w:rsidP="009F420B">
      <w:pPr>
        <w:tabs>
          <w:tab w:val="left" w:pos="2865"/>
        </w:tabs>
        <w:jc w:val="both"/>
        <w:rPr>
          <w:sz w:val="22"/>
          <w:szCs w:val="22"/>
        </w:rPr>
      </w:pPr>
      <w:r w:rsidRPr="00EA6022">
        <w:rPr>
          <w:sz w:val="22"/>
          <w:szCs w:val="22"/>
        </w:rPr>
        <w:t xml:space="preserve">V4 = </w:t>
      </w:r>
      <m:oMath>
        <m:f>
          <m:fPr>
            <m:ctrlPr>
              <w:rPr>
                <w:rFonts w:ascii="Cambria Math" w:hAnsi="Cambria Math"/>
                <w:i/>
                <w:sz w:val="22"/>
                <w:szCs w:val="22"/>
              </w:rPr>
            </m:ctrlPr>
          </m:fPr>
          <m:num>
            <m:r>
              <w:rPr>
                <w:rFonts w:ascii="Cambria Math" w:hAnsi="Cambria Math"/>
                <w:sz w:val="22"/>
                <w:szCs w:val="22"/>
              </w:rPr>
              <m:t>0,52</m:t>
            </m:r>
          </m:num>
          <m:den>
            <m:r>
              <w:rPr>
                <w:rFonts w:ascii="Cambria Math" w:hAnsi="Cambria Math"/>
                <w:sz w:val="22"/>
                <w:szCs w:val="22"/>
              </w:rPr>
              <m:t>0,55+0,52</m:t>
            </m:r>
          </m:den>
        </m:f>
        <m:r>
          <w:rPr>
            <w:rFonts w:ascii="Cambria Math" w:hAnsi="Cambria Math"/>
            <w:sz w:val="22"/>
            <w:szCs w:val="22"/>
          </w:rPr>
          <m:t>=0,49</m:t>
        </m:r>
      </m:oMath>
    </w:p>
    <w:p w14:paraId="2209AB07" w14:textId="77777777" w:rsidR="009F420B" w:rsidRPr="00EA6022" w:rsidRDefault="009F420B" w:rsidP="009F420B">
      <w:pPr>
        <w:jc w:val="both"/>
        <w:rPr>
          <w:sz w:val="22"/>
          <w:szCs w:val="22"/>
        </w:rPr>
      </w:pPr>
      <w:r w:rsidRPr="00EA6022">
        <w:rPr>
          <w:sz w:val="22"/>
          <w:szCs w:val="22"/>
        </w:rPr>
        <w:t xml:space="preserve">V5 = </w:t>
      </w:r>
      <m:oMath>
        <m:f>
          <m:fPr>
            <m:ctrlPr>
              <w:rPr>
                <w:rFonts w:ascii="Cambria Math" w:hAnsi="Cambria Math"/>
                <w:i/>
                <w:sz w:val="22"/>
                <w:szCs w:val="22"/>
              </w:rPr>
            </m:ctrlPr>
          </m:fPr>
          <m:num>
            <m:r>
              <w:rPr>
                <w:rFonts w:ascii="Cambria Math" w:hAnsi="Cambria Math"/>
                <w:sz w:val="22"/>
                <w:szCs w:val="22"/>
              </w:rPr>
              <m:t>0,98</m:t>
            </m:r>
          </m:num>
          <m:den>
            <m:r>
              <w:rPr>
                <w:rFonts w:ascii="Cambria Math" w:hAnsi="Cambria Math"/>
                <w:sz w:val="22"/>
                <w:szCs w:val="22"/>
              </w:rPr>
              <m:t>0,10+0,98</m:t>
            </m:r>
          </m:den>
        </m:f>
        <m:r>
          <w:rPr>
            <w:rFonts w:ascii="Cambria Math" w:hAnsi="Cambria Math"/>
            <w:sz w:val="22"/>
            <w:szCs w:val="22"/>
          </w:rPr>
          <m:t>=0,91</m:t>
        </m:r>
      </m:oMath>
    </w:p>
    <w:p w14:paraId="6B291713" w14:textId="77777777" w:rsidR="009F420B" w:rsidRPr="00EA6022" w:rsidRDefault="009F420B" w:rsidP="00E56A65">
      <w:pPr>
        <w:ind w:firstLine="720"/>
        <w:jc w:val="both"/>
        <w:rPr>
          <w:sz w:val="22"/>
          <w:szCs w:val="22"/>
        </w:rPr>
      </w:pPr>
      <w:r w:rsidRPr="00EA6022">
        <w:rPr>
          <w:sz w:val="22"/>
          <w:szCs w:val="22"/>
        </w:rPr>
        <w:t xml:space="preserve">Yang </w:t>
      </w:r>
      <w:proofErr w:type="spellStart"/>
      <w:r w:rsidRPr="00EA6022">
        <w:rPr>
          <w:sz w:val="22"/>
          <w:szCs w:val="22"/>
        </w:rPr>
        <w:t>terakhir</w:t>
      </w:r>
      <w:proofErr w:type="spellEnd"/>
      <w:r w:rsidRPr="00EA6022">
        <w:rPr>
          <w:sz w:val="22"/>
          <w:szCs w:val="22"/>
        </w:rPr>
        <w:t xml:space="preserve"> </w:t>
      </w:r>
      <w:proofErr w:type="spellStart"/>
      <w:r w:rsidRPr="00EA6022">
        <w:rPr>
          <w:sz w:val="22"/>
          <w:szCs w:val="22"/>
        </w:rPr>
        <w:t>dari</w:t>
      </w:r>
      <w:proofErr w:type="spellEnd"/>
      <w:r w:rsidRPr="00EA6022">
        <w:rPr>
          <w:sz w:val="22"/>
          <w:szCs w:val="22"/>
        </w:rPr>
        <w:t xml:space="preserve"> proses </w:t>
      </w:r>
      <w:proofErr w:type="spellStart"/>
      <w:r w:rsidRPr="00EA6022">
        <w:rPr>
          <w:sz w:val="22"/>
          <w:szCs w:val="22"/>
        </w:rPr>
        <w:t>topsis</w:t>
      </w:r>
      <w:proofErr w:type="spellEnd"/>
      <w:r w:rsidRPr="00EA6022">
        <w:rPr>
          <w:sz w:val="22"/>
          <w:szCs w:val="22"/>
        </w:rPr>
        <w:t xml:space="preserve"> </w:t>
      </w:r>
      <w:proofErr w:type="spellStart"/>
      <w:r w:rsidRPr="00EA6022">
        <w:rPr>
          <w:sz w:val="22"/>
          <w:szCs w:val="22"/>
        </w:rPr>
        <w:t>sistem</w:t>
      </w:r>
      <w:proofErr w:type="spellEnd"/>
      <w:r w:rsidRPr="00EA6022">
        <w:rPr>
          <w:sz w:val="22"/>
          <w:szCs w:val="22"/>
        </w:rPr>
        <w:t xml:space="preserve"> </w:t>
      </w:r>
      <w:proofErr w:type="spellStart"/>
      <w:r w:rsidRPr="00EA6022">
        <w:rPr>
          <w:sz w:val="22"/>
          <w:szCs w:val="22"/>
        </w:rPr>
        <w:t>pendukung</w:t>
      </w:r>
      <w:proofErr w:type="spellEnd"/>
      <w:r w:rsidRPr="00EA6022">
        <w:rPr>
          <w:sz w:val="22"/>
          <w:szCs w:val="22"/>
        </w:rPr>
        <w:t xml:space="preserve"> </w:t>
      </w:r>
      <w:proofErr w:type="spellStart"/>
      <w:r w:rsidRPr="00EA6022">
        <w:rPr>
          <w:sz w:val="22"/>
          <w:szCs w:val="22"/>
        </w:rPr>
        <w:t>keputusan</w:t>
      </w:r>
      <w:proofErr w:type="spellEnd"/>
      <w:r w:rsidRPr="00EA6022">
        <w:rPr>
          <w:sz w:val="22"/>
          <w:szCs w:val="22"/>
        </w:rPr>
        <w:t xml:space="preserve"> </w:t>
      </w:r>
      <w:proofErr w:type="spellStart"/>
      <w:r w:rsidRPr="00EA6022">
        <w:rPr>
          <w:sz w:val="22"/>
          <w:szCs w:val="22"/>
        </w:rPr>
        <w:t>untuk</w:t>
      </w:r>
      <w:proofErr w:type="spellEnd"/>
      <w:r w:rsidRPr="00EA6022">
        <w:rPr>
          <w:sz w:val="22"/>
          <w:szCs w:val="22"/>
        </w:rPr>
        <w:t xml:space="preserve"> </w:t>
      </w:r>
      <w:proofErr w:type="spellStart"/>
      <w:r w:rsidRPr="00EA6022">
        <w:rPr>
          <w:sz w:val="22"/>
          <w:szCs w:val="22"/>
        </w:rPr>
        <w:t>menilai</w:t>
      </w:r>
      <w:proofErr w:type="spellEnd"/>
      <w:r w:rsidRPr="00EA6022">
        <w:rPr>
          <w:sz w:val="22"/>
          <w:szCs w:val="22"/>
        </w:rPr>
        <w:t xml:space="preserve"> </w:t>
      </w:r>
      <w:proofErr w:type="spellStart"/>
      <w:r w:rsidRPr="00EA6022">
        <w:rPr>
          <w:sz w:val="22"/>
          <w:szCs w:val="22"/>
        </w:rPr>
        <w:t>kinerja</w:t>
      </w:r>
      <w:proofErr w:type="spellEnd"/>
      <w:r w:rsidRPr="00EA6022">
        <w:rPr>
          <w:sz w:val="22"/>
          <w:szCs w:val="22"/>
        </w:rPr>
        <w:t xml:space="preserve"> </w:t>
      </w:r>
      <w:proofErr w:type="spellStart"/>
      <w:r w:rsidRPr="00EA6022">
        <w:rPr>
          <w:sz w:val="22"/>
          <w:szCs w:val="22"/>
        </w:rPr>
        <w:t>juri</w:t>
      </w:r>
      <w:proofErr w:type="spellEnd"/>
      <w:r w:rsidRPr="00EA6022">
        <w:rPr>
          <w:sz w:val="22"/>
          <w:szCs w:val="22"/>
        </w:rPr>
        <w:t xml:space="preserve"> </w:t>
      </w:r>
      <w:proofErr w:type="spellStart"/>
      <w:r w:rsidRPr="00EA6022">
        <w:rPr>
          <w:sz w:val="22"/>
          <w:szCs w:val="22"/>
        </w:rPr>
        <w:t>perlombaan</w:t>
      </w:r>
      <w:proofErr w:type="spellEnd"/>
      <w:r w:rsidRPr="00EA6022">
        <w:rPr>
          <w:sz w:val="22"/>
          <w:szCs w:val="22"/>
        </w:rPr>
        <w:t xml:space="preserve"> </w:t>
      </w:r>
      <w:proofErr w:type="spellStart"/>
      <w:r w:rsidRPr="00EA6022">
        <w:rPr>
          <w:sz w:val="22"/>
          <w:szCs w:val="22"/>
        </w:rPr>
        <w:t>burung</w:t>
      </w:r>
      <w:proofErr w:type="spellEnd"/>
      <w:r w:rsidRPr="00EA6022">
        <w:rPr>
          <w:sz w:val="22"/>
          <w:szCs w:val="22"/>
        </w:rPr>
        <w:t xml:space="preserve"> </w:t>
      </w:r>
      <w:proofErr w:type="spellStart"/>
      <w:r w:rsidRPr="00EA6022">
        <w:rPr>
          <w:sz w:val="22"/>
          <w:szCs w:val="22"/>
        </w:rPr>
        <w:t>adalah</w:t>
      </w:r>
      <w:proofErr w:type="spellEnd"/>
      <w:r w:rsidRPr="00EA6022">
        <w:rPr>
          <w:sz w:val="22"/>
          <w:szCs w:val="22"/>
        </w:rPr>
        <w:t xml:space="preserve"> </w:t>
      </w:r>
      <w:proofErr w:type="spellStart"/>
      <w:r w:rsidRPr="00EA6022">
        <w:rPr>
          <w:sz w:val="22"/>
          <w:szCs w:val="22"/>
        </w:rPr>
        <w:t>perangkingan</w:t>
      </w:r>
      <w:proofErr w:type="spellEnd"/>
      <w:r w:rsidRPr="00EA6022">
        <w:rPr>
          <w:sz w:val="22"/>
          <w:szCs w:val="22"/>
        </w:rPr>
        <w:t xml:space="preserve">, </w:t>
      </w:r>
      <w:proofErr w:type="spellStart"/>
      <w:r w:rsidRPr="00EA6022">
        <w:rPr>
          <w:sz w:val="22"/>
          <w:szCs w:val="22"/>
        </w:rPr>
        <w:t>dari</w:t>
      </w:r>
      <w:proofErr w:type="spellEnd"/>
      <w:r w:rsidRPr="00EA6022">
        <w:rPr>
          <w:sz w:val="22"/>
          <w:szCs w:val="22"/>
        </w:rPr>
        <w:t xml:space="preserve"> </w:t>
      </w:r>
      <w:proofErr w:type="spellStart"/>
      <w:r w:rsidRPr="00EA6022">
        <w:rPr>
          <w:sz w:val="22"/>
          <w:szCs w:val="22"/>
        </w:rPr>
        <w:t>hasil</w:t>
      </w:r>
      <w:proofErr w:type="spellEnd"/>
      <w:r w:rsidRPr="00EA6022">
        <w:rPr>
          <w:sz w:val="22"/>
          <w:szCs w:val="22"/>
        </w:rPr>
        <w:t xml:space="preserve"> </w:t>
      </w:r>
      <w:proofErr w:type="spellStart"/>
      <w:r w:rsidRPr="00EA6022">
        <w:rPr>
          <w:sz w:val="22"/>
          <w:szCs w:val="22"/>
        </w:rPr>
        <w:t>semua</w:t>
      </w:r>
      <w:proofErr w:type="spellEnd"/>
      <w:r w:rsidRPr="00EA6022">
        <w:rPr>
          <w:sz w:val="22"/>
          <w:szCs w:val="22"/>
        </w:rPr>
        <w:t xml:space="preserve"> proses </w:t>
      </w:r>
      <w:proofErr w:type="spellStart"/>
      <w:r w:rsidRPr="00EA6022">
        <w:rPr>
          <w:sz w:val="22"/>
          <w:szCs w:val="22"/>
        </w:rPr>
        <w:t>perangkingan</w:t>
      </w:r>
      <w:proofErr w:type="spellEnd"/>
      <w:r w:rsidRPr="00EA6022">
        <w:rPr>
          <w:sz w:val="22"/>
          <w:szCs w:val="22"/>
        </w:rPr>
        <w:t xml:space="preserve"> di </w:t>
      </w:r>
      <w:proofErr w:type="spellStart"/>
      <w:r w:rsidRPr="00EA6022">
        <w:rPr>
          <w:sz w:val="22"/>
          <w:szCs w:val="22"/>
        </w:rPr>
        <w:t>urutkan</w:t>
      </w:r>
      <w:proofErr w:type="spellEnd"/>
      <w:r w:rsidRPr="00EA6022">
        <w:rPr>
          <w:sz w:val="22"/>
          <w:szCs w:val="22"/>
        </w:rPr>
        <w:t xml:space="preserve"> </w:t>
      </w:r>
      <w:proofErr w:type="spellStart"/>
      <w:r w:rsidRPr="00EA6022">
        <w:rPr>
          <w:sz w:val="22"/>
          <w:szCs w:val="22"/>
        </w:rPr>
        <w:t>dari</w:t>
      </w:r>
      <w:proofErr w:type="spellEnd"/>
      <w:r w:rsidRPr="00EA6022">
        <w:rPr>
          <w:sz w:val="22"/>
          <w:szCs w:val="22"/>
        </w:rPr>
        <w:t xml:space="preserve"> </w:t>
      </w:r>
      <w:proofErr w:type="spellStart"/>
      <w:r w:rsidRPr="00EA6022">
        <w:rPr>
          <w:sz w:val="22"/>
          <w:szCs w:val="22"/>
        </w:rPr>
        <w:t>nilai</w:t>
      </w:r>
      <w:proofErr w:type="spellEnd"/>
      <w:r w:rsidRPr="00EA6022">
        <w:rPr>
          <w:sz w:val="22"/>
          <w:szCs w:val="22"/>
        </w:rPr>
        <w:t xml:space="preserve"> yang </w:t>
      </w:r>
      <w:proofErr w:type="spellStart"/>
      <w:r w:rsidRPr="00EA6022">
        <w:rPr>
          <w:sz w:val="22"/>
          <w:szCs w:val="22"/>
        </w:rPr>
        <w:t>terbesar</w:t>
      </w:r>
      <w:proofErr w:type="spellEnd"/>
      <w:r w:rsidRPr="00EA6022">
        <w:rPr>
          <w:sz w:val="22"/>
          <w:szCs w:val="22"/>
        </w:rPr>
        <w:t xml:space="preserve"> </w:t>
      </w:r>
      <w:proofErr w:type="spellStart"/>
      <w:r w:rsidRPr="00EA6022">
        <w:rPr>
          <w:sz w:val="22"/>
          <w:szCs w:val="22"/>
        </w:rPr>
        <w:t>ke</w:t>
      </w:r>
      <w:proofErr w:type="spellEnd"/>
      <w:r w:rsidRPr="00EA6022">
        <w:rPr>
          <w:sz w:val="22"/>
          <w:szCs w:val="22"/>
        </w:rPr>
        <w:t xml:space="preserve"> yang </w:t>
      </w:r>
      <w:proofErr w:type="spellStart"/>
      <w:r w:rsidRPr="00EA6022">
        <w:rPr>
          <w:sz w:val="22"/>
          <w:szCs w:val="22"/>
        </w:rPr>
        <w:t>kecil</w:t>
      </w:r>
      <w:proofErr w:type="spellEnd"/>
      <w:r w:rsidRPr="00EA6022">
        <w:rPr>
          <w:sz w:val="22"/>
          <w:szCs w:val="22"/>
        </w:rPr>
        <w:t xml:space="preserve">. yang </w:t>
      </w:r>
      <w:proofErr w:type="spellStart"/>
      <w:r w:rsidRPr="00EA6022">
        <w:rPr>
          <w:sz w:val="22"/>
          <w:szCs w:val="22"/>
        </w:rPr>
        <w:t>bisa</w:t>
      </w:r>
      <w:proofErr w:type="spellEnd"/>
      <w:r w:rsidRPr="00EA6022">
        <w:rPr>
          <w:sz w:val="22"/>
          <w:szCs w:val="22"/>
        </w:rPr>
        <w:t xml:space="preserve"> </w:t>
      </w:r>
      <w:proofErr w:type="spellStart"/>
      <w:r w:rsidRPr="00EA6022">
        <w:rPr>
          <w:sz w:val="22"/>
          <w:szCs w:val="22"/>
        </w:rPr>
        <w:t>dilihat</w:t>
      </w:r>
      <w:proofErr w:type="spellEnd"/>
      <w:r w:rsidRPr="00EA6022">
        <w:rPr>
          <w:sz w:val="22"/>
          <w:szCs w:val="22"/>
        </w:rPr>
        <w:t xml:space="preserve"> pada </w:t>
      </w:r>
      <w:proofErr w:type="spellStart"/>
      <w:r w:rsidRPr="00EA6022">
        <w:rPr>
          <w:sz w:val="22"/>
          <w:szCs w:val="22"/>
        </w:rPr>
        <w:t>tabel</w:t>
      </w:r>
      <w:proofErr w:type="spellEnd"/>
      <w:r w:rsidRPr="00EA6022">
        <w:rPr>
          <w:sz w:val="22"/>
          <w:szCs w:val="22"/>
        </w:rPr>
        <w:t xml:space="preserve"> </w:t>
      </w:r>
      <w:proofErr w:type="gramStart"/>
      <w:r w:rsidRPr="00EA6022">
        <w:rPr>
          <w:sz w:val="22"/>
          <w:szCs w:val="22"/>
        </w:rPr>
        <w:t>4.6  :</w:t>
      </w:r>
      <w:proofErr w:type="gramEnd"/>
    </w:p>
    <w:p w14:paraId="226712FD" w14:textId="77777777" w:rsidR="009F420B" w:rsidRPr="00EA6022" w:rsidRDefault="009F420B" w:rsidP="009F420B">
      <w:pPr>
        <w:jc w:val="both"/>
        <w:rPr>
          <w:sz w:val="22"/>
          <w:szCs w:val="22"/>
        </w:rPr>
      </w:pPr>
    </w:p>
    <w:p w14:paraId="67503AB7" w14:textId="77777777" w:rsidR="009F420B" w:rsidRPr="00EA6022" w:rsidRDefault="009F420B" w:rsidP="00066E1A">
      <w:pPr>
        <w:rPr>
          <w:sz w:val="22"/>
          <w:szCs w:val="22"/>
        </w:rPr>
      </w:pPr>
      <w:proofErr w:type="spellStart"/>
      <w:r w:rsidRPr="00EA6022">
        <w:rPr>
          <w:sz w:val="22"/>
          <w:szCs w:val="22"/>
        </w:rPr>
        <w:t>Tabel</w:t>
      </w:r>
      <w:proofErr w:type="spellEnd"/>
      <w:r w:rsidRPr="00EA6022">
        <w:rPr>
          <w:sz w:val="22"/>
          <w:szCs w:val="22"/>
        </w:rPr>
        <w:t xml:space="preserve"> 4.6 </w:t>
      </w:r>
      <w:proofErr w:type="spellStart"/>
      <w:r w:rsidRPr="00EA6022">
        <w:rPr>
          <w:sz w:val="22"/>
          <w:szCs w:val="22"/>
        </w:rPr>
        <w:t>Perangkingan</w:t>
      </w:r>
      <w:proofErr w:type="spellEnd"/>
      <w:r w:rsidRPr="00EA6022">
        <w:rPr>
          <w:sz w:val="22"/>
          <w:szCs w:val="22"/>
        </w:rPr>
        <w:t xml:space="preserve"> </w:t>
      </w:r>
      <w:proofErr w:type="spellStart"/>
      <w:r w:rsidRPr="00EA6022">
        <w:rPr>
          <w:sz w:val="22"/>
          <w:szCs w:val="22"/>
        </w:rPr>
        <w:t>Penjurian</w:t>
      </w:r>
      <w:proofErr w:type="spellEnd"/>
    </w:p>
    <w:tbl>
      <w:tblPr>
        <w:tblW w:w="0" w:type="auto"/>
        <w:tblLook w:val="04A0" w:firstRow="1" w:lastRow="0" w:firstColumn="1" w:lastColumn="0" w:noHBand="0" w:noVBand="1"/>
      </w:tblPr>
      <w:tblGrid>
        <w:gridCol w:w="779"/>
        <w:gridCol w:w="670"/>
        <w:gridCol w:w="1386"/>
      </w:tblGrid>
      <w:tr w:rsidR="009F420B" w:rsidRPr="00EA6022" w14:paraId="4C9658B9" w14:textId="77777777" w:rsidTr="00066E1A">
        <w:trPr>
          <w:trHeight w:val="247"/>
        </w:trPr>
        <w:tc>
          <w:tcPr>
            <w:tcW w:w="779" w:type="dxa"/>
            <w:shd w:val="clear" w:color="auto" w:fill="D9D9D9" w:themeFill="background1" w:themeFillShade="D9"/>
          </w:tcPr>
          <w:p w14:paraId="0BE97146" w14:textId="77777777" w:rsidR="009F420B" w:rsidRPr="00066E1A" w:rsidRDefault="009F420B" w:rsidP="0082697F">
            <w:pPr>
              <w:jc w:val="both"/>
              <w:rPr>
                <w:sz w:val="22"/>
                <w:szCs w:val="22"/>
              </w:rPr>
            </w:pPr>
            <w:r w:rsidRPr="00066E1A">
              <w:rPr>
                <w:sz w:val="22"/>
                <w:szCs w:val="22"/>
              </w:rPr>
              <w:t>Nama</w:t>
            </w:r>
          </w:p>
        </w:tc>
        <w:tc>
          <w:tcPr>
            <w:tcW w:w="670" w:type="dxa"/>
            <w:shd w:val="clear" w:color="auto" w:fill="D9D9D9" w:themeFill="background1" w:themeFillShade="D9"/>
          </w:tcPr>
          <w:p w14:paraId="15AB4866" w14:textId="77777777" w:rsidR="009F420B" w:rsidRPr="00066E1A" w:rsidRDefault="009F420B" w:rsidP="0082697F">
            <w:pPr>
              <w:jc w:val="both"/>
              <w:rPr>
                <w:sz w:val="22"/>
                <w:szCs w:val="22"/>
              </w:rPr>
            </w:pPr>
            <w:r w:rsidRPr="00066E1A">
              <w:rPr>
                <w:sz w:val="22"/>
                <w:szCs w:val="22"/>
              </w:rPr>
              <w:t>Nilai</w:t>
            </w:r>
          </w:p>
        </w:tc>
        <w:tc>
          <w:tcPr>
            <w:tcW w:w="1386" w:type="dxa"/>
            <w:shd w:val="clear" w:color="auto" w:fill="D9D9D9" w:themeFill="background1" w:themeFillShade="D9"/>
          </w:tcPr>
          <w:p w14:paraId="67052CD8" w14:textId="77777777" w:rsidR="009F420B" w:rsidRPr="00066E1A" w:rsidRDefault="009F420B" w:rsidP="0082697F">
            <w:pPr>
              <w:jc w:val="both"/>
              <w:rPr>
                <w:sz w:val="22"/>
                <w:szCs w:val="22"/>
              </w:rPr>
            </w:pPr>
            <w:proofErr w:type="spellStart"/>
            <w:r w:rsidRPr="00066E1A">
              <w:rPr>
                <w:sz w:val="22"/>
                <w:szCs w:val="22"/>
              </w:rPr>
              <w:t>Penilaian</w:t>
            </w:r>
            <w:proofErr w:type="spellEnd"/>
          </w:p>
        </w:tc>
      </w:tr>
      <w:tr w:rsidR="009F420B" w:rsidRPr="00EA6022" w14:paraId="44B9A987" w14:textId="77777777" w:rsidTr="00066E1A">
        <w:trPr>
          <w:trHeight w:val="359"/>
        </w:trPr>
        <w:tc>
          <w:tcPr>
            <w:tcW w:w="779" w:type="dxa"/>
          </w:tcPr>
          <w:p w14:paraId="3ED68D85" w14:textId="77777777" w:rsidR="009F420B" w:rsidRPr="00066E1A" w:rsidRDefault="009F420B" w:rsidP="00066E1A">
            <w:pPr>
              <w:jc w:val="both"/>
              <w:rPr>
                <w:sz w:val="22"/>
                <w:szCs w:val="22"/>
              </w:rPr>
            </w:pPr>
            <w:proofErr w:type="spellStart"/>
            <w:r w:rsidRPr="00066E1A">
              <w:rPr>
                <w:sz w:val="22"/>
                <w:szCs w:val="22"/>
              </w:rPr>
              <w:t>Juri</w:t>
            </w:r>
            <w:proofErr w:type="spellEnd"/>
            <w:r w:rsidRPr="00066E1A">
              <w:rPr>
                <w:sz w:val="22"/>
                <w:szCs w:val="22"/>
              </w:rPr>
              <w:t xml:space="preserve"> 5</w:t>
            </w:r>
          </w:p>
        </w:tc>
        <w:tc>
          <w:tcPr>
            <w:tcW w:w="670" w:type="dxa"/>
          </w:tcPr>
          <w:p w14:paraId="47FFF8C3" w14:textId="77777777" w:rsidR="009F420B" w:rsidRPr="00066E1A" w:rsidRDefault="009F420B" w:rsidP="00066E1A">
            <w:pPr>
              <w:jc w:val="both"/>
              <w:rPr>
                <w:sz w:val="22"/>
                <w:szCs w:val="22"/>
              </w:rPr>
            </w:pPr>
            <w:r w:rsidRPr="00066E1A">
              <w:rPr>
                <w:sz w:val="22"/>
                <w:szCs w:val="22"/>
              </w:rPr>
              <w:t>0,91</w:t>
            </w:r>
          </w:p>
        </w:tc>
        <w:tc>
          <w:tcPr>
            <w:tcW w:w="1386" w:type="dxa"/>
          </w:tcPr>
          <w:p w14:paraId="41F73BB0" w14:textId="77777777" w:rsidR="009F420B" w:rsidRPr="00066E1A" w:rsidRDefault="009F420B" w:rsidP="00066E1A">
            <w:pPr>
              <w:jc w:val="both"/>
              <w:rPr>
                <w:sz w:val="22"/>
                <w:szCs w:val="22"/>
              </w:rPr>
            </w:pPr>
            <w:proofErr w:type="spellStart"/>
            <w:r w:rsidRPr="00066E1A">
              <w:rPr>
                <w:sz w:val="22"/>
                <w:szCs w:val="22"/>
              </w:rPr>
              <w:t>Juri</w:t>
            </w:r>
            <w:proofErr w:type="spellEnd"/>
            <w:r w:rsidRPr="00066E1A">
              <w:rPr>
                <w:sz w:val="22"/>
                <w:szCs w:val="22"/>
              </w:rPr>
              <w:t xml:space="preserve"> Level 1</w:t>
            </w:r>
          </w:p>
        </w:tc>
      </w:tr>
      <w:tr w:rsidR="009F420B" w:rsidRPr="00EA6022" w14:paraId="55779400" w14:textId="77777777" w:rsidTr="00066E1A">
        <w:trPr>
          <w:trHeight w:val="310"/>
        </w:trPr>
        <w:tc>
          <w:tcPr>
            <w:tcW w:w="779" w:type="dxa"/>
          </w:tcPr>
          <w:p w14:paraId="21A96AAC" w14:textId="77777777" w:rsidR="009F420B" w:rsidRPr="00066E1A" w:rsidRDefault="009F420B" w:rsidP="00066E1A">
            <w:pPr>
              <w:jc w:val="both"/>
              <w:rPr>
                <w:sz w:val="22"/>
                <w:szCs w:val="22"/>
              </w:rPr>
            </w:pPr>
            <w:proofErr w:type="spellStart"/>
            <w:r w:rsidRPr="00066E1A">
              <w:rPr>
                <w:sz w:val="22"/>
                <w:szCs w:val="22"/>
              </w:rPr>
              <w:t>Juri</w:t>
            </w:r>
            <w:proofErr w:type="spellEnd"/>
            <w:r w:rsidRPr="00066E1A">
              <w:rPr>
                <w:sz w:val="22"/>
                <w:szCs w:val="22"/>
              </w:rPr>
              <w:t xml:space="preserve"> 3</w:t>
            </w:r>
          </w:p>
        </w:tc>
        <w:tc>
          <w:tcPr>
            <w:tcW w:w="670" w:type="dxa"/>
          </w:tcPr>
          <w:p w14:paraId="7B6E1F06" w14:textId="77777777" w:rsidR="009F420B" w:rsidRPr="00066E1A" w:rsidRDefault="009F420B" w:rsidP="00066E1A">
            <w:pPr>
              <w:jc w:val="both"/>
              <w:rPr>
                <w:sz w:val="22"/>
                <w:szCs w:val="22"/>
              </w:rPr>
            </w:pPr>
            <w:r w:rsidRPr="00066E1A">
              <w:rPr>
                <w:sz w:val="22"/>
                <w:szCs w:val="22"/>
              </w:rPr>
              <w:t>0,55</w:t>
            </w:r>
          </w:p>
        </w:tc>
        <w:tc>
          <w:tcPr>
            <w:tcW w:w="1386" w:type="dxa"/>
          </w:tcPr>
          <w:p w14:paraId="4AA92184" w14:textId="77777777" w:rsidR="009F420B" w:rsidRPr="00066E1A" w:rsidRDefault="009F420B" w:rsidP="00066E1A">
            <w:pPr>
              <w:jc w:val="both"/>
              <w:rPr>
                <w:sz w:val="22"/>
                <w:szCs w:val="22"/>
              </w:rPr>
            </w:pPr>
            <w:proofErr w:type="spellStart"/>
            <w:r w:rsidRPr="00066E1A">
              <w:rPr>
                <w:sz w:val="22"/>
                <w:szCs w:val="22"/>
              </w:rPr>
              <w:t>Juri</w:t>
            </w:r>
            <w:proofErr w:type="spellEnd"/>
            <w:r w:rsidRPr="00066E1A">
              <w:rPr>
                <w:sz w:val="22"/>
                <w:szCs w:val="22"/>
              </w:rPr>
              <w:t xml:space="preserve"> Level 4</w:t>
            </w:r>
          </w:p>
        </w:tc>
      </w:tr>
      <w:tr w:rsidR="009F420B" w:rsidRPr="00EA6022" w14:paraId="14477A4C" w14:textId="77777777" w:rsidTr="00066E1A">
        <w:trPr>
          <w:trHeight w:val="313"/>
        </w:trPr>
        <w:tc>
          <w:tcPr>
            <w:tcW w:w="779" w:type="dxa"/>
          </w:tcPr>
          <w:p w14:paraId="6775B60A" w14:textId="77777777" w:rsidR="009F420B" w:rsidRPr="00066E1A" w:rsidRDefault="009F420B" w:rsidP="00066E1A">
            <w:pPr>
              <w:jc w:val="both"/>
              <w:rPr>
                <w:sz w:val="22"/>
                <w:szCs w:val="22"/>
              </w:rPr>
            </w:pPr>
            <w:proofErr w:type="spellStart"/>
            <w:r w:rsidRPr="00066E1A">
              <w:rPr>
                <w:sz w:val="22"/>
                <w:szCs w:val="22"/>
              </w:rPr>
              <w:t>Juri</w:t>
            </w:r>
            <w:proofErr w:type="spellEnd"/>
            <w:r w:rsidRPr="00066E1A">
              <w:rPr>
                <w:sz w:val="22"/>
                <w:szCs w:val="22"/>
              </w:rPr>
              <w:t xml:space="preserve"> 4</w:t>
            </w:r>
          </w:p>
        </w:tc>
        <w:tc>
          <w:tcPr>
            <w:tcW w:w="670" w:type="dxa"/>
          </w:tcPr>
          <w:p w14:paraId="29D58902" w14:textId="77777777" w:rsidR="009F420B" w:rsidRPr="00066E1A" w:rsidRDefault="009F420B" w:rsidP="00066E1A">
            <w:pPr>
              <w:jc w:val="both"/>
              <w:rPr>
                <w:sz w:val="22"/>
                <w:szCs w:val="22"/>
              </w:rPr>
            </w:pPr>
            <w:r w:rsidRPr="00066E1A">
              <w:rPr>
                <w:sz w:val="22"/>
                <w:szCs w:val="22"/>
              </w:rPr>
              <w:t>0,49</w:t>
            </w:r>
          </w:p>
        </w:tc>
        <w:tc>
          <w:tcPr>
            <w:tcW w:w="1386" w:type="dxa"/>
          </w:tcPr>
          <w:p w14:paraId="7FF5D05D" w14:textId="77777777" w:rsidR="009F420B" w:rsidRPr="00066E1A" w:rsidRDefault="009F420B" w:rsidP="00066E1A">
            <w:pPr>
              <w:jc w:val="both"/>
              <w:rPr>
                <w:sz w:val="22"/>
                <w:szCs w:val="22"/>
              </w:rPr>
            </w:pPr>
            <w:proofErr w:type="spellStart"/>
            <w:r w:rsidRPr="00066E1A">
              <w:rPr>
                <w:sz w:val="22"/>
                <w:szCs w:val="22"/>
              </w:rPr>
              <w:t>Juri</w:t>
            </w:r>
            <w:proofErr w:type="spellEnd"/>
            <w:r w:rsidRPr="00066E1A">
              <w:rPr>
                <w:sz w:val="22"/>
                <w:szCs w:val="22"/>
              </w:rPr>
              <w:t xml:space="preserve"> Level 5</w:t>
            </w:r>
          </w:p>
        </w:tc>
      </w:tr>
      <w:tr w:rsidR="009F420B" w:rsidRPr="00EA6022" w14:paraId="34DEF769" w14:textId="77777777" w:rsidTr="00066E1A">
        <w:trPr>
          <w:trHeight w:val="318"/>
        </w:trPr>
        <w:tc>
          <w:tcPr>
            <w:tcW w:w="779" w:type="dxa"/>
          </w:tcPr>
          <w:p w14:paraId="152B687D" w14:textId="77777777" w:rsidR="009F420B" w:rsidRPr="00066E1A" w:rsidRDefault="009F420B" w:rsidP="00066E1A">
            <w:pPr>
              <w:jc w:val="both"/>
              <w:rPr>
                <w:sz w:val="22"/>
                <w:szCs w:val="22"/>
              </w:rPr>
            </w:pPr>
            <w:proofErr w:type="spellStart"/>
            <w:r w:rsidRPr="00066E1A">
              <w:rPr>
                <w:sz w:val="22"/>
                <w:szCs w:val="22"/>
              </w:rPr>
              <w:t>Juri</w:t>
            </w:r>
            <w:proofErr w:type="spellEnd"/>
            <w:r w:rsidRPr="00066E1A">
              <w:rPr>
                <w:sz w:val="22"/>
                <w:szCs w:val="22"/>
              </w:rPr>
              <w:t xml:space="preserve"> 2</w:t>
            </w:r>
          </w:p>
        </w:tc>
        <w:tc>
          <w:tcPr>
            <w:tcW w:w="670" w:type="dxa"/>
          </w:tcPr>
          <w:p w14:paraId="3D5443B3" w14:textId="77777777" w:rsidR="009F420B" w:rsidRPr="00066E1A" w:rsidRDefault="009F420B" w:rsidP="00066E1A">
            <w:pPr>
              <w:jc w:val="both"/>
              <w:rPr>
                <w:sz w:val="22"/>
                <w:szCs w:val="22"/>
              </w:rPr>
            </w:pPr>
            <w:r w:rsidRPr="00066E1A">
              <w:rPr>
                <w:sz w:val="22"/>
                <w:szCs w:val="22"/>
              </w:rPr>
              <w:t>0,46</w:t>
            </w:r>
          </w:p>
        </w:tc>
        <w:tc>
          <w:tcPr>
            <w:tcW w:w="1386" w:type="dxa"/>
          </w:tcPr>
          <w:p w14:paraId="64B5FE05" w14:textId="77777777" w:rsidR="009F420B" w:rsidRPr="00066E1A" w:rsidRDefault="009F420B" w:rsidP="00066E1A">
            <w:pPr>
              <w:jc w:val="both"/>
              <w:rPr>
                <w:sz w:val="22"/>
                <w:szCs w:val="22"/>
              </w:rPr>
            </w:pPr>
            <w:proofErr w:type="spellStart"/>
            <w:r w:rsidRPr="00066E1A">
              <w:rPr>
                <w:sz w:val="22"/>
                <w:szCs w:val="22"/>
              </w:rPr>
              <w:t>Juri</w:t>
            </w:r>
            <w:proofErr w:type="spellEnd"/>
            <w:r w:rsidRPr="00066E1A">
              <w:rPr>
                <w:sz w:val="22"/>
                <w:szCs w:val="22"/>
              </w:rPr>
              <w:t xml:space="preserve"> Level 5</w:t>
            </w:r>
          </w:p>
        </w:tc>
      </w:tr>
      <w:tr w:rsidR="009F420B" w:rsidRPr="00EA6022" w14:paraId="34702ED4" w14:textId="77777777" w:rsidTr="00066E1A">
        <w:trPr>
          <w:trHeight w:val="312"/>
        </w:trPr>
        <w:tc>
          <w:tcPr>
            <w:tcW w:w="779" w:type="dxa"/>
          </w:tcPr>
          <w:p w14:paraId="68C638B4" w14:textId="77777777" w:rsidR="009F420B" w:rsidRPr="00066E1A" w:rsidRDefault="009F420B" w:rsidP="00066E1A">
            <w:pPr>
              <w:jc w:val="both"/>
              <w:rPr>
                <w:sz w:val="22"/>
                <w:szCs w:val="22"/>
              </w:rPr>
            </w:pPr>
            <w:proofErr w:type="spellStart"/>
            <w:r w:rsidRPr="00066E1A">
              <w:rPr>
                <w:sz w:val="22"/>
                <w:szCs w:val="22"/>
              </w:rPr>
              <w:t>Juri</w:t>
            </w:r>
            <w:proofErr w:type="spellEnd"/>
            <w:r w:rsidRPr="00066E1A">
              <w:rPr>
                <w:sz w:val="22"/>
                <w:szCs w:val="22"/>
              </w:rPr>
              <w:t xml:space="preserve"> 1</w:t>
            </w:r>
          </w:p>
        </w:tc>
        <w:tc>
          <w:tcPr>
            <w:tcW w:w="670" w:type="dxa"/>
          </w:tcPr>
          <w:p w14:paraId="177A4F20" w14:textId="77777777" w:rsidR="009F420B" w:rsidRPr="00066E1A" w:rsidRDefault="009F420B" w:rsidP="00066E1A">
            <w:pPr>
              <w:jc w:val="both"/>
              <w:rPr>
                <w:sz w:val="22"/>
                <w:szCs w:val="22"/>
              </w:rPr>
            </w:pPr>
            <w:r w:rsidRPr="00066E1A">
              <w:rPr>
                <w:sz w:val="22"/>
                <w:szCs w:val="22"/>
              </w:rPr>
              <w:t>0,00</w:t>
            </w:r>
          </w:p>
        </w:tc>
        <w:tc>
          <w:tcPr>
            <w:tcW w:w="1386" w:type="dxa"/>
          </w:tcPr>
          <w:p w14:paraId="4A3A2A28" w14:textId="77777777" w:rsidR="009F420B" w:rsidRPr="00066E1A" w:rsidRDefault="009F420B" w:rsidP="00066E1A">
            <w:pPr>
              <w:jc w:val="both"/>
              <w:rPr>
                <w:sz w:val="22"/>
                <w:szCs w:val="22"/>
              </w:rPr>
            </w:pPr>
            <w:proofErr w:type="spellStart"/>
            <w:r w:rsidRPr="00066E1A">
              <w:rPr>
                <w:sz w:val="22"/>
                <w:szCs w:val="22"/>
              </w:rPr>
              <w:t>Juri</w:t>
            </w:r>
            <w:proofErr w:type="spellEnd"/>
            <w:r w:rsidRPr="00066E1A">
              <w:rPr>
                <w:sz w:val="22"/>
                <w:szCs w:val="22"/>
              </w:rPr>
              <w:t xml:space="preserve"> Level 5</w:t>
            </w:r>
          </w:p>
        </w:tc>
      </w:tr>
    </w:tbl>
    <w:p w14:paraId="4EC13CE1" w14:textId="77777777" w:rsidR="009F420B" w:rsidRPr="00EA6022" w:rsidRDefault="009F420B" w:rsidP="009F420B">
      <w:pPr>
        <w:jc w:val="both"/>
        <w:rPr>
          <w:sz w:val="22"/>
          <w:szCs w:val="22"/>
        </w:rPr>
      </w:pPr>
    </w:p>
    <w:p w14:paraId="6649509D" w14:textId="77777777" w:rsidR="009F420B" w:rsidRPr="00EA6022" w:rsidRDefault="009F420B" w:rsidP="009F420B">
      <w:pPr>
        <w:ind w:firstLine="720"/>
        <w:jc w:val="both"/>
        <w:rPr>
          <w:sz w:val="22"/>
          <w:szCs w:val="22"/>
        </w:rPr>
      </w:pPr>
      <w:r w:rsidRPr="00EA6022">
        <w:rPr>
          <w:sz w:val="22"/>
          <w:szCs w:val="22"/>
        </w:rPr>
        <w:t xml:space="preserve">Dari </w:t>
      </w:r>
      <w:proofErr w:type="spellStart"/>
      <w:r w:rsidRPr="00EA6022">
        <w:rPr>
          <w:sz w:val="22"/>
          <w:szCs w:val="22"/>
        </w:rPr>
        <w:t>hasil</w:t>
      </w:r>
      <w:proofErr w:type="spellEnd"/>
      <w:r w:rsidRPr="00EA6022">
        <w:rPr>
          <w:sz w:val="22"/>
          <w:szCs w:val="22"/>
        </w:rPr>
        <w:t xml:space="preserve"> </w:t>
      </w:r>
      <w:proofErr w:type="spellStart"/>
      <w:r w:rsidRPr="00EA6022">
        <w:rPr>
          <w:sz w:val="22"/>
          <w:szCs w:val="22"/>
        </w:rPr>
        <w:t>perhitungan</w:t>
      </w:r>
      <w:proofErr w:type="spellEnd"/>
      <w:r w:rsidRPr="00EA6022">
        <w:rPr>
          <w:sz w:val="22"/>
          <w:szCs w:val="22"/>
        </w:rPr>
        <w:t xml:space="preserve"> </w:t>
      </w:r>
      <w:proofErr w:type="spellStart"/>
      <w:r w:rsidRPr="00EA6022">
        <w:rPr>
          <w:sz w:val="22"/>
          <w:szCs w:val="22"/>
        </w:rPr>
        <w:t>diatas</w:t>
      </w:r>
      <w:proofErr w:type="spellEnd"/>
      <w:r w:rsidRPr="00EA6022">
        <w:rPr>
          <w:sz w:val="22"/>
          <w:szCs w:val="22"/>
        </w:rPr>
        <w:t xml:space="preserve"> </w:t>
      </w:r>
      <w:proofErr w:type="spellStart"/>
      <w:r w:rsidRPr="00EA6022">
        <w:rPr>
          <w:sz w:val="22"/>
          <w:szCs w:val="22"/>
        </w:rPr>
        <w:t>menunjukan</w:t>
      </w:r>
      <w:proofErr w:type="spellEnd"/>
      <w:r w:rsidRPr="00EA6022">
        <w:rPr>
          <w:sz w:val="22"/>
          <w:szCs w:val="22"/>
        </w:rPr>
        <w:t xml:space="preserve"> </w:t>
      </w:r>
      <w:proofErr w:type="spellStart"/>
      <w:r w:rsidRPr="00EA6022">
        <w:rPr>
          <w:sz w:val="22"/>
          <w:szCs w:val="22"/>
        </w:rPr>
        <w:t>bahwa</w:t>
      </w:r>
      <w:proofErr w:type="spellEnd"/>
      <w:r w:rsidRPr="00EA6022">
        <w:rPr>
          <w:sz w:val="22"/>
          <w:szCs w:val="22"/>
        </w:rPr>
        <w:t xml:space="preserve"> </w:t>
      </w:r>
      <w:proofErr w:type="spellStart"/>
      <w:r w:rsidRPr="00EA6022">
        <w:rPr>
          <w:sz w:val="22"/>
          <w:szCs w:val="22"/>
        </w:rPr>
        <w:t>Juri</w:t>
      </w:r>
      <w:proofErr w:type="spellEnd"/>
      <w:r w:rsidRPr="00EA6022">
        <w:rPr>
          <w:sz w:val="22"/>
          <w:szCs w:val="22"/>
        </w:rPr>
        <w:t xml:space="preserve"> 5 </w:t>
      </w:r>
      <w:proofErr w:type="spellStart"/>
      <w:r w:rsidRPr="00EA6022">
        <w:rPr>
          <w:sz w:val="22"/>
          <w:szCs w:val="22"/>
        </w:rPr>
        <w:t>mendapat</w:t>
      </w:r>
      <w:proofErr w:type="spellEnd"/>
      <w:r w:rsidRPr="00EA6022">
        <w:rPr>
          <w:sz w:val="22"/>
          <w:szCs w:val="22"/>
        </w:rPr>
        <w:t xml:space="preserve"> </w:t>
      </w:r>
      <w:proofErr w:type="spellStart"/>
      <w:r w:rsidRPr="00EA6022">
        <w:rPr>
          <w:sz w:val="22"/>
          <w:szCs w:val="22"/>
        </w:rPr>
        <w:t>nilai</w:t>
      </w:r>
      <w:proofErr w:type="spellEnd"/>
      <w:r w:rsidRPr="00EA6022">
        <w:rPr>
          <w:sz w:val="22"/>
          <w:szCs w:val="22"/>
        </w:rPr>
        <w:t xml:space="preserve"> </w:t>
      </w:r>
      <w:proofErr w:type="spellStart"/>
      <w:r w:rsidRPr="00EA6022">
        <w:rPr>
          <w:sz w:val="22"/>
          <w:szCs w:val="22"/>
        </w:rPr>
        <w:t>terbesar</w:t>
      </w:r>
      <w:proofErr w:type="spellEnd"/>
      <w:r w:rsidRPr="00EA6022">
        <w:rPr>
          <w:sz w:val="22"/>
          <w:szCs w:val="22"/>
        </w:rPr>
        <w:t xml:space="preserve"> </w:t>
      </w:r>
      <w:proofErr w:type="spellStart"/>
      <w:r w:rsidRPr="00EA6022">
        <w:rPr>
          <w:sz w:val="22"/>
          <w:szCs w:val="22"/>
        </w:rPr>
        <w:t>dengan</w:t>
      </w:r>
      <w:proofErr w:type="spellEnd"/>
      <w:r w:rsidRPr="00EA6022">
        <w:rPr>
          <w:sz w:val="22"/>
          <w:szCs w:val="22"/>
        </w:rPr>
        <w:t xml:space="preserve"> </w:t>
      </w:r>
      <w:proofErr w:type="spellStart"/>
      <w:r w:rsidRPr="00EA6022">
        <w:rPr>
          <w:sz w:val="22"/>
          <w:szCs w:val="22"/>
        </w:rPr>
        <w:t>nilai</w:t>
      </w:r>
      <w:proofErr w:type="spellEnd"/>
      <w:r w:rsidRPr="00EA6022">
        <w:rPr>
          <w:sz w:val="22"/>
          <w:szCs w:val="22"/>
        </w:rPr>
        <w:t xml:space="preserve"> 0,90 pada V5 yang </w:t>
      </w:r>
      <w:proofErr w:type="spellStart"/>
      <w:r w:rsidRPr="00EA6022">
        <w:rPr>
          <w:sz w:val="22"/>
          <w:szCs w:val="22"/>
        </w:rPr>
        <w:t>berhak</w:t>
      </w:r>
      <w:proofErr w:type="spellEnd"/>
      <w:r w:rsidRPr="00EA6022">
        <w:rPr>
          <w:sz w:val="22"/>
          <w:szCs w:val="22"/>
        </w:rPr>
        <w:t xml:space="preserve"> </w:t>
      </w:r>
      <w:proofErr w:type="spellStart"/>
      <w:r w:rsidRPr="00EA6022">
        <w:rPr>
          <w:sz w:val="22"/>
          <w:szCs w:val="22"/>
        </w:rPr>
        <w:t>mendapatkan</w:t>
      </w:r>
      <w:proofErr w:type="spellEnd"/>
      <w:r w:rsidRPr="00EA6022">
        <w:rPr>
          <w:sz w:val="22"/>
          <w:szCs w:val="22"/>
        </w:rPr>
        <w:t xml:space="preserve"> </w:t>
      </w:r>
      <w:proofErr w:type="spellStart"/>
      <w:r w:rsidRPr="00EA6022">
        <w:rPr>
          <w:sz w:val="22"/>
          <w:szCs w:val="22"/>
        </w:rPr>
        <w:t>juri</w:t>
      </w:r>
      <w:proofErr w:type="spellEnd"/>
      <w:r w:rsidRPr="00EA6022">
        <w:rPr>
          <w:sz w:val="22"/>
          <w:szCs w:val="22"/>
        </w:rPr>
        <w:t xml:space="preserve"> </w:t>
      </w:r>
      <w:proofErr w:type="spellStart"/>
      <w:r w:rsidRPr="00EA6022">
        <w:rPr>
          <w:sz w:val="22"/>
          <w:szCs w:val="22"/>
        </w:rPr>
        <w:t>terbaik</w:t>
      </w:r>
      <w:proofErr w:type="spellEnd"/>
      <w:r w:rsidRPr="00EA6022">
        <w:rPr>
          <w:sz w:val="22"/>
          <w:szCs w:val="22"/>
        </w:rPr>
        <w:t xml:space="preserve">, </w:t>
      </w:r>
      <w:proofErr w:type="spellStart"/>
      <w:r w:rsidRPr="00EA6022">
        <w:rPr>
          <w:sz w:val="22"/>
          <w:szCs w:val="22"/>
        </w:rPr>
        <w:t>sedangkan</w:t>
      </w:r>
      <w:proofErr w:type="spellEnd"/>
      <w:r w:rsidRPr="00EA6022">
        <w:rPr>
          <w:sz w:val="22"/>
          <w:szCs w:val="22"/>
        </w:rPr>
        <w:t xml:space="preserve"> </w:t>
      </w:r>
      <w:proofErr w:type="spellStart"/>
      <w:r w:rsidRPr="00EA6022">
        <w:rPr>
          <w:sz w:val="22"/>
          <w:szCs w:val="22"/>
        </w:rPr>
        <w:t>dinomor</w:t>
      </w:r>
      <w:proofErr w:type="spellEnd"/>
      <w:r w:rsidRPr="00EA6022">
        <w:rPr>
          <w:sz w:val="22"/>
          <w:szCs w:val="22"/>
        </w:rPr>
        <w:t xml:space="preserve"> </w:t>
      </w:r>
      <w:proofErr w:type="spellStart"/>
      <w:r w:rsidRPr="00EA6022">
        <w:rPr>
          <w:sz w:val="22"/>
          <w:szCs w:val="22"/>
        </w:rPr>
        <w:t>ke</w:t>
      </w:r>
      <w:proofErr w:type="spellEnd"/>
      <w:r w:rsidRPr="00EA6022">
        <w:rPr>
          <w:sz w:val="22"/>
          <w:szCs w:val="22"/>
        </w:rPr>
        <w:t xml:space="preserve"> </w:t>
      </w:r>
      <w:proofErr w:type="spellStart"/>
      <w:r w:rsidRPr="00EA6022">
        <w:rPr>
          <w:sz w:val="22"/>
          <w:szCs w:val="22"/>
        </w:rPr>
        <w:t>dua</w:t>
      </w:r>
      <w:proofErr w:type="spellEnd"/>
      <w:r w:rsidRPr="00EA6022">
        <w:rPr>
          <w:sz w:val="22"/>
          <w:szCs w:val="22"/>
        </w:rPr>
        <w:t xml:space="preserve"> </w:t>
      </w:r>
      <w:proofErr w:type="spellStart"/>
      <w:r w:rsidRPr="00EA6022">
        <w:rPr>
          <w:sz w:val="22"/>
          <w:szCs w:val="22"/>
        </w:rPr>
        <w:t>ada</w:t>
      </w:r>
      <w:proofErr w:type="spellEnd"/>
      <w:r w:rsidRPr="00EA6022">
        <w:rPr>
          <w:sz w:val="22"/>
          <w:szCs w:val="22"/>
        </w:rPr>
        <w:t xml:space="preserve"> </w:t>
      </w:r>
      <w:proofErr w:type="spellStart"/>
      <w:r w:rsidRPr="00EA6022">
        <w:rPr>
          <w:sz w:val="22"/>
          <w:szCs w:val="22"/>
        </w:rPr>
        <w:t>Juri</w:t>
      </w:r>
      <w:proofErr w:type="spellEnd"/>
      <w:r w:rsidRPr="00EA6022">
        <w:rPr>
          <w:sz w:val="22"/>
          <w:szCs w:val="22"/>
        </w:rPr>
        <w:t xml:space="preserve"> 3 </w:t>
      </w:r>
      <w:proofErr w:type="spellStart"/>
      <w:r w:rsidRPr="00EA6022">
        <w:rPr>
          <w:sz w:val="22"/>
          <w:szCs w:val="22"/>
        </w:rPr>
        <w:t>dengan</w:t>
      </w:r>
      <w:proofErr w:type="spellEnd"/>
      <w:r w:rsidRPr="00EA6022">
        <w:rPr>
          <w:sz w:val="22"/>
          <w:szCs w:val="22"/>
        </w:rPr>
        <w:t xml:space="preserve"> </w:t>
      </w:r>
      <w:proofErr w:type="spellStart"/>
      <w:r w:rsidRPr="00EA6022">
        <w:rPr>
          <w:sz w:val="22"/>
          <w:szCs w:val="22"/>
        </w:rPr>
        <w:t>nilai</w:t>
      </w:r>
      <w:proofErr w:type="spellEnd"/>
      <w:r w:rsidRPr="00EA6022">
        <w:rPr>
          <w:sz w:val="22"/>
          <w:szCs w:val="22"/>
        </w:rPr>
        <w:t xml:space="preserve"> 0,51 pada V3, </w:t>
      </w:r>
      <w:proofErr w:type="spellStart"/>
      <w:r w:rsidRPr="00EA6022">
        <w:rPr>
          <w:sz w:val="22"/>
          <w:szCs w:val="22"/>
        </w:rPr>
        <w:t>sedangkan</w:t>
      </w:r>
      <w:proofErr w:type="spellEnd"/>
      <w:r w:rsidRPr="00EA6022">
        <w:rPr>
          <w:sz w:val="22"/>
          <w:szCs w:val="22"/>
        </w:rPr>
        <w:t xml:space="preserve"> </w:t>
      </w:r>
      <w:r w:rsidRPr="00EA6022">
        <w:rPr>
          <w:sz w:val="22"/>
          <w:szCs w:val="22"/>
        </w:rPr>
        <w:tab/>
      </w:r>
      <w:proofErr w:type="spellStart"/>
      <w:r w:rsidRPr="00EA6022">
        <w:rPr>
          <w:sz w:val="22"/>
          <w:szCs w:val="22"/>
        </w:rPr>
        <w:t>peringkat</w:t>
      </w:r>
      <w:proofErr w:type="spellEnd"/>
      <w:r w:rsidRPr="00EA6022">
        <w:rPr>
          <w:sz w:val="22"/>
          <w:szCs w:val="22"/>
        </w:rPr>
        <w:t xml:space="preserve"> </w:t>
      </w:r>
      <w:proofErr w:type="spellStart"/>
      <w:r w:rsidRPr="00EA6022">
        <w:rPr>
          <w:sz w:val="22"/>
          <w:szCs w:val="22"/>
        </w:rPr>
        <w:t>ke</w:t>
      </w:r>
      <w:proofErr w:type="spellEnd"/>
      <w:r w:rsidRPr="00EA6022">
        <w:rPr>
          <w:sz w:val="22"/>
          <w:szCs w:val="22"/>
        </w:rPr>
        <w:t xml:space="preserve"> </w:t>
      </w:r>
      <w:proofErr w:type="spellStart"/>
      <w:r w:rsidRPr="00EA6022">
        <w:rPr>
          <w:sz w:val="22"/>
          <w:szCs w:val="22"/>
        </w:rPr>
        <w:t>tiga</w:t>
      </w:r>
      <w:proofErr w:type="spellEnd"/>
      <w:r w:rsidRPr="00EA6022">
        <w:rPr>
          <w:sz w:val="22"/>
          <w:szCs w:val="22"/>
        </w:rPr>
        <w:t xml:space="preserve"> </w:t>
      </w:r>
      <w:proofErr w:type="spellStart"/>
      <w:r w:rsidRPr="00EA6022">
        <w:rPr>
          <w:sz w:val="22"/>
          <w:szCs w:val="22"/>
        </w:rPr>
        <w:t>ada</w:t>
      </w:r>
      <w:proofErr w:type="spellEnd"/>
      <w:r w:rsidRPr="00EA6022">
        <w:rPr>
          <w:sz w:val="22"/>
          <w:szCs w:val="22"/>
        </w:rPr>
        <w:t xml:space="preserve"> </w:t>
      </w:r>
      <w:proofErr w:type="spellStart"/>
      <w:r w:rsidRPr="00EA6022">
        <w:rPr>
          <w:sz w:val="22"/>
          <w:szCs w:val="22"/>
        </w:rPr>
        <w:t>Juri</w:t>
      </w:r>
      <w:proofErr w:type="spellEnd"/>
      <w:r w:rsidRPr="00EA6022">
        <w:rPr>
          <w:sz w:val="22"/>
          <w:szCs w:val="22"/>
        </w:rPr>
        <w:t xml:space="preserve"> 4 </w:t>
      </w:r>
      <w:proofErr w:type="spellStart"/>
      <w:r w:rsidRPr="00EA6022">
        <w:rPr>
          <w:sz w:val="22"/>
          <w:szCs w:val="22"/>
        </w:rPr>
        <w:t>dengan</w:t>
      </w:r>
      <w:proofErr w:type="spellEnd"/>
      <w:r w:rsidRPr="00EA6022">
        <w:rPr>
          <w:sz w:val="22"/>
          <w:szCs w:val="22"/>
        </w:rPr>
        <w:t xml:space="preserve"> </w:t>
      </w:r>
      <w:proofErr w:type="spellStart"/>
      <w:r w:rsidRPr="00EA6022">
        <w:rPr>
          <w:sz w:val="22"/>
          <w:szCs w:val="22"/>
        </w:rPr>
        <w:t>nilai</w:t>
      </w:r>
      <w:proofErr w:type="spellEnd"/>
      <w:r w:rsidRPr="00EA6022">
        <w:rPr>
          <w:sz w:val="22"/>
          <w:szCs w:val="22"/>
        </w:rPr>
        <w:t xml:space="preserve"> 0,51 pada V4, </w:t>
      </w:r>
      <w:proofErr w:type="spellStart"/>
      <w:r w:rsidRPr="00EA6022">
        <w:rPr>
          <w:sz w:val="22"/>
          <w:szCs w:val="22"/>
        </w:rPr>
        <w:t>ke</w:t>
      </w:r>
      <w:proofErr w:type="spellEnd"/>
      <w:r w:rsidRPr="00EA6022">
        <w:rPr>
          <w:sz w:val="22"/>
          <w:szCs w:val="22"/>
        </w:rPr>
        <w:t xml:space="preserve"> </w:t>
      </w:r>
      <w:proofErr w:type="spellStart"/>
      <w:r w:rsidRPr="00EA6022">
        <w:rPr>
          <w:sz w:val="22"/>
          <w:szCs w:val="22"/>
        </w:rPr>
        <w:t>empat</w:t>
      </w:r>
      <w:proofErr w:type="spellEnd"/>
      <w:r w:rsidRPr="00EA6022">
        <w:rPr>
          <w:sz w:val="22"/>
          <w:szCs w:val="22"/>
        </w:rPr>
        <w:t xml:space="preserve"> </w:t>
      </w:r>
      <w:proofErr w:type="spellStart"/>
      <w:r w:rsidRPr="00EA6022">
        <w:rPr>
          <w:sz w:val="22"/>
          <w:szCs w:val="22"/>
        </w:rPr>
        <w:t>dengan</w:t>
      </w:r>
      <w:proofErr w:type="spellEnd"/>
      <w:r w:rsidRPr="00EA6022">
        <w:rPr>
          <w:sz w:val="22"/>
          <w:szCs w:val="22"/>
        </w:rPr>
        <w:t xml:space="preserve"> </w:t>
      </w:r>
      <w:proofErr w:type="spellStart"/>
      <w:r w:rsidRPr="00EA6022">
        <w:rPr>
          <w:sz w:val="22"/>
          <w:szCs w:val="22"/>
        </w:rPr>
        <w:t>nilai</w:t>
      </w:r>
      <w:proofErr w:type="spellEnd"/>
      <w:r w:rsidRPr="00EA6022">
        <w:rPr>
          <w:sz w:val="22"/>
          <w:szCs w:val="22"/>
        </w:rPr>
        <w:t xml:space="preserve"> 0,41 </w:t>
      </w:r>
      <w:proofErr w:type="spellStart"/>
      <w:r w:rsidRPr="00EA6022">
        <w:rPr>
          <w:sz w:val="22"/>
          <w:szCs w:val="22"/>
        </w:rPr>
        <w:t>jatuh</w:t>
      </w:r>
      <w:proofErr w:type="spellEnd"/>
      <w:r w:rsidRPr="00EA6022">
        <w:rPr>
          <w:sz w:val="22"/>
          <w:szCs w:val="22"/>
        </w:rPr>
        <w:t xml:space="preserve"> pada </w:t>
      </w:r>
      <w:proofErr w:type="spellStart"/>
      <w:r w:rsidRPr="00EA6022">
        <w:rPr>
          <w:sz w:val="22"/>
          <w:szCs w:val="22"/>
        </w:rPr>
        <w:t>Juri</w:t>
      </w:r>
      <w:proofErr w:type="spellEnd"/>
      <w:r w:rsidRPr="00EA6022">
        <w:rPr>
          <w:sz w:val="22"/>
          <w:szCs w:val="22"/>
        </w:rPr>
        <w:t xml:space="preserve"> 2 dan </w:t>
      </w:r>
      <w:proofErr w:type="spellStart"/>
      <w:r w:rsidRPr="00EA6022">
        <w:rPr>
          <w:sz w:val="22"/>
          <w:szCs w:val="22"/>
        </w:rPr>
        <w:t>terakhir</w:t>
      </w:r>
      <w:proofErr w:type="spellEnd"/>
      <w:r w:rsidRPr="00EA6022">
        <w:rPr>
          <w:sz w:val="22"/>
          <w:szCs w:val="22"/>
        </w:rPr>
        <w:t xml:space="preserve"> pada </w:t>
      </w:r>
      <w:proofErr w:type="spellStart"/>
      <w:r w:rsidRPr="00EA6022">
        <w:rPr>
          <w:sz w:val="22"/>
          <w:szCs w:val="22"/>
        </w:rPr>
        <w:t>peringkat</w:t>
      </w:r>
      <w:proofErr w:type="spellEnd"/>
      <w:r w:rsidRPr="00EA6022">
        <w:rPr>
          <w:sz w:val="22"/>
          <w:szCs w:val="22"/>
        </w:rPr>
        <w:t xml:space="preserve"> </w:t>
      </w:r>
      <w:proofErr w:type="spellStart"/>
      <w:r w:rsidRPr="00EA6022">
        <w:rPr>
          <w:sz w:val="22"/>
          <w:szCs w:val="22"/>
        </w:rPr>
        <w:t>ke</w:t>
      </w:r>
      <w:proofErr w:type="spellEnd"/>
      <w:r w:rsidRPr="00EA6022">
        <w:rPr>
          <w:sz w:val="22"/>
          <w:szCs w:val="22"/>
        </w:rPr>
        <w:t xml:space="preserve"> lima </w:t>
      </w:r>
      <w:proofErr w:type="spellStart"/>
      <w:r w:rsidRPr="00EA6022">
        <w:rPr>
          <w:sz w:val="22"/>
          <w:szCs w:val="22"/>
        </w:rPr>
        <w:t>dengan</w:t>
      </w:r>
      <w:proofErr w:type="spellEnd"/>
      <w:r w:rsidRPr="00EA6022">
        <w:rPr>
          <w:sz w:val="22"/>
          <w:szCs w:val="22"/>
        </w:rPr>
        <w:t xml:space="preserve"> </w:t>
      </w:r>
      <w:proofErr w:type="spellStart"/>
      <w:r w:rsidRPr="00EA6022">
        <w:rPr>
          <w:sz w:val="22"/>
          <w:szCs w:val="22"/>
        </w:rPr>
        <w:t>nilai</w:t>
      </w:r>
      <w:proofErr w:type="spellEnd"/>
      <w:r w:rsidRPr="00EA6022">
        <w:rPr>
          <w:sz w:val="22"/>
          <w:szCs w:val="22"/>
        </w:rPr>
        <w:t xml:space="preserve"> </w:t>
      </w:r>
      <w:proofErr w:type="spellStart"/>
      <w:r w:rsidRPr="00EA6022">
        <w:rPr>
          <w:sz w:val="22"/>
          <w:szCs w:val="22"/>
        </w:rPr>
        <w:t>terendah</w:t>
      </w:r>
      <w:proofErr w:type="spellEnd"/>
      <w:r w:rsidRPr="00EA6022">
        <w:rPr>
          <w:sz w:val="22"/>
          <w:szCs w:val="22"/>
        </w:rPr>
        <w:t xml:space="preserve"> 0,21 </w:t>
      </w:r>
      <w:proofErr w:type="spellStart"/>
      <w:r w:rsidRPr="00EA6022">
        <w:rPr>
          <w:sz w:val="22"/>
          <w:szCs w:val="22"/>
        </w:rPr>
        <w:t>yaitu</w:t>
      </w:r>
      <w:proofErr w:type="spellEnd"/>
      <w:r w:rsidRPr="00EA6022">
        <w:rPr>
          <w:sz w:val="22"/>
          <w:szCs w:val="22"/>
        </w:rPr>
        <w:t xml:space="preserve"> </w:t>
      </w:r>
      <w:proofErr w:type="spellStart"/>
      <w:r w:rsidRPr="00EA6022">
        <w:rPr>
          <w:sz w:val="22"/>
          <w:szCs w:val="22"/>
        </w:rPr>
        <w:t>Juri</w:t>
      </w:r>
      <w:proofErr w:type="spellEnd"/>
      <w:r w:rsidRPr="00EA6022">
        <w:rPr>
          <w:sz w:val="22"/>
          <w:szCs w:val="22"/>
        </w:rPr>
        <w:t xml:space="preserve"> 1.</w:t>
      </w:r>
    </w:p>
    <w:p w14:paraId="7F5BBAFD" w14:textId="109D78FD" w:rsidR="009F420B" w:rsidRDefault="009F420B" w:rsidP="00E56A65">
      <w:pPr>
        <w:ind w:firstLine="720"/>
        <w:jc w:val="both"/>
        <w:rPr>
          <w:sz w:val="22"/>
          <w:szCs w:val="22"/>
        </w:rPr>
      </w:pPr>
      <w:r w:rsidRPr="00EA6022">
        <w:rPr>
          <w:sz w:val="22"/>
          <w:szCs w:val="22"/>
        </w:rPr>
        <w:t xml:space="preserve">Pada </w:t>
      </w:r>
      <w:proofErr w:type="spellStart"/>
      <w:r w:rsidRPr="00EA6022">
        <w:rPr>
          <w:sz w:val="22"/>
          <w:szCs w:val="22"/>
        </w:rPr>
        <w:t>tabel</w:t>
      </w:r>
      <w:proofErr w:type="spellEnd"/>
      <w:r w:rsidRPr="00EA6022">
        <w:rPr>
          <w:sz w:val="22"/>
          <w:szCs w:val="22"/>
        </w:rPr>
        <w:t xml:space="preserve"> </w:t>
      </w:r>
      <w:proofErr w:type="spellStart"/>
      <w:r w:rsidRPr="00EA6022">
        <w:rPr>
          <w:sz w:val="22"/>
          <w:szCs w:val="22"/>
        </w:rPr>
        <w:t>penilaian</w:t>
      </w:r>
      <w:proofErr w:type="spellEnd"/>
      <w:r w:rsidRPr="00EA6022">
        <w:rPr>
          <w:sz w:val="22"/>
          <w:szCs w:val="22"/>
        </w:rPr>
        <w:t xml:space="preserve"> </w:t>
      </w:r>
      <w:proofErr w:type="spellStart"/>
      <w:r w:rsidRPr="00EA6022">
        <w:rPr>
          <w:sz w:val="22"/>
          <w:szCs w:val="22"/>
        </w:rPr>
        <w:t>hanya</w:t>
      </w:r>
      <w:proofErr w:type="spellEnd"/>
      <w:r w:rsidRPr="00EA6022">
        <w:rPr>
          <w:sz w:val="22"/>
          <w:szCs w:val="22"/>
        </w:rPr>
        <w:t xml:space="preserve"> </w:t>
      </w:r>
      <w:proofErr w:type="spellStart"/>
      <w:r w:rsidRPr="00EA6022">
        <w:rPr>
          <w:sz w:val="22"/>
          <w:szCs w:val="22"/>
        </w:rPr>
        <w:t>berfungsi</w:t>
      </w:r>
      <w:proofErr w:type="spellEnd"/>
      <w:r w:rsidRPr="00EA6022">
        <w:rPr>
          <w:sz w:val="22"/>
          <w:szCs w:val="22"/>
        </w:rPr>
        <w:t xml:space="preserve"> </w:t>
      </w:r>
      <w:proofErr w:type="spellStart"/>
      <w:r w:rsidRPr="00EA6022">
        <w:rPr>
          <w:sz w:val="22"/>
          <w:szCs w:val="22"/>
        </w:rPr>
        <w:t>untuk</w:t>
      </w:r>
      <w:proofErr w:type="spellEnd"/>
      <w:r w:rsidRPr="00EA6022">
        <w:rPr>
          <w:sz w:val="22"/>
          <w:szCs w:val="22"/>
        </w:rPr>
        <w:t xml:space="preserve"> </w:t>
      </w:r>
      <w:proofErr w:type="spellStart"/>
      <w:r w:rsidRPr="00EA6022">
        <w:rPr>
          <w:sz w:val="22"/>
          <w:szCs w:val="22"/>
        </w:rPr>
        <w:t>mengukur</w:t>
      </w:r>
      <w:proofErr w:type="spellEnd"/>
      <w:r w:rsidRPr="00EA6022">
        <w:rPr>
          <w:sz w:val="22"/>
          <w:szCs w:val="22"/>
        </w:rPr>
        <w:t xml:space="preserve"> </w:t>
      </w:r>
      <w:proofErr w:type="spellStart"/>
      <w:r w:rsidRPr="00EA6022">
        <w:rPr>
          <w:sz w:val="22"/>
          <w:szCs w:val="22"/>
        </w:rPr>
        <w:t>tingkat</w:t>
      </w:r>
      <w:proofErr w:type="spellEnd"/>
      <w:r w:rsidRPr="00EA6022">
        <w:rPr>
          <w:sz w:val="22"/>
          <w:szCs w:val="22"/>
        </w:rPr>
        <w:t xml:space="preserve"> </w:t>
      </w:r>
      <w:proofErr w:type="spellStart"/>
      <w:r w:rsidRPr="00EA6022">
        <w:rPr>
          <w:sz w:val="22"/>
          <w:szCs w:val="22"/>
        </w:rPr>
        <w:t>kualitas</w:t>
      </w:r>
      <w:proofErr w:type="spellEnd"/>
      <w:r w:rsidRPr="00EA6022">
        <w:rPr>
          <w:sz w:val="22"/>
          <w:szCs w:val="22"/>
        </w:rPr>
        <w:t xml:space="preserve"> </w:t>
      </w:r>
      <w:proofErr w:type="spellStart"/>
      <w:r w:rsidRPr="00EA6022">
        <w:rPr>
          <w:sz w:val="22"/>
          <w:szCs w:val="22"/>
        </w:rPr>
        <w:t>juri</w:t>
      </w:r>
      <w:proofErr w:type="spellEnd"/>
      <w:r w:rsidRPr="00EA6022">
        <w:rPr>
          <w:sz w:val="22"/>
          <w:szCs w:val="22"/>
        </w:rPr>
        <w:t xml:space="preserve"> </w:t>
      </w:r>
      <w:proofErr w:type="spellStart"/>
      <w:r w:rsidRPr="00EA6022">
        <w:rPr>
          <w:sz w:val="22"/>
          <w:szCs w:val="22"/>
        </w:rPr>
        <w:t>dari</w:t>
      </w:r>
      <w:proofErr w:type="spellEnd"/>
      <w:r w:rsidRPr="00EA6022">
        <w:rPr>
          <w:sz w:val="22"/>
          <w:szCs w:val="22"/>
        </w:rPr>
        <w:t xml:space="preserve"> </w:t>
      </w:r>
      <w:proofErr w:type="spellStart"/>
      <w:r w:rsidRPr="00EA6022">
        <w:rPr>
          <w:sz w:val="22"/>
          <w:szCs w:val="22"/>
        </w:rPr>
        <w:t>ketua</w:t>
      </w:r>
      <w:proofErr w:type="spellEnd"/>
      <w:r w:rsidRPr="00EA6022">
        <w:rPr>
          <w:sz w:val="22"/>
          <w:szCs w:val="22"/>
        </w:rPr>
        <w:t xml:space="preserve"> </w:t>
      </w:r>
      <w:r w:rsidRPr="00EA6022">
        <w:rPr>
          <w:i/>
          <w:iCs/>
          <w:sz w:val="22"/>
          <w:szCs w:val="22"/>
        </w:rPr>
        <w:t xml:space="preserve">event organizer </w:t>
      </w:r>
      <w:proofErr w:type="spellStart"/>
      <w:r w:rsidRPr="00EA6022">
        <w:rPr>
          <w:sz w:val="22"/>
          <w:szCs w:val="22"/>
        </w:rPr>
        <w:t>sebagai</w:t>
      </w:r>
      <w:proofErr w:type="spellEnd"/>
      <w:r w:rsidRPr="00EA6022">
        <w:rPr>
          <w:sz w:val="22"/>
          <w:szCs w:val="22"/>
        </w:rPr>
        <w:t xml:space="preserve"> </w:t>
      </w:r>
      <w:proofErr w:type="spellStart"/>
      <w:r w:rsidRPr="00EA6022">
        <w:rPr>
          <w:sz w:val="22"/>
          <w:szCs w:val="22"/>
        </w:rPr>
        <w:t>acuan</w:t>
      </w:r>
      <w:proofErr w:type="spellEnd"/>
      <w:r w:rsidRPr="00EA6022">
        <w:rPr>
          <w:sz w:val="22"/>
          <w:szCs w:val="22"/>
        </w:rPr>
        <w:t xml:space="preserve"> </w:t>
      </w:r>
      <w:proofErr w:type="spellStart"/>
      <w:r w:rsidRPr="00EA6022">
        <w:rPr>
          <w:sz w:val="22"/>
          <w:szCs w:val="22"/>
        </w:rPr>
        <w:t>untuk</w:t>
      </w:r>
      <w:proofErr w:type="spellEnd"/>
      <w:r w:rsidRPr="00EA6022">
        <w:rPr>
          <w:sz w:val="22"/>
          <w:szCs w:val="22"/>
        </w:rPr>
        <w:t xml:space="preserve"> </w:t>
      </w:r>
      <w:proofErr w:type="spellStart"/>
      <w:r w:rsidRPr="00EA6022">
        <w:rPr>
          <w:sz w:val="22"/>
          <w:szCs w:val="22"/>
        </w:rPr>
        <w:t>menindak</w:t>
      </w:r>
      <w:proofErr w:type="spellEnd"/>
      <w:r w:rsidRPr="00EA6022">
        <w:rPr>
          <w:sz w:val="22"/>
          <w:szCs w:val="22"/>
        </w:rPr>
        <w:t xml:space="preserve"> </w:t>
      </w:r>
      <w:proofErr w:type="spellStart"/>
      <w:r w:rsidRPr="00EA6022">
        <w:rPr>
          <w:sz w:val="22"/>
          <w:szCs w:val="22"/>
        </w:rPr>
        <w:t>lanjuti</w:t>
      </w:r>
      <w:proofErr w:type="spellEnd"/>
      <w:r w:rsidRPr="00EA6022">
        <w:rPr>
          <w:sz w:val="22"/>
          <w:szCs w:val="22"/>
        </w:rPr>
        <w:t xml:space="preserve"> </w:t>
      </w:r>
      <w:proofErr w:type="spellStart"/>
      <w:r w:rsidRPr="00EA6022">
        <w:rPr>
          <w:sz w:val="22"/>
          <w:szCs w:val="22"/>
        </w:rPr>
        <w:t>bila</w:t>
      </w:r>
      <w:proofErr w:type="spellEnd"/>
      <w:r w:rsidRPr="00EA6022">
        <w:rPr>
          <w:sz w:val="22"/>
          <w:szCs w:val="22"/>
        </w:rPr>
        <w:t xml:space="preserve"> </w:t>
      </w:r>
      <w:proofErr w:type="spellStart"/>
      <w:r w:rsidRPr="00EA6022">
        <w:rPr>
          <w:sz w:val="22"/>
          <w:szCs w:val="22"/>
        </w:rPr>
        <w:t>ada</w:t>
      </w:r>
      <w:proofErr w:type="spellEnd"/>
      <w:r w:rsidRPr="00EA6022">
        <w:rPr>
          <w:sz w:val="22"/>
          <w:szCs w:val="22"/>
        </w:rPr>
        <w:t xml:space="preserve"> </w:t>
      </w:r>
      <w:proofErr w:type="spellStart"/>
      <w:r w:rsidRPr="00EA6022">
        <w:rPr>
          <w:sz w:val="22"/>
          <w:szCs w:val="22"/>
        </w:rPr>
        <w:t>permasalahan</w:t>
      </w:r>
      <w:proofErr w:type="spellEnd"/>
      <w:r w:rsidRPr="00EA6022">
        <w:rPr>
          <w:sz w:val="22"/>
          <w:szCs w:val="22"/>
        </w:rPr>
        <w:t xml:space="preserve"> </w:t>
      </w:r>
      <w:proofErr w:type="spellStart"/>
      <w:r w:rsidRPr="00EA6022">
        <w:rPr>
          <w:sz w:val="22"/>
          <w:szCs w:val="22"/>
        </w:rPr>
        <w:t>positif</w:t>
      </w:r>
      <w:proofErr w:type="spellEnd"/>
      <w:r w:rsidRPr="00EA6022">
        <w:rPr>
          <w:sz w:val="22"/>
          <w:szCs w:val="22"/>
        </w:rPr>
        <w:t xml:space="preserve"> </w:t>
      </w:r>
      <w:proofErr w:type="spellStart"/>
      <w:r w:rsidRPr="00EA6022">
        <w:rPr>
          <w:sz w:val="22"/>
          <w:szCs w:val="22"/>
        </w:rPr>
        <w:t>maupun</w:t>
      </w:r>
      <w:proofErr w:type="spellEnd"/>
      <w:r w:rsidRPr="00EA6022">
        <w:rPr>
          <w:sz w:val="22"/>
          <w:szCs w:val="22"/>
        </w:rPr>
        <w:t xml:space="preserve"> </w:t>
      </w:r>
      <w:proofErr w:type="spellStart"/>
      <w:r w:rsidRPr="00EA6022">
        <w:rPr>
          <w:sz w:val="22"/>
          <w:szCs w:val="22"/>
        </w:rPr>
        <w:t>negatif</w:t>
      </w:r>
      <w:proofErr w:type="spellEnd"/>
      <w:r w:rsidRPr="00EA6022">
        <w:rPr>
          <w:sz w:val="22"/>
          <w:szCs w:val="22"/>
        </w:rPr>
        <w:t xml:space="preserve"> yang </w:t>
      </w:r>
      <w:proofErr w:type="spellStart"/>
      <w:r w:rsidRPr="00EA6022">
        <w:rPr>
          <w:sz w:val="22"/>
          <w:szCs w:val="22"/>
        </w:rPr>
        <w:t>terjadi</w:t>
      </w:r>
      <w:proofErr w:type="spellEnd"/>
      <w:r w:rsidRPr="00EA6022">
        <w:rPr>
          <w:sz w:val="22"/>
          <w:szCs w:val="22"/>
        </w:rPr>
        <w:t xml:space="preserve"> pada </w:t>
      </w:r>
      <w:proofErr w:type="spellStart"/>
      <w:r w:rsidRPr="00EA6022">
        <w:rPr>
          <w:sz w:val="22"/>
          <w:szCs w:val="22"/>
        </w:rPr>
        <w:t>juri</w:t>
      </w:r>
      <w:proofErr w:type="spellEnd"/>
      <w:r w:rsidRPr="00EA6022">
        <w:rPr>
          <w:sz w:val="22"/>
          <w:szCs w:val="22"/>
        </w:rPr>
        <w:t xml:space="preserve"> </w:t>
      </w:r>
      <w:proofErr w:type="spellStart"/>
      <w:r w:rsidRPr="00EA6022">
        <w:rPr>
          <w:sz w:val="22"/>
          <w:szCs w:val="22"/>
        </w:rPr>
        <w:t>tersebut</w:t>
      </w:r>
      <w:proofErr w:type="spellEnd"/>
      <w:r w:rsidRPr="00EA6022">
        <w:rPr>
          <w:sz w:val="22"/>
          <w:szCs w:val="22"/>
        </w:rPr>
        <w:t xml:space="preserve">. </w:t>
      </w:r>
      <w:proofErr w:type="spellStart"/>
      <w:r w:rsidRPr="00EA6022">
        <w:rPr>
          <w:sz w:val="22"/>
          <w:szCs w:val="22"/>
        </w:rPr>
        <w:t>Sebagai</w:t>
      </w:r>
      <w:proofErr w:type="spellEnd"/>
      <w:r w:rsidRPr="00EA6022">
        <w:rPr>
          <w:sz w:val="22"/>
          <w:szCs w:val="22"/>
        </w:rPr>
        <w:t xml:space="preserve"> </w:t>
      </w:r>
      <w:proofErr w:type="spellStart"/>
      <w:r w:rsidRPr="00EA6022">
        <w:rPr>
          <w:sz w:val="22"/>
          <w:szCs w:val="22"/>
        </w:rPr>
        <w:t>contoh</w:t>
      </w:r>
      <w:proofErr w:type="spellEnd"/>
      <w:r w:rsidRPr="00EA6022">
        <w:rPr>
          <w:sz w:val="22"/>
          <w:szCs w:val="22"/>
        </w:rPr>
        <w:t xml:space="preserve"> </w:t>
      </w:r>
      <w:proofErr w:type="spellStart"/>
      <w:r w:rsidRPr="00EA6022">
        <w:rPr>
          <w:sz w:val="22"/>
          <w:szCs w:val="22"/>
        </w:rPr>
        <w:t>masalah</w:t>
      </w:r>
      <w:proofErr w:type="spellEnd"/>
      <w:r w:rsidRPr="00EA6022">
        <w:rPr>
          <w:sz w:val="22"/>
          <w:szCs w:val="22"/>
        </w:rPr>
        <w:t xml:space="preserve"> </w:t>
      </w:r>
      <w:proofErr w:type="spellStart"/>
      <w:r w:rsidRPr="00EA6022">
        <w:rPr>
          <w:sz w:val="22"/>
          <w:szCs w:val="22"/>
        </w:rPr>
        <w:t>positif</w:t>
      </w:r>
      <w:proofErr w:type="spellEnd"/>
      <w:r w:rsidRPr="00EA6022">
        <w:rPr>
          <w:sz w:val="22"/>
          <w:szCs w:val="22"/>
        </w:rPr>
        <w:t xml:space="preserve"> </w:t>
      </w:r>
      <w:proofErr w:type="spellStart"/>
      <w:r w:rsidRPr="00EA6022">
        <w:rPr>
          <w:sz w:val="22"/>
          <w:szCs w:val="22"/>
        </w:rPr>
        <w:t>adalah</w:t>
      </w:r>
      <w:proofErr w:type="spellEnd"/>
      <w:r w:rsidRPr="00EA6022">
        <w:rPr>
          <w:sz w:val="22"/>
          <w:szCs w:val="22"/>
        </w:rPr>
        <w:t xml:space="preserve"> </w:t>
      </w:r>
      <w:proofErr w:type="spellStart"/>
      <w:r w:rsidRPr="00EA6022">
        <w:rPr>
          <w:sz w:val="22"/>
          <w:szCs w:val="22"/>
        </w:rPr>
        <w:t>juri</w:t>
      </w:r>
      <w:proofErr w:type="spellEnd"/>
      <w:r w:rsidRPr="00EA6022">
        <w:rPr>
          <w:sz w:val="22"/>
          <w:szCs w:val="22"/>
        </w:rPr>
        <w:t xml:space="preserve"> </w:t>
      </w:r>
      <w:proofErr w:type="spellStart"/>
      <w:r w:rsidRPr="00EA6022">
        <w:rPr>
          <w:sz w:val="22"/>
          <w:szCs w:val="22"/>
        </w:rPr>
        <w:t>dengan</w:t>
      </w:r>
      <w:proofErr w:type="spellEnd"/>
      <w:r w:rsidRPr="00EA6022">
        <w:rPr>
          <w:sz w:val="22"/>
          <w:szCs w:val="22"/>
        </w:rPr>
        <w:t xml:space="preserve"> </w:t>
      </w:r>
      <w:proofErr w:type="spellStart"/>
      <w:r w:rsidRPr="00EA6022">
        <w:rPr>
          <w:sz w:val="22"/>
          <w:szCs w:val="22"/>
        </w:rPr>
        <w:t>kualitas</w:t>
      </w:r>
      <w:proofErr w:type="spellEnd"/>
      <w:r w:rsidRPr="00EA6022">
        <w:rPr>
          <w:sz w:val="22"/>
          <w:szCs w:val="22"/>
        </w:rPr>
        <w:t xml:space="preserve"> level 1 </w:t>
      </w:r>
      <w:proofErr w:type="spellStart"/>
      <w:r w:rsidRPr="00EA6022">
        <w:rPr>
          <w:sz w:val="22"/>
          <w:szCs w:val="22"/>
        </w:rPr>
        <w:t>berhak</w:t>
      </w:r>
      <w:proofErr w:type="spellEnd"/>
      <w:r w:rsidRPr="00EA6022">
        <w:rPr>
          <w:sz w:val="22"/>
          <w:szCs w:val="22"/>
        </w:rPr>
        <w:t xml:space="preserve"> </w:t>
      </w:r>
      <w:proofErr w:type="spellStart"/>
      <w:r w:rsidRPr="00EA6022">
        <w:rPr>
          <w:sz w:val="22"/>
          <w:szCs w:val="22"/>
        </w:rPr>
        <w:t>untuk</w:t>
      </w:r>
      <w:proofErr w:type="spellEnd"/>
      <w:r w:rsidRPr="00EA6022">
        <w:rPr>
          <w:sz w:val="22"/>
          <w:szCs w:val="22"/>
        </w:rPr>
        <w:t xml:space="preserve"> </w:t>
      </w:r>
      <w:proofErr w:type="spellStart"/>
      <w:r w:rsidRPr="00EA6022">
        <w:rPr>
          <w:sz w:val="22"/>
          <w:szCs w:val="22"/>
        </w:rPr>
        <w:t>ditugaskan</w:t>
      </w:r>
      <w:proofErr w:type="spellEnd"/>
      <w:r w:rsidRPr="00EA6022">
        <w:rPr>
          <w:sz w:val="22"/>
          <w:szCs w:val="22"/>
        </w:rPr>
        <w:t xml:space="preserve"> di </w:t>
      </w:r>
      <w:proofErr w:type="spellStart"/>
      <w:r w:rsidRPr="00EA6022">
        <w:rPr>
          <w:sz w:val="22"/>
          <w:szCs w:val="22"/>
        </w:rPr>
        <w:t>perlombaan</w:t>
      </w:r>
      <w:proofErr w:type="spellEnd"/>
      <w:r w:rsidRPr="00EA6022">
        <w:rPr>
          <w:sz w:val="22"/>
          <w:szCs w:val="22"/>
        </w:rPr>
        <w:t xml:space="preserve"> </w:t>
      </w:r>
      <w:proofErr w:type="spellStart"/>
      <w:r w:rsidRPr="00EA6022">
        <w:rPr>
          <w:sz w:val="22"/>
          <w:szCs w:val="22"/>
        </w:rPr>
        <w:t>besar</w:t>
      </w:r>
      <w:proofErr w:type="spellEnd"/>
      <w:r w:rsidRPr="00EA6022">
        <w:rPr>
          <w:sz w:val="22"/>
          <w:szCs w:val="22"/>
        </w:rPr>
        <w:t xml:space="preserve"> </w:t>
      </w:r>
      <w:proofErr w:type="spellStart"/>
      <w:r w:rsidRPr="00EA6022">
        <w:rPr>
          <w:sz w:val="22"/>
          <w:szCs w:val="22"/>
        </w:rPr>
        <w:t>Radjawali</w:t>
      </w:r>
      <w:proofErr w:type="spellEnd"/>
      <w:r w:rsidRPr="00EA6022">
        <w:rPr>
          <w:sz w:val="22"/>
          <w:szCs w:val="22"/>
        </w:rPr>
        <w:t xml:space="preserve"> Indonesia, </w:t>
      </w:r>
      <w:proofErr w:type="spellStart"/>
      <w:r w:rsidRPr="00EA6022">
        <w:rPr>
          <w:sz w:val="22"/>
          <w:szCs w:val="22"/>
        </w:rPr>
        <w:t>sedangkan</w:t>
      </w:r>
      <w:proofErr w:type="spellEnd"/>
      <w:r w:rsidRPr="00EA6022">
        <w:rPr>
          <w:sz w:val="22"/>
          <w:szCs w:val="22"/>
        </w:rPr>
        <w:t xml:space="preserve"> level 5 </w:t>
      </w:r>
      <w:proofErr w:type="spellStart"/>
      <w:r w:rsidRPr="00EA6022">
        <w:rPr>
          <w:sz w:val="22"/>
          <w:szCs w:val="22"/>
        </w:rPr>
        <w:t>berhak</w:t>
      </w:r>
      <w:proofErr w:type="spellEnd"/>
      <w:r w:rsidRPr="00EA6022">
        <w:rPr>
          <w:sz w:val="22"/>
          <w:szCs w:val="22"/>
        </w:rPr>
        <w:t xml:space="preserve"> </w:t>
      </w:r>
      <w:proofErr w:type="spellStart"/>
      <w:r w:rsidRPr="00EA6022">
        <w:rPr>
          <w:sz w:val="22"/>
          <w:szCs w:val="22"/>
        </w:rPr>
        <w:t>dievaluasi</w:t>
      </w:r>
      <w:proofErr w:type="spellEnd"/>
      <w:r w:rsidRPr="00EA6022">
        <w:rPr>
          <w:sz w:val="22"/>
          <w:szCs w:val="22"/>
        </w:rPr>
        <w:t xml:space="preserve"> </w:t>
      </w:r>
      <w:proofErr w:type="spellStart"/>
      <w:r w:rsidRPr="00EA6022">
        <w:rPr>
          <w:sz w:val="22"/>
          <w:szCs w:val="22"/>
        </w:rPr>
        <w:t>secara</w:t>
      </w:r>
      <w:proofErr w:type="spellEnd"/>
      <w:r w:rsidRPr="00EA6022">
        <w:rPr>
          <w:sz w:val="22"/>
          <w:szCs w:val="22"/>
        </w:rPr>
        <w:t xml:space="preserve"> </w:t>
      </w:r>
      <w:proofErr w:type="spellStart"/>
      <w:r w:rsidRPr="00EA6022">
        <w:rPr>
          <w:sz w:val="22"/>
          <w:szCs w:val="22"/>
        </w:rPr>
        <w:t>menyeluruh</w:t>
      </w:r>
      <w:proofErr w:type="spellEnd"/>
      <w:r w:rsidRPr="00EA6022">
        <w:rPr>
          <w:sz w:val="22"/>
          <w:szCs w:val="22"/>
        </w:rPr>
        <w:t xml:space="preserve"> </w:t>
      </w:r>
      <w:proofErr w:type="spellStart"/>
      <w:r w:rsidRPr="00EA6022">
        <w:rPr>
          <w:sz w:val="22"/>
          <w:szCs w:val="22"/>
        </w:rPr>
        <w:t>bila</w:t>
      </w:r>
      <w:proofErr w:type="spellEnd"/>
      <w:r w:rsidRPr="00EA6022">
        <w:rPr>
          <w:sz w:val="22"/>
          <w:szCs w:val="22"/>
        </w:rPr>
        <w:t xml:space="preserve"> </w:t>
      </w:r>
      <w:proofErr w:type="spellStart"/>
      <w:r w:rsidRPr="00EA6022">
        <w:rPr>
          <w:sz w:val="22"/>
          <w:szCs w:val="22"/>
        </w:rPr>
        <w:t>tidak</w:t>
      </w:r>
      <w:proofErr w:type="spellEnd"/>
      <w:r w:rsidRPr="00EA6022">
        <w:rPr>
          <w:sz w:val="22"/>
          <w:szCs w:val="22"/>
        </w:rPr>
        <w:t xml:space="preserve"> </w:t>
      </w:r>
      <w:proofErr w:type="spellStart"/>
      <w:r w:rsidRPr="00EA6022">
        <w:rPr>
          <w:sz w:val="22"/>
          <w:szCs w:val="22"/>
        </w:rPr>
        <w:t>ada</w:t>
      </w:r>
      <w:proofErr w:type="spellEnd"/>
      <w:r w:rsidRPr="00EA6022">
        <w:rPr>
          <w:sz w:val="22"/>
          <w:szCs w:val="22"/>
        </w:rPr>
        <w:t xml:space="preserve"> </w:t>
      </w:r>
      <w:proofErr w:type="spellStart"/>
      <w:r w:rsidRPr="00EA6022">
        <w:rPr>
          <w:sz w:val="22"/>
          <w:szCs w:val="22"/>
        </w:rPr>
        <w:t>peningkatan</w:t>
      </w:r>
      <w:proofErr w:type="spellEnd"/>
      <w:r w:rsidRPr="00EA6022">
        <w:rPr>
          <w:sz w:val="22"/>
          <w:szCs w:val="22"/>
        </w:rPr>
        <w:t xml:space="preserve"> </w:t>
      </w:r>
      <w:proofErr w:type="spellStart"/>
      <w:r w:rsidRPr="00EA6022">
        <w:rPr>
          <w:sz w:val="22"/>
          <w:szCs w:val="22"/>
        </w:rPr>
        <w:t>tidak</w:t>
      </w:r>
      <w:proofErr w:type="spellEnd"/>
      <w:r w:rsidRPr="00EA6022">
        <w:rPr>
          <w:sz w:val="22"/>
          <w:szCs w:val="22"/>
        </w:rPr>
        <w:t xml:space="preserve"> </w:t>
      </w:r>
      <w:proofErr w:type="spellStart"/>
      <w:r w:rsidRPr="00EA6022">
        <w:rPr>
          <w:sz w:val="22"/>
          <w:szCs w:val="22"/>
        </w:rPr>
        <w:t>mendapat</w:t>
      </w:r>
      <w:proofErr w:type="spellEnd"/>
      <w:r w:rsidRPr="00EA6022">
        <w:rPr>
          <w:sz w:val="22"/>
          <w:szCs w:val="22"/>
        </w:rPr>
        <w:t xml:space="preserve"> </w:t>
      </w:r>
      <w:proofErr w:type="spellStart"/>
      <w:r w:rsidRPr="00EA6022">
        <w:rPr>
          <w:sz w:val="22"/>
          <w:szCs w:val="22"/>
        </w:rPr>
        <w:t>hak</w:t>
      </w:r>
      <w:proofErr w:type="spellEnd"/>
      <w:r w:rsidRPr="00EA6022">
        <w:rPr>
          <w:sz w:val="22"/>
          <w:szCs w:val="22"/>
        </w:rPr>
        <w:t xml:space="preserve"> </w:t>
      </w:r>
      <w:proofErr w:type="spellStart"/>
      <w:r w:rsidRPr="00EA6022">
        <w:rPr>
          <w:sz w:val="22"/>
          <w:szCs w:val="22"/>
        </w:rPr>
        <w:t>tugas</w:t>
      </w:r>
      <w:proofErr w:type="spellEnd"/>
      <w:r w:rsidRPr="00EA6022">
        <w:rPr>
          <w:sz w:val="22"/>
          <w:szCs w:val="22"/>
        </w:rPr>
        <w:t xml:space="preserve"> </w:t>
      </w:r>
      <w:proofErr w:type="spellStart"/>
      <w:r w:rsidRPr="00EA6022">
        <w:rPr>
          <w:sz w:val="22"/>
          <w:szCs w:val="22"/>
        </w:rPr>
        <w:t>sebagai</w:t>
      </w:r>
      <w:proofErr w:type="spellEnd"/>
      <w:r w:rsidRPr="00EA6022">
        <w:rPr>
          <w:sz w:val="22"/>
          <w:szCs w:val="22"/>
        </w:rPr>
        <w:t xml:space="preserve"> </w:t>
      </w:r>
      <w:proofErr w:type="spellStart"/>
      <w:r w:rsidRPr="00EA6022">
        <w:rPr>
          <w:sz w:val="22"/>
          <w:szCs w:val="22"/>
        </w:rPr>
        <w:t>juri</w:t>
      </w:r>
      <w:proofErr w:type="spellEnd"/>
      <w:r w:rsidRPr="00EA6022">
        <w:rPr>
          <w:sz w:val="22"/>
          <w:szCs w:val="22"/>
        </w:rPr>
        <w:t xml:space="preserve">. </w:t>
      </w:r>
      <w:proofErr w:type="spellStart"/>
      <w:r w:rsidRPr="00EA6022">
        <w:rPr>
          <w:sz w:val="22"/>
          <w:szCs w:val="22"/>
        </w:rPr>
        <w:t>Berikut</w:t>
      </w:r>
      <w:proofErr w:type="spellEnd"/>
      <w:r w:rsidRPr="00EA6022">
        <w:rPr>
          <w:sz w:val="22"/>
          <w:szCs w:val="22"/>
        </w:rPr>
        <w:t xml:space="preserve"> </w:t>
      </w:r>
      <w:proofErr w:type="spellStart"/>
      <w:r w:rsidRPr="00EA6022">
        <w:rPr>
          <w:sz w:val="22"/>
          <w:szCs w:val="22"/>
        </w:rPr>
        <w:t>tabel</w:t>
      </w:r>
      <w:proofErr w:type="spellEnd"/>
      <w:r w:rsidRPr="00EA6022">
        <w:rPr>
          <w:sz w:val="22"/>
          <w:szCs w:val="22"/>
        </w:rPr>
        <w:t xml:space="preserve"> </w:t>
      </w:r>
      <w:proofErr w:type="spellStart"/>
      <w:r w:rsidRPr="00EA6022">
        <w:rPr>
          <w:sz w:val="22"/>
          <w:szCs w:val="22"/>
        </w:rPr>
        <w:t>penilaian</w:t>
      </w:r>
      <w:proofErr w:type="spellEnd"/>
      <w:r w:rsidRPr="00EA6022">
        <w:rPr>
          <w:sz w:val="22"/>
          <w:szCs w:val="22"/>
        </w:rPr>
        <w:t xml:space="preserve"> </w:t>
      </w:r>
      <w:proofErr w:type="spellStart"/>
      <w:r w:rsidRPr="00EA6022">
        <w:rPr>
          <w:sz w:val="22"/>
          <w:szCs w:val="22"/>
        </w:rPr>
        <w:t>secara</w:t>
      </w:r>
      <w:proofErr w:type="spellEnd"/>
      <w:r w:rsidRPr="00EA6022">
        <w:rPr>
          <w:sz w:val="22"/>
          <w:szCs w:val="22"/>
        </w:rPr>
        <w:t xml:space="preserve"> </w:t>
      </w:r>
      <w:proofErr w:type="spellStart"/>
      <w:r w:rsidRPr="00EA6022">
        <w:rPr>
          <w:sz w:val="22"/>
          <w:szCs w:val="22"/>
        </w:rPr>
        <w:t>hasil</w:t>
      </w:r>
      <w:proofErr w:type="spellEnd"/>
      <w:r w:rsidRPr="00EA6022">
        <w:rPr>
          <w:sz w:val="22"/>
          <w:szCs w:val="22"/>
        </w:rPr>
        <w:t xml:space="preserve"> </w:t>
      </w:r>
      <w:proofErr w:type="spellStart"/>
      <w:r w:rsidRPr="00EA6022">
        <w:rPr>
          <w:sz w:val="22"/>
          <w:szCs w:val="22"/>
        </w:rPr>
        <w:t>akhir</w:t>
      </w:r>
      <w:proofErr w:type="spellEnd"/>
      <w:r w:rsidRPr="00EA6022">
        <w:rPr>
          <w:sz w:val="22"/>
          <w:szCs w:val="22"/>
        </w:rPr>
        <w:t xml:space="preserve"> </w:t>
      </w:r>
      <w:proofErr w:type="spellStart"/>
      <w:r w:rsidRPr="00EA6022">
        <w:rPr>
          <w:sz w:val="22"/>
          <w:szCs w:val="22"/>
        </w:rPr>
        <w:t>nilai</w:t>
      </w:r>
      <w:proofErr w:type="spellEnd"/>
      <w:r w:rsidRPr="00EA6022">
        <w:rPr>
          <w:sz w:val="22"/>
          <w:szCs w:val="22"/>
        </w:rPr>
        <w:t xml:space="preserve"> </w:t>
      </w:r>
      <w:proofErr w:type="gramStart"/>
      <w:r w:rsidRPr="00EA6022">
        <w:rPr>
          <w:sz w:val="22"/>
          <w:szCs w:val="22"/>
        </w:rPr>
        <w:t>ranking :</w:t>
      </w:r>
      <w:proofErr w:type="gramEnd"/>
    </w:p>
    <w:p w14:paraId="04374C65" w14:textId="77777777" w:rsidR="00E56A65" w:rsidRPr="00EA6022" w:rsidRDefault="00E56A65" w:rsidP="00E56A65">
      <w:pPr>
        <w:ind w:firstLine="720"/>
        <w:jc w:val="both"/>
        <w:rPr>
          <w:sz w:val="22"/>
          <w:szCs w:val="22"/>
        </w:rPr>
      </w:pPr>
    </w:p>
    <w:tbl>
      <w:tblPr>
        <w:tblW w:w="0" w:type="auto"/>
        <w:tblLook w:val="04A0" w:firstRow="1" w:lastRow="0" w:firstColumn="1" w:lastColumn="0" w:noHBand="0" w:noVBand="1"/>
      </w:tblPr>
      <w:tblGrid>
        <w:gridCol w:w="1171"/>
        <w:gridCol w:w="1518"/>
      </w:tblGrid>
      <w:tr w:rsidR="009F420B" w:rsidRPr="00EA6022" w14:paraId="317FF027" w14:textId="77777777" w:rsidTr="00E56A65">
        <w:trPr>
          <w:trHeight w:val="381"/>
        </w:trPr>
        <w:tc>
          <w:tcPr>
            <w:tcW w:w="1171" w:type="dxa"/>
            <w:shd w:val="clear" w:color="auto" w:fill="BFBFBF" w:themeFill="background1" w:themeFillShade="BF"/>
          </w:tcPr>
          <w:p w14:paraId="7D217C69" w14:textId="77777777" w:rsidR="009F420B" w:rsidRPr="00E56A65" w:rsidRDefault="009F420B" w:rsidP="0082697F">
            <w:pPr>
              <w:jc w:val="both"/>
              <w:rPr>
                <w:sz w:val="22"/>
                <w:szCs w:val="22"/>
              </w:rPr>
            </w:pPr>
            <w:r w:rsidRPr="00E56A65">
              <w:rPr>
                <w:sz w:val="22"/>
                <w:szCs w:val="22"/>
              </w:rPr>
              <w:lastRenderedPageBreak/>
              <w:t>Nilai</w:t>
            </w:r>
          </w:p>
        </w:tc>
        <w:tc>
          <w:tcPr>
            <w:tcW w:w="1518" w:type="dxa"/>
            <w:shd w:val="clear" w:color="auto" w:fill="BFBFBF" w:themeFill="background1" w:themeFillShade="BF"/>
          </w:tcPr>
          <w:p w14:paraId="08AEB5C5" w14:textId="77777777" w:rsidR="009F420B" w:rsidRPr="00E56A65" w:rsidRDefault="009F420B" w:rsidP="0082697F">
            <w:pPr>
              <w:jc w:val="both"/>
              <w:rPr>
                <w:sz w:val="22"/>
                <w:szCs w:val="22"/>
              </w:rPr>
            </w:pPr>
            <w:proofErr w:type="spellStart"/>
            <w:r w:rsidRPr="00E56A65">
              <w:rPr>
                <w:sz w:val="22"/>
                <w:szCs w:val="22"/>
              </w:rPr>
              <w:t>Keterangan</w:t>
            </w:r>
            <w:proofErr w:type="spellEnd"/>
          </w:p>
        </w:tc>
      </w:tr>
      <w:tr w:rsidR="009F420B" w:rsidRPr="00EA6022" w14:paraId="30BD5B0D" w14:textId="77777777" w:rsidTr="00E56A65">
        <w:trPr>
          <w:trHeight w:val="395"/>
        </w:trPr>
        <w:tc>
          <w:tcPr>
            <w:tcW w:w="1171" w:type="dxa"/>
          </w:tcPr>
          <w:p w14:paraId="142CDABE" w14:textId="77777777" w:rsidR="009F420B" w:rsidRPr="00066E1A" w:rsidRDefault="009F420B" w:rsidP="0082697F">
            <w:pPr>
              <w:jc w:val="both"/>
              <w:rPr>
                <w:sz w:val="22"/>
                <w:szCs w:val="22"/>
              </w:rPr>
            </w:pPr>
            <w:r w:rsidRPr="00066E1A">
              <w:rPr>
                <w:sz w:val="22"/>
                <w:szCs w:val="22"/>
              </w:rPr>
              <w:t>0,80-1,00</w:t>
            </w:r>
          </w:p>
        </w:tc>
        <w:tc>
          <w:tcPr>
            <w:tcW w:w="1518" w:type="dxa"/>
          </w:tcPr>
          <w:p w14:paraId="17D064F2" w14:textId="77777777" w:rsidR="009F420B" w:rsidRPr="00066E1A" w:rsidRDefault="009F420B" w:rsidP="0082697F">
            <w:pPr>
              <w:jc w:val="both"/>
              <w:rPr>
                <w:sz w:val="22"/>
                <w:szCs w:val="22"/>
              </w:rPr>
            </w:pPr>
            <w:proofErr w:type="spellStart"/>
            <w:r w:rsidRPr="00066E1A">
              <w:rPr>
                <w:sz w:val="22"/>
                <w:szCs w:val="22"/>
              </w:rPr>
              <w:t>Juri</w:t>
            </w:r>
            <w:proofErr w:type="spellEnd"/>
            <w:r w:rsidRPr="00066E1A">
              <w:rPr>
                <w:sz w:val="22"/>
                <w:szCs w:val="22"/>
              </w:rPr>
              <w:t xml:space="preserve"> Level 1</w:t>
            </w:r>
          </w:p>
        </w:tc>
      </w:tr>
      <w:tr w:rsidR="009F420B" w:rsidRPr="00EA6022" w14:paraId="317F4F15" w14:textId="77777777" w:rsidTr="00E56A65">
        <w:trPr>
          <w:trHeight w:val="381"/>
        </w:trPr>
        <w:tc>
          <w:tcPr>
            <w:tcW w:w="1171" w:type="dxa"/>
          </w:tcPr>
          <w:p w14:paraId="6B5AD1F8" w14:textId="77777777" w:rsidR="009F420B" w:rsidRPr="00066E1A" w:rsidRDefault="009F420B" w:rsidP="0082697F">
            <w:pPr>
              <w:jc w:val="both"/>
              <w:rPr>
                <w:sz w:val="22"/>
                <w:szCs w:val="22"/>
              </w:rPr>
            </w:pPr>
            <w:r w:rsidRPr="00066E1A">
              <w:rPr>
                <w:sz w:val="22"/>
                <w:szCs w:val="22"/>
              </w:rPr>
              <w:t>0,70-0,79</w:t>
            </w:r>
          </w:p>
        </w:tc>
        <w:tc>
          <w:tcPr>
            <w:tcW w:w="1518" w:type="dxa"/>
          </w:tcPr>
          <w:p w14:paraId="1636058A" w14:textId="77777777" w:rsidR="009F420B" w:rsidRPr="00066E1A" w:rsidRDefault="009F420B" w:rsidP="0082697F">
            <w:pPr>
              <w:jc w:val="both"/>
              <w:rPr>
                <w:sz w:val="22"/>
                <w:szCs w:val="22"/>
              </w:rPr>
            </w:pPr>
            <w:proofErr w:type="spellStart"/>
            <w:r w:rsidRPr="00066E1A">
              <w:rPr>
                <w:sz w:val="22"/>
                <w:szCs w:val="22"/>
              </w:rPr>
              <w:t>Juri</w:t>
            </w:r>
            <w:proofErr w:type="spellEnd"/>
            <w:r w:rsidRPr="00066E1A">
              <w:rPr>
                <w:sz w:val="22"/>
                <w:szCs w:val="22"/>
              </w:rPr>
              <w:t xml:space="preserve"> Level 2</w:t>
            </w:r>
          </w:p>
        </w:tc>
      </w:tr>
      <w:tr w:rsidR="009F420B" w:rsidRPr="00EA6022" w14:paraId="190E25C7" w14:textId="77777777" w:rsidTr="00E56A65">
        <w:trPr>
          <w:trHeight w:val="381"/>
        </w:trPr>
        <w:tc>
          <w:tcPr>
            <w:tcW w:w="1171" w:type="dxa"/>
          </w:tcPr>
          <w:p w14:paraId="7C09AB32" w14:textId="77777777" w:rsidR="009F420B" w:rsidRPr="00066E1A" w:rsidRDefault="009F420B" w:rsidP="0082697F">
            <w:pPr>
              <w:jc w:val="both"/>
              <w:rPr>
                <w:sz w:val="22"/>
                <w:szCs w:val="22"/>
              </w:rPr>
            </w:pPr>
            <w:r w:rsidRPr="00066E1A">
              <w:rPr>
                <w:sz w:val="22"/>
                <w:szCs w:val="22"/>
              </w:rPr>
              <w:t>0,60-0,69</w:t>
            </w:r>
          </w:p>
        </w:tc>
        <w:tc>
          <w:tcPr>
            <w:tcW w:w="1518" w:type="dxa"/>
          </w:tcPr>
          <w:p w14:paraId="19F9A3D0" w14:textId="77777777" w:rsidR="009F420B" w:rsidRPr="00066E1A" w:rsidRDefault="009F420B" w:rsidP="0082697F">
            <w:pPr>
              <w:jc w:val="both"/>
              <w:rPr>
                <w:sz w:val="22"/>
                <w:szCs w:val="22"/>
              </w:rPr>
            </w:pPr>
            <w:proofErr w:type="spellStart"/>
            <w:r w:rsidRPr="00066E1A">
              <w:rPr>
                <w:sz w:val="22"/>
                <w:szCs w:val="22"/>
              </w:rPr>
              <w:t>Juri</w:t>
            </w:r>
            <w:proofErr w:type="spellEnd"/>
            <w:r w:rsidRPr="00066E1A">
              <w:rPr>
                <w:sz w:val="22"/>
                <w:szCs w:val="22"/>
              </w:rPr>
              <w:t xml:space="preserve"> Level 3</w:t>
            </w:r>
          </w:p>
        </w:tc>
      </w:tr>
      <w:tr w:rsidR="009F420B" w:rsidRPr="00EA6022" w14:paraId="2B834461" w14:textId="77777777" w:rsidTr="00E56A65">
        <w:trPr>
          <w:trHeight w:val="381"/>
        </w:trPr>
        <w:tc>
          <w:tcPr>
            <w:tcW w:w="1171" w:type="dxa"/>
          </w:tcPr>
          <w:p w14:paraId="4ECBF425" w14:textId="77777777" w:rsidR="009F420B" w:rsidRPr="00066E1A" w:rsidRDefault="009F420B" w:rsidP="0082697F">
            <w:pPr>
              <w:jc w:val="both"/>
              <w:rPr>
                <w:sz w:val="22"/>
                <w:szCs w:val="22"/>
              </w:rPr>
            </w:pPr>
            <w:r w:rsidRPr="00066E1A">
              <w:rPr>
                <w:sz w:val="22"/>
                <w:szCs w:val="22"/>
              </w:rPr>
              <w:t>0,50-0,59</w:t>
            </w:r>
          </w:p>
        </w:tc>
        <w:tc>
          <w:tcPr>
            <w:tcW w:w="1518" w:type="dxa"/>
          </w:tcPr>
          <w:p w14:paraId="016219C5" w14:textId="77777777" w:rsidR="009F420B" w:rsidRPr="00066E1A" w:rsidRDefault="009F420B" w:rsidP="0082697F">
            <w:pPr>
              <w:jc w:val="both"/>
              <w:rPr>
                <w:sz w:val="22"/>
                <w:szCs w:val="22"/>
              </w:rPr>
            </w:pPr>
            <w:proofErr w:type="spellStart"/>
            <w:r w:rsidRPr="00066E1A">
              <w:rPr>
                <w:sz w:val="22"/>
                <w:szCs w:val="22"/>
              </w:rPr>
              <w:t>Juri</w:t>
            </w:r>
            <w:proofErr w:type="spellEnd"/>
            <w:r w:rsidRPr="00066E1A">
              <w:rPr>
                <w:sz w:val="22"/>
                <w:szCs w:val="22"/>
              </w:rPr>
              <w:t xml:space="preserve"> Level 4</w:t>
            </w:r>
          </w:p>
        </w:tc>
      </w:tr>
      <w:tr w:rsidR="009F420B" w:rsidRPr="00EA6022" w14:paraId="740C2BC4" w14:textId="77777777" w:rsidTr="00E56A65">
        <w:trPr>
          <w:trHeight w:val="381"/>
        </w:trPr>
        <w:tc>
          <w:tcPr>
            <w:tcW w:w="1171" w:type="dxa"/>
          </w:tcPr>
          <w:p w14:paraId="65E2FE5A" w14:textId="77777777" w:rsidR="009F420B" w:rsidRPr="00066E1A" w:rsidRDefault="009F420B" w:rsidP="0082697F">
            <w:pPr>
              <w:jc w:val="both"/>
              <w:rPr>
                <w:sz w:val="22"/>
                <w:szCs w:val="22"/>
              </w:rPr>
            </w:pPr>
            <w:r w:rsidRPr="00066E1A">
              <w:rPr>
                <w:sz w:val="22"/>
                <w:szCs w:val="22"/>
              </w:rPr>
              <w:t>&lt;0,50</w:t>
            </w:r>
          </w:p>
        </w:tc>
        <w:tc>
          <w:tcPr>
            <w:tcW w:w="1518" w:type="dxa"/>
          </w:tcPr>
          <w:p w14:paraId="5044A21E" w14:textId="77777777" w:rsidR="009F420B" w:rsidRPr="00066E1A" w:rsidRDefault="009F420B" w:rsidP="0082697F">
            <w:pPr>
              <w:jc w:val="both"/>
              <w:rPr>
                <w:sz w:val="22"/>
                <w:szCs w:val="22"/>
              </w:rPr>
            </w:pPr>
            <w:proofErr w:type="spellStart"/>
            <w:r w:rsidRPr="00066E1A">
              <w:rPr>
                <w:sz w:val="22"/>
                <w:szCs w:val="22"/>
              </w:rPr>
              <w:t>Juri</w:t>
            </w:r>
            <w:proofErr w:type="spellEnd"/>
            <w:r w:rsidRPr="00066E1A">
              <w:rPr>
                <w:sz w:val="22"/>
                <w:szCs w:val="22"/>
              </w:rPr>
              <w:t xml:space="preserve"> Level 5</w:t>
            </w:r>
          </w:p>
        </w:tc>
      </w:tr>
    </w:tbl>
    <w:p w14:paraId="16513CE9" w14:textId="77777777" w:rsidR="0054577B" w:rsidRDefault="0054577B" w:rsidP="0054577B">
      <w:pPr>
        <w:jc w:val="both"/>
        <w:rPr>
          <w:sz w:val="22"/>
          <w:szCs w:val="22"/>
        </w:rPr>
        <w:sectPr w:rsidR="0054577B" w:rsidSect="00B56D5E">
          <w:headerReference w:type="default" r:id="rId14"/>
          <w:footerReference w:type="default" r:id="rId15"/>
          <w:type w:val="continuous"/>
          <w:pgSz w:w="11907" w:h="16840" w:code="9"/>
          <w:pgMar w:top="1418" w:right="1418" w:bottom="1418" w:left="1418" w:header="720" w:footer="720" w:gutter="0"/>
          <w:cols w:num="2" w:space="567"/>
          <w:docGrid w:linePitch="360"/>
        </w:sectPr>
      </w:pPr>
    </w:p>
    <w:p w14:paraId="7DCCA7CA" w14:textId="77777777" w:rsidR="00C348E9" w:rsidRPr="00E56A65" w:rsidRDefault="00C348E9" w:rsidP="00C348E9">
      <w:pPr>
        <w:spacing w:line="20" w:lineRule="atLeast"/>
        <w:rPr>
          <w:sz w:val="22"/>
          <w:szCs w:val="22"/>
        </w:rPr>
      </w:pPr>
      <w:r w:rsidRPr="00921FA6">
        <w:rPr>
          <w:rFonts w:asciiTheme="majorBidi" w:hAnsiTheme="majorBidi" w:cstheme="majorBidi"/>
          <w:b/>
          <w:sz w:val="22"/>
          <w:lang w:val="id-ID"/>
        </w:rPr>
        <w:t>KESIMPULAN</w:t>
      </w:r>
    </w:p>
    <w:p w14:paraId="2F4DE9FE" w14:textId="77777777" w:rsidR="00C348E9" w:rsidRPr="00351407" w:rsidRDefault="00C348E9" w:rsidP="00C348E9">
      <w:pPr>
        <w:ind w:firstLine="720"/>
        <w:jc w:val="both"/>
      </w:pPr>
      <w:bookmarkStart w:id="480" w:name="_Hlk522226239"/>
      <w:r w:rsidRPr="00351407">
        <w:t xml:space="preserve">Dari </w:t>
      </w:r>
      <w:proofErr w:type="spellStart"/>
      <w:r w:rsidRPr="00351407">
        <w:t>penelitian</w:t>
      </w:r>
      <w:proofErr w:type="spellEnd"/>
      <w:r w:rsidRPr="00351407">
        <w:t xml:space="preserve"> yang </w:t>
      </w:r>
      <w:proofErr w:type="spellStart"/>
      <w:r w:rsidRPr="00351407">
        <w:t>dilakukan</w:t>
      </w:r>
      <w:proofErr w:type="spellEnd"/>
      <w:r w:rsidRPr="00351407">
        <w:t xml:space="preserve">, </w:t>
      </w:r>
      <w:proofErr w:type="spellStart"/>
      <w:r w:rsidRPr="00351407">
        <w:t>kesimpulan</w:t>
      </w:r>
      <w:proofErr w:type="spellEnd"/>
      <w:r w:rsidRPr="00351407">
        <w:t xml:space="preserve"> yang </w:t>
      </w:r>
      <w:proofErr w:type="spellStart"/>
      <w:r w:rsidRPr="00351407">
        <w:t>dapat</w:t>
      </w:r>
      <w:proofErr w:type="spellEnd"/>
      <w:r w:rsidRPr="00351407">
        <w:t xml:space="preserve"> </w:t>
      </w:r>
      <w:proofErr w:type="spellStart"/>
      <w:r w:rsidRPr="00351407">
        <w:t>diperoleh</w:t>
      </w:r>
      <w:proofErr w:type="spellEnd"/>
      <w:r w:rsidRPr="00351407">
        <w:t xml:space="preserve"> </w:t>
      </w:r>
      <w:proofErr w:type="spellStart"/>
      <w:r w:rsidRPr="00351407">
        <w:t>dari</w:t>
      </w:r>
      <w:proofErr w:type="spellEnd"/>
      <w:r w:rsidRPr="00351407">
        <w:t xml:space="preserve"> </w:t>
      </w:r>
      <w:proofErr w:type="spellStart"/>
      <w:r w:rsidRPr="00351407">
        <w:t>awal</w:t>
      </w:r>
      <w:proofErr w:type="spellEnd"/>
      <w:r w:rsidRPr="00351407">
        <w:t xml:space="preserve"> </w:t>
      </w:r>
      <w:proofErr w:type="spellStart"/>
      <w:r w:rsidRPr="00351407">
        <w:t>sampai</w:t>
      </w:r>
      <w:proofErr w:type="spellEnd"/>
      <w:r w:rsidRPr="00351407">
        <w:t xml:space="preserve"> </w:t>
      </w:r>
      <w:proofErr w:type="spellStart"/>
      <w:r w:rsidRPr="00351407">
        <w:t>ke</w:t>
      </w:r>
      <w:proofErr w:type="spellEnd"/>
      <w:r w:rsidRPr="00351407">
        <w:t xml:space="preserve"> </w:t>
      </w:r>
      <w:proofErr w:type="spellStart"/>
      <w:r w:rsidRPr="00351407">
        <w:t>pengujian</w:t>
      </w:r>
      <w:proofErr w:type="spellEnd"/>
      <w:r w:rsidRPr="00351407">
        <w:t xml:space="preserve"> </w:t>
      </w:r>
      <w:proofErr w:type="spellStart"/>
      <w:r w:rsidRPr="00351407">
        <w:t>sistem</w:t>
      </w:r>
      <w:proofErr w:type="spellEnd"/>
      <w:r w:rsidRPr="00351407">
        <w:t xml:space="preserve"> </w:t>
      </w:r>
      <w:proofErr w:type="spellStart"/>
      <w:r w:rsidRPr="00351407">
        <w:t>pendukung</w:t>
      </w:r>
      <w:proofErr w:type="spellEnd"/>
      <w:r w:rsidRPr="00351407">
        <w:t xml:space="preserve"> </w:t>
      </w:r>
      <w:proofErr w:type="spellStart"/>
      <w:r w:rsidRPr="00351407">
        <w:t>keputusan</w:t>
      </w:r>
      <w:proofErr w:type="spellEnd"/>
      <w:r w:rsidRPr="00351407">
        <w:t xml:space="preserve"> </w:t>
      </w:r>
      <w:proofErr w:type="spellStart"/>
      <w:r w:rsidRPr="00351407">
        <w:t>penilaian</w:t>
      </w:r>
      <w:proofErr w:type="spellEnd"/>
      <w:r w:rsidRPr="00351407">
        <w:t xml:space="preserve"> </w:t>
      </w:r>
      <w:proofErr w:type="spellStart"/>
      <w:r w:rsidRPr="00351407">
        <w:t>kinerja</w:t>
      </w:r>
      <w:proofErr w:type="spellEnd"/>
      <w:r w:rsidRPr="00351407">
        <w:t xml:space="preserve"> </w:t>
      </w:r>
      <w:proofErr w:type="spellStart"/>
      <w:r w:rsidRPr="00351407">
        <w:t>juri</w:t>
      </w:r>
      <w:proofErr w:type="spellEnd"/>
      <w:r w:rsidRPr="00351407">
        <w:t xml:space="preserve"> </w:t>
      </w:r>
      <w:proofErr w:type="spellStart"/>
      <w:r w:rsidRPr="00351407">
        <w:t>perlombaan</w:t>
      </w:r>
      <w:proofErr w:type="spellEnd"/>
      <w:r w:rsidRPr="00351407">
        <w:t xml:space="preserve"> </w:t>
      </w:r>
      <w:proofErr w:type="spellStart"/>
      <w:r w:rsidRPr="00351407">
        <w:t>burung</w:t>
      </w:r>
      <w:proofErr w:type="spellEnd"/>
      <w:r w:rsidRPr="00351407">
        <w:t xml:space="preserve"> </w:t>
      </w:r>
      <w:proofErr w:type="spellStart"/>
      <w:r w:rsidRPr="00351407">
        <w:t>menggunakan</w:t>
      </w:r>
      <w:proofErr w:type="spellEnd"/>
      <w:r w:rsidRPr="00351407">
        <w:t xml:space="preserve"> </w:t>
      </w:r>
      <w:proofErr w:type="spellStart"/>
      <w:r w:rsidRPr="00351407">
        <w:t>metode</w:t>
      </w:r>
      <w:proofErr w:type="spellEnd"/>
      <w:r w:rsidRPr="00351407">
        <w:t xml:space="preserve"> </w:t>
      </w:r>
      <w:proofErr w:type="spellStart"/>
      <w:r w:rsidRPr="00351407">
        <w:t>topsis</w:t>
      </w:r>
      <w:proofErr w:type="spellEnd"/>
      <w:r w:rsidRPr="00351407">
        <w:t xml:space="preserve"> (</w:t>
      </w:r>
      <w:proofErr w:type="spellStart"/>
      <w:r w:rsidRPr="00351407">
        <w:t>studi</w:t>
      </w:r>
      <w:proofErr w:type="spellEnd"/>
      <w:r w:rsidRPr="00351407">
        <w:t xml:space="preserve"> </w:t>
      </w:r>
      <w:proofErr w:type="spellStart"/>
      <w:r w:rsidRPr="00351407">
        <w:t>kasus</w:t>
      </w:r>
      <w:proofErr w:type="spellEnd"/>
      <w:r w:rsidRPr="00351407">
        <w:t xml:space="preserve"> </w:t>
      </w:r>
      <w:r w:rsidRPr="00351407">
        <w:rPr>
          <w:i/>
          <w:iCs/>
        </w:rPr>
        <w:t>event organizer</w:t>
      </w:r>
      <w:r w:rsidRPr="00351407">
        <w:t xml:space="preserve"> </w:t>
      </w:r>
      <w:proofErr w:type="spellStart"/>
      <w:r w:rsidRPr="00351407">
        <w:t>Radjawali</w:t>
      </w:r>
      <w:proofErr w:type="spellEnd"/>
      <w:r w:rsidRPr="00351407">
        <w:t xml:space="preserve"> Indonesia DPD </w:t>
      </w:r>
      <w:proofErr w:type="spellStart"/>
      <w:r w:rsidRPr="00351407">
        <w:t>Sleman</w:t>
      </w:r>
      <w:proofErr w:type="spellEnd"/>
      <w:r w:rsidRPr="00351407">
        <w:t xml:space="preserve">) </w:t>
      </w:r>
      <w:proofErr w:type="spellStart"/>
      <w:r w:rsidRPr="00351407">
        <w:t>adalah</w:t>
      </w:r>
      <w:proofErr w:type="spellEnd"/>
      <w:r w:rsidRPr="00351407">
        <w:t xml:space="preserve"> </w:t>
      </w:r>
      <w:proofErr w:type="spellStart"/>
      <w:r w:rsidRPr="00351407">
        <w:t>sebagai</w:t>
      </w:r>
      <w:proofErr w:type="spellEnd"/>
      <w:r w:rsidRPr="00351407">
        <w:t xml:space="preserve"> </w:t>
      </w:r>
      <w:proofErr w:type="spellStart"/>
      <w:proofErr w:type="gramStart"/>
      <w:r w:rsidRPr="00351407">
        <w:t>berikut</w:t>
      </w:r>
      <w:proofErr w:type="spellEnd"/>
      <w:r w:rsidRPr="00351407">
        <w:t xml:space="preserve"> :</w:t>
      </w:r>
      <w:proofErr w:type="gramEnd"/>
    </w:p>
    <w:p w14:paraId="5B16879E" w14:textId="77777777" w:rsidR="00C348E9" w:rsidRPr="00351407" w:rsidRDefault="00C348E9" w:rsidP="00C348E9">
      <w:pPr>
        <w:jc w:val="both"/>
      </w:pPr>
      <w:r>
        <w:t xml:space="preserve">1. </w:t>
      </w:r>
      <w:r w:rsidRPr="00351407">
        <w:rPr>
          <w:lang w:val="id-ID"/>
        </w:rPr>
        <w:t xml:space="preserve">Pengujian </w:t>
      </w:r>
      <w:proofErr w:type="spellStart"/>
      <w:r w:rsidRPr="00351407">
        <w:t>sistem</w:t>
      </w:r>
      <w:proofErr w:type="spellEnd"/>
      <w:r w:rsidRPr="00351407">
        <w:t xml:space="preserve"> </w:t>
      </w:r>
      <w:proofErr w:type="spellStart"/>
      <w:r w:rsidRPr="00351407">
        <w:t>pendukung</w:t>
      </w:r>
      <w:proofErr w:type="spellEnd"/>
      <w:r w:rsidRPr="00351407">
        <w:t xml:space="preserve"> </w:t>
      </w:r>
      <w:proofErr w:type="spellStart"/>
      <w:r w:rsidRPr="00351407">
        <w:t>keputusan</w:t>
      </w:r>
      <w:proofErr w:type="spellEnd"/>
      <w:r w:rsidRPr="00351407">
        <w:t xml:space="preserve"> </w:t>
      </w:r>
      <w:proofErr w:type="spellStart"/>
      <w:r w:rsidRPr="00351407">
        <w:t>penilaian</w:t>
      </w:r>
      <w:proofErr w:type="spellEnd"/>
      <w:r w:rsidRPr="00351407">
        <w:t xml:space="preserve"> </w:t>
      </w:r>
      <w:proofErr w:type="spellStart"/>
      <w:r w:rsidRPr="00351407">
        <w:t>kinerja</w:t>
      </w:r>
      <w:proofErr w:type="spellEnd"/>
      <w:r w:rsidRPr="00351407">
        <w:t xml:space="preserve"> </w:t>
      </w:r>
      <w:proofErr w:type="spellStart"/>
      <w:r w:rsidRPr="00351407">
        <w:t>juri</w:t>
      </w:r>
      <w:proofErr w:type="spellEnd"/>
      <w:r w:rsidRPr="00351407">
        <w:t xml:space="preserve"> </w:t>
      </w:r>
      <w:proofErr w:type="spellStart"/>
      <w:r w:rsidRPr="00351407">
        <w:t>perlombaan</w:t>
      </w:r>
      <w:proofErr w:type="spellEnd"/>
      <w:r w:rsidRPr="00351407">
        <w:t xml:space="preserve"> </w:t>
      </w:r>
      <w:proofErr w:type="spellStart"/>
      <w:r w:rsidRPr="00351407">
        <w:t>burung</w:t>
      </w:r>
      <w:proofErr w:type="spellEnd"/>
      <w:r w:rsidRPr="00351407">
        <w:t xml:space="preserve"> </w:t>
      </w:r>
      <w:proofErr w:type="spellStart"/>
      <w:r w:rsidRPr="00351407">
        <w:t>dengan</w:t>
      </w:r>
      <w:proofErr w:type="spellEnd"/>
      <w:r w:rsidRPr="00351407">
        <w:t xml:space="preserve"> </w:t>
      </w:r>
      <w:proofErr w:type="spellStart"/>
      <w:r w:rsidRPr="00351407">
        <w:t>metode</w:t>
      </w:r>
      <w:proofErr w:type="spellEnd"/>
      <w:r w:rsidRPr="00351407">
        <w:t xml:space="preserve"> </w:t>
      </w:r>
      <w:proofErr w:type="spellStart"/>
      <w:r w:rsidRPr="00351407">
        <w:t>topsis</w:t>
      </w:r>
      <w:proofErr w:type="spellEnd"/>
      <w:r w:rsidRPr="00351407">
        <w:t xml:space="preserve"> </w:t>
      </w:r>
      <w:proofErr w:type="spellStart"/>
      <w:r w:rsidRPr="00351407">
        <w:t>dengan</w:t>
      </w:r>
      <w:proofErr w:type="spellEnd"/>
      <w:r w:rsidRPr="00351407">
        <w:t xml:space="preserve"> data </w:t>
      </w:r>
      <w:proofErr w:type="spellStart"/>
      <w:r w:rsidRPr="00351407">
        <w:t>kriteria</w:t>
      </w:r>
      <w:proofErr w:type="spellEnd"/>
      <w:r w:rsidRPr="00351407">
        <w:t xml:space="preserve"> </w:t>
      </w:r>
      <w:proofErr w:type="spellStart"/>
      <w:r w:rsidRPr="00351407">
        <w:t>kehadiran</w:t>
      </w:r>
      <w:proofErr w:type="spellEnd"/>
      <w:r w:rsidRPr="00351407">
        <w:t xml:space="preserve">, </w:t>
      </w:r>
      <w:proofErr w:type="spellStart"/>
      <w:r w:rsidRPr="00351407">
        <w:t>kecepatan</w:t>
      </w:r>
      <w:proofErr w:type="spellEnd"/>
      <w:r w:rsidRPr="00351407">
        <w:t xml:space="preserve"> </w:t>
      </w:r>
      <w:proofErr w:type="spellStart"/>
      <w:r w:rsidRPr="00351407">
        <w:t>menilai</w:t>
      </w:r>
      <w:proofErr w:type="spellEnd"/>
      <w:r w:rsidRPr="00351407">
        <w:t xml:space="preserve">, </w:t>
      </w:r>
      <w:proofErr w:type="spellStart"/>
      <w:r w:rsidRPr="00351407">
        <w:t>fokus</w:t>
      </w:r>
      <w:proofErr w:type="spellEnd"/>
      <w:r>
        <w:t xml:space="preserve"> </w:t>
      </w:r>
      <w:proofErr w:type="spellStart"/>
      <w:proofErr w:type="gramStart"/>
      <w:r>
        <w:t>juri</w:t>
      </w:r>
      <w:proofErr w:type="spellEnd"/>
      <w:r w:rsidRPr="00351407">
        <w:t xml:space="preserve">,  </w:t>
      </w:r>
      <w:proofErr w:type="spellStart"/>
      <w:r>
        <w:t>kesalahan</w:t>
      </w:r>
      <w:proofErr w:type="spellEnd"/>
      <w:proofErr w:type="gramEnd"/>
      <w:r>
        <w:t xml:space="preserve"> </w:t>
      </w:r>
      <w:proofErr w:type="spellStart"/>
      <w:r>
        <w:t>juri</w:t>
      </w:r>
      <w:proofErr w:type="spellEnd"/>
      <w:r>
        <w:t xml:space="preserve"> </w:t>
      </w:r>
      <w:r w:rsidRPr="00351407">
        <w:t xml:space="preserve">dan </w:t>
      </w:r>
      <w:proofErr w:type="spellStart"/>
      <w:r>
        <w:t>penilaian</w:t>
      </w:r>
      <w:proofErr w:type="spellEnd"/>
      <w:r>
        <w:t xml:space="preserve"> </w:t>
      </w:r>
      <w:proofErr w:type="spellStart"/>
      <w:r>
        <w:t>keseluruhan</w:t>
      </w:r>
      <w:proofErr w:type="spellEnd"/>
      <w:r>
        <w:t xml:space="preserve">. </w:t>
      </w:r>
      <w:proofErr w:type="spellStart"/>
      <w:r w:rsidRPr="00351407">
        <w:t>alternat</w:t>
      </w:r>
      <w:r>
        <w:t>if</w:t>
      </w:r>
      <w:proofErr w:type="spellEnd"/>
      <w:r w:rsidRPr="00351407">
        <w:t xml:space="preserve"> yang </w:t>
      </w:r>
      <w:proofErr w:type="spellStart"/>
      <w:r w:rsidRPr="00351407">
        <w:t>digunakan</w:t>
      </w:r>
      <w:proofErr w:type="spellEnd"/>
      <w:r w:rsidRPr="00351407">
        <w:t xml:space="preserve"> </w:t>
      </w:r>
      <w:proofErr w:type="spellStart"/>
      <w:r w:rsidRPr="00351407">
        <w:t>adalah</w:t>
      </w:r>
      <w:proofErr w:type="spellEnd"/>
      <w:r>
        <w:t xml:space="preserve"> </w:t>
      </w:r>
      <w:proofErr w:type="spellStart"/>
      <w:r>
        <w:t>juri</w:t>
      </w:r>
      <w:proofErr w:type="spellEnd"/>
      <w:r>
        <w:t xml:space="preserve"> </w:t>
      </w:r>
      <w:proofErr w:type="spellStart"/>
      <w:r>
        <w:t>Radjawali</w:t>
      </w:r>
      <w:proofErr w:type="spellEnd"/>
      <w:r>
        <w:t xml:space="preserve"> Indonesia wilayah </w:t>
      </w:r>
      <w:proofErr w:type="spellStart"/>
      <w:r>
        <w:t>sleman</w:t>
      </w:r>
      <w:proofErr w:type="spellEnd"/>
      <w:r>
        <w:t xml:space="preserve">. </w:t>
      </w:r>
      <w:proofErr w:type="spellStart"/>
      <w:r>
        <w:t>Penilaian</w:t>
      </w:r>
      <w:proofErr w:type="spellEnd"/>
      <w:r>
        <w:t xml:space="preserve"> </w:t>
      </w:r>
      <w:proofErr w:type="spellStart"/>
      <w:r w:rsidRPr="00351407">
        <w:t>berjalan</w:t>
      </w:r>
      <w:proofErr w:type="spellEnd"/>
      <w:r w:rsidRPr="00351407">
        <w:t xml:space="preserve"> </w:t>
      </w:r>
      <w:proofErr w:type="spellStart"/>
      <w:r w:rsidRPr="00351407">
        <w:t>dengan</w:t>
      </w:r>
      <w:proofErr w:type="spellEnd"/>
      <w:r w:rsidRPr="00351407">
        <w:t xml:space="preserve"> </w:t>
      </w:r>
      <w:proofErr w:type="spellStart"/>
      <w:r w:rsidRPr="00351407">
        <w:t>baik</w:t>
      </w:r>
      <w:proofErr w:type="spellEnd"/>
      <w:r w:rsidRPr="00351407">
        <w:t xml:space="preserve"> </w:t>
      </w:r>
      <w:proofErr w:type="spellStart"/>
      <w:r w:rsidRPr="00351407">
        <w:t>ketika</w:t>
      </w:r>
      <w:proofErr w:type="spellEnd"/>
      <w:r w:rsidRPr="00351407">
        <w:t xml:space="preserve"> di </w:t>
      </w:r>
      <w:proofErr w:type="spellStart"/>
      <w:r w:rsidRPr="00351407">
        <w:t>implementasikan</w:t>
      </w:r>
      <w:proofErr w:type="spellEnd"/>
      <w:r w:rsidRPr="00351407">
        <w:t xml:space="preserve"> </w:t>
      </w:r>
      <w:proofErr w:type="spellStart"/>
      <w:r w:rsidRPr="00351407">
        <w:t>kedalam</w:t>
      </w:r>
      <w:proofErr w:type="spellEnd"/>
      <w:r w:rsidRPr="00351407">
        <w:t xml:space="preserve"> </w:t>
      </w:r>
      <w:proofErr w:type="spellStart"/>
      <w:r w:rsidRPr="00351407">
        <w:t>sistem</w:t>
      </w:r>
      <w:proofErr w:type="spellEnd"/>
      <w:r w:rsidRPr="00351407">
        <w:t>.</w:t>
      </w:r>
    </w:p>
    <w:p w14:paraId="55CCC5DE" w14:textId="2BCFBC4D" w:rsidR="00C348E9" w:rsidRPr="00351407" w:rsidRDefault="00C348E9" w:rsidP="00C348E9">
      <w:pPr>
        <w:jc w:val="both"/>
      </w:pPr>
      <w:r>
        <w:t xml:space="preserve">2. </w:t>
      </w:r>
      <w:proofErr w:type="spellStart"/>
      <w:r w:rsidRPr="00351407">
        <w:t>Sistem</w:t>
      </w:r>
      <w:proofErr w:type="spellEnd"/>
      <w:r w:rsidRPr="00351407">
        <w:t xml:space="preserve"> </w:t>
      </w:r>
      <w:proofErr w:type="spellStart"/>
      <w:r w:rsidRPr="00351407">
        <w:t>pendukung</w:t>
      </w:r>
      <w:proofErr w:type="spellEnd"/>
      <w:r w:rsidRPr="00351407">
        <w:t xml:space="preserve"> </w:t>
      </w:r>
      <w:proofErr w:type="spellStart"/>
      <w:r w:rsidRPr="00351407">
        <w:t>keputusan</w:t>
      </w:r>
      <w:proofErr w:type="spellEnd"/>
      <w:r w:rsidRPr="00351407">
        <w:t xml:space="preserve"> yang </w:t>
      </w:r>
      <w:proofErr w:type="spellStart"/>
      <w:r w:rsidRPr="00351407">
        <w:t>dirancang</w:t>
      </w:r>
      <w:proofErr w:type="spellEnd"/>
      <w:r w:rsidRPr="00351407">
        <w:t xml:space="preserve"> </w:t>
      </w:r>
      <w:proofErr w:type="spellStart"/>
      <w:r w:rsidRPr="00351407">
        <w:t>dengan</w:t>
      </w:r>
      <w:proofErr w:type="spellEnd"/>
      <w:r w:rsidRPr="00351407">
        <w:t xml:space="preserve"> </w:t>
      </w:r>
      <w:proofErr w:type="spellStart"/>
      <w:r w:rsidRPr="00351407">
        <w:t>implementasi</w:t>
      </w:r>
      <w:proofErr w:type="spellEnd"/>
      <w:r w:rsidRPr="00351407">
        <w:t xml:space="preserve"> </w:t>
      </w:r>
      <w:proofErr w:type="spellStart"/>
      <w:r w:rsidRPr="00351407">
        <w:t>metode</w:t>
      </w:r>
      <w:proofErr w:type="spellEnd"/>
      <w:r w:rsidRPr="00351407">
        <w:t xml:space="preserve"> </w:t>
      </w:r>
      <w:proofErr w:type="spellStart"/>
      <w:r w:rsidRPr="00351407">
        <w:t>topsis</w:t>
      </w:r>
      <w:proofErr w:type="spellEnd"/>
      <w:r w:rsidRPr="00351407">
        <w:t xml:space="preserve"> </w:t>
      </w:r>
      <w:proofErr w:type="spellStart"/>
      <w:r w:rsidRPr="00351407">
        <w:t>dapat</w:t>
      </w:r>
      <w:proofErr w:type="spellEnd"/>
      <w:r w:rsidRPr="00351407">
        <w:t xml:space="preserve"> </w:t>
      </w:r>
      <w:proofErr w:type="spellStart"/>
      <w:r w:rsidRPr="00351407">
        <w:t>digunakan</w:t>
      </w:r>
      <w:proofErr w:type="spellEnd"/>
      <w:r w:rsidRPr="00351407">
        <w:t xml:space="preserve"> </w:t>
      </w:r>
      <w:proofErr w:type="spellStart"/>
      <w:r w:rsidRPr="00351407">
        <w:t>untuk</w:t>
      </w:r>
      <w:proofErr w:type="spellEnd"/>
      <w:r w:rsidRPr="00351407">
        <w:t xml:space="preserve"> </w:t>
      </w:r>
      <w:proofErr w:type="spellStart"/>
      <w:r w:rsidRPr="00351407">
        <w:t>membantu</w:t>
      </w:r>
      <w:proofErr w:type="spellEnd"/>
      <w:r w:rsidRPr="00351407">
        <w:t xml:space="preserve"> </w:t>
      </w:r>
      <w:proofErr w:type="spellStart"/>
      <w:r w:rsidRPr="00351407">
        <w:t>penilaian</w:t>
      </w:r>
      <w:proofErr w:type="spellEnd"/>
      <w:r w:rsidRPr="00351407">
        <w:t xml:space="preserve"> </w:t>
      </w:r>
      <w:proofErr w:type="spellStart"/>
      <w:r w:rsidRPr="00351407">
        <w:t>kinerja</w:t>
      </w:r>
      <w:proofErr w:type="spellEnd"/>
      <w:r w:rsidRPr="00351407">
        <w:t xml:space="preserve"> </w:t>
      </w:r>
      <w:proofErr w:type="spellStart"/>
      <w:r w:rsidRPr="00351407">
        <w:t>juri</w:t>
      </w:r>
      <w:proofErr w:type="spellEnd"/>
      <w:r w:rsidRPr="00351407">
        <w:t xml:space="preserve"> </w:t>
      </w:r>
      <w:proofErr w:type="spellStart"/>
      <w:r w:rsidRPr="00351407">
        <w:t>perlombaan</w:t>
      </w:r>
      <w:proofErr w:type="spellEnd"/>
      <w:r w:rsidRPr="00351407">
        <w:t xml:space="preserve"> </w:t>
      </w:r>
      <w:proofErr w:type="spellStart"/>
      <w:r w:rsidRPr="00351407">
        <w:t>burung</w:t>
      </w:r>
      <w:proofErr w:type="spellEnd"/>
      <w:r w:rsidRPr="00351407">
        <w:t>.</w:t>
      </w:r>
    </w:p>
    <w:p w14:paraId="4654F694" w14:textId="77777777" w:rsidR="00C348E9" w:rsidRPr="00351407" w:rsidRDefault="00C348E9" w:rsidP="00C348E9">
      <w:r>
        <w:t xml:space="preserve">3. </w:t>
      </w:r>
      <w:proofErr w:type="spellStart"/>
      <w:r w:rsidRPr="00351407">
        <w:t>Akurasi</w:t>
      </w:r>
      <w:proofErr w:type="spellEnd"/>
      <w:r w:rsidRPr="00351407">
        <w:t xml:space="preserve"> </w:t>
      </w:r>
      <w:proofErr w:type="spellStart"/>
      <w:r w:rsidRPr="00351407">
        <w:t>dari</w:t>
      </w:r>
      <w:proofErr w:type="spellEnd"/>
      <w:r w:rsidRPr="00351407">
        <w:t xml:space="preserve"> </w:t>
      </w:r>
      <w:proofErr w:type="spellStart"/>
      <w:r w:rsidRPr="00351407">
        <w:t>tujuan</w:t>
      </w:r>
      <w:proofErr w:type="spellEnd"/>
      <w:r w:rsidRPr="00351407">
        <w:t xml:space="preserve"> </w:t>
      </w:r>
      <w:proofErr w:type="spellStart"/>
      <w:r w:rsidRPr="00351407">
        <w:t>penilaian</w:t>
      </w:r>
      <w:proofErr w:type="spellEnd"/>
      <w:r w:rsidRPr="00351407">
        <w:t xml:space="preserve"> </w:t>
      </w:r>
      <w:proofErr w:type="spellStart"/>
      <w:r w:rsidRPr="00351407">
        <w:t>hasil</w:t>
      </w:r>
      <w:proofErr w:type="spellEnd"/>
      <w:r w:rsidRPr="00351407">
        <w:t xml:space="preserve"> </w:t>
      </w:r>
      <w:proofErr w:type="spellStart"/>
      <w:r w:rsidRPr="00351407">
        <w:t>akhir</w:t>
      </w:r>
      <w:proofErr w:type="spellEnd"/>
      <w:r w:rsidRPr="00351407">
        <w:t xml:space="preserve"> yang </w:t>
      </w:r>
      <w:proofErr w:type="spellStart"/>
      <w:r w:rsidRPr="00351407">
        <w:t>didapat</w:t>
      </w:r>
      <w:proofErr w:type="spellEnd"/>
      <w:r w:rsidRPr="00351407">
        <w:t xml:space="preserve"> </w:t>
      </w:r>
      <w:proofErr w:type="spellStart"/>
      <w:r w:rsidRPr="00351407">
        <w:t>dari</w:t>
      </w:r>
      <w:proofErr w:type="spellEnd"/>
      <w:r w:rsidRPr="00351407">
        <w:t xml:space="preserve"> </w:t>
      </w:r>
      <w:r w:rsidRPr="00351407">
        <w:rPr>
          <w:i/>
          <w:iCs/>
        </w:rPr>
        <w:t>event organizer</w:t>
      </w:r>
      <w:r w:rsidRPr="00351407">
        <w:t xml:space="preserve"> dan </w:t>
      </w:r>
      <w:proofErr w:type="spellStart"/>
      <w:r w:rsidRPr="00351407">
        <w:t>peserta</w:t>
      </w:r>
      <w:proofErr w:type="spellEnd"/>
      <w:r w:rsidRPr="00351407">
        <w:t xml:space="preserve"> </w:t>
      </w:r>
      <w:proofErr w:type="spellStart"/>
      <w:r w:rsidRPr="00351407">
        <w:t>lomba</w:t>
      </w:r>
      <w:proofErr w:type="spellEnd"/>
      <w:r w:rsidRPr="00351407">
        <w:t xml:space="preserve"> </w:t>
      </w:r>
      <w:proofErr w:type="spellStart"/>
      <w:r w:rsidRPr="00351407">
        <w:t>mencapai</w:t>
      </w:r>
      <w:proofErr w:type="spellEnd"/>
      <w:r w:rsidRPr="00351407">
        <w:t xml:space="preserve"> 100% </w:t>
      </w:r>
      <w:proofErr w:type="spellStart"/>
      <w:r w:rsidRPr="00351407">
        <w:t>seperti</w:t>
      </w:r>
      <w:proofErr w:type="spellEnd"/>
      <w:r w:rsidRPr="00351407">
        <w:t xml:space="preserve"> pada </w:t>
      </w:r>
      <w:proofErr w:type="spellStart"/>
      <w:r w:rsidRPr="00351407">
        <w:t>tabel</w:t>
      </w:r>
      <w:proofErr w:type="spellEnd"/>
      <w:r w:rsidRPr="00351407">
        <w:t xml:space="preserve"> </w:t>
      </w:r>
      <w:proofErr w:type="spellStart"/>
      <w:r w:rsidRPr="00351407">
        <w:t>validasi</w:t>
      </w:r>
      <w:proofErr w:type="spellEnd"/>
      <w:r w:rsidRPr="00351407">
        <w:t xml:space="preserve"> </w:t>
      </w:r>
      <w:proofErr w:type="spellStart"/>
      <w:r w:rsidRPr="00351407">
        <w:t>penilaian</w:t>
      </w:r>
      <w:proofErr w:type="spellEnd"/>
      <w:r w:rsidRPr="00351407">
        <w:t xml:space="preserve">. </w:t>
      </w:r>
    </w:p>
    <w:bookmarkEnd w:id="480"/>
    <w:p w14:paraId="44845AE4" w14:textId="77777777" w:rsidR="00C348E9" w:rsidRPr="00351407" w:rsidRDefault="00C348E9" w:rsidP="00C348E9">
      <w:pPr>
        <w:rPr>
          <w:sz w:val="22"/>
          <w:szCs w:val="22"/>
        </w:rPr>
      </w:pPr>
    </w:p>
    <w:p w14:paraId="249FAF7A" w14:textId="77777777" w:rsidR="00C348E9" w:rsidRPr="00921FA6" w:rsidRDefault="00C348E9" w:rsidP="00C348E9">
      <w:pPr>
        <w:rPr>
          <w:rFonts w:asciiTheme="majorBidi" w:hAnsiTheme="majorBidi" w:cstheme="majorBidi"/>
          <w:b/>
          <w:sz w:val="22"/>
          <w:lang w:val="id-ID"/>
        </w:rPr>
      </w:pPr>
      <w:r w:rsidRPr="00921FA6">
        <w:rPr>
          <w:rFonts w:asciiTheme="majorBidi" w:hAnsiTheme="majorBidi" w:cstheme="majorBidi"/>
          <w:b/>
          <w:sz w:val="22"/>
          <w:lang w:val="id-ID"/>
        </w:rPr>
        <w:t>DAFTAR PUSTAKA</w:t>
      </w:r>
    </w:p>
    <w:p w14:paraId="1D1B9C36" w14:textId="77777777" w:rsidR="00C348E9" w:rsidRPr="00921FA6" w:rsidRDefault="00C348E9" w:rsidP="00C348E9">
      <w:pPr>
        <w:widowControl w:val="0"/>
        <w:autoSpaceDE w:val="0"/>
        <w:autoSpaceDN w:val="0"/>
        <w:adjustRightInd w:val="0"/>
        <w:ind w:left="480" w:hanging="480"/>
        <w:rPr>
          <w:rFonts w:asciiTheme="majorBidi" w:eastAsiaTheme="minorHAnsi" w:hAnsiTheme="majorBidi" w:cstheme="majorBidi"/>
          <w:sz w:val="18"/>
          <w:szCs w:val="20"/>
          <w:lang w:val="id-ID"/>
        </w:rPr>
      </w:pPr>
    </w:p>
    <w:p w14:paraId="0BAF002B" w14:textId="085BDE39" w:rsidR="00A81CDC" w:rsidRPr="00AC2D11" w:rsidRDefault="00C348E9" w:rsidP="00A81CDC">
      <w:pPr>
        <w:pStyle w:val="Bibliography"/>
        <w:spacing w:after="0" w:line="20" w:lineRule="atLeast"/>
        <w:ind w:left="567" w:hanging="567"/>
        <w:jc w:val="both"/>
        <w:rPr>
          <w:noProof/>
          <w:sz w:val="22"/>
          <w:lang w:val="en-ID"/>
        </w:rPr>
      </w:pPr>
      <w:r w:rsidRPr="00921FA6">
        <w:rPr>
          <w:rFonts w:asciiTheme="majorBidi" w:eastAsiaTheme="minorHAnsi" w:hAnsiTheme="majorBidi" w:cstheme="majorBidi"/>
          <w:sz w:val="22"/>
          <w:lang w:val="id-ID"/>
        </w:rPr>
        <w:fldChar w:fldCharType="begin" w:fldLock="1"/>
      </w:r>
      <w:r w:rsidRPr="00921FA6">
        <w:rPr>
          <w:rFonts w:asciiTheme="majorBidi" w:eastAsiaTheme="minorHAnsi" w:hAnsiTheme="majorBidi" w:cstheme="majorBidi"/>
          <w:sz w:val="22"/>
          <w:lang w:val="id-ID"/>
        </w:rPr>
        <w:instrText xml:space="preserve">ADDIN Mendeley Bibliography CSL_BIBLIOGRAPHY </w:instrText>
      </w:r>
      <w:r w:rsidRPr="00921FA6">
        <w:rPr>
          <w:rFonts w:asciiTheme="majorBidi" w:eastAsiaTheme="minorHAnsi" w:hAnsiTheme="majorBidi" w:cstheme="majorBidi"/>
          <w:sz w:val="22"/>
          <w:lang w:val="id-ID"/>
        </w:rPr>
        <w:fldChar w:fldCharType="separate"/>
      </w:r>
      <w:r w:rsidR="00A81CDC" w:rsidRPr="00A81CDC">
        <w:rPr>
          <w:noProof/>
          <w:sz w:val="22"/>
          <w:lang w:val="en-ID"/>
        </w:rPr>
        <w:t xml:space="preserve"> </w:t>
      </w:r>
      <w:r w:rsidR="00A81CDC" w:rsidRPr="00AC2D11">
        <w:rPr>
          <w:noProof/>
          <w:sz w:val="22"/>
          <w:lang w:val="en-ID"/>
        </w:rPr>
        <w:t>Andi, K., 2018. “Sistem Pendukung Keputusan Penilaian Kontes Burung Cendet Menggunakan Algoritma Profile Matching Di EO Nirwaran BC</w:t>
      </w:r>
      <w:r w:rsidR="00A81CDC" w:rsidRPr="00AC2D11">
        <w:rPr>
          <w:bCs/>
          <w:sz w:val="22"/>
        </w:rPr>
        <w:t xml:space="preserve">”. </w:t>
      </w:r>
      <w:r w:rsidR="00A81CDC" w:rsidRPr="00AC2D11">
        <w:rPr>
          <w:bCs/>
          <w:i/>
          <w:iCs/>
          <w:sz w:val="22"/>
        </w:rPr>
        <w:t>Jurnal</w:t>
      </w:r>
      <w:r w:rsidR="00A81CDC" w:rsidRPr="00AC2D11">
        <w:rPr>
          <w:bCs/>
          <w:sz w:val="22"/>
        </w:rPr>
        <w:t xml:space="preserve"> </w:t>
      </w:r>
      <w:r w:rsidR="00A81CDC" w:rsidRPr="00AC2D11">
        <w:rPr>
          <w:i/>
          <w:iCs/>
          <w:noProof/>
          <w:sz w:val="22"/>
          <w:lang w:val="en-ID"/>
        </w:rPr>
        <w:t xml:space="preserve">Artikel Skripsi, Volume 2, No. 3 </w:t>
      </w:r>
      <w:r w:rsidR="00A81CDC" w:rsidRPr="00AC2D11">
        <w:rPr>
          <w:noProof/>
          <w:sz w:val="22"/>
          <w:lang w:val="en-ID"/>
        </w:rPr>
        <w:t>(ISSN 2599-3011).</w:t>
      </w:r>
    </w:p>
    <w:p w14:paraId="53A61A75" w14:textId="77777777" w:rsidR="00A81CDC" w:rsidRPr="00AC2D11" w:rsidRDefault="00A81CDC" w:rsidP="00A81CDC">
      <w:pPr>
        <w:pStyle w:val="Bibliography"/>
        <w:spacing w:after="0" w:line="20" w:lineRule="atLeast"/>
        <w:ind w:left="567" w:hanging="567"/>
        <w:jc w:val="both"/>
        <w:rPr>
          <w:noProof/>
          <w:sz w:val="22"/>
          <w:lang w:val="en-ID"/>
        </w:rPr>
      </w:pPr>
      <w:r w:rsidRPr="00AC2D11">
        <w:rPr>
          <w:noProof/>
          <w:sz w:val="22"/>
          <w:lang w:val="en-ID"/>
        </w:rPr>
        <w:t>Ahmad A. C., 2016. “</w:t>
      </w:r>
      <w:r w:rsidRPr="00AC2D11">
        <w:rPr>
          <w:bCs/>
          <w:sz w:val="22"/>
        </w:rPr>
        <w:t xml:space="preserve">Penerapan Metode Topsis Untuk Menentukan Prioritas Kondisi Rumah”. </w:t>
      </w:r>
      <w:r w:rsidRPr="00AC2D11">
        <w:rPr>
          <w:i/>
          <w:iCs/>
          <w:noProof/>
          <w:sz w:val="22"/>
          <w:lang w:val="en-ID"/>
        </w:rPr>
        <w:t>Jurnal Simetris,</w:t>
      </w:r>
      <w:r w:rsidRPr="00AC2D11">
        <w:rPr>
          <w:noProof/>
          <w:sz w:val="22"/>
          <w:lang w:val="en-ID"/>
        </w:rPr>
        <w:t xml:space="preserve"> </w:t>
      </w:r>
      <w:r w:rsidRPr="00AC2D11">
        <w:rPr>
          <w:i/>
          <w:iCs/>
          <w:noProof/>
          <w:sz w:val="22"/>
          <w:lang w:val="en-ID"/>
        </w:rPr>
        <w:t xml:space="preserve">Volume. 7, No. 2 </w:t>
      </w:r>
      <w:r w:rsidRPr="00AC2D11">
        <w:rPr>
          <w:noProof/>
          <w:sz w:val="22"/>
          <w:lang w:val="en-ID"/>
        </w:rPr>
        <w:t>(ISSN 2252-4983).</w:t>
      </w:r>
    </w:p>
    <w:p w14:paraId="2651D41F" w14:textId="77777777" w:rsidR="00A81CDC" w:rsidRPr="00AC2D11" w:rsidRDefault="00A81CDC" w:rsidP="00A81CDC">
      <w:pPr>
        <w:pStyle w:val="Bibliography"/>
        <w:spacing w:after="0" w:line="20" w:lineRule="atLeast"/>
        <w:ind w:left="567" w:hanging="567"/>
        <w:jc w:val="both"/>
        <w:rPr>
          <w:sz w:val="22"/>
        </w:rPr>
      </w:pPr>
      <w:r w:rsidRPr="00AC2D11">
        <w:rPr>
          <w:noProof/>
          <w:sz w:val="22"/>
          <w:lang w:val="en-ID"/>
        </w:rPr>
        <w:t>Desi, L., H., 2013. “</w:t>
      </w:r>
      <w:r w:rsidRPr="00AC2D11">
        <w:rPr>
          <w:bCs/>
          <w:sz w:val="22"/>
        </w:rPr>
        <w:t>Sistem Pendukung Keputusan Pemilihan Laptop Denga Metode Topsis”.</w:t>
      </w:r>
      <w:r w:rsidRPr="00AC2D11">
        <w:rPr>
          <w:noProof/>
          <w:sz w:val="22"/>
          <w:lang w:val="en-ID"/>
        </w:rPr>
        <w:t xml:space="preserve"> </w:t>
      </w:r>
      <w:r w:rsidRPr="00AC2D11">
        <w:rPr>
          <w:i/>
          <w:iCs/>
          <w:noProof/>
          <w:sz w:val="22"/>
          <w:lang w:val="en-ID"/>
        </w:rPr>
        <w:t>Pelita Informatika Budi Darma, Volume. 3</w:t>
      </w:r>
      <w:r w:rsidRPr="00AC2D11">
        <w:rPr>
          <w:noProof/>
          <w:sz w:val="22"/>
          <w:lang w:val="en-ID"/>
        </w:rPr>
        <w:t xml:space="preserve">, </w:t>
      </w:r>
      <w:r w:rsidRPr="00AC2D11">
        <w:rPr>
          <w:i/>
          <w:iCs/>
          <w:noProof/>
          <w:sz w:val="22"/>
          <w:lang w:val="en-ID"/>
        </w:rPr>
        <w:t>No. 2</w:t>
      </w:r>
      <w:r w:rsidRPr="00AC2D11">
        <w:rPr>
          <w:noProof/>
          <w:sz w:val="22"/>
          <w:lang w:val="en-ID"/>
        </w:rPr>
        <w:t xml:space="preserve"> (ISSN 2301-9425)</w:t>
      </w:r>
      <w:r w:rsidRPr="00AC2D11">
        <w:rPr>
          <w:sz w:val="22"/>
        </w:rPr>
        <w:t>.</w:t>
      </w:r>
    </w:p>
    <w:p w14:paraId="2C436608" w14:textId="77777777" w:rsidR="00A81CDC" w:rsidRPr="00AC2D11" w:rsidRDefault="00A81CDC" w:rsidP="00A81CDC">
      <w:pPr>
        <w:pStyle w:val="Bibliography"/>
        <w:spacing w:after="0" w:line="20" w:lineRule="atLeast"/>
        <w:ind w:left="567" w:hanging="567"/>
        <w:jc w:val="both"/>
        <w:rPr>
          <w:noProof/>
          <w:sz w:val="22"/>
          <w:lang w:val="en-ID"/>
        </w:rPr>
      </w:pPr>
      <w:r w:rsidRPr="00AC2D11">
        <w:rPr>
          <w:noProof/>
          <w:sz w:val="22"/>
          <w:lang w:val="en-ID"/>
        </w:rPr>
        <w:t>Elyza, G., W., &amp; Ananto, T., 2017. “</w:t>
      </w:r>
      <w:r w:rsidRPr="00AC2D11">
        <w:rPr>
          <w:bCs/>
          <w:sz w:val="22"/>
        </w:rPr>
        <w:t>Sistem Pemdukung Keputusan Penerimaan Pegawai Dengan Metode Topsis”.</w:t>
      </w:r>
      <w:r w:rsidRPr="00AC2D11">
        <w:rPr>
          <w:noProof/>
          <w:sz w:val="22"/>
          <w:lang w:val="en-ID"/>
        </w:rPr>
        <w:t xml:space="preserve"> </w:t>
      </w:r>
      <w:r w:rsidRPr="00AC2D11">
        <w:rPr>
          <w:i/>
          <w:iCs/>
          <w:noProof/>
          <w:sz w:val="22"/>
          <w:lang w:val="en-ID"/>
        </w:rPr>
        <w:t xml:space="preserve">Jurnal Sains, Teknologi dan Industri, </w:t>
      </w:r>
      <w:r w:rsidRPr="00AC2D11">
        <w:rPr>
          <w:noProof/>
          <w:sz w:val="22"/>
          <w:lang w:val="en-ID"/>
        </w:rPr>
        <w:t>(ISSN 1693-2390), 108-116).</w:t>
      </w:r>
    </w:p>
    <w:p w14:paraId="30AE004C" w14:textId="77777777" w:rsidR="00A81CDC" w:rsidRPr="00AC2D11" w:rsidRDefault="00A81CDC" w:rsidP="00A81CDC">
      <w:pPr>
        <w:pStyle w:val="Bibliography"/>
        <w:spacing w:after="0" w:line="20" w:lineRule="atLeast"/>
        <w:ind w:left="567" w:hanging="567"/>
        <w:jc w:val="both"/>
        <w:rPr>
          <w:noProof/>
          <w:sz w:val="22"/>
          <w:lang w:val="en-ID"/>
        </w:rPr>
      </w:pPr>
      <w:r w:rsidRPr="00AC2D11">
        <w:rPr>
          <w:noProof/>
          <w:sz w:val="22"/>
          <w:lang w:val="en-ID"/>
        </w:rPr>
        <w:t>Irvan, M., 2017. “</w:t>
      </w:r>
      <w:r w:rsidRPr="00AC2D11">
        <w:rPr>
          <w:bCs/>
          <w:sz w:val="22"/>
        </w:rPr>
        <w:t>Penerapan Metode Topsis Untuk Sistem Pendukung Keputusan Penentuan Keluarga Miskin Pada Desa Panca Sana II</w:t>
      </w:r>
      <w:r w:rsidRPr="00AC2D11">
        <w:rPr>
          <w:b/>
          <w:sz w:val="22"/>
        </w:rPr>
        <w:t>”</w:t>
      </w:r>
      <w:r w:rsidRPr="00AC2D11">
        <w:rPr>
          <w:bCs/>
          <w:sz w:val="22"/>
        </w:rPr>
        <w:t>.</w:t>
      </w:r>
      <w:r w:rsidRPr="00AC2D11">
        <w:rPr>
          <w:noProof/>
          <w:sz w:val="22"/>
          <w:lang w:val="en-ID"/>
        </w:rPr>
        <w:t xml:space="preserve"> </w:t>
      </w:r>
      <w:r w:rsidRPr="00AC2D11">
        <w:rPr>
          <w:i/>
          <w:iCs/>
          <w:noProof/>
          <w:sz w:val="22"/>
          <w:lang w:val="en-ID"/>
        </w:rPr>
        <w:t>Jurnal Ilmiah Ilmu Komputer, volume. 9</w:t>
      </w:r>
      <w:r w:rsidRPr="00AC2D11">
        <w:rPr>
          <w:noProof/>
          <w:sz w:val="22"/>
          <w:lang w:val="en-ID"/>
        </w:rPr>
        <w:t xml:space="preserve">, </w:t>
      </w:r>
      <w:r w:rsidRPr="00AC2D11">
        <w:rPr>
          <w:i/>
          <w:iCs/>
          <w:noProof/>
          <w:sz w:val="22"/>
          <w:lang w:val="en-ID"/>
        </w:rPr>
        <w:t>No. 3</w:t>
      </w:r>
      <w:r w:rsidRPr="00AC2D11">
        <w:rPr>
          <w:noProof/>
          <w:sz w:val="22"/>
          <w:lang w:val="en-ID"/>
        </w:rPr>
        <w:t xml:space="preserve"> (ISSN 2548-7779).</w:t>
      </w:r>
    </w:p>
    <w:p w14:paraId="1E4E30B7" w14:textId="77777777" w:rsidR="00A81CDC" w:rsidRPr="00AC2D11" w:rsidRDefault="00A81CDC" w:rsidP="00A81CDC">
      <w:pPr>
        <w:pStyle w:val="Bibliography"/>
        <w:spacing w:after="0" w:line="20" w:lineRule="atLeast"/>
        <w:ind w:left="567" w:hanging="567"/>
        <w:jc w:val="both"/>
        <w:rPr>
          <w:noProof/>
          <w:sz w:val="22"/>
          <w:lang w:val="en-ID"/>
        </w:rPr>
      </w:pPr>
      <w:r w:rsidRPr="00AC2D11">
        <w:rPr>
          <w:noProof/>
          <w:sz w:val="22"/>
          <w:lang w:val="en-ID"/>
        </w:rPr>
        <w:t>Murni, M., dan Bosker, S., 2017. “Sistem Pendukung Keputusan Penilaian Hasil Belajar Mahasiswa Dengan Metode Topsis Di STMIK Pelita Harapan Medan</w:t>
      </w:r>
      <w:r w:rsidRPr="00AC2D11">
        <w:rPr>
          <w:bCs/>
          <w:sz w:val="22"/>
        </w:rPr>
        <w:t>”.</w:t>
      </w:r>
      <w:r w:rsidRPr="00AC2D11">
        <w:rPr>
          <w:noProof/>
          <w:sz w:val="22"/>
          <w:lang w:val="en-ID"/>
        </w:rPr>
        <w:t xml:space="preserve"> </w:t>
      </w:r>
      <w:r w:rsidRPr="00AC2D11">
        <w:rPr>
          <w:i/>
          <w:iCs/>
          <w:noProof/>
          <w:sz w:val="22"/>
          <w:lang w:val="en-ID"/>
        </w:rPr>
        <w:t xml:space="preserve">Jurnal Mantik Penusa, Volume 1, No. 2 </w:t>
      </w:r>
      <w:r w:rsidRPr="00AC2D11">
        <w:rPr>
          <w:noProof/>
          <w:sz w:val="22"/>
          <w:lang w:val="en-ID"/>
        </w:rPr>
        <w:t>(ISSN 1693-2390), 108-116.</w:t>
      </w:r>
    </w:p>
    <w:p w14:paraId="38AF8C6F" w14:textId="77777777" w:rsidR="00A81CDC" w:rsidRPr="00AC2D11" w:rsidRDefault="00A81CDC" w:rsidP="00A81CDC">
      <w:pPr>
        <w:pStyle w:val="Bibliography"/>
        <w:spacing w:after="0" w:line="20" w:lineRule="atLeast"/>
        <w:ind w:left="567" w:hanging="567"/>
        <w:jc w:val="both"/>
        <w:rPr>
          <w:bCs/>
          <w:sz w:val="22"/>
        </w:rPr>
      </w:pPr>
      <w:r w:rsidRPr="00AC2D11">
        <w:rPr>
          <w:bCs/>
          <w:sz w:val="22"/>
        </w:rPr>
        <w:t xml:space="preserve">Nofriansyah, Dicky. 2014. </w:t>
      </w:r>
      <w:r w:rsidRPr="00AC2D11">
        <w:rPr>
          <w:bCs/>
          <w:i/>
          <w:iCs/>
          <w:sz w:val="22"/>
        </w:rPr>
        <w:t>Konsep Data Mining vs Sistem Pendukung Keputusan.</w:t>
      </w:r>
      <w:r w:rsidRPr="00AC2D11">
        <w:rPr>
          <w:bCs/>
          <w:sz w:val="22"/>
        </w:rPr>
        <w:t xml:space="preserve"> Yogyakarta: Deepublish.</w:t>
      </w:r>
    </w:p>
    <w:p w14:paraId="41AB61C1" w14:textId="77777777" w:rsidR="00A81CDC" w:rsidRPr="00AC2D11" w:rsidRDefault="00A81CDC" w:rsidP="00A81CDC">
      <w:pPr>
        <w:pStyle w:val="Bibliography"/>
        <w:spacing w:after="0" w:line="20" w:lineRule="atLeast"/>
        <w:ind w:left="567" w:hanging="567"/>
        <w:jc w:val="both"/>
        <w:rPr>
          <w:sz w:val="22"/>
        </w:rPr>
      </w:pPr>
      <w:r w:rsidRPr="00AC2D11">
        <w:rPr>
          <w:sz w:val="22"/>
        </w:rPr>
        <w:t xml:space="preserve">Nurtanzis, S., 2017. “Implementasi Metode MADM Model Yeger Untuk Seleksi Penerimaan Beasiswa PPA”. </w:t>
      </w:r>
      <w:r w:rsidRPr="00AC2D11">
        <w:rPr>
          <w:i/>
          <w:iCs/>
          <w:sz w:val="22"/>
        </w:rPr>
        <w:t xml:space="preserve">Juita, Volume v, No 2 </w:t>
      </w:r>
      <w:r w:rsidRPr="00AC2D11">
        <w:rPr>
          <w:sz w:val="22"/>
        </w:rPr>
        <w:t>(ISSN 2086-9398).</w:t>
      </w:r>
    </w:p>
    <w:p w14:paraId="66D20460" w14:textId="77777777" w:rsidR="00A81CDC" w:rsidRPr="00AC2D11" w:rsidRDefault="00A81CDC" w:rsidP="00A81CDC">
      <w:pPr>
        <w:pStyle w:val="Bibliography"/>
        <w:spacing w:after="0" w:line="20" w:lineRule="atLeast"/>
        <w:ind w:left="567" w:hanging="567"/>
        <w:jc w:val="both"/>
        <w:rPr>
          <w:sz w:val="22"/>
        </w:rPr>
      </w:pPr>
      <w:r w:rsidRPr="00AC2D11">
        <w:rPr>
          <w:sz w:val="22"/>
        </w:rPr>
        <w:t xml:space="preserve">Pratiwi, Heny. 2016. </w:t>
      </w:r>
      <w:r w:rsidRPr="00AC2D11">
        <w:rPr>
          <w:i/>
          <w:iCs/>
          <w:sz w:val="22"/>
        </w:rPr>
        <w:t>Buku Ajar Sistem Pendukung Keputusan</w:t>
      </w:r>
      <w:r w:rsidRPr="00AC2D11">
        <w:rPr>
          <w:sz w:val="22"/>
        </w:rPr>
        <w:t>. Yogyakarta: Deepublish.</w:t>
      </w:r>
    </w:p>
    <w:p w14:paraId="21FEB9DC" w14:textId="77777777" w:rsidR="00A81CDC" w:rsidRPr="00AC2D11" w:rsidRDefault="00A81CDC" w:rsidP="00A81CDC">
      <w:pPr>
        <w:pStyle w:val="Bibliography"/>
        <w:spacing w:after="0" w:line="20" w:lineRule="atLeast"/>
        <w:ind w:left="567" w:hanging="567"/>
        <w:jc w:val="both"/>
        <w:rPr>
          <w:noProof/>
          <w:sz w:val="22"/>
          <w:lang w:val="en-ID"/>
        </w:rPr>
      </w:pPr>
      <w:r w:rsidRPr="00AC2D11">
        <w:rPr>
          <w:noProof/>
          <w:sz w:val="22"/>
          <w:lang w:val="en-ID"/>
        </w:rPr>
        <w:t>Slamet, H. , Rita , I. &amp; Kasmi, 2015. “</w:t>
      </w:r>
      <w:r w:rsidRPr="00AC2D11">
        <w:rPr>
          <w:bCs/>
          <w:sz w:val="22"/>
        </w:rPr>
        <w:t>Sistem Pendukung Keputusan Pemilihan Guru Teladan Ma Aa Mubarok Batu Raja Menggunakan Metode Topsis”.</w:t>
      </w:r>
      <w:r w:rsidRPr="00AC2D11">
        <w:rPr>
          <w:noProof/>
          <w:sz w:val="22"/>
          <w:lang w:val="en-ID"/>
        </w:rPr>
        <w:t xml:space="preserve"> </w:t>
      </w:r>
      <w:r w:rsidRPr="00AC2D11">
        <w:rPr>
          <w:i/>
          <w:iCs/>
          <w:noProof/>
          <w:sz w:val="22"/>
          <w:lang w:val="en-ID"/>
        </w:rPr>
        <w:t xml:space="preserve">Jurnal TAM (Technology Acceptance Model) </w:t>
      </w:r>
      <w:r w:rsidRPr="00AC2D11">
        <w:rPr>
          <w:noProof/>
          <w:sz w:val="22"/>
          <w:lang w:val="en-ID"/>
        </w:rPr>
        <w:t>(ISSN 3943-383), 19-25.</w:t>
      </w:r>
    </w:p>
    <w:p w14:paraId="442CDE60" w14:textId="77777777" w:rsidR="00A81CDC" w:rsidRPr="00AC2D11" w:rsidRDefault="00A81CDC" w:rsidP="00A81CDC">
      <w:pPr>
        <w:pStyle w:val="Bibliography"/>
        <w:spacing w:after="0" w:line="20" w:lineRule="atLeast"/>
        <w:ind w:left="567" w:hanging="567"/>
        <w:jc w:val="both"/>
        <w:rPr>
          <w:sz w:val="22"/>
        </w:rPr>
      </w:pPr>
      <w:r w:rsidRPr="00AC2D11">
        <w:rPr>
          <w:sz w:val="22"/>
        </w:rPr>
        <w:t xml:space="preserve">Turban, E., Sharda, R., dan Delen, D., (2011). </w:t>
      </w:r>
      <w:r w:rsidRPr="00AC2D11">
        <w:rPr>
          <w:i/>
          <w:iCs/>
          <w:sz w:val="22"/>
        </w:rPr>
        <w:t>Decision Support and business Inteligency System</w:t>
      </w:r>
      <w:r w:rsidRPr="00AC2D11">
        <w:rPr>
          <w:sz w:val="22"/>
        </w:rPr>
        <w:t>. Priantice Hall New Jersey.</w:t>
      </w:r>
    </w:p>
    <w:p w14:paraId="2A54517A" w14:textId="58B83067" w:rsidR="00C348E9" w:rsidRDefault="00C348E9" w:rsidP="00A81CDC">
      <w:pPr>
        <w:widowControl w:val="0"/>
        <w:autoSpaceDE w:val="0"/>
        <w:autoSpaceDN w:val="0"/>
        <w:adjustRightInd w:val="0"/>
        <w:ind w:left="709" w:hanging="709"/>
        <w:jc w:val="both"/>
        <w:rPr>
          <w:noProof/>
          <w:sz w:val="22"/>
        </w:rPr>
      </w:pPr>
    </w:p>
    <w:p w14:paraId="2BF4310E" w14:textId="520AA2ED" w:rsidR="00A81CDC" w:rsidRDefault="00A81CDC" w:rsidP="00C348E9">
      <w:pPr>
        <w:widowControl w:val="0"/>
        <w:autoSpaceDE w:val="0"/>
        <w:autoSpaceDN w:val="0"/>
        <w:adjustRightInd w:val="0"/>
        <w:ind w:left="709" w:hanging="709"/>
        <w:jc w:val="both"/>
        <w:rPr>
          <w:noProof/>
          <w:sz w:val="22"/>
        </w:rPr>
      </w:pPr>
    </w:p>
    <w:p w14:paraId="7D194AD1" w14:textId="4E582345" w:rsidR="00A81CDC" w:rsidRDefault="00A81CDC" w:rsidP="00C348E9">
      <w:pPr>
        <w:widowControl w:val="0"/>
        <w:autoSpaceDE w:val="0"/>
        <w:autoSpaceDN w:val="0"/>
        <w:adjustRightInd w:val="0"/>
        <w:ind w:left="709" w:hanging="709"/>
        <w:jc w:val="both"/>
        <w:rPr>
          <w:noProof/>
          <w:sz w:val="22"/>
        </w:rPr>
      </w:pPr>
    </w:p>
    <w:p w14:paraId="264DE4E9" w14:textId="15538621" w:rsidR="00A81CDC" w:rsidRDefault="00A81CDC" w:rsidP="00C348E9">
      <w:pPr>
        <w:widowControl w:val="0"/>
        <w:autoSpaceDE w:val="0"/>
        <w:autoSpaceDN w:val="0"/>
        <w:adjustRightInd w:val="0"/>
        <w:ind w:left="709" w:hanging="709"/>
        <w:jc w:val="both"/>
        <w:rPr>
          <w:noProof/>
          <w:sz w:val="22"/>
        </w:rPr>
      </w:pPr>
    </w:p>
    <w:p w14:paraId="404D5E67" w14:textId="732B7B05" w:rsidR="00A81CDC" w:rsidRDefault="00A81CDC" w:rsidP="00C348E9">
      <w:pPr>
        <w:widowControl w:val="0"/>
        <w:autoSpaceDE w:val="0"/>
        <w:autoSpaceDN w:val="0"/>
        <w:adjustRightInd w:val="0"/>
        <w:ind w:left="709" w:hanging="709"/>
        <w:jc w:val="both"/>
        <w:rPr>
          <w:noProof/>
          <w:sz w:val="22"/>
        </w:rPr>
      </w:pPr>
    </w:p>
    <w:p w14:paraId="661B5458" w14:textId="417F929A" w:rsidR="00A81CDC" w:rsidRDefault="00A81CDC" w:rsidP="00C348E9">
      <w:pPr>
        <w:widowControl w:val="0"/>
        <w:autoSpaceDE w:val="0"/>
        <w:autoSpaceDN w:val="0"/>
        <w:adjustRightInd w:val="0"/>
        <w:ind w:left="709" w:hanging="709"/>
        <w:jc w:val="both"/>
        <w:rPr>
          <w:noProof/>
          <w:sz w:val="22"/>
        </w:rPr>
      </w:pPr>
    </w:p>
    <w:p w14:paraId="56280798" w14:textId="77777777" w:rsidR="00A81CDC" w:rsidRPr="00921FA6" w:rsidRDefault="00A81CDC" w:rsidP="00C348E9">
      <w:pPr>
        <w:widowControl w:val="0"/>
        <w:autoSpaceDE w:val="0"/>
        <w:autoSpaceDN w:val="0"/>
        <w:adjustRightInd w:val="0"/>
        <w:ind w:left="709" w:hanging="709"/>
        <w:jc w:val="both"/>
        <w:rPr>
          <w:noProof/>
          <w:sz w:val="22"/>
        </w:rPr>
      </w:pPr>
    </w:p>
    <w:p w14:paraId="7FC679E0" w14:textId="77777777" w:rsidR="00C348E9" w:rsidRPr="00921FA6" w:rsidRDefault="00C348E9" w:rsidP="00C348E9">
      <w:pPr>
        <w:widowControl w:val="0"/>
        <w:autoSpaceDE w:val="0"/>
        <w:autoSpaceDN w:val="0"/>
        <w:adjustRightInd w:val="0"/>
        <w:ind w:left="709" w:hanging="709"/>
        <w:jc w:val="both"/>
        <w:rPr>
          <w:rFonts w:asciiTheme="majorBidi" w:eastAsiaTheme="minorHAnsi" w:hAnsiTheme="majorBidi" w:cstheme="majorBidi"/>
          <w:sz w:val="18"/>
          <w:szCs w:val="20"/>
          <w:lang w:val="es-ES"/>
        </w:rPr>
        <w:sectPr w:rsidR="00C348E9" w:rsidRPr="00921FA6" w:rsidSect="00A81CDC">
          <w:headerReference w:type="default" r:id="rId16"/>
          <w:footerReference w:type="default" r:id="rId17"/>
          <w:type w:val="continuous"/>
          <w:pgSz w:w="11907" w:h="16840" w:code="9"/>
          <w:pgMar w:top="1418" w:right="1418" w:bottom="1418" w:left="1418" w:header="720" w:footer="720" w:gutter="0"/>
          <w:cols w:num="2" w:space="567"/>
          <w:docGrid w:linePitch="360"/>
        </w:sectPr>
      </w:pPr>
      <w:r w:rsidRPr="00921FA6">
        <w:rPr>
          <w:rFonts w:asciiTheme="majorBidi" w:eastAsiaTheme="minorHAnsi" w:hAnsiTheme="majorBidi" w:cstheme="majorBidi"/>
          <w:sz w:val="22"/>
          <w:lang w:val="id-ID"/>
        </w:rPr>
        <w:fldChar w:fldCharType="end"/>
      </w:r>
    </w:p>
    <w:p w14:paraId="34E3CF63" w14:textId="77777777" w:rsidR="00A81CDC" w:rsidRDefault="00A81CDC" w:rsidP="00C348E9">
      <w:pPr>
        <w:rPr>
          <w:sz w:val="22"/>
          <w:szCs w:val="22"/>
          <w:lang w:val="es-ES"/>
        </w:rPr>
        <w:sectPr w:rsidR="00A81CDC" w:rsidSect="00C348E9">
          <w:headerReference w:type="default" r:id="rId18"/>
          <w:footerReference w:type="default" r:id="rId19"/>
          <w:type w:val="continuous"/>
          <w:pgSz w:w="11907" w:h="16840" w:code="9"/>
          <w:pgMar w:top="1418" w:right="1418" w:bottom="1418" w:left="1418" w:header="720" w:footer="720" w:gutter="0"/>
          <w:cols w:num="2" w:space="567"/>
          <w:docGrid w:linePitch="360"/>
        </w:sectPr>
      </w:pPr>
    </w:p>
    <w:p w14:paraId="617EB19C" w14:textId="26E4DC4A" w:rsidR="0054577B" w:rsidRPr="00C348E9" w:rsidRDefault="0054577B" w:rsidP="00C348E9">
      <w:pPr>
        <w:rPr>
          <w:sz w:val="22"/>
          <w:szCs w:val="22"/>
          <w:lang w:val="es-ES"/>
        </w:rPr>
      </w:pPr>
    </w:p>
    <w:sectPr w:rsidR="0054577B" w:rsidRPr="00C348E9" w:rsidSect="00C348E9">
      <w:type w:val="continuous"/>
      <w:pgSz w:w="11907" w:h="16840" w:code="9"/>
      <w:pgMar w:top="1418" w:right="1418" w:bottom="1418" w:left="1418"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77495" w14:textId="77777777" w:rsidR="00B45E32" w:rsidRDefault="00B45E32">
      <w:r>
        <w:separator/>
      </w:r>
    </w:p>
  </w:endnote>
  <w:endnote w:type="continuationSeparator" w:id="0">
    <w:p w14:paraId="72F8022B" w14:textId="77777777" w:rsidR="00B45E32" w:rsidRDefault="00B4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D9500" w14:textId="77777777" w:rsidR="00B56D5E" w:rsidRPr="00C348E9" w:rsidRDefault="00B56D5E" w:rsidP="00C34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7508" w14:textId="77777777" w:rsidR="00B56D5E" w:rsidRDefault="00B56D5E">
    <w:pPr>
      <w:pStyle w:val="AbstractTitle"/>
    </w:pPr>
  </w:p>
  <w:p w14:paraId="539B6AD4" w14:textId="77777777" w:rsidR="00B56D5E" w:rsidRDefault="00B56D5E">
    <w:pPr>
      <w:pStyle w:val="AbstractTit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A01" w14:textId="77777777" w:rsidR="00B56D5E" w:rsidRDefault="00B56D5E">
    <w:pPr>
      <w:pStyle w:val="AbstractTitle"/>
    </w:pPr>
  </w:p>
  <w:p w14:paraId="6E70841C" w14:textId="77777777" w:rsidR="00B56D5E" w:rsidRDefault="00B56D5E">
    <w:pPr>
      <w:pStyle w:val="Abstract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E16FA" w14:textId="77777777" w:rsidR="00B45E32" w:rsidRDefault="00B45E32">
      <w:r>
        <w:separator/>
      </w:r>
    </w:p>
  </w:footnote>
  <w:footnote w:type="continuationSeparator" w:id="0">
    <w:p w14:paraId="711453D3" w14:textId="77777777" w:rsidR="00B45E32" w:rsidRDefault="00B4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741482"/>
      <w:docPartObj>
        <w:docPartGallery w:val="Page Numbers (Top of Page)"/>
        <w:docPartUnique/>
      </w:docPartObj>
    </w:sdtPr>
    <w:sdtEndPr>
      <w:rPr>
        <w:noProof/>
      </w:rPr>
    </w:sdtEndPr>
    <w:sdtContent>
      <w:p w14:paraId="75B0F9F0" w14:textId="17C8251C" w:rsidR="00B56D5E" w:rsidRDefault="00B56D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3FAEC4" w14:textId="3786C407" w:rsidR="00B56D5E" w:rsidRPr="00B56D5E" w:rsidRDefault="00B56D5E" w:rsidP="00B56D5E">
    <w:pPr>
      <w:pStyle w:val="NormalWeb"/>
      <w:ind w:right="282" w:firstLine="360"/>
      <w:jc w:val="right"/>
      <w:rPr>
        <w:i/>
        <w:color w:val="5B9BD5" w:themeColor="accent1"/>
        <w:sz w:val="20"/>
        <w:szCs w:val="20"/>
      </w:rPr>
    </w:pPr>
    <w:r>
      <w:rPr>
        <w:i/>
        <w:color w:val="5B9BD5" w:themeColor="accent1"/>
        <w:sz w:val="20"/>
        <w:szCs w:val="20"/>
      </w:rPr>
      <w:t xml:space="preserve">Adi, </w:t>
    </w:r>
    <w:proofErr w:type="spellStart"/>
    <w:r>
      <w:rPr>
        <w:i/>
        <w:color w:val="5B9BD5" w:themeColor="accent1"/>
        <w:sz w:val="20"/>
        <w:szCs w:val="20"/>
      </w:rPr>
      <w:t>Sistem</w:t>
    </w:r>
    <w:proofErr w:type="spellEnd"/>
    <w:r>
      <w:rPr>
        <w:i/>
        <w:color w:val="5B9BD5" w:themeColor="accent1"/>
        <w:sz w:val="20"/>
        <w:szCs w:val="20"/>
      </w:rPr>
      <w:t xml:space="preserve"> </w:t>
    </w:r>
    <w:proofErr w:type="spellStart"/>
    <w:r>
      <w:rPr>
        <w:i/>
        <w:color w:val="5B9BD5" w:themeColor="accent1"/>
        <w:sz w:val="20"/>
        <w:szCs w:val="20"/>
      </w:rPr>
      <w:t>Pendukung</w:t>
    </w:r>
    <w:proofErr w:type="spellEnd"/>
    <w:r>
      <w:rPr>
        <w:i/>
        <w:color w:val="5B9BD5" w:themeColor="accent1"/>
        <w:sz w:val="20"/>
        <w:szCs w:val="20"/>
      </w:rPr>
      <w:t xml:space="preserve"> Keputusan </w:t>
    </w:r>
    <w:proofErr w:type="spellStart"/>
    <w:r>
      <w:rPr>
        <w:i/>
        <w:color w:val="5B9BD5" w:themeColor="accent1"/>
        <w:sz w:val="20"/>
        <w:szCs w:val="20"/>
      </w:rPr>
      <w:t>Penilaian</w:t>
    </w:r>
    <w:proofErr w:type="spellEnd"/>
    <w:r>
      <w:rPr>
        <w:i/>
        <w:color w:val="5B9BD5" w:themeColor="accent1"/>
        <w:sz w:val="20"/>
        <w:szCs w:val="20"/>
      </w:rPr>
      <w:t xml:space="preserve"> </w:t>
    </w:r>
    <w:proofErr w:type="spellStart"/>
    <w:r>
      <w:rPr>
        <w:i/>
        <w:color w:val="5B9BD5" w:themeColor="accent1"/>
        <w:sz w:val="20"/>
        <w:szCs w:val="20"/>
      </w:rPr>
      <w:t>Kinerja</w:t>
    </w:r>
    <w:proofErr w:type="spellEnd"/>
    <w:r>
      <w:rPr>
        <w:i/>
        <w:color w:val="5B9BD5" w:themeColor="accent1"/>
        <w:sz w:val="20"/>
        <w:szCs w:val="20"/>
      </w:rPr>
      <w:t xml:space="preserve"> </w:t>
    </w:r>
    <w:proofErr w:type="spellStart"/>
    <w:r>
      <w:rPr>
        <w:i/>
        <w:color w:val="5B9BD5" w:themeColor="accent1"/>
        <w:sz w:val="20"/>
        <w:szCs w:val="20"/>
      </w:rPr>
      <w:t>Juri</w:t>
    </w:r>
    <w:proofErr w:type="spellEnd"/>
    <w:r>
      <w:rPr>
        <w:i/>
        <w:color w:val="5B9BD5" w:themeColor="accent1"/>
        <w:sz w:val="20"/>
        <w:szCs w:val="20"/>
      </w:rPr>
      <w:t xml:space="preserve"> </w:t>
    </w:r>
    <w:proofErr w:type="spellStart"/>
    <w:r>
      <w:rPr>
        <w:i/>
        <w:color w:val="5B9BD5" w:themeColor="accent1"/>
        <w:sz w:val="20"/>
        <w:szCs w:val="20"/>
      </w:rPr>
      <w:t>Perlombaan</w:t>
    </w:r>
    <w:proofErr w:type="spellEnd"/>
    <w:r>
      <w:rPr>
        <w:i/>
        <w:color w:val="5B9BD5" w:themeColor="accent1"/>
        <w:sz w:val="20"/>
        <w:szCs w:val="20"/>
      </w:rPr>
      <w:t xml:space="preserve"> </w:t>
    </w:r>
    <w:proofErr w:type="spellStart"/>
    <w:r>
      <w:rPr>
        <w:i/>
        <w:color w:val="5B9BD5" w:themeColor="accent1"/>
        <w:sz w:val="20"/>
        <w:szCs w:val="20"/>
      </w:rPr>
      <w:t>Burung</w:t>
    </w:r>
    <w:proofErr w:type="spellEnd"/>
    <w:r>
      <w:rPr>
        <w:i/>
        <w:color w:val="5B9BD5" w:themeColor="accent1"/>
        <w:sz w:val="20"/>
        <w:szCs w:val="20"/>
      </w:rPr>
      <w:t xml:space="preserve"> </w:t>
    </w:r>
    <w:proofErr w:type="spellStart"/>
    <w:r>
      <w:rPr>
        <w:i/>
        <w:color w:val="5B9BD5" w:themeColor="accent1"/>
        <w:sz w:val="20"/>
        <w:szCs w:val="20"/>
      </w:rPr>
      <w:t>Dengan</w:t>
    </w:r>
    <w:proofErr w:type="spellEnd"/>
    <w:r>
      <w:rPr>
        <w:i/>
        <w:color w:val="5B9BD5" w:themeColor="accent1"/>
        <w:sz w:val="20"/>
        <w:szCs w:val="20"/>
      </w:rPr>
      <w:t xml:space="preserve"> </w:t>
    </w:r>
    <w:proofErr w:type="spellStart"/>
    <w:r>
      <w:rPr>
        <w:i/>
        <w:color w:val="5B9BD5" w:themeColor="accent1"/>
        <w:sz w:val="20"/>
        <w:szCs w:val="20"/>
      </w:rPr>
      <w:t>Metode</w:t>
    </w:r>
    <w:proofErr w:type="spellEnd"/>
    <w:r>
      <w:rPr>
        <w:i/>
        <w:color w:val="5B9BD5" w:themeColor="accent1"/>
        <w:sz w:val="20"/>
        <w:szCs w:val="20"/>
      </w:rPr>
      <w:t xml:space="preserve"> </w:t>
    </w:r>
    <w:proofErr w:type="spellStart"/>
    <w:r>
      <w:rPr>
        <w:i/>
        <w:color w:val="5B9BD5" w:themeColor="accent1"/>
        <w:sz w:val="20"/>
        <w:szCs w:val="20"/>
      </w:rPr>
      <w:t>Topsis</w:t>
    </w:r>
    <w:proofErr w:type="spellEnd"/>
    <w:r>
      <w:rPr>
        <w:i/>
        <w:color w:val="5B9BD5" w:themeColor="accent1"/>
        <w:sz w:val="20"/>
        <w:szCs w:val="20"/>
      </w:rPr>
      <w:t xml:space="preserve"> Di </w:t>
    </w:r>
    <w:proofErr w:type="spellStart"/>
    <w:r>
      <w:rPr>
        <w:i/>
        <w:color w:val="5B9BD5" w:themeColor="accent1"/>
        <w:sz w:val="20"/>
        <w:szCs w:val="20"/>
      </w:rPr>
      <w:t>Radjawali</w:t>
    </w:r>
    <w:proofErr w:type="spellEnd"/>
    <w:r>
      <w:rPr>
        <w:i/>
        <w:color w:val="5B9BD5" w:themeColor="accent1"/>
        <w:sz w:val="20"/>
        <w:szCs w:val="20"/>
      </w:rPr>
      <w:t xml:space="preserve"> Indonesia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061626"/>
      <w:docPartObj>
        <w:docPartGallery w:val="Page Numbers (Top of Page)"/>
        <w:docPartUnique/>
      </w:docPartObj>
    </w:sdtPr>
    <w:sdtEndPr>
      <w:rPr>
        <w:noProof/>
        <w:sz w:val="22"/>
        <w:szCs w:val="22"/>
      </w:rPr>
    </w:sdtEndPr>
    <w:sdtContent>
      <w:p w14:paraId="1AB5C838" w14:textId="7C4DA2AB" w:rsidR="00B56D5E" w:rsidRPr="00B56D5E" w:rsidRDefault="00B56D5E">
        <w:pPr>
          <w:pStyle w:val="Header"/>
          <w:jc w:val="right"/>
          <w:rPr>
            <w:sz w:val="22"/>
            <w:szCs w:val="22"/>
          </w:rPr>
        </w:pPr>
        <w:r w:rsidRPr="00B56D5E">
          <w:rPr>
            <w:sz w:val="22"/>
            <w:szCs w:val="22"/>
          </w:rPr>
          <w:fldChar w:fldCharType="begin"/>
        </w:r>
        <w:r w:rsidRPr="00B56D5E">
          <w:rPr>
            <w:sz w:val="22"/>
            <w:szCs w:val="22"/>
          </w:rPr>
          <w:instrText xml:space="preserve"> PAGE   \* MERGEFORMAT </w:instrText>
        </w:r>
        <w:r w:rsidRPr="00B56D5E">
          <w:rPr>
            <w:sz w:val="22"/>
            <w:szCs w:val="22"/>
          </w:rPr>
          <w:fldChar w:fldCharType="separate"/>
        </w:r>
        <w:r w:rsidRPr="00B56D5E">
          <w:rPr>
            <w:noProof/>
            <w:sz w:val="22"/>
            <w:szCs w:val="22"/>
          </w:rPr>
          <w:t>2</w:t>
        </w:r>
        <w:r w:rsidRPr="00B56D5E">
          <w:rPr>
            <w:noProof/>
            <w:sz w:val="22"/>
            <w:szCs w:val="22"/>
          </w:rPr>
          <w:fldChar w:fldCharType="end"/>
        </w:r>
      </w:p>
    </w:sdtContent>
  </w:sdt>
  <w:p w14:paraId="11A693CB" w14:textId="6E573EEC" w:rsidR="00B56D5E" w:rsidRPr="007738B5" w:rsidRDefault="00B56D5E" w:rsidP="00F031C5">
    <w:pPr>
      <w:pStyle w:val="NormalWeb"/>
      <w:ind w:right="282" w:firstLine="360"/>
      <w:jc w:val="right"/>
      <w:rPr>
        <w:i/>
        <w:color w:val="5B9BD5" w:themeColor="accent1"/>
        <w:sz w:val="20"/>
        <w:szCs w:val="20"/>
      </w:rPr>
    </w:pPr>
    <w:r>
      <w:rPr>
        <w:i/>
        <w:color w:val="5B9BD5" w:themeColor="accent1"/>
        <w:sz w:val="20"/>
        <w:szCs w:val="20"/>
      </w:rPr>
      <w:t xml:space="preserve">Adi, </w:t>
    </w:r>
    <w:proofErr w:type="spellStart"/>
    <w:r>
      <w:rPr>
        <w:i/>
        <w:color w:val="5B9BD5" w:themeColor="accent1"/>
        <w:sz w:val="20"/>
        <w:szCs w:val="20"/>
      </w:rPr>
      <w:t>Sistem</w:t>
    </w:r>
    <w:proofErr w:type="spellEnd"/>
    <w:r>
      <w:rPr>
        <w:i/>
        <w:color w:val="5B9BD5" w:themeColor="accent1"/>
        <w:sz w:val="20"/>
        <w:szCs w:val="20"/>
      </w:rPr>
      <w:t xml:space="preserve"> </w:t>
    </w:r>
    <w:proofErr w:type="spellStart"/>
    <w:r>
      <w:rPr>
        <w:i/>
        <w:color w:val="5B9BD5" w:themeColor="accent1"/>
        <w:sz w:val="20"/>
        <w:szCs w:val="20"/>
      </w:rPr>
      <w:t>Pendukung</w:t>
    </w:r>
    <w:proofErr w:type="spellEnd"/>
    <w:r>
      <w:rPr>
        <w:i/>
        <w:color w:val="5B9BD5" w:themeColor="accent1"/>
        <w:sz w:val="20"/>
        <w:szCs w:val="20"/>
      </w:rPr>
      <w:t xml:space="preserve"> Keputusan </w:t>
    </w:r>
    <w:proofErr w:type="spellStart"/>
    <w:r>
      <w:rPr>
        <w:i/>
        <w:color w:val="5B9BD5" w:themeColor="accent1"/>
        <w:sz w:val="20"/>
        <w:szCs w:val="20"/>
      </w:rPr>
      <w:t>Penilaian</w:t>
    </w:r>
    <w:proofErr w:type="spellEnd"/>
    <w:r>
      <w:rPr>
        <w:i/>
        <w:color w:val="5B9BD5" w:themeColor="accent1"/>
        <w:sz w:val="20"/>
        <w:szCs w:val="20"/>
      </w:rPr>
      <w:t xml:space="preserve"> </w:t>
    </w:r>
    <w:proofErr w:type="spellStart"/>
    <w:r>
      <w:rPr>
        <w:i/>
        <w:color w:val="5B9BD5" w:themeColor="accent1"/>
        <w:sz w:val="20"/>
        <w:szCs w:val="20"/>
      </w:rPr>
      <w:t>Kinerja</w:t>
    </w:r>
    <w:proofErr w:type="spellEnd"/>
    <w:r>
      <w:rPr>
        <w:i/>
        <w:color w:val="5B9BD5" w:themeColor="accent1"/>
        <w:sz w:val="20"/>
        <w:szCs w:val="20"/>
      </w:rPr>
      <w:t xml:space="preserve"> </w:t>
    </w:r>
    <w:proofErr w:type="spellStart"/>
    <w:r>
      <w:rPr>
        <w:i/>
        <w:color w:val="5B9BD5" w:themeColor="accent1"/>
        <w:sz w:val="20"/>
        <w:szCs w:val="20"/>
      </w:rPr>
      <w:t>Juri</w:t>
    </w:r>
    <w:proofErr w:type="spellEnd"/>
    <w:r>
      <w:rPr>
        <w:i/>
        <w:color w:val="5B9BD5" w:themeColor="accent1"/>
        <w:sz w:val="20"/>
        <w:szCs w:val="20"/>
      </w:rPr>
      <w:t xml:space="preserve"> </w:t>
    </w:r>
    <w:proofErr w:type="spellStart"/>
    <w:r>
      <w:rPr>
        <w:i/>
        <w:color w:val="5B9BD5" w:themeColor="accent1"/>
        <w:sz w:val="20"/>
        <w:szCs w:val="20"/>
      </w:rPr>
      <w:t>Perlombaan</w:t>
    </w:r>
    <w:proofErr w:type="spellEnd"/>
    <w:r>
      <w:rPr>
        <w:i/>
        <w:color w:val="5B9BD5" w:themeColor="accent1"/>
        <w:sz w:val="20"/>
        <w:szCs w:val="20"/>
      </w:rPr>
      <w:t xml:space="preserve"> </w:t>
    </w:r>
    <w:proofErr w:type="spellStart"/>
    <w:r>
      <w:rPr>
        <w:i/>
        <w:color w:val="5B9BD5" w:themeColor="accent1"/>
        <w:sz w:val="20"/>
        <w:szCs w:val="20"/>
      </w:rPr>
      <w:t>Burung</w:t>
    </w:r>
    <w:proofErr w:type="spellEnd"/>
    <w:r>
      <w:rPr>
        <w:i/>
        <w:color w:val="5B9BD5" w:themeColor="accent1"/>
        <w:sz w:val="20"/>
        <w:szCs w:val="20"/>
      </w:rPr>
      <w:t xml:space="preserve"> </w:t>
    </w:r>
    <w:proofErr w:type="spellStart"/>
    <w:r>
      <w:rPr>
        <w:i/>
        <w:color w:val="5B9BD5" w:themeColor="accent1"/>
        <w:sz w:val="20"/>
        <w:szCs w:val="20"/>
      </w:rPr>
      <w:t>Dengan</w:t>
    </w:r>
    <w:proofErr w:type="spellEnd"/>
    <w:r>
      <w:rPr>
        <w:i/>
        <w:color w:val="5B9BD5" w:themeColor="accent1"/>
        <w:sz w:val="20"/>
        <w:szCs w:val="20"/>
      </w:rPr>
      <w:t xml:space="preserve"> </w:t>
    </w:r>
    <w:proofErr w:type="spellStart"/>
    <w:r>
      <w:rPr>
        <w:i/>
        <w:color w:val="5B9BD5" w:themeColor="accent1"/>
        <w:sz w:val="20"/>
        <w:szCs w:val="20"/>
      </w:rPr>
      <w:t>Metode</w:t>
    </w:r>
    <w:proofErr w:type="spellEnd"/>
    <w:r>
      <w:rPr>
        <w:i/>
        <w:color w:val="5B9BD5" w:themeColor="accent1"/>
        <w:sz w:val="20"/>
        <w:szCs w:val="20"/>
      </w:rPr>
      <w:t xml:space="preserve"> </w:t>
    </w:r>
    <w:proofErr w:type="spellStart"/>
    <w:r>
      <w:rPr>
        <w:i/>
        <w:color w:val="5B9BD5" w:themeColor="accent1"/>
        <w:sz w:val="20"/>
        <w:szCs w:val="20"/>
      </w:rPr>
      <w:t>Topsis</w:t>
    </w:r>
    <w:proofErr w:type="spellEnd"/>
    <w:r>
      <w:rPr>
        <w:i/>
        <w:color w:val="5B9BD5" w:themeColor="accent1"/>
        <w:sz w:val="20"/>
        <w:szCs w:val="20"/>
      </w:rPr>
      <w:t xml:space="preserve"> Di </w:t>
    </w:r>
    <w:proofErr w:type="spellStart"/>
    <w:r>
      <w:rPr>
        <w:i/>
        <w:color w:val="5B9BD5" w:themeColor="accent1"/>
        <w:sz w:val="20"/>
        <w:szCs w:val="20"/>
      </w:rPr>
      <w:t>Radjawali</w:t>
    </w:r>
    <w:proofErr w:type="spellEnd"/>
    <w:r>
      <w:rPr>
        <w:i/>
        <w:color w:val="5B9BD5" w:themeColor="accent1"/>
        <w:sz w:val="20"/>
        <w:szCs w:val="20"/>
      </w:rPr>
      <w:t xml:space="preserve"> Indonesia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912896"/>
      <w:docPartObj>
        <w:docPartGallery w:val="Page Numbers (Top of Page)"/>
        <w:docPartUnique/>
      </w:docPartObj>
    </w:sdtPr>
    <w:sdtEndPr>
      <w:rPr>
        <w:noProof/>
      </w:rPr>
    </w:sdtEndPr>
    <w:sdtContent>
      <w:p w14:paraId="2BCCEF60" w14:textId="48DB2895" w:rsidR="00B56D5E" w:rsidRDefault="00B56D5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6D2F54" w14:textId="787976C4" w:rsidR="00B56D5E" w:rsidRPr="00B56D5E" w:rsidRDefault="00B56D5E" w:rsidP="00B56D5E">
    <w:pPr>
      <w:pStyle w:val="NormalWeb"/>
      <w:ind w:right="282" w:firstLine="360"/>
      <w:jc w:val="right"/>
      <w:rPr>
        <w:i/>
        <w:color w:val="5B9BD5" w:themeColor="accent1"/>
        <w:sz w:val="20"/>
        <w:szCs w:val="20"/>
      </w:rPr>
    </w:pPr>
    <w:r>
      <w:rPr>
        <w:i/>
        <w:color w:val="5B9BD5" w:themeColor="accent1"/>
        <w:sz w:val="20"/>
        <w:szCs w:val="20"/>
      </w:rPr>
      <w:t xml:space="preserve">Adi, </w:t>
    </w:r>
    <w:proofErr w:type="spellStart"/>
    <w:r>
      <w:rPr>
        <w:i/>
        <w:color w:val="5B9BD5" w:themeColor="accent1"/>
        <w:sz w:val="20"/>
        <w:szCs w:val="20"/>
      </w:rPr>
      <w:t>Sistem</w:t>
    </w:r>
    <w:proofErr w:type="spellEnd"/>
    <w:r>
      <w:rPr>
        <w:i/>
        <w:color w:val="5B9BD5" w:themeColor="accent1"/>
        <w:sz w:val="20"/>
        <w:szCs w:val="20"/>
      </w:rPr>
      <w:t xml:space="preserve"> </w:t>
    </w:r>
    <w:proofErr w:type="spellStart"/>
    <w:r>
      <w:rPr>
        <w:i/>
        <w:color w:val="5B9BD5" w:themeColor="accent1"/>
        <w:sz w:val="20"/>
        <w:szCs w:val="20"/>
      </w:rPr>
      <w:t>Pendukung</w:t>
    </w:r>
    <w:proofErr w:type="spellEnd"/>
    <w:r>
      <w:rPr>
        <w:i/>
        <w:color w:val="5B9BD5" w:themeColor="accent1"/>
        <w:sz w:val="20"/>
        <w:szCs w:val="20"/>
      </w:rPr>
      <w:t xml:space="preserve"> Keputusan </w:t>
    </w:r>
    <w:proofErr w:type="spellStart"/>
    <w:r>
      <w:rPr>
        <w:i/>
        <w:color w:val="5B9BD5" w:themeColor="accent1"/>
        <w:sz w:val="20"/>
        <w:szCs w:val="20"/>
      </w:rPr>
      <w:t>Penilaian</w:t>
    </w:r>
    <w:proofErr w:type="spellEnd"/>
    <w:r>
      <w:rPr>
        <w:i/>
        <w:color w:val="5B9BD5" w:themeColor="accent1"/>
        <w:sz w:val="20"/>
        <w:szCs w:val="20"/>
      </w:rPr>
      <w:t xml:space="preserve"> </w:t>
    </w:r>
    <w:proofErr w:type="spellStart"/>
    <w:r>
      <w:rPr>
        <w:i/>
        <w:color w:val="5B9BD5" w:themeColor="accent1"/>
        <w:sz w:val="20"/>
        <w:szCs w:val="20"/>
      </w:rPr>
      <w:t>Kinerja</w:t>
    </w:r>
    <w:proofErr w:type="spellEnd"/>
    <w:r>
      <w:rPr>
        <w:i/>
        <w:color w:val="5B9BD5" w:themeColor="accent1"/>
        <w:sz w:val="20"/>
        <w:szCs w:val="20"/>
      </w:rPr>
      <w:t xml:space="preserve"> </w:t>
    </w:r>
    <w:proofErr w:type="spellStart"/>
    <w:r>
      <w:rPr>
        <w:i/>
        <w:color w:val="5B9BD5" w:themeColor="accent1"/>
        <w:sz w:val="20"/>
        <w:szCs w:val="20"/>
      </w:rPr>
      <w:t>Juri</w:t>
    </w:r>
    <w:proofErr w:type="spellEnd"/>
    <w:r>
      <w:rPr>
        <w:i/>
        <w:color w:val="5B9BD5" w:themeColor="accent1"/>
        <w:sz w:val="20"/>
        <w:szCs w:val="20"/>
      </w:rPr>
      <w:t xml:space="preserve"> </w:t>
    </w:r>
    <w:proofErr w:type="spellStart"/>
    <w:r>
      <w:rPr>
        <w:i/>
        <w:color w:val="5B9BD5" w:themeColor="accent1"/>
        <w:sz w:val="20"/>
        <w:szCs w:val="20"/>
      </w:rPr>
      <w:t>Perlombaan</w:t>
    </w:r>
    <w:proofErr w:type="spellEnd"/>
    <w:r>
      <w:rPr>
        <w:i/>
        <w:color w:val="5B9BD5" w:themeColor="accent1"/>
        <w:sz w:val="20"/>
        <w:szCs w:val="20"/>
      </w:rPr>
      <w:t xml:space="preserve"> </w:t>
    </w:r>
    <w:proofErr w:type="spellStart"/>
    <w:r>
      <w:rPr>
        <w:i/>
        <w:color w:val="5B9BD5" w:themeColor="accent1"/>
        <w:sz w:val="20"/>
        <w:szCs w:val="20"/>
      </w:rPr>
      <w:t>Burung</w:t>
    </w:r>
    <w:proofErr w:type="spellEnd"/>
    <w:r>
      <w:rPr>
        <w:i/>
        <w:color w:val="5B9BD5" w:themeColor="accent1"/>
        <w:sz w:val="20"/>
        <w:szCs w:val="20"/>
      </w:rPr>
      <w:t xml:space="preserve"> </w:t>
    </w:r>
    <w:proofErr w:type="spellStart"/>
    <w:r>
      <w:rPr>
        <w:i/>
        <w:color w:val="5B9BD5" w:themeColor="accent1"/>
        <w:sz w:val="20"/>
        <w:szCs w:val="20"/>
      </w:rPr>
      <w:t>Dengan</w:t>
    </w:r>
    <w:proofErr w:type="spellEnd"/>
    <w:r>
      <w:rPr>
        <w:i/>
        <w:color w:val="5B9BD5" w:themeColor="accent1"/>
        <w:sz w:val="20"/>
        <w:szCs w:val="20"/>
      </w:rPr>
      <w:t xml:space="preserve"> </w:t>
    </w:r>
    <w:proofErr w:type="spellStart"/>
    <w:r>
      <w:rPr>
        <w:i/>
        <w:color w:val="5B9BD5" w:themeColor="accent1"/>
        <w:sz w:val="20"/>
        <w:szCs w:val="20"/>
      </w:rPr>
      <w:t>Metode</w:t>
    </w:r>
    <w:proofErr w:type="spellEnd"/>
    <w:r>
      <w:rPr>
        <w:i/>
        <w:color w:val="5B9BD5" w:themeColor="accent1"/>
        <w:sz w:val="20"/>
        <w:szCs w:val="20"/>
      </w:rPr>
      <w:t xml:space="preserve"> </w:t>
    </w:r>
    <w:proofErr w:type="spellStart"/>
    <w:r>
      <w:rPr>
        <w:i/>
        <w:color w:val="5B9BD5" w:themeColor="accent1"/>
        <w:sz w:val="20"/>
        <w:szCs w:val="20"/>
      </w:rPr>
      <w:t>Topsis</w:t>
    </w:r>
    <w:proofErr w:type="spellEnd"/>
    <w:r>
      <w:rPr>
        <w:i/>
        <w:color w:val="5B9BD5" w:themeColor="accent1"/>
        <w:sz w:val="20"/>
        <w:szCs w:val="20"/>
      </w:rPr>
      <w:t xml:space="preserve"> Di </w:t>
    </w:r>
    <w:proofErr w:type="spellStart"/>
    <w:r>
      <w:rPr>
        <w:i/>
        <w:color w:val="5B9BD5" w:themeColor="accent1"/>
        <w:sz w:val="20"/>
        <w:szCs w:val="20"/>
      </w:rPr>
      <w:t>Radjawali</w:t>
    </w:r>
    <w:proofErr w:type="spellEnd"/>
    <w:r>
      <w:rPr>
        <w:i/>
        <w:color w:val="5B9BD5" w:themeColor="accent1"/>
        <w:sz w:val="20"/>
        <w:szCs w:val="20"/>
      </w:rPr>
      <w:t xml:space="preserve"> Indonesia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758415"/>
      <w:docPartObj>
        <w:docPartGallery w:val="Page Numbers (Top of Page)"/>
        <w:docPartUnique/>
      </w:docPartObj>
    </w:sdtPr>
    <w:sdtEndPr>
      <w:rPr>
        <w:noProof/>
      </w:rPr>
    </w:sdtEndPr>
    <w:sdtContent>
      <w:p w14:paraId="7C3E8E4B" w14:textId="77777777" w:rsidR="00B56D5E" w:rsidRDefault="00B45E32">
        <w:pPr>
          <w:pStyle w:val="NormalWeb"/>
          <w:jc w:val="right"/>
        </w:pPr>
      </w:p>
    </w:sdtContent>
  </w:sdt>
  <w:p w14:paraId="06E5C045" w14:textId="77777777" w:rsidR="00B56D5E" w:rsidRDefault="00B56D5E">
    <w:pPr>
      <w:pStyle w:val="NormalWe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166376"/>
      <w:docPartObj>
        <w:docPartGallery w:val="Page Numbers (Top of Page)"/>
        <w:docPartUnique/>
      </w:docPartObj>
    </w:sdtPr>
    <w:sdtEndPr>
      <w:rPr>
        <w:noProof/>
      </w:rPr>
    </w:sdtEndPr>
    <w:sdtContent>
      <w:p w14:paraId="0D98CE1D" w14:textId="77777777" w:rsidR="00B56D5E" w:rsidRDefault="00B45E32">
        <w:pPr>
          <w:pStyle w:val="NormalWeb"/>
          <w:jc w:val="right"/>
        </w:pPr>
      </w:p>
    </w:sdtContent>
  </w:sdt>
  <w:p w14:paraId="3A27D892" w14:textId="77777777" w:rsidR="00B56D5E" w:rsidRDefault="00B56D5E">
    <w:pPr>
      <w:pStyle w:val="NormalWe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E9E7D03"/>
    <w:multiLevelType w:val="multilevel"/>
    <w:tmpl w:val="5C161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A921DA"/>
    <w:multiLevelType w:val="hybridMultilevel"/>
    <w:tmpl w:val="A2B20E22"/>
    <w:lvl w:ilvl="0" w:tplc="04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50807ED"/>
    <w:multiLevelType w:val="multilevel"/>
    <w:tmpl w:val="F18412BC"/>
    <w:lvl w:ilvl="0">
      <w:start w:val="1"/>
      <w:numFmt w:val="decimal"/>
      <w:lvlText w:val="%1."/>
      <w:lvlJc w:val="left"/>
      <w:pPr>
        <w:ind w:left="687" w:hanging="360"/>
      </w:pPr>
    </w:lvl>
    <w:lvl w:ilvl="1">
      <w:start w:val="14"/>
      <w:numFmt w:val="decimal"/>
      <w:isLgl/>
      <w:lvlText w:val="%1.%2"/>
      <w:lvlJc w:val="left"/>
      <w:pPr>
        <w:ind w:left="747" w:hanging="420"/>
      </w:pPr>
      <w:rPr>
        <w:rFonts w:hint="default"/>
      </w:rPr>
    </w:lvl>
    <w:lvl w:ilvl="2">
      <w:start w:val="1"/>
      <w:numFmt w:val="decimal"/>
      <w:isLgl/>
      <w:lvlText w:val="%1.%2.%3"/>
      <w:lvlJc w:val="left"/>
      <w:pPr>
        <w:ind w:left="1047" w:hanging="720"/>
      </w:pPr>
      <w:rPr>
        <w:rFonts w:hint="default"/>
      </w:rPr>
    </w:lvl>
    <w:lvl w:ilvl="3">
      <w:start w:val="1"/>
      <w:numFmt w:val="decimal"/>
      <w:isLgl/>
      <w:lvlText w:val="%1.%2.%3.%4"/>
      <w:lvlJc w:val="left"/>
      <w:pPr>
        <w:ind w:left="1047" w:hanging="720"/>
      </w:pPr>
      <w:rPr>
        <w:rFonts w:hint="default"/>
      </w:rPr>
    </w:lvl>
    <w:lvl w:ilvl="4">
      <w:start w:val="1"/>
      <w:numFmt w:val="decimal"/>
      <w:isLgl/>
      <w:lvlText w:val="%1.%2.%3.%4.%5"/>
      <w:lvlJc w:val="left"/>
      <w:pPr>
        <w:ind w:left="1407" w:hanging="1080"/>
      </w:pPr>
      <w:rPr>
        <w:rFonts w:hint="default"/>
      </w:rPr>
    </w:lvl>
    <w:lvl w:ilvl="5">
      <w:start w:val="1"/>
      <w:numFmt w:val="decimal"/>
      <w:isLgl/>
      <w:lvlText w:val="%1.%2.%3.%4.%5.%6"/>
      <w:lvlJc w:val="left"/>
      <w:pPr>
        <w:ind w:left="1407" w:hanging="1080"/>
      </w:pPr>
      <w:rPr>
        <w:rFonts w:hint="default"/>
      </w:rPr>
    </w:lvl>
    <w:lvl w:ilvl="6">
      <w:start w:val="1"/>
      <w:numFmt w:val="decimal"/>
      <w:isLgl/>
      <w:lvlText w:val="%1.%2.%3.%4.%5.%6.%7"/>
      <w:lvlJc w:val="left"/>
      <w:pPr>
        <w:ind w:left="1767" w:hanging="1440"/>
      </w:pPr>
      <w:rPr>
        <w:rFonts w:hint="default"/>
      </w:rPr>
    </w:lvl>
    <w:lvl w:ilvl="7">
      <w:start w:val="1"/>
      <w:numFmt w:val="decimal"/>
      <w:isLgl/>
      <w:lvlText w:val="%1.%2.%3.%4.%5.%6.%7.%8"/>
      <w:lvlJc w:val="left"/>
      <w:pPr>
        <w:ind w:left="1767" w:hanging="1440"/>
      </w:pPr>
      <w:rPr>
        <w:rFonts w:hint="default"/>
      </w:rPr>
    </w:lvl>
    <w:lvl w:ilvl="8">
      <w:start w:val="1"/>
      <w:numFmt w:val="decimal"/>
      <w:isLgl/>
      <w:lvlText w:val="%1.%2.%3.%4.%5.%6.%7.%8.%9"/>
      <w:lvlJc w:val="left"/>
      <w:pPr>
        <w:ind w:left="2127" w:hanging="1800"/>
      </w:pPr>
      <w:rPr>
        <w:rFonts w:hint="default"/>
      </w:rPr>
    </w:lvl>
  </w:abstractNum>
  <w:abstractNum w:abstractNumId="6"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11A283A"/>
    <w:multiLevelType w:val="hybridMultilevel"/>
    <w:tmpl w:val="CCA099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DF00EFE"/>
    <w:multiLevelType w:val="multilevel"/>
    <w:tmpl w:val="2CEE2A14"/>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rPr>
    </w:lvl>
    <w:lvl w:ilvl="2">
      <w:start w:val="4"/>
      <w:numFmt w:val="decimal"/>
      <w:isLgl/>
      <w:lvlText w:val="%1.%2.%3"/>
      <w:lvlJc w:val="left"/>
      <w:pPr>
        <w:ind w:left="1200" w:hanging="840"/>
      </w:pPr>
      <w:rPr>
        <w:rFonts w:hint="default"/>
      </w:rPr>
    </w:lvl>
    <w:lvl w:ilvl="3">
      <w:start w:val="2"/>
      <w:numFmt w:val="decimal"/>
      <w:isLgl/>
      <w:lvlText w:val="%1.%2.%3.%4"/>
      <w:lvlJc w:val="left"/>
      <w:pPr>
        <w:ind w:left="1200" w:hanging="840"/>
      </w:pPr>
      <w:rPr>
        <w:rFonts w:hint="default"/>
      </w:rPr>
    </w:lvl>
    <w:lvl w:ilvl="4">
      <w:start w:val="2"/>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6F5C2D"/>
    <w:multiLevelType w:val="multilevel"/>
    <w:tmpl w:val="E574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89A08C9"/>
    <w:multiLevelType w:val="hybridMultilevel"/>
    <w:tmpl w:val="0512C1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C6803D4"/>
    <w:multiLevelType w:val="multilevel"/>
    <w:tmpl w:val="1C44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BB2EAF"/>
    <w:multiLevelType w:val="hybridMultilevel"/>
    <w:tmpl w:val="B002EECE"/>
    <w:lvl w:ilvl="0" w:tplc="04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613464DF"/>
    <w:multiLevelType w:val="hybridMultilevel"/>
    <w:tmpl w:val="B770C452"/>
    <w:lvl w:ilvl="0" w:tplc="9B0E12AC">
      <w:start w:val="1"/>
      <w:numFmt w:val="decimal"/>
      <w:pStyle w:val="N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A7392"/>
    <w:multiLevelType w:val="hybridMultilevel"/>
    <w:tmpl w:val="059A6954"/>
    <w:lvl w:ilvl="0" w:tplc="0409000F">
      <w:start w:val="1"/>
      <w:numFmt w:val="decimal"/>
      <w:lvlText w:val="%1."/>
      <w:lvlJc w:val="left"/>
      <w:pPr>
        <w:ind w:left="720" w:hanging="360"/>
      </w:pPr>
    </w:lvl>
    <w:lvl w:ilvl="1" w:tplc="3809000F">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7DC2D19"/>
    <w:multiLevelType w:val="hybridMultilevel"/>
    <w:tmpl w:val="B28064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738624FF"/>
    <w:multiLevelType w:val="hybridMultilevel"/>
    <w:tmpl w:val="E0B2A228"/>
    <w:lvl w:ilvl="0" w:tplc="3809000F">
      <w:start w:val="1"/>
      <w:numFmt w:val="decimal"/>
      <w:lvlText w:val="%1."/>
      <w:lvlJc w:val="left"/>
      <w:pPr>
        <w:ind w:left="720" w:hanging="360"/>
      </w:pPr>
    </w:lvl>
    <w:lvl w:ilvl="1" w:tplc="6BCA89A4">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3DB6B62"/>
    <w:multiLevelType w:val="hybridMultilevel"/>
    <w:tmpl w:val="C13EF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12"/>
  </w:num>
  <w:num w:numId="5">
    <w:abstractNumId w:val="6"/>
  </w:num>
  <w:num w:numId="6">
    <w:abstractNumId w:val="16"/>
  </w:num>
  <w:num w:numId="7">
    <w:abstractNumId w:val="8"/>
  </w:num>
  <w:num w:numId="8">
    <w:abstractNumId w:val="9"/>
  </w:num>
  <w:num w:numId="9">
    <w:abstractNumId w:val="3"/>
  </w:num>
  <w:num w:numId="10">
    <w:abstractNumId w:val="15"/>
  </w:num>
  <w:num w:numId="11">
    <w:abstractNumId w:val="17"/>
    <w:lvlOverride w:ilvl="0">
      <w:startOverride w:val="1"/>
    </w:lvlOverride>
  </w:num>
  <w:num w:numId="12">
    <w:abstractNumId w:val="17"/>
  </w:num>
  <w:num w:numId="13">
    <w:abstractNumId w:val="17"/>
    <w:lvlOverride w:ilvl="0">
      <w:startOverride w:val="1"/>
    </w:lvlOverride>
  </w:num>
  <w:num w:numId="14">
    <w:abstractNumId w:val="20"/>
  </w:num>
  <w:num w:numId="15">
    <w:abstractNumId w:val="18"/>
  </w:num>
  <w:num w:numId="16">
    <w:abstractNumId w:val="7"/>
  </w:num>
  <w:num w:numId="17">
    <w:abstractNumId w:val="14"/>
  </w:num>
  <w:num w:numId="18">
    <w:abstractNumId w:val="11"/>
  </w:num>
  <w:num w:numId="19">
    <w:abstractNumId w:val="13"/>
  </w:num>
  <w:num w:numId="20">
    <w:abstractNumId w:val="4"/>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D8C"/>
    <w:rsid w:val="00011F86"/>
    <w:rsid w:val="0001250E"/>
    <w:rsid w:val="000136E1"/>
    <w:rsid w:val="0001664E"/>
    <w:rsid w:val="00022890"/>
    <w:rsid w:val="0002298E"/>
    <w:rsid w:val="00032BA7"/>
    <w:rsid w:val="00041786"/>
    <w:rsid w:val="000452A9"/>
    <w:rsid w:val="00050362"/>
    <w:rsid w:val="0005225F"/>
    <w:rsid w:val="0006155C"/>
    <w:rsid w:val="00066E1A"/>
    <w:rsid w:val="000762E9"/>
    <w:rsid w:val="00077BD9"/>
    <w:rsid w:val="00081000"/>
    <w:rsid w:val="00081B0D"/>
    <w:rsid w:val="00082B0C"/>
    <w:rsid w:val="00082CE0"/>
    <w:rsid w:val="0008525C"/>
    <w:rsid w:val="000952E9"/>
    <w:rsid w:val="000960D3"/>
    <w:rsid w:val="000970FF"/>
    <w:rsid w:val="000A0843"/>
    <w:rsid w:val="000A0B99"/>
    <w:rsid w:val="000A379E"/>
    <w:rsid w:val="000B5ED9"/>
    <w:rsid w:val="000C6D03"/>
    <w:rsid w:val="000E0897"/>
    <w:rsid w:val="000E51CC"/>
    <w:rsid w:val="000E68A9"/>
    <w:rsid w:val="000F66B8"/>
    <w:rsid w:val="000F677B"/>
    <w:rsid w:val="00101308"/>
    <w:rsid w:val="00101BCB"/>
    <w:rsid w:val="0010301C"/>
    <w:rsid w:val="00106F56"/>
    <w:rsid w:val="0011033B"/>
    <w:rsid w:val="0011623F"/>
    <w:rsid w:val="00122399"/>
    <w:rsid w:val="001251DB"/>
    <w:rsid w:val="001277EF"/>
    <w:rsid w:val="00134C8D"/>
    <w:rsid w:val="0014005A"/>
    <w:rsid w:val="0014418C"/>
    <w:rsid w:val="00144EEF"/>
    <w:rsid w:val="00144FBA"/>
    <w:rsid w:val="00152280"/>
    <w:rsid w:val="00155623"/>
    <w:rsid w:val="00156375"/>
    <w:rsid w:val="00156A3C"/>
    <w:rsid w:val="001605D1"/>
    <w:rsid w:val="00163C41"/>
    <w:rsid w:val="001642ED"/>
    <w:rsid w:val="001651C1"/>
    <w:rsid w:val="00170486"/>
    <w:rsid w:val="0017119C"/>
    <w:rsid w:val="00173195"/>
    <w:rsid w:val="00177B6F"/>
    <w:rsid w:val="001818CC"/>
    <w:rsid w:val="00184FD9"/>
    <w:rsid w:val="00185E56"/>
    <w:rsid w:val="00190038"/>
    <w:rsid w:val="001904D8"/>
    <w:rsid w:val="001A11DA"/>
    <w:rsid w:val="001A2C66"/>
    <w:rsid w:val="001A441F"/>
    <w:rsid w:val="001A77E9"/>
    <w:rsid w:val="001B092F"/>
    <w:rsid w:val="001C2267"/>
    <w:rsid w:val="001C3D55"/>
    <w:rsid w:val="001C5FE7"/>
    <w:rsid w:val="001D0E1D"/>
    <w:rsid w:val="001D4C91"/>
    <w:rsid w:val="001E1DF1"/>
    <w:rsid w:val="001F0A20"/>
    <w:rsid w:val="001F0FBF"/>
    <w:rsid w:val="001F2977"/>
    <w:rsid w:val="001F4FE0"/>
    <w:rsid w:val="002039F3"/>
    <w:rsid w:val="002055C3"/>
    <w:rsid w:val="00211561"/>
    <w:rsid w:val="0021198F"/>
    <w:rsid w:val="00213492"/>
    <w:rsid w:val="0021652D"/>
    <w:rsid w:val="002206E8"/>
    <w:rsid w:val="00226E39"/>
    <w:rsid w:val="00230519"/>
    <w:rsid w:val="0023222E"/>
    <w:rsid w:val="00232504"/>
    <w:rsid w:val="0023588E"/>
    <w:rsid w:val="002363C1"/>
    <w:rsid w:val="002375FA"/>
    <w:rsid w:val="00250A0E"/>
    <w:rsid w:val="00260424"/>
    <w:rsid w:val="002630A8"/>
    <w:rsid w:val="00264706"/>
    <w:rsid w:val="00265836"/>
    <w:rsid w:val="002765E8"/>
    <w:rsid w:val="002768DF"/>
    <w:rsid w:val="00283228"/>
    <w:rsid w:val="00285D8C"/>
    <w:rsid w:val="00292DC0"/>
    <w:rsid w:val="002934D1"/>
    <w:rsid w:val="002940F4"/>
    <w:rsid w:val="002978D1"/>
    <w:rsid w:val="002A3095"/>
    <w:rsid w:val="002B1CEA"/>
    <w:rsid w:val="002B1F6B"/>
    <w:rsid w:val="002B7022"/>
    <w:rsid w:val="002B7B33"/>
    <w:rsid w:val="002B7C1A"/>
    <w:rsid w:val="002C1C14"/>
    <w:rsid w:val="002C6E97"/>
    <w:rsid w:val="002D447D"/>
    <w:rsid w:val="002D6B59"/>
    <w:rsid w:val="002E1BB5"/>
    <w:rsid w:val="002E634A"/>
    <w:rsid w:val="002E7CBB"/>
    <w:rsid w:val="00307D5F"/>
    <w:rsid w:val="003136A9"/>
    <w:rsid w:val="00320BB3"/>
    <w:rsid w:val="00321D8C"/>
    <w:rsid w:val="003251DF"/>
    <w:rsid w:val="003259FA"/>
    <w:rsid w:val="00326469"/>
    <w:rsid w:val="00335DB2"/>
    <w:rsid w:val="0034238B"/>
    <w:rsid w:val="003426B0"/>
    <w:rsid w:val="00345BF5"/>
    <w:rsid w:val="00353541"/>
    <w:rsid w:val="003568C8"/>
    <w:rsid w:val="00377025"/>
    <w:rsid w:val="00387AC3"/>
    <w:rsid w:val="003914CB"/>
    <w:rsid w:val="003927F7"/>
    <w:rsid w:val="003B0B1E"/>
    <w:rsid w:val="003B5092"/>
    <w:rsid w:val="003B6F94"/>
    <w:rsid w:val="003C2595"/>
    <w:rsid w:val="003C2F5B"/>
    <w:rsid w:val="003C5967"/>
    <w:rsid w:val="003C5F21"/>
    <w:rsid w:val="003C7708"/>
    <w:rsid w:val="003D40DA"/>
    <w:rsid w:val="003D7E6B"/>
    <w:rsid w:val="003E12BB"/>
    <w:rsid w:val="003E384A"/>
    <w:rsid w:val="003E427D"/>
    <w:rsid w:val="003E5DF7"/>
    <w:rsid w:val="003F4F93"/>
    <w:rsid w:val="004026A4"/>
    <w:rsid w:val="00402960"/>
    <w:rsid w:val="00414477"/>
    <w:rsid w:val="00415B23"/>
    <w:rsid w:val="00420249"/>
    <w:rsid w:val="004234BC"/>
    <w:rsid w:val="00424AF8"/>
    <w:rsid w:val="00427927"/>
    <w:rsid w:val="0042795A"/>
    <w:rsid w:val="00435EB4"/>
    <w:rsid w:val="00437F21"/>
    <w:rsid w:val="0044313C"/>
    <w:rsid w:val="00447F5E"/>
    <w:rsid w:val="004503A2"/>
    <w:rsid w:val="00471BA7"/>
    <w:rsid w:val="00474946"/>
    <w:rsid w:val="00475866"/>
    <w:rsid w:val="0048679D"/>
    <w:rsid w:val="00486DF0"/>
    <w:rsid w:val="00487C0F"/>
    <w:rsid w:val="004950C8"/>
    <w:rsid w:val="004963CA"/>
    <w:rsid w:val="0049650A"/>
    <w:rsid w:val="004A48A3"/>
    <w:rsid w:val="004A54D0"/>
    <w:rsid w:val="004A6384"/>
    <w:rsid w:val="004A66DD"/>
    <w:rsid w:val="004B292D"/>
    <w:rsid w:val="004B758A"/>
    <w:rsid w:val="004C0A89"/>
    <w:rsid w:val="004C71D1"/>
    <w:rsid w:val="004D150C"/>
    <w:rsid w:val="004D6462"/>
    <w:rsid w:val="004E1863"/>
    <w:rsid w:val="004F1B97"/>
    <w:rsid w:val="004F5D32"/>
    <w:rsid w:val="00514B65"/>
    <w:rsid w:val="0051689D"/>
    <w:rsid w:val="0051764E"/>
    <w:rsid w:val="00524A28"/>
    <w:rsid w:val="005253C2"/>
    <w:rsid w:val="00533CC6"/>
    <w:rsid w:val="0053555F"/>
    <w:rsid w:val="00544A18"/>
    <w:rsid w:val="0054577B"/>
    <w:rsid w:val="00557605"/>
    <w:rsid w:val="005605AD"/>
    <w:rsid w:val="005611B3"/>
    <w:rsid w:val="00562678"/>
    <w:rsid w:val="005652E8"/>
    <w:rsid w:val="005716BB"/>
    <w:rsid w:val="00574D7D"/>
    <w:rsid w:val="005812D6"/>
    <w:rsid w:val="00591E45"/>
    <w:rsid w:val="00591EDC"/>
    <w:rsid w:val="00595DD2"/>
    <w:rsid w:val="005A5DA5"/>
    <w:rsid w:val="005B271A"/>
    <w:rsid w:val="005B7AC9"/>
    <w:rsid w:val="005C2110"/>
    <w:rsid w:val="005C35AE"/>
    <w:rsid w:val="005D6839"/>
    <w:rsid w:val="005D6C1A"/>
    <w:rsid w:val="005E1168"/>
    <w:rsid w:val="005E463F"/>
    <w:rsid w:val="005E7323"/>
    <w:rsid w:val="005E7948"/>
    <w:rsid w:val="005F0D1A"/>
    <w:rsid w:val="005F2542"/>
    <w:rsid w:val="005F2660"/>
    <w:rsid w:val="005F6903"/>
    <w:rsid w:val="006020D6"/>
    <w:rsid w:val="00605102"/>
    <w:rsid w:val="006052D8"/>
    <w:rsid w:val="00607CAB"/>
    <w:rsid w:val="00613579"/>
    <w:rsid w:val="006160E8"/>
    <w:rsid w:val="00624C59"/>
    <w:rsid w:val="0063433F"/>
    <w:rsid w:val="006506B0"/>
    <w:rsid w:val="00654477"/>
    <w:rsid w:val="0066028C"/>
    <w:rsid w:val="00661EF5"/>
    <w:rsid w:val="00664B9C"/>
    <w:rsid w:val="0066696F"/>
    <w:rsid w:val="00667DFF"/>
    <w:rsid w:val="00671AE5"/>
    <w:rsid w:val="0069491C"/>
    <w:rsid w:val="006B1AA4"/>
    <w:rsid w:val="006B42FB"/>
    <w:rsid w:val="006B450A"/>
    <w:rsid w:val="006B4CB9"/>
    <w:rsid w:val="006D53CC"/>
    <w:rsid w:val="006E1F0B"/>
    <w:rsid w:val="006E3DB6"/>
    <w:rsid w:val="006E5228"/>
    <w:rsid w:val="006E5741"/>
    <w:rsid w:val="006F1BD1"/>
    <w:rsid w:val="006F42F1"/>
    <w:rsid w:val="0070048F"/>
    <w:rsid w:val="007006A4"/>
    <w:rsid w:val="00700986"/>
    <w:rsid w:val="00705197"/>
    <w:rsid w:val="00721918"/>
    <w:rsid w:val="00721F41"/>
    <w:rsid w:val="007231DC"/>
    <w:rsid w:val="0073070D"/>
    <w:rsid w:val="00734643"/>
    <w:rsid w:val="007410FC"/>
    <w:rsid w:val="00741E6D"/>
    <w:rsid w:val="00741ED1"/>
    <w:rsid w:val="00744259"/>
    <w:rsid w:val="00744557"/>
    <w:rsid w:val="00747556"/>
    <w:rsid w:val="00754B2D"/>
    <w:rsid w:val="007559FB"/>
    <w:rsid w:val="00757B70"/>
    <w:rsid w:val="00761AF0"/>
    <w:rsid w:val="00764561"/>
    <w:rsid w:val="00766480"/>
    <w:rsid w:val="0077049B"/>
    <w:rsid w:val="00772CD4"/>
    <w:rsid w:val="007738B5"/>
    <w:rsid w:val="00776BD4"/>
    <w:rsid w:val="00780AB4"/>
    <w:rsid w:val="00786309"/>
    <w:rsid w:val="00790B90"/>
    <w:rsid w:val="00791C62"/>
    <w:rsid w:val="00792A39"/>
    <w:rsid w:val="007A2A90"/>
    <w:rsid w:val="007A2FC0"/>
    <w:rsid w:val="007A69D1"/>
    <w:rsid w:val="007A7A6D"/>
    <w:rsid w:val="007A7F7E"/>
    <w:rsid w:val="007B331D"/>
    <w:rsid w:val="007C0DBA"/>
    <w:rsid w:val="007C10E4"/>
    <w:rsid w:val="007D22A5"/>
    <w:rsid w:val="007E261D"/>
    <w:rsid w:val="007F4810"/>
    <w:rsid w:val="00801EAF"/>
    <w:rsid w:val="00803FC7"/>
    <w:rsid w:val="00804959"/>
    <w:rsid w:val="00814C9C"/>
    <w:rsid w:val="00815BFA"/>
    <w:rsid w:val="008162EF"/>
    <w:rsid w:val="00817D7E"/>
    <w:rsid w:val="0082340B"/>
    <w:rsid w:val="00824390"/>
    <w:rsid w:val="0082697F"/>
    <w:rsid w:val="00827C42"/>
    <w:rsid w:val="00836AF4"/>
    <w:rsid w:val="0084578E"/>
    <w:rsid w:val="00853390"/>
    <w:rsid w:val="00855213"/>
    <w:rsid w:val="00864CE0"/>
    <w:rsid w:val="00873559"/>
    <w:rsid w:val="008744CB"/>
    <w:rsid w:val="00877684"/>
    <w:rsid w:val="00883B0F"/>
    <w:rsid w:val="008852E5"/>
    <w:rsid w:val="00893D09"/>
    <w:rsid w:val="008A59BA"/>
    <w:rsid w:val="008A6075"/>
    <w:rsid w:val="008A691B"/>
    <w:rsid w:val="008B0D3E"/>
    <w:rsid w:val="008B4EA5"/>
    <w:rsid w:val="008B5C25"/>
    <w:rsid w:val="008B5F0D"/>
    <w:rsid w:val="008C4195"/>
    <w:rsid w:val="008C5982"/>
    <w:rsid w:val="008C6FD9"/>
    <w:rsid w:val="008C76B6"/>
    <w:rsid w:val="008D01EC"/>
    <w:rsid w:val="008D4375"/>
    <w:rsid w:val="008E0BFA"/>
    <w:rsid w:val="008E27F1"/>
    <w:rsid w:val="008F09F1"/>
    <w:rsid w:val="008F53C2"/>
    <w:rsid w:val="00900BA4"/>
    <w:rsid w:val="00907CE8"/>
    <w:rsid w:val="009123BD"/>
    <w:rsid w:val="009127DE"/>
    <w:rsid w:val="0091284D"/>
    <w:rsid w:val="009211D7"/>
    <w:rsid w:val="00921B22"/>
    <w:rsid w:val="00921FA6"/>
    <w:rsid w:val="00931343"/>
    <w:rsid w:val="0094425F"/>
    <w:rsid w:val="00945229"/>
    <w:rsid w:val="009454E8"/>
    <w:rsid w:val="0095160E"/>
    <w:rsid w:val="0095364D"/>
    <w:rsid w:val="00953D71"/>
    <w:rsid w:val="00956DCC"/>
    <w:rsid w:val="009609BF"/>
    <w:rsid w:val="00962983"/>
    <w:rsid w:val="00971C08"/>
    <w:rsid w:val="00972A59"/>
    <w:rsid w:val="00973F4E"/>
    <w:rsid w:val="00983E8A"/>
    <w:rsid w:val="00984EC2"/>
    <w:rsid w:val="00986680"/>
    <w:rsid w:val="00990802"/>
    <w:rsid w:val="009965C0"/>
    <w:rsid w:val="00996747"/>
    <w:rsid w:val="009A0355"/>
    <w:rsid w:val="009A0566"/>
    <w:rsid w:val="009A0AB8"/>
    <w:rsid w:val="009A343B"/>
    <w:rsid w:val="009A3D89"/>
    <w:rsid w:val="009A7C16"/>
    <w:rsid w:val="009B6499"/>
    <w:rsid w:val="009C0DFD"/>
    <w:rsid w:val="009D00CC"/>
    <w:rsid w:val="009D4572"/>
    <w:rsid w:val="009E22D8"/>
    <w:rsid w:val="009E3FD8"/>
    <w:rsid w:val="009E4DDC"/>
    <w:rsid w:val="009E7E9B"/>
    <w:rsid w:val="009F0CD9"/>
    <w:rsid w:val="009F253D"/>
    <w:rsid w:val="009F420B"/>
    <w:rsid w:val="009F5EE7"/>
    <w:rsid w:val="009F691E"/>
    <w:rsid w:val="00A042F1"/>
    <w:rsid w:val="00A06C42"/>
    <w:rsid w:val="00A11397"/>
    <w:rsid w:val="00A134AD"/>
    <w:rsid w:val="00A16134"/>
    <w:rsid w:val="00A22C53"/>
    <w:rsid w:val="00A23D03"/>
    <w:rsid w:val="00A245F0"/>
    <w:rsid w:val="00A26EF3"/>
    <w:rsid w:val="00A31970"/>
    <w:rsid w:val="00A33EDC"/>
    <w:rsid w:val="00A452C5"/>
    <w:rsid w:val="00A46CBF"/>
    <w:rsid w:val="00A47F33"/>
    <w:rsid w:val="00A5328D"/>
    <w:rsid w:val="00A553CE"/>
    <w:rsid w:val="00A57097"/>
    <w:rsid w:val="00A573FA"/>
    <w:rsid w:val="00A57D92"/>
    <w:rsid w:val="00A62A24"/>
    <w:rsid w:val="00A65217"/>
    <w:rsid w:val="00A65387"/>
    <w:rsid w:val="00A70377"/>
    <w:rsid w:val="00A72939"/>
    <w:rsid w:val="00A72F97"/>
    <w:rsid w:val="00A77A57"/>
    <w:rsid w:val="00A81CDC"/>
    <w:rsid w:val="00A869A4"/>
    <w:rsid w:val="00A93DBD"/>
    <w:rsid w:val="00A967A8"/>
    <w:rsid w:val="00A96EF8"/>
    <w:rsid w:val="00A97D45"/>
    <w:rsid w:val="00AA02FE"/>
    <w:rsid w:val="00AA1C40"/>
    <w:rsid w:val="00AA5A0B"/>
    <w:rsid w:val="00AA625D"/>
    <w:rsid w:val="00AB206C"/>
    <w:rsid w:val="00AB4829"/>
    <w:rsid w:val="00AC1F65"/>
    <w:rsid w:val="00AC44E3"/>
    <w:rsid w:val="00AC4D58"/>
    <w:rsid w:val="00AC5A69"/>
    <w:rsid w:val="00AC67B8"/>
    <w:rsid w:val="00AC717E"/>
    <w:rsid w:val="00AD266B"/>
    <w:rsid w:val="00AD4C0B"/>
    <w:rsid w:val="00AD5072"/>
    <w:rsid w:val="00AE3AAD"/>
    <w:rsid w:val="00AF180B"/>
    <w:rsid w:val="00AF547D"/>
    <w:rsid w:val="00AF5D86"/>
    <w:rsid w:val="00AF7491"/>
    <w:rsid w:val="00B01BD6"/>
    <w:rsid w:val="00B0216D"/>
    <w:rsid w:val="00B158E8"/>
    <w:rsid w:val="00B15FDE"/>
    <w:rsid w:val="00B16DBC"/>
    <w:rsid w:val="00B16E94"/>
    <w:rsid w:val="00B17758"/>
    <w:rsid w:val="00B2198A"/>
    <w:rsid w:val="00B220D6"/>
    <w:rsid w:val="00B25B39"/>
    <w:rsid w:val="00B26140"/>
    <w:rsid w:val="00B301C3"/>
    <w:rsid w:val="00B36795"/>
    <w:rsid w:val="00B36A1F"/>
    <w:rsid w:val="00B36FF1"/>
    <w:rsid w:val="00B436C4"/>
    <w:rsid w:val="00B45E32"/>
    <w:rsid w:val="00B526FD"/>
    <w:rsid w:val="00B53A05"/>
    <w:rsid w:val="00B56301"/>
    <w:rsid w:val="00B56D5E"/>
    <w:rsid w:val="00B56F11"/>
    <w:rsid w:val="00B576A0"/>
    <w:rsid w:val="00B6040D"/>
    <w:rsid w:val="00B60F8F"/>
    <w:rsid w:val="00B6161B"/>
    <w:rsid w:val="00B62146"/>
    <w:rsid w:val="00B64071"/>
    <w:rsid w:val="00B66260"/>
    <w:rsid w:val="00B70601"/>
    <w:rsid w:val="00B76004"/>
    <w:rsid w:val="00B762C1"/>
    <w:rsid w:val="00B82CB8"/>
    <w:rsid w:val="00B85CA9"/>
    <w:rsid w:val="00B968F1"/>
    <w:rsid w:val="00BA5F87"/>
    <w:rsid w:val="00BB5F72"/>
    <w:rsid w:val="00BB6649"/>
    <w:rsid w:val="00BC064E"/>
    <w:rsid w:val="00BC1030"/>
    <w:rsid w:val="00BC1428"/>
    <w:rsid w:val="00BC37CD"/>
    <w:rsid w:val="00BC5492"/>
    <w:rsid w:val="00BD07C2"/>
    <w:rsid w:val="00BD3885"/>
    <w:rsid w:val="00BD6690"/>
    <w:rsid w:val="00BF478F"/>
    <w:rsid w:val="00C0499C"/>
    <w:rsid w:val="00C0729B"/>
    <w:rsid w:val="00C11C88"/>
    <w:rsid w:val="00C15DB4"/>
    <w:rsid w:val="00C251D6"/>
    <w:rsid w:val="00C2676E"/>
    <w:rsid w:val="00C3076C"/>
    <w:rsid w:val="00C309D9"/>
    <w:rsid w:val="00C3253C"/>
    <w:rsid w:val="00C348E9"/>
    <w:rsid w:val="00C41763"/>
    <w:rsid w:val="00C421D9"/>
    <w:rsid w:val="00C44946"/>
    <w:rsid w:val="00C51FE1"/>
    <w:rsid w:val="00C56E58"/>
    <w:rsid w:val="00C6056D"/>
    <w:rsid w:val="00C71416"/>
    <w:rsid w:val="00C72889"/>
    <w:rsid w:val="00C72F76"/>
    <w:rsid w:val="00C75C9E"/>
    <w:rsid w:val="00C77EBC"/>
    <w:rsid w:val="00C84E0B"/>
    <w:rsid w:val="00C9139E"/>
    <w:rsid w:val="00C9227F"/>
    <w:rsid w:val="00C9426D"/>
    <w:rsid w:val="00CA163B"/>
    <w:rsid w:val="00CC3366"/>
    <w:rsid w:val="00CC7B0B"/>
    <w:rsid w:val="00CD2B81"/>
    <w:rsid w:val="00CD60E7"/>
    <w:rsid w:val="00CD78F5"/>
    <w:rsid w:val="00CE1D1C"/>
    <w:rsid w:val="00CE6A8E"/>
    <w:rsid w:val="00D00578"/>
    <w:rsid w:val="00D036C2"/>
    <w:rsid w:val="00D0430F"/>
    <w:rsid w:val="00D0722C"/>
    <w:rsid w:val="00D10EBE"/>
    <w:rsid w:val="00D1616F"/>
    <w:rsid w:val="00D312C7"/>
    <w:rsid w:val="00D336E9"/>
    <w:rsid w:val="00D34517"/>
    <w:rsid w:val="00D34AB0"/>
    <w:rsid w:val="00D35D77"/>
    <w:rsid w:val="00D40190"/>
    <w:rsid w:val="00D40BD4"/>
    <w:rsid w:val="00D40CD7"/>
    <w:rsid w:val="00D50408"/>
    <w:rsid w:val="00D56273"/>
    <w:rsid w:val="00D56631"/>
    <w:rsid w:val="00D723EA"/>
    <w:rsid w:val="00D85891"/>
    <w:rsid w:val="00D87872"/>
    <w:rsid w:val="00D94791"/>
    <w:rsid w:val="00DA3AD2"/>
    <w:rsid w:val="00DB414F"/>
    <w:rsid w:val="00DB5D7A"/>
    <w:rsid w:val="00DC5D39"/>
    <w:rsid w:val="00DD0ADA"/>
    <w:rsid w:val="00DD4602"/>
    <w:rsid w:val="00DD4774"/>
    <w:rsid w:val="00DD570E"/>
    <w:rsid w:val="00DE403A"/>
    <w:rsid w:val="00DE5F69"/>
    <w:rsid w:val="00DF167D"/>
    <w:rsid w:val="00DF4758"/>
    <w:rsid w:val="00DF707C"/>
    <w:rsid w:val="00DF7487"/>
    <w:rsid w:val="00E02954"/>
    <w:rsid w:val="00E13E22"/>
    <w:rsid w:val="00E15B6A"/>
    <w:rsid w:val="00E1615F"/>
    <w:rsid w:val="00E3011F"/>
    <w:rsid w:val="00E31780"/>
    <w:rsid w:val="00E32DB4"/>
    <w:rsid w:val="00E33C90"/>
    <w:rsid w:val="00E50714"/>
    <w:rsid w:val="00E517F7"/>
    <w:rsid w:val="00E54F53"/>
    <w:rsid w:val="00E56A65"/>
    <w:rsid w:val="00E611D2"/>
    <w:rsid w:val="00E74BA3"/>
    <w:rsid w:val="00E75083"/>
    <w:rsid w:val="00E8244F"/>
    <w:rsid w:val="00E8646B"/>
    <w:rsid w:val="00E87434"/>
    <w:rsid w:val="00E8765C"/>
    <w:rsid w:val="00E902CE"/>
    <w:rsid w:val="00E90A54"/>
    <w:rsid w:val="00E940C6"/>
    <w:rsid w:val="00EA3219"/>
    <w:rsid w:val="00EA6368"/>
    <w:rsid w:val="00EB0BEE"/>
    <w:rsid w:val="00EB11F4"/>
    <w:rsid w:val="00EB721C"/>
    <w:rsid w:val="00EB76BB"/>
    <w:rsid w:val="00EB7728"/>
    <w:rsid w:val="00EC2262"/>
    <w:rsid w:val="00EC2640"/>
    <w:rsid w:val="00EC4B45"/>
    <w:rsid w:val="00ED011F"/>
    <w:rsid w:val="00ED0461"/>
    <w:rsid w:val="00ED345F"/>
    <w:rsid w:val="00ED5172"/>
    <w:rsid w:val="00EE2BE2"/>
    <w:rsid w:val="00EF3A98"/>
    <w:rsid w:val="00EF42C1"/>
    <w:rsid w:val="00F02076"/>
    <w:rsid w:val="00F031C5"/>
    <w:rsid w:val="00F036F1"/>
    <w:rsid w:val="00F03DEF"/>
    <w:rsid w:val="00F10D8B"/>
    <w:rsid w:val="00F14D22"/>
    <w:rsid w:val="00F23514"/>
    <w:rsid w:val="00F23759"/>
    <w:rsid w:val="00F3530F"/>
    <w:rsid w:val="00F46DC2"/>
    <w:rsid w:val="00F51095"/>
    <w:rsid w:val="00F522EB"/>
    <w:rsid w:val="00F63662"/>
    <w:rsid w:val="00F642E9"/>
    <w:rsid w:val="00F64A7A"/>
    <w:rsid w:val="00F66B72"/>
    <w:rsid w:val="00F700BC"/>
    <w:rsid w:val="00F73039"/>
    <w:rsid w:val="00F74805"/>
    <w:rsid w:val="00F77129"/>
    <w:rsid w:val="00F82B3F"/>
    <w:rsid w:val="00F86A10"/>
    <w:rsid w:val="00F91F6A"/>
    <w:rsid w:val="00F9627A"/>
    <w:rsid w:val="00FA4028"/>
    <w:rsid w:val="00FB1331"/>
    <w:rsid w:val="00FB16D9"/>
    <w:rsid w:val="00FB31A6"/>
    <w:rsid w:val="00FB3248"/>
    <w:rsid w:val="00FB3A1B"/>
    <w:rsid w:val="00FB4CC3"/>
    <w:rsid w:val="00FC02F4"/>
    <w:rsid w:val="00FC05DD"/>
    <w:rsid w:val="00FD373E"/>
    <w:rsid w:val="00FD56B9"/>
    <w:rsid w:val="00FD72AA"/>
    <w:rsid w:val="00FE1F83"/>
    <w:rsid w:val="00FF0D2A"/>
    <w:rsid w:val="00FF40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15:docId w15:val="{EFA77A7F-EEC1-4AB4-9CE2-3D0F0C85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8E9"/>
    <w:rPr>
      <w:sz w:val="24"/>
      <w:szCs w:val="24"/>
      <w:lang w:val="en-US" w:eastAsia="en-US"/>
    </w:rPr>
  </w:style>
  <w:style w:type="paragraph" w:styleId="Heading1">
    <w:name w:val="heading 1"/>
    <w:basedOn w:val="Normal"/>
    <w:next w:val="Normal"/>
    <w:link w:val="Heading1Char"/>
    <w:uiPriority w:val="9"/>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uiPriority w:val="9"/>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uiPriority w:val="9"/>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20B"/>
    <w:rPr>
      <w:b/>
      <w:lang w:val="en-US" w:eastAsia="ar-SA"/>
    </w:rPr>
  </w:style>
  <w:style w:type="character" w:customStyle="1" w:styleId="Heading2Char">
    <w:name w:val="Heading 2 Char"/>
    <w:basedOn w:val="DefaultParagraphFont"/>
    <w:link w:val="Heading2"/>
    <w:uiPriority w:val="9"/>
    <w:rsid w:val="009F420B"/>
    <w:rPr>
      <w:sz w:val="24"/>
      <w:lang w:val="en-US" w:eastAsia="ar-SA"/>
    </w:rPr>
  </w:style>
  <w:style w:type="character" w:customStyle="1" w:styleId="Heading3Char">
    <w:name w:val="Heading 3 Char"/>
    <w:basedOn w:val="DefaultParagraphFont"/>
    <w:link w:val="Heading3"/>
    <w:uiPriority w:val="9"/>
    <w:rsid w:val="009F420B"/>
    <w:rPr>
      <w:b/>
      <w:lang w:val="en-US" w:eastAsia="ar-SA"/>
    </w:rPr>
  </w:style>
  <w:style w:type="paragraph" w:styleId="Title">
    <w:name w:val="Title"/>
    <w:basedOn w:val="Normal"/>
    <w:next w:val="Subtitle"/>
    <w:link w:val="TitleChar"/>
    <w:uiPriority w:val="10"/>
    <w:qFormat/>
    <w:rsid w:val="00F642E9"/>
    <w:pPr>
      <w:suppressAutoHyphens/>
      <w:jc w:val="center"/>
    </w:pPr>
    <w:rPr>
      <w:rFonts w:cs="Arial"/>
      <w:b/>
      <w:bCs/>
      <w:kern w:val="1"/>
      <w:sz w:val="32"/>
      <w:szCs w:val="32"/>
      <w:lang w:eastAsia="ar-SA"/>
    </w:rPr>
  </w:style>
  <w:style w:type="paragraph" w:styleId="Subtitle">
    <w:name w:val="Subtitle"/>
    <w:basedOn w:val="Normal"/>
    <w:link w:val="SubtitleChar"/>
    <w:uiPriority w:val="11"/>
    <w:qFormat/>
    <w:rsid w:val="00F642E9"/>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9F420B"/>
    <w:rPr>
      <w:rFonts w:ascii="Arial" w:hAnsi="Arial" w:cs="Arial"/>
      <w:sz w:val="24"/>
      <w:szCs w:val="24"/>
      <w:lang w:val="en-US" w:eastAsia="en-US"/>
    </w:rPr>
  </w:style>
  <w:style w:type="character" w:customStyle="1" w:styleId="TitleChar">
    <w:name w:val="Title Char"/>
    <w:basedOn w:val="DefaultParagraphFont"/>
    <w:link w:val="Title"/>
    <w:uiPriority w:val="10"/>
    <w:rsid w:val="009F420B"/>
    <w:rPr>
      <w:rFonts w:cs="Arial"/>
      <w:b/>
      <w:bCs/>
      <w:kern w:val="1"/>
      <w:sz w:val="32"/>
      <w:szCs w:val="32"/>
      <w:lang w:val="en-US" w:eastAsia="ar-SA"/>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uiPriority w:val="99"/>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ambar"/>
    <w:basedOn w:val="Normal"/>
    <w:link w:val="ListParagraphChar"/>
    <w:uiPriority w:val="34"/>
    <w:qFormat/>
    <w:rsid w:val="006B42FB"/>
    <w:pPr>
      <w:ind w:left="720"/>
      <w:contextualSpacing/>
    </w:pPr>
  </w:style>
  <w:style w:type="character" w:customStyle="1" w:styleId="ListParagraphChar">
    <w:name w:val="List Paragraph Char"/>
    <w:aliases w:val="Gambar Char"/>
    <w:link w:val="ListParagraph"/>
    <w:uiPriority w:val="34"/>
    <w:locked/>
    <w:rsid w:val="009F420B"/>
    <w:rPr>
      <w:sz w:val="24"/>
      <w:szCs w:val="24"/>
      <w:lang w:val="en-US" w:eastAsia="en-US"/>
    </w:r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paragraph" w:customStyle="1" w:styleId="P-All">
    <w:name w:val="P-All"/>
    <w:basedOn w:val="Normal"/>
    <w:link w:val="P-AllChar"/>
    <w:qFormat/>
    <w:rsid w:val="0066028C"/>
    <w:pPr>
      <w:suppressAutoHyphens/>
      <w:spacing w:after="160" w:line="360" w:lineRule="auto"/>
      <w:ind w:firstLine="851"/>
      <w:jc w:val="both"/>
    </w:pPr>
    <w:rPr>
      <w:rFonts w:eastAsia="Calibri"/>
      <w:kern w:val="1"/>
      <w:szCs w:val="22"/>
      <w:lang w:val="id-ID"/>
    </w:rPr>
  </w:style>
  <w:style w:type="character" w:customStyle="1" w:styleId="P-AllChar">
    <w:name w:val="P-All Char"/>
    <w:basedOn w:val="DefaultParagraphFont"/>
    <w:link w:val="P-All"/>
    <w:rsid w:val="0066028C"/>
    <w:rPr>
      <w:rFonts w:eastAsia="Calibri"/>
      <w:kern w:val="1"/>
      <w:sz w:val="24"/>
      <w:szCs w:val="22"/>
      <w:lang w:eastAsia="en-US"/>
    </w:rPr>
  </w:style>
  <w:style w:type="paragraph" w:styleId="HTMLPreformatted">
    <w:name w:val="HTML Preformatted"/>
    <w:basedOn w:val="Normal"/>
    <w:link w:val="HTMLPreformattedChar"/>
    <w:uiPriority w:val="99"/>
    <w:semiHidden/>
    <w:unhideWhenUsed/>
    <w:rsid w:val="00660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66028C"/>
    <w:rPr>
      <w:rFonts w:ascii="Courier New" w:hAnsi="Courier New" w:cs="Courier New"/>
      <w:lang w:val="en-ID" w:eastAsia="en-ID"/>
    </w:rPr>
  </w:style>
  <w:style w:type="paragraph" w:styleId="BodyText">
    <w:name w:val="Body Text"/>
    <w:basedOn w:val="Normal"/>
    <w:link w:val="BodyTextChar"/>
    <w:unhideWhenUsed/>
    <w:rsid w:val="007410FC"/>
    <w:pPr>
      <w:spacing w:after="120"/>
    </w:pPr>
  </w:style>
  <w:style w:type="character" w:customStyle="1" w:styleId="BodyTextChar">
    <w:name w:val="Body Text Char"/>
    <w:basedOn w:val="DefaultParagraphFont"/>
    <w:link w:val="BodyText"/>
    <w:rsid w:val="007410FC"/>
    <w:rPr>
      <w:sz w:val="24"/>
      <w:szCs w:val="24"/>
      <w:lang w:val="en-US" w:eastAsia="en-US"/>
    </w:rPr>
  </w:style>
  <w:style w:type="paragraph" w:styleId="Caption">
    <w:name w:val="caption"/>
    <w:basedOn w:val="Normal"/>
    <w:next w:val="Normal"/>
    <w:uiPriority w:val="35"/>
    <w:unhideWhenUsed/>
    <w:qFormat/>
    <w:rsid w:val="00754B2D"/>
    <w:pPr>
      <w:spacing w:after="200"/>
    </w:pPr>
    <w:rPr>
      <w:rFonts w:eastAsia="Calibri"/>
      <w:i/>
      <w:iCs/>
      <w:color w:val="44546A" w:themeColor="text2"/>
      <w:sz w:val="18"/>
      <w:szCs w:val="18"/>
    </w:rPr>
  </w:style>
  <w:style w:type="paragraph" w:customStyle="1" w:styleId="Sub3">
    <w:name w:val="Sub 3"/>
    <w:basedOn w:val="Normal"/>
    <w:next w:val="Heading3"/>
    <w:link w:val="Sub3Char"/>
    <w:autoRedefine/>
    <w:qFormat/>
    <w:rsid w:val="00721918"/>
    <w:pPr>
      <w:spacing w:line="360" w:lineRule="auto"/>
      <w:outlineLvl w:val="2"/>
    </w:pPr>
    <w:rPr>
      <w:rFonts w:cs="Arial"/>
      <w:b/>
      <w:color w:val="222222"/>
      <w:shd w:val="clear" w:color="auto" w:fill="FFFFFF"/>
      <w:lang w:val="en-ID" w:eastAsia="en-ID"/>
    </w:rPr>
  </w:style>
  <w:style w:type="character" w:customStyle="1" w:styleId="Sub3Char">
    <w:name w:val="Sub 3 Char"/>
    <w:basedOn w:val="DefaultParagraphFont"/>
    <w:link w:val="Sub3"/>
    <w:rsid w:val="00721918"/>
    <w:rPr>
      <w:rFonts w:cs="Arial"/>
      <w:b/>
      <w:color w:val="222222"/>
      <w:sz w:val="24"/>
      <w:szCs w:val="24"/>
      <w:lang w:val="en-ID" w:eastAsia="en-ID"/>
    </w:rPr>
  </w:style>
  <w:style w:type="character" w:styleId="Strong">
    <w:name w:val="Strong"/>
    <w:basedOn w:val="DefaultParagraphFont"/>
    <w:uiPriority w:val="22"/>
    <w:qFormat/>
    <w:rsid w:val="009F420B"/>
    <w:rPr>
      <w:b/>
      <w:bCs/>
    </w:rPr>
  </w:style>
  <w:style w:type="paragraph" w:styleId="TOCHeading">
    <w:name w:val="TOC Heading"/>
    <w:basedOn w:val="Heading1"/>
    <w:next w:val="Normal"/>
    <w:uiPriority w:val="39"/>
    <w:unhideWhenUsed/>
    <w:qFormat/>
    <w:rsid w:val="009F420B"/>
    <w:pPr>
      <w:keepLines/>
      <w:numPr>
        <w:numId w:val="0"/>
      </w:numPr>
      <w:suppressAutoHyphens w:val="0"/>
      <w:spacing w:before="280" w:line="360" w:lineRule="auto"/>
      <w:jc w:val="center"/>
      <w:outlineLvl w:val="9"/>
    </w:pPr>
    <w:rPr>
      <w:rFonts w:ascii="Cambria" w:hAnsi="Cambria"/>
      <w:bCs/>
      <w:noProof/>
      <w:color w:val="365F91"/>
      <w:sz w:val="28"/>
      <w:szCs w:val="28"/>
      <w:shd w:val="clear" w:color="auto" w:fill="FFFFFF"/>
      <w:lang w:eastAsia="en-US"/>
    </w:rPr>
  </w:style>
  <w:style w:type="paragraph" w:styleId="Quote">
    <w:name w:val="Quote"/>
    <w:basedOn w:val="Normal"/>
    <w:next w:val="Normal"/>
    <w:link w:val="QuoteChar"/>
    <w:uiPriority w:val="29"/>
    <w:qFormat/>
    <w:rsid w:val="009F420B"/>
    <w:pPr>
      <w:spacing w:line="276" w:lineRule="auto"/>
      <w:ind w:left="864" w:right="864"/>
      <w:jc w:val="center"/>
    </w:pPr>
    <w:rPr>
      <w:rFonts w:eastAsia="Calibri"/>
      <w:iCs/>
      <w:color w:val="404040" w:themeColor="text1" w:themeTint="BF"/>
      <w:szCs w:val="22"/>
    </w:rPr>
  </w:style>
  <w:style w:type="character" w:customStyle="1" w:styleId="QuoteChar">
    <w:name w:val="Quote Char"/>
    <w:basedOn w:val="DefaultParagraphFont"/>
    <w:link w:val="Quote"/>
    <w:uiPriority w:val="29"/>
    <w:rsid w:val="009F420B"/>
    <w:rPr>
      <w:rFonts w:eastAsia="Calibri"/>
      <w:iCs/>
      <w:color w:val="404040" w:themeColor="text1" w:themeTint="BF"/>
      <w:sz w:val="24"/>
      <w:szCs w:val="22"/>
      <w:lang w:val="en-US" w:eastAsia="en-US"/>
    </w:rPr>
  </w:style>
  <w:style w:type="paragraph" w:styleId="Bibliography">
    <w:name w:val="Bibliography"/>
    <w:basedOn w:val="Normal"/>
    <w:next w:val="Normal"/>
    <w:uiPriority w:val="37"/>
    <w:unhideWhenUsed/>
    <w:rsid w:val="009F420B"/>
    <w:pPr>
      <w:spacing w:after="200" w:line="276" w:lineRule="auto"/>
    </w:pPr>
    <w:rPr>
      <w:rFonts w:eastAsia="Calibri"/>
      <w:szCs w:val="22"/>
    </w:rPr>
  </w:style>
  <w:style w:type="paragraph" w:styleId="TableofFigures">
    <w:name w:val="table of figures"/>
    <w:basedOn w:val="Normal"/>
    <w:next w:val="Normal"/>
    <w:uiPriority w:val="99"/>
    <w:unhideWhenUsed/>
    <w:rsid w:val="009F420B"/>
    <w:pPr>
      <w:spacing w:line="276" w:lineRule="auto"/>
      <w:ind w:left="480" w:hanging="480"/>
    </w:pPr>
    <w:rPr>
      <w:rFonts w:asciiTheme="minorHAnsi" w:eastAsia="Calibri" w:hAnsiTheme="minorHAnsi"/>
      <w:caps/>
      <w:sz w:val="20"/>
      <w:szCs w:val="20"/>
    </w:rPr>
  </w:style>
  <w:style w:type="paragraph" w:styleId="TOC2">
    <w:name w:val="toc 2"/>
    <w:basedOn w:val="Normal"/>
    <w:next w:val="Normal"/>
    <w:autoRedefine/>
    <w:uiPriority w:val="39"/>
    <w:unhideWhenUsed/>
    <w:rsid w:val="009F420B"/>
    <w:pPr>
      <w:tabs>
        <w:tab w:val="left" w:pos="880"/>
        <w:tab w:val="right" w:leader="dot" w:pos="8212"/>
      </w:tabs>
      <w:spacing w:after="100" w:line="259" w:lineRule="auto"/>
      <w:ind w:left="851" w:hanging="709"/>
    </w:pPr>
    <w:rPr>
      <w:rFonts w:asciiTheme="minorHAnsi" w:eastAsiaTheme="minorEastAsia" w:hAnsiTheme="minorHAnsi"/>
      <w:sz w:val="22"/>
      <w:szCs w:val="22"/>
    </w:rPr>
  </w:style>
  <w:style w:type="paragraph" w:styleId="TOC1">
    <w:name w:val="toc 1"/>
    <w:basedOn w:val="Normal"/>
    <w:next w:val="Normal"/>
    <w:autoRedefine/>
    <w:uiPriority w:val="39"/>
    <w:unhideWhenUsed/>
    <w:rsid w:val="009F420B"/>
    <w:pPr>
      <w:tabs>
        <w:tab w:val="right" w:leader="dot" w:pos="8222"/>
      </w:tabs>
      <w:spacing w:after="100" w:line="259" w:lineRule="auto"/>
      <w:jc w:val="both"/>
    </w:pPr>
    <w:rPr>
      <w:rFonts w:eastAsiaTheme="minorEastAsia"/>
      <w:b/>
      <w:noProof/>
    </w:rPr>
  </w:style>
  <w:style w:type="paragraph" w:styleId="TOC3">
    <w:name w:val="toc 3"/>
    <w:basedOn w:val="Normal"/>
    <w:next w:val="Normal"/>
    <w:autoRedefine/>
    <w:uiPriority w:val="39"/>
    <w:unhideWhenUsed/>
    <w:rsid w:val="009F420B"/>
    <w:pPr>
      <w:spacing w:after="100" w:line="259" w:lineRule="auto"/>
      <w:ind w:left="440"/>
    </w:pPr>
    <w:rPr>
      <w:rFonts w:asciiTheme="minorHAnsi" w:eastAsiaTheme="minorEastAsia" w:hAnsiTheme="minorHAnsi"/>
      <w:sz w:val="22"/>
      <w:szCs w:val="22"/>
    </w:rPr>
  </w:style>
  <w:style w:type="paragraph" w:customStyle="1" w:styleId="msonormal0">
    <w:name w:val="msonormal"/>
    <w:basedOn w:val="Normal"/>
    <w:rsid w:val="009F420B"/>
    <w:pPr>
      <w:spacing w:before="100" w:beforeAutospacing="1" w:after="100" w:afterAutospacing="1"/>
    </w:pPr>
  </w:style>
  <w:style w:type="paragraph" w:styleId="NoSpacing">
    <w:name w:val="No Spacing"/>
    <w:uiPriority w:val="1"/>
    <w:qFormat/>
    <w:rsid w:val="009F420B"/>
    <w:rPr>
      <w:rFonts w:asciiTheme="minorHAnsi" w:eastAsiaTheme="minorHAnsi" w:hAnsiTheme="minorHAnsi" w:cstheme="minorBidi"/>
      <w:sz w:val="22"/>
      <w:szCs w:val="22"/>
      <w:lang w:eastAsia="en-US"/>
    </w:rPr>
  </w:style>
  <w:style w:type="character" w:customStyle="1" w:styleId="hps">
    <w:name w:val="hps"/>
    <w:basedOn w:val="DefaultParagraphFont"/>
    <w:rsid w:val="009F420B"/>
  </w:style>
  <w:style w:type="paragraph" w:customStyle="1" w:styleId="Tabel">
    <w:name w:val="Tabel"/>
    <w:basedOn w:val="Normal"/>
    <w:link w:val="TabelChar"/>
    <w:qFormat/>
    <w:rsid w:val="009F420B"/>
    <w:pPr>
      <w:jc w:val="both"/>
    </w:pPr>
    <w:rPr>
      <w:rFonts w:eastAsiaTheme="minorHAnsi"/>
    </w:rPr>
  </w:style>
  <w:style w:type="character" w:customStyle="1" w:styleId="TabelChar">
    <w:name w:val="Tabel Char"/>
    <w:basedOn w:val="DefaultParagraphFont"/>
    <w:link w:val="Tabel"/>
    <w:rsid w:val="009F420B"/>
    <w:rPr>
      <w:rFonts w:eastAsiaTheme="minorHAnsi"/>
      <w:sz w:val="24"/>
      <w:szCs w:val="24"/>
      <w:lang w:val="en-US" w:eastAsia="en-US"/>
    </w:rPr>
  </w:style>
  <w:style w:type="character" w:customStyle="1" w:styleId="fontstyle01">
    <w:name w:val="fontstyle01"/>
    <w:basedOn w:val="DefaultParagraphFont"/>
    <w:rsid w:val="009F420B"/>
    <w:rPr>
      <w:rFonts w:ascii="Times New Roman" w:hAnsi="Times New Roman" w:cs="Times New Roman"/>
      <w:b/>
      <w:bCs/>
      <w:i w:val="0"/>
      <w:iCs w:val="0"/>
      <w:color w:val="000000"/>
      <w:sz w:val="32"/>
      <w:szCs w:val="32"/>
    </w:rPr>
  </w:style>
  <w:style w:type="character" w:customStyle="1" w:styleId="IndexLink">
    <w:name w:val="Index Link"/>
    <w:rsid w:val="009F420B"/>
  </w:style>
  <w:style w:type="paragraph" w:styleId="TOC4">
    <w:name w:val="toc 4"/>
    <w:basedOn w:val="Normal"/>
    <w:next w:val="Normal"/>
    <w:autoRedefine/>
    <w:uiPriority w:val="39"/>
    <w:unhideWhenUsed/>
    <w:rsid w:val="009F420B"/>
    <w:pPr>
      <w:spacing w:after="100" w:line="259" w:lineRule="auto"/>
      <w:ind w:left="660"/>
    </w:pPr>
    <w:rPr>
      <w:rFonts w:asciiTheme="minorHAnsi" w:eastAsiaTheme="minorEastAsia" w:hAnsiTheme="minorHAnsi" w:cstheme="minorBidi"/>
      <w:sz w:val="22"/>
      <w:szCs w:val="22"/>
      <w:lang w:val="en-ID" w:eastAsia="en-ID"/>
    </w:rPr>
  </w:style>
  <w:style w:type="paragraph" w:styleId="TOC5">
    <w:name w:val="toc 5"/>
    <w:basedOn w:val="Normal"/>
    <w:next w:val="Normal"/>
    <w:autoRedefine/>
    <w:uiPriority w:val="39"/>
    <w:unhideWhenUsed/>
    <w:rsid w:val="009F420B"/>
    <w:pPr>
      <w:spacing w:after="100" w:line="259" w:lineRule="auto"/>
      <w:ind w:left="880"/>
    </w:pPr>
    <w:rPr>
      <w:rFonts w:asciiTheme="minorHAnsi" w:eastAsiaTheme="minorEastAsia" w:hAnsiTheme="minorHAnsi" w:cstheme="minorBidi"/>
      <w:sz w:val="22"/>
      <w:szCs w:val="22"/>
      <w:lang w:val="en-ID" w:eastAsia="en-ID"/>
    </w:rPr>
  </w:style>
  <w:style w:type="paragraph" w:styleId="TOC6">
    <w:name w:val="toc 6"/>
    <w:basedOn w:val="Normal"/>
    <w:next w:val="Normal"/>
    <w:autoRedefine/>
    <w:uiPriority w:val="39"/>
    <w:unhideWhenUsed/>
    <w:rsid w:val="009F420B"/>
    <w:pPr>
      <w:spacing w:after="100" w:line="259" w:lineRule="auto"/>
      <w:ind w:left="1100"/>
    </w:pPr>
    <w:rPr>
      <w:rFonts w:asciiTheme="minorHAnsi" w:eastAsiaTheme="minorEastAsia" w:hAnsiTheme="minorHAnsi" w:cstheme="minorBidi"/>
      <w:sz w:val="22"/>
      <w:szCs w:val="22"/>
      <w:lang w:val="en-ID" w:eastAsia="en-ID"/>
    </w:rPr>
  </w:style>
  <w:style w:type="paragraph" w:styleId="TOC7">
    <w:name w:val="toc 7"/>
    <w:basedOn w:val="Normal"/>
    <w:next w:val="Normal"/>
    <w:autoRedefine/>
    <w:uiPriority w:val="39"/>
    <w:unhideWhenUsed/>
    <w:rsid w:val="009F420B"/>
    <w:pPr>
      <w:spacing w:after="100" w:line="259" w:lineRule="auto"/>
      <w:ind w:left="1320"/>
    </w:pPr>
    <w:rPr>
      <w:rFonts w:asciiTheme="minorHAnsi" w:eastAsiaTheme="minorEastAsia" w:hAnsiTheme="minorHAnsi" w:cstheme="minorBidi"/>
      <w:sz w:val="22"/>
      <w:szCs w:val="22"/>
      <w:lang w:val="en-ID" w:eastAsia="en-ID"/>
    </w:rPr>
  </w:style>
  <w:style w:type="paragraph" w:styleId="TOC8">
    <w:name w:val="toc 8"/>
    <w:basedOn w:val="Normal"/>
    <w:next w:val="Normal"/>
    <w:autoRedefine/>
    <w:uiPriority w:val="39"/>
    <w:unhideWhenUsed/>
    <w:rsid w:val="009F420B"/>
    <w:pPr>
      <w:spacing w:after="100" w:line="259" w:lineRule="auto"/>
      <w:ind w:left="1540"/>
    </w:pPr>
    <w:rPr>
      <w:rFonts w:asciiTheme="minorHAnsi" w:eastAsiaTheme="minorEastAsia" w:hAnsiTheme="minorHAnsi" w:cstheme="minorBidi"/>
      <w:sz w:val="22"/>
      <w:szCs w:val="22"/>
      <w:lang w:val="en-ID" w:eastAsia="en-ID"/>
    </w:rPr>
  </w:style>
  <w:style w:type="paragraph" w:styleId="TOC9">
    <w:name w:val="toc 9"/>
    <w:basedOn w:val="Normal"/>
    <w:next w:val="Normal"/>
    <w:autoRedefine/>
    <w:uiPriority w:val="39"/>
    <w:unhideWhenUsed/>
    <w:rsid w:val="009F420B"/>
    <w:pPr>
      <w:spacing w:after="100" w:line="259" w:lineRule="auto"/>
      <w:ind w:left="1760"/>
    </w:pPr>
    <w:rPr>
      <w:rFonts w:asciiTheme="minorHAnsi" w:eastAsiaTheme="minorEastAsia" w:hAnsiTheme="minorHAnsi" w:cstheme="minorBidi"/>
      <w:sz w:val="22"/>
      <w:szCs w:val="22"/>
      <w:lang w:val="en-ID" w:eastAsia="en-ID"/>
    </w:rPr>
  </w:style>
  <w:style w:type="paragraph" w:customStyle="1" w:styleId="NA-1">
    <w:name w:val="NA-1"/>
    <w:basedOn w:val="ListParagraph"/>
    <w:link w:val="NA-1Char"/>
    <w:qFormat/>
    <w:rsid w:val="009F420B"/>
    <w:pPr>
      <w:numPr>
        <w:numId w:val="11"/>
      </w:numPr>
      <w:spacing w:before="120" w:after="120" w:line="360" w:lineRule="auto"/>
      <w:jc w:val="both"/>
    </w:pPr>
    <w:rPr>
      <w:rFonts w:eastAsia="Calibri"/>
    </w:rPr>
  </w:style>
  <w:style w:type="character" w:customStyle="1" w:styleId="NA-1Char">
    <w:name w:val="NA-1 Char"/>
    <w:basedOn w:val="DefaultParagraphFont"/>
    <w:link w:val="NA-1"/>
    <w:rsid w:val="009F420B"/>
    <w:rPr>
      <w:rFonts w:eastAsia="Calibri"/>
      <w:sz w:val="24"/>
      <w:szCs w:val="24"/>
      <w:lang w:val="en-US" w:eastAsia="en-US"/>
    </w:rPr>
  </w:style>
  <w:style w:type="paragraph" w:customStyle="1" w:styleId="Default">
    <w:name w:val="Default"/>
    <w:rsid w:val="009F420B"/>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2349">
      <w:bodyDiv w:val="1"/>
      <w:marLeft w:val="0"/>
      <w:marRight w:val="0"/>
      <w:marTop w:val="0"/>
      <w:marBottom w:val="0"/>
      <w:divBdr>
        <w:top w:val="none" w:sz="0" w:space="0" w:color="auto"/>
        <w:left w:val="none" w:sz="0" w:space="0" w:color="auto"/>
        <w:bottom w:val="none" w:sz="0" w:space="0" w:color="auto"/>
        <w:right w:val="none" w:sz="0" w:space="0" w:color="auto"/>
      </w:divBdr>
    </w:div>
    <w:div w:id="392775087">
      <w:bodyDiv w:val="1"/>
      <w:marLeft w:val="0"/>
      <w:marRight w:val="0"/>
      <w:marTop w:val="0"/>
      <w:marBottom w:val="0"/>
      <w:divBdr>
        <w:top w:val="none" w:sz="0" w:space="0" w:color="auto"/>
        <w:left w:val="none" w:sz="0" w:space="0" w:color="auto"/>
        <w:bottom w:val="none" w:sz="0" w:space="0" w:color="auto"/>
        <w:right w:val="none" w:sz="0" w:space="0" w:color="auto"/>
      </w:divBdr>
    </w:div>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0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erusaha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d.wikipedia.org/wiki/Sistem_informas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146BD4E-9122-43AF-9615-971983CB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Manager/>
  <Company>FTI UMBY</Company>
  <LinksUpToDate>false</LinksUpToDate>
  <CharactersWithSpaces>20536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subject/>
  <dc:creator>JMAI</dc:creator>
  <cp:keywords/>
  <dc:description/>
  <cp:lastModifiedBy>IvoPalma</cp:lastModifiedBy>
  <cp:revision>2</cp:revision>
  <cp:lastPrinted>2019-08-22T10:38:00Z</cp:lastPrinted>
  <dcterms:created xsi:type="dcterms:W3CDTF">2019-08-22T20:48:00Z</dcterms:created>
  <dcterms:modified xsi:type="dcterms:W3CDTF">2019-08-22T20:48:00Z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