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12" w:rsidRPr="0083389F" w:rsidRDefault="006F6C12" w:rsidP="00A8350F">
      <w:pPr>
        <w:pStyle w:val="Quote"/>
        <w:spacing w:after="0" w:line="240" w:lineRule="auto"/>
        <w:jc w:val="center"/>
        <w:rPr>
          <w:rFonts w:ascii="Tahoma" w:eastAsia="Times New Roman" w:hAnsi="Tahoma" w:cs="Tahoma"/>
          <w:b/>
          <w:i w:val="0"/>
          <w:sz w:val="28"/>
          <w:szCs w:val="28"/>
          <w:lang w:eastAsia="id-ID"/>
        </w:rPr>
      </w:pPr>
      <w:r w:rsidRPr="0083389F">
        <w:rPr>
          <w:rFonts w:ascii="Tahoma" w:hAnsi="Tahoma" w:cs="Tahoma"/>
          <w:b/>
          <w:i w:val="0"/>
          <w:sz w:val="28"/>
          <w:szCs w:val="28"/>
        </w:rPr>
        <w:t xml:space="preserve">PENGARUH TAKARAN </w:t>
      </w:r>
      <w:r>
        <w:rPr>
          <w:rFonts w:ascii="Tahoma" w:hAnsi="Tahoma" w:cs="Tahoma"/>
          <w:b/>
          <w:i w:val="0"/>
          <w:sz w:val="28"/>
          <w:szCs w:val="28"/>
        </w:rPr>
        <w:t>KOMPOS KULIT BIJI KOPI TERHADAP PERTUMBUHAN DAN HASIL JAMUR MERANG</w:t>
      </w:r>
    </w:p>
    <w:p w:rsidR="006F6C12" w:rsidRPr="0083389F" w:rsidRDefault="006F6C12" w:rsidP="006F6C12">
      <w:pPr>
        <w:spacing w:line="240" w:lineRule="auto"/>
        <w:jc w:val="center"/>
        <w:rPr>
          <w:rFonts w:ascii="Tahoma" w:hAnsi="Tahoma" w:cs="Tahoma"/>
          <w:b/>
          <w:sz w:val="28"/>
          <w:szCs w:val="28"/>
        </w:rPr>
      </w:pPr>
    </w:p>
    <w:p w:rsidR="006F6C12" w:rsidRPr="0083389F" w:rsidRDefault="006F6C12" w:rsidP="006F6C12">
      <w:pPr>
        <w:spacing w:line="240" w:lineRule="auto"/>
        <w:jc w:val="center"/>
        <w:rPr>
          <w:rFonts w:ascii="Tahoma" w:hAnsi="Tahoma" w:cs="Tahoma"/>
          <w:b/>
          <w:sz w:val="28"/>
          <w:szCs w:val="28"/>
        </w:rPr>
      </w:pPr>
      <w:r w:rsidRPr="0083389F">
        <w:rPr>
          <w:rFonts w:ascii="Tahoma" w:hAnsi="Tahoma" w:cs="Tahoma"/>
          <w:b/>
          <w:sz w:val="28"/>
          <w:szCs w:val="28"/>
        </w:rPr>
        <w:t xml:space="preserve">EFFECT OF </w:t>
      </w:r>
      <w:r>
        <w:rPr>
          <w:rFonts w:ascii="Tahoma" w:hAnsi="Tahoma" w:cs="Tahoma"/>
          <w:b/>
          <w:sz w:val="28"/>
          <w:szCs w:val="28"/>
        </w:rPr>
        <w:t>COFFEE BEAN COAT COMPOST DOSE ON GROWTH AND YIELD OF STRAW MASHROOM</w:t>
      </w:r>
    </w:p>
    <w:p w:rsidR="006F6C12" w:rsidRPr="00C7538E" w:rsidRDefault="006F6C12" w:rsidP="006F6C12">
      <w:pPr>
        <w:spacing w:line="240" w:lineRule="auto"/>
        <w:jc w:val="center"/>
        <w:rPr>
          <w:rFonts w:ascii="Times New Roman" w:hAnsi="Times New Roman" w:cs="Times New Roman"/>
          <w:b/>
          <w:sz w:val="24"/>
          <w:szCs w:val="24"/>
        </w:rPr>
      </w:pPr>
    </w:p>
    <w:p w:rsidR="006F6C12" w:rsidRPr="0083389F" w:rsidRDefault="006F6C12" w:rsidP="006F6C12">
      <w:pPr>
        <w:spacing w:line="240" w:lineRule="auto"/>
        <w:jc w:val="center"/>
        <w:outlineLvl w:val="0"/>
        <w:rPr>
          <w:rFonts w:ascii="Tahoma" w:hAnsi="Tahoma" w:cs="Tahoma"/>
          <w:b/>
          <w:sz w:val="24"/>
          <w:szCs w:val="24"/>
          <w:vertAlign w:val="superscript"/>
        </w:rPr>
      </w:pPr>
      <w:r w:rsidRPr="0083389F">
        <w:rPr>
          <w:rFonts w:ascii="Tahoma" w:hAnsi="Tahoma" w:cs="Tahoma"/>
          <w:b/>
          <w:sz w:val="24"/>
          <w:szCs w:val="24"/>
        </w:rPr>
        <w:t>Dian Wahyudi</w:t>
      </w:r>
      <w:r w:rsidRPr="0083389F">
        <w:rPr>
          <w:rFonts w:ascii="Tahoma" w:hAnsi="Tahoma" w:cs="Tahoma"/>
          <w:b/>
          <w:sz w:val="24"/>
          <w:szCs w:val="24"/>
          <w:vertAlign w:val="superscript"/>
        </w:rPr>
        <w:t>1)</w:t>
      </w:r>
      <w:r w:rsidRPr="0083389F">
        <w:rPr>
          <w:rFonts w:ascii="Tahoma" w:hAnsi="Tahoma" w:cs="Tahoma"/>
          <w:b/>
          <w:sz w:val="24"/>
          <w:szCs w:val="24"/>
        </w:rPr>
        <w:t xml:space="preserve"> Umul Aiman</w:t>
      </w:r>
      <w:r w:rsidRPr="0083389F">
        <w:rPr>
          <w:rFonts w:ascii="Tahoma" w:hAnsi="Tahoma" w:cs="Tahoma"/>
          <w:b/>
          <w:sz w:val="24"/>
          <w:szCs w:val="24"/>
          <w:vertAlign w:val="superscript"/>
        </w:rPr>
        <w:t xml:space="preserve">2) </w:t>
      </w:r>
      <w:r>
        <w:rPr>
          <w:rFonts w:ascii="Tahoma" w:hAnsi="Tahoma" w:cs="Tahoma"/>
          <w:b/>
          <w:sz w:val="24"/>
          <w:szCs w:val="24"/>
        </w:rPr>
        <w:t>Riyanto</w:t>
      </w:r>
      <w:r w:rsidRPr="0083389F">
        <w:rPr>
          <w:rFonts w:ascii="Tahoma" w:hAnsi="Tahoma" w:cs="Tahoma"/>
          <w:b/>
          <w:sz w:val="24"/>
          <w:szCs w:val="24"/>
          <w:vertAlign w:val="superscript"/>
        </w:rPr>
        <w:t>3)</w:t>
      </w:r>
    </w:p>
    <w:p w:rsidR="006F6C12" w:rsidRPr="0083389F" w:rsidRDefault="006F6C12" w:rsidP="006F6C12">
      <w:pPr>
        <w:spacing w:line="240" w:lineRule="auto"/>
        <w:jc w:val="center"/>
        <w:rPr>
          <w:rFonts w:ascii="Tahoma" w:hAnsi="Tahoma" w:cs="Tahoma"/>
          <w:sz w:val="24"/>
          <w:szCs w:val="24"/>
        </w:rPr>
      </w:pPr>
      <w:r w:rsidRPr="0083389F">
        <w:rPr>
          <w:rFonts w:ascii="Tahoma" w:hAnsi="Tahoma" w:cs="Tahoma"/>
          <w:sz w:val="24"/>
          <w:szCs w:val="24"/>
          <w:vertAlign w:val="superscript"/>
        </w:rPr>
        <w:t>1</w:t>
      </w:r>
      <w:r w:rsidRPr="0083389F">
        <w:rPr>
          <w:rFonts w:ascii="Tahoma" w:hAnsi="Tahoma" w:cs="Tahoma"/>
          <w:sz w:val="24"/>
          <w:szCs w:val="24"/>
        </w:rPr>
        <w:t>Mahasiswa Program Studi Agroteknologi, Universitas Mercu Buana Yogyakarta, Yogyakarta</w:t>
      </w:r>
    </w:p>
    <w:p w:rsidR="006F6C12" w:rsidRPr="0083389F" w:rsidRDefault="006F6C12" w:rsidP="006F6C12">
      <w:pPr>
        <w:spacing w:line="240" w:lineRule="auto"/>
        <w:jc w:val="center"/>
        <w:rPr>
          <w:rFonts w:ascii="Tahoma" w:hAnsi="Tahoma" w:cs="Tahoma"/>
          <w:sz w:val="24"/>
          <w:szCs w:val="24"/>
        </w:rPr>
      </w:pPr>
      <w:r w:rsidRPr="0083389F">
        <w:rPr>
          <w:rFonts w:ascii="Tahoma" w:hAnsi="Tahoma" w:cs="Tahoma"/>
          <w:sz w:val="24"/>
          <w:szCs w:val="24"/>
          <w:vertAlign w:val="superscript"/>
        </w:rPr>
        <w:t>2</w:t>
      </w:r>
      <w:r w:rsidRPr="0083389F">
        <w:rPr>
          <w:rFonts w:ascii="Tahoma" w:hAnsi="Tahoma" w:cs="Tahoma"/>
          <w:sz w:val="24"/>
          <w:szCs w:val="24"/>
        </w:rPr>
        <w:t>Dosen Dra. Umul Aiman</w:t>
      </w:r>
      <w:r>
        <w:rPr>
          <w:rFonts w:ascii="Tahoma" w:hAnsi="Tahoma" w:cs="Tahoma"/>
          <w:sz w:val="24"/>
          <w:szCs w:val="24"/>
        </w:rPr>
        <w:t xml:space="preserve">, M.Si. </w:t>
      </w:r>
      <w:r w:rsidRPr="0083389F">
        <w:rPr>
          <w:rFonts w:ascii="Tahoma" w:hAnsi="Tahoma" w:cs="Tahoma"/>
          <w:sz w:val="24"/>
          <w:szCs w:val="24"/>
        </w:rPr>
        <w:t xml:space="preserve"> dan </w:t>
      </w:r>
      <w:r w:rsidRPr="0083389F">
        <w:rPr>
          <w:rFonts w:ascii="Tahoma" w:hAnsi="Tahoma" w:cs="Tahoma"/>
          <w:sz w:val="24"/>
          <w:szCs w:val="24"/>
          <w:vertAlign w:val="superscript"/>
        </w:rPr>
        <w:t>3)</w:t>
      </w:r>
      <w:r>
        <w:rPr>
          <w:rFonts w:ascii="Tahoma" w:hAnsi="Tahoma" w:cs="Tahoma"/>
          <w:sz w:val="24"/>
          <w:szCs w:val="24"/>
        </w:rPr>
        <w:t>Drs. Riyanto, M.Si.</w:t>
      </w:r>
    </w:p>
    <w:p w:rsidR="0097044E" w:rsidRDefault="006F6C12" w:rsidP="006F6C12">
      <w:pPr>
        <w:jc w:val="center"/>
        <w:rPr>
          <w:rFonts w:ascii="Tahoma" w:hAnsi="Tahoma" w:cs="Tahoma"/>
          <w:sz w:val="24"/>
          <w:szCs w:val="24"/>
        </w:rPr>
      </w:pPr>
      <w:r w:rsidRPr="0083389F">
        <w:rPr>
          <w:rFonts w:ascii="Tahoma" w:hAnsi="Tahoma" w:cs="Tahoma"/>
          <w:sz w:val="24"/>
          <w:szCs w:val="24"/>
        </w:rPr>
        <w:t xml:space="preserve">E-mail : </w:t>
      </w:r>
      <w:r w:rsidR="00421C92">
        <w:fldChar w:fldCharType="begin"/>
      </w:r>
      <w:r w:rsidR="00421C92">
        <w:instrText xml:space="preserve"> HYPERLINK "mailto:kanghidayatmursalin@gmail.com" </w:instrText>
      </w:r>
      <w:r w:rsidR="00421C92">
        <w:fldChar w:fldCharType="separate"/>
      </w:r>
      <w:r w:rsidRPr="00ED01A7">
        <w:rPr>
          <w:rStyle w:val="Hyperlink"/>
          <w:rFonts w:ascii="Tahoma" w:hAnsi="Tahoma" w:cs="Tahoma"/>
          <w:sz w:val="24"/>
          <w:szCs w:val="24"/>
        </w:rPr>
        <w:t>kanghidayatmursalin@gmail.com</w:t>
      </w:r>
      <w:r w:rsidR="00421C92">
        <w:rPr>
          <w:rStyle w:val="Hyperlink"/>
          <w:rFonts w:ascii="Tahoma" w:hAnsi="Tahoma" w:cs="Tahoma"/>
          <w:sz w:val="24"/>
          <w:szCs w:val="24"/>
        </w:rPr>
        <w:fldChar w:fldCharType="end"/>
      </w:r>
    </w:p>
    <w:p w:rsidR="006F6C12" w:rsidRDefault="00A8350F" w:rsidP="006F6C12">
      <w:pPr>
        <w:jc w:val="center"/>
        <w:rPr>
          <w:rFonts w:ascii="Tahoma" w:hAnsi="Tahoma" w:cs="Tahoma"/>
          <w:b/>
        </w:rPr>
      </w:pPr>
      <w:r w:rsidRPr="00A8350F">
        <w:rPr>
          <w:rFonts w:ascii="Tahoma" w:hAnsi="Tahoma" w:cs="Tahoma"/>
          <w:b/>
        </w:rPr>
        <w:t>ABSTRACT</w:t>
      </w:r>
    </w:p>
    <w:p w:rsidR="00E641FA" w:rsidRPr="00E641FA" w:rsidRDefault="00E641FA" w:rsidP="00E641FA">
      <w:pPr>
        <w:spacing w:line="240" w:lineRule="auto"/>
        <w:ind w:right="-239" w:firstLine="720"/>
        <w:rPr>
          <w:rFonts w:ascii="Tahoma" w:hAnsi="Tahoma" w:cs="Tahoma"/>
          <w:i/>
        </w:rPr>
      </w:pPr>
      <w:r w:rsidRPr="00E641FA">
        <w:rPr>
          <w:rFonts w:ascii="Tahoma" w:hAnsi="Tahoma" w:cs="Tahoma"/>
          <w:i/>
        </w:rPr>
        <w:t>Coffee bean coat contains C-organic, nitrogen phosphorus, and potassium which can increase the yield of mushroom. This study aims to determine the effect of giving a dose of coffee bean coat for growth and yield of mushroom. This research was carried out in March to May 2019 in the Makmur Lestari Farmer Group, Marjan, Argorejo, Sedayu, Bantul, Yogyakarta. This study is a single factor method which was arranged in a Complete Randomized Block Design with 3 replications. The treatments tested were K0 = 100% straw, K1 = 97.5% straw + 2.5% coffee bean coat, 95% straw + 5% coffee bean coat, 92.5% straw + 7.5% coffee bean coat, and 90% straw + 10% coffee bean coat. The results showed that the effect on a variety of different planting media treatments on variable height of the mushroom fruit mushroom, the number of mushroom fruit body mushrooms, mushroom fruit body weight, and total fresh weight of mushroom fruit body. The treatment of 97.5% straw + 2.5% coffee bean coat and 100% straw is better than the treatment of 92.5% straw + 7.5% coffee bean coat, 95% straw + 5% coffee bean coat, 90% straw + coffee bean coat 10% of fruit height. 92.5% straw treatment + 7.5% coffee bean coat better than 95% straw treatment + 5% coffee bean coat, 97.5% straw + 2.5% coffee bean coat, 90% straw + coffee bean coat 10 % and straw 100% of the total body weight of the mushroom fruit, the weight of the mushroom fruit, and the total fresh weight of the mushroom fruit body.</w:t>
      </w:r>
    </w:p>
    <w:p w:rsidR="00E641FA" w:rsidRPr="00E641FA" w:rsidRDefault="00E641FA" w:rsidP="00E641FA">
      <w:pPr>
        <w:spacing w:line="240" w:lineRule="auto"/>
        <w:ind w:right="-239"/>
        <w:rPr>
          <w:rFonts w:ascii="Tahoma" w:hAnsi="Tahoma" w:cs="Tahoma"/>
          <w:i/>
        </w:rPr>
      </w:pPr>
    </w:p>
    <w:p w:rsidR="00A8350F" w:rsidRPr="00E641FA" w:rsidRDefault="00E641FA" w:rsidP="00E641FA">
      <w:pPr>
        <w:spacing w:line="240" w:lineRule="auto"/>
        <w:rPr>
          <w:rFonts w:ascii="Tahoma" w:eastAsia="Times New Roman" w:hAnsi="Tahoma" w:cs="Tahoma"/>
          <w:b/>
          <w:color w:val="222222"/>
          <w:sz w:val="24"/>
          <w:szCs w:val="24"/>
        </w:rPr>
      </w:pPr>
      <w:r w:rsidRPr="00E641FA">
        <w:rPr>
          <w:rFonts w:ascii="Tahoma" w:eastAsia="Times New Roman" w:hAnsi="Tahoma" w:cs="Tahoma"/>
          <w:b/>
          <w:color w:val="222222"/>
        </w:rPr>
        <w:t>Keywords: straw mushroom, coffee bean coat, dose.</w:t>
      </w:r>
    </w:p>
    <w:p w:rsidR="00E641FA" w:rsidRPr="00E641FA" w:rsidRDefault="00E641FA" w:rsidP="00E641FA">
      <w:pPr>
        <w:spacing w:line="276" w:lineRule="auto"/>
        <w:rPr>
          <w:rFonts w:ascii="Times New Roman" w:eastAsia="Times New Roman" w:hAnsi="Times New Roman" w:cs="Times New Roman"/>
          <w:i/>
          <w:color w:val="222222"/>
          <w:sz w:val="24"/>
          <w:szCs w:val="24"/>
        </w:rPr>
      </w:pPr>
    </w:p>
    <w:p w:rsidR="00A8350F" w:rsidRDefault="00A8350F" w:rsidP="00A8350F">
      <w:pPr>
        <w:jc w:val="left"/>
        <w:rPr>
          <w:rFonts w:ascii="Tahoma" w:hAnsi="Tahoma" w:cs="Tahoma"/>
          <w:b/>
        </w:rPr>
        <w:sectPr w:rsidR="00A8350F" w:rsidSect="00A8350F">
          <w:footerReference w:type="even" r:id="rId7"/>
          <w:footerReference w:type="default" r:id="rId8"/>
          <w:pgSz w:w="12240" w:h="15840" w:code="1"/>
          <w:pgMar w:top="2275" w:right="1699" w:bottom="1699" w:left="2275" w:header="720" w:footer="720" w:gutter="0"/>
          <w:cols w:space="720"/>
          <w:titlePg/>
          <w:docGrid w:linePitch="360"/>
        </w:sectPr>
      </w:pPr>
    </w:p>
    <w:p w:rsidR="00A8350F" w:rsidRPr="00B8255B" w:rsidRDefault="00A8350F" w:rsidP="00B8255B">
      <w:pPr>
        <w:spacing w:line="240" w:lineRule="auto"/>
        <w:jc w:val="center"/>
        <w:rPr>
          <w:rFonts w:ascii="Tahoma" w:hAnsi="Tahoma" w:cs="Tahoma"/>
          <w:b/>
        </w:rPr>
      </w:pPr>
      <w:r w:rsidRPr="00B8255B">
        <w:rPr>
          <w:rFonts w:ascii="Tahoma" w:hAnsi="Tahoma" w:cs="Tahoma"/>
          <w:b/>
        </w:rPr>
        <w:lastRenderedPageBreak/>
        <w:t>Pendahuluan</w:t>
      </w:r>
    </w:p>
    <w:p w:rsidR="00E641FA" w:rsidRPr="00B8255B" w:rsidRDefault="00E641FA" w:rsidP="00B8255B">
      <w:pPr>
        <w:spacing w:line="240" w:lineRule="auto"/>
        <w:jc w:val="center"/>
        <w:rPr>
          <w:rFonts w:ascii="Tahoma" w:hAnsi="Tahoma" w:cs="Tahoma"/>
          <w:b/>
        </w:rPr>
      </w:pPr>
    </w:p>
    <w:p w:rsidR="00A8350F" w:rsidRPr="00B8255B" w:rsidRDefault="00A8350F" w:rsidP="00B8255B">
      <w:pPr>
        <w:spacing w:line="240" w:lineRule="auto"/>
        <w:ind w:firstLine="720"/>
        <w:rPr>
          <w:rFonts w:ascii="Tahoma" w:hAnsi="Tahoma" w:cs="Tahoma"/>
        </w:rPr>
      </w:pPr>
      <w:r w:rsidRPr="00B8255B">
        <w:rPr>
          <w:rFonts w:ascii="Tahoma" w:hAnsi="Tahoma" w:cs="Tahoma"/>
        </w:rPr>
        <w:t xml:space="preserve">Jamur merang merupakan salah satu jenis edibel mushroom yang menjadi salah satu komoditas yang mempunyai prospek untuk dikembangkan dilihat dari segi gizi maupun harga yang relatif terjangkau serta dapat menjadi diversifikasi pangan. Saat ini permintaan jamur merang mengalami peningkatan diikuti dengan peningkatan produksi walaupun masih kurang dalam memenuhi kebutuhan konsumen. Dapat kita </w:t>
      </w:r>
      <w:r w:rsidRPr="00B8255B">
        <w:rPr>
          <w:rFonts w:ascii="Tahoma" w:hAnsi="Tahoma" w:cs="Tahoma"/>
        </w:rPr>
        <w:lastRenderedPageBreak/>
        <w:t>lihat produksi jamur di D.I Yogyakarta pada tahun 2014 adalah 1.396,296 ton/tahun, dan tahun 2015 menjadi 1.431,573 ton/tahun (BPS, 2015).</w:t>
      </w:r>
    </w:p>
    <w:p w:rsidR="00A8350F" w:rsidRPr="00B8255B" w:rsidRDefault="00A8350F" w:rsidP="00B8255B">
      <w:pPr>
        <w:spacing w:line="240" w:lineRule="auto"/>
        <w:ind w:firstLine="720"/>
        <w:rPr>
          <w:rFonts w:ascii="Tahoma" w:hAnsi="Tahoma" w:cs="Tahoma"/>
        </w:rPr>
      </w:pPr>
      <w:r w:rsidRPr="00B8255B">
        <w:rPr>
          <w:rFonts w:ascii="Tahoma" w:hAnsi="Tahoma" w:cs="Tahoma"/>
        </w:rPr>
        <w:t>Setiap jenis jamur memerlukan syarat tumbuh yang berbeda-beda. Jamur merang merupakan jamur yang tumbuh di daerah tropika dan membutuhkan suhu dan kelembaban yang cukup tinggi berkisar antara 30</w:t>
      </w:r>
      <w:r w:rsidRPr="00B8255B">
        <w:rPr>
          <w:rFonts w:ascii="Tahoma" w:hAnsi="Tahoma" w:cs="Tahoma"/>
          <w:vertAlign w:val="superscript"/>
        </w:rPr>
        <w:t>o</w:t>
      </w:r>
      <w:r w:rsidRPr="00B8255B">
        <w:rPr>
          <w:rFonts w:ascii="Tahoma" w:hAnsi="Tahoma" w:cs="Tahoma"/>
        </w:rPr>
        <w:t xml:space="preserve"> C samapai dengan 38</w:t>
      </w:r>
      <w:r w:rsidRPr="00B8255B">
        <w:rPr>
          <w:rFonts w:ascii="Tahoma" w:hAnsi="Tahoma" w:cs="Tahoma"/>
          <w:vertAlign w:val="superscript"/>
        </w:rPr>
        <w:t>o</w:t>
      </w:r>
      <w:r w:rsidRPr="00B8255B">
        <w:rPr>
          <w:rFonts w:ascii="Tahoma" w:hAnsi="Tahoma" w:cs="Tahoma"/>
        </w:rPr>
        <w:t>C dalam krudung atau kubung (Agus dkk.2002). Kelembaban relatif yang diperlukan adalah berkisar antara 80% sanpai dengan 85% serta kebutuhan akan pH media tumbuh berkisar antara pH 5,0 sd pH 8,0 (Sinaga, 2001). Di Indonesia jamur merang mempunyai prospek sangat baik untuk dikembangkan, baik untuk eksport maupun komsumsi dalam negeri (Sinaga, 2001).</w:t>
      </w:r>
    </w:p>
    <w:p w:rsidR="00A8350F" w:rsidRPr="00B8255B" w:rsidRDefault="00A8350F" w:rsidP="00B8255B">
      <w:pPr>
        <w:spacing w:line="240" w:lineRule="auto"/>
        <w:ind w:firstLine="720"/>
        <w:rPr>
          <w:rFonts w:ascii="Tahoma" w:hAnsi="Tahoma" w:cs="Tahoma"/>
        </w:rPr>
      </w:pPr>
      <w:r w:rsidRPr="00B8255B">
        <w:rPr>
          <w:rFonts w:ascii="Tahoma" w:hAnsi="Tahoma" w:cs="Tahoma"/>
        </w:rPr>
        <w:t xml:space="preserve">Buah kopi terdiri atas 4 bagian yaitu lapisan kulit luar (exocarp), daging buah (mesocarp), kulit tanduk (parchment), dan biji (endosperm). Indonesia menempati urutan keempat sebagai penghasil kopi terbanyak di dunia dengan produksi mencapai 29,3 ton pada tahun 2012 (BPS RI, 2012).  </w:t>
      </w:r>
    </w:p>
    <w:p w:rsidR="006279C4" w:rsidRPr="00B8255B" w:rsidRDefault="00A8350F" w:rsidP="00B8255B">
      <w:pPr>
        <w:spacing w:line="240" w:lineRule="auto"/>
        <w:ind w:firstLine="720"/>
        <w:rPr>
          <w:rFonts w:ascii="Tahoma" w:hAnsi="Tahoma" w:cs="Tahoma"/>
        </w:rPr>
      </w:pPr>
      <w:r w:rsidRPr="00B8255B">
        <w:rPr>
          <w:rFonts w:ascii="Tahoma" w:hAnsi="Tahoma" w:cs="Tahoma"/>
        </w:rPr>
        <w:t>Pada proses pengolahan kopi dihasilkan limbah sebanyak 40-45% limbah kulit biji kopi. Kulit kopi memiliki kandungan nitrogen yang relatif tinggi sehingga mampu meningkatkan pertumbuhan jamur merang. Hasil penelitian menunjukkan bahwa kadar C-organik kulit buah kopi adalah 45,3 %, kadar nitrogen 2,98 %, fosfor 0,18 % dan kalium 2,26%. Pertumbuhan jamur merang tergantung pada nutrisi yang tersedia dalam media juga didukung oleh faktor lingkungan. Ketebalan dan cara penempatan media tumbuh akan menciptakan kondisi lingkungan terutama suhu dan kelembaban (Sutedjo dkk., 1991 dalam set</w:t>
      </w:r>
      <w:r w:rsidR="003E7058">
        <w:rPr>
          <w:rFonts w:ascii="Tahoma" w:hAnsi="Tahoma" w:cs="Tahoma"/>
        </w:rPr>
        <w:t>i</w:t>
      </w:r>
      <w:r w:rsidRPr="00B8255B">
        <w:rPr>
          <w:rFonts w:ascii="Tahoma" w:hAnsi="Tahoma" w:cs="Tahoma"/>
        </w:rPr>
        <w:t>yono dkk, 2010).</w:t>
      </w:r>
    </w:p>
    <w:p w:rsidR="00A34D37" w:rsidRPr="00B8255B" w:rsidRDefault="00A8350F" w:rsidP="00B8255B">
      <w:pPr>
        <w:pStyle w:val="Default"/>
        <w:ind w:firstLine="720"/>
        <w:jc w:val="both"/>
        <w:rPr>
          <w:rFonts w:ascii="Tahoma" w:hAnsi="Tahoma" w:cs="Tahoma"/>
          <w:sz w:val="22"/>
          <w:szCs w:val="22"/>
          <w:lang w:val="id-ID"/>
        </w:rPr>
      </w:pPr>
      <w:r w:rsidRPr="00B8255B">
        <w:rPr>
          <w:rFonts w:ascii="Tahoma" w:hAnsi="Tahoma" w:cs="Tahoma"/>
          <w:sz w:val="22"/>
          <w:szCs w:val="22"/>
        </w:rPr>
        <w:t xml:space="preserve">Kuala </w:t>
      </w:r>
      <w:r w:rsidRPr="00B8255B">
        <w:rPr>
          <w:rFonts w:ascii="Tahoma" w:hAnsi="Tahoma" w:cs="Tahoma"/>
          <w:sz w:val="22"/>
          <w:szCs w:val="22"/>
          <w:lang w:val="id-ID"/>
        </w:rPr>
        <w:t>tungkal</w:t>
      </w:r>
      <w:r w:rsidRPr="00B8255B">
        <w:rPr>
          <w:rFonts w:ascii="Tahoma" w:hAnsi="Tahoma" w:cs="Tahoma"/>
          <w:sz w:val="22"/>
          <w:szCs w:val="22"/>
        </w:rPr>
        <w:t xml:space="preserve"> </w:t>
      </w:r>
      <w:proofErr w:type="spellStart"/>
      <w:r w:rsidRPr="00B8255B">
        <w:rPr>
          <w:rFonts w:ascii="Tahoma" w:hAnsi="Tahoma" w:cs="Tahoma"/>
          <w:sz w:val="22"/>
          <w:szCs w:val="22"/>
        </w:rPr>
        <w:t>merupakan</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salah</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satu</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daerah</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penghasil</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biji</w:t>
      </w:r>
      <w:proofErr w:type="spellEnd"/>
      <w:r w:rsidRPr="00B8255B">
        <w:rPr>
          <w:rFonts w:ascii="Tahoma" w:hAnsi="Tahoma" w:cs="Tahoma"/>
          <w:sz w:val="22"/>
          <w:szCs w:val="22"/>
        </w:rPr>
        <w:t xml:space="preserve"> kopi </w:t>
      </w:r>
      <w:proofErr w:type="spellStart"/>
      <w:r w:rsidRPr="00B8255B">
        <w:rPr>
          <w:rFonts w:ascii="Tahoma" w:hAnsi="Tahoma" w:cs="Tahoma"/>
          <w:sz w:val="22"/>
          <w:szCs w:val="22"/>
        </w:rPr>
        <w:t>arabika</w:t>
      </w:r>
      <w:proofErr w:type="spellEnd"/>
      <w:r w:rsidRPr="00B8255B">
        <w:rPr>
          <w:rFonts w:ascii="Tahoma" w:hAnsi="Tahoma" w:cs="Tahoma"/>
          <w:sz w:val="22"/>
          <w:szCs w:val="22"/>
        </w:rPr>
        <w:t xml:space="preserve"> yang </w:t>
      </w:r>
      <w:proofErr w:type="spellStart"/>
      <w:r w:rsidRPr="00B8255B">
        <w:rPr>
          <w:rFonts w:ascii="Tahoma" w:hAnsi="Tahoma" w:cs="Tahoma"/>
          <w:sz w:val="22"/>
          <w:szCs w:val="22"/>
        </w:rPr>
        <w:t>cukup</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besar</w:t>
      </w:r>
      <w:proofErr w:type="spellEnd"/>
      <w:r w:rsidRPr="00B8255B">
        <w:rPr>
          <w:rFonts w:ascii="Tahoma" w:hAnsi="Tahoma" w:cs="Tahoma"/>
          <w:sz w:val="22"/>
          <w:szCs w:val="22"/>
        </w:rPr>
        <w:t xml:space="preserve"> di</w:t>
      </w:r>
      <w:r w:rsidRPr="00B8255B">
        <w:rPr>
          <w:rFonts w:ascii="Tahoma" w:hAnsi="Tahoma" w:cs="Tahoma"/>
          <w:sz w:val="22"/>
          <w:szCs w:val="22"/>
          <w:lang w:val="id-ID"/>
        </w:rPr>
        <w:t xml:space="preserve"> </w:t>
      </w:r>
      <w:proofErr w:type="spellStart"/>
      <w:r w:rsidRPr="00B8255B">
        <w:rPr>
          <w:rFonts w:ascii="Tahoma" w:hAnsi="Tahoma" w:cs="Tahoma"/>
          <w:sz w:val="22"/>
          <w:szCs w:val="22"/>
        </w:rPr>
        <w:t>Provinsi</w:t>
      </w:r>
      <w:proofErr w:type="spellEnd"/>
      <w:r w:rsidRPr="00B8255B">
        <w:rPr>
          <w:rFonts w:ascii="Tahoma" w:hAnsi="Tahoma" w:cs="Tahoma"/>
          <w:sz w:val="22"/>
          <w:szCs w:val="22"/>
        </w:rPr>
        <w:t xml:space="preserve"> Jambi</w:t>
      </w:r>
      <w:r w:rsidRPr="00B8255B">
        <w:rPr>
          <w:rFonts w:ascii="Tahoma" w:hAnsi="Tahoma" w:cs="Tahoma"/>
          <w:sz w:val="22"/>
          <w:szCs w:val="22"/>
          <w:lang w:val="id-ID"/>
        </w:rPr>
        <w:t>. Bi</w:t>
      </w:r>
      <w:proofErr w:type="spellStart"/>
      <w:r w:rsidRPr="00B8255B">
        <w:rPr>
          <w:rFonts w:ascii="Tahoma" w:hAnsi="Tahoma" w:cs="Tahoma"/>
          <w:sz w:val="22"/>
          <w:szCs w:val="22"/>
        </w:rPr>
        <w:t>ji</w:t>
      </w:r>
      <w:proofErr w:type="spellEnd"/>
      <w:r w:rsidRPr="00B8255B">
        <w:rPr>
          <w:rFonts w:ascii="Tahoma" w:hAnsi="Tahoma" w:cs="Tahoma"/>
          <w:sz w:val="22"/>
          <w:szCs w:val="22"/>
        </w:rPr>
        <w:t xml:space="preserve"> kopi </w:t>
      </w:r>
      <w:proofErr w:type="spellStart"/>
      <w:r w:rsidRPr="00B8255B">
        <w:rPr>
          <w:rFonts w:ascii="Tahoma" w:hAnsi="Tahoma" w:cs="Tahoma"/>
          <w:sz w:val="22"/>
          <w:szCs w:val="22"/>
        </w:rPr>
        <w:t>tersebut</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menghasilkan</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limbah</w:t>
      </w:r>
      <w:proofErr w:type="spellEnd"/>
      <w:r w:rsidRPr="00B8255B">
        <w:rPr>
          <w:rFonts w:ascii="Tahoma" w:hAnsi="Tahoma" w:cs="Tahoma"/>
          <w:sz w:val="22"/>
          <w:szCs w:val="22"/>
        </w:rPr>
        <w:t xml:space="preserve"> yang </w:t>
      </w:r>
      <w:proofErr w:type="spellStart"/>
      <w:r w:rsidRPr="00B8255B">
        <w:rPr>
          <w:rFonts w:ascii="Tahoma" w:hAnsi="Tahoma" w:cs="Tahoma"/>
          <w:sz w:val="22"/>
          <w:szCs w:val="22"/>
        </w:rPr>
        <w:t>tidak</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dimanfaatkan</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yaitu</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kulit</w:t>
      </w:r>
      <w:proofErr w:type="spellEnd"/>
      <w:r w:rsidRPr="00B8255B">
        <w:rPr>
          <w:rFonts w:ascii="Tahoma" w:hAnsi="Tahoma" w:cs="Tahoma"/>
          <w:sz w:val="22"/>
          <w:szCs w:val="22"/>
        </w:rPr>
        <w:t xml:space="preserve"> kopi. </w:t>
      </w:r>
      <w:proofErr w:type="spellStart"/>
      <w:r w:rsidRPr="00B8255B">
        <w:rPr>
          <w:rFonts w:ascii="Tahoma" w:hAnsi="Tahoma" w:cs="Tahoma"/>
          <w:sz w:val="22"/>
          <w:szCs w:val="22"/>
        </w:rPr>
        <w:t>Limbah</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kulit</w:t>
      </w:r>
      <w:proofErr w:type="spellEnd"/>
      <w:r w:rsidRPr="00B8255B">
        <w:rPr>
          <w:rFonts w:ascii="Tahoma" w:hAnsi="Tahoma" w:cs="Tahoma"/>
          <w:sz w:val="22"/>
          <w:szCs w:val="22"/>
        </w:rPr>
        <w:t xml:space="preserve"> kopi </w:t>
      </w:r>
      <w:proofErr w:type="spellStart"/>
      <w:r w:rsidRPr="00B8255B">
        <w:rPr>
          <w:rFonts w:ascii="Tahoma" w:hAnsi="Tahoma" w:cs="Tahoma"/>
          <w:sz w:val="22"/>
          <w:szCs w:val="22"/>
        </w:rPr>
        <w:t>dari</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sisa</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pengolahan</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biji</w:t>
      </w:r>
      <w:proofErr w:type="spellEnd"/>
      <w:r w:rsidRPr="00B8255B">
        <w:rPr>
          <w:rFonts w:ascii="Tahoma" w:hAnsi="Tahoma" w:cs="Tahoma"/>
          <w:sz w:val="22"/>
          <w:szCs w:val="22"/>
        </w:rPr>
        <w:t xml:space="preserve"> kopi </w:t>
      </w:r>
      <w:proofErr w:type="spellStart"/>
      <w:r w:rsidRPr="00B8255B">
        <w:rPr>
          <w:rFonts w:ascii="Tahoma" w:hAnsi="Tahoma" w:cs="Tahoma"/>
          <w:sz w:val="22"/>
          <w:szCs w:val="22"/>
        </w:rPr>
        <w:t>seharusnya</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bisa</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dimanfaatkan</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untuk</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sesuatu</w:t>
      </w:r>
      <w:proofErr w:type="spellEnd"/>
      <w:r w:rsidRPr="00B8255B">
        <w:rPr>
          <w:rFonts w:ascii="Tahoma" w:hAnsi="Tahoma" w:cs="Tahoma"/>
          <w:sz w:val="22"/>
          <w:szCs w:val="22"/>
        </w:rPr>
        <w:t xml:space="preserve"> yang </w:t>
      </w:r>
      <w:proofErr w:type="spellStart"/>
      <w:r w:rsidRPr="00B8255B">
        <w:rPr>
          <w:rFonts w:ascii="Tahoma" w:hAnsi="Tahoma" w:cs="Tahoma"/>
          <w:sz w:val="22"/>
          <w:szCs w:val="22"/>
        </w:rPr>
        <w:t>bermanfaat</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seperti</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pakan</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ternak</w:t>
      </w:r>
      <w:proofErr w:type="spellEnd"/>
      <w:r w:rsidRPr="00B8255B">
        <w:rPr>
          <w:rFonts w:ascii="Tahoma" w:hAnsi="Tahoma" w:cs="Tahoma"/>
          <w:sz w:val="22"/>
          <w:szCs w:val="22"/>
        </w:rPr>
        <w:t xml:space="preserve">, media </w:t>
      </w:r>
      <w:proofErr w:type="spellStart"/>
      <w:r w:rsidRPr="00B8255B">
        <w:rPr>
          <w:rFonts w:ascii="Tahoma" w:hAnsi="Tahoma" w:cs="Tahoma"/>
          <w:sz w:val="22"/>
          <w:szCs w:val="22"/>
        </w:rPr>
        <w:t>tanam</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bagi</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jamur</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dan</w:t>
      </w:r>
      <w:proofErr w:type="spellEnd"/>
      <w:r w:rsidRPr="00B8255B">
        <w:rPr>
          <w:rFonts w:ascii="Tahoma" w:hAnsi="Tahoma" w:cs="Tahoma"/>
          <w:sz w:val="22"/>
          <w:szCs w:val="22"/>
        </w:rPr>
        <w:t xml:space="preserve"> lain </w:t>
      </w:r>
      <w:proofErr w:type="spellStart"/>
      <w:r w:rsidRPr="00B8255B">
        <w:rPr>
          <w:rFonts w:ascii="Tahoma" w:hAnsi="Tahoma" w:cs="Tahoma"/>
          <w:sz w:val="22"/>
          <w:szCs w:val="22"/>
        </w:rPr>
        <w:t>sebagainya</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Hasil</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analisis</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kompos</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kulit</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buah</w:t>
      </w:r>
      <w:proofErr w:type="spellEnd"/>
      <w:r w:rsidRPr="00B8255B">
        <w:rPr>
          <w:rFonts w:ascii="Tahoma" w:hAnsi="Tahoma" w:cs="Tahoma"/>
          <w:sz w:val="22"/>
          <w:szCs w:val="22"/>
        </w:rPr>
        <w:t xml:space="preserve"> kopi </w:t>
      </w:r>
      <w:proofErr w:type="spellStart"/>
      <w:r w:rsidRPr="00B8255B">
        <w:rPr>
          <w:rFonts w:ascii="Tahoma" w:hAnsi="Tahoma" w:cs="Tahoma"/>
          <w:sz w:val="22"/>
          <w:szCs w:val="22"/>
        </w:rPr>
        <w:t>menunjukkan</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bahwa</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kadar</w:t>
      </w:r>
      <w:proofErr w:type="spellEnd"/>
      <w:r w:rsidRPr="00B8255B">
        <w:rPr>
          <w:rFonts w:ascii="Tahoma" w:hAnsi="Tahoma" w:cs="Tahoma"/>
          <w:sz w:val="22"/>
          <w:szCs w:val="22"/>
        </w:rPr>
        <w:t xml:space="preserve"> C-</w:t>
      </w:r>
      <w:proofErr w:type="spellStart"/>
      <w:r w:rsidRPr="00B8255B">
        <w:rPr>
          <w:rFonts w:ascii="Tahoma" w:hAnsi="Tahoma" w:cs="Tahoma"/>
          <w:sz w:val="22"/>
          <w:szCs w:val="22"/>
        </w:rPr>
        <w:t>organik</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kulit</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buah</w:t>
      </w:r>
      <w:proofErr w:type="spellEnd"/>
      <w:r w:rsidRPr="00B8255B">
        <w:rPr>
          <w:rFonts w:ascii="Tahoma" w:hAnsi="Tahoma" w:cs="Tahoma"/>
          <w:sz w:val="22"/>
          <w:szCs w:val="22"/>
        </w:rPr>
        <w:t xml:space="preserve"> kopi </w:t>
      </w:r>
      <w:proofErr w:type="spellStart"/>
      <w:r w:rsidRPr="00B8255B">
        <w:rPr>
          <w:rFonts w:ascii="Tahoma" w:hAnsi="Tahoma" w:cs="Tahoma"/>
          <w:sz w:val="22"/>
          <w:szCs w:val="22"/>
        </w:rPr>
        <w:t>adalah</w:t>
      </w:r>
      <w:proofErr w:type="spellEnd"/>
      <w:r w:rsidRPr="00B8255B">
        <w:rPr>
          <w:rFonts w:ascii="Tahoma" w:hAnsi="Tahoma" w:cs="Tahoma"/>
          <w:sz w:val="22"/>
          <w:szCs w:val="22"/>
        </w:rPr>
        <w:t xml:space="preserve"> 10.80%, </w:t>
      </w:r>
      <w:proofErr w:type="spellStart"/>
      <w:r w:rsidRPr="00B8255B">
        <w:rPr>
          <w:rFonts w:ascii="Tahoma" w:hAnsi="Tahoma" w:cs="Tahoma"/>
          <w:sz w:val="22"/>
          <w:szCs w:val="22"/>
        </w:rPr>
        <w:t>kadar</w:t>
      </w:r>
      <w:proofErr w:type="spellEnd"/>
      <w:r w:rsidRPr="00B8255B">
        <w:rPr>
          <w:rFonts w:ascii="Tahoma" w:hAnsi="Tahoma" w:cs="Tahoma"/>
          <w:sz w:val="22"/>
          <w:szCs w:val="22"/>
        </w:rPr>
        <w:t xml:space="preserve"> nitrogen 4</w:t>
      </w:r>
      <w:proofErr w:type="gramStart"/>
      <w:r w:rsidRPr="00B8255B">
        <w:rPr>
          <w:rFonts w:ascii="Tahoma" w:hAnsi="Tahoma" w:cs="Tahoma"/>
          <w:sz w:val="22"/>
          <w:szCs w:val="22"/>
        </w:rPr>
        <w:t>,73</w:t>
      </w:r>
      <w:proofErr w:type="gramEnd"/>
      <w:r w:rsidRPr="00B8255B">
        <w:rPr>
          <w:rFonts w:ascii="Tahoma" w:hAnsi="Tahoma" w:cs="Tahoma"/>
          <w:sz w:val="22"/>
          <w:szCs w:val="22"/>
        </w:rPr>
        <w:t xml:space="preserve">%, </w:t>
      </w:r>
      <w:proofErr w:type="spellStart"/>
      <w:r w:rsidRPr="00B8255B">
        <w:rPr>
          <w:rFonts w:ascii="Tahoma" w:hAnsi="Tahoma" w:cs="Tahoma"/>
          <w:sz w:val="22"/>
          <w:szCs w:val="22"/>
        </w:rPr>
        <w:t>fosfor</w:t>
      </w:r>
      <w:proofErr w:type="spellEnd"/>
      <w:r w:rsidRPr="00B8255B">
        <w:rPr>
          <w:rFonts w:ascii="Tahoma" w:hAnsi="Tahoma" w:cs="Tahoma"/>
          <w:sz w:val="22"/>
          <w:szCs w:val="22"/>
        </w:rPr>
        <w:t xml:space="preserve"> 0,21% </w:t>
      </w:r>
      <w:proofErr w:type="spellStart"/>
      <w:r w:rsidRPr="00B8255B">
        <w:rPr>
          <w:rFonts w:ascii="Tahoma" w:hAnsi="Tahoma" w:cs="Tahoma"/>
          <w:sz w:val="22"/>
          <w:szCs w:val="22"/>
        </w:rPr>
        <w:t>dan</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kalium</w:t>
      </w:r>
      <w:proofErr w:type="spellEnd"/>
      <w:r w:rsidRPr="00B8255B">
        <w:rPr>
          <w:rFonts w:ascii="Tahoma" w:hAnsi="Tahoma" w:cs="Tahoma"/>
          <w:sz w:val="22"/>
          <w:szCs w:val="22"/>
        </w:rPr>
        <w:t xml:space="preserve"> 2,89%</w:t>
      </w:r>
      <w:r w:rsidRPr="00B8255B">
        <w:rPr>
          <w:rFonts w:ascii="Tahoma" w:hAnsi="Tahoma" w:cs="Tahoma"/>
          <w:sz w:val="22"/>
          <w:szCs w:val="22"/>
          <w:lang w:val="id-ID"/>
        </w:rPr>
        <w:t xml:space="preserve">(Umam dkk, 2016). </w:t>
      </w:r>
    </w:p>
    <w:p w:rsidR="00A8350F" w:rsidRPr="00B8255B" w:rsidRDefault="00A8350F" w:rsidP="00B8255B">
      <w:pPr>
        <w:pStyle w:val="Default"/>
        <w:ind w:firstLine="720"/>
        <w:jc w:val="both"/>
        <w:rPr>
          <w:rFonts w:ascii="Tahoma" w:hAnsi="Tahoma" w:cs="Tahoma"/>
          <w:bCs/>
          <w:sz w:val="22"/>
          <w:szCs w:val="22"/>
          <w:lang w:val="id-ID"/>
        </w:rPr>
      </w:pPr>
      <w:r w:rsidRPr="00B8255B">
        <w:rPr>
          <w:rFonts w:ascii="Tahoma" w:hAnsi="Tahoma" w:cs="Tahoma"/>
          <w:sz w:val="22"/>
          <w:szCs w:val="22"/>
          <w:lang w:val="id-ID"/>
        </w:rPr>
        <w:t xml:space="preserve">Dalam penelitiannya Setiyono dkk 2010 tentang </w:t>
      </w:r>
      <w:proofErr w:type="spellStart"/>
      <w:r w:rsidRPr="00B8255B">
        <w:rPr>
          <w:rFonts w:ascii="Tahoma" w:hAnsi="Tahoma" w:cs="Tahoma"/>
          <w:bCs/>
          <w:sz w:val="22"/>
          <w:szCs w:val="22"/>
        </w:rPr>
        <w:t>pengaruh</w:t>
      </w:r>
      <w:proofErr w:type="spellEnd"/>
      <w:r w:rsidRPr="00B8255B">
        <w:rPr>
          <w:rFonts w:ascii="Tahoma" w:hAnsi="Tahoma" w:cs="Tahoma"/>
          <w:bCs/>
          <w:sz w:val="22"/>
          <w:szCs w:val="22"/>
        </w:rPr>
        <w:t xml:space="preserve"> </w:t>
      </w:r>
      <w:proofErr w:type="spellStart"/>
      <w:r w:rsidRPr="00B8255B">
        <w:rPr>
          <w:rFonts w:ascii="Tahoma" w:hAnsi="Tahoma" w:cs="Tahoma"/>
          <w:bCs/>
          <w:sz w:val="22"/>
          <w:szCs w:val="22"/>
        </w:rPr>
        <w:t>ketebalan</w:t>
      </w:r>
      <w:proofErr w:type="spellEnd"/>
      <w:r w:rsidRPr="00B8255B">
        <w:rPr>
          <w:rFonts w:ascii="Tahoma" w:hAnsi="Tahoma" w:cs="Tahoma"/>
          <w:bCs/>
          <w:sz w:val="22"/>
          <w:szCs w:val="22"/>
        </w:rPr>
        <w:t xml:space="preserve"> </w:t>
      </w:r>
      <w:proofErr w:type="spellStart"/>
      <w:r w:rsidRPr="00B8255B">
        <w:rPr>
          <w:rFonts w:ascii="Tahoma" w:hAnsi="Tahoma" w:cs="Tahoma"/>
          <w:bCs/>
          <w:sz w:val="22"/>
          <w:szCs w:val="22"/>
        </w:rPr>
        <w:t>dan</w:t>
      </w:r>
      <w:proofErr w:type="spellEnd"/>
      <w:r w:rsidRPr="00B8255B">
        <w:rPr>
          <w:rFonts w:ascii="Tahoma" w:hAnsi="Tahoma" w:cs="Tahoma"/>
          <w:bCs/>
          <w:sz w:val="22"/>
          <w:szCs w:val="22"/>
        </w:rPr>
        <w:t xml:space="preserve"> </w:t>
      </w:r>
      <w:proofErr w:type="spellStart"/>
      <w:r w:rsidRPr="00B8255B">
        <w:rPr>
          <w:rFonts w:ascii="Tahoma" w:hAnsi="Tahoma" w:cs="Tahoma"/>
          <w:bCs/>
          <w:sz w:val="22"/>
          <w:szCs w:val="22"/>
        </w:rPr>
        <w:t>komposisi</w:t>
      </w:r>
      <w:proofErr w:type="spellEnd"/>
      <w:r w:rsidRPr="00B8255B">
        <w:rPr>
          <w:rFonts w:ascii="Tahoma" w:hAnsi="Tahoma" w:cs="Tahoma"/>
          <w:bCs/>
          <w:sz w:val="22"/>
          <w:szCs w:val="22"/>
        </w:rPr>
        <w:t xml:space="preserve"> media </w:t>
      </w:r>
      <w:proofErr w:type="spellStart"/>
      <w:r w:rsidRPr="00B8255B">
        <w:rPr>
          <w:rFonts w:ascii="Tahoma" w:hAnsi="Tahoma" w:cs="Tahoma"/>
          <w:bCs/>
          <w:sz w:val="22"/>
          <w:szCs w:val="22"/>
        </w:rPr>
        <w:t>terhadap</w:t>
      </w:r>
      <w:proofErr w:type="spellEnd"/>
      <w:r w:rsidRPr="00B8255B">
        <w:rPr>
          <w:rFonts w:ascii="Tahoma" w:hAnsi="Tahoma" w:cs="Tahoma"/>
          <w:bCs/>
          <w:sz w:val="22"/>
          <w:szCs w:val="22"/>
        </w:rPr>
        <w:t xml:space="preserve"> </w:t>
      </w:r>
      <w:proofErr w:type="spellStart"/>
      <w:r w:rsidRPr="00B8255B">
        <w:rPr>
          <w:rFonts w:ascii="Tahoma" w:hAnsi="Tahoma" w:cs="Tahoma"/>
          <w:bCs/>
          <w:sz w:val="22"/>
          <w:szCs w:val="22"/>
        </w:rPr>
        <w:t>pertumbuhan</w:t>
      </w:r>
      <w:proofErr w:type="spellEnd"/>
      <w:r w:rsidRPr="00B8255B">
        <w:rPr>
          <w:rFonts w:ascii="Tahoma" w:hAnsi="Tahoma" w:cs="Tahoma"/>
          <w:bCs/>
          <w:sz w:val="22"/>
          <w:szCs w:val="22"/>
        </w:rPr>
        <w:t xml:space="preserve"> </w:t>
      </w:r>
      <w:proofErr w:type="spellStart"/>
      <w:r w:rsidRPr="00B8255B">
        <w:rPr>
          <w:rFonts w:ascii="Tahoma" w:hAnsi="Tahoma" w:cs="Tahoma"/>
          <w:bCs/>
          <w:sz w:val="22"/>
          <w:szCs w:val="22"/>
        </w:rPr>
        <w:t>dan</w:t>
      </w:r>
      <w:proofErr w:type="spellEnd"/>
      <w:r w:rsidRPr="00B8255B">
        <w:rPr>
          <w:rFonts w:ascii="Tahoma" w:hAnsi="Tahoma" w:cs="Tahoma"/>
          <w:bCs/>
          <w:sz w:val="22"/>
          <w:szCs w:val="22"/>
        </w:rPr>
        <w:t xml:space="preserve"> </w:t>
      </w:r>
      <w:proofErr w:type="spellStart"/>
      <w:r w:rsidRPr="00B8255B">
        <w:rPr>
          <w:rFonts w:ascii="Tahoma" w:hAnsi="Tahoma" w:cs="Tahoma"/>
          <w:bCs/>
          <w:sz w:val="22"/>
          <w:szCs w:val="22"/>
        </w:rPr>
        <w:t>hasil</w:t>
      </w:r>
      <w:proofErr w:type="spellEnd"/>
      <w:r w:rsidRPr="00B8255B">
        <w:rPr>
          <w:rFonts w:ascii="Tahoma" w:hAnsi="Tahoma" w:cs="Tahoma"/>
          <w:bCs/>
          <w:sz w:val="22"/>
          <w:szCs w:val="22"/>
        </w:rPr>
        <w:t xml:space="preserve"> </w:t>
      </w:r>
      <w:proofErr w:type="spellStart"/>
      <w:r w:rsidRPr="00B8255B">
        <w:rPr>
          <w:rFonts w:ascii="Tahoma" w:hAnsi="Tahoma" w:cs="Tahoma"/>
          <w:bCs/>
          <w:sz w:val="22"/>
          <w:szCs w:val="22"/>
        </w:rPr>
        <w:t>jamur</w:t>
      </w:r>
      <w:proofErr w:type="spellEnd"/>
      <w:r w:rsidRPr="00B8255B">
        <w:rPr>
          <w:rFonts w:ascii="Tahoma" w:hAnsi="Tahoma" w:cs="Tahoma"/>
          <w:bCs/>
          <w:sz w:val="22"/>
          <w:szCs w:val="22"/>
        </w:rPr>
        <w:t xml:space="preserve"> </w:t>
      </w:r>
      <w:proofErr w:type="spellStart"/>
      <w:r w:rsidRPr="00B8255B">
        <w:rPr>
          <w:rFonts w:ascii="Tahoma" w:hAnsi="Tahoma" w:cs="Tahoma"/>
          <w:bCs/>
          <w:sz w:val="22"/>
          <w:szCs w:val="22"/>
        </w:rPr>
        <w:t>merang</w:t>
      </w:r>
      <w:proofErr w:type="spellEnd"/>
      <w:r w:rsidRPr="00B8255B">
        <w:rPr>
          <w:rFonts w:ascii="Tahoma" w:hAnsi="Tahoma" w:cs="Tahoma"/>
          <w:bCs/>
          <w:sz w:val="22"/>
          <w:szCs w:val="22"/>
          <w:lang w:val="id-ID"/>
        </w:rPr>
        <w:t xml:space="preserve"> dengan perlakuan penambahan kulit kopi 10% sebagai media pertumbuhan jamur merang menghasilkan hasil yang cukup baik, akan tetapi perlu dilakuan penelitian lanjutan mengenai bentuk kulit kopi dan proses penggomposan.</w:t>
      </w:r>
    </w:p>
    <w:p w:rsidR="006279C4" w:rsidRPr="00B8255B" w:rsidRDefault="006279C4" w:rsidP="00B8255B">
      <w:pPr>
        <w:pStyle w:val="Default"/>
        <w:jc w:val="both"/>
        <w:rPr>
          <w:rFonts w:ascii="Tahoma" w:hAnsi="Tahoma" w:cs="Tahoma"/>
          <w:bCs/>
          <w:sz w:val="22"/>
          <w:szCs w:val="22"/>
          <w:lang w:val="id-ID"/>
        </w:rPr>
      </w:pPr>
    </w:p>
    <w:p w:rsidR="006279C4" w:rsidRPr="00B8255B" w:rsidRDefault="006279C4" w:rsidP="00B8255B">
      <w:pPr>
        <w:pStyle w:val="Default"/>
        <w:jc w:val="center"/>
        <w:rPr>
          <w:rFonts w:ascii="Tahoma" w:hAnsi="Tahoma" w:cs="Tahoma"/>
          <w:b/>
          <w:bCs/>
          <w:sz w:val="22"/>
          <w:szCs w:val="22"/>
          <w:lang w:val="id-ID"/>
        </w:rPr>
      </w:pPr>
      <w:r w:rsidRPr="00B8255B">
        <w:rPr>
          <w:rFonts w:ascii="Tahoma" w:hAnsi="Tahoma" w:cs="Tahoma"/>
          <w:b/>
          <w:bCs/>
          <w:sz w:val="22"/>
          <w:szCs w:val="22"/>
          <w:lang w:val="id-ID"/>
        </w:rPr>
        <w:t>Materi dan Metode</w:t>
      </w:r>
    </w:p>
    <w:p w:rsidR="006279C4" w:rsidRPr="00B8255B" w:rsidRDefault="006279C4" w:rsidP="00B8255B">
      <w:pPr>
        <w:pStyle w:val="Default"/>
        <w:jc w:val="center"/>
        <w:rPr>
          <w:rFonts w:ascii="Tahoma" w:hAnsi="Tahoma" w:cs="Tahoma"/>
          <w:b/>
          <w:bCs/>
          <w:sz w:val="22"/>
          <w:szCs w:val="22"/>
          <w:lang w:val="id-ID"/>
        </w:rPr>
      </w:pPr>
    </w:p>
    <w:p w:rsidR="006279C4" w:rsidRPr="00B8255B" w:rsidRDefault="006279C4" w:rsidP="00B8255B">
      <w:pPr>
        <w:pStyle w:val="Default"/>
        <w:ind w:firstLine="720"/>
        <w:jc w:val="both"/>
        <w:rPr>
          <w:rFonts w:ascii="Tahoma" w:hAnsi="Tahoma" w:cs="Tahoma"/>
          <w:color w:val="000000" w:themeColor="text1"/>
          <w:sz w:val="22"/>
          <w:szCs w:val="22"/>
          <w:lang w:val="id-ID"/>
        </w:rPr>
      </w:pPr>
      <w:proofErr w:type="spellStart"/>
      <w:r w:rsidRPr="00B8255B">
        <w:rPr>
          <w:rFonts w:ascii="Tahoma" w:hAnsi="Tahoma" w:cs="Tahoma"/>
          <w:color w:val="000000" w:themeColor="text1"/>
          <w:sz w:val="22"/>
          <w:szCs w:val="22"/>
        </w:rPr>
        <w:t>Penelitian</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ini</w:t>
      </w:r>
      <w:proofErr w:type="spellEnd"/>
      <w:r w:rsidRPr="00B8255B">
        <w:rPr>
          <w:rFonts w:ascii="Tahoma" w:hAnsi="Tahoma" w:cs="Tahoma"/>
          <w:color w:val="000000" w:themeColor="text1"/>
          <w:sz w:val="22"/>
          <w:szCs w:val="22"/>
        </w:rPr>
        <w:t xml:space="preserve"> </w:t>
      </w:r>
      <w:proofErr w:type="spellStart"/>
      <w:proofErr w:type="gramStart"/>
      <w:r w:rsidRPr="00B8255B">
        <w:rPr>
          <w:rFonts w:ascii="Tahoma" w:hAnsi="Tahoma" w:cs="Tahoma"/>
          <w:color w:val="000000" w:themeColor="text1"/>
          <w:sz w:val="22"/>
          <w:szCs w:val="22"/>
        </w:rPr>
        <w:t>akan</w:t>
      </w:r>
      <w:proofErr w:type="spellEnd"/>
      <w:proofErr w:type="gram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dilaksanakan</w:t>
      </w:r>
      <w:proofErr w:type="spellEnd"/>
      <w:r w:rsidRPr="00B8255B">
        <w:rPr>
          <w:rFonts w:ascii="Tahoma" w:hAnsi="Tahoma" w:cs="Tahoma"/>
          <w:color w:val="000000" w:themeColor="text1"/>
          <w:sz w:val="22"/>
          <w:szCs w:val="22"/>
        </w:rPr>
        <w:t xml:space="preserve"> di</w:t>
      </w:r>
      <w:r w:rsidRPr="00B8255B">
        <w:rPr>
          <w:rFonts w:ascii="Tahoma" w:hAnsi="Tahoma" w:cs="Tahoma"/>
          <w:color w:val="000000" w:themeColor="text1"/>
          <w:sz w:val="22"/>
          <w:szCs w:val="22"/>
          <w:lang w:val="id-ID"/>
        </w:rPr>
        <w:t xml:space="preserve"> ku</w:t>
      </w:r>
      <w:proofErr w:type="spellStart"/>
      <w:r w:rsidRPr="00B8255B">
        <w:rPr>
          <w:rFonts w:ascii="Tahoma" w:hAnsi="Tahoma" w:cs="Tahoma"/>
          <w:color w:val="000000" w:themeColor="text1"/>
          <w:sz w:val="22"/>
          <w:szCs w:val="22"/>
        </w:rPr>
        <w:t>mbung</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rumah</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jamur</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Desa</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Agrorejo</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Kecamatan</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Sedayu</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Kabupaten</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Bantul</w:t>
      </w:r>
      <w:proofErr w:type="spellEnd"/>
      <w:r w:rsidRPr="00B8255B">
        <w:rPr>
          <w:rFonts w:ascii="Tahoma" w:hAnsi="Tahoma" w:cs="Tahoma"/>
          <w:color w:val="000000" w:themeColor="text1"/>
          <w:sz w:val="22"/>
          <w:szCs w:val="22"/>
        </w:rPr>
        <w:t xml:space="preserve">, Daerah Istimewa Yogyakarta. </w:t>
      </w:r>
      <w:proofErr w:type="spellStart"/>
      <w:r w:rsidRPr="00B8255B">
        <w:rPr>
          <w:rFonts w:ascii="Tahoma" w:hAnsi="Tahoma" w:cs="Tahoma"/>
          <w:color w:val="000000" w:themeColor="text1"/>
          <w:sz w:val="22"/>
          <w:szCs w:val="22"/>
        </w:rPr>
        <w:t>Pelaksaan</w:t>
      </w:r>
      <w:proofErr w:type="spellEnd"/>
      <w:r w:rsidRPr="00B8255B">
        <w:rPr>
          <w:rFonts w:ascii="Tahoma" w:hAnsi="Tahoma" w:cs="Tahoma"/>
          <w:color w:val="000000" w:themeColor="text1"/>
          <w:sz w:val="22"/>
          <w:szCs w:val="22"/>
        </w:rPr>
        <w:t xml:space="preserve"> </w:t>
      </w:r>
      <w:proofErr w:type="spellStart"/>
      <w:proofErr w:type="gramStart"/>
      <w:r w:rsidRPr="00B8255B">
        <w:rPr>
          <w:rFonts w:ascii="Tahoma" w:hAnsi="Tahoma" w:cs="Tahoma"/>
          <w:color w:val="000000" w:themeColor="text1"/>
          <w:sz w:val="22"/>
          <w:szCs w:val="22"/>
        </w:rPr>
        <w:t>akan</w:t>
      </w:r>
      <w:proofErr w:type="spellEnd"/>
      <w:proofErr w:type="gram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dimulai</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pada</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bulan</w:t>
      </w:r>
      <w:proofErr w:type="spellEnd"/>
      <w:r w:rsidRPr="00B8255B">
        <w:rPr>
          <w:rFonts w:ascii="Tahoma" w:hAnsi="Tahoma" w:cs="Tahoma"/>
          <w:color w:val="000000" w:themeColor="text1"/>
          <w:sz w:val="22"/>
          <w:szCs w:val="22"/>
        </w:rPr>
        <w:t xml:space="preserve"> </w:t>
      </w:r>
      <w:r w:rsidRPr="00B8255B">
        <w:rPr>
          <w:rFonts w:ascii="Tahoma" w:hAnsi="Tahoma" w:cs="Tahoma"/>
          <w:color w:val="000000" w:themeColor="text1"/>
          <w:sz w:val="22"/>
          <w:szCs w:val="22"/>
          <w:lang w:val="id-ID"/>
        </w:rPr>
        <w:t>Maret 2019</w:t>
      </w:r>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sampai</w:t>
      </w:r>
      <w:proofErr w:type="spellEnd"/>
      <w:r w:rsidRPr="00B8255B">
        <w:rPr>
          <w:rFonts w:ascii="Tahoma" w:hAnsi="Tahoma" w:cs="Tahoma"/>
          <w:color w:val="000000" w:themeColor="text1"/>
          <w:sz w:val="22"/>
          <w:szCs w:val="22"/>
        </w:rPr>
        <w:t xml:space="preserve"> Mei 2019. </w:t>
      </w:r>
      <w:proofErr w:type="spellStart"/>
      <w:r w:rsidRPr="00B8255B">
        <w:rPr>
          <w:rFonts w:ascii="Tahoma" w:hAnsi="Tahoma" w:cs="Tahoma"/>
          <w:color w:val="000000" w:themeColor="text1"/>
          <w:sz w:val="22"/>
          <w:szCs w:val="22"/>
        </w:rPr>
        <w:t>Tempat</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penelitian</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berada</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pada</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ketinggian</w:t>
      </w:r>
      <w:proofErr w:type="spellEnd"/>
      <w:r w:rsidRPr="00B8255B">
        <w:rPr>
          <w:rFonts w:ascii="Tahoma" w:hAnsi="Tahoma" w:cs="Tahoma"/>
          <w:color w:val="000000" w:themeColor="text1"/>
          <w:sz w:val="22"/>
          <w:szCs w:val="22"/>
        </w:rPr>
        <w:t xml:space="preserve"> 87</w:t>
      </w:r>
      <w:proofErr w:type="gramStart"/>
      <w:r w:rsidRPr="00B8255B">
        <w:rPr>
          <w:rFonts w:ascii="Tahoma" w:hAnsi="Tahoma" w:cs="Tahoma"/>
          <w:color w:val="000000" w:themeColor="text1"/>
          <w:sz w:val="22"/>
          <w:szCs w:val="22"/>
        </w:rPr>
        <w:t>,5</w:t>
      </w:r>
      <w:proofErr w:type="gramEnd"/>
      <w:r w:rsidRPr="00B8255B">
        <w:rPr>
          <w:rFonts w:ascii="Tahoma" w:hAnsi="Tahoma" w:cs="Tahoma"/>
          <w:color w:val="000000" w:themeColor="text1"/>
          <w:sz w:val="22"/>
          <w:szCs w:val="22"/>
        </w:rPr>
        <w:t xml:space="preserve"> m </w:t>
      </w:r>
      <w:proofErr w:type="spellStart"/>
      <w:r w:rsidRPr="00B8255B">
        <w:rPr>
          <w:rFonts w:ascii="Tahoma" w:hAnsi="Tahoma" w:cs="Tahoma"/>
          <w:color w:val="000000" w:themeColor="text1"/>
          <w:sz w:val="22"/>
          <w:szCs w:val="22"/>
        </w:rPr>
        <w:t>dpl</w:t>
      </w:r>
      <w:proofErr w:type="spellEnd"/>
      <w:r w:rsidRPr="00B8255B">
        <w:rPr>
          <w:rFonts w:ascii="Tahoma" w:hAnsi="Tahoma" w:cs="Tahoma"/>
          <w:color w:val="000000" w:themeColor="text1"/>
          <w:sz w:val="22"/>
          <w:szCs w:val="22"/>
        </w:rPr>
        <w:t xml:space="preserve"> (meter di</w:t>
      </w:r>
      <w:r w:rsidRPr="00B8255B">
        <w:rPr>
          <w:rFonts w:ascii="Tahoma" w:hAnsi="Tahoma" w:cs="Tahoma"/>
          <w:color w:val="000000" w:themeColor="text1"/>
          <w:sz w:val="22"/>
          <w:szCs w:val="22"/>
          <w:lang w:val="id-ID"/>
        </w:rPr>
        <w:t xml:space="preserve"> </w:t>
      </w:r>
      <w:r w:rsidRPr="00B8255B">
        <w:rPr>
          <w:rFonts w:ascii="Tahoma" w:hAnsi="Tahoma" w:cs="Tahoma"/>
          <w:color w:val="000000" w:themeColor="text1"/>
          <w:sz w:val="22"/>
          <w:szCs w:val="22"/>
        </w:rPr>
        <w:t>a</w:t>
      </w:r>
      <w:r w:rsidRPr="00B8255B">
        <w:rPr>
          <w:rFonts w:ascii="Tahoma" w:hAnsi="Tahoma" w:cs="Tahoma"/>
          <w:color w:val="000000" w:themeColor="text1"/>
          <w:sz w:val="22"/>
          <w:szCs w:val="22"/>
          <w:lang w:val="id-ID"/>
        </w:rPr>
        <w:t>tas</w:t>
      </w:r>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permukaan</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laut</w:t>
      </w:r>
      <w:proofErr w:type="spellEnd"/>
      <w:r w:rsidRPr="00B8255B">
        <w:rPr>
          <w:rFonts w:ascii="Tahoma" w:hAnsi="Tahoma" w:cs="Tahoma"/>
          <w:color w:val="000000" w:themeColor="text1"/>
          <w:sz w:val="22"/>
          <w:szCs w:val="22"/>
        </w:rPr>
        <w:t>).</w:t>
      </w:r>
      <w:r w:rsidRPr="00B8255B">
        <w:rPr>
          <w:rFonts w:ascii="Tahoma" w:hAnsi="Tahoma" w:cs="Tahoma"/>
          <w:color w:val="000000" w:themeColor="text1"/>
          <w:sz w:val="22"/>
          <w:szCs w:val="22"/>
          <w:lang w:val="id-ID"/>
        </w:rPr>
        <w:t xml:space="preserve"> </w:t>
      </w:r>
    </w:p>
    <w:p w:rsidR="006279C4" w:rsidRPr="00B8255B" w:rsidRDefault="006279C4" w:rsidP="00B8255B">
      <w:pPr>
        <w:spacing w:line="240" w:lineRule="auto"/>
        <w:ind w:firstLine="720"/>
        <w:rPr>
          <w:rFonts w:ascii="Tahoma" w:hAnsi="Tahoma" w:cs="Tahoma"/>
          <w:color w:val="000000" w:themeColor="text1"/>
        </w:rPr>
      </w:pPr>
      <w:r w:rsidRPr="00B8255B">
        <w:rPr>
          <w:rFonts w:ascii="Tahoma" w:hAnsi="Tahoma" w:cs="Tahoma"/>
          <w:color w:val="000000" w:themeColor="text1"/>
        </w:rPr>
        <w:t xml:space="preserve">Alat yang digunakan dalam penelitian ini adalah cangkul, garu, terpal, ember, jangka sorong, timbangan analitik, thermometer, sprayer/semprotan, penggaris, plastik tebal dan alat tulis. </w:t>
      </w:r>
    </w:p>
    <w:p w:rsidR="006279C4" w:rsidRPr="00B8255B" w:rsidRDefault="006279C4" w:rsidP="00B8255B">
      <w:pPr>
        <w:pStyle w:val="Default"/>
        <w:ind w:firstLine="720"/>
        <w:jc w:val="both"/>
        <w:rPr>
          <w:rFonts w:ascii="Tahoma" w:hAnsi="Tahoma" w:cs="Tahoma"/>
          <w:color w:val="000000" w:themeColor="text1"/>
          <w:sz w:val="22"/>
          <w:szCs w:val="22"/>
          <w:lang w:val="id-ID"/>
        </w:rPr>
      </w:pPr>
      <w:proofErr w:type="spellStart"/>
      <w:r w:rsidRPr="00B8255B">
        <w:rPr>
          <w:rFonts w:ascii="Tahoma" w:hAnsi="Tahoma" w:cs="Tahoma"/>
          <w:color w:val="000000" w:themeColor="text1"/>
          <w:sz w:val="22"/>
          <w:szCs w:val="22"/>
        </w:rPr>
        <w:lastRenderedPageBreak/>
        <w:t>Bahan</w:t>
      </w:r>
      <w:proofErr w:type="spellEnd"/>
      <w:r w:rsidRPr="00B8255B">
        <w:rPr>
          <w:rFonts w:ascii="Tahoma" w:hAnsi="Tahoma" w:cs="Tahoma"/>
          <w:color w:val="000000" w:themeColor="text1"/>
          <w:sz w:val="22"/>
          <w:szCs w:val="22"/>
        </w:rPr>
        <w:t xml:space="preserve"> yang </w:t>
      </w:r>
      <w:proofErr w:type="spellStart"/>
      <w:r w:rsidRPr="00B8255B">
        <w:rPr>
          <w:rFonts w:ascii="Tahoma" w:hAnsi="Tahoma" w:cs="Tahoma"/>
          <w:color w:val="000000" w:themeColor="text1"/>
          <w:sz w:val="22"/>
          <w:szCs w:val="22"/>
        </w:rPr>
        <w:t>digunakan</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adalah</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bibit</w:t>
      </w:r>
      <w:proofErr w:type="spellEnd"/>
      <w:r w:rsidRPr="00B8255B">
        <w:rPr>
          <w:rFonts w:ascii="Tahoma" w:hAnsi="Tahoma" w:cs="Tahoma"/>
          <w:color w:val="000000" w:themeColor="text1"/>
          <w:sz w:val="22"/>
          <w:szCs w:val="22"/>
        </w:rPr>
        <w:t xml:space="preserve"> F3 </w:t>
      </w:r>
      <w:proofErr w:type="spellStart"/>
      <w:r w:rsidRPr="00B8255B">
        <w:rPr>
          <w:rFonts w:ascii="Tahoma" w:hAnsi="Tahoma" w:cs="Tahoma"/>
          <w:color w:val="000000" w:themeColor="text1"/>
          <w:sz w:val="22"/>
          <w:szCs w:val="22"/>
        </w:rPr>
        <w:t>jamur</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merang</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hitam</w:t>
      </w:r>
      <w:proofErr w:type="spellEnd"/>
      <w:r w:rsidRPr="00B8255B">
        <w:rPr>
          <w:rFonts w:ascii="Tahoma" w:hAnsi="Tahoma" w:cs="Tahoma"/>
          <w:color w:val="000000" w:themeColor="text1"/>
          <w:sz w:val="22"/>
          <w:szCs w:val="22"/>
        </w:rPr>
        <w:t xml:space="preserve"> </w:t>
      </w:r>
      <w:r w:rsidRPr="00B8255B">
        <w:rPr>
          <w:rFonts w:ascii="Tahoma" w:hAnsi="Tahoma" w:cs="Tahoma"/>
          <w:i/>
          <w:color w:val="000000" w:themeColor="text1"/>
          <w:sz w:val="22"/>
          <w:szCs w:val="22"/>
        </w:rPr>
        <w:t>(</w:t>
      </w:r>
      <w:proofErr w:type="spellStart"/>
      <w:r w:rsidRPr="00B8255B">
        <w:rPr>
          <w:rFonts w:ascii="Tahoma" w:hAnsi="Tahoma" w:cs="Tahoma"/>
          <w:i/>
          <w:color w:val="000000" w:themeColor="text1"/>
          <w:sz w:val="22"/>
          <w:szCs w:val="22"/>
        </w:rPr>
        <w:t>Volvariella</w:t>
      </w:r>
      <w:proofErr w:type="spellEnd"/>
      <w:r w:rsidRPr="00B8255B">
        <w:rPr>
          <w:rFonts w:ascii="Tahoma" w:hAnsi="Tahoma" w:cs="Tahoma"/>
          <w:i/>
          <w:color w:val="000000" w:themeColor="text1"/>
          <w:sz w:val="22"/>
          <w:szCs w:val="22"/>
        </w:rPr>
        <w:t xml:space="preserve"> </w:t>
      </w:r>
      <w:proofErr w:type="spellStart"/>
      <w:r w:rsidRPr="00B8255B">
        <w:rPr>
          <w:rFonts w:ascii="Tahoma" w:hAnsi="Tahoma" w:cs="Tahoma"/>
          <w:i/>
          <w:color w:val="000000" w:themeColor="text1"/>
          <w:sz w:val="22"/>
          <w:szCs w:val="22"/>
        </w:rPr>
        <w:t>volvaceae</w:t>
      </w:r>
      <w:proofErr w:type="spellEnd"/>
      <w:r w:rsidRPr="00B8255B">
        <w:rPr>
          <w:rFonts w:ascii="Tahoma" w:hAnsi="Tahoma" w:cs="Tahoma"/>
          <w:i/>
          <w:color w:val="000000" w:themeColor="text1"/>
          <w:sz w:val="22"/>
          <w:szCs w:val="22"/>
        </w:rPr>
        <w:t>)</w:t>
      </w:r>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jerami</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ampas</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sagu</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kapur</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pertanian</w:t>
      </w:r>
      <w:proofErr w:type="spellEnd"/>
      <w:r w:rsidRPr="00B8255B">
        <w:rPr>
          <w:rFonts w:ascii="Tahoma" w:hAnsi="Tahoma" w:cs="Tahoma"/>
          <w:color w:val="000000" w:themeColor="text1"/>
          <w:sz w:val="22"/>
          <w:szCs w:val="22"/>
        </w:rPr>
        <w:t xml:space="preserve"> (CaCO3</w:t>
      </w:r>
      <w:proofErr w:type="gramStart"/>
      <w:r w:rsidRPr="00B8255B">
        <w:rPr>
          <w:rFonts w:ascii="Tahoma" w:hAnsi="Tahoma" w:cs="Tahoma"/>
          <w:color w:val="000000" w:themeColor="text1"/>
          <w:sz w:val="22"/>
          <w:szCs w:val="22"/>
        </w:rPr>
        <w:t>) ,</w:t>
      </w:r>
      <w:proofErr w:type="gramEnd"/>
      <w:r w:rsidRPr="00B8255B">
        <w:rPr>
          <w:rFonts w:ascii="Tahoma" w:hAnsi="Tahoma" w:cs="Tahoma"/>
          <w:color w:val="000000" w:themeColor="text1"/>
          <w:sz w:val="22"/>
          <w:szCs w:val="22"/>
        </w:rPr>
        <w:t xml:space="preserve"> </w:t>
      </w:r>
      <w:r w:rsidRPr="00B8255B">
        <w:rPr>
          <w:rFonts w:ascii="Tahoma" w:hAnsi="Tahoma" w:cs="Tahoma"/>
          <w:color w:val="000000" w:themeColor="text1"/>
          <w:sz w:val="22"/>
          <w:szCs w:val="22"/>
          <w:lang w:val="id-ID"/>
        </w:rPr>
        <w:t>bekatul/</w:t>
      </w:r>
      <w:proofErr w:type="spellStart"/>
      <w:r w:rsidRPr="00B8255B">
        <w:rPr>
          <w:rFonts w:ascii="Tahoma" w:hAnsi="Tahoma" w:cs="Tahoma"/>
          <w:color w:val="000000" w:themeColor="text1"/>
          <w:sz w:val="22"/>
          <w:szCs w:val="22"/>
        </w:rPr>
        <w:t>dedak</w:t>
      </w:r>
      <w:proofErr w:type="spellEnd"/>
      <w:r w:rsidRPr="00B8255B">
        <w:rPr>
          <w:rFonts w:ascii="Tahoma" w:hAnsi="Tahoma" w:cs="Tahoma"/>
          <w:color w:val="000000" w:themeColor="text1"/>
          <w:sz w:val="22"/>
          <w:szCs w:val="22"/>
          <w:lang w:val="id-ID"/>
        </w:rPr>
        <w:t>, alkohol</w:t>
      </w:r>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dan</w:t>
      </w:r>
      <w:proofErr w:type="spellEnd"/>
      <w:r w:rsidRPr="00B8255B">
        <w:rPr>
          <w:rFonts w:ascii="Tahoma" w:hAnsi="Tahoma" w:cs="Tahoma"/>
          <w:color w:val="000000" w:themeColor="text1"/>
          <w:sz w:val="22"/>
          <w:szCs w:val="22"/>
        </w:rPr>
        <w:t xml:space="preserve"> </w:t>
      </w:r>
      <w:proofErr w:type="spellStart"/>
      <w:r w:rsidRPr="00B8255B">
        <w:rPr>
          <w:rFonts w:ascii="Tahoma" w:hAnsi="Tahoma" w:cs="Tahoma"/>
          <w:color w:val="000000" w:themeColor="text1"/>
          <w:sz w:val="22"/>
          <w:szCs w:val="22"/>
        </w:rPr>
        <w:t>kulit</w:t>
      </w:r>
      <w:proofErr w:type="spellEnd"/>
      <w:r w:rsidRPr="00B8255B">
        <w:rPr>
          <w:rFonts w:ascii="Tahoma" w:hAnsi="Tahoma" w:cs="Tahoma"/>
          <w:color w:val="000000" w:themeColor="text1"/>
          <w:sz w:val="22"/>
          <w:szCs w:val="22"/>
          <w:lang w:val="id-ID"/>
        </w:rPr>
        <w:t xml:space="preserve"> biji</w:t>
      </w:r>
      <w:r w:rsidRPr="00B8255B">
        <w:rPr>
          <w:rFonts w:ascii="Tahoma" w:hAnsi="Tahoma" w:cs="Tahoma"/>
          <w:color w:val="000000" w:themeColor="text1"/>
          <w:sz w:val="22"/>
          <w:szCs w:val="22"/>
        </w:rPr>
        <w:t xml:space="preserve"> kop</w:t>
      </w:r>
      <w:r w:rsidRPr="00B8255B">
        <w:rPr>
          <w:rFonts w:ascii="Tahoma" w:hAnsi="Tahoma" w:cs="Tahoma"/>
          <w:color w:val="000000" w:themeColor="text1"/>
          <w:sz w:val="22"/>
          <w:szCs w:val="22"/>
          <w:lang w:val="id-ID"/>
        </w:rPr>
        <w:t xml:space="preserve">i. </w:t>
      </w:r>
    </w:p>
    <w:p w:rsidR="006279C4" w:rsidRPr="00B8255B" w:rsidRDefault="006279C4" w:rsidP="00B8255B">
      <w:pPr>
        <w:pStyle w:val="Default"/>
        <w:ind w:firstLine="720"/>
        <w:jc w:val="both"/>
        <w:rPr>
          <w:rFonts w:ascii="Tahoma" w:hAnsi="Tahoma" w:cs="Tahoma"/>
          <w:bCs/>
          <w:sz w:val="22"/>
          <w:szCs w:val="22"/>
          <w:lang w:val="id-ID"/>
        </w:rPr>
      </w:pPr>
      <w:r w:rsidRPr="00B8255B">
        <w:rPr>
          <w:rFonts w:ascii="Tahoma" w:hAnsi="Tahoma" w:cs="Tahoma"/>
          <w:bCs/>
          <w:sz w:val="22"/>
          <w:szCs w:val="22"/>
          <w:lang w:val="id-ID"/>
        </w:rPr>
        <w:t xml:space="preserve">Pelaksanaan penelitian meliputi </w:t>
      </w:r>
      <w:r w:rsidR="00822723" w:rsidRPr="00B8255B">
        <w:rPr>
          <w:rFonts w:ascii="Tahoma" w:hAnsi="Tahoma" w:cs="Tahoma"/>
          <w:bCs/>
          <w:sz w:val="22"/>
          <w:szCs w:val="22"/>
          <w:lang w:val="id-ID"/>
        </w:rPr>
        <w:t xml:space="preserve">Persiapan Kumbung, Penyiapan Media Tanam, Pengomposan, Penyusunan Media Dalam Kumbung, Pasteurisasi, Pendinginan, Penyiapan Bibit F3, Penanaman Bibit F3 Jamur Merang,  Pemeliharaan,  dan Panen. </w:t>
      </w:r>
    </w:p>
    <w:p w:rsidR="00822723" w:rsidRPr="00B8255B" w:rsidRDefault="00F33674" w:rsidP="00B8255B">
      <w:pPr>
        <w:pStyle w:val="Default"/>
        <w:ind w:firstLine="720"/>
        <w:jc w:val="both"/>
        <w:rPr>
          <w:rFonts w:ascii="Tahoma" w:hAnsi="Tahoma" w:cs="Tahoma"/>
          <w:sz w:val="22"/>
          <w:szCs w:val="22"/>
          <w:lang w:val="id-ID"/>
        </w:rPr>
      </w:pPr>
      <w:r w:rsidRPr="00B8255B">
        <w:rPr>
          <w:rFonts w:ascii="Tahoma" w:hAnsi="Tahoma" w:cs="Tahoma"/>
          <w:bCs/>
          <w:sz w:val="22"/>
          <w:szCs w:val="22"/>
          <w:lang w:val="id-ID"/>
        </w:rPr>
        <w:t xml:space="preserve">Variabel pengamatan meliputi </w:t>
      </w:r>
      <w:proofErr w:type="spellStart"/>
      <w:r w:rsidRPr="00B8255B">
        <w:rPr>
          <w:rFonts w:ascii="Tahoma" w:hAnsi="Tahoma" w:cs="Tahoma"/>
          <w:sz w:val="22"/>
          <w:szCs w:val="22"/>
        </w:rPr>
        <w:t>Waktu</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panen</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pertama</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jamur</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merang</w:t>
      </w:r>
      <w:proofErr w:type="spellEnd"/>
      <w:r w:rsidRPr="00B8255B">
        <w:rPr>
          <w:rFonts w:ascii="Tahoma" w:hAnsi="Tahoma" w:cs="Tahoma"/>
          <w:sz w:val="22"/>
          <w:szCs w:val="22"/>
          <w:lang w:val="id-ID"/>
        </w:rPr>
        <w:t xml:space="preserve">, tinggi badan buah, diameter badan buah, </w:t>
      </w:r>
      <w:proofErr w:type="spellStart"/>
      <w:r w:rsidRPr="00B8255B">
        <w:rPr>
          <w:rFonts w:ascii="Tahoma" w:hAnsi="Tahoma" w:cs="Tahoma"/>
          <w:sz w:val="22"/>
          <w:szCs w:val="22"/>
        </w:rPr>
        <w:t>Jumlah</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badan</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buah</w:t>
      </w:r>
      <w:proofErr w:type="spellEnd"/>
      <w:r w:rsidRPr="00B8255B">
        <w:rPr>
          <w:rFonts w:ascii="Tahoma" w:hAnsi="Tahoma" w:cs="Tahoma"/>
          <w:sz w:val="22"/>
          <w:szCs w:val="22"/>
        </w:rPr>
        <w:t xml:space="preserve"> </w:t>
      </w:r>
      <w:proofErr w:type="spellStart"/>
      <w:r w:rsidRPr="00B8255B">
        <w:rPr>
          <w:rFonts w:ascii="Tahoma" w:hAnsi="Tahoma" w:cs="Tahoma"/>
          <w:sz w:val="22"/>
          <w:szCs w:val="22"/>
        </w:rPr>
        <w:t>setiap</w:t>
      </w:r>
      <w:proofErr w:type="spellEnd"/>
      <w:r w:rsidRPr="00B8255B">
        <w:rPr>
          <w:rFonts w:ascii="Tahoma" w:hAnsi="Tahoma" w:cs="Tahoma"/>
          <w:sz w:val="22"/>
          <w:szCs w:val="22"/>
        </w:rPr>
        <w:t xml:space="preserve"> kali </w:t>
      </w:r>
      <w:proofErr w:type="spellStart"/>
      <w:r w:rsidRPr="00B8255B">
        <w:rPr>
          <w:rFonts w:ascii="Tahoma" w:hAnsi="Tahoma" w:cs="Tahoma"/>
          <w:sz w:val="22"/>
          <w:szCs w:val="22"/>
        </w:rPr>
        <w:t>panen</w:t>
      </w:r>
      <w:proofErr w:type="spellEnd"/>
      <w:r w:rsidRPr="00B8255B">
        <w:rPr>
          <w:rFonts w:ascii="Tahoma" w:hAnsi="Tahoma" w:cs="Tahoma"/>
          <w:sz w:val="22"/>
          <w:szCs w:val="22"/>
          <w:lang w:val="id-ID"/>
        </w:rPr>
        <w:t xml:space="preserve">, </w:t>
      </w:r>
      <w:r w:rsidR="00A34D37" w:rsidRPr="00B8255B">
        <w:rPr>
          <w:rFonts w:ascii="Tahoma" w:hAnsi="Tahoma" w:cs="Tahoma"/>
          <w:sz w:val="22"/>
          <w:szCs w:val="22"/>
          <w:lang w:val="id-ID"/>
        </w:rPr>
        <w:t xml:space="preserve">jumlah total badan buah, berat badan buah setiap kali panen, berat badan buah total, dan penyusutan media. </w:t>
      </w:r>
    </w:p>
    <w:p w:rsidR="00B8255B" w:rsidRDefault="00A34D37" w:rsidP="00B8255B">
      <w:pPr>
        <w:autoSpaceDE w:val="0"/>
        <w:autoSpaceDN w:val="0"/>
        <w:adjustRightInd w:val="0"/>
        <w:spacing w:line="240" w:lineRule="auto"/>
        <w:ind w:firstLine="720"/>
        <w:rPr>
          <w:rFonts w:ascii="Tahoma" w:eastAsia="Calibri" w:hAnsi="Tahoma" w:cs="Tahoma"/>
        </w:rPr>
        <w:sectPr w:rsidR="00B8255B" w:rsidSect="00B8255B">
          <w:type w:val="continuous"/>
          <w:pgSz w:w="12240" w:h="15840" w:code="1"/>
          <w:pgMar w:top="2275" w:right="1699" w:bottom="1699" w:left="2275" w:header="720" w:footer="720" w:gutter="0"/>
          <w:cols w:space="720"/>
          <w:titlePg/>
          <w:docGrid w:linePitch="360"/>
        </w:sectPr>
      </w:pPr>
      <w:r w:rsidRPr="00B8255B">
        <w:rPr>
          <w:rFonts w:ascii="Tahoma" w:eastAsia="Calibri" w:hAnsi="Tahoma" w:cs="Tahoma"/>
        </w:rPr>
        <w:t>Seluruh data yang diperoleh dari hasil pengamatan akan dianalisis mengunakan Analysis of Varian (ANOVA) pada taraf 5%. Bila terdapat beda nyata, analsis  dilanjutkan dengan Duncan’s New Multiple Ra</w:t>
      </w:r>
      <w:r w:rsidR="00B8255B">
        <w:rPr>
          <w:rFonts w:ascii="Tahoma" w:eastAsia="Calibri" w:hAnsi="Tahoma" w:cs="Tahoma"/>
        </w:rPr>
        <w:t>nge Test (DMRT) dengan taraf 5%.</w:t>
      </w:r>
    </w:p>
    <w:p w:rsidR="00A34D37" w:rsidRPr="00A34D37" w:rsidRDefault="00A34D37" w:rsidP="00B8255B">
      <w:pPr>
        <w:autoSpaceDE w:val="0"/>
        <w:autoSpaceDN w:val="0"/>
        <w:adjustRightInd w:val="0"/>
        <w:spacing w:line="240" w:lineRule="auto"/>
        <w:rPr>
          <w:rFonts w:ascii="Tahoma" w:hAnsi="Tahoma" w:cs="Tahoma"/>
          <w:color w:val="000000" w:themeColor="text1"/>
        </w:rPr>
        <w:sectPr w:rsidR="00A34D37" w:rsidRPr="00A34D37" w:rsidSect="00A8350F">
          <w:type w:val="continuous"/>
          <w:pgSz w:w="12240" w:h="15840" w:code="1"/>
          <w:pgMar w:top="2275" w:right="1699" w:bottom="1699" w:left="2275" w:header="720" w:footer="720" w:gutter="0"/>
          <w:cols w:num="2" w:space="720"/>
          <w:titlePg/>
          <w:docGrid w:linePitch="360"/>
        </w:sectPr>
      </w:pPr>
    </w:p>
    <w:p w:rsidR="000769B7" w:rsidRDefault="000769B7" w:rsidP="00B8255B">
      <w:pPr>
        <w:spacing w:line="240" w:lineRule="auto"/>
        <w:jc w:val="center"/>
        <w:rPr>
          <w:rFonts w:ascii="Tahoma" w:hAnsi="Tahoma" w:cs="Tahoma"/>
          <w:b/>
        </w:rPr>
      </w:pPr>
      <w:r w:rsidRPr="000769B7">
        <w:rPr>
          <w:rFonts w:ascii="Tahoma" w:hAnsi="Tahoma" w:cs="Tahoma"/>
          <w:b/>
        </w:rPr>
        <w:lastRenderedPageBreak/>
        <w:t>Hasil dan Pembagasan</w:t>
      </w:r>
    </w:p>
    <w:p w:rsidR="000769B7" w:rsidRPr="000769B7" w:rsidRDefault="000769B7" w:rsidP="000769B7">
      <w:pPr>
        <w:spacing w:line="240" w:lineRule="auto"/>
        <w:rPr>
          <w:rFonts w:ascii="Tahoma" w:hAnsi="Tahoma" w:cs="Tahoma"/>
          <w:b/>
        </w:rPr>
      </w:pPr>
    </w:p>
    <w:p w:rsidR="00E641FA" w:rsidRPr="000769B7" w:rsidRDefault="000769B7" w:rsidP="000769B7">
      <w:pPr>
        <w:spacing w:line="240" w:lineRule="auto"/>
        <w:jc w:val="left"/>
        <w:rPr>
          <w:rFonts w:ascii="Tahoma" w:hAnsi="Tahoma" w:cs="Tahoma"/>
          <w:b/>
          <w:sz w:val="20"/>
        </w:rPr>
      </w:pPr>
      <w:r w:rsidRPr="000769B7">
        <w:rPr>
          <w:rFonts w:ascii="Tahoma" w:hAnsi="Tahoma" w:cs="Tahoma"/>
          <w:b/>
          <w:sz w:val="20"/>
        </w:rPr>
        <w:t>Tabel 1</w:t>
      </w:r>
      <w:r w:rsidR="00E641FA" w:rsidRPr="000769B7">
        <w:rPr>
          <w:rFonts w:ascii="Tahoma" w:hAnsi="Tahoma" w:cs="Tahoma"/>
          <w:b/>
          <w:sz w:val="20"/>
        </w:rPr>
        <w:t>. Waktu pertama panen jamur merang setelah penaburan bibit (HST)</w:t>
      </w:r>
    </w:p>
    <w:tbl>
      <w:tblPr>
        <w:tblStyle w:val="TableGrid"/>
        <w:tblW w:w="77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9"/>
        <w:gridCol w:w="830"/>
        <w:gridCol w:w="983"/>
        <w:gridCol w:w="1094"/>
        <w:gridCol w:w="1054"/>
      </w:tblGrid>
      <w:tr w:rsidR="000769B7" w:rsidRPr="000769B7" w:rsidTr="00FA6359">
        <w:trPr>
          <w:trHeight w:val="111"/>
        </w:trPr>
        <w:tc>
          <w:tcPr>
            <w:tcW w:w="3799" w:type="dxa"/>
            <w:vMerge w:val="restart"/>
            <w:tcBorders>
              <w:top w:val="single" w:sz="4" w:space="0" w:color="auto"/>
              <w:bottom w:val="nil"/>
            </w:tcBorders>
            <w:vAlign w:val="center"/>
          </w:tcPr>
          <w:p w:rsidR="00E641FA" w:rsidRPr="000769B7" w:rsidRDefault="00E641FA" w:rsidP="00E641FA">
            <w:pPr>
              <w:spacing w:line="240" w:lineRule="auto"/>
              <w:jc w:val="center"/>
              <w:rPr>
                <w:rFonts w:ascii="Tahoma" w:hAnsi="Tahoma" w:cs="Tahoma"/>
                <w:sz w:val="20"/>
              </w:rPr>
            </w:pPr>
            <w:r w:rsidRPr="000769B7">
              <w:rPr>
                <w:rFonts w:ascii="Tahoma" w:hAnsi="Tahoma" w:cs="Tahoma"/>
                <w:sz w:val="20"/>
              </w:rPr>
              <w:t>Perlakuan</w:t>
            </w:r>
          </w:p>
        </w:tc>
        <w:tc>
          <w:tcPr>
            <w:tcW w:w="2907" w:type="dxa"/>
            <w:gridSpan w:val="3"/>
            <w:tcBorders>
              <w:top w:val="single" w:sz="4" w:space="0" w:color="auto"/>
              <w:bottom w:val="single" w:sz="4" w:space="0" w:color="auto"/>
            </w:tcBorders>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Ulangan</w:t>
            </w:r>
          </w:p>
        </w:tc>
        <w:tc>
          <w:tcPr>
            <w:tcW w:w="1054" w:type="dxa"/>
            <w:vMerge w:val="restart"/>
            <w:tcBorders>
              <w:top w:val="single" w:sz="4" w:space="0" w:color="auto"/>
            </w:tcBorders>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Rerata</w:t>
            </w:r>
          </w:p>
        </w:tc>
      </w:tr>
      <w:tr w:rsidR="000769B7" w:rsidRPr="000769B7" w:rsidTr="00FA6359">
        <w:trPr>
          <w:trHeight w:val="111"/>
        </w:trPr>
        <w:tc>
          <w:tcPr>
            <w:tcW w:w="3799" w:type="dxa"/>
            <w:vMerge/>
            <w:tcBorders>
              <w:top w:val="nil"/>
              <w:bottom w:val="single" w:sz="4" w:space="0" w:color="auto"/>
            </w:tcBorders>
          </w:tcPr>
          <w:p w:rsidR="00E641FA" w:rsidRPr="000769B7" w:rsidRDefault="00E641FA" w:rsidP="00E641FA">
            <w:pPr>
              <w:spacing w:line="240" w:lineRule="auto"/>
              <w:rPr>
                <w:rFonts w:ascii="Tahoma" w:hAnsi="Tahoma" w:cs="Tahoma"/>
                <w:sz w:val="20"/>
              </w:rPr>
            </w:pPr>
          </w:p>
        </w:tc>
        <w:tc>
          <w:tcPr>
            <w:tcW w:w="830" w:type="dxa"/>
            <w:tcBorders>
              <w:top w:val="single" w:sz="4" w:space="0" w:color="auto"/>
              <w:bottom w:val="single" w:sz="4" w:space="0" w:color="auto"/>
            </w:tcBorders>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U1</w:t>
            </w:r>
          </w:p>
        </w:tc>
        <w:tc>
          <w:tcPr>
            <w:tcW w:w="983" w:type="dxa"/>
            <w:tcBorders>
              <w:top w:val="single" w:sz="4" w:space="0" w:color="auto"/>
              <w:bottom w:val="single" w:sz="4" w:space="0" w:color="auto"/>
            </w:tcBorders>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U2</w:t>
            </w:r>
          </w:p>
        </w:tc>
        <w:tc>
          <w:tcPr>
            <w:tcW w:w="1094" w:type="dxa"/>
            <w:tcBorders>
              <w:top w:val="single" w:sz="4" w:space="0" w:color="auto"/>
              <w:bottom w:val="single" w:sz="4" w:space="0" w:color="auto"/>
            </w:tcBorders>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U3</w:t>
            </w:r>
          </w:p>
        </w:tc>
        <w:tc>
          <w:tcPr>
            <w:tcW w:w="1054" w:type="dxa"/>
            <w:vMerge/>
            <w:tcBorders>
              <w:bottom w:val="single" w:sz="4" w:space="0" w:color="auto"/>
            </w:tcBorders>
          </w:tcPr>
          <w:p w:rsidR="00E641FA" w:rsidRPr="000769B7" w:rsidRDefault="00E641FA" w:rsidP="00E641FA">
            <w:pPr>
              <w:spacing w:line="240" w:lineRule="auto"/>
              <w:rPr>
                <w:rFonts w:ascii="Tahoma" w:hAnsi="Tahoma" w:cs="Tahoma"/>
                <w:sz w:val="20"/>
              </w:rPr>
            </w:pPr>
          </w:p>
        </w:tc>
      </w:tr>
      <w:tr w:rsidR="000769B7" w:rsidRPr="000769B7" w:rsidTr="00FA6359">
        <w:trPr>
          <w:trHeight w:val="204"/>
        </w:trPr>
        <w:tc>
          <w:tcPr>
            <w:tcW w:w="3799" w:type="dxa"/>
            <w:tcBorders>
              <w:top w:val="single" w:sz="4" w:space="0" w:color="auto"/>
            </w:tcBorders>
            <w:vAlign w:val="center"/>
          </w:tcPr>
          <w:p w:rsidR="00E641FA" w:rsidRPr="000769B7" w:rsidRDefault="00E641FA" w:rsidP="00E641FA">
            <w:pPr>
              <w:spacing w:line="240" w:lineRule="auto"/>
              <w:jc w:val="center"/>
              <w:rPr>
                <w:rFonts w:ascii="Tahoma" w:hAnsi="Tahoma" w:cs="Tahoma"/>
                <w:sz w:val="20"/>
              </w:rPr>
            </w:pPr>
            <w:r w:rsidRPr="000769B7">
              <w:rPr>
                <w:rFonts w:ascii="Tahoma" w:hAnsi="Tahoma" w:cs="Tahoma"/>
                <w:sz w:val="20"/>
              </w:rPr>
              <w:t>Jerami 100%</w:t>
            </w:r>
          </w:p>
        </w:tc>
        <w:tc>
          <w:tcPr>
            <w:tcW w:w="830" w:type="dxa"/>
            <w:tcBorders>
              <w:top w:val="single" w:sz="4" w:space="0" w:color="auto"/>
            </w:tcBorders>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w:t>
            </w:r>
          </w:p>
        </w:tc>
        <w:tc>
          <w:tcPr>
            <w:tcW w:w="983" w:type="dxa"/>
            <w:tcBorders>
              <w:top w:val="single" w:sz="4" w:space="0" w:color="auto"/>
            </w:tcBorders>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w:t>
            </w:r>
          </w:p>
        </w:tc>
        <w:tc>
          <w:tcPr>
            <w:tcW w:w="1094" w:type="dxa"/>
            <w:tcBorders>
              <w:top w:val="single" w:sz="4" w:space="0" w:color="auto"/>
            </w:tcBorders>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w:t>
            </w:r>
          </w:p>
        </w:tc>
        <w:tc>
          <w:tcPr>
            <w:tcW w:w="1054" w:type="dxa"/>
            <w:tcBorders>
              <w:top w:val="single" w:sz="4" w:space="0" w:color="auto"/>
            </w:tcBorders>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 a</w:t>
            </w:r>
          </w:p>
        </w:tc>
      </w:tr>
      <w:tr w:rsidR="000769B7" w:rsidRPr="000769B7" w:rsidTr="00FA6359">
        <w:trPr>
          <w:trHeight w:val="235"/>
        </w:trPr>
        <w:tc>
          <w:tcPr>
            <w:tcW w:w="3799" w:type="dxa"/>
            <w:vAlign w:val="center"/>
          </w:tcPr>
          <w:p w:rsidR="00E641FA" w:rsidRPr="000769B7" w:rsidRDefault="00E641FA" w:rsidP="00E641FA">
            <w:pPr>
              <w:spacing w:line="240" w:lineRule="auto"/>
              <w:jc w:val="center"/>
              <w:rPr>
                <w:rFonts w:ascii="Tahoma" w:hAnsi="Tahoma" w:cs="Tahoma"/>
                <w:sz w:val="20"/>
              </w:rPr>
            </w:pPr>
            <w:r w:rsidRPr="000769B7">
              <w:rPr>
                <w:rFonts w:ascii="Tahoma" w:hAnsi="Tahoma" w:cs="Tahoma"/>
                <w:sz w:val="20"/>
              </w:rPr>
              <w:t>Jerami 97,5%+Kulit biji kopi 2,5%</w:t>
            </w:r>
          </w:p>
        </w:tc>
        <w:tc>
          <w:tcPr>
            <w:tcW w:w="830"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w:t>
            </w:r>
          </w:p>
        </w:tc>
        <w:tc>
          <w:tcPr>
            <w:tcW w:w="983"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w:t>
            </w:r>
          </w:p>
        </w:tc>
        <w:tc>
          <w:tcPr>
            <w:tcW w:w="1094"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14.00</w:t>
            </w:r>
          </w:p>
        </w:tc>
        <w:tc>
          <w:tcPr>
            <w:tcW w:w="1054"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13.33 a</w:t>
            </w:r>
          </w:p>
        </w:tc>
      </w:tr>
      <w:tr w:rsidR="000769B7" w:rsidRPr="000769B7" w:rsidTr="00FA6359">
        <w:trPr>
          <w:trHeight w:val="238"/>
        </w:trPr>
        <w:tc>
          <w:tcPr>
            <w:tcW w:w="3799" w:type="dxa"/>
            <w:vAlign w:val="center"/>
          </w:tcPr>
          <w:p w:rsidR="00E641FA" w:rsidRPr="000769B7" w:rsidRDefault="00E641FA" w:rsidP="00E641FA">
            <w:pPr>
              <w:spacing w:line="240" w:lineRule="auto"/>
              <w:jc w:val="center"/>
              <w:rPr>
                <w:rFonts w:ascii="Tahoma" w:hAnsi="Tahoma" w:cs="Tahoma"/>
                <w:sz w:val="20"/>
              </w:rPr>
            </w:pPr>
            <w:r w:rsidRPr="000769B7">
              <w:rPr>
                <w:rFonts w:ascii="Tahoma" w:hAnsi="Tahoma" w:cs="Tahoma"/>
                <w:sz w:val="20"/>
              </w:rPr>
              <w:t>Jerami 95%+Kulit biji kopi 5%</w:t>
            </w:r>
          </w:p>
        </w:tc>
        <w:tc>
          <w:tcPr>
            <w:tcW w:w="830"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w:t>
            </w:r>
          </w:p>
        </w:tc>
        <w:tc>
          <w:tcPr>
            <w:tcW w:w="983"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w:t>
            </w:r>
          </w:p>
        </w:tc>
        <w:tc>
          <w:tcPr>
            <w:tcW w:w="1094"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14.00</w:t>
            </w:r>
          </w:p>
        </w:tc>
        <w:tc>
          <w:tcPr>
            <w:tcW w:w="1054"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13.33 a</w:t>
            </w:r>
          </w:p>
        </w:tc>
      </w:tr>
      <w:tr w:rsidR="000769B7" w:rsidRPr="000769B7" w:rsidTr="00FA6359">
        <w:trPr>
          <w:trHeight w:val="235"/>
        </w:trPr>
        <w:tc>
          <w:tcPr>
            <w:tcW w:w="3799" w:type="dxa"/>
            <w:vAlign w:val="center"/>
          </w:tcPr>
          <w:p w:rsidR="00E641FA" w:rsidRPr="000769B7" w:rsidRDefault="00E641FA" w:rsidP="00E641FA">
            <w:pPr>
              <w:spacing w:line="240" w:lineRule="auto"/>
              <w:jc w:val="center"/>
              <w:rPr>
                <w:rFonts w:ascii="Tahoma" w:hAnsi="Tahoma" w:cs="Tahoma"/>
                <w:sz w:val="20"/>
              </w:rPr>
            </w:pPr>
            <w:r w:rsidRPr="000769B7">
              <w:rPr>
                <w:rFonts w:ascii="Tahoma" w:hAnsi="Tahoma" w:cs="Tahoma"/>
                <w:sz w:val="20"/>
              </w:rPr>
              <w:t>Jerami 92,5%+Kulit biji kopi 7,5%</w:t>
            </w:r>
          </w:p>
        </w:tc>
        <w:tc>
          <w:tcPr>
            <w:tcW w:w="830"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w:t>
            </w:r>
          </w:p>
        </w:tc>
        <w:tc>
          <w:tcPr>
            <w:tcW w:w="983"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w:t>
            </w:r>
          </w:p>
        </w:tc>
        <w:tc>
          <w:tcPr>
            <w:tcW w:w="1094"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w:t>
            </w:r>
          </w:p>
        </w:tc>
        <w:tc>
          <w:tcPr>
            <w:tcW w:w="1054"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 a</w:t>
            </w:r>
          </w:p>
        </w:tc>
      </w:tr>
      <w:tr w:rsidR="000769B7" w:rsidRPr="000769B7" w:rsidTr="00FA6359">
        <w:trPr>
          <w:trHeight w:val="238"/>
        </w:trPr>
        <w:tc>
          <w:tcPr>
            <w:tcW w:w="3799" w:type="dxa"/>
            <w:vAlign w:val="center"/>
          </w:tcPr>
          <w:p w:rsidR="00E641FA" w:rsidRPr="000769B7" w:rsidRDefault="00E641FA" w:rsidP="00E641FA">
            <w:pPr>
              <w:spacing w:line="240" w:lineRule="auto"/>
              <w:jc w:val="center"/>
              <w:rPr>
                <w:rFonts w:ascii="Tahoma" w:hAnsi="Tahoma" w:cs="Tahoma"/>
                <w:sz w:val="20"/>
              </w:rPr>
            </w:pPr>
            <w:r w:rsidRPr="000769B7">
              <w:rPr>
                <w:rFonts w:ascii="Tahoma" w:hAnsi="Tahoma" w:cs="Tahoma"/>
                <w:sz w:val="20"/>
              </w:rPr>
              <w:t>Jerami 90%+Kulit biji kopi 10%</w:t>
            </w:r>
          </w:p>
        </w:tc>
        <w:tc>
          <w:tcPr>
            <w:tcW w:w="830"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w:t>
            </w:r>
          </w:p>
        </w:tc>
        <w:tc>
          <w:tcPr>
            <w:tcW w:w="983"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14.00</w:t>
            </w:r>
          </w:p>
        </w:tc>
        <w:tc>
          <w:tcPr>
            <w:tcW w:w="1094"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13.00</w:t>
            </w:r>
          </w:p>
        </w:tc>
        <w:tc>
          <w:tcPr>
            <w:tcW w:w="1054" w:type="dxa"/>
            <w:vAlign w:val="center"/>
          </w:tcPr>
          <w:p w:rsidR="00E641FA" w:rsidRPr="000769B7" w:rsidRDefault="00E641FA" w:rsidP="00E641FA">
            <w:pPr>
              <w:spacing w:line="240" w:lineRule="auto"/>
              <w:jc w:val="center"/>
              <w:rPr>
                <w:rFonts w:ascii="Tahoma" w:hAnsi="Tahoma" w:cs="Tahoma"/>
                <w:color w:val="000000"/>
                <w:sz w:val="20"/>
              </w:rPr>
            </w:pPr>
            <w:r w:rsidRPr="000769B7">
              <w:rPr>
                <w:rFonts w:ascii="Tahoma" w:hAnsi="Tahoma" w:cs="Tahoma"/>
                <w:color w:val="000000"/>
                <w:sz w:val="20"/>
              </w:rPr>
              <w:t>13.33 a</w:t>
            </w:r>
          </w:p>
        </w:tc>
      </w:tr>
    </w:tbl>
    <w:p w:rsidR="00E641FA" w:rsidRDefault="00E641FA" w:rsidP="00FA6359">
      <w:pPr>
        <w:autoSpaceDE w:val="0"/>
        <w:autoSpaceDN w:val="0"/>
        <w:adjustRightInd w:val="0"/>
        <w:spacing w:line="240" w:lineRule="auto"/>
        <w:ind w:left="-284"/>
        <w:jc w:val="center"/>
        <w:rPr>
          <w:rFonts w:ascii="Tahoma" w:hAnsi="Tahoma" w:cs="Tahoma"/>
          <w:sz w:val="20"/>
        </w:rPr>
      </w:pPr>
      <w:r w:rsidRPr="000769B7">
        <w:rPr>
          <w:rFonts w:ascii="Tahoma" w:hAnsi="Tahoma" w:cs="Tahoma"/>
          <w:sz w:val="20"/>
        </w:rPr>
        <w:t xml:space="preserve">Keterangan : Nilai purata yang diikuti dengan huruf yang sama pada kolom </w:t>
      </w:r>
      <w:r w:rsidR="000769B7">
        <w:rPr>
          <w:rFonts w:ascii="Tahoma" w:hAnsi="Tahoma" w:cs="Tahoma"/>
          <w:sz w:val="20"/>
        </w:rPr>
        <w:t xml:space="preserve">yang </w:t>
      </w:r>
      <w:r w:rsidRPr="000769B7">
        <w:rPr>
          <w:rFonts w:ascii="Tahoma" w:hAnsi="Tahoma" w:cs="Tahoma"/>
          <w:sz w:val="20"/>
        </w:rPr>
        <w:t>sama menunjukkan tidak berbeda nyata menurut Uji F taraf 5%.</w:t>
      </w:r>
    </w:p>
    <w:p w:rsidR="004F3442" w:rsidRDefault="004F3442" w:rsidP="00FA6359">
      <w:pPr>
        <w:autoSpaceDE w:val="0"/>
        <w:autoSpaceDN w:val="0"/>
        <w:adjustRightInd w:val="0"/>
        <w:spacing w:line="240" w:lineRule="auto"/>
        <w:ind w:left="-284"/>
        <w:jc w:val="center"/>
        <w:rPr>
          <w:rFonts w:ascii="Tahoma" w:hAnsi="Tahoma" w:cs="Tahoma"/>
          <w:sz w:val="20"/>
        </w:rPr>
      </w:pPr>
    </w:p>
    <w:p w:rsidR="007C15B6" w:rsidRDefault="007C15B6" w:rsidP="007C15B6">
      <w:pPr>
        <w:autoSpaceDE w:val="0"/>
        <w:autoSpaceDN w:val="0"/>
        <w:adjustRightInd w:val="0"/>
        <w:spacing w:line="240" w:lineRule="auto"/>
        <w:ind w:left="-284" w:firstLine="1004"/>
        <w:rPr>
          <w:rFonts w:ascii="Tahoma" w:hAnsi="Tahoma" w:cs="Tahoma"/>
        </w:rPr>
        <w:sectPr w:rsidR="007C15B6" w:rsidSect="00A8350F">
          <w:type w:val="continuous"/>
          <w:pgSz w:w="12240" w:h="15840" w:code="1"/>
          <w:pgMar w:top="2275" w:right="1699" w:bottom="1699" w:left="2275" w:header="720" w:footer="720" w:gutter="0"/>
          <w:cols w:space="720"/>
          <w:titlePg/>
          <w:docGrid w:linePitch="360"/>
        </w:sectPr>
      </w:pPr>
    </w:p>
    <w:p w:rsidR="007C15B6" w:rsidRPr="007C15B6" w:rsidRDefault="007C15B6" w:rsidP="00B8255B">
      <w:pPr>
        <w:autoSpaceDE w:val="0"/>
        <w:autoSpaceDN w:val="0"/>
        <w:adjustRightInd w:val="0"/>
        <w:spacing w:line="240" w:lineRule="auto"/>
        <w:ind w:left="-284" w:firstLine="1004"/>
        <w:rPr>
          <w:rFonts w:ascii="Tahoma" w:hAnsi="Tahoma" w:cs="Tahoma"/>
        </w:rPr>
      </w:pPr>
      <w:r w:rsidRPr="007C15B6">
        <w:rPr>
          <w:rFonts w:ascii="Tahoma" w:hAnsi="Tahoma" w:cs="Tahoma"/>
        </w:rPr>
        <w:lastRenderedPageBreak/>
        <w:t>Dari hasil analisis dengan sidik ragam, waktu panen pertama jamur merang dengan pe</w:t>
      </w:r>
      <w:r w:rsidR="00441192">
        <w:rPr>
          <w:rFonts w:ascii="Tahoma" w:hAnsi="Tahoma" w:cs="Tahoma"/>
        </w:rPr>
        <w:t xml:space="preserve">rlakuan macam media pertumbuhan jamur </w:t>
      </w:r>
      <w:r w:rsidRPr="007C15B6">
        <w:rPr>
          <w:rFonts w:ascii="Tahoma" w:hAnsi="Tahoma" w:cs="Tahoma"/>
        </w:rPr>
        <w:t>merang menunjukkan tidak terdapat beda nyata. Berdasarkan hasil penelitian waktu panen pertama jamur merang rata-rata pada 13 HST. Purata waktu panen pert</w:t>
      </w:r>
      <w:r>
        <w:rPr>
          <w:rFonts w:ascii="Tahoma" w:hAnsi="Tahoma" w:cs="Tahoma"/>
        </w:rPr>
        <w:t>ama jamur disajikan pada tabel 1</w:t>
      </w:r>
      <w:r w:rsidRPr="007C15B6">
        <w:rPr>
          <w:rFonts w:ascii="Tahoma" w:hAnsi="Tahoma" w:cs="Tahoma"/>
        </w:rPr>
        <w:t>.</w:t>
      </w:r>
    </w:p>
    <w:p w:rsidR="007C15B6" w:rsidRDefault="007C15B6" w:rsidP="007C15B6">
      <w:pPr>
        <w:autoSpaceDE w:val="0"/>
        <w:autoSpaceDN w:val="0"/>
        <w:adjustRightInd w:val="0"/>
        <w:spacing w:line="240" w:lineRule="auto"/>
        <w:ind w:left="-284" w:firstLine="1004"/>
        <w:rPr>
          <w:rFonts w:ascii="Tahoma" w:hAnsi="Tahoma" w:cs="Tahoma"/>
        </w:rPr>
        <w:sectPr w:rsidR="007C15B6" w:rsidSect="00B8255B">
          <w:type w:val="continuous"/>
          <w:pgSz w:w="12240" w:h="15840" w:code="1"/>
          <w:pgMar w:top="2275" w:right="1699" w:bottom="1699" w:left="2275" w:header="720" w:footer="720" w:gutter="0"/>
          <w:cols w:space="720"/>
          <w:titlePg/>
          <w:docGrid w:linePitch="360"/>
        </w:sectPr>
      </w:pPr>
      <w:r>
        <w:rPr>
          <w:rFonts w:ascii="Tahoma" w:hAnsi="Tahoma" w:cs="Tahoma"/>
        </w:rPr>
        <w:t xml:space="preserve">Hal ini </w:t>
      </w:r>
      <w:r w:rsidR="004F3442" w:rsidRPr="007C15B6">
        <w:rPr>
          <w:rFonts w:ascii="Tahoma" w:hAnsi="Tahoma" w:cs="Tahoma"/>
        </w:rPr>
        <w:t>dikarenakan  ketersediaan hara dalam media jamur merang relatif sama antara media satu dengan media lainnya. Pada penelitian ini, waktu panen pertama jamur merang yaitu 13 hari setelah dilakukan inokulasi bibit. Hal ini dikarenakan nutrisi yang terkandung pada media sudah tercukupi, sehingga jamur memanfaatkan nutrisi yang tersedia dalam media secara optimal. Pada media yang subur, miselium akan tumbuh dengan cepat dan merata keseluruh permukaan media sehingga  menekan pertum</w:t>
      </w:r>
      <w:r w:rsidR="00B8255B">
        <w:rPr>
          <w:rFonts w:ascii="Tahoma" w:hAnsi="Tahoma" w:cs="Tahoma"/>
        </w:rPr>
        <w:t>buhan kontaminan (Sinaga, 2001).</w:t>
      </w:r>
    </w:p>
    <w:p w:rsidR="00B8255B" w:rsidRDefault="00B8255B" w:rsidP="007C15B6">
      <w:pPr>
        <w:autoSpaceDE w:val="0"/>
        <w:autoSpaceDN w:val="0"/>
        <w:adjustRightInd w:val="0"/>
        <w:spacing w:line="240" w:lineRule="auto"/>
        <w:rPr>
          <w:rFonts w:ascii="Tahoma" w:hAnsi="Tahoma" w:cs="Tahoma"/>
        </w:rPr>
        <w:sectPr w:rsidR="00B8255B" w:rsidSect="00A8350F">
          <w:type w:val="continuous"/>
          <w:pgSz w:w="12240" w:h="15840" w:code="1"/>
          <w:pgMar w:top="2275" w:right="1699" w:bottom="1699" w:left="2275" w:header="720" w:footer="720" w:gutter="0"/>
          <w:cols w:space="720"/>
          <w:titlePg/>
          <w:docGrid w:linePitch="360"/>
        </w:sectPr>
      </w:pPr>
    </w:p>
    <w:p w:rsidR="00FA6359" w:rsidRPr="00FA6359" w:rsidRDefault="00FA6359" w:rsidP="007C15B6">
      <w:pPr>
        <w:autoSpaceDE w:val="0"/>
        <w:autoSpaceDN w:val="0"/>
        <w:adjustRightInd w:val="0"/>
        <w:spacing w:line="240" w:lineRule="auto"/>
        <w:rPr>
          <w:rFonts w:ascii="Tahoma" w:hAnsi="Tahoma" w:cs="Tahoma"/>
        </w:rPr>
      </w:pPr>
    </w:p>
    <w:p w:rsidR="00B8255B" w:rsidRDefault="00B8255B" w:rsidP="00FA6359">
      <w:pPr>
        <w:spacing w:line="240" w:lineRule="auto"/>
        <w:jc w:val="left"/>
        <w:rPr>
          <w:rFonts w:ascii="Tahoma" w:hAnsi="Tahoma" w:cs="Tahoma"/>
          <w:b/>
          <w:sz w:val="20"/>
          <w:szCs w:val="20"/>
        </w:rPr>
      </w:pPr>
    </w:p>
    <w:p w:rsidR="00B8255B" w:rsidRDefault="00B8255B" w:rsidP="00FA6359">
      <w:pPr>
        <w:spacing w:line="240" w:lineRule="auto"/>
        <w:jc w:val="left"/>
        <w:rPr>
          <w:rFonts w:ascii="Tahoma" w:hAnsi="Tahoma" w:cs="Tahoma"/>
          <w:b/>
          <w:sz w:val="20"/>
          <w:szCs w:val="20"/>
        </w:rPr>
      </w:pPr>
    </w:p>
    <w:p w:rsidR="00B8255B" w:rsidRDefault="00B8255B" w:rsidP="00FA6359">
      <w:pPr>
        <w:spacing w:line="240" w:lineRule="auto"/>
        <w:jc w:val="left"/>
        <w:rPr>
          <w:rFonts w:ascii="Tahoma" w:hAnsi="Tahoma" w:cs="Tahoma"/>
          <w:b/>
          <w:sz w:val="20"/>
          <w:szCs w:val="20"/>
        </w:rPr>
      </w:pPr>
    </w:p>
    <w:p w:rsidR="0095593D" w:rsidRPr="00FA6359" w:rsidRDefault="0095593D" w:rsidP="00FA6359">
      <w:pPr>
        <w:spacing w:line="240" w:lineRule="auto"/>
        <w:jc w:val="left"/>
        <w:rPr>
          <w:rFonts w:ascii="Tahoma" w:hAnsi="Tahoma" w:cs="Tahoma"/>
          <w:b/>
          <w:sz w:val="20"/>
          <w:szCs w:val="20"/>
        </w:rPr>
      </w:pPr>
      <w:r w:rsidRPr="00FA6359">
        <w:rPr>
          <w:rFonts w:ascii="Tahoma" w:hAnsi="Tahoma" w:cs="Tahoma"/>
          <w:b/>
          <w:sz w:val="20"/>
          <w:szCs w:val="20"/>
        </w:rPr>
        <w:lastRenderedPageBreak/>
        <w:t xml:space="preserve">Tabel </w:t>
      </w:r>
      <w:r w:rsidR="00FA6359" w:rsidRPr="00FA6359">
        <w:rPr>
          <w:rFonts w:ascii="Tahoma" w:hAnsi="Tahoma" w:cs="Tahoma"/>
          <w:b/>
          <w:sz w:val="20"/>
          <w:szCs w:val="20"/>
        </w:rPr>
        <w:t>2</w:t>
      </w:r>
      <w:r w:rsidRPr="00FA6359">
        <w:rPr>
          <w:rFonts w:ascii="Tahoma" w:hAnsi="Tahoma" w:cs="Tahoma"/>
          <w:b/>
          <w:sz w:val="20"/>
          <w:szCs w:val="20"/>
        </w:rPr>
        <w:t xml:space="preserve">. Tinggi badan buah (cm) pada panen </w:t>
      </w:r>
      <w:r w:rsidR="00FA6359">
        <w:rPr>
          <w:rFonts w:ascii="Tahoma" w:hAnsi="Tahoma" w:cs="Tahoma"/>
          <w:b/>
          <w:sz w:val="20"/>
          <w:szCs w:val="20"/>
        </w:rPr>
        <w:t>ke 1, 2, 3, 4, 5 pada perlakuan</w:t>
      </w:r>
      <w:r w:rsidR="00FA6359">
        <w:rPr>
          <w:rFonts w:ascii="Tahoma" w:hAnsi="Tahoma" w:cs="Tahoma"/>
          <w:b/>
          <w:sz w:val="20"/>
          <w:szCs w:val="20"/>
        </w:rPr>
        <w:tab/>
      </w:r>
      <w:r w:rsidRPr="00FA6359">
        <w:rPr>
          <w:rFonts w:ascii="Tahoma" w:hAnsi="Tahoma" w:cs="Tahoma"/>
          <w:b/>
          <w:sz w:val="20"/>
          <w:szCs w:val="20"/>
        </w:rPr>
        <w:t>penambahan kulit biji kopi</w:t>
      </w:r>
    </w:p>
    <w:tbl>
      <w:tblPr>
        <w:tblStyle w:val="TableGrid"/>
        <w:tblW w:w="8080" w:type="dxa"/>
        <w:tblLook w:val="04A0" w:firstRow="1" w:lastRow="0" w:firstColumn="1" w:lastColumn="0" w:noHBand="0" w:noVBand="1"/>
      </w:tblPr>
      <w:tblGrid>
        <w:gridCol w:w="3260"/>
        <w:gridCol w:w="995"/>
        <w:gridCol w:w="990"/>
        <w:gridCol w:w="992"/>
        <w:gridCol w:w="993"/>
        <w:gridCol w:w="850"/>
      </w:tblGrid>
      <w:tr w:rsidR="0095593D" w:rsidRPr="00FA6359" w:rsidTr="00FA6359">
        <w:trPr>
          <w:trHeight w:val="146"/>
        </w:trPr>
        <w:tc>
          <w:tcPr>
            <w:tcW w:w="3260" w:type="dxa"/>
            <w:vMerge w:val="restart"/>
            <w:tcBorders>
              <w:top w:val="single" w:sz="4" w:space="0" w:color="auto"/>
              <w:left w:val="nil"/>
              <w:bottom w:val="single" w:sz="4" w:space="0" w:color="auto"/>
              <w:right w:val="nil"/>
            </w:tcBorders>
            <w:vAlign w:val="center"/>
          </w:tcPr>
          <w:p w:rsidR="0095593D" w:rsidRPr="00FA6359" w:rsidRDefault="0095593D" w:rsidP="00FA6359">
            <w:pPr>
              <w:spacing w:line="240" w:lineRule="auto"/>
              <w:jc w:val="center"/>
              <w:rPr>
                <w:rFonts w:ascii="Tahoma" w:hAnsi="Tahoma" w:cs="Tahoma"/>
                <w:sz w:val="20"/>
                <w:szCs w:val="20"/>
              </w:rPr>
            </w:pPr>
            <w:r w:rsidRPr="00FA6359">
              <w:rPr>
                <w:rFonts w:ascii="Tahoma" w:hAnsi="Tahoma" w:cs="Tahoma"/>
                <w:sz w:val="20"/>
                <w:szCs w:val="20"/>
              </w:rPr>
              <w:t>Perlakuan</w:t>
            </w:r>
          </w:p>
        </w:tc>
        <w:tc>
          <w:tcPr>
            <w:tcW w:w="4820" w:type="dxa"/>
            <w:gridSpan w:val="5"/>
            <w:tcBorders>
              <w:top w:val="single" w:sz="4" w:space="0" w:color="auto"/>
              <w:left w:val="nil"/>
              <w:bottom w:val="single" w:sz="4" w:space="0" w:color="auto"/>
              <w:right w:val="nil"/>
            </w:tcBorders>
            <w:vAlign w:val="center"/>
          </w:tcPr>
          <w:p w:rsidR="0095593D" w:rsidRPr="00FA6359" w:rsidRDefault="0095593D" w:rsidP="00FA6359">
            <w:pPr>
              <w:spacing w:line="240" w:lineRule="auto"/>
              <w:jc w:val="center"/>
              <w:rPr>
                <w:rFonts w:ascii="Tahoma" w:hAnsi="Tahoma" w:cs="Tahoma"/>
                <w:sz w:val="20"/>
                <w:szCs w:val="20"/>
              </w:rPr>
            </w:pPr>
            <w:r w:rsidRPr="00FA6359">
              <w:rPr>
                <w:rFonts w:ascii="Tahoma" w:hAnsi="Tahoma" w:cs="Tahoma"/>
                <w:sz w:val="20"/>
                <w:szCs w:val="20"/>
              </w:rPr>
              <w:t>Tinggi badan buah (cm) pada panen ke-</w:t>
            </w:r>
          </w:p>
        </w:tc>
      </w:tr>
      <w:tr w:rsidR="00FA6359" w:rsidRPr="00FA6359" w:rsidTr="00FA6359">
        <w:trPr>
          <w:trHeight w:val="146"/>
        </w:trPr>
        <w:tc>
          <w:tcPr>
            <w:tcW w:w="3260" w:type="dxa"/>
            <w:vMerge/>
            <w:tcBorders>
              <w:top w:val="nil"/>
              <w:left w:val="nil"/>
              <w:bottom w:val="single" w:sz="4" w:space="0" w:color="auto"/>
              <w:right w:val="nil"/>
            </w:tcBorders>
          </w:tcPr>
          <w:p w:rsidR="0095593D" w:rsidRPr="00FA6359" w:rsidRDefault="0095593D" w:rsidP="00FA6359">
            <w:pPr>
              <w:spacing w:line="240" w:lineRule="auto"/>
              <w:rPr>
                <w:rFonts w:ascii="Tahoma" w:hAnsi="Tahoma" w:cs="Tahoma"/>
                <w:sz w:val="20"/>
                <w:szCs w:val="20"/>
              </w:rPr>
            </w:pPr>
          </w:p>
        </w:tc>
        <w:tc>
          <w:tcPr>
            <w:tcW w:w="995" w:type="dxa"/>
            <w:tcBorders>
              <w:top w:val="single" w:sz="4" w:space="0" w:color="auto"/>
              <w:left w:val="nil"/>
              <w:bottom w:val="single" w:sz="4" w:space="0" w:color="auto"/>
              <w:right w:val="nil"/>
            </w:tcBorders>
            <w:vAlign w:val="center"/>
          </w:tcPr>
          <w:p w:rsidR="0095593D" w:rsidRPr="00FA6359" w:rsidRDefault="0095593D" w:rsidP="00FA6359">
            <w:pPr>
              <w:spacing w:line="240" w:lineRule="auto"/>
              <w:jc w:val="center"/>
              <w:rPr>
                <w:rFonts w:ascii="Tahoma" w:hAnsi="Tahoma" w:cs="Tahoma"/>
                <w:sz w:val="20"/>
                <w:szCs w:val="20"/>
              </w:rPr>
            </w:pPr>
            <w:r w:rsidRPr="00FA6359">
              <w:rPr>
                <w:rFonts w:ascii="Tahoma" w:hAnsi="Tahoma" w:cs="Tahoma"/>
                <w:sz w:val="20"/>
                <w:szCs w:val="20"/>
              </w:rPr>
              <w:t>1</w:t>
            </w:r>
          </w:p>
        </w:tc>
        <w:tc>
          <w:tcPr>
            <w:tcW w:w="990" w:type="dxa"/>
            <w:tcBorders>
              <w:top w:val="single" w:sz="4" w:space="0" w:color="auto"/>
              <w:left w:val="nil"/>
              <w:bottom w:val="single" w:sz="4" w:space="0" w:color="auto"/>
              <w:right w:val="nil"/>
            </w:tcBorders>
            <w:vAlign w:val="center"/>
          </w:tcPr>
          <w:p w:rsidR="0095593D" w:rsidRPr="00FA6359" w:rsidRDefault="0095593D" w:rsidP="00FA6359">
            <w:pPr>
              <w:spacing w:line="240" w:lineRule="auto"/>
              <w:jc w:val="center"/>
              <w:rPr>
                <w:rFonts w:ascii="Tahoma" w:hAnsi="Tahoma" w:cs="Tahoma"/>
                <w:sz w:val="20"/>
                <w:szCs w:val="20"/>
              </w:rPr>
            </w:pPr>
            <w:r w:rsidRPr="00FA6359">
              <w:rPr>
                <w:rFonts w:ascii="Tahoma" w:hAnsi="Tahoma" w:cs="Tahoma"/>
                <w:sz w:val="20"/>
                <w:szCs w:val="20"/>
              </w:rPr>
              <w:t>2</w:t>
            </w:r>
          </w:p>
        </w:tc>
        <w:tc>
          <w:tcPr>
            <w:tcW w:w="992" w:type="dxa"/>
            <w:tcBorders>
              <w:top w:val="single" w:sz="4" w:space="0" w:color="auto"/>
              <w:left w:val="nil"/>
              <w:bottom w:val="single" w:sz="4" w:space="0" w:color="auto"/>
              <w:right w:val="nil"/>
            </w:tcBorders>
            <w:vAlign w:val="center"/>
          </w:tcPr>
          <w:p w:rsidR="0095593D" w:rsidRPr="00FA6359" w:rsidRDefault="0095593D" w:rsidP="00FA6359">
            <w:pPr>
              <w:spacing w:line="240" w:lineRule="auto"/>
              <w:jc w:val="center"/>
              <w:rPr>
                <w:rFonts w:ascii="Tahoma" w:hAnsi="Tahoma" w:cs="Tahoma"/>
                <w:sz w:val="20"/>
                <w:szCs w:val="20"/>
              </w:rPr>
            </w:pPr>
            <w:r w:rsidRPr="00FA6359">
              <w:rPr>
                <w:rFonts w:ascii="Tahoma" w:hAnsi="Tahoma" w:cs="Tahoma"/>
                <w:sz w:val="20"/>
                <w:szCs w:val="20"/>
              </w:rPr>
              <w:t>3</w:t>
            </w:r>
          </w:p>
        </w:tc>
        <w:tc>
          <w:tcPr>
            <w:tcW w:w="993" w:type="dxa"/>
            <w:tcBorders>
              <w:top w:val="single" w:sz="4" w:space="0" w:color="auto"/>
              <w:left w:val="nil"/>
              <w:bottom w:val="single" w:sz="4" w:space="0" w:color="auto"/>
              <w:right w:val="nil"/>
            </w:tcBorders>
            <w:vAlign w:val="center"/>
          </w:tcPr>
          <w:p w:rsidR="0095593D" w:rsidRPr="00FA6359" w:rsidRDefault="0095593D" w:rsidP="00FA6359">
            <w:pPr>
              <w:spacing w:line="240" w:lineRule="auto"/>
              <w:jc w:val="center"/>
              <w:rPr>
                <w:rFonts w:ascii="Tahoma" w:hAnsi="Tahoma" w:cs="Tahoma"/>
                <w:sz w:val="20"/>
                <w:szCs w:val="20"/>
              </w:rPr>
            </w:pPr>
            <w:r w:rsidRPr="00FA6359">
              <w:rPr>
                <w:rFonts w:ascii="Tahoma" w:hAnsi="Tahoma" w:cs="Tahoma"/>
                <w:sz w:val="20"/>
                <w:szCs w:val="20"/>
              </w:rPr>
              <w:t>4</w:t>
            </w:r>
          </w:p>
        </w:tc>
        <w:tc>
          <w:tcPr>
            <w:tcW w:w="850" w:type="dxa"/>
            <w:tcBorders>
              <w:top w:val="single" w:sz="4" w:space="0" w:color="auto"/>
              <w:left w:val="nil"/>
              <w:bottom w:val="single" w:sz="4" w:space="0" w:color="auto"/>
              <w:right w:val="nil"/>
            </w:tcBorders>
            <w:vAlign w:val="center"/>
          </w:tcPr>
          <w:p w:rsidR="0095593D" w:rsidRPr="00FA6359" w:rsidRDefault="0095593D" w:rsidP="00FA6359">
            <w:pPr>
              <w:spacing w:line="240" w:lineRule="auto"/>
              <w:jc w:val="center"/>
              <w:rPr>
                <w:rFonts w:ascii="Tahoma" w:hAnsi="Tahoma" w:cs="Tahoma"/>
                <w:sz w:val="20"/>
                <w:szCs w:val="20"/>
              </w:rPr>
            </w:pPr>
            <w:r w:rsidRPr="00FA6359">
              <w:rPr>
                <w:rFonts w:ascii="Tahoma" w:hAnsi="Tahoma" w:cs="Tahoma"/>
                <w:sz w:val="20"/>
                <w:szCs w:val="20"/>
              </w:rPr>
              <w:t>5</w:t>
            </w:r>
          </w:p>
        </w:tc>
      </w:tr>
      <w:tr w:rsidR="00FA6359" w:rsidRPr="00FA6359" w:rsidTr="00FA6359">
        <w:trPr>
          <w:trHeight w:val="230"/>
        </w:trPr>
        <w:tc>
          <w:tcPr>
            <w:tcW w:w="3260" w:type="dxa"/>
            <w:tcBorders>
              <w:top w:val="single" w:sz="4" w:space="0" w:color="auto"/>
              <w:left w:val="nil"/>
              <w:bottom w:val="nil"/>
              <w:right w:val="nil"/>
            </w:tcBorders>
            <w:vAlign w:val="center"/>
          </w:tcPr>
          <w:p w:rsidR="0095593D" w:rsidRPr="00FA6359" w:rsidRDefault="0095593D" w:rsidP="00FA6359">
            <w:pPr>
              <w:spacing w:line="240" w:lineRule="auto"/>
              <w:jc w:val="center"/>
              <w:rPr>
                <w:rFonts w:ascii="Tahoma" w:hAnsi="Tahoma" w:cs="Tahoma"/>
                <w:sz w:val="20"/>
                <w:szCs w:val="20"/>
              </w:rPr>
            </w:pPr>
            <w:r w:rsidRPr="00FA6359">
              <w:rPr>
                <w:rFonts w:ascii="Tahoma" w:hAnsi="Tahoma" w:cs="Tahoma"/>
                <w:sz w:val="20"/>
                <w:szCs w:val="20"/>
              </w:rPr>
              <w:t>Jerami 100%</w:t>
            </w:r>
          </w:p>
        </w:tc>
        <w:tc>
          <w:tcPr>
            <w:tcW w:w="995" w:type="dxa"/>
            <w:tcBorders>
              <w:top w:val="single" w:sz="4" w:space="0" w:color="auto"/>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21.23 ab</w:t>
            </w:r>
          </w:p>
        </w:tc>
        <w:tc>
          <w:tcPr>
            <w:tcW w:w="990" w:type="dxa"/>
            <w:tcBorders>
              <w:top w:val="single" w:sz="4" w:space="0" w:color="auto"/>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20.37 a</w:t>
            </w:r>
          </w:p>
        </w:tc>
        <w:tc>
          <w:tcPr>
            <w:tcW w:w="992" w:type="dxa"/>
            <w:tcBorders>
              <w:top w:val="single" w:sz="4" w:space="0" w:color="auto"/>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20.30 a</w:t>
            </w:r>
          </w:p>
        </w:tc>
        <w:tc>
          <w:tcPr>
            <w:tcW w:w="993" w:type="dxa"/>
            <w:tcBorders>
              <w:top w:val="single" w:sz="4" w:space="0" w:color="auto"/>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18.97 a</w:t>
            </w:r>
          </w:p>
        </w:tc>
        <w:tc>
          <w:tcPr>
            <w:tcW w:w="850" w:type="dxa"/>
            <w:tcBorders>
              <w:top w:val="single" w:sz="4" w:space="0" w:color="auto"/>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3.25 a</w:t>
            </w:r>
          </w:p>
        </w:tc>
      </w:tr>
      <w:tr w:rsidR="00FA6359" w:rsidRPr="00FA6359" w:rsidTr="00FA6359">
        <w:trPr>
          <w:trHeight w:val="225"/>
        </w:trPr>
        <w:tc>
          <w:tcPr>
            <w:tcW w:w="3260"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sz w:val="20"/>
                <w:szCs w:val="20"/>
              </w:rPr>
            </w:pPr>
            <w:r w:rsidRPr="00FA6359">
              <w:rPr>
                <w:rFonts w:ascii="Tahoma" w:hAnsi="Tahoma" w:cs="Tahoma"/>
                <w:sz w:val="20"/>
                <w:szCs w:val="20"/>
              </w:rPr>
              <w:t>Jerami 97,5%+Kulit biji kopi 2,5%</w:t>
            </w:r>
          </w:p>
        </w:tc>
        <w:tc>
          <w:tcPr>
            <w:tcW w:w="995"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24.20 a</w:t>
            </w:r>
          </w:p>
        </w:tc>
        <w:tc>
          <w:tcPr>
            <w:tcW w:w="990"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19.60 a</w:t>
            </w:r>
          </w:p>
        </w:tc>
        <w:tc>
          <w:tcPr>
            <w:tcW w:w="992"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21.03 a</w:t>
            </w:r>
          </w:p>
        </w:tc>
        <w:tc>
          <w:tcPr>
            <w:tcW w:w="993"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19.73 a</w:t>
            </w:r>
          </w:p>
        </w:tc>
        <w:tc>
          <w:tcPr>
            <w:tcW w:w="850"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3.44 a</w:t>
            </w:r>
          </w:p>
        </w:tc>
      </w:tr>
      <w:tr w:rsidR="00FA6359" w:rsidRPr="00FA6359" w:rsidTr="00FA6359">
        <w:trPr>
          <w:trHeight w:val="229"/>
        </w:trPr>
        <w:tc>
          <w:tcPr>
            <w:tcW w:w="3260"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sz w:val="20"/>
                <w:szCs w:val="20"/>
              </w:rPr>
            </w:pPr>
            <w:r w:rsidRPr="00FA6359">
              <w:rPr>
                <w:rFonts w:ascii="Tahoma" w:hAnsi="Tahoma" w:cs="Tahoma"/>
                <w:sz w:val="20"/>
                <w:szCs w:val="20"/>
              </w:rPr>
              <w:t>Jerami 95%+Kulit biji kopi 5%</w:t>
            </w:r>
          </w:p>
        </w:tc>
        <w:tc>
          <w:tcPr>
            <w:tcW w:w="995"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17.90 bc</w:t>
            </w:r>
          </w:p>
        </w:tc>
        <w:tc>
          <w:tcPr>
            <w:tcW w:w="990"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21.87 a</w:t>
            </w:r>
          </w:p>
        </w:tc>
        <w:tc>
          <w:tcPr>
            <w:tcW w:w="992"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20.00 a</w:t>
            </w:r>
          </w:p>
        </w:tc>
        <w:tc>
          <w:tcPr>
            <w:tcW w:w="993"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20.27 a</w:t>
            </w:r>
          </w:p>
        </w:tc>
        <w:tc>
          <w:tcPr>
            <w:tcW w:w="850"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4.29 a</w:t>
            </w:r>
          </w:p>
        </w:tc>
      </w:tr>
      <w:tr w:rsidR="00FA6359" w:rsidRPr="00FA6359" w:rsidTr="00FA6359">
        <w:trPr>
          <w:trHeight w:val="224"/>
        </w:trPr>
        <w:tc>
          <w:tcPr>
            <w:tcW w:w="3260"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sz w:val="20"/>
                <w:szCs w:val="20"/>
              </w:rPr>
            </w:pPr>
            <w:r w:rsidRPr="00FA6359">
              <w:rPr>
                <w:rFonts w:ascii="Tahoma" w:hAnsi="Tahoma" w:cs="Tahoma"/>
                <w:sz w:val="20"/>
                <w:szCs w:val="20"/>
              </w:rPr>
              <w:t>Jerami 92,5%+Kulit biji kopi 7,5%</w:t>
            </w:r>
          </w:p>
        </w:tc>
        <w:tc>
          <w:tcPr>
            <w:tcW w:w="995"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20.30 bc</w:t>
            </w:r>
          </w:p>
        </w:tc>
        <w:tc>
          <w:tcPr>
            <w:tcW w:w="990"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24.10 a</w:t>
            </w:r>
          </w:p>
        </w:tc>
        <w:tc>
          <w:tcPr>
            <w:tcW w:w="992"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23.05 a</w:t>
            </w:r>
          </w:p>
        </w:tc>
        <w:tc>
          <w:tcPr>
            <w:tcW w:w="993"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18.85 a</w:t>
            </w:r>
          </w:p>
        </w:tc>
        <w:tc>
          <w:tcPr>
            <w:tcW w:w="850" w:type="dxa"/>
            <w:tcBorders>
              <w:top w:val="nil"/>
              <w:left w:val="nil"/>
              <w:bottom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4.25 a</w:t>
            </w:r>
          </w:p>
        </w:tc>
      </w:tr>
      <w:tr w:rsidR="00FA6359" w:rsidRPr="00FA6359" w:rsidTr="00FA6359">
        <w:trPr>
          <w:trHeight w:val="96"/>
        </w:trPr>
        <w:tc>
          <w:tcPr>
            <w:tcW w:w="3260" w:type="dxa"/>
            <w:tcBorders>
              <w:top w:val="nil"/>
              <w:left w:val="nil"/>
              <w:right w:val="nil"/>
            </w:tcBorders>
            <w:vAlign w:val="center"/>
          </w:tcPr>
          <w:p w:rsidR="0095593D" w:rsidRPr="00FA6359" w:rsidRDefault="0095593D" w:rsidP="00FA6359">
            <w:pPr>
              <w:spacing w:line="240" w:lineRule="auto"/>
              <w:jc w:val="center"/>
              <w:rPr>
                <w:rFonts w:ascii="Tahoma" w:hAnsi="Tahoma" w:cs="Tahoma"/>
                <w:sz w:val="20"/>
                <w:szCs w:val="20"/>
              </w:rPr>
            </w:pPr>
            <w:r w:rsidRPr="00FA6359">
              <w:rPr>
                <w:rFonts w:ascii="Tahoma" w:hAnsi="Tahoma" w:cs="Tahoma"/>
                <w:sz w:val="20"/>
                <w:szCs w:val="20"/>
              </w:rPr>
              <w:t>Jerami 90%+Kulit biji kopi 10%</w:t>
            </w:r>
          </w:p>
        </w:tc>
        <w:tc>
          <w:tcPr>
            <w:tcW w:w="995" w:type="dxa"/>
            <w:tcBorders>
              <w:top w:val="nil"/>
              <w:left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17.83 c</w:t>
            </w:r>
          </w:p>
        </w:tc>
        <w:tc>
          <w:tcPr>
            <w:tcW w:w="990" w:type="dxa"/>
            <w:tcBorders>
              <w:top w:val="nil"/>
              <w:left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20.87 a</w:t>
            </w:r>
          </w:p>
        </w:tc>
        <w:tc>
          <w:tcPr>
            <w:tcW w:w="992" w:type="dxa"/>
            <w:tcBorders>
              <w:top w:val="nil"/>
              <w:left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18.77 a</w:t>
            </w:r>
          </w:p>
        </w:tc>
        <w:tc>
          <w:tcPr>
            <w:tcW w:w="993" w:type="dxa"/>
            <w:tcBorders>
              <w:top w:val="nil"/>
              <w:left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21.57 a</w:t>
            </w:r>
          </w:p>
        </w:tc>
        <w:tc>
          <w:tcPr>
            <w:tcW w:w="850" w:type="dxa"/>
            <w:tcBorders>
              <w:top w:val="nil"/>
              <w:left w:val="nil"/>
              <w:right w:val="nil"/>
            </w:tcBorders>
            <w:vAlign w:val="center"/>
          </w:tcPr>
          <w:p w:rsidR="0095593D" w:rsidRPr="00FA6359" w:rsidRDefault="0095593D"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4.85 a</w:t>
            </w:r>
          </w:p>
        </w:tc>
      </w:tr>
    </w:tbl>
    <w:p w:rsidR="0095593D" w:rsidRDefault="0095593D" w:rsidP="00CA6EBF">
      <w:pPr>
        <w:pStyle w:val="ListParagraph"/>
        <w:autoSpaceDE w:val="0"/>
        <w:autoSpaceDN w:val="0"/>
        <w:adjustRightInd w:val="0"/>
        <w:spacing w:after="0" w:line="240" w:lineRule="auto"/>
        <w:ind w:left="851" w:hanging="709"/>
        <w:rPr>
          <w:rFonts w:ascii="Tahoma" w:hAnsi="Tahoma" w:cs="Tahoma"/>
          <w:sz w:val="20"/>
          <w:szCs w:val="20"/>
        </w:rPr>
      </w:pPr>
      <w:r w:rsidRPr="00FA6359">
        <w:rPr>
          <w:rFonts w:ascii="Tahoma" w:hAnsi="Tahoma" w:cs="Tahoma"/>
          <w:sz w:val="20"/>
          <w:szCs w:val="20"/>
        </w:rPr>
        <w:t>Keterangan : Nilai purata yang diikuti dengan huruf</w:t>
      </w:r>
      <w:r w:rsidR="00CA6EBF">
        <w:rPr>
          <w:rFonts w:ascii="Tahoma" w:hAnsi="Tahoma" w:cs="Tahoma"/>
          <w:sz w:val="20"/>
          <w:szCs w:val="20"/>
        </w:rPr>
        <w:t xml:space="preserve"> yang sama pada kolom yang sama</w:t>
      </w:r>
      <w:r w:rsidR="00CA6EBF">
        <w:rPr>
          <w:rFonts w:ascii="Tahoma" w:hAnsi="Tahoma" w:cs="Tahoma"/>
          <w:sz w:val="20"/>
          <w:szCs w:val="20"/>
        </w:rPr>
        <w:tab/>
      </w:r>
      <w:r w:rsidRPr="00FA6359">
        <w:rPr>
          <w:rFonts w:ascii="Tahoma" w:hAnsi="Tahoma" w:cs="Tahoma"/>
          <w:sz w:val="20"/>
          <w:szCs w:val="20"/>
        </w:rPr>
        <w:t>menunjukkan tidak berbeda nyata menurut DMRT taraf 5%.</w:t>
      </w:r>
    </w:p>
    <w:p w:rsidR="00FA6359" w:rsidRDefault="00FA6359" w:rsidP="00FA6359">
      <w:pPr>
        <w:pStyle w:val="ListParagraph"/>
        <w:autoSpaceDE w:val="0"/>
        <w:autoSpaceDN w:val="0"/>
        <w:adjustRightInd w:val="0"/>
        <w:spacing w:after="0" w:line="240" w:lineRule="auto"/>
        <w:ind w:left="1418" w:hanging="709"/>
        <w:jc w:val="both"/>
        <w:rPr>
          <w:rFonts w:ascii="Tahoma" w:hAnsi="Tahoma" w:cs="Tahoma"/>
          <w:sz w:val="20"/>
          <w:szCs w:val="20"/>
        </w:rPr>
      </w:pPr>
    </w:p>
    <w:p w:rsidR="00FA6359" w:rsidRDefault="007C15B6" w:rsidP="007C15B6">
      <w:pPr>
        <w:pStyle w:val="ListParagraph"/>
        <w:autoSpaceDE w:val="0"/>
        <w:autoSpaceDN w:val="0"/>
        <w:adjustRightInd w:val="0"/>
        <w:spacing w:after="0" w:line="240" w:lineRule="auto"/>
        <w:ind w:left="0" w:firstLine="709"/>
        <w:jc w:val="both"/>
        <w:rPr>
          <w:rFonts w:ascii="Tahoma" w:hAnsi="Tahoma" w:cs="Tahoma"/>
        </w:rPr>
      </w:pPr>
      <w:r w:rsidRPr="007C15B6">
        <w:rPr>
          <w:rFonts w:ascii="Tahoma" w:hAnsi="Tahoma" w:cs="Tahoma"/>
        </w:rPr>
        <w:t>Dari hasil analisis dengan sidik ragam, tinggi badan</w:t>
      </w:r>
      <w:r>
        <w:rPr>
          <w:rFonts w:ascii="Tahoma" w:hAnsi="Tahoma" w:cs="Tahoma"/>
        </w:rPr>
        <w:t xml:space="preserve"> buah jamur merang dengan semua </w:t>
      </w:r>
      <w:r w:rsidRPr="007C15B6">
        <w:rPr>
          <w:rFonts w:ascii="Tahoma" w:hAnsi="Tahoma" w:cs="Tahoma"/>
        </w:rPr>
        <w:t>perlakuan pemberian takaran kulit biji kopi sebagai media pertumbuhan jamur merang menunjukkan adanya beda nyata pada panen ke 1</w:t>
      </w:r>
      <w:r w:rsidR="00441192">
        <w:rPr>
          <w:rFonts w:ascii="Tahoma" w:hAnsi="Tahoma" w:cs="Tahoma"/>
        </w:rPr>
        <w:t xml:space="preserve">. </w:t>
      </w:r>
      <w:r w:rsidRPr="007C15B6">
        <w:rPr>
          <w:rFonts w:ascii="Tahoma" w:hAnsi="Tahoma" w:cs="Tahoma"/>
        </w:rPr>
        <w:t>Purata tinggi badan buah jamur merang disajikan pada tabel</w:t>
      </w:r>
      <w:r w:rsidR="00441192">
        <w:rPr>
          <w:rFonts w:ascii="Tahoma" w:hAnsi="Tahoma" w:cs="Tahoma"/>
        </w:rPr>
        <w:t xml:space="preserve"> 2</w:t>
      </w:r>
      <w:r w:rsidRPr="007C15B6">
        <w:rPr>
          <w:rFonts w:ascii="Tahoma" w:hAnsi="Tahoma" w:cs="Tahoma"/>
        </w:rPr>
        <w:t>.</w:t>
      </w:r>
      <w:r w:rsidR="00B8255B">
        <w:rPr>
          <w:rFonts w:ascii="Tahoma" w:hAnsi="Tahoma" w:cs="Tahoma"/>
        </w:rPr>
        <w:t xml:space="preserve"> </w:t>
      </w:r>
    </w:p>
    <w:p w:rsidR="00E81A20" w:rsidRDefault="00E81A20" w:rsidP="007C15B6">
      <w:pPr>
        <w:pStyle w:val="ListParagraph"/>
        <w:autoSpaceDE w:val="0"/>
        <w:autoSpaceDN w:val="0"/>
        <w:adjustRightInd w:val="0"/>
        <w:spacing w:after="0" w:line="240" w:lineRule="auto"/>
        <w:ind w:left="0" w:firstLine="709"/>
        <w:jc w:val="both"/>
        <w:rPr>
          <w:rFonts w:ascii="Tahoma" w:hAnsi="Tahoma" w:cs="Tahoma"/>
        </w:rPr>
      </w:pPr>
      <w:r>
        <w:rPr>
          <w:rFonts w:ascii="Times New Roman" w:hAnsi="Times New Roman" w:cs="Times New Roman"/>
          <w:sz w:val="24"/>
          <w:szCs w:val="24"/>
        </w:rPr>
        <w:t>T</w:t>
      </w:r>
      <w:r>
        <w:rPr>
          <w:rFonts w:ascii="Times New Roman" w:hAnsi="Times New Roman" w:cs="Times New Roman"/>
          <w:sz w:val="24"/>
          <w:szCs w:val="24"/>
        </w:rPr>
        <w:t>inggi tanaman perlakuan dengan komposisi media jerami 97,5%+kulit biji kopi 2,5%</w:t>
      </w:r>
      <w:r w:rsidRPr="008074AC">
        <w:rPr>
          <w:rFonts w:ascii="Times New Roman" w:hAnsi="Times New Roman" w:cs="Times New Roman"/>
          <w:sz w:val="24"/>
          <w:szCs w:val="24"/>
        </w:rPr>
        <w:t xml:space="preserve"> </w:t>
      </w:r>
      <w:r>
        <w:rPr>
          <w:rFonts w:ascii="Times New Roman" w:hAnsi="Times New Roman" w:cs="Times New Roman"/>
          <w:sz w:val="24"/>
          <w:szCs w:val="24"/>
        </w:rPr>
        <w:t>memiliki pengaruh nyata dengan perlakuan media</w:t>
      </w:r>
      <w:r w:rsidRPr="008074AC">
        <w:rPr>
          <w:rFonts w:ascii="Times New Roman" w:hAnsi="Times New Roman" w:cs="Times New Roman"/>
          <w:sz w:val="24"/>
          <w:szCs w:val="24"/>
        </w:rPr>
        <w:t xml:space="preserve"> </w:t>
      </w:r>
      <w:r>
        <w:rPr>
          <w:rFonts w:ascii="Times New Roman" w:hAnsi="Times New Roman" w:cs="Times New Roman"/>
          <w:sz w:val="24"/>
          <w:szCs w:val="24"/>
        </w:rPr>
        <w:t>jerami 90%+kulit biji kopi 10%, jerami 95%+kulit biji kopi 5%</w:t>
      </w:r>
      <w:r w:rsidRPr="008074AC">
        <w:rPr>
          <w:rFonts w:ascii="Times New Roman" w:hAnsi="Times New Roman" w:cs="Times New Roman"/>
          <w:sz w:val="24"/>
          <w:szCs w:val="24"/>
        </w:rPr>
        <w:t xml:space="preserve"> </w:t>
      </w:r>
      <w:r>
        <w:rPr>
          <w:rFonts w:ascii="Times New Roman" w:hAnsi="Times New Roman" w:cs="Times New Roman"/>
          <w:sz w:val="24"/>
          <w:szCs w:val="24"/>
        </w:rPr>
        <w:t>maupun pada media jerami 92,5%+</w:t>
      </w:r>
      <w:r w:rsidRPr="00BD78E4">
        <w:rPr>
          <w:rFonts w:ascii="Times New Roman" w:hAnsi="Times New Roman" w:cs="Times New Roman"/>
        </w:rPr>
        <w:t xml:space="preserve"> </w:t>
      </w:r>
      <w:r>
        <w:rPr>
          <w:rFonts w:ascii="Times New Roman" w:hAnsi="Times New Roman" w:cs="Times New Roman"/>
        </w:rPr>
        <w:t>kulit biji kopi</w:t>
      </w:r>
      <w:r>
        <w:rPr>
          <w:rFonts w:ascii="Times New Roman" w:hAnsi="Times New Roman" w:cs="Times New Roman"/>
          <w:sz w:val="24"/>
          <w:szCs w:val="24"/>
        </w:rPr>
        <w:t xml:space="preserve"> 7</w:t>
      </w:r>
      <w:r>
        <w:rPr>
          <w:rFonts w:ascii="Times New Roman" w:hAnsi="Times New Roman" w:cs="Times New Roman"/>
          <w:sz w:val="24"/>
          <w:szCs w:val="24"/>
        </w:rPr>
        <w:t xml:space="preserve">,5%. </w:t>
      </w:r>
      <w:r>
        <w:rPr>
          <w:rFonts w:ascii="Times New Roman" w:hAnsi="Times New Roman" w:cs="Times New Roman"/>
          <w:sz w:val="24"/>
          <w:szCs w:val="24"/>
        </w:rPr>
        <w:t xml:space="preserve">Umam dkk (2016), Kulit kopi memiliki </w:t>
      </w:r>
      <w:r w:rsidRPr="001D3236">
        <w:rPr>
          <w:rFonts w:ascii="Times New Roman" w:hAnsi="Times New Roman" w:cs="Times New Roman"/>
          <w:sz w:val="24"/>
          <w:szCs w:val="24"/>
        </w:rPr>
        <w:t>kandungan nitrog</w:t>
      </w:r>
      <w:r>
        <w:rPr>
          <w:rFonts w:ascii="Times New Roman" w:hAnsi="Times New Roman" w:cs="Times New Roman"/>
          <w:sz w:val="24"/>
          <w:szCs w:val="24"/>
        </w:rPr>
        <w:t xml:space="preserve">en yang relatif tinggi sehingga </w:t>
      </w:r>
      <w:r w:rsidRPr="001D3236">
        <w:rPr>
          <w:rFonts w:ascii="Times New Roman" w:hAnsi="Times New Roman" w:cs="Times New Roman"/>
          <w:sz w:val="24"/>
          <w:szCs w:val="24"/>
        </w:rPr>
        <w:t>mampu meningkatkan pertumbuhan jamur merang</w:t>
      </w:r>
      <w:r>
        <w:rPr>
          <w:rFonts w:ascii="Times New Roman" w:hAnsi="Times New Roman" w:cs="Times New Roman"/>
          <w:sz w:val="24"/>
          <w:szCs w:val="24"/>
        </w:rPr>
        <w:t xml:space="preserve">, </w:t>
      </w:r>
      <w:r w:rsidRPr="001D3236">
        <w:rPr>
          <w:rFonts w:ascii="Times New Roman" w:hAnsi="Times New Roman" w:cs="Times New Roman"/>
          <w:sz w:val="24"/>
          <w:szCs w:val="24"/>
        </w:rPr>
        <w:t>Hasil penelitian me</w:t>
      </w:r>
      <w:r>
        <w:rPr>
          <w:rFonts w:ascii="Times New Roman" w:hAnsi="Times New Roman" w:cs="Times New Roman"/>
          <w:sz w:val="24"/>
          <w:szCs w:val="24"/>
        </w:rPr>
        <w:t xml:space="preserve">nunjukkan bahwa kadar C-organik </w:t>
      </w:r>
      <w:r w:rsidRPr="001D3236">
        <w:rPr>
          <w:rFonts w:ascii="Times New Roman" w:hAnsi="Times New Roman" w:cs="Times New Roman"/>
          <w:sz w:val="24"/>
          <w:szCs w:val="24"/>
        </w:rPr>
        <w:t>kulit buah kopi adalah 45,3 %, kad</w:t>
      </w:r>
      <w:r>
        <w:rPr>
          <w:rFonts w:ascii="Times New Roman" w:hAnsi="Times New Roman" w:cs="Times New Roman"/>
          <w:sz w:val="24"/>
          <w:szCs w:val="24"/>
        </w:rPr>
        <w:t xml:space="preserve">ar nitrogen 2,98 %, </w:t>
      </w:r>
      <w:r w:rsidRPr="001D3236">
        <w:rPr>
          <w:rFonts w:ascii="Times New Roman" w:hAnsi="Times New Roman" w:cs="Times New Roman"/>
          <w:sz w:val="24"/>
          <w:szCs w:val="24"/>
        </w:rPr>
        <w:t xml:space="preserve">fosfor 0,18 % dan </w:t>
      </w:r>
      <w:r>
        <w:rPr>
          <w:rFonts w:ascii="Times New Roman" w:hAnsi="Times New Roman" w:cs="Times New Roman"/>
          <w:sz w:val="24"/>
          <w:szCs w:val="24"/>
        </w:rPr>
        <w:t>kalium 2,26%.</w:t>
      </w:r>
    </w:p>
    <w:p w:rsidR="007C15B6" w:rsidRPr="007C15B6" w:rsidRDefault="007C15B6" w:rsidP="007C15B6">
      <w:pPr>
        <w:pStyle w:val="ListParagraph"/>
        <w:autoSpaceDE w:val="0"/>
        <w:autoSpaceDN w:val="0"/>
        <w:adjustRightInd w:val="0"/>
        <w:spacing w:after="0" w:line="240" w:lineRule="auto"/>
        <w:ind w:left="0" w:firstLine="709"/>
        <w:jc w:val="both"/>
        <w:rPr>
          <w:rFonts w:ascii="Tahoma" w:hAnsi="Tahoma" w:cs="Tahoma"/>
        </w:rPr>
      </w:pPr>
    </w:p>
    <w:p w:rsidR="00FA6359" w:rsidRPr="00FA6359" w:rsidRDefault="00FA6359" w:rsidP="00FA6359">
      <w:pPr>
        <w:spacing w:line="240" w:lineRule="auto"/>
        <w:ind w:left="709" w:hanging="709"/>
        <w:jc w:val="left"/>
        <w:rPr>
          <w:rFonts w:ascii="Tahoma" w:hAnsi="Tahoma" w:cs="Tahoma"/>
          <w:b/>
          <w:sz w:val="20"/>
          <w:szCs w:val="20"/>
        </w:rPr>
      </w:pPr>
      <w:r w:rsidRPr="00FA6359">
        <w:rPr>
          <w:rFonts w:ascii="Tahoma" w:hAnsi="Tahoma" w:cs="Tahoma"/>
          <w:b/>
          <w:sz w:val="20"/>
          <w:szCs w:val="20"/>
        </w:rPr>
        <w:t>Tabel 3. Diameter  badan buah (mm) pada panen ke 1, 2, 3, 4, 5 pada perlakuan penambahan kulit biji kopi</w:t>
      </w:r>
    </w:p>
    <w:tbl>
      <w:tblPr>
        <w:tblStyle w:val="TableGrid"/>
        <w:tblW w:w="8112" w:type="dxa"/>
        <w:tblLook w:val="04A0" w:firstRow="1" w:lastRow="0" w:firstColumn="1" w:lastColumn="0" w:noHBand="0" w:noVBand="1"/>
      </w:tblPr>
      <w:tblGrid>
        <w:gridCol w:w="3437"/>
        <w:gridCol w:w="883"/>
        <w:gridCol w:w="941"/>
        <w:gridCol w:w="941"/>
        <w:gridCol w:w="941"/>
        <w:gridCol w:w="969"/>
      </w:tblGrid>
      <w:tr w:rsidR="00FA6359" w:rsidRPr="00FA6359" w:rsidTr="00FA6359">
        <w:trPr>
          <w:trHeight w:val="173"/>
        </w:trPr>
        <w:tc>
          <w:tcPr>
            <w:tcW w:w="3437" w:type="dxa"/>
            <w:vMerge w:val="restart"/>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Perlakuan</w:t>
            </w:r>
          </w:p>
        </w:tc>
        <w:tc>
          <w:tcPr>
            <w:tcW w:w="4675" w:type="dxa"/>
            <w:gridSpan w:val="5"/>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Diameter badan buah (mm) pada panen ke-</w:t>
            </w:r>
          </w:p>
        </w:tc>
      </w:tr>
      <w:tr w:rsidR="00FA6359" w:rsidRPr="00FA6359" w:rsidTr="00FA6359">
        <w:trPr>
          <w:trHeight w:val="173"/>
        </w:trPr>
        <w:tc>
          <w:tcPr>
            <w:tcW w:w="3437" w:type="dxa"/>
            <w:vMerge/>
            <w:tcBorders>
              <w:top w:val="nil"/>
              <w:left w:val="nil"/>
              <w:bottom w:val="single" w:sz="4" w:space="0" w:color="auto"/>
              <w:right w:val="nil"/>
            </w:tcBorders>
          </w:tcPr>
          <w:p w:rsidR="00FA6359" w:rsidRPr="00FA6359" w:rsidRDefault="00FA6359" w:rsidP="00FA6359">
            <w:pPr>
              <w:spacing w:line="240" w:lineRule="auto"/>
              <w:rPr>
                <w:rFonts w:ascii="Tahoma" w:hAnsi="Tahoma" w:cs="Tahoma"/>
                <w:sz w:val="20"/>
                <w:szCs w:val="20"/>
              </w:rPr>
            </w:pPr>
          </w:p>
        </w:tc>
        <w:tc>
          <w:tcPr>
            <w:tcW w:w="883"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1</w:t>
            </w:r>
          </w:p>
        </w:tc>
        <w:tc>
          <w:tcPr>
            <w:tcW w:w="941"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2</w:t>
            </w:r>
          </w:p>
        </w:tc>
        <w:tc>
          <w:tcPr>
            <w:tcW w:w="941"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3</w:t>
            </w:r>
          </w:p>
        </w:tc>
        <w:tc>
          <w:tcPr>
            <w:tcW w:w="941"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4</w:t>
            </w:r>
          </w:p>
        </w:tc>
        <w:tc>
          <w:tcPr>
            <w:tcW w:w="967"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5</w:t>
            </w:r>
          </w:p>
        </w:tc>
      </w:tr>
      <w:tr w:rsidR="00FA6359" w:rsidRPr="00FA6359" w:rsidTr="00FA6359">
        <w:trPr>
          <w:trHeight w:val="272"/>
        </w:trPr>
        <w:tc>
          <w:tcPr>
            <w:tcW w:w="3437"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100%</w:t>
            </w:r>
          </w:p>
        </w:tc>
        <w:tc>
          <w:tcPr>
            <w:tcW w:w="883"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30.72 a</w:t>
            </w:r>
          </w:p>
        </w:tc>
        <w:tc>
          <w:tcPr>
            <w:tcW w:w="941"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28.28 a</w:t>
            </w:r>
          </w:p>
        </w:tc>
        <w:tc>
          <w:tcPr>
            <w:tcW w:w="941"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28.10 a</w:t>
            </w:r>
          </w:p>
        </w:tc>
        <w:tc>
          <w:tcPr>
            <w:tcW w:w="941"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26.22 a</w:t>
            </w:r>
          </w:p>
        </w:tc>
        <w:tc>
          <w:tcPr>
            <w:tcW w:w="967"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23.51 a</w:t>
            </w:r>
          </w:p>
        </w:tc>
      </w:tr>
      <w:tr w:rsidR="00FA6359" w:rsidRPr="00FA6359" w:rsidTr="00FA6359">
        <w:trPr>
          <w:trHeight w:val="267"/>
        </w:trPr>
        <w:tc>
          <w:tcPr>
            <w:tcW w:w="3437"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97,5%+Kulit biji kopi 2,5%</w:t>
            </w:r>
          </w:p>
        </w:tc>
        <w:tc>
          <w:tcPr>
            <w:tcW w:w="883"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31.61 a</w:t>
            </w:r>
          </w:p>
        </w:tc>
        <w:tc>
          <w:tcPr>
            <w:tcW w:w="941"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30.67 a</w:t>
            </w:r>
          </w:p>
        </w:tc>
        <w:tc>
          <w:tcPr>
            <w:tcW w:w="941"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29.03 a</w:t>
            </w:r>
          </w:p>
        </w:tc>
        <w:tc>
          <w:tcPr>
            <w:tcW w:w="941"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27.38 a</w:t>
            </w:r>
          </w:p>
        </w:tc>
        <w:tc>
          <w:tcPr>
            <w:tcW w:w="967"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25.42 a</w:t>
            </w:r>
          </w:p>
        </w:tc>
      </w:tr>
      <w:tr w:rsidR="00FA6359" w:rsidRPr="00FA6359" w:rsidTr="00FA6359">
        <w:trPr>
          <w:trHeight w:val="270"/>
        </w:trPr>
        <w:tc>
          <w:tcPr>
            <w:tcW w:w="3437"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95%+Kulit biji kopi 5%</w:t>
            </w:r>
          </w:p>
        </w:tc>
        <w:tc>
          <w:tcPr>
            <w:tcW w:w="883"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31.95 a</w:t>
            </w:r>
          </w:p>
        </w:tc>
        <w:tc>
          <w:tcPr>
            <w:tcW w:w="941"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31.79 a</w:t>
            </w:r>
          </w:p>
        </w:tc>
        <w:tc>
          <w:tcPr>
            <w:tcW w:w="941"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27.13 a</w:t>
            </w:r>
          </w:p>
        </w:tc>
        <w:tc>
          <w:tcPr>
            <w:tcW w:w="941"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27.29 a</w:t>
            </w:r>
          </w:p>
        </w:tc>
        <w:tc>
          <w:tcPr>
            <w:tcW w:w="967"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23.27 a</w:t>
            </w:r>
          </w:p>
        </w:tc>
      </w:tr>
      <w:tr w:rsidR="00FA6359" w:rsidRPr="00FA6359" w:rsidTr="00FA6359">
        <w:trPr>
          <w:trHeight w:val="265"/>
        </w:trPr>
        <w:tc>
          <w:tcPr>
            <w:tcW w:w="3437"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92,5%+Kulit biji kopi 7,5%</w:t>
            </w:r>
          </w:p>
        </w:tc>
        <w:tc>
          <w:tcPr>
            <w:tcW w:w="883"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32.67 a</w:t>
            </w:r>
          </w:p>
        </w:tc>
        <w:tc>
          <w:tcPr>
            <w:tcW w:w="941"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32.47 a</w:t>
            </w:r>
          </w:p>
        </w:tc>
        <w:tc>
          <w:tcPr>
            <w:tcW w:w="941"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29.21 a</w:t>
            </w:r>
          </w:p>
        </w:tc>
        <w:tc>
          <w:tcPr>
            <w:tcW w:w="941"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29.02 a</w:t>
            </w:r>
          </w:p>
        </w:tc>
        <w:tc>
          <w:tcPr>
            <w:tcW w:w="967"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21.07 a</w:t>
            </w:r>
          </w:p>
        </w:tc>
      </w:tr>
      <w:tr w:rsidR="00FA6359" w:rsidRPr="00FA6359" w:rsidTr="00FA6359">
        <w:trPr>
          <w:trHeight w:val="269"/>
        </w:trPr>
        <w:tc>
          <w:tcPr>
            <w:tcW w:w="3437" w:type="dxa"/>
            <w:tcBorders>
              <w:top w:val="nil"/>
              <w:left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90%+Kulit biji kopi 10%</w:t>
            </w:r>
          </w:p>
        </w:tc>
        <w:tc>
          <w:tcPr>
            <w:tcW w:w="883"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31.43 a</w:t>
            </w:r>
          </w:p>
        </w:tc>
        <w:tc>
          <w:tcPr>
            <w:tcW w:w="941"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30.85 a</w:t>
            </w:r>
          </w:p>
        </w:tc>
        <w:tc>
          <w:tcPr>
            <w:tcW w:w="941"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28.54 a</w:t>
            </w:r>
          </w:p>
        </w:tc>
        <w:tc>
          <w:tcPr>
            <w:tcW w:w="941"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27.91 a</w:t>
            </w:r>
          </w:p>
        </w:tc>
        <w:tc>
          <w:tcPr>
            <w:tcW w:w="967"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23.64 a</w:t>
            </w:r>
          </w:p>
        </w:tc>
      </w:tr>
    </w:tbl>
    <w:p w:rsidR="0095593D" w:rsidRDefault="00FA6359" w:rsidP="00FA6359">
      <w:pPr>
        <w:spacing w:line="240" w:lineRule="auto"/>
        <w:rPr>
          <w:rFonts w:ascii="Tahoma" w:hAnsi="Tahoma" w:cs="Tahoma"/>
          <w:sz w:val="20"/>
          <w:szCs w:val="20"/>
        </w:rPr>
      </w:pPr>
      <w:r w:rsidRPr="00FA6359">
        <w:rPr>
          <w:rFonts w:ascii="Tahoma" w:hAnsi="Tahoma" w:cs="Tahoma"/>
          <w:sz w:val="20"/>
          <w:szCs w:val="20"/>
        </w:rPr>
        <w:t>Keterangan : Nilai purata yang diikuti dengan huruf</w:t>
      </w:r>
      <w:r w:rsidR="00CA6EBF">
        <w:rPr>
          <w:rFonts w:ascii="Tahoma" w:hAnsi="Tahoma" w:cs="Tahoma"/>
          <w:sz w:val="20"/>
          <w:szCs w:val="20"/>
        </w:rPr>
        <w:t xml:space="preserve"> yang sama pada kolom yang sama</w:t>
      </w:r>
      <w:r w:rsidR="00CA6EBF">
        <w:rPr>
          <w:rFonts w:ascii="Tahoma" w:hAnsi="Tahoma" w:cs="Tahoma"/>
          <w:sz w:val="20"/>
          <w:szCs w:val="20"/>
        </w:rPr>
        <w:tab/>
      </w:r>
      <w:r w:rsidRPr="00FA6359">
        <w:rPr>
          <w:rFonts w:ascii="Tahoma" w:hAnsi="Tahoma" w:cs="Tahoma"/>
          <w:sz w:val="20"/>
          <w:szCs w:val="20"/>
        </w:rPr>
        <w:t>menunjukkan tidak berbeda nyata menurut Uji F taraf 5%.</w:t>
      </w:r>
    </w:p>
    <w:p w:rsidR="007C15B6" w:rsidRDefault="007C15B6" w:rsidP="00FA6359">
      <w:pPr>
        <w:spacing w:line="240" w:lineRule="auto"/>
        <w:rPr>
          <w:rFonts w:ascii="Tahoma" w:hAnsi="Tahoma" w:cs="Tahoma"/>
          <w:sz w:val="20"/>
          <w:szCs w:val="20"/>
        </w:rPr>
      </w:pPr>
    </w:p>
    <w:p w:rsidR="00FA6359" w:rsidRDefault="007C15B6" w:rsidP="007C15B6">
      <w:pPr>
        <w:spacing w:line="240" w:lineRule="auto"/>
        <w:ind w:firstLine="720"/>
        <w:rPr>
          <w:rFonts w:ascii="Times New Roman" w:hAnsi="Times New Roman" w:cs="Times New Roman"/>
          <w:sz w:val="24"/>
          <w:szCs w:val="24"/>
        </w:rPr>
      </w:pPr>
      <w:r>
        <w:rPr>
          <w:rFonts w:ascii="Times New Roman" w:hAnsi="Times New Roman" w:cs="Times New Roman"/>
          <w:sz w:val="24"/>
          <w:szCs w:val="24"/>
        </w:rPr>
        <w:t>Dari hasil analisis dengan sidik ragam, diameter badan buah jamur merang dengan semua perlakuan pemberian takaran kulit biji kopi sebagai media pertumbuhan jamur merang menunjukkan tidak ada b</w:t>
      </w:r>
      <w:r w:rsidR="00441192">
        <w:rPr>
          <w:rFonts w:ascii="Times New Roman" w:hAnsi="Times New Roman" w:cs="Times New Roman"/>
          <w:sz w:val="24"/>
          <w:szCs w:val="24"/>
        </w:rPr>
        <w:t>eda nyata</w:t>
      </w:r>
      <w:r>
        <w:rPr>
          <w:rFonts w:ascii="Times New Roman" w:hAnsi="Times New Roman" w:cs="Times New Roman"/>
          <w:sz w:val="24"/>
          <w:szCs w:val="24"/>
        </w:rPr>
        <w:t>. Purata diameter badan buah jamur merang</w:t>
      </w:r>
      <w:r w:rsidR="00441192">
        <w:rPr>
          <w:rFonts w:ascii="Times New Roman" w:hAnsi="Times New Roman" w:cs="Times New Roman"/>
          <w:sz w:val="24"/>
          <w:szCs w:val="24"/>
        </w:rPr>
        <w:t xml:space="preserve"> disajikan pada tabel 3</w:t>
      </w:r>
      <w:r>
        <w:rPr>
          <w:rFonts w:ascii="Times New Roman" w:hAnsi="Times New Roman" w:cs="Times New Roman"/>
          <w:sz w:val="24"/>
          <w:szCs w:val="24"/>
        </w:rPr>
        <w:t>.</w:t>
      </w:r>
      <w:r w:rsidR="00E81A20">
        <w:rPr>
          <w:rFonts w:ascii="Times New Roman" w:hAnsi="Times New Roman" w:cs="Times New Roman"/>
          <w:sz w:val="24"/>
          <w:szCs w:val="24"/>
        </w:rPr>
        <w:t xml:space="preserve"> Dari semua perlakuan dan panen ke 1 sampai ke 5 tidak berbeda nyata.</w:t>
      </w:r>
    </w:p>
    <w:p w:rsidR="00E81A20" w:rsidRDefault="00E81A20" w:rsidP="007C15B6">
      <w:pPr>
        <w:spacing w:line="240" w:lineRule="auto"/>
        <w:ind w:firstLine="720"/>
        <w:rPr>
          <w:rFonts w:ascii="Times New Roman" w:hAnsi="Times New Roman" w:cs="Times New Roman"/>
          <w:sz w:val="24"/>
          <w:szCs w:val="24"/>
        </w:rPr>
      </w:pPr>
    </w:p>
    <w:p w:rsidR="00E81A20" w:rsidRDefault="00E81A20" w:rsidP="007C15B6">
      <w:pPr>
        <w:spacing w:line="240" w:lineRule="auto"/>
        <w:ind w:firstLine="720"/>
        <w:rPr>
          <w:rFonts w:ascii="Times New Roman" w:hAnsi="Times New Roman" w:cs="Times New Roman"/>
          <w:sz w:val="24"/>
          <w:szCs w:val="24"/>
        </w:rPr>
      </w:pPr>
    </w:p>
    <w:p w:rsidR="007C15B6" w:rsidRDefault="007C15B6" w:rsidP="00FA6359">
      <w:pPr>
        <w:spacing w:line="240" w:lineRule="auto"/>
        <w:rPr>
          <w:rFonts w:ascii="Tahoma" w:hAnsi="Tahoma" w:cs="Tahoma"/>
          <w:sz w:val="20"/>
          <w:szCs w:val="20"/>
        </w:rPr>
      </w:pPr>
    </w:p>
    <w:p w:rsidR="00FA6359" w:rsidRPr="00FA6359" w:rsidRDefault="00FA6359" w:rsidP="00FA6359">
      <w:pPr>
        <w:spacing w:line="240" w:lineRule="auto"/>
        <w:ind w:left="284" w:hanging="283"/>
        <w:jc w:val="left"/>
        <w:rPr>
          <w:rFonts w:ascii="Tahoma" w:hAnsi="Tahoma" w:cs="Tahoma"/>
          <w:b/>
          <w:sz w:val="20"/>
          <w:szCs w:val="20"/>
        </w:rPr>
      </w:pPr>
      <w:r>
        <w:rPr>
          <w:rFonts w:ascii="Tahoma" w:hAnsi="Tahoma" w:cs="Tahoma"/>
          <w:b/>
          <w:sz w:val="20"/>
          <w:szCs w:val="20"/>
        </w:rPr>
        <w:lastRenderedPageBreak/>
        <w:t>Tabel 4</w:t>
      </w:r>
      <w:r w:rsidRPr="00FA6359">
        <w:rPr>
          <w:rFonts w:ascii="Tahoma" w:hAnsi="Tahoma" w:cs="Tahoma"/>
          <w:b/>
          <w:sz w:val="20"/>
          <w:szCs w:val="20"/>
        </w:rPr>
        <w:t>. Jumlah badan buah (badan buah) pada panen ke 1, 2, 3, 4, 5 pada perlakuan</w:t>
      </w:r>
      <w:r w:rsidRPr="00FA6359">
        <w:rPr>
          <w:rFonts w:ascii="Tahoma" w:hAnsi="Tahoma" w:cs="Tahoma"/>
          <w:b/>
          <w:sz w:val="20"/>
          <w:szCs w:val="20"/>
        </w:rPr>
        <w:tab/>
        <w:t>penambahan kulit biji kopi</w:t>
      </w:r>
    </w:p>
    <w:tbl>
      <w:tblPr>
        <w:tblStyle w:val="TableGrid"/>
        <w:tblW w:w="8231" w:type="dxa"/>
        <w:tblLook w:val="04A0" w:firstRow="1" w:lastRow="0" w:firstColumn="1" w:lastColumn="0" w:noHBand="0" w:noVBand="1"/>
      </w:tblPr>
      <w:tblGrid>
        <w:gridCol w:w="3270"/>
        <w:gridCol w:w="992"/>
        <w:gridCol w:w="992"/>
        <w:gridCol w:w="992"/>
        <w:gridCol w:w="993"/>
        <w:gridCol w:w="992"/>
      </w:tblGrid>
      <w:tr w:rsidR="00FA6359" w:rsidRPr="00FA6359" w:rsidTr="00FA6359">
        <w:trPr>
          <w:trHeight w:val="183"/>
        </w:trPr>
        <w:tc>
          <w:tcPr>
            <w:tcW w:w="3270" w:type="dxa"/>
            <w:vMerge w:val="restart"/>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Perlakuan</w:t>
            </w:r>
          </w:p>
        </w:tc>
        <w:tc>
          <w:tcPr>
            <w:tcW w:w="4961" w:type="dxa"/>
            <w:gridSpan w:val="5"/>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Jumlah badan buah (badan buah) pada panen ke-</w:t>
            </w:r>
          </w:p>
        </w:tc>
      </w:tr>
      <w:tr w:rsidR="00FA6359" w:rsidRPr="00FA6359" w:rsidTr="00FA6359">
        <w:trPr>
          <w:trHeight w:val="183"/>
        </w:trPr>
        <w:tc>
          <w:tcPr>
            <w:tcW w:w="3270" w:type="dxa"/>
            <w:vMerge/>
            <w:tcBorders>
              <w:top w:val="nil"/>
              <w:left w:val="nil"/>
              <w:bottom w:val="single" w:sz="4" w:space="0" w:color="auto"/>
              <w:right w:val="nil"/>
            </w:tcBorders>
          </w:tcPr>
          <w:p w:rsidR="00FA6359" w:rsidRPr="00FA6359" w:rsidRDefault="00FA6359" w:rsidP="00FA6359">
            <w:pPr>
              <w:spacing w:line="240" w:lineRule="auto"/>
              <w:rPr>
                <w:rFonts w:ascii="Tahoma" w:hAnsi="Tahoma" w:cs="Tahoma"/>
                <w:sz w:val="20"/>
                <w:szCs w:val="20"/>
              </w:rPr>
            </w:pPr>
          </w:p>
        </w:tc>
        <w:tc>
          <w:tcPr>
            <w:tcW w:w="992"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1</w:t>
            </w:r>
          </w:p>
        </w:tc>
        <w:tc>
          <w:tcPr>
            <w:tcW w:w="992"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2</w:t>
            </w:r>
          </w:p>
        </w:tc>
        <w:tc>
          <w:tcPr>
            <w:tcW w:w="992"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3</w:t>
            </w:r>
          </w:p>
        </w:tc>
        <w:tc>
          <w:tcPr>
            <w:tcW w:w="993"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4</w:t>
            </w:r>
          </w:p>
        </w:tc>
        <w:tc>
          <w:tcPr>
            <w:tcW w:w="992"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5</w:t>
            </w:r>
          </w:p>
        </w:tc>
      </w:tr>
      <w:tr w:rsidR="00FA6359" w:rsidRPr="00FA6359" w:rsidTr="00FA6359">
        <w:trPr>
          <w:trHeight w:val="287"/>
        </w:trPr>
        <w:tc>
          <w:tcPr>
            <w:tcW w:w="3270"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100%</w:t>
            </w:r>
          </w:p>
        </w:tc>
        <w:tc>
          <w:tcPr>
            <w:tcW w:w="992"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7.00 b</w:t>
            </w:r>
          </w:p>
        </w:tc>
        <w:tc>
          <w:tcPr>
            <w:tcW w:w="992"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50.33 a</w:t>
            </w:r>
          </w:p>
        </w:tc>
        <w:tc>
          <w:tcPr>
            <w:tcW w:w="992"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25.33 a</w:t>
            </w:r>
          </w:p>
        </w:tc>
        <w:tc>
          <w:tcPr>
            <w:tcW w:w="993"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13.67 a</w:t>
            </w:r>
          </w:p>
        </w:tc>
        <w:tc>
          <w:tcPr>
            <w:tcW w:w="992"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11.00 a</w:t>
            </w:r>
          </w:p>
        </w:tc>
      </w:tr>
      <w:tr w:rsidR="00FA6359" w:rsidRPr="00FA6359" w:rsidTr="00FA6359">
        <w:trPr>
          <w:trHeight w:val="282"/>
        </w:trPr>
        <w:tc>
          <w:tcPr>
            <w:tcW w:w="3270"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97,5%+Kulit biji kopi 2,5%</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11.67 ab</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27.67 a</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14.67 a</w:t>
            </w:r>
          </w:p>
        </w:tc>
        <w:tc>
          <w:tcPr>
            <w:tcW w:w="993"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13.33 a</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5.67 a</w:t>
            </w:r>
          </w:p>
        </w:tc>
      </w:tr>
      <w:tr w:rsidR="00FA6359" w:rsidRPr="00FA6359" w:rsidTr="00FA6359">
        <w:trPr>
          <w:trHeight w:val="285"/>
        </w:trPr>
        <w:tc>
          <w:tcPr>
            <w:tcW w:w="3270"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95%+Kulit biji kopi 5%</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6.00 b</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54.67 a</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22.33 a</w:t>
            </w:r>
          </w:p>
        </w:tc>
        <w:tc>
          <w:tcPr>
            <w:tcW w:w="993"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11.33 a</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7.33 a</w:t>
            </w:r>
          </w:p>
        </w:tc>
      </w:tr>
      <w:tr w:rsidR="00FA6359" w:rsidRPr="00FA6359" w:rsidTr="00FA6359">
        <w:trPr>
          <w:trHeight w:val="281"/>
        </w:trPr>
        <w:tc>
          <w:tcPr>
            <w:tcW w:w="3270"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92,5%+Kulit biji kopi 7,5%</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19.67 a</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66.33 a</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14.00 a</w:t>
            </w:r>
          </w:p>
        </w:tc>
        <w:tc>
          <w:tcPr>
            <w:tcW w:w="993"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8.67 a</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6.33 a</w:t>
            </w:r>
          </w:p>
        </w:tc>
      </w:tr>
      <w:tr w:rsidR="00FA6359" w:rsidRPr="00FA6359" w:rsidTr="00FA6359">
        <w:trPr>
          <w:trHeight w:val="113"/>
        </w:trPr>
        <w:tc>
          <w:tcPr>
            <w:tcW w:w="3270" w:type="dxa"/>
            <w:tcBorders>
              <w:top w:val="nil"/>
              <w:left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90%+Kulit biji kopi 10%</w:t>
            </w:r>
          </w:p>
        </w:tc>
        <w:tc>
          <w:tcPr>
            <w:tcW w:w="992"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5.50 b</w:t>
            </w:r>
          </w:p>
        </w:tc>
        <w:tc>
          <w:tcPr>
            <w:tcW w:w="992"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54.50 a</w:t>
            </w:r>
          </w:p>
        </w:tc>
        <w:tc>
          <w:tcPr>
            <w:tcW w:w="992"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17.50 a</w:t>
            </w:r>
          </w:p>
        </w:tc>
        <w:tc>
          <w:tcPr>
            <w:tcW w:w="993"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8.50 a</w:t>
            </w:r>
          </w:p>
        </w:tc>
        <w:tc>
          <w:tcPr>
            <w:tcW w:w="992"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6.50 a</w:t>
            </w:r>
          </w:p>
        </w:tc>
      </w:tr>
    </w:tbl>
    <w:p w:rsidR="00FA6359" w:rsidRDefault="00FA6359" w:rsidP="00FA6359">
      <w:pPr>
        <w:spacing w:line="240" w:lineRule="auto"/>
        <w:rPr>
          <w:rFonts w:ascii="Tahoma" w:hAnsi="Tahoma" w:cs="Tahoma"/>
          <w:sz w:val="20"/>
          <w:szCs w:val="20"/>
        </w:rPr>
      </w:pPr>
      <w:r w:rsidRPr="00FA6359">
        <w:rPr>
          <w:rFonts w:ascii="Tahoma" w:hAnsi="Tahoma" w:cs="Tahoma"/>
          <w:sz w:val="20"/>
          <w:szCs w:val="20"/>
        </w:rPr>
        <w:t>Keterangan : Nilai purata yang diikuti dengan huruf</w:t>
      </w:r>
      <w:r w:rsidR="00CA6EBF">
        <w:rPr>
          <w:rFonts w:ascii="Tahoma" w:hAnsi="Tahoma" w:cs="Tahoma"/>
          <w:sz w:val="20"/>
          <w:szCs w:val="20"/>
        </w:rPr>
        <w:t xml:space="preserve"> yang sama pada kolom yang sama</w:t>
      </w:r>
      <w:r w:rsidR="00CA6EBF">
        <w:rPr>
          <w:rFonts w:ascii="Tahoma" w:hAnsi="Tahoma" w:cs="Tahoma"/>
          <w:sz w:val="20"/>
          <w:szCs w:val="20"/>
        </w:rPr>
        <w:tab/>
      </w:r>
      <w:r w:rsidRPr="00FA6359">
        <w:rPr>
          <w:rFonts w:ascii="Tahoma" w:hAnsi="Tahoma" w:cs="Tahoma"/>
          <w:sz w:val="20"/>
          <w:szCs w:val="20"/>
        </w:rPr>
        <w:t>menunjukkan tidak berbeda nyata menurut DMRT taraf 5%.</w:t>
      </w:r>
    </w:p>
    <w:p w:rsidR="00E81A20" w:rsidRDefault="00E81A20" w:rsidP="00FA6359">
      <w:pPr>
        <w:spacing w:line="240" w:lineRule="auto"/>
        <w:rPr>
          <w:rFonts w:ascii="Tahoma" w:hAnsi="Tahoma" w:cs="Tahoma"/>
          <w:sz w:val="20"/>
          <w:szCs w:val="20"/>
        </w:rPr>
      </w:pPr>
    </w:p>
    <w:p w:rsidR="007C15B6" w:rsidRDefault="007C15B6" w:rsidP="007C15B6">
      <w:pPr>
        <w:spacing w:line="240" w:lineRule="auto"/>
        <w:ind w:firstLine="720"/>
        <w:rPr>
          <w:rFonts w:ascii="Tahoma" w:hAnsi="Tahoma" w:cs="Tahoma"/>
        </w:rPr>
      </w:pPr>
      <w:r w:rsidRPr="007C15B6">
        <w:rPr>
          <w:rFonts w:ascii="Tahoma" w:hAnsi="Tahoma" w:cs="Tahoma"/>
        </w:rPr>
        <w:t xml:space="preserve">Dari hasil analisis dengan sidik ragam jumlah badan buah jamur merang dengan semua perlakuan pemberian takaran kulit biji kopi sebagai media pertumbuhan jamur merang menunjukkan adanya beda nyata pada panen ke 1. Purata jumlah badan buah jamur merang disajikan pada tabel </w:t>
      </w:r>
      <w:r w:rsidR="00441192">
        <w:rPr>
          <w:rFonts w:ascii="Tahoma" w:hAnsi="Tahoma" w:cs="Tahoma"/>
        </w:rPr>
        <w:t>4</w:t>
      </w:r>
      <w:r w:rsidRPr="007C15B6">
        <w:rPr>
          <w:rFonts w:ascii="Tahoma" w:hAnsi="Tahoma" w:cs="Tahoma"/>
        </w:rPr>
        <w:t>.</w:t>
      </w:r>
    </w:p>
    <w:p w:rsidR="00E81A20" w:rsidRPr="00E81A20" w:rsidRDefault="00E81A20" w:rsidP="007C15B6">
      <w:pPr>
        <w:spacing w:line="240" w:lineRule="auto"/>
        <w:ind w:firstLine="720"/>
        <w:rPr>
          <w:rFonts w:ascii="Tahoma" w:hAnsi="Tahoma" w:cs="Tahoma"/>
        </w:rPr>
      </w:pPr>
      <w:r w:rsidRPr="00E81A20">
        <w:rPr>
          <w:rFonts w:ascii="Tahoma" w:hAnsi="Tahoma" w:cs="Tahoma"/>
        </w:rPr>
        <w:t xml:space="preserve">Jumlah badan buah perlakuan </w:t>
      </w:r>
      <w:r w:rsidRPr="00E81A20">
        <w:rPr>
          <w:rFonts w:ascii="Tahoma" w:hAnsi="Tahoma" w:cs="Tahoma"/>
        </w:rPr>
        <w:t>dengan komposisi media jerami 92,5%+kulit biji kopi 7</w:t>
      </w:r>
      <w:r w:rsidRPr="00E81A20">
        <w:rPr>
          <w:rFonts w:ascii="Tahoma" w:hAnsi="Tahoma" w:cs="Tahoma"/>
        </w:rPr>
        <w:t>,5% memiliki pengaruh nyata dengan perlakuan media jerami 90%+kulit biji kopi 10%, jerami 100% maupun media je</w:t>
      </w:r>
      <w:r>
        <w:rPr>
          <w:rFonts w:ascii="Tahoma" w:hAnsi="Tahoma" w:cs="Tahoma"/>
        </w:rPr>
        <w:t xml:space="preserve">rami 95%+kulit biji kopi 5%. </w:t>
      </w:r>
      <w:r w:rsidRPr="00E81A20">
        <w:rPr>
          <w:rFonts w:ascii="Tahoma" w:hAnsi="Tahoma" w:cs="Tahoma"/>
        </w:rPr>
        <w:t>Menurut Gunawan (2000), jamur merang membutuhkan  nutrisi untuk pertumbuhan dan perkembangannya. Nutrisi dapat diperoleh dari media baik berupa ion, unsur hara maupun molekul. Unsur hara yang dibutuhkan jamur  untuk pertumbuhannya adalah unsur C dalam bentuk karbohidrat dan  unsur N  dalam bentuk amonium yang akan diubah menjadi protein.</w:t>
      </w:r>
    </w:p>
    <w:p w:rsidR="00FA6359" w:rsidRDefault="00FA6359" w:rsidP="00FA6359">
      <w:pPr>
        <w:spacing w:line="240" w:lineRule="auto"/>
        <w:rPr>
          <w:rFonts w:ascii="Tahoma" w:hAnsi="Tahoma" w:cs="Tahoma"/>
          <w:sz w:val="20"/>
          <w:szCs w:val="20"/>
        </w:rPr>
      </w:pPr>
    </w:p>
    <w:p w:rsidR="00FA6359" w:rsidRPr="00FA6359" w:rsidRDefault="00FA6359" w:rsidP="00FA6359">
      <w:pPr>
        <w:spacing w:line="240" w:lineRule="auto"/>
        <w:ind w:left="426" w:hanging="426"/>
        <w:jc w:val="left"/>
        <w:rPr>
          <w:rFonts w:ascii="Tahoma" w:hAnsi="Tahoma" w:cs="Tahoma"/>
          <w:b/>
          <w:sz w:val="20"/>
          <w:szCs w:val="20"/>
        </w:rPr>
      </w:pPr>
      <w:r w:rsidRPr="00FA6359">
        <w:rPr>
          <w:rFonts w:ascii="Tahoma" w:hAnsi="Tahoma" w:cs="Tahoma"/>
          <w:b/>
          <w:sz w:val="20"/>
          <w:szCs w:val="20"/>
        </w:rPr>
        <w:t>Tabel 5. Jumlah total badan buah (badan buah) dari panen ke 1 hingga panen ke 5 pada perlakuan penambahan kulit biji kopi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1006"/>
        <w:gridCol w:w="916"/>
        <w:gridCol w:w="969"/>
        <w:gridCol w:w="1421"/>
      </w:tblGrid>
      <w:tr w:rsidR="00FA6359" w:rsidRPr="00FA6359" w:rsidTr="00FA6359">
        <w:trPr>
          <w:trHeight w:val="133"/>
        </w:trPr>
        <w:tc>
          <w:tcPr>
            <w:tcW w:w="3450" w:type="dxa"/>
            <w:vMerge w:val="restart"/>
            <w:tcBorders>
              <w:top w:val="single" w:sz="4" w:space="0" w:color="auto"/>
              <w:bottom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Perlakuan</w:t>
            </w:r>
          </w:p>
        </w:tc>
        <w:tc>
          <w:tcPr>
            <w:tcW w:w="2891" w:type="dxa"/>
            <w:gridSpan w:val="3"/>
            <w:tcBorders>
              <w:top w:val="single" w:sz="4" w:space="0" w:color="auto"/>
              <w:bottom w:val="single" w:sz="4" w:space="0" w:color="auto"/>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Ulangan</w:t>
            </w:r>
          </w:p>
        </w:tc>
        <w:tc>
          <w:tcPr>
            <w:tcW w:w="1421" w:type="dxa"/>
            <w:vMerge w:val="restart"/>
            <w:tcBorders>
              <w:top w:val="single" w:sz="4" w:space="0" w:color="auto"/>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Rerata</w:t>
            </w:r>
          </w:p>
        </w:tc>
      </w:tr>
      <w:tr w:rsidR="00FA6359" w:rsidRPr="00FA6359" w:rsidTr="00FA6359">
        <w:trPr>
          <w:trHeight w:val="133"/>
        </w:trPr>
        <w:tc>
          <w:tcPr>
            <w:tcW w:w="3450" w:type="dxa"/>
            <w:vMerge/>
            <w:tcBorders>
              <w:top w:val="nil"/>
              <w:bottom w:val="single" w:sz="4" w:space="0" w:color="auto"/>
            </w:tcBorders>
          </w:tcPr>
          <w:p w:rsidR="00FA6359" w:rsidRPr="00FA6359" w:rsidRDefault="00FA6359" w:rsidP="00FA6359">
            <w:pPr>
              <w:spacing w:line="240" w:lineRule="auto"/>
              <w:rPr>
                <w:rFonts w:ascii="Tahoma" w:hAnsi="Tahoma" w:cs="Tahoma"/>
                <w:sz w:val="20"/>
                <w:szCs w:val="20"/>
              </w:rPr>
            </w:pPr>
          </w:p>
        </w:tc>
        <w:tc>
          <w:tcPr>
            <w:tcW w:w="1006" w:type="dxa"/>
            <w:tcBorders>
              <w:top w:val="single" w:sz="4" w:space="0" w:color="auto"/>
              <w:bottom w:val="single" w:sz="4" w:space="0" w:color="auto"/>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U1</w:t>
            </w:r>
          </w:p>
        </w:tc>
        <w:tc>
          <w:tcPr>
            <w:tcW w:w="916" w:type="dxa"/>
            <w:tcBorders>
              <w:top w:val="single" w:sz="4" w:space="0" w:color="auto"/>
              <w:bottom w:val="single" w:sz="4" w:space="0" w:color="auto"/>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U2</w:t>
            </w:r>
          </w:p>
        </w:tc>
        <w:tc>
          <w:tcPr>
            <w:tcW w:w="967" w:type="dxa"/>
            <w:tcBorders>
              <w:top w:val="single" w:sz="4" w:space="0" w:color="auto"/>
              <w:bottom w:val="single" w:sz="4" w:space="0" w:color="auto"/>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U3</w:t>
            </w:r>
          </w:p>
        </w:tc>
        <w:tc>
          <w:tcPr>
            <w:tcW w:w="1421" w:type="dxa"/>
            <w:vMerge/>
            <w:tcBorders>
              <w:bottom w:val="single" w:sz="4" w:space="0" w:color="auto"/>
            </w:tcBorders>
          </w:tcPr>
          <w:p w:rsidR="00FA6359" w:rsidRPr="00FA6359" w:rsidRDefault="00FA6359" w:rsidP="00FA6359">
            <w:pPr>
              <w:spacing w:line="240" w:lineRule="auto"/>
              <w:rPr>
                <w:rFonts w:ascii="Tahoma" w:hAnsi="Tahoma" w:cs="Tahoma"/>
                <w:sz w:val="20"/>
                <w:szCs w:val="20"/>
              </w:rPr>
            </w:pPr>
          </w:p>
        </w:tc>
      </w:tr>
      <w:tr w:rsidR="00FA6359" w:rsidRPr="00FA6359" w:rsidTr="00FA6359">
        <w:trPr>
          <w:trHeight w:val="242"/>
        </w:trPr>
        <w:tc>
          <w:tcPr>
            <w:tcW w:w="3450" w:type="dxa"/>
            <w:tcBorders>
              <w:top w:val="single" w:sz="4" w:space="0" w:color="auto"/>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100%</w:t>
            </w:r>
          </w:p>
        </w:tc>
        <w:tc>
          <w:tcPr>
            <w:tcW w:w="1006" w:type="dxa"/>
            <w:tcBorders>
              <w:top w:val="single" w:sz="4" w:space="0" w:color="auto"/>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130.00</w:t>
            </w:r>
          </w:p>
        </w:tc>
        <w:tc>
          <w:tcPr>
            <w:tcW w:w="916" w:type="dxa"/>
            <w:tcBorders>
              <w:top w:val="single" w:sz="4" w:space="0" w:color="auto"/>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85.00</w:t>
            </w:r>
          </w:p>
        </w:tc>
        <w:tc>
          <w:tcPr>
            <w:tcW w:w="967" w:type="dxa"/>
            <w:tcBorders>
              <w:top w:val="single" w:sz="4" w:space="0" w:color="auto"/>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107.00</w:t>
            </w:r>
          </w:p>
        </w:tc>
        <w:tc>
          <w:tcPr>
            <w:tcW w:w="1421" w:type="dxa"/>
            <w:tcBorders>
              <w:top w:val="single" w:sz="4" w:space="0" w:color="auto"/>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107.33 a</w:t>
            </w:r>
          </w:p>
        </w:tc>
      </w:tr>
      <w:tr w:rsidR="00FA6359" w:rsidRPr="00FA6359" w:rsidTr="00FA6359">
        <w:trPr>
          <w:trHeight w:val="278"/>
        </w:trPr>
        <w:tc>
          <w:tcPr>
            <w:tcW w:w="3450" w:type="dxa"/>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97,5%+Kulit biji kopi 2,5%</w:t>
            </w:r>
          </w:p>
        </w:tc>
        <w:tc>
          <w:tcPr>
            <w:tcW w:w="1006"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109.00</w:t>
            </w:r>
          </w:p>
        </w:tc>
        <w:tc>
          <w:tcPr>
            <w:tcW w:w="916"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46.00</w:t>
            </w:r>
          </w:p>
        </w:tc>
        <w:tc>
          <w:tcPr>
            <w:tcW w:w="967"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64.00</w:t>
            </w:r>
          </w:p>
        </w:tc>
        <w:tc>
          <w:tcPr>
            <w:tcW w:w="1421"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73.00 a</w:t>
            </w:r>
          </w:p>
        </w:tc>
      </w:tr>
      <w:tr w:rsidR="00FA6359" w:rsidRPr="00FA6359" w:rsidTr="00FA6359">
        <w:trPr>
          <w:trHeight w:val="283"/>
        </w:trPr>
        <w:tc>
          <w:tcPr>
            <w:tcW w:w="3450" w:type="dxa"/>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95%+Kulit biji kopi 5%</w:t>
            </w:r>
          </w:p>
        </w:tc>
        <w:tc>
          <w:tcPr>
            <w:tcW w:w="1006"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123.00</w:t>
            </w:r>
          </w:p>
        </w:tc>
        <w:tc>
          <w:tcPr>
            <w:tcW w:w="916"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118.00</w:t>
            </w:r>
          </w:p>
        </w:tc>
        <w:tc>
          <w:tcPr>
            <w:tcW w:w="967"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64.00</w:t>
            </w:r>
          </w:p>
        </w:tc>
        <w:tc>
          <w:tcPr>
            <w:tcW w:w="1421"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101.67 a</w:t>
            </w:r>
          </w:p>
        </w:tc>
      </w:tr>
      <w:tr w:rsidR="00FA6359" w:rsidRPr="00FA6359" w:rsidTr="00FA6359">
        <w:trPr>
          <w:trHeight w:val="279"/>
        </w:trPr>
        <w:tc>
          <w:tcPr>
            <w:tcW w:w="3450" w:type="dxa"/>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92,5%+Kulit biji kopi 7,5%</w:t>
            </w:r>
          </w:p>
        </w:tc>
        <w:tc>
          <w:tcPr>
            <w:tcW w:w="1006"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117.00</w:t>
            </w:r>
          </w:p>
        </w:tc>
        <w:tc>
          <w:tcPr>
            <w:tcW w:w="916"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114.00</w:t>
            </w:r>
          </w:p>
        </w:tc>
        <w:tc>
          <w:tcPr>
            <w:tcW w:w="967"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84.00</w:t>
            </w:r>
          </w:p>
        </w:tc>
        <w:tc>
          <w:tcPr>
            <w:tcW w:w="1421"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105.00 a</w:t>
            </w:r>
          </w:p>
        </w:tc>
      </w:tr>
      <w:tr w:rsidR="00FA6359" w:rsidRPr="00FA6359" w:rsidTr="00FA6359">
        <w:trPr>
          <w:trHeight w:val="284"/>
        </w:trPr>
        <w:tc>
          <w:tcPr>
            <w:tcW w:w="3450" w:type="dxa"/>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90%+Kulit biji kopi 10%</w:t>
            </w:r>
          </w:p>
        </w:tc>
        <w:tc>
          <w:tcPr>
            <w:tcW w:w="1006"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85.00</w:t>
            </w:r>
          </w:p>
        </w:tc>
        <w:tc>
          <w:tcPr>
            <w:tcW w:w="916"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75.00</w:t>
            </w:r>
          </w:p>
        </w:tc>
        <w:tc>
          <w:tcPr>
            <w:tcW w:w="967"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100.00</w:t>
            </w:r>
          </w:p>
        </w:tc>
        <w:tc>
          <w:tcPr>
            <w:tcW w:w="1421" w:type="dxa"/>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86.67 a</w:t>
            </w:r>
          </w:p>
        </w:tc>
      </w:tr>
    </w:tbl>
    <w:p w:rsidR="00FA6359" w:rsidRDefault="00FA6359" w:rsidP="00CA6EBF">
      <w:pPr>
        <w:pStyle w:val="ListParagraph"/>
        <w:autoSpaceDE w:val="0"/>
        <w:autoSpaceDN w:val="0"/>
        <w:adjustRightInd w:val="0"/>
        <w:spacing w:after="0" w:line="240" w:lineRule="auto"/>
        <w:ind w:left="1418" w:hanging="1418"/>
        <w:rPr>
          <w:rFonts w:ascii="Tahoma" w:hAnsi="Tahoma" w:cs="Tahoma"/>
          <w:sz w:val="20"/>
          <w:szCs w:val="20"/>
        </w:rPr>
      </w:pPr>
      <w:r w:rsidRPr="00FA6359">
        <w:rPr>
          <w:rFonts w:ascii="Tahoma" w:hAnsi="Tahoma" w:cs="Tahoma"/>
          <w:sz w:val="20"/>
          <w:szCs w:val="20"/>
        </w:rPr>
        <w:t>Keterangan : Nilai purata yang diikuti dengan huruf yang sama pada kolom yang sama menunjukkan tidak berbeda nyata menurut Uji F taraf 5%.</w:t>
      </w:r>
    </w:p>
    <w:p w:rsidR="00FA6359" w:rsidRDefault="00FA6359" w:rsidP="00FA6359">
      <w:pPr>
        <w:pStyle w:val="ListParagraph"/>
        <w:autoSpaceDE w:val="0"/>
        <w:autoSpaceDN w:val="0"/>
        <w:adjustRightInd w:val="0"/>
        <w:spacing w:after="0" w:line="240" w:lineRule="auto"/>
        <w:ind w:left="1418" w:hanging="1418"/>
        <w:jc w:val="center"/>
        <w:rPr>
          <w:rFonts w:ascii="Times New Roman" w:hAnsi="Times New Roman" w:cs="Times New Roman"/>
        </w:rPr>
      </w:pPr>
    </w:p>
    <w:p w:rsidR="007C15B6" w:rsidRPr="007C15B6" w:rsidRDefault="007C15B6" w:rsidP="007C15B6">
      <w:pPr>
        <w:pStyle w:val="ListParagraph"/>
        <w:autoSpaceDE w:val="0"/>
        <w:autoSpaceDN w:val="0"/>
        <w:adjustRightInd w:val="0"/>
        <w:spacing w:after="0" w:line="240" w:lineRule="auto"/>
        <w:ind w:left="0" w:firstLine="709"/>
        <w:jc w:val="both"/>
        <w:rPr>
          <w:rFonts w:ascii="Tahoma" w:hAnsi="Tahoma" w:cs="Tahoma"/>
        </w:rPr>
      </w:pPr>
      <w:r w:rsidRPr="007C15B6">
        <w:rPr>
          <w:rFonts w:ascii="Tahoma" w:hAnsi="Tahoma" w:cs="Tahoma"/>
        </w:rPr>
        <w:t>Dari hasil analisis dengan sidik ragam jumlah total badan buah jamur merang dengan semua perlakuan pemberian takaran kulit biji kopi sebagai media pertumbuhan jamur merang menunjukkan tidak ada beda nya</w:t>
      </w:r>
      <w:r w:rsidR="00441192">
        <w:rPr>
          <w:rFonts w:ascii="Tahoma" w:hAnsi="Tahoma" w:cs="Tahoma"/>
        </w:rPr>
        <w:t>ta antar perlakuan</w:t>
      </w:r>
      <w:r w:rsidRPr="007C15B6">
        <w:rPr>
          <w:rFonts w:ascii="Tahoma" w:hAnsi="Tahoma" w:cs="Tahoma"/>
        </w:rPr>
        <w:t>. Purata jumlah total badan buah jamur merang disajikan pada tabel</w:t>
      </w:r>
      <w:r>
        <w:rPr>
          <w:rFonts w:ascii="Tahoma" w:hAnsi="Tahoma" w:cs="Tahoma"/>
        </w:rPr>
        <w:t xml:space="preserve"> 5</w:t>
      </w:r>
      <w:r w:rsidRPr="007C15B6">
        <w:rPr>
          <w:rFonts w:ascii="Tahoma" w:hAnsi="Tahoma" w:cs="Tahoma"/>
        </w:rPr>
        <w:t>.</w:t>
      </w:r>
      <w:r w:rsidR="00B108E3">
        <w:rPr>
          <w:rFonts w:ascii="Tahoma" w:hAnsi="Tahoma" w:cs="Tahoma"/>
        </w:rPr>
        <w:t xml:space="preserve"> Dari purata jumlah total badan buah dari berbagai perlakuan dan panen ke 1 sampai ke 5 tidak terdapat beda nyata.</w:t>
      </w:r>
    </w:p>
    <w:p w:rsidR="007C15B6" w:rsidRPr="00B52A45" w:rsidRDefault="007C15B6" w:rsidP="007C15B6">
      <w:pPr>
        <w:pStyle w:val="ListParagraph"/>
        <w:autoSpaceDE w:val="0"/>
        <w:autoSpaceDN w:val="0"/>
        <w:adjustRightInd w:val="0"/>
        <w:spacing w:after="0" w:line="240" w:lineRule="auto"/>
        <w:ind w:left="0" w:firstLine="709"/>
        <w:jc w:val="both"/>
        <w:rPr>
          <w:rFonts w:ascii="Times New Roman" w:hAnsi="Times New Roman" w:cs="Times New Roman"/>
        </w:rPr>
      </w:pPr>
    </w:p>
    <w:p w:rsidR="00FA6359" w:rsidRPr="00FA6359" w:rsidRDefault="00CA6EBF" w:rsidP="00FA6359">
      <w:pPr>
        <w:spacing w:line="240" w:lineRule="auto"/>
        <w:ind w:left="709" w:hanging="709"/>
        <w:jc w:val="left"/>
        <w:rPr>
          <w:rFonts w:ascii="Tahoma" w:hAnsi="Tahoma" w:cs="Tahoma"/>
          <w:b/>
          <w:sz w:val="20"/>
          <w:szCs w:val="20"/>
        </w:rPr>
      </w:pPr>
      <w:r>
        <w:rPr>
          <w:rFonts w:ascii="Tahoma" w:hAnsi="Tahoma" w:cs="Tahoma"/>
          <w:b/>
          <w:sz w:val="20"/>
          <w:szCs w:val="20"/>
        </w:rPr>
        <w:lastRenderedPageBreak/>
        <w:t>Tabel 6</w:t>
      </w:r>
      <w:r w:rsidR="00FA6359" w:rsidRPr="00FA6359">
        <w:rPr>
          <w:rFonts w:ascii="Tahoma" w:hAnsi="Tahoma" w:cs="Tahoma"/>
          <w:b/>
          <w:sz w:val="20"/>
          <w:szCs w:val="20"/>
        </w:rPr>
        <w:t>. Berat badan buah (g) pada panen ke 1, 2, 3, 4, 5 pada perlakuan penambahan kulit biji kopi</w:t>
      </w:r>
    </w:p>
    <w:tbl>
      <w:tblPr>
        <w:tblStyle w:val="TableGrid"/>
        <w:tblW w:w="8473" w:type="dxa"/>
        <w:tblLook w:val="04A0" w:firstRow="1" w:lastRow="0" w:firstColumn="1" w:lastColumn="0" w:noHBand="0" w:noVBand="1"/>
      </w:tblPr>
      <w:tblGrid>
        <w:gridCol w:w="1095"/>
        <w:gridCol w:w="2295"/>
        <w:gridCol w:w="992"/>
        <w:gridCol w:w="1128"/>
        <w:gridCol w:w="987"/>
        <w:gridCol w:w="987"/>
        <w:gridCol w:w="989"/>
      </w:tblGrid>
      <w:tr w:rsidR="00FA6359" w:rsidRPr="00FA6359" w:rsidTr="00CA6EBF">
        <w:trPr>
          <w:gridBefore w:val="1"/>
          <w:wBefore w:w="1095" w:type="dxa"/>
          <w:trHeight w:val="170"/>
        </w:trPr>
        <w:tc>
          <w:tcPr>
            <w:tcW w:w="2295" w:type="dxa"/>
            <w:vMerge w:val="restart"/>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Perlakuan</w:t>
            </w:r>
          </w:p>
        </w:tc>
        <w:tc>
          <w:tcPr>
            <w:tcW w:w="5083" w:type="dxa"/>
            <w:gridSpan w:val="5"/>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Berat badan buah (g) pada panen ke-</w:t>
            </w:r>
          </w:p>
        </w:tc>
      </w:tr>
      <w:tr w:rsidR="00FA6359" w:rsidRPr="00FA6359" w:rsidTr="00CA6EBF">
        <w:trPr>
          <w:gridBefore w:val="1"/>
          <w:wBefore w:w="1095" w:type="dxa"/>
          <w:trHeight w:val="170"/>
        </w:trPr>
        <w:tc>
          <w:tcPr>
            <w:tcW w:w="2295" w:type="dxa"/>
            <w:vMerge/>
            <w:tcBorders>
              <w:top w:val="nil"/>
              <w:left w:val="nil"/>
              <w:bottom w:val="single" w:sz="4" w:space="0" w:color="auto"/>
              <w:right w:val="nil"/>
            </w:tcBorders>
          </w:tcPr>
          <w:p w:rsidR="00FA6359" w:rsidRPr="00FA6359" w:rsidRDefault="00FA6359" w:rsidP="00FA6359">
            <w:pPr>
              <w:spacing w:line="240" w:lineRule="auto"/>
              <w:rPr>
                <w:rFonts w:ascii="Tahoma" w:hAnsi="Tahoma" w:cs="Tahoma"/>
                <w:sz w:val="20"/>
                <w:szCs w:val="20"/>
              </w:rPr>
            </w:pPr>
          </w:p>
        </w:tc>
        <w:tc>
          <w:tcPr>
            <w:tcW w:w="992"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1</w:t>
            </w:r>
          </w:p>
        </w:tc>
        <w:tc>
          <w:tcPr>
            <w:tcW w:w="1128"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2</w:t>
            </w:r>
          </w:p>
        </w:tc>
        <w:tc>
          <w:tcPr>
            <w:tcW w:w="987"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3</w:t>
            </w:r>
          </w:p>
        </w:tc>
        <w:tc>
          <w:tcPr>
            <w:tcW w:w="987"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4</w:t>
            </w:r>
          </w:p>
        </w:tc>
        <w:tc>
          <w:tcPr>
            <w:tcW w:w="989" w:type="dxa"/>
            <w:tcBorders>
              <w:top w:val="single" w:sz="4" w:space="0" w:color="auto"/>
              <w:left w:val="nil"/>
              <w:bottom w:val="single" w:sz="4" w:space="0" w:color="auto"/>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5</w:t>
            </w:r>
          </w:p>
        </w:tc>
      </w:tr>
      <w:tr w:rsidR="00FA6359" w:rsidRPr="00FA6359" w:rsidTr="00CA6EBF">
        <w:trPr>
          <w:trHeight w:val="268"/>
        </w:trPr>
        <w:tc>
          <w:tcPr>
            <w:tcW w:w="3390" w:type="dxa"/>
            <w:gridSpan w:val="2"/>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100%</w:t>
            </w:r>
          </w:p>
        </w:tc>
        <w:tc>
          <w:tcPr>
            <w:tcW w:w="992"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94.00 a</w:t>
            </w:r>
          </w:p>
        </w:tc>
        <w:tc>
          <w:tcPr>
            <w:tcW w:w="1128"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67.50 b</w:t>
            </w:r>
          </w:p>
        </w:tc>
        <w:tc>
          <w:tcPr>
            <w:tcW w:w="987"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54.50 a</w:t>
            </w:r>
          </w:p>
        </w:tc>
        <w:tc>
          <w:tcPr>
            <w:tcW w:w="987"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57.50 a</w:t>
            </w:r>
          </w:p>
        </w:tc>
        <w:tc>
          <w:tcPr>
            <w:tcW w:w="989" w:type="dxa"/>
            <w:tcBorders>
              <w:top w:val="single" w:sz="4" w:space="0" w:color="auto"/>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37.00 a</w:t>
            </w:r>
          </w:p>
        </w:tc>
      </w:tr>
      <w:tr w:rsidR="00FA6359" w:rsidRPr="00FA6359" w:rsidTr="00CA6EBF">
        <w:trPr>
          <w:trHeight w:val="264"/>
        </w:trPr>
        <w:tc>
          <w:tcPr>
            <w:tcW w:w="3390" w:type="dxa"/>
            <w:gridSpan w:val="2"/>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97,5%+Kulit biji kopi 2,5%</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112.00 a</w:t>
            </w:r>
          </w:p>
        </w:tc>
        <w:tc>
          <w:tcPr>
            <w:tcW w:w="1128"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71.67 b</w:t>
            </w:r>
          </w:p>
        </w:tc>
        <w:tc>
          <w:tcPr>
            <w:tcW w:w="987"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69.33 a</w:t>
            </w:r>
          </w:p>
        </w:tc>
        <w:tc>
          <w:tcPr>
            <w:tcW w:w="987"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63.33 a</w:t>
            </w:r>
          </w:p>
        </w:tc>
        <w:tc>
          <w:tcPr>
            <w:tcW w:w="989"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39.33 a</w:t>
            </w:r>
          </w:p>
        </w:tc>
      </w:tr>
      <w:tr w:rsidR="00FA6359" w:rsidRPr="00FA6359" w:rsidTr="00CA6EBF">
        <w:trPr>
          <w:trHeight w:val="266"/>
        </w:trPr>
        <w:tc>
          <w:tcPr>
            <w:tcW w:w="3390" w:type="dxa"/>
            <w:gridSpan w:val="2"/>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95%+Kulit biji kopi 5%</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84.33 a</w:t>
            </w:r>
          </w:p>
        </w:tc>
        <w:tc>
          <w:tcPr>
            <w:tcW w:w="1128"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93.33 ab</w:t>
            </w:r>
          </w:p>
        </w:tc>
        <w:tc>
          <w:tcPr>
            <w:tcW w:w="987"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55.67 a</w:t>
            </w:r>
          </w:p>
        </w:tc>
        <w:tc>
          <w:tcPr>
            <w:tcW w:w="987"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54.67 a</w:t>
            </w:r>
          </w:p>
        </w:tc>
        <w:tc>
          <w:tcPr>
            <w:tcW w:w="989"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37.33 a</w:t>
            </w:r>
          </w:p>
        </w:tc>
      </w:tr>
      <w:tr w:rsidR="00FA6359" w:rsidRPr="00FA6359" w:rsidTr="00CA6EBF">
        <w:trPr>
          <w:trHeight w:val="261"/>
        </w:trPr>
        <w:tc>
          <w:tcPr>
            <w:tcW w:w="3390" w:type="dxa"/>
            <w:gridSpan w:val="2"/>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92,5%+Kulit biji kopi 7,5%</w:t>
            </w:r>
          </w:p>
        </w:tc>
        <w:tc>
          <w:tcPr>
            <w:tcW w:w="992"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93.33 a</w:t>
            </w:r>
          </w:p>
        </w:tc>
        <w:tc>
          <w:tcPr>
            <w:tcW w:w="1128"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101.67 a</w:t>
            </w:r>
          </w:p>
        </w:tc>
        <w:tc>
          <w:tcPr>
            <w:tcW w:w="987"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83.00 a</w:t>
            </w:r>
          </w:p>
        </w:tc>
        <w:tc>
          <w:tcPr>
            <w:tcW w:w="987"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72.00 a</w:t>
            </w:r>
          </w:p>
        </w:tc>
        <w:tc>
          <w:tcPr>
            <w:tcW w:w="989" w:type="dxa"/>
            <w:tcBorders>
              <w:top w:val="nil"/>
              <w:left w:val="nil"/>
              <w:bottom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42.67 a</w:t>
            </w:r>
          </w:p>
        </w:tc>
      </w:tr>
      <w:tr w:rsidR="00FA6359" w:rsidRPr="00FA6359" w:rsidTr="00CA6EBF">
        <w:trPr>
          <w:trHeight w:val="265"/>
        </w:trPr>
        <w:tc>
          <w:tcPr>
            <w:tcW w:w="3390" w:type="dxa"/>
            <w:gridSpan w:val="2"/>
            <w:tcBorders>
              <w:top w:val="nil"/>
              <w:left w:val="nil"/>
              <w:right w:val="nil"/>
            </w:tcBorders>
            <w:vAlign w:val="center"/>
          </w:tcPr>
          <w:p w:rsidR="00FA6359" w:rsidRPr="00FA6359" w:rsidRDefault="00FA6359" w:rsidP="00FA6359">
            <w:pPr>
              <w:spacing w:line="240" w:lineRule="auto"/>
              <w:jc w:val="center"/>
              <w:rPr>
                <w:rFonts w:ascii="Tahoma" w:hAnsi="Tahoma" w:cs="Tahoma"/>
                <w:sz w:val="20"/>
                <w:szCs w:val="20"/>
              </w:rPr>
            </w:pPr>
            <w:r w:rsidRPr="00FA6359">
              <w:rPr>
                <w:rFonts w:ascii="Tahoma" w:hAnsi="Tahoma" w:cs="Tahoma"/>
                <w:sz w:val="20"/>
                <w:szCs w:val="20"/>
              </w:rPr>
              <w:t>Jerami 90%+Kulit biji kopi 10%</w:t>
            </w:r>
          </w:p>
        </w:tc>
        <w:tc>
          <w:tcPr>
            <w:tcW w:w="992"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71.33 a</w:t>
            </w:r>
          </w:p>
        </w:tc>
        <w:tc>
          <w:tcPr>
            <w:tcW w:w="1128"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78.00 b</w:t>
            </w:r>
          </w:p>
        </w:tc>
        <w:tc>
          <w:tcPr>
            <w:tcW w:w="987"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60.33 a</w:t>
            </w:r>
          </w:p>
        </w:tc>
        <w:tc>
          <w:tcPr>
            <w:tcW w:w="987"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66.33 a</w:t>
            </w:r>
          </w:p>
        </w:tc>
        <w:tc>
          <w:tcPr>
            <w:tcW w:w="989" w:type="dxa"/>
            <w:tcBorders>
              <w:top w:val="nil"/>
              <w:left w:val="nil"/>
              <w:right w:val="nil"/>
            </w:tcBorders>
            <w:vAlign w:val="center"/>
          </w:tcPr>
          <w:p w:rsidR="00FA6359" w:rsidRPr="00FA6359" w:rsidRDefault="00FA6359" w:rsidP="00FA6359">
            <w:pPr>
              <w:spacing w:line="240" w:lineRule="auto"/>
              <w:jc w:val="center"/>
              <w:rPr>
                <w:rFonts w:ascii="Tahoma" w:hAnsi="Tahoma" w:cs="Tahoma"/>
                <w:color w:val="000000"/>
                <w:sz w:val="20"/>
                <w:szCs w:val="20"/>
              </w:rPr>
            </w:pPr>
            <w:r w:rsidRPr="00FA6359">
              <w:rPr>
                <w:rFonts w:ascii="Tahoma" w:hAnsi="Tahoma" w:cs="Tahoma"/>
                <w:color w:val="000000"/>
                <w:sz w:val="20"/>
                <w:szCs w:val="20"/>
              </w:rPr>
              <w:t>45.00 a</w:t>
            </w:r>
          </w:p>
        </w:tc>
      </w:tr>
    </w:tbl>
    <w:p w:rsidR="00FA6359" w:rsidRDefault="00FA6359" w:rsidP="00FA6359">
      <w:pPr>
        <w:spacing w:line="240" w:lineRule="auto"/>
        <w:rPr>
          <w:rFonts w:ascii="Tahoma" w:hAnsi="Tahoma" w:cs="Tahoma"/>
          <w:sz w:val="20"/>
          <w:szCs w:val="20"/>
        </w:rPr>
      </w:pPr>
      <w:r w:rsidRPr="00FA6359">
        <w:rPr>
          <w:rFonts w:ascii="Tahoma" w:hAnsi="Tahoma" w:cs="Tahoma"/>
          <w:sz w:val="20"/>
          <w:szCs w:val="20"/>
        </w:rPr>
        <w:t>Keterangan : Nilai purata yang diikuti dengan huruf</w:t>
      </w:r>
      <w:r w:rsidR="00CA6EBF">
        <w:rPr>
          <w:rFonts w:ascii="Tahoma" w:hAnsi="Tahoma" w:cs="Tahoma"/>
          <w:sz w:val="20"/>
          <w:szCs w:val="20"/>
        </w:rPr>
        <w:t xml:space="preserve"> yang sama pada kolom yang sama</w:t>
      </w:r>
      <w:r w:rsidR="00CA6EBF">
        <w:rPr>
          <w:rFonts w:ascii="Tahoma" w:hAnsi="Tahoma" w:cs="Tahoma"/>
          <w:sz w:val="20"/>
          <w:szCs w:val="20"/>
        </w:rPr>
        <w:tab/>
      </w:r>
      <w:r w:rsidRPr="00FA6359">
        <w:rPr>
          <w:rFonts w:ascii="Tahoma" w:hAnsi="Tahoma" w:cs="Tahoma"/>
          <w:sz w:val="20"/>
          <w:szCs w:val="20"/>
        </w:rPr>
        <w:t>menunjukkan tidak berbeda nyata menurut DMRT taraf 5%.</w:t>
      </w:r>
    </w:p>
    <w:p w:rsidR="00441192" w:rsidRDefault="00441192" w:rsidP="00FA6359">
      <w:pPr>
        <w:spacing w:line="240" w:lineRule="auto"/>
        <w:rPr>
          <w:rFonts w:ascii="Tahoma" w:hAnsi="Tahoma" w:cs="Tahoma"/>
          <w:sz w:val="20"/>
          <w:szCs w:val="20"/>
        </w:rPr>
      </w:pPr>
    </w:p>
    <w:p w:rsidR="00441192" w:rsidRDefault="00441192" w:rsidP="00441192">
      <w:pPr>
        <w:pStyle w:val="ListParagraph"/>
        <w:autoSpaceDE w:val="0"/>
        <w:autoSpaceDN w:val="0"/>
        <w:adjustRightInd w:val="0"/>
        <w:spacing w:after="0" w:line="240" w:lineRule="auto"/>
        <w:ind w:left="0" w:firstLine="567"/>
        <w:jc w:val="both"/>
        <w:rPr>
          <w:rFonts w:ascii="Tahoma" w:hAnsi="Tahoma" w:cs="Tahoma"/>
        </w:rPr>
      </w:pPr>
      <w:r w:rsidRPr="00441192">
        <w:rPr>
          <w:rFonts w:ascii="Tahoma" w:hAnsi="Tahoma" w:cs="Tahoma"/>
        </w:rPr>
        <w:t xml:space="preserve">Dari hasil analisis dengan sidik ragam berat badan buah jamur merang dengan semua perlakuan pemberian takaran kulit biji kopi sebagai media pertumbuhan jamur merang menunjukkan adanya beda nyata pada panen. Purata berat badan buah jamur merang disajikan pada tabel </w:t>
      </w:r>
      <w:r>
        <w:rPr>
          <w:rFonts w:ascii="Tahoma" w:hAnsi="Tahoma" w:cs="Tahoma"/>
        </w:rPr>
        <w:t>6</w:t>
      </w:r>
      <w:r w:rsidRPr="00441192">
        <w:rPr>
          <w:rFonts w:ascii="Tahoma" w:hAnsi="Tahoma" w:cs="Tahoma"/>
        </w:rPr>
        <w:t>.</w:t>
      </w:r>
    </w:p>
    <w:p w:rsidR="00B108E3" w:rsidRPr="00B108E3" w:rsidRDefault="00B108E3" w:rsidP="00441192">
      <w:pPr>
        <w:pStyle w:val="ListParagraph"/>
        <w:autoSpaceDE w:val="0"/>
        <w:autoSpaceDN w:val="0"/>
        <w:adjustRightInd w:val="0"/>
        <w:spacing w:after="0" w:line="240" w:lineRule="auto"/>
        <w:ind w:left="0" w:firstLine="567"/>
        <w:jc w:val="both"/>
        <w:rPr>
          <w:rFonts w:ascii="Tahoma" w:hAnsi="Tahoma" w:cs="Tahoma"/>
        </w:rPr>
      </w:pPr>
      <w:r w:rsidRPr="00B108E3">
        <w:rPr>
          <w:rFonts w:ascii="Tahoma" w:hAnsi="Tahoma" w:cs="Tahoma"/>
        </w:rPr>
        <w:t>B</w:t>
      </w:r>
      <w:r w:rsidRPr="00B108E3">
        <w:rPr>
          <w:rFonts w:ascii="Tahoma" w:hAnsi="Tahoma" w:cs="Tahoma"/>
        </w:rPr>
        <w:t>erat badan buah jamur merang perlakuan dengan komposisi media jerami 92,5%+kulit biji kopi 7,5% memberikan pengaruh nyata dengan perlakuan media jerami 100%, jerami 97,5%+kulit biji kopi 2,5% maupun pada media jerami 90%+kulit biji  kopi 10%, namun tidak menunjukkan hasil yang signifikan pada perlakuan media jerami 95%+kulit biji kopi 5%. Hal ini dikarenakan penambahan takaran kulit biji kopi mampu menunjang kebutuhan unsur hara yang dibutuhkan oleh jamur.</w:t>
      </w:r>
      <w:r>
        <w:rPr>
          <w:rFonts w:ascii="Tahoma" w:hAnsi="Tahoma" w:cs="Tahoma"/>
        </w:rPr>
        <w:t xml:space="preserve"> </w:t>
      </w:r>
      <w:r w:rsidRPr="00B108E3">
        <w:rPr>
          <w:rFonts w:ascii="Tahoma" w:hAnsi="Tahoma" w:cs="Tahoma"/>
        </w:rPr>
        <w:t>Hal ini diduga kulit biji kopi mampu memberikan unsur hara yang dibutuhkan bagi jamur seperti N, P dan K. Jamur sebagai tanaman yang tumbuh dan berkembang dengan perubahan yang bersifat dinamis membutuhkan hara untuk menunjang pertumbuhan dan perkembangannya. Pernyataan ini sejalan dengan pendapat Agus (2002) bahwa tanaman  jamur  membutuhkan unsur hara yang  seimbang untuk  pertumbuhan  dan  perkembangannya.</w:t>
      </w:r>
    </w:p>
    <w:p w:rsidR="00441192" w:rsidRDefault="00441192" w:rsidP="00FA6359">
      <w:pPr>
        <w:spacing w:line="240" w:lineRule="auto"/>
        <w:rPr>
          <w:rFonts w:ascii="Tahoma" w:hAnsi="Tahoma" w:cs="Tahoma"/>
          <w:sz w:val="20"/>
          <w:szCs w:val="20"/>
        </w:rPr>
      </w:pPr>
    </w:p>
    <w:p w:rsidR="00CA6EBF" w:rsidRPr="00CA6EBF" w:rsidRDefault="00CA6EBF" w:rsidP="00CA6EBF">
      <w:pPr>
        <w:spacing w:line="240" w:lineRule="auto"/>
        <w:ind w:left="851" w:hanging="851"/>
        <w:jc w:val="left"/>
        <w:rPr>
          <w:rFonts w:ascii="Tahoma" w:hAnsi="Tahoma" w:cs="Tahoma"/>
          <w:b/>
          <w:sz w:val="20"/>
          <w:szCs w:val="20"/>
        </w:rPr>
      </w:pPr>
      <w:r w:rsidRPr="00CA6EBF">
        <w:rPr>
          <w:rFonts w:ascii="Tahoma" w:hAnsi="Tahoma" w:cs="Tahoma"/>
          <w:b/>
          <w:sz w:val="20"/>
          <w:szCs w:val="20"/>
        </w:rPr>
        <w:t>Tabel 7. Berat  total badan buah (g/m</w:t>
      </w:r>
      <w:r w:rsidRPr="00CA6EBF">
        <w:rPr>
          <w:rFonts w:ascii="Tahoma" w:hAnsi="Tahoma" w:cs="Tahoma"/>
          <w:b/>
          <w:sz w:val="20"/>
          <w:szCs w:val="20"/>
          <w:vertAlign w:val="superscript"/>
        </w:rPr>
        <w:t>2</w:t>
      </w:r>
      <w:r w:rsidRPr="00CA6EBF">
        <w:rPr>
          <w:rFonts w:ascii="Tahoma" w:hAnsi="Tahoma" w:cs="Tahoma"/>
          <w:b/>
          <w:sz w:val="20"/>
          <w:szCs w:val="20"/>
        </w:rPr>
        <w:t>) dari panen ke 1 hingga panen ke 5 pada perlakuan penambahan kulit biji kopi</w:t>
      </w:r>
    </w:p>
    <w:tbl>
      <w:tblPr>
        <w:tblStyle w:val="TableGrid"/>
        <w:tblW w:w="75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871"/>
        <w:gridCol w:w="1017"/>
        <w:gridCol w:w="962"/>
        <w:gridCol w:w="1364"/>
      </w:tblGrid>
      <w:tr w:rsidR="00CA6EBF" w:rsidRPr="00CA6EBF" w:rsidTr="00CA6EBF">
        <w:trPr>
          <w:trHeight w:val="140"/>
        </w:trPr>
        <w:tc>
          <w:tcPr>
            <w:tcW w:w="3344" w:type="dxa"/>
            <w:vMerge w:val="restart"/>
            <w:tcBorders>
              <w:top w:val="single" w:sz="4" w:space="0" w:color="auto"/>
              <w:bottom w:val="nil"/>
            </w:tcBorders>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Perlakuan</w:t>
            </w:r>
          </w:p>
        </w:tc>
        <w:tc>
          <w:tcPr>
            <w:tcW w:w="2850" w:type="dxa"/>
            <w:gridSpan w:val="3"/>
            <w:tcBorders>
              <w:top w:val="single" w:sz="4" w:space="0" w:color="auto"/>
              <w:bottom w:val="single" w:sz="4" w:space="0" w:color="auto"/>
            </w:tcBorders>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Ulangan</w:t>
            </w:r>
          </w:p>
        </w:tc>
        <w:tc>
          <w:tcPr>
            <w:tcW w:w="1364" w:type="dxa"/>
            <w:vMerge w:val="restart"/>
            <w:tcBorders>
              <w:top w:val="single" w:sz="4" w:space="0" w:color="auto"/>
            </w:tcBorders>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Rerata</w:t>
            </w:r>
          </w:p>
        </w:tc>
      </w:tr>
      <w:tr w:rsidR="00CA6EBF" w:rsidRPr="00CA6EBF" w:rsidTr="00CA6EBF">
        <w:trPr>
          <w:trHeight w:val="140"/>
        </w:trPr>
        <w:tc>
          <w:tcPr>
            <w:tcW w:w="3344" w:type="dxa"/>
            <w:vMerge/>
            <w:tcBorders>
              <w:top w:val="nil"/>
              <w:bottom w:val="single" w:sz="4" w:space="0" w:color="auto"/>
            </w:tcBorders>
          </w:tcPr>
          <w:p w:rsidR="00CA6EBF" w:rsidRPr="00CA6EBF" w:rsidRDefault="00CA6EBF" w:rsidP="00CA6EBF">
            <w:pPr>
              <w:spacing w:line="240" w:lineRule="auto"/>
              <w:rPr>
                <w:rFonts w:ascii="Tahoma" w:hAnsi="Tahoma" w:cs="Tahoma"/>
                <w:sz w:val="20"/>
                <w:szCs w:val="20"/>
              </w:rPr>
            </w:pPr>
          </w:p>
        </w:tc>
        <w:tc>
          <w:tcPr>
            <w:tcW w:w="871" w:type="dxa"/>
            <w:tcBorders>
              <w:top w:val="single" w:sz="4" w:space="0" w:color="auto"/>
              <w:bottom w:val="single" w:sz="4" w:space="0" w:color="auto"/>
            </w:tcBorders>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U1</w:t>
            </w:r>
          </w:p>
        </w:tc>
        <w:tc>
          <w:tcPr>
            <w:tcW w:w="1017" w:type="dxa"/>
            <w:tcBorders>
              <w:top w:val="single" w:sz="4" w:space="0" w:color="auto"/>
              <w:bottom w:val="single" w:sz="4" w:space="0" w:color="auto"/>
            </w:tcBorders>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U2</w:t>
            </w:r>
          </w:p>
        </w:tc>
        <w:tc>
          <w:tcPr>
            <w:tcW w:w="961" w:type="dxa"/>
            <w:tcBorders>
              <w:top w:val="single" w:sz="4" w:space="0" w:color="auto"/>
              <w:bottom w:val="single" w:sz="4" w:space="0" w:color="auto"/>
            </w:tcBorders>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U3</w:t>
            </w:r>
          </w:p>
        </w:tc>
        <w:tc>
          <w:tcPr>
            <w:tcW w:w="1364" w:type="dxa"/>
            <w:vMerge/>
            <w:tcBorders>
              <w:bottom w:val="single" w:sz="4" w:space="0" w:color="auto"/>
            </w:tcBorders>
          </w:tcPr>
          <w:p w:rsidR="00CA6EBF" w:rsidRPr="00CA6EBF" w:rsidRDefault="00CA6EBF" w:rsidP="00CA6EBF">
            <w:pPr>
              <w:spacing w:line="240" w:lineRule="auto"/>
              <w:rPr>
                <w:rFonts w:ascii="Tahoma" w:hAnsi="Tahoma" w:cs="Tahoma"/>
                <w:sz w:val="20"/>
                <w:szCs w:val="20"/>
              </w:rPr>
            </w:pPr>
          </w:p>
        </w:tc>
      </w:tr>
      <w:tr w:rsidR="00CA6EBF" w:rsidRPr="00CA6EBF" w:rsidTr="00CA6EBF">
        <w:trPr>
          <w:trHeight w:val="253"/>
        </w:trPr>
        <w:tc>
          <w:tcPr>
            <w:tcW w:w="3344" w:type="dxa"/>
            <w:tcBorders>
              <w:top w:val="single" w:sz="4" w:space="0" w:color="auto"/>
            </w:tcBorders>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Jerami 100%</w:t>
            </w:r>
          </w:p>
        </w:tc>
        <w:tc>
          <w:tcPr>
            <w:tcW w:w="871" w:type="dxa"/>
            <w:tcBorders>
              <w:top w:val="single" w:sz="4" w:space="0" w:color="auto"/>
            </w:tcBorders>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1107</w:t>
            </w:r>
          </w:p>
        </w:tc>
        <w:tc>
          <w:tcPr>
            <w:tcW w:w="1017" w:type="dxa"/>
            <w:tcBorders>
              <w:top w:val="single" w:sz="4" w:space="0" w:color="auto"/>
            </w:tcBorders>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786</w:t>
            </w:r>
          </w:p>
        </w:tc>
        <w:tc>
          <w:tcPr>
            <w:tcW w:w="961" w:type="dxa"/>
            <w:tcBorders>
              <w:top w:val="single" w:sz="4" w:space="0" w:color="auto"/>
            </w:tcBorders>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974</w:t>
            </w:r>
          </w:p>
        </w:tc>
        <w:tc>
          <w:tcPr>
            <w:tcW w:w="1364" w:type="dxa"/>
            <w:tcBorders>
              <w:top w:val="single" w:sz="4" w:space="0" w:color="auto"/>
            </w:tcBorders>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955.67 b</w:t>
            </w:r>
          </w:p>
        </w:tc>
      </w:tr>
      <w:tr w:rsidR="00CA6EBF" w:rsidRPr="00CA6EBF" w:rsidTr="00CA6EBF">
        <w:trPr>
          <w:trHeight w:val="291"/>
        </w:trPr>
        <w:tc>
          <w:tcPr>
            <w:tcW w:w="3344"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Jerami 97,5%+Kulit biji kopi 2,5%</w:t>
            </w:r>
          </w:p>
        </w:tc>
        <w:tc>
          <w:tcPr>
            <w:tcW w:w="871"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976</w:t>
            </w:r>
          </w:p>
        </w:tc>
        <w:tc>
          <w:tcPr>
            <w:tcW w:w="1017"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577</w:t>
            </w:r>
          </w:p>
        </w:tc>
        <w:tc>
          <w:tcPr>
            <w:tcW w:w="961"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556</w:t>
            </w:r>
          </w:p>
        </w:tc>
        <w:tc>
          <w:tcPr>
            <w:tcW w:w="1364"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703.00 b</w:t>
            </w:r>
          </w:p>
        </w:tc>
      </w:tr>
      <w:tr w:rsidR="00CA6EBF" w:rsidRPr="00CA6EBF" w:rsidTr="00CA6EBF">
        <w:trPr>
          <w:trHeight w:val="295"/>
        </w:trPr>
        <w:tc>
          <w:tcPr>
            <w:tcW w:w="3344"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Jerami 95%+Kulit biji kopi 5%</w:t>
            </w:r>
          </w:p>
        </w:tc>
        <w:tc>
          <w:tcPr>
            <w:tcW w:w="871"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1530</w:t>
            </w:r>
          </w:p>
        </w:tc>
        <w:tc>
          <w:tcPr>
            <w:tcW w:w="1017"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900</w:t>
            </w:r>
          </w:p>
        </w:tc>
        <w:tc>
          <w:tcPr>
            <w:tcW w:w="961"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588</w:t>
            </w:r>
          </w:p>
        </w:tc>
        <w:tc>
          <w:tcPr>
            <w:tcW w:w="1364"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1006.00 ab</w:t>
            </w:r>
          </w:p>
        </w:tc>
      </w:tr>
      <w:tr w:rsidR="00CA6EBF" w:rsidRPr="00CA6EBF" w:rsidTr="00CA6EBF">
        <w:trPr>
          <w:trHeight w:val="292"/>
        </w:trPr>
        <w:tc>
          <w:tcPr>
            <w:tcW w:w="3344"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Jerami 92,5%+Kulit biji kopi 7,5%</w:t>
            </w:r>
          </w:p>
        </w:tc>
        <w:tc>
          <w:tcPr>
            <w:tcW w:w="871"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1648</w:t>
            </w:r>
          </w:p>
        </w:tc>
        <w:tc>
          <w:tcPr>
            <w:tcW w:w="1017"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1591</w:t>
            </w:r>
          </w:p>
        </w:tc>
        <w:tc>
          <w:tcPr>
            <w:tcW w:w="961"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871</w:t>
            </w:r>
          </w:p>
        </w:tc>
        <w:tc>
          <w:tcPr>
            <w:tcW w:w="1364"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1370.00 a</w:t>
            </w:r>
          </w:p>
        </w:tc>
      </w:tr>
      <w:tr w:rsidR="00CA6EBF" w:rsidRPr="00CA6EBF" w:rsidTr="00CA6EBF">
        <w:trPr>
          <w:trHeight w:val="140"/>
        </w:trPr>
        <w:tc>
          <w:tcPr>
            <w:tcW w:w="3344"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Jerami 90%+Kulit biji kopi 10%</w:t>
            </w:r>
          </w:p>
        </w:tc>
        <w:tc>
          <w:tcPr>
            <w:tcW w:w="871"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928</w:t>
            </w:r>
          </w:p>
        </w:tc>
        <w:tc>
          <w:tcPr>
            <w:tcW w:w="1017"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614</w:t>
            </w:r>
          </w:p>
        </w:tc>
        <w:tc>
          <w:tcPr>
            <w:tcW w:w="961"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910</w:t>
            </w:r>
          </w:p>
        </w:tc>
        <w:tc>
          <w:tcPr>
            <w:tcW w:w="1364" w:type="dxa"/>
            <w:vAlign w:val="center"/>
          </w:tcPr>
          <w:p w:rsidR="00CA6EBF" w:rsidRPr="00CA6EBF" w:rsidRDefault="00CA6EBF" w:rsidP="00CA6EBF">
            <w:pPr>
              <w:spacing w:line="240" w:lineRule="auto"/>
              <w:jc w:val="center"/>
              <w:rPr>
                <w:rFonts w:ascii="Tahoma" w:hAnsi="Tahoma" w:cs="Tahoma"/>
                <w:color w:val="000000"/>
                <w:sz w:val="20"/>
                <w:szCs w:val="20"/>
              </w:rPr>
            </w:pPr>
            <w:r w:rsidRPr="00CA6EBF">
              <w:rPr>
                <w:rFonts w:ascii="Tahoma" w:hAnsi="Tahoma" w:cs="Tahoma"/>
                <w:color w:val="000000"/>
                <w:sz w:val="20"/>
                <w:szCs w:val="20"/>
              </w:rPr>
              <w:t>817.33 b</w:t>
            </w:r>
          </w:p>
        </w:tc>
      </w:tr>
    </w:tbl>
    <w:p w:rsidR="00CA6EBF" w:rsidRDefault="00CA6EBF" w:rsidP="00CA6EBF">
      <w:pPr>
        <w:spacing w:line="240" w:lineRule="auto"/>
        <w:ind w:left="720" w:hanging="720"/>
        <w:rPr>
          <w:rFonts w:ascii="Tahoma" w:hAnsi="Tahoma" w:cs="Tahoma"/>
          <w:sz w:val="20"/>
          <w:szCs w:val="20"/>
        </w:rPr>
      </w:pPr>
      <w:r w:rsidRPr="00CA6EBF">
        <w:rPr>
          <w:rFonts w:ascii="Tahoma" w:hAnsi="Tahoma" w:cs="Tahoma"/>
          <w:sz w:val="20"/>
          <w:szCs w:val="20"/>
        </w:rPr>
        <w:t>Keterangan : Nilai purata yang diikuti dengan huruf</w:t>
      </w:r>
      <w:r>
        <w:rPr>
          <w:rFonts w:ascii="Tahoma" w:hAnsi="Tahoma" w:cs="Tahoma"/>
          <w:sz w:val="20"/>
          <w:szCs w:val="20"/>
        </w:rPr>
        <w:t xml:space="preserve"> yang sama pada kolom yang </w:t>
      </w:r>
      <w:r>
        <w:rPr>
          <w:rFonts w:ascii="Tahoma" w:hAnsi="Tahoma" w:cs="Tahoma"/>
          <w:sz w:val="20"/>
          <w:szCs w:val="20"/>
        </w:rPr>
        <w:tab/>
        <w:t xml:space="preserve">Sama </w:t>
      </w:r>
      <w:r w:rsidRPr="00CA6EBF">
        <w:rPr>
          <w:rFonts w:ascii="Tahoma" w:hAnsi="Tahoma" w:cs="Tahoma"/>
          <w:sz w:val="20"/>
          <w:szCs w:val="20"/>
        </w:rPr>
        <w:t>menunjukkan tidak berbeda nyata menurut DMRT taraf 5%.</w:t>
      </w:r>
    </w:p>
    <w:p w:rsidR="00441192" w:rsidRDefault="00441192" w:rsidP="00CA6EBF">
      <w:pPr>
        <w:spacing w:line="240" w:lineRule="auto"/>
        <w:ind w:left="720" w:hanging="720"/>
        <w:rPr>
          <w:rFonts w:ascii="Tahoma" w:hAnsi="Tahoma" w:cs="Tahoma"/>
          <w:sz w:val="20"/>
          <w:szCs w:val="20"/>
        </w:rPr>
      </w:pPr>
    </w:p>
    <w:p w:rsidR="00441192" w:rsidRDefault="00441192" w:rsidP="00441192">
      <w:pPr>
        <w:spacing w:line="240" w:lineRule="auto"/>
        <w:ind w:firstLine="709"/>
        <w:rPr>
          <w:rFonts w:ascii="Tahoma" w:hAnsi="Tahoma" w:cs="Tahoma"/>
        </w:rPr>
      </w:pPr>
      <w:r w:rsidRPr="00441192">
        <w:rPr>
          <w:rFonts w:ascii="Tahoma" w:hAnsi="Tahoma" w:cs="Tahoma"/>
        </w:rPr>
        <w:t>Dari hasil analisis dengan sidik ragam berat segar total badan buah jamur merang dengan semua perlakuan pemberian takaran kulit biji kopi sebagai media pertumbuhan jamur merang menunjukkan adanya beda nyata antar perlakuan. Purata berat total badan buah jamur merang disajikan pada tabel</w:t>
      </w:r>
      <w:r>
        <w:rPr>
          <w:rFonts w:ascii="Tahoma" w:hAnsi="Tahoma" w:cs="Tahoma"/>
        </w:rPr>
        <w:t xml:space="preserve"> 7</w:t>
      </w:r>
      <w:r w:rsidRPr="00441192">
        <w:rPr>
          <w:rFonts w:ascii="Tahoma" w:hAnsi="Tahoma" w:cs="Tahoma"/>
        </w:rPr>
        <w:t>.</w:t>
      </w:r>
      <w:r w:rsidR="00B108E3">
        <w:rPr>
          <w:rFonts w:ascii="Tahoma" w:hAnsi="Tahoma" w:cs="Tahoma"/>
        </w:rPr>
        <w:t xml:space="preserve"> </w:t>
      </w:r>
    </w:p>
    <w:p w:rsidR="00B108E3" w:rsidRPr="00B108E3" w:rsidRDefault="00B108E3" w:rsidP="00441192">
      <w:pPr>
        <w:spacing w:line="240" w:lineRule="auto"/>
        <w:ind w:firstLine="709"/>
        <w:rPr>
          <w:rFonts w:ascii="Tahoma" w:hAnsi="Tahoma" w:cs="Tahoma"/>
        </w:rPr>
      </w:pPr>
      <w:r w:rsidRPr="00B108E3">
        <w:rPr>
          <w:rFonts w:ascii="Tahoma" w:hAnsi="Tahoma" w:cs="Tahoma"/>
        </w:rPr>
        <w:lastRenderedPageBreak/>
        <w:t>Berat total badan buah jamur dari panen ke 1 sampai ke 5 menunjukan adanya beda nyata, pada perlakuan jerami 92,5%+kulit biji kopi 7,5% dan jerami 95%+ kulit biji kopi 5% berbeda nyata dengan perlakuan media jerami 90%+kulit biji kopi 10%, jerami 97,5%+kulit biji kopi 2,5% maupun media jerami 100%. Perlakuan media jerami 92,5%+kulit biji kopi 7,5% memberikan pengaruh terbaik dibandingkan dengan perlakuan media lainya dengan berat tot</w:t>
      </w:r>
      <w:r>
        <w:rPr>
          <w:rFonts w:ascii="Tahoma" w:hAnsi="Tahoma" w:cs="Tahoma"/>
        </w:rPr>
        <w:t>al buah jamur merang sebanyak 1</w:t>
      </w:r>
      <w:r w:rsidRPr="00B108E3">
        <w:rPr>
          <w:rFonts w:ascii="Tahoma" w:hAnsi="Tahoma" w:cs="Tahoma"/>
        </w:rPr>
        <w:t>370 g</w:t>
      </w:r>
      <w:r>
        <w:rPr>
          <w:rFonts w:ascii="Tahoma" w:hAnsi="Tahoma" w:cs="Tahoma"/>
        </w:rPr>
        <w:t xml:space="preserve">. </w:t>
      </w:r>
      <w:r w:rsidRPr="00B108E3">
        <w:rPr>
          <w:rFonts w:ascii="Tahoma" w:hAnsi="Tahoma" w:cs="Tahoma"/>
        </w:rPr>
        <w:t>Hal ini diduga kulit biji kopi mampu memberikan unsur hara yang dibutuhkan bagi jamur seperti N, P dan K. Jamur sebagai tanaman yang tumbuh dan berkembang dengan perubahan yang bersifat dinamis membutuhkan hara untuk menunjang pertumbuhan dan perkembangannya.</w:t>
      </w:r>
      <w:r>
        <w:rPr>
          <w:rFonts w:ascii="Tahoma" w:hAnsi="Tahoma" w:cs="Tahoma"/>
        </w:rPr>
        <w:t xml:space="preserve"> </w:t>
      </w:r>
      <w:r w:rsidRPr="00B108E3">
        <w:rPr>
          <w:rFonts w:ascii="Tahoma" w:hAnsi="Tahoma" w:cs="Tahoma"/>
          <w:szCs w:val="24"/>
        </w:rPr>
        <w:t>Menurut Gunawan (2000), jamur merang membutuhkan  nutrisi untuk pertumbuhan dan perkembangannya. Nutrisi dapat diperoleh dari media baik berupa ion, unsur hara maupun molekul.</w:t>
      </w:r>
    </w:p>
    <w:p w:rsidR="00CA6EBF" w:rsidRDefault="00CA6EBF" w:rsidP="00CA6EBF">
      <w:pPr>
        <w:spacing w:line="240" w:lineRule="auto"/>
        <w:ind w:left="720" w:hanging="720"/>
        <w:rPr>
          <w:rFonts w:ascii="Tahoma" w:hAnsi="Tahoma" w:cs="Tahoma"/>
          <w:sz w:val="20"/>
          <w:szCs w:val="20"/>
        </w:rPr>
      </w:pPr>
    </w:p>
    <w:p w:rsidR="00CA6EBF" w:rsidRPr="00CA6EBF" w:rsidRDefault="004F3442" w:rsidP="00CA6EBF">
      <w:pPr>
        <w:spacing w:line="240" w:lineRule="auto"/>
        <w:ind w:left="851" w:hanging="851"/>
        <w:jc w:val="left"/>
        <w:rPr>
          <w:rFonts w:ascii="Tahoma" w:hAnsi="Tahoma" w:cs="Tahoma"/>
          <w:b/>
          <w:sz w:val="20"/>
          <w:szCs w:val="20"/>
        </w:rPr>
      </w:pPr>
      <w:r>
        <w:rPr>
          <w:rFonts w:ascii="Tahoma" w:hAnsi="Tahoma" w:cs="Tahoma"/>
          <w:b/>
          <w:sz w:val="20"/>
          <w:szCs w:val="20"/>
        </w:rPr>
        <w:t>Tabel 8</w:t>
      </w:r>
      <w:r w:rsidR="00CA6EBF" w:rsidRPr="00CA6EBF">
        <w:rPr>
          <w:rFonts w:ascii="Tahoma" w:hAnsi="Tahoma" w:cs="Tahoma"/>
          <w:b/>
          <w:sz w:val="20"/>
          <w:szCs w:val="20"/>
        </w:rPr>
        <w:t>. Penyusutan media (kg) pada berbagai takaran kulit biji kopi</w:t>
      </w:r>
    </w:p>
    <w:tbl>
      <w:tblPr>
        <w:tblStyle w:val="TableGrid"/>
        <w:tblW w:w="75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
        <w:gridCol w:w="3063"/>
        <w:gridCol w:w="985"/>
        <w:gridCol w:w="850"/>
        <w:gridCol w:w="937"/>
        <w:gridCol w:w="1473"/>
      </w:tblGrid>
      <w:tr w:rsidR="00CA6EBF" w:rsidRPr="00CA6EBF" w:rsidTr="00CA6EBF">
        <w:trPr>
          <w:gridBefore w:val="1"/>
          <w:wBefore w:w="205" w:type="dxa"/>
          <w:trHeight w:val="144"/>
        </w:trPr>
        <w:tc>
          <w:tcPr>
            <w:tcW w:w="3063" w:type="dxa"/>
            <w:vMerge w:val="restart"/>
            <w:tcBorders>
              <w:top w:val="single" w:sz="4" w:space="0" w:color="auto"/>
              <w:bottom w:val="nil"/>
            </w:tcBorders>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Perlakuan</w:t>
            </w:r>
          </w:p>
        </w:tc>
        <w:tc>
          <w:tcPr>
            <w:tcW w:w="2772" w:type="dxa"/>
            <w:gridSpan w:val="3"/>
            <w:tcBorders>
              <w:top w:val="single" w:sz="4" w:space="0" w:color="auto"/>
              <w:bottom w:val="single" w:sz="4" w:space="0" w:color="auto"/>
            </w:tcBorders>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Ulangan</w:t>
            </w:r>
          </w:p>
        </w:tc>
        <w:tc>
          <w:tcPr>
            <w:tcW w:w="1473" w:type="dxa"/>
            <w:vMerge w:val="restart"/>
            <w:tcBorders>
              <w:top w:val="single" w:sz="4" w:space="0" w:color="auto"/>
            </w:tcBorders>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Rerata</w:t>
            </w:r>
          </w:p>
        </w:tc>
      </w:tr>
      <w:tr w:rsidR="00CA6EBF" w:rsidRPr="00CA6EBF" w:rsidTr="00CA6EBF">
        <w:trPr>
          <w:gridBefore w:val="1"/>
          <w:wBefore w:w="205" w:type="dxa"/>
          <w:trHeight w:val="144"/>
        </w:trPr>
        <w:tc>
          <w:tcPr>
            <w:tcW w:w="3063" w:type="dxa"/>
            <w:vMerge/>
            <w:tcBorders>
              <w:top w:val="nil"/>
              <w:bottom w:val="single" w:sz="4" w:space="0" w:color="auto"/>
            </w:tcBorders>
          </w:tcPr>
          <w:p w:rsidR="00CA6EBF" w:rsidRPr="00CA6EBF" w:rsidRDefault="00CA6EBF" w:rsidP="00CA6EBF">
            <w:pPr>
              <w:spacing w:line="240" w:lineRule="auto"/>
              <w:rPr>
                <w:rFonts w:ascii="Tahoma" w:hAnsi="Tahoma" w:cs="Tahoma"/>
                <w:sz w:val="20"/>
                <w:szCs w:val="20"/>
              </w:rPr>
            </w:pPr>
          </w:p>
        </w:tc>
        <w:tc>
          <w:tcPr>
            <w:tcW w:w="985" w:type="dxa"/>
            <w:tcBorders>
              <w:top w:val="single" w:sz="4" w:space="0" w:color="auto"/>
              <w:bottom w:val="single" w:sz="4" w:space="0" w:color="auto"/>
            </w:tcBorders>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U1</w:t>
            </w:r>
          </w:p>
        </w:tc>
        <w:tc>
          <w:tcPr>
            <w:tcW w:w="850" w:type="dxa"/>
            <w:tcBorders>
              <w:top w:val="single" w:sz="4" w:space="0" w:color="auto"/>
              <w:bottom w:val="single" w:sz="4" w:space="0" w:color="auto"/>
            </w:tcBorders>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U2</w:t>
            </w:r>
          </w:p>
        </w:tc>
        <w:tc>
          <w:tcPr>
            <w:tcW w:w="937" w:type="dxa"/>
            <w:tcBorders>
              <w:top w:val="single" w:sz="4" w:space="0" w:color="auto"/>
              <w:bottom w:val="single" w:sz="4" w:space="0" w:color="auto"/>
            </w:tcBorders>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U3</w:t>
            </w:r>
          </w:p>
        </w:tc>
        <w:tc>
          <w:tcPr>
            <w:tcW w:w="1473" w:type="dxa"/>
            <w:vMerge/>
            <w:tcBorders>
              <w:bottom w:val="single" w:sz="4" w:space="0" w:color="auto"/>
            </w:tcBorders>
          </w:tcPr>
          <w:p w:rsidR="00CA6EBF" w:rsidRPr="00CA6EBF" w:rsidRDefault="00CA6EBF" w:rsidP="00CA6EBF">
            <w:pPr>
              <w:spacing w:line="240" w:lineRule="auto"/>
              <w:rPr>
                <w:rFonts w:ascii="Tahoma" w:hAnsi="Tahoma" w:cs="Tahoma"/>
                <w:sz w:val="20"/>
                <w:szCs w:val="20"/>
              </w:rPr>
            </w:pPr>
          </w:p>
        </w:tc>
      </w:tr>
      <w:tr w:rsidR="00CA6EBF" w:rsidRPr="00CA6EBF" w:rsidTr="00CA6EBF">
        <w:trPr>
          <w:trHeight w:val="263"/>
        </w:trPr>
        <w:tc>
          <w:tcPr>
            <w:tcW w:w="3268" w:type="dxa"/>
            <w:gridSpan w:val="2"/>
            <w:tcBorders>
              <w:top w:val="single" w:sz="4" w:space="0" w:color="auto"/>
            </w:tcBorders>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Jerami 100%</w:t>
            </w:r>
          </w:p>
        </w:tc>
        <w:tc>
          <w:tcPr>
            <w:tcW w:w="985" w:type="dxa"/>
            <w:tcBorders>
              <w:top w:val="single" w:sz="4" w:space="0" w:color="auto"/>
            </w:tcBorders>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28.00</w:t>
            </w:r>
          </w:p>
        </w:tc>
        <w:tc>
          <w:tcPr>
            <w:tcW w:w="850" w:type="dxa"/>
            <w:tcBorders>
              <w:top w:val="single" w:sz="4" w:space="0" w:color="auto"/>
            </w:tcBorders>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28.00</w:t>
            </w:r>
          </w:p>
        </w:tc>
        <w:tc>
          <w:tcPr>
            <w:tcW w:w="937" w:type="dxa"/>
            <w:tcBorders>
              <w:top w:val="single" w:sz="4" w:space="0" w:color="auto"/>
            </w:tcBorders>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27.00</w:t>
            </w:r>
          </w:p>
        </w:tc>
        <w:tc>
          <w:tcPr>
            <w:tcW w:w="1473" w:type="dxa"/>
            <w:tcBorders>
              <w:top w:val="single" w:sz="4" w:space="0" w:color="auto"/>
            </w:tcBorders>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27.67 a</w:t>
            </w:r>
          </w:p>
        </w:tc>
      </w:tr>
      <w:tr w:rsidR="00CA6EBF" w:rsidRPr="00CA6EBF" w:rsidTr="00CA6EBF">
        <w:trPr>
          <w:trHeight w:val="302"/>
        </w:trPr>
        <w:tc>
          <w:tcPr>
            <w:tcW w:w="3268" w:type="dxa"/>
            <w:gridSpan w:val="2"/>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Jerami 97,5%+Kulit biji kopi 2,5%</w:t>
            </w:r>
          </w:p>
        </w:tc>
        <w:tc>
          <w:tcPr>
            <w:tcW w:w="985"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29.50</w:t>
            </w:r>
          </w:p>
        </w:tc>
        <w:tc>
          <w:tcPr>
            <w:tcW w:w="850"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28.00</w:t>
            </w:r>
          </w:p>
        </w:tc>
        <w:tc>
          <w:tcPr>
            <w:tcW w:w="937"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27.00</w:t>
            </w:r>
          </w:p>
        </w:tc>
        <w:tc>
          <w:tcPr>
            <w:tcW w:w="1473"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28.17 a</w:t>
            </w:r>
          </w:p>
        </w:tc>
      </w:tr>
      <w:tr w:rsidR="00CA6EBF" w:rsidRPr="00CA6EBF" w:rsidTr="00CA6EBF">
        <w:trPr>
          <w:trHeight w:val="307"/>
        </w:trPr>
        <w:tc>
          <w:tcPr>
            <w:tcW w:w="3268" w:type="dxa"/>
            <w:gridSpan w:val="2"/>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Jerami 95%+Kulit biji kopi 5%</w:t>
            </w:r>
          </w:p>
        </w:tc>
        <w:tc>
          <w:tcPr>
            <w:tcW w:w="985"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30.00</w:t>
            </w:r>
          </w:p>
        </w:tc>
        <w:tc>
          <w:tcPr>
            <w:tcW w:w="850"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27.00</w:t>
            </w:r>
          </w:p>
        </w:tc>
        <w:tc>
          <w:tcPr>
            <w:tcW w:w="937"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28.00</w:t>
            </w:r>
          </w:p>
        </w:tc>
        <w:tc>
          <w:tcPr>
            <w:tcW w:w="1473"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28.33 a</w:t>
            </w:r>
          </w:p>
        </w:tc>
      </w:tr>
      <w:tr w:rsidR="00CA6EBF" w:rsidRPr="00CA6EBF" w:rsidTr="00CA6EBF">
        <w:trPr>
          <w:trHeight w:val="303"/>
        </w:trPr>
        <w:tc>
          <w:tcPr>
            <w:tcW w:w="3268" w:type="dxa"/>
            <w:gridSpan w:val="2"/>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Jerami 92,5%+Kulit biji kopi 7,5%</w:t>
            </w:r>
          </w:p>
        </w:tc>
        <w:tc>
          <w:tcPr>
            <w:tcW w:w="985"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29.50</w:t>
            </w:r>
          </w:p>
        </w:tc>
        <w:tc>
          <w:tcPr>
            <w:tcW w:w="850"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29.00</w:t>
            </w:r>
          </w:p>
        </w:tc>
        <w:tc>
          <w:tcPr>
            <w:tcW w:w="937"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28.00</w:t>
            </w:r>
          </w:p>
        </w:tc>
        <w:tc>
          <w:tcPr>
            <w:tcW w:w="1473"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28.83 a</w:t>
            </w:r>
          </w:p>
        </w:tc>
      </w:tr>
      <w:tr w:rsidR="00CA6EBF" w:rsidRPr="00CA6EBF" w:rsidTr="00CA6EBF">
        <w:trPr>
          <w:trHeight w:val="146"/>
        </w:trPr>
        <w:tc>
          <w:tcPr>
            <w:tcW w:w="3268" w:type="dxa"/>
            <w:gridSpan w:val="2"/>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Jerami 90%+Kulit biji kopi 10%</w:t>
            </w:r>
          </w:p>
        </w:tc>
        <w:tc>
          <w:tcPr>
            <w:tcW w:w="985"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30.00</w:t>
            </w:r>
          </w:p>
        </w:tc>
        <w:tc>
          <w:tcPr>
            <w:tcW w:w="850"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29.50</w:t>
            </w:r>
          </w:p>
        </w:tc>
        <w:tc>
          <w:tcPr>
            <w:tcW w:w="937"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29.00</w:t>
            </w:r>
          </w:p>
        </w:tc>
        <w:tc>
          <w:tcPr>
            <w:tcW w:w="1473" w:type="dxa"/>
            <w:vAlign w:val="center"/>
          </w:tcPr>
          <w:p w:rsidR="00CA6EBF" w:rsidRPr="00CA6EBF" w:rsidRDefault="00CA6EBF" w:rsidP="00CA6EBF">
            <w:pPr>
              <w:spacing w:line="240" w:lineRule="auto"/>
              <w:jc w:val="center"/>
              <w:rPr>
                <w:rFonts w:ascii="Tahoma" w:hAnsi="Tahoma" w:cs="Tahoma"/>
                <w:sz w:val="20"/>
                <w:szCs w:val="20"/>
              </w:rPr>
            </w:pPr>
            <w:r w:rsidRPr="00CA6EBF">
              <w:rPr>
                <w:rFonts w:ascii="Tahoma" w:hAnsi="Tahoma" w:cs="Tahoma"/>
                <w:sz w:val="20"/>
                <w:szCs w:val="20"/>
              </w:rPr>
              <w:t>29.50 a</w:t>
            </w:r>
          </w:p>
        </w:tc>
      </w:tr>
    </w:tbl>
    <w:p w:rsidR="00CA6EBF" w:rsidRDefault="00CA6EBF" w:rsidP="00CA6EBF">
      <w:pPr>
        <w:spacing w:line="240" w:lineRule="auto"/>
        <w:ind w:left="720" w:hanging="720"/>
        <w:jc w:val="left"/>
        <w:rPr>
          <w:rFonts w:ascii="Tahoma" w:hAnsi="Tahoma" w:cs="Tahoma"/>
          <w:sz w:val="20"/>
          <w:szCs w:val="20"/>
        </w:rPr>
      </w:pPr>
      <w:r w:rsidRPr="00CA6EBF">
        <w:rPr>
          <w:rFonts w:ascii="Tahoma" w:hAnsi="Tahoma" w:cs="Tahoma"/>
          <w:sz w:val="20"/>
          <w:szCs w:val="20"/>
        </w:rPr>
        <w:t>Keterangan : Nilai purata yang diikuti dengan huruf yang sama pada kolom yang sama menunjukkan tidak berbeda nyata menurut Uji F taraf 5%.</w:t>
      </w:r>
    </w:p>
    <w:p w:rsidR="00441192" w:rsidRDefault="00441192" w:rsidP="00CA6EBF">
      <w:pPr>
        <w:spacing w:line="240" w:lineRule="auto"/>
        <w:ind w:left="720" w:hanging="720"/>
        <w:jc w:val="left"/>
        <w:rPr>
          <w:rFonts w:ascii="Tahoma" w:hAnsi="Tahoma" w:cs="Tahoma"/>
          <w:sz w:val="20"/>
          <w:szCs w:val="20"/>
        </w:rPr>
      </w:pPr>
    </w:p>
    <w:p w:rsidR="00441192" w:rsidRPr="00441192" w:rsidRDefault="00441192" w:rsidP="00441192">
      <w:pPr>
        <w:spacing w:line="240" w:lineRule="auto"/>
        <w:ind w:firstLine="851"/>
        <w:rPr>
          <w:rFonts w:ascii="Tahoma" w:hAnsi="Tahoma" w:cs="Tahoma"/>
        </w:rPr>
      </w:pPr>
      <w:r w:rsidRPr="00441192">
        <w:rPr>
          <w:rFonts w:ascii="Tahoma" w:hAnsi="Tahoma" w:cs="Tahoma"/>
        </w:rPr>
        <w:t>Dari hasil analisis dengan sidik ragam penyusutan bobot media jamur merang dengan semua perlakuan pemberian takaran kulit biji kopi sebagai media pertumbuhan jamur merang menunjukkan tidak ada beda nyata. Purata penyusutan bobot media jamur merang disajikan pada tabel 10.</w:t>
      </w:r>
    </w:p>
    <w:p w:rsidR="004F3442" w:rsidRDefault="004F3442" w:rsidP="00CA6EBF">
      <w:pPr>
        <w:spacing w:line="240" w:lineRule="auto"/>
        <w:ind w:left="720" w:hanging="720"/>
        <w:jc w:val="left"/>
        <w:rPr>
          <w:rFonts w:ascii="Tahoma" w:hAnsi="Tahoma" w:cs="Tahoma"/>
          <w:sz w:val="20"/>
          <w:szCs w:val="20"/>
        </w:rPr>
      </w:pPr>
    </w:p>
    <w:p w:rsidR="00C32358" w:rsidRPr="00C32358" w:rsidRDefault="00C32358" w:rsidP="000B7BF2">
      <w:pPr>
        <w:pStyle w:val="ListParagraph"/>
        <w:autoSpaceDE w:val="0"/>
        <w:autoSpaceDN w:val="0"/>
        <w:adjustRightInd w:val="0"/>
        <w:spacing w:after="0" w:line="480" w:lineRule="auto"/>
        <w:ind w:left="284"/>
        <w:jc w:val="center"/>
        <w:rPr>
          <w:rFonts w:ascii="Tahoma" w:hAnsi="Tahoma" w:cs="Tahoma"/>
          <w:b/>
        </w:rPr>
      </w:pPr>
      <w:r w:rsidRPr="00C32358">
        <w:rPr>
          <w:rFonts w:ascii="Tahoma" w:hAnsi="Tahoma" w:cs="Tahoma"/>
          <w:b/>
        </w:rPr>
        <w:t>Kesimpulan</w:t>
      </w:r>
    </w:p>
    <w:p w:rsidR="00C32358" w:rsidRPr="00C32358" w:rsidRDefault="00C32358" w:rsidP="00C32358">
      <w:pPr>
        <w:spacing w:line="240" w:lineRule="auto"/>
        <w:ind w:firstLine="720"/>
        <w:rPr>
          <w:rFonts w:ascii="Tahoma" w:hAnsi="Tahoma" w:cs="Tahoma"/>
        </w:rPr>
      </w:pPr>
      <w:r w:rsidRPr="00EF0D2C">
        <w:rPr>
          <w:rFonts w:ascii="Tahoma" w:hAnsi="Tahoma" w:cs="Tahoma"/>
        </w:rPr>
        <w:t>Berdasarkan hasil analisis dan pembahasan ten</w:t>
      </w:r>
      <w:r>
        <w:rPr>
          <w:rFonts w:ascii="Tahoma" w:hAnsi="Tahoma" w:cs="Tahoma"/>
        </w:rPr>
        <w:t>tang pengaruh takaran kompos kulit bijii kopi terhadap pertumbuhan dan hasil jamur merang</w:t>
      </w:r>
      <w:r w:rsidRPr="00EF0D2C">
        <w:rPr>
          <w:rFonts w:ascii="Tahoma" w:hAnsi="Tahoma" w:cs="Tahoma"/>
        </w:rPr>
        <w:t xml:space="preserve"> maka dapat diambil kesimpulan sebagai berikut :</w:t>
      </w:r>
    </w:p>
    <w:p w:rsidR="00C32358" w:rsidRPr="00C32358" w:rsidRDefault="00C32358" w:rsidP="00C32358">
      <w:pPr>
        <w:pStyle w:val="ListParagraph"/>
        <w:numPr>
          <w:ilvl w:val="0"/>
          <w:numId w:val="3"/>
        </w:numPr>
        <w:autoSpaceDE w:val="0"/>
        <w:autoSpaceDN w:val="0"/>
        <w:adjustRightInd w:val="0"/>
        <w:spacing w:after="0" w:line="240" w:lineRule="auto"/>
        <w:ind w:left="284"/>
        <w:jc w:val="both"/>
        <w:rPr>
          <w:rFonts w:ascii="Tahoma" w:hAnsi="Tahoma" w:cs="Tahoma"/>
        </w:rPr>
      </w:pPr>
      <w:r w:rsidRPr="00C32358">
        <w:rPr>
          <w:rFonts w:ascii="Tahoma" w:hAnsi="Tahoma" w:cs="Tahoma"/>
        </w:rPr>
        <w:t>Pertumbuhan jamur merang pada media jerami 100%, jerami 97,5%+kulit biji kopi 2,5%, jerami 95%+kulit biji kopi 5%, jerami 92,5%+kulit biji kopi 7,5% dan media jerami 90%+kulit biji kopi 10% menunjukkan pertumbuhan yang tidak berbeda.</w:t>
      </w:r>
    </w:p>
    <w:p w:rsidR="004F3442" w:rsidRDefault="00C32358" w:rsidP="00C32358">
      <w:pPr>
        <w:pStyle w:val="ListParagraph"/>
        <w:numPr>
          <w:ilvl w:val="0"/>
          <w:numId w:val="3"/>
        </w:numPr>
        <w:spacing w:line="240" w:lineRule="auto"/>
        <w:ind w:left="284"/>
        <w:rPr>
          <w:rFonts w:ascii="Tahoma" w:hAnsi="Tahoma" w:cs="Tahoma"/>
        </w:rPr>
      </w:pPr>
      <w:r w:rsidRPr="00C32358">
        <w:rPr>
          <w:rFonts w:ascii="Tahoma" w:hAnsi="Tahoma" w:cs="Tahoma"/>
        </w:rPr>
        <w:t>Perlakuan media jerami 92,5%+kulit biji kopi 7,5% memperoleh hasil yang terbaik sebanyak 1.370 g, diikuti perlakuan media jerami 95%+kulit biji kopi 5%, jerami 100%, jerami 90%+kulit biji kopi 10% dan media jerami 97,5%+ kulit biji kopi 2,5%.</w:t>
      </w:r>
    </w:p>
    <w:p w:rsidR="000B7BF2" w:rsidRDefault="000B7BF2" w:rsidP="000B7BF2">
      <w:pPr>
        <w:spacing w:line="240" w:lineRule="auto"/>
        <w:jc w:val="center"/>
        <w:rPr>
          <w:rFonts w:ascii="Tahoma" w:hAnsi="Tahoma" w:cs="Tahoma"/>
          <w:b/>
        </w:rPr>
      </w:pPr>
    </w:p>
    <w:p w:rsidR="000B7BF2" w:rsidRDefault="000B7BF2" w:rsidP="000B7BF2">
      <w:pPr>
        <w:spacing w:line="240" w:lineRule="auto"/>
        <w:jc w:val="center"/>
        <w:rPr>
          <w:rFonts w:ascii="Tahoma" w:hAnsi="Tahoma" w:cs="Tahoma"/>
          <w:b/>
        </w:rPr>
      </w:pPr>
    </w:p>
    <w:p w:rsidR="000B7BF2" w:rsidRDefault="000B7BF2" w:rsidP="000B7BF2">
      <w:pPr>
        <w:spacing w:line="240" w:lineRule="auto"/>
        <w:jc w:val="center"/>
        <w:rPr>
          <w:rFonts w:ascii="Tahoma" w:hAnsi="Tahoma" w:cs="Tahoma"/>
          <w:b/>
        </w:rPr>
      </w:pPr>
    </w:p>
    <w:p w:rsidR="00C32358" w:rsidRDefault="00C32358" w:rsidP="000B7BF2">
      <w:pPr>
        <w:spacing w:line="240" w:lineRule="auto"/>
        <w:jc w:val="center"/>
        <w:rPr>
          <w:rFonts w:ascii="Tahoma" w:hAnsi="Tahoma" w:cs="Tahoma"/>
          <w:b/>
        </w:rPr>
      </w:pPr>
      <w:r w:rsidRPr="00C32358">
        <w:rPr>
          <w:rFonts w:ascii="Tahoma" w:hAnsi="Tahoma" w:cs="Tahoma"/>
          <w:b/>
        </w:rPr>
        <w:lastRenderedPageBreak/>
        <w:t>Daftar Pustaka</w:t>
      </w:r>
    </w:p>
    <w:p w:rsidR="000B7BF2" w:rsidRDefault="000B7BF2" w:rsidP="000B7BF2">
      <w:pPr>
        <w:spacing w:line="240" w:lineRule="auto"/>
        <w:jc w:val="center"/>
        <w:rPr>
          <w:rFonts w:ascii="Tahoma" w:hAnsi="Tahoma" w:cs="Tahoma"/>
          <w:b/>
        </w:rPr>
      </w:pPr>
    </w:p>
    <w:p w:rsidR="000B7BF2" w:rsidRDefault="000B7BF2" w:rsidP="000B7BF2">
      <w:pPr>
        <w:spacing w:line="240" w:lineRule="auto"/>
        <w:rPr>
          <w:rFonts w:ascii="Times New Roman" w:hAnsi="Times New Roman" w:cs="Times New Roman"/>
          <w:sz w:val="24"/>
        </w:rPr>
      </w:pPr>
      <w:r>
        <w:rPr>
          <w:rFonts w:ascii="Times New Roman" w:hAnsi="Times New Roman" w:cs="Times New Roman"/>
          <w:sz w:val="24"/>
        </w:rPr>
        <w:t xml:space="preserve">Agus, G.T.K., A. Dianawati, E.S. Irawan, &amp; K. Miharja.2002. </w:t>
      </w:r>
      <w:r w:rsidRPr="00F27278">
        <w:rPr>
          <w:rFonts w:ascii="Times New Roman" w:hAnsi="Times New Roman" w:cs="Times New Roman"/>
          <w:i/>
          <w:sz w:val="24"/>
        </w:rPr>
        <w:t>Budidaya Jamur</w:t>
      </w:r>
      <w:r w:rsidRPr="00F27278">
        <w:rPr>
          <w:rFonts w:ascii="Times New Roman" w:hAnsi="Times New Roman" w:cs="Times New Roman"/>
          <w:i/>
          <w:sz w:val="24"/>
        </w:rPr>
        <w:tab/>
        <w:t>Konsumsi</w:t>
      </w:r>
      <w:r>
        <w:rPr>
          <w:rFonts w:ascii="Times New Roman" w:hAnsi="Times New Roman" w:cs="Times New Roman"/>
          <w:sz w:val="24"/>
        </w:rPr>
        <w:t>. Agromedia Pustaka. Jakarta. 68 hal.</w:t>
      </w:r>
    </w:p>
    <w:p w:rsidR="000B7BF2" w:rsidRDefault="000B7BF2" w:rsidP="000B7BF2">
      <w:pPr>
        <w:spacing w:line="240" w:lineRule="auto"/>
        <w:rPr>
          <w:rFonts w:ascii="Times New Roman" w:hAnsi="Times New Roman" w:cs="Times New Roman"/>
          <w:sz w:val="24"/>
        </w:rPr>
      </w:pPr>
    </w:p>
    <w:p w:rsidR="000B7BF2" w:rsidRDefault="000B7BF2" w:rsidP="000B7BF2">
      <w:pPr>
        <w:spacing w:line="240" w:lineRule="auto"/>
        <w:rPr>
          <w:rFonts w:ascii="Times New Roman" w:hAnsi="Times New Roman" w:cs="Times New Roman"/>
          <w:sz w:val="24"/>
        </w:rPr>
      </w:pPr>
      <w:r>
        <w:rPr>
          <w:rFonts w:ascii="Times New Roman" w:hAnsi="Times New Roman" w:cs="Times New Roman"/>
          <w:sz w:val="24"/>
        </w:rPr>
        <w:t xml:space="preserve">Badan Pusat Statistik. 2015. </w:t>
      </w:r>
      <w:hyperlink r:id="rId9" w:history="1">
        <w:r>
          <w:rPr>
            <w:rStyle w:val="Hyperlink"/>
            <w:rFonts w:ascii="Times New Roman" w:hAnsi="Times New Roman" w:cs="Times New Roman"/>
            <w:sz w:val="24"/>
          </w:rPr>
          <w:t>http://www.bps.go.id/</w:t>
        </w:r>
      </w:hyperlink>
      <w:r>
        <w:rPr>
          <w:rFonts w:ascii="Times New Roman" w:hAnsi="Times New Roman" w:cs="Times New Roman"/>
          <w:sz w:val="24"/>
        </w:rPr>
        <w:t>. Produksi Sayuran Indonesia.</w:t>
      </w:r>
      <w:r>
        <w:rPr>
          <w:rFonts w:ascii="Times New Roman" w:hAnsi="Times New Roman" w:cs="Times New Roman"/>
          <w:sz w:val="24"/>
        </w:rPr>
        <w:tab/>
      </w:r>
      <w:r>
        <w:rPr>
          <w:rFonts w:ascii="Times New Roman" w:hAnsi="Times New Roman" w:cs="Times New Roman"/>
          <w:sz w:val="24"/>
        </w:rPr>
        <w:tab/>
        <w:t>Diakses Tanggal 14 Mei 2018.</w:t>
      </w:r>
    </w:p>
    <w:p w:rsidR="000B7BF2" w:rsidRDefault="000B7BF2" w:rsidP="000B7BF2">
      <w:pPr>
        <w:spacing w:line="240" w:lineRule="auto"/>
        <w:rPr>
          <w:rFonts w:ascii="Times New Roman" w:hAnsi="Times New Roman" w:cs="Times New Roman"/>
          <w:sz w:val="24"/>
        </w:rPr>
      </w:pPr>
    </w:p>
    <w:p w:rsidR="000B7BF2" w:rsidRDefault="000B7BF2" w:rsidP="000B7BF2">
      <w:pPr>
        <w:spacing w:line="240" w:lineRule="auto"/>
        <w:ind w:left="-426" w:firstLine="426"/>
        <w:rPr>
          <w:rFonts w:ascii="Times New Roman" w:hAnsi="Times New Roman" w:cs="Times New Roman"/>
          <w:sz w:val="24"/>
        </w:rPr>
      </w:pPr>
      <w:r w:rsidRPr="00756ACD">
        <w:rPr>
          <w:rFonts w:ascii="Times New Roman" w:hAnsi="Times New Roman" w:cs="Times New Roman"/>
          <w:sz w:val="24"/>
        </w:rPr>
        <w:t>Badan Pusat Statisti</w:t>
      </w:r>
      <w:r>
        <w:rPr>
          <w:rFonts w:ascii="Times New Roman" w:hAnsi="Times New Roman" w:cs="Times New Roman"/>
          <w:sz w:val="24"/>
        </w:rPr>
        <w:t xml:space="preserve">k. 2012. </w:t>
      </w:r>
      <w:hyperlink r:id="rId10" w:history="1">
        <w:r w:rsidRPr="00D02DE0">
          <w:rPr>
            <w:rStyle w:val="Hyperlink"/>
            <w:rFonts w:ascii="Times New Roman" w:hAnsi="Times New Roman" w:cs="Times New Roman"/>
            <w:sz w:val="24"/>
          </w:rPr>
          <w:t>http://www.bps.go.id/</w:t>
        </w:r>
      </w:hyperlink>
      <w:r>
        <w:rPr>
          <w:rFonts w:ascii="Times New Roman" w:hAnsi="Times New Roman" w:cs="Times New Roman"/>
          <w:sz w:val="24"/>
        </w:rPr>
        <w:t xml:space="preserve">. </w:t>
      </w:r>
      <w:r w:rsidRPr="00756ACD">
        <w:rPr>
          <w:rFonts w:ascii="Times New Roman" w:hAnsi="Times New Roman" w:cs="Times New Roman"/>
          <w:sz w:val="24"/>
        </w:rPr>
        <w:t>Produksi Sayura</w:t>
      </w:r>
      <w:r>
        <w:rPr>
          <w:rFonts w:ascii="Times New Roman" w:hAnsi="Times New Roman" w:cs="Times New Roman"/>
          <w:sz w:val="24"/>
        </w:rPr>
        <w:t>n Indonesia.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Diakses Tanggal 14 mei 2018</w:t>
      </w:r>
      <w:r w:rsidRPr="00756ACD">
        <w:rPr>
          <w:rFonts w:ascii="Times New Roman" w:hAnsi="Times New Roman" w:cs="Times New Roman"/>
          <w:sz w:val="24"/>
        </w:rPr>
        <w:t>.</w:t>
      </w:r>
    </w:p>
    <w:p w:rsidR="000B7BF2" w:rsidRDefault="000B7BF2" w:rsidP="000B7BF2">
      <w:pPr>
        <w:spacing w:line="240" w:lineRule="auto"/>
        <w:ind w:left="-426" w:firstLine="426"/>
        <w:rPr>
          <w:rFonts w:ascii="Times New Roman" w:hAnsi="Times New Roman" w:cs="Times New Roman"/>
          <w:sz w:val="24"/>
        </w:rPr>
      </w:pPr>
    </w:p>
    <w:p w:rsidR="000B7BF2" w:rsidRDefault="000B7BF2" w:rsidP="000B7BF2">
      <w:pPr>
        <w:spacing w:line="240" w:lineRule="auto"/>
        <w:ind w:left="-426" w:firstLine="426"/>
        <w:rPr>
          <w:rFonts w:ascii="Times New Roman" w:hAnsi="Times New Roman"/>
          <w:color w:val="000000" w:themeColor="text1"/>
          <w:sz w:val="24"/>
          <w:szCs w:val="24"/>
        </w:rPr>
      </w:pPr>
      <w:r w:rsidRPr="0095552F">
        <w:rPr>
          <w:rFonts w:ascii="Times New Roman" w:hAnsi="Times New Roman"/>
          <w:color w:val="000000" w:themeColor="text1"/>
          <w:sz w:val="24"/>
          <w:szCs w:val="24"/>
        </w:rPr>
        <w:t>Gunawan,</w:t>
      </w:r>
      <w:r>
        <w:rPr>
          <w:rFonts w:ascii="Times New Roman" w:hAnsi="Times New Roman"/>
          <w:color w:val="000000" w:themeColor="text1"/>
          <w:sz w:val="24"/>
          <w:szCs w:val="24"/>
        </w:rPr>
        <w:t xml:space="preserve"> A.W. 2000. </w:t>
      </w:r>
      <w:r w:rsidRPr="0095552F">
        <w:rPr>
          <w:rFonts w:ascii="Times New Roman" w:hAnsi="Times New Roman"/>
          <w:i/>
          <w:color w:val="000000" w:themeColor="text1"/>
          <w:sz w:val="24"/>
          <w:szCs w:val="24"/>
        </w:rPr>
        <w:t>Usaha Pembibitan jamur</w:t>
      </w:r>
      <w:r>
        <w:rPr>
          <w:rFonts w:ascii="Times New Roman" w:hAnsi="Times New Roman"/>
          <w:color w:val="000000" w:themeColor="text1"/>
          <w:sz w:val="24"/>
          <w:szCs w:val="24"/>
        </w:rPr>
        <w:t xml:space="preserve">. Penebar Swadaya. </w:t>
      </w:r>
      <w:r w:rsidRPr="0095552F">
        <w:rPr>
          <w:rFonts w:ascii="Times New Roman" w:hAnsi="Times New Roman"/>
          <w:color w:val="000000" w:themeColor="text1"/>
          <w:sz w:val="24"/>
          <w:szCs w:val="24"/>
        </w:rPr>
        <w:t>Jakarta.</w:t>
      </w:r>
    </w:p>
    <w:p w:rsidR="000B7BF2" w:rsidRDefault="000B7BF2" w:rsidP="000B7BF2">
      <w:pPr>
        <w:spacing w:line="240" w:lineRule="auto"/>
        <w:ind w:left="-426" w:firstLine="426"/>
        <w:rPr>
          <w:rFonts w:ascii="Times New Roman" w:hAnsi="Times New Roman"/>
          <w:color w:val="000000" w:themeColor="text1"/>
          <w:sz w:val="24"/>
          <w:szCs w:val="24"/>
        </w:rPr>
      </w:pPr>
    </w:p>
    <w:p w:rsidR="000B7BF2" w:rsidRDefault="000B7BF2" w:rsidP="000B7BF2">
      <w:pPr>
        <w:spacing w:line="240" w:lineRule="auto"/>
        <w:rPr>
          <w:rFonts w:ascii="Times New Roman" w:hAnsi="Times New Roman" w:cs="Times New Roman"/>
          <w:sz w:val="24"/>
        </w:rPr>
      </w:pPr>
      <w:r w:rsidRPr="0084671D">
        <w:rPr>
          <w:rFonts w:ascii="Times New Roman" w:hAnsi="Times New Roman" w:cs="Times New Roman"/>
          <w:sz w:val="24"/>
        </w:rPr>
        <w:t>Setiyono</w:t>
      </w:r>
      <w:r>
        <w:rPr>
          <w:rFonts w:ascii="Times New Roman" w:hAnsi="Times New Roman" w:cs="Times New Roman"/>
          <w:sz w:val="24"/>
        </w:rPr>
        <w:t xml:space="preserve">, Gatot, </w:t>
      </w:r>
      <w:r w:rsidRPr="002D7505">
        <w:rPr>
          <w:rFonts w:ascii="Times New Roman" w:hAnsi="Times New Roman" w:cs="Times New Roman"/>
          <w:sz w:val="24"/>
        </w:rPr>
        <w:t>Roky Ademarta</w:t>
      </w:r>
      <w:r>
        <w:rPr>
          <w:rFonts w:ascii="Times New Roman" w:hAnsi="Times New Roman" w:cs="Times New Roman"/>
          <w:sz w:val="24"/>
        </w:rPr>
        <w:t xml:space="preserve">.2010. </w:t>
      </w:r>
      <w:r w:rsidRPr="0084671D">
        <w:rPr>
          <w:rFonts w:ascii="Times New Roman" w:hAnsi="Times New Roman" w:cs="Times New Roman"/>
          <w:sz w:val="24"/>
        </w:rPr>
        <w:t>Pengaru</w:t>
      </w:r>
      <w:r>
        <w:rPr>
          <w:rFonts w:ascii="Times New Roman" w:hAnsi="Times New Roman" w:cs="Times New Roman"/>
          <w:sz w:val="24"/>
        </w:rPr>
        <w:t>h Ketebalan Dan Komposisi Media</w:t>
      </w:r>
      <w:r>
        <w:rPr>
          <w:rFonts w:ascii="Times New Roman" w:hAnsi="Times New Roman" w:cs="Times New Roman"/>
          <w:sz w:val="24"/>
        </w:rPr>
        <w:tab/>
      </w:r>
      <w:r w:rsidRPr="0084671D">
        <w:rPr>
          <w:rFonts w:ascii="Times New Roman" w:hAnsi="Times New Roman" w:cs="Times New Roman"/>
          <w:sz w:val="24"/>
        </w:rPr>
        <w:t>Terhadap</w:t>
      </w:r>
      <w:r>
        <w:rPr>
          <w:rFonts w:ascii="Times New Roman" w:hAnsi="Times New Roman" w:cs="Times New Roman"/>
          <w:sz w:val="24"/>
        </w:rPr>
        <w:t xml:space="preserve"> </w:t>
      </w:r>
      <w:r w:rsidRPr="0084671D">
        <w:rPr>
          <w:rFonts w:ascii="Times New Roman" w:hAnsi="Times New Roman" w:cs="Times New Roman"/>
          <w:sz w:val="24"/>
        </w:rPr>
        <w:t>Pertumbuhan Dan Hasil Jamur Merang</w:t>
      </w:r>
      <w:r>
        <w:rPr>
          <w:rFonts w:ascii="Times New Roman" w:hAnsi="Times New Roman" w:cs="Times New Roman"/>
          <w:sz w:val="24"/>
        </w:rPr>
        <w:t>. Fakultas Pertanian,</w:t>
      </w:r>
      <w:r>
        <w:rPr>
          <w:rFonts w:ascii="Times New Roman" w:hAnsi="Times New Roman" w:cs="Times New Roman"/>
          <w:sz w:val="24"/>
        </w:rPr>
        <w:tab/>
        <w:t xml:space="preserve">Universitas </w:t>
      </w:r>
      <w:r w:rsidRPr="0084671D">
        <w:rPr>
          <w:rFonts w:ascii="Times New Roman" w:hAnsi="Times New Roman" w:cs="Times New Roman"/>
          <w:sz w:val="24"/>
        </w:rPr>
        <w:t>Jember</w:t>
      </w:r>
      <w:r>
        <w:rPr>
          <w:rFonts w:ascii="Times New Roman" w:hAnsi="Times New Roman" w:cs="Times New Roman"/>
          <w:sz w:val="24"/>
        </w:rPr>
        <w:t>.</w:t>
      </w:r>
    </w:p>
    <w:p w:rsidR="000B7BF2" w:rsidRDefault="000B7BF2" w:rsidP="000B7BF2">
      <w:pPr>
        <w:spacing w:line="240" w:lineRule="auto"/>
        <w:rPr>
          <w:rFonts w:ascii="Times New Roman" w:hAnsi="Times New Roman" w:cs="Times New Roman"/>
          <w:sz w:val="24"/>
        </w:rPr>
      </w:pPr>
    </w:p>
    <w:p w:rsidR="000B7BF2" w:rsidRDefault="000B7BF2" w:rsidP="000B7BF2">
      <w:pPr>
        <w:spacing w:line="240" w:lineRule="auto"/>
        <w:ind w:left="-426" w:firstLine="426"/>
        <w:rPr>
          <w:rFonts w:ascii="Times New Roman" w:hAnsi="Times New Roman" w:cs="Times New Roman"/>
          <w:sz w:val="24"/>
        </w:rPr>
      </w:pPr>
      <w:r>
        <w:rPr>
          <w:rFonts w:ascii="Times New Roman" w:hAnsi="Times New Roman" w:cs="Times New Roman"/>
          <w:sz w:val="24"/>
        </w:rPr>
        <w:t xml:space="preserve">Sianaga. 2001. </w:t>
      </w:r>
      <w:r w:rsidRPr="000B7BF2">
        <w:rPr>
          <w:rFonts w:ascii="Times New Roman" w:hAnsi="Times New Roman" w:cs="Times New Roman"/>
          <w:i/>
          <w:sz w:val="24"/>
        </w:rPr>
        <w:t>Jamur Merang dan Budidayanya</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Penebar Suadaya. Jakarta. 67 hal.</w:t>
      </w:r>
    </w:p>
    <w:p w:rsidR="000B7BF2" w:rsidRDefault="000B7BF2" w:rsidP="000B7BF2">
      <w:pPr>
        <w:spacing w:line="240" w:lineRule="auto"/>
        <w:ind w:left="-426" w:firstLine="426"/>
        <w:rPr>
          <w:rFonts w:ascii="Times New Roman" w:hAnsi="Times New Roman" w:cs="Times New Roman"/>
          <w:sz w:val="24"/>
        </w:rPr>
      </w:pPr>
    </w:p>
    <w:p w:rsidR="000B7BF2" w:rsidRDefault="000B7BF2" w:rsidP="000B7BF2">
      <w:pPr>
        <w:spacing w:line="240" w:lineRule="auto"/>
        <w:ind w:left="720" w:hanging="720"/>
        <w:rPr>
          <w:rFonts w:ascii="Times New Roman" w:hAnsi="Times New Roman" w:cs="Times New Roman"/>
          <w:sz w:val="24"/>
        </w:rPr>
      </w:pPr>
      <w:r>
        <w:rPr>
          <w:rFonts w:ascii="Times New Roman" w:hAnsi="Times New Roman" w:cs="Times New Roman"/>
          <w:sz w:val="24"/>
        </w:rPr>
        <w:t xml:space="preserve">Umam </w:t>
      </w:r>
      <w:r w:rsidRPr="007F6FDF">
        <w:rPr>
          <w:rFonts w:ascii="Times New Roman" w:hAnsi="Times New Roman" w:cs="Times New Roman"/>
          <w:sz w:val="24"/>
        </w:rPr>
        <w:t>Kh</w:t>
      </w:r>
      <w:r>
        <w:rPr>
          <w:rFonts w:ascii="Times New Roman" w:hAnsi="Times New Roman" w:cs="Times New Roman"/>
          <w:sz w:val="24"/>
        </w:rPr>
        <w:t xml:space="preserve">airul, Irma Dewiyanti, </w:t>
      </w:r>
      <w:r w:rsidRPr="007F6FDF">
        <w:rPr>
          <w:rFonts w:ascii="Times New Roman" w:hAnsi="Times New Roman" w:cs="Times New Roman"/>
          <w:sz w:val="24"/>
        </w:rPr>
        <w:t>Iwan Hasri</w:t>
      </w:r>
      <w:r>
        <w:rPr>
          <w:rFonts w:ascii="Times New Roman" w:hAnsi="Times New Roman" w:cs="Times New Roman"/>
          <w:sz w:val="24"/>
        </w:rPr>
        <w:t>.2016.</w:t>
      </w:r>
      <w:r>
        <w:t xml:space="preserve"> </w:t>
      </w:r>
      <w:r w:rsidRPr="000B7BF2">
        <w:rPr>
          <w:rFonts w:ascii="Times New Roman" w:hAnsi="Times New Roman" w:cs="Times New Roman"/>
          <w:i/>
          <w:sz w:val="24"/>
        </w:rPr>
        <w:t xml:space="preserve">Variasi Pengaruh Penggunaan Limbah Kulit Kopi Arabika Terhadap Pertumbuhan Azolla microphylla. </w:t>
      </w:r>
      <w:r w:rsidRPr="000B7BF2">
        <w:rPr>
          <w:rFonts w:ascii="Times New Roman" w:hAnsi="Times New Roman" w:cs="Times New Roman"/>
          <w:i/>
          <w:sz w:val="24"/>
        </w:rPr>
        <w:t xml:space="preserve">Jurnal </w:t>
      </w:r>
      <w:r w:rsidRPr="000B7BF2">
        <w:rPr>
          <w:rFonts w:ascii="Times New Roman" w:hAnsi="Times New Roman" w:cs="Times New Roman"/>
          <w:i/>
          <w:sz w:val="24"/>
        </w:rPr>
        <w:t>Ilmiah</w:t>
      </w:r>
      <w:r w:rsidRPr="000B7BF2">
        <w:rPr>
          <w:rFonts w:ascii="Times New Roman" w:hAnsi="Times New Roman" w:cs="Times New Roman"/>
          <w:i/>
          <w:sz w:val="24"/>
        </w:rPr>
        <w:tab/>
        <w:t>Mahasiswa Kelautan dan Perikanan Unsyiah Volume 1, Nomor 3:</w:t>
      </w:r>
      <w:r w:rsidRPr="000B7BF2">
        <w:rPr>
          <w:rFonts w:ascii="Times New Roman" w:hAnsi="Times New Roman" w:cs="Times New Roman"/>
          <w:i/>
          <w:sz w:val="24"/>
        </w:rPr>
        <w:t>434-</w:t>
      </w:r>
      <w:r w:rsidRPr="000B7BF2">
        <w:rPr>
          <w:rFonts w:ascii="Times New Roman" w:hAnsi="Times New Roman" w:cs="Times New Roman"/>
          <w:i/>
          <w:sz w:val="24"/>
        </w:rPr>
        <w:t>440.</w:t>
      </w:r>
    </w:p>
    <w:p w:rsidR="000B7BF2" w:rsidRPr="00C32358" w:rsidRDefault="000B7BF2" w:rsidP="000B7BF2">
      <w:pPr>
        <w:spacing w:line="240" w:lineRule="auto"/>
        <w:ind w:left="-426" w:firstLine="426"/>
        <w:rPr>
          <w:rFonts w:ascii="Tahoma" w:hAnsi="Tahoma" w:cs="Tahoma"/>
          <w:b/>
        </w:rPr>
      </w:pPr>
      <w:bookmarkStart w:id="0" w:name="_GoBack"/>
      <w:bookmarkEnd w:id="0"/>
    </w:p>
    <w:sectPr w:rsidR="000B7BF2" w:rsidRPr="00C32358" w:rsidSect="00A8350F">
      <w:type w:val="continuous"/>
      <w:pgSz w:w="12240" w:h="15840" w:code="1"/>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99" w:rsidRDefault="00C32499" w:rsidP="00B8255B">
      <w:pPr>
        <w:spacing w:line="240" w:lineRule="auto"/>
      </w:pPr>
      <w:r>
        <w:separator/>
      </w:r>
    </w:p>
  </w:endnote>
  <w:endnote w:type="continuationSeparator" w:id="0">
    <w:p w:rsidR="00C32499" w:rsidRDefault="00C32499" w:rsidP="00B82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516231"/>
      <w:docPartObj>
        <w:docPartGallery w:val="Page Numbers (Bottom of Page)"/>
        <w:docPartUnique/>
      </w:docPartObj>
    </w:sdtPr>
    <w:sdtEndPr>
      <w:rPr>
        <w:noProof/>
      </w:rPr>
    </w:sdtEndPr>
    <w:sdtContent>
      <w:p w:rsidR="00B8255B" w:rsidRDefault="00B8255B">
        <w:pPr>
          <w:pStyle w:val="Footer"/>
          <w:jc w:val="right"/>
        </w:pPr>
        <w:r>
          <w:fldChar w:fldCharType="begin"/>
        </w:r>
        <w:r>
          <w:instrText xml:space="preserve"> PAGE   \* MERGEFORMAT </w:instrText>
        </w:r>
        <w:r>
          <w:fldChar w:fldCharType="separate"/>
        </w:r>
        <w:r w:rsidR="000B7BF2">
          <w:rPr>
            <w:noProof/>
          </w:rPr>
          <w:t>8</w:t>
        </w:r>
        <w:r>
          <w:rPr>
            <w:noProof/>
          </w:rPr>
          <w:fldChar w:fldCharType="end"/>
        </w:r>
      </w:p>
    </w:sdtContent>
  </w:sdt>
  <w:p w:rsidR="00B8255B" w:rsidRDefault="00B825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638455"/>
      <w:docPartObj>
        <w:docPartGallery w:val="Page Numbers (Bottom of Page)"/>
        <w:docPartUnique/>
      </w:docPartObj>
    </w:sdtPr>
    <w:sdtEndPr>
      <w:rPr>
        <w:noProof/>
      </w:rPr>
    </w:sdtEndPr>
    <w:sdtContent>
      <w:p w:rsidR="00B8255B" w:rsidRDefault="00B8255B">
        <w:pPr>
          <w:pStyle w:val="Footer"/>
          <w:jc w:val="right"/>
        </w:pPr>
        <w:r>
          <w:fldChar w:fldCharType="begin"/>
        </w:r>
        <w:r>
          <w:instrText xml:space="preserve"> PAGE   \* MERGEFORMAT </w:instrText>
        </w:r>
        <w:r>
          <w:fldChar w:fldCharType="separate"/>
        </w:r>
        <w:r w:rsidR="000B7BF2">
          <w:rPr>
            <w:noProof/>
          </w:rPr>
          <w:t>7</w:t>
        </w:r>
        <w:r>
          <w:rPr>
            <w:noProof/>
          </w:rPr>
          <w:fldChar w:fldCharType="end"/>
        </w:r>
      </w:p>
    </w:sdtContent>
  </w:sdt>
  <w:p w:rsidR="00B8255B" w:rsidRDefault="00B82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99" w:rsidRDefault="00C32499" w:rsidP="00B8255B">
      <w:pPr>
        <w:spacing w:line="240" w:lineRule="auto"/>
      </w:pPr>
      <w:r>
        <w:separator/>
      </w:r>
    </w:p>
  </w:footnote>
  <w:footnote w:type="continuationSeparator" w:id="0">
    <w:p w:rsidR="00C32499" w:rsidRDefault="00C32499" w:rsidP="00B825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C01ED"/>
    <w:multiLevelType w:val="hybridMultilevel"/>
    <w:tmpl w:val="DE88BA4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E9A0754"/>
    <w:multiLevelType w:val="hybridMultilevel"/>
    <w:tmpl w:val="C422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94164D"/>
    <w:multiLevelType w:val="hybridMultilevel"/>
    <w:tmpl w:val="703E78A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12"/>
    <w:rsid w:val="00016871"/>
    <w:rsid w:val="000769B7"/>
    <w:rsid w:val="000B7BF2"/>
    <w:rsid w:val="001D13C4"/>
    <w:rsid w:val="003E7058"/>
    <w:rsid w:val="00403298"/>
    <w:rsid w:val="00421C92"/>
    <w:rsid w:val="00433EA9"/>
    <w:rsid w:val="00441192"/>
    <w:rsid w:val="004F3442"/>
    <w:rsid w:val="00545F0C"/>
    <w:rsid w:val="006279C4"/>
    <w:rsid w:val="006F6C12"/>
    <w:rsid w:val="007C15B6"/>
    <w:rsid w:val="00822723"/>
    <w:rsid w:val="0095593D"/>
    <w:rsid w:val="00A34D37"/>
    <w:rsid w:val="00A8350F"/>
    <w:rsid w:val="00B108E3"/>
    <w:rsid w:val="00B8255B"/>
    <w:rsid w:val="00C32358"/>
    <w:rsid w:val="00C32499"/>
    <w:rsid w:val="00CA6EBF"/>
    <w:rsid w:val="00E1311B"/>
    <w:rsid w:val="00E641FA"/>
    <w:rsid w:val="00E81A20"/>
    <w:rsid w:val="00F33674"/>
    <w:rsid w:val="00FA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31471-16A1-42F3-8349-2E4F56A5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C12"/>
    <w:pPr>
      <w:spacing w:after="0" w:line="48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6F6C12"/>
    <w:pPr>
      <w:spacing w:after="200" w:line="276" w:lineRule="auto"/>
    </w:pPr>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6F6C12"/>
    <w:rPr>
      <w:rFonts w:ascii="Times New Roman" w:hAnsi="Times New Roman"/>
      <w:i/>
      <w:iCs/>
      <w:color w:val="000000" w:themeColor="text1"/>
      <w:sz w:val="24"/>
      <w:lang w:val="id-ID"/>
    </w:rPr>
  </w:style>
  <w:style w:type="character" w:styleId="Hyperlink">
    <w:name w:val="Hyperlink"/>
    <w:basedOn w:val="DefaultParagraphFont"/>
    <w:uiPriority w:val="99"/>
    <w:unhideWhenUsed/>
    <w:rsid w:val="006F6C12"/>
    <w:rPr>
      <w:color w:val="0563C1" w:themeColor="hyperlink"/>
      <w:u w:val="single"/>
    </w:rPr>
  </w:style>
  <w:style w:type="paragraph" w:customStyle="1" w:styleId="Default">
    <w:name w:val="Default"/>
    <w:rsid w:val="00A8350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279C4"/>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styleId="TableGrid">
    <w:name w:val="Table Grid"/>
    <w:basedOn w:val="TableNormal"/>
    <w:uiPriority w:val="59"/>
    <w:rsid w:val="00E64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593D"/>
    <w:pPr>
      <w:spacing w:after="160" w:line="259" w:lineRule="auto"/>
      <w:ind w:left="720"/>
      <w:contextualSpacing/>
      <w:jc w:val="left"/>
    </w:pPr>
  </w:style>
  <w:style w:type="paragraph" w:styleId="Header">
    <w:name w:val="header"/>
    <w:basedOn w:val="Normal"/>
    <w:link w:val="HeaderChar"/>
    <w:uiPriority w:val="99"/>
    <w:unhideWhenUsed/>
    <w:rsid w:val="00B8255B"/>
    <w:pPr>
      <w:tabs>
        <w:tab w:val="center" w:pos="4680"/>
        <w:tab w:val="right" w:pos="9360"/>
      </w:tabs>
      <w:spacing w:line="240" w:lineRule="auto"/>
    </w:pPr>
  </w:style>
  <w:style w:type="character" w:customStyle="1" w:styleId="HeaderChar">
    <w:name w:val="Header Char"/>
    <w:basedOn w:val="DefaultParagraphFont"/>
    <w:link w:val="Header"/>
    <w:uiPriority w:val="99"/>
    <w:rsid w:val="00B8255B"/>
    <w:rPr>
      <w:lang w:val="id-ID"/>
    </w:rPr>
  </w:style>
  <w:style w:type="paragraph" w:styleId="Footer">
    <w:name w:val="footer"/>
    <w:basedOn w:val="Normal"/>
    <w:link w:val="FooterChar"/>
    <w:uiPriority w:val="99"/>
    <w:unhideWhenUsed/>
    <w:rsid w:val="00B8255B"/>
    <w:pPr>
      <w:tabs>
        <w:tab w:val="center" w:pos="4680"/>
        <w:tab w:val="right" w:pos="9360"/>
      </w:tabs>
      <w:spacing w:line="240" w:lineRule="auto"/>
    </w:pPr>
  </w:style>
  <w:style w:type="character" w:customStyle="1" w:styleId="FooterChar">
    <w:name w:val="Footer Char"/>
    <w:basedOn w:val="DefaultParagraphFont"/>
    <w:link w:val="Footer"/>
    <w:uiPriority w:val="99"/>
    <w:rsid w:val="00B8255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ps.go.id/" TargetMode="External"/><Relationship Id="rId4" Type="http://schemas.openxmlformats.org/officeDocument/2006/relationships/webSettings" Target="webSettings.xml"/><Relationship Id="rId9" Type="http://schemas.openxmlformats.org/officeDocument/2006/relationships/hyperlink" Target="http://www.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8</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2019-09-01T23:11:00Z</dcterms:created>
  <dcterms:modified xsi:type="dcterms:W3CDTF">2019-09-03T00:40:00Z</dcterms:modified>
</cp:coreProperties>
</file>