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BC" w:rsidRDefault="005703BC" w:rsidP="005703BC">
      <w:pPr>
        <w:pStyle w:val="NoSpacing"/>
        <w:jc w:val="center"/>
        <w:rPr>
          <w:rFonts w:ascii="Times New Roman" w:hAnsi="Times New Roman" w:cs="Times New Roman"/>
          <w:b/>
          <w:sz w:val="24"/>
          <w:szCs w:val="24"/>
          <w:lang w:val="en-US"/>
        </w:rPr>
      </w:pPr>
      <w:r w:rsidRPr="00197C89">
        <w:rPr>
          <w:rFonts w:ascii="Times New Roman" w:hAnsi="Times New Roman" w:cs="Times New Roman"/>
          <w:b/>
          <w:sz w:val="24"/>
          <w:szCs w:val="24"/>
        </w:rPr>
        <w:t xml:space="preserve">KARAKTERISTIK KIMIA BEKATUL TERFERMENTASI </w:t>
      </w:r>
      <w:r>
        <w:rPr>
          <w:rFonts w:ascii="Times New Roman" w:hAnsi="Times New Roman" w:cs="Times New Roman"/>
          <w:b/>
          <w:sz w:val="24"/>
          <w:szCs w:val="24"/>
        </w:rPr>
        <w:t xml:space="preserve">OLEH BAKTERI ASAM LAKTAT </w:t>
      </w:r>
      <w:r w:rsidRPr="000E45E7">
        <w:rPr>
          <w:rFonts w:ascii="Times New Roman" w:hAnsi="Times New Roman" w:cs="Times New Roman"/>
          <w:b/>
          <w:i/>
          <w:sz w:val="24"/>
          <w:szCs w:val="24"/>
        </w:rPr>
        <w:t>Lactobacillus plantarum</w:t>
      </w:r>
    </w:p>
    <w:p w:rsidR="005703BC" w:rsidRDefault="005703BC" w:rsidP="005703BC">
      <w:pPr>
        <w:pStyle w:val="NoSpacing"/>
        <w:jc w:val="center"/>
        <w:rPr>
          <w:rFonts w:ascii="Times New Roman" w:hAnsi="Times New Roman" w:cs="Times New Roman"/>
          <w:b/>
          <w:sz w:val="24"/>
          <w:szCs w:val="24"/>
          <w:lang w:val="en-US"/>
        </w:rPr>
      </w:pPr>
    </w:p>
    <w:p w:rsidR="005703BC" w:rsidRPr="00051050" w:rsidRDefault="00391AD2" w:rsidP="005703BC">
      <w:pPr>
        <w:pStyle w:val="NoSpacing"/>
        <w:jc w:val="center"/>
        <w:rPr>
          <w:rFonts w:ascii="Times New Roman" w:hAnsi="Times New Roman" w:cs="Times New Roman"/>
          <w:i/>
          <w:sz w:val="24"/>
          <w:szCs w:val="24"/>
          <w:lang w:val="en-ID"/>
        </w:rPr>
      </w:pPr>
      <w:r>
        <w:rPr>
          <w:rFonts w:ascii="Times New Roman" w:hAnsi="Times New Roman" w:cs="Times New Roman"/>
          <w:sz w:val="24"/>
          <w:szCs w:val="24"/>
          <w:lang w:val="en-ID"/>
        </w:rPr>
        <w:t xml:space="preserve">Chemical Characteristics Of </w:t>
      </w:r>
      <w:r w:rsidR="005703BC" w:rsidRPr="00051050">
        <w:rPr>
          <w:rFonts w:ascii="Times New Roman" w:hAnsi="Times New Roman" w:cs="Times New Roman"/>
          <w:sz w:val="24"/>
          <w:szCs w:val="24"/>
          <w:lang w:val="en-ID"/>
        </w:rPr>
        <w:t xml:space="preserve">Fermented Rice Bran By Lactid Acid Bacteria Of </w:t>
      </w:r>
      <w:r w:rsidR="005703BC" w:rsidRPr="00051050">
        <w:rPr>
          <w:rFonts w:ascii="Times New Roman" w:hAnsi="Times New Roman" w:cs="Times New Roman"/>
          <w:i/>
          <w:sz w:val="24"/>
          <w:szCs w:val="24"/>
          <w:lang w:val="en-ID"/>
        </w:rPr>
        <w:t>Lactobacillus plantarum</w:t>
      </w:r>
    </w:p>
    <w:p w:rsidR="005703BC" w:rsidRDefault="005703BC" w:rsidP="005703BC">
      <w:pPr>
        <w:pStyle w:val="NoSpacing"/>
        <w:jc w:val="center"/>
        <w:rPr>
          <w:rFonts w:ascii="Times New Roman" w:hAnsi="Times New Roman" w:cs="Times New Roman"/>
          <w:b/>
          <w:sz w:val="24"/>
          <w:szCs w:val="24"/>
          <w:lang w:val="en-US"/>
        </w:rPr>
      </w:pPr>
    </w:p>
    <w:p w:rsidR="005703BC" w:rsidRPr="00E51F4F" w:rsidRDefault="005703BC" w:rsidP="005703BC">
      <w:pPr>
        <w:pStyle w:val="NoSpacing"/>
        <w:jc w:val="center"/>
        <w:rPr>
          <w:rFonts w:ascii="Times New Roman" w:hAnsi="Times New Roman" w:cs="Times New Roman"/>
          <w:sz w:val="24"/>
          <w:szCs w:val="24"/>
          <w:vertAlign w:val="superscript"/>
          <w:lang w:val="en-ID"/>
        </w:rPr>
      </w:pPr>
      <w:r w:rsidRPr="00E51F4F">
        <w:rPr>
          <w:rFonts w:ascii="Times New Roman" w:hAnsi="Times New Roman" w:cs="Times New Roman"/>
          <w:sz w:val="24"/>
          <w:szCs w:val="24"/>
          <w:lang w:val="en-ID"/>
        </w:rPr>
        <w:t>Heni Setiowati</w:t>
      </w:r>
      <w:r w:rsidRPr="00E51F4F">
        <w:rPr>
          <w:rFonts w:ascii="Times New Roman" w:hAnsi="Times New Roman" w:cs="Times New Roman"/>
          <w:sz w:val="24"/>
          <w:szCs w:val="24"/>
          <w:vertAlign w:val="superscript"/>
          <w:lang w:val="en-ID"/>
        </w:rPr>
        <w:t>1</w:t>
      </w:r>
      <w:r w:rsidRPr="00E51F4F">
        <w:rPr>
          <w:rFonts w:ascii="Times New Roman" w:hAnsi="Times New Roman" w:cs="Times New Roman"/>
          <w:sz w:val="24"/>
          <w:szCs w:val="24"/>
          <w:lang w:val="en-ID"/>
        </w:rPr>
        <w:t>, Siti Tamaroh</w:t>
      </w:r>
      <w:r w:rsidRPr="00E51F4F">
        <w:rPr>
          <w:rFonts w:ascii="Times New Roman" w:hAnsi="Times New Roman" w:cs="Times New Roman"/>
          <w:sz w:val="24"/>
          <w:szCs w:val="24"/>
          <w:vertAlign w:val="superscript"/>
          <w:lang w:val="en-ID"/>
        </w:rPr>
        <w:t>2</w:t>
      </w:r>
      <w:r w:rsidRPr="00E51F4F">
        <w:rPr>
          <w:rFonts w:ascii="Times New Roman" w:hAnsi="Times New Roman" w:cs="Times New Roman"/>
          <w:sz w:val="24"/>
          <w:szCs w:val="24"/>
          <w:lang w:val="en-ID"/>
        </w:rPr>
        <w:t>, Wisnu Adi Yulianto</w:t>
      </w:r>
      <w:r w:rsidRPr="00E51F4F">
        <w:rPr>
          <w:rFonts w:ascii="Times New Roman" w:hAnsi="Times New Roman" w:cs="Times New Roman"/>
          <w:sz w:val="24"/>
          <w:szCs w:val="24"/>
          <w:vertAlign w:val="superscript"/>
          <w:lang w:val="en-ID"/>
        </w:rPr>
        <w:t>3</w:t>
      </w:r>
    </w:p>
    <w:p w:rsidR="005703BC" w:rsidRDefault="005703BC" w:rsidP="005703BC">
      <w:pPr>
        <w:pStyle w:val="NoSpacing"/>
        <w:jc w:val="center"/>
        <w:rPr>
          <w:rFonts w:ascii="Times New Roman" w:hAnsi="Times New Roman" w:cs="Times New Roman"/>
          <w:sz w:val="24"/>
          <w:szCs w:val="24"/>
          <w:lang w:val="en-US"/>
        </w:rPr>
      </w:pPr>
      <w:r w:rsidRPr="00E51F4F">
        <w:rPr>
          <w:rFonts w:ascii="Times New Roman" w:hAnsi="Times New Roman" w:cs="Times New Roman"/>
          <w:sz w:val="24"/>
          <w:szCs w:val="24"/>
          <w:lang w:val="en-US"/>
        </w:rPr>
        <w:t>Program Studi Teknologi Hasil Pertanian, Fakultas Argoindustri, Universitas Mercu Buana Yogyakarta Kampus I Sedayu: Jl. Wates Km. 10 Yogyakarta 55753.</w:t>
      </w:r>
    </w:p>
    <w:p w:rsidR="005703BC" w:rsidRDefault="005703BC" w:rsidP="005703B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Pr="0088252F">
          <w:rPr>
            <w:rStyle w:val="Hyperlink"/>
            <w:rFonts w:ascii="Times New Roman" w:hAnsi="Times New Roman" w:cs="Times New Roman"/>
            <w:sz w:val="24"/>
            <w:szCs w:val="24"/>
            <w:lang w:val="en-US"/>
          </w:rPr>
          <w:t>henisetiowati4@gmail.com</w:t>
        </w:r>
      </w:hyperlink>
    </w:p>
    <w:p w:rsidR="005703BC" w:rsidRDefault="005703BC" w:rsidP="005703BC">
      <w:pPr>
        <w:pStyle w:val="NoSpacing"/>
        <w:jc w:val="center"/>
        <w:rPr>
          <w:rFonts w:ascii="Times New Roman" w:hAnsi="Times New Roman" w:cs="Times New Roman"/>
          <w:b/>
          <w:sz w:val="24"/>
          <w:szCs w:val="24"/>
          <w:lang w:val="en-US"/>
        </w:rPr>
      </w:pPr>
    </w:p>
    <w:p w:rsidR="005703BC" w:rsidRDefault="005703BC" w:rsidP="005703BC">
      <w:pPr>
        <w:pStyle w:val="NoSpacing"/>
        <w:jc w:val="center"/>
        <w:rPr>
          <w:rFonts w:ascii="Times New Roman" w:hAnsi="Times New Roman" w:cs="Times New Roman"/>
          <w:b/>
          <w:sz w:val="24"/>
          <w:szCs w:val="24"/>
          <w:lang w:val="en-US"/>
        </w:rPr>
      </w:pPr>
      <w:r w:rsidRPr="00197C89">
        <w:rPr>
          <w:rFonts w:ascii="Times New Roman" w:hAnsi="Times New Roman" w:cs="Times New Roman"/>
          <w:b/>
          <w:sz w:val="24"/>
          <w:szCs w:val="24"/>
          <w:lang w:val="en-US"/>
        </w:rPr>
        <w:t>INTISARI</w:t>
      </w:r>
    </w:p>
    <w:p w:rsidR="005703BC" w:rsidRPr="00197C89" w:rsidRDefault="005703BC" w:rsidP="005703BC">
      <w:pPr>
        <w:pStyle w:val="NoSpacing"/>
        <w:jc w:val="center"/>
        <w:rPr>
          <w:rFonts w:ascii="Times New Roman" w:hAnsi="Times New Roman" w:cs="Times New Roman"/>
          <w:b/>
          <w:sz w:val="24"/>
          <w:szCs w:val="24"/>
          <w:lang w:val="en-US"/>
        </w:rPr>
      </w:pPr>
    </w:p>
    <w:p w:rsidR="005703BC" w:rsidRDefault="005703BC" w:rsidP="005703BC">
      <w:pPr>
        <w:pStyle w:val="NoSpacing"/>
        <w:ind w:firstLine="567"/>
        <w:jc w:val="both"/>
        <w:rPr>
          <w:rFonts w:ascii="Times New Roman" w:hAnsi="Times New Roman" w:cs="Times New Roman"/>
          <w:sz w:val="24"/>
          <w:szCs w:val="24"/>
        </w:rPr>
      </w:pPr>
      <w:r>
        <w:rPr>
          <w:rFonts w:ascii="Times New Roman" w:hAnsi="Times New Roman" w:cs="Times New Roman"/>
          <w:sz w:val="24"/>
          <w:szCs w:val="24"/>
          <w:lang w:val="en-US"/>
        </w:rPr>
        <w:t>Bekatul adalah produk samping dari proses penggilingan padi yang mengandung gizi tinggi dan kaya akan komponen bioaktif, akan tetapi senyawa aktif ini bentuknya terikat. Salah satu metode yang</w:t>
      </w:r>
      <w:r w:rsidR="002C18DE">
        <w:rPr>
          <w:rFonts w:ascii="Times New Roman" w:hAnsi="Times New Roman" w:cs="Times New Roman"/>
          <w:sz w:val="24"/>
          <w:szCs w:val="24"/>
          <w:lang w:val="en-US"/>
        </w:rPr>
        <w:t>K</w:t>
      </w:r>
      <w:bookmarkStart w:id="0" w:name="_GoBack"/>
      <w:bookmarkEnd w:id="0"/>
      <w:r>
        <w:rPr>
          <w:rFonts w:ascii="Times New Roman" w:hAnsi="Times New Roman" w:cs="Times New Roman"/>
          <w:sz w:val="24"/>
          <w:szCs w:val="24"/>
          <w:lang w:val="en-US"/>
        </w:rPr>
        <w:t xml:space="preserve"> digunakan untuk meningkatkan konsentrasi senyawa bioaktif pada bekatul adalah fermentasi. Tujuan dari penelitian ini </w:t>
      </w:r>
      <w:r w:rsidRPr="00FC00F6">
        <w:rPr>
          <w:rFonts w:ascii="Times New Roman" w:hAnsi="Times New Roman" w:cs="Times New Roman"/>
          <w:sz w:val="24"/>
          <w:szCs w:val="24"/>
        </w:rPr>
        <w:t>adalah untuk mengetahui pengaruh k</w:t>
      </w:r>
      <w:r>
        <w:rPr>
          <w:rFonts w:ascii="Times New Roman" w:hAnsi="Times New Roman" w:cs="Times New Roman"/>
          <w:sz w:val="24"/>
          <w:szCs w:val="24"/>
        </w:rPr>
        <w:t xml:space="preserve">onsentrasi bakteri asam laktat </w:t>
      </w:r>
      <w:r w:rsidRPr="0076383B">
        <w:rPr>
          <w:rFonts w:ascii="Times New Roman" w:hAnsi="Times New Roman" w:cs="Times New Roman"/>
          <w:i/>
          <w:sz w:val="24"/>
          <w:szCs w:val="24"/>
        </w:rPr>
        <w:t>Lactobacillus plantarum</w:t>
      </w:r>
      <w:r w:rsidRPr="00FC00F6">
        <w:rPr>
          <w:rFonts w:ascii="Times New Roman" w:hAnsi="Times New Roman" w:cs="Times New Roman"/>
          <w:sz w:val="24"/>
          <w:szCs w:val="24"/>
        </w:rPr>
        <w:t xml:space="preserve"> dan lama </w:t>
      </w:r>
      <w:r>
        <w:rPr>
          <w:rFonts w:ascii="Times New Roman" w:hAnsi="Times New Roman" w:cs="Times New Roman"/>
          <w:sz w:val="24"/>
          <w:szCs w:val="24"/>
        </w:rPr>
        <w:t xml:space="preserve">fermentasi terhadap senyawa fenolik, </w:t>
      </w:r>
      <w:r w:rsidRPr="00FC00F6">
        <w:rPr>
          <w:rFonts w:ascii="Times New Roman" w:hAnsi="Times New Roman" w:cs="Times New Roman"/>
          <w:sz w:val="24"/>
          <w:szCs w:val="24"/>
        </w:rPr>
        <w:t>aktifitas antioksidan serta karakteristik kimia pada bekatul terfermentasi.</w:t>
      </w:r>
    </w:p>
    <w:p w:rsidR="005703BC" w:rsidRDefault="005703BC" w:rsidP="005703BC">
      <w:pPr>
        <w:pStyle w:val="NoSpacing"/>
        <w:ind w:firstLine="567"/>
        <w:jc w:val="both"/>
        <w:rPr>
          <w:rFonts w:ascii="Times New Roman" w:hAnsi="Times New Roman" w:cs="Times New Roman"/>
          <w:sz w:val="24"/>
          <w:szCs w:val="24"/>
        </w:rPr>
      </w:pPr>
      <w:r>
        <w:rPr>
          <w:rFonts w:ascii="Times New Roman" w:hAnsi="Times New Roman" w:cs="Times New Roman"/>
          <w:sz w:val="24"/>
          <w:szCs w:val="24"/>
          <w:lang w:val="en-US"/>
        </w:rPr>
        <w:t>Pada penelitian ini dilakukan pengayakan pada bekatul, kamudian difermentasi dengan variasi konsentrasi starter 0%, 2%, 5% dan 7% v/v</w:t>
      </w:r>
      <w:r w:rsidRPr="00C612F6">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sidRPr="00C612F6">
        <w:rPr>
          <w:rFonts w:ascii="Times New Roman" w:hAnsi="Times New Roman" w:cs="Times New Roman"/>
          <w:sz w:val="24"/>
          <w:szCs w:val="24"/>
          <w:lang w:val="en-US"/>
        </w:rPr>
        <w:t xml:space="preserve"> lama fermentasi </w:t>
      </w:r>
      <w:r>
        <w:rPr>
          <w:rFonts w:ascii="Times New Roman" w:hAnsi="Times New Roman" w:cs="Times New Roman"/>
          <w:sz w:val="24"/>
          <w:szCs w:val="24"/>
          <w:lang w:val="en-US"/>
        </w:rPr>
        <w:t xml:space="preserve">0 jam, 24 jam, 36 jam dan 48 jam. </w:t>
      </w:r>
      <w:r>
        <w:rPr>
          <w:rFonts w:ascii="Times New Roman" w:hAnsi="Times New Roman" w:cs="Times New Roman"/>
          <w:color w:val="000000"/>
          <w:sz w:val="24"/>
          <w:szCs w:val="24"/>
        </w:rPr>
        <w:t>Analisa yang dilakukan adalah</w:t>
      </w:r>
      <w:r>
        <w:rPr>
          <w:rFonts w:ascii="Times New Roman" w:hAnsi="Times New Roman" w:cs="Times New Roman"/>
          <w:color w:val="000000"/>
          <w:sz w:val="24"/>
          <w:szCs w:val="24"/>
          <w:lang w:val="en-ID"/>
        </w:rPr>
        <w:t xml:space="preserve"> </w:t>
      </w:r>
      <w:r>
        <w:rPr>
          <w:rFonts w:ascii="Times New Roman" w:hAnsi="Times New Roman" w:cs="Times New Roman"/>
          <w:sz w:val="24"/>
          <w:szCs w:val="24"/>
        </w:rPr>
        <w:t>kadar a</w:t>
      </w:r>
      <w:r w:rsidRPr="00DC378A">
        <w:rPr>
          <w:rFonts w:ascii="Times New Roman" w:hAnsi="Times New Roman" w:cs="Times New Roman"/>
          <w:sz w:val="24"/>
          <w:szCs w:val="24"/>
        </w:rPr>
        <w:t>ir</w:t>
      </w:r>
      <w:r>
        <w:rPr>
          <w:rFonts w:ascii="Times New Roman" w:hAnsi="Times New Roman" w:cs="Times New Roman"/>
          <w:sz w:val="24"/>
          <w:szCs w:val="24"/>
        </w:rPr>
        <w:t>, kadar a</w:t>
      </w:r>
      <w:r w:rsidRPr="00DC378A">
        <w:rPr>
          <w:rFonts w:ascii="Times New Roman" w:hAnsi="Times New Roman" w:cs="Times New Roman"/>
          <w:sz w:val="24"/>
          <w:szCs w:val="24"/>
        </w:rPr>
        <w:t>bu</w:t>
      </w:r>
      <w:r>
        <w:rPr>
          <w:rFonts w:ascii="Times New Roman" w:hAnsi="Times New Roman" w:cs="Times New Roman"/>
          <w:sz w:val="24"/>
          <w:szCs w:val="24"/>
        </w:rPr>
        <w:t>, kadar protein, serat k</w:t>
      </w:r>
      <w:r w:rsidRPr="00DC378A">
        <w:rPr>
          <w:rFonts w:ascii="Times New Roman" w:hAnsi="Times New Roman" w:cs="Times New Roman"/>
          <w:sz w:val="24"/>
          <w:szCs w:val="24"/>
        </w:rPr>
        <w:t>asar</w:t>
      </w:r>
      <w:r>
        <w:rPr>
          <w:rFonts w:ascii="Times New Roman" w:hAnsi="Times New Roman" w:cs="Times New Roman"/>
          <w:sz w:val="24"/>
          <w:szCs w:val="24"/>
        </w:rPr>
        <w:t>, total fenol, dan a</w:t>
      </w:r>
      <w:r>
        <w:rPr>
          <w:rFonts w:ascii="Times New Roman" w:hAnsi="Times New Roman" w:cs="Times New Roman"/>
          <w:sz w:val="24"/>
          <w:szCs w:val="24"/>
          <w:lang w:val="en-ID"/>
        </w:rPr>
        <w:t xml:space="preserve">ktivitas antioksidan. </w:t>
      </w:r>
      <w:r>
        <w:rPr>
          <w:rFonts w:ascii="Times New Roman" w:hAnsi="Times New Roman" w:cs="Times New Roman"/>
          <w:color w:val="000000"/>
          <w:sz w:val="24"/>
          <w:szCs w:val="24"/>
        </w:rPr>
        <w:t xml:space="preserve">Data yang diperoleh </w:t>
      </w:r>
      <w:r w:rsidRPr="00CF6083">
        <w:rPr>
          <w:rFonts w:ascii="Times New Roman" w:hAnsi="Times New Roman" w:cs="Times New Roman"/>
          <w:color w:val="000000"/>
          <w:sz w:val="24"/>
          <w:szCs w:val="24"/>
        </w:rPr>
        <w:t>dihitung secara statistik deng</w:t>
      </w:r>
      <w:r>
        <w:rPr>
          <w:rFonts w:ascii="Times New Roman" w:hAnsi="Times New Roman" w:cs="Times New Roman"/>
          <w:color w:val="000000"/>
          <w:sz w:val="24"/>
          <w:szCs w:val="24"/>
        </w:rPr>
        <w:t xml:space="preserve">an Rancangan </w:t>
      </w:r>
      <w:r>
        <w:rPr>
          <w:rFonts w:ascii="Times New Roman" w:hAnsi="Times New Roman" w:cs="Times New Roman"/>
          <w:color w:val="000000"/>
          <w:sz w:val="24"/>
          <w:szCs w:val="24"/>
          <w:lang w:val="en-ID"/>
        </w:rPr>
        <w:t>Acak Kelompok Lengkap</w:t>
      </w:r>
      <w:r>
        <w:rPr>
          <w:rFonts w:ascii="Times New Roman" w:hAnsi="Times New Roman" w:cs="Times New Roman"/>
          <w:color w:val="000000"/>
          <w:sz w:val="24"/>
          <w:szCs w:val="24"/>
        </w:rPr>
        <w:t xml:space="preserve"> dan dilakukan analisa varian (ANOVA) dengan tingkat kepercayaan 95%. Apabila beda nyata masing-masing perlakuan dilanjutkan dengan uji </w:t>
      </w:r>
      <w:r>
        <w:rPr>
          <w:rFonts w:ascii="Times New Roman" w:hAnsi="Times New Roman" w:cs="Times New Roman"/>
          <w:i/>
          <w:color w:val="000000"/>
          <w:sz w:val="24"/>
          <w:szCs w:val="24"/>
        </w:rPr>
        <w:t xml:space="preserve">Duncan Multiple Range Test </w:t>
      </w:r>
      <w:r>
        <w:rPr>
          <w:rFonts w:ascii="Times New Roman" w:hAnsi="Times New Roman" w:cs="Times New Roman"/>
          <w:color w:val="000000"/>
          <w:sz w:val="24"/>
          <w:szCs w:val="24"/>
        </w:rPr>
        <w:t>(DMRT).</w:t>
      </w:r>
    </w:p>
    <w:p w:rsidR="005703BC" w:rsidRDefault="005703BC" w:rsidP="005703BC">
      <w:pPr>
        <w:pStyle w:val="NoSpacing"/>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Hasil penelitian menunjukkan bahwa proses fermentasi berpengaruh terhadap kadar air, kadar abu, </w:t>
      </w:r>
      <w:r>
        <w:rPr>
          <w:rFonts w:ascii="Times New Roman" w:hAnsi="Times New Roman" w:cs="Times New Roman"/>
          <w:sz w:val="24"/>
          <w:szCs w:val="24"/>
        </w:rPr>
        <w:t>kadar protein, serat k</w:t>
      </w:r>
      <w:r w:rsidRPr="00DC378A">
        <w:rPr>
          <w:rFonts w:ascii="Times New Roman" w:hAnsi="Times New Roman" w:cs="Times New Roman"/>
          <w:sz w:val="24"/>
          <w:szCs w:val="24"/>
        </w:rPr>
        <w:t>asar</w:t>
      </w:r>
      <w:r>
        <w:rPr>
          <w:rFonts w:ascii="Times New Roman" w:hAnsi="Times New Roman" w:cs="Times New Roman"/>
          <w:sz w:val="24"/>
          <w:szCs w:val="24"/>
        </w:rPr>
        <w:t>, total fenol, dan a</w:t>
      </w:r>
      <w:r>
        <w:rPr>
          <w:rFonts w:ascii="Times New Roman" w:hAnsi="Times New Roman" w:cs="Times New Roman"/>
          <w:sz w:val="24"/>
          <w:szCs w:val="24"/>
          <w:lang w:val="en-ID"/>
        </w:rPr>
        <w:t>ktivitas antioksidan pada bekatul. Jumlah kadar air pada bekatul fermentasi masih dalam batas aman sesuai SNI. Kadar abu mengalami penurunan 1,02-2,52% db, serat 1,1-2,14% db selama fermentasi, sementara komponen yang lain mengalami peningkatan, yaitu: protein 1,81% db, aktifitas antioksidan metode DPPH 16,65-19,79%, dan fenol total 16,83-22,51</w:t>
      </w:r>
      <w:r w:rsidRPr="00AF58EB">
        <w:t xml:space="preserve"> </w:t>
      </w:r>
      <w:r w:rsidRPr="00AF58EB">
        <w:rPr>
          <w:rFonts w:ascii="Times New Roman" w:hAnsi="Times New Roman" w:cs="Times New Roman"/>
          <w:sz w:val="24"/>
          <w:szCs w:val="24"/>
          <w:lang w:val="en-ID"/>
        </w:rPr>
        <w:t>mg GAE/g</w:t>
      </w:r>
      <w:r>
        <w:rPr>
          <w:rFonts w:ascii="Times New Roman" w:hAnsi="Times New Roman" w:cs="Times New Roman"/>
          <w:sz w:val="24"/>
          <w:szCs w:val="24"/>
          <w:lang w:val="en-ID"/>
        </w:rPr>
        <w:t xml:space="preserve"> db.</w:t>
      </w:r>
    </w:p>
    <w:p w:rsidR="005703BC" w:rsidRPr="005703BC" w:rsidRDefault="005703BC" w:rsidP="005703BC">
      <w:pPr>
        <w:pStyle w:val="NoSpacing"/>
        <w:jc w:val="both"/>
        <w:rPr>
          <w:rFonts w:ascii="Times New Roman" w:hAnsi="Times New Roman" w:cs="Times New Roman"/>
          <w:sz w:val="24"/>
          <w:szCs w:val="24"/>
        </w:rPr>
      </w:pPr>
      <w:r>
        <w:rPr>
          <w:rFonts w:ascii="Times New Roman" w:hAnsi="Times New Roman" w:cs="Times New Roman"/>
          <w:color w:val="000000"/>
          <w:sz w:val="24"/>
          <w:szCs w:val="24"/>
        </w:rPr>
        <w:t xml:space="preserve">Kata kunci : </w:t>
      </w:r>
      <w:r>
        <w:rPr>
          <w:rFonts w:ascii="Times New Roman" w:hAnsi="Times New Roman" w:cs="Times New Roman"/>
          <w:color w:val="000000"/>
          <w:sz w:val="24"/>
          <w:szCs w:val="24"/>
          <w:lang w:val="en-ID"/>
        </w:rPr>
        <w:t>bekatul</w:t>
      </w:r>
      <w:r>
        <w:rPr>
          <w:rFonts w:ascii="Times New Roman" w:hAnsi="Times New Roman" w:cs="Times New Roman"/>
          <w:color w:val="000000"/>
          <w:sz w:val="24"/>
          <w:szCs w:val="24"/>
        </w:rPr>
        <w:t xml:space="preserve">, fermentasi, </w:t>
      </w:r>
      <w:r w:rsidRPr="00AF58EB">
        <w:rPr>
          <w:rFonts w:ascii="Times New Roman" w:hAnsi="Times New Roman" w:cs="Times New Roman"/>
          <w:i/>
          <w:color w:val="000000"/>
          <w:sz w:val="24"/>
          <w:szCs w:val="24"/>
          <w:lang w:val="en-ID"/>
        </w:rPr>
        <w:t>Lactobacillus plantarum</w:t>
      </w:r>
    </w:p>
    <w:p w:rsidR="005703BC" w:rsidRDefault="005703BC" w:rsidP="005703BC">
      <w:pPr>
        <w:spacing w:line="240" w:lineRule="auto"/>
        <w:rPr>
          <w:rFonts w:ascii="Times New Roman" w:hAnsi="Times New Roman" w:cs="Times New Roman"/>
          <w:i/>
          <w:color w:val="000000"/>
          <w:sz w:val="24"/>
          <w:szCs w:val="24"/>
          <w:lang w:val="en-ID"/>
        </w:rPr>
      </w:pPr>
    </w:p>
    <w:p w:rsidR="005703BC" w:rsidRPr="005703BC" w:rsidRDefault="005703BC" w:rsidP="005703BC">
      <w:pPr>
        <w:spacing w:line="240" w:lineRule="auto"/>
        <w:jc w:val="center"/>
        <w:rPr>
          <w:rFonts w:ascii="Times New Roman" w:hAnsi="Times New Roman" w:cs="Times New Roman"/>
          <w:i/>
          <w:color w:val="000000"/>
          <w:sz w:val="24"/>
          <w:szCs w:val="24"/>
          <w:lang w:val="en-ID"/>
        </w:rPr>
      </w:pPr>
      <w:r w:rsidRPr="00A87F7F">
        <w:rPr>
          <w:rFonts w:ascii="Times New Roman" w:hAnsi="Times New Roman" w:cs="Times New Roman"/>
          <w:b/>
          <w:color w:val="000000"/>
          <w:sz w:val="24"/>
          <w:szCs w:val="24"/>
        </w:rPr>
        <w:t>ABSTRACT</w:t>
      </w:r>
    </w:p>
    <w:p w:rsidR="005703BC" w:rsidRDefault="005703BC" w:rsidP="005703BC">
      <w:pPr>
        <w:pStyle w:val="NoSpacing"/>
        <w:tabs>
          <w:tab w:val="left" w:pos="567"/>
        </w:tabs>
        <w:jc w:val="both"/>
        <w:rPr>
          <w:rFonts w:ascii="Times New Roman" w:hAnsi="Times New Roman" w:cs="Times New Roman"/>
          <w:color w:val="000000"/>
          <w:sz w:val="24"/>
          <w:szCs w:val="24"/>
          <w:lang w:val="en-ID"/>
        </w:rPr>
      </w:pPr>
      <w:r>
        <w:rPr>
          <w:rFonts w:ascii="Times New Roman" w:hAnsi="Times New Roman" w:cs="Times New Roman"/>
          <w:b/>
          <w:color w:val="000000"/>
          <w:sz w:val="24"/>
          <w:szCs w:val="24"/>
        </w:rPr>
        <w:tab/>
      </w:r>
      <w:r>
        <w:rPr>
          <w:rFonts w:ascii="Times New Roman" w:hAnsi="Times New Roman" w:cs="Times New Roman"/>
          <w:color w:val="000000"/>
          <w:sz w:val="24"/>
          <w:szCs w:val="24"/>
          <w:lang w:val="en-ID"/>
        </w:rPr>
        <w:t>Rice bran is a byproducts from rice milling process that contains high nutritions and high bioactive compounds, but the active compound is bound. One method used to increase concentration of bioactive compounds in bran is fermented. The objective of this study was to determine the effect of concentration of lactid acid bacteria (</w:t>
      </w:r>
      <w:r>
        <w:rPr>
          <w:rFonts w:ascii="Times New Roman" w:hAnsi="Times New Roman" w:cs="Times New Roman"/>
          <w:i/>
          <w:color w:val="000000"/>
          <w:sz w:val="24"/>
          <w:szCs w:val="24"/>
          <w:lang w:val="en-ID"/>
        </w:rPr>
        <w:t xml:space="preserve">Lactobacillus </w:t>
      </w:r>
      <w:r w:rsidRPr="006A7861">
        <w:rPr>
          <w:rFonts w:ascii="Times New Roman" w:hAnsi="Times New Roman" w:cs="Times New Roman"/>
          <w:i/>
          <w:color w:val="000000"/>
          <w:sz w:val="24"/>
          <w:szCs w:val="24"/>
          <w:lang w:val="en-ID"/>
        </w:rPr>
        <w:t>plantarum</w:t>
      </w:r>
      <w:r>
        <w:rPr>
          <w:rFonts w:ascii="Times New Roman" w:hAnsi="Times New Roman" w:cs="Times New Roman"/>
          <w:color w:val="000000"/>
          <w:sz w:val="24"/>
          <w:szCs w:val="24"/>
          <w:lang w:val="en-ID"/>
        </w:rPr>
        <w:t>) and duration of fermentation on phenolic compounds, antioxidant activity and chemical characteristics of fermented bran.</w:t>
      </w:r>
    </w:p>
    <w:p w:rsidR="005703BC" w:rsidRPr="00314E8A" w:rsidRDefault="005703BC" w:rsidP="005703BC">
      <w:pPr>
        <w:pStyle w:val="NoSpacing"/>
        <w:tabs>
          <w:tab w:val="left" w:pos="567"/>
        </w:tabs>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ab/>
        <w:t xml:space="preserve">In this study sieving was carried out on bran and then fermented with variations in starter concentration 0%, 3%, 5% and 7% v/v with duration of fermentation 0 hours, 24 hours, 36 hours and 48 hours. The analysis done were water content, ash content, protein content, crude fiber, total phenol and antioxidant activity. </w:t>
      </w:r>
      <w:r w:rsidRPr="00DE7939">
        <w:rPr>
          <w:rFonts w:ascii="Times New Roman" w:hAnsi="Times New Roman" w:cs="Times New Roman"/>
          <w:sz w:val="24"/>
        </w:rPr>
        <w:t xml:space="preserve">Data obtained were analyzed </w:t>
      </w:r>
      <w:r w:rsidRPr="00DE7939">
        <w:rPr>
          <w:rFonts w:ascii="Times New Roman" w:hAnsi="Times New Roman" w:cs="Times New Roman"/>
          <w:sz w:val="24"/>
        </w:rPr>
        <w:lastRenderedPageBreak/>
        <w:t xml:space="preserve">for variance (ANOVA) with a reliance level of </w:t>
      </w:r>
      <w:r>
        <w:rPr>
          <w:rFonts w:ascii="Times New Roman" w:hAnsi="Times New Roman" w:cs="Times New Roman"/>
          <w:sz w:val="24"/>
        </w:rPr>
        <w:t xml:space="preserve"> </w:t>
      </w:r>
      <w:r w:rsidRPr="00DE7939">
        <w:rPr>
          <w:rFonts w:ascii="Times New Roman" w:hAnsi="Times New Roman" w:cs="Times New Roman"/>
          <w:sz w:val="24"/>
        </w:rPr>
        <w:t>95%. If the results are significantly different, each treatment is continued with the Duncan Multiple Range Test (DMRT)</w:t>
      </w:r>
      <w:r>
        <w:rPr>
          <w:rFonts w:ascii="Times New Roman" w:hAnsi="Times New Roman" w:cs="Times New Roman"/>
          <w:sz w:val="24"/>
          <w:lang w:val="en-ID"/>
        </w:rPr>
        <w:t>.</w:t>
      </w:r>
    </w:p>
    <w:p w:rsidR="005703BC" w:rsidRDefault="005703BC" w:rsidP="005703BC">
      <w:pPr>
        <w:pStyle w:val="NoSpacing"/>
        <w:tabs>
          <w:tab w:val="left" w:pos="567"/>
        </w:tabs>
        <w:jc w:val="both"/>
        <w:rPr>
          <w:rFonts w:ascii="Times New Roman" w:hAnsi="Times New Roman" w:cs="Times New Roman"/>
          <w:sz w:val="24"/>
          <w:szCs w:val="24"/>
          <w:lang w:val="en-ID"/>
        </w:rPr>
      </w:pPr>
      <w:r>
        <w:rPr>
          <w:rFonts w:ascii="Times New Roman" w:hAnsi="Times New Roman" w:cs="Times New Roman"/>
          <w:sz w:val="24"/>
          <w:lang w:val="en-ID"/>
        </w:rPr>
        <w:tab/>
        <w:t xml:space="preserve">The result shows that fermentation process effect water content, ash content, protein content, crude fiber, total phenol and antioxidant activity. The amount of water content according to SNI. Ash content has decreased </w:t>
      </w:r>
      <w:r>
        <w:rPr>
          <w:rFonts w:ascii="Times New Roman" w:hAnsi="Times New Roman" w:cs="Times New Roman"/>
          <w:sz w:val="24"/>
          <w:szCs w:val="24"/>
          <w:lang w:val="en-ID"/>
        </w:rPr>
        <w:t>1,02-2,52% db,</w:t>
      </w:r>
      <w:r>
        <w:rPr>
          <w:rFonts w:ascii="Times New Roman" w:hAnsi="Times New Roman" w:cs="Times New Roman"/>
          <w:sz w:val="24"/>
          <w:lang w:val="en-ID"/>
        </w:rPr>
        <w:t xml:space="preserve"> crude fiber 1,1-2,14% db during fermentation, while other components have increased. protein 1,81% db, antioxidant activity of the DPPH method 16,65-19,78% and total phenol 16,83-22,51</w:t>
      </w:r>
      <w:r w:rsidRPr="006A7861">
        <w:rPr>
          <w:rFonts w:ascii="Times New Roman" w:hAnsi="Times New Roman" w:cs="Times New Roman"/>
          <w:sz w:val="24"/>
          <w:szCs w:val="24"/>
          <w:lang w:val="en-ID"/>
        </w:rPr>
        <w:t xml:space="preserve"> </w:t>
      </w:r>
      <w:r w:rsidRPr="00AF58EB">
        <w:rPr>
          <w:rFonts w:ascii="Times New Roman" w:hAnsi="Times New Roman" w:cs="Times New Roman"/>
          <w:sz w:val="24"/>
          <w:szCs w:val="24"/>
          <w:lang w:val="en-ID"/>
        </w:rPr>
        <w:t>mg GAE/g</w:t>
      </w:r>
      <w:r>
        <w:rPr>
          <w:rFonts w:ascii="Times New Roman" w:hAnsi="Times New Roman" w:cs="Times New Roman"/>
          <w:sz w:val="24"/>
          <w:szCs w:val="24"/>
          <w:lang w:val="en-ID"/>
        </w:rPr>
        <w:t xml:space="preserve"> db.</w:t>
      </w:r>
    </w:p>
    <w:p w:rsidR="005703BC" w:rsidRDefault="005703BC" w:rsidP="005703BC">
      <w:pPr>
        <w:pStyle w:val="NoSpacing"/>
        <w:tabs>
          <w:tab w:val="left" w:pos="567"/>
        </w:tabs>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Keywords: rice bran, fermentation, </w:t>
      </w:r>
      <w:r>
        <w:rPr>
          <w:rFonts w:ascii="Times New Roman" w:hAnsi="Times New Roman" w:cs="Times New Roman"/>
          <w:i/>
          <w:sz w:val="24"/>
          <w:szCs w:val="24"/>
          <w:lang w:val="en-ID"/>
        </w:rPr>
        <w:t>Lactobacillus plantarum</w:t>
      </w:r>
    </w:p>
    <w:p w:rsidR="005703BC" w:rsidRDefault="005703BC" w:rsidP="005703BC">
      <w:pPr>
        <w:pStyle w:val="NoSpacing"/>
        <w:tabs>
          <w:tab w:val="left" w:pos="567"/>
        </w:tabs>
        <w:jc w:val="both"/>
        <w:rPr>
          <w:rFonts w:ascii="Times New Roman" w:hAnsi="Times New Roman" w:cs="Times New Roman"/>
          <w:i/>
          <w:sz w:val="24"/>
          <w:szCs w:val="24"/>
          <w:lang w:val="en-ID"/>
        </w:rPr>
      </w:pPr>
    </w:p>
    <w:p w:rsidR="00AB05D1" w:rsidRDefault="00AB05D1" w:rsidP="005703BC">
      <w:pPr>
        <w:pStyle w:val="NoSpacing"/>
        <w:tabs>
          <w:tab w:val="left" w:pos="567"/>
        </w:tabs>
        <w:jc w:val="both"/>
        <w:rPr>
          <w:rFonts w:ascii="Times New Roman" w:hAnsi="Times New Roman" w:cs="Times New Roman"/>
          <w:b/>
          <w:sz w:val="24"/>
          <w:szCs w:val="24"/>
        </w:rPr>
      </w:pPr>
    </w:p>
    <w:p w:rsidR="00AB05D1" w:rsidRPr="00AB05D1" w:rsidRDefault="004A730D" w:rsidP="000068A9">
      <w:pPr>
        <w:pStyle w:val="NoSpacing"/>
        <w:tabs>
          <w:tab w:val="left" w:pos="567"/>
        </w:tabs>
        <w:spacing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PENDAHULUAN</w:t>
      </w:r>
    </w:p>
    <w:p w:rsidR="005703BC" w:rsidRDefault="005703BC" w:rsidP="000068A9">
      <w:pPr>
        <w:spacing w:after="0" w:line="360" w:lineRule="auto"/>
        <w:ind w:firstLine="709"/>
        <w:jc w:val="both"/>
        <w:rPr>
          <w:rFonts w:ascii="Times New Roman" w:hAnsi="Times New Roman" w:cs="Times New Roman"/>
          <w:sz w:val="24"/>
          <w:szCs w:val="24"/>
        </w:rPr>
      </w:pPr>
      <w:r w:rsidRPr="00140125">
        <w:rPr>
          <w:rFonts w:ascii="Times New Roman" w:hAnsi="Times New Roman" w:cs="Times New Roman"/>
          <w:sz w:val="24"/>
          <w:szCs w:val="24"/>
        </w:rPr>
        <w:t xml:space="preserve">Bekatul merupakan hasil samping dari proses penggilingan atau penumbukan gabah menjadi beras. </w:t>
      </w:r>
      <w:r>
        <w:rPr>
          <w:rFonts w:ascii="Times New Roman" w:hAnsi="Times New Roman" w:cs="Times New Roman"/>
          <w:sz w:val="24"/>
          <w:szCs w:val="24"/>
        </w:rPr>
        <w:t>Proses pemisahan sekam gabah menjadi beras dilakukan dengan cara meng</w:t>
      </w:r>
      <w:r w:rsidRPr="00140125">
        <w:rPr>
          <w:rFonts w:ascii="Times New Roman" w:hAnsi="Times New Roman" w:cs="Times New Roman"/>
          <w:sz w:val="24"/>
          <w:szCs w:val="24"/>
        </w:rPr>
        <w:t>hilangkan bagian sekamnya melalui proses penggilingan (pengupasan kulit) akan diperoleh beras pecah kulit (</w:t>
      </w:r>
      <w:r w:rsidRPr="00140125">
        <w:rPr>
          <w:rFonts w:ascii="Times New Roman" w:hAnsi="Times New Roman" w:cs="Times New Roman"/>
          <w:i/>
          <w:sz w:val="24"/>
          <w:szCs w:val="24"/>
        </w:rPr>
        <w:t>brown rice</w:t>
      </w:r>
      <w:r w:rsidRPr="00140125">
        <w:rPr>
          <w:rFonts w:ascii="Times New Roman" w:hAnsi="Times New Roman" w:cs="Times New Roman"/>
          <w:sz w:val="24"/>
          <w:szCs w:val="24"/>
        </w:rPr>
        <w:t>). Beras pecah kulit terdiri dari bran (bekatul), endosperma, dan embrio (lembaga). Endosperma terdiri dari kulit ari (lapisan aleuron) dan bagian berpati. Bagian endosperma itu yang kemudian mengalami proses penyosohan menghasilkan beras sosoh, dedak dan bekatul (Astawan dan Febrinda, 2010).</w:t>
      </w:r>
    </w:p>
    <w:p w:rsidR="00AB05D1" w:rsidRDefault="005703BC" w:rsidP="000068A9">
      <w:pPr>
        <w:spacing w:after="0" w:line="360" w:lineRule="auto"/>
        <w:ind w:firstLine="709"/>
        <w:jc w:val="both"/>
        <w:rPr>
          <w:rFonts w:ascii="Times New Roman" w:hAnsi="Times New Roman" w:cs="Times New Roman"/>
          <w:sz w:val="24"/>
          <w:szCs w:val="24"/>
        </w:rPr>
      </w:pPr>
      <w:r w:rsidRPr="00140125">
        <w:rPr>
          <w:rFonts w:ascii="Times New Roman" w:hAnsi="Times New Roman" w:cs="Times New Roman"/>
          <w:sz w:val="24"/>
          <w:szCs w:val="24"/>
        </w:rPr>
        <w:t>Masalah utama yang membatasi penggunaan senyawa aktif ini adalah karena bentuknya terikat</w:t>
      </w:r>
      <w:r>
        <w:rPr>
          <w:rFonts w:ascii="Times New Roman" w:hAnsi="Times New Roman" w:cs="Times New Roman"/>
          <w:sz w:val="24"/>
          <w:szCs w:val="24"/>
        </w:rPr>
        <w:t xml:space="preserve"> </w:t>
      </w:r>
      <w:r w:rsidRPr="00140125">
        <w:rPr>
          <w:rFonts w:ascii="Times New Roman" w:hAnsi="Times New Roman" w:cs="Times New Roman"/>
          <w:sz w:val="24"/>
          <w:szCs w:val="24"/>
        </w:rPr>
        <w:t>pada mater</w:t>
      </w:r>
      <w:r>
        <w:rPr>
          <w:rFonts w:ascii="Times New Roman" w:hAnsi="Times New Roman" w:cs="Times New Roman"/>
          <w:sz w:val="24"/>
          <w:szCs w:val="24"/>
        </w:rPr>
        <w:t xml:space="preserve">ial dinding-dinding sel seperti </w:t>
      </w:r>
      <w:r w:rsidRPr="00140125">
        <w:rPr>
          <w:rFonts w:ascii="Times New Roman" w:hAnsi="Times New Roman" w:cs="Times New Roman"/>
          <w:sz w:val="24"/>
          <w:szCs w:val="24"/>
        </w:rPr>
        <w:t>lignin yang merupakan komponen serat pangan (</w:t>
      </w:r>
      <w:r w:rsidRPr="00140125">
        <w:rPr>
          <w:rFonts w:ascii="Times New Roman" w:hAnsi="Times New Roman" w:cs="Times New Roman"/>
          <w:i/>
          <w:sz w:val="24"/>
          <w:szCs w:val="24"/>
        </w:rPr>
        <w:t>dietary fiber</w:t>
      </w:r>
      <w:r w:rsidRPr="00140125">
        <w:rPr>
          <w:rFonts w:ascii="Times New Roman" w:hAnsi="Times New Roman" w:cs="Times New Roman"/>
          <w:sz w:val="24"/>
          <w:szCs w:val="24"/>
        </w:rPr>
        <w:t xml:space="preserve">) </w:t>
      </w:r>
      <w:r>
        <w:rPr>
          <w:rFonts w:ascii="Times New Roman" w:hAnsi="Times New Roman" w:cs="Times New Roman"/>
          <w:sz w:val="24"/>
          <w:szCs w:val="24"/>
        </w:rPr>
        <w:t>pada dedak</w:t>
      </w:r>
      <w:r w:rsidRPr="00140125">
        <w:rPr>
          <w:rFonts w:ascii="Times New Roman" w:hAnsi="Times New Roman" w:cs="Times New Roman"/>
          <w:sz w:val="24"/>
          <w:szCs w:val="24"/>
        </w:rPr>
        <w:t xml:space="preserve">. </w:t>
      </w:r>
      <w:r w:rsidR="00AB05D1">
        <w:rPr>
          <w:rFonts w:ascii="Times New Roman" w:eastAsia="Times New Roman" w:hAnsi="Times New Roman" w:cs="Times New Roman"/>
          <w:color w:val="000000"/>
          <w:sz w:val="24"/>
          <w:szCs w:val="24"/>
        </w:rPr>
        <w:t xml:space="preserve">Senyawa fenolik pada tanaman secara </w:t>
      </w:r>
      <w:r w:rsidRPr="00140125">
        <w:rPr>
          <w:rFonts w:ascii="Times New Roman" w:eastAsia="Times New Roman" w:hAnsi="Times New Roman" w:cs="Times New Roman"/>
          <w:color w:val="000000"/>
          <w:sz w:val="24"/>
          <w:szCs w:val="24"/>
        </w:rPr>
        <w:t xml:space="preserve">alami berikatan dengan gula sederhana </w:t>
      </w:r>
      <w:r w:rsidR="00AB05D1">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color w:val="000000"/>
          <w:sz w:val="24"/>
          <w:szCs w:val="24"/>
        </w:rPr>
        <w:t>bentuk terikat dengan lignin sebagai ester (Muntana dan Prasong, 2010).</w:t>
      </w:r>
      <w:r w:rsidR="00AB05D1">
        <w:rPr>
          <w:rFonts w:ascii="Times New Roman" w:hAnsi="Times New Roman" w:cs="Times New Roman"/>
          <w:sz w:val="24"/>
          <w:szCs w:val="24"/>
        </w:rPr>
        <w:t xml:space="preserve"> </w:t>
      </w:r>
      <w:r w:rsidRPr="00140125">
        <w:rPr>
          <w:rFonts w:ascii="Times New Roman" w:hAnsi="Times New Roman" w:cs="Times New Roman"/>
          <w:sz w:val="24"/>
          <w:szCs w:val="24"/>
        </w:rPr>
        <w:t>Salah satu metode yang digunakan untuk meningkatkan konsentrasi senyawa bioaktif pada bekatul adalah fermentasi mikroba (Rashid, dkk. 2015). Fermentasi merupakan suatu proses terjadinya perubahan kimia pada suatu substrat organik melalui aktivitas enzim yang di</w:t>
      </w:r>
      <w:r w:rsidR="00AB05D1">
        <w:rPr>
          <w:rFonts w:ascii="Times New Roman" w:hAnsi="Times New Roman" w:cs="Times New Roman"/>
          <w:sz w:val="24"/>
          <w:szCs w:val="24"/>
        </w:rPr>
        <w:t xml:space="preserve">hasilkan oleh mikroorganisme. </w:t>
      </w:r>
      <w:r w:rsidRPr="00140125">
        <w:rPr>
          <w:rFonts w:ascii="Times New Roman" w:hAnsi="Times New Roman" w:cs="Times New Roman"/>
          <w:sz w:val="24"/>
          <w:szCs w:val="24"/>
        </w:rPr>
        <w:t>Di samping peran awal sebagai cara memperpanjang umur simpan, fermentasi juga berfungsi meningkatkan nil</w:t>
      </w:r>
      <w:r w:rsidR="00AB05D1">
        <w:rPr>
          <w:rFonts w:ascii="Times New Roman" w:hAnsi="Times New Roman" w:cs="Times New Roman"/>
          <w:sz w:val="24"/>
          <w:szCs w:val="24"/>
        </w:rPr>
        <w:t xml:space="preserve">ai gizi, </w:t>
      </w:r>
      <w:r w:rsidRPr="00140125">
        <w:rPr>
          <w:rFonts w:ascii="Times New Roman" w:hAnsi="Times New Roman" w:cs="Times New Roman"/>
          <w:sz w:val="24"/>
          <w:szCs w:val="24"/>
        </w:rPr>
        <w:t xml:space="preserve">fungsionalitas, karakteristik sensori, dan nilai ekonomis bahan pangan (Robinson dan Nigam, </w:t>
      </w:r>
      <w:r w:rsidR="00AB05D1">
        <w:rPr>
          <w:rFonts w:ascii="Times New Roman" w:hAnsi="Times New Roman" w:cs="Times New Roman"/>
          <w:sz w:val="24"/>
          <w:szCs w:val="24"/>
        </w:rPr>
        <w:t>2003).</w:t>
      </w:r>
    </w:p>
    <w:p w:rsidR="005703BC" w:rsidRDefault="005703BC" w:rsidP="000068A9">
      <w:pPr>
        <w:spacing w:after="0" w:line="360" w:lineRule="auto"/>
        <w:ind w:firstLine="709"/>
        <w:jc w:val="both"/>
        <w:rPr>
          <w:rFonts w:ascii="Times New Roman" w:hAnsi="Times New Roman" w:cs="Times New Roman"/>
          <w:sz w:val="24"/>
          <w:szCs w:val="24"/>
        </w:rPr>
      </w:pPr>
      <w:r w:rsidRPr="00140125">
        <w:rPr>
          <w:rFonts w:ascii="Times New Roman" w:hAnsi="Times New Roman" w:cs="Times New Roman"/>
          <w:sz w:val="24"/>
          <w:szCs w:val="24"/>
        </w:rPr>
        <w:t xml:space="preserve">Pada penelitian ini mikroba yang digunakan untuk fermentasi yaitu Bakteri Asam Laktat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merupakan salah satu jenis bakteri asam laktat homofermentatif.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mampu merombak senyawa kompleks menjadi senyawa yang lebih sederhana dengan hasil akhirnya yaitu asam laktat (Puspitadewi, dkk. 2011). Penelitian sebelumnya menunjukkan bahwa </w:t>
      </w:r>
      <w:r w:rsidRPr="00140125">
        <w:rPr>
          <w:rFonts w:ascii="Times New Roman" w:hAnsi="Times New Roman" w:cs="Times New Roman"/>
          <w:i/>
          <w:sz w:val="24"/>
          <w:szCs w:val="24"/>
        </w:rPr>
        <w:t>Lactobacillus plantarum-pentosus</w:t>
      </w:r>
      <w:r w:rsidRPr="00140125">
        <w:rPr>
          <w:rFonts w:ascii="Times New Roman" w:hAnsi="Times New Roman" w:cs="Times New Roman"/>
          <w:sz w:val="24"/>
          <w:szCs w:val="24"/>
        </w:rPr>
        <w:t xml:space="preserve"> T20, </w:t>
      </w:r>
      <w:r w:rsidRPr="00140125">
        <w:rPr>
          <w:rFonts w:ascii="Times New Roman" w:hAnsi="Times New Roman" w:cs="Times New Roman"/>
          <w:i/>
          <w:sz w:val="24"/>
          <w:szCs w:val="24"/>
        </w:rPr>
        <w:t xml:space="preserve">Lactobacillus plantarum </w:t>
      </w:r>
      <w:r w:rsidRPr="00140125">
        <w:rPr>
          <w:rFonts w:ascii="Times New Roman" w:hAnsi="Times New Roman" w:cs="Times New Roman"/>
          <w:sz w:val="24"/>
          <w:szCs w:val="24"/>
        </w:rPr>
        <w:t xml:space="preserve">SMN 025, dan </w:t>
      </w:r>
      <w:r w:rsidRPr="00140125">
        <w:rPr>
          <w:rFonts w:ascii="Times New Roman" w:hAnsi="Times New Roman" w:cs="Times New Roman"/>
          <w:i/>
          <w:sz w:val="24"/>
          <w:szCs w:val="24"/>
        </w:rPr>
        <w:lastRenderedPageBreak/>
        <w:t>Lactobacillus plantarum</w:t>
      </w:r>
      <w:r w:rsidRPr="00140125">
        <w:rPr>
          <w:rFonts w:ascii="Times New Roman" w:hAnsi="Times New Roman" w:cs="Times New Roman"/>
          <w:sz w:val="24"/>
          <w:szCs w:val="24"/>
        </w:rPr>
        <w:t xml:space="preserve"> KFRI 00144 diketahui mampu menghasilkan enzim β-glukosidase (Sumarna, 2009). Enzim ini memainkan peran penting dalam proses biotransformasi seperti modifikasi metabolit sekunder. Enzim ini berfungsi memotong ikatan glukosa atau oligosakarida tertentu pada dedak dan membebaskan fenolik dalam proses fermentasi (Hsieh dan Graham, 2001). Dengan demikian BAL </w:t>
      </w:r>
      <w:r w:rsidRPr="00140125">
        <w:rPr>
          <w:rFonts w:ascii="Times New Roman" w:hAnsi="Times New Roman" w:cs="Times New Roman"/>
          <w:i/>
          <w:sz w:val="24"/>
          <w:szCs w:val="24"/>
        </w:rPr>
        <w:t>Lactobacillus</w:t>
      </w:r>
      <w:r w:rsidRPr="00140125">
        <w:rPr>
          <w:rFonts w:ascii="Times New Roman" w:hAnsi="Times New Roman" w:cs="Times New Roman"/>
          <w:sz w:val="24"/>
          <w:szCs w:val="24"/>
        </w:rPr>
        <w:t xml:space="preserve"> dapat meningkatkan senyawa fenolik pada fermentasi bekatul. Semakin tinggi kadar fenolik yang dihasilkan maka semakin tinggi pula aktivitas antioksidannya (Bhanja, dkk. 2008).</w:t>
      </w:r>
    </w:p>
    <w:p w:rsidR="00AB05D1" w:rsidRPr="00140125" w:rsidRDefault="00AB05D1" w:rsidP="000068A9">
      <w:pPr>
        <w:spacing w:after="0" w:line="360" w:lineRule="auto"/>
        <w:ind w:firstLine="709"/>
        <w:jc w:val="both"/>
        <w:rPr>
          <w:rFonts w:ascii="Times New Roman" w:hAnsi="Times New Roman" w:cs="Times New Roman"/>
          <w:sz w:val="24"/>
          <w:szCs w:val="24"/>
        </w:rPr>
      </w:pPr>
      <w:r w:rsidRPr="00140125">
        <w:rPr>
          <w:rFonts w:ascii="Times New Roman" w:hAnsi="Times New Roman" w:cs="Times New Roman"/>
          <w:sz w:val="24"/>
          <w:szCs w:val="24"/>
        </w:rPr>
        <w:t xml:space="preserve">Tujuan dari penelitian ini adalah untuk mengetahui pengaruh konsentrasi bakteri asam laktat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terhadap peningkatan senyawa fenolik dan aktifitas antioksidan serta karakteristik kimia pada bekatul terfermentasi.</w:t>
      </w:r>
    </w:p>
    <w:p w:rsidR="004A730D" w:rsidRPr="00E51F4F" w:rsidRDefault="004A730D" w:rsidP="000068A9">
      <w:pPr>
        <w:spacing w:line="360" w:lineRule="auto"/>
        <w:jc w:val="both"/>
        <w:rPr>
          <w:rFonts w:ascii="Times New Roman" w:hAnsi="Times New Roman" w:cs="Times New Roman"/>
          <w:sz w:val="24"/>
          <w:szCs w:val="24"/>
        </w:rPr>
      </w:pPr>
    </w:p>
    <w:p w:rsidR="004A730D" w:rsidRPr="00E51F4F" w:rsidRDefault="004A730D" w:rsidP="000068A9">
      <w:pPr>
        <w:spacing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METODE PENELITIAN</w:t>
      </w:r>
    </w:p>
    <w:p w:rsidR="00D17481" w:rsidRDefault="004A730D" w:rsidP="000068A9">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Bahan</w:t>
      </w:r>
    </w:p>
    <w:p w:rsidR="00297D17" w:rsidRPr="00D17481" w:rsidRDefault="004A730D" w:rsidP="000068A9">
      <w:pPr>
        <w:spacing w:after="0" w:line="360" w:lineRule="auto"/>
        <w:ind w:firstLine="720"/>
        <w:jc w:val="both"/>
        <w:rPr>
          <w:rFonts w:ascii="Times New Roman" w:hAnsi="Times New Roman" w:cs="Times New Roman"/>
          <w:b/>
          <w:sz w:val="24"/>
          <w:szCs w:val="24"/>
        </w:rPr>
      </w:pPr>
      <w:r w:rsidRPr="00E51F4F">
        <w:rPr>
          <w:rFonts w:ascii="Times New Roman" w:hAnsi="Times New Roman" w:cs="Times New Roman"/>
          <w:sz w:val="24"/>
          <w:szCs w:val="24"/>
        </w:rPr>
        <w:t xml:space="preserve">Bekatul yang di ambil dari penggilingan padi di Argomulyo, Sedayu varietas IR 64. Kultur probiotik mikroba BAL </w:t>
      </w:r>
      <w:r w:rsidRPr="00E51F4F">
        <w:rPr>
          <w:rFonts w:ascii="Times New Roman" w:hAnsi="Times New Roman" w:cs="Times New Roman"/>
          <w:i/>
          <w:sz w:val="24"/>
          <w:szCs w:val="24"/>
        </w:rPr>
        <w:t>Lactobacillus plantarum</w:t>
      </w:r>
      <w:r w:rsidRPr="00E51F4F">
        <w:rPr>
          <w:rFonts w:ascii="Times New Roman" w:hAnsi="Times New Roman" w:cs="Times New Roman"/>
          <w:sz w:val="24"/>
          <w:szCs w:val="24"/>
        </w:rPr>
        <w:t xml:space="preserve"> FNCC 0027 koleksi Laboratorium Pusat Studi Pangan dan Gizi UGM. </w:t>
      </w:r>
      <w:r w:rsidR="00645FC6" w:rsidRPr="00E51F4F">
        <w:rPr>
          <w:rFonts w:ascii="Times New Roman" w:hAnsi="Times New Roman" w:cs="Times New Roman"/>
          <w:sz w:val="24"/>
          <w:szCs w:val="24"/>
        </w:rPr>
        <w:t xml:space="preserve">Medium </w:t>
      </w:r>
      <w:r w:rsidR="00645FC6" w:rsidRPr="00E51F4F">
        <w:rPr>
          <w:rFonts w:ascii="Times New Roman" w:hAnsi="Times New Roman" w:cs="Times New Roman"/>
          <w:i/>
          <w:sz w:val="24"/>
          <w:szCs w:val="24"/>
        </w:rPr>
        <w:t xml:space="preserve">de man Rogosa dan Sharpe </w:t>
      </w:r>
      <w:r w:rsidR="00645FC6" w:rsidRPr="00E51F4F">
        <w:rPr>
          <w:rFonts w:ascii="Times New Roman" w:hAnsi="Times New Roman" w:cs="Times New Roman"/>
          <w:sz w:val="24"/>
          <w:szCs w:val="24"/>
        </w:rPr>
        <w:t xml:space="preserve">(MRS) </w:t>
      </w:r>
      <w:r w:rsidR="00297D17" w:rsidRPr="00E51F4F">
        <w:rPr>
          <w:rFonts w:ascii="Times New Roman" w:hAnsi="Times New Roman" w:cs="Times New Roman"/>
          <w:i/>
          <w:sz w:val="24"/>
          <w:szCs w:val="24"/>
        </w:rPr>
        <w:t>a</w:t>
      </w:r>
      <w:r w:rsidR="00645FC6" w:rsidRPr="00E51F4F">
        <w:rPr>
          <w:rFonts w:ascii="Times New Roman" w:hAnsi="Times New Roman" w:cs="Times New Roman"/>
          <w:i/>
          <w:sz w:val="24"/>
          <w:szCs w:val="24"/>
        </w:rPr>
        <w:t>gar</w:t>
      </w:r>
      <w:r w:rsidR="00645FC6" w:rsidRPr="00E51F4F">
        <w:rPr>
          <w:rFonts w:ascii="Times New Roman" w:hAnsi="Times New Roman" w:cs="Times New Roman"/>
          <w:sz w:val="24"/>
          <w:szCs w:val="24"/>
        </w:rPr>
        <w:t xml:space="preserve"> (</w:t>
      </w:r>
      <w:r w:rsidR="00645FC6" w:rsidRPr="00E51F4F">
        <w:rPr>
          <w:rFonts w:ascii="Times New Roman" w:hAnsi="Times New Roman" w:cs="Times New Roman"/>
          <w:i/>
          <w:sz w:val="24"/>
          <w:szCs w:val="24"/>
        </w:rPr>
        <w:t>Merc</w:t>
      </w:r>
      <w:r w:rsidR="00645FC6" w:rsidRPr="00E51F4F">
        <w:rPr>
          <w:rFonts w:ascii="Times New Roman" w:hAnsi="Times New Roman" w:cs="Times New Roman"/>
          <w:sz w:val="24"/>
          <w:szCs w:val="24"/>
        </w:rPr>
        <w:t>)</w:t>
      </w:r>
      <w:r w:rsidRPr="00E51F4F">
        <w:rPr>
          <w:rFonts w:ascii="Times New Roman" w:hAnsi="Times New Roman" w:cs="Times New Roman"/>
          <w:sz w:val="24"/>
          <w:szCs w:val="24"/>
        </w:rPr>
        <w:t xml:space="preserve"> </w:t>
      </w:r>
      <w:r w:rsidRPr="00E51F4F">
        <w:rPr>
          <w:rFonts w:ascii="Times New Roman" w:hAnsi="Times New Roman" w:cs="Times New Roman"/>
          <w:i/>
          <w:sz w:val="24"/>
          <w:szCs w:val="24"/>
        </w:rPr>
        <w:t>de man Rogosa dan S</w:t>
      </w:r>
      <w:r w:rsidR="00645FC6" w:rsidRPr="00E51F4F">
        <w:rPr>
          <w:rFonts w:ascii="Times New Roman" w:hAnsi="Times New Roman" w:cs="Times New Roman"/>
          <w:i/>
          <w:sz w:val="24"/>
          <w:szCs w:val="24"/>
        </w:rPr>
        <w:t>harpe</w:t>
      </w:r>
      <w:r w:rsidR="00645FC6" w:rsidRPr="00E51F4F">
        <w:rPr>
          <w:rFonts w:ascii="Times New Roman" w:hAnsi="Times New Roman" w:cs="Times New Roman"/>
          <w:sz w:val="24"/>
          <w:szCs w:val="24"/>
        </w:rPr>
        <w:t xml:space="preserve"> (MRS) </w:t>
      </w:r>
      <w:r w:rsidR="00645FC6" w:rsidRPr="00E51F4F">
        <w:rPr>
          <w:rFonts w:ascii="Times New Roman" w:hAnsi="Times New Roman" w:cs="Times New Roman"/>
          <w:i/>
          <w:sz w:val="24"/>
          <w:szCs w:val="24"/>
        </w:rPr>
        <w:t>broth</w:t>
      </w:r>
      <w:r w:rsidR="00645FC6" w:rsidRPr="00E51F4F">
        <w:rPr>
          <w:rFonts w:ascii="Times New Roman" w:hAnsi="Times New Roman" w:cs="Times New Roman"/>
          <w:sz w:val="24"/>
          <w:szCs w:val="24"/>
        </w:rPr>
        <w:t xml:space="preserve"> (</w:t>
      </w:r>
      <w:r w:rsidR="00645FC6" w:rsidRPr="00E51F4F">
        <w:rPr>
          <w:rFonts w:ascii="Times New Roman" w:hAnsi="Times New Roman" w:cs="Times New Roman"/>
          <w:i/>
          <w:sz w:val="24"/>
          <w:szCs w:val="24"/>
        </w:rPr>
        <w:t>Merc</w:t>
      </w:r>
      <w:r w:rsidR="00645FC6" w:rsidRPr="00E51F4F">
        <w:rPr>
          <w:rFonts w:ascii="Times New Roman" w:hAnsi="Times New Roman" w:cs="Times New Roman"/>
          <w:sz w:val="24"/>
          <w:szCs w:val="24"/>
        </w:rPr>
        <w:t>)</w:t>
      </w:r>
      <w:r w:rsidR="003764DC" w:rsidRPr="00E51F4F">
        <w:rPr>
          <w:rFonts w:ascii="Times New Roman" w:hAnsi="Times New Roman" w:cs="Times New Roman"/>
          <w:sz w:val="24"/>
          <w:szCs w:val="24"/>
        </w:rPr>
        <w:t>,</w:t>
      </w:r>
      <w:r w:rsidR="00645FC6" w:rsidRPr="00E51F4F">
        <w:rPr>
          <w:rFonts w:ascii="Times New Roman" w:hAnsi="Times New Roman" w:cs="Times New Roman"/>
          <w:sz w:val="24"/>
          <w:szCs w:val="24"/>
        </w:rPr>
        <w:t xml:space="preserve"> A</w:t>
      </w:r>
      <w:r w:rsidR="003764DC" w:rsidRPr="00E51F4F">
        <w:rPr>
          <w:rFonts w:ascii="Times New Roman" w:hAnsi="Times New Roman" w:cs="Times New Roman"/>
          <w:sz w:val="24"/>
          <w:szCs w:val="24"/>
        </w:rPr>
        <w:t>quades dan bahan kimia untuk analisis kimia.</w:t>
      </w:r>
    </w:p>
    <w:p w:rsidR="00D17481" w:rsidRDefault="003764DC" w:rsidP="000068A9">
      <w:pPr>
        <w:spacing w:before="240"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 xml:space="preserve">Pembuatan Starter </w:t>
      </w:r>
      <w:r w:rsidRPr="00E51F4F">
        <w:rPr>
          <w:rFonts w:ascii="Times New Roman" w:hAnsi="Times New Roman" w:cs="Times New Roman"/>
          <w:b/>
          <w:i/>
          <w:sz w:val="24"/>
          <w:szCs w:val="24"/>
        </w:rPr>
        <w:t>Lactobacillus plantarum</w:t>
      </w:r>
    </w:p>
    <w:p w:rsidR="00297D17" w:rsidRPr="00D17481" w:rsidRDefault="003764DC" w:rsidP="000068A9">
      <w:pPr>
        <w:spacing w:after="0" w:line="360" w:lineRule="auto"/>
        <w:ind w:firstLine="720"/>
        <w:jc w:val="both"/>
        <w:rPr>
          <w:rFonts w:ascii="Times New Roman" w:hAnsi="Times New Roman" w:cs="Times New Roman"/>
          <w:b/>
          <w:sz w:val="24"/>
          <w:szCs w:val="24"/>
        </w:rPr>
      </w:pPr>
      <w:r w:rsidRPr="00E51F4F">
        <w:rPr>
          <w:rFonts w:ascii="Times New Roman" w:hAnsi="Times New Roman" w:cs="Times New Roman"/>
          <w:sz w:val="24"/>
          <w:szCs w:val="24"/>
        </w:rPr>
        <w:t xml:space="preserve">Preparasi </w:t>
      </w:r>
      <w:r w:rsidR="00DE5F43" w:rsidRPr="00E51F4F">
        <w:rPr>
          <w:rFonts w:ascii="Times New Roman" w:hAnsi="Times New Roman" w:cs="Times New Roman"/>
          <w:sz w:val="24"/>
          <w:szCs w:val="24"/>
        </w:rPr>
        <w:t>inok</w:t>
      </w:r>
      <w:r w:rsidRPr="00E51F4F">
        <w:rPr>
          <w:rFonts w:ascii="Times New Roman" w:hAnsi="Times New Roman" w:cs="Times New Roman"/>
          <w:sz w:val="24"/>
          <w:szCs w:val="24"/>
        </w:rPr>
        <w:t xml:space="preserve">ulum dilakukan dengan cara: </w:t>
      </w:r>
      <w:r w:rsidRPr="00E51F4F">
        <w:rPr>
          <w:rFonts w:ascii="Times New Roman" w:hAnsi="Times New Roman" w:cs="Times New Roman"/>
          <w:i/>
          <w:sz w:val="24"/>
          <w:szCs w:val="24"/>
        </w:rPr>
        <w:t>Lactobacillus plantarum</w:t>
      </w:r>
      <w:r w:rsidRPr="00E51F4F">
        <w:rPr>
          <w:rFonts w:ascii="Times New Roman" w:hAnsi="Times New Roman" w:cs="Times New Roman"/>
          <w:sz w:val="24"/>
          <w:szCs w:val="24"/>
        </w:rPr>
        <w:t xml:space="preserve"> diremajakan pada MRS agar miring dan diinkubasi selama 48 jam pada suhu 37°C. Satu ose biakan murni </w:t>
      </w:r>
      <w:r w:rsidR="00F94649" w:rsidRPr="00E51F4F">
        <w:rPr>
          <w:rFonts w:ascii="Times New Roman" w:hAnsi="Times New Roman" w:cs="Times New Roman"/>
          <w:i/>
          <w:sz w:val="24"/>
          <w:szCs w:val="24"/>
        </w:rPr>
        <w:t>Lactobacillus plantarum</w:t>
      </w:r>
      <w:r w:rsidR="00F94649" w:rsidRPr="00E51F4F">
        <w:rPr>
          <w:rFonts w:ascii="Times New Roman" w:hAnsi="Times New Roman" w:cs="Times New Roman"/>
          <w:sz w:val="24"/>
          <w:szCs w:val="24"/>
        </w:rPr>
        <w:t xml:space="preserve"> dimasukkan ke dalam MRS </w:t>
      </w:r>
      <w:r w:rsidR="00F94649" w:rsidRPr="00E51F4F">
        <w:rPr>
          <w:rFonts w:ascii="Times New Roman" w:hAnsi="Times New Roman" w:cs="Times New Roman"/>
          <w:i/>
          <w:sz w:val="24"/>
          <w:szCs w:val="24"/>
        </w:rPr>
        <w:t>broth</w:t>
      </w:r>
      <w:r w:rsidR="00F94649" w:rsidRPr="00E51F4F">
        <w:rPr>
          <w:rFonts w:ascii="Times New Roman" w:hAnsi="Times New Roman" w:cs="Times New Roman"/>
          <w:sz w:val="24"/>
          <w:szCs w:val="24"/>
        </w:rPr>
        <w:t xml:space="preserve"> secara aseptis kemudian diinkubasi pada suhu 37°C selama 24 jam dan siap digunakan sebagai starter.</w:t>
      </w:r>
    </w:p>
    <w:p w:rsidR="00F94649" w:rsidRPr="00E51F4F" w:rsidRDefault="00297D17" w:rsidP="000068A9">
      <w:pPr>
        <w:spacing w:before="240"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F</w:t>
      </w:r>
      <w:r w:rsidR="00F94649" w:rsidRPr="00E51F4F">
        <w:rPr>
          <w:rFonts w:ascii="Times New Roman" w:hAnsi="Times New Roman" w:cs="Times New Roman"/>
          <w:b/>
          <w:sz w:val="24"/>
          <w:szCs w:val="24"/>
        </w:rPr>
        <w:t xml:space="preserve">ermentasi Bekatul Menggunakan Starter </w:t>
      </w:r>
      <w:r w:rsidR="00F94649" w:rsidRPr="00E51F4F">
        <w:rPr>
          <w:rFonts w:ascii="Times New Roman" w:hAnsi="Times New Roman" w:cs="Times New Roman"/>
          <w:b/>
          <w:i/>
          <w:sz w:val="24"/>
          <w:szCs w:val="24"/>
        </w:rPr>
        <w:t>Lactobacillus plantarum</w:t>
      </w:r>
    </w:p>
    <w:p w:rsidR="00D7345B" w:rsidRPr="00D7345B" w:rsidRDefault="00EA2327" w:rsidP="00A310B8">
      <w:pPr>
        <w:spacing w:after="0" w:line="360" w:lineRule="auto"/>
        <w:ind w:firstLine="720"/>
        <w:jc w:val="both"/>
        <w:rPr>
          <w:rFonts w:ascii="Times New Roman" w:hAnsi="Times New Roman" w:cs="Times New Roman"/>
          <w:sz w:val="24"/>
          <w:szCs w:val="24"/>
        </w:rPr>
      </w:pPr>
      <w:r w:rsidRPr="00D7345B">
        <w:rPr>
          <w:rFonts w:ascii="Times New Roman" w:hAnsi="Times New Roman" w:cs="Times New Roman"/>
          <w:sz w:val="24"/>
          <w:szCs w:val="24"/>
        </w:rPr>
        <w:t>S</w:t>
      </w:r>
      <w:r w:rsidR="00885AFC" w:rsidRPr="00D7345B">
        <w:rPr>
          <w:rFonts w:ascii="Times New Roman" w:hAnsi="Times New Roman" w:cs="Times New Roman"/>
          <w:sz w:val="24"/>
          <w:szCs w:val="24"/>
        </w:rPr>
        <w:t xml:space="preserve">ebanyak 200 </w:t>
      </w:r>
      <w:r w:rsidRPr="00D7345B">
        <w:rPr>
          <w:rFonts w:ascii="Times New Roman" w:hAnsi="Times New Roman" w:cs="Times New Roman"/>
          <w:sz w:val="24"/>
          <w:szCs w:val="24"/>
        </w:rPr>
        <w:t xml:space="preserve">g bekatul </w:t>
      </w:r>
      <w:r w:rsidR="00F94649" w:rsidRPr="00D7345B">
        <w:rPr>
          <w:rFonts w:ascii="Times New Roman" w:hAnsi="Times New Roman" w:cs="Times New Roman"/>
          <w:sz w:val="24"/>
          <w:szCs w:val="24"/>
        </w:rPr>
        <w:t xml:space="preserve">di </w:t>
      </w:r>
      <w:r w:rsidR="00F94649" w:rsidRPr="00D7345B">
        <w:rPr>
          <w:rFonts w:ascii="Times New Roman" w:hAnsi="Times New Roman" w:cs="Times New Roman"/>
          <w:i/>
          <w:sz w:val="24"/>
          <w:szCs w:val="24"/>
        </w:rPr>
        <w:t>blancing</w:t>
      </w:r>
      <w:r w:rsidR="00F94649" w:rsidRPr="00D7345B">
        <w:rPr>
          <w:rFonts w:ascii="Times New Roman" w:hAnsi="Times New Roman" w:cs="Times New Roman"/>
          <w:sz w:val="24"/>
          <w:szCs w:val="24"/>
        </w:rPr>
        <w:t xml:space="preserve"> den</w:t>
      </w:r>
      <w:r w:rsidRPr="00D7345B">
        <w:rPr>
          <w:rFonts w:ascii="Times New Roman" w:hAnsi="Times New Roman" w:cs="Times New Roman"/>
          <w:sz w:val="24"/>
          <w:szCs w:val="24"/>
        </w:rPr>
        <w:t xml:space="preserve">gan suhu 100°C selama 30 menit selanjutnya </w:t>
      </w:r>
      <w:r w:rsidR="003276C8" w:rsidRPr="00D7345B">
        <w:rPr>
          <w:rFonts w:ascii="Times New Roman" w:hAnsi="Times New Roman" w:cs="Times New Roman"/>
          <w:sz w:val="24"/>
          <w:szCs w:val="24"/>
        </w:rPr>
        <w:t>di</w:t>
      </w:r>
      <w:r w:rsidRPr="00D7345B">
        <w:rPr>
          <w:rFonts w:ascii="Times New Roman" w:hAnsi="Times New Roman" w:cs="Times New Roman"/>
          <w:sz w:val="24"/>
          <w:szCs w:val="24"/>
        </w:rPr>
        <w:t>dinginkan</w:t>
      </w:r>
      <w:r w:rsidR="00D7345B">
        <w:rPr>
          <w:rFonts w:ascii="Times New Roman" w:hAnsi="Times New Roman" w:cs="Times New Roman"/>
          <w:sz w:val="24"/>
          <w:szCs w:val="24"/>
        </w:rPr>
        <w:t xml:space="preserve">. </w:t>
      </w:r>
      <w:r w:rsidR="00D7345B" w:rsidRPr="00D7345B">
        <w:rPr>
          <w:rFonts w:ascii="Times New Roman" w:hAnsi="Times New Roman" w:cs="Times New Roman"/>
          <w:sz w:val="24"/>
          <w:szCs w:val="24"/>
        </w:rPr>
        <w:t xml:space="preserve">Inokulasi bekatul dengan 300 ml inokulum yang mengandung konsentrasi </w:t>
      </w:r>
      <w:r w:rsidR="00D7345B" w:rsidRPr="00D7345B">
        <w:rPr>
          <w:rFonts w:ascii="Times New Roman" w:hAnsi="Times New Roman" w:cs="Times New Roman"/>
          <w:i/>
          <w:sz w:val="24"/>
          <w:szCs w:val="24"/>
        </w:rPr>
        <w:t>Lactobacillus plantarum</w:t>
      </w:r>
      <w:r w:rsidR="00D7345B" w:rsidRPr="00D7345B">
        <w:rPr>
          <w:rFonts w:ascii="Times New Roman" w:hAnsi="Times New Roman" w:cs="Times New Roman"/>
          <w:sz w:val="24"/>
          <w:szCs w:val="24"/>
        </w:rPr>
        <w:t xml:space="preserve"> 0%, 3%, 5% dan 7% v/v dalam erlenmeyer yang berisi bekatul. Selanjutnya difermentasi dengan waktu 0 jam, 24 jam, 36 jam dan 48 jam.</w:t>
      </w:r>
    </w:p>
    <w:p w:rsidR="003A01B7" w:rsidRPr="00E51F4F" w:rsidRDefault="003276C8" w:rsidP="000068A9">
      <w:pPr>
        <w:spacing w:after="0" w:line="360" w:lineRule="auto"/>
        <w:ind w:firstLine="720"/>
        <w:jc w:val="both"/>
        <w:rPr>
          <w:rFonts w:ascii="Times New Roman" w:hAnsi="Times New Roman" w:cs="Times New Roman"/>
          <w:sz w:val="24"/>
          <w:szCs w:val="24"/>
        </w:rPr>
      </w:pPr>
      <w:r w:rsidRPr="00E51F4F">
        <w:rPr>
          <w:rFonts w:ascii="Times New Roman" w:hAnsi="Times New Roman" w:cs="Times New Roman"/>
          <w:sz w:val="24"/>
          <w:szCs w:val="24"/>
        </w:rPr>
        <w:t xml:space="preserve"> Masing-</w:t>
      </w:r>
      <w:r w:rsidR="00E775DC" w:rsidRPr="00E51F4F">
        <w:rPr>
          <w:rFonts w:ascii="Times New Roman" w:hAnsi="Times New Roman" w:cs="Times New Roman"/>
          <w:sz w:val="24"/>
          <w:szCs w:val="24"/>
        </w:rPr>
        <w:t>masing p</w:t>
      </w:r>
      <w:r w:rsidRPr="00E51F4F">
        <w:rPr>
          <w:rFonts w:ascii="Times New Roman" w:hAnsi="Times New Roman" w:cs="Times New Roman"/>
          <w:sz w:val="24"/>
          <w:szCs w:val="24"/>
        </w:rPr>
        <w:t xml:space="preserve">erlakuan menggunakan 2 ulangan. </w:t>
      </w:r>
      <w:r w:rsidR="00E775DC" w:rsidRPr="00E51F4F">
        <w:rPr>
          <w:rFonts w:ascii="Times New Roman" w:hAnsi="Times New Roman" w:cs="Times New Roman"/>
          <w:sz w:val="24"/>
          <w:szCs w:val="24"/>
        </w:rPr>
        <w:t>Setel</w:t>
      </w:r>
      <w:r w:rsidR="00FD4AB0" w:rsidRPr="00E51F4F">
        <w:rPr>
          <w:rFonts w:ascii="Times New Roman" w:hAnsi="Times New Roman" w:cs="Times New Roman"/>
          <w:sz w:val="24"/>
          <w:szCs w:val="24"/>
        </w:rPr>
        <w:t>ah fermentasi bekatul dipres</w:t>
      </w:r>
      <w:r w:rsidR="00E775DC"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dengan kain blacu </w:t>
      </w:r>
      <w:r w:rsidR="00EA2327">
        <w:rPr>
          <w:rFonts w:ascii="Times New Roman" w:hAnsi="Times New Roman" w:cs="Times New Roman"/>
          <w:sz w:val="24"/>
          <w:szCs w:val="24"/>
        </w:rPr>
        <w:t xml:space="preserve">dan dikeringkan menggunakan </w:t>
      </w:r>
      <w:r w:rsidR="00EA2327">
        <w:rPr>
          <w:rFonts w:ascii="Times New Roman" w:hAnsi="Times New Roman" w:cs="Times New Roman"/>
          <w:i/>
          <w:sz w:val="24"/>
          <w:szCs w:val="24"/>
        </w:rPr>
        <w:t>c</w:t>
      </w:r>
      <w:r w:rsidR="00E775DC" w:rsidRPr="00E51F4F">
        <w:rPr>
          <w:rFonts w:ascii="Times New Roman" w:hAnsi="Times New Roman" w:cs="Times New Roman"/>
          <w:i/>
          <w:sz w:val="24"/>
          <w:szCs w:val="24"/>
        </w:rPr>
        <w:t>abinet dryer</w:t>
      </w:r>
      <w:r w:rsidR="00D7345B">
        <w:rPr>
          <w:rFonts w:ascii="Times New Roman" w:hAnsi="Times New Roman" w:cs="Times New Roman"/>
          <w:sz w:val="24"/>
          <w:szCs w:val="24"/>
        </w:rPr>
        <w:t xml:space="preserve"> pada suhu 50</w:t>
      </w:r>
      <w:r w:rsidR="00E775DC" w:rsidRPr="00E51F4F">
        <w:rPr>
          <w:rFonts w:ascii="Times New Roman" w:hAnsi="Times New Roman" w:cs="Times New Roman"/>
          <w:sz w:val="24"/>
          <w:szCs w:val="24"/>
        </w:rPr>
        <w:t xml:space="preserve">°C </w:t>
      </w:r>
      <w:r w:rsidR="00E775DC" w:rsidRPr="00E51F4F">
        <w:rPr>
          <w:rFonts w:ascii="Times New Roman" w:hAnsi="Times New Roman" w:cs="Times New Roman"/>
          <w:sz w:val="24"/>
          <w:szCs w:val="24"/>
        </w:rPr>
        <w:lastRenderedPageBreak/>
        <w:t>selama 5 jam. Setelah kering bekatul digiling dan diayak menggunakan ayakan 60 mesh untuk mendapatkan tepung yang homogen.</w:t>
      </w:r>
    </w:p>
    <w:p w:rsidR="00E775DC" w:rsidRPr="00E51F4F" w:rsidRDefault="00EA2327" w:rsidP="000068A9">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Rancangan Percobaan</w:t>
      </w:r>
    </w:p>
    <w:p w:rsidR="003276C8" w:rsidRDefault="00D7345B" w:rsidP="000068A9">
      <w:pPr>
        <w:spacing w:after="0" w:line="360" w:lineRule="auto"/>
        <w:ind w:firstLine="720"/>
        <w:jc w:val="both"/>
        <w:rPr>
          <w:rFonts w:ascii="Times New Roman" w:eastAsia="Times New Roman" w:hAnsi="Times New Roman" w:cs="Times New Roman"/>
          <w:sz w:val="24"/>
          <w:szCs w:val="24"/>
          <w:lang w:eastAsia="id-ID"/>
        </w:rPr>
      </w:pPr>
      <w:r w:rsidRPr="00140125">
        <w:rPr>
          <w:rFonts w:ascii="Times New Roman" w:hAnsi="Times New Roman" w:cs="Times New Roman"/>
          <w:sz w:val="24"/>
          <w:szCs w:val="24"/>
        </w:rPr>
        <w:t xml:space="preserve">Data yang diperoleh dihitung secara statistik dengan Rancangan </w:t>
      </w:r>
      <w:r w:rsidRPr="00140125">
        <w:rPr>
          <w:rFonts w:ascii="Times New Roman" w:hAnsi="Times New Roman" w:cs="Times New Roman"/>
          <w:sz w:val="24"/>
          <w:szCs w:val="24"/>
          <w:lang w:val="en-ID"/>
        </w:rPr>
        <w:t>Acak Lengkap</w:t>
      </w:r>
      <w:r w:rsidRPr="00140125">
        <w:rPr>
          <w:rFonts w:ascii="Times New Roman" w:hAnsi="Times New Roman" w:cs="Times New Roman"/>
          <w:sz w:val="24"/>
          <w:szCs w:val="24"/>
        </w:rPr>
        <w:t xml:space="preserve"> dan dilakukan analisa varian (ANOVA) dengan tingkat kepercayaan 95%. Apabila beda nyata masing-masing perlakuan dilanjutkan dengan uji </w:t>
      </w:r>
      <w:r w:rsidRPr="00140125">
        <w:rPr>
          <w:rFonts w:ascii="Times New Roman" w:hAnsi="Times New Roman" w:cs="Times New Roman"/>
          <w:i/>
          <w:sz w:val="24"/>
          <w:szCs w:val="24"/>
        </w:rPr>
        <w:t xml:space="preserve">Duncan Multiple Range Test </w:t>
      </w:r>
      <w:r w:rsidRPr="00140125">
        <w:rPr>
          <w:rFonts w:ascii="Times New Roman" w:hAnsi="Times New Roman" w:cs="Times New Roman"/>
          <w:sz w:val="24"/>
          <w:szCs w:val="24"/>
        </w:rPr>
        <w:t>(DMRT)</w:t>
      </w:r>
      <w:r w:rsidRPr="00140125">
        <w:rPr>
          <w:rFonts w:ascii="Times New Roman" w:eastAsia="Times New Roman" w:hAnsi="Times New Roman" w:cs="Times New Roman"/>
          <w:sz w:val="24"/>
          <w:szCs w:val="24"/>
          <w:lang w:eastAsia="id-ID"/>
        </w:rPr>
        <w:t xml:space="preserve">. Data dikerjakan dengan program computer SPSS 22 </w:t>
      </w:r>
      <w:r w:rsidRPr="00140125">
        <w:rPr>
          <w:rFonts w:ascii="Times New Roman" w:eastAsia="Times New Roman" w:hAnsi="Times New Roman" w:cs="Times New Roman"/>
          <w:i/>
          <w:sz w:val="24"/>
          <w:szCs w:val="24"/>
          <w:lang w:eastAsia="id-ID"/>
        </w:rPr>
        <w:t>for windows evaluation version</w:t>
      </w:r>
      <w:r w:rsidRPr="00140125">
        <w:rPr>
          <w:rFonts w:ascii="Times New Roman" w:eastAsia="Times New Roman" w:hAnsi="Times New Roman" w:cs="Times New Roman"/>
          <w:sz w:val="24"/>
          <w:szCs w:val="24"/>
          <w:lang w:eastAsia="id-ID"/>
        </w:rPr>
        <w:t>.</w:t>
      </w:r>
    </w:p>
    <w:p w:rsidR="00D7345B" w:rsidRPr="00E51F4F" w:rsidRDefault="00D7345B" w:rsidP="000068A9">
      <w:pPr>
        <w:spacing w:after="0" w:line="360" w:lineRule="auto"/>
        <w:jc w:val="both"/>
        <w:rPr>
          <w:rFonts w:ascii="Times New Roman" w:hAnsi="Times New Roman" w:cs="Times New Roman"/>
          <w:sz w:val="24"/>
          <w:szCs w:val="24"/>
        </w:rPr>
      </w:pPr>
    </w:p>
    <w:p w:rsidR="00E775DC" w:rsidRPr="00E51F4F" w:rsidRDefault="009D2B82" w:rsidP="00D57DBD">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HASIL DAN PEMBAHASAN</w:t>
      </w:r>
    </w:p>
    <w:p w:rsidR="009D2B82" w:rsidRPr="00E51F4F" w:rsidRDefault="009D2B82" w:rsidP="00D57DBD">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Kadar Air</w:t>
      </w:r>
    </w:p>
    <w:p w:rsidR="00D7345B" w:rsidRPr="00140125" w:rsidRDefault="00D7345B" w:rsidP="000068A9">
      <w:pPr>
        <w:spacing w:after="0" w:line="360" w:lineRule="auto"/>
        <w:ind w:firstLine="709"/>
        <w:jc w:val="both"/>
        <w:rPr>
          <w:rFonts w:ascii="Times New Roman" w:hAnsi="Times New Roman" w:cs="Times New Roman"/>
          <w:sz w:val="24"/>
          <w:szCs w:val="24"/>
          <w:lang w:val="en-ID"/>
        </w:rPr>
      </w:pPr>
      <w:r w:rsidRPr="00140125">
        <w:rPr>
          <w:rFonts w:ascii="Times New Roman" w:hAnsi="Times New Roman" w:cs="Times New Roman"/>
          <w:sz w:val="24"/>
          <w:szCs w:val="24"/>
        </w:rPr>
        <w:t xml:space="preserve">Hasil pengujian kadar air pada bekatul yang di fermentasi dengan BAL </w:t>
      </w:r>
      <w:r w:rsidRPr="00140125">
        <w:rPr>
          <w:rFonts w:ascii="Times New Roman" w:hAnsi="Times New Roman" w:cs="Times New Roman"/>
          <w:i/>
          <w:sz w:val="24"/>
          <w:szCs w:val="24"/>
        </w:rPr>
        <w:t>Lactobacillus plantarum</w:t>
      </w:r>
      <w:r>
        <w:rPr>
          <w:rFonts w:ascii="Times New Roman" w:hAnsi="Times New Roman" w:cs="Times New Roman"/>
          <w:sz w:val="24"/>
          <w:szCs w:val="24"/>
        </w:rPr>
        <w:t xml:space="preserve"> disajikan pada Tabel 1</w:t>
      </w:r>
      <w:r w:rsidRPr="00140125">
        <w:rPr>
          <w:rFonts w:ascii="Times New Roman" w:hAnsi="Times New Roman" w:cs="Times New Roman"/>
          <w:sz w:val="24"/>
          <w:szCs w:val="24"/>
        </w:rPr>
        <w:t>.</w:t>
      </w:r>
    </w:p>
    <w:p w:rsidR="00D7345B" w:rsidRPr="00140125" w:rsidRDefault="00D7345B" w:rsidP="00D73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w:t>
      </w:r>
      <w:r w:rsidRPr="00140125">
        <w:rPr>
          <w:rFonts w:ascii="Times New Roman" w:hAnsi="Times New Roman" w:cs="Times New Roman"/>
          <w:sz w:val="24"/>
          <w:szCs w:val="24"/>
        </w:rPr>
        <w:t xml:space="preserve">. Kadar air bekatul terfermentasi BAL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34"/>
        <w:gridCol w:w="2834"/>
      </w:tblGrid>
      <w:tr w:rsidR="00D7345B" w:rsidRPr="00140125" w:rsidTr="00613920">
        <w:tc>
          <w:tcPr>
            <w:tcW w:w="1667"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Persentase</w:t>
            </w:r>
          </w:p>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i/>
                <w:sz w:val="24"/>
                <w:szCs w:val="24"/>
              </w:rPr>
              <w:t>L. plantarum</w:t>
            </w:r>
            <w:r w:rsidRPr="00140125">
              <w:rPr>
                <w:rFonts w:ascii="Times New Roman" w:hAnsi="Times New Roman" w:cs="Times New Roman"/>
                <w:sz w:val="24"/>
                <w:szCs w:val="24"/>
              </w:rPr>
              <w:t xml:space="preserve"> (%)</w:t>
            </w:r>
          </w:p>
        </w:tc>
        <w:tc>
          <w:tcPr>
            <w:tcW w:w="1666"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Lama Fermentasi</w:t>
            </w:r>
          </w:p>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(Jam)</w:t>
            </w:r>
          </w:p>
        </w:tc>
        <w:tc>
          <w:tcPr>
            <w:tcW w:w="1666"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Kadar Air % wb</w:t>
            </w:r>
          </w:p>
        </w:tc>
      </w:tr>
      <w:tr w:rsidR="00D7345B" w:rsidRPr="00140125" w:rsidTr="00613920">
        <w:tc>
          <w:tcPr>
            <w:tcW w:w="1667"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Kontrol</w:t>
            </w:r>
          </w:p>
        </w:tc>
        <w:tc>
          <w:tcPr>
            <w:tcW w:w="16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Tanpa fermentasi</w:t>
            </w:r>
          </w:p>
        </w:tc>
        <w:tc>
          <w:tcPr>
            <w:tcW w:w="16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7,05 ± 0,03</w:t>
            </w:r>
          </w:p>
        </w:tc>
      </w:tr>
      <w:tr w:rsidR="00D7345B" w:rsidRPr="00140125" w:rsidTr="00613920">
        <w:tc>
          <w:tcPr>
            <w:tcW w:w="1667"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666" w:type="pct"/>
            <w:vMerge w:val="restar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6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6,54 ± 0,06</w:t>
            </w:r>
          </w:p>
        </w:tc>
      </w:tr>
      <w:tr w:rsidR="00D7345B" w:rsidRPr="00140125" w:rsidTr="00613920">
        <w:tc>
          <w:tcPr>
            <w:tcW w:w="1667"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nil"/>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6,51 ± 0,04</w:t>
            </w:r>
          </w:p>
        </w:tc>
      </w:tr>
      <w:tr w:rsidR="00D7345B" w:rsidRPr="00140125" w:rsidTr="00613920">
        <w:tc>
          <w:tcPr>
            <w:tcW w:w="1667"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nil"/>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6,42 ± 0,02</w:t>
            </w:r>
          </w:p>
        </w:tc>
      </w:tr>
      <w:tr w:rsidR="00D7345B" w:rsidRPr="00140125" w:rsidTr="00613920">
        <w:tc>
          <w:tcPr>
            <w:tcW w:w="1667"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666" w:type="pct"/>
            <w:vMerge w:val="restar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6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6,52 ± 0,13</w:t>
            </w:r>
          </w:p>
        </w:tc>
      </w:tr>
      <w:tr w:rsidR="00D7345B" w:rsidRPr="00140125" w:rsidTr="00613920">
        <w:tc>
          <w:tcPr>
            <w:tcW w:w="1667"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6,63 ± 0,06</w:t>
            </w:r>
          </w:p>
        </w:tc>
      </w:tr>
      <w:tr w:rsidR="00D7345B" w:rsidRPr="00140125" w:rsidTr="00613920">
        <w:tc>
          <w:tcPr>
            <w:tcW w:w="1667"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6,87 ± 0,01</w:t>
            </w:r>
          </w:p>
        </w:tc>
      </w:tr>
      <w:tr w:rsidR="00D7345B" w:rsidRPr="00140125" w:rsidTr="00613920">
        <w:tc>
          <w:tcPr>
            <w:tcW w:w="1667"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666" w:type="pct"/>
            <w:vMerge w:val="restar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16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6,45 ± 0,36</w:t>
            </w:r>
          </w:p>
        </w:tc>
      </w:tr>
      <w:tr w:rsidR="00D7345B" w:rsidRPr="00140125" w:rsidTr="00613920">
        <w:tc>
          <w:tcPr>
            <w:tcW w:w="1667"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6,72 ± 0,05</w:t>
            </w:r>
          </w:p>
        </w:tc>
      </w:tr>
      <w:tr w:rsidR="00D7345B" w:rsidRPr="00140125" w:rsidTr="00613920">
        <w:tc>
          <w:tcPr>
            <w:tcW w:w="1667"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6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6,69 ± 0,11</w:t>
            </w:r>
          </w:p>
        </w:tc>
      </w:tr>
    </w:tbl>
    <w:p w:rsidR="00D7345B" w:rsidRPr="00140125" w:rsidRDefault="00D7345B" w:rsidP="00A310B8">
      <w:pPr>
        <w:spacing w:after="0" w:line="240" w:lineRule="auto"/>
        <w:rPr>
          <w:rFonts w:ascii="Times New Roman" w:hAnsi="Times New Roman" w:cs="Times New Roman"/>
          <w:sz w:val="24"/>
          <w:szCs w:val="24"/>
        </w:rPr>
      </w:pPr>
      <w:r w:rsidRPr="00140125">
        <w:rPr>
          <w:rFonts w:ascii="Times New Roman" w:hAnsi="Times New Roman" w:cs="Times New Roman"/>
          <w:sz w:val="24"/>
          <w:szCs w:val="24"/>
        </w:rPr>
        <w:t>Keterangan: Angka yang diikuti dengan notasi huruf yang sama menunjukkan tidak berbeda nyata pada α = 0,05.</w:t>
      </w:r>
    </w:p>
    <w:p w:rsidR="00D7345B" w:rsidRPr="00140125" w:rsidRDefault="00D7345B" w:rsidP="00E443EF">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Hasil analisa statistik menunjukkan bahwa penggunaan konsentrasi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tidak memberikan hasil yang berbeda nyata (P&lt;0,05) terhadap kadar air. Kadar air pada bekatul tidak ada beda nyata karena selama pengeringan menggunakan suhu dan waktu yang sama.</w:t>
      </w:r>
    </w:p>
    <w:p w:rsidR="000E377C" w:rsidRPr="00E51F4F" w:rsidRDefault="00D7345B" w:rsidP="00E443EF">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Kadar air bekatul terfermentasi pada penelitian ini berkisar antara 6,42%-6.87%, sedangkan bekatul yang tidak di fermentasi atau kontrol mengandung kadar air sebesar 7,05%.</w:t>
      </w:r>
      <w:r>
        <w:rPr>
          <w:rFonts w:ascii="Times New Roman" w:hAnsi="Times New Roman" w:cs="Times New Roman"/>
          <w:sz w:val="24"/>
          <w:szCs w:val="24"/>
        </w:rPr>
        <w:t xml:space="preserve"> </w:t>
      </w:r>
      <w:r w:rsidRPr="00140125">
        <w:rPr>
          <w:rFonts w:ascii="Times New Roman" w:hAnsi="Times New Roman" w:cs="Times New Roman"/>
          <w:sz w:val="24"/>
          <w:szCs w:val="24"/>
        </w:rPr>
        <w:t xml:space="preserve">Pada penelitian Hartati, dkk (2015) menyebutkan kadar air bekatul varietas IR-64 sebesar 9,59%. Kadar air yang diperoleh dari penelitian lebih kecil penelitian tersebut </w:t>
      </w:r>
      <w:r w:rsidRPr="00140125">
        <w:rPr>
          <w:rFonts w:ascii="Times New Roman" w:hAnsi="Times New Roman" w:cs="Times New Roman"/>
          <w:sz w:val="24"/>
          <w:szCs w:val="24"/>
        </w:rPr>
        <w:lastRenderedPageBreak/>
        <w:t>yaitu sebesar 7,05%. Karena belum adanya standar SNI tepung bekatul terfermentasi, sehingga menggunakan standar tepung komersial pada umumnya seperti syarat mutu tepung sorghum dengan kadar air maksimal 14% (b/b) dalam SNI 01-3157 (Badan Standar Nasional, 1992). Pada hasil penelitian menunjukkan kadar air pada bekatul terfermentasi telah memenuhi standar mutu.</w:t>
      </w:r>
    </w:p>
    <w:p w:rsidR="0012327A" w:rsidRPr="00E51F4F" w:rsidRDefault="0012327A" w:rsidP="000068A9">
      <w:pPr>
        <w:spacing w:before="240" w:after="0" w:line="360" w:lineRule="auto"/>
        <w:jc w:val="both"/>
        <w:rPr>
          <w:rFonts w:ascii="Times New Roman" w:hAnsi="Times New Roman" w:cs="Times New Roman"/>
          <w:sz w:val="24"/>
          <w:szCs w:val="24"/>
        </w:rPr>
      </w:pPr>
      <w:r w:rsidRPr="00E51F4F">
        <w:rPr>
          <w:rFonts w:ascii="Times New Roman" w:hAnsi="Times New Roman" w:cs="Times New Roman"/>
          <w:b/>
          <w:sz w:val="24"/>
          <w:szCs w:val="24"/>
        </w:rPr>
        <w:t>Kadar Abu</w:t>
      </w:r>
    </w:p>
    <w:p w:rsidR="00D7345B" w:rsidRPr="00140125" w:rsidRDefault="00D7345B" w:rsidP="000068A9">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Hasil analisa statistik menunjukkan penggunaan konsentrasi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memberikan hasil yang berbeda nyata (P&lt;0,05) terhadap kadar abu bekatul terfermentasi. Hasil analisis statistik kadar abu bekatul terfermentasi disajikan pada Tabel </w:t>
      </w:r>
      <w:r>
        <w:rPr>
          <w:rFonts w:ascii="Times New Roman" w:hAnsi="Times New Roman" w:cs="Times New Roman"/>
          <w:sz w:val="24"/>
          <w:szCs w:val="24"/>
        </w:rPr>
        <w:t>2</w:t>
      </w:r>
      <w:r w:rsidRPr="00140125">
        <w:rPr>
          <w:rFonts w:ascii="Times New Roman" w:hAnsi="Times New Roman" w:cs="Times New Roman"/>
          <w:sz w:val="24"/>
          <w:szCs w:val="24"/>
        </w:rPr>
        <w:t>.</w:t>
      </w:r>
    </w:p>
    <w:p w:rsidR="00D7345B" w:rsidRPr="00140125" w:rsidRDefault="000068A9" w:rsidP="00D734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w:t>
      </w:r>
      <w:r w:rsidR="00D7345B" w:rsidRPr="00140125">
        <w:rPr>
          <w:rFonts w:ascii="Times New Roman" w:hAnsi="Times New Roman" w:cs="Times New Roman"/>
          <w:sz w:val="24"/>
          <w:szCs w:val="24"/>
        </w:rPr>
        <w:t xml:space="preserve">. Kadar abu bekatul terfermentasi BAL </w:t>
      </w:r>
      <w:r w:rsidR="00D7345B" w:rsidRPr="00140125">
        <w:rPr>
          <w:rFonts w:ascii="Times New Roman" w:hAnsi="Times New Roman" w:cs="Times New Roman"/>
          <w:i/>
          <w:sz w:val="24"/>
          <w:szCs w:val="24"/>
        </w:rPr>
        <w:t>Lactobacillus plantarum</w:t>
      </w:r>
      <w:r w:rsidR="00D7345B"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967"/>
        <w:gridCol w:w="2664"/>
      </w:tblGrid>
      <w:tr w:rsidR="00D7345B" w:rsidRPr="00140125" w:rsidTr="00613920">
        <w:tc>
          <w:tcPr>
            <w:tcW w:w="1690"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Persentase</w:t>
            </w:r>
          </w:p>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i/>
                <w:sz w:val="24"/>
                <w:szCs w:val="24"/>
              </w:rPr>
              <w:t>L.plantarum</w:t>
            </w:r>
            <w:r w:rsidRPr="00140125">
              <w:rPr>
                <w:rFonts w:ascii="Times New Roman" w:hAnsi="Times New Roman" w:cs="Times New Roman"/>
                <w:sz w:val="24"/>
                <w:szCs w:val="24"/>
              </w:rPr>
              <w:t xml:space="preserve"> (%)</w:t>
            </w:r>
          </w:p>
        </w:tc>
        <w:tc>
          <w:tcPr>
            <w:tcW w:w="1744"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Lama Fermentasi</w:t>
            </w:r>
          </w:p>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(Jam)</w:t>
            </w:r>
          </w:p>
        </w:tc>
        <w:tc>
          <w:tcPr>
            <w:tcW w:w="1566" w:type="pc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Kadar Abu (%)</w:t>
            </w:r>
          </w:p>
        </w:tc>
      </w:tr>
      <w:tr w:rsidR="00D7345B" w:rsidRPr="00140125" w:rsidTr="00613920">
        <w:tc>
          <w:tcPr>
            <w:tcW w:w="1690"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Kontrol</w:t>
            </w:r>
          </w:p>
        </w:tc>
        <w:tc>
          <w:tcPr>
            <w:tcW w:w="1744"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Tanpa fermentasi</w:t>
            </w:r>
          </w:p>
        </w:tc>
        <w:tc>
          <w:tcPr>
            <w:tcW w:w="15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8,13</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0,14</w:t>
            </w:r>
            <w:r w:rsidRPr="00140125">
              <w:rPr>
                <w:rFonts w:ascii="Times New Roman" w:hAnsi="Times New Roman" w:cs="Times New Roman"/>
                <w:sz w:val="24"/>
                <w:szCs w:val="24"/>
                <w:vertAlign w:val="superscript"/>
              </w:rPr>
              <w:t>g</w:t>
            </w:r>
          </w:p>
        </w:tc>
      </w:tr>
      <w:tr w:rsidR="00D7345B" w:rsidRPr="00140125" w:rsidTr="00613920">
        <w:tc>
          <w:tcPr>
            <w:tcW w:w="1690"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44" w:type="pct"/>
            <w:vMerge w:val="restar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5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7,11</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0,12</w:t>
            </w:r>
            <w:r w:rsidRPr="00140125">
              <w:rPr>
                <w:rFonts w:ascii="Times New Roman" w:hAnsi="Times New Roman" w:cs="Times New Roman"/>
                <w:sz w:val="24"/>
                <w:szCs w:val="24"/>
                <w:vertAlign w:val="superscript"/>
              </w:rPr>
              <w:t>f</w:t>
            </w:r>
          </w:p>
        </w:tc>
      </w:tr>
      <w:tr w:rsidR="00D7345B" w:rsidRPr="00140125" w:rsidTr="00613920">
        <w:tc>
          <w:tcPr>
            <w:tcW w:w="1690"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nil"/>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6,85</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0,01</w:t>
            </w:r>
            <w:r w:rsidRPr="00140125">
              <w:rPr>
                <w:rFonts w:ascii="Times New Roman" w:hAnsi="Times New Roman" w:cs="Times New Roman"/>
                <w:sz w:val="24"/>
                <w:szCs w:val="24"/>
                <w:vertAlign w:val="superscript"/>
              </w:rPr>
              <w:t>e</w:t>
            </w:r>
          </w:p>
        </w:tc>
      </w:tr>
      <w:tr w:rsidR="00D7345B" w:rsidRPr="00140125" w:rsidTr="00613920">
        <w:tc>
          <w:tcPr>
            <w:tcW w:w="1690"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nil"/>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6,56</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0,16</w:t>
            </w:r>
            <w:r w:rsidRPr="00140125">
              <w:rPr>
                <w:rFonts w:ascii="Times New Roman" w:hAnsi="Times New Roman" w:cs="Times New Roman"/>
                <w:sz w:val="24"/>
                <w:szCs w:val="24"/>
                <w:vertAlign w:val="superscript"/>
              </w:rPr>
              <w:t>d</w:t>
            </w:r>
          </w:p>
        </w:tc>
      </w:tr>
      <w:tr w:rsidR="00D7345B" w:rsidRPr="00140125" w:rsidTr="00613920">
        <w:tc>
          <w:tcPr>
            <w:tcW w:w="1690"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44" w:type="pct"/>
            <w:vMerge w:val="restar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5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5,76</w:t>
            </w:r>
            <w:r w:rsidRPr="00140125">
              <w:rPr>
                <w:rFonts w:ascii="Times New Roman" w:hAnsi="Times New Roman" w:cs="Times New Roman"/>
                <w:sz w:val="24"/>
                <w:szCs w:val="24"/>
              </w:rPr>
              <w:t xml:space="preserve"> ± </w:t>
            </w:r>
            <w:r>
              <w:rPr>
                <w:rFonts w:ascii="Times New Roman" w:hAnsi="Times New Roman" w:cs="Times New Roman"/>
                <w:sz w:val="24"/>
                <w:szCs w:val="24"/>
              </w:rPr>
              <w:t>0,03</w:t>
            </w:r>
            <w:r w:rsidRPr="00140125">
              <w:rPr>
                <w:rFonts w:ascii="Times New Roman" w:hAnsi="Times New Roman" w:cs="Times New Roman"/>
                <w:sz w:val="24"/>
                <w:szCs w:val="24"/>
                <w:vertAlign w:val="superscript"/>
              </w:rPr>
              <w:t>ab</w:t>
            </w:r>
          </w:p>
        </w:tc>
      </w:tr>
      <w:tr w:rsidR="00D7345B" w:rsidRPr="00140125" w:rsidTr="00613920">
        <w:tc>
          <w:tcPr>
            <w:tcW w:w="1690"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5,62</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0.02</w:t>
            </w:r>
            <w:r w:rsidRPr="00140125">
              <w:rPr>
                <w:rFonts w:ascii="Times New Roman" w:hAnsi="Times New Roman" w:cs="Times New Roman"/>
                <w:sz w:val="24"/>
                <w:szCs w:val="24"/>
                <w:vertAlign w:val="superscript"/>
              </w:rPr>
              <w:t>a</w:t>
            </w:r>
          </w:p>
        </w:tc>
      </w:tr>
      <w:tr w:rsidR="00D7345B" w:rsidRPr="00140125" w:rsidTr="00613920">
        <w:tc>
          <w:tcPr>
            <w:tcW w:w="1690"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6,11</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0,01</w:t>
            </w:r>
            <w:r w:rsidRPr="00140125">
              <w:rPr>
                <w:rFonts w:ascii="Times New Roman" w:hAnsi="Times New Roman" w:cs="Times New Roman"/>
                <w:sz w:val="24"/>
                <w:szCs w:val="24"/>
                <w:vertAlign w:val="superscript"/>
              </w:rPr>
              <w:t>c</w:t>
            </w:r>
          </w:p>
        </w:tc>
      </w:tr>
      <w:tr w:rsidR="00D7345B" w:rsidRPr="00140125" w:rsidTr="00613920">
        <w:tc>
          <w:tcPr>
            <w:tcW w:w="1690"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44" w:type="pct"/>
            <w:vMerge w:val="restart"/>
            <w:tcBorders>
              <w:top w:val="single" w:sz="4" w:space="0" w:color="auto"/>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1566" w:type="pct"/>
            <w:tcBorders>
              <w:top w:val="single" w:sz="4" w:space="0" w:color="auto"/>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6,97</w:t>
            </w:r>
            <w:r w:rsidRPr="00140125">
              <w:rPr>
                <w:rFonts w:ascii="Times New Roman" w:hAnsi="Times New Roman" w:cs="Times New Roman"/>
                <w:sz w:val="24"/>
                <w:szCs w:val="24"/>
              </w:rPr>
              <w:t xml:space="preserve"> ± 0,03</w:t>
            </w:r>
            <w:r w:rsidRPr="00140125">
              <w:rPr>
                <w:rFonts w:ascii="Times New Roman" w:hAnsi="Times New Roman" w:cs="Times New Roman"/>
                <w:sz w:val="24"/>
                <w:szCs w:val="24"/>
                <w:vertAlign w:val="superscript"/>
              </w:rPr>
              <w:t>ef</w:t>
            </w:r>
          </w:p>
        </w:tc>
      </w:tr>
      <w:tr w:rsidR="00D7345B" w:rsidRPr="00140125" w:rsidTr="00613920">
        <w:tc>
          <w:tcPr>
            <w:tcW w:w="1690"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nil"/>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5,61</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 0,08</w:t>
            </w:r>
            <w:r w:rsidRPr="00140125">
              <w:rPr>
                <w:rFonts w:ascii="Times New Roman" w:hAnsi="Times New Roman" w:cs="Times New Roman"/>
                <w:sz w:val="24"/>
                <w:szCs w:val="24"/>
                <w:vertAlign w:val="superscript"/>
              </w:rPr>
              <w:t>a</w:t>
            </w:r>
          </w:p>
        </w:tc>
      </w:tr>
      <w:tr w:rsidR="00D7345B" w:rsidRPr="00140125" w:rsidTr="00613920">
        <w:tc>
          <w:tcPr>
            <w:tcW w:w="1690"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7345B" w:rsidRPr="00140125" w:rsidRDefault="00D7345B" w:rsidP="00613920">
            <w:pPr>
              <w:rPr>
                <w:rFonts w:ascii="Times New Roman" w:hAnsi="Times New Roman" w:cs="Times New Roman"/>
                <w:sz w:val="24"/>
                <w:szCs w:val="24"/>
              </w:rPr>
            </w:pPr>
          </w:p>
        </w:tc>
        <w:tc>
          <w:tcPr>
            <w:tcW w:w="1566" w:type="pct"/>
            <w:tcBorders>
              <w:top w:val="nil"/>
              <w:left w:val="nil"/>
              <w:bottom w:val="single" w:sz="4" w:space="0" w:color="auto"/>
              <w:right w:val="nil"/>
            </w:tcBorders>
            <w:vAlign w:val="center"/>
            <w:hideMark/>
          </w:tcPr>
          <w:p w:rsidR="00D7345B" w:rsidRPr="00140125" w:rsidRDefault="00D7345B" w:rsidP="00613920">
            <w:pPr>
              <w:jc w:val="center"/>
              <w:rPr>
                <w:rFonts w:ascii="Times New Roman" w:hAnsi="Times New Roman" w:cs="Times New Roman"/>
                <w:sz w:val="24"/>
                <w:szCs w:val="24"/>
              </w:rPr>
            </w:pPr>
            <w:r>
              <w:rPr>
                <w:rFonts w:ascii="Times New Roman" w:hAnsi="Times New Roman" w:cs="Times New Roman"/>
                <w:sz w:val="24"/>
                <w:szCs w:val="24"/>
              </w:rPr>
              <w:t>5,85</w:t>
            </w:r>
            <w:r w:rsidRPr="00140125">
              <w:rPr>
                <w:rFonts w:ascii="Times New Roman" w:hAnsi="Times New Roman" w:cs="Times New Roman"/>
                <w:sz w:val="24"/>
                <w:szCs w:val="24"/>
              </w:rPr>
              <w:t xml:space="preserve"> ± 0,01</w:t>
            </w:r>
            <w:r w:rsidRPr="00140125">
              <w:rPr>
                <w:rFonts w:ascii="Times New Roman" w:hAnsi="Times New Roman" w:cs="Times New Roman"/>
                <w:sz w:val="24"/>
                <w:szCs w:val="24"/>
                <w:vertAlign w:val="superscript"/>
              </w:rPr>
              <w:t>b</w:t>
            </w:r>
          </w:p>
        </w:tc>
      </w:tr>
    </w:tbl>
    <w:p w:rsidR="00D7345B" w:rsidRPr="00140125" w:rsidRDefault="00D7345B" w:rsidP="00D7345B">
      <w:pPr>
        <w:spacing w:after="0" w:line="240" w:lineRule="auto"/>
        <w:rPr>
          <w:rFonts w:ascii="Times New Roman" w:hAnsi="Times New Roman" w:cs="Times New Roman"/>
          <w:sz w:val="24"/>
          <w:szCs w:val="24"/>
        </w:rPr>
      </w:pPr>
      <w:r w:rsidRPr="00140125">
        <w:rPr>
          <w:rFonts w:ascii="Times New Roman" w:hAnsi="Times New Roman" w:cs="Times New Roman"/>
          <w:sz w:val="24"/>
          <w:szCs w:val="24"/>
        </w:rPr>
        <w:t>Keterangan: Angka yang diikuti dengan notasi huruf yang sama menunjukkan tidak berbeda nyata pada α = 0,05.</w:t>
      </w:r>
    </w:p>
    <w:p w:rsidR="00D7345B" w:rsidRDefault="00D7345B" w:rsidP="00D57DBD">
      <w:pPr>
        <w:spacing w:before="240" w:after="0" w:line="360" w:lineRule="auto"/>
        <w:ind w:firstLine="720"/>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Berdasarkan T</w:t>
      </w:r>
      <w:r w:rsidR="000068A9">
        <w:rPr>
          <w:rFonts w:ascii="Times New Roman" w:hAnsi="Times New Roman" w:cs="Times New Roman"/>
          <w:sz w:val="24"/>
          <w:szCs w:val="24"/>
          <w:lang w:val="en-ID"/>
        </w:rPr>
        <w:t>abel 2</w:t>
      </w:r>
      <w:r w:rsidRPr="00140125">
        <w:rPr>
          <w:rFonts w:ascii="Times New Roman" w:hAnsi="Times New Roman" w:cs="Times New Roman"/>
          <w:sz w:val="24"/>
          <w:szCs w:val="24"/>
          <w:lang w:val="en-ID"/>
        </w:rPr>
        <w:t xml:space="preserve">, menunjukkan bahwa proses fermentasi pada bekatul menurunkan kadar abu pada bekatul. Kadar abu terendah yaitu pada bekatul yang difermentasi dengan konsentrasi BAL </w:t>
      </w:r>
      <w:r w:rsidRPr="00140125">
        <w:rPr>
          <w:rFonts w:ascii="Times New Roman" w:hAnsi="Times New Roman" w:cs="Times New Roman"/>
          <w:i/>
          <w:sz w:val="24"/>
          <w:szCs w:val="24"/>
          <w:lang w:val="en-ID"/>
        </w:rPr>
        <w:t>Lactobacillus plantarum</w:t>
      </w:r>
      <w:r w:rsidRPr="00140125">
        <w:rPr>
          <w:rFonts w:ascii="Times New Roman" w:hAnsi="Times New Roman" w:cs="Times New Roman"/>
          <w:sz w:val="24"/>
          <w:szCs w:val="24"/>
          <w:lang w:val="en-ID"/>
        </w:rPr>
        <w:t xml:space="preserve"> 5% dengan lama fermentasi 48 jam sedangkan kadar abu tertinggi yaitu pada bekatul tanpa fermentasi atau kontrol yaitu sebesar 7,56%. Hal ini menujukkan bahwa kadar abu cenderung menurun dengan adanya proses fermentasi. Semakin lama waktu fermentasi akan menurunkan kadar abu pada bekatul.  Penurunan kadar abu dapat dipengaruhi karena pada proses fermentasi mineral dibutuhkan bakteri sebagai akseptor elektron dalam metab</w:t>
      </w:r>
      <w:r>
        <w:rPr>
          <w:rFonts w:ascii="Times New Roman" w:hAnsi="Times New Roman" w:cs="Times New Roman"/>
          <w:sz w:val="24"/>
          <w:szCs w:val="24"/>
          <w:lang w:val="en-ID"/>
        </w:rPr>
        <w:t>olisme glukosa dan gula lainnya</w:t>
      </w:r>
      <w:r w:rsidR="000068A9">
        <w:rPr>
          <w:rFonts w:ascii="Times New Roman" w:hAnsi="Times New Roman" w:cs="Times New Roman"/>
          <w:sz w:val="24"/>
          <w:szCs w:val="24"/>
          <w:lang w:val="en-ID"/>
        </w:rPr>
        <w:t>.</w:t>
      </w:r>
    </w:p>
    <w:p w:rsidR="000068A9" w:rsidRDefault="000068A9" w:rsidP="000068A9">
      <w:pPr>
        <w:spacing w:after="0" w:line="360" w:lineRule="auto"/>
        <w:ind w:firstLine="720"/>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lastRenderedPageBreak/>
        <w:t>Mikroba membutuhkan zat-zat nutrisi untuk sintesa komponen sel dan menghasilkan energi.  Transfor zat nutrisi ke dalam sel mikroba dapat berupa difusi pasif, difusi de</w:t>
      </w:r>
      <w:r w:rsidR="00034D15">
        <w:rPr>
          <w:rFonts w:ascii="Times New Roman" w:hAnsi="Times New Roman" w:cs="Times New Roman"/>
          <w:sz w:val="24"/>
          <w:szCs w:val="24"/>
          <w:lang w:val="en-ID"/>
        </w:rPr>
        <w:t xml:space="preserve">ngan bantuan permease, </w:t>
      </w:r>
      <w:r w:rsidRPr="00140125">
        <w:rPr>
          <w:rFonts w:ascii="Times New Roman" w:hAnsi="Times New Roman" w:cs="Times New Roman"/>
          <w:sz w:val="24"/>
          <w:szCs w:val="24"/>
          <w:lang w:val="en-ID"/>
        </w:rPr>
        <w:t>transfor aktif atau melalui sistim fosfotransferase.  Mineral umumnya ditransfer melalui transfor aktif (Fardiaz, 1989).</w:t>
      </w:r>
      <w:r>
        <w:rPr>
          <w:rFonts w:ascii="Times New Roman" w:hAnsi="Times New Roman" w:cs="Times New Roman"/>
          <w:sz w:val="24"/>
          <w:szCs w:val="24"/>
          <w:lang w:val="en-ID"/>
        </w:rPr>
        <w:t xml:space="preserve"> </w:t>
      </w:r>
      <w:r w:rsidRPr="00140125">
        <w:rPr>
          <w:rFonts w:ascii="Times New Roman" w:hAnsi="Times New Roman" w:cs="Times New Roman"/>
          <w:sz w:val="24"/>
          <w:szCs w:val="24"/>
          <w:lang w:val="en-ID"/>
        </w:rPr>
        <w:t>Selain itu konsentrasi larutan sangat berperan penting dalam pertumbuhan, medium kultur biasanya memiliki tekanan osmotik yang rendah. Bakteri berada di dalam lingkungan hipotonik (lingkungan dengan tekanan osmotik yang lebih rendah dibandingkan dengan tekanan osmotik di dalam sel bakteri), sehingga bakteri akan mengambil nutrisi melalui proses osmosis. Menurut Campbell dan Reece (2010) sel berada dalam lingkungan hipertonik maka cairan akan berpindah kelingkungan dan sel menjadi mengkerut, membrane plasma sel akan tertarik menjauhi dindingnya sehingga terjadi plasmolisis. Hal ini akan menyebabkan penurunan kadar abu pada bekatul terfermentasi karena pada saat fermentasi dilakukan perendaman yang memungkinkan terjadinya tekanan osmosis. Mineral akan berpindah ke pelarut yang kemudian terbuang pada saat pengeringan pada tahap akhir setelah fermentasi.</w:t>
      </w:r>
    </w:p>
    <w:p w:rsidR="003205B9" w:rsidRPr="00E51F4F" w:rsidRDefault="003205B9" w:rsidP="00D7345B">
      <w:pPr>
        <w:spacing w:before="240"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Kadar Protein</w:t>
      </w:r>
    </w:p>
    <w:p w:rsidR="00D57DBD" w:rsidRPr="00140125" w:rsidRDefault="000068A9" w:rsidP="003C6911">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Hasil analisa statistik menunjukkan bahwa penggunaan konsentrasi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memberikan hasil yang berbeda nyata (P&lt;0,05) terhadap kadar protein bekatul terfermentasi. Hasil analisis statistik kadar protein bekatul terfermentasi disajikan pada Tabel </w:t>
      </w:r>
      <w:r w:rsidR="00D57DBD">
        <w:rPr>
          <w:rFonts w:ascii="Times New Roman" w:hAnsi="Times New Roman" w:cs="Times New Roman"/>
          <w:sz w:val="24"/>
          <w:szCs w:val="24"/>
        </w:rPr>
        <w:t>3</w:t>
      </w:r>
      <w:r w:rsidRPr="00140125">
        <w:rPr>
          <w:rFonts w:ascii="Times New Roman" w:hAnsi="Times New Roman" w:cs="Times New Roman"/>
          <w:sz w:val="24"/>
          <w:szCs w:val="24"/>
        </w:rPr>
        <w:t>.</w:t>
      </w:r>
    </w:p>
    <w:p w:rsidR="000068A9" w:rsidRPr="00140125" w:rsidRDefault="00D57DBD" w:rsidP="000068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w:t>
      </w:r>
      <w:r w:rsidR="000068A9" w:rsidRPr="00140125">
        <w:rPr>
          <w:rFonts w:ascii="Times New Roman" w:hAnsi="Times New Roman" w:cs="Times New Roman"/>
          <w:sz w:val="24"/>
          <w:szCs w:val="24"/>
        </w:rPr>
        <w:t xml:space="preserve">. Kadar protein bekatul terfermentasi BAL </w:t>
      </w:r>
      <w:r w:rsidR="000068A9" w:rsidRPr="00140125">
        <w:rPr>
          <w:rFonts w:ascii="Times New Roman" w:hAnsi="Times New Roman" w:cs="Times New Roman"/>
          <w:i/>
          <w:sz w:val="24"/>
          <w:szCs w:val="24"/>
        </w:rPr>
        <w:t>Lactobacillus plantarum</w:t>
      </w:r>
      <w:r w:rsidR="000068A9"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1752"/>
        <w:gridCol w:w="1749"/>
        <w:gridCol w:w="1754"/>
        <w:gridCol w:w="1359"/>
      </w:tblGrid>
      <w:tr w:rsidR="000068A9" w:rsidRPr="00140125" w:rsidTr="00613920">
        <w:trPr>
          <w:trHeight w:val="405"/>
        </w:trPr>
        <w:tc>
          <w:tcPr>
            <w:tcW w:w="1111" w:type="pct"/>
            <w:vMerge w:val="restar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 xml:space="preserve">Persentase </w:t>
            </w:r>
            <w:r w:rsidRPr="00140125">
              <w:rPr>
                <w:rFonts w:ascii="Times New Roman" w:hAnsi="Times New Roman" w:cs="Times New Roman"/>
                <w:i/>
                <w:sz w:val="24"/>
                <w:szCs w:val="24"/>
              </w:rPr>
              <w:t xml:space="preserve">L.plantarum </w:t>
            </w:r>
            <w:r w:rsidRPr="00140125">
              <w:rPr>
                <w:rFonts w:ascii="Times New Roman" w:hAnsi="Times New Roman" w:cs="Times New Roman"/>
                <w:sz w:val="24"/>
                <w:szCs w:val="24"/>
              </w:rPr>
              <w:t>(%)</w:t>
            </w:r>
          </w:p>
        </w:tc>
        <w:tc>
          <w:tcPr>
            <w:tcW w:w="3089" w:type="pct"/>
            <w:gridSpan w:val="3"/>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Lama Fermentasi (Jam)</w:t>
            </w:r>
          </w:p>
        </w:tc>
        <w:tc>
          <w:tcPr>
            <w:tcW w:w="799" w:type="pct"/>
            <w:vMerge w:val="restar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Rata-rata</w:t>
            </w:r>
          </w:p>
        </w:tc>
      </w:tr>
      <w:tr w:rsidR="000068A9" w:rsidRPr="00140125" w:rsidTr="00613920">
        <w:trPr>
          <w:trHeight w:val="390"/>
        </w:trPr>
        <w:tc>
          <w:tcPr>
            <w:tcW w:w="0" w:type="auto"/>
            <w:vMerge/>
            <w:tcBorders>
              <w:top w:val="single" w:sz="4" w:space="0" w:color="auto"/>
              <w:left w:val="nil"/>
              <w:bottom w:val="single" w:sz="4" w:space="0" w:color="auto"/>
              <w:right w:val="nil"/>
            </w:tcBorders>
            <w:vAlign w:val="center"/>
            <w:hideMark/>
          </w:tcPr>
          <w:p w:rsidR="000068A9" w:rsidRPr="00140125" w:rsidRDefault="000068A9" w:rsidP="00613920">
            <w:pPr>
              <w:rPr>
                <w:rFonts w:ascii="Times New Roman" w:hAnsi="Times New Roman" w:cs="Times New Roman"/>
                <w:sz w:val="24"/>
                <w:szCs w:val="24"/>
              </w:rPr>
            </w:pPr>
          </w:p>
        </w:tc>
        <w:tc>
          <w:tcPr>
            <w:tcW w:w="1030"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028"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031"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0" w:type="auto"/>
            <w:vMerge/>
            <w:tcBorders>
              <w:top w:val="single" w:sz="4" w:space="0" w:color="auto"/>
              <w:left w:val="nil"/>
              <w:bottom w:val="single" w:sz="4" w:space="0" w:color="auto"/>
              <w:right w:val="nil"/>
            </w:tcBorders>
            <w:vAlign w:val="center"/>
            <w:hideMark/>
          </w:tcPr>
          <w:p w:rsidR="000068A9" w:rsidRPr="00140125" w:rsidRDefault="000068A9" w:rsidP="00613920">
            <w:pPr>
              <w:rPr>
                <w:rFonts w:ascii="Times New Roman" w:hAnsi="Times New Roman" w:cs="Times New Roman"/>
                <w:sz w:val="24"/>
                <w:szCs w:val="24"/>
              </w:rPr>
            </w:pPr>
          </w:p>
        </w:tc>
      </w:tr>
      <w:tr w:rsidR="000068A9" w:rsidRPr="00140125" w:rsidTr="00613920">
        <w:tc>
          <w:tcPr>
            <w:tcW w:w="1111" w:type="pct"/>
            <w:tcBorders>
              <w:top w:val="single" w:sz="4" w:space="0" w:color="auto"/>
              <w:left w:val="nil"/>
              <w:bottom w:val="nil"/>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030" w:type="pct"/>
            <w:tcBorders>
              <w:top w:val="single" w:sz="4" w:space="0" w:color="auto"/>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20,22±0,04</w:t>
            </w:r>
          </w:p>
        </w:tc>
        <w:tc>
          <w:tcPr>
            <w:tcW w:w="1028" w:type="pct"/>
            <w:tcBorders>
              <w:top w:val="single" w:sz="4" w:space="0" w:color="auto"/>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19,78±0,63</w:t>
            </w:r>
          </w:p>
        </w:tc>
        <w:tc>
          <w:tcPr>
            <w:tcW w:w="1031" w:type="pct"/>
            <w:tcBorders>
              <w:top w:val="single" w:sz="4" w:space="0" w:color="auto"/>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19,53±0,95</w:t>
            </w:r>
          </w:p>
        </w:tc>
        <w:tc>
          <w:tcPr>
            <w:tcW w:w="799" w:type="pct"/>
            <w:tcBorders>
              <w:top w:val="single" w:sz="4" w:space="0" w:color="auto"/>
              <w:left w:val="nil"/>
              <w:bottom w:val="nil"/>
              <w:right w:val="nil"/>
            </w:tcBorders>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19,84</w:t>
            </w:r>
          </w:p>
        </w:tc>
      </w:tr>
      <w:tr w:rsidR="000068A9" w:rsidRPr="00140125" w:rsidTr="00613920">
        <w:tc>
          <w:tcPr>
            <w:tcW w:w="1111" w:type="pct"/>
            <w:tcBorders>
              <w:top w:val="nil"/>
              <w:left w:val="nil"/>
              <w:bottom w:val="nil"/>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1030" w:type="pct"/>
            <w:tcBorders>
              <w:top w:val="nil"/>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20,44±0,41</w:t>
            </w:r>
          </w:p>
        </w:tc>
        <w:tc>
          <w:tcPr>
            <w:tcW w:w="1028" w:type="pct"/>
            <w:tcBorders>
              <w:top w:val="nil"/>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19,28±0,55</w:t>
            </w:r>
          </w:p>
        </w:tc>
        <w:tc>
          <w:tcPr>
            <w:tcW w:w="1031" w:type="pct"/>
            <w:tcBorders>
              <w:top w:val="nil"/>
              <w:left w:val="nil"/>
              <w:bottom w:val="nil"/>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18,52±0,56</w:t>
            </w:r>
          </w:p>
        </w:tc>
        <w:tc>
          <w:tcPr>
            <w:tcW w:w="799" w:type="pct"/>
            <w:tcBorders>
              <w:top w:val="nil"/>
              <w:left w:val="nil"/>
              <w:bottom w:val="nil"/>
              <w:right w:val="nil"/>
            </w:tcBorders>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19,41</w:t>
            </w:r>
          </w:p>
        </w:tc>
      </w:tr>
      <w:tr w:rsidR="000068A9" w:rsidRPr="00140125" w:rsidTr="00613920">
        <w:tc>
          <w:tcPr>
            <w:tcW w:w="1111" w:type="pct"/>
            <w:tcBorders>
              <w:top w:val="nil"/>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1030" w:type="pct"/>
            <w:tcBorders>
              <w:top w:val="nil"/>
              <w:left w:val="nil"/>
              <w:bottom w:val="single" w:sz="4" w:space="0" w:color="auto"/>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21,08±0,14</w:t>
            </w:r>
          </w:p>
        </w:tc>
        <w:tc>
          <w:tcPr>
            <w:tcW w:w="1028" w:type="pct"/>
            <w:tcBorders>
              <w:top w:val="nil"/>
              <w:left w:val="nil"/>
              <w:bottom w:val="single" w:sz="4" w:space="0" w:color="auto"/>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20,39±0,25</w:t>
            </w:r>
          </w:p>
        </w:tc>
        <w:tc>
          <w:tcPr>
            <w:tcW w:w="1031" w:type="pct"/>
            <w:tcBorders>
              <w:top w:val="nil"/>
              <w:left w:val="nil"/>
              <w:bottom w:val="single" w:sz="4" w:space="0" w:color="auto"/>
              <w:right w:val="nil"/>
            </w:tcBorders>
            <w:vAlign w:val="center"/>
            <w:hideMark/>
          </w:tcPr>
          <w:p w:rsidR="000068A9" w:rsidRPr="00140125" w:rsidRDefault="000068A9" w:rsidP="00613920">
            <w:pPr>
              <w:jc w:val="center"/>
              <w:rPr>
                <w:rFonts w:ascii="Times New Roman" w:hAnsi="Times New Roman" w:cs="Times New Roman"/>
                <w:sz w:val="24"/>
                <w:szCs w:val="24"/>
                <w:vertAlign w:val="superscript"/>
              </w:rPr>
            </w:pPr>
            <w:r>
              <w:rPr>
                <w:rFonts w:ascii="Times New Roman" w:hAnsi="Times New Roman" w:cs="Times New Roman"/>
                <w:sz w:val="24"/>
                <w:szCs w:val="24"/>
              </w:rPr>
              <w:t>18,03±1,59</w:t>
            </w:r>
          </w:p>
        </w:tc>
        <w:tc>
          <w:tcPr>
            <w:tcW w:w="799" w:type="pct"/>
            <w:tcBorders>
              <w:top w:val="nil"/>
              <w:left w:val="nil"/>
              <w:bottom w:val="single" w:sz="4" w:space="0" w:color="auto"/>
              <w:right w:val="nil"/>
            </w:tcBorders>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19,83</w:t>
            </w:r>
          </w:p>
        </w:tc>
      </w:tr>
      <w:tr w:rsidR="000068A9" w:rsidRPr="00140125" w:rsidTr="00613920">
        <w:tc>
          <w:tcPr>
            <w:tcW w:w="1111"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rPr>
            </w:pPr>
            <w:r w:rsidRPr="00140125">
              <w:rPr>
                <w:rFonts w:ascii="Times New Roman" w:hAnsi="Times New Roman" w:cs="Times New Roman"/>
                <w:sz w:val="24"/>
                <w:szCs w:val="24"/>
              </w:rPr>
              <w:t>Rata-rata</w:t>
            </w:r>
          </w:p>
        </w:tc>
        <w:tc>
          <w:tcPr>
            <w:tcW w:w="1030"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20,58</w:t>
            </w:r>
            <w:r w:rsidRPr="00140125">
              <w:rPr>
                <w:rFonts w:ascii="Times New Roman" w:hAnsi="Times New Roman" w:cs="Times New Roman"/>
                <w:sz w:val="24"/>
                <w:szCs w:val="24"/>
                <w:vertAlign w:val="superscript"/>
              </w:rPr>
              <w:t>b</w:t>
            </w:r>
          </w:p>
        </w:tc>
        <w:tc>
          <w:tcPr>
            <w:tcW w:w="1028"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19,81</w:t>
            </w:r>
            <w:r w:rsidRPr="00140125">
              <w:rPr>
                <w:rFonts w:ascii="Times New Roman" w:hAnsi="Times New Roman" w:cs="Times New Roman"/>
                <w:sz w:val="24"/>
                <w:szCs w:val="24"/>
                <w:vertAlign w:val="superscript"/>
              </w:rPr>
              <w:t>ab</w:t>
            </w:r>
          </w:p>
        </w:tc>
        <w:tc>
          <w:tcPr>
            <w:tcW w:w="1031" w:type="pct"/>
            <w:tcBorders>
              <w:top w:val="single" w:sz="4" w:space="0" w:color="auto"/>
              <w:left w:val="nil"/>
              <w:bottom w:val="single" w:sz="4" w:space="0" w:color="auto"/>
              <w:right w:val="nil"/>
            </w:tcBorders>
            <w:vAlign w:val="center"/>
            <w:hideMark/>
          </w:tcPr>
          <w:p w:rsidR="000068A9" w:rsidRPr="00140125" w:rsidRDefault="000068A9" w:rsidP="00613920">
            <w:pPr>
              <w:autoSpaceDE w:val="0"/>
              <w:autoSpaceDN w:val="0"/>
              <w:adjustRightInd w:val="0"/>
              <w:jc w:val="center"/>
              <w:rPr>
                <w:rFonts w:ascii="Times New Roman" w:hAnsi="Times New Roman" w:cs="Times New Roman"/>
                <w:sz w:val="24"/>
                <w:szCs w:val="24"/>
                <w:vertAlign w:val="superscript"/>
              </w:rPr>
            </w:pPr>
            <w:r>
              <w:rPr>
                <w:rFonts w:ascii="Times New Roman" w:hAnsi="Times New Roman" w:cs="Times New Roman"/>
                <w:sz w:val="24"/>
                <w:szCs w:val="24"/>
              </w:rPr>
              <w:t>18,69</w:t>
            </w:r>
            <w:r w:rsidRPr="00140125">
              <w:rPr>
                <w:rFonts w:ascii="Times New Roman" w:hAnsi="Times New Roman" w:cs="Times New Roman"/>
                <w:sz w:val="24"/>
                <w:szCs w:val="24"/>
                <w:vertAlign w:val="superscript"/>
              </w:rPr>
              <w:t>a</w:t>
            </w:r>
          </w:p>
        </w:tc>
        <w:tc>
          <w:tcPr>
            <w:tcW w:w="799" w:type="pct"/>
            <w:tcBorders>
              <w:top w:val="single" w:sz="4" w:space="0" w:color="auto"/>
              <w:left w:val="nil"/>
              <w:bottom w:val="single" w:sz="4" w:space="0" w:color="auto"/>
              <w:right w:val="nil"/>
            </w:tcBorders>
          </w:tcPr>
          <w:p w:rsidR="000068A9" w:rsidRPr="00140125" w:rsidRDefault="000068A9" w:rsidP="00613920">
            <w:pPr>
              <w:autoSpaceDE w:val="0"/>
              <w:autoSpaceDN w:val="0"/>
              <w:adjustRightInd w:val="0"/>
              <w:jc w:val="center"/>
              <w:rPr>
                <w:rFonts w:ascii="Times New Roman" w:hAnsi="Times New Roman" w:cs="Times New Roman"/>
                <w:sz w:val="24"/>
                <w:szCs w:val="24"/>
              </w:rPr>
            </w:pPr>
          </w:p>
        </w:tc>
      </w:tr>
    </w:tbl>
    <w:p w:rsidR="000068A9" w:rsidRPr="00140125" w:rsidRDefault="000068A9" w:rsidP="000068A9">
      <w:pPr>
        <w:spacing w:after="80" w:line="240" w:lineRule="auto"/>
        <w:rPr>
          <w:rFonts w:ascii="Times New Roman" w:hAnsi="Times New Roman" w:cs="Times New Roman"/>
          <w:sz w:val="24"/>
          <w:szCs w:val="24"/>
        </w:rPr>
      </w:pPr>
      <w:r w:rsidRPr="00140125">
        <w:rPr>
          <w:rFonts w:ascii="Times New Roman" w:hAnsi="Times New Roman" w:cs="Times New Roman"/>
          <w:sz w:val="24"/>
          <w:szCs w:val="24"/>
        </w:rPr>
        <w:t>Keterangan: Angka yang diikuti dengan notasi huruf yang sama menunjukkan tidak berbeda nyata pada α = 0,05.</w:t>
      </w:r>
    </w:p>
    <w:p w:rsidR="000068A9" w:rsidRPr="00140125" w:rsidRDefault="000068A9" w:rsidP="00D57DBD">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Pada penelitian ini analisis protein pada bekatul tanpa fermentasi </w:t>
      </w:r>
      <w:r>
        <w:rPr>
          <w:rFonts w:ascii="Times New Roman" w:hAnsi="Times New Roman" w:cs="Times New Roman"/>
          <w:sz w:val="24"/>
          <w:szCs w:val="24"/>
        </w:rPr>
        <w:t>diperoleh sebesar 19,27</w:t>
      </w:r>
      <w:r w:rsidR="00670D4A">
        <w:rPr>
          <w:rFonts w:ascii="Times New Roman" w:hAnsi="Times New Roman" w:cs="Times New Roman"/>
          <w:sz w:val="24"/>
          <w:szCs w:val="24"/>
        </w:rPr>
        <w:t>%. Tabel 3</w:t>
      </w:r>
      <w:r w:rsidRPr="00140125">
        <w:rPr>
          <w:rFonts w:ascii="Times New Roman" w:hAnsi="Times New Roman" w:cs="Times New Roman"/>
          <w:sz w:val="24"/>
          <w:szCs w:val="24"/>
        </w:rPr>
        <w:t xml:space="preserve"> menunjukkan bahwa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menyebabkan protein semakin meningkat pada lama fermentasi 24 jam, tetapi protein menurun setelah fermentasi 36 jam dan 48 jam. Hal ini menunjukkan bahwa konsentrasi starter </w:t>
      </w:r>
      <w:r w:rsidRPr="00140125">
        <w:rPr>
          <w:rFonts w:ascii="Times New Roman" w:hAnsi="Times New Roman" w:cs="Times New Roman"/>
          <w:i/>
          <w:sz w:val="24"/>
          <w:szCs w:val="24"/>
        </w:rPr>
        <w:lastRenderedPageBreak/>
        <w:t>Lactobacillus plantarum</w:t>
      </w:r>
      <w:r w:rsidRPr="00140125">
        <w:rPr>
          <w:rFonts w:ascii="Times New Roman" w:hAnsi="Times New Roman" w:cs="Times New Roman"/>
          <w:sz w:val="24"/>
          <w:szCs w:val="24"/>
        </w:rPr>
        <w:t xml:space="preserve"> tidak memberikan pengaruh pada kadar protein sedangkan lama fermentasi menurunkan kadar protein pada bekatul.</w:t>
      </w:r>
    </w:p>
    <w:p w:rsidR="00670D4A" w:rsidRPr="00E51F4F" w:rsidRDefault="000068A9" w:rsidP="00670D4A">
      <w:pPr>
        <w:spacing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Kenaikan kadar protein pada fermentasi 24 jam terjadi karena selama fermentasi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w:t>
      </w:r>
      <w:r>
        <w:rPr>
          <w:rFonts w:ascii="Times New Roman" w:hAnsi="Times New Roman" w:cs="Times New Roman"/>
          <w:sz w:val="24"/>
          <w:szCs w:val="24"/>
        </w:rPr>
        <w:t xml:space="preserve">diduga </w:t>
      </w:r>
      <w:r w:rsidRPr="00140125">
        <w:rPr>
          <w:rFonts w:ascii="Times New Roman" w:hAnsi="Times New Roman" w:cs="Times New Roman"/>
          <w:sz w:val="24"/>
          <w:szCs w:val="24"/>
        </w:rPr>
        <w:t>menghasilkan enzim protease yang dapat mencerna protein bekatul. Penurunan kadar protein setelah fermentasi melebihi</w:t>
      </w:r>
      <w:r w:rsidR="00D57DBD">
        <w:rPr>
          <w:rFonts w:ascii="Times New Roman" w:hAnsi="Times New Roman" w:cs="Times New Roman"/>
          <w:sz w:val="24"/>
          <w:szCs w:val="24"/>
        </w:rPr>
        <w:t xml:space="preserve"> 24 jam diduga</w:t>
      </w:r>
      <w:r w:rsidRPr="00140125">
        <w:rPr>
          <w:rFonts w:ascii="Times New Roman" w:hAnsi="Times New Roman" w:cs="Times New Roman"/>
          <w:sz w:val="24"/>
          <w:szCs w:val="24"/>
        </w:rPr>
        <w:t xml:space="preserve"> terjadi karena selama fermentasi dilakukan perendaman pada bekatul dengan inokulum yang mengandung </w:t>
      </w:r>
      <w:r w:rsidRPr="00140125">
        <w:rPr>
          <w:rFonts w:ascii="Times New Roman" w:hAnsi="Times New Roman" w:cs="Times New Roman"/>
          <w:i/>
          <w:sz w:val="24"/>
          <w:szCs w:val="24"/>
        </w:rPr>
        <w:t xml:space="preserve">Lactobacillus plantarum. </w:t>
      </w:r>
      <w:r w:rsidRPr="00140125">
        <w:rPr>
          <w:rFonts w:ascii="Times New Roman" w:hAnsi="Times New Roman" w:cs="Times New Roman"/>
          <w:sz w:val="24"/>
          <w:szCs w:val="24"/>
        </w:rPr>
        <w:t>Selama perendaman akan terjadi penurunan protein yang disebabkan karena terlepasnya ikatan protein terlarut (Angleimer dan Montgomery, 1976). Pernyataan ini didukung bahwa enzim protease memecah ikatan peptida dalam protein menghasilkan asam amino (</w:t>
      </w:r>
      <w:r w:rsidRPr="00140125">
        <w:rPr>
          <w:rFonts w:ascii="Times New Roman" w:hAnsi="Times New Roman" w:cs="Times New Roman"/>
          <w:sz w:val="24"/>
          <w:szCs w:val="24"/>
          <w:lang w:val="en-ID"/>
        </w:rPr>
        <w:t>Michodjehoun, dkk. 2005).</w:t>
      </w:r>
    </w:p>
    <w:p w:rsidR="00DE5F43" w:rsidRPr="00E51F4F" w:rsidRDefault="009D2B82" w:rsidP="003205B9">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Serat Kasar</w:t>
      </w:r>
    </w:p>
    <w:p w:rsidR="00D57DBD" w:rsidRPr="00140125" w:rsidRDefault="00D57DBD" w:rsidP="00670D4A">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rPr>
        <w:t xml:space="preserve">Hasil analisa statistik menunjukkan bahwa penggunaan konsentrasi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memberikan hasil yang tidak berbeda nyata (P&lt;0,05) terhadap kadar serat kasar bekatul terfermentasi. Hasil analisis statistik serat kasar bekatul terfermentasi disajikan pada Tabel </w:t>
      </w:r>
      <w:r w:rsidR="00670D4A">
        <w:rPr>
          <w:rFonts w:ascii="Times New Roman" w:hAnsi="Times New Roman" w:cs="Times New Roman"/>
          <w:sz w:val="24"/>
          <w:szCs w:val="24"/>
        </w:rPr>
        <w:t>4</w:t>
      </w:r>
      <w:r w:rsidRPr="00140125">
        <w:rPr>
          <w:rFonts w:ascii="Times New Roman" w:hAnsi="Times New Roman" w:cs="Times New Roman"/>
          <w:sz w:val="24"/>
          <w:szCs w:val="24"/>
        </w:rPr>
        <w:t>.</w:t>
      </w:r>
    </w:p>
    <w:p w:rsidR="00D57DBD" w:rsidRPr="00140125" w:rsidRDefault="00670D4A" w:rsidP="00D57DB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Tabel 4</w:t>
      </w:r>
      <w:r w:rsidR="00D57DBD" w:rsidRPr="00140125">
        <w:rPr>
          <w:rFonts w:ascii="Times New Roman" w:hAnsi="Times New Roman" w:cs="Times New Roman"/>
          <w:sz w:val="24"/>
          <w:szCs w:val="24"/>
          <w:lang w:val="en-ID"/>
        </w:rPr>
        <w:t xml:space="preserve">. Kadar serat kasar </w:t>
      </w:r>
      <w:r w:rsidR="00D57DBD" w:rsidRPr="00140125">
        <w:rPr>
          <w:rFonts w:ascii="Times New Roman" w:hAnsi="Times New Roman" w:cs="Times New Roman"/>
          <w:sz w:val="24"/>
          <w:szCs w:val="24"/>
        </w:rPr>
        <w:t xml:space="preserve">bekatul terfermentasi BAL </w:t>
      </w:r>
      <w:r w:rsidR="00D57DBD" w:rsidRPr="00140125">
        <w:rPr>
          <w:rFonts w:ascii="Times New Roman" w:hAnsi="Times New Roman" w:cs="Times New Roman"/>
          <w:i/>
          <w:sz w:val="24"/>
          <w:szCs w:val="24"/>
        </w:rPr>
        <w:t>Lactobacillus plantarum</w:t>
      </w:r>
      <w:r w:rsidR="00D57DBD"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2953"/>
        <w:gridCol w:w="2727"/>
      </w:tblGrid>
      <w:tr w:rsidR="00D57DBD" w:rsidRPr="00140125" w:rsidTr="00613920">
        <w:tc>
          <w:tcPr>
            <w:tcW w:w="1661"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Persentase </w:t>
            </w:r>
            <w:r w:rsidRPr="00140125">
              <w:rPr>
                <w:rFonts w:ascii="Times New Roman" w:hAnsi="Times New Roman" w:cs="Times New Roman"/>
                <w:i/>
                <w:sz w:val="24"/>
                <w:szCs w:val="24"/>
              </w:rPr>
              <w:t xml:space="preserve">L.plantarum </w:t>
            </w:r>
            <w:r w:rsidRPr="00140125">
              <w:rPr>
                <w:rFonts w:ascii="Times New Roman" w:hAnsi="Times New Roman" w:cs="Times New Roman"/>
                <w:sz w:val="24"/>
                <w:szCs w:val="24"/>
              </w:rPr>
              <w:t>(%)</w:t>
            </w:r>
          </w:p>
        </w:tc>
        <w:tc>
          <w:tcPr>
            <w:tcW w:w="1736"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Lama Fermentasi (Jam)</w:t>
            </w:r>
          </w:p>
        </w:tc>
        <w:tc>
          <w:tcPr>
            <w:tcW w:w="1603"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Serat Kasar (%)</w:t>
            </w:r>
          </w:p>
        </w:tc>
      </w:tr>
      <w:tr w:rsidR="00D57DBD" w:rsidRPr="00140125" w:rsidTr="00613920">
        <w:tc>
          <w:tcPr>
            <w:tcW w:w="1661"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0</w:t>
            </w:r>
          </w:p>
        </w:tc>
        <w:tc>
          <w:tcPr>
            <w:tcW w:w="1736"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0</w:t>
            </w:r>
          </w:p>
        </w:tc>
        <w:tc>
          <w:tcPr>
            <w:tcW w:w="160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9,26 ± 0,33</w:t>
            </w:r>
          </w:p>
        </w:tc>
      </w:tr>
      <w:tr w:rsidR="00D57DBD" w:rsidRPr="00140125" w:rsidTr="00613920">
        <w:tc>
          <w:tcPr>
            <w:tcW w:w="1661"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36" w:type="pct"/>
            <w:vMerge w:val="restar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60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7,91 ± 0,58</w:t>
            </w:r>
          </w:p>
        </w:tc>
      </w:tr>
      <w:tr w:rsidR="00D57DBD" w:rsidRPr="00140125" w:rsidTr="00613920">
        <w:tc>
          <w:tcPr>
            <w:tcW w:w="1661"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7,21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0,49</w:t>
            </w:r>
          </w:p>
        </w:tc>
      </w:tr>
      <w:tr w:rsidR="00D57DBD" w:rsidRPr="00140125" w:rsidTr="00613920">
        <w:tc>
          <w:tcPr>
            <w:tcW w:w="1661"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7,92 ± 0,35</w:t>
            </w:r>
          </w:p>
        </w:tc>
      </w:tr>
      <w:tr w:rsidR="00D57DBD" w:rsidRPr="00140125" w:rsidTr="00613920">
        <w:tc>
          <w:tcPr>
            <w:tcW w:w="1661"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36"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60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7,63 ± 0,04</w:t>
            </w:r>
          </w:p>
        </w:tc>
      </w:tr>
      <w:tr w:rsidR="00D57DBD" w:rsidRPr="00140125" w:rsidTr="00613920">
        <w:tc>
          <w:tcPr>
            <w:tcW w:w="1661"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7,80 ± 0,14</w:t>
            </w:r>
          </w:p>
        </w:tc>
      </w:tr>
      <w:tr w:rsidR="00D57DBD" w:rsidRPr="00140125" w:rsidTr="00613920">
        <w:tc>
          <w:tcPr>
            <w:tcW w:w="1661"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7,70 ± 0,46</w:t>
            </w:r>
          </w:p>
        </w:tc>
      </w:tr>
      <w:tr w:rsidR="00D57DBD" w:rsidRPr="00140125" w:rsidTr="00613920">
        <w:tc>
          <w:tcPr>
            <w:tcW w:w="1661"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36"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160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7,23 ± 0,35</w:t>
            </w:r>
          </w:p>
        </w:tc>
      </w:tr>
      <w:tr w:rsidR="00D57DBD" w:rsidRPr="00140125" w:rsidTr="00613920">
        <w:tc>
          <w:tcPr>
            <w:tcW w:w="1661"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7,37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0,59</w:t>
            </w:r>
          </w:p>
        </w:tc>
      </w:tr>
      <w:tr w:rsidR="00D57DBD" w:rsidRPr="00140125" w:rsidTr="00613920">
        <w:tc>
          <w:tcPr>
            <w:tcW w:w="1661"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60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8,45 ± 0,63</w:t>
            </w:r>
          </w:p>
        </w:tc>
      </w:tr>
    </w:tbl>
    <w:p w:rsidR="00D57DBD" w:rsidRPr="00140125" w:rsidRDefault="00D57DBD" w:rsidP="003C6911">
      <w:pPr>
        <w:spacing w:after="80" w:line="240" w:lineRule="auto"/>
        <w:rPr>
          <w:rFonts w:ascii="Times New Roman" w:hAnsi="Times New Roman" w:cs="Times New Roman"/>
          <w:sz w:val="24"/>
          <w:szCs w:val="24"/>
        </w:rPr>
      </w:pPr>
      <w:r w:rsidRPr="00140125">
        <w:rPr>
          <w:rFonts w:ascii="Times New Roman" w:hAnsi="Times New Roman" w:cs="Times New Roman"/>
          <w:sz w:val="24"/>
          <w:szCs w:val="24"/>
        </w:rPr>
        <w:t>Keterangan: Angka yang diikuti dengan notasi huruf yang sama menunjukkan tidak berbeda nyata pada α = 0,05.</w:t>
      </w:r>
    </w:p>
    <w:p w:rsidR="00D57DBD" w:rsidRPr="00140125" w:rsidRDefault="00670D4A" w:rsidP="003C6911">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Berdasarkan Tabel 4 menunjukkan</w:t>
      </w:r>
      <w:r w:rsidR="00D57DBD" w:rsidRPr="00140125">
        <w:rPr>
          <w:rFonts w:ascii="Times New Roman" w:hAnsi="Times New Roman" w:cs="Times New Roman"/>
          <w:sz w:val="24"/>
          <w:szCs w:val="24"/>
          <w:lang w:val="en-ID"/>
        </w:rPr>
        <w:t xml:space="preserve"> bahwa fermentasi bekatul menggunakan BAL </w:t>
      </w:r>
      <w:r w:rsidR="00D57DBD" w:rsidRPr="00140125">
        <w:rPr>
          <w:rFonts w:ascii="Times New Roman" w:hAnsi="Times New Roman" w:cs="Times New Roman"/>
          <w:i/>
          <w:sz w:val="24"/>
          <w:szCs w:val="24"/>
          <w:lang w:val="en-ID"/>
        </w:rPr>
        <w:t xml:space="preserve">Lactobacillus plantarum </w:t>
      </w:r>
      <w:r w:rsidR="00D57DBD" w:rsidRPr="00140125">
        <w:rPr>
          <w:rFonts w:ascii="Times New Roman" w:hAnsi="Times New Roman" w:cs="Times New Roman"/>
          <w:sz w:val="24"/>
          <w:szCs w:val="24"/>
          <w:lang w:val="en-ID"/>
        </w:rPr>
        <w:t>tidak memberikan pengaruh terhadap kadar serat kasar pada bekatul secara signifikan. Akan tetapi berdasarkan nilai kadar serat tertinggi terdapat pada bekatul tan</w:t>
      </w:r>
      <w:r w:rsidR="00D57DBD">
        <w:rPr>
          <w:rFonts w:ascii="Times New Roman" w:hAnsi="Times New Roman" w:cs="Times New Roman"/>
          <w:sz w:val="24"/>
          <w:szCs w:val="24"/>
          <w:lang w:val="en-ID"/>
        </w:rPr>
        <w:t>pa fermentasi yaitu sebesar 9,26</w:t>
      </w:r>
      <w:r w:rsidR="00D57DBD" w:rsidRPr="00140125">
        <w:rPr>
          <w:rFonts w:ascii="Times New Roman" w:hAnsi="Times New Roman" w:cs="Times New Roman"/>
          <w:sz w:val="24"/>
          <w:szCs w:val="24"/>
          <w:lang w:val="en-ID"/>
        </w:rPr>
        <w:t>%</w:t>
      </w:r>
      <w:r w:rsidR="00D57DBD">
        <w:rPr>
          <w:rFonts w:ascii="Times New Roman" w:hAnsi="Times New Roman" w:cs="Times New Roman"/>
          <w:sz w:val="24"/>
          <w:szCs w:val="24"/>
          <w:lang w:val="en-ID"/>
        </w:rPr>
        <w:t>,</w:t>
      </w:r>
      <w:r w:rsidR="00D57DBD" w:rsidRPr="00140125">
        <w:rPr>
          <w:rFonts w:ascii="Times New Roman" w:hAnsi="Times New Roman" w:cs="Times New Roman"/>
          <w:sz w:val="24"/>
          <w:szCs w:val="24"/>
          <w:lang w:val="en-ID"/>
        </w:rPr>
        <w:t xml:space="preserve"> sedangkan bekatul </w:t>
      </w:r>
      <w:r w:rsidR="00D57DBD">
        <w:rPr>
          <w:rFonts w:ascii="Times New Roman" w:hAnsi="Times New Roman" w:cs="Times New Roman"/>
          <w:sz w:val="24"/>
          <w:szCs w:val="24"/>
          <w:lang w:val="en-ID"/>
        </w:rPr>
        <w:t>yang telah ter</w:t>
      </w:r>
      <w:r w:rsidR="00D57DBD" w:rsidRPr="00140125">
        <w:rPr>
          <w:rFonts w:ascii="Times New Roman" w:hAnsi="Times New Roman" w:cs="Times New Roman"/>
          <w:sz w:val="24"/>
          <w:szCs w:val="24"/>
          <w:lang w:val="en-ID"/>
        </w:rPr>
        <w:t xml:space="preserve">fernentasi dengan </w:t>
      </w:r>
      <w:r w:rsidR="00D57DBD" w:rsidRPr="00140125">
        <w:rPr>
          <w:rFonts w:ascii="Times New Roman" w:hAnsi="Times New Roman" w:cs="Times New Roman"/>
          <w:i/>
          <w:sz w:val="24"/>
          <w:szCs w:val="24"/>
          <w:lang w:val="en-ID"/>
        </w:rPr>
        <w:t>Lactobacillus plantarum</w:t>
      </w:r>
      <w:r w:rsidR="00D57DBD">
        <w:rPr>
          <w:rFonts w:ascii="Times New Roman" w:hAnsi="Times New Roman" w:cs="Times New Roman"/>
          <w:i/>
          <w:sz w:val="24"/>
          <w:szCs w:val="24"/>
          <w:lang w:val="en-ID"/>
        </w:rPr>
        <w:t xml:space="preserve"> </w:t>
      </w:r>
      <w:r w:rsidR="00D57DBD">
        <w:rPr>
          <w:rFonts w:ascii="Times New Roman" w:hAnsi="Times New Roman" w:cs="Times New Roman"/>
          <w:sz w:val="24"/>
          <w:szCs w:val="24"/>
          <w:lang w:val="en-ID"/>
        </w:rPr>
        <w:t>mengalami penurunan. Kadar serat bekatul setelah fermentasi yaitu berkisar dari</w:t>
      </w:r>
      <w:r w:rsidR="00D57DBD" w:rsidRPr="00140125">
        <w:rPr>
          <w:rFonts w:ascii="Times New Roman" w:hAnsi="Times New Roman" w:cs="Times New Roman"/>
          <w:sz w:val="24"/>
          <w:szCs w:val="24"/>
          <w:lang w:val="en-ID"/>
        </w:rPr>
        <w:t xml:space="preserve"> 7,21%-8,45%.</w:t>
      </w:r>
    </w:p>
    <w:p w:rsidR="00D57DBD" w:rsidRDefault="003C6911" w:rsidP="00670D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lastRenderedPageBreak/>
        <w:t>P</w:t>
      </w:r>
      <w:r w:rsidR="00D57DBD" w:rsidRPr="00140125">
        <w:rPr>
          <w:rFonts w:ascii="Times New Roman" w:hAnsi="Times New Roman" w:cs="Times New Roman"/>
          <w:sz w:val="24"/>
          <w:szCs w:val="24"/>
          <w:lang w:val="en-ID"/>
        </w:rPr>
        <w:t xml:space="preserve">enurunan serat kasar </w:t>
      </w:r>
      <w:r>
        <w:rPr>
          <w:rFonts w:ascii="Times New Roman" w:hAnsi="Times New Roman" w:cs="Times New Roman"/>
          <w:sz w:val="24"/>
          <w:szCs w:val="24"/>
          <w:lang w:val="en-ID"/>
        </w:rPr>
        <w:t>pada</w:t>
      </w:r>
      <w:r w:rsidR="00D57DBD" w:rsidRPr="00140125">
        <w:rPr>
          <w:rFonts w:ascii="Times New Roman" w:hAnsi="Times New Roman" w:cs="Times New Roman"/>
          <w:sz w:val="24"/>
          <w:szCs w:val="24"/>
          <w:lang w:val="en-ID"/>
        </w:rPr>
        <w:t xml:space="preserve"> bekatul setelah fermentasi </w:t>
      </w:r>
      <w:r>
        <w:rPr>
          <w:rFonts w:ascii="Times New Roman" w:hAnsi="Times New Roman" w:cs="Times New Roman"/>
          <w:sz w:val="24"/>
          <w:szCs w:val="24"/>
          <w:lang w:val="en-ID"/>
        </w:rPr>
        <w:t xml:space="preserve">dibandingkan tanpa fermentasi </w:t>
      </w:r>
      <w:r w:rsidR="00D57DBD" w:rsidRPr="00140125">
        <w:rPr>
          <w:rFonts w:ascii="Times New Roman" w:hAnsi="Times New Roman" w:cs="Times New Roman"/>
          <w:sz w:val="24"/>
          <w:szCs w:val="24"/>
          <w:lang w:val="en-ID"/>
        </w:rPr>
        <w:t xml:space="preserve">karena kemungkinan serat kasar dihidrolisis menjadi senyawa sederhana selanjutnya difermentasi oleh BAL melalui glikolisis menjadi asam piruvat dan akhirnya menghasilkan asam lemak rantai pendek (Zubaidah, dkk. 2010). </w:t>
      </w:r>
      <w:r w:rsidR="00D57DBD" w:rsidRPr="00140125">
        <w:rPr>
          <w:rFonts w:ascii="Times New Roman" w:hAnsi="Times New Roman" w:cs="Times New Roman"/>
          <w:sz w:val="24"/>
          <w:szCs w:val="24"/>
        </w:rPr>
        <w:t>Pemecahan</w:t>
      </w:r>
      <w:r w:rsidR="00D57DBD">
        <w:rPr>
          <w:rFonts w:ascii="Times New Roman" w:hAnsi="Times New Roman" w:cs="Times New Roman"/>
          <w:sz w:val="24"/>
          <w:szCs w:val="24"/>
        </w:rPr>
        <w:t xml:space="preserve"> serat kasar yang rendah</w:t>
      </w:r>
      <w:r w:rsidR="00D57DBD" w:rsidRPr="00140125">
        <w:rPr>
          <w:rFonts w:ascii="Times New Roman" w:hAnsi="Times New Roman" w:cs="Times New Roman"/>
          <w:sz w:val="24"/>
          <w:szCs w:val="24"/>
        </w:rPr>
        <w:t xml:space="preserve"> </w:t>
      </w:r>
      <w:r w:rsidR="00D57DBD">
        <w:rPr>
          <w:rFonts w:ascii="Times New Roman" w:hAnsi="Times New Roman" w:cs="Times New Roman"/>
          <w:sz w:val="24"/>
          <w:szCs w:val="24"/>
        </w:rPr>
        <w:t xml:space="preserve">diduga </w:t>
      </w:r>
      <w:r w:rsidR="00D57DBD" w:rsidRPr="00140125">
        <w:rPr>
          <w:rFonts w:ascii="Times New Roman" w:hAnsi="Times New Roman" w:cs="Times New Roman"/>
          <w:sz w:val="24"/>
          <w:szCs w:val="24"/>
        </w:rPr>
        <w:t>karena</w:t>
      </w:r>
      <w:r w:rsidR="00D57DBD">
        <w:rPr>
          <w:rFonts w:ascii="Times New Roman" w:hAnsi="Times New Roman" w:cs="Times New Roman"/>
          <w:sz w:val="24"/>
          <w:szCs w:val="24"/>
        </w:rPr>
        <w:t xml:space="preserve"> kemungkinan </w:t>
      </w:r>
      <w:r w:rsidR="00D57DBD" w:rsidRPr="00140125">
        <w:rPr>
          <w:rFonts w:ascii="Times New Roman" w:hAnsi="Times New Roman" w:cs="Times New Roman"/>
          <w:i/>
          <w:sz w:val="24"/>
          <w:szCs w:val="24"/>
        </w:rPr>
        <w:t>Lactobacillus plantarum</w:t>
      </w:r>
      <w:r w:rsidR="00D57DBD" w:rsidRPr="00140125">
        <w:rPr>
          <w:rFonts w:ascii="Times New Roman" w:hAnsi="Times New Roman" w:cs="Times New Roman"/>
          <w:sz w:val="24"/>
          <w:szCs w:val="24"/>
        </w:rPr>
        <w:t xml:space="preserve"> </w:t>
      </w:r>
      <w:r w:rsidR="00D57DBD">
        <w:rPr>
          <w:rFonts w:ascii="Times New Roman" w:hAnsi="Times New Roman" w:cs="Times New Roman"/>
          <w:sz w:val="24"/>
          <w:szCs w:val="24"/>
        </w:rPr>
        <w:t xml:space="preserve">merupakan mikroba yang </w:t>
      </w:r>
      <w:r w:rsidR="00D57DBD" w:rsidRPr="00140125">
        <w:rPr>
          <w:rFonts w:ascii="Times New Roman" w:hAnsi="Times New Roman" w:cs="Times New Roman"/>
          <w:sz w:val="24"/>
          <w:szCs w:val="24"/>
        </w:rPr>
        <w:t xml:space="preserve">tidak spesifik menghasilkan enzim yang mampu menghidrolisis selulosa yang merupakan penyusun serat pada bekatul. </w:t>
      </w:r>
      <w:r w:rsidR="00D57DBD">
        <w:rPr>
          <w:rFonts w:ascii="Times New Roman" w:hAnsi="Times New Roman" w:cs="Times New Roman"/>
          <w:sz w:val="24"/>
          <w:szCs w:val="24"/>
        </w:rPr>
        <w:t xml:space="preserve">Selain itu, tinggi rendahnya penurunan kandungan serat kasar erat kaitannya dengan komponen penyusun serat kasar terutama kandungan lignin. Lignin yang tinggi akan mengakibatkan sulitnya mikroorganisme (bakteri) mendegradasi bahan. </w:t>
      </w:r>
      <w:r w:rsidR="00D57DBD" w:rsidRPr="00140125">
        <w:rPr>
          <w:rFonts w:ascii="Times New Roman" w:hAnsi="Times New Roman" w:cs="Times New Roman"/>
          <w:sz w:val="24"/>
          <w:szCs w:val="24"/>
        </w:rPr>
        <w:t>Selulosa dilapisi oleh polimer yang sebagian besar terdiri dari xilan dan lignin. Xilan dapat didegradasi oleh xilanase, akan tetapi lignin sangat sulit terdegradasi. Jika xilan dan lignin dihilangkan, maka selulosa dapat didegradasi oleh selulase dari bakteri atau kapang selulotik untuk menghasilkan selobiosa dan glukosa (B</w:t>
      </w:r>
      <w:r w:rsidR="00D57DBD">
        <w:rPr>
          <w:rFonts w:ascii="Times New Roman" w:hAnsi="Times New Roman" w:cs="Times New Roman"/>
          <w:sz w:val="24"/>
          <w:szCs w:val="24"/>
        </w:rPr>
        <w:t>ayer, dkk.</w:t>
      </w:r>
      <w:r w:rsidR="00D57DBD" w:rsidRPr="00140125">
        <w:rPr>
          <w:rFonts w:ascii="Times New Roman" w:hAnsi="Times New Roman" w:cs="Times New Roman"/>
          <w:sz w:val="24"/>
          <w:szCs w:val="24"/>
        </w:rPr>
        <w:t xml:space="preserve"> 1994).</w:t>
      </w:r>
    </w:p>
    <w:p w:rsidR="006952E4" w:rsidRDefault="00D57DBD" w:rsidP="006952E4">
      <w:pPr>
        <w:spacing w:line="360" w:lineRule="auto"/>
        <w:ind w:firstLine="720"/>
        <w:jc w:val="both"/>
        <w:rPr>
          <w:rFonts w:ascii="Times New Roman" w:hAnsi="Times New Roman" w:cs="Times New Roman"/>
          <w:sz w:val="24"/>
          <w:szCs w:val="24"/>
          <w:lang w:val="en-ID"/>
        </w:rPr>
      </w:pPr>
      <w:r w:rsidRPr="00F56B86">
        <w:rPr>
          <w:rFonts w:ascii="Times New Roman" w:hAnsi="Times New Roman" w:cs="Times New Roman"/>
          <w:sz w:val="24"/>
          <w:szCs w:val="24"/>
        </w:rPr>
        <w:t>Menurut Campagne, dkk (1992) komponen serat kasar pada bekatul berkisar antara 7,0-11,4 %, dalam penelitian ini diperoleh kadar serat kasar sebesar 9,20%. Hal ini menunjukkan bahwa serat kasar yang diperoleh sesuai dengan pustaka</w:t>
      </w:r>
      <w:r w:rsidRPr="00F56B86">
        <w:rPr>
          <w:rFonts w:ascii="Times New Roman" w:hAnsi="Times New Roman" w:cs="Times New Roman"/>
          <w:sz w:val="24"/>
          <w:szCs w:val="24"/>
          <w:lang w:val="en-ID"/>
        </w:rPr>
        <w:t>.</w:t>
      </w:r>
    </w:p>
    <w:p w:rsidR="006952E4" w:rsidRDefault="003205B9" w:rsidP="006952E4">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Total Fenol</w:t>
      </w:r>
    </w:p>
    <w:p w:rsidR="00D57DBD" w:rsidRPr="006952E4" w:rsidRDefault="00D57DBD" w:rsidP="003C6911">
      <w:pPr>
        <w:spacing w:after="0" w:line="360" w:lineRule="auto"/>
        <w:ind w:firstLine="720"/>
        <w:jc w:val="both"/>
        <w:rPr>
          <w:rFonts w:ascii="Times New Roman" w:hAnsi="Times New Roman" w:cs="Times New Roman"/>
          <w:b/>
          <w:sz w:val="24"/>
          <w:szCs w:val="24"/>
        </w:rPr>
      </w:pPr>
      <w:r w:rsidRPr="00140125">
        <w:rPr>
          <w:rFonts w:ascii="Times New Roman" w:hAnsi="Times New Roman" w:cs="Times New Roman"/>
          <w:sz w:val="24"/>
          <w:szCs w:val="24"/>
          <w:lang w:val="en-ID"/>
        </w:rPr>
        <w:t xml:space="preserve">Hasil analisa statistik menunjukkan bahwa interaksi perlakuan persentase </w:t>
      </w:r>
      <w:r w:rsidRPr="00140125">
        <w:rPr>
          <w:rFonts w:ascii="Times New Roman" w:hAnsi="Times New Roman" w:cs="Times New Roman"/>
          <w:sz w:val="24"/>
          <w:szCs w:val="24"/>
        </w:rPr>
        <w:t xml:space="preserve">BAL </w:t>
      </w:r>
      <w:r w:rsidRPr="00140125">
        <w:rPr>
          <w:rFonts w:ascii="Times New Roman" w:hAnsi="Times New Roman" w:cs="Times New Roman"/>
          <w:i/>
          <w:sz w:val="24"/>
          <w:szCs w:val="24"/>
        </w:rPr>
        <w:t xml:space="preserve">Lactobacillus plantarum </w:t>
      </w:r>
      <w:r w:rsidRPr="00140125">
        <w:rPr>
          <w:rFonts w:ascii="Times New Roman" w:hAnsi="Times New Roman" w:cs="Times New Roman"/>
          <w:sz w:val="24"/>
          <w:szCs w:val="24"/>
        </w:rPr>
        <w:t>dan lama fermentasi tidak berpengaru</w:t>
      </w:r>
      <w:r>
        <w:rPr>
          <w:rFonts w:ascii="Times New Roman" w:hAnsi="Times New Roman" w:cs="Times New Roman"/>
          <w:sz w:val="24"/>
          <w:szCs w:val="24"/>
        </w:rPr>
        <w:t xml:space="preserve">h nyata (P&gt;0,05) terhadap </w:t>
      </w:r>
      <w:r w:rsidRPr="00140125">
        <w:rPr>
          <w:rFonts w:ascii="Times New Roman" w:hAnsi="Times New Roman" w:cs="Times New Roman"/>
          <w:sz w:val="24"/>
          <w:szCs w:val="24"/>
        </w:rPr>
        <w:t>fenol</w:t>
      </w:r>
      <w:r>
        <w:rPr>
          <w:rFonts w:ascii="Times New Roman" w:hAnsi="Times New Roman" w:cs="Times New Roman"/>
          <w:sz w:val="24"/>
          <w:szCs w:val="24"/>
        </w:rPr>
        <w:t xml:space="preserve"> total</w:t>
      </w:r>
      <w:r w:rsidRPr="00140125">
        <w:rPr>
          <w:rFonts w:ascii="Times New Roman" w:hAnsi="Times New Roman" w:cs="Times New Roman"/>
          <w:sz w:val="24"/>
          <w:szCs w:val="24"/>
        </w:rPr>
        <w:t xml:space="preserve"> yang d</w:t>
      </w:r>
      <w:r>
        <w:rPr>
          <w:rFonts w:ascii="Times New Roman" w:hAnsi="Times New Roman" w:cs="Times New Roman"/>
          <w:sz w:val="24"/>
          <w:szCs w:val="24"/>
        </w:rPr>
        <w:t>ihasilkan. Hasil pengujian</w:t>
      </w:r>
      <w:r w:rsidRPr="00140125">
        <w:rPr>
          <w:rFonts w:ascii="Times New Roman" w:hAnsi="Times New Roman" w:cs="Times New Roman"/>
          <w:sz w:val="24"/>
          <w:szCs w:val="24"/>
        </w:rPr>
        <w:t xml:space="preserve"> fenol</w:t>
      </w:r>
      <w:r>
        <w:rPr>
          <w:rFonts w:ascii="Times New Roman" w:hAnsi="Times New Roman" w:cs="Times New Roman"/>
          <w:sz w:val="24"/>
          <w:szCs w:val="24"/>
        </w:rPr>
        <w:t xml:space="preserve"> total</w:t>
      </w:r>
      <w:r w:rsidRPr="00140125">
        <w:rPr>
          <w:rFonts w:ascii="Times New Roman" w:hAnsi="Times New Roman" w:cs="Times New Roman"/>
          <w:sz w:val="24"/>
          <w:szCs w:val="24"/>
        </w:rPr>
        <w:t xml:space="preserve"> pada bekatul yang di fermentasi dengan BAL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disajikan pada Tabel</w:t>
      </w:r>
      <w:r w:rsidR="006952E4">
        <w:rPr>
          <w:rFonts w:ascii="Times New Roman" w:hAnsi="Times New Roman" w:cs="Times New Roman"/>
          <w:sz w:val="24"/>
          <w:szCs w:val="24"/>
        </w:rPr>
        <w:t xml:space="preserve"> 5</w:t>
      </w:r>
      <w:r w:rsidRPr="00140125">
        <w:rPr>
          <w:rFonts w:ascii="Times New Roman" w:hAnsi="Times New Roman" w:cs="Times New Roman"/>
          <w:sz w:val="24"/>
          <w:szCs w:val="24"/>
        </w:rPr>
        <w:t>.</w:t>
      </w:r>
    </w:p>
    <w:p w:rsidR="00D57DBD" w:rsidRPr="00140125" w:rsidRDefault="006952E4" w:rsidP="00D57DB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Tabel 5</w:t>
      </w:r>
      <w:r w:rsidR="00D57DBD">
        <w:rPr>
          <w:rFonts w:ascii="Times New Roman" w:hAnsi="Times New Roman" w:cs="Times New Roman"/>
          <w:sz w:val="24"/>
          <w:szCs w:val="24"/>
          <w:lang w:val="en-ID"/>
        </w:rPr>
        <w:t>. F</w:t>
      </w:r>
      <w:r w:rsidR="00D57DBD" w:rsidRPr="00140125">
        <w:rPr>
          <w:rFonts w:ascii="Times New Roman" w:hAnsi="Times New Roman" w:cs="Times New Roman"/>
          <w:sz w:val="24"/>
          <w:szCs w:val="24"/>
          <w:lang w:val="en-ID"/>
        </w:rPr>
        <w:t>enol</w:t>
      </w:r>
      <w:r w:rsidR="00D57DBD">
        <w:rPr>
          <w:rFonts w:ascii="Times New Roman" w:hAnsi="Times New Roman" w:cs="Times New Roman"/>
          <w:sz w:val="24"/>
          <w:szCs w:val="24"/>
          <w:lang w:val="en-ID"/>
        </w:rPr>
        <w:t xml:space="preserve"> total</w:t>
      </w:r>
      <w:r w:rsidR="00D57DBD" w:rsidRPr="00140125">
        <w:rPr>
          <w:rFonts w:ascii="Times New Roman" w:hAnsi="Times New Roman" w:cs="Times New Roman"/>
          <w:sz w:val="24"/>
          <w:szCs w:val="24"/>
          <w:lang w:val="en-ID"/>
        </w:rPr>
        <w:t xml:space="preserve"> </w:t>
      </w:r>
      <w:r w:rsidR="00D57DBD" w:rsidRPr="00140125">
        <w:rPr>
          <w:rFonts w:ascii="Times New Roman" w:hAnsi="Times New Roman" w:cs="Times New Roman"/>
          <w:sz w:val="24"/>
          <w:szCs w:val="24"/>
        </w:rPr>
        <w:t xml:space="preserve">bekatul terfermentasi BAL </w:t>
      </w:r>
      <w:r w:rsidR="00D57DBD" w:rsidRPr="00140125">
        <w:rPr>
          <w:rFonts w:ascii="Times New Roman" w:hAnsi="Times New Roman" w:cs="Times New Roman"/>
          <w:i/>
          <w:sz w:val="24"/>
          <w:szCs w:val="24"/>
        </w:rPr>
        <w:t>Lactobacillus plantarum</w:t>
      </w:r>
      <w:r w:rsidR="00D57DBD"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938"/>
        <w:gridCol w:w="2720"/>
      </w:tblGrid>
      <w:tr w:rsidR="00D57DBD" w:rsidRPr="00140125" w:rsidTr="00613920">
        <w:tc>
          <w:tcPr>
            <w:tcW w:w="1673"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Persentase</w:t>
            </w:r>
          </w:p>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i/>
                <w:sz w:val="24"/>
                <w:szCs w:val="24"/>
              </w:rPr>
              <w:t>L.plantarum</w:t>
            </w:r>
            <w:r w:rsidRPr="00140125">
              <w:rPr>
                <w:rFonts w:ascii="Times New Roman" w:hAnsi="Times New Roman" w:cs="Times New Roman"/>
                <w:sz w:val="24"/>
                <w:szCs w:val="24"/>
              </w:rPr>
              <w:t xml:space="preserve"> (%)</w:t>
            </w:r>
          </w:p>
        </w:tc>
        <w:tc>
          <w:tcPr>
            <w:tcW w:w="1727"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Lama Fermentasi</w:t>
            </w:r>
          </w:p>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(Jam)</w:t>
            </w:r>
          </w:p>
        </w:tc>
        <w:tc>
          <w:tcPr>
            <w:tcW w:w="1599"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Fenol Total (%)</w:t>
            </w:r>
          </w:p>
        </w:tc>
      </w:tr>
      <w:tr w:rsidR="00D57DBD" w:rsidRPr="00140125" w:rsidTr="00613920">
        <w:tc>
          <w:tcPr>
            <w:tcW w:w="167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Kontrol</w:t>
            </w:r>
          </w:p>
        </w:tc>
        <w:tc>
          <w:tcPr>
            <w:tcW w:w="1727"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Tanpa fermentasi</w:t>
            </w:r>
          </w:p>
        </w:tc>
        <w:tc>
          <w:tcPr>
            <w:tcW w:w="1599"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21,64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1,76</w:t>
            </w:r>
          </w:p>
        </w:tc>
      </w:tr>
      <w:tr w:rsidR="00D57DBD" w:rsidRPr="00140125" w:rsidTr="00613920">
        <w:tc>
          <w:tcPr>
            <w:tcW w:w="167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27" w:type="pct"/>
            <w:vMerge w:val="restar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599"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42,22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3,59</w:t>
            </w:r>
          </w:p>
        </w:tc>
      </w:tr>
      <w:tr w:rsidR="00D57DBD" w:rsidRPr="00140125" w:rsidTr="00613920">
        <w:tc>
          <w:tcPr>
            <w:tcW w:w="167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42,51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5,24</w:t>
            </w:r>
          </w:p>
        </w:tc>
      </w:tr>
      <w:tr w:rsidR="00D57DBD" w:rsidRPr="00140125" w:rsidTr="00613920">
        <w:tc>
          <w:tcPr>
            <w:tcW w:w="167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43,53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4,07</w:t>
            </w:r>
          </w:p>
        </w:tc>
      </w:tr>
      <w:tr w:rsidR="00D57DBD" w:rsidRPr="00140125" w:rsidTr="00613920">
        <w:tc>
          <w:tcPr>
            <w:tcW w:w="167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27"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599"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38,81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4,14</w:t>
            </w:r>
          </w:p>
        </w:tc>
      </w:tr>
      <w:tr w:rsidR="00D57DBD" w:rsidRPr="00140125" w:rsidTr="00613920">
        <w:tc>
          <w:tcPr>
            <w:tcW w:w="167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39,18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2,94</w:t>
            </w:r>
          </w:p>
        </w:tc>
      </w:tr>
      <w:tr w:rsidR="00D57DBD" w:rsidRPr="00140125" w:rsidTr="00613920">
        <w:tc>
          <w:tcPr>
            <w:tcW w:w="167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42,27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4,82</w:t>
            </w:r>
          </w:p>
        </w:tc>
      </w:tr>
      <w:tr w:rsidR="00D57DBD" w:rsidRPr="00140125" w:rsidTr="00613920">
        <w:tc>
          <w:tcPr>
            <w:tcW w:w="1673"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727"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1599"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38,47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3,31</w:t>
            </w:r>
          </w:p>
        </w:tc>
      </w:tr>
      <w:tr w:rsidR="00D57DBD" w:rsidRPr="00140125" w:rsidTr="00613920">
        <w:tc>
          <w:tcPr>
            <w:tcW w:w="1673"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43,17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0,86</w:t>
            </w:r>
          </w:p>
        </w:tc>
      </w:tr>
      <w:tr w:rsidR="00D57DBD" w:rsidRPr="00140125" w:rsidTr="00613920">
        <w:tc>
          <w:tcPr>
            <w:tcW w:w="1673"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599"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vertAlign w:val="superscript"/>
              </w:rPr>
            </w:pPr>
            <w:r w:rsidRPr="00140125">
              <w:rPr>
                <w:rFonts w:ascii="Times New Roman" w:hAnsi="Times New Roman" w:cs="Times New Roman"/>
                <w:sz w:val="24"/>
                <w:szCs w:val="24"/>
              </w:rPr>
              <w:t xml:space="preserve">44,15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3,40</w:t>
            </w:r>
          </w:p>
        </w:tc>
      </w:tr>
    </w:tbl>
    <w:p w:rsidR="00D57DBD" w:rsidRPr="00140125" w:rsidRDefault="00D57DBD" w:rsidP="00D57DBD">
      <w:pPr>
        <w:spacing w:after="0" w:line="240" w:lineRule="auto"/>
        <w:rPr>
          <w:rFonts w:ascii="Times New Roman" w:hAnsi="Times New Roman" w:cs="Times New Roman"/>
          <w:sz w:val="24"/>
          <w:szCs w:val="24"/>
        </w:rPr>
      </w:pPr>
      <w:r w:rsidRPr="00140125">
        <w:rPr>
          <w:rFonts w:ascii="Times New Roman" w:hAnsi="Times New Roman" w:cs="Times New Roman"/>
          <w:sz w:val="24"/>
          <w:szCs w:val="24"/>
        </w:rPr>
        <w:lastRenderedPageBreak/>
        <w:t>Keterangan: Angka yang diikuti dengan notasi huruf yang sama menunjukkan tidak berbeda nyata pada α = 0,05.</w:t>
      </w:r>
    </w:p>
    <w:p w:rsidR="00D57DBD" w:rsidRPr="00140125" w:rsidRDefault="00D57DBD" w:rsidP="00D57DBD">
      <w:pPr>
        <w:spacing w:after="0"/>
        <w:rPr>
          <w:rFonts w:ascii="Times New Roman" w:hAnsi="Times New Roman" w:cs="Times New Roman"/>
          <w:sz w:val="24"/>
          <w:szCs w:val="24"/>
          <w:lang w:val="en-ID"/>
        </w:rPr>
      </w:pPr>
    </w:p>
    <w:p w:rsidR="00D57DBD" w:rsidRDefault="00D57DBD" w:rsidP="00B851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Nilai rata-rata</w:t>
      </w:r>
      <w:r w:rsidRPr="00140125">
        <w:rPr>
          <w:rFonts w:ascii="Times New Roman" w:hAnsi="Times New Roman" w:cs="Times New Roman"/>
          <w:sz w:val="24"/>
          <w:szCs w:val="24"/>
          <w:lang w:val="en-ID"/>
        </w:rPr>
        <w:t xml:space="preserve"> fenol</w:t>
      </w:r>
      <w:r>
        <w:rPr>
          <w:rFonts w:ascii="Times New Roman" w:hAnsi="Times New Roman" w:cs="Times New Roman"/>
          <w:sz w:val="24"/>
          <w:szCs w:val="24"/>
          <w:lang w:val="en-ID"/>
        </w:rPr>
        <w:t xml:space="preserve"> total</w:t>
      </w:r>
      <w:r w:rsidRPr="00140125">
        <w:rPr>
          <w:rFonts w:ascii="Times New Roman" w:hAnsi="Times New Roman" w:cs="Times New Roman"/>
          <w:sz w:val="24"/>
          <w:szCs w:val="24"/>
          <w:lang w:val="en-ID"/>
        </w:rPr>
        <w:t xml:space="preserve"> bekatul berkisar antara 21,64 % - 44,15 %. Nilai terendah terdapat pada bekatul tanpa fermentasi sedangkan nilai tertinggi terdapat pada bekatul dengan fermentasi 48 jam. Meningkatnya kadar fenol total setelah proses fermentasi diduga karena mikroorganisme yang digunakan memproduksi enzim β-glukosidase. Enzim ini berperan penting dalam proses biotransformasi seperti modifikasi metabolit sekunder. </w:t>
      </w:r>
      <w:r w:rsidRPr="00140125">
        <w:rPr>
          <w:rFonts w:ascii="Times New Roman" w:hAnsi="Times New Roman" w:cs="Times New Roman"/>
          <w:sz w:val="24"/>
          <w:szCs w:val="24"/>
        </w:rPr>
        <w:t>Senyawa fenolik dalam bentuk glikosida dihidrolisis oleh enzim β-glukosidase bersama enzim esterase untuk membebaskan aglikon fen</w:t>
      </w:r>
      <w:r>
        <w:rPr>
          <w:rFonts w:ascii="Times New Roman" w:hAnsi="Times New Roman" w:cs="Times New Roman"/>
          <w:sz w:val="24"/>
          <w:szCs w:val="24"/>
        </w:rPr>
        <w:t xml:space="preserve">olik dari glikon (gula) (Zheng dan Shetty, </w:t>
      </w:r>
      <w:r w:rsidRPr="00140125">
        <w:rPr>
          <w:rFonts w:ascii="Times New Roman" w:hAnsi="Times New Roman" w:cs="Times New Roman"/>
          <w:sz w:val="24"/>
          <w:szCs w:val="24"/>
        </w:rPr>
        <w:t xml:space="preserve">2000). </w:t>
      </w:r>
    </w:p>
    <w:p w:rsidR="00D57DBD" w:rsidRPr="00140125" w:rsidRDefault="00D57DBD" w:rsidP="00B851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Peningkatan komponen fenolik bekatul terjadi diduga karena adanya proses dekomposisi lignin, selulosa, dan hemiselulosa selama fermentasi. Hal ini sejalan dengan penurunan kadar serat setelah difermentasi meskipun penurunannya tidak spesifik. Senyawa fenolik yang berikatan kovalen dengan serat didegradasi oleh enzim yang dihasilkan oleh </w:t>
      </w:r>
      <w:r w:rsidRPr="0005019E">
        <w:rPr>
          <w:rFonts w:ascii="Times New Roman" w:hAnsi="Times New Roman" w:cs="Times New Roman"/>
          <w:i/>
          <w:sz w:val="24"/>
          <w:szCs w:val="24"/>
        </w:rPr>
        <w:t>lactobacillus plantarum</w:t>
      </w:r>
      <w:r>
        <w:rPr>
          <w:rFonts w:ascii="Times New Roman" w:hAnsi="Times New Roman" w:cs="Times New Roman"/>
          <w:sz w:val="24"/>
          <w:szCs w:val="24"/>
        </w:rPr>
        <w:t xml:space="preserve"> selama fermentasi. Hal ini sesuai dengan Oliveira, dkk. (2010), bahwa selama fermentasi mikroba mensintesis enzim mampu memecah ikatan ester dan melepaskan fenolik terikat, sehingga meningkatkan senyawa fenolik bebas. </w:t>
      </w:r>
    </w:p>
    <w:p w:rsidR="00D57DBD" w:rsidRPr="00140125" w:rsidRDefault="006952E4" w:rsidP="00B85139">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Pada Tabel 5</w:t>
      </w:r>
      <w:r w:rsidR="00D57DBD" w:rsidRPr="00140125">
        <w:rPr>
          <w:rFonts w:ascii="Times New Roman" w:hAnsi="Times New Roman" w:cs="Times New Roman"/>
          <w:sz w:val="24"/>
          <w:szCs w:val="24"/>
        </w:rPr>
        <w:t xml:space="preserve"> terlihat bahwa konsentrasi dan lama fermenta</w:t>
      </w:r>
      <w:r w:rsidR="00D57DBD">
        <w:rPr>
          <w:rFonts w:ascii="Times New Roman" w:hAnsi="Times New Roman" w:cs="Times New Roman"/>
          <w:sz w:val="24"/>
          <w:szCs w:val="24"/>
        </w:rPr>
        <w:t xml:space="preserve">si tidak berpengaruh pada </w:t>
      </w:r>
      <w:r w:rsidR="00D57DBD" w:rsidRPr="00140125">
        <w:rPr>
          <w:rFonts w:ascii="Times New Roman" w:hAnsi="Times New Roman" w:cs="Times New Roman"/>
          <w:sz w:val="24"/>
          <w:szCs w:val="24"/>
        </w:rPr>
        <w:t>senyawa fenol</w:t>
      </w:r>
      <w:r w:rsidR="00D57DBD">
        <w:rPr>
          <w:rFonts w:ascii="Times New Roman" w:hAnsi="Times New Roman" w:cs="Times New Roman"/>
          <w:sz w:val="24"/>
          <w:szCs w:val="24"/>
        </w:rPr>
        <w:t xml:space="preserve"> total</w:t>
      </w:r>
      <w:r w:rsidR="00D57DBD" w:rsidRPr="00140125">
        <w:rPr>
          <w:rFonts w:ascii="Times New Roman" w:hAnsi="Times New Roman" w:cs="Times New Roman"/>
          <w:sz w:val="24"/>
          <w:szCs w:val="24"/>
        </w:rPr>
        <w:t xml:space="preserve"> pada bekatul. Hal ini dapat terjadi karena dalam mendegradasi komponen serat terikat yang ada pada bekatul mikroba membutuhkan </w:t>
      </w:r>
      <w:r w:rsidR="00D57DBD">
        <w:rPr>
          <w:rFonts w:ascii="Times New Roman" w:hAnsi="Times New Roman" w:cs="Times New Roman"/>
          <w:sz w:val="24"/>
          <w:szCs w:val="24"/>
        </w:rPr>
        <w:t xml:space="preserve">zat makanan untuk tumbuh. </w:t>
      </w:r>
      <w:r w:rsidR="00D57DBD" w:rsidRPr="00140125">
        <w:rPr>
          <w:rFonts w:ascii="Times New Roman" w:hAnsi="Times New Roman" w:cs="Times New Roman"/>
          <w:sz w:val="24"/>
          <w:szCs w:val="24"/>
        </w:rPr>
        <w:t>S</w:t>
      </w:r>
      <w:r w:rsidR="00D57DBD">
        <w:rPr>
          <w:rFonts w:ascii="Times New Roman" w:hAnsi="Times New Roman" w:cs="Times New Roman"/>
          <w:sz w:val="24"/>
          <w:szCs w:val="24"/>
        </w:rPr>
        <w:t>e</w:t>
      </w:r>
      <w:r w:rsidR="00D57DBD" w:rsidRPr="00140125">
        <w:rPr>
          <w:rFonts w:ascii="Times New Roman" w:hAnsi="Times New Roman" w:cs="Times New Roman"/>
          <w:sz w:val="24"/>
          <w:szCs w:val="24"/>
        </w:rPr>
        <w:t xml:space="preserve">hingga semakin banyak konsentrasi </w:t>
      </w:r>
      <w:r w:rsidR="00D57DBD" w:rsidRPr="00140125">
        <w:rPr>
          <w:rFonts w:ascii="Times New Roman" w:hAnsi="Times New Roman" w:cs="Times New Roman"/>
          <w:i/>
          <w:sz w:val="24"/>
          <w:szCs w:val="24"/>
        </w:rPr>
        <w:t>Lactobacillus plantarum</w:t>
      </w:r>
      <w:r w:rsidR="00D57DBD" w:rsidRPr="00140125">
        <w:rPr>
          <w:rFonts w:ascii="Times New Roman" w:hAnsi="Times New Roman" w:cs="Times New Roman"/>
          <w:sz w:val="24"/>
          <w:szCs w:val="24"/>
        </w:rPr>
        <w:t xml:space="preserve"> dan semakin lama fermentasi tidak berpengaruh nyata karena dimungkinkan nutrisi yang ada pada substrat semakin sedikit. Zubaidah,</w:t>
      </w:r>
      <w:r w:rsidR="00D57DBD">
        <w:rPr>
          <w:rFonts w:ascii="Times New Roman" w:hAnsi="Times New Roman" w:cs="Times New Roman"/>
          <w:sz w:val="24"/>
          <w:szCs w:val="24"/>
        </w:rPr>
        <w:t xml:space="preserve"> dkk. (2012); </w:t>
      </w:r>
      <w:r w:rsidR="00D57DBD" w:rsidRPr="00140125">
        <w:rPr>
          <w:rFonts w:ascii="Times New Roman" w:hAnsi="Times New Roman" w:cs="Times New Roman"/>
          <w:sz w:val="24"/>
          <w:szCs w:val="24"/>
        </w:rPr>
        <w:t>El Bashiti, dkk. (2010) menyarankan untuk tidak melakukan fermentasi dalam waktu yang lama. Zubaidah, dkk. (2010). mendapatkan hasil yang baik pada produk fermentasi setelah difermentasi menggunakan bakteri asam laktat hanya dalam waktu 12 jam.</w:t>
      </w:r>
    </w:p>
    <w:p w:rsidR="009D2B82" w:rsidRPr="00E51F4F" w:rsidRDefault="009D2B82" w:rsidP="00B85139">
      <w:pPr>
        <w:spacing w:before="240"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Aktivitas Antioksidan</w:t>
      </w:r>
    </w:p>
    <w:p w:rsidR="00D57DBD" w:rsidRDefault="00D57DBD" w:rsidP="00B85139">
      <w:pPr>
        <w:spacing w:after="0" w:line="360" w:lineRule="auto"/>
        <w:ind w:firstLine="720"/>
        <w:jc w:val="both"/>
        <w:rPr>
          <w:rFonts w:ascii="Times New Roman" w:hAnsi="Times New Roman" w:cs="Times New Roman"/>
          <w:sz w:val="24"/>
          <w:szCs w:val="24"/>
        </w:rPr>
      </w:pPr>
      <w:r w:rsidRPr="00140125">
        <w:rPr>
          <w:rFonts w:ascii="Times New Roman" w:hAnsi="Times New Roman" w:cs="Times New Roman"/>
          <w:sz w:val="24"/>
          <w:szCs w:val="24"/>
          <w:lang w:val="en-ID"/>
        </w:rPr>
        <w:t xml:space="preserve">Hasil analisa statistik menunjukkan bahwa interaksi perlakuan persentase </w:t>
      </w:r>
      <w:r w:rsidRPr="00140125">
        <w:rPr>
          <w:rFonts w:ascii="Times New Roman" w:hAnsi="Times New Roman" w:cs="Times New Roman"/>
          <w:sz w:val="24"/>
          <w:szCs w:val="24"/>
        </w:rPr>
        <w:t xml:space="preserve">BAL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dan lama fermentasi tidak berpengaruh nyata (P&gt;0,05) terhadap aktivitas antioksidan yang dihasilkan. Akan tetapi berbeda nyata dengan bekatul tanpa </w:t>
      </w:r>
      <w:r w:rsidRPr="00140125">
        <w:rPr>
          <w:rFonts w:ascii="Times New Roman" w:hAnsi="Times New Roman" w:cs="Times New Roman"/>
          <w:sz w:val="24"/>
          <w:szCs w:val="24"/>
        </w:rPr>
        <w:lastRenderedPageBreak/>
        <w:t>perlakuan fermentasi.</w:t>
      </w:r>
      <w:r w:rsidRPr="00140125">
        <w:rPr>
          <w:rFonts w:ascii="Times New Roman" w:hAnsi="Times New Roman" w:cs="Times New Roman"/>
          <w:sz w:val="24"/>
          <w:szCs w:val="24"/>
          <w:lang w:val="en-ID"/>
        </w:rPr>
        <w:t xml:space="preserve"> </w:t>
      </w:r>
      <w:r w:rsidRPr="00140125">
        <w:rPr>
          <w:rFonts w:ascii="Times New Roman" w:hAnsi="Times New Roman" w:cs="Times New Roman"/>
          <w:sz w:val="24"/>
          <w:szCs w:val="24"/>
        </w:rPr>
        <w:t>Hasil pengujian</w:t>
      </w:r>
      <w:r>
        <w:rPr>
          <w:rFonts w:ascii="Times New Roman" w:hAnsi="Times New Roman" w:cs="Times New Roman"/>
          <w:sz w:val="24"/>
          <w:szCs w:val="24"/>
        </w:rPr>
        <w:t xml:space="preserve"> aktivitas antioksidan </w:t>
      </w:r>
      <w:r w:rsidRPr="00140125">
        <w:rPr>
          <w:rFonts w:ascii="Times New Roman" w:hAnsi="Times New Roman" w:cs="Times New Roman"/>
          <w:sz w:val="24"/>
          <w:szCs w:val="24"/>
        </w:rPr>
        <w:t xml:space="preserve">bekatul terfermentasi BAL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w:t>
      </w:r>
      <w:r w:rsidR="006952E4">
        <w:rPr>
          <w:rFonts w:ascii="Times New Roman" w:hAnsi="Times New Roman" w:cs="Times New Roman"/>
          <w:sz w:val="24"/>
          <w:szCs w:val="24"/>
        </w:rPr>
        <w:t>disajikan pada Tabel 6</w:t>
      </w:r>
      <w:r w:rsidRPr="00140125">
        <w:rPr>
          <w:rFonts w:ascii="Times New Roman" w:hAnsi="Times New Roman" w:cs="Times New Roman"/>
          <w:sz w:val="24"/>
          <w:szCs w:val="24"/>
        </w:rPr>
        <w:t>.</w:t>
      </w:r>
    </w:p>
    <w:p w:rsidR="00D57DBD" w:rsidRPr="00140125" w:rsidRDefault="006952E4" w:rsidP="00D57DB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Tabel 6</w:t>
      </w:r>
      <w:r w:rsidR="00D57DBD" w:rsidRPr="00140125">
        <w:rPr>
          <w:rFonts w:ascii="Times New Roman" w:hAnsi="Times New Roman" w:cs="Times New Roman"/>
          <w:sz w:val="24"/>
          <w:szCs w:val="24"/>
          <w:lang w:val="en-ID"/>
        </w:rPr>
        <w:t xml:space="preserve">. Aktivitas antioksidan </w:t>
      </w:r>
      <w:r w:rsidR="00D57DBD" w:rsidRPr="00140125">
        <w:rPr>
          <w:rFonts w:ascii="Times New Roman" w:hAnsi="Times New Roman" w:cs="Times New Roman"/>
          <w:sz w:val="24"/>
          <w:szCs w:val="24"/>
        </w:rPr>
        <w:t xml:space="preserve">bekatul terfermentasi BAL </w:t>
      </w:r>
      <w:r w:rsidR="00D57DBD" w:rsidRPr="00140125">
        <w:rPr>
          <w:rFonts w:ascii="Times New Roman" w:hAnsi="Times New Roman" w:cs="Times New Roman"/>
          <w:i/>
          <w:sz w:val="24"/>
          <w:szCs w:val="24"/>
        </w:rPr>
        <w:t>Lactobacillus plantarum</w:t>
      </w:r>
      <w:r w:rsidR="00D57DBD" w:rsidRPr="00140125">
        <w:rPr>
          <w:rFonts w:ascii="Times New Roman" w:hAnsi="Times New Roman" w:cs="Times New Roman"/>
          <w:sz w:val="24"/>
          <w:szCs w:val="24"/>
        </w:rPr>
        <w:t xml:space="preserve"> dengan konsentrasi starter dan lama fermentasi</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32"/>
        <w:gridCol w:w="1944"/>
      </w:tblGrid>
      <w:tr w:rsidR="00D57DBD" w:rsidRPr="00140125" w:rsidTr="00613920">
        <w:tc>
          <w:tcPr>
            <w:tcW w:w="1898"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Persentase</w:t>
            </w:r>
          </w:p>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i/>
                <w:sz w:val="24"/>
                <w:szCs w:val="24"/>
              </w:rPr>
              <w:t>L.plantarum</w:t>
            </w:r>
            <w:r w:rsidRPr="00140125">
              <w:rPr>
                <w:rFonts w:ascii="Times New Roman" w:hAnsi="Times New Roman" w:cs="Times New Roman"/>
                <w:sz w:val="24"/>
                <w:szCs w:val="24"/>
              </w:rPr>
              <w:t xml:space="preserve"> (%)</w:t>
            </w:r>
          </w:p>
        </w:tc>
        <w:tc>
          <w:tcPr>
            <w:tcW w:w="1959"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Lama Fermentasi</w:t>
            </w:r>
          </w:p>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(Jam)</w:t>
            </w:r>
          </w:p>
        </w:tc>
        <w:tc>
          <w:tcPr>
            <w:tcW w:w="1144" w:type="pc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RSA (%)</w:t>
            </w:r>
          </w:p>
        </w:tc>
      </w:tr>
      <w:tr w:rsidR="00D57DBD" w:rsidRPr="00140125" w:rsidTr="00613920">
        <w:tc>
          <w:tcPr>
            <w:tcW w:w="1898"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Kontrol</w:t>
            </w:r>
          </w:p>
        </w:tc>
        <w:tc>
          <w:tcPr>
            <w:tcW w:w="1959"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Tanpa fermentasi</w:t>
            </w:r>
          </w:p>
        </w:tc>
        <w:tc>
          <w:tcPr>
            <w:tcW w:w="1144"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40,75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0,68</w:t>
            </w:r>
          </w:p>
        </w:tc>
      </w:tr>
      <w:tr w:rsidR="00D57DBD" w:rsidRPr="00140125" w:rsidTr="00613920">
        <w:tc>
          <w:tcPr>
            <w:tcW w:w="1898"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959" w:type="pct"/>
            <w:vMerge w:val="restar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24</w:t>
            </w:r>
          </w:p>
        </w:tc>
        <w:tc>
          <w:tcPr>
            <w:tcW w:w="1144"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58,29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0,47</w:t>
            </w:r>
          </w:p>
        </w:tc>
      </w:tr>
      <w:tr w:rsidR="00D57DBD" w:rsidRPr="00140125" w:rsidTr="00613920">
        <w:tc>
          <w:tcPr>
            <w:tcW w:w="1898"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57,40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2,85</w:t>
            </w:r>
          </w:p>
        </w:tc>
      </w:tr>
      <w:tr w:rsidR="00D57DBD" w:rsidRPr="00140125" w:rsidTr="00613920">
        <w:tc>
          <w:tcPr>
            <w:tcW w:w="1898"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nil"/>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59,25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2,46</w:t>
            </w:r>
          </w:p>
        </w:tc>
      </w:tr>
      <w:tr w:rsidR="00D57DBD" w:rsidRPr="00140125" w:rsidTr="00613920">
        <w:tc>
          <w:tcPr>
            <w:tcW w:w="1898"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959"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36</w:t>
            </w:r>
          </w:p>
        </w:tc>
        <w:tc>
          <w:tcPr>
            <w:tcW w:w="1144"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58,18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0,79</w:t>
            </w:r>
          </w:p>
        </w:tc>
      </w:tr>
      <w:tr w:rsidR="00D57DBD" w:rsidRPr="00140125" w:rsidTr="00613920">
        <w:tc>
          <w:tcPr>
            <w:tcW w:w="1898"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60,20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1,27</w:t>
            </w:r>
          </w:p>
        </w:tc>
      </w:tr>
      <w:tr w:rsidR="00D57DBD" w:rsidRPr="00140125" w:rsidTr="00613920">
        <w:tc>
          <w:tcPr>
            <w:tcW w:w="1898"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58,57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1,35</w:t>
            </w:r>
          </w:p>
        </w:tc>
      </w:tr>
      <w:tr w:rsidR="00D57DBD" w:rsidRPr="00140125" w:rsidTr="00613920">
        <w:tc>
          <w:tcPr>
            <w:tcW w:w="1898"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3</w:t>
            </w:r>
          </w:p>
        </w:tc>
        <w:tc>
          <w:tcPr>
            <w:tcW w:w="1959" w:type="pct"/>
            <w:vMerge w:val="restart"/>
            <w:tcBorders>
              <w:top w:val="single" w:sz="4" w:space="0" w:color="auto"/>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48</w:t>
            </w:r>
          </w:p>
        </w:tc>
        <w:tc>
          <w:tcPr>
            <w:tcW w:w="1144" w:type="pct"/>
            <w:tcBorders>
              <w:top w:val="single" w:sz="4" w:space="0" w:color="auto"/>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59,92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0,55</w:t>
            </w:r>
          </w:p>
        </w:tc>
      </w:tr>
      <w:tr w:rsidR="00D57DBD" w:rsidRPr="00140125" w:rsidTr="00613920">
        <w:tc>
          <w:tcPr>
            <w:tcW w:w="1898"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nil"/>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59,53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0,79</w:t>
            </w:r>
          </w:p>
        </w:tc>
      </w:tr>
      <w:tr w:rsidR="00D57DBD" w:rsidRPr="00140125" w:rsidTr="00613920">
        <w:tc>
          <w:tcPr>
            <w:tcW w:w="1898"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7</w:t>
            </w:r>
          </w:p>
        </w:tc>
        <w:tc>
          <w:tcPr>
            <w:tcW w:w="0" w:type="auto"/>
            <w:vMerge/>
            <w:tcBorders>
              <w:top w:val="single" w:sz="4" w:space="0" w:color="auto"/>
              <w:left w:val="nil"/>
              <w:bottom w:val="single" w:sz="4" w:space="0" w:color="auto"/>
              <w:right w:val="nil"/>
            </w:tcBorders>
            <w:vAlign w:val="center"/>
            <w:hideMark/>
          </w:tcPr>
          <w:p w:rsidR="00D57DBD" w:rsidRPr="00140125" w:rsidRDefault="00D57DBD" w:rsidP="00613920">
            <w:pPr>
              <w:rPr>
                <w:rFonts w:ascii="Times New Roman" w:hAnsi="Times New Roman" w:cs="Times New Roman"/>
                <w:sz w:val="24"/>
                <w:szCs w:val="24"/>
              </w:rPr>
            </w:pPr>
          </w:p>
        </w:tc>
        <w:tc>
          <w:tcPr>
            <w:tcW w:w="1144" w:type="pct"/>
            <w:tcBorders>
              <w:top w:val="nil"/>
              <w:left w:val="nil"/>
              <w:bottom w:val="single" w:sz="4" w:space="0" w:color="auto"/>
              <w:right w:val="nil"/>
            </w:tcBorders>
            <w:vAlign w:val="center"/>
            <w:hideMark/>
          </w:tcPr>
          <w:p w:rsidR="00D57DBD" w:rsidRPr="00140125" w:rsidRDefault="00D57DBD" w:rsidP="00613920">
            <w:pPr>
              <w:jc w:val="center"/>
              <w:rPr>
                <w:rFonts w:ascii="Times New Roman" w:hAnsi="Times New Roman" w:cs="Times New Roman"/>
                <w:sz w:val="24"/>
                <w:szCs w:val="24"/>
              </w:rPr>
            </w:pPr>
            <w:r w:rsidRPr="00140125">
              <w:rPr>
                <w:rFonts w:ascii="Times New Roman" w:hAnsi="Times New Roman" w:cs="Times New Roman"/>
                <w:sz w:val="24"/>
                <w:szCs w:val="24"/>
              </w:rPr>
              <w:t xml:space="preserve">60,54 </w:t>
            </w:r>
            <w:r w:rsidRPr="00140125">
              <w:rPr>
                <w:rFonts w:ascii="Times New Roman" w:hAnsi="Times New Roman" w:cs="Times New Roman"/>
                <w:sz w:val="24"/>
                <w:szCs w:val="24"/>
                <w:u w:val="single"/>
              </w:rPr>
              <w:t>+</w:t>
            </w:r>
            <w:r w:rsidRPr="00140125">
              <w:rPr>
                <w:rFonts w:ascii="Times New Roman" w:hAnsi="Times New Roman" w:cs="Times New Roman"/>
                <w:sz w:val="24"/>
                <w:szCs w:val="24"/>
              </w:rPr>
              <w:t xml:space="preserve"> 0,94</w:t>
            </w:r>
          </w:p>
        </w:tc>
      </w:tr>
    </w:tbl>
    <w:p w:rsidR="00D57DBD" w:rsidRPr="006952E4" w:rsidRDefault="00D57DBD" w:rsidP="006952E4">
      <w:pPr>
        <w:spacing w:after="80" w:line="240" w:lineRule="auto"/>
        <w:rPr>
          <w:rFonts w:ascii="Times New Roman" w:hAnsi="Times New Roman" w:cs="Times New Roman"/>
          <w:sz w:val="24"/>
          <w:szCs w:val="24"/>
        </w:rPr>
      </w:pPr>
      <w:r w:rsidRPr="00140125">
        <w:rPr>
          <w:rFonts w:ascii="Times New Roman" w:hAnsi="Times New Roman" w:cs="Times New Roman"/>
          <w:sz w:val="24"/>
          <w:szCs w:val="24"/>
        </w:rPr>
        <w:t xml:space="preserve"> Keterangan: Angka yang diikuti dengan notasi huruf yang sama menunjukkan tidak berbeda nyata pada α = 0,05.</w:t>
      </w:r>
    </w:p>
    <w:p w:rsidR="006952E4" w:rsidRPr="00140125" w:rsidRDefault="006952E4" w:rsidP="00B8513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Pada Tabel 6</w:t>
      </w:r>
      <w:r w:rsidRPr="00140125">
        <w:rPr>
          <w:rFonts w:ascii="Times New Roman" w:hAnsi="Times New Roman" w:cs="Times New Roman"/>
          <w:sz w:val="24"/>
          <w:szCs w:val="24"/>
          <w:lang w:val="en-ID"/>
        </w:rPr>
        <w:t xml:space="preserve"> menunjukkan bahwa nilai aktivitas antioksidan terendah terdapat pada bekatul tanpa fermentasi yaitu sebesar 40,75% sedangkan setelah difermentasi dengan BAL </w:t>
      </w:r>
      <w:r w:rsidRPr="00140125">
        <w:rPr>
          <w:rFonts w:ascii="Times New Roman" w:hAnsi="Times New Roman" w:cs="Times New Roman"/>
          <w:i/>
          <w:sz w:val="24"/>
          <w:szCs w:val="24"/>
        </w:rPr>
        <w:t>Lactobacillus plantarum</w:t>
      </w:r>
      <w:r w:rsidRPr="00140125">
        <w:rPr>
          <w:rFonts w:ascii="Times New Roman" w:hAnsi="Times New Roman" w:cs="Times New Roman"/>
          <w:sz w:val="24"/>
          <w:szCs w:val="24"/>
        </w:rPr>
        <w:t xml:space="preserve"> </w:t>
      </w:r>
      <w:r w:rsidRPr="00140125">
        <w:rPr>
          <w:rFonts w:ascii="Times New Roman" w:hAnsi="Times New Roman" w:cs="Times New Roman"/>
          <w:sz w:val="24"/>
          <w:szCs w:val="24"/>
          <w:lang w:val="en-ID"/>
        </w:rPr>
        <w:t>mengalami peningkatan dari 57,49%-60,54%. Peningkatan aktivitas antioksidan bekatul terfermentasi sejalan dengan peningkatan total fenol. Hal ini sesuai dengan Bhanja, dkk (2008) bahwa meningkatnya aktivitas antioksidan disebabkan oleh semakin banyaknya fenolik bebas yang dihasilkan dari proses fermentasi. Semakin tinggi kadar fenolik yang dihasilkan maka semakin tinggi pula antivitas antioksidannya.</w:t>
      </w:r>
    </w:p>
    <w:p w:rsidR="00D57DBD" w:rsidRDefault="00D57DBD" w:rsidP="00B85139">
      <w:pPr>
        <w:spacing w:after="0" w:line="360" w:lineRule="auto"/>
        <w:ind w:firstLine="720"/>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Zubaidah</w:t>
      </w:r>
      <w:r>
        <w:rPr>
          <w:rFonts w:ascii="Times New Roman" w:hAnsi="Times New Roman" w:cs="Times New Roman"/>
          <w:sz w:val="24"/>
          <w:szCs w:val="24"/>
          <w:lang w:val="en-ID"/>
        </w:rPr>
        <w:t>, dkk (2010) menyebutkan bahwa a</w:t>
      </w:r>
      <w:r w:rsidRPr="00140125">
        <w:rPr>
          <w:rFonts w:ascii="Times New Roman" w:hAnsi="Times New Roman" w:cs="Times New Roman"/>
          <w:sz w:val="24"/>
          <w:szCs w:val="24"/>
          <w:lang w:val="en-ID"/>
        </w:rPr>
        <w:t>ktivitas antioksidan pada media fermentasi bekatul sejalan dengan analisis total fenol yaitu semakin tinggi total fenol yang dilepaskan semakin tinggi aktivitas antioksidannya. Pada jam ke-0 diduga komponen yang terdeteksi memiliki aktivitas antioksidan meliputi tokoferol, tokotrienol, orizanol, beta karoten, protein bekatul yang memiliki gugus sulfhidril (sistin), asam amino seperti asam aspartat dan asam glutamat serta senyawa fenol yang masih terikat pada serat tidak larut namun a</w:t>
      </w:r>
      <w:r>
        <w:rPr>
          <w:rFonts w:ascii="Times New Roman" w:hAnsi="Times New Roman" w:cs="Times New Roman"/>
          <w:sz w:val="24"/>
          <w:szCs w:val="24"/>
          <w:lang w:val="en-ID"/>
        </w:rPr>
        <w:t>ktivitas antioksidannya rendah.</w:t>
      </w:r>
    </w:p>
    <w:p w:rsidR="003C6911" w:rsidRPr="003C6911" w:rsidRDefault="00D57DBD" w:rsidP="003C6911">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Senyawa antioksidan yang terdapat pada bekatul dapat dikelompokkan ke dalam 8 kelompok, antara lain asam fenolik, flavonoid, antosianin, proantosianin, tokoferol, tokotrienol, γ-oryzanol dan asam fitat (Goufo dan Trindade, 2014). Aktifitas antioksidan </w:t>
      </w:r>
      <w:r>
        <w:rPr>
          <w:rFonts w:ascii="Times New Roman" w:hAnsi="Times New Roman" w:cs="Times New Roman"/>
          <w:sz w:val="24"/>
          <w:szCs w:val="24"/>
        </w:rPr>
        <w:lastRenderedPageBreak/>
        <w:t>juga erat kaitannya dengan kandungan total fenolik (Total Phenolic Content/TPC) dan kandungan total flavonoid (</w:t>
      </w:r>
      <w:r w:rsidRPr="0018460E">
        <w:rPr>
          <w:rFonts w:ascii="Times New Roman" w:hAnsi="Times New Roman" w:cs="Times New Roman"/>
          <w:i/>
          <w:sz w:val="24"/>
          <w:szCs w:val="24"/>
        </w:rPr>
        <w:t>Total Flavonoid Content/</w:t>
      </w:r>
      <w:r>
        <w:rPr>
          <w:rFonts w:ascii="Times New Roman" w:hAnsi="Times New Roman" w:cs="Times New Roman"/>
          <w:sz w:val="24"/>
          <w:szCs w:val="24"/>
        </w:rPr>
        <w:t>TFC).</w:t>
      </w:r>
    </w:p>
    <w:p w:rsidR="009D2B82" w:rsidRPr="00E51F4F" w:rsidRDefault="009D2B82" w:rsidP="00B85139">
      <w:pPr>
        <w:spacing w:after="0" w:line="360" w:lineRule="auto"/>
        <w:jc w:val="both"/>
        <w:rPr>
          <w:rFonts w:ascii="Times New Roman" w:hAnsi="Times New Roman" w:cs="Times New Roman"/>
          <w:b/>
          <w:sz w:val="24"/>
          <w:szCs w:val="24"/>
        </w:rPr>
      </w:pPr>
      <w:r w:rsidRPr="00E51F4F">
        <w:rPr>
          <w:rFonts w:ascii="Times New Roman" w:hAnsi="Times New Roman" w:cs="Times New Roman"/>
          <w:b/>
          <w:sz w:val="24"/>
          <w:szCs w:val="24"/>
        </w:rPr>
        <w:t>KESIMPULAN</w:t>
      </w:r>
    </w:p>
    <w:p w:rsidR="00D57DBD" w:rsidRPr="00B85139" w:rsidRDefault="00D57DBD" w:rsidP="003C6911">
      <w:pPr>
        <w:spacing w:after="0" w:line="360" w:lineRule="auto"/>
        <w:ind w:firstLine="720"/>
        <w:jc w:val="both"/>
        <w:rPr>
          <w:rFonts w:ascii="Times New Roman" w:hAnsi="Times New Roman" w:cs="Times New Roman"/>
          <w:sz w:val="24"/>
          <w:szCs w:val="24"/>
          <w:lang w:val="en-ID"/>
        </w:rPr>
      </w:pPr>
      <w:r w:rsidRPr="00D57DBD">
        <w:rPr>
          <w:rFonts w:ascii="Times New Roman" w:hAnsi="Times New Roman" w:cs="Times New Roman"/>
          <w:sz w:val="24"/>
          <w:szCs w:val="24"/>
        </w:rPr>
        <w:t xml:space="preserve">Fermentasi bekatul dengan </w:t>
      </w:r>
      <w:r w:rsidRPr="00D57DBD">
        <w:rPr>
          <w:rFonts w:ascii="Times New Roman" w:hAnsi="Times New Roman" w:cs="Times New Roman"/>
          <w:i/>
          <w:iCs/>
          <w:sz w:val="24"/>
          <w:szCs w:val="24"/>
        </w:rPr>
        <w:t xml:space="preserve">Lactobacillus plantarum </w:t>
      </w:r>
      <w:r w:rsidRPr="00D57DBD">
        <w:rPr>
          <w:rFonts w:ascii="Times New Roman" w:hAnsi="Times New Roman" w:cs="Times New Roman"/>
          <w:sz w:val="24"/>
          <w:szCs w:val="24"/>
        </w:rPr>
        <w:t>berpengaruh terhadap penurunan kadar abu, dan peningkatan terhadap kadar protein, fenol total, dan a</w:t>
      </w:r>
      <w:r w:rsidRPr="00D57DBD">
        <w:rPr>
          <w:rFonts w:ascii="Times New Roman" w:hAnsi="Times New Roman" w:cs="Times New Roman"/>
          <w:sz w:val="24"/>
          <w:szCs w:val="24"/>
          <w:lang w:val="en-ID"/>
        </w:rPr>
        <w:t>ktivitas antioksidan pada bekatul</w:t>
      </w:r>
      <w:r w:rsidRPr="00D57DBD">
        <w:rPr>
          <w:rFonts w:ascii="Times New Roman" w:hAnsi="Times New Roman" w:cs="Times New Roman"/>
          <w:sz w:val="24"/>
          <w:szCs w:val="24"/>
        </w:rPr>
        <w:t xml:space="preserve"> pada (α=0,05).</w:t>
      </w:r>
      <w:r w:rsidR="003C6911">
        <w:rPr>
          <w:rFonts w:ascii="Times New Roman" w:hAnsi="Times New Roman" w:cs="Times New Roman"/>
          <w:sz w:val="24"/>
          <w:szCs w:val="24"/>
          <w:lang w:val="en-ID"/>
        </w:rPr>
        <w:t xml:space="preserve"> </w:t>
      </w:r>
      <w:r w:rsidRPr="00140125">
        <w:rPr>
          <w:rFonts w:ascii="Times New Roman" w:hAnsi="Times New Roman" w:cs="Times New Roman"/>
          <w:sz w:val="24"/>
          <w:szCs w:val="24"/>
        </w:rPr>
        <w:t xml:space="preserve">Variasi peningkatan konsentrasi </w:t>
      </w:r>
      <w:r w:rsidRPr="00140125">
        <w:rPr>
          <w:rFonts w:ascii="Times New Roman" w:hAnsi="Times New Roman" w:cs="Times New Roman"/>
          <w:i/>
          <w:iCs/>
          <w:sz w:val="24"/>
          <w:szCs w:val="24"/>
        </w:rPr>
        <w:t xml:space="preserve">Lactobacillus plantarum </w:t>
      </w:r>
      <w:r w:rsidRPr="00140125">
        <w:rPr>
          <w:rFonts w:ascii="Times New Roman" w:hAnsi="Times New Roman" w:cs="Times New Roman"/>
          <w:sz w:val="24"/>
          <w:szCs w:val="24"/>
        </w:rPr>
        <w:t>dan lama fermentasi tidak memberikan pengaruh terhadap kadar air, serat kasar, total fenol dan aktivitas antioksidan pada bekatul.</w:t>
      </w:r>
      <w:r>
        <w:rPr>
          <w:rFonts w:ascii="Times New Roman" w:hAnsi="Times New Roman" w:cs="Times New Roman"/>
          <w:sz w:val="24"/>
          <w:szCs w:val="24"/>
        </w:rPr>
        <w:t xml:space="preserve"> Tetapi dibandingkan dengan kontrol setelah fermentasi mengalahi peningkatan terhadap antioksidan.</w:t>
      </w:r>
    </w:p>
    <w:p w:rsidR="006952E4" w:rsidRDefault="00D57DBD" w:rsidP="003C6911">
      <w:pPr>
        <w:spacing w:before="240" w:after="0" w:line="360" w:lineRule="auto"/>
        <w:jc w:val="both"/>
        <w:rPr>
          <w:rFonts w:ascii="Times New Roman" w:hAnsi="Times New Roman" w:cs="Times New Roman"/>
          <w:b/>
          <w:sz w:val="24"/>
          <w:szCs w:val="24"/>
        </w:rPr>
      </w:pPr>
      <w:r w:rsidRPr="006952E4">
        <w:rPr>
          <w:rFonts w:ascii="Times New Roman" w:hAnsi="Times New Roman" w:cs="Times New Roman"/>
          <w:b/>
          <w:sz w:val="24"/>
          <w:szCs w:val="24"/>
        </w:rPr>
        <w:t>SARA</w:t>
      </w:r>
      <w:r w:rsidR="006952E4">
        <w:rPr>
          <w:rFonts w:ascii="Times New Roman" w:hAnsi="Times New Roman" w:cs="Times New Roman"/>
          <w:b/>
          <w:sz w:val="24"/>
          <w:szCs w:val="24"/>
        </w:rPr>
        <w:t>N</w:t>
      </w:r>
    </w:p>
    <w:p w:rsidR="00D57DBD" w:rsidRDefault="00D57DBD" w:rsidP="00B85139">
      <w:pPr>
        <w:spacing w:after="0" w:line="360" w:lineRule="auto"/>
        <w:ind w:firstLine="720"/>
        <w:jc w:val="both"/>
        <w:rPr>
          <w:rFonts w:ascii="Times New Roman" w:hAnsi="Times New Roman" w:cs="Times New Roman"/>
          <w:sz w:val="24"/>
          <w:szCs w:val="24"/>
        </w:rPr>
      </w:pPr>
      <w:r w:rsidRPr="00B9678F">
        <w:rPr>
          <w:rFonts w:ascii="Times New Roman" w:eastAsia="Times New Roman" w:hAnsi="Times New Roman" w:cs="Times New Roman"/>
          <w:sz w:val="24"/>
          <w:szCs w:val="24"/>
          <w:lang w:eastAsia="id-ID"/>
        </w:rPr>
        <w:t>Perlu dilakukan perhitungan jumlah mikrobia yang digunakan untuk fermentasi dan pengecekan perubahan suhu selama proses fermentasi</w:t>
      </w:r>
      <w:r>
        <w:rPr>
          <w:rFonts w:ascii="Times New Roman" w:hAnsi="Times New Roman" w:cs="Times New Roman"/>
          <w:sz w:val="24"/>
          <w:szCs w:val="24"/>
        </w:rPr>
        <w:t>.</w:t>
      </w:r>
    </w:p>
    <w:p w:rsidR="003C6911" w:rsidRDefault="003C6911" w:rsidP="003C6911">
      <w:pPr>
        <w:spacing w:before="240" w:after="0" w:line="360" w:lineRule="auto"/>
        <w:jc w:val="both"/>
        <w:rPr>
          <w:rFonts w:ascii="Times New Roman" w:hAnsi="Times New Roman" w:cs="Times New Roman"/>
          <w:b/>
          <w:sz w:val="24"/>
          <w:szCs w:val="24"/>
        </w:rPr>
      </w:pPr>
      <w:r w:rsidRPr="003C6911">
        <w:rPr>
          <w:rFonts w:ascii="Times New Roman" w:hAnsi="Times New Roman" w:cs="Times New Roman"/>
          <w:b/>
          <w:sz w:val="24"/>
          <w:szCs w:val="24"/>
        </w:rPr>
        <w:t>DAFTAR PUSTAKA</w:t>
      </w:r>
    </w:p>
    <w:p w:rsidR="003C6911" w:rsidRDefault="003C6911" w:rsidP="003C6911">
      <w:pPr>
        <w:spacing w:after="0" w:line="240" w:lineRule="auto"/>
        <w:ind w:left="567" w:hanging="567"/>
        <w:jc w:val="both"/>
        <w:rPr>
          <w:rFonts w:ascii="Times New Roman" w:hAnsi="Times New Roman" w:cs="Times New Roman"/>
          <w:b/>
          <w:sz w:val="24"/>
          <w:szCs w:val="24"/>
        </w:rPr>
      </w:pPr>
      <w:r w:rsidRPr="00140125">
        <w:rPr>
          <w:rFonts w:ascii="Times New Roman" w:hAnsi="Times New Roman" w:cs="Times New Roman"/>
          <w:sz w:val="24"/>
          <w:szCs w:val="24"/>
          <w:lang w:val="en-ID"/>
        </w:rPr>
        <w:t xml:space="preserve">Anonim. 1992. [SNI] Standar Nasional Indonesia: </w:t>
      </w:r>
      <w:r w:rsidRPr="00140125">
        <w:rPr>
          <w:rFonts w:ascii="Times New Roman" w:hAnsi="Times New Roman" w:cs="Times New Roman"/>
          <w:i/>
          <w:sz w:val="24"/>
          <w:szCs w:val="24"/>
          <w:lang w:val="en-ID"/>
        </w:rPr>
        <w:t>Cara Uji Makanan dan Minuman</w:t>
      </w:r>
      <w:r w:rsidRPr="00140125">
        <w:rPr>
          <w:rFonts w:ascii="Times New Roman" w:hAnsi="Times New Roman" w:cs="Times New Roman"/>
          <w:sz w:val="24"/>
          <w:szCs w:val="24"/>
          <w:lang w:val="en-ID"/>
        </w:rPr>
        <w:t>. Jakarta (ID): Badan Standarisasi Nasional.</w:t>
      </w:r>
    </w:p>
    <w:p w:rsidR="003C6911" w:rsidRPr="003C6911" w:rsidRDefault="003C6911" w:rsidP="00391AD2">
      <w:pPr>
        <w:spacing w:before="240"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lang w:val="en-ID"/>
        </w:rPr>
        <w:t>Angleimer, A. E.</w:t>
      </w:r>
      <w:r w:rsidRPr="00140125">
        <w:rPr>
          <w:rFonts w:ascii="Times New Roman" w:hAnsi="Times New Roman" w:cs="Times New Roman"/>
          <w:sz w:val="24"/>
          <w:szCs w:val="24"/>
          <w:lang w:val="en-ID"/>
        </w:rPr>
        <w:t xml:space="preserve"> dan Montgomery</w:t>
      </w:r>
      <w:r>
        <w:rPr>
          <w:rFonts w:ascii="Times New Roman" w:hAnsi="Times New Roman" w:cs="Times New Roman"/>
          <w:sz w:val="24"/>
          <w:szCs w:val="24"/>
          <w:lang w:val="en-ID"/>
        </w:rPr>
        <w:t>, M. W</w:t>
      </w:r>
      <w:r w:rsidRPr="00140125">
        <w:rPr>
          <w:rFonts w:ascii="Times New Roman" w:hAnsi="Times New Roman" w:cs="Times New Roman"/>
          <w:sz w:val="24"/>
          <w:szCs w:val="24"/>
          <w:lang w:val="en-ID"/>
        </w:rPr>
        <w:t xml:space="preserve">. 1976. </w:t>
      </w:r>
      <w:r w:rsidRPr="00140125">
        <w:rPr>
          <w:rFonts w:ascii="Times New Roman" w:hAnsi="Times New Roman" w:cs="Times New Roman"/>
          <w:i/>
          <w:sz w:val="24"/>
          <w:szCs w:val="24"/>
          <w:lang w:val="en-ID"/>
        </w:rPr>
        <w:t>Amino Acids Peptides and Protein</w:t>
      </w:r>
      <w:r w:rsidRPr="00140125">
        <w:rPr>
          <w:rFonts w:ascii="Times New Roman" w:hAnsi="Times New Roman" w:cs="Times New Roman"/>
          <w:sz w:val="24"/>
          <w:szCs w:val="24"/>
          <w:lang w:val="en-ID"/>
        </w:rPr>
        <w:t>. New York: Marcel Decker Inc.</w:t>
      </w:r>
    </w:p>
    <w:p w:rsidR="003C6911" w:rsidRDefault="003C6911" w:rsidP="003C6911">
      <w:pPr>
        <w:spacing w:line="240" w:lineRule="auto"/>
        <w:ind w:left="567" w:hanging="567"/>
        <w:rPr>
          <w:rFonts w:ascii="Times New Roman" w:hAnsi="Times New Roman" w:cs="Times New Roman"/>
          <w:sz w:val="24"/>
          <w:szCs w:val="24"/>
          <w:lang w:val="en-ID"/>
        </w:rPr>
      </w:pPr>
      <w:r>
        <w:rPr>
          <w:rFonts w:ascii="Times New Roman" w:hAnsi="Times New Roman" w:cs="Times New Roman"/>
          <w:sz w:val="24"/>
          <w:szCs w:val="24"/>
          <w:lang w:val="en-ID"/>
        </w:rPr>
        <w:t>Astawan, M.</w:t>
      </w:r>
      <w:r w:rsidRPr="00140125">
        <w:rPr>
          <w:rFonts w:ascii="Times New Roman" w:hAnsi="Times New Roman" w:cs="Times New Roman"/>
          <w:sz w:val="24"/>
          <w:szCs w:val="24"/>
          <w:lang w:val="en-ID"/>
        </w:rPr>
        <w:t xml:space="preserve"> dan Febrinda, A.E. 2010. </w:t>
      </w:r>
      <w:r w:rsidRPr="00140125">
        <w:rPr>
          <w:rFonts w:ascii="Times New Roman" w:hAnsi="Times New Roman" w:cs="Times New Roman"/>
          <w:i/>
          <w:sz w:val="24"/>
          <w:szCs w:val="24"/>
          <w:lang w:val="en-ID"/>
        </w:rPr>
        <w:t>Potensi Dedak dan Bekatul Beras Sebagai Ingredient Pangan dan Produk Pangan Fungsional</w:t>
      </w:r>
      <w:r w:rsidRPr="00140125">
        <w:rPr>
          <w:rFonts w:ascii="Times New Roman" w:hAnsi="Times New Roman" w:cs="Times New Roman"/>
          <w:sz w:val="24"/>
          <w:szCs w:val="24"/>
          <w:lang w:val="en-ID"/>
        </w:rPr>
        <w:t>. Artikel Pangan 14. Vol.19 No.1.</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rPr>
        <w:t xml:space="preserve">Bayer, E.A., </w:t>
      </w:r>
      <w:r w:rsidRPr="00EF101A">
        <w:rPr>
          <w:rFonts w:ascii="Times New Roman" w:hAnsi="Times New Roman" w:cs="Times New Roman"/>
          <w:sz w:val="24"/>
        </w:rPr>
        <w:t xml:space="preserve">Morag, </w:t>
      </w:r>
      <w:r>
        <w:rPr>
          <w:rFonts w:ascii="Times New Roman" w:hAnsi="Times New Roman" w:cs="Times New Roman"/>
          <w:sz w:val="24"/>
        </w:rPr>
        <w:t xml:space="preserve">E. dan </w:t>
      </w:r>
      <w:r w:rsidRPr="00EF101A">
        <w:rPr>
          <w:rFonts w:ascii="Times New Roman" w:hAnsi="Times New Roman" w:cs="Times New Roman"/>
          <w:sz w:val="24"/>
        </w:rPr>
        <w:t>Lamed</w:t>
      </w:r>
      <w:r>
        <w:rPr>
          <w:rFonts w:ascii="Times New Roman" w:hAnsi="Times New Roman" w:cs="Times New Roman"/>
          <w:sz w:val="24"/>
        </w:rPr>
        <w:t>, R</w:t>
      </w:r>
      <w:r w:rsidRPr="00EF101A">
        <w:rPr>
          <w:rFonts w:ascii="Times New Roman" w:hAnsi="Times New Roman" w:cs="Times New Roman"/>
          <w:sz w:val="24"/>
        </w:rPr>
        <w:t xml:space="preserve">. 1994. </w:t>
      </w:r>
      <w:r w:rsidRPr="00EF101A">
        <w:rPr>
          <w:rFonts w:ascii="Times New Roman" w:hAnsi="Times New Roman" w:cs="Times New Roman"/>
          <w:i/>
          <w:sz w:val="24"/>
        </w:rPr>
        <w:t>The Cellulosome- A Treasure-Trove for Biotecnology</w:t>
      </w:r>
      <w:r w:rsidRPr="00EF101A">
        <w:rPr>
          <w:rFonts w:ascii="Times New Roman" w:hAnsi="Times New Roman" w:cs="Times New Roman"/>
          <w:sz w:val="24"/>
        </w:rPr>
        <w:t>. TIBTECH 12, 379-386.</w:t>
      </w:r>
    </w:p>
    <w:p w:rsidR="003C6911"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Bhanja, T., Rout, S.,</w:t>
      </w:r>
      <w:r w:rsidRPr="00140125">
        <w:rPr>
          <w:rFonts w:ascii="Times New Roman" w:hAnsi="Times New Roman" w:cs="Times New Roman"/>
          <w:sz w:val="24"/>
          <w:szCs w:val="24"/>
          <w:lang w:val="en-ID"/>
        </w:rPr>
        <w:t xml:space="preserve"> Banerj</w:t>
      </w:r>
      <w:r>
        <w:rPr>
          <w:rFonts w:ascii="Times New Roman" w:hAnsi="Times New Roman" w:cs="Times New Roman"/>
          <w:sz w:val="24"/>
          <w:szCs w:val="24"/>
          <w:lang w:val="en-ID"/>
        </w:rPr>
        <w:t>ee, R.</w:t>
      </w:r>
      <w:r w:rsidRPr="00140125">
        <w:rPr>
          <w:rFonts w:ascii="Times New Roman" w:hAnsi="Times New Roman" w:cs="Times New Roman"/>
          <w:sz w:val="24"/>
          <w:szCs w:val="24"/>
          <w:lang w:val="en-ID"/>
        </w:rPr>
        <w:t xml:space="preserve"> dan Bhattacharya, B.C</w:t>
      </w:r>
      <w:r>
        <w:rPr>
          <w:rFonts w:ascii="Times New Roman" w:hAnsi="Times New Roman" w:cs="Times New Roman"/>
          <w:sz w:val="24"/>
          <w:szCs w:val="24"/>
          <w:lang w:val="en-ID"/>
        </w:rPr>
        <w:t>.</w:t>
      </w:r>
      <w:r w:rsidRPr="00140125">
        <w:rPr>
          <w:rFonts w:ascii="Times New Roman" w:hAnsi="Times New Roman" w:cs="Times New Roman"/>
          <w:sz w:val="24"/>
          <w:szCs w:val="24"/>
          <w:lang w:val="en-ID"/>
        </w:rPr>
        <w:t xml:space="preserve"> 2008. </w:t>
      </w:r>
      <w:r w:rsidRPr="00140125">
        <w:rPr>
          <w:rFonts w:ascii="Times New Roman" w:hAnsi="Times New Roman" w:cs="Times New Roman"/>
          <w:i/>
          <w:sz w:val="24"/>
          <w:szCs w:val="24"/>
          <w:lang w:val="en-ID"/>
        </w:rPr>
        <w:t xml:space="preserve">Studies On </w:t>
      </w:r>
      <w:r>
        <w:rPr>
          <w:rFonts w:ascii="Times New Roman" w:hAnsi="Times New Roman" w:cs="Times New Roman"/>
          <w:i/>
          <w:sz w:val="24"/>
          <w:szCs w:val="24"/>
          <w:lang w:val="en-ID"/>
        </w:rPr>
        <w:t xml:space="preserve">The </w:t>
      </w:r>
      <w:r w:rsidRPr="00140125">
        <w:rPr>
          <w:rFonts w:ascii="Times New Roman" w:hAnsi="Times New Roman" w:cs="Times New Roman"/>
          <w:i/>
          <w:sz w:val="24"/>
          <w:szCs w:val="24"/>
          <w:lang w:val="en-ID"/>
        </w:rPr>
        <w:t>Performance Of A New Biorector For Improving Antioxidant Potentian Of Rice. Lwt, 41, 1459-1465</w:t>
      </w:r>
      <w:r>
        <w:rPr>
          <w:rFonts w:ascii="Times New Roman" w:hAnsi="Times New Roman" w:cs="Times New Roman"/>
          <w:sz w:val="24"/>
          <w:szCs w:val="24"/>
          <w:lang w:val="en-ID"/>
        </w:rPr>
        <w:t>.</w:t>
      </w:r>
    </w:p>
    <w:p w:rsidR="003C6911" w:rsidRDefault="003C6911" w:rsidP="003C6911">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Campbell, N.A. dan Reece</w:t>
      </w:r>
      <w:r>
        <w:rPr>
          <w:rFonts w:ascii="Times New Roman" w:hAnsi="Times New Roman" w:cs="Times New Roman"/>
          <w:sz w:val="24"/>
          <w:szCs w:val="24"/>
          <w:lang w:val="en-ID"/>
        </w:rPr>
        <w:t>, J.B</w:t>
      </w:r>
      <w:r w:rsidRPr="00140125">
        <w:rPr>
          <w:rFonts w:ascii="Times New Roman" w:hAnsi="Times New Roman" w:cs="Times New Roman"/>
          <w:sz w:val="24"/>
          <w:szCs w:val="24"/>
          <w:lang w:val="en-ID"/>
        </w:rPr>
        <w:t xml:space="preserve">. 2010. </w:t>
      </w:r>
      <w:r w:rsidRPr="00140125">
        <w:rPr>
          <w:rFonts w:ascii="Times New Roman" w:hAnsi="Times New Roman" w:cs="Times New Roman"/>
          <w:i/>
          <w:sz w:val="24"/>
          <w:szCs w:val="24"/>
          <w:lang w:val="en-ID"/>
        </w:rPr>
        <w:t>3 Biologi, Edisi Kedelapan Jilid 3</w:t>
      </w:r>
      <w:r w:rsidRPr="00140125">
        <w:rPr>
          <w:rFonts w:ascii="Times New Roman" w:hAnsi="Times New Roman" w:cs="Times New Roman"/>
          <w:sz w:val="24"/>
          <w:szCs w:val="24"/>
          <w:lang w:val="en-ID"/>
        </w:rPr>
        <w:t xml:space="preserve"> Terjemahan: Damaring Tyas Wulandari. Jakarta: Erlangga.</w:t>
      </w:r>
    </w:p>
    <w:p w:rsidR="003C6911" w:rsidRPr="00140125" w:rsidRDefault="003C6911" w:rsidP="003C6911">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Champagne, E.T.</w:t>
      </w:r>
      <w:r w:rsidRPr="00140125">
        <w:rPr>
          <w:rFonts w:ascii="Times New Roman" w:hAnsi="Times New Roman" w:cs="Times New Roman"/>
          <w:sz w:val="24"/>
          <w:szCs w:val="24"/>
          <w:lang w:val="en-ID"/>
        </w:rPr>
        <w:t xml:space="preserve"> </w:t>
      </w:r>
      <w:r>
        <w:rPr>
          <w:rFonts w:ascii="Times New Roman" w:hAnsi="Times New Roman" w:cs="Times New Roman"/>
          <w:sz w:val="24"/>
          <w:szCs w:val="24"/>
          <w:lang w:val="en-ID"/>
        </w:rPr>
        <w:t>Hron. R.J dan Abraham G.</w:t>
      </w:r>
      <w:r w:rsidRPr="00140125">
        <w:rPr>
          <w:rFonts w:ascii="Times New Roman" w:hAnsi="Times New Roman" w:cs="Times New Roman"/>
          <w:sz w:val="24"/>
          <w:szCs w:val="24"/>
          <w:lang w:val="en-ID"/>
        </w:rPr>
        <w:t xml:space="preserve"> 1992. </w:t>
      </w:r>
      <w:r w:rsidRPr="00140125">
        <w:rPr>
          <w:rFonts w:ascii="Times New Roman" w:hAnsi="Times New Roman" w:cs="Times New Roman"/>
          <w:i/>
          <w:sz w:val="24"/>
          <w:szCs w:val="24"/>
          <w:lang w:val="en-ID"/>
        </w:rPr>
        <w:t>Utilizing Ethanol to Produce Stabilized Brown Rice Products</w:t>
      </w:r>
      <w:r w:rsidRPr="00140125">
        <w:rPr>
          <w:rFonts w:ascii="Times New Roman" w:hAnsi="Times New Roman" w:cs="Times New Roman"/>
          <w:sz w:val="24"/>
          <w:szCs w:val="24"/>
          <w:lang w:val="en-ID"/>
        </w:rPr>
        <w:t>. JAOCS, 69 (3), 205-208.</w:t>
      </w:r>
    </w:p>
    <w:p w:rsidR="003C6911" w:rsidRPr="00140125" w:rsidRDefault="003C6911" w:rsidP="003C6911">
      <w:pPr>
        <w:spacing w:before="24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 xml:space="preserve">Fardiaz, S. 1989. </w:t>
      </w:r>
      <w:r w:rsidRPr="00140125">
        <w:rPr>
          <w:rFonts w:ascii="Times New Roman" w:hAnsi="Times New Roman" w:cs="Times New Roman"/>
          <w:i/>
          <w:sz w:val="24"/>
          <w:szCs w:val="24"/>
          <w:lang w:val="en-ID"/>
        </w:rPr>
        <w:t xml:space="preserve">Mikrobiologi Pangan. </w:t>
      </w:r>
      <w:r w:rsidRPr="00140125">
        <w:rPr>
          <w:rFonts w:ascii="Times New Roman" w:hAnsi="Times New Roman" w:cs="Times New Roman"/>
          <w:sz w:val="24"/>
          <w:szCs w:val="24"/>
          <w:lang w:val="en-ID"/>
        </w:rPr>
        <w:t>PAU Pangan dan Gizi. IPB. Bogor.</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Goufo</w:t>
      </w:r>
      <w:r>
        <w:rPr>
          <w:rFonts w:ascii="Times New Roman" w:hAnsi="Times New Roman" w:cs="Times New Roman"/>
          <w:sz w:val="24"/>
          <w:szCs w:val="24"/>
          <w:lang w:val="en-ID"/>
        </w:rPr>
        <w:t>, P.</w:t>
      </w:r>
      <w:r w:rsidRPr="00140125">
        <w:rPr>
          <w:rFonts w:ascii="Times New Roman" w:hAnsi="Times New Roman" w:cs="Times New Roman"/>
          <w:sz w:val="24"/>
          <w:szCs w:val="24"/>
          <w:lang w:val="en-ID"/>
        </w:rPr>
        <w:t xml:space="preserve"> dan Trindade</w:t>
      </w:r>
      <w:r>
        <w:rPr>
          <w:rFonts w:ascii="Times New Roman" w:hAnsi="Times New Roman" w:cs="Times New Roman"/>
          <w:sz w:val="24"/>
          <w:szCs w:val="24"/>
          <w:lang w:val="en-ID"/>
        </w:rPr>
        <w:t>,</w:t>
      </w:r>
      <w:r w:rsidRPr="00140125">
        <w:rPr>
          <w:rFonts w:ascii="Times New Roman" w:hAnsi="Times New Roman" w:cs="Times New Roman"/>
          <w:sz w:val="24"/>
          <w:szCs w:val="24"/>
          <w:lang w:val="en-ID"/>
        </w:rPr>
        <w:t xml:space="preserve"> H. 2014. </w:t>
      </w:r>
      <w:r w:rsidRPr="00140125">
        <w:rPr>
          <w:rFonts w:ascii="Times New Roman" w:hAnsi="Times New Roman" w:cs="Times New Roman"/>
          <w:i/>
          <w:sz w:val="24"/>
          <w:szCs w:val="24"/>
          <w:lang w:val="en-ID"/>
        </w:rPr>
        <w:t>Rice Antioxidants: Phenolic Acids, Flavonoids, Anthocyanins, Proanthocyanidins, Tocopherols, Tocotrienols, γ-Oryzanol and Phytic Acid</w:t>
      </w:r>
      <w:r w:rsidRPr="00140125">
        <w:rPr>
          <w:rFonts w:ascii="Times New Roman" w:hAnsi="Times New Roman" w:cs="Times New Roman"/>
          <w:sz w:val="24"/>
          <w:szCs w:val="24"/>
          <w:lang w:val="en-ID"/>
        </w:rPr>
        <w:t>. Food Sc</w:t>
      </w:r>
      <w:r>
        <w:rPr>
          <w:rFonts w:ascii="Times New Roman" w:hAnsi="Times New Roman" w:cs="Times New Roman"/>
          <w:sz w:val="24"/>
          <w:szCs w:val="24"/>
          <w:lang w:val="en-ID"/>
        </w:rPr>
        <w:t>ience and Nutrition. Vol. 2(20)</w:t>
      </w:r>
      <w:r w:rsidRPr="00140125">
        <w:rPr>
          <w:rFonts w:ascii="Times New Roman" w:hAnsi="Times New Roman" w:cs="Times New Roman"/>
          <w:sz w:val="24"/>
          <w:szCs w:val="24"/>
          <w:lang w:val="en-ID"/>
        </w:rPr>
        <w:t>: 75– 104.</w:t>
      </w:r>
    </w:p>
    <w:p w:rsidR="003C6911"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lastRenderedPageBreak/>
        <w:t>Hartati, S.</w:t>
      </w:r>
      <w:r>
        <w:rPr>
          <w:rFonts w:ascii="Times New Roman" w:hAnsi="Times New Roman" w:cs="Times New Roman"/>
          <w:sz w:val="24"/>
          <w:szCs w:val="24"/>
          <w:lang w:val="en-ID"/>
        </w:rPr>
        <w:t>,</w:t>
      </w:r>
      <w:r w:rsidRPr="00140125">
        <w:rPr>
          <w:rFonts w:ascii="Times New Roman" w:hAnsi="Times New Roman" w:cs="Times New Roman"/>
          <w:sz w:val="24"/>
          <w:szCs w:val="24"/>
          <w:lang w:val="en-ID"/>
        </w:rPr>
        <w:t xml:space="preserve"> Marsono, Y. Suparmo dan Santoso U. 2015. </w:t>
      </w:r>
      <w:r w:rsidRPr="00140125">
        <w:rPr>
          <w:rFonts w:ascii="Times New Roman" w:hAnsi="Times New Roman" w:cs="Times New Roman"/>
          <w:i/>
          <w:sz w:val="24"/>
          <w:szCs w:val="24"/>
          <w:lang w:val="en-ID"/>
        </w:rPr>
        <w:t xml:space="preserve">Komposisi Kimia Serta Aktivitas Antioksidan Ekstrak Hidrofilik Bekatul Beberapa Varietas Padi. </w:t>
      </w:r>
      <w:r w:rsidRPr="00140125">
        <w:rPr>
          <w:rFonts w:ascii="Times New Roman" w:hAnsi="Times New Roman" w:cs="Times New Roman"/>
          <w:sz w:val="24"/>
          <w:szCs w:val="24"/>
          <w:lang w:val="en-ID"/>
        </w:rPr>
        <w:t>Agritech, Vol. 35. No. 1, Februari 2015.</w:t>
      </w:r>
    </w:p>
    <w:p w:rsidR="003C6911" w:rsidRDefault="003C6911" w:rsidP="003C6911">
      <w:pPr>
        <w:spacing w:before="240" w:after="0" w:line="240" w:lineRule="auto"/>
        <w:ind w:left="567" w:hanging="567"/>
        <w:jc w:val="both"/>
        <w:rPr>
          <w:rFonts w:ascii="Times New Roman" w:hAnsi="Times New Roman" w:cs="Times New Roman"/>
          <w:sz w:val="24"/>
          <w:szCs w:val="24"/>
        </w:rPr>
      </w:pPr>
      <w:r w:rsidRPr="00140125">
        <w:rPr>
          <w:rFonts w:ascii="Times New Roman" w:hAnsi="Times New Roman" w:cs="Times New Roman"/>
          <w:sz w:val="24"/>
          <w:szCs w:val="24"/>
        </w:rPr>
        <w:t xml:space="preserve">Hsieh, M.C. dan Graham, T.L. 2001. </w:t>
      </w:r>
      <w:r w:rsidRPr="00140125">
        <w:rPr>
          <w:rFonts w:ascii="Times New Roman" w:hAnsi="Times New Roman" w:cs="Times New Roman"/>
          <w:i/>
          <w:sz w:val="24"/>
          <w:szCs w:val="24"/>
        </w:rPr>
        <w:t>Partial Purification and Characterization Og A Soubean β-glucosidase With High Specific Avtivity Towards Isoflavone Conjugates</w:t>
      </w:r>
      <w:r w:rsidRPr="00140125">
        <w:rPr>
          <w:rFonts w:ascii="Times New Roman" w:hAnsi="Times New Roman" w:cs="Times New Roman"/>
          <w:sz w:val="24"/>
          <w:szCs w:val="24"/>
        </w:rPr>
        <w:t>.</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Michod</w:t>
      </w:r>
      <w:r>
        <w:rPr>
          <w:rFonts w:ascii="Times New Roman" w:hAnsi="Times New Roman" w:cs="Times New Roman"/>
          <w:sz w:val="24"/>
          <w:szCs w:val="24"/>
          <w:lang w:val="en-ID"/>
        </w:rPr>
        <w:t>jehoun, M. L.,</w:t>
      </w:r>
      <w:r w:rsidRPr="00140125">
        <w:rPr>
          <w:rFonts w:ascii="Times New Roman" w:hAnsi="Times New Roman" w:cs="Times New Roman"/>
          <w:sz w:val="24"/>
          <w:szCs w:val="24"/>
          <w:lang w:val="en-ID"/>
        </w:rPr>
        <w:t xml:space="preserve"> Joseph,</w:t>
      </w:r>
      <w:r>
        <w:rPr>
          <w:rFonts w:ascii="Times New Roman" w:hAnsi="Times New Roman" w:cs="Times New Roman"/>
          <w:sz w:val="24"/>
          <w:szCs w:val="24"/>
          <w:lang w:val="en-ID"/>
        </w:rPr>
        <w:t xml:space="preserve"> H.D.</w:t>
      </w:r>
      <w:r w:rsidRPr="00140125">
        <w:rPr>
          <w:rFonts w:ascii="Times New Roman" w:hAnsi="Times New Roman" w:cs="Times New Roman"/>
          <w:sz w:val="24"/>
          <w:szCs w:val="24"/>
          <w:lang w:val="en-ID"/>
        </w:rPr>
        <w:t xml:space="preserve"> dan Christian</w:t>
      </w:r>
      <w:r>
        <w:rPr>
          <w:rFonts w:ascii="Times New Roman" w:hAnsi="Times New Roman" w:cs="Times New Roman"/>
          <w:sz w:val="24"/>
          <w:szCs w:val="24"/>
          <w:lang w:val="en-ID"/>
        </w:rPr>
        <w:t>, D.M</w:t>
      </w:r>
      <w:r w:rsidRPr="00140125">
        <w:rPr>
          <w:rFonts w:ascii="Times New Roman" w:hAnsi="Times New Roman" w:cs="Times New Roman"/>
          <w:sz w:val="24"/>
          <w:szCs w:val="24"/>
          <w:lang w:val="en-ID"/>
        </w:rPr>
        <w:t xml:space="preserve">. 2005. </w:t>
      </w:r>
      <w:r w:rsidRPr="00140125">
        <w:rPr>
          <w:rFonts w:ascii="Times New Roman" w:hAnsi="Times New Roman" w:cs="Times New Roman"/>
          <w:i/>
          <w:sz w:val="24"/>
          <w:szCs w:val="24"/>
          <w:lang w:val="en-ID"/>
        </w:rPr>
        <w:t>Physical, Chemical and Microbiological Change during natural fermentation of gowe a spourted or non supourted sorghum beverage from west africa</w:t>
      </w:r>
      <w:r w:rsidRPr="00140125">
        <w:rPr>
          <w:rFonts w:ascii="Times New Roman" w:hAnsi="Times New Roman" w:cs="Times New Roman"/>
          <w:sz w:val="24"/>
          <w:szCs w:val="24"/>
          <w:lang w:val="en-ID"/>
        </w:rPr>
        <w:t>. African Journal of Biotechnology 4 (6): 467-496.</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 xml:space="preserve">Muntana N. dan Prasong S. 2010. </w:t>
      </w:r>
      <w:r w:rsidRPr="00140125">
        <w:rPr>
          <w:rFonts w:ascii="Times New Roman" w:hAnsi="Times New Roman" w:cs="Times New Roman"/>
          <w:i/>
          <w:sz w:val="24"/>
          <w:szCs w:val="24"/>
          <w:lang w:val="en-ID"/>
        </w:rPr>
        <w:t>Study on Total Phenolic Contents and Their Antioxidant Activities of Thai White, Red and Black Rice Bran Extracts</w:t>
      </w:r>
      <w:r w:rsidRPr="00140125">
        <w:rPr>
          <w:rFonts w:ascii="Times New Roman" w:hAnsi="Times New Roman" w:cs="Times New Roman"/>
          <w:sz w:val="24"/>
          <w:szCs w:val="24"/>
          <w:lang w:val="en-ID"/>
        </w:rPr>
        <w:t>. Pakistan Journal of Biological Sciences. Vol. 13(4) : 170–174.</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Oliveira, M. S., Kupski, L., Feddern, V., Cipolatti, E.,</w:t>
      </w:r>
      <w:r w:rsidRPr="00140125">
        <w:rPr>
          <w:rFonts w:ascii="Times New Roman" w:hAnsi="Times New Roman" w:cs="Times New Roman"/>
          <w:sz w:val="24"/>
          <w:szCs w:val="24"/>
          <w:lang w:val="en-ID"/>
        </w:rPr>
        <w:t xml:space="preserve"> BadialeFur</w:t>
      </w:r>
      <w:r>
        <w:rPr>
          <w:rFonts w:ascii="Times New Roman" w:hAnsi="Times New Roman" w:cs="Times New Roman"/>
          <w:sz w:val="24"/>
          <w:szCs w:val="24"/>
          <w:lang w:val="en-ID"/>
        </w:rPr>
        <w:t>long, E.</w:t>
      </w:r>
      <w:r w:rsidRPr="00140125">
        <w:rPr>
          <w:rFonts w:ascii="Times New Roman" w:hAnsi="Times New Roman" w:cs="Times New Roman"/>
          <w:sz w:val="24"/>
          <w:szCs w:val="24"/>
          <w:lang w:val="en-ID"/>
        </w:rPr>
        <w:t xml:space="preserve"> dan Souza- Soares, L. A., 2010. </w:t>
      </w:r>
      <w:r w:rsidRPr="00140125">
        <w:rPr>
          <w:rFonts w:ascii="Times New Roman" w:hAnsi="Times New Roman" w:cs="Times New Roman"/>
          <w:i/>
          <w:sz w:val="24"/>
          <w:szCs w:val="24"/>
          <w:lang w:val="en-ID"/>
        </w:rPr>
        <w:t>Physicochemical characterization of fermented rice bran biomass</w:t>
      </w:r>
      <w:r w:rsidRPr="00140125">
        <w:rPr>
          <w:rFonts w:ascii="Times New Roman" w:hAnsi="Times New Roman" w:cs="Times New Roman"/>
          <w:sz w:val="24"/>
          <w:szCs w:val="24"/>
          <w:lang w:val="en-ID"/>
        </w:rPr>
        <w:t>. Journal of Food. 8: 236-269.</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Puspitadewi, R., Adirestuti, P.</w:t>
      </w:r>
      <w:r w:rsidRPr="00140125">
        <w:rPr>
          <w:rFonts w:ascii="Times New Roman" w:hAnsi="Times New Roman" w:cs="Times New Roman"/>
          <w:sz w:val="24"/>
          <w:szCs w:val="24"/>
          <w:lang w:val="en-ID"/>
        </w:rPr>
        <w:t xml:space="preserve"> dan Anggraeni, G. 2011. </w:t>
      </w:r>
      <w:r w:rsidRPr="00140125">
        <w:rPr>
          <w:rFonts w:ascii="Times New Roman" w:hAnsi="Times New Roman" w:cs="Times New Roman"/>
          <w:i/>
          <w:sz w:val="24"/>
          <w:szCs w:val="24"/>
          <w:lang w:val="en-ID"/>
        </w:rPr>
        <w:t>Aktivitas Metabolit Bakteri Lactobacillus plantarum dan Perannya dalam Menjaga Kesehatan Saluran Pencernaan. Konferensi Sains dan Aplikasiya</w:t>
      </w:r>
      <w:r w:rsidRPr="00140125">
        <w:rPr>
          <w:rFonts w:ascii="Times New Roman" w:hAnsi="Times New Roman" w:cs="Times New Roman"/>
          <w:sz w:val="24"/>
          <w:szCs w:val="24"/>
          <w:lang w:val="en-ID"/>
        </w:rPr>
        <w:t>. Jurusan Farmasi, Fakultas MIPA, Universitas Jendral Ahmad Yani.</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Rashid, N.Y.A., Razak, D.L.A.,</w:t>
      </w:r>
      <w:r w:rsidRPr="00140125">
        <w:rPr>
          <w:rFonts w:ascii="Times New Roman" w:hAnsi="Times New Roman" w:cs="Times New Roman"/>
          <w:sz w:val="24"/>
          <w:szCs w:val="24"/>
          <w:lang w:val="en-ID"/>
        </w:rPr>
        <w:t xml:space="preserve"> </w:t>
      </w:r>
      <w:r>
        <w:rPr>
          <w:rFonts w:ascii="Times New Roman" w:hAnsi="Times New Roman" w:cs="Times New Roman"/>
          <w:sz w:val="24"/>
          <w:szCs w:val="24"/>
          <w:lang w:val="en-ID"/>
        </w:rPr>
        <w:t>Jamaluddin, A.,</w:t>
      </w:r>
      <w:r w:rsidRPr="00140125">
        <w:rPr>
          <w:rFonts w:ascii="Times New Roman" w:hAnsi="Times New Roman" w:cs="Times New Roman"/>
          <w:sz w:val="24"/>
          <w:szCs w:val="24"/>
          <w:lang w:val="en-ID"/>
        </w:rPr>
        <w:t xml:space="preserve"> Sharifuddin S.A</w:t>
      </w:r>
      <w:r>
        <w:rPr>
          <w:rFonts w:ascii="Times New Roman" w:hAnsi="Times New Roman" w:cs="Times New Roman"/>
          <w:sz w:val="24"/>
          <w:szCs w:val="24"/>
          <w:lang w:val="en-ID"/>
        </w:rPr>
        <w:t>.</w:t>
      </w:r>
      <w:r w:rsidRPr="00140125">
        <w:rPr>
          <w:rFonts w:ascii="Times New Roman" w:hAnsi="Times New Roman" w:cs="Times New Roman"/>
          <w:sz w:val="24"/>
          <w:szCs w:val="24"/>
          <w:lang w:val="en-ID"/>
        </w:rPr>
        <w:t xml:space="preserve"> dan Long</w:t>
      </w:r>
      <w:r>
        <w:rPr>
          <w:rFonts w:ascii="Times New Roman" w:hAnsi="Times New Roman" w:cs="Times New Roman"/>
          <w:sz w:val="24"/>
          <w:szCs w:val="24"/>
          <w:lang w:val="en-ID"/>
        </w:rPr>
        <w:t xml:space="preserve"> Kamariah. </w:t>
      </w:r>
      <w:r w:rsidRPr="00140125">
        <w:rPr>
          <w:rFonts w:ascii="Times New Roman" w:hAnsi="Times New Roman" w:cs="Times New Roman"/>
          <w:sz w:val="24"/>
          <w:szCs w:val="24"/>
          <w:lang w:val="en-ID"/>
        </w:rPr>
        <w:t xml:space="preserve">2015. </w:t>
      </w:r>
      <w:r w:rsidRPr="00140125">
        <w:rPr>
          <w:rFonts w:ascii="Times New Roman" w:hAnsi="Times New Roman" w:cs="Times New Roman"/>
          <w:i/>
          <w:sz w:val="24"/>
          <w:szCs w:val="24"/>
          <w:lang w:val="en-ID"/>
        </w:rPr>
        <w:t>Bioactive compounds and antioxidant activity of rice bran fermented with lactic acid bacteria</w:t>
      </w:r>
      <w:r w:rsidRPr="00140125">
        <w:rPr>
          <w:rFonts w:ascii="Times New Roman" w:hAnsi="Times New Roman" w:cs="Times New Roman"/>
          <w:sz w:val="24"/>
          <w:szCs w:val="24"/>
          <w:lang w:val="en-ID"/>
        </w:rPr>
        <w:t>. Jornal of Functional Food. 11(2): 156-162.</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Robinson, T. dan Nigam, P.</w:t>
      </w:r>
      <w:r w:rsidRPr="00140125">
        <w:rPr>
          <w:rFonts w:ascii="Times New Roman" w:hAnsi="Times New Roman" w:cs="Times New Roman"/>
          <w:sz w:val="24"/>
          <w:szCs w:val="24"/>
          <w:lang w:val="en-ID"/>
        </w:rPr>
        <w:t xml:space="preserve"> 2003. </w:t>
      </w:r>
      <w:r w:rsidRPr="00140125">
        <w:rPr>
          <w:rFonts w:ascii="Times New Roman" w:hAnsi="Times New Roman" w:cs="Times New Roman"/>
          <w:i/>
          <w:sz w:val="24"/>
          <w:szCs w:val="24"/>
          <w:lang w:val="en-ID"/>
        </w:rPr>
        <w:t>Bioreactor design for protein enrichment of agricultural residues by solid state fermentation</w:t>
      </w:r>
      <w:r w:rsidRPr="00140125">
        <w:rPr>
          <w:rFonts w:ascii="Times New Roman" w:hAnsi="Times New Roman" w:cs="Times New Roman"/>
          <w:sz w:val="24"/>
          <w:szCs w:val="24"/>
          <w:lang w:val="en-ID"/>
        </w:rPr>
        <w:t>. Biochemical Engineering Journal, 13: 197-203.</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 xml:space="preserve">Sumarna. 2009. </w:t>
      </w:r>
      <w:r w:rsidRPr="00140125">
        <w:rPr>
          <w:rFonts w:ascii="Times New Roman" w:hAnsi="Times New Roman" w:cs="Times New Roman"/>
          <w:i/>
          <w:sz w:val="24"/>
          <w:szCs w:val="24"/>
          <w:lang w:val="en-ID"/>
        </w:rPr>
        <w:t>Hydrolysis of Bioactive Isoflavone in Soymilk Fermented with glucosidase Producing Lactic Acid Bacteria from Local Fermented Foods of Indonesian.</w:t>
      </w:r>
      <w:r w:rsidRPr="00140125">
        <w:rPr>
          <w:rFonts w:ascii="Times New Roman" w:hAnsi="Times New Roman" w:cs="Times New Roman"/>
          <w:sz w:val="24"/>
          <w:szCs w:val="24"/>
          <w:lang w:val="en-ID"/>
        </w:rPr>
        <w:t xml:space="preserve"> Malaysian Journal of Microbiology. Vol. 6 (1), pp: 30-40.</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Zheng, Z</w:t>
      </w:r>
      <w:r>
        <w:rPr>
          <w:rFonts w:ascii="Times New Roman" w:hAnsi="Times New Roman" w:cs="Times New Roman"/>
          <w:sz w:val="24"/>
          <w:szCs w:val="24"/>
          <w:lang w:val="en-ID"/>
        </w:rPr>
        <w:t>.</w:t>
      </w:r>
      <w:r w:rsidRPr="00140125">
        <w:rPr>
          <w:rFonts w:ascii="Times New Roman" w:hAnsi="Times New Roman" w:cs="Times New Roman"/>
          <w:sz w:val="24"/>
          <w:szCs w:val="24"/>
          <w:lang w:val="en-ID"/>
        </w:rPr>
        <w:t xml:space="preserve"> dan Shetty, </w:t>
      </w:r>
      <w:r>
        <w:rPr>
          <w:rFonts w:ascii="Times New Roman" w:hAnsi="Times New Roman" w:cs="Times New Roman"/>
          <w:sz w:val="24"/>
          <w:szCs w:val="24"/>
          <w:lang w:val="en-ID"/>
        </w:rPr>
        <w:t>K.</w:t>
      </w:r>
      <w:r w:rsidRPr="00140125">
        <w:rPr>
          <w:rFonts w:ascii="Times New Roman" w:hAnsi="Times New Roman" w:cs="Times New Roman"/>
          <w:sz w:val="24"/>
          <w:szCs w:val="24"/>
          <w:lang w:val="en-ID"/>
        </w:rPr>
        <w:t xml:space="preserve"> 2000. </w:t>
      </w:r>
      <w:r w:rsidRPr="00140125">
        <w:rPr>
          <w:rFonts w:ascii="Times New Roman" w:hAnsi="Times New Roman" w:cs="Times New Roman"/>
          <w:i/>
          <w:sz w:val="24"/>
          <w:szCs w:val="24"/>
          <w:lang w:val="en-ID"/>
        </w:rPr>
        <w:t>Solid state bioconversion of phenolics from cranberry pomace and role of Lentinus edodes α-glucosidase</w:t>
      </w:r>
      <w:r w:rsidRPr="00140125">
        <w:rPr>
          <w:rFonts w:ascii="Times New Roman" w:hAnsi="Times New Roman" w:cs="Times New Roman"/>
          <w:sz w:val="24"/>
          <w:szCs w:val="24"/>
          <w:lang w:val="en-ID"/>
        </w:rPr>
        <w:t>. Journal of Agriculture Food Chemistry.48; 895-900.</w:t>
      </w:r>
    </w:p>
    <w:p w:rsidR="00391AD2"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Zubaidah, E.</w:t>
      </w:r>
      <w:r>
        <w:rPr>
          <w:rFonts w:ascii="Times New Roman" w:hAnsi="Times New Roman" w:cs="Times New Roman"/>
          <w:sz w:val="24"/>
          <w:szCs w:val="24"/>
          <w:lang w:val="en-ID"/>
        </w:rPr>
        <w:t xml:space="preserve"> Aldina, N dan Khoirun Nisa, F.</w:t>
      </w:r>
      <w:r w:rsidRPr="00140125">
        <w:rPr>
          <w:rFonts w:ascii="Times New Roman" w:hAnsi="Times New Roman" w:cs="Times New Roman"/>
          <w:sz w:val="24"/>
          <w:szCs w:val="24"/>
          <w:lang w:val="en-ID"/>
        </w:rPr>
        <w:t xml:space="preserve"> 2010. </w:t>
      </w:r>
      <w:r w:rsidRPr="00140125">
        <w:rPr>
          <w:rFonts w:ascii="Times New Roman" w:hAnsi="Times New Roman" w:cs="Times New Roman"/>
          <w:i/>
          <w:sz w:val="24"/>
          <w:szCs w:val="24"/>
          <w:lang w:val="en-ID"/>
        </w:rPr>
        <w:t>Studi Aktivitas Antioksidan Bekatul dan Susu Skim Terfermentasi Bakteri Asam Laktat (L. plantarum J2 dan L.casei).</w:t>
      </w:r>
      <w:r w:rsidRPr="00140125">
        <w:rPr>
          <w:rFonts w:ascii="Times New Roman" w:hAnsi="Times New Roman" w:cs="Times New Roman"/>
          <w:sz w:val="24"/>
          <w:szCs w:val="24"/>
          <w:lang w:val="en-ID"/>
        </w:rPr>
        <w:t xml:space="preserve"> Jurnal Teknologi Pertanian 11 (1): 11-17.</w:t>
      </w:r>
    </w:p>
    <w:p w:rsidR="003C6911" w:rsidRPr="00140125" w:rsidRDefault="003C6911" w:rsidP="00391AD2">
      <w:pPr>
        <w:spacing w:before="240" w:after="0" w:line="240" w:lineRule="auto"/>
        <w:ind w:left="567" w:hanging="567"/>
        <w:jc w:val="both"/>
        <w:rPr>
          <w:rFonts w:ascii="Times New Roman" w:hAnsi="Times New Roman" w:cs="Times New Roman"/>
          <w:sz w:val="24"/>
          <w:szCs w:val="24"/>
          <w:lang w:val="en-ID"/>
        </w:rPr>
      </w:pPr>
      <w:r w:rsidRPr="00140125">
        <w:rPr>
          <w:rFonts w:ascii="Times New Roman" w:hAnsi="Times New Roman" w:cs="Times New Roman"/>
          <w:sz w:val="24"/>
          <w:szCs w:val="24"/>
          <w:lang w:val="en-ID"/>
        </w:rPr>
        <w:t>Zubaidah, E</w:t>
      </w:r>
      <w:r>
        <w:rPr>
          <w:rFonts w:ascii="Times New Roman" w:hAnsi="Times New Roman" w:cs="Times New Roman"/>
          <w:sz w:val="24"/>
          <w:szCs w:val="24"/>
          <w:lang w:val="en-ID"/>
        </w:rPr>
        <w:t xml:space="preserve">., </w:t>
      </w:r>
      <w:r w:rsidRPr="00140125">
        <w:rPr>
          <w:rFonts w:ascii="Times New Roman" w:hAnsi="Times New Roman" w:cs="Times New Roman"/>
          <w:sz w:val="24"/>
          <w:szCs w:val="24"/>
          <w:lang w:val="en-ID"/>
        </w:rPr>
        <w:t>Saparianti,</w:t>
      </w:r>
      <w:r>
        <w:rPr>
          <w:rFonts w:ascii="Times New Roman" w:hAnsi="Times New Roman" w:cs="Times New Roman"/>
          <w:sz w:val="24"/>
          <w:szCs w:val="24"/>
          <w:lang w:val="en-ID"/>
        </w:rPr>
        <w:t xml:space="preserve"> E.</w:t>
      </w:r>
      <w:r w:rsidRPr="00140125">
        <w:rPr>
          <w:rFonts w:ascii="Times New Roman" w:hAnsi="Times New Roman" w:cs="Times New Roman"/>
          <w:sz w:val="24"/>
          <w:szCs w:val="24"/>
          <w:lang w:val="en-ID"/>
        </w:rPr>
        <w:t xml:space="preserve"> dan Hindrawan</w:t>
      </w:r>
      <w:r>
        <w:rPr>
          <w:rFonts w:ascii="Times New Roman" w:hAnsi="Times New Roman" w:cs="Times New Roman"/>
          <w:sz w:val="24"/>
          <w:szCs w:val="24"/>
          <w:lang w:val="en-ID"/>
        </w:rPr>
        <w:t>, J</w:t>
      </w:r>
      <w:r w:rsidRPr="00140125">
        <w:rPr>
          <w:rFonts w:ascii="Times New Roman" w:hAnsi="Times New Roman" w:cs="Times New Roman"/>
          <w:sz w:val="24"/>
          <w:szCs w:val="24"/>
          <w:lang w:val="en-ID"/>
        </w:rPr>
        <w:t xml:space="preserve">. 2012. </w:t>
      </w:r>
      <w:r w:rsidRPr="00140125">
        <w:rPr>
          <w:rFonts w:ascii="Times New Roman" w:hAnsi="Times New Roman" w:cs="Times New Roman"/>
          <w:i/>
          <w:sz w:val="24"/>
          <w:szCs w:val="24"/>
          <w:lang w:val="en-ID"/>
        </w:rPr>
        <w:t>Studi aktivitas antioksidan pada bekatul dan susu skim terfermentasi probiotik (Lactobacillus plantarum B2 dan Lactobacillus acidophillus).</w:t>
      </w:r>
      <w:r w:rsidRPr="00140125">
        <w:rPr>
          <w:rFonts w:ascii="Times New Roman" w:hAnsi="Times New Roman" w:cs="Times New Roman"/>
          <w:sz w:val="24"/>
          <w:szCs w:val="24"/>
          <w:lang w:val="en-ID"/>
        </w:rPr>
        <w:t xml:space="preserve"> Jurnal Teknologi Pertanian 13 (2): 111-118.</w:t>
      </w:r>
    </w:p>
    <w:p w:rsidR="003C6911" w:rsidRPr="003C6911" w:rsidRDefault="003C6911" w:rsidP="003C6911">
      <w:pPr>
        <w:spacing w:after="0" w:line="360" w:lineRule="auto"/>
        <w:jc w:val="both"/>
        <w:rPr>
          <w:rFonts w:ascii="Times New Roman" w:hAnsi="Times New Roman" w:cs="Times New Roman"/>
          <w:b/>
          <w:sz w:val="24"/>
          <w:szCs w:val="24"/>
        </w:rPr>
      </w:pPr>
    </w:p>
    <w:sectPr w:rsidR="003C6911" w:rsidRPr="003C6911" w:rsidSect="00885AFC">
      <w:headerReference w:type="default" r:id="rId8"/>
      <w:footerReference w:type="default" r:id="rId9"/>
      <w:type w:val="continuous"/>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F7" w:rsidRDefault="00E118F7" w:rsidP="00F94649">
      <w:pPr>
        <w:spacing w:after="0" w:line="240" w:lineRule="auto"/>
      </w:pPr>
      <w:r>
        <w:separator/>
      </w:r>
    </w:p>
  </w:endnote>
  <w:endnote w:type="continuationSeparator" w:id="0">
    <w:p w:rsidR="00E118F7" w:rsidRDefault="00E118F7" w:rsidP="00F9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770568"/>
      <w:docPartObj>
        <w:docPartGallery w:val="Page Numbers (Bottom of Page)"/>
        <w:docPartUnique/>
      </w:docPartObj>
    </w:sdtPr>
    <w:sdtEndPr>
      <w:rPr>
        <w:noProof/>
      </w:rPr>
    </w:sdtEndPr>
    <w:sdtContent>
      <w:p w:rsidR="005703BC" w:rsidRDefault="005703BC">
        <w:pPr>
          <w:pStyle w:val="Footer"/>
          <w:jc w:val="center"/>
        </w:pPr>
        <w:r>
          <w:fldChar w:fldCharType="begin"/>
        </w:r>
        <w:r>
          <w:instrText xml:space="preserve"> PAGE   \* MERGEFORMAT </w:instrText>
        </w:r>
        <w:r>
          <w:fldChar w:fldCharType="separate"/>
        </w:r>
        <w:r w:rsidR="002C18DE">
          <w:rPr>
            <w:noProof/>
          </w:rPr>
          <w:t>1</w:t>
        </w:r>
        <w:r>
          <w:rPr>
            <w:noProof/>
          </w:rPr>
          <w:fldChar w:fldCharType="end"/>
        </w:r>
      </w:p>
    </w:sdtContent>
  </w:sdt>
  <w:p w:rsidR="005703BC" w:rsidRDefault="00570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F7" w:rsidRDefault="00E118F7" w:rsidP="00F94649">
      <w:pPr>
        <w:spacing w:after="0" w:line="240" w:lineRule="auto"/>
      </w:pPr>
      <w:r>
        <w:separator/>
      </w:r>
    </w:p>
  </w:footnote>
  <w:footnote w:type="continuationSeparator" w:id="0">
    <w:p w:rsidR="00E118F7" w:rsidRDefault="00E118F7" w:rsidP="00F9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BC" w:rsidRDefault="005703BC">
    <w:pPr>
      <w:pStyle w:val="Header"/>
      <w:jc w:val="right"/>
    </w:pPr>
  </w:p>
  <w:p w:rsidR="005703BC" w:rsidRDefault="00570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265"/>
    <w:multiLevelType w:val="hybridMultilevel"/>
    <w:tmpl w:val="43C4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9382D"/>
    <w:multiLevelType w:val="hybridMultilevel"/>
    <w:tmpl w:val="9FBC6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13"/>
    <w:rsid w:val="000068A9"/>
    <w:rsid w:val="00034D15"/>
    <w:rsid w:val="00052166"/>
    <w:rsid w:val="00056D6A"/>
    <w:rsid w:val="0006354C"/>
    <w:rsid w:val="0007161F"/>
    <w:rsid w:val="00076B96"/>
    <w:rsid w:val="000D450F"/>
    <w:rsid w:val="000E377C"/>
    <w:rsid w:val="000F363F"/>
    <w:rsid w:val="00112738"/>
    <w:rsid w:val="0012327A"/>
    <w:rsid w:val="001330C1"/>
    <w:rsid w:val="0016731F"/>
    <w:rsid w:val="001C1556"/>
    <w:rsid w:val="001D4A7D"/>
    <w:rsid w:val="001F0059"/>
    <w:rsid w:val="00260D88"/>
    <w:rsid w:val="00282417"/>
    <w:rsid w:val="002847EC"/>
    <w:rsid w:val="00297D17"/>
    <w:rsid w:val="002B476B"/>
    <w:rsid w:val="002C18DE"/>
    <w:rsid w:val="002D24D5"/>
    <w:rsid w:val="003205B9"/>
    <w:rsid w:val="00325EFA"/>
    <w:rsid w:val="003276C8"/>
    <w:rsid w:val="003764DC"/>
    <w:rsid w:val="00380CC2"/>
    <w:rsid w:val="00391AD2"/>
    <w:rsid w:val="003A01B7"/>
    <w:rsid w:val="003C6911"/>
    <w:rsid w:val="00480036"/>
    <w:rsid w:val="004A72DF"/>
    <w:rsid w:val="004A730D"/>
    <w:rsid w:val="004F04A3"/>
    <w:rsid w:val="00503871"/>
    <w:rsid w:val="00506F83"/>
    <w:rsid w:val="00535D68"/>
    <w:rsid w:val="005703BC"/>
    <w:rsid w:val="0058365F"/>
    <w:rsid w:val="0059316D"/>
    <w:rsid w:val="005C2673"/>
    <w:rsid w:val="005C62DE"/>
    <w:rsid w:val="005E6377"/>
    <w:rsid w:val="00645FC6"/>
    <w:rsid w:val="00655CFC"/>
    <w:rsid w:val="0066773E"/>
    <w:rsid w:val="00670D4A"/>
    <w:rsid w:val="006952E4"/>
    <w:rsid w:val="006E3985"/>
    <w:rsid w:val="006F71A5"/>
    <w:rsid w:val="00835515"/>
    <w:rsid w:val="0088142C"/>
    <w:rsid w:val="00885AFC"/>
    <w:rsid w:val="008A48E0"/>
    <w:rsid w:val="008B06AA"/>
    <w:rsid w:val="008C2BEF"/>
    <w:rsid w:val="008D1F3C"/>
    <w:rsid w:val="008D7095"/>
    <w:rsid w:val="00927313"/>
    <w:rsid w:val="00936232"/>
    <w:rsid w:val="009403F5"/>
    <w:rsid w:val="0094619C"/>
    <w:rsid w:val="00971F8A"/>
    <w:rsid w:val="009A275A"/>
    <w:rsid w:val="009A5390"/>
    <w:rsid w:val="009D2B82"/>
    <w:rsid w:val="009F2B77"/>
    <w:rsid w:val="00A112C7"/>
    <w:rsid w:val="00A310B8"/>
    <w:rsid w:val="00A73BCD"/>
    <w:rsid w:val="00A83C25"/>
    <w:rsid w:val="00A8547A"/>
    <w:rsid w:val="00AB05D1"/>
    <w:rsid w:val="00AD635F"/>
    <w:rsid w:val="00AE2DAF"/>
    <w:rsid w:val="00AF7514"/>
    <w:rsid w:val="00B259DC"/>
    <w:rsid w:val="00B500AA"/>
    <w:rsid w:val="00B85139"/>
    <w:rsid w:val="00BB61D1"/>
    <w:rsid w:val="00CF6748"/>
    <w:rsid w:val="00D17481"/>
    <w:rsid w:val="00D57DBD"/>
    <w:rsid w:val="00D626EB"/>
    <w:rsid w:val="00D7345B"/>
    <w:rsid w:val="00DC6234"/>
    <w:rsid w:val="00DE5F43"/>
    <w:rsid w:val="00E118F7"/>
    <w:rsid w:val="00E443EF"/>
    <w:rsid w:val="00E51F4F"/>
    <w:rsid w:val="00E775DC"/>
    <w:rsid w:val="00EA2327"/>
    <w:rsid w:val="00F04797"/>
    <w:rsid w:val="00F4230A"/>
    <w:rsid w:val="00F94649"/>
    <w:rsid w:val="00FD4AB0"/>
    <w:rsid w:val="00FD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81CE"/>
  <w15:chartTrackingRefBased/>
  <w15:docId w15:val="{75FD4F69-0156-4361-B4F2-6CCE16B0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313"/>
    <w:pPr>
      <w:spacing w:after="0" w:line="240" w:lineRule="auto"/>
    </w:pPr>
    <w:rPr>
      <w:lang w:val="id-ID"/>
    </w:rPr>
  </w:style>
  <w:style w:type="paragraph" w:styleId="Header">
    <w:name w:val="header"/>
    <w:basedOn w:val="Normal"/>
    <w:link w:val="HeaderChar"/>
    <w:uiPriority w:val="99"/>
    <w:unhideWhenUsed/>
    <w:rsid w:val="0083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15"/>
  </w:style>
  <w:style w:type="paragraph" w:styleId="Footer">
    <w:name w:val="footer"/>
    <w:basedOn w:val="Normal"/>
    <w:link w:val="FooterChar"/>
    <w:uiPriority w:val="99"/>
    <w:unhideWhenUsed/>
    <w:rsid w:val="00835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15"/>
  </w:style>
  <w:style w:type="table" w:styleId="TableGrid">
    <w:name w:val="Table Grid"/>
    <w:basedOn w:val="TableNormal"/>
    <w:uiPriority w:val="39"/>
    <w:rsid w:val="009D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23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7161F"/>
    <w:pPr>
      <w:ind w:left="720"/>
      <w:contextualSpacing/>
    </w:pPr>
  </w:style>
  <w:style w:type="character" w:styleId="Hyperlink">
    <w:name w:val="Hyperlink"/>
    <w:basedOn w:val="DefaultParagraphFont"/>
    <w:uiPriority w:val="99"/>
    <w:unhideWhenUsed/>
    <w:rsid w:val="008A4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isetiowati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2019-09-10T02:10:00Z</dcterms:created>
  <dcterms:modified xsi:type="dcterms:W3CDTF">2019-09-10T02:10:00Z</dcterms:modified>
</cp:coreProperties>
</file>