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560" w:rsidRDefault="00C05560" w:rsidP="0050555F">
      <w:pPr>
        <w:jc w:val="center"/>
        <w:rPr>
          <w:rFonts w:ascii="Times New Roman" w:eastAsia="Times New Roman" w:hAnsi="Times New Roman"/>
          <w:b/>
          <w:sz w:val="22"/>
          <w:szCs w:val="22"/>
        </w:rPr>
      </w:pPr>
      <w:r w:rsidRPr="00C05560">
        <w:rPr>
          <w:rFonts w:ascii="Times New Roman" w:eastAsia="Times New Roman" w:hAnsi="Times New Roman"/>
          <w:b/>
          <w:sz w:val="22"/>
          <w:szCs w:val="22"/>
        </w:rPr>
        <w:t>AKTIVITAS ANTIOKSIDAN, SIFAT FISIK DAN TINGKAT KESUKAAN MINUMAN DARI JAMUR LINGZHI DENGAN VARIASI SUHU PENGERINGAN DAN WAKT</w:t>
      </w:r>
      <w:r w:rsidRPr="00C05560">
        <w:rPr>
          <w:rFonts w:ascii="Times New Roman" w:eastAsia="Times New Roman" w:hAnsi="Times New Roman"/>
          <w:b/>
          <w:sz w:val="22"/>
          <w:szCs w:val="22"/>
        </w:rPr>
        <w:t xml:space="preserve">U </w:t>
      </w:r>
      <w:r w:rsidRPr="00C05560">
        <w:rPr>
          <w:rFonts w:ascii="Times New Roman" w:eastAsia="Times New Roman" w:hAnsi="Times New Roman"/>
          <w:b/>
          <w:sz w:val="22"/>
          <w:szCs w:val="22"/>
        </w:rPr>
        <w:t>PENYEDUHAN</w:t>
      </w:r>
    </w:p>
    <w:p w:rsidR="00C05560" w:rsidRDefault="00C05560" w:rsidP="0050555F">
      <w:pPr>
        <w:ind w:left="1180"/>
        <w:jc w:val="center"/>
        <w:rPr>
          <w:rFonts w:ascii="Times New Roman" w:eastAsia="Times New Roman" w:hAnsi="Times New Roman"/>
          <w:b/>
          <w:sz w:val="22"/>
          <w:szCs w:val="22"/>
        </w:rPr>
      </w:pPr>
    </w:p>
    <w:p w:rsidR="0050555F" w:rsidRDefault="0050555F" w:rsidP="0050555F">
      <w:pPr>
        <w:ind w:left="1180"/>
        <w:jc w:val="center"/>
        <w:rPr>
          <w:rFonts w:ascii="Times New Roman" w:eastAsia="Times New Roman" w:hAnsi="Times New Roman"/>
          <w:b/>
          <w:sz w:val="22"/>
          <w:szCs w:val="22"/>
        </w:rPr>
      </w:pPr>
    </w:p>
    <w:p w:rsidR="00C05560" w:rsidRDefault="00C05560" w:rsidP="0050555F">
      <w:pPr>
        <w:ind w:left="1180" w:right="1180"/>
        <w:jc w:val="center"/>
        <w:rPr>
          <w:rFonts w:ascii="Times New Roman" w:eastAsia="Times New Roman" w:hAnsi="Times New Roman"/>
          <w:b/>
          <w:sz w:val="22"/>
          <w:szCs w:val="22"/>
        </w:rPr>
      </w:pPr>
      <w:r>
        <w:rPr>
          <w:rFonts w:ascii="Times New Roman" w:eastAsia="Times New Roman" w:hAnsi="Times New Roman"/>
          <w:b/>
          <w:sz w:val="22"/>
          <w:szCs w:val="22"/>
        </w:rPr>
        <w:t>Budi Fernando</w:t>
      </w:r>
    </w:p>
    <w:p w:rsidR="00C05560" w:rsidRPr="0050555F" w:rsidRDefault="00C05560" w:rsidP="0050555F">
      <w:pPr>
        <w:tabs>
          <w:tab w:val="left" w:pos="7655"/>
        </w:tabs>
        <w:jc w:val="center"/>
        <w:rPr>
          <w:rFonts w:ascii="Times New Roman" w:eastAsia="Times New Roman" w:hAnsi="Times New Roman" w:cs="Times New Roman"/>
          <w:b/>
        </w:rPr>
      </w:pPr>
      <w:proofErr w:type="spellStart"/>
      <w:r w:rsidRPr="0050555F">
        <w:rPr>
          <w:rFonts w:ascii="Times New Roman" w:eastAsia="Times New Roman" w:hAnsi="Times New Roman" w:cs="Times New Roman"/>
          <w:bCs/>
        </w:rPr>
        <w:t>Universitas</w:t>
      </w:r>
      <w:proofErr w:type="spellEnd"/>
      <w:r w:rsidRPr="0050555F">
        <w:rPr>
          <w:rFonts w:ascii="Times New Roman" w:eastAsia="Times New Roman" w:hAnsi="Times New Roman" w:cs="Times New Roman"/>
          <w:bCs/>
        </w:rPr>
        <w:t xml:space="preserve"> </w:t>
      </w:r>
      <w:proofErr w:type="spellStart"/>
      <w:r w:rsidRPr="0050555F">
        <w:rPr>
          <w:rFonts w:ascii="Times New Roman" w:eastAsia="Times New Roman" w:hAnsi="Times New Roman" w:cs="Times New Roman"/>
          <w:bCs/>
        </w:rPr>
        <w:t>Mercu</w:t>
      </w:r>
      <w:proofErr w:type="spellEnd"/>
      <w:r w:rsidRPr="0050555F">
        <w:rPr>
          <w:rFonts w:ascii="Times New Roman" w:eastAsia="Times New Roman" w:hAnsi="Times New Roman" w:cs="Times New Roman"/>
          <w:bCs/>
        </w:rPr>
        <w:t xml:space="preserve"> </w:t>
      </w:r>
      <w:proofErr w:type="spellStart"/>
      <w:r w:rsidRPr="0050555F">
        <w:rPr>
          <w:rFonts w:ascii="Times New Roman" w:eastAsia="Times New Roman" w:hAnsi="Times New Roman" w:cs="Times New Roman"/>
          <w:bCs/>
        </w:rPr>
        <w:t>Buana</w:t>
      </w:r>
      <w:proofErr w:type="spellEnd"/>
      <w:r w:rsidRPr="0050555F">
        <w:rPr>
          <w:rFonts w:ascii="Times New Roman" w:eastAsia="Times New Roman" w:hAnsi="Times New Roman" w:cs="Times New Roman"/>
          <w:bCs/>
        </w:rPr>
        <w:t xml:space="preserve"> Yogyakarta, </w:t>
      </w:r>
      <w:r w:rsidRPr="0050555F">
        <w:rPr>
          <w:rFonts w:ascii="Times New Roman" w:eastAsia="Times New Roman" w:hAnsi="Times New Roman" w:cs="Times New Roman"/>
          <w:bCs/>
        </w:rPr>
        <w:t xml:space="preserve">Program </w:t>
      </w:r>
      <w:proofErr w:type="spellStart"/>
      <w:r w:rsidRPr="0050555F">
        <w:rPr>
          <w:rFonts w:ascii="Times New Roman" w:eastAsia="Times New Roman" w:hAnsi="Times New Roman" w:cs="Times New Roman"/>
          <w:bCs/>
        </w:rPr>
        <w:t>Studi</w:t>
      </w:r>
      <w:proofErr w:type="spellEnd"/>
      <w:r w:rsidRPr="0050555F">
        <w:rPr>
          <w:rFonts w:ascii="Times New Roman" w:eastAsia="Times New Roman" w:hAnsi="Times New Roman" w:cs="Times New Roman"/>
          <w:bCs/>
        </w:rPr>
        <w:t xml:space="preserve"> </w:t>
      </w:r>
      <w:proofErr w:type="spellStart"/>
      <w:r w:rsidRPr="0050555F">
        <w:rPr>
          <w:rFonts w:ascii="Times New Roman" w:eastAsia="Times New Roman" w:hAnsi="Times New Roman" w:cs="Times New Roman"/>
          <w:bCs/>
        </w:rPr>
        <w:t>Teknologi</w:t>
      </w:r>
      <w:proofErr w:type="spellEnd"/>
      <w:r w:rsidRPr="0050555F">
        <w:rPr>
          <w:rFonts w:ascii="Times New Roman" w:eastAsia="Times New Roman" w:hAnsi="Times New Roman" w:cs="Times New Roman"/>
          <w:bCs/>
        </w:rPr>
        <w:t xml:space="preserve"> Hasil </w:t>
      </w:r>
      <w:proofErr w:type="spellStart"/>
      <w:r w:rsidRPr="0050555F">
        <w:rPr>
          <w:rFonts w:ascii="Times New Roman" w:eastAsia="Times New Roman" w:hAnsi="Times New Roman" w:cs="Times New Roman"/>
          <w:bCs/>
        </w:rPr>
        <w:t>Pertanian</w:t>
      </w:r>
      <w:proofErr w:type="spellEnd"/>
    </w:p>
    <w:p w:rsidR="00C05560" w:rsidRPr="0050555F" w:rsidRDefault="0050555F" w:rsidP="0050555F">
      <w:pPr>
        <w:ind w:left="1180" w:right="1180"/>
        <w:jc w:val="center"/>
        <w:rPr>
          <w:rFonts w:ascii="Times New Roman" w:eastAsia="Times New Roman" w:hAnsi="Times New Roman" w:cs="Times New Roman"/>
          <w:bCs/>
          <w:color w:val="000000" w:themeColor="text1"/>
        </w:rPr>
      </w:pPr>
      <w:r w:rsidRPr="0050555F">
        <w:rPr>
          <w:rFonts w:ascii="Times New Roman" w:hAnsi="Times New Roman" w:cs="Times New Roman"/>
        </w:rPr>
        <w:t xml:space="preserve">E-mail : </w:t>
      </w:r>
      <w:r w:rsidRPr="0050555F">
        <w:rPr>
          <w:rFonts w:ascii="Times New Roman" w:hAnsi="Times New Roman" w:cs="Times New Roman"/>
        </w:rPr>
        <w:t xml:space="preserve"> </w:t>
      </w:r>
      <w:hyperlink r:id="rId7" w:history="1">
        <w:r w:rsidRPr="0050555F">
          <w:rPr>
            <w:rStyle w:val="Hyperlink"/>
            <w:rFonts w:ascii="Times New Roman" w:eastAsia="Times New Roman" w:hAnsi="Times New Roman" w:cs="Times New Roman"/>
            <w:bCs/>
          </w:rPr>
          <w:t>budifernandoo@gmail.com</w:t>
        </w:r>
      </w:hyperlink>
    </w:p>
    <w:p w:rsidR="00C05560" w:rsidRDefault="00C05560" w:rsidP="0050555F">
      <w:pPr>
        <w:ind w:left="1180" w:right="1180"/>
        <w:jc w:val="center"/>
        <w:rPr>
          <w:rFonts w:ascii="Times New Roman" w:eastAsia="Times New Roman" w:hAnsi="Times New Roman" w:cs="Times New Roman"/>
          <w:bCs/>
          <w:color w:val="000000" w:themeColor="text1"/>
        </w:rPr>
      </w:pPr>
    </w:p>
    <w:p w:rsidR="0050555F" w:rsidRDefault="0050555F" w:rsidP="0050555F">
      <w:pPr>
        <w:ind w:left="1180" w:right="1180"/>
        <w:jc w:val="center"/>
        <w:rPr>
          <w:rFonts w:ascii="Times New Roman" w:eastAsia="Times New Roman" w:hAnsi="Times New Roman" w:cs="Times New Roman"/>
          <w:bCs/>
          <w:color w:val="000000" w:themeColor="text1"/>
        </w:rPr>
      </w:pPr>
    </w:p>
    <w:p w:rsidR="0050555F" w:rsidRPr="0050555F" w:rsidRDefault="0050555F" w:rsidP="0050555F">
      <w:pPr>
        <w:ind w:left="1180" w:right="1180"/>
        <w:jc w:val="center"/>
        <w:rPr>
          <w:rFonts w:ascii="Times New Roman" w:eastAsia="Times New Roman" w:hAnsi="Times New Roman" w:cs="Times New Roman"/>
          <w:bCs/>
          <w:color w:val="000000" w:themeColor="text1"/>
        </w:rPr>
      </w:pPr>
    </w:p>
    <w:p w:rsidR="00C05560" w:rsidRPr="0050555F" w:rsidRDefault="00C05560" w:rsidP="0050555F">
      <w:pPr>
        <w:ind w:left="1180" w:right="1180"/>
        <w:jc w:val="center"/>
        <w:rPr>
          <w:rFonts w:ascii="Times New Roman" w:eastAsia="Times New Roman" w:hAnsi="Times New Roman" w:cs="Times New Roman"/>
          <w:b/>
          <w:color w:val="000000" w:themeColor="text1"/>
        </w:rPr>
      </w:pPr>
      <w:proofErr w:type="spellStart"/>
      <w:r w:rsidRPr="0050555F">
        <w:rPr>
          <w:rFonts w:ascii="Times New Roman" w:eastAsia="Times New Roman" w:hAnsi="Times New Roman" w:cs="Times New Roman"/>
          <w:b/>
          <w:color w:val="000000" w:themeColor="text1"/>
        </w:rPr>
        <w:t>Abstrak</w:t>
      </w:r>
      <w:proofErr w:type="spellEnd"/>
    </w:p>
    <w:p w:rsidR="0050555F" w:rsidRDefault="00C05560" w:rsidP="0050555F">
      <w:pPr>
        <w:tabs>
          <w:tab w:val="left" w:pos="567"/>
        </w:tabs>
        <w:jc w:val="both"/>
        <w:rPr>
          <w:rFonts w:ascii="Times New Roman" w:hAnsi="Times New Roman" w:cs="Times New Roman"/>
        </w:rPr>
      </w:pPr>
      <w:r w:rsidRPr="0050555F">
        <w:rPr>
          <w:rFonts w:ascii="Times New Roman" w:hAnsi="Times New Roman" w:cs="Times New Roman"/>
        </w:rPr>
        <w:tab/>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memiliki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banyak</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manfaat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dalam</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bidang</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kesehatan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sehingga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mendorong</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masyarakat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memanfaatkan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tersebut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untuk</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dijadikan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berbagai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produk</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olahan</w:t>
      </w:r>
      <w:proofErr w:type="spellEnd"/>
      <w:r w:rsidRPr="0050555F">
        <w:rPr>
          <w:rFonts w:ascii="Times New Roman" w:hAnsi="Times New Roman" w:cs="Times New Roman"/>
        </w:rPr>
        <w:t xml:space="preserve"> agar </w:t>
      </w:r>
      <w:proofErr w:type="spellStart"/>
      <w:r w:rsidRPr="0050555F">
        <w:rPr>
          <w:rFonts w:ascii="Times New Roman" w:hAnsi="Times New Roman" w:cs="Times New Roman"/>
        </w:rPr>
        <w:t>dapat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dinikmati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mudah</w:t>
      </w:r>
      <w:proofErr w:type="spellEnd"/>
      <w:r w:rsidRPr="0050555F">
        <w:rPr>
          <w:rFonts w:ascii="Times New Roman" w:hAnsi="Times New Roman" w:cs="Times New Roman"/>
        </w:rPr>
        <w:t xml:space="preserve"> oleh </w:t>
      </w:r>
      <w:proofErr w:type="spellStart"/>
      <w:r w:rsidRPr="0050555F">
        <w:rPr>
          <w:rFonts w:ascii="Times New Roman" w:hAnsi="Times New Roman" w:cs="Times New Roman"/>
        </w:rPr>
        <w:t>masyarakat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luas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Pemanfaatan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pada </w:t>
      </w:r>
      <w:proofErr w:type="spellStart"/>
      <w:r w:rsidRPr="0050555F">
        <w:rPr>
          <w:rFonts w:ascii="Times New Roman" w:hAnsi="Times New Roman" w:cs="Times New Roman"/>
        </w:rPr>
        <w:t>penelitian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ini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adalah</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membuatnya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menjadi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produk</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minuman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membuktikan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adanya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aktivitas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antioksidan</w:t>
      </w:r>
      <w:proofErr w:type="spellEnd"/>
      <w:r w:rsidRPr="0050555F">
        <w:rPr>
          <w:rFonts w:ascii="Times New Roman" w:hAnsi="Times New Roman" w:cs="Times New Roman"/>
        </w:rPr>
        <w:t xml:space="preserve"> dan </w:t>
      </w:r>
      <w:proofErr w:type="spellStart"/>
      <w:r w:rsidRPr="0050555F">
        <w:rPr>
          <w:rFonts w:ascii="Times New Roman" w:hAnsi="Times New Roman" w:cs="Times New Roman"/>
        </w:rPr>
        <w:t>waktu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penyeduhan</w:t>
      </w:r>
      <w:proofErr w:type="spellEnd"/>
      <w:r w:rsidRPr="0050555F">
        <w:rPr>
          <w:rFonts w:ascii="Times New Roman" w:hAnsi="Times New Roman" w:cs="Times New Roman"/>
        </w:rPr>
        <w:t xml:space="preserve"> agar </w:t>
      </w:r>
      <w:proofErr w:type="spellStart"/>
      <w:r w:rsidRPr="0050555F">
        <w:rPr>
          <w:rFonts w:ascii="Times New Roman" w:hAnsi="Times New Roman" w:cs="Times New Roman"/>
        </w:rPr>
        <w:t>masyarakat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mendapatkan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manfaat</w:t>
      </w:r>
      <w:proofErr w:type="spellEnd"/>
      <w:r w:rsidRPr="0050555F">
        <w:rPr>
          <w:rFonts w:ascii="Times New Roman" w:hAnsi="Times New Roman" w:cs="Times New Roman"/>
        </w:rPr>
        <w:t xml:space="preserve"> yang optimal </w:t>
      </w:r>
      <w:proofErr w:type="spellStart"/>
      <w:r w:rsidRPr="0050555F">
        <w:rPr>
          <w:rFonts w:ascii="Times New Roman" w:hAnsi="Times New Roman" w:cs="Times New Roman"/>
        </w:rPr>
        <w:t>dari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minuman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ini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Penelitian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ini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bertujuan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mengetahui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aktifitas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antioksidan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sifat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fisik</w:t>
      </w:r>
      <w:proofErr w:type="spellEnd"/>
      <w:r w:rsidRPr="0050555F">
        <w:rPr>
          <w:rFonts w:ascii="Times New Roman" w:hAnsi="Times New Roman" w:cs="Times New Roman"/>
        </w:rPr>
        <w:t xml:space="preserve"> dan </w:t>
      </w:r>
      <w:proofErr w:type="spellStart"/>
      <w:r w:rsidRPr="0050555F">
        <w:rPr>
          <w:rFonts w:ascii="Times New Roman" w:hAnsi="Times New Roman" w:cs="Times New Roman"/>
        </w:rPr>
        <w:t>tingkat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kesukaan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panelis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terhadap</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minuman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dari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Pengujian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aktivitas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antioksidan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pada </w:t>
      </w:r>
      <w:proofErr w:type="spellStart"/>
      <w:r w:rsidRPr="0050555F">
        <w:rPr>
          <w:rFonts w:ascii="Times New Roman" w:hAnsi="Times New Roman" w:cs="Times New Roman"/>
        </w:rPr>
        <w:t>penelitian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ini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menggunakan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metode</w:t>
      </w:r>
      <w:proofErr w:type="spellEnd"/>
      <w:r w:rsidRPr="0050555F">
        <w:rPr>
          <w:rFonts w:ascii="Times New Roman" w:hAnsi="Times New Roman" w:cs="Times New Roman"/>
        </w:rPr>
        <w:t xml:space="preserve"> DPPH. </w:t>
      </w:r>
      <w:proofErr w:type="spellStart"/>
      <w:r w:rsidRPr="0050555F">
        <w:rPr>
          <w:rFonts w:ascii="Times New Roman" w:hAnsi="Times New Roman" w:cs="Times New Roman"/>
        </w:rPr>
        <w:t>Pengujian</w:t>
      </w:r>
      <w:proofErr w:type="spellEnd"/>
      <w:r w:rsidRPr="0050555F">
        <w:rPr>
          <w:rFonts w:ascii="Times New Roman" w:hAnsi="Times New Roman" w:cs="Times New Roman"/>
        </w:rPr>
        <w:t xml:space="preserve"> pada </w:t>
      </w:r>
      <w:proofErr w:type="spellStart"/>
      <w:r w:rsidRPr="0050555F">
        <w:rPr>
          <w:rFonts w:ascii="Times New Roman" w:hAnsi="Times New Roman" w:cs="Times New Roman"/>
        </w:rPr>
        <w:t>sifat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fisik</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menggunakan</w:t>
      </w:r>
      <w:proofErr w:type="spellEnd"/>
      <w:r w:rsidRPr="0050555F">
        <w:rPr>
          <w:rFonts w:ascii="Times New Roman" w:hAnsi="Times New Roman" w:cs="Times New Roman"/>
        </w:rPr>
        <w:t xml:space="preserve"> Chromameter Konica Minolta CR-400 dan </w:t>
      </w:r>
      <w:proofErr w:type="spellStart"/>
      <w:r w:rsidRPr="0050555F">
        <w:rPr>
          <w:rFonts w:ascii="Times New Roman" w:hAnsi="Times New Roman" w:cs="Times New Roman"/>
        </w:rPr>
        <w:t>pengujian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tingkat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kesukaan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menggunakan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metode</w:t>
      </w:r>
      <w:proofErr w:type="spellEnd"/>
      <w:r w:rsidRPr="0050555F">
        <w:rPr>
          <w:rFonts w:ascii="Times New Roman" w:hAnsi="Times New Roman" w:cs="Times New Roman"/>
        </w:rPr>
        <w:t xml:space="preserve"> hedonic scale test. Data yang </w:t>
      </w:r>
      <w:proofErr w:type="spellStart"/>
      <w:r w:rsidRPr="0050555F">
        <w:rPr>
          <w:rFonts w:ascii="Times New Roman" w:hAnsi="Times New Roman" w:cs="Times New Roman"/>
        </w:rPr>
        <w:t>diperoleh</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dianalisis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menggunakan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metode</w:t>
      </w:r>
      <w:proofErr w:type="spellEnd"/>
      <w:r w:rsidRPr="0050555F">
        <w:rPr>
          <w:rFonts w:ascii="Times New Roman" w:hAnsi="Times New Roman" w:cs="Times New Roman"/>
        </w:rPr>
        <w:t xml:space="preserve"> One-Way Analysis of Variances (</w:t>
      </w:r>
      <w:proofErr w:type="spellStart"/>
      <w:r w:rsidRPr="0050555F">
        <w:rPr>
          <w:rFonts w:ascii="Times New Roman" w:hAnsi="Times New Roman" w:cs="Times New Roman"/>
        </w:rPr>
        <w:t>Anova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Rancangan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Percobaan</w:t>
      </w:r>
      <w:proofErr w:type="spellEnd"/>
      <w:r w:rsidRPr="0050555F">
        <w:rPr>
          <w:rFonts w:ascii="Times New Roman" w:hAnsi="Times New Roman" w:cs="Times New Roman"/>
        </w:rPr>
        <w:t xml:space="preserve"> yang </w:t>
      </w:r>
      <w:proofErr w:type="spellStart"/>
      <w:r w:rsidRPr="0050555F">
        <w:rPr>
          <w:rFonts w:ascii="Times New Roman" w:hAnsi="Times New Roman" w:cs="Times New Roman"/>
        </w:rPr>
        <w:t>dilakukan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menggunakan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Rancangan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Acak</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Lengkap</w:t>
      </w:r>
      <w:proofErr w:type="spellEnd"/>
      <w:r w:rsidRPr="0050555F">
        <w:rPr>
          <w:rFonts w:ascii="Times New Roman" w:hAnsi="Times New Roman" w:cs="Times New Roman"/>
        </w:rPr>
        <w:t xml:space="preserve"> (RAL)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dua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faktor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faktor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pertama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yaitu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suhu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pengeringan</w:t>
      </w:r>
      <w:proofErr w:type="spellEnd"/>
      <w:r w:rsidRPr="0050555F">
        <w:rPr>
          <w:rFonts w:ascii="Times New Roman" w:hAnsi="Times New Roman" w:cs="Times New Roman"/>
        </w:rPr>
        <w:t xml:space="preserve"> dan </w:t>
      </w:r>
      <w:proofErr w:type="spellStart"/>
      <w:r w:rsidRPr="0050555F">
        <w:rPr>
          <w:rFonts w:ascii="Times New Roman" w:hAnsi="Times New Roman" w:cs="Times New Roman"/>
        </w:rPr>
        <w:t>faktor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kedua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adalah</w:t>
      </w:r>
      <w:proofErr w:type="spellEnd"/>
      <w:r w:rsidRPr="0050555F">
        <w:rPr>
          <w:rFonts w:ascii="Times New Roman" w:hAnsi="Times New Roman" w:cs="Times New Roman"/>
        </w:rPr>
        <w:t xml:space="preserve"> lama </w:t>
      </w:r>
      <w:proofErr w:type="spellStart"/>
      <w:r w:rsidRPr="0050555F">
        <w:rPr>
          <w:rFonts w:ascii="Times New Roman" w:hAnsi="Times New Roman" w:cs="Times New Roman"/>
        </w:rPr>
        <w:t>pencelupan</w:t>
      </w:r>
      <w:proofErr w:type="spellEnd"/>
      <w:r w:rsidRPr="0050555F">
        <w:rPr>
          <w:rFonts w:ascii="Times New Roman" w:hAnsi="Times New Roman" w:cs="Times New Roman"/>
        </w:rPr>
        <w:t xml:space="preserve">. Hasil </w:t>
      </w:r>
      <w:proofErr w:type="spellStart"/>
      <w:r w:rsidRPr="0050555F">
        <w:rPr>
          <w:rFonts w:ascii="Times New Roman" w:hAnsi="Times New Roman" w:cs="Times New Roman"/>
        </w:rPr>
        <w:t>penelitian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menunjukkan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aktivitas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antioksidan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tertinggi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adalah</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minuman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lingzi</w:t>
      </w:r>
      <w:proofErr w:type="spellEnd"/>
      <w:r w:rsidRPr="0050555F">
        <w:rPr>
          <w:rFonts w:ascii="Times New Roman" w:hAnsi="Times New Roman" w:cs="Times New Roman"/>
        </w:rPr>
        <w:t xml:space="preserve"> yang </w:t>
      </w:r>
      <w:proofErr w:type="spellStart"/>
      <w:r w:rsidRPr="0050555F">
        <w:rPr>
          <w:rFonts w:ascii="Times New Roman" w:hAnsi="Times New Roman" w:cs="Times New Roman"/>
        </w:rPr>
        <w:t>menggunkan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suhu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pengeringan</w:t>
      </w:r>
      <w:proofErr w:type="spellEnd"/>
      <w:r w:rsidRPr="0050555F">
        <w:rPr>
          <w:rFonts w:ascii="Times New Roman" w:hAnsi="Times New Roman" w:cs="Times New Roman"/>
        </w:rPr>
        <w:t xml:space="preserve"> 55° C dan </w:t>
      </w:r>
      <w:proofErr w:type="spellStart"/>
      <w:r w:rsidRPr="0050555F">
        <w:rPr>
          <w:rFonts w:ascii="Times New Roman" w:hAnsi="Times New Roman" w:cs="Times New Roman"/>
        </w:rPr>
        <w:t>waktu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penyeduhan</w:t>
      </w:r>
      <w:proofErr w:type="spellEnd"/>
      <w:r w:rsidRPr="0050555F">
        <w:rPr>
          <w:rFonts w:ascii="Times New Roman" w:hAnsi="Times New Roman" w:cs="Times New Roman"/>
        </w:rPr>
        <w:t xml:space="preserve"> 6 </w:t>
      </w:r>
      <w:proofErr w:type="spellStart"/>
      <w:r w:rsidRPr="0050555F">
        <w:rPr>
          <w:rFonts w:ascii="Times New Roman" w:hAnsi="Times New Roman" w:cs="Times New Roman"/>
        </w:rPr>
        <w:t>menit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aktivitas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antioksidan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sebesar</w:t>
      </w:r>
      <w:proofErr w:type="spellEnd"/>
      <w:r w:rsidRPr="0050555F">
        <w:rPr>
          <w:rFonts w:ascii="Times New Roman" w:hAnsi="Times New Roman" w:cs="Times New Roman"/>
        </w:rPr>
        <w:t xml:space="preserve"> 8,31%. Hasil Uji </w:t>
      </w:r>
      <w:proofErr w:type="spellStart"/>
      <w:r w:rsidRPr="0050555F">
        <w:rPr>
          <w:rFonts w:ascii="Times New Roman" w:hAnsi="Times New Roman" w:cs="Times New Roman"/>
        </w:rPr>
        <w:t>warna</w:t>
      </w:r>
      <w:proofErr w:type="spellEnd"/>
      <w:r w:rsidRPr="0050555F">
        <w:rPr>
          <w:rFonts w:ascii="Times New Roman" w:hAnsi="Times New Roman" w:cs="Times New Roman"/>
        </w:rPr>
        <w:t xml:space="preserve">, pada parameter </w:t>
      </w:r>
      <w:proofErr w:type="spellStart"/>
      <w:r w:rsidRPr="0050555F">
        <w:rPr>
          <w:rFonts w:ascii="Times New Roman" w:hAnsi="Times New Roman" w:cs="Times New Roman"/>
        </w:rPr>
        <w:t>nilai</w:t>
      </w:r>
      <w:proofErr w:type="spellEnd"/>
      <w:r w:rsidRPr="0050555F">
        <w:rPr>
          <w:rFonts w:ascii="Times New Roman" w:hAnsi="Times New Roman" w:cs="Times New Roman"/>
        </w:rPr>
        <w:t xml:space="preserve"> L* </w:t>
      </w:r>
      <w:proofErr w:type="spellStart"/>
      <w:r w:rsidRPr="0050555F">
        <w:rPr>
          <w:rFonts w:ascii="Times New Roman" w:hAnsi="Times New Roman" w:cs="Times New Roman"/>
        </w:rPr>
        <w:t>tertinggi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adalah</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variasi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pengeringan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suhu</w:t>
      </w:r>
      <w:proofErr w:type="spellEnd"/>
      <w:r w:rsidRPr="0050555F">
        <w:rPr>
          <w:rFonts w:ascii="Times New Roman" w:hAnsi="Times New Roman" w:cs="Times New Roman"/>
        </w:rPr>
        <w:t xml:space="preserve"> 45° C dan </w:t>
      </w:r>
      <w:proofErr w:type="spellStart"/>
      <w:r w:rsidRPr="0050555F">
        <w:rPr>
          <w:rFonts w:ascii="Times New Roman" w:hAnsi="Times New Roman" w:cs="Times New Roman"/>
        </w:rPr>
        <w:t>waktu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penyeduhan</w:t>
      </w:r>
      <w:proofErr w:type="spellEnd"/>
      <w:r w:rsidRPr="0050555F">
        <w:rPr>
          <w:rFonts w:ascii="Times New Roman" w:hAnsi="Times New Roman" w:cs="Times New Roman"/>
        </w:rPr>
        <w:t xml:space="preserve"> 4 </w:t>
      </w:r>
      <w:proofErr w:type="spellStart"/>
      <w:r w:rsidRPr="0050555F">
        <w:rPr>
          <w:rFonts w:ascii="Times New Roman" w:hAnsi="Times New Roman" w:cs="Times New Roman"/>
        </w:rPr>
        <w:t>menit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nilai</w:t>
      </w:r>
      <w:proofErr w:type="spellEnd"/>
      <w:r w:rsidRPr="0050555F">
        <w:rPr>
          <w:rFonts w:ascii="Times New Roman" w:hAnsi="Times New Roman" w:cs="Times New Roman"/>
        </w:rPr>
        <w:t xml:space="preserve"> a* </w:t>
      </w:r>
      <w:proofErr w:type="spellStart"/>
      <w:r w:rsidRPr="0050555F">
        <w:rPr>
          <w:rFonts w:ascii="Times New Roman" w:hAnsi="Times New Roman" w:cs="Times New Roman"/>
        </w:rPr>
        <w:t>atau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warna</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merah</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tertinggi</w:t>
      </w:r>
      <w:proofErr w:type="spellEnd"/>
      <w:r w:rsidRPr="0050555F">
        <w:rPr>
          <w:rFonts w:ascii="Times New Roman" w:hAnsi="Times New Roman" w:cs="Times New Roman"/>
        </w:rPr>
        <w:t xml:space="preserve"> pada </w:t>
      </w:r>
      <w:proofErr w:type="spellStart"/>
      <w:r w:rsidRPr="0050555F">
        <w:rPr>
          <w:rFonts w:ascii="Times New Roman" w:hAnsi="Times New Roman" w:cs="Times New Roman"/>
        </w:rPr>
        <w:t>variasi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suhu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pengeringan</w:t>
      </w:r>
      <w:proofErr w:type="spellEnd"/>
      <w:r w:rsidRPr="0050555F">
        <w:rPr>
          <w:rFonts w:ascii="Times New Roman" w:hAnsi="Times New Roman" w:cs="Times New Roman"/>
        </w:rPr>
        <w:t xml:space="preserve"> 45° C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waktu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penyeduhan</w:t>
      </w:r>
      <w:proofErr w:type="spellEnd"/>
      <w:r w:rsidRPr="0050555F">
        <w:rPr>
          <w:rFonts w:ascii="Times New Roman" w:hAnsi="Times New Roman" w:cs="Times New Roman"/>
        </w:rPr>
        <w:t xml:space="preserve"> 4 </w:t>
      </w:r>
      <w:proofErr w:type="spellStart"/>
      <w:r w:rsidRPr="0050555F">
        <w:rPr>
          <w:rFonts w:ascii="Times New Roman" w:hAnsi="Times New Roman" w:cs="Times New Roman"/>
        </w:rPr>
        <w:t>menit</w:t>
      </w:r>
      <w:proofErr w:type="spellEnd"/>
      <w:r w:rsidRPr="0050555F">
        <w:rPr>
          <w:rFonts w:ascii="Times New Roman" w:hAnsi="Times New Roman" w:cs="Times New Roman"/>
        </w:rPr>
        <w:t xml:space="preserve"> dan </w:t>
      </w:r>
      <w:proofErr w:type="spellStart"/>
      <w:r w:rsidRPr="0050555F">
        <w:rPr>
          <w:rFonts w:ascii="Times New Roman" w:hAnsi="Times New Roman" w:cs="Times New Roman"/>
        </w:rPr>
        <w:t>nilai</w:t>
      </w:r>
      <w:proofErr w:type="spellEnd"/>
      <w:r w:rsidRPr="0050555F">
        <w:rPr>
          <w:rFonts w:ascii="Times New Roman" w:hAnsi="Times New Roman" w:cs="Times New Roman"/>
        </w:rPr>
        <w:t xml:space="preserve"> b* </w:t>
      </w:r>
      <w:proofErr w:type="spellStart"/>
      <w:r w:rsidRPr="0050555F">
        <w:rPr>
          <w:rFonts w:ascii="Times New Roman" w:hAnsi="Times New Roman" w:cs="Times New Roman"/>
        </w:rPr>
        <w:t>tertinggi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adalah</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minuman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mengnakan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suhu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pengeringan</w:t>
      </w:r>
      <w:proofErr w:type="spellEnd"/>
      <w:r w:rsidRPr="0050555F">
        <w:rPr>
          <w:rFonts w:ascii="Times New Roman" w:hAnsi="Times New Roman" w:cs="Times New Roman"/>
        </w:rPr>
        <w:t xml:space="preserve"> 55°C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6 </w:t>
      </w:r>
      <w:proofErr w:type="spellStart"/>
      <w:r w:rsidRPr="0050555F">
        <w:rPr>
          <w:rFonts w:ascii="Times New Roman" w:hAnsi="Times New Roman" w:cs="Times New Roman"/>
        </w:rPr>
        <w:t>menit</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waktu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pencelupan</w:t>
      </w:r>
      <w:proofErr w:type="spellEnd"/>
      <w:r w:rsidRPr="0050555F">
        <w:rPr>
          <w:rFonts w:ascii="Times New Roman" w:hAnsi="Times New Roman" w:cs="Times New Roman"/>
        </w:rPr>
        <w:t xml:space="preserve">. Hasil Uji </w:t>
      </w:r>
      <w:proofErr w:type="spellStart"/>
      <w:r w:rsidRPr="0050555F">
        <w:rPr>
          <w:rFonts w:ascii="Times New Roman" w:hAnsi="Times New Roman" w:cs="Times New Roman"/>
        </w:rPr>
        <w:t>Kesukaan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panelis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lebih</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menyukai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minuman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dengan</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suhu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pengeringan</w:t>
      </w:r>
      <w:proofErr w:type="spellEnd"/>
      <w:r w:rsidRPr="0050555F">
        <w:rPr>
          <w:rFonts w:ascii="Times New Roman" w:hAnsi="Times New Roman" w:cs="Times New Roman"/>
        </w:rPr>
        <w:t xml:space="preserve"> 45°C dan </w:t>
      </w:r>
      <w:proofErr w:type="spellStart"/>
      <w:r w:rsidRPr="0050555F">
        <w:rPr>
          <w:rFonts w:ascii="Times New Roman" w:hAnsi="Times New Roman" w:cs="Times New Roman"/>
        </w:rPr>
        <w:t>waktu</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penyeduhan</w:t>
      </w:r>
      <w:proofErr w:type="spellEnd"/>
      <w:r w:rsidRPr="0050555F">
        <w:rPr>
          <w:rFonts w:ascii="Times New Roman" w:hAnsi="Times New Roman" w:cs="Times New Roman"/>
        </w:rPr>
        <w:t xml:space="preserve"> 4 </w:t>
      </w:r>
      <w:proofErr w:type="spellStart"/>
      <w:r w:rsidRPr="0050555F">
        <w:rPr>
          <w:rFonts w:ascii="Times New Roman" w:hAnsi="Times New Roman" w:cs="Times New Roman"/>
        </w:rPr>
        <w:t>menit</w:t>
      </w:r>
      <w:proofErr w:type="spellEnd"/>
      <w:r w:rsidRPr="0050555F">
        <w:rPr>
          <w:rFonts w:ascii="Times New Roman" w:hAnsi="Times New Roman" w:cs="Times New Roman"/>
        </w:rPr>
        <w:t xml:space="preserve">. </w:t>
      </w:r>
    </w:p>
    <w:p w:rsidR="0050555F" w:rsidRPr="0050555F" w:rsidRDefault="0050555F" w:rsidP="0050555F">
      <w:pPr>
        <w:tabs>
          <w:tab w:val="left" w:pos="567"/>
        </w:tabs>
        <w:jc w:val="both"/>
        <w:rPr>
          <w:rFonts w:ascii="Times New Roman" w:hAnsi="Times New Roman" w:cs="Times New Roman"/>
        </w:rPr>
      </w:pPr>
    </w:p>
    <w:p w:rsidR="00C05560" w:rsidRPr="0050555F" w:rsidRDefault="00C05560" w:rsidP="0050555F">
      <w:pPr>
        <w:tabs>
          <w:tab w:val="left" w:pos="567"/>
        </w:tabs>
        <w:jc w:val="both"/>
        <w:rPr>
          <w:rFonts w:ascii="Times New Roman" w:hAnsi="Times New Roman" w:cs="Times New Roman"/>
          <w:sz w:val="22"/>
          <w:szCs w:val="22"/>
        </w:rPr>
      </w:pPr>
      <w:r w:rsidRPr="0050555F">
        <w:rPr>
          <w:rFonts w:ascii="Times New Roman" w:hAnsi="Times New Roman" w:cs="Times New Roman"/>
          <w:b/>
          <w:bCs/>
        </w:rPr>
        <w:t xml:space="preserve">Kata </w:t>
      </w:r>
      <w:proofErr w:type="spellStart"/>
      <w:r w:rsidRPr="0050555F">
        <w:rPr>
          <w:rFonts w:ascii="Times New Roman" w:hAnsi="Times New Roman" w:cs="Times New Roman"/>
          <w:b/>
          <w:bCs/>
        </w:rPr>
        <w:t>Kunci</w:t>
      </w:r>
      <w:proofErr w:type="spellEnd"/>
      <w:r w:rsidRPr="0050555F">
        <w:rPr>
          <w:rFonts w:ascii="Times New Roman" w:hAnsi="Times New Roman" w:cs="Times New Roman"/>
        </w:rPr>
        <w:t xml:space="preserve"> : </w:t>
      </w:r>
      <w:proofErr w:type="spellStart"/>
      <w:r w:rsidRPr="0050555F">
        <w:rPr>
          <w:rFonts w:ascii="Times New Roman" w:hAnsi="Times New Roman" w:cs="Times New Roman"/>
        </w:rPr>
        <w:t>Jamur</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Aktivitas</w:t>
      </w:r>
      <w:proofErr w:type="spellEnd"/>
      <w:r w:rsidRPr="0050555F">
        <w:rPr>
          <w:rFonts w:ascii="Times New Roman" w:hAnsi="Times New Roman" w:cs="Times New Roman"/>
        </w:rPr>
        <w:t xml:space="preserve"> </w:t>
      </w:r>
      <w:proofErr w:type="spellStart"/>
      <w:r w:rsidRPr="0050555F">
        <w:rPr>
          <w:rFonts w:ascii="Times New Roman" w:hAnsi="Times New Roman" w:cs="Times New Roman"/>
        </w:rPr>
        <w:t>Antioksidan</w:t>
      </w:r>
      <w:proofErr w:type="spellEnd"/>
    </w:p>
    <w:p w:rsidR="00C05560" w:rsidRDefault="00C05560" w:rsidP="0050555F">
      <w:pPr>
        <w:ind w:left="1180" w:right="1180"/>
        <w:jc w:val="center"/>
        <w:rPr>
          <w:rFonts w:ascii="Times New Roman" w:eastAsia="Times New Roman" w:hAnsi="Times New Roman"/>
          <w:bCs/>
          <w:sz w:val="22"/>
          <w:szCs w:val="22"/>
        </w:rPr>
      </w:pPr>
    </w:p>
    <w:p w:rsidR="0050555F" w:rsidRDefault="0050555F" w:rsidP="0050555F">
      <w:pPr>
        <w:ind w:left="1180" w:right="1180"/>
        <w:jc w:val="center"/>
        <w:rPr>
          <w:rFonts w:ascii="Times New Roman" w:eastAsia="Times New Roman" w:hAnsi="Times New Roman"/>
          <w:bCs/>
          <w:sz w:val="22"/>
          <w:szCs w:val="22"/>
        </w:rPr>
      </w:pPr>
    </w:p>
    <w:p w:rsidR="0050555F" w:rsidRPr="00C05560" w:rsidRDefault="0050555F" w:rsidP="0050555F">
      <w:pPr>
        <w:ind w:left="1180" w:right="1180"/>
        <w:jc w:val="center"/>
        <w:rPr>
          <w:rFonts w:ascii="Times New Roman" w:eastAsia="Times New Roman" w:hAnsi="Times New Roman"/>
          <w:bCs/>
          <w:sz w:val="22"/>
          <w:szCs w:val="22"/>
        </w:rPr>
      </w:pPr>
    </w:p>
    <w:p w:rsidR="00C24A01" w:rsidRDefault="00C24A01" w:rsidP="0050555F"/>
    <w:p w:rsidR="0050555F" w:rsidRDefault="0050555F" w:rsidP="0050555F">
      <w:pPr>
        <w:jc w:val="center"/>
        <w:rPr>
          <w:rFonts w:ascii="Times New Roman" w:hAnsi="Times New Roman" w:cs="Times New Roman"/>
          <w:b/>
          <w:bCs/>
          <w:sz w:val="22"/>
          <w:szCs w:val="22"/>
        </w:rPr>
      </w:pPr>
      <w:r w:rsidRPr="0050555F">
        <w:rPr>
          <w:rFonts w:ascii="Times New Roman" w:hAnsi="Times New Roman" w:cs="Times New Roman"/>
          <w:b/>
          <w:bCs/>
          <w:sz w:val="22"/>
          <w:szCs w:val="22"/>
        </w:rPr>
        <w:t>ANTIOXIDANT ACTIVITY, PHYSICAL PROPERTIES AND PREFERENCE</w:t>
      </w:r>
      <w:r w:rsidRPr="0050555F">
        <w:rPr>
          <w:rFonts w:ascii="Times New Roman" w:hAnsi="Times New Roman" w:cs="Times New Roman"/>
          <w:b/>
          <w:bCs/>
          <w:sz w:val="22"/>
          <w:szCs w:val="22"/>
        </w:rPr>
        <w:t xml:space="preserve"> </w:t>
      </w:r>
      <w:r w:rsidRPr="0050555F">
        <w:rPr>
          <w:rFonts w:ascii="Times New Roman" w:hAnsi="Times New Roman" w:cs="Times New Roman"/>
          <w:b/>
          <w:bCs/>
          <w:sz w:val="22"/>
          <w:szCs w:val="22"/>
        </w:rPr>
        <w:t xml:space="preserve">LEVEL OF LINGZHI MUSHROOM DRINK WITH </w:t>
      </w:r>
      <w:proofErr w:type="spellStart"/>
      <w:r w:rsidRPr="0050555F">
        <w:rPr>
          <w:rFonts w:ascii="Times New Roman" w:hAnsi="Times New Roman" w:cs="Times New Roman"/>
          <w:b/>
          <w:bCs/>
          <w:sz w:val="22"/>
          <w:szCs w:val="22"/>
        </w:rPr>
        <w:t>WITH</w:t>
      </w:r>
      <w:proofErr w:type="spellEnd"/>
      <w:r w:rsidRPr="0050555F">
        <w:rPr>
          <w:rFonts w:ascii="Times New Roman" w:hAnsi="Times New Roman" w:cs="Times New Roman"/>
          <w:b/>
          <w:bCs/>
          <w:sz w:val="22"/>
          <w:szCs w:val="22"/>
        </w:rPr>
        <w:t xml:space="preserve"> TEMPERATURE</w:t>
      </w:r>
      <w:r w:rsidRPr="0050555F">
        <w:rPr>
          <w:rFonts w:ascii="Times New Roman" w:hAnsi="Times New Roman" w:cs="Times New Roman"/>
          <w:b/>
          <w:bCs/>
          <w:sz w:val="22"/>
          <w:szCs w:val="22"/>
        </w:rPr>
        <w:t xml:space="preserve"> </w:t>
      </w:r>
      <w:r w:rsidRPr="0050555F">
        <w:rPr>
          <w:rFonts w:ascii="Times New Roman" w:hAnsi="Times New Roman" w:cs="Times New Roman"/>
          <w:b/>
          <w:bCs/>
          <w:sz w:val="22"/>
          <w:szCs w:val="22"/>
        </w:rPr>
        <w:t>DRYING AND BREWING TIME</w:t>
      </w:r>
    </w:p>
    <w:p w:rsidR="0050555F" w:rsidRDefault="0050555F" w:rsidP="0050555F">
      <w:pPr>
        <w:jc w:val="center"/>
        <w:rPr>
          <w:rFonts w:ascii="Times New Roman" w:hAnsi="Times New Roman" w:cs="Times New Roman"/>
          <w:b/>
          <w:bCs/>
          <w:sz w:val="22"/>
          <w:szCs w:val="22"/>
        </w:rPr>
      </w:pPr>
    </w:p>
    <w:p w:rsidR="0050555F" w:rsidRDefault="0050555F" w:rsidP="0050555F">
      <w:pPr>
        <w:jc w:val="center"/>
        <w:rPr>
          <w:rFonts w:ascii="Times New Roman" w:hAnsi="Times New Roman" w:cs="Times New Roman"/>
          <w:b/>
          <w:bCs/>
          <w:sz w:val="22"/>
          <w:szCs w:val="22"/>
        </w:rPr>
      </w:pPr>
    </w:p>
    <w:p w:rsidR="0050555F" w:rsidRPr="0050555F" w:rsidRDefault="0050555F" w:rsidP="0050555F">
      <w:pPr>
        <w:ind w:left="1180" w:right="1180"/>
        <w:jc w:val="center"/>
        <w:rPr>
          <w:rFonts w:ascii="Times New Roman" w:eastAsia="Times New Roman" w:hAnsi="Times New Roman"/>
          <w:b/>
          <w:sz w:val="22"/>
          <w:szCs w:val="22"/>
        </w:rPr>
      </w:pPr>
      <w:r>
        <w:rPr>
          <w:rFonts w:ascii="Times New Roman" w:eastAsia="Times New Roman" w:hAnsi="Times New Roman"/>
          <w:b/>
          <w:sz w:val="22"/>
          <w:szCs w:val="22"/>
        </w:rPr>
        <w:t>Budi Fernand</w:t>
      </w:r>
      <w:r>
        <w:rPr>
          <w:rFonts w:ascii="Times New Roman" w:eastAsia="Times New Roman" w:hAnsi="Times New Roman"/>
          <w:b/>
          <w:sz w:val="22"/>
          <w:szCs w:val="22"/>
        </w:rPr>
        <w:t>o</w:t>
      </w:r>
    </w:p>
    <w:p w:rsidR="0050555F" w:rsidRPr="0050555F" w:rsidRDefault="0050555F" w:rsidP="0050555F">
      <w:pPr>
        <w:tabs>
          <w:tab w:val="left" w:pos="7655"/>
        </w:tabs>
        <w:jc w:val="center"/>
        <w:rPr>
          <w:rFonts w:ascii="Times New Roman" w:eastAsia="Times New Roman" w:hAnsi="Times New Roman" w:cs="Times New Roman"/>
          <w:b/>
        </w:rPr>
      </w:pPr>
      <w:proofErr w:type="spellStart"/>
      <w:r w:rsidRPr="0050555F">
        <w:rPr>
          <w:rFonts w:ascii="Times New Roman" w:eastAsia="Times New Roman" w:hAnsi="Times New Roman" w:cs="Times New Roman"/>
          <w:bCs/>
        </w:rPr>
        <w:t>Universitas</w:t>
      </w:r>
      <w:proofErr w:type="spellEnd"/>
      <w:r w:rsidRPr="0050555F">
        <w:rPr>
          <w:rFonts w:ascii="Times New Roman" w:eastAsia="Times New Roman" w:hAnsi="Times New Roman" w:cs="Times New Roman"/>
          <w:bCs/>
        </w:rPr>
        <w:t xml:space="preserve"> </w:t>
      </w:r>
      <w:proofErr w:type="spellStart"/>
      <w:r w:rsidRPr="0050555F">
        <w:rPr>
          <w:rFonts w:ascii="Times New Roman" w:eastAsia="Times New Roman" w:hAnsi="Times New Roman" w:cs="Times New Roman"/>
          <w:bCs/>
        </w:rPr>
        <w:t>Mercu</w:t>
      </w:r>
      <w:proofErr w:type="spellEnd"/>
      <w:r w:rsidRPr="0050555F">
        <w:rPr>
          <w:rFonts w:ascii="Times New Roman" w:eastAsia="Times New Roman" w:hAnsi="Times New Roman" w:cs="Times New Roman"/>
          <w:bCs/>
        </w:rPr>
        <w:t xml:space="preserve"> </w:t>
      </w:r>
      <w:proofErr w:type="spellStart"/>
      <w:r w:rsidRPr="0050555F">
        <w:rPr>
          <w:rFonts w:ascii="Times New Roman" w:eastAsia="Times New Roman" w:hAnsi="Times New Roman" w:cs="Times New Roman"/>
          <w:bCs/>
        </w:rPr>
        <w:t>Buana</w:t>
      </w:r>
      <w:proofErr w:type="spellEnd"/>
      <w:r w:rsidRPr="0050555F">
        <w:rPr>
          <w:rFonts w:ascii="Times New Roman" w:eastAsia="Times New Roman" w:hAnsi="Times New Roman" w:cs="Times New Roman"/>
          <w:bCs/>
        </w:rPr>
        <w:t xml:space="preserve"> Yogyakarta, Program </w:t>
      </w:r>
      <w:proofErr w:type="spellStart"/>
      <w:r w:rsidRPr="0050555F">
        <w:rPr>
          <w:rFonts w:ascii="Times New Roman" w:eastAsia="Times New Roman" w:hAnsi="Times New Roman" w:cs="Times New Roman"/>
          <w:bCs/>
        </w:rPr>
        <w:t>Studi</w:t>
      </w:r>
      <w:proofErr w:type="spellEnd"/>
      <w:r w:rsidRPr="0050555F">
        <w:rPr>
          <w:rFonts w:ascii="Times New Roman" w:eastAsia="Times New Roman" w:hAnsi="Times New Roman" w:cs="Times New Roman"/>
          <w:bCs/>
        </w:rPr>
        <w:t xml:space="preserve"> </w:t>
      </w:r>
      <w:proofErr w:type="spellStart"/>
      <w:r w:rsidRPr="0050555F">
        <w:rPr>
          <w:rFonts w:ascii="Times New Roman" w:eastAsia="Times New Roman" w:hAnsi="Times New Roman" w:cs="Times New Roman"/>
          <w:bCs/>
        </w:rPr>
        <w:t>Teknologi</w:t>
      </w:r>
      <w:proofErr w:type="spellEnd"/>
      <w:r w:rsidRPr="0050555F">
        <w:rPr>
          <w:rFonts w:ascii="Times New Roman" w:eastAsia="Times New Roman" w:hAnsi="Times New Roman" w:cs="Times New Roman"/>
          <w:bCs/>
        </w:rPr>
        <w:t xml:space="preserve"> Hasil </w:t>
      </w:r>
      <w:proofErr w:type="spellStart"/>
      <w:r w:rsidRPr="0050555F">
        <w:rPr>
          <w:rFonts w:ascii="Times New Roman" w:eastAsia="Times New Roman" w:hAnsi="Times New Roman" w:cs="Times New Roman"/>
          <w:bCs/>
        </w:rPr>
        <w:t>Pertanian</w:t>
      </w:r>
      <w:proofErr w:type="spellEnd"/>
    </w:p>
    <w:p w:rsidR="0050555F" w:rsidRDefault="0050555F" w:rsidP="0050555F">
      <w:pPr>
        <w:ind w:left="1180" w:right="1180"/>
        <w:jc w:val="center"/>
        <w:rPr>
          <w:rFonts w:ascii="Times New Roman" w:eastAsia="Times New Roman" w:hAnsi="Times New Roman" w:cs="Times New Roman"/>
          <w:bCs/>
          <w:color w:val="000000" w:themeColor="text1"/>
        </w:rPr>
      </w:pPr>
      <w:r w:rsidRPr="0050555F">
        <w:rPr>
          <w:rFonts w:ascii="Times New Roman" w:hAnsi="Times New Roman" w:cs="Times New Roman"/>
        </w:rPr>
        <w:t xml:space="preserve">E-mail :  </w:t>
      </w:r>
      <w:hyperlink r:id="rId8" w:history="1">
        <w:r w:rsidRPr="0050555F">
          <w:rPr>
            <w:rStyle w:val="Hyperlink"/>
            <w:rFonts w:ascii="Times New Roman" w:eastAsia="Times New Roman" w:hAnsi="Times New Roman" w:cs="Times New Roman"/>
            <w:bCs/>
          </w:rPr>
          <w:t>budifernandoo@gmail.com</w:t>
        </w:r>
      </w:hyperlink>
    </w:p>
    <w:p w:rsidR="0050555F" w:rsidRDefault="0050555F" w:rsidP="0050555F">
      <w:pPr>
        <w:ind w:left="1180" w:right="1180"/>
        <w:jc w:val="center"/>
        <w:rPr>
          <w:rFonts w:ascii="Times New Roman" w:eastAsia="Times New Roman" w:hAnsi="Times New Roman" w:cs="Times New Roman"/>
          <w:bCs/>
          <w:color w:val="000000" w:themeColor="text1"/>
        </w:rPr>
      </w:pPr>
    </w:p>
    <w:p w:rsidR="0050555F" w:rsidRDefault="0050555F" w:rsidP="0050555F">
      <w:pPr>
        <w:ind w:left="1180" w:right="1180"/>
        <w:jc w:val="center"/>
        <w:rPr>
          <w:rFonts w:ascii="Times New Roman" w:eastAsia="Times New Roman" w:hAnsi="Times New Roman" w:cs="Times New Roman"/>
          <w:bCs/>
          <w:color w:val="000000" w:themeColor="text1"/>
        </w:rPr>
      </w:pPr>
    </w:p>
    <w:p w:rsidR="0050555F" w:rsidRDefault="0050555F" w:rsidP="0050555F">
      <w:pPr>
        <w:ind w:left="1180" w:right="1180"/>
        <w:jc w:val="center"/>
        <w:rPr>
          <w:rFonts w:ascii="Times New Roman" w:eastAsia="Times New Roman" w:hAnsi="Times New Roman" w:cs="Times New Roman"/>
          <w:bCs/>
          <w:color w:val="000000" w:themeColor="text1"/>
        </w:rPr>
      </w:pPr>
    </w:p>
    <w:p w:rsidR="0050555F" w:rsidRDefault="0050555F" w:rsidP="0050555F">
      <w:pPr>
        <w:ind w:left="1180" w:right="1180"/>
        <w:jc w:val="center"/>
        <w:rPr>
          <w:rFonts w:ascii="Times New Roman" w:eastAsia="Times New Roman" w:hAnsi="Times New Roman" w:cs="Times New Roman"/>
          <w:b/>
          <w:color w:val="000000" w:themeColor="text1"/>
        </w:rPr>
      </w:pPr>
      <w:r w:rsidRPr="0050555F">
        <w:rPr>
          <w:rFonts w:ascii="Times New Roman" w:eastAsia="Times New Roman" w:hAnsi="Times New Roman" w:cs="Times New Roman"/>
          <w:b/>
          <w:color w:val="000000" w:themeColor="text1"/>
        </w:rPr>
        <w:lastRenderedPageBreak/>
        <w:t>Abstract</w:t>
      </w:r>
    </w:p>
    <w:p w:rsidR="0050555F" w:rsidRPr="0050555F" w:rsidRDefault="0050555F" w:rsidP="0050555F">
      <w:pPr>
        <w:jc w:val="both"/>
        <w:rPr>
          <w:rFonts w:ascii="Times New Roman" w:hAnsi="Times New Roman" w:cs="Times New Roman"/>
        </w:rPr>
      </w:pP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mushrooms have many benefits in the health sector, thus encouraging people to use these mushrooms to be used as various processed products so that they can be enjoyed easily by the wider community. The use of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Mushrooms in this study is to make it into a beverage product, by proving the existence of antioxidant activity and brewing time so that people get the optimal benefits from this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mushroom drink. This study aims to determine antioxidant activity, physical properties and the level of preference of panelists for drinks from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mushrooms.</w:t>
      </w:r>
    </w:p>
    <w:p w:rsidR="0050555F" w:rsidRPr="0050555F" w:rsidRDefault="0050555F" w:rsidP="0050555F">
      <w:pPr>
        <w:ind w:firstLine="720"/>
        <w:jc w:val="both"/>
        <w:rPr>
          <w:rFonts w:ascii="Times New Roman" w:hAnsi="Times New Roman" w:cs="Times New Roman"/>
        </w:rPr>
      </w:pPr>
      <w:r w:rsidRPr="0050555F">
        <w:rPr>
          <w:rFonts w:ascii="Times New Roman" w:hAnsi="Times New Roman" w:cs="Times New Roman"/>
        </w:rPr>
        <w:t xml:space="preserve">Testing of antioxidant activity with this study using the DPPH method. Tests on physical properties using Chromameter Konica Minolta CR-400 and testing the level of preference using the hedonic scale test method. The data obtained were analyzed using the </w:t>
      </w:r>
      <w:r w:rsidRPr="0050555F">
        <w:rPr>
          <w:rFonts w:ascii="Times New Roman" w:hAnsi="Times New Roman" w:cs="Times New Roman"/>
          <w:i/>
        </w:rPr>
        <w:t>One-Way Analysis of Variances</w:t>
      </w:r>
      <w:r w:rsidRPr="0050555F">
        <w:rPr>
          <w:rFonts w:ascii="Times New Roman" w:hAnsi="Times New Roman" w:cs="Times New Roman"/>
        </w:rPr>
        <w:t xml:space="preserve"> (</w:t>
      </w:r>
      <w:proofErr w:type="spellStart"/>
      <w:r w:rsidRPr="0050555F">
        <w:rPr>
          <w:rFonts w:ascii="Times New Roman" w:hAnsi="Times New Roman" w:cs="Times New Roman"/>
        </w:rPr>
        <w:t>Anova</w:t>
      </w:r>
      <w:proofErr w:type="spellEnd"/>
      <w:r w:rsidRPr="0050555F">
        <w:rPr>
          <w:rFonts w:ascii="Times New Roman" w:hAnsi="Times New Roman" w:cs="Times New Roman"/>
        </w:rPr>
        <w:t>) method. The experimental design was carried out using a completely randomized design (CRD) with two factors, the first factor was the drying temperature and the second factor was the duration of immersion.</w:t>
      </w:r>
    </w:p>
    <w:p w:rsidR="0050555F" w:rsidRPr="0050555F" w:rsidRDefault="0050555F" w:rsidP="0050555F">
      <w:pPr>
        <w:ind w:firstLine="720"/>
        <w:jc w:val="both"/>
        <w:rPr>
          <w:rFonts w:ascii="Times New Roman" w:hAnsi="Times New Roman" w:cs="Times New Roman"/>
        </w:rPr>
      </w:pPr>
      <w:r w:rsidRPr="0050555F">
        <w:rPr>
          <w:rFonts w:ascii="Times New Roman" w:hAnsi="Times New Roman" w:cs="Times New Roman"/>
        </w:rPr>
        <w:t xml:space="preserve">The results showed that the highest antioxidant activity was </w:t>
      </w:r>
      <w:proofErr w:type="spellStart"/>
      <w:r w:rsidRPr="0050555F">
        <w:rPr>
          <w:rFonts w:ascii="Times New Roman" w:hAnsi="Times New Roman" w:cs="Times New Roman"/>
        </w:rPr>
        <w:t>lingzi</w:t>
      </w:r>
      <w:proofErr w:type="spellEnd"/>
      <w:r w:rsidRPr="0050555F">
        <w:rPr>
          <w:rFonts w:ascii="Times New Roman" w:hAnsi="Times New Roman" w:cs="Times New Roman"/>
        </w:rPr>
        <w:t xml:space="preserve"> mushroom drinks using drying temperatures of 55 ° C and brewing time of 6 minutes with antioxidant activity of 8.31%. The color test results, the highest L * value parameter is the drying variation with a temperature of 45 ° C and 4 minutes brewing time, the highest a* or red color at the drying temperature variation of 45 ° C with a 4 minute brewing time and the highest b* value is the drink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mushrooms have a drying temperature of 55 ° C with 6 minutes of brewing time. Favorite test results, panelists preferred </w:t>
      </w:r>
      <w:proofErr w:type="spellStart"/>
      <w:r w:rsidRPr="0050555F">
        <w:rPr>
          <w:rFonts w:ascii="Times New Roman" w:hAnsi="Times New Roman" w:cs="Times New Roman"/>
        </w:rPr>
        <w:t>lingzhi</w:t>
      </w:r>
      <w:proofErr w:type="spellEnd"/>
      <w:r w:rsidRPr="0050555F">
        <w:rPr>
          <w:rFonts w:ascii="Times New Roman" w:hAnsi="Times New Roman" w:cs="Times New Roman"/>
        </w:rPr>
        <w:t xml:space="preserve"> mushroom drinks with a drying temperature of 45 ° C and 4 minutes of brewing time.</w:t>
      </w:r>
    </w:p>
    <w:p w:rsidR="0050555F" w:rsidRPr="0050555F" w:rsidRDefault="0050555F" w:rsidP="0050555F">
      <w:pPr>
        <w:rPr>
          <w:rFonts w:ascii="Times New Roman" w:hAnsi="Times New Roman" w:cs="Times New Roman"/>
        </w:rPr>
      </w:pPr>
    </w:p>
    <w:p w:rsidR="0050555F" w:rsidRDefault="0050555F" w:rsidP="0050555F">
      <w:pPr>
        <w:ind w:right="1180"/>
        <w:rPr>
          <w:rFonts w:ascii="Times New Roman" w:hAnsi="Times New Roman" w:cs="Times New Roman"/>
          <w:i/>
        </w:rPr>
      </w:pPr>
      <w:r w:rsidRPr="0050555F">
        <w:rPr>
          <w:rFonts w:ascii="Times New Roman" w:hAnsi="Times New Roman" w:cs="Times New Roman"/>
          <w:i/>
        </w:rPr>
        <w:t xml:space="preserve">Keywords: </w:t>
      </w:r>
      <w:proofErr w:type="spellStart"/>
      <w:r w:rsidRPr="0050555F">
        <w:rPr>
          <w:rFonts w:ascii="Times New Roman" w:hAnsi="Times New Roman" w:cs="Times New Roman"/>
          <w:i/>
        </w:rPr>
        <w:t>Lingzhi</w:t>
      </w:r>
      <w:proofErr w:type="spellEnd"/>
      <w:r w:rsidRPr="0050555F">
        <w:rPr>
          <w:rFonts w:ascii="Times New Roman" w:hAnsi="Times New Roman" w:cs="Times New Roman"/>
          <w:i/>
        </w:rPr>
        <w:t xml:space="preserve"> Mushroom, Antioxidant Activit</w:t>
      </w:r>
      <w:r>
        <w:rPr>
          <w:rFonts w:ascii="Times New Roman" w:hAnsi="Times New Roman" w:cs="Times New Roman"/>
          <w:i/>
        </w:rPr>
        <w:t>y</w:t>
      </w:r>
    </w:p>
    <w:p w:rsidR="0050555F" w:rsidRDefault="0050555F" w:rsidP="0050555F">
      <w:pPr>
        <w:ind w:right="1180"/>
        <w:rPr>
          <w:rFonts w:ascii="Times New Roman" w:hAnsi="Times New Roman" w:cs="Times New Roman"/>
          <w:i/>
        </w:rPr>
      </w:pPr>
    </w:p>
    <w:p w:rsidR="0050555F" w:rsidRDefault="0050555F" w:rsidP="0050555F">
      <w:pPr>
        <w:ind w:right="1180"/>
        <w:rPr>
          <w:rFonts w:ascii="Times New Roman" w:hAnsi="Times New Roman" w:cs="Times New Roman"/>
          <w:i/>
        </w:rPr>
      </w:pPr>
    </w:p>
    <w:p w:rsidR="0050555F" w:rsidRDefault="0050555F" w:rsidP="0050555F">
      <w:pPr>
        <w:ind w:right="1180"/>
        <w:rPr>
          <w:rFonts w:ascii="Times New Roman" w:hAnsi="Times New Roman" w:cs="Times New Roman"/>
          <w:i/>
        </w:rPr>
        <w:sectPr w:rsidR="0050555F" w:rsidSect="00C05560">
          <w:footerReference w:type="default" r:id="rId9"/>
          <w:pgSz w:w="12240" w:h="15840"/>
          <w:pgMar w:top="2268" w:right="1701" w:bottom="2268" w:left="1701" w:header="720" w:footer="720" w:gutter="0"/>
          <w:cols w:space="720"/>
          <w:docGrid w:linePitch="360"/>
        </w:sectPr>
      </w:pPr>
    </w:p>
    <w:p w:rsidR="0050555F" w:rsidRDefault="0050555F" w:rsidP="0050555F">
      <w:pPr>
        <w:ind w:right="1180"/>
        <w:rPr>
          <w:rFonts w:ascii="Times New Roman" w:hAnsi="Times New Roman" w:cs="Times New Roman"/>
          <w:i/>
        </w:rPr>
        <w:sectPr w:rsidR="0050555F" w:rsidSect="0050555F">
          <w:type w:val="continuous"/>
          <w:pgSz w:w="12240" w:h="15840"/>
          <w:pgMar w:top="2268" w:right="1701" w:bottom="2268" w:left="1701" w:header="720" w:footer="720" w:gutter="0"/>
          <w:cols w:space="720"/>
          <w:docGrid w:linePitch="360"/>
        </w:sectPr>
      </w:pPr>
    </w:p>
    <w:p w:rsidR="0050555F" w:rsidRPr="0050555F" w:rsidRDefault="0050555F" w:rsidP="00566D00">
      <w:pPr>
        <w:spacing w:line="276" w:lineRule="auto"/>
        <w:rPr>
          <w:rFonts w:ascii="Times New Roman" w:eastAsiaTheme="minorHAnsi" w:hAnsi="Times New Roman" w:cs="Times New Roman"/>
          <w:b/>
          <w:sz w:val="22"/>
          <w:szCs w:val="22"/>
        </w:rPr>
      </w:pPr>
      <w:r w:rsidRPr="0050555F">
        <w:rPr>
          <w:rFonts w:ascii="Times New Roman" w:hAnsi="Times New Roman" w:cs="Times New Roman"/>
          <w:b/>
          <w:sz w:val="22"/>
          <w:szCs w:val="22"/>
        </w:rPr>
        <w:t>PENDAHULUAN</w:t>
      </w:r>
    </w:p>
    <w:p w:rsidR="0050555F" w:rsidRPr="008729DD" w:rsidRDefault="0050555F" w:rsidP="00566D00">
      <w:pPr>
        <w:spacing w:line="276" w:lineRule="auto"/>
        <w:ind w:firstLine="567"/>
        <w:jc w:val="both"/>
        <w:rPr>
          <w:rFonts w:ascii="Times New Roman" w:hAnsi="Times New Roman" w:cs="Times New Roman"/>
          <w:sz w:val="22"/>
          <w:szCs w:val="22"/>
        </w:rPr>
      </w:pP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banyak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ditemukan</w:t>
      </w:r>
      <w:proofErr w:type="spellEnd"/>
      <w:r w:rsidRPr="008729DD">
        <w:rPr>
          <w:rFonts w:ascii="Times New Roman" w:hAnsi="Times New Roman" w:cs="Times New Roman"/>
          <w:sz w:val="22"/>
          <w:szCs w:val="22"/>
        </w:rPr>
        <w:t xml:space="preserve"> di </w:t>
      </w:r>
      <w:proofErr w:type="spellStart"/>
      <w:r w:rsidRPr="008729DD">
        <w:rPr>
          <w:rFonts w:ascii="Times New Roman" w:hAnsi="Times New Roman" w:cs="Times New Roman"/>
          <w:sz w:val="22"/>
          <w:szCs w:val="22"/>
        </w:rPr>
        <w:t>lereng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gunung</w:t>
      </w:r>
      <w:proofErr w:type="spellEnd"/>
      <w:r w:rsidRPr="008729DD">
        <w:rPr>
          <w:rFonts w:ascii="Times New Roman" w:hAnsi="Times New Roman" w:cs="Times New Roman"/>
          <w:sz w:val="22"/>
          <w:szCs w:val="22"/>
        </w:rPr>
        <w:t xml:space="preserve"> Merapi, </w:t>
      </w:r>
      <w:proofErr w:type="spellStart"/>
      <w:r w:rsidRPr="008729DD">
        <w:rPr>
          <w:rFonts w:ascii="Times New Roman" w:hAnsi="Times New Roman" w:cs="Times New Roman"/>
          <w:sz w:val="22"/>
          <w:szCs w:val="22"/>
        </w:rPr>
        <w:t>baik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itu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dibudidayakan</w:t>
      </w:r>
      <w:proofErr w:type="spellEnd"/>
      <w:r w:rsidRPr="008729DD">
        <w:rPr>
          <w:rFonts w:ascii="Times New Roman" w:hAnsi="Times New Roman" w:cs="Times New Roman"/>
          <w:sz w:val="22"/>
          <w:szCs w:val="22"/>
        </w:rPr>
        <w:t xml:space="preserve"> oleh </w:t>
      </w:r>
      <w:proofErr w:type="spellStart"/>
      <w:r w:rsidRPr="008729DD">
        <w:rPr>
          <w:rFonts w:ascii="Times New Roman" w:hAnsi="Times New Roman" w:cs="Times New Roman"/>
          <w:sz w:val="22"/>
          <w:szCs w:val="22"/>
        </w:rPr>
        <w:t>petani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tumbuh</w:t>
      </w:r>
      <w:proofErr w:type="spellEnd"/>
      <w:r w:rsidRPr="008729DD">
        <w:rPr>
          <w:rFonts w:ascii="Times New Roman" w:hAnsi="Times New Roman" w:cs="Times New Roman"/>
          <w:sz w:val="22"/>
          <w:szCs w:val="22"/>
        </w:rPr>
        <w:t xml:space="preserve"> liar di </w:t>
      </w:r>
      <w:proofErr w:type="spellStart"/>
      <w:r w:rsidRPr="008729DD">
        <w:rPr>
          <w:rFonts w:ascii="Times New Roman" w:hAnsi="Times New Roman" w:cs="Times New Roman"/>
          <w:sz w:val="22"/>
          <w:szCs w:val="22"/>
        </w:rPr>
        <w:t>sekitar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gunung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merapi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sangat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mudah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berkembang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karena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kesuburan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tanah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disekitaran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gunung</w:t>
      </w:r>
      <w:proofErr w:type="spellEnd"/>
      <w:r w:rsidRPr="008729DD">
        <w:rPr>
          <w:rFonts w:ascii="Times New Roman" w:hAnsi="Times New Roman" w:cs="Times New Roman"/>
          <w:sz w:val="22"/>
          <w:szCs w:val="22"/>
        </w:rPr>
        <w:t xml:space="preserve"> Merapi. </w:t>
      </w:r>
      <w:proofErr w:type="spellStart"/>
      <w:r w:rsidRPr="008729DD">
        <w:rPr>
          <w:rFonts w:ascii="Times New Roman" w:hAnsi="Times New Roman" w:cs="Times New Roman"/>
          <w:sz w:val="22"/>
          <w:szCs w:val="22"/>
        </w:rPr>
        <w:t>Banyaknya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potensi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berkembang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disana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mendorong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masyarakat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memanfaatkan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tersebut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dijadikan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berbagai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produk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olahan</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ditujukan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dapat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dinikmati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dengan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mudah</w:t>
      </w:r>
      <w:proofErr w:type="spellEnd"/>
      <w:r w:rsidRPr="008729DD">
        <w:rPr>
          <w:rFonts w:ascii="Times New Roman" w:hAnsi="Times New Roman" w:cs="Times New Roman"/>
          <w:sz w:val="22"/>
          <w:szCs w:val="22"/>
        </w:rPr>
        <w:t xml:space="preserve"> oleh </w:t>
      </w:r>
      <w:proofErr w:type="spellStart"/>
      <w:r w:rsidRPr="008729DD">
        <w:rPr>
          <w:rFonts w:ascii="Times New Roman" w:hAnsi="Times New Roman" w:cs="Times New Roman"/>
          <w:sz w:val="22"/>
          <w:szCs w:val="22"/>
        </w:rPr>
        <w:t>masyarakat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luas</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banyak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menghasilkan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olahan</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memiliki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khasiat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kesehatan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sebagi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contoh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masyarakat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mengolahnya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menjadi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kapsul</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ninuman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siap</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saji</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sirup</w:t>
      </w:r>
      <w:proofErr w:type="spellEnd"/>
      <w:r w:rsidRPr="008729DD">
        <w:rPr>
          <w:rFonts w:ascii="Times New Roman" w:hAnsi="Times New Roman" w:cs="Times New Roman"/>
          <w:sz w:val="22"/>
          <w:szCs w:val="22"/>
        </w:rPr>
        <w:t xml:space="preserve">. </w:t>
      </w:r>
    </w:p>
    <w:p w:rsidR="0050555F" w:rsidRPr="008729DD" w:rsidRDefault="0050555F" w:rsidP="00566D00">
      <w:pPr>
        <w:spacing w:line="276" w:lineRule="auto"/>
        <w:ind w:firstLine="578"/>
        <w:jc w:val="both"/>
        <w:rPr>
          <w:rFonts w:ascii="Times New Roman" w:hAnsi="Times New Roman" w:cs="Times New Roman"/>
          <w:sz w:val="22"/>
          <w:szCs w:val="22"/>
        </w:rPr>
      </w:pP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khasiat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tanaman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tersebut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disebabkan</w:t>
      </w:r>
      <w:proofErr w:type="spellEnd"/>
      <w:r w:rsidRPr="008729DD">
        <w:rPr>
          <w:rFonts w:ascii="Times New Roman" w:hAnsi="Times New Roman" w:cs="Times New Roman"/>
          <w:sz w:val="22"/>
          <w:szCs w:val="22"/>
        </w:rPr>
        <w:t xml:space="preserve"> oleh </w:t>
      </w:r>
      <w:proofErr w:type="spellStart"/>
      <w:r w:rsidRPr="008729DD">
        <w:rPr>
          <w:rFonts w:ascii="Times New Roman" w:hAnsi="Times New Roman" w:cs="Times New Roman"/>
          <w:sz w:val="22"/>
          <w:szCs w:val="22"/>
        </w:rPr>
        <w:t>adanya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senyawa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kimia</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dikandungnya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Menurut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Jaelani</w:t>
      </w:r>
      <w:proofErr w:type="spellEnd"/>
      <w:r w:rsidRPr="008729DD">
        <w:rPr>
          <w:rFonts w:ascii="Times New Roman" w:hAnsi="Times New Roman" w:cs="Times New Roman"/>
          <w:sz w:val="22"/>
          <w:szCs w:val="22"/>
        </w:rPr>
        <w:t xml:space="preserve"> (2008)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mengandung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zat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utama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yaitu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ganodermin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ganoderan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asam</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ganodermin</w:t>
      </w:r>
      <w:proofErr w:type="spellEnd"/>
      <w:r w:rsidRPr="008729DD">
        <w:rPr>
          <w:rFonts w:ascii="Times New Roman" w:hAnsi="Times New Roman" w:cs="Times New Roman"/>
          <w:sz w:val="22"/>
          <w:szCs w:val="22"/>
        </w:rPr>
        <w:t xml:space="preserve">, triterpenoid, </w:t>
      </w:r>
      <w:proofErr w:type="spellStart"/>
      <w:r w:rsidRPr="008729DD">
        <w:rPr>
          <w:rFonts w:ascii="Times New Roman" w:hAnsi="Times New Roman" w:cs="Times New Roman"/>
          <w:sz w:val="22"/>
          <w:szCs w:val="22"/>
        </w:rPr>
        <w:t>adenosin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peptidaglukan</w:t>
      </w:r>
      <w:proofErr w:type="spellEnd"/>
      <w:r w:rsidRPr="008729DD">
        <w:rPr>
          <w:rFonts w:ascii="Times New Roman" w:hAnsi="Times New Roman" w:cs="Times New Roman"/>
          <w:sz w:val="22"/>
          <w:szCs w:val="22"/>
        </w:rPr>
        <w:t xml:space="preserve">, germanium dan </w:t>
      </w:r>
      <w:proofErr w:type="spellStart"/>
      <w:r w:rsidRPr="008729DD">
        <w:rPr>
          <w:rFonts w:ascii="Times New Roman" w:hAnsi="Times New Roman" w:cs="Times New Roman"/>
          <w:sz w:val="22"/>
          <w:szCs w:val="22"/>
        </w:rPr>
        <w:t>polisakarida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betaglukan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Kandungan</w:t>
      </w:r>
      <w:proofErr w:type="spellEnd"/>
      <w:r w:rsidRPr="008729DD">
        <w:rPr>
          <w:rFonts w:ascii="Times New Roman" w:hAnsi="Times New Roman" w:cs="Times New Roman"/>
          <w:sz w:val="22"/>
          <w:szCs w:val="22"/>
        </w:rPr>
        <w:t xml:space="preserve"> lain </w:t>
      </w:r>
      <w:proofErr w:type="spellStart"/>
      <w:r w:rsidRPr="008729DD">
        <w:rPr>
          <w:rFonts w:ascii="Times New Roman" w:hAnsi="Times New Roman" w:cs="Times New Roman"/>
          <w:sz w:val="22"/>
          <w:szCs w:val="22"/>
        </w:rPr>
        <w:t>dari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yaitu</w:t>
      </w:r>
      <w:proofErr w:type="spellEnd"/>
      <w:r w:rsidRPr="008729DD">
        <w:rPr>
          <w:rFonts w:ascii="Times New Roman" w:hAnsi="Times New Roman" w:cs="Times New Roman"/>
          <w:sz w:val="22"/>
          <w:szCs w:val="22"/>
        </w:rPr>
        <w:t xml:space="preserve"> thiamin, riboflavin, </w:t>
      </w:r>
      <w:proofErr w:type="spellStart"/>
      <w:r w:rsidRPr="008729DD">
        <w:rPr>
          <w:rFonts w:ascii="Times New Roman" w:hAnsi="Times New Roman" w:cs="Times New Roman"/>
          <w:sz w:val="22"/>
          <w:szCs w:val="22"/>
        </w:rPr>
        <w:t>niasin</w:t>
      </w:r>
      <w:proofErr w:type="spellEnd"/>
      <w:r w:rsidRPr="008729DD">
        <w:rPr>
          <w:rFonts w:ascii="Times New Roman" w:hAnsi="Times New Roman" w:cs="Times New Roman"/>
          <w:sz w:val="22"/>
          <w:szCs w:val="22"/>
        </w:rPr>
        <w:t xml:space="preserve">, dan biotin juga </w:t>
      </w:r>
      <w:proofErr w:type="spellStart"/>
      <w:r w:rsidRPr="008729DD">
        <w:rPr>
          <w:rFonts w:ascii="Times New Roman" w:hAnsi="Times New Roman" w:cs="Times New Roman"/>
          <w:sz w:val="22"/>
          <w:szCs w:val="22"/>
        </w:rPr>
        <w:t>beberapa</w:t>
      </w:r>
      <w:proofErr w:type="spellEnd"/>
      <w:r w:rsidRPr="008729DD">
        <w:rPr>
          <w:rFonts w:ascii="Times New Roman" w:hAnsi="Times New Roman" w:cs="Times New Roman"/>
          <w:sz w:val="22"/>
          <w:szCs w:val="22"/>
        </w:rPr>
        <w:t xml:space="preserve"> mineral </w:t>
      </w:r>
      <w:proofErr w:type="spellStart"/>
      <w:r w:rsidRPr="008729DD">
        <w:rPr>
          <w:rFonts w:ascii="Times New Roman" w:hAnsi="Times New Roman" w:cs="Times New Roman"/>
          <w:sz w:val="22"/>
          <w:szCs w:val="22"/>
        </w:rPr>
        <w:t>antara</w:t>
      </w:r>
      <w:proofErr w:type="spellEnd"/>
      <w:r w:rsidRPr="008729DD">
        <w:rPr>
          <w:rFonts w:ascii="Times New Roman" w:hAnsi="Times New Roman" w:cs="Times New Roman"/>
          <w:sz w:val="22"/>
          <w:szCs w:val="22"/>
        </w:rPr>
        <w:t xml:space="preserve"> lain </w:t>
      </w:r>
      <w:proofErr w:type="spellStart"/>
      <w:r w:rsidRPr="008729DD">
        <w:rPr>
          <w:rFonts w:ascii="Times New Roman" w:hAnsi="Times New Roman" w:cs="Times New Roman"/>
          <w:sz w:val="22"/>
          <w:szCs w:val="22"/>
        </w:rPr>
        <w:t>seperti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kalium</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fosfor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kalsium</w:t>
      </w:r>
      <w:proofErr w:type="spellEnd"/>
      <w:r w:rsidRPr="008729DD">
        <w:rPr>
          <w:rFonts w:ascii="Times New Roman" w:hAnsi="Times New Roman" w:cs="Times New Roman"/>
          <w:sz w:val="22"/>
          <w:szCs w:val="22"/>
        </w:rPr>
        <w:t xml:space="preserve">, natrium, </w:t>
      </w:r>
      <w:proofErr w:type="spellStart"/>
      <w:r w:rsidRPr="008729DD">
        <w:rPr>
          <w:rFonts w:ascii="Times New Roman" w:hAnsi="Times New Roman" w:cs="Times New Roman"/>
          <w:sz w:val="22"/>
          <w:szCs w:val="22"/>
        </w:rPr>
        <w:t>tembaga</w:t>
      </w:r>
      <w:proofErr w:type="spellEnd"/>
      <w:r w:rsidRPr="008729DD">
        <w:rPr>
          <w:rFonts w:ascii="Times New Roman" w:hAnsi="Times New Roman" w:cs="Times New Roman"/>
          <w:sz w:val="22"/>
          <w:szCs w:val="22"/>
        </w:rPr>
        <w:t xml:space="preserve"> dan magnesium. </w:t>
      </w:r>
    </w:p>
    <w:p w:rsidR="0050555F" w:rsidRPr="008729DD" w:rsidRDefault="0050555F" w:rsidP="00566D00">
      <w:pPr>
        <w:spacing w:line="276" w:lineRule="auto"/>
        <w:ind w:firstLine="567"/>
        <w:jc w:val="both"/>
        <w:rPr>
          <w:rFonts w:ascii="Times New Roman" w:hAnsi="Times New Roman" w:cs="Times New Roman"/>
          <w:sz w:val="22"/>
          <w:szCs w:val="22"/>
        </w:rPr>
      </w:pP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r w:rsidRPr="008729DD">
        <w:rPr>
          <w:rFonts w:ascii="Times New Roman" w:hAnsi="Times New Roman" w:cs="Times New Roman"/>
          <w:i/>
          <w:sz w:val="22"/>
          <w:szCs w:val="22"/>
        </w:rPr>
        <w:t>Ganoderma lucidum</w:t>
      </w:r>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merupakan</w:t>
      </w:r>
      <w:proofErr w:type="spellEnd"/>
      <w:r w:rsidRPr="008729DD">
        <w:rPr>
          <w:rFonts w:ascii="Times New Roman" w:hAnsi="Times New Roman" w:cs="Times New Roman"/>
          <w:sz w:val="22"/>
          <w:szCs w:val="22"/>
        </w:rPr>
        <w:t xml:space="preserve"> salah </w:t>
      </w:r>
      <w:proofErr w:type="spellStart"/>
      <w:r w:rsidRPr="008729DD">
        <w:rPr>
          <w:rFonts w:ascii="Times New Roman" w:hAnsi="Times New Roman" w:cs="Times New Roman"/>
          <w:sz w:val="22"/>
          <w:szCs w:val="22"/>
        </w:rPr>
        <w:t>satu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simplisia</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banyak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digunakan</w:t>
      </w:r>
      <w:proofErr w:type="spellEnd"/>
      <w:r w:rsidRPr="008729DD">
        <w:rPr>
          <w:rFonts w:ascii="Times New Roman" w:hAnsi="Times New Roman" w:cs="Times New Roman"/>
          <w:sz w:val="22"/>
          <w:szCs w:val="22"/>
        </w:rPr>
        <w:t xml:space="preserve"> oleh </w:t>
      </w:r>
      <w:proofErr w:type="spellStart"/>
      <w:r w:rsidRPr="008729DD">
        <w:rPr>
          <w:rFonts w:ascii="Times New Roman" w:hAnsi="Times New Roman" w:cs="Times New Roman"/>
          <w:sz w:val="22"/>
          <w:szCs w:val="22"/>
        </w:rPr>
        <w:t>masyarakat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sebagai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pengobatan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alternatif</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menurunkan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tekanan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darah</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kadar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gula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dalam</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darah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Sebagai</w:t>
      </w:r>
      <w:proofErr w:type="spellEnd"/>
      <w:r w:rsidRPr="008729DD">
        <w:rPr>
          <w:rFonts w:ascii="Times New Roman" w:hAnsi="Times New Roman" w:cs="Times New Roman"/>
          <w:sz w:val="22"/>
          <w:szCs w:val="22"/>
        </w:rPr>
        <w:t xml:space="preserve"> salah </w:t>
      </w:r>
      <w:proofErr w:type="spellStart"/>
      <w:r w:rsidRPr="008729DD">
        <w:rPr>
          <w:rFonts w:ascii="Times New Roman" w:hAnsi="Times New Roman" w:cs="Times New Roman"/>
          <w:sz w:val="22"/>
          <w:szCs w:val="22"/>
        </w:rPr>
        <w:t>satu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cara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memudahkan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masyarakat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umum</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dalam</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merasakan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manfaat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praktis</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mudah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dikonsumsi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dilakukan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pengolahan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mempertahankan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mutu</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memperpanjang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simpan</w:t>
      </w:r>
      <w:proofErr w:type="spellEnd"/>
      <w:r w:rsidRPr="008729DD">
        <w:rPr>
          <w:rFonts w:ascii="Times New Roman" w:hAnsi="Times New Roman" w:cs="Times New Roman"/>
          <w:sz w:val="22"/>
          <w:szCs w:val="22"/>
        </w:rPr>
        <w:t xml:space="preserve">, juga </w:t>
      </w:r>
      <w:proofErr w:type="spellStart"/>
      <w:r w:rsidRPr="008729DD">
        <w:rPr>
          <w:rFonts w:ascii="Times New Roman" w:hAnsi="Times New Roman" w:cs="Times New Roman"/>
          <w:sz w:val="22"/>
          <w:szCs w:val="22"/>
        </w:rPr>
        <w:t>dapat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menghasilkan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minuman</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dapat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dijadikan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sebagai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sumber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gizi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terutama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sebagai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sumber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antioksidan</w:t>
      </w:r>
      <w:proofErr w:type="spellEnd"/>
      <w:r w:rsidRPr="008729DD">
        <w:rPr>
          <w:rFonts w:ascii="Times New Roman" w:hAnsi="Times New Roman" w:cs="Times New Roman"/>
          <w:sz w:val="22"/>
          <w:szCs w:val="22"/>
        </w:rPr>
        <w:t>.</w:t>
      </w:r>
      <w:r w:rsidR="00723FC9" w:rsidRPr="008729DD">
        <w:rPr>
          <w:rFonts w:ascii="Times New Roman" w:eastAsiaTheme="minorHAnsi" w:hAnsi="Times New Roman" w:cs="Times New Roman"/>
          <w:b/>
          <w:sz w:val="22"/>
          <w:szCs w:val="22"/>
        </w:rPr>
        <w:t xml:space="preserve"> </w:t>
      </w:r>
      <w:proofErr w:type="spellStart"/>
      <w:r w:rsidRPr="008729DD">
        <w:rPr>
          <w:rFonts w:ascii="Times New Roman" w:hAnsi="Times New Roman" w:cs="Times New Roman"/>
          <w:sz w:val="22"/>
          <w:szCs w:val="22"/>
        </w:rPr>
        <w:t>Tujuan</w:t>
      </w:r>
      <w:proofErr w:type="spellEnd"/>
      <w:r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dari</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penelitian</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ini</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adalah</w:t>
      </w:r>
      <w:proofErr w:type="spellEnd"/>
      <w:r w:rsidR="00723FC9"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lastRenderedPageBreak/>
        <w:t>Memperoleh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minuman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dari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Lingzhi yang  yang </w:t>
      </w:r>
      <w:proofErr w:type="spellStart"/>
      <w:r w:rsidRPr="008729DD">
        <w:rPr>
          <w:rFonts w:ascii="Times New Roman" w:hAnsi="Times New Roman" w:cs="Times New Roman"/>
          <w:sz w:val="22"/>
          <w:szCs w:val="22"/>
        </w:rPr>
        <w:t>mempunyai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aktivitas</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antioksidan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tinggi</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disukai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panelis</w:t>
      </w:r>
      <w:proofErr w:type="spellEnd"/>
      <w:r w:rsidRPr="008729DD">
        <w:rPr>
          <w:rFonts w:ascii="Times New Roman" w:hAnsi="Times New Roman" w:cs="Times New Roman"/>
          <w:sz w:val="22"/>
          <w:szCs w:val="22"/>
        </w:rPr>
        <w:t>.</w:t>
      </w:r>
      <w:r w:rsidR="00723FC9"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Tujuan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Khusus</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dari</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penelitian</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ini</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untuk</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m</w:t>
      </w:r>
      <w:r w:rsidRPr="008729DD">
        <w:rPr>
          <w:rFonts w:ascii="Times New Roman" w:hAnsi="Times New Roman" w:cs="Times New Roman"/>
          <w:sz w:val="22"/>
          <w:szCs w:val="22"/>
        </w:rPr>
        <w:t>engetahui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aktivitas</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antioksidan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minuman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dari</w:t>
      </w:r>
      <w:proofErr w:type="spellEnd"/>
      <w:r w:rsidRPr="008729DD">
        <w:rPr>
          <w:rFonts w:ascii="Times New Roman" w:hAnsi="Times New Roman" w:cs="Times New Roman"/>
          <w:sz w:val="22"/>
          <w:szCs w:val="22"/>
        </w:rPr>
        <w:t xml:space="preserve"> jamur lingzhi dengan variasi suhu </w:t>
      </w:r>
      <w:proofErr w:type="spellStart"/>
      <w:r w:rsidRPr="008729DD">
        <w:rPr>
          <w:rFonts w:ascii="Times New Roman" w:hAnsi="Times New Roman" w:cs="Times New Roman"/>
          <w:sz w:val="22"/>
          <w:szCs w:val="22"/>
        </w:rPr>
        <w:t>pengeringan</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waktu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penyeduhan</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serta</w:t>
      </w:r>
      <w:proofErr w:type="spellEnd"/>
      <w:r w:rsidR="00723FC9" w:rsidRPr="008729DD">
        <w:rPr>
          <w:rFonts w:ascii="Times New Roman" w:hAnsi="Times New Roman" w:cs="Times New Roman"/>
          <w:sz w:val="22"/>
          <w:szCs w:val="22"/>
        </w:rPr>
        <w:t xml:space="preserve"> </w:t>
      </w:r>
      <w:proofErr w:type="spellStart"/>
      <w:r w:rsidR="00723FC9" w:rsidRPr="008729DD">
        <w:rPr>
          <w:rFonts w:ascii="Times New Roman" w:hAnsi="Times New Roman" w:cs="Times New Roman"/>
          <w:sz w:val="22"/>
          <w:szCs w:val="22"/>
        </w:rPr>
        <w:t>m</w:t>
      </w:r>
      <w:r w:rsidRPr="008729DD">
        <w:rPr>
          <w:rFonts w:ascii="Times New Roman" w:hAnsi="Times New Roman" w:cs="Times New Roman"/>
          <w:sz w:val="22"/>
          <w:szCs w:val="22"/>
        </w:rPr>
        <w:t>engetahui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sifat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fisik</w:t>
      </w:r>
      <w:proofErr w:type="spellEnd"/>
      <w:r w:rsidRPr="008729DD">
        <w:rPr>
          <w:rFonts w:ascii="Times New Roman" w:hAnsi="Times New Roman" w:cs="Times New Roman"/>
          <w:sz w:val="22"/>
          <w:szCs w:val="22"/>
        </w:rPr>
        <w:t xml:space="preserve"> dan uji tingkat kesukaan </w:t>
      </w:r>
      <w:proofErr w:type="spellStart"/>
      <w:r w:rsidRPr="008729DD">
        <w:rPr>
          <w:rFonts w:ascii="Times New Roman" w:hAnsi="Times New Roman" w:cs="Times New Roman"/>
          <w:sz w:val="22"/>
          <w:szCs w:val="22"/>
        </w:rPr>
        <w:t>minuman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dari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jamur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lingzhi</w:t>
      </w:r>
      <w:proofErr w:type="spellEnd"/>
      <w:r w:rsidRPr="008729DD">
        <w:rPr>
          <w:rFonts w:ascii="Times New Roman" w:hAnsi="Times New Roman" w:cs="Times New Roman"/>
          <w:sz w:val="22"/>
          <w:szCs w:val="22"/>
        </w:rPr>
        <w:t xml:space="preserve"> dengan </w:t>
      </w:r>
      <w:proofErr w:type="spellStart"/>
      <w:r w:rsidRPr="008729DD">
        <w:rPr>
          <w:rFonts w:ascii="Times New Roman" w:hAnsi="Times New Roman" w:cs="Times New Roman"/>
          <w:sz w:val="22"/>
          <w:szCs w:val="22"/>
        </w:rPr>
        <w:t>variasi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suhu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pengeringan</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waktu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penyeduhan</w:t>
      </w:r>
      <w:proofErr w:type="spellEnd"/>
      <w:r w:rsidRPr="008729DD">
        <w:rPr>
          <w:rFonts w:ascii="Times New Roman" w:hAnsi="Times New Roman" w:cs="Times New Roman"/>
          <w:sz w:val="22"/>
          <w:szCs w:val="22"/>
        </w:rPr>
        <w:t>.</w:t>
      </w:r>
    </w:p>
    <w:p w:rsidR="00723FC9" w:rsidRPr="008729DD" w:rsidRDefault="00723FC9" w:rsidP="00566D00">
      <w:pPr>
        <w:spacing w:line="276" w:lineRule="auto"/>
        <w:jc w:val="both"/>
        <w:rPr>
          <w:rFonts w:ascii="Times New Roman" w:hAnsi="Times New Roman" w:cs="Times New Roman"/>
          <w:sz w:val="22"/>
          <w:szCs w:val="22"/>
        </w:rPr>
      </w:pPr>
    </w:p>
    <w:p w:rsidR="00723FC9" w:rsidRPr="008729DD" w:rsidRDefault="00723FC9" w:rsidP="00566D00">
      <w:pPr>
        <w:spacing w:line="276" w:lineRule="auto"/>
        <w:jc w:val="both"/>
        <w:rPr>
          <w:rFonts w:ascii="Times New Roman" w:hAnsi="Times New Roman" w:cs="Times New Roman"/>
          <w:b/>
          <w:bCs/>
          <w:sz w:val="22"/>
          <w:szCs w:val="22"/>
        </w:rPr>
      </w:pPr>
      <w:r w:rsidRPr="008729DD">
        <w:rPr>
          <w:rFonts w:ascii="Times New Roman" w:hAnsi="Times New Roman" w:cs="Times New Roman"/>
          <w:b/>
          <w:bCs/>
          <w:sz w:val="22"/>
          <w:szCs w:val="22"/>
        </w:rPr>
        <w:t>METODE</w:t>
      </w:r>
    </w:p>
    <w:p w:rsidR="00723FC9" w:rsidRPr="008729DD" w:rsidRDefault="00723FC9" w:rsidP="00566D00">
      <w:pPr>
        <w:pStyle w:val="ListParagraph"/>
        <w:spacing w:after="0" w:line="276" w:lineRule="auto"/>
        <w:ind w:left="0" w:firstLine="567"/>
        <w:jc w:val="both"/>
        <w:rPr>
          <w:rFonts w:ascii="Times New Roman" w:hAnsi="Times New Roman" w:cs="Times New Roman"/>
        </w:rPr>
      </w:pPr>
      <w:r w:rsidRPr="008729DD">
        <w:rPr>
          <w:rFonts w:ascii="Times New Roman" w:hAnsi="Times New Roman" w:cs="Times New Roman"/>
        </w:rPr>
        <w:t xml:space="preserve">Penelitian ini </w:t>
      </w:r>
      <w:proofErr w:type="spellStart"/>
      <w:r w:rsidRPr="008729DD">
        <w:rPr>
          <w:rFonts w:ascii="Times New Roman" w:hAnsi="Times New Roman" w:cs="Times New Roman"/>
          <w:lang w:val="en-US"/>
        </w:rPr>
        <w:t>dilaksanakan</w:t>
      </w:r>
      <w:proofErr w:type="spellEnd"/>
      <w:r w:rsidRPr="008729DD">
        <w:rPr>
          <w:rFonts w:ascii="Times New Roman" w:hAnsi="Times New Roman" w:cs="Times New Roman"/>
          <w:lang w:val="en-US"/>
        </w:rPr>
        <w:t xml:space="preserve"> </w:t>
      </w:r>
      <w:r w:rsidRPr="008729DD">
        <w:rPr>
          <w:rFonts w:ascii="Times New Roman" w:hAnsi="Times New Roman" w:cs="Times New Roman"/>
        </w:rPr>
        <w:t xml:space="preserve">pada bulan November 2018 sampai dengan Februari 2019 yang bertempat di </w:t>
      </w:r>
      <w:proofErr w:type="spellStart"/>
      <w:r w:rsidRPr="008729DD">
        <w:rPr>
          <w:rFonts w:ascii="Times New Roman" w:hAnsi="Times New Roman" w:cs="Times New Roman"/>
          <w:lang w:val="en-US"/>
        </w:rPr>
        <w:t>Laboratorium</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Universitas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Mercu</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Buana</w:t>
      </w:r>
      <w:proofErr w:type="spellEnd"/>
      <w:r w:rsidRPr="008729DD">
        <w:rPr>
          <w:rFonts w:ascii="Times New Roman" w:hAnsi="Times New Roman" w:cs="Times New Roman"/>
          <w:lang w:val="en-US"/>
        </w:rPr>
        <w:t xml:space="preserve"> Yogyakarta</w:t>
      </w:r>
      <w:r w:rsidRPr="008729DD">
        <w:rPr>
          <w:rFonts w:ascii="Times New Roman" w:hAnsi="Times New Roman" w:cs="Times New Roman"/>
        </w:rPr>
        <w:t xml:space="preserve"> dan </w:t>
      </w:r>
      <w:proofErr w:type="spellStart"/>
      <w:r w:rsidRPr="008729DD">
        <w:rPr>
          <w:rFonts w:ascii="Times New Roman" w:hAnsi="Times New Roman" w:cs="Times New Roman"/>
          <w:lang w:val="en-US"/>
        </w:rPr>
        <w:t>Laboratorium</w:t>
      </w:r>
      <w:proofErr w:type="spellEnd"/>
      <w:r w:rsidRPr="008729DD">
        <w:rPr>
          <w:rFonts w:ascii="Times New Roman" w:hAnsi="Times New Roman" w:cs="Times New Roman"/>
        </w:rPr>
        <w:t xml:space="preserve"> Fakultas Teknologi Pertanian,</w:t>
      </w:r>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Universitas</w:t>
      </w:r>
      <w:proofErr w:type="spellEnd"/>
      <w:r w:rsidRPr="008729DD">
        <w:rPr>
          <w:rFonts w:ascii="Times New Roman" w:hAnsi="Times New Roman" w:cs="Times New Roman"/>
          <w:lang w:val="en-US"/>
        </w:rPr>
        <w:t xml:space="preserve"> Gadjah </w:t>
      </w:r>
      <w:proofErr w:type="spellStart"/>
      <w:r w:rsidRPr="008729DD">
        <w:rPr>
          <w:rFonts w:ascii="Times New Roman" w:hAnsi="Times New Roman" w:cs="Times New Roman"/>
          <w:lang w:val="en-US"/>
        </w:rPr>
        <w:t>Mada</w:t>
      </w:r>
      <w:proofErr w:type="spellEnd"/>
      <w:r w:rsidRPr="008729DD">
        <w:rPr>
          <w:rFonts w:ascii="Times New Roman" w:hAnsi="Times New Roman" w:cs="Times New Roman"/>
        </w:rPr>
        <w:t>.</w:t>
      </w:r>
    </w:p>
    <w:p w:rsidR="00723FC9" w:rsidRPr="008729DD" w:rsidRDefault="00723FC9" w:rsidP="00566D00">
      <w:pPr>
        <w:spacing w:line="276" w:lineRule="auto"/>
        <w:ind w:firstLine="567"/>
        <w:jc w:val="both"/>
        <w:rPr>
          <w:rFonts w:ascii="Times New Roman" w:hAnsi="Times New Roman" w:cs="Times New Roman"/>
          <w:sz w:val="22"/>
          <w:szCs w:val="22"/>
        </w:rPr>
      </w:pPr>
      <w:proofErr w:type="spellStart"/>
      <w:r w:rsidRPr="008729DD">
        <w:rPr>
          <w:rFonts w:ascii="Times New Roman" w:hAnsi="Times New Roman" w:cs="Times New Roman"/>
          <w:sz w:val="22"/>
          <w:szCs w:val="22"/>
        </w:rPr>
        <w:t>Bahan</w:t>
      </w:r>
      <w:proofErr w:type="spellEnd"/>
      <w:r w:rsidRPr="008729DD">
        <w:rPr>
          <w:rFonts w:ascii="Times New Roman" w:hAnsi="Times New Roman" w:cs="Times New Roman"/>
          <w:sz w:val="22"/>
          <w:szCs w:val="22"/>
        </w:rPr>
        <w:t xml:space="preserve">  utama yang </w:t>
      </w:r>
      <w:proofErr w:type="spellStart"/>
      <w:r w:rsidRPr="008729DD">
        <w:rPr>
          <w:rFonts w:ascii="Times New Roman" w:hAnsi="Times New Roman" w:cs="Times New Roman"/>
          <w:sz w:val="22"/>
          <w:szCs w:val="22"/>
        </w:rPr>
        <w:t>digunakan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penelitian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terdiri</w:t>
      </w:r>
      <w:proofErr w:type="spellEnd"/>
      <w:r w:rsidRPr="008729DD">
        <w:rPr>
          <w:rFonts w:ascii="Times New Roman" w:hAnsi="Times New Roman" w:cs="Times New Roman"/>
          <w:sz w:val="22"/>
          <w:szCs w:val="22"/>
        </w:rPr>
        <w:t xml:space="preserve"> dari jamur lingzhi yang diambil dari rumah jamur di ST Media Agro Merapi, Desa Grogol, </w:t>
      </w:r>
      <w:proofErr w:type="spellStart"/>
      <w:r w:rsidRPr="008729DD">
        <w:rPr>
          <w:rFonts w:ascii="Times New Roman" w:hAnsi="Times New Roman" w:cs="Times New Roman"/>
          <w:sz w:val="22"/>
          <w:szCs w:val="22"/>
        </w:rPr>
        <w:t>kecamatan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Cangkringan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Kabupaten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w:t>
      </w:r>
      <w:r w:rsidRPr="008729DD">
        <w:rPr>
          <w:rFonts w:ascii="Times New Roman" w:hAnsi="Times New Roman" w:cs="Times New Roman"/>
          <w:sz w:val="22"/>
          <w:szCs w:val="22"/>
        </w:rPr>
        <w:t>leman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Alat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pembuatan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adalah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pisau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gunting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nampan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baskom</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timbangan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analitik</w:t>
      </w:r>
      <w:proofErr w:type="spellEnd"/>
      <w:r w:rsidRPr="008729DD">
        <w:rPr>
          <w:rFonts w:ascii="Times New Roman" w:hAnsi="Times New Roman" w:cs="Times New Roman"/>
          <w:sz w:val="22"/>
          <w:szCs w:val="22"/>
        </w:rPr>
        <w:t xml:space="preserve">, ember, oven, blender, dan </w:t>
      </w:r>
      <w:proofErr w:type="spellStart"/>
      <w:r w:rsidRPr="008729DD">
        <w:rPr>
          <w:rFonts w:ascii="Times New Roman" w:hAnsi="Times New Roman" w:cs="Times New Roman"/>
          <w:sz w:val="22"/>
          <w:szCs w:val="22"/>
        </w:rPr>
        <w:t>sendok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logam</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Alat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menyeduh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adalah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gelas</w:t>
      </w:r>
      <w:proofErr w:type="spellEnd"/>
      <w:r w:rsidRPr="008729DD">
        <w:rPr>
          <w:rFonts w:ascii="Times New Roman" w:hAnsi="Times New Roman" w:cs="Times New Roman"/>
          <w:sz w:val="22"/>
          <w:szCs w:val="22"/>
        </w:rPr>
        <w:t xml:space="preserve"> plastic, </w:t>
      </w:r>
      <w:proofErr w:type="spellStart"/>
      <w:r w:rsidRPr="008729DD">
        <w:rPr>
          <w:rFonts w:ascii="Times New Roman" w:hAnsi="Times New Roman" w:cs="Times New Roman"/>
          <w:sz w:val="22"/>
          <w:szCs w:val="22"/>
        </w:rPr>
        <w:t>tutup</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gelas</w:t>
      </w:r>
      <w:proofErr w:type="spellEnd"/>
      <w:r w:rsidRPr="008729DD">
        <w:rPr>
          <w:rFonts w:ascii="Times New Roman" w:hAnsi="Times New Roman" w:cs="Times New Roman"/>
          <w:sz w:val="22"/>
          <w:szCs w:val="22"/>
        </w:rPr>
        <w:t xml:space="preserve">, magic com, </w:t>
      </w:r>
      <w:proofErr w:type="spellStart"/>
      <w:r w:rsidRPr="008729DD">
        <w:rPr>
          <w:rFonts w:ascii="Times New Roman" w:hAnsi="Times New Roman" w:cs="Times New Roman"/>
          <w:sz w:val="22"/>
          <w:szCs w:val="22"/>
        </w:rPr>
        <w:t>sendok</w:t>
      </w:r>
      <w:proofErr w:type="spellEnd"/>
      <w:r w:rsidRPr="008729DD">
        <w:rPr>
          <w:rFonts w:ascii="Times New Roman" w:hAnsi="Times New Roman" w:cs="Times New Roman"/>
          <w:sz w:val="22"/>
          <w:szCs w:val="22"/>
        </w:rPr>
        <w:t xml:space="preserve"> plastic, </w:t>
      </w:r>
      <w:proofErr w:type="spellStart"/>
      <w:r w:rsidRPr="008729DD">
        <w:rPr>
          <w:rFonts w:ascii="Times New Roman" w:hAnsi="Times New Roman" w:cs="Times New Roman"/>
          <w:sz w:val="22"/>
          <w:szCs w:val="22"/>
        </w:rPr>
        <w:t>nampan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Alat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pengukur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antioksidan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adalah</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Spektofotometri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Uv</w:t>
      </w:r>
      <w:proofErr w:type="spellEnd"/>
      <w:r w:rsidRPr="008729DD">
        <w:rPr>
          <w:rFonts w:ascii="Times New Roman" w:hAnsi="Times New Roman" w:cs="Times New Roman"/>
          <w:sz w:val="22"/>
          <w:szCs w:val="22"/>
        </w:rPr>
        <w:t xml:space="preserve">-Vis, </w:t>
      </w:r>
      <w:proofErr w:type="spellStart"/>
      <w:r w:rsidRPr="008729DD">
        <w:rPr>
          <w:rFonts w:ascii="Times New Roman" w:hAnsi="Times New Roman" w:cs="Times New Roman"/>
          <w:sz w:val="22"/>
          <w:szCs w:val="22"/>
        </w:rPr>
        <w:t>tabung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reaksi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rak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tabung</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reaksi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mikropipet</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kupet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Alat</w:t>
      </w:r>
      <w:proofErr w:type="spellEnd"/>
      <w:r w:rsidRPr="008729DD">
        <w:rPr>
          <w:rFonts w:ascii="Times New Roman" w:hAnsi="Times New Roman" w:cs="Times New Roman"/>
          <w:sz w:val="22"/>
          <w:szCs w:val="22"/>
        </w:rPr>
        <w:t xml:space="preserve"> yang </w:t>
      </w:r>
      <w:proofErr w:type="spellStart"/>
      <w:r w:rsidRPr="008729DD">
        <w:rPr>
          <w:rFonts w:ascii="Times New Roman" w:hAnsi="Times New Roman" w:cs="Times New Roman"/>
          <w:sz w:val="22"/>
          <w:szCs w:val="22"/>
        </w:rPr>
        <w:t>digunakan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untuk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mengukur</w:t>
      </w:r>
      <w:proofErr w:type="spellEnd"/>
      <w:r w:rsidRPr="008729DD">
        <w:rPr>
          <w:rFonts w:ascii="Times New Roman" w:hAnsi="Times New Roman" w:cs="Times New Roman"/>
          <w:sz w:val="22"/>
          <w:szCs w:val="22"/>
        </w:rPr>
        <w:t xml:space="preserve"> uji </w:t>
      </w:r>
      <w:proofErr w:type="spellStart"/>
      <w:r w:rsidRPr="008729DD">
        <w:rPr>
          <w:rFonts w:ascii="Times New Roman" w:hAnsi="Times New Roman" w:cs="Times New Roman"/>
          <w:sz w:val="22"/>
          <w:szCs w:val="22"/>
        </w:rPr>
        <w:t>tingkat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intensitas</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warna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adalah</w:t>
      </w:r>
      <w:proofErr w:type="spellEnd"/>
      <w:r w:rsidRPr="008729DD">
        <w:rPr>
          <w:rFonts w:ascii="Times New Roman" w:hAnsi="Times New Roman" w:cs="Times New Roman"/>
          <w:sz w:val="22"/>
          <w:szCs w:val="22"/>
        </w:rPr>
        <w:t xml:space="preserve"> Chromameter Konica Minolta CR-400. </w:t>
      </w:r>
      <w:proofErr w:type="spellStart"/>
      <w:r w:rsidRPr="008729DD">
        <w:rPr>
          <w:rFonts w:ascii="Times New Roman" w:hAnsi="Times New Roman" w:cs="Times New Roman"/>
          <w:sz w:val="22"/>
          <w:szCs w:val="22"/>
        </w:rPr>
        <w:t>Alat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pengukur</w:t>
      </w:r>
      <w:proofErr w:type="spellEnd"/>
      <w:r w:rsidRPr="008729DD">
        <w:rPr>
          <w:rFonts w:ascii="Times New Roman" w:hAnsi="Times New Roman" w:cs="Times New Roman"/>
          <w:sz w:val="22"/>
          <w:szCs w:val="22"/>
        </w:rPr>
        <w:t xml:space="preserve"> uji </w:t>
      </w:r>
      <w:proofErr w:type="spellStart"/>
      <w:r w:rsidRPr="008729DD">
        <w:rPr>
          <w:rFonts w:ascii="Times New Roman" w:hAnsi="Times New Roman" w:cs="Times New Roman"/>
          <w:sz w:val="22"/>
          <w:szCs w:val="22"/>
        </w:rPr>
        <w:t>tingkat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kesukaan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yaitu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nampan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gelas</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alat</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tulis</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kuisioner</w:t>
      </w:r>
      <w:proofErr w:type="spellEnd"/>
      <w:r w:rsidRPr="008729DD">
        <w:rPr>
          <w:rFonts w:ascii="Times New Roman" w:hAnsi="Times New Roman" w:cs="Times New Roman"/>
          <w:sz w:val="22"/>
          <w:szCs w:val="22"/>
        </w:rPr>
        <w:t>.</w:t>
      </w:r>
      <w:r w:rsidRPr="008729DD">
        <w:rPr>
          <w:rFonts w:ascii="Times New Roman" w:hAnsi="Times New Roman" w:cs="Times New Roman"/>
          <w:sz w:val="22"/>
          <w:szCs w:val="22"/>
        </w:rPr>
        <w:t xml:space="preserve"> </w:t>
      </w:r>
    </w:p>
    <w:p w:rsidR="008C00EC" w:rsidRPr="008729DD" w:rsidRDefault="00D71347" w:rsidP="008C00EC">
      <w:pPr>
        <w:spacing w:line="276" w:lineRule="auto"/>
        <w:ind w:firstLine="567"/>
        <w:jc w:val="both"/>
        <w:rPr>
          <w:rFonts w:ascii="Times New Roman" w:hAnsi="Times New Roman" w:cs="Times New Roman"/>
          <w:sz w:val="22"/>
          <w:szCs w:val="22"/>
        </w:rPr>
      </w:pPr>
      <w:proofErr w:type="spellStart"/>
      <w:r w:rsidRPr="008729DD">
        <w:rPr>
          <w:rFonts w:ascii="Times New Roman" w:hAnsi="Times New Roman" w:cs="Times New Roman"/>
          <w:sz w:val="22"/>
          <w:szCs w:val="22"/>
        </w:rPr>
        <w:t>Penelitian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ini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menggunakan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Rancangan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Acak</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Lengkap</w:t>
      </w:r>
      <w:proofErr w:type="spellEnd"/>
      <w:r w:rsidRPr="008729DD">
        <w:rPr>
          <w:rFonts w:ascii="Times New Roman" w:hAnsi="Times New Roman" w:cs="Times New Roman"/>
          <w:sz w:val="22"/>
          <w:szCs w:val="22"/>
        </w:rPr>
        <w:t xml:space="preserve"> (RAL) </w:t>
      </w:r>
      <w:proofErr w:type="spellStart"/>
      <w:r w:rsidRPr="008729DD">
        <w:rPr>
          <w:rFonts w:ascii="Times New Roman" w:hAnsi="Times New Roman" w:cs="Times New Roman"/>
          <w:sz w:val="22"/>
          <w:szCs w:val="22"/>
        </w:rPr>
        <w:t>dengan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dua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faktor</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dua</w:t>
      </w:r>
      <w:proofErr w:type="spellEnd"/>
      <w:r w:rsidRPr="008729DD">
        <w:rPr>
          <w:rFonts w:ascii="Times New Roman" w:hAnsi="Times New Roman" w:cs="Times New Roman"/>
          <w:sz w:val="22"/>
          <w:szCs w:val="22"/>
        </w:rPr>
        <w:t xml:space="preserve"> kali </w:t>
      </w:r>
      <w:proofErr w:type="spellStart"/>
      <w:r w:rsidRPr="008729DD">
        <w:rPr>
          <w:rFonts w:ascii="Times New Roman" w:hAnsi="Times New Roman" w:cs="Times New Roman"/>
          <w:sz w:val="22"/>
          <w:szCs w:val="22"/>
        </w:rPr>
        <w:t>pengulangan</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faktor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pertama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yaitu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suhu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pengeringan</w:t>
      </w:r>
      <w:proofErr w:type="spellEnd"/>
      <w:r w:rsidRPr="008729DD">
        <w:rPr>
          <w:rFonts w:ascii="Times New Roman" w:hAnsi="Times New Roman" w:cs="Times New Roman"/>
          <w:sz w:val="22"/>
          <w:szCs w:val="22"/>
        </w:rPr>
        <w:t xml:space="preserve"> dan </w:t>
      </w:r>
      <w:proofErr w:type="spellStart"/>
      <w:r w:rsidRPr="008729DD">
        <w:rPr>
          <w:rFonts w:ascii="Times New Roman" w:hAnsi="Times New Roman" w:cs="Times New Roman"/>
          <w:sz w:val="22"/>
          <w:szCs w:val="22"/>
        </w:rPr>
        <w:t>faktor</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kedua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adalah</w:t>
      </w:r>
      <w:proofErr w:type="spellEnd"/>
      <w:r w:rsidRPr="008729DD">
        <w:rPr>
          <w:rFonts w:ascii="Times New Roman" w:hAnsi="Times New Roman" w:cs="Times New Roman"/>
          <w:sz w:val="22"/>
          <w:szCs w:val="22"/>
        </w:rPr>
        <w:t xml:space="preserve"> lama </w:t>
      </w:r>
      <w:proofErr w:type="spellStart"/>
      <w:r w:rsidRPr="008729DD">
        <w:rPr>
          <w:rFonts w:ascii="Times New Roman" w:hAnsi="Times New Roman" w:cs="Times New Roman"/>
          <w:sz w:val="22"/>
          <w:szCs w:val="22"/>
        </w:rPr>
        <w:t>penyeduhan</w:t>
      </w:r>
      <w:proofErr w:type="spellEnd"/>
      <w:r w:rsidRPr="008729DD">
        <w:rPr>
          <w:rFonts w:ascii="Times New Roman" w:hAnsi="Times New Roman" w:cs="Times New Roman"/>
          <w:sz w:val="22"/>
          <w:szCs w:val="22"/>
        </w:rPr>
        <w:t>.</w:t>
      </w:r>
    </w:p>
    <w:p w:rsidR="00D71347" w:rsidRPr="008729DD" w:rsidRDefault="00D71347" w:rsidP="00566D00">
      <w:pPr>
        <w:spacing w:line="276" w:lineRule="auto"/>
        <w:rPr>
          <w:rFonts w:ascii="Times New Roman" w:hAnsi="Times New Roman" w:cs="Times New Roman"/>
          <w:b/>
          <w:sz w:val="22"/>
          <w:szCs w:val="22"/>
        </w:rPr>
      </w:pPr>
      <w:proofErr w:type="spellStart"/>
      <w:r w:rsidRPr="008729DD">
        <w:rPr>
          <w:rFonts w:ascii="Times New Roman" w:hAnsi="Times New Roman" w:cs="Times New Roman"/>
          <w:sz w:val="22"/>
          <w:szCs w:val="22"/>
        </w:rPr>
        <w:t>Metode</w:t>
      </w:r>
      <w:proofErr w:type="spellEnd"/>
      <w:r w:rsidRPr="008729DD">
        <w:rPr>
          <w:rFonts w:ascii="Times New Roman" w:hAnsi="Times New Roman" w:cs="Times New Roman"/>
          <w:sz w:val="22"/>
          <w:szCs w:val="22"/>
        </w:rPr>
        <w:t xml:space="preserve"> Analisa yang digunakan adalah</w:t>
      </w:r>
    </w:p>
    <w:p w:rsidR="00D71347" w:rsidRPr="008729DD" w:rsidRDefault="00D71347" w:rsidP="00566D00">
      <w:pPr>
        <w:pStyle w:val="ListParagraph"/>
        <w:numPr>
          <w:ilvl w:val="0"/>
          <w:numId w:val="7"/>
        </w:numPr>
        <w:spacing w:line="276" w:lineRule="auto"/>
        <w:ind w:left="426" w:hanging="426"/>
        <w:jc w:val="both"/>
        <w:rPr>
          <w:rFonts w:ascii="Times New Roman" w:hAnsi="Times New Roman" w:cs="Times New Roman"/>
          <w:lang w:val="en-US"/>
        </w:rPr>
      </w:pPr>
      <w:r w:rsidRPr="008729DD">
        <w:rPr>
          <w:rFonts w:ascii="Times New Roman" w:hAnsi="Times New Roman" w:cs="Times New Roman"/>
        </w:rPr>
        <w:t xml:space="preserve">Pengukuran aktivitas antioksidan menggunakan metode DPPH. </w:t>
      </w:r>
      <w:proofErr w:type="spellStart"/>
      <w:r w:rsidRPr="008729DD">
        <w:rPr>
          <w:rFonts w:ascii="Times New Roman" w:hAnsi="Times New Roman" w:cs="Times New Roman"/>
          <w:lang w:val="en-US"/>
        </w:rPr>
        <w:t>Perhitungan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w:t>
      </w:r>
      <w:r w:rsidRPr="008729DD">
        <w:rPr>
          <w:rFonts w:ascii="Times New Roman" w:hAnsi="Times New Roman" w:cs="Times New Roman"/>
          <w:lang w:val="en-US"/>
        </w:rPr>
        <w:t>ktivitas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penangkapan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radikal</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bebas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dengan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rumus</w:t>
      </w:r>
      <w:proofErr w:type="spellEnd"/>
      <w:r w:rsidRPr="008729DD">
        <w:rPr>
          <w:rFonts w:ascii="Times New Roman" w:hAnsi="Times New Roman" w:cs="Times New Roman"/>
          <w:lang w:val="en-US"/>
        </w:rPr>
        <w:t xml:space="preserve"> :</w:t>
      </w:r>
    </w:p>
    <w:p w:rsidR="00D71347" w:rsidRPr="008C00EC" w:rsidRDefault="00D71347" w:rsidP="00566D00">
      <w:pPr>
        <w:pStyle w:val="ListParagraph"/>
        <w:spacing w:line="276" w:lineRule="auto"/>
        <w:ind w:left="426"/>
        <w:jc w:val="both"/>
        <w:rPr>
          <w:rFonts w:ascii="Times New Roman" w:hAnsi="Times New Roman" w:cs="Times New Roman"/>
          <w:lang w:val="en-US"/>
        </w:rPr>
      </w:pPr>
      <w:r w:rsidRPr="008C00EC">
        <w:rPr>
          <w:rFonts w:ascii="Times New Roman" w:eastAsiaTheme="minorEastAsia" w:hAnsi="Times New Roman" w:cs="Times New Roman"/>
        </w:rPr>
        <w:t>Aktivitas Penangkapan Radikal (%) =</w:t>
      </w:r>
      <w:r w:rsidRPr="008C00EC">
        <w:rPr>
          <w:rFonts w:ascii="Times New Roman" w:eastAsiaTheme="minorEastAsia" w:hAnsi="Times New Roman" w:cs="Times New Roman"/>
          <w:lang w:val="en-US"/>
        </w:rPr>
        <w:t xml:space="preserve"> </w:t>
      </w:r>
      <w:r w:rsidRPr="008C00EC">
        <w:rPr>
          <w:rFonts w:ascii="Times New Roman" w:eastAsiaTheme="minorEastAsia" w:hAnsi="Times New Roman" w:cs="Times New Roman"/>
        </w:rPr>
        <w:t>{</w:t>
      </w:r>
      <m:oMath>
        <m:r>
          <w:rPr>
            <w:rFonts w:ascii="Cambria Math" w:hAnsi="Cambria Math" w:cs="Times New Roman"/>
          </w:rPr>
          <m:t xml:space="preserve">1- </m:t>
        </m:r>
        <m:f>
          <m:fPr>
            <m:ctrlPr>
              <w:rPr>
                <w:rFonts w:ascii="Cambria Math" w:hAnsi="Cambria Math" w:cs="Times New Roman"/>
                <w:i/>
              </w:rPr>
            </m:ctrlPr>
          </m:fPr>
          <m:num>
            <m:r>
              <w:rPr>
                <w:rFonts w:ascii="Cambria Math" w:hAnsi="Cambria Math" w:cs="Times New Roman"/>
              </w:rPr>
              <m:t>Absorbansi Sampel</m:t>
            </m:r>
          </m:num>
          <m:den>
            <m:r>
              <w:rPr>
                <w:rFonts w:ascii="Cambria Math" w:hAnsi="Cambria Math" w:cs="Times New Roman"/>
              </w:rPr>
              <m:t>Absorbansi Kontrol</m:t>
            </m:r>
          </m:den>
        </m:f>
        <m:r>
          <w:rPr>
            <w:rFonts w:ascii="Cambria Math" w:hAnsi="Cambria Math" w:cs="Times New Roman"/>
          </w:rPr>
          <m:t xml:space="preserve"> x 100%</m:t>
        </m:r>
      </m:oMath>
      <w:r w:rsidRPr="008C00EC">
        <w:rPr>
          <w:rFonts w:ascii="Times New Roman" w:eastAsiaTheme="minorEastAsia" w:hAnsi="Times New Roman" w:cs="Times New Roman"/>
        </w:rPr>
        <w:t>}</w:t>
      </w:r>
    </w:p>
    <w:p w:rsidR="008729DD" w:rsidRPr="008C00EC" w:rsidRDefault="00D71347" w:rsidP="00566D00">
      <w:pPr>
        <w:pStyle w:val="ListParagraph"/>
        <w:numPr>
          <w:ilvl w:val="0"/>
          <w:numId w:val="7"/>
        </w:numPr>
        <w:spacing w:after="0" w:line="276" w:lineRule="auto"/>
        <w:ind w:left="426" w:hanging="426"/>
        <w:jc w:val="both"/>
        <w:rPr>
          <w:rFonts w:ascii="Times New Roman" w:hAnsi="Times New Roman" w:cs="Times New Roman"/>
          <w:color w:val="000000"/>
          <w:lang w:val="en-US"/>
        </w:rPr>
      </w:pPr>
      <w:r w:rsidRPr="008C00EC">
        <w:rPr>
          <w:rFonts w:ascii="Times New Roman" w:hAnsi="Times New Roman" w:cs="Times New Roman"/>
        </w:rPr>
        <w:t xml:space="preserve">Pengukuran warna pada minuman dari jamur lingzhi, </w:t>
      </w:r>
      <w:r w:rsidRPr="008C00EC">
        <w:rPr>
          <w:rFonts w:ascii="Times New Roman" w:hAnsi="Times New Roman" w:cs="Times New Roman"/>
          <w:color w:val="000000"/>
        </w:rPr>
        <w:t>l dianalisis dengan menggunkan alat Chroma Meter Konica Minolta tipe CR-400</w:t>
      </w:r>
      <w:r w:rsidRPr="008C00EC">
        <w:rPr>
          <w:rFonts w:ascii="Times New Roman" w:hAnsi="Times New Roman" w:cs="Times New Roman"/>
          <w:color w:val="000000"/>
          <w:lang w:val="en-US"/>
        </w:rPr>
        <w:t>.</w:t>
      </w:r>
    </w:p>
    <w:p w:rsidR="00D71347" w:rsidRPr="008C00EC" w:rsidRDefault="00D71347" w:rsidP="00566D00">
      <w:pPr>
        <w:pStyle w:val="ListParagraph"/>
        <w:numPr>
          <w:ilvl w:val="0"/>
          <w:numId w:val="7"/>
        </w:numPr>
        <w:spacing w:after="0" w:line="276" w:lineRule="auto"/>
        <w:ind w:left="426" w:hanging="426"/>
        <w:jc w:val="both"/>
        <w:rPr>
          <w:rFonts w:ascii="Times New Roman" w:hAnsi="Times New Roman" w:cs="Times New Roman"/>
          <w:color w:val="000000"/>
          <w:lang w:val="en-US"/>
        </w:rPr>
      </w:pPr>
      <w:r w:rsidRPr="008C00EC">
        <w:rPr>
          <w:rFonts w:ascii="Times New Roman" w:hAnsi="Times New Roman" w:cs="Times New Roman"/>
        </w:rPr>
        <w:t>Uji kesukaan pada sampel minuman dari jamur lingzhi menggunakan kuesioner</w:t>
      </w:r>
      <w:r w:rsidRPr="008C00EC">
        <w:rPr>
          <w:rFonts w:ascii="Times New Roman" w:hAnsi="Times New Roman" w:cs="Times New Roman"/>
          <w:lang w:val="en-US"/>
        </w:rPr>
        <w:t xml:space="preserve"> </w:t>
      </w:r>
      <w:proofErr w:type="spellStart"/>
      <w:r w:rsidRPr="008C00EC">
        <w:rPr>
          <w:rFonts w:ascii="Times New Roman" w:hAnsi="Times New Roman" w:cs="Times New Roman"/>
          <w:lang w:val="en-US"/>
        </w:rPr>
        <w:t>dengan</w:t>
      </w:r>
      <w:proofErr w:type="spellEnd"/>
      <w:r w:rsidRPr="008C00EC">
        <w:rPr>
          <w:rFonts w:ascii="Times New Roman" w:hAnsi="Times New Roman" w:cs="Times New Roman"/>
          <w:lang w:val="en-US"/>
        </w:rPr>
        <w:t xml:space="preserve"> </w:t>
      </w:r>
      <w:proofErr w:type="spellStart"/>
      <w:r w:rsidRPr="008C00EC">
        <w:rPr>
          <w:rFonts w:ascii="Times New Roman" w:hAnsi="Times New Roman" w:cs="Times New Roman"/>
          <w:lang w:val="en-US"/>
        </w:rPr>
        <w:t>skala</w:t>
      </w:r>
      <w:proofErr w:type="spellEnd"/>
      <w:r w:rsidRPr="008C00EC">
        <w:rPr>
          <w:rFonts w:ascii="Times New Roman" w:hAnsi="Times New Roman" w:cs="Times New Roman"/>
        </w:rPr>
        <w:t xml:space="preserve"> 1 – 4 tingkat kesukaan, dimana skala tersebut meliputi nilai 1 : sangat suka, 2 : suka, 3: agak suka, 4: tidak suka, 5: sangat tidak suka</w:t>
      </w:r>
      <w:r w:rsidRPr="008C00EC">
        <w:rPr>
          <w:rFonts w:ascii="Times New Roman" w:hAnsi="Times New Roman" w:cs="Times New Roman"/>
          <w:lang w:val="en-US"/>
        </w:rPr>
        <w:t xml:space="preserve">. </w:t>
      </w:r>
    </w:p>
    <w:p w:rsidR="008729DD" w:rsidRDefault="008729DD" w:rsidP="00566D00">
      <w:pPr>
        <w:spacing w:line="276" w:lineRule="auto"/>
        <w:jc w:val="both"/>
        <w:rPr>
          <w:rFonts w:ascii="Times New Roman" w:hAnsi="Times New Roman" w:cs="Times New Roman"/>
          <w:color w:val="000000"/>
        </w:rPr>
      </w:pPr>
    </w:p>
    <w:p w:rsidR="008729DD" w:rsidRPr="008729DD" w:rsidRDefault="008729DD" w:rsidP="00566D00">
      <w:pPr>
        <w:spacing w:line="276" w:lineRule="auto"/>
        <w:jc w:val="both"/>
        <w:rPr>
          <w:rFonts w:ascii="Times New Roman" w:hAnsi="Times New Roman" w:cs="Times New Roman"/>
          <w:color w:val="000000"/>
        </w:rPr>
      </w:pPr>
    </w:p>
    <w:p w:rsidR="00D71347" w:rsidRPr="00D71347" w:rsidRDefault="00D71347" w:rsidP="00566D00">
      <w:pPr>
        <w:spacing w:line="276" w:lineRule="auto"/>
        <w:jc w:val="both"/>
        <w:rPr>
          <w:rFonts w:ascii="Times New Roman" w:hAnsi="Times New Roman" w:cs="Times New Roman"/>
          <w:b/>
          <w:sz w:val="22"/>
          <w:szCs w:val="18"/>
        </w:rPr>
      </w:pPr>
      <w:r w:rsidRPr="00D71347">
        <w:rPr>
          <w:rFonts w:ascii="Times New Roman" w:hAnsi="Times New Roman" w:cs="Times New Roman"/>
          <w:b/>
          <w:sz w:val="22"/>
          <w:szCs w:val="18"/>
        </w:rPr>
        <w:t>HASIL DAN PEMBAHASAN</w:t>
      </w:r>
    </w:p>
    <w:p w:rsidR="00D71347" w:rsidRPr="00D71347" w:rsidRDefault="00D71347" w:rsidP="00566D00">
      <w:pPr>
        <w:pStyle w:val="ListParagraph"/>
        <w:numPr>
          <w:ilvl w:val="0"/>
          <w:numId w:val="9"/>
        </w:numPr>
        <w:spacing w:line="276" w:lineRule="auto"/>
        <w:ind w:left="567" w:hanging="567"/>
        <w:jc w:val="both"/>
        <w:rPr>
          <w:rFonts w:ascii="Times New Roman" w:hAnsi="Times New Roman" w:cs="Times New Roman"/>
          <w:bCs/>
        </w:rPr>
      </w:pPr>
      <w:r w:rsidRPr="00D71347">
        <w:rPr>
          <w:rFonts w:ascii="Times New Roman" w:hAnsi="Times New Roman" w:cs="Times New Roman"/>
          <w:bCs/>
        </w:rPr>
        <w:t>Uji Antioksidan</w:t>
      </w:r>
    </w:p>
    <w:p w:rsidR="00D71347" w:rsidRDefault="00D71347" w:rsidP="00566D00">
      <w:pPr>
        <w:spacing w:line="276" w:lineRule="auto"/>
        <w:ind w:firstLine="567"/>
        <w:jc w:val="both"/>
        <w:rPr>
          <w:rFonts w:ascii="Times New Roman" w:hAnsi="Times New Roman" w:cs="Times New Roman"/>
          <w:bCs/>
          <w:sz w:val="22"/>
          <w:szCs w:val="22"/>
        </w:rPr>
      </w:pPr>
      <w:proofErr w:type="spellStart"/>
      <w:r w:rsidRPr="00D71347">
        <w:rPr>
          <w:rFonts w:ascii="Times New Roman" w:hAnsi="Times New Roman" w:cs="Times New Roman"/>
          <w:bCs/>
          <w:sz w:val="22"/>
          <w:szCs w:val="22"/>
        </w:rPr>
        <w:t>Metode</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pengujian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aktivitas</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antioksidan</w:t>
      </w:r>
      <w:proofErr w:type="spellEnd"/>
      <w:r w:rsidRPr="00D71347">
        <w:rPr>
          <w:rFonts w:ascii="Times New Roman" w:hAnsi="Times New Roman" w:cs="Times New Roman"/>
          <w:bCs/>
          <w:sz w:val="22"/>
          <w:szCs w:val="22"/>
        </w:rPr>
        <w:t xml:space="preserve"> yang </w:t>
      </w:r>
      <w:proofErr w:type="spellStart"/>
      <w:r w:rsidRPr="00D71347">
        <w:rPr>
          <w:rFonts w:ascii="Times New Roman" w:hAnsi="Times New Roman" w:cs="Times New Roman"/>
          <w:bCs/>
          <w:sz w:val="22"/>
          <w:szCs w:val="22"/>
        </w:rPr>
        <w:t>digunakan</w:t>
      </w:r>
      <w:proofErr w:type="spellEnd"/>
      <w:r w:rsidRPr="00D71347">
        <w:rPr>
          <w:rFonts w:ascii="Times New Roman" w:hAnsi="Times New Roman" w:cs="Times New Roman"/>
          <w:bCs/>
          <w:sz w:val="22"/>
          <w:szCs w:val="22"/>
        </w:rPr>
        <w:t xml:space="preserve"> pada </w:t>
      </w:r>
      <w:proofErr w:type="spellStart"/>
      <w:r w:rsidRPr="00D71347">
        <w:rPr>
          <w:rFonts w:ascii="Times New Roman" w:hAnsi="Times New Roman" w:cs="Times New Roman"/>
          <w:bCs/>
          <w:sz w:val="22"/>
          <w:szCs w:val="22"/>
        </w:rPr>
        <w:t>sampel</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minuman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jamur</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lingzhi</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adalah</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dengan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mengukur</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absorbansi</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sampel</w:t>
      </w:r>
      <w:proofErr w:type="spellEnd"/>
      <w:r w:rsidRPr="00D71347">
        <w:rPr>
          <w:rFonts w:ascii="Times New Roman" w:hAnsi="Times New Roman" w:cs="Times New Roman"/>
          <w:bCs/>
          <w:sz w:val="22"/>
          <w:szCs w:val="22"/>
        </w:rPr>
        <w:t xml:space="preserve"> pada </w:t>
      </w:r>
      <w:proofErr w:type="spellStart"/>
      <w:r w:rsidRPr="00D71347">
        <w:rPr>
          <w:rFonts w:ascii="Times New Roman" w:hAnsi="Times New Roman" w:cs="Times New Roman"/>
          <w:bCs/>
          <w:sz w:val="22"/>
          <w:szCs w:val="22"/>
        </w:rPr>
        <w:t>gelombang</w:t>
      </w:r>
      <w:proofErr w:type="spellEnd"/>
      <w:r w:rsidRPr="00D71347">
        <w:rPr>
          <w:rFonts w:ascii="Times New Roman" w:hAnsi="Times New Roman" w:cs="Times New Roman"/>
          <w:bCs/>
          <w:sz w:val="22"/>
          <w:szCs w:val="22"/>
        </w:rPr>
        <w:t xml:space="preserve"> 517 nm. </w:t>
      </w:r>
      <w:proofErr w:type="spellStart"/>
      <w:r w:rsidRPr="00D71347">
        <w:rPr>
          <w:rFonts w:ascii="Times New Roman" w:hAnsi="Times New Roman" w:cs="Times New Roman"/>
          <w:bCs/>
          <w:sz w:val="22"/>
          <w:szCs w:val="22"/>
        </w:rPr>
        <w:t>Mula</w:t>
      </w:r>
      <w:proofErr w:type="spellEnd"/>
      <w:r w:rsidRPr="00D71347">
        <w:rPr>
          <w:rFonts w:ascii="Times New Roman" w:hAnsi="Times New Roman" w:cs="Times New Roman"/>
          <w:bCs/>
          <w:sz w:val="22"/>
          <w:szCs w:val="22"/>
        </w:rPr>
        <w:t xml:space="preserve"> – </w:t>
      </w:r>
      <w:proofErr w:type="spellStart"/>
      <w:r w:rsidRPr="00D71347">
        <w:rPr>
          <w:rFonts w:ascii="Times New Roman" w:hAnsi="Times New Roman" w:cs="Times New Roman"/>
          <w:bCs/>
          <w:sz w:val="22"/>
          <w:szCs w:val="22"/>
        </w:rPr>
        <w:t>mula</w:t>
      </w:r>
      <w:proofErr w:type="spellEnd"/>
      <w:r w:rsidRPr="00D71347">
        <w:rPr>
          <w:rFonts w:ascii="Times New Roman" w:hAnsi="Times New Roman" w:cs="Times New Roman"/>
          <w:bCs/>
          <w:sz w:val="22"/>
          <w:szCs w:val="22"/>
        </w:rPr>
        <w:t xml:space="preserve"> 2 g </w:t>
      </w:r>
      <w:proofErr w:type="spellStart"/>
      <w:r w:rsidRPr="00D71347">
        <w:rPr>
          <w:rFonts w:ascii="Times New Roman" w:hAnsi="Times New Roman" w:cs="Times New Roman"/>
          <w:bCs/>
          <w:sz w:val="22"/>
          <w:szCs w:val="22"/>
        </w:rPr>
        <w:t>sampel</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dengan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masing</w:t>
      </w:r>
      <w:proofErr w:type="spellEnd"/>
      <w:r w:rsidRPr="00D71347">
        <w:rPr>
          <w:rFonts w:ascii="Times New Roman" w:hAnsi="Times New Roman" w:cs="Times New Roman"/>
          <w:bCs/>
          <w:sz w:val="22"/>
          <w:szCs w:val="22"/>
        </w:rPr>
        <w:t xml:space="preserve"> – </w:t>
      </w:r>
      <w:proofErr w:type="spellStart"/>
      <w:r w:rsidRPr="00D71347">
        <w:rPr>
          <w:rFonts w:ascii="Times New Roman" w:hAnsi="Times New Roman" w:cs="Times New Roman"/>
          <w:bCs/>
          <w:sz w:val="22"/>
          <w:szCs w:val="22"/>
        </w:rPr>
        <w:t>masing</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sampel</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menggunakan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suhu</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pengeringan</w:t>
      </w:r>
      <w:proofErr w:type="spellEnd"/>
      <w:r w:rsidRPr="00D71347">
        <w:rPr>
          <w:rFonts w:ascii="Times New Roman" w:hAnsi="Times New Roman" w:cs="Times New Roman"/>
          <w:bCs/>
          <w:sz w:val="22"/>
          <w:szCs w:val="22"/>
        </w:rPr>
        <w:t xml:space="preserve"> 45° C dan 55° C </w:t>
      </w:r>
      <w:proofErr w:type="spellStart"/>
      <w:r w:rsidRPr="00D71347">
        <w:rPr>
          <w:rFonts w:ascii="Times New Roman" w:hAnsi="Times New Roman" w:cs="Times New Roman"/>
          <w:bCs/>
          <w:sz w:val="22"/>
          <w:szCs w:val="22"/>
        </w:rPr>
        <w:t>diseduh</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menggunakan</w:t>
      </w:r>
      <w:proofErr w:type="spellEnd"/>
      <w:r w:rsidRPr="00D71347">
        <w:rPr>
          <w:rFonts w:ascii="Times New Roman" w:hAnsi="Times New Roman" w:cs="Times New Roman"/>
          <w:bCs/>
          <w:sz w:val="22"/>
          <w:szCs w:val="22"/>
        </w:rPr>
        <w:t xml:space="preserve"> 100 ml air </w:t>
      </w:r>
      <w:proofErr w:type="spellStart"/>
      <w:r w:rsidRPr="00D71347">
        <w:rPr>
          <w:rFonts w:ascii="Times New Roman" w:hAnsi="Times New Roman" w:cs="Times New Roman"/>
          <w:bCs/>
          <w:sz w:val="22"/>
          <w:szCs w:val="22"/>
        </w:rPr>
        <w:t>panas</w:t>
      </w:r>
      <w:proofErr w:type="spellEnd"/>
      <w:r w:rsidRPr="00D71347">
        <w:rPr>
          <w:rFonts w:ascii="Times New Roman" w:hAnsi="Times New Roman" w:cs="Times New Roman"/>
          <w:bCs/>
          <w:sz w:val="22"/>
          <w:szCs w:val="22"/>
        </w:rPr>
        <w:t xml:space="preserve"> pada </w:t>
      </w:r>
      <w:proofErr w:type="spellStart"/>
      <w:r w:rsidRPr="00D71347">
        <w:rPr>
          <w:rFonts w:ascii="Times New Roman" w:hAnsi="Times New Roman" w:cs="Times New Roman"/>
          <w:bCs/>
          <w:sz w:val="22"/>
          <w:szCs w:val="22"/>
        </w:rPr>
        <w:t>waktu</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penyeduhan</w:t>
      </w:r>
      <w:proofErr w:type="spellEnd"/>
      <w:r w:rsidRPr="00D71347">
        <w:rPr>
          <w:rFonts w:ascii="Times New Roman" w:hAnsi="Times New Roman" w:cs="Times New Roman"/>
          <w:bCs/>
          <w:sz w:val="22"/>
          <w:szCs w:val="22"/>
        </w:rPr>
        <w:t xml:space="preserve"> 2 </w:t>
      </w:r>
      <w:proofErr w:type="spellStart"/>
      <w:r w:rsidRPr="00D71347">
        <w:rPr>
          <w:rFonts w:ascii="Times New Roman" w:hAnsi="Times New Roman" w:cs="Times New Roman"/>
          <w:bCs/>
          <w:sz w:val="22"/>
          <w:szCs w:val="22"/>
        </w:rPr>
        <w:t>menit</w:t>
      </w:r>
      <w:proofErr w:type="spellEnd"/>
      <w:r w:rsidRPr="00D71347">
        <w:rPr>
          <w:rFonts w:ascii="Times New Roman" w:hAnsi="Times New Roman" w:cs="Times New Roman"/>
          <w:bCs/>
          <w:sz w:val="22"/>
          <w:szCs w:val="22"/>
        </w:rPr>
        <w:t xml:space="preserve">, 4 </w:t>
      </w:r>
      <w:proofErr w:type="spellStart"/>
      <w:r w:rsidRPr="00D71347">
        <w:rPr>
          <w:rFonts w:ascii="Times New Roman" w:hAnsi="Times New Roman" w:cs="Times New Roman"/>
          <w:bCs/>
          <w:sz w:val="22"/>
          <w:szCs w:val="22"/>
        </w:rPr>
        <w:t>menit</w:t>
      </w:r>
      <w:proofErr w:type="spellEnd"/>
      <w:r w:rsidRPr="00D71347">
        <w:rPr>
          <w:rFonts w:ascii="Times New Roman" w:hAnsi="Times New Roman" w:cs="Times New Roman"/>
          <w:bCs/>
          <w:sz w:val="22"/>
          <w:szCs w:val="22"/>
        </w:rPr>
        <w:t xml:space="preserve"> dan 6 </w:t>
      </w:r>
      <w:proofErr w:type="spellStart"/>
      <w:r w:rsidRPr="00D71347">
        <w:rPr>
          <w:rFonts w:ascii="Times New Roman" w:hAnsi="Times New Roman" w:cs="Times New Roman"/>
          <w:bCs/>
          <w:sz w:val="22"/>
          <w:szCs w:val="22"/>
        </w:rPr>
        <w:t>menit</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Perbandingan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sampel</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blanko</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menggunakan</w:t>
      </w:r>
      <w:proofErr w:type="spellEnd"/>
      <w:r w:rsidRPr="00D71347">
        <w:rPr>
          <w:rFonts w:ascii="Times New Roman" w:hAnsi="Times New Roman" w:cs="Times New Roman"/>
          <w:bCs/>
          <w:sz w:val="22"/>
          <w:szCs w:val="22"/>
        </w:rPr>
        <w:t xml:space="preserve"> methanol. </w:t>
      </w:r>
      <w:proofErr w:type="spellStart"/>
      <w:r w:rsidRPr="00D71347">
        <w:rPr>
          <w:rFonts w:ascii="Times New Roman" w:hAnsi="Times New Roman" w:cs="Times New Roman"/>
          <w:bCs/>
          <w:sz w:val="22"/>
          <w:szCs w:val="22"/>
        </w:rPr>
        <w:t>Selanjutnya</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masing</w:t>
      </w:r>
      <w:proofErr w:type="spellEnd"/>
      <w:r w:rsidRPr="00D71347">
        <w:rPr>
          <w:rFonts w:ascii="Times New Roman" w:hAnsi="Times New Roman" w:cs="Times New Roman"/>
          <w:bCs/>
          <w:sz w:val="22"/>
          <w:szCs w:val="22"/>
        </w:rPr>
        <w:t xml:space="preserve"> – </w:t>
      </w:r>
      <w:proofErr w:type="spellStart"/>
      <w:r w:rsidRPr="00D71347">
        <w:rPr>
          <w:rFonts w:ascii="Times New Roman" w:hAnsi="Times New Roman" w:cs="Times New Roman"/>
          <w:bCs/>
          <w:sz w:val="22"/>
          <w:szCs w:val="22"/>
        </w:rPr>
        <w:t>masing</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sampel</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ditambahkan</w:t>
      </w:r>
      <w:proofErr w:type="spellEnd"/>
      <w:r w:rsidRPr="00D71347">
        <w:rPr>
          <w:rFonts w:ascii="Times New Roman" w:hAnsi="Times New Roman" w:cs="Times New Roman"/>
          <w:bCs/>
          <w:sz w:val="22"/>
          <w:szCs w:val="22"/>
        </w:rPr>
        <w:t xml:space="preserve"> 2,8 ml DPPH dan </w:t>
      </w:r>
      <w:proofErr w:type="spellStart"/>
      <w:r w:rsidRPr="00D71347">
        <w:rPr>
          <w:rFonts w:ascii="Times New Roman" w:hAnsi="Times New Roman" w:cs="Times New Roman"/>
          <w:bCs/>
          <w:sz w:val="22"/>
          <w:szCs w:val="22"/>
        </w:rPr>
        <w:t>didiamkan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selama</w:t>
      </w:r>
      <w:proofErr w:type="spellEnd"/>
      <w:r w:rsidRPr="00D71347">
        <w:rPr>
          <w:rFonts w:ascii="Times New Roman" w:hAnsi="Times New Roman" w:cs="Times New Roman"/>
          <w:bCs/>
          <w:sz w:val="22"/>
          <w:szCs w:val="22"/>
        </w:rPr>
        <w:t xml:space="preserve"> 30 </w:t>
      </w:r>
      <w:proofErr w:type="spellStart"/>
      <w:r w:rsidRPr="00D71347">
        <w:rPr>
          <w:rFonts w:ascii="Times New Roman" w:hAnsi="Times New Roman" w:cs="Times New Roman"/>
          <w:bCs/>
          <w:sz w:val="22"/>
          <w:szCs w:val="22"/>
        </w:rPr>
        <w:t>menit</w:t>
      </w:r>
      <w:proofErr w:type="spellEnd"/>
      <w:r w:rsidRPr="00D71347">
        <w:rPr>
          <w:rFonts w:ascii="Times New Roman" w:hAnsi="Times New Roman" w:cs="Times New Roman"/>
          <w:bCs/>
          <w:sz w:val="22"/>
          <w:szCs w:val="22"/>
        </w:rPr>
        <w:t xml:space="preserve"> dan </w:t>
      </w:r>
      <w:proofErr w:type="spellStart"/>
      <w:r w:rsidRPr="00D71347">
        <w:rPr>
          <w:rFonts w:ascii="Times New Roman" w:hAnsi="Times New Roman" w:cs="Times New Roman"/>
          <w:bCs/>
          <w:sz w:val="22"/>
          <w:szCs w:val="22"/>
        </w:rPr>
        <w:t>nibaca</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menggunakan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spektofotometer</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dengan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panjang</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gelombang</w:t>
      </w:r>
      <w:proofErr w:type="spellEnd"/>
      <w:r w:rsidRPr="00D71347">
        <w:rPr>
          <w:rFonts w:ascii="Times New Roman" w:hAnsi="Times New Roman" w:cs="Times New Roman"/>
          <w:bCs/>
          <w:sz w:val="22"/>
          <w:szCs w:val="22"/>
        </w:rPr>
        <w:t xml:space="preserve"> 517 nm dan </w:t>
      </w:r>
      <w:proofErr w:type="spellStart"/>
      <w:r w:rsidRPr="00D71347">
        <w:rPr>
          <w:rFonts w:ascii="Times New Roman" w:hAnsi="Times New Roman" w:cs="Times New Roman"/>
          <w:bCs/>
          <w:sz w:val="22"/>
          <w:szCs w:val="22"/>
        </w:rPr>
        <w:t>dilanjutkan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dengan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perhitungan</w:t>
      </w:r>
      <w:proofErr w:type="spellEnd"/>
      <w:r w:rsidRPr="00D71347">
        <w:rPr>
          <w:rFonts w:ascii="Times New Roman" w:hAnsi="Times New Roman" w:cs="Times New Roman"/>
          <w:bCs/>
          <w:sz w:val="22"/>
          <w:szCs w:val="22"/>
        </w:rPr>
        <w:t xml:space="preserve"> % </w:t>
      </w:r>
      <w:proofErr w:type="spellStart"/>
      <w:r w:rsidRPr="00D71347">
        <w:rPr>
          <w:rFonts w:ascii="Times New Roman" w:hAnsi="Times New Roman" w:cs="Times New Roman"/>
          <w:bCs/>
          <w:sz w:val="22"/>
          <w:szCs w:val="22"/>
        </w:rPr>
        <w:t>aktivitas</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antioksidan</w:t>
      </w:r>
      <w:proofErr w:type="spellEnd"/>
      <w:r w:rsidRPr="00D71347">
        <w:rPr>
          <w:rFonts w:ascii="Times New Roman" w:hAnsi="Times New Roman" w:cs="Times New Roman"/>
          <w:bCs/>
          <w:sz w:val="22"/>
          <w:szCs w:val="22"/>
        </w:rPr>
        <w:t>.</w:t>
      </w:r>
    </w:p>
    <w:p w:rsidR="00D71347" w:rsidRDefault="00D71347" w:rsidP="00566D00">
      <w:pPr>
        <w:spacing w:line="276" w:lineRule="auto"/>
        <w:jc w:val="center"/>
        <w:rPr>
          <w:rFonts w:ascii="Times New Roman" w:hAnsi="Times New Roman" w:cs="Times New Roman"/>
          <w:bCs/>
          <w:sz w:val="22"/>
          <w:szCs w:val="22"/>
        </w:rPr>
      </w:pPr>
      <w:proofErr w:type="spellStart"/>
      <w:r w:rsidRPr="00566D00">
        <w:rPr>
          <w:rFonts w:ascii="Times New Roman" w:hAnsi="Times New Roman" w:cs="Times New Roman"/>
          <w:b/>
          <w:sz w:val="22"/>
          <w:szCs w:val="22"/>
        </w:rPr>
        <w:t>Tabel</w:t>
      </w:r>
      <w:proofErr w:type="spellEnd"/>
      <w:r w:rsidRPr="00566D00">
        <w:rPr>
          <w:rFonts w:ascii="Times New Roman" w:hAnsi="Times New Roman" w:cs="Times New Roman"/>
          <w:b/>
          <w:sz w:val="22"/>
          <w:szCs w:val="22"/>
        </w:rPr>
        <w:t xml:space="preserve"> 5.</w:t>
      </w:r>
      <w:r>
        <w:rPr>
          <w:rFonts w:ascii="Times New Roman" w:hAnsi="Times New Roman" w:cs="Times New Roman"/>
          <w:bCs/>
          <w:sz w:val="22"/>
          <w:szCs w:val="22"/>
        </w:rPr>
        <w:t xml:space="preserve"> </w:t>
      </w:r>
      <w:r w:rsidRPr="00D71347">
        <w:rPr>
          <w:rFonts w:ascii="Times New Roman" w:hAnsi="Times New Roman" w:cs="Times New Roman"/>
          <w:bCs/>
          <w:sz w:val="22"/>
          <w:szCs w:val="22"/>
        </w:rPr>
        <w:t xml:space="preserve">% RSA </w:t>
      </w:r>
      <w:proofErr w:type="spellStart"/>
      <w:r w:rsidRPr="00D71347">
        <w:rPr>
          <w:rFonts w:ascii="Times New Roman" w:hAnsi="Times New Roman" w:cs="Times New Roman"/>
          <w:bCs/>
          <w:sz w:val="22"/>
          <w:szCs w:val="22"/>
        </w:rPr>
        <w:t>Aktivitas</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Antioksidan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Minuman</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dari</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Jamur</w:t>
      </w:r>
      <w:proofErr w:type="spellEnd"/>
      <w:r w:rsidRPr="00D71347">
        <w:rPr>
          <w:rFonts w:ascii="Times New Roman" w:hAnsi="Times New Roman" w:cs="Times New Roman"/>
          <w:bCs/>
          <w:sz w:val="22"/>
          <w:szCs w:val="22"/>
        </w:rPr>
        <w:t xml:space="preserve"> </w:t>
      </w:r>
      <w:proofErr w:type="spellStart"/>
      <w:r w:rsidRPr="00D71347">
        <w:rPr>
          <w:rFonts w:ascii="Times New Roman" w:hAnsi="Times New Roman" w:cs="Times New Roman"/>
          <w:bCs/>
          <w:sz w:val="22"/>
          <w:szCs w:val="22"/>
        </w:rPr>
        <w:t>Lingzhi</w:t>
      </w:r>
      <w:proofErr w:type="spellEnd"/>
    </w:p>
    <w:p w:rsidR="008729DD" w:rsidRDefault="008729DD" w:rsidP="00566D00">
      <w:pPr>
        <w:spacing w:line="276" w:lineRule="auto"/>
        <w:jc w:val="both"/>
        <w:rPr>
          <w:rFonts w:ascii="Times New Roman" w:hAnsi="Times New Roman" w:cs="Times New Roman"/>
          <w:bCs/>
          <w:sz w:val="22"/>
          <w:szCs w:val="22"/>
        </w:rPr>
      </w:pPr>
    </w:p>
    <w:tbl>
      <w:tblPr>
        <w:tblStyle w:val="TableGrid"/>
        <w:tblW w:w="4325"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139"/>
        <w:gridCol w:w="1122"/>
        <w:gridCol w:w="1032"/>
        <w:gridCol w:w="1032"/>
      </w:tblGrid>
      <w:tr w:rsidR="008729DD" w:rsidRPr="001C74EA" w:rsidTr="008729DD">
        <w:trPr>
          <w:trHeight w:val="993"/>
        </w:trPr>
        <w:tc>
          <w:tcPr>
            <w:tcW w:w="1139" w:type="dxa"/>
            <w:vAlign w:val="center"/>
            <w:hideMark/>
          </w:tcPr>
          <w:p w:rsidR="00D71347" w:rsidRPr="001C74EA" w:rsidRDefault="00D71347" w:rsidP="00566D00">
            <w:pPr>
              <w:spacing w:line="276" w:lineRule="auto"/>
              <w:jc w:val="center"/>
              <w:rPr>
                <w:rFonts w:ascii="Times New Roman" w:eastAsia="Times New Roman" w:hAnsi="Times New Roman" w:cs="Times New Roman"/>
                <w:b/>
                <w:sz w:val="18"/>
                <w:szCs w:val="18"/>
              </w:rPr>
            </w:pPr>
            <w:proofErr w:type="spellStart"/>
            <w:r w:rsidRPr="001C74EA">
              <w:rPr>
                <w:rFonts w:ascii="Times New Roman" w:hAnsi="Times New Roman" w:cs="Times New Roman"/>
                <w:b/>
                <w:sz w:val="18"/>
                <w:szCs w:val="18"/>
              </w:rPr>
              <w:t>P</w:t>
            </w:r>
            <w:r w:rsidR="001C74EA">
              <w:rPr>
                <w:rFonts w:ascii="Times New Roman" w:hAnsi="Times New Roman" w:cs="Times New Roman"/>
                <w:b/>
                <w:sz w:val="18"/>
                <w:szCs w:val="18"/>
              </w:rPr>
              <w:t>erlakuan</w:t>
            </w:r>
            <w:proofErr w:type="spellEnd"/>
            <w:r w:rsidRPr="001C74EA">
              <w:rPr>
                <w:rFonts w:ascii="Times New Roman" w:hAnsi="Times New Roman" w:cs="Times New Roman"/>
                <w:b/>
                <w:sz w:val="18"/>
                <w:szCs w:val="18"/>
              </w:rPr>
              <w:t xml:space="preserve"> </w:t>
            </w:r>
          </w:p>
        </w:tc>
        <w:tc>
          <w:tcPr>
            <w:tcW w:w="1122" w:type="dxa"/>
            <w:vAlign w:val="center"/>
            <w:hideMark/>
          </w:tcPr>
          <w:p w:rsidR="00D71347" w:rsidRPr="001C74EA" w:rsidRDefault="00D71347" w:rsidP="00566D00">
            <w:pPr>
              <w:spacing w:line="276" w:lineRule="auto"/>
              <w:ind w:left="43"/>
              <w:jc w:val="center"/>
              <w:rPr>
                <w:rFonts w:ascii="Times New Roman" w:hAnsi="Times New Roman" w:cs="Times New Roman"/>
                <w:b/>
                <w:sz w:val="18"/>
                <w:szCs w:val="18"/>
              </w:rPr>
            </w:pPr>
            <w:r w:rsidRPr="001C74EA">
              <w:rPr>
                <w:rFonts w:ascii="Times New Roman" w:hAnsi="Times New Roman" w:cs="Times New Roman"/>
                <w:b/>
                <w:sz w:val="18"/>
                <w:szCs w:val="18"/>
              </w:rPr>
              <w:t>Waktu</w:t>
            </w:r>
          </w:p>
          <w:p w:rsidR="00D71347" w:rsidRPr="001C74EA" w:rsidRDefault="00D71347" w:rsidP="00566D00">
            <w:pPr>
              <w:spacing w:line="276" w:lineRule="auto"/>
              <w:ind w:left="43"/>
              <w:jc w:val="center"/>
              <w:rPr>
                <w:rFonts w:ascii="Times New Roman" w:hAnsi="Times New Roman" w:cs="Times New Roman"/>
                <w:b/>
                <w:sz w:val="18"/>
                <w:szCs w:val="18"/>
              </w:rPr>
            </w:pPr>
            <w:proofErr w:type="spellStart"/>
            <w:r w:rsidRPr="001C74EA">
              <w:rPr>
                <w:rFonts w:ascii="Times New Roman" w:hAnsi="Times New Roman" w:cs="Times New Roman"/>
                <w:b/>
                <w:sz w:val="18"/>
                <w:szCs w:val="18"/>
              </w:rPr>
              <w:t>Penyeduhan</w:t>
            </w:r>
            <w:proofErr w:type="spellEnd"/>
          </w:p>
          <w:p w:rsidR="00D71347" w:rsidRPr="001C74EA" w:rsidRDefault="00D71347" w:rsidP="00566D00">
            <w:pPr>
              <w:spacing w:line="276" w:lineRule="auto"/>
              <w:ind w:left="43"/>
              <w:jc w:val="center"/>
              <w:rPr>
                <w:rFonts w:ascii="Times New Roman" w:hAnsi="Times New Roman" w:cs="Times New Roman"/>
                <w:b/>
                <w:sz w:val="18"/>
                <w:szCs w:val="18"/>
              </w:rPr>
            </w:pPr>
            <w:r w:rsidRPr="001C74EA">
              <w:rPr>
                <w:rFonts w:ascii="Times New Roman" w:hAnsi="Times New Roman" w:cs="Times New Roman"/>
                <w:b/>
                <w:sz w:val="18"/>
                <w:szCs w:val="18"/>
              </w:rPr>
              <w:t xml:space="preserve">2 </w:t>
            </w:r>
            <w:proofErr w:type="spellStart"/>
            <w:r w:rsidRPr="001C74EA">
              <w:rPr>
                <w:rFonts w:ascii="Times New Roman" w:hAnsi="Times New Roman" w:cs="Times New Roman"/>
                <w:b/>
                <w:sz w:val="18"/>
                <w:szCs w:val="18"/>
              </w:rPr>
              <w:t>Menit</w:t>
            </w:r>
            <w:proofErr w:type="spellEnd"/>
          </w:p>
        </w:tc>
        <w:tc>
          <w:tcPr>
            <w:tcW w:w="1032" w:type="dxa"/>
            <w:vAlign w:val="center"/>
            <w:hideMark/>
          </w:tcPr>
          <w:p w:rsidR="00D71347" w:rsidRPr="001C74EA" w:rsidRDefault="00D71347" w:rsidP="00566D00">
            <w:pPr>
              <w:spacing w:line="276" w:lineRule="auto"/>
              <w:ind w:left="43"/>
              <w:jc w:val="center"/>
              <w:rPr>
                <w:rFonts w:ascii="Times New Roman" w:hAnsi="Times New Roman" w:cs="Times New Roman"/>
                <w:b/>
                <w:sz w:val="18"/>
                <w:szCs w:val="18"/>
              </w:rPr>
            </w:pPr>
            <w:r w:rsidRPr="001C74EA">
              <w:rPr>
                <w:rFonts w:ascii="Times New Roman" w:hAnsi="Times New Roman" w:cs="Times New Roman"/>
                <w:b/>
                <w:sz w:val="18"/>
                <w:szCs w:val="18"/>
              </w:rPr>
              <w:t>Waktu</w:t>
            </w:r>
          </w:p>
          <w:p w:rsidR="00D71347" w:rsidRPr="001C74EA" w:rsidRDefault="00D71347" w:rsidP="00566D00">
            <w:pPr>
              <w:spacing w:line="276" w:lineRule="auto"/>
              <w:ind w:left="43"/>
              <w:jc w:val="center"/>
              <w:rPr>
                <w:rFonts w:ascii="Times New Roman" w:hAnsi="Times New Roman" w:cs="Times New Roman"/>
                <w:b/>
                <w:sz w:val="18"/>
                <w:szCs w:val="18"/>
              </w:rPr>
            </w:pPr>
            <w:proofErr w:type="spellStart"/>
            <w:r w:rsidRPr="001C74EA">
              <w:rPr>
                <w:rFonts w:ascii="Times New Roman" w:hAnsi="Times New Roman" w:cs="Times New Roman"/>
                <w:b/>
                <w:sz w:val="18"/>
                <w:szCs w:val="18"/>
              </w:rPr>
              <w:t>Penyeduhan</w:t>
            </w:r>
            <w:proofErr w:type="spellEnd"/>
          </w:p>
          <w:p w:rsidR="00D71347" w:rsidRPr="001C74EA" w:rsidRDefault="00D71347" w:rsidP="00566D00">
            <w:pPr>
              <w:spacing w:line="276" w:lineRule="auto"/>
              <w:ind w:left="43"/>
              <w:jc w:val="center"/>
              <w:rPr>
                <w:rFonts w:ascii="Times New Roman" w:hAnsi="Times New Roman" w:cs="Times New Roman"/>
                <w:b/>
                <w:sz w:val="18"/>
                <w:szCs w:val="18"/>
              </w:rPr>
            </w:pPr>
            <w:r w:rsidRPr="001C74EA">
              <w:rPr>
                <w:rFonts w:ascii="Times New Roman" w:hAnsi="Times New Roman" w:cs="Times New Roman"/>
                <w:b/>
                <w:sz w:val="18"/>
                <w:szCs w:val="18"/>
              </w:rPr>
              <w:t xml:space="preserve">4 </w:t>
            </w:r>
            <w:proofErr w:type="spellStart"/>
            <w:r w:rsidRPr="001C74EA">
              <w:rPr>
                <w:rFonts w:ascii="Times New Roman" w:hAnsi="Times New Roman" w:cs="Times New Roman"/>
                <w:b/>
                <w:sz w:val="18"/>
                <w:szCs w:val="18"/>
              </w:rPr>
              <w:t>Menit</w:t>
            </w:r>
            <w:proofErr w:type="spellEnd"/>
          </w:p>
        </w:tc>
        <w:tc>
          <w:tcPr>
            <w:tcW w:w="1032" w:type="dxa"/>
            <w:vAlign w:val="center"/>
            <w:hideMark/>
          </w:tcPr>
          <w:p w:rsidR="00D71347" w:rsidRPr="001C74EA" w:rsidRDefault="00D71347" w:rsidP="00566D00">
            <w:pPr>
              <w:spacing w:line="276" w:lineRule="auto"/>
              <w:ind w:left="43"/>
              <w:jc w:val="center"/>
              <w:rPr>
                <w:rFonts w:ascii="Times New Roman" w:hAnsi="Times New Roman" w:cs="Times New Roman"/>
                <w:b/>
                <w:sz w:val="18"/>
                <w:szCs w:val="18"/>
              </w:rPr>
            </w:pPr>
            <w:r w:rsidRPr="001C74EA">
              <w:rPr>
                <w:rFonts w:ascii="Times New Roman" w:hAnsi="Times New Roman" w:cs="Times New Roman"/>
                <w:b/>
                <w:sz w:val="18"/>
                <w:szCs w:val="18"/>
              </w:rPr>
              <w:t>Waktu</w:t>
            </w:r>
          </w:p>
          <w:p w:rsidR="00D71347" w:rsidRPr="001C74EA" w:rsidRDefault="00D71347" w:rsidP="00566D00">
            <w:pPr>
              <w:spacing w:line="276" w:lineRule="auto"/>
              <w:ind w:left="43"/>
              <w:jc w:val="center"/>
              <w:rPr>
                <w:rFonts w:ascii="Times New Roman" w:hAnsi="Times New Roman" w:cs="Times New Roman"/>
                <w:b/>
                <w:sz w:val="18"/>
                <w:szCs w:val="18"/>
              </w:rPr>
            </w:pPr>
            <w:proofErr w:type="spellStart"/>
            <w:r w:rsidRPr="001C74EA">
              <w:rPr>
                <w:rFonts w:ascii="Times New Roman" w:hAnsi="Times New Roman" w:cs="Times New Roman"/>
                <w:b/>
                <w:sz w:val="18"/>
                <w:szCs w:val="18"/>
              </w:rPr>
              <w:t>Penyeduhan</w:t>
            </w:r>
            <w:proofErr w:type="spellEnd"/>
          </w:p>
          <w:p w:rsidR="00D71347" w:rsidRPr="001C74EA" w:rsidRDefault="00D71347" w:rsidP="00566D00">
            <w:pPr>
              <w:spacing w:line="276" w:lineRule="auto"/>
              <w:ind w:left="43"/>
              <w:jc w:val="center"/>
              <w:rPr>
                <w:rFonts w:ascii="Times New Roman" w:hAnsi="Times New Roman" w:cs="Times New Roman"/>
                <w:b/>
                <w:sz w:val="18"/>
                <w:szCs w:val="18"/>
              </w:rPr>
            </w:pPr>
            <w:r w:rsidRPr="001C74EA">
              <w:rPr>
                <w:rFonts w:ascii="Times New Roman" w:hAnsi="Times New Roman" w:cs="Times New Roman"/>
                <w:b/>
                <w:sz w:val="18"/>
                <w:szCs w:val="18"/>
              </w:rPr>
              <w:t xml:space="preserve">6 </w:t>
            </w:r>
            <w:proofErr w:type="spellStart"/>
            <w:r w:rsidRPr="001C74EA">
              <w:rPr>
                <w:rFonts w:ascii="Times New Roman" w:hAnsi="Times New Roman" w:cs="Times New Roman"/>
                <w:b/>
                <w:sz w:val="18"/>
                <w:szCs w:val="18"/>
              </w:rPr>
              <w:t>Menit</w:t>
            </w:r>
            <w:proofErr w:type="spellEnd"/>
          </w:p>
        </w:tc>
      </w:tr>
      <w:tr w:rsidR="008729DD" w:rsidRPr="008729DD" w:rsidTr="008729DD">
        <w:trPr>
          <w:trHeight w:val="983"/>
        </w:trPr>
        <w:tc>
          <w:tcPr>
            <w:tcW w:w="1139" w:type="dxa"/>
            <w:vAlign w:val="center"/>
            <w:hideMark/>
          </w:tcPr>
          <w:p w:rsidR="00D71347" w:rsidRPr="001C74EA" w:rsidRDefault="00D71347" w:rsidP="00566D00">
            <w:pPr>
              <w:spacing w:line="276" w:lineRule="auto"/>
              <w:rPr>
                <w:rFonts w:ascii="Times New Roman" w:hAnsi="Times New Roman" w:cs="Times New Roman"/>
                <w:b/>
              </w:rPr>
            </w:pPr>
            <w:proofErr w:type="spellStart"/>
            <w:r w:rsidRPr="001C74EA">
              <w:rPr>
                <w:rFonts w:ascii="Times New Roman" w:hAnsi="Times New Roman" w:cs="Times New Roman"/>
                <w:b/>
              </w:rPr>
              <w:t>Suhu</w:t>
            </w:r>
            <w:proofErr w:type="spellEnd"/>
            <w:r w:rsidRPr="001C74EA">
              <w:rPr>
                <w:rFonts w:ascii="Times New Roman" w:hAnsi="Times New Roman" w:cs="Times New Roman"/>
                <w:b/>
              </w:rPr>
              <w:t xml:space="preserve"> </w:t>
            </w:r>
            <w:proofErr w:type="spellStart"/>
            <w:r w:rsidRPr="001C74EA">
              <w:rPr>
                <w:rFonts w:ascii="Times New Roman" w:hAnsi="Times New Roman" w:cs="Times New Roman"/>
                <w:b/>
              </w:rPr>
              <w:t>Pengeringan</w:t>
            </w:r>
            <w:proofErr w:type="spellEnd"/>
            <w:r w:rsidRPr="001C74EA">
              <w:rPr>
                <w:rFonts w:ascii="Times New Roman" w:hAnsi="Times New Roman" w:cs="Times New Roman"/>
                <w:b/>
              </w:rPr>
              <w:t xml:space="preserve"> 45° C </w:t>
            </w:r>
          </w:p>
        </w:tc>
        <w:tc>
          <w:tcPr>
            <w:tcW w:w="1122" w:type="dxa"/>
            <w:vAlign w:val="center"/>
            <w:hideMark/>
          </w:tcPr>
          <w:p w:rsidR="00D71347" w:rsidRPr="008729DD" w:rsidRDefault="00D71347" w:rsidP="00566D00">
            <w:pPr>
              <w:spacing w:line="276" w:lineRule="auto"/>
              <w:jc w:val="center"/>
              <w:rPr>
                <w:rFonts w:ascii="Times New Roman" w:hAnsi="Times New Roman" w:cs="Times New Roman"/>
                <w:bCs/>
              </w:rPr>
            </w:pPr>
            <w:r w:rsidRPr="008729DD">
              <w:rPr>
                <w:rFonts w:ascii="Times New Roman" w:hAnsi="Times New Roman" w:cs="Times New Roman"/>
                <w:bCs/>
              </w:rPr>
              <w:t xml:space="preserve">6,25 % </w:t>
            </w:r>
            <w:r w:rsidRPr="008729DD">
              <w:rPr>
                <w:rFonts w:ascii="Times New Roman" w:hAnsi="Times New Roman" w:cs="Times New Roman"/>
                <w:bCs/>
                <w:vertAlign w:val="superscript"/>
              </w:rPr>
              <w:t>a</w:t>
            </w:r>
          </w:p>
        </w:tc>
        <w:tc>
          <w:tcPr>
            <w:tcW w:w="1032" w:type="dxa"/>
            <w:vAlign w:val="center"/>
            <w:hideMark/>
          </w:tcPr>
          <w:p w:rsidR="00D71347" w:rsidRPr="008729DD" w:rsidRDefault="00D71347" w:rsidP="00566D00">
            <w:pPr>
              <w:spacing w:line="276" w:lineRule="auto"/>
              <w:jc w:val="center"/>
              <w:rPr>
                <w:rFonts w:ascii="Times New Roman" w:hAnsi="Times New Roman" w:cs="Times New Roman"/>
                <w:bCs/>
              </w:rPr>
            </w:pPr>
            <w:r w:rsidRPr="008729DD">
              <w:rPr>
                <w:rFonts w:ascii="Times New Roman" w:hAnsi="Times New Roman" w:cs="Times New Roman"/>
                <w:bCs/>
              </w:rPr>
              <w:t xml:space="preserve">7,2 % </w:t>
            </w:r>
            <w:proofErr w:type="spellStart"/>
            <w:r w:rsidRPr="008729DD">
              <w:rPr>
                <w:rFonts w:ascii="Times New Roman" w:hAnsi="Times New Roman" w:cs="Times New Roman"/>
                <w:bCs/>
                <w:vertAlign w:val="superscript"/>
              </w:rPr>
              <w:t>bc</w:t>
            </w:r>
            <w:proofErr w:type="spellEnd"/>
          </w:p>
        </w:tc>
        <w:tc>
          <w:tcPr>
            <w:tcW w:w="1032" w:type="dxa"/>
            <w:vAlign w:val="center"/>
            <w:hideMark/>
          </w:tcPr>
          <w:p w:rsidR="00D71347" w:rsidRPr="008729DD" w:rsidRDefault="00D71347" w:rsidP="00566D00">
            <w:pPr>
              <w:spacing w:line="276" w:lineRule="auto"/>
              <w:jc w:val="center"/>
              <w:rPr>
                <w:rFonts w:ascii="Times New Roman" w:hAnsi="Times New Roman" w:cs="Times New Roman"/>
                <w:bCs/>
              </w:rPr>
            </w:pPr>
            <w:r w:rsidRPr="008729DD">
              <w:rPr>
                <w:rFonts w:ascii="Times New Roman" w:hAnsi="Times New Roman" w:cs="Times New Roman"/>
                <w:bCs/>
              </w:rPr>
              <w:t xml:space="preserve">7,98 % </w:t>
            </w:r>
            <w:r w:rsidRPr="008729DD">
              <w:rPr>
                <w:rFonts w:ascii="Times New Roman" w:hAnsi="Times New Roman" w:cs="Times New Roman"/>
                <w:bCs/>
                <w:vertAlign w:val="superscript"/>
              </w:rPr>
              <w:t>cd</w:t>
            </w:r>
          </w:p>
        </w:tc>
      </w:tr>
      <w:tr w:rsidR="008729DD" w:rsidRPr="008729DD" w:rsidTr="008729DD">
        <w:trPr>
          <w:trHeight w:val="370"/>
        </w:trPr>
        <w:tc>
          <w:tcPr>
            <w:tcW w:w="1139" w:type="dxa"/>
            <w:vAlign w:val="center"/>
            <w:hideMark/>
          </w:tcPr>
          <w:p w:rsidR="00D71347" w:rsidRPr="001C74EA" w:rsidRDefault="00D71347" w:rsidP="00566D00">
            <w:pPr>
              <w:spacing w:line="276" w:lineRule="auto"/>
              <w:rPr>
                <w:rFonts w:ascii="Times New Roman" w:hAnsi="Times New Roman" w:cs="Times New Roman"/>
                <w:b/>
              </w:rPr>
            </w:pPr>
            <w:proofErr w:type="spellStart"/>
            <w:r w:rsidRPr="001C74EA">
              <w:rPr>
                <w:rFonts w:ascii="Times New Roman" w:hAnsi="Times New Roman" w:cs="Times New Roman"/>
                <w:b/>
              </w:rPr>
              <w:t>Suhu</w:t>
            </w:r>
            <w:proofErr w:type="spellEnd"/>
            <w:r w:rsidRPr="001C74EA">
              <w:rPr>
                <w:rFonts w:ascii="Times New Roman" w:hAnsi="Times New Roman" w:cs="Times New Roman"/>
                <w:b/>
              </w:rPr>
              <w:t xml:space="preserve"> </w:t>
            </w:r>
            <w:proofErr w:type="spellStart"/>
            <w:r w:rsidRPr="001C74EA">
              <w:rPr>
                <w:rFonts w:ascii="Times New Roman" w:hAnsi="Times New Roman" w:cs="Times New Roman"/>
                <w:b/>
              </w:rPr>
              <w:t>Pengeringan</w:t>
            </w:r>
            <w:proofErr w:type="spellEnd"/>
            <w:r w:rsidRPr="001C74EA">
              <w:rPr>
                <w:rFonts w:ascii="Times New Roman" w:hAnsi="Times New Roman" w:cs="Times New Roman"/>
                <w:b/>
              </w:rPr>
              <w:t xml:space="preserve"> 55° C</w:t>
            </w:r>
          </w:p>
        </w:tc>
        <w:tc>
          <w:tcPr>
            <w:tcW w:w="1122" w:type="dxa"/>
            <w:vAlign w:val="center"/>
            <w:hideMark/>
          </w:tcPr>
          <w:p w:rsidR="00D71347" w:rsidRPr="008729DD" w:rsidRDefault="00D71347" w:rsidP="00566D00">
            <w:pPr>
              <w:spacing w:line="276" w:lineRule="auto"/>
              <w:jc w:val="center"/>
              <w:rPr>
                <w:rFonts w:ascii="Times New Roman" w:hAnsi="Times New Roman" w:cs="Times New Roman"/>
                <w:bCs/>
              </w:rPr>
            </w:pPr>
            <w:r w:rsidRPr="008729DD">
              <w:rPr>
                <w:rFonts w:ascii="Times New Roman" w:hAnsi="Times New Roman" w:cs="Times New Roman"/>
                <w:bCs/>
              </w:rPr>
              <w:t xml:space="preserve">6,64 % </w:t>
            </w:r>
            <w:r w:rsidRPr="008729DD">
              <w:rPr>
                <w:rFonts w:ascii="Times New Roman" w:hAnsi="Times New Roman" w:cs="Times New Roman"/>
                <w:bCs/>
                <w:vertAlign w:val="superscript"/>
              </w:rPr>
              <w:t>ab</w:t>
            </w:r>
          </w:p>
        </w:tc>
        <w:tc>
          <w:tcPr>
            <w:tcW w:w="1032" w:type="dxa"/>
            <w:vAlign w:val="center"/>
            <w:hideMark/>
          </w:tcPr>
          <w:p w:rsidR="00D71347" w:rsidRPr="008729DD" w:rsidRDefault="00D71347" w:rsidP="00566D00">
            <w:pPr>
              <w:spacing w:line="276" w:lineRule="auto"/>
              <w:jc w:val="center"/>
              <w:rPr>
                <w:rFonts w:ascii="Times New Roman" w:hAnsi="Times New Roman" w:cs="Times New Roman"/>
                <w:bCs/>
              </w:rPr>
            </w:pPr>
            <w:r w:rsidRPr="008729DD">
              <w:rPr>
                <w:rFonts w:ascii="Times New Roman" w:hAnsi="Times New Roman" w:cs="Times New Roman"/>
                <w:bCs/>
              </w:rPr>
              <w:t xml:space="preserve">7,32 % </w:t>
            </w:r>
            <w:proofErr w:type="spellStart"/>
            <w:r w:rsidRPr="008729DD">
              <w:rPr>
                <w:rFonts w:ascii="Times New Roman" w:hAnsi="Times New Roman" w:cs="Times New Roman"/>
                <w:bCs/>
                <w:vertAlign w:val="superscript"/>
              </w:rPr>
              <w:t>bc</w:t>
            </w:r>
            <w:proofErr w:type="spellEnd"/>
          </w:p>
        </w:tc>
        <w:tc>
          <w:tcPr>
            <w:tcW w:w="1032" w:type="dxa"/>
            <w:vAlign w:val="center"/>
            <w:hideMark/>
          </w:tcPr>
          <w:p w:rsidR="00D71347" w:rsidRPr="008729DD" w:rsidRDefault="00D71347" w:rsidP="00566D00">
            <w:pPr>
              <w:spacing w:line="276" w:lineRule="auto"/>
              <w:jc w:val="center"/>
              <w:rPr>
                <w:rFonts w:ascii="Times New Roman" w:hAnsi="Times New Roman" w:cs="Times New Roman"/>
                <w:bCs/>
              </w:rPr>
            </w:pPr>
            <w:r w:rsidRPr="008729DD">
              <w:rPr>
                <w:rFonts w:ascii="Times New Roman" w:hAnsi="Times New Roman" w:cs="Times New Roman"/>
                <w:bCs/>
              </w:rPr>
              <w:t xml:space="preserve">8,31 % </w:t>
            </w:r>
            <w:r w:rsidRPr="008729DD">
              <w:rPr>
                <w:rFonts w:ascii="Times New Roman" w:hAnsi="Times New Roman" w:cs="Times New Roman"/>
                <w:bCs/>
                <w:vertAlign w:val="superscript"/>
              </w:rPr>
              <w:t>d</w:t>
            </w:r>
          </w:p>
        </w:tc>
      </w:tr>
    </w:tbl>
    <w:p w:rsidR="00D71347" w:rsidRDefault="00D71347" w:rsidP="00566D00">
      <w:pPr>
        <w:spacing w:line="276" w:lineRule="auto"/>
        <w:jc w:val="both"/>
        <w:rPr>
          <w:rFonts w:ascii="Times New Roman" w:eastAsiaTheme="minorHAnsi" w:hAnsi="Times New Roman" w:cs="Times New Roman"/>
          <w:sz w:val="24"/>
          <w:szCs w:val="24"/>
        </w:rPr>
      </w:pPr>
    </w:p>
    <w:p w:rsidR="008729DD" w:rsidRDefault="008729DD" w:rsidP="00566D00">
      <w:pPr>
        <w:pStyle w:val="ListParagraph"/>
        <w:spacing w:after="0" w:line="276" w:lineRule="auto"/>
        <w:ind w:left="0" w:firstLine="567"/>
        <w:jc w:val="both"/>
        <w:rPr>
          <w:rFonts w:ascii="Times New Roman" w:hAnsi="Times New Roman" w:cs="Times New Roman"/>
          <w:lang w:val="en-US"/>
        </w:rPr>
      </w:pPr>
      <w:r w:rsidRPr="008729DD">
        <w:rPr>
          <w:rFonts w:ascii="Times New Roman" w:hAnsi="Times New Roman" w:cs="Times New Roman"/>
          <w:lang w:val="en-US"/>
        </w:rPr>
        <w:t xml:space="preserve">Pada </w:t>
      </w:r>
      <w:proofErr w:type="spellStart"/>
      <w:r w:rsidRPr="008729DD">
        <w:rPr>
          <w:rFonts w:ascii="Times New Roman" w:hAnsi="Times New Roman" w:cs="Times New Roman"/>
          <w:lang w:val="en-US"/>
        </w:rPr>
        <w:t>tabel</w:t>
      </w:r>
      <w:proofErr w:type="spellEnd"/>
      <w:r w:rsidRPr="008729DD">
        <w:rPr>
          <w:rFonts w:ascii="Times New Roman" w:hAnsi="Times New Roman" w:cs="Times New Roman"/>
          <w:lang w:val="en-US"/>
        </w:rPr>
        <w:t xml:space="preserve"> 5</w:t>
      </w:r>
      <w:r w:rsidRPr="008729DD">
        <w:rPr>
          <w:rFonts w:ascii="Times New Roman" w:hAnsi="Times New Roman" w:cs="Times New Roman"/>
          <w:lang w:val="en-US"/>
        </w:rPr>
        <w:t>.</w:t>
      </w:r>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dapat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dilihat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bahwa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aktivitas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antioksidan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dari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enam</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sampel</w:t>
      </w:r>
      <w:proofErr w:type="spellEnd"/>
      <w:r w:rsidRPr="008729DD">
        <w:rPr>
          <w:rFonts w:ascii="Times New Roman" w:hAnsi="Times New Roman" w:cs="Times New Roman"/>
          <w:lang w:val="en-US"/>
        </w:rPr>
        <w:t xml:space="preserve"> yang </w:t>
      </w:r>
      <w:proofErr w:type="spellStart"/>
      <w:r w:rsidRPr="008729DD">
        <w:rPr>
          <w:rFonts w:ascii="Times New Roman" w:hAnsi="Times New Roman" w:cs="Times New Roman"/>
          <w:lang w:val="en-US"/>
        </w:rPr>
        <w:t>diuji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berkisar</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antara</w:t>
      </w:r>
      <w:proofErr w:type="spellEnd"/>
      <w:r w:rsidRPr="008729DD">
        <w:rPr>
          <w:rFonts w:ascii="Times New Roman" w:hAnsi="Times New Roman" w:cs="Times New Roman"/>
          <w:lang w:val="en-US"/>
        </w:rPr>
        <w:t xml:space="preserve"> 6,25 % – 8,31 % </w:t>
      </w:r>
      <w:proofErr w:type="spellStart"/>
      <w:r w:rsidRPr="008729DD">
        <w:rPr>
          <w:rFonts w:ascii="Times New Roman" w:hAnsi="Times New Roman" w:cs="Times New Roman"/>
          <w:lang w:val="en-US"/>
        </w:rPr>
        <w:t>hasil</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tersebut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menunjukkan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adanya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perbedaan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aktifitas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antiokasidan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setiap</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perlakuan</w:t>
      </w:r>
      <w:proofErr w:type="spellEnd"/>
      <w:r w:rsidRPr="008729DD">
        <w:rPr>
          <w:rFonts w:ascii="Times New Roman" w:hAnsi="Times New Roman" w:cs="Times New Roman"/>
          <w:lang w:val="en-US"/>
        </w:rPr>
        <w:t xml:space="preserve">. Dari </w:t>
      </w:r>
      <w:proofErr w:type="spellStart"/>
      <w:r w:rsidRPr="008729DD">
        <w:rPr>
          <w:rFonts w:ascii="Times New Roman" w:hAnsi="Times New Roman" w:cs="Times New Roman"/>
          <w:lang w:val="en-US"/>
        </w:rPr>
        <w:t>ke</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enam</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sampel</w:t>
      </w:r>
      <w:proofErr w:type="spellEnd"/>
      <w:r w:rsidRPr="008729DD">
        <w:rPr>
          <w:rFonts w:ascii="Times New Roman" w:hAnsi="Times New Roman" w:cs="Times New Roman"/>
          <w:lang w:val="en-US"/>
        </w:rPr>
        <w:t xml:space="preserve"> yang </w:t>
      </w:r>
      <w:proofErr w:type="spellStart"/>
      <w:r w:rsidRPr="008729DD">
        <w:rPr>
          <w:rFonts w:ascii="Times New Roman" w:hAnsi="Times New Roman" w:cs="Times New Roman"/>
          <w:lang w:val="en-US"/>
        </w:rPr>
        <w:t>diuji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nilai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aktivitas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antioksidan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tertinggi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minuman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dari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jamur</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lingzhi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adalah</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sampel</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dengan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variasi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suhu</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penyeduhan</w:t>
      </w:r>
      <w:proofErr w:type="spellEnd"/>
      <w:r w:rsidRPr="008729DD">
        <w:rPr>
          <w:rFonts w:ascii="Times New Roman" w:hAnsi="Times New Roman" w:cs="Times New Roman"/>
          <w:lang w:val="en-US"/>
        </w:rPr>
        <w:t xml:space="preserve">  55°C dan </w:t>
      </w:r>
      <w:proofErr w:type="spellStart"/>
      <w:r w:rsidRPr="008729DD">
        <w:rPr>
          <w:rFonts w:ascii="Times New Roman" w:hAnsi="Times New Roman" w:cs="Times New Roman"/>
          <w:lang w:val="en-US"/>
        </w:rPr>
        <w:t>waktu</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penyeduhan</w:t>
      </w:r>
      <w:proofErr w:type="spellEnd"/>
      <w:r w:rsidRPr="008729DD">
        <w:rPr>
          <w:rFonts w:ascii="Times New Roman" w:hAnsi="Times New Roman" w:cs="Times New Roman"/>
          <w:lang w:val="en-US"/>
        </w:rPr>
        <w:t xml:space="preserve"> 6 </w:t>
      </w:r>
      <w:proofErr w:type="spellStart"/>
      <w:r w:rsidRPr="008729DD">
        <w:rPr>
          <w:rFonts w:ascii="Times New Roman" w:hAnsi="Times New Roman" w:cs="Times New Roman"/>
          <w:lang w:val="en-US"/>
        </w:rPr>
        <w:t>menit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aktivitas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antioksidannya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adalah</w:t>
      </w:r>
      <w:proofErr w:type="spellEnd"/>
      <w:r w:rsidRPr="008729DD">
        <w:rPr>
          <w:rFonts w:ascii="Times New Roman" w:hAnsi="Times New Roman" w:cs="Times New Roman"/>
          <w:lang w:val="en-US"/>
        </w:rPr>
        <w:t xml:space="preserve"> 8,31 %. </w:t>
      </w:r>
      <w:proofErr w:type="spellStart"/>
      <w:r w:rsidRPr="008729DD">
        <w:rPr>
          <w:rFonts w:ascii="Times New Roman" w:hAnsi="Times New Roman" w:cs="Times New Roman"/>
          <w:lang w:val="en-US"/>
        </w:rPr>
        <w:t>Sedangakan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untuk</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aktivitas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antioksidan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terendah</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adalah</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sampel</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dengan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variasi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suhu</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pengeringan</w:t>
      </w:r>
      <w:proofErr w:type="spellEnd"/>
      <w:r w:rsidRPr="008729DD">
        <w:rPr>
          <w:rFonts w:ascii="Times New Roman" w:hAnsi="Times New Roman" w:cs="Times New Roman"/>
          <w:lang w:val="en-US"/>
        </w:rPr>
        <w:t xml:space="preserve"> 45°C dan </w:t>
      </w:r>
      <w:proofErr w:type="spellStart"/>
      <w:r w:rsidRPr="008729DD">
        <w:rPr>
          <w:rFonts w:ascii="Times New Roman" w:hAnsi="Times New Roman" w:cs="Times New Roman"/>
          <w:lang w:val="en-US"/>
        </w:rPr>
        <w:t>waktu</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penyeduhan</w:t>
      </w:r>
      <w:proofErr w:type="spellEnd"/>
      <w:r w:rsidRPr="008729DD">
        <w:rPr>
          <w:rFonts w:ascii="Times New Roman" w:hAnsi="Times New Roman" w:cs="Times New Roman"/>
          <w:lang w:val="en-US"/>
        </w:rPr>
        <w:t xml:space="preserve"> 2 </w:t>
      </w:r>
      <w:proofErr w:type="spellStart"/>
      <w:r w:rsidRPr="008729DD">
        <w:rPr>
          <w:rFonts w:ascii="Times New Roman" w:hAnsi="Times New Roman" w:cs="Times New Roman"/>
          <w:lang w:val="en-US"/>
        </w:rPr>
        <w:t>menit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dengan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aktivitas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antioksidan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sebesar</w:t>
      </w:r>
      <w:proofErr w:type="spellEnd"/>
      <w:r w:rsidRPr="008729DD">
        <w:rPr>
          <w:rFonts w:ascii="Times New Roman" w:hAnsi="Times New Roman" w:cs="Times New Roman"/>
          <w:lang w:val="en-US"/>
        </w:rPr>
        <w:t xml:space="preserve"> 6,25%.</w:t>
      </w:r>
      <w:r w:rsidRPr="008729DD">
        <w:rPr>
          <w:rFonts w:ascii="Times New Roman" w:hAnsi="Times New Roman" w:cs="Times New Roman"/>
          <w:lang w:val="en-US"/>
        </w:rPr>
        <w:t xml:space="preserve"> </w:t>
      </w:r>
      <w:r w:rsidRPr="008729DD">
        <w:rPr>
          <w:rFonts w:ascii="Times New Roman" w:hAnsi="Times New Roman" w:cs="Times New Roman"/>
          <w:lang w:val="en-US"/>
        </w:rPr>
        <w:t xml:space="preserve">Hasil </w:t>
      </w:r>
      <w:proofErr w:type="spellStart"/>
      <w:r w:rsidRPr="008729DD">
        <w:rPr>
          <w:rFonts w:ascii="Times New Roman" w:hAnsi="Times New Roman" w:cs="Times New Roman"/>
          <w:lang w:val="en-US"/>
        </w:rPr>
        <w:t>penelitian</w:t>
      </w:r>
      <w:proofErr w:type="spellEnd"/>
      <w:r w:rsidRPr="008729DD">
        <w:rPr>
          <w:rFonts w:ascii="Times New Roman" w:hAnsi="Times New Roman" w:cs="Times New Roman"/>
          <w:lang w:val="en-US"/>
        </w:rPr>
        <w:t xml:space="preserve"> uji </w:t>
      </w:r>
      <w:proofErr w:type="spellStart"/>
      <w:r w:rsidRPr="008729DD">
        <w:rPr>
          <w:rFonts w:ascii="Times New Roman" w:hAnsi="Times New Roman" w:cs="Times New Roman"/>
          <w:lang w:val="en-US"/>
        </w:rPr>
        <w:t>antioksidan</w:t>
      </w:r>
      <w:proofErr w:type="spellEnd"/>
      <w:r w:rsidRPr="008729DD">
        <w:rPr>
          <w:rFonts w:ascii="Times New Roman" w:hAnsi="Times New Roman" w:cs="Times New Roman"/>
          <w:lang w:val="en-US"/>
        </w:rPr>
        <w:t xml:space="preserve"> di </w:t>
      </w:r>
      <w:proofErr w:type="spellStart"/>
      <w:r w:rsidRPr="008729DD">
        <w:rPr>
          <w:rFonts w:ascii="Times New Roman" w:hAnsi="Times New Roman" w:cs="Times New Roman"/>
          <w:lang w:val="en-US"/>
        </w:rPr>
        <w:t>tabel</w:t>
      </w:r>
      <w:proofErr w:type="spellEnd"/>
      <w:r w:rsidRPr="008729DD">
        <w:rPr>
          <w:rFonts w:ascii="Times New Roman" w:hAnsi="Times New Roman" w:cs="Times New Roman"/>
          <w:lang w:val="en-US"/>
        </w:rPr>
        <w:t xml:space="preserve"> 5 </w:t>
      </w:r>
      <w:proofErr w:type="spellStart"/>
      <w:r w:rsidRPr="008729DD">
        <w:rPr>
          <w:rFonts w:ascii="Times New Roman" w:hAnsi="Times New Roman" w:cs="Times New Roman"/>
          <w:lang w:val="en-US"/>
        </w:rPr>
        <w:t>mengindikasikan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bahwa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semakin</w:t>
      </w:r>
      <w:proofErr w:type="spellEnd"/>
      <w:r w:rsidRPr="008729DD">
        <w:rPr>
          <w:rFonts w:ascii="Times New Roman" w:hAnsi="Times New Roman" w:cs="Times New Roman"/>
          <w:lang w:val="en-US"/>
        </w:rPr>
        <w:t xml:space="preserve"> lama </w:t>
      </w:r>
      <w:proofErr w:type="spellStart"/>
      <w:r w:rsidRPr="008729DD">
        <w:rPr>
          <w:rFonts w:ascii="Times New Roman" w:hAnsi="Times New Roman" w:cs="Times New Roman"/>
          <w:lang w:val="en-US"/>
        </w:rPr>
        <w:t>waktu</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penyeduhan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aktivitas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antioksidannya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semakin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tinggi</w:t>
      </w:r>
      <w:proofErr w:type="spellEnd"/>
      <w:r w:rsidRPr="008729DD">
        <w:rPr>
          <w:rFonts w:ascii="Times New Roman" w:hAnsi="Times New Roman" w:cs="Times New Roman"/>
          <w:lang w:val="en-US"/>
        </w:rPr>
        <w:t xml:space="preserve">. Hal </w:t>
      </w:r>
      <w:proofErr w:type="spellStart"/>
      <w:r w:rsidRPr="008729DD">
        <w:rPr>
          <w:rFonts w:ascii="Times New Roman" w:hAnsi="Times New Roman" w:cs="Times New Roman"/>
          <w:lang w:val="en-US"/>
        </w:rPr>
        <w:t>tersebut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dikarenakan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semakin</w:t>
      </w:r>
      <w:proofErr w:type="spellEnd"/>
      <w:r w:rsidRPr="008729DD">
        <w:rPr>
          <w:rFonts w:ascii="Times New Roman" w:hAnsi="Times New Roman" w:cs="Times New Roman"/>
          <w:lang w:val="en-US"/>
        </w:rPr>
        <w:t xml:space="preserve"> lama </w:t>
      </w:r>
      <w:proofErr w:type="spellStart"/>
      <w:r w:rsidRPr="008729DD">
        <w:rPr>
          <w:rFonts w:ascii="Times New Roman" w:hAnsi="Times New Roman" w:cs="Times New Roman"/>
          <w:lang w:val="en-US"/>
        </w:rPr>
        <w:t>waktu</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pencelupan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maka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semakin</w:t>
      </w:r>
      <w:proofErr w:type="spellEnd"/>
      <w:r w:rsidRPr="008729DD">
        <w:rPr>
          <w:rFonts w:ascii="Times New Roman" w:hAnsi="Times New Roman" w:cs="Times New Roman"/>
          <w:lang w:val="en-US"/>
        </w:rPr>
        <w:t xml:space="preserve"> optimal </w:t>
      </w:r>
      <w:proofErr w:type="spellStart"/>
      <w:r w:rsidRPr="008729DD">
        <w:rPr>
          <w:rFonts w:ascii="Times New Roman" w:hAnsi="Times New Roman" w:cs="Times New Roman"/>
          <w:lang w:val="en-US"/>
        </w:rPr>
        <w:t>zat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zat</w:t>
      </w:r>
      <w:proofErr w:type="spellEnd"/>
      <w:r w:rsidRPr="008729DD">
        <w:rPr>
          <w:rFonts w:ascii="Times New Roman" w:hAnsi="Times New Roman" w:cs="Times New Roman"/>
          <w:lang w:val="en-US"/>
        </w:rPr>
        <w:t xml:space="preserve"> yang </w:t>
      </w:r>
      <w:proofErr w:type="spellStart"/>
      <w:r w:rsidRPr="008729DD">
        <w:rPr>
          <w:rFonts w:ascii="Times New Roman" w:hAnsi="Times New Roman" w:cs="Times New Roman"/>
          <w:lang w:val="en-US"/>
        </w:rPr>
        <w:t>terlarut</w:t>
      </w:r>
      <w:proofErr w:type="spellEnd"/>
      <w:r w:rsidRPr="008729DD">
        <w:rPr>
          <w:rFonts w:ascii="Times New Roman" w:hAnsi="Times New Roman" w:cs="Times New Roman"/>
          <w:lang w:val="en-US"/>
        </w:rPr>
        <w:t xml:space="preserve"> pada </w:t>
      </w:r>
      <w:proofErr w:type="spellStart"/>
      <w:r w:rsidRPr="008729DD">
        <w:rPr>
          <w:rFonts w:ascii="Times New Roman" w:hAnsi="Times New Roman" w:cs="Times New Roman"/>
          <w:lang w:val="en-US"/>
        </w:rPr>
        <w:t>bahan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Perbedaan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nilai</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aktifitas</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antioksidan</w:t>
      </w:r>
      <w:proofErr w:type="spellEnd"/>
      <w:r w:rsidRPr="008729DD">
        <w:rPr>
          <w:rFonts w:ascii="Times New Roman" w:hAnsi="Times New Roman" w:cs="Times New Roman"/>
          <w:lang w:val="en-US"/>
        </w:rPr>
        <w:t xml:space="preserve"> juga </w:t>
      </w:r>
      <w:proofErr w:type="spellStart"/>
      <w:r w:rsidRPr="008729DD">
        <w:rPr>
          <w:rFonts w:ascii="Times New Roman" w:hAnsi="Times New Roman" w:cs="Times New Roman"/>
          <w:lang w:val="en-US"/>
        </w:rPr>
        <w:t>disebabkan</w:t>
      </w:r>
      <w:proofErr w:type="spellEnd"/>
      <w:r w:rsidRPr="008729DD">
        <w:rPr>
          <w:rFonts w:ascii="Times New Roman" w:hAnsi="Times New Roman" w:cs="Times New Roman"/>
          <w:lang w:val="en-US"/>
        </w:rPr>
        <w:t xml:space="preserve"> oleh </w:t>
      </w:r>
      <w:proofErr w:type="spellStart"/>
      <w:r w:rsidRPr="008729DD">
        <w:rPr>
          <w:rFonts w:ascii="Times New Roman" w:hAnsi="Times New Roman" w:cs="Times New Roman"/>
          <w:lang w:val="en-US"/>
        </w:rPr>
        <w:t>beberapa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faktor</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yaitu</w:t>
      </w:r>
      <w:proofErr w:type="spellEnd"/>
      <w:r w:rsidRPr="008729DD">
        <w:rPr>
          <w:rFonts w:ascii="Times New Roman" w:hAnsi="Times New Roman" w:cs="Times New Roman"/>
          <w:lang w:val="en-US"/>
        </w:rPr>
        <w:t xml:space="preserve"> media </w:t>
      </w:r>
      <w:proofErr w:type="spellStart"/>
      <w:r w:rsidRPr="008729DD">
        <w:rPr>
          <w:rFonts w:ascii="Times New Roman" w:hAnsi="Times New Roman" w:cs="Times New Roman"/>
          <w:lang w:val="en-US"/>
        </w:rPr>
        <w:t>pengeringan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perbedaan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ukuran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pemotongan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saat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bahan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hendak</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dikeringkan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maupun</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adanya</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kotoran</w:t>
      </w:r>
      <w:proofErr w:type="spellEnd"/>
      <w:r w:rsidRPr="008729DD">
        <w:rPr>
          <w:rFonts w:ascii="Times New Roman" w:hAnsi="Times New Roman" w:cs="Times New Roman"/>
          <w:lang w:val="en-US"/>
        </w:rPr>
        <w:t xml:space="preserve"> yang </w:t>
      </w:r>
      <w:proofErr w:type="spellStart"/>
      <w:r w:rsidRPr="008729DD">
        <w:rPr>
          <w:rFonts w:ascii="Times New Roman" w:hAnsi="Times New Roman" w:cs="Times New Roman"/>
          <w:lang w:val="en-US"/>
        </w:rPr>
        <w:t>ikut</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masuk</w:t>
      </w:r>
      <w:proofErr w:type="spellEnd"/>
      <w:r w:rsidRPr="008729DD">
        <w:rPr>
          <w:rFonts w:ascii="Times New Roman" w:hAnsi="Times New Roman" w:cs="Times New Roman"/>
          <w:lang w:val="en-US"/>
        </w:rPr>
        <w:t xml:space="preserve"> </w:t>
      </w:r>
      <w:proofErr w:type="spellStart"/>
      <w:r w:rsidRPr="008729DD">
        <w:rPr>
          <w:rFonts w:ascii="Times New Roman" w:hAnsi="Times New Roman" w:cs="Times New Roman"/>
          <w:lang w:val="en-US"/>
        </w:rPr>
        <w:t>saat</w:t>
      </w:r>
      <w:proofErr w:type="spellEnd"/>
      <w:r w:rsidRPr="008729DD">
        <w:rPr>
          <w:rFonts w:ascii="Times New Roman" w:hAnsi="Times New Roman" w:cs="Times New Roman"/>
          <w:lang w:val="en-US"/>
        </w:rPr>
        <w:t xml:space="preserve"> proses </w:t>
      </w:r>
      <w:proofErr w:type="spellStart"/>
      <w:r w:rsidRPr="008729DD">
        <w:rPr>
          <w:rFonts w:ascii="Times New Roman" w:hAnsi="Times New Roman" w:cs="Times New Roman"/>
          <w:lang w:val="en-US"/>
        </w:rPr>
        <w:t>pengeringan</w:t>
      </w:r>
      <w:proofErr w:type="spellEnd"/>
      <w:r w:rsidRPr="008729DD">
        <w:rPr>
          <w:rFonts w:ascii="Times New Roman" w:hAnsi="Times New Roman" w:cs="Times New Roman"/>
          <w:lang w:val="en-US"/>
        </w:rPr>
        <w:t xml:space="preserve"> dan </w:t>
      </w:r>
      <w:proofErr w:type="spellStart"/>
      <w:r w:rsidRPr="008729DD">
        <w:rPr>
          <w:rFonts w:ascii="Times New Roman" w:hAnsi="Times New Roman" w:cs="Times New Roman"/>
          <w:lang w:val="en-US"/>
        </w:rPr>
        <w:t>penggilingan</w:t>
      </w:r>
      <w:proofErr w:type="spellEnd"/>
      <w:r w:rsidRPr="008729DD">
        <w:rPr>
          <w:rFonts w:ascii="Times New Roman" w:hAnsi="Times New Roman" w:cs="Times New Roman"/>
          <w:lang w:val="en-US"/>
        </w:rPr>
        <w:t>.</w:t>
      </w:r>
    </w:p>
    <w:p w:rsidR="008729DD" w:rsidRDefault="008729DD" w:rsidP="00566D00">
      <w:pPr>
        <w:pStyle w:val="ListParagraph"/>
        <w:spacing w:after="0" w:line="276" w:lineRule="auto"/>
        <w:ind w:left="0" w:firstLine="567"/>
        <w:jc w:val="both"/>
        <w:rPr>
          <w:rFonts w:ascii="Times New Roman" w:hAnsi="Times New Roman" w:cs="Times New Roman"/>
          <w:lang w:val="en-US"/>
        </w:rPr>
      </w:pPr>
    </w:p>
    <w:p w:rsidR="008729DD" w:rsidRPr="008729DD" w:rsidRDefault="008729DD" w:rsidP="00566D00">
      <w:pPr>
        <w:pStyle w:val="ListParagraph"/>
        <w:numPr>
          <w:ilvl w:val="0"/>
          <w:numId w:val="9"/>
        </w:numPr>
        <w:spacing w:after="0" w:line="276" w:lineRule="auto"/>
        <w:ind w:left="567" w:hanging="567"/>
        <w:jc w:val="both"/>
        <w:rPr>
          <w:rFonts w:ascii="Times New Roman" w:hAnsi="Times New Roman" w:cs="Times New Roman"/>
          <w:lang w:val="en-US"/>
        </w:rPr>
      </w:pPr>
      <w:r w:rsidRPr="008729DD">
        <w:rPr>
          <w:rFonts w:ascii="Times New Roman" w:hAnsi="Times New Roman" w:cs="Times New Roman"/>
          <w:bCs/>
        </w:rPr>
        <w:t>Sifat Fisik</w:t>
      </w:r>
    </w:p>
    <w:p w:rsidR="008729DD" w:rsidRPr="001C74EA" w:rsidRDefault="008729DD" w:rsidP="00566D00">
      <w:pPr>
        <w:spacing w:line="276" w:lineRule="auto"/>
        <w:ind w:firstLine="567"/>
        <w:jc w:val="both"/>
        <w:rPr>
          <w:rFonts w:ascii="Times New Roman" w:eastAsiaTheme="minorHAnsi" w:hAnsi="Times New Roman" w:cs="Times New Roman"/>
          <w:sz w:val="22"/>
          <w:szCs w:val="22"/>
        </w:rPr>
      </w:pPr>
      <w:proofErr w:type="spellStart"/>
      <w:r w:rsidRPr="008729DD">
        <w:rPr>
          <w:rFonts w:ascii="Times New Roman" w:hAnsi="Times New Roman" w:cs="Times New Roman"/>
          <w:sz w:val="22"/>
          <w:szCs w:val="22"/>
        </w:rPr>
        <w:t>Warna</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dari</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suatu</w:t>
      </w:r>
      <w:proofErr w:type="spellEnd"/>
      <w:r w:rsidRPr="008729DD">
        <w:rPr>
          <w:rFonts w:ascii="Times New Roman" w:hAnsi="Times New Roman" w:cs="Times New Roman"/>
          <w:sz w:val="22"/>
          <w:szCs w:val="22"/>
        </w:rPr>
        <w:t xml:space="preserve"> </w:t>
      </w:r>
      <w:proofErr w:type="spellStart"/>
      <w:r w:rsidRPr="008729DD">
        <w:rPr>
          <w:rFonts w:ascii="Times New Roman" w:hAnsi="Times New Roman" w:cs="Times New Roman"/>
          <w:sz w:val="22"/>
          <w:szCs w:val="22"/>
        </w:rPr>
        <w:t>produk</w:t>
      </w:r>
      <w:proofErr w:type="spellEnd"/>
      <w:r w:rsidRPr="008729DD">
        <w:rPr>
          <w:rFonts w:ascii="Times New Roman" w:hAnsi="Times New Roman" w:cs="Times New Roman"/>
          <w:sz w:val="22"/>
          <w:szCs w:val="22"/>
        </w:rPr>
        <w:t xml:space="preserve"> makanan ataupun minuman merupakan salah satu ciri yang penting dan memiliki pengaruh dalam mengenali produk makanan ataupun minuman. Pengujian yang dilakukan untuk menganalisa sifat fisik minuman dari jamur lingzhi menggunakan uji warna menggunakan alat Chromameter Konica Minolta  CR-400 yang yang didasarkan pada nilai warna presisi L* a* b*. </w:t>
      </w:r>
    </w:p>
    <w:p w:rsidR="001C74EA" w:rsidRDefault="001C74EA" w:rsidP="00566D00">
      <w:pPr>
        <w:spacing w:line="276" w:lineRule="auto"/>
        <w:jc w:val="center"/>
        <w:rPr>
          <w:rFonts w:ascii="Times New Roman" w:hAnsi="Times New Roman" w:cs="Times New Roman"/>
          <w:sz w:val="22"/>
          <w:szCs w:val="22"/>
        </w:rPr>
      </w:pPr>
      <w:r w:rsidRPr="001C74EA">
        <w:rPr>
          <w:rFonts w:ascii="Times New Roman" w:hAnsi="Times New Roman" w:cs="Times New Roman"/>
          <w:b/>
          <w:bCs/>
          <w:sz w:val="22"/>
          <w:szCs w:val="22"/>
        </w:rPr>
        <w:t>Tabel 6</w:t>
      </w:r>
      <w:r w:rsidRPr="001C74EA">
        <w:rPr>
          <w:rFonts w:ascii="Times New Roman" w:hAnsi="Times New Roman" w:cs="Times New Roman"/>
          <w:sz w:val="22"/>
          <w:szCs w:val="22"/>
        </w:rPr>
        <w:t>. Uji Warna L* (Lightness)</w:t>
      </w:r>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Minuman</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dari</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Jamur</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Lingzhi</w:t>
      </w:r>
      <w:proofErr w:type="spellEnd"/>
    </w:p>
    <w:p w:rsidR="001C74EA" w:rsidRDefault="001C74EA" w:rsidP="00566D00">
      <w:pPr>
        <w:spacing w:line="276" w:lineRule="auto"/>
        <w:rPr>
          <w:rFonts w:ascii="Times New Roman" w:hAnsi="Times New Roman" w:cs="Times New Roman"/>
          <w:sz w:val="22"/>
          <w:szCs w:val="22"/>
        </w:rPr>
      </w:pPr>
    </w:p>
    <w:p w:rsidR="001C74EA" w:rsidRPr="001C74EA" w:rsidRDefault="001C74EA" w:rsidP="00566D00">
      <w:pPr>
        <w:spacing w:line="276" w:lineRule="auto"/>
        <w:rPr>
          <w:rFonts w:ascii="Times New Roman" w:hAnsi="Times New Roman" w:cs="Times New Roman"/>
          <w:sz w:val="22"/>
          <w:szCs w:val="22"/>
        </w:rPr>
      </w:pPr>
    </w:p>
    <w:tbl>
      <w:tblPr>
        <w:tblStyle w:val="TableGrid1"/>
        <w:tblpPr w:leftFromText="180" w:rightFromText="180" w:vertAnchor="text" w:horzAnchor="margin" w:tblpXSpec="right" w:tblpY="-35"/>
        <w:tblW w:w="4435" w:type="dxa"/>
        <w:tblInd w:w="0" w:type="dxa"/>
        <w:tblBorders>
          <w:top w:val="single" w:sz="4" w:space="0" w:color="auto"/>
          <w:bottom w:val="single" w:sz="4" w:space="0" w:color="auto"/>
          <w:insideH w:val="single" w:sz="4" w:space="0" w:color="auto"/>
        </w:tblBorders>
        <w:tblCellMar>
          <w:left w:w="30" w:type="dxa"/>
          <w:right w:w="85" w:type="dxa"/>
        </w:tblCellMar>
        <w:tblLook w:val="04A0" w:firstRow="1" w:lastRow="0" w:firstColumn="1" w:lastColumn="0" w:noHBand="0" w:noVBand="1"/>
      </w:tblPr>
      <w:tblGrid>
        <w:gridCol w:w="1237"/>
        <w:gridCol w:w="1066"/>
        <w:gridCol w:w="1066"/>
        <w:gridCol w:w="1066"/>
      </w:tblGrid>
      <w:tr w:rsidR="001C74EA" w:rsidRPr="001C74EA" w:rsidTr="001C74EA">
        <w:trPr>
          <w:trHeight w:val="296"/>
        </w:trPr>
        <w:tc>
          <w:tcPr>
            <w:tcW w:w="1237" w:type="dxa"/>
            <w:vAlign w:val="center"/>
            <w:hideMark/>
          </w:tcPr>
          <w:p w:rsidR="001C74EA" w:rsidRPr="001C74EA" w:rsidRDefault="001C74EA" w:rsidP="00566D00">
            <w:pPr>
              <w:spacing w:line="276" w:lineRule="auto"/>
              <w:jc w:val="center"/>
              <w:rPr>
                <w:rFonts w:ascii="Times New Roman" w:eastAsia="Times New Roman" w:hAnsi="Times New Roman" w:cs="Times New Roman"/>
                <w:color w:val="000000"/>
                <w:sz w:val="18"/>
                <w:szCs w:val="16"/>
              </w:rPr>
            </w:pPr>
            <w:proofErr w:type="spellStart"/>
            <w:r w:rsidRPr="001C74EA">
              <w:rPr>
                <w:rFonts w:ascii="Times New Roman" w:eastAsia="Times New Roman" w:hAnsi="Times New Roman" w:cs="Times New Roman"/>
                <w:b/>
                <w:color w:val="000000"/>
                <w:sz w:val="18"/>
                <w:szCs w:val="16"/>
              </w:rPr>
              <w:t>P</w:t>
            </w:r>
            <w:r>
              <w:rPr>
                <w:rFonts w:ascii="Times New Roman" w:eastAsia="Times New Roman" w:hAnsi="Times New Roman" w:cs="Times New Roman"/>
                <w:b/>
                <w:color w:val="000000"/>
                <w:sz w:val="18"/>
                <w:szCs w:val="16"/>
              </w:rPr>
              <w:t>erlakuan</w:t>
            </w:r>
            <w:proofErr w:type="spellEnd"/>
          </w:p>
        </w:tc>
        <w:tc>
          <w:tcPr>
            <w:tcW w:w="1066" w:type="dxa"/>
            <w:hideMark/>
          </w:tcPr>
          <w:p w:rsidR="001C74EA" w:rsidRPr="001C74EA" w:rsidRDefault="001C74EA" w:rsidP="00566D00">
            <w:pPr>
              <w:spacing w:line="276" w:lineRule="auto"/>
              <w:jc w:val="center"/>
              <w:rPr>
                <w:rFonts w:ascii="Times New Roman" w:eastAsia="Times New Roman" w:hAnsi="Times New Roman" w:cs="Times New Roman"/>
                <w:color w:val="000000"/>
                <w:sz w:val="18"/>
                <w:szCs w:val="16"/>
              </w:rPr>
            </w:pPr>
            <w:r w:rsidRPr="001C74EA">
              <w:rPr>
                <w:rFonts w:ascii="Times New Roman" w:eastAsia="Times New Roman" w:hAnsi="Times New Roman" w:cs="Times New Roman"/>
                <w:b/>
                <w:color w:val="000000"/>
                <w:sz w:val="18"/>
                <w:szCs w:val="16"/>
              </w:rPr>
              <w:t xml:space="preserve">Waktu </w:t>
            </w:r>
          </w:p>
          <w:p w:rsidR="001C74EA" w:rsidRPr="001C74EA" w:rsidRDefault="001C74EA" w:rsidP="00566D00">
            <w:pPr>
              <w:spacing w:line="276" w:lineRule="auto"/>
              <w:jc w:val="center"/>
              <w:rPr>
                <w:rFonts w:ascii="Times New Roman" w:eastAsia="Times New Roman" w:hAnsi="Times New Roman" w:cs="Times New Roman"/>
                <w:color w:val="000000"/>
                <w:sz w:val="18"/>
                <w:szCs w:val="16"/>
              </w:rPr>
            </w:pPr>
            <w:proofErr w:type="spellStart"/>
            <w:r w:rsidRPr="001C74EA">
              <w:rPr>
                <w:rFonts w:ascii="Times New Roman" w:eastAsia="Times New Roman" w:hAnsi="Times New Roman" w:cs="Times New Roman"/>
                <w:b/>
                <w:color w:val="000000"/>
                <w:sz w:val="18"/>
                <w:szCs w:val="16"/>
              </w:rPr>
              <w:t>Penyeduhan</w:t>
            </w:r>
            <w:proofErr w:type="spellEnd"/>
            <w:r w:rsidRPr="001C74EA">
              <w:rPr>
                <w:rFonts w:ascii="Times New Roman" w:eastAsia="Times New Roman" w:hAnsi="Times New Roman" w:cs="Times New Roman"/>
                <w:b/>
                <w:color w:val="000000"/>
                <w:sz w:val="18"/>
                <w:szCs w:val="16"/>
              </w:rPr>
              <w:t xml:space="preserve"> 2 </w:t>
            </w:r>
            <w:proofErr w:type="spellStart"/>
            <w:r w:rsidRPr="001C74EA">
              <w:rPr>
                <w:rFonts w:ascii="Times New Roman" w:eastAsia="Times New Roman" w:hAnsi="Times New Roman" w:cs="Times New Roman"/>
                <w:b/>
                <w:color w:val="000000"/>
                <w:sz w:val="18"/>
                <w:szCs w:val="16"/>
              </w:rPr>
              <w:t>Menit</w:t>
            </w:r>
            <w:proofErr w:type="spellEnd"/>
            <w:r w:rsidRPr="001C74EA">
              <w:rPr>
                <w:rFonts w:ascii="Times New Roman" w:eastAsia="Times New Roman" w:hAnsi="Times New Roman" w:cs="Times New Roman"/>
                <w:b/>
                <w:color w:val="000000"/>
                <w:sz w:val="18"/>
                <w:szCs w:val="16"/>
              </w:rPr>
              <w:t xml:space="preserve"> </w:t>
            </w:r>
          </w:p>
        </w:tc>
        <w:tc>
          <w:tcPr>
            <w:tcW w:w="1066" w:type="dxa"/>
            <w:hideMark/>
          </w:tcPr>
          <w:p w:rsidR="001C74EA" w:rsidRPr="001C74EA" w:rsidRDefault="001C74EA" w:rsidP="00566D00">
            <w:pPr>
              <w:spacing w:line="276" w:lineRule="auto"/>
              <w:jc w:val="center"/>
              <w:rPr>
                <w:rFonts w:ascii="Times New Roman" w:eastAsia="Times New Roman" w:hAnsi="Times New Roman" w:cs="Times New Roman"/>
                <w:color w:val="000000"/>
                <w:sz w:val="18"/>
                <w:szCs w:val="16"/>
              </w:rPr>
            </w:pPr>
            <w:r w:rsidRPr="001C74EA">
              <w:rPr>
                <w:rFonts w:ascii="Times New Roman" w:eastAsia="Times New Roman" w:hAnsi="Times New Roman" w:cs="Times New Roman"/>
                <w:b/>
                <w:color w:val="000000"/>
                <w:sz w:val="18"/>
                <w:szCs w:val="16"/>
              </w:rPr>
              <w:t xml:space="preserve">Waktu </w:t>
            </w:r>
          </w:p>
          <w:p w:rsidR="001C74EA" w:rsidRPr="001C74EA" w:rsidRDefault="001C74EA" w:rsidP="00566D00">
            <w:pPr>
              <w:spacing w:line="276" w:lineRule="auto"/>
              <w:jc w:val="center"/>
              <w:rPr>
                <w:rFonts w:ascii="Times New Roman" w:eastAsia="Times New Roman" w:hAnsi="Times New Roman" w:cs="Times New Roman"/>
                <w:color w:val="000000"/>
                <w:sz w:val="18"/>
                <w:szCs w:val="16"/>
              </w:rPr>
            </w:pPr>
            <w:proofErr w:type="spellStart"/>
            <w:r w:rsidRPr="001C74EA">
              <w:rPr>
                <w:rFonts w:ascii="Times New Roman" w:eastAsia="Times New Roman" w:hAnsi="Times New Roman" w:cs="Times New Roman"/>
                <w:b/>
                <w:color w:val="000000"/>
                <w:sz w:val="18"/>
                <w:szCs w:val="16"/>
              </w:rPr>
              <w:t>Penyeduhan</w:t>
            </w:r>
            <w:proofErr w:type="spellEnd"/>
            <w:r w:rsidRPr="001C74EA">
              <w:rPr>
                <w:rFonts w:ascii="Times New Roman" w:eastAsia="Times New Roman" w:hAnsi="Times New Roman" w:cs="Times New Roman"/>
                <w:b/>
                <w:color w:val="000000"/>
                <w:sz w:val="18"/>
                <w:szCs w:val="16"/>
              </w:rPr>
              <w:t xml:space="preserve"> 4 </w:t>
            </w:r>
            <w:proofErr w:type="spellStart"/>
            <w:r w:rsidRPr="001C74EA">
              <w:rPr>
                <w:rFonts w:ascii="Times New Roman" w:eastAsia="Times New Roman" w:hAnsi="Times New Roman" w:cs="Times New Roman"/>
                <w:b/>
                <w:color w:val="000000"/>
                <w:sz w:val="18"/>
                <w:szCs w:val="16"/>
              </w:rPr>
              <w:t>Menit</w:t>
            </w:r>
            <w:proofErr w:type="spellEnd"/>
            <w:r w:rsidRPr="001C74EA">
              <w:rPr>
                <w:rFonts w:ascii="Times New Roman" w:eastAsia="Times New Roman" w:hAnsi="Times New Roman" w:cs="Times New Roman"/>
                <w:b/>
                <w:color w:val="000000"/>
                <w:sz w:val="18"/>
                <w:szCs w:val="16"/>
              </w:rPr>
              <w:t xml:space="preserve"> </w:t>
            </w:r>
          </w:p>
        </w:tc>
        <w:tc>
          <w:tcPr>
            <w:tcW w:w="1066" w:type="dxa"/>
            <w:hideMark/>
          </w:tcPr>
          <w:p w:rsidR="001C74EA" w:rsidRPr="001C74EA" w:rsidRDefault="001C74EA" w:rsidP="00566D00">
            <w:pPr>
              <w:spacing w:line="276" w:lineRule="auto"/>
              <w:jc w:val="center"/>
              <w:rPr>
                <w:rFonts w:ascii="Times New Roman" w:eastAsia="Times New Roman" w:hAnsi="Times New Roman" w:cs="Times New Roman"/>
                <w:color w:val="000000"/>
                <w:sz w:val="18"/>
                <w:szCs w:val="16"/>
              </w:rPr>
            </w:pPr>
            <w:r w:rsidRPr="001C74EA">
              <w:rPr>
                <w:rFonts w:ascii="Times New Roman" w:eastAsia="Times New Roman" w:hAnsi="Times New Roman" w:cs="Times New Roman"/>
                <w:b/>
                <w:color w:val="000000"/>
                <w:sz w:val="18"/>
                <w:szCs w:val="16"/>
              </w:rPr>
              <w:t xml:space="preserve">Waktu </w:t>
            </w:r>
          </w:p>
          <w:p w:rsidR="001C74EA" w:rsidRPr="001C74EA" w:rsidRDefault="001C74EA" w:rsidP="00566D00">
            <w:pPr>
              <w:spacing w:line="276" w:lineRule="auto"/>
              <w:jc w:val="center"/>
              <w:rPr>
                <w:rFonts w:ascii="Times New Roman" w:eastAsia="Times New Roman" w:hAnsi="Times New Roman" w:cs="Times New Roman"/>
                <w:color w:val="000000"/>
                <w:sz w:val="18"/>
                <w:szCs w:val="16"/>
              </w:rPr>
            </w:pPr>
            <w:proofErr w:type="spellStart"/>
            <w:r w:rsidRPr="001C74EA">
              <w:rPr>
                <w:rFonts w:ascii="Times New Roman" w:eastAsia="Times New Roman" w:hAnsi="Times New Roman" w:cs="Times New Roman"/>
                <w:b/>
                <w:color w:val="000000"/>
                <w:sz w:val="18"/>
                <w:szCs w:val="16"/>
              </w:rPr>
              <w:t>Penyeduhan</w:t>
            </w:r>
            <w:proofErr w:type="spellEnd"/>
            <w:r w:rsidRPr="001C74EA">
              <w:rPr>
                <w:rFonts w:ascii="Times New Roman" w:eastAsia="Times New Roman" w:hAnsi="Times New Roman" w:cs="Times New Roman"/>
                <w:b/>
                <w:color w:val="000000"/>
                <w:sz w:val="18"/>
                <w:szCs w:val="16"/>
              </w:rPr>
              <w:t xml:space="preserve"> 6 </w:t>
            </w:r>
            <w:proofErr w:type="spellStart"/>
            <w:r w:rsidRPr="001C74EA">
              <w:rPr>
                <w:rFonts w:ascii="Times New Roman" w:eastAsia="Times New Roman" w:hAnsi="Times New Roman" w:cs="Times New Roman"/>
                <w:b/>
                <w:color w:val="000000"/>
                <w:sz w:val="18"/>
                <w:szCs w:val="16"/>
              </w:rPr>
              <w:t>Menit</w:t>
            </w:r>
            <w:proofErr w:type="spellEnd"/>
            <w:r w:rsidRPr="001C74EA">
              <w:rPr>
                <w:rFonts w:ascii="Times New Roman" w:eastAsia="Times New Roman" w:hAnsi="Times New Roman" w:cs="Times New Roman"/>
                <w:b/>
                <w:color w:val="000000"/>
                <w:sz w:val="18"/>
                <w:szCs w:val="16"/>
              </w:rPr>
              <w:t xml:space="preserve"> </w:t>
            </w:r>
          </w:p>
        </w:tc>
      </w:tr>
      <w:tr w:rsidR="001C74EA" w:rsidRPr="001C74EA" w:rsidTr="001C74EA">
        <w:trPr>
          <w:trHeight w:val="296"/>
        </w:trPr>
        <w:tc>
          <w:tcPr>
            <w:tcW w:w="1237" w:type="dxa"/>
            <w:vAlign w:val="center"/>
            <w:hideMark/>
          </w:tcPr>
          <w:p w:rsidR="001C74EA" w:rsidRPr="001C74EA" w:rsidRDefault="001C74EA" w:rsidP="00566D00">
            <w:pPr>
              <w:spacing w:line="276" w:lineRule="auto"/>
              <w:jc w:val="both"/>
              <w:rPr>
                <w:rFonts w:ascii="Times New Roman" w:eastAsia="Times New Roman" w:hAnsi="Times New Roman" w:cs="Times New Roman"/>
                <w:color w:val="000000"/>
                <w:szCs w:val="18"/>
              </w:rPr>
            </w:pPr>
            <w:proofErr w:type="spellStart"/>
            <w:r w:rsidRPr="001C74EA">
              <w:rPr>
                <w:rFonts w:ascii="Times New Roman" w:eastAsia="Times New Roman" w:hAnsi="Times New Roman" w:cs="Times New Roman"/>
                <w:b/>
                <w:color w:val="000000"/>
                <w:szCs w:val="18"/>
              </w:rPr>
              <w:t>Suhu</w:t>
            </w:r>
            <w:proofErr w:type="spellEnd"/>
            <w:r w:rsidRPr="001C74EA">
              <w:rPr>
                <w:rFonts w:ascii="Times New Roman" w:eastAsia="Times New Roman" w:hAnsi="Times New Roman" w:cs="Times New Roman"/>
                <w:b/>
                <w:color w:val="000000"/>
                <w:szCs w:val="18"/>
              </w:rPr>
              <w:t xml:space="preserve"> </w:t>
            </w:r>
            <w:proofErr w:type="spellStart"/>
            <w:r w:rsidRPr="001C74EA">
              <w:rPr>
                <w:rFonts w:ascii="Times New Roman" w:eastAsia="Times New Roman" w:hAnsi="Times New Roman" w:cs="Times New Roman"/>
                <w:b/>
                <w:color w:val="000000"/>
                <w:szCs w:val="18"/>
              </w:rPr>
              <w:t>Pengeringan</w:t>
            </w:r>
            <w:proofErr w:type="spellEnd"/>
            <w:r w:rsidRPr="001C74EA">
              <w:rPr>
                <w:rFonts w:ascii="Times New Roman" w:eastAsia="Times New Roman" w:hAnsi="Times New Roman" w:cs="Times New Roman"/>
                <w:b/>
                <w:color w:val="000000"/>
                <w:szCs w:val="18"/>
              </w:rPr>
              <w:t xml:space="preserve"> 45° C </w:t>
            </w:r>
          </w:p>
        </w:tc>
        <w:tc>
          <w:tcPr>
            <w:tcW w:w="1066" w:type="dxa"/>
            <w:vAlign w:val="center"/>
            <w:hideMark/>
          </w:tcPr>
          <w:p w:rsidR="001C74EA" w:rsidRPr="001C74EA" w:rsidRDefault="001C74EA" w:rsidP="00566D00">
            <w:pPr>
              <w:spacing w:line="276" w:lineRule="auto"/>
              <w:jc w:val="center"/>
              <w:rPr>
                <w:rFonts w:ascii="Times New Roman" w:eastAsia="Times New Roman" w:hAnsi="Times New Roman" w:cs="Times New Roman"/>
                <w:color w:val="000000"/>
                <w:szCs w:val="18"/>
              </w:rPr>
            </w:pPr>
            <w:r w:rsidRPr="001C74EA">
              <w:rPr>
                <w:rFonts w:ascii="Times New Roman" w:eastAsia="Times New Roman" w:hAnsi="Times New Roman" w:cs="Times New Roman"/>
                <w:color w:val="000000"/>
                <w:szCs w:val="18"/>
              </w:rPr>
              <w:t>59,47</w:t>
            </w:r>
            <w:r w:rsidRPr="001C74EA">
              <w:rPr>
                <w:rFonts w:ascii="Times New Roman" w:eastAsia="Times New Roman" w:hAnsi="Times New Roman" w:cs="Times New Roman"/>
                <w:color w:val="000000"/>
                <w:szCs w:val="18"/>
                <w:vertAlign w:val="superscript"/>
              </w:rPr>
              <w:t xml:space="preserve"> a</w:t>
            </w:r>
          </w:p>
        </w:tc>
        <w:tc>
          <w:tcPr>
            <w:tcW w:w="1066" w:type="dxa"/>
            <w:vAlign w:val="center"/>
            <w:hideMark/>
          </w:tcPr>
          <w:p w:rsidR="001C74EA" w:rsidRPr="001C74EA" w:rsidRDefault="001C74EA" w:rsidP="00566D00">
            <w:pPr>
              <w:spacing w:line="276" w:lineRule="auto"/>
              <w:jc w:val="center"/>
              <w:rPr>
                <w:rFonts w:ascii="Times New Roman" w:eastAsia="Times New Roman" w:hAnsi="Times New Roman" w:cs="Times New Roman"/>
                <w:color w:val="000000"/>
                <w:szCs w:val="18"/>
              </w:rPr>
            </w:pPr>
            <w:r w:rsidRPr="001C74EA">
              <w:rPr>
                <w:rFonts w:ascii="Times New Roman" w:eastAsia="Times New Roman" w:hAnsi="Times New Roman" w:cs="Times New Roman"/>
                <w:color w:val="000000"/>
                <w:szCs w:val="18"/>
              </w:rPr>
              <w:t>61,17</w:t>
            </w:r>
            <w:r w:rsidRPr="001C74EA">
              <w:rPr>
                <w:rFonts w:ascii="Times New Roman" w:eastAsia="Times New Roman" w:hAnsi="Times New Roman" w:cs="Times New Roman"/>
                <w:color w:val="000000"/>
                <w:szCs w:val="18"/>
                <w:vertAlign w:val="superscript"/>
              </w:rPr>
              <w:t xml:space="preserve"> d</w:t>
            </w:r>
            <w:r w:rsidRPr="001C74EA">
              <w:rPr>
                <w:rFonts w:ascii="Times New Roman" w:eastAsia="Times New Roman" w:hAnsi="Times New Roman" w:cs="Times New Roman"/>
                <w:color w:val="000000"/>
                <w:szCs w:val="18"/>
              </w:rPr>
              <w:t xml:space="preserve"> </w:t>
            </w:r>
          </w:p>
        </w:tc>
        <w:tc>
          <w:tcPr>
            <w:tcW w:w="1066" w:type="dxa"/>
            <w:vAlign w:val="center"/>
            <w:hideMark/>
          </w:tcPr>
          <w:p w:rsidR="001C74EA" w:rsidRPr="001C74EA" w:rsidRDefault="001C74EA" w:rsidP="00566D00">
            <w:pPr>
              <w:spacing w:line="276" w:lineRule="auto"/>
              <w:jc w:val="center"/>
              <w:rPr>
                <w:rFonts w:ascii="Times New Roman" w:eastAsia="Times New Roman" w:hAnsi="Times New Roman" w:cs="Times New Roman"/>
                <w:color w:val="000000"/>
                <w:szCs w:val="18"/>
              </w:rPr>
            </w:pPr>
            <w:r w:rsidRPr="001C74EA">
              <w:rPr>
                <w:rFonts w:ascii="Times New Roman" w:eastAsia="Times New Roman" w:hAnsi="Times New Roman" w:cs="Times New Roman"/>
                <w:color w:val="000000"/>
                <w:szCs w:val="18"/>
              </w:rPr>
              <w:t>61,03</w:t>
            </w:r>
            <w:r w:rsidRPr="001C74EA">
              <w:rPr>
                <w:rFonts w:ascii="Times New Roman" w:eastAsia="Times New Roman" w:hAnsi="Times New Roman" w:cs="Times New Roman"/>
                <w:color w:val="000000"/>
                <w:szCs w:val="18"/>
                <w:vertAlign w:val="superscript"/>
              </w:rPr>
              <w:t xml:space="preserve"> cd</w:t>
            </w:r>
            <w:r w:rsidRPr="001C74EA">
              <w:rPr>
                <w:rFonts w:ascii="Times New Roman" w:eastAsia="Times New Roman" w:hAnsi="Times New Roman" w:cs="Times New Roman"/>
                <w:color w:val="000000"/>
                <w:szCs w:val="18"/>
              </w:rPr>
              <w:t xml:space="preserve">  </w:t>
            </w:r>
          </w:p>
        </w:tc>
      </w:tr>
      <w:tr w:rsidR="001C74EA" w:rsidRPr="001C74EA" w:rsidTr="001C74EA">
        <w:trPr>
          <w:trHeight w:val="296"/>
        </w:trPr>
        <w:tc>
          <w:tcPr>
            <w:tcW w:w="1237" w:type="dxa"/>
            <w:vAlign w:val="center"/>
            <w:hideMark/>
          </w:tcPr>
          <w:p w:rsidR="001C74EA" w:rsidRPr="001C74EA" w:rsidRDefault="001C74EA" w:rsidP="00566D00">
            <w:pPr>
              <w:spacing w:line="276" w:lineRule="auto"/>
              <w:jc w:val="both"/>
              <w:rPr>
                <w:rFonts w:ascii="Times New Roman" w:eastAsia="Times New Roman" w:hAnsi="Times New Roman" w:cs="Times New Roman"/>
                <w:color w:val="000000"/>
                <w:szCs w:val="18"/>
              </w:rPr>
            </w:pPr>
            <w:proofErr w:type="spellStart"/>
            <w:r w:rsidRPr="001C74EA">
              <w:rPr>
                <w:rFonts w:ascii="Times New Roman" w:eastAsia="Times New Roman" w:hAnsi="Times New Roman" w:cs="Times New Roman"/>
                <w:b/>
                <w:color w:val="000000"/>
                <w:szCs w:val="18"/>
              </w:rPr>
              <w:t>Suhu</w:t>
            </w:r>
            <w:proofErr w:type="spellEnd"/>
            <w:r w:rsidRPr="001C74EA">
              <w:rPr>
                <w:rFonts w:ascii="Times New Roman" w:eastAsia="Times New Roman" w:hAnsi="Times New Roman" w:cs="Times New Roman"/>
                <w:b/>
                <w:color w:val="000000"/>
                <w:szCs w:val="18"/>
              </w:rPr>
              <w:t xml:space="preserve"> </w:t>
            </w:r>
            <w:proofErr w:type="spellStart"/>
            <w:r w:rsidRPr="001C74EA">
              <w:rPr>
                <w:rFonts w:ascii="Times New Roman" w:eastAsia="Times New Roman" w:hAnsi="Times New Roman" w:cs="Times New Roman"/>
                <w:b/>
                <w:color w:val="000000"/>
                <w:szCs w:val="18"/>
              </w:rPr>
              <w:t>Pengeringan</w:t>
            </w:r>
            <w:proofErr w:type="spellEnd"/>
            <w:r w:rsidRPr="001C74EA">
              <w:rPr>
                <w:rFonts w:ascii="Times New Roman" w:eastAsia="Times New Roman" w:hAnsi="Times New Roman" w:cs="Times New Roman"/>
                <w:b/>
                <w:color w:val="000000"/>
                <w:szCs w:val="18"/>
              </w:rPr>
              <w:t xml:space="preserve"> 55° C </w:t>
            </w:r>
          </w:p>
        </w:tc>
        <w:tc>
          <w:tcPr>
            <w:tcW w:w="1066" w:type="dxa"/>
            <w:vAlign w:val="center"/>
            <w:hideMark/>
          </w:tcPr>
          <w:p w:rsidR="001C74EA" w:rsidRPr="001C74EA" w:rsidRDefault="001C74EA" w:rsidP="00566D00">
            <w:pPr>
              <w:spacing w:line="276" w:lineRule="auto"/>
              <w:jc w:val="center"/>
              <w:rPr>
                <w:rFonts w:ascii="Times New Roman" w:eastAsia="Times New Roman" w:hAnsi="Times New Roman" w:cs="Times New Roman"/>
                <w:color w:val="000000"/>
                <w:szCs w:val="18"/>
              </w:rPr>
            </w:pPr>
            <w:r w:rsidRPr="001C74EA">
              <w:rPr>
                <w:rFonts w:ascii="Times New Roman" w:eastAsia="Times New Roman" w:hAnsi="Times New Roman" w:cs="Times New Roman"/>
                <w:color w:val="000000"/>
                <w:szCs w:val="18"/>
              </w:rPr>
              <w:t>60,04</w:t>
            </w:r>
            <w:r w:rsidRPr="001C74EA">
              <w:rPr>
                <w:rFonts w:ascii="Times New Roman" w:eastAsia="Times New Roman" w:hAnsi="Times New Roman" w:cs="Times New Roman"/>
                <w:color w:val="000000"/>
                <w:szCs w:val="18"/>
                <w:vertAlign w:val="superscript"/>
              </w:rPr>
              <w:t xml:space="preserve"> </w:t>
            </w:r>
            <w:proofErr w:type="spellStart"/>
            <w:r w:rsidRPr="001C74EA">
              <w:rPr>
                <w:rFonts w:ascii="Times New Roman" w:eastAsia="Times New Roman" w:hAnsi="Times New Roman" w:cs="Times New Roman"/>
                <w:color w:val="000000"/>
                <w:szCs w:val="18"/>
                <w:vertAlign w:val="superscript"/>
              </w:rPr>
              <w:t>abc</w:t>
            </w:r>
            <w:proofErr w:type="spellEnd"/>
          </w:p>
        </w:tc>
        <w:tc>
          <w:tcPr>
            <w:tcW w:w="1066" w:type="dxa"/>
            <w:vAlign w:val="center"/>
            <w:hideMark/>
          </w:tcPr>
          <w:p w:rsidR="001C74EA" w:rsidRPr="001C74EA" w:rsidRDefault="001C74EA" w:rsidP="00566D00">
            <w:pPr>
              <w:spacing w:line="276" w:lineRule="auto"/>
              <w:jc w:val="center"/>
              <w:rPr>
                <w:rFonts w:ascii="Times New Roman" w:eastAsia="Times New Roman" w:hAnsi="Times New Roman" w:cs="Times New Roman"/>
                <w:color w:val="000000"/>
                <w:szCs w:val="18"/>
              </w:rPr>
            </w:pPr>
            <w:r w:rsidRPr="001C74EA">
              <w:rPr>
                <w:rFonts w:ascii="Times New Roman" w:eastAsia="Times New Roman" w:hAnsi="Times New Roman" w:cs="Times New Roman"/>
                <w:color w:val="000000"/>
                <w:szCs w:val="18"/>
              </w:rPr>
              <w:t>60,58</w:t>
            </w:r>
            <w:r w:rsidRPr="001C74EA">
              <w:rPr>
                <w:rFonts w:ascii="Times New Roman" w:eastAsia="Times New Roman" w:hAnsi="Times New Roman" w:cs="Times New Roman"/>
                <w:color w:val="000000"/>
                <w:szCs w:val="18"/>
                <w:vertAlign w:val="superscript"/>
              </w:rPr>
              <w:t xml:space="preserve"> </w:t>
            </w:r>
            <w:proofErr w:type="spellStart"/>
            <w:r w:rsidRPr="001C74EA">
              <w:rPr>
                <w:rFonts w:ascii="Times New Roman" w:eastAsia="Times New Roman" w:hAnsi="Times New Roman" w:cs="Times New Roman"/>
                <w:color w:val="000000"/>
                <w:szCs w:val="18"/>
                <w:vertAlign w:val="superscript"/>
              </w:rPr>
              <w:t>bcd</w:t>
            </w:r>
            <w:proofErr w:type="spellEnd"/>
          </w:p>
        </w:tc>
        <w:tc>
          <w:tcPr>
            <w:tcW w:w="1066" w:type="dxa"/>
            <w:vAlign w:val="center"/>
            <w:hideMark/>
          </w:tcPr>
          <w:p w:rsidR="001C74EA" w:rsidRPr="001C74EA" w:rsidRDefault="001C74EA" w:rsidP="00566D00">
            <w:pPr>
              <w:spacing w:line="276" w:lineRule="auto"/>
              <w:jc w:val="center"/>
              <w:rPr>
                <w:rFonts w:ascii="Times New Roman" w:eastAsia="Times New Roman" w:hAnsi="Times New Roman" w:cs="Times New Roman"/>
                <w:color w:val="000000"/>
                <w:szCs w:val="18"/>
              </w:rPr>
            </w:pPr>
            <w:r w:rsidRPr="001C74EA">
              <w:rPr>
                <w:rFonts w:ascii="Times New Roman" w:eastAsia="Times New Roman" w:hAnsi="Times New Roman" w:cs="Times New Roman"/>
                <w:color w:val="000000"/>
                <w:szCs w:val="18"/>
              </w:rPr>
              <w:t>59,78</w:t>
            </w:r>
            <w:r w:rsidRPr="001C74EA">
              <w:rPr>
                <w:rFonts w:ascii="Times New Roman" w:eastAsia="Times New Roman" w:hAnsi="Times New Roman" w:cs="Times New Roman"/>
                <w:color w:val="000000"/>
                <w:szCs w:val="18"/>
                <w:vertAlign w:val="superscript"/>
              </w:rPr>
              <w:t xml:space="preserve"> ab</w:t>
            </w:r>
          </w:p>
        </w:tc>
      </w:tr>
    </w:tbl>
    <w:p w:rsidR="001C74EA" w:rsidRPr="001C74EA" w:rsidRDefault="001C74EA" w:rsidP="00566D00">
      <w:pPr>
        <w:spacing w:line="276" w:lineRule="auto"/>
        <w:jc w:val="both"/>
        <w:rPr>
          <w:rFonts w:ascii="Times New Roman" w:eastAsiaTheme="minorHAnsi" w:hAnsi="Times New Roman" w:cs="Times New Roman"/>
          <w:sz w:val="22"/>
          <w:szCs w:val="22"/>
        </w:rPr>
      </w:pPr>
      <w:r w:rsidRPr="001C74EA">
        <w:rPr>
          <w:rFonts w:ascii="Times New Roman" w:eastAsiaTheme="minorHAnsi" w:hAnsi="Times New Roman" w:cs="Times New Roman"/>
          <w:sz w:val="22"/>
          <w:szCs w:val="22"/>
          <w:lang w:val="id-ID"/>
        </w:rPr>
        <w:t>Perlakuan variasi kombinasi suhu pengeringan tidak berpengaruh nyata terhadap waktu penyeduhan. Tabel diatas dapat dijelaskan bahwa tingginya nilai L*, menunjukkan tingginya kecerahan minuman dari jamur lingzhi. Nilai L* tertinggi adalah variasi pengeringan dengan suhu 45° C dan waktu penyeduhan 4 menit, sedangkan L* terendah adalah pengeringan dengan suhu 45° C dengan waktu penyeduhan 2 menit. Semakin kecil nilai lightness maka kecerahannya semakin berkurang, hal tersebut disebabkan oleh perubahan warna yang semakin cokelat. Hal tersebut berhubungan dengan perlakuan oksidasi enzimatis, karena oksidasi enzimatis ini berperan dalam</w:t>
      </w:r>
      <w:r w:rsidRPr="001C74EA">
        <w:rPr>
          <w:rFonts w:ascii="Times New Roman" w:eastAsiaTheme="minorHAnsi" w:hAnsi="Times New Roman" w:cs="Times New Roman"/>
          <w:b/>
          <w:bCs/>
          <w:sz w:val="22"/>
          <w:szCs w:val="22"/>
          <w:lang w:val="id-ID"/>
        </w:rPr>
        <w:t xml:space="preserve"> </w:t>
      </w:r>
      <w:r w:rsidRPr="001C74EA">
        <w:rPr>
          <w:rFonts w:ascii="Times New Roman" w:eastAsiaTheme="minorHAnsi" w:hAnsi="Times New Roman" w:cs="Times New Roman"/>
          <w:sz w:val="22"/>
          <w:szCs w:val="22"/>
          <w:lang w:val="id-ID"/>
        </w:rPr>
        <w:t>merubah kandungan senyawa</w:t>
      </w:r>
      <w:r>
        <w:rPr>
          <w:rFonts w:ascii="Times New Roman" w:eastAsiaTheme="minorHAnsi" w:hAnsi="Times New Roman" w:cs="Times New Roman"/>
          <w:sz w:val="22"/>
          <w:szCs w:val="22"/>
        </w:rPr>
        <w:t>.</w:t>
      </w:r>
    </w:p>
    <w:p w:rsidR="001C74EA" w:rsidRDefault="001C74EA" w:rsidP="00566D00">
      <w:pPr>
        <w:spacing w:line="276" w:lineRule="auto"/>
        <w:jc w:val="center"/>
        <w:rPr>
          <w:rFonts w:ascii="Times New Roman" w:hAnsi="Times New Roman" w:cs="Times New Roman"/>
          <w:b/>
          <w:sz w:val="22"/>
          <w:szCs w:val="22"/>
        </w:rPr>
      </w:pPr>
      <w:proofErr w:type="spellStart"/>
      <w:r w:rsidRPr="001C74EA">
        <w:rPr>
          <w:rFonts w:ascii="Times New Roman" w:hAnsi="Times New Roman" w:cs="Times New Roman"/>
          <w:b/>
          <w:sz w:val="22"/>
          <w:szCs w:val="22"/>
        </w:rPr>
        <w:t>Tabel</w:t>
      </w:r>
      <w:proofErr w:type="spellEnd"/>
      <w:r w:rsidRPr="001C74EA">
        <w:rPr>
          <w:rFonts w:ascii="Times New Roman" w:hAnsi="Times New Roman" w:cs="Times New Roman"/>
          <w:b/>
          <w:sz w:val="22"/>
          <w:szCs w:val="22"/>
        </w:rPr>
        <w:t xml:space="preserve"> 7.</w:t>
      </w:r>
      <w:r w:rsidRPr="001C74EA">
        <w:rPr>
          <w:rFonts w:ascii="Times New Roman" w:hAnsi="Times New Roman" w:cs="Times New Roman"/>
          <w:sz w:val="22"/>
          <w:szCs w:val="22"/>
        </w:rPr>
        <w:t xml:space="preserve"> Uji </w:t>
      </w:r>
      <w:proofErr w:type="spellStart"/>
      <w:r w:rsidRPr="001C74EA">
        <w:rPr>
          <w:rFonts w:ascii="Times New Roman" w:hAnsi="Times New Roman" w:cs="Times New Roman"/>
          <w:sz w:val="22"/>
          <w:szCs w:val="22"/>
        </w:rPr>
        <w:t>Warna</w:t>
      </w:r>
      <w:proofErr w:type="spellEnd"/>
      <w:r w:rsidRPr="001C74EA">
        <w:rPr>
          <w:rFonts w:ascii="Times New Roman" w:hAnsi="Times New Roman" w:cs="Times New Roman"/>
          <w:sz w:val="22"/>
          <w:szCs w:val="22"/>
        </w:rPr>
        <w:t xml:space="preserve"> a* </w:t>
      </w:r>
      <w:proofErr w:type="spellStart"/>
      <w:r w:rsidRPr="001C74EA">
        <w:rPr>
          <w:rFonts w:ascii="Times New Roman" w:hAnsi="Times New Roman" w:cs="Times New Roman"/>
          <w:sz w:val="22"/>
          <w:szCs w:val="22"/>
        </w:rPr>
        <w:t>Minuman</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dari</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Jamur</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Lingzhi</w:t>
      </w:r>
      <w:proofErr w:type="spellEnd"/>
    </w:p>
    <w:tbl>
      <w:tblPr>
        <w:tblStyle w:val="TableGrid"/>
        <w:tblpPr w:leftFromText="180" w:rightFromText="180" w:vertAnchor="text" w:horzAnchor="margin" w:tblpXSpec="right" w:tblpY="102"/>
        <w:tblW w:w="4435" w:type="dxa"/>
        <w:tblInd w:w="0" w:type="dxa"/>
        <w:tblBorders>
          <w:top w:val="single" w:sz="4" w:space="0" w:color="auto"/>
          <w:bottom w:val="single" w:sz="4" w:space="0" w:color="auto"/>
          <w:insideH w:val="single" w:sz="4" w:space="0" w:color="auto"/>
        </w:tblBorders>
        <w:tblCellMar>
          <w:left w:w="30" w:type="dxa"/>
          <w:right w:w="85" w:type="dxa"/>
        </w:tblCellMar>
        <w:tblLook w:val="04A0" w:firstRow="1" w:lastRow="0" w:firstColumn="1" w:lastColumn="0" w:noHBand="0" w:noVBand="1"/>
      </w:tblPr>
      <w:tblGrid>
        <w:gridCol w:w="1089"/>
        <w:gridCol w:w="1180"/>
        <w:gridCol w:w="1083"/>
        <w:gridCol w:w="1083"/>
      </w:tblGrid>
      <w:tr w:rsidR="00566D00" w:rsidTr="00E767F9">
        <w:trPr>
          <w:trHeight w:val="288"/>
        </w:trPr>
        <w:tc>
          <w:tcPr>
            <w:tcW w:w="1089" w:type="dxa"/>
            <w:vAlign w:val="center"/>
            <w:hideMark/>
          </w:tcPr>
          <w:p w:rsidR="00566D00" w:rsidRPr="001C74EA" w:rsidRDefault="00566D00" w:rsidP="00E767F9">
            <w:pPr>
              <w:spacing w:line="276" w:lineRule="auto"/>
              <w:jc w:val="center"/>
              <w:rPr>
                <w:sz w:val="18"/>
                <w:szCs w:val="18"/>
              </w:rPr>
            </w:pPr>
            <w:proofErr w:type="spellStart"/>
            <w:r w:rsidRPr="001C74EA">
              <w:rPr>
                <w:b/>
                <w:sz w:val="18"/>
                <w:szCs w:val="18"/>
              </w:rPr>
              <w:t>P</w:t>
            </w:r>
            <w:r>
              <w:rPr>
                <w:b/>
                <w:sz w:val="18"/>
                <w:szCs w:val="18"/>
              </w:rPr>
              <w:t>erlakuan</w:t>
            </w:r>
            <w:proofErr w:type="spellEnd"/>
            <w:r w:rsidRPr="001C74EA">
              <w:rPr>
                <w:b/>
                <w:sz w:val="18"/>
                <w:szCs w:val="18"/>
              </w:rPr>
              <w:t xml:space="preserve"> </w:t>
            </w:r>
          </w:p>
        </w:tc>
        <w:tc>
          <w:tcPr>
            <w:tcW w:w="1180" w:type="dxa"/>
            <w:hideMark/>
          </w:tcPr>
          <w:p w:rsidR="00566D00" w:rsidRPr="001C74EA" w:rsidRDefault="00566D00" w:rsidP="00E767F9">
            <w:pPr>
              <w:spacing w:line="276" w:lineRule="auto"/>
              <w:jc w:val="center"/>
              <w:rPr>
                <w:sz w:val="18"/>
                <w:szCs w:val="18"/>
              </w:rPr>
            </w:pPr>
            <w:r w:rsidRPr="001C74EA">
              <w:rPr>
                <w:b/>
                <w:sz w:val="18"/>
                <w:szCs w:val="18"/>
              </w:rPr>
              <w:t xml:space="preserve">Waktu </w:t>
            </w:r>
          </w:p>
          <w:p w:rsidR="00566D00" w:rsidRPr="001C74EA" w:rsidRDefault="00566D00" w:rsidP="00E767F9">
            <w:pPr>
              <w:spacing w:line="276" w:lineRule="auto"/>
              <w:jc w:val="center"/>
              <w:rPr>
                <w:b/>
                <w:sz w:val="18"/>
                <w:szCs w:val="18"/>
              </w:rPr>
            </w:pPr>
            <w:proofErr w:type="spellStart"/>
            <w:r w:rsidRPr="001C74EA">
              <w:rPr>
                <w:b/>
                <w:sz w:val="18"/>
                <w:szCs w:val="18"/>
              </w:rPr>
              <w:t>Penyeduhan</w:t>
            </w:r>
            <w:proofErr w:type="spellEnd"/>
            <w:r w:rsidRPr="001C74EA">
              <w:rPr>
                <w:b/>
                <w:sz w:val="18"/>
                <w:szCs w:val="18"/>
              </w:rPr>
              <w:t xml:space="preserve"> </w:t>
            </w:r>
          </w:p>
          <w:p w:rsidR="00566D00" w:rsidRPr="001C74EA" w:rsidRDefault="00566D00" w:rsidP="00E767F9">
            <w:pPr>
              <w:spacing w:line="276" w:lineRule="auto"/>
              <w:jc w:val="center"/>
              <w:rPr>
                <w:sz w:val="18"/>
                <w:szCs w:val="18"/>
              </w:rPr>
            </w:pPr>
            <w:r w:rsidRPr="001C74EA">
              <w:rPr>
                <w:b/>
                <w:sz w:val="18"/>
                <w:szCs w:val="18"/>
              </w:rPr>
              <w:t xml:space="preserve">2 </w:t>
            </w:r>
            <w:proofErr w:type="spellStart"/>
            <w:r w:rsidRPr="001C74EA">
              <w:rPr>
                <w:b/>
                <w:sz w:val="18"/>
                <w:szCs w:val="18"/>
              </w:rPr>
              <w:t>Menit</w:t>
            </w:r>
            <w:proofErr w:type="spellEnd"/>
            <w:r w:rsidRPr="001C74EA">
              <w:rPr>
                <w:b/>
                <w:sz w:val="18"/>
                <w:szCs w:val="18"/>
              </w:rPr>
              <w:t xml:space="preserve"> </w:t>
            </w:r>
          </w:p>
        </w:tc>
        <w:tc>
          <w:tcPr>
            <w:tcW w:w="1083" w:type="dxa"/>
            <w:hideMark/>
          </w:tcPr>
          <w:p w:rsidR="00566D00" w:rsidRPr="001C74EA" w:rsidRDefault="00566D00" w:rsidP="00E767F9">
            <w:pPr>
              <w:spacing w:line="276" w:lineRule="auto"/>
              <w:jc w:val="center"/>
              <w:rPr>
                <w:sz w:val="18"/>
                <w:szCs w:val="18"/>
              </w:rPr>
            </w:pPr>
            <w:r w:rsidRPr="001C74EA">
              <w:rPr>
                <w:b/>
                <w:sz w:val="18"/>
                <w:szCs w:val="18"/>
              </w:rPr>
              <w:t xml:space="preserve">Waktu </w:t>
            </w:r>
          </w:p>
          <w:p w:rsidR="00566D00" w:rsidRPr="001C74EA" w:rsidRDefault="00566D00" w:rsidP="00E767F9">
            <w:pPr>
              <w:spacing w:line="276" w:lineRule="auto"/>
              <w:jc w:val="center"/>
              <w:rPr>
                <w:b/>
                <w:sz w:val="18"/>
                <w:szCs w:val="18"/>
              </w:rPr>
            </w:pPr>
            <w:proofErr w:type="spellStart"/>
            <w:r w:rsidRPr="001C74EA">
              <w:rPr>
                <w:b/>
                <w:sz w:val="18"/>
                <w:szCs w:val="18"/>
              </w:rPr>
              <w:t>Penyeduhan</w:t>
            </w:r>
            <w:proofErr w:type="spellEnd"/>
          </w:p>
          <w:p w:rsidR="00566D00" w:rsidRPr="001C74EA" w:rsidRDefault="00566D00" w:rsidP="00E767F9">
            <w:pPr>
              <w:spacing w:line="276" w:lineRule="auto"/>
              <w:jc w:val="center"/>
              <w:rPr>
                <w:sz w:val="18"/>
                <w:szCs w:val="18"/>
              </w:rPr>
            </w:pPr>
            <w:r w:rsidRPr="001C74EA">
              <w:rPr>
                <w:b/>
                <w:sz w:val="18"/>
                <w:szCs w:val="18"/>
              </w:rPr>
              <w:t xml:space="preserve">4 </w:t>
            </w:r>
            <w:proofErr w:type="spellStart"/>
            <w:r w:rsidRPr="001C74EA">
              <w:rPr>
                <w:b/>
                <w:sz w:val="18"/>
                <w:szCs w:val="18"/>
              </w:rPr>
              <w:t>Menit</w:t>
            </w:r>
            <w:proofErr w:type="spellEnd"/>
            <w:r w:rsidRPr="001C74EA">
              <w:rPr>
                <w:b/>
                <w:sz w:val="18"/>
                <w:szCs w:val="18"/>
              </w:rPr>
              <w:t xml:space="preserve"> </w:t>
            </w:r>
          </w:p>
        </w:tc>
        <w:tc>
          <w:tcPr>
            <w:tcW w:w="1083" w:type="dxa"/>
            <w:hideMark/>
          </w:tcPr>
          <w:p w:rsidR="00566D00" w:rsidRPr="001C74EA" w:rsidRDefault="00566D00" w:rsidP="00E767F9">
            <w:pPr>
              <w:spacing w:line="276" w:lineRule="auto"/>
              <w:jc w:val="center"/>
              <w:rPr>
                <w:sz w:val="18"/>
                <w:szCs w:val="18"/>
              </w:rPr>
            </w:pPr>
            <w:r w:rsidRPr="001C74EA">
              <w:rPr>
                <w:b/>
                <w:sz w:val="18"/>
                <w:szCs w:val="18"/>
              </w:rPr>
              <w:t xml:space="preserve">Waktu </w:t>
            </w:r>
          </w:p>
          <w:p w:rsidR="00566D00" w:rsidRPr="001C74EA" w:rsidRDefault="00566D00" w:rsidP="00E767F9">
            <w:pPr>
              <w:spacing w:line="276" w:lineRule="auto"/>
              <w:jc w:val="center"/>
              <w:rPr>
                <w:sz w:val="18"/>
                <w:szCs w:val="18"/>
              </w:rPr>
            </w:pPr>
            <w:proofErr w:type="spellStart"/>
            <w:r w:rsidRPr="001C74EA">
              <w:rPr>
                <w:b/>
                <w:sz w:val="18"/>
                <w:szCs w:val="18"/>
              </w:rPr>
              <w:t>Penyeduhan</w:t>
            </w:r>
            <w:proofErr w:type="spellEnd"/>
            <w:r w:rsidRPr="001C74EA">
              <w:rPr>
                <w:b/>
                <w:sz w:val="18"/>
                <w:szCs w:val="18"/>
              </w:rPr>
              <w:t xml:space="preserve"> 6 </w:t>
            </w:r>
            <w:proofErr w:type="spellStart"/>
            <w:r w:rsidRPr="001C74EA">
              <w:rPr>
                <w:b/>
                <w:sz w:val="18"/>
                <w:szCs w:val="18"/>
              </w:rPr>
              <w:t>Menit</w:t>
            </w:r>
            <w:proofErr w:type="spellEnd"/>
            <w:r w:rsidRPr="001C74EA">
              <w:rPr>
                <w:b/>
                <w:sz w:val="18"/>
                <w:szCs w:val="18"/>
              </w:rPr>
              <w:t xml:space="preserve"> </w:t>
            </w:r>
          </w:p>
        </w:tc>
      </w:tr>
      <w:tr w:rsidR="00566D00" w:rsidTr="00E767F9">
        <w:trPr>
          <w:trHeight w:val="288"/>
        </w:trPr>
        <w:tc>
          <w:tcPr>
            <w:tcW w:w="1089" w:type="dxa"/>
            <w:vAlign w:val="center"/>
            <w:hideMark/>
          </w:tcPr>
          <w:p w:rsidR="00566D00" w:rsidRPr="001C74EA" w:rsidRDefault="00566D00" w:rsidP="00E767F9">
            <w:pPr>
              <w:spacing w:line="276" w:lineRule="auto"/>
              <w:rPr>
                <w:sz w:val="18"/>
                <w:szCs w:val="18"/>
              </w:rPr>
            </w:pPr>
            <w:proofErr w:type="spellStart"/>
            <w:r w:rsidRPr="001C74EA">
              <w:rPr>
                <w:b/>
                <w:sz w:val="18"/>
                <w:szCs w:val="18"/>
              </w:rPr>
              <w:t>Suhu</w:t>
            </w:r>
            <w:proofErr w:type="spellEnd"/>
            <w:r w:rsidRPr="001C74EA">
              <w:rPr>
                <w:b/>
                <w:sz w:val="18"/>
                <w:szCs w:val="18"/>
              </w:rPr>
              <w:t xml:space="preserve"> </w:t>
            </w:r>
            <w:proofErr w:type="spellStart"/>
            <w:r w:rsidRPr="001C74EA">
              <w:rPr>
                <w:b/>
                <w:sz w:val="18"/>
                <w:szCs w:val="18"/>
              </w:rPr>
              <w:t>Pengeringan</w:t>
            </w:r>
            <w:proofErr w:type="spellEnd"/>
            <w:r w:rsidRPr="001C74EA">
              <w:rPr>
                <w:b/>
                <w:sz w:val="18"/>
                <w:szCs w:val="18"/>
              </w:rPr>
              <w:t xml:space="preserve"> 45° C </w:t>
            </w:r>
          </w:p>
        </w:tc>
        <w:tc>
          <w:tcPr>
            <w:tcW w:w="1180" w:type="dxa"/>
            <w:vAlign w:val="center"/>
            <w:hideMark/>
          </w:tcPr>
          <w:p w:rsidR="00566D00" w:rsidRPr="001C74EA" w:rsidRDefault="00566D00" w:rsidP="00E767F9">
            <w:pPr>
              <w:spacing w:line="276" w:lineRule="auto"/>
              <w:jc w:val="center"/>
              <w:rPr>
                <w:sz w:val="22"/>
                <w:szCs w:val="22"/>
              </w:rPr>
            </w:pPr>
            <w:r w:rsidRPr="001C74EA">
              <w:rPr>
                <w:sz w:val="22"/>
                <w:szCs w:val="22"/>
              </w:rPr>
              <w:t>2.29</w:t>
            </w:r>
            <w:r w:rsidRPr="001C74EA">
              <w:rPr>
                <w:sz w:val="22"/>
                <w:szCs w:val="22"/>
                <w:vertAlign w:val="superscript"/>
              </w:rPr>
              <w:t xml:space="preserve"> </w:t>
            </w:r>
            <w:proofErr w:type="spellStart"/>
            <w:r w:rsidRPr="001C74EA">
              <w:rPr>
                <w:sz w:val="22"/>
                <w:szCs w:val="22"/>
                <w:vertAlign w:val="superscript"/>
              </w:rPr>
              <w:t>abc</w:t>
            </w:r>
            <w:proofErr w:type="spellEnd"/>
            <w:r w:rsidRPr="001C74EA">
              <w:rPr>
                <w:sz w:val="22"/>
                <w:szCs w:val="22"/>
              </w:rPr>
              <w:t xml:space="preserve">  </w:t>
            </w:r>
          </w:p>
        </w:tc>
        <w:tc>
          <w:tcPr>
            <w:tcW w:w="1083" w:type="dxa"/>
            <w:vAlign w:val="center"/>
            <w:hideMark/>
          </w:tcPr>
          <w:p w:rsidR="00566D00" w:rsidRPr="001C74EA" w:rsidRDefault="00566D00" w:rsidP="00E767F9">
            <w:pPr>
              <w:spacing w:line="276" w:lineRule="auto"/>
              <w:jc w:val="center"/>
              <w:rPr>
                <w:sz w:val="22"/>
                <w:szCs w:val="22"/>
              </w:rPr>
            </w:pPr>
            <w:r w:rsidRPr="001C74EA">
              <w:rPr>
                <w:sz w:val="22"/>
                <w:szCs w:val="22"/>
              </w:rPr>
              <w:t>2.46</w:t>
            </w:r>
            <w:r w:rsidRPr="001C74EA">
              <w:rPr>
                <w:sz w:val="22"/>
                <w:szCs w:val="22"/>
                <w:vertAlign w:val="superscript"/>
              </w:rPr>
              <w:t xml:space="preserve"> cd</w:t>
            </w:r>
          </w:p>
        </w:tc>
        <w:tc>
          <w:tcPr>
            <w:tcW w:w="1083" w:type="dxa"/>
            <w:vAlign w:val="center"/>
            <w:hideMark/>
          </w:tcPr>
          <w:p w:rsidR="00566D00" w:rsidRPr="001C74EA" w:rsidRDefault="00566D00" w:rsidP="00E767F9">
            <w:pPr>
              <w:spacing w:line="276" w:lineRule="auto"/>
              <w:jc w:val="center"/>
              <w:rPr>
                <w:sz w:val="22"/>
                <w:szCs w:val="22"/>
              </w:rPr>
            </w:pPr>
            <w:r w:rsidRPr="001C74EA">
              <w:rPr>
                <w:sz w:val="22"/>
                <w:szCs w:val="22"/>
              </w:rPr>
              <w:t>2.25</w:t>
            </w:r>
            <w:r w:rsidRPr="001C74EA">
              <w:rPr>
                <w:sz w:val="22"/>
                <w:szCs w:val="22"/>
                <w:vertAlign w:val="superscript"/>
              </w:rPr>
              <w:t xml:space="preserve"> ab</w:t>
            </w:r>
          </w:p>
        </w:tc>
      </w:tr>
      <w:tr w:rsidR="00566D00" w:rsidTr="00E767F9">
        <w:trPr>
          <w:trHeight w:val="882"/>
        </w:trPr>
        <w:tc>
          <w:tcPr>
            <w:tcW w:w="1089" w:type="dxa"/>
            <w:vAlign w:val="center"/>
            <w:hideMark/>
          </w:tcPr>
          <w:p w:rsidR="00566D00" w:rsidRPr="001C74EA" w:rsidRDefault="00566D00" w:rsidP="00E767F9">
            <w:pPr>
              <w:spacing w:line="276" w:lineRule="auto"/>
              <w:rPr>
                <w:sz w:val="18"/>
                <w:szCs w:val="18"/>
              </w:rPr>
            </w:pPr>
            <w:proofErr w:type="spellStart"/>
            <w:r w:rsidRPr="001C74EA">
              <w:rPr>
                <w:b/>
                <w:sz w:val="18"/>
                <w:szCs w:val="18"/>
              </w:rPr>
              <w:t>Suhu</w:t>
            </w:r>
            <w:proofErr w:type="spellEnd"/>
            <w:r w:rsidRPr="001C74EA">
              <w:rPr>
                <w:b/>
                <w:sz w:val="18"/>
                <w:szCs w:val="18"/>
              </w:rPr>
              <w:t xml:space="preserve"> </w:t>
            </w:r>
            <w:proofErr w:type="spellStart"/>
            <w:r w:rsidRPr="001C74EA">
              <w:rPr>
                <w:b/>
                <w:sz w:val="18"/>
                <w:szCs w:val="18"/>
              </w:rPr>
              <w:t>Pengeringan</w:t>
            </w:r>
            <w:proofErr w:type="spellEnd"/>
            <w:r w:rsidRPr="001C74EA">
              <w:rPr>
                <w:b/>
                <w:sz w:val="18"/>
                <w:szCs w:val="18"/>
              </w:rPr>
              <w:t xml:space="preserve"> 55° C </w:t>
            </w:r>
          </w:p>
        </w:tc>
        <w:tc>
          <w:tcPr>
            <w:tcW w:w="1180" w:type="dxa"/>
            <w:vAlign w:val="center"/>
            <w:hideMark/>
          </w:tcPr>
          <w:p w:rsidR="00566D00" w:rsidRPr="001C74EA" w:rsidRDefault="00566D00" w:rsidP="00E767F9">
            <w:pPr>
              <w:spacing w:line="276" w:lineRule="auto"/>
              <w:jc w:val="center"/>
              <w:rPr>
                <w:sz w:val="22"/>
                <w:szCs w:val="22"/>
              </w:rPr>
            </w:pPr>
            <w:r w:rsidRPr="001C74EA">
              <w:rPr>
                <w:sz w:val="22"/>
                <w:szCs w:val="22"/>
              </w:rPr>
              <w:t xml:space="preserve">2.30 </w:t>
            </w:r>
            <w:proofErr w:type="spellStart"/>
            <w:r w:rsidRPr="001C74EA">
              <w:rPr>
                <w:sz w:val="22"/>
                <w:szCs w:val="22"/>
                <w:vertAlign w:val="superscript"/>
              </w:rPr>
              <w:t>abc</w:t>
            </w:r>
            <w:proofErr w:type="spellEnd"/>
          </w:p>
        </w:tc>
        <w:tc>
          <w:tcPr>
            <w:tcW w:w="1083" w:type="dxa"/>
            <w:vAlign w:val="center"/>
            <w:hideMark/>
          </w:tcPr>
          <w:p w:rsidR="00566D00" w:rsidRPr="001C74EA" w:rsidRDefault="00566D00" w:rsidP="00E767F9">
            <w:pPr>
              <w:spacing w:line="276" w:lineRule="auto"/>
              <w:jc w:val="center"/>
              <w:rPr>
                <w:sz w:val="22"/>
                <w:szCs w:val="22"/>
              </w:rPr>
            </w:pPr>
            <w:r w:rsidRPr="001C74EA">
              <w:rPr>
                <w:sz w:val="22"/>
                <w:szCs w:val="22"/>
              </w:rPr>
              <w:t>2.42</w:t>
            </w:r>
            <w:r w:rsidRPr="001C74EA">
              <w:rPr>
                <w:sz w:val="22"/>
                <w:szCs w:val="22"/>
                <w:vertAlign w:val="superscript"/>
              </w:rPr>
              <w:t xml:space="preserve"> cd</w:t>
            </w:r>
            <w:r w:rsidRPr="001C74EA">
              <w:rPr>
                <w:sz w:val="22"/>
                <w:szCs w:val="22"/>
              </w:rPr>
              <w:t xml:space="preserve"> </w:t>
            </w:r>
          </w:p>
        </w:tc>
        <w:tc>
          <w:tcPr>
            <w:tcW w:w="1083" w:type="dxa"/>
            <w:vAlign w:val="center"/>
            <w:hideMark/>
          </w:tcPr>
          <w:p w:rsidR="00566D00" w:rsidRPr="001C74EA" w:rsidRDefault="00566D00" w:rsidP="00E767F9">
            <w:pPr>
              <w:spacing w:line="276" w:lineRule="auto"/>
              <w:jc w:val="center"/>
              <w:rPr>
                <w:sz w:val="22"/>
                <w:szCs w:val="22"/>
              </w:rPr>
            </w:pPr>
            <w:r w:rsidRPr="001C74EA">
              <w:rPr>
                <w:sz w:val="22"/>
                <w:szCs w:val="22"/>
              </w:rPr>
              <w:t>2.14</w:t>
            </w:r>
            <w:r w:rsidRPr="001C74EA">
              <w:rPr>
                <w:sz w:val="22"/>
                <w:szCs w:val="22"/>
                <w:vertAlign w:val="superscript"/>
              </w:rPr>
              <w:t xml:space="preserve"> a</w:t>
            </w:r>
            <w:r w:rsidRPr="001C74EA">
              <w:rPr>
                <w:sz w:val="22"/>
                <w:szCs w:val="22"/>
              </w:rPr>
              <w:t xml:space="preserve"> </w:t>
            </w:r>
          </w:p>
        </w:tc>
      </w:tr>
    </w:tbl>
    <w:p w:rsidR="00566D00" w:rsidRPr="001C74EA" w:rsidRDefault="00566D00" w:rsidP="00566D00">
      <w:pPr>
        <w:spacing w:line="276" w:lineRule="auto"/>
        <w:rPr>
          <w:rFonts w:ascii="Times New Roman" w:eastAsia="Times New Roman" w:hAnsi="Times New Roman" w:cs="Times New Roman"/>
          <w:color w:val="000000"/>
          <w:sz w:val="22"/>
          <w:szCs w:val="24"/>
        </w:rPr>
      </w:pPr>
    </w:p>
    <w:p w:rsidR="001C74EA" w:rsidRDefault="001C74EA" w:rsidP="00566D00">
      <w:pPr>
        <w:spacing w:line="276" w:lineRule="auto"/>
        <w:jc w:val="both"/>
        <w:rPr>
          <w:rFonts w:ascii="Times New Roman" w:eastAsiaTheme="minorHAnsi" w:hAnsi="Times New Roman" w:cs="Times New Roman"/>
          <w:sz w:val="22"/>
          <w:szCs w:val="22"/>
        </w:rPr>
      </w:pPr>
      <w:r w:rsidRPr="001C74EA">
        <w:rPr>
          <w:rFonts w:ascii="Times New Roman" w:eastAsiaTheme="minorHAnsi" w:hAnsi="Times New Roman" w:cs="Times New Roman"/>
          <w:sz w:val="22"/>
          <w:szCs w:val="22"/>
        </w:rPr>
        <w:t xml:space="preserve">Nilai a* </w:t>
      </w:r>
      <w:proofErr w:type="spellStart"/>
      <w:r w:rsidRPr="001C74EA">
        <w:rPr>
          <w:rFonts w:ascii="Times New Roman" w:eastAsiaTheme="minorHAnsi" w:hAnsi="Times New Roman" w:cs="Times New Roman"/>
          <w:sz w:val="22"/>
          <w:szCs w:val="22"/>
        </w:rPr>
        <w:t>menunjukkan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merah</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hijau</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dengan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nilai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positif</w:t>
      </w:r>
      <w:proofErr w:type="spellEnd"/>
      <w:r w:rsidRPr="001C74EA">
        <w:rPr>
          <w:rFonts w:ascii="Times New Roman" w:eastAsiaTheme="minorHAnsi" w:hAnsi="Times New Roman" w:cs="Times New Roman"/>
          <w:sz w:val="22"/>
          <w:szCs w:val="22"/>
        </w:rPr>
        <w:t xml:space="preserve"> (+) </w:t>
      </w:r>
      <w:proofErr w:type="spellStart"/>
      <w:r w:rsidRPr="001C74EA">
        <w:rPr>
          <w:rFonts w:ascii="Times New Roman" w:eastAsiaTheme="minorHAnsi" w:hAnsi="Times New Roman" w:cs="Times New Roman"/>
          <w:sz w:val="22"/>
          <w:szCs w:val="22"/>
        </w:rPr>
        <w:t>berarti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merah</w:t>
      </w:r>
      <w:proofErr w:type="spellEnd"/>
      <w:r w:rsidRPr="001C74EA">
        <w:rPr>
          <w:rFonts w:ascii="Times New Roman" w:eastAsiaTheme="minorHAnsi" w:hAnsi="Times New Roman" w:cs="Times New Roman"/>
          <w:sz w:val="22"/>
          <w:szCs w:val="22"/>
        </w:rPr>
        <w:t xml:space="preserve"> dan </w:t>
      </w:r>
      <w:proofErr w:type="spellStart"/>
      <w:r w:rsidRPr="001C74EA">
        <w:rPr>
          <w:rFonts w:ascii="Times New Roman" w:eastAsiaTheme="minorHAnsi" w:hAnsi="Times New Roman" w:cs="Times New Roman"/>
          <w:sz w:val="22"/>
          <w:szCs w:val="22"/>
        </w:rPr>
        <w:t>nilai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negatif</w:t>
      </w:r>
      <w:proofErr w:type="spellEnd"/>
      <w:r w:rsidRPr="001C74EA">
        <w:rPr>
          <w:rFonts w:ascii="Times New Roman" w:eastAsiaTheme="minorHAnsi" w:hAnsi="Times New Roman" w:cs="Times New Roman"/>
          <w:sz w:val="22"/>
          <w:szCs w:val="22"/>
        </w:rPr>
        <w:t xml:space="preserve"> (-) </w:t>
      </w:r>
      <w:proofErr w:type="spellStart"/>
      <w:r w:rsidRPr="001C74EA">
        <w:rPr>
          <w:rFonts w:ascii="Times New Roman" w:eastAsiaTheme="minorHAnsi" w:hAnsi="Times New Roman" w:cs="Times New Roman"/>
          <w:sz w:val="22"/>
          <w:szCs w:val="22"/>
        </w:rPr>
        <w:t>berarti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hijau</w:t>
      </w:r>
      <w:proofErr w:type="spellEnd"/>
      <w:r w:rsidRPr="001C74EA">
        <w:rPr>
          <w:rFonts w:ascii="Times New Roman" w:eastAsiaTheme="minorHAnsi" w:hAnsi="Times New Roman" w:cs="Times New Roman"/>
          <w:sz w:val="22"/>
          <w:szCs w:val="22"/>
        </w:rPr>
        <w:t xml:space="preserve">. Hasil pada </w:t>
      </w:r>
      <w:proofErr w:type="spellStart"/>
      <w:r w:rsidRPr="001C74EA">
        <w:rPr>
          <w:rFonts w:ascii="Times New Roman" w:eastAsiaTheme="minorHAnsi" w:hAnsi="Times New Roman" w:cs="Times New Roman"/>
          <w:sz w:val="22"/>
          <w:szCs w:val="22"/>
        </w:rPr>
        <w:t>tabel</w:t>
      </w:r>
      <w:proofErr w:type="spellEnd"/>
      <w:r w:rsidRPr="001C74EA">
        <w:rPr>
          <w:rFonts w:ascii="Times New Roman" w:eastAsiaTheme="minorHAnsi" w:hAnsi="Times New Roman" w:cs="Times New Roman"/>
          <w:sz w:val="22"/>
          <w:szCs w:val="22"/>
        </w:rPr>
        <w:t xml:space="preserve"> 7 </w:t>
      </w:r>
      <w:proofErr w:type="spellStart"/>
      <w:r w:rsidRPr="001C74EA">
        <w:rPr>
          <w:rFonts w:ascii="Times New Roman" w:eastAsiaTheme="minorHAnsi" w:hAnsi="Times New Roman" w:cs="Times New Roman"/>
          <w:sz w:val="22"/>
          <w:szCs w:val="22"/>
        </w:rPr>
        <w:t>menunjukkan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bahwa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tidak</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ada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perbedaan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nyata</w:t>
      </w:r>
      <w:proofErr w:type="spellEnd"/>
      <w:r w:rsidRPr="001C74EA">
        <w:rPr>
          <w:rFonts w:ascii="Times New Roman" w:eastAsiaTheme="minorHAnsi" w:hAnsi="Times New Roman" w:cs="Times New Roman"/>
          <w:sz w:val="22"/>
          <w:szCs w:val="22"/>
        </w:rPr>
        <w:t xml:space="preserve"> pada </w:t>
      </w:r>
      <w:proofErr w:type="spellStart"/>
      <w:r w:rsidRPr="001C74EA">
        <w:rPr>
          <w:rFonts w:ascii="Times New Roman" w:eastAsiaTheme="minorHAnsi" w:hAnsi="Times New Roman" w:cs="Times New Roman"/>
          <w:sz w:val="22"/>
          <w:szCs w:val="22"/>
        </w:rPr>
        <w:t>interaksi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variasi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suhu</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pengeringan</w:t>
      </w:r>
      <w:proofErr w:type="spellEnd"/>
      <w:r w:rsidRPr="001C74EA">
        <w:rPr>
          <w:rFonts w:ascii="Times New Roman" w:eastAsiaTheme="minorHAnsi" w:hAnsi="Times New Roman" w:cs="Times New Roman"/>
          <w:sz w:val="22"/>
          <w:szCs w:val="22"/>
        </w:rPr>
        <w:t xml:space="preserve"> dan </w:t>
      </w:r>
      <w:proofErr w:type="spellStart"/>
      <w:r w:rsidRPr="001C74EA">
        <w:rPr>
          <w:rFonts w:ascii="Times New Roman" w:eastAsiaTheme="minorHAnsi" w:hAnsi="Times New Roman" w:cs="Times New Roman"/>
          <w:sz w:val="22"/>
          <w:szCs w:val="22"/>
        </w:rPr>
        <w:t>waktu</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penyeduhan</w:t>
      </w:r>
      <w:proofErr w:type="spellEnd"/>
      <w:r w:rsidRPr="001C74EA">
        <w:rPr>
          <w:rFonts w:ascii="Times New Roman" w:eastAsiaTheme="minorHAnsi" w:hAnsi="Times New Roman" w:cs="Times New Roman"/>
          <w:sz w:val="22"/>
          <w:szCs w:val="22"/>
        </w:rPr>
        <w:t xml:space="preserve"> yang </w:t>
      </w:r>
      <w:proofErr w:type="spellStart"/>
      <w:r w:rsidRPr="001C74EA">
        <w:rPr>
          <w:rFonts w:ascii="Times New Roman" w:eastAsiaTheme="minorHAnsi" w:hAnsi="Times New Roman" w:cs="Times New Roman"/>
          <w:sz w:val="22"/>
          <w:szCs w:val="22"/>
        </w:rPr>
        <w:t>mempengaruhi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nilai</w:t>
      </w:r>
      <w:proofErr w:type="spellEnd"/>
      <w:r w:rsidRPr="001C74EA">
        <w:rPr>
          <w:rFonts w:ascii="Times New Roman" w:eastAsiaTheme="minorHAnsi" w:hAnsi="Times New Roman" w:cs="Times New Roman"/>
          <w:sz w:val="22"/>
          <w:szCs w:val="22"/>
        </w:rPr>
        <w:t xml:space="preserve"> a*. Hasil </w:t>
      </w:r>
      <w:proofErr w:type="spellStart"/>
      <w:r w:rsidRPr="001C74EA">
        <w:rPr>
          <w:rFonts w:ascii="Times New Roman" w:eastAsiaTheme="minorHAnsi" w:hAnsi="Times New Roman" w:cs="Times New Roman"/>
          <w:sz w:val="22"/>
          <w:szCs w:val="22"/>
        </w:rPr>
        <w:t>pengujian</w:t>
      </w:r>
      <w:proofErr w:type="spellEnd"/>
      <w:r w:rsidRPr="001C74EA">
        <w:rPr>
          <w:rFonts w:ascii="Times New Roman" w:eastAsiaTheme="minorHAnsi" w:hAnsi="Times New Roman" w:cs="Times New Roman"/>
          <w:sz w:val="22"/>
          <w:szCs w:val="22"/>
        </w:rPr>
        <w:t xml:space="preserve"> juga </w:t>
      </w:r>
      <w:proofErr w:type="spellStart"/>
      <w:r w:rsidRPr="001C74EA">
        <w:rPr>
          <w:rFonts w:ascii="Times New Roman" w:eastAsiaTheme="minorHAnsi" w:hAnsi="Times New Roman" w:cs="Times New Roman"/>
          <w:sz w:val="22"/>
          <w:szCs w:val="22"/>
        </w:rPr>
        <w:t>menunjukkan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bahwa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semua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perlakuan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memberikan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merah</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merah</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tertinggi</w:t>
      </w:r>
      <w:proofErr w:type="spellEnd"/>
      <w:r w:rsidRPr="001C74EA">
        <w:rPr>
          <w:rFonts w:ascii="Times New Roman" w:eastAsiaTheme="minorHAnsi" w:hAnsi="Times New Roman" w:cs="Times New Roman"/>
          <w:sz w:val="22"/>
          <w:szCs w:val="22"/>
        </w:rPr>
        <w:t xml:space="preserve"> pada </w:t>
      </w:r>
      <w:proofErr w:type="spellStart"/>
      <w:r w:rsidRPr="001C74EA">
        <w:rPr>
          <w:rFonts w:ascii="Times New Roman" w:eastAsiaTheme="minorHAnsi" w:hAnsi="Times New Roman" w:cs="Times New Roman"/>
          <w:sz w:val="22"/>
          <w:szCs w:val="22"/>
        </w:rPr>
        <w:t>variasi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suhu</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pengeringan</w:t>
      </w:r>
      <w:proofErr w:type="spellEnd"/>
      <w:r w:rsidRPr="001C74EA">
        <w:rPr>
          <w:rFonts w:ascii="Times New Roman" w:eastAsiaTheme="minorHAnsi" w:hAnsi="Times New Roman" w:cs="Times New Roman"/>
          <w:sz w:val="22"/>
          <w:szCs w:val="22"/>
        </w:rPr>
        <w:t xml:space="preserve"> </w:t>
      </w:r>
      <w:r w:rsidRPr="001C74EA">
        <w:rPr>
          <w:rFonts w:ascii="Times New Roman" w:eastAsiaTheme="minorHAnsi" w:hAnsi="Times New Roman" w:cs="Times New Roman"/>
          <w:sz w:val="22"/>
          <w:szCs w:val="22"/>
        </w:rPr>
        <w:lastRenderedPageBreak/>
        <w:t xml:space="preserve">45° C </w:t>
      </w:r>
      <w:proofErr w:type="spellStart"/>
      <w:r w:rsidRPr="001C74EA">
        <w:rPr>
          <w:rFonts w:ascii="Times New Roman" w:eastAsiaTheme="minorHAnsi" w:hAnsi="Times New Roman" w:cs="Times New Roman"/>
          <w:sz w:val="22"/>
          <w:szCs w:val="22"/>
        </w:rPr>
        <w:t>dengan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waktu</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penyeduhan</w:t>
      </w:r>
      <w:proofErr w:type="spellEnd"/>
      <w:r w:rsidRPr="001C74EA">
        <w:rPr>
          <w:rFonts w:ascii="Times New Roman" w:eastAsiaTheme="minorHAnsi" w:hAnsi="Times New Roman" w:cs="Times New Roman"/>
          <w:sz w:val="22"/>
          <w:szCs w:val="22"/>
        </w:rPr>
        <w:t xml:space="preserve"> 4 </w:t>
      </w:r>
      <w:proofErr w:type="spellStart"/>
      <w:r w:rsidRPr="001C74EA">
        <w:rPr>
          <w:rFonts w:ascii="Times New Roman" w:eastAsiaTheme="minorHAnsi" w:hAnsi="Times New Roman" w:cs="Times New Roman"/>
          <w:sz w:val="22"/>
          <w:szCs w:val="22"/>
        </w:rPr>
        <w:t>menit</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selanjutnya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merah</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terendah</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minuman</w:t>
      </w:r>
      <w:proofErr w:type="spellEnd"/>
      <w:r w:rsidRPr="001C74EA">
        <w:rPr>
          <w:rFonts w:ascii="Times New Roman" w:eastAsiaTheme="minorHAnsi" w:hAnsi="Times New Roman" w:cs="Times New Roman"/>
          <w:sz w:val="22"/>
          <w:szCs w:val="22"/>
        </w:rPr>
        <w:t xml:space="preserve"> yang </w:t>
      </w:r>
      <w:proofErr w:type="spellStart"/>
      <w:r w:rsidRPr="001C74EA">
        <w:rPr>
          <w:rFonts w:ascii="Times New Roman" w:eastAsiaTheme="minorHAnsi" w:hAnsi="Times New Roman" w:cs="Times New Roman"/>
          <w:sz w:val="22"/>
          <w:szCs w:val="22"/>
        </w:rPr>
        <w:t>menggunakan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suhu</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pengeringan</w:t>
      </w:r>
      <w:proofErr w:type="spellEnd"/>
      <w:r w:rsidRPr="001C74EA">
        <w:rPr>
          <w:rFonts w:ascii="Times New Roman" w:eastAsiaTheme="minorHAnsi" w:hAnsi="Times New Roman" w:cs="Times New Roman"/>
          <w:sz w:val="22"/>
          <w:szCs w:val="22"/>
        </w:rPr>
        <w:t xml:space="preserve"> 55° C </w:t>
      </w:r>
      <w:proofErr w:type="spellStart"/>
      <w:r w:rsidRPr="001C74EA">
        <w:rPr>
          <w:rFonts w:ascii="Times New Roman" w:eastAsiaTheme="minorHAnsi" w:hAnsi="Times New Roman" w:cs="Times New Roman"/>
          <w:sz w:val="22"/>
          <w:szCs w:val="22"/>
        </w:rPr>
        <w:t>dengan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waktu</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penyeduhan</w:t>
      </w:r>
      <w:proofErr w:type="spellEnd"/>
      <w:r w:rsidRPr="001C74EA">
        <w:rPr>
          <w:rFonts w:ascii="Times New Roman" w:eastAsiaTheme="minorHAnsi" w:hAnsi="Times New Roman" w:cs="Times New Roman"/>
          <w:sz w:val="22"/>
          <w:szCs w:val="22"/>
        </w:rPr>
        <w:t xml:space="preserve"> 6 </w:t>
      </w:r>
      <w:proofErr w:type="spellStart"/>
      <w:r w:rsidRPr="001C74EA">
        <w:rPr>
          <w:rFonts w:ascii="Times New Roman" w:eastAsiaTheme="minorHAnsi" w:hAnsi="Times New Roman" w:cs="Times New Roman"/>
          <w:sz w:val="22"/>
          <w:szCs w:val="22"/>
        </w:rPr>
        <w:t>menit</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yang </w:t>
      </w:r>
      <w:proofErr w:type="spellStart"/>
      <w:r w:rsidRPr="001C74EA">
        <w:rPr>
          <w:rFonts w:ascii="Times New Roman" w:eastAsiaTheme="minorHAnsi" w:hAnsi="Times New Roman" w:cs="Times New Roman"/>
          <w:sz w:val="22"/>
          <w:szCs w:val="22"/>
        </w:rPr>
        <w:t>timbul</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disebabkan</w:t>
      </w:r>
      <w:proofErr w:type="spellEnd"/>
      <w:r w:rsidRPr="001C74EA">
        <w:rPr>
          <w:rFonts w:ascii="Times New Roman" w:eastAsiaTheme="minorHAnsi" w:hAnsi="Times New Roman" w:cs="Times New Roman"/>
          <w:sz w:val="22"/>
          <w:szCs w:val="22"/>
        </w:rPr>
        <w:t xml:space="preserve"> oleh proses </w:t>
      </w:r>
      <w:proofErr w:type="spellStart"/>
      <w:r w:rsidRPr="001C74EA">
        <w:rPr>
          <w:rFonts w:ascii="Times New Roman" w:eastAsiaTheme="minorHAnsi" w:hAnsi="Times New Roman" w:cs="Times New Roman"/>
          <w:sz w:val="22"/>
          <w:szCs w:val="22"/>
        </w:rPr>
        <w:t>pengeringan</w:t>
      </w:r>
      <w:proofErr w:type="spellEnd"/>
      <w:r w:rsidRPr="001C74EA">
        <w:rPr>
          <w:rFonts w:ascii="Times New Roman" w:eastAsiaTheme="minorHAnsi" w:hAnsi="Times New Roman" w:cs="Times New Roman"/>
          <w:sz w:val="22"/>
          <w:szCs w:val="22"/>
        </w:rPr>
        <w:t xml:space="preserve"> yang </w:t>
      </w:r>
      <w:proofErr w:type="spellStart"/>
      <w:r w:rsidRPr="001C74EA">
        <w:rPr>
          <w:rFonts w:ascii="Times New Roman" w:eastAsiaTheme="minorHAnsi" w:hAnsi="Times New Roman" w:cs="Times New Roman"/>
          <w:sz w:val="22"/>
          <w:szCs w:val="22"/>
        </w:rPr>
        <w:t>berperan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dalam</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pembentukan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air </w:t>
      </w:r>
      <w:proofErr w:type="spellStart"/>
      <w:r w:rsidRPr="001C74EA">
        <w:rPr>
          <w:rFonts w:ascii="Times New Roman" w:eastAsiaTheme="minorHAnsi" w:hAnsi="Times New Roman" w:cs="Times New Roman"/>
          <w:sz w:val="22"/>
          <w:szCs w:val="22"/>
        </w:rPr>
        <w:t>seduhan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Adanya</w:t>
      </w:r>
      <w:proofErr w:type="spellEnd"/>
      <w:r w:rsidRPr="001C74EA">
        <w:rPr>
          <w:rFonts w:ascii="Times New Roman" w:eastAsiaTheme="minorHAnsi" w:hAnsi="Times New Roman" w:cs="Times New Roman"/>
          <w:sz w:val="22"/>
          <w:szCs w:val="22"/>
        </w:rPr>
        <w:t xml:space="preserve"> proses </w:t>
      </w:r>
      <w:proofErr w:type="spellStart"/>
      <w:r w:rsidRPr="001C74EA">
        <w:rPr>
          <w:rFonts w:ascii="Times New Roman" w:eastAsiaTheme="minorHAnsi" w:hAnsi="Times New Roman" w:cs="Times New Roman"/>
          <w:sz w:val="22"/>
          <w:szCs w:val="22"/>
        </w:rPr>
        <w:t>oksidasi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enzimatis</w:t>
      </w:r>
      <w:proofErr w:type="spellEnd"/>
      <w:r w:rsidRPr="001C74EA">
        <w:rPr>
          <w:rFonts w:ascii="Times New Roman" w:eastAsiaTheme="minorHAnsi" w:hAnsi="Times New Roman" w:cs="Times New Roman"/>
          <w:sz w:val="22"/>
          <w:szCs w:val="22"/>
        </w:rPr>
        <w:t xml:space="preserve"> dan </w:t>
      </w:r>
      <w:proofErr w:type="spellStart"/>
      <w:r w:rsidRPr="001C74EA">
        <w:rPr>
          <w:rFonts w:ascii="Times New Roman" w:eastAsiaTheme="minorHAnsi" w:hAnsi="Times New Roman" w:cs="Times New Roman"/>
          <w:sz w:val="22"/>
          <w:szCs w:val="22"/>
        </w:rPr>
        <w:t>pelayuan</w:t>
      </w:r>
      <w:proofErr w:type="spellEnd"/>
      <w:r w:rsidRPr="001C74EA">
        <w:rPr>
          <w:rFonts w:ascii="Times New Roman" w:eastAsiaTheme="minorHAnsi" w:hAnsi="Times New Roman" w:cs="Times New Roman"/>
          <w:sz w:val="22"/>
          <w:szCs w:val="22"/>
        </w:rPr>
        <w:t xml:space="preserve"> yang </w:t>
      </w:r>
      <w:proofErr w:type="spellStart"/>
      <w:r w:rsidRPr="001C74EA">
        <w:rPr>
          <w:rFonts w:ascii="Times New Roman" w:eastAsiaTheme="minorHAnsi" w:hAnsi="Times New Roman" w:cs="Times New Roman"/>
          <w:sz w:val="22"/>
          <w:szCs w:val="22"/>
        </w:rPr>
        <w:t>semakin</w:t>
      </w:r>
      <w:proofErr w:type="spellEnd"/>
      <w:r w:rsidRPr="001C74EA">
        <w:rPr>
          <w:rFonts w:ascii="Times New Roman" w:eastAsiaTheme="minorHAnsi" w:hAnsi="Times New Roman" w:cs="Times New Roman"/>
          <w:sz w:val="22"/>
          <w:szCs w:val="22"/>
        </w:rPr>
        <w:t xml:space="preserve"> lama </w:t>
      </w:r>
      <w:proofErr w:type="spellStart"/>
      <w:r w:rsidRPr="001C74EA">
        <w:rPr>
          <w:rFonts w:ascii="Times New Roman" w:eastAsiaTheme="minorHAnsi" w:hAnsi="Times New Roman" w:cs="Times New Roman"/>
          <w:sz w:val="22"/>
          <w:szCs w:val="22"/>
        </w:rPr>
        <w:t>akan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memberikan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perubahan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senyawa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tanin</w:t>
      </w:r>
      <w:proofErr w:type="spellEnd"/>
      <w:r w:rsidRPr="001C74EA">
        <w:rPr>
          <w:rFonts w:ascii="Times New Roman" w:eastAsiaTheme="minorHAnsi" w:hAnsi="Times New Roman" w:cs="Times New Roman"/>
          <w:sz w:val="22"/>
          <w:szCs w:val="22"/>
        </w:rPr>
        <w:t xml:space="preserve"> yang </w:t>
      </w:r>
      <w:proofErr w:type="spellStart"/>
      <w:r w:rsidRPr="001C74EA">
        <w:rPr>
          <w:rFonts w:ascii="Times New Roman" w:eastAsiaTheme="minorHAnsi" w:hAnsi="Times New Roman" w:cs="Times New Roman"/>
          <w:sz w:val="22"/>
          <w:szCs w:val="22"/>
        </w:rPr>
        <w:t>akan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berakibat</w:t>
      </w:r>
      <w:proofErr w:type="spellEnd"/>
      <w:r w:rsidRPr="001C74EA">
        <w:rPr>
          <w:rFonts w:ascii="Times New Roman" w:eastAsiaTheme="minorHAnsi" w:hAnsi="Times New Roman" w:cs="Times New Roman"/>
          <w:sz w:val="22"/>
          <w:szCs w:val="22"/>
        </w:rPr>
        <w:t xml:space="preserve"> pada </w:t>
      </w:r>
      <w:proofErr w:type="spellStart"/>
      <w:r w:rsidRPr="001C74EA">
        <w:rPr>
          <w:rFonts w:ascii="Times New Roman" w:eastAsiaTheme="minorHAnsi" w:hAnsi="Times New Roman" w:cs="Times New Roman"/>
          <w:sz w:val="22"/>
          <w:szCs w:val="22"/>
        </w:rPr>
        <w:t>pembentukan</w:t>
      </w:r>
      <w:proofErr w:type="spellEnd"/>
      <w:r w:rsidRPr="001C74EA">
        <w:rPr>
          <w:rFonts w:ascii="Times New Roman" w:eastAsiaTheme="minorHAnsi" w:hAnsi="Times New Roman" w:cs="Times New Roman"/>
          <w:sz w:val="22"/>
          <w:szCs w:val="22"/>
        </w:rPr>
        <w:t xml:space="preserve"> rasa, aroma dan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Selain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itu</w:t>
      </w:r>
      <w:proofErr w:type="spellEnd"/>
      <w:r w:rsidRPr="001C74EA">
        <w:rPr>
          <w:rFonts w:ascii="Times New Roman" w:eastAsiaTheme="minorHAnsi" w:hAnsi="Times New Roman" w:cs="Times New Roman"/>
          <w:sz w:val="22"/>
          <w:szCs w:val="22"/>
        </w:rPr>
        <w:t xml:space="preserve"> tudung </w:t>
      </w:r>
      <w:proofErr w:type="spellStart"/>
      <w:r w:rsidRPr="001C74EA">
        <w:rPr>
          <w:rFonts w:ascii="Times New Roman" w:eastAsiaTheme="minorHAnsi" w:hAnsi="Times New Roman" w:cs="Times New Roman"/>
          <w:sz w:val="22"/>
          <w:szCs w:val="22"/>
        </w:rPr>
        <w:t>dari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jamur</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lingzhi</w:t>
      </w:r>
      <w:proofErr w:type="spellEnd"/>
      <w:r w:rsidRPr="001C74EA">
        <w:rPr>
          <w:rFonts w:ascii="Times New Roman" w:eastAsiaTheme="minorHAnsi" w:hAnsi="Times New Roman" w:cs="Times New Roman"/>
          <w:sz w:val="22"/>
          <w:szCs w:val="22"/>
        </w:rPr>
        <w:t xml:space="preserve"> juga </w:t>
      </w:r>
      <w:proofErr w:type="spellStart"/>
      <w:r w:rsidRPr="001C74EA">
        <w:rPr>
          <w:rFonts w:ascii="Times New Roman" w:eastAsiaTheme="minorHAnsi" w:hAnsi="Times New Roman" w:cs="Times New Roman"/>
          <w:sz w:val="22"/>
          <w:szCs w:val="22"/>
        </w:rPr>
        <w:t>mempengaruhi</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warna</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dari</w:t>
      </w:r>
      <w:proofErr w:type="spellEnd"/>
      <w:r w:rsidRPr="001C74EA">
        <w:rPr>
          <w:rFonts w:ascii="Times New Roman" w:eastAsiaTheme="minorHAnsi" w:hAnsi="Times New Roman" w:cs="Times New Roman"/>
          <w:sz w:val="22"/>
          <w:szCs w:val="22"/>
        </w:rPr>
        <w:t xml:space="preserve"> </w:t>
      </w:r>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seduhan</w:t>
      </w:r>
      <w:proofErr w:type="spellEnd"/>
      <w:r w:rsidRPr="001C74EA">
        <w:rPr>
          <w:rFonts w:ascii="Times New Roman" w:eastAsiaTheme="minorHAnsi" w:hAnsi="Times New Roman" w:cs="Times New Roman"/>
          <w:sz w:val="22"/>
          <w:szCs w:val="22"/>
        </w:rPr>
        <w:t xml:space="preserve"> </w:t>
      </w:r>
      <w:proofErr w:type="spellStart"/>
      <w:r w:rsidRPr="001C74EA">
        <w:rPr>
          <w:rFonts w:ascii="Times New Roman" w:eastAsiaTheme="minorHAnsi" w:hAnsi="Times New Roman" w:cs="Times New Roman"/>
          <w:sz w:val="22"/>
          <w:szCs w:val="22"/>
        </w:rPr>
        <w:t>tersebut</w:t>
      </w:r>
      <w:proofErr w:type="spellEnd"/>
      <w:r w:rsidRPr="001C74EA">
        <w:rPr>
          <w:rFonts w:ascii="Times New Roman" w:eastAsiaTheme="minorHAnsi" w:hAnsi="Times New Roman" w:cs="Times New Roman"/>
          <w:sz w:val="22"/>
          <w:szCs w:val="22"/>
        </w:rPr>
        <w:t>.</w:t>
      </w:r>
    </w:p>
    <w:p w:rsidR="001C74EA" w:rsidRDefault="001C74EA" w:rsidP="00566D00">
      <w:pPr>
        <w:spacing w:line="276" w:lineRule="auto"/>
        <w:ind w:left="10" w:right="-15" w:hanging="10"/>
        <w:jc w:val="center"/>
        <w:rPr>
          <w:rFonts w:ascii="Times New Roman" w:hAnsi="Times New Roman" w:cs="Times New Roman"/>
          <w:sz w:val="22"/>
          <w:szCs w:val="22"/>
        </w:rPr>
      </w:pPr>
      <w:proofErr w:type="spellStart"/>
      <w:r w:rsidRPr="001C74EA">
        <w:rPr>
          <w:rFonts w:ascii="Times New Roman" w:hAnsi="Times New Roman" w:cs="Times New Roman"/>
          <w:b/>
          <w:sz w:val="22"/>
          <w:szCs w:val="22"/>
        </w:rPr>
        <w:t>Tabel</w:t>
      </w:r>
      <w:proofErr w:type="spellEnd"/>
      <w:r w:rsidRPr="001C74EA">
        <w:rPr>
          <w:rFonts w:ascii="Times New Roman" w:hAnsi="Times New Roman" w:cs="Times New Roman"/>
          <w:b/>
          <w:sz w:val="22"/>
          <w:szCs w:val="22"/>
        </w:rPr>
        <w:t xml:space="preserve"> 8.</w:t>
      </w:r>
      <w:r w:rsidRPr="001C74EA">
        <w:rPr>
          <w:rFonts w:ascii="Times New Roman" w:hAnsi="Times New Roman" w:cs="Times New Roman"/>
          <w:sz w:val="22"/>
          <w:szCs w:val="22"/>
        </w:rPr>
        <w:t xml:space="preserve"> Uji </w:t>
      </w:r>
      <w:proofErr w:type="spellStart"/>
      <w:r w:rsidRPr="001C74EA">
        <w:rPr>
          <w:rFonts w:ascii="Times New Roman" w:hAnsi="Times New Roman" w:cs="Times New Roman"/>
          <w:sz w:val="22"/>
          <w:szCs w:val="22"/>
        </w:rPr>
        <w:t>Warna</w:t>
      </w:r>
      <w:proofErr w:type="spellEnd"/>
      <w:r w:rsidRPr="001C74EA">
        <w:rPr>
          <w:rFonts w:ascii="Times New Roman" w:hAnsi="Times New Roman" w:cs="Times New Roman"/>
          <w:sz w:val="22"/>
          <w:szCs w:val="22"/>
        </w:rPr>
        <w:t xml:space="preserve"> b* </w:t>
      </w:r>
      <w:proofErr w:type="spellStart"/>
      <w:r w:rsidRPr="001C74EA">
        <w:rPr>
          <w:rFonts w:ascii="Times New Roman" w:hAnsi="Times New Roman" w:cs="Times New Roman"/>
          <w:sz w:val="22"/>
          <w:szCs w:val="22"/>
        </w:rPr>
        <w:t>Minuman</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dari</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Jamur</w:t>
      </w:r>
      <w:proofErr w:type="spellEnd"/>
      <w:r w:rsidRPr="001C74EA">
        <w:rPr>
          <w:rFonts w:ascii="Times New Roman" w:hAnsi="Times New Roman" w:cs="Times New Roman"/>
          <w:sz w:val="22"/>
          <w:szCs w:val="22"/>
        </w:rPr>
        <w:t xml:space="preserve"> </w:t>
      </w:r>
      <w:proofErr w:type="spellStart"/>
      <w:r w:rsidRPr="001C74EA">
        <w:rPr>
          <w:rFonts w:ascii="Times New Roman" w:hAnsi="Times New Roman" w:cs="Times New Roman"/>
          <w:sz w:val="22"/>
          <w:szCs w:val="22"/>
        </w:rPr>
        <w:t>Lingzhi</w:t>
      </w:r>
      <w:proofErr w:type="spellEnd"/>
    </w:p>
    <w:tbl>
      <w:tblPr>
        <w:tblStyle w:val="TableGrid"/>
        <w:tblpPr w:leftFromText="180" w:rightFromText="180" w:vertAnchor="text" w:horzAnchor="margin" w:tblpY="256"/>
        <w:tblW w:w="4151" w:type="dxa"/>
        <w:tblInd w:w="0" w:type="dxa"/>
        <w:tblBorders>
          <w:top w:val="single" w:sz="4" w:space="0" w:color="auto"/>
          <w:bottom w:val="single" w:sz="4" w:space="0" w:color="auto"/>
          <w:insideH w:val="single" w:sz="4" w:space="0" w:color="auto"/>
        </w:tblBorders>
        <w:tblCellMar>
          <w:left w:w="30" w:type="dxa"/>
          <w:right w:w="86" w:type="dxa"/>
        </w:tblCellMar>
        <w:tblLook w:val="04A0" w:firstRow="1" w:lastRow="0" w:firstColumn="1" w:lastColumn="0" w:noHBand="0" w:noVBand="1"/>
      </w:tblPr>
      <w:tblGrid>
        <w:gridCol w:w="1051"/>
        <w:gridCol w:w="1061"/>
        <w:gridCol w:w="1061"/>
        <w:gridCol w:w="1061"/>
      </w:tblGrid>
      <w:tr w:rsidR="001C74EA" w:rsidTr="00566D00">
        <w:trPr>
          <w:trHeight w:val="242"/>
        </w:trPr>
        <w:tc>
          <w:tcPr>
            <w:tcW w:w="1650" w:type="dxa"/>
            <w:vAlign w:val="center"/>
            <w:hideMark/>
          </w:tcPr>
          <w:p w:rsidR="001C74EA" w:rsidRPr="00566D00" w:rsidRDefault="001C74EA" w:rsidP="00566D00">
            <w:pPr>
              <w:spacing w:line="276" w:lineRule="auto"/>
              <w:jc w:val="center"/>
              <w:rPr>
                <w:rFonts w:ascii="Times New Roman" w:eastAsia="Times New Roman" w:hAnsi="Times New Roman" w:cs="Times New Roman"/>
                <w:sz w:val="18"/>
                <w:szCs w:val="18"/>
              </w:rPr>
            </w:pPr>
            <w:r w:rsidRPr="00566D00">
              <w:rPr>
                <w:b/>
                <w:sz w:val="18"/>
                <w:szCs w:val="18"/>
              </w:rPr>
              <w:t xml:space="preserve">PERLAKUAN </w:t>
            </w:r>
          </w:p>
        </w:tc>
        <w:tc>
          <w:tcPr>
            <w:tcW w:w="823" w:type="dxa"/>
            <w:hideMark/>
          </w:tcPr>
          <w:p w:rsidR="001C74EA" w:rsidRPr="00566D00" w:rsidRDefault="001C74EA" w:rsidP="00566D00">
            <w:pPr>
              <w:spacing w:line="276" w:lineRule="auto"/>
              <w:ind w:left="10"/>
              <w:jc w:val="center"/>
              <w:rPr>
                <w:sz w:val="18"/>
                <w:szCs w:val="18"/>
              </w:rPr>
            </w:pPr>
            <w:r w:rsidRPr="00566D00">
              <w:rPr>
                <w:b/>
                <w:sz w:val="18"/>
                <w:szCs w:val="18"/>
              </w:rPr>
              <w:t>Waktu</w:t>
            </w:r>
          </w:p>
          <w:p w:rsidR="001C74EA" w:rsidRPr="00566D00" w:rsidRDefault="001C74EA" w:rsidP="00566D00">
            <w:pPr>
              <w:spacing w:line="276" w:lineRule="auto"/>
              <w:ind w:left="10"/>
              <w:jc w:val="center"/>
              <w:rPr>
                <w:sz w:val="18"/>
                <w:szCs w:val="18"/>
              </w:rPr>
            </w:pPr>
            <w:proofErr w:type="spellStart"/>
            <w:r w:rsidRPr="00566D00">
              <w:rPr>
                <w:b/>
                <w:sz w:val="18"/>
                <w:szCs w:val="18"/>
              </w:rPr>
              <w:t>Penyeduhan</w:t>
            </w:r>
            <w:proofErr w:type="spellEnd"/>
          </w:p>
          <w:p w:rsidR="001C74EA" w:rsidRPr="00566D00" w:rsidRDefault="001C74EA" w:rsidP="00566D00">
            <w:pPr>
              <w:spacing w:line="276" w:lineRule="auto"/>
              <w:ind w:left="10"/>
              <w:jc w:val="center"/>
              <w:rPr>
                <w:sz w:val="18"/>
                <w:szCs w:val="18"/>
              </w:rPr>
            </w:pPr>
            <w:r w:rsidRPr="00566D00">
              <w:rPr>
                <w:b/>
                <w:sz w:val="18"/>
                <w:szCs w:val="18"/>
              </w:rPr>
              <w:t xml:space="preserve">2 </w:t>
            </w:r>
            <w:proofErr w:type="spellStart"/>
            <w:r w:rsidRPr="00566D00">
              <w:rPr>
                <w:b/>
                <w:sz w:val="18"/>
                <w:szCs w:val="18"/>
              </w:rPr>
              <w:t>Menit</w:t>
            </w:r>
            <w:proofErr w:type="spellEnd"/>
          </w:p>
        </w:tc>
        <w:tc>
          <w:tcPr>
            <w:tcW w:w="797" w:type="dxa"/>
            <w:hideMark/>
          </w:tcPr>
          <w:p w:rsidR="001C74EA" w:rsidRPr="00566D00" w:rsidRDefault="001C74EA" w:rsidP="00566D00">
            <w:pPr>
              <w:spacing w:line="276" w:lineRule="auto"/>
              <w:ind w:left="10"/>
              <w:jc w:val="center"/>
              <w:rPr>
                <w:sz w:val="18"/>
                <w:szCs w:val="18"/>
              </w:rPr>
            </w:pPr>
            <w:r w:rsidRPr="00566D00">
              <w:rPr>
                <w:b/>
                <w:sz w:val="18"/>
                <w:szCs w:val="18"/>
              </w:rPr>
              <w:t>Waktu</w:t>
            </w:r>
          </w:p>
          <w:p w:rsidR="001C74EA" w:rsidRPr="00566D00" w:rsidRDefault="001C74EA" w:rsidP="00566D00">
            <w:pPr>
              <w:spacing w:line="276" w:lineRule="auto"/>
              <w:ind w:left="10"/>
              <w:jc w:val="center"/>
              <w:rPr>
                <w:sz w:val="18"/>
                <w:szCs w:val="18"/>
              </w:rPr>
            </w:pPr>
            <w:proofErr w:type="spellStart"/>
            <w:r w:rsidRPr="00566D00">
              <w:rPr>
                <w:b/>
                <w:sz w:val="18"/>
                <w:szCs w:val="18"/>
              </w:rPr>
              <w:t>Penyeduhan</w:t>
            </w:r>
            <w:proofErr w:type="spellEnd"/>
            <w:r w:rsidRPr="00566D00">
              <w:rPr>
                <w:b/>
                <w:sz w:val="18"/>
                <w:szCs w:val="18"/>
              </w:rPr>
              <w:t xml:space="preserve"> 4 </w:t>
            </w:r>
            <w:proofErr w:type="spellStart"/>
            <w:r w:rsidRPr="00566D00">
              <w:rPr>
                <w:b/>
                <w:sz w:val="18"/>
                <w:szCs w:val="18"/>
              </w:rPr>
              <w:t>Menit</w:t>
            </w:r>
            <w:proofErr w:type="spellEnd"/>
          </w:p>
        </w:tc>
        <w:tc>
          <w:tcPr>
            <w:tcW w:w="881" w:type="dxa"/>
            <w:hideMark/>
          </w:tcPr>
          <w:p w:rsidR="001C74EA" w:rsidRPr="00566D00" w:rsidRDefault="001C74EA" w:rsidP="00566D00">
            <w:pPr>
              <w:spacing w:line="276" w:lineRule="auto"/>
              <w:ind w:left="10"/>
              <w:jc w:val="center"/>
              <w:rPr>
                <w:sz w:val="18"/>
                <w:szCs w:val="18"/>
              </w:rPr>
            </w:pPr>
            <w:r w:rsidRPr="00566D00">
              <w:rPr>
                <w:b/>
                <w:sz w:val="18"/>
                <w:szCs w:val="18"/>
              </w:rPr>
              <w:t>Waktu</w:t>
            </w:r>
          </w:p>
          <w:p w:rsidR="001C74EA" w:rsidRPr="00566D00" w:rsidRDefault="001C74EA" w:rsidP="00566D00">
            <w:pPr>
              <w:spacing w:line="276" w:lineRule="auto"/>
              <w:ind w:left="10"/>
              <w:jc w:val="center"/>
              <w:rPr>
                <w:sz w:val="18"/>
                <w:szCs w:val="18"/>
              </w:rPr>
            </w:pPr>
            <w:proofErr w:type="spellStart"/>
            <w:r w:rsidRPr="00566D00">
              <w:rPr>
                <w:b/>
                <w:sz w:val="18"/>
                <w:szCs w:val="18"/>
              </w:rPr>
              <w:t>Penyeduhan</w:t>
            </w:r>
            <w:proofErr w:type="spellEnd"/>
          </w:p>
          <w:p w:rsidR="001C74EA" w:rsidRPr="00566D00" w:rsidRDefault="001C74EA" w:rsidP="00566D00">
            <w:pPr>
              <w:spacing w:line="276" w:lineRule="auto"/>
              <w:ind w:left="10"/>
              <w:jc w:val="center"/>
              <w:rPr>
                <w:sz w:val="18"/>
                <w:szCs w:val="18"/>
              </w:rPr>
            </w:pPr>
            <w:r w:rsidRPr="00566D00">
              <w:rPr>
                <w:b/>
                <w:sz w:val="18"/>
                <w:szCs w:val="18"/>
              </w:rPr>
              <w:t xml:space="preserve">6 </w:t>
            </w:r>
            <w:proofErr w:type="spellStart"/>
            <w:r w:rsidRPr="00566D00">
              <w:rPr>
                <w:b/>
                <w:sz w:val="18"/>
                <w:szCs w:val="18"/>
              </w:rPr>
              <w:t>Menit</w:t>
            </w:r>
            <w:proofErr w:type="spellEnd"/>
          </w:p>
        </w:tc>
      </w:tr>
      <w:tr w:rsidR="001C74EA" w:rsidTr="00566D00">
        <w:trPr>
          <w:trHeight w:val="242"/>
        </w:trPr>
        <w:tc>
          <w:tcPr>
            <w:tcW w:w="1650" w:type="dxa"/>
            <w:vAlign w:val="center"/>
            <w:hideMark/>
          </w:tcPr>
          <w:p w:rsidR="001C74EA" w:rsidRPr="00566D00" w:rsidRDefault="001C74EA" w:rsidP="00566D00">
            <w:pPr>
              <w:spacing w:line="276" w:lineRule="auto"/>
              <w:rPr>
                <w:sz w:val="18"/>
                <w:szCs w:val="18"/>
              </w:rPr>
            </w:pPr>
            <w:proofErr w:type="spellStart"/>
            <w:r w:rsidRPr="00566D00">
              <w:rPr>
                <w:b/>
                <w:sz w:val="18"/>
                <w:szCs w:val="18"/>
              </w:rPr>
              <w:t>Suhu</w:t>
            </w:r>
            <w:proofErr w:type="spellEnd"/>
            <w:r w:rsidRPr="00566D00">
              <w:rPr>
                <w:b/>
                <w:sz w:val="18"/>
                <w:szCs w:val="18"/>
              </w:rPr>
              <w:t xml:space="preserve"> </w:t>
            </w:r>
            <w:proofErr w:type="spellStart"/>
            <w:r w:rsidRPr="00566D00">
              <w:rPr>
                <w:b/>
                <w:sz w:val="18"/>
                <w:szCs w:val="18"/>
              </w:rPr>
              <w:t>Pengeringan</w:t>
            </w:r>
            <w:proofErr w:type="spellEnd"/>
            <w:r w:rsidRPr="00566D00">
              <w:rPr>
                <w:b/>
                <w:sz w:val="18"/>
                <w:szCs w:val="18"/>
              </w:rPr>
              <w:t xml:space="preserve"> 45° C </w:t>
            </w:r>
          </w:p>
        </w:tc>
        <w:tc>
          <w:tcPr>
            <w:tcW w:w="823" w:type="dxa"/>
            <w:vAlign w:val="center"/>
            <w:hideMark/>
          </w:tcPr>
          <w:p w:rsidR="001C74EA" w:rsidRPr="00566D00" w:rsidRDefault="001C74EA" w:rsidP="00566D00">
            <w:pPr>
              <w:spacing w:line="276" w:lineRule="auto"/>
              <w:jc w:val="center"/>
              <w:rPr>
                <w:sz w:val="22"/>
                <w:szCs w:val="22"/>
              </w:rPr>
            </w:pPr>
            <w:r w:rsidRPr="00566D00">
              <w:rPr>
                <w:sz w:val="22"/>
                <w:szCs w:val="22"/>
              </w:rPr>
              <w:t>6,48</w:t>
            </w:r>
            <w:r w:rsidRPr="00566D00">
              <w:rPr>
                <w:sz w:val="22"/>
                <w:szCs w:val="22"/>
                <w:vertAlign w:val="superscript"/>
              </w:rPr>
              <w:t xml:space="preserve"> d</w:t>
            </w:r>
            <w:r w:rsidRPr="00566D00">
              <w:rPr>
                <w:sz w:val="22"/>
                <w:szCs w:val="22"/>
              </w:rPr>
              <w:t xml:space="preserve"> </w:t>
            </w:r>
          </w:p>
        </w:tc>
        <w:tc>
          <w:tcPr>
            <w:tcW w:w="797" w:type="dxa"/>
            <w:vAlign w:val="center"/>
            <w:hideMark/>
          </w:tcPr>
          <w:p w:rsidR="001C74EA" w:rsidRPr="00566D00" w:rsidRDefault="001C74EA" w:rsidP="00566D00">
            <w:pPr>
              <w:spacing w:line="276" w:lineRule="auto"/>
              <w:jc w:val="center"/>
              <w:rPr>
                <w:sz w:val="22"/>
                <w:szCs w:val="22"/>
              </w:rPr>
            </w:pPr>
            <w:r w:rsidRPr="00566D00">
              <w:rPr>
                <w:sz w:val="22"/>
                <w:szCs w:val="22"/>
              </w:rPr>
              <w:t>3,85</w:t>
            </w:r>
            <w:r w:rsidRPr="00566D00">
              <w:rPr>
                <w:sz w:val="22"/>
                <w:szCs w:val="22"/>
                <w:vertAlign w:val="superscript"/>
              </w:rPr>
              <w:t xml:space="preserve"> a</w:t>
            </w:r>
          </w:p>
        </w:tc>
        <w:tc>
          <w:tcPr>
            <w:tcW w:w="881" w:type="dxa"/>
            <w:vAlign w:val="center"/>
            <w:hideMark/>
          </w:tcPr>
          <w:p w:rsidR="001C74EA" w:rsidRPr="00566D00" w:rsidRDefault="001C74EA" w:rsidP="00566D00">
            <w:pPr>
              <w:spacing w:line="276" w:lineRule="auto"/>
              <w:jc w:val="center"/>
              <w:rPr>
                <w:sz w:val="22"/>
                <w:szCs w:val="22"/>
              </w:rPr>
            </w:pPr>
            <w:r w:rsidRPr="00566D00">
              <w:rPr>
                <w:sz w:val="22"/>
                <w:szCs w:val="22"/>
              </w:rPr>
              <w:t>6,52</w:t>
            </w:r>
            <w:r w:rsidRPr="00566D00">
              <w:rPr>
                <w:sz w:val="22"/>
                <w:szCs w:val="22"/>
                <w:vertAlign w:val="superscript"/>
              </w:rPr>
              <w:t xml:space="preserve"> d</w:t>
            </w:r>
          </w:p>
        </w:tc>
      </w:tr>
      <w:tr w:rsidR="001C74EA" w:rsidTr="00566D00">
        <w:trPr>
          <w:trHeight w:val="877"/>
        </w:trPr>
        <w:tc>
          <w:tcPr>
            <w:tcW w:w="1650" w:type="dxa"/>
            <w:vAlign w:val="center"/>
            <w:hideMark/>
          </w:tcPr>
          <w:p w:rsidR="001C74EA" w:rsidRPr="00566D00" w:rsidRDefault="001C74EA" w:rsidP="00566D00">
            <w:pPr>
              <w:spacing w:line="276" w:lineRule="auto"/>
              <w:rPr>
                <w:sz w:val="18"/>
                <w:szCs w:val="18"/>
              </w:rPr>
            </w:pPr>
            <w:proofErr w:type="spellStart"/>
            <w:r w:rsidRPr="00566D00">
              <w:rPr>
                <w:b/>
                <w:sz w:val="18"/>
                <w:szCs w:val="18"/>
              </w:rPr>
              <w:t>Suhu</w:t>
            </w:r>
            <w:proofErr w:type="spellEnd"/>
            <w:r w:rsidRPr="00566D00">
              <w:rPr>
                <w:b/>
                <w:sz w:val="18"/>
                <w:szCs w:val="18"/>
              </w:rPr>
              <w:t xml:space="preserve"> </w:t>
            </w:r>
            <w:proofErr w:type="spellStart"/>
            <w:r w:rsidRPr="00566D00">
              <w:rPr>
                <w:b/>
                <w:sz w:val="18"/>
                <w:szCs w:val="18"/>
              </w:rPr>
              <w:t>Pengeringan</w:t>
            </w:r>
            <w:proofErr w:type="spellEnd"/>
            <w:r w:rsidRPr="00566D00">
              <w:rPr>
                <w:b/>
                <w:sz w:val="18"/>
                <w:szCs w:val="18"/>
              </w:rPr>
              <w:t xml:space="preserve"> 55° C </w:t>
            </w:r>
          </w:p>
        </w:tc>
        <w:tc>
          <w:tcPr>
            <w:tcW w:w="823" w:type="dxa"/>
            <w:vAlign w:val="center"/>
            <w:hideMark/>
          </w:tcPr>
          <w:p w:rsidR="001C74EA" w:rsidRPr="00566D00" w:rsidRDefault="001C74EA" w:rsidP="00566D00">
            <w:pPr>
              <w:spacing w:line="276" w:lineRule="auto"/>
              <w:jc w:val="center"/>
              <w:rPr>
                <w:sz w:val="22"/>
                <w:szCs w:val="22"/>
              </w:rPr>
            </w:pPr>
            <w:r w:rsidRPr="00566D00">
              <w:rPr>
                <w:sz w:val="22"/>
                <w:szCs w:val="22"/>
              </w:rPr>
              <w:t>5,59</w:t>
            </w:r>
            <w:r w:rsidRPr="00566D00">
              <w:rPr>
                <w:sz w:val="22"/>
                <w:szCs w:val="22"/>
                <w:vertAlign w:val="superscript"/>
              </w:rPr>
              <w:t xml:space="preserve"> </w:t>
            </w:r>
            <w:proofErr w:type="spellStart"/>
            <w:r w:rsidRPr="00566D00">
              <w:rPr>
                <w:sz w:val="22"/>
                <w:szCs w:val="22"/>
                <w:vertAlign w:val="superscript"/>
              </w:rPr>
              <w:t>bc</w:t>
            </w:r>
            <w:proofErr w:type="spellEnd"/>
          </w:p>
        </w:tc>
        <w:tc>
          <w:tcPr>
            <w:tcW w:w="797" w:type="dxa"/>
            <w:vAlign w:val="center"/>
            <w:hideMark/>
          </w:tcPr>
          <w:p w:rsidR="001C74EA" w:rsidRPr="00566D00" w:rsidRDefault="001C74EA" w:rsidP="00566D00">
            <w:pPr>
              <w:spacing w:line="276" w:lineRule="auto"/>
              <w:jc w:val="center"/>
              <w:rPr>
                <w:sz w:val="22"/>
                <w:szCs w:val="22"/>
              </w:rPr>
            </w:pPr>
            <w:r w:rsidRPr="00566D00">
              <w:rPr>
                <w:sz w:val="22"/>
                <w:szCs w:val="22"/>
              </w:rPr>
              <w:t>5,01</w:t>
            </w:r>
            <w:r w:rsidRPr="00566D00">
              <w:rPr>
                <w:sz w:val="22"/>
                <w:szCs w:val="22"/>
                <w:vertAlign w:val="superscript"/>
              </w:rPr>
              <w:t xml:space="preserve"> b</w:t>
            </w:r>
          </w:p>
        </w:tc>
        <w:tc>
          <w:tcPr>
            <w:tcW w:w="881" w:type="dxa"/>
            <w:vAlign w:val="center"/>
            <w:hideMark/>
          </w:tcPr>
          <w:p w:rsidR="001C74EA" w:rsidRPr="00566D00" w:rsidRDefault="001C74EA" w:rsidP="00566D00">
            <w:pPr>
              <w:spacing w:line="276" w:lineRule="auto"/>
              <w:jc w:val="center"/>
              <w:rPr>
                <w:sz w:val="22"/>
                <w:szCs w:val="22"/>
              </w:rPr>
            </w:pPr>
            <w:r w:rsidRPr="00566D00">
              <w:rPr>
                <w:sz w:val="22"/>
                <w:szCs w:val="22"/>
              </w:rPr>
              <w:t>6,79</w:t>
            </w:r>
            <w:r w:rsidRPr="00566D00">
              <w:rPr>
                <w:sz w:val="22"/>
                <w:szCs w:val="22"/>
                <w:vertAlign w:val="superscript"/>
              </w:rPr>
              <w:t xml:space="preserve"> d</w:t>
            </w:r>
          </w:p>
        </w:tc>
      </w:tr>
    </w:tbl>
    <w:p w:rsidR="001C74EA" w:rsidRPr="001C74EA" w:rsidRDefault="001C74EA" w:rsidP="00566D00">
      <w:pPr>
        <w:spacing w:line="276" w:lineRule="auto"/>
        <w:ind w:left="10" w:right="-15" w:hanging="10"/>
        <w:rPr>
          <w:rFonts w:ascii="Times New Roman" w:eastAsia="Times New Roman" w:hAnsi="Times New Roman" w:cs="Times New Roman"/>
          <w:sz w:val="22"/>
          <w:szCs w:val="22"/>
        </w:rPr>
      </w:pPr>
    </w:p>
    <w:p w:rsidR="001C74EA" w:rsidRDefault="00566D00" w:rsidP="00566D00">
      <w:pPr>
        <w:spacing w:line="276" w:lineRule="auto"/>
        <w:jc w:val="both"/>
        <w:rPr>
          <w:rFonts w:ascii="Times New Roman" w:eastAsiaTheme="minorHAnsi" w:hAnsi="Times New Roman" w:cs="Times New Roman"/>
          <w:sz w:val="22"/>
          <w:szCs w:val="22"/>
        </w:rPr>
      </w:pPr>
      <w:r w:rsidRPr="00566D00">
        <w:rPr>
          <w:rFonts w:ascii="Times New Roman" w:eastAsiaTheme="minorHAnsi" w:hAnsi="Times New Roman" w:cs="Times New Roman"/>
          <w:sz w:val="22"/>
          <w:szCs w:val="22"/>
        </w:rPr>
        <w:t xml:space="preserve">Nilai b* </w:t>
      </w:r>
      <w:proofErr w:type="spellStart"/>
      <w:r w:rsidRPr="00566D00">
        <w:rPr>
          <w:rFonts w:ascii="Times New Roman" w:eastAsiaTheme="minorHAnsi" w:hAnsi="Times New Roman" w:cs="Times New Roman"/>
          <w:sz w:val="22"/>
          <w:szCs w:val="22"/>
        </w:rPr>
        <w:t>merupakan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indikator</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dari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warna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kuning-biru</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dengan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nilai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positif</w:t>
      </w:r>
      <w:proofErr w:type="spellEnd"/>
      <w:r w:rsidRPr="00566D00">
        <w:rPr>
          <w:rFonts w:ascii="Times New Roman" w:eastAsiaTheme="minorHAnsi" w:hAnsi="Times New Roman" w:cs="Times New Roman"/>
          <w:sz w:val="22"/>
          <w:szCs w:val="22"/>
        </w:rPr>
        <w:t xml:space="preserve"> (+) </w:t>
      </w:r>
      <w:proofErr w:type="spellStart"/>
      <w:r w:rsidRPr="00566D00">
        <w:rPr>
          <w:rFonts w:ascii="Times New Roman" w:eastAsiaTheme="minorHAnsi" w:hAnsi="Times New Roman" w:cs="Times New Roman"/>
          <w:sz w:val="22"/>
          <w:szCs w:val="22"/>
        </w:rPr>
        <w:t>berarti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kuning</w:t>
      </w:r>
      <w:proofErr w:type="spellEnd"/>
      <w:r w:rsidRPr="00566D00">
        <w:rPr>
          <w:rFonts w:ascii="Times New Roman" w:eastAsiaTheme="minorHAnsi" w:hAnsi="Times New Roman" w:cs="Times New Roman"/>
          <w:sz w:val="22"/>
          <w:szCs w:val="22"/>
        </w:rPr>
        <w:t xml:space="preserve"> dan </w:t>
      </w:r>
      <w:proofErr w:type="spellStart"/>
      <w:r w:rsidRPr="00566D00">
        <w:rPr>
          <w:rFonts w:ascii="Times New Roman" w:eastAsiaTheme="minorHAnsi" w:hAnsi="Times New Roman" w:cs="Times New Roman"/>
          <w:sz w:val="22"/>
          <w:szCs w:val="22"/>
        </w:rPr>
        <w:t>nilai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negatif</w:t>
      </w:r>
      <w:proofErr w:type="spellEnd"/>
      <w:r w:rsidRPr="00566D00">
        <w:rPr>
          <w:rFonts w:ascii="Times New Roman" w:eastAsiaTheme="minorHAnsi" w:hAnsi="Times New Roman" w:cs="Times New Roman"/>
          <w:sz w:val="22"/>
          <w:szCs w:val="22"/>
        </w:rPr>
        <w:t xml:space="preserve"> (-) </w:t>
      </w:r>
      <w:proofErr w:type="spellStart"/>
      <w:r w:rsidRPr="00566D00">
        <w:rPr>
          <w:rFonts w:ascii="Times New Roman" w:eastAsiaTheme="minorHAnsi" w:hAnsi="Times New Roman" w:cs="Times New Roman"/>
          <w:sz w:val="22"/>
          <w:szCs w:val="22"/>
        </w:rPr>
        <w:t>berarti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biru</w:t>
      </w:r>
      <w:proofErr w:type="spellEnd"/>
      <w:r w:rsidRPr="00566D00">
        <w:rPr>
          <w:rFonts w:ascii="Times New Roman" w:eastAsiaTheme="minorHAnsi" w:hAnsi="Times New Roman" w:cs="Times New Roman"/>
          <w:sz w:val="22"/>
          <w:szCs w:val="22"/>
        </w:rPr>
        <w:t xml:space="preserve">. Hasil </w:t>
      </w:r>
      <w:proofErr w:type="spellStart"/>
      <w:r w:rsidRPr="00566D00">
        <w:rPr>
          <w:rFonts w:ascii="Times New Roman" w:eastAsiaTheme="minorHAnsi" w:hAnsi="Times New Roman" w:cs="Times New Roman"/>
          <w:sz w:val="22"/>
          <w:szCs w:val="22"/>
        </w:rPr>
        <w:t>penelitian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menunjukkan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bahwa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semua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variasi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perlukan</w:t>
      </w:r>
      <w:proofErr w:type="spellEnd"/>
      <w:r w:rsidRPr="00566D00">
        <w:rPr>
          <w:rFonts w:ascii="Times New Roman" w:eastAsiaTheme="minorHAnsi" w:hAnsi="Times New Roman" w:cs="Times New Roman"/>
          <w:sz w:val="22"/>
          <w:szCs w:val="22"/>
        </w:rPr>
        <w:t xml:space="preserve"> pada </w:t>
      </w:r>
      <w:proofErr w:type="spellStart"/>
      <w:r w:rsidRPr="00566D00">
        <w:rPr>
          <w:rFonts w:ascii="Times New Roman" w:eastAsiaTheme="minorHAnsi" w:hAnsi="Times New Roman" w:cs="Times New Roman"/>
          <w:sz w:val="22"/>
          <w:szCs w:val="22"/>
        </w:rPr>
        <w:t>minuman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dari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jamur</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lingzhi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mengindikasikan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warna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kekuningan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Variasi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perlakuan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menggunakan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suhu</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pengeringan</w:t>
      </w:r>
      <w:proofErr w:type="spellEnd"/>
      <w:r w:rsidRPr="00566D00">
        <w:rPr>
          <w:rFonts w:ascii="Times New Roman" w:eastAsiaTheme="minorHAnsi" w:hAnsi="Times New Roman" w:cs="Times New Roman"/>
          <w:sz w:val="22"/>
          <w:szCs w:val="22"/>
        </w:rPr>
        <w:t xml:space="preserve"> 55° C </w:t>
      </w:r>
      <w:proofErr w:type="spellStart"/>
      <w:r w:rsidRPr="00566D00">
        <w:rPr>
          <w:rFonts w:ascii="Times New Roman" w:eastAsiaTheme="minorHAnsi" w:hAnsi="Times New Roman" w:cs="Times New Roman"/>
          <w:sz w:val="22"/>
          <w:szCs w:val="22"/>
        </w:rPr>
        <w:t>dengan</w:t>
      </w:r>
      <w:proofErr w:type="spellEnd"/>
      <w:r w:rsidRPr="00566D00">
        <w:rPr>
          <w:rFonts w:ascii="Times New Roman" w:eastAsiaTheme="minorHAnsi" w:hAnsi="Times New Roman" w:cs="Times New Roman"/>
          <w:sz w:val="22"/>
          <w:szCs w:val="22"/>
        </w:rPr>
        <w:t xml:space="preserve"> 6 </w:t>
      </w:r>
      <w:proofErr w:type="spellStart"/>
      <w:r w:rsidRPr="00566D00">
        <w:rPr>
          <w:rFonts w:ascii="Times New Roman" w:eastAsiaTheme="minorHAnsi" w:hAnsi="Times New Roman" w:cs="Times New Roman"/>
          <w:sz w:val="22"/>
          <w:szCs w:val="22"/>
        </w:rPr>
        <w:t>menit</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waktu</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penyeduhan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menunjukkan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warna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kuning</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tertinggi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sedangkan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warna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kuning</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terendah</w:t>
      </w:r>
      <w:proofErr w:type="spellEnd"/>
      <w:r w:rsidRPr="00566D00">
        <w:rPr>
          <w:rFonts w:ascii="Times New Roman" w:eastAsiaTheme="minorHAnsi" w:hAnsi="Times New Roman" w:cs="Times New Roman"/>
          <w:sz w:val="22"/>
          <w:szCs w:val="22"/>
        </w:rPr>
        <w:t xml:space="preserve"> pada </w:t>
      </w:r>
      <w:proofErr w:type="spellStart"/>
      <w:r w:rsidRPr="00566D00">
        <w:rPr>
          <w:rFonts w:ascii="Times New Roman" w:eastAsiaTheme="minorHAnsi" w:hAnsi="Times New Roman" w:cs="Times New Roman"/>
          <w:sz w:val="22"/>
          <w:szCs w:val="22"/>
        </w:rPr>
        <w:t>variasi</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suhu</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pengerinhan</w:t>
      </w:r>
      <w:proofErr w:type="spellEnd"/>
      <w:r w:rsidRPr="00566D00">
        <w:rPr>
          <w:rFonts w:ascii="Times New Roman" w:eastAsiaTheme="minorHAnsi" w:hAnsi="Times New Roman" w:cs="Times New Roman"/>
          <w:sz w:val="22"/>
          <w:szCs w:val="22"/>
        </w:rPr>
        <w:t xml:space="preserve"> 45° C </w:t>
      </w:r>
      <w:proofErr w:type="spellStart"/>
      <w:r w:rsidRPr="00566D00">
        <w:rPr>
          <w:rFonts w:ascii="Times New Roman" w:eastAsiaTheme="minorHAnsi" w:hAnsi="Times New Roman" w:cs="Times New Roman"/>
          <w:sz w:val="22"/>
          <w:szCs w:val="22"/>
        </w:rPr>
        <w:t>dengan</w:t>
      </w:r>
      <w:proofErr w:type="spellEnd"/>
      <w:r w:rsidRPr="00566D00">
        <w:rPr>
          <w:rFonts w:ascii="Times New Roman" w:eastAsiaTheme="minorHAnsi" w:hAnsi="Times New Roman" w:cs="Times New Roman"/>
          <w:sz w:val="22"/>
          <w:szCs w:val="22"/>
        </w:rPr>
        <w:t xml:space="preserve"> 4 </w:t>
      </w:r>
      <w:proofErr w:type="spellStart"/>
      <w:r w:rsidRPr="00566D00">
        <w:rPr>
          <w:rFonts w:ascii="Times New Roman" w:eastAsiaTheme="minorHAnsi" w:hAnsi="Times New Roman" w:cs="Times New Roman"/>
          <w:sz w:val="22"/>
          <w:szCs w:val="22"/>
        </w:rPr>
        <w:t>menit</w:t>
      </w:r>
      <w:proofErr w:type="spellEnd"/>
      <w:r w:rsidRPr="00566D00">
        <w:rPr>
          <w:rFonts w:ascii="Times New Roman" w:eastAsiaTheme="minorHAnsi" w:hAnsi="Times New Roman" w:cs="Times New Roman"/>
          <w:sz w:val="22"/>
          <w:szCs w:val="22"/>
        </w:rPr>
        <w:t xml:space="preserve"> lama </w:t>
      </w:r>
      <w:proofErr w:type="spellStart"/>
      <w:r w:rsidRPr="00566D00">
        <w:rPr>
          <w:rFonts w:ascii="Times New Roman" w:eastAsiaTheme="minorHAnsi" w:hAnsi="Times New Roman" w:cs="Times New Roman"/>
          <w:sz w:val="22"/>
          <w:szCs w:val="22"/>
        </w:rPr>
        <w:t>penyeduhan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Qaisrani</w:t>
      </w:r>
      <w:proofErr w:type="spellEnd"/>
      <w:r w:rsidRPr="00566D00">
        <w:rPr>
          <w:rFonts w:ascii="Times New Roman" w:eastAsiaTheme="minorHAnsi" w:hAnsi="Times New Roman" w:cs="Times New Roman"/>
          <w:sz w:val="22"/>
          <w:szCs w:val="22"/>
        </w:rPr>
        <w:t xml:space="preserve"> et al. (2013) </w:t>
      </w:r>
      <w:proofErr w:type="spellStart"/>
      <w:r w:rsidRPr="00566D00">
        <w:rPr>
          <w:rFonts w:ascii="Times New Roman" w:eastAsiaTheme="minorHAnsi" w:hAnsi="Times New Roman" w:cs="Times New Roman"/>
          <w:sz w:val="22"/>
          <w:szCs w:val="22"/>
        </w:rPr>
        <w:t>melaporkan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bahwa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terbentuknya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warna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kekuningan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karena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kandungan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serat</w:t>
      </w:r>
      <w:proofErr w:type="spellEnd"/>
      <w:r w:rsidRPr="00566D00">
        <w:rPr>
          <w:rFonts w:ascii="Times New Roman" w:eastAsiaTheme="minorHAnsi" w:hAnsi="Times New Roman" w:cs="Times New Roman"/>
          <w:sz w:val="22"/>
          <w:szCs w:val="22"/>
        </w:rPr>
        <w:t xml:space="preserve"> yang </w:t>
      </w:r>
      <w:proofErr w:type="spellStart"/>
      <w:r w:rsidRPr="00566D00">
        <w:rPr>
          <w:rFonts w:ascii="Times New Roman" w:eastAsiaTheme="minorHAnsi" w:hAnsi="Times New Roman" w:cs="Times New Roman"/>
          <w:sz w:val="22"/>
          <w:szCs w:val="22"/>
        </w:rPr>
        <w:t>terdapat</w:t>
      </w:r>
      <w:proofErr w:type="spellEnd"/>
      <w:r w:rsidRPr="00566D00">
        <w:rPr>
          <w:rFonts w:ascii="Times New Roman" w:eastAsiaTheme="minorHAnsi" w:hAnsi="Times New Roman" w:cs="Times New Roman"/>
          <w:sz w:val="22"/>
          <w:szCs w:val="22"/>
        </w:rPr>
        <w:t xml:space="preserve"> pada </w:t>
      </w:r>
      <w:proofErr w:type="spellStart"/>
      <w:r w:rsidRPr="00566D00">
        <w:rPr>
          <w:rFonts w:ascii="Times New Roman" w:eastAsiaTheme="minorHAnsi" w:hAnsi="Times New Roman" w:cs="Times New Roman"/>
          <w:sz w:val="22"/>
          <w:szCs w:val="22"/>
        </w:rPr>
        <w:t>bahan</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Adanya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senyawa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tanin</w:t>
      </w:r>
      <w:proofErr w:type="spellEnd"/>
      <w:r w:rsidRPr="00566D00">
        <w:rPr>
          <w:rFonts w:ascii="Times New Roman" w:eastAsiaTheme="minorHAnsi" w:hAnsi="Times New Roman" w:cs="Times New Roman"/>
          <w:sz w:val="22"/>
          <w:szCs w:val="22"/>
        </w:rPr>
        <w:t xml:space="preserve"> juga </w:t>
      </w:r>
      <w:proofErr w:type="spellStart"/>
      <w:r w:rsidRPr="00566D00">
        <w:rPr>
          <w:rFonts w:ascii="Times New Roman" w:eastAsiaTheme="minorHAnsi" w:hAnsi="Times New Roman" w:cs="Times New Roman"/>
          <w:sz w:val="22"/>
          <w:szCs w:val="22"/>
        </w:rPr>
        <w:t>membantu</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terbentuknya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warna</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kuning</w:t>
      </w:r>
      <w:proofErr w:type="spellEnd"/>
      <w:r w:rsidRPr="00566D00">
        <w:rPr>
          <w:rFonts w:ascii="Times New Roman" w:eastAsiaTheme="minorHAnsi" w:hAnsi="Times New Roman" w:cs="Times New Roman"/>
          <w:sz w:val="22"/>
          <w:szCs w:val="22"/>
        </w:rPr>
        <w:t xml:space="preserve">, </w:t>
      </w:r>
      <w:proofErr w:type="spellStart"/>
      <w:r w:rsidRPr="00566D00">
        <w:rPr>
          <w:rFonts w:ascii="Times New Roman" w:eastAsiaTheme="minorHAnsi" w:hAnsi="Times New Roman" w:cs="Times New Roman"/>
          <w:sz w:val="22"/>
          <w:szCs w:val="22"/>
        </w:rPr>
        <w:t>kecokelatan</w:t>
      </w:r>
      <w:proofErr w:type="spellEnd"/>
      <w:r w:rsidRPr="00566D00">
        <w:rPr>
          <w:rFonts w:ascii="Times New Roman" w:eastAsiaTheme="minorHAnsi" w:hAnsi="Times New Roman" w:cs="Times New Roman"/>
          <w:sz w:val="22"/>
          <w:szCs w:val="22"/>
        </w:rPr>
        <w:t xml:space="preserve">, dan </w:t>
      </w:r>
      <w:proofErr w:type="spellStart"/>
      <w:r w:rsidRPr="00566D00">
        <w:rPr>
          <w:rFonts w:ascii="Times New Roman" w:eastAsiaTheme="minorHAnsi" w:hAnsi="Times New Roman" w:cs="Times New Roman"/>
          <w:sz w:val="22"/>
          <w:szCs w:val="22"/>
        </w:rPr>
        <w:t>kemerahan</w:t>
      </w:r>
      <w:proofErr w:type="spellEnd"/>
      <w:r w:rsidRPr="00566D00">
        <w:rPr>
          <w:rFonts w:ascii="Times New Roman" w:eastAsiaTheme="minorHAnsi" w:hAnsi="Times New Roman" w:cs="Times New Roman"/>
          <w:sz w:val="22"/>
          <w:szCs w:val="22"/>
        </w:rPr>
        <w:t>.</w:t>
      </w:r>
    </w:p>
    <w:p w:rsidR="00566D00" w:rsidRDefault="00566D00" w:rsidP="00566D00">
      <w:pPr>
        <w:spacing w:line="276" w:lineRule="auto"/>
        <w:jc w:val="both"/>
        <w:rPr>
          <w:rFonts w:ascii="Times New Roman" w:eastAsiaTheme="minorHAnsi" w:hAnsi="Times New Roman" w:cs="Times New Roman"/>
          <w:sz w:val="22"/>
          <w:szCs w:val="22"/>
        </w:rPr>
      </w:pPr>
    </w:p>
    <w:p w:rsidR="00566D00" w:rsidRDefault="00566D00" w:rsidP="00566D00">
      <w:pPr>
        <w:pStyle w:val="ListParagraph"/>
        <w:numPr>
          <w:ilvl w:val="0"/>
          <w:numId w:val="9"/>
        </w:numPr>
        <w:spacing w:line="276" w:lineRule="auto"/>
        <w:ind w:left="426" w:hanging="426"/>
        <w:jc w:val="both"/>
        <w:rPr>
          <w:rFonts w:ascii="Times New Roman" w:hAnsi="Times New Roman" w:cs="Times New Roman"/>
        </w:rPr>
      </w:pPr>
      <w:r w:rsidRPr="00566D00">
        <w:rPr>
          <w:rFonts w:ascii="Times New Roman" w:hAnsi="Times New Roman" w:cs="Times New Roman"/>
        </w:rPr>
        <w:t>Uji Tingkat Kesukaan</w:t>
      </w:r>
    </w:p>
    <w:p w:rsidR="00566D00" w:rsidRPr="00566D00" w:rsidRDefault="00566D00" w:rsidP="005D6D0E">
      <w:pPr>
        <w:pStyle w:val="ListParagraph"/>
        <w:spacing w:line="276" w:lineRule="auto"/>
        <w:ind w:left="0" w:firstLine="294"/>
        <w:jc w:val="both"/>
        <w:rPr>
          <w:rFonts w:ascii="Times New Roman" w:hAnsi="Times New Roman" w:cs="Times New Roman"/>
        </w:rPr>
      </w:pPr>
      <w:r w:rsidRPr="00566D00">
        <w:rPr>
          <w:rFonts w:ascii="Times New Roman" w:hAnsi="Times New Roman" w:cs="Times New Roman"/>
        </w:rPr>
        <w:t>Pengujian tingkat kesukaan minuman dari jamur lingzhi bertujuan untuk mengetahui daya terima konsumen yang dalam penelitian ini dilakukan oleh oleh 20 panelis yang telah dipilih dan sudah pernah melakukan pengujian tingkat kesukaan sebelumnya. Hasil uji tingkat kesukaan dapat dilihat pada Tabel 9.</w:t>
      </w:r>
    </w:p>
    <w:p w:rsidR="00566D00" w:rsidRPr="00566D00" w:rsidRDefault="00566D00" w:rsidP="00566D00">
      <w:pPr>
        <w:spacing w:line="276" w:lineRule="auto"/>
        <w:ind w:right="-15"/>
        <w:jc w:val="center"/>
        <w:rPr>
          <w:rFonts w:ascii="Times New Roman" w:hAnsi="Times New Roman" w:cs="Times New Roman"/>
          <w:sz w:val="22"/>
          <w:szCs w:val="22"/>
        </w:rPr>
      </w:pPr>
      <w:r w:rsidRPr="00566D00">
        <w:rPr>
          <w:rFonts w:ascii="Times New Roman" w:hAnsi="Times New Roman" w:cs="Times New Roman"/>
          <w:b/>
          <w:sz w:val="22"/>
          <w:szCs w:val="22"/>
        </w:rPr>
        <w:t xml:space="preserve">Tabel 9. </w:t>
      </w:r>
      <w:r w:rsidRPr="00566D00">
        <w:rPr>
          <w:rFonts w:ascii="Times New Roman" w:hAnsi="Times New Roman" w:cs="Times New Roman"/>
          <w:sz w:val="22"/>
          <w:szCs w:val="22"/>
        </w:rPr>
        <w:t xml:space="preserve">Hasil uji tingkat </w:t>
      </w:r>
      <w:proofErr w:type="spellStart"/>
      <w:r w:rsidRPr="00566D00">
        <w:rPr>
          <w:rFonts w:ascii="Times New Roman" w:hAnsi="Times New Roman" w:cs="Times New Roman"/>
          <w:sz w:val="22"/>
          <w:szCs w:val="22"/>
        </w:rPr>
        <w:t>kesukaan</w:t>
      </w:r>
      <w:proofErr w:type="spellEnd"/>
      <w:r w:rsidRPr="00566D00">
        <w:rPr>
          <w:rFonts w:ascii="Times New Roman" w:hAnsi="Times New Roman" w:cs="Times New Roman"/>
          <w:sz w:val="22"/>
          <w:szCs w:val="22"/>
        </w:rPr>
        <w:t xml:space="preserve"> </w:t>
      </w:r>
      <w:proofErr w:type="spellStart"/>
      <w:r w:rsidRPr="00566D00">
        <w:rPr>
          <w:rFonts w:ascii="Times New Roman" w:hAnsi="Times New Roman" w:cs="Times New Roman"/>
          <w:sz w:val="22"/>
          <w:szCs w:val="22"/>
        </w:rPr>
        <w:t>minuman</w:t>
      </w:r>
      <w:proofErr w:type="spellEnd"/>
      <w:r w:rsidRPr="00566D00">
        <w:rPr>
          <w:rFonts w:ascii="Times New Roman" w:hAnsi="Times New Roman" w:cs="Times New Roman"/>
          <w:sz w:val="22"/>
          <w:szCs w:val="22"/>
        </w:rPr>
        <w:t xml:space="preserve"> </w:t>
      </w:r>
      <w:proofErr w:type="spellStart"/>
      <w:r w:rsidRPr="00566D00">
        <w:rPr>
          <w:rFonts w:ascii="Times New Roman" w:hAnsi="Times New Roman" w:cs="Times New Roman"/>
          <w:sz w:val="22"/>
          <w:szCs w:val="22"/>
        </w:rPr>
        <w:t>dari</w:t>
      </w:r>
      <w:proofErr w:type="spellEnd"/>
      <w:r w:rsidRPr="00566D00">
        <w:rPr>
          <w:rFonts w:ascii="Times New Roman" w:hAnsi="Times New Roman" w:cs="Times New Roman"/>
          <w:sz w:val="22"/>
          <w:szCs w:val="22"/>
        </w:rPr>
        <w:t xml:space="preserve"> </w:t>
      </w:r>
      <w:r w:rsidRPr="00566D00">
        <w:rPr>
          <w:rFonts w:ascii="Times New Roman" w:hAnsi="Times New Roman" w:cs="Times New Roman"/>
          <w:sz w:val="22"/>
          <w:szCs w:val="22"/>
        </w:rPr>
        <w:t xml:space="preserve"> </w:t>
      </w:r>
      <w:proofErr w:type="spellStart"/>
      <w:r w:rsidRPr="00566D00">
        <w:rPr>
          <w:rFonts w:ascii="Times New Roman" w:hAnsi="Times New Roman" w:cs="Times New Roman"/>
          <w:sz w:val="22"/>
          <w:szCs w:val="22"/>
        </w:rPr>
        <w:t>jamur</w:t>
      </w:r>
      <w:proofErr w:type="spellEnd"/>
      <w:r w:rsidRPr="00566D00">
        <w:rPr>
          <w:rFonts w:ascii="Times New Roman" w:hAnsi="Times New Roman" w:cs="Times New Roman"/>
          <w:sz w:val="22"/>
          <w:szCs w:val="22"/>
        </w:rPr>
        <w:t xml:space="preserve"> </w:t>
      </w:r>
      <w:proofErr w:type="spellStart"/>
      <w:r w:rsidRPr="00566D00">
        <w:rPr>
          <w:rFonts w:ascii="Times New Roman" w:hAnsi="Times New Roman" w:cs="Times New Roman"/>
          <w:sz w:val="22"/>
          <w:szCs w:val="22"/>
        </w:rPr>
        <w:t>lingzhi</w:t>
      </w:r>
      <w:proofErr w:type="spellEnd"/>
    </w:p>
    <w:tbl>
      <w:tblPr>
        <w:tblStyle w:val="TableGrid"/>
        <w:tblpPr w:leftFromText="180" w:rightFromText="180" w:vertAnchor="text" w:horzAnchor="page" w:tblpX="6491" w:tblpY="340"/>
        <w:tblW w:w="4541" w:type="dxa"/>
        <w:tblInd w:w="0" w:type="dxa"/>
        <w:tblBorders>
          <w:top w:val="single" w:sz="4" w:space="0" w:color="auto"/>
          <w:bottom w:val="single" w:sz="4" w:space="0" w:color="auto"/>
          <w:insideH w:val="single" w:sz="4" w:space="0" w:color="auto"/>
        </w:tblBorders>
        <w:tblCellMar>
          <w:left w:w="5" w:type="dxa"/>
          <w:right w:w="46" w:type="dxa"/>
        </w:tblCellMar>
        <w:tblLook w:val="04A0" w:firstRow="1" w:lastRow="0" w:firstColumn="1" w:lastColumn="0" w:noHBand="0" w:noVBand="1"/>
      </w:tblPr>
      <w:tblGrid>
        <w:gridCol w:w="1386"/>
        <w:gridCol w:w="702"/>
        <w:gridCol w:w="750"/>
        <w:gridCol w:w="613"/>
        <w:gridCol w:w="1090"/>
      </w:tblGrid>
      <w:tr w:rsidR="00566D00" w:rsidTr="005D6D0E">
        <w:trPr>
          <w:trHeight w:val="236"/>
        </w:trPr>
        <w:tc>
          <w:tcPr>
            <w:tcW w:w="1598" w:type="dxa"/>
            <w:hideMark/>
          </w:tcPr>
          <w:p w:rsidR="00566D00" w:rsidRPr="00566D00" w:rsidRDefault="00566D00" w:rsidP="00566D00">
            <w:pPr>
              <w:spacing w:line="276" w:lineRule="auto"/>
              <w:jc w:val="center"/>
              <w:rPr>
                <w:szCs w:val="16"/>
              </w:rPr>
            </w:pPr>
            <w:proofErr w:type="spellStart"/>
            <w:r w:rsidRPr="00566D00">
              <w:rPr>
                <w:b/>
                <w:szCs w:val="16"/>
              </w:rPr>
              <w:t>Minuman</w:t>
            </w:r>
            <w:proofErr w:type="spellEnd"/>
            <w:r w:rsidRPr="00566D00">
              <w:rPr>
                <w:b/>
                <w:szCs w:val="16"/>
              </w:rPr>
              <w:t xml:space="preserve"> </w:t>
            </w:r>
            <w:proofErr w:type="spellStart"/>
            <w:r w:rsidRPr="00566D00">
              <w:rPr>
                <w:b/>
                <w:szCs w:val="16"/>
              </w:rPr>
              <w:t>Lingzhi</w:t>
            </w:r>
            <w:proofErr w:type="spellEnd"/>
            <w:r w:rsidRPr="00566D00">
              <w:rPr>
                <w:b/>
                <w:szCs w:val="16"/>
              </w:rPr>
              <w:t xml:space="preserve"> </w:t>
            </w:r>
          </w:p>
        </w:tc>
        <w:tc>
          <w:tcPr>
            <w:tcW w:w="768" w:type="dxa"/>
            <w:hideMark/>
          </w:tcPr>
          <w:p w:rsidR="00566D00" w:rsidRPr="00566D00" w:rsidRDefault="00566D00" w:rsidP="00566D00">
            <w:pPr>
              <w:spacing w:line="276" w:lineRule="auto"/>
              <w:jc w:val="center"/>
              <w:rPr>
                <w:szCs w:val="16"/>
              </w:rPr>
            </w:pPr>
            <w:proofErr w:type="spellStart"/>
            <w:r w:rsidRPr="00566D00">
              <w:rPr>
                <w:b/>
                <w:szCs w:val="16"/>
              </w:rPr>
              <w:t>Warna</w:t>
            </w:r>
            <w:proofErr w:type="spellEnd"/>
            <w:r w:rsidRPr="00566D00">
              <w:rPr>
                <w:b/>
                <w:szCs w:val="16"/>
              </w:rPr>
              <w:t xml:space="preserve"> </w:t>
            </w:r>
          </w:p>
        </w:tc>
        <w:tc>
          <w:tcPr>
            <w:tcW w:w="783" w:type="dxa"/>
            <w:hideMark/>
          </w:tcPr>
          <w:p w:rsidR="00566D00" w:rsidRPr="00566D00" w:rsidRDefault="00566D00" w:rsidP="00566D00">
            <w:pPr>
              <w:spacing w:line="276" w:lineRule="auto"/>
              <w:ind w:left="91"/>
              <w:rPr>
                <w:szCs w:val="16"/>
              </w:rPr>
            </w:pPr>
            <w:r w:rsidRPr="00566D00">
              <w:rPr>
                <w:b/>
                <w:szCs w:val="16"/>
              </w:rPr>
              <w:t xml:space="preserve">Aroma </w:t>
            </w:r>
          </w:p>
        </w:tc>
        <w:tc>
          <w:tcPr>
            <w:tcW w:w="684" w:type="dxa"/>
            <w:hideMark/>
          </w:tcPr>
          <w:p w:rsidR="00566D00" w:rsidRPr="00566D00" w:rsidRDefault="00566D00" w:rsidP="00566D00">
            <w:pPr>
              <w:spacing w:line="276" w:lineRule="auto"/>
              <w:jc w:val="center"/>
              <w:rPr>
                <w:szCs w:val="16"/>
              </w:rPr>
            </w:pPr>
            <w:r w:rsidRPr="00566D00">
              <w:rPr>
                <w:b/>
                <w:szCs w:val="16"/>
              </w:rPr>
              <w:t xml:space="preserve">Rasa </w:t>
            </w:r>
          </w:p>
        </w:tc>
        <w:tc>
          <w:tcPr>
            <w:tcW w:w="708" w:type="dxa"/>
            <w:hideMark/>
          </w:tcPr>
          <w:p w:rsidR="00566D00" w:rsidRPr="00566D00" w:rsidRDefault="00566D00" w:rsidP="00566D00">
            <w:pPr>
              <w:spacing w:line="276" w:lineRule="auto"/>
              <w:rPr>
                <w:szCs w:val="16"/>
              </w:rPr>
            </w:pPr>
            <w:proofErr w:type="spellStart"/>
            <w:r w:rsidRPr="00566D00">
              <w:rPr>
                <w:b/>
                <w:szCs w:val="16"/>
              </w:rPr>
              <w:t>Keseluruhan</w:t>
            </w:r>
            <w:proofErr w:type="spellEnd"/>
            <w:r w:rsidRPr="00566D00">
              <w:rPr>
                <w:b/>
                <w:szCs w:val="16"/>
              </w:rPr>
              <w:t xml:space="preserve"> </w:t>
            </w:r>
          </w:p>
        </w:tc>
      </w:tr>
      <w:tr w:rsidR="00566D00" w:rsidTr="005D6D0E">
        <w:trPr>
          <w:trHeight w:val="525"/>
        </w:trPr>
        <w:tc>
          <w:tcPr>
            <w:tcW w:w="1598" w:type="dxa"/>
            <w:hideMark/>
          </w:tcPr>
          <w:p w:rsidR="00566D00" w:rsidRDefault="00566D00" w:rsidP="00566D00">
            <w:pPr>
              <w:spacing w:line="276" w:lineRule="auto"/>
            </w:pPr>
            <w:proofErr w:type="spellStart"/>
            <w:r>
              <w:rPr>
                <w:b/>
              </w:rPr>
              <w:t>Suhu</w:t>
            </w:r>
            <w:proofErr w:type="spellEnd"/>
            <w:r>
              <w:rPr>
                <w:b/>
              </w:rPr>
              <w:t xml:space="preserve"> </w:t>
            </w:r>
            <w:proofErr w:type="spellStart"/>
            <w:r>
              <w:rPr>
                <w:b/>
              </w:rPr>
              <w:t>Pengeringan</w:t>
            </w:r>
            <w:proofErr w:type="spellEnd"/>
            <w:r>
              <w:rPr>
                <w:b/>
              </w:rPr>
              <w:t xml:space="preserve"> 45° C Waktu </w:t>
            </w:r>
            <w:proofErr w:type="spellStart"/>
            <w:r>
              <w:rPr>
                <w:b/>
              </w:rPr>
              <w:t>Penyeduhan</w:t>
            </w:r>
            <w:proofErr w:type="spellEnd"/>
            <w:r>
              <w:rPr>
                <w:b/>
              </w:rPr>
              <w:t xml:space="preserve"> 2 </w:t>
            </w:r>
            <w:proofErr w:type="spellStart"/>
            <w:r>
              <w:rPr>
                <w:b/>
              </w:rPr>
              <w:t>menit</w:t>
            </w:r>
            <w:proofErr w:type="spellEnd"/>
            <w:r>
              <w:rPr>
                <w:b/>
              </w:rPr>
              <w:t xml:space="preserve"> </w:t>
            </w:r>
          </w:p>
        </w:tc>
        <w:tc>
          <w:tcPr>
            <w:tcW w:w="768" w:type="dxa"/>
            <w:vAlign w:val="center"/>
            <w:hideMark/>
          </w:tcPr>
          <w:p w:rsidR="00566D00" w:rsidRPr="00566D00" w:rsidRDefault="00566D00" w:rsidP="00566D00">
            <w:pPr>
              <w:spacing w:line="276" w:lineRule="auto"/>
              <w:jc w:val="center"/>
              <w:rPr>
                <w:sz w:val="22"/>
                <w:szCs w:val="22"/>
              </w:rPr>
            </w:pPr>
            <w:r w:rsidRPr="00566D00">
              <w:rPr>
                <w:sz w:val="22"/>
                <w:szCs w:val="22"/>
              </w:rPr>
              <w:t xml:space="preserve">1,95 </w:t>
            </w:r>
            <w:r w:rsidRPr="00566D00">
              <w:rPr>
                <w:sz w:val="22"/>
                <w:szCs w:val="22"/>
                <w:vertAlign w:val="superscript"/>
              </w:rPr>
              <w:t xml:space="preserve">a </w:t>
            </w:r>
          </w:p>
        </w:tc>
        <w:tc>
          <w:tcPr>
            <w:tcW w:w="783" w:type="dxa"/>
            <w:vAlign w:val="center"/>
            <w:hideMark/>
          </w:tcPr>
          <w:p w:rsidR="00566D00" w:rsidRPr="00566D00" w:rsidRDefault="00566D00" w:rsidP="00566D00">
            <w:pPr>
              <w:spacing w:line="276" w:lineRule="auto"/>
              <w:jc w:val="center"/>
              <w:rPr>
                <w:sz w:val="22"/>
                <w:szCs w:val="22"/>
              </w:rPr>
            </w:pPr>
            <w:r w:rsidRPr="00566D00">
              <w:rPr>
                <w:sz w:val="22"/>
                <w:szCs w:val="22"/>
              </w:rPr>
              <w:t>2,65</w:t>
            </w:r>
            <w:r w:rsidRPr="00566D00">
              <w:rPr>
                <w:sz w:val="22"/>
                <w:szCs w:val="22"/>
                <w:vertAlign w:val="superscript"/>
              </w:rPr>
              <w:t>a</w:t>
            </w:r>
          </w:p>
        </w:tc>
        <w:tc>
          <w:tcPr>
            <w:tcW w:w="684" w:type="dxa"/>
            <w:vAlign w:val="center"/>
            <w:hideMark/>
          </w:tcPr>
          <w:p w:rsidR="00566D00" w:rsidRPr="00566D00" w:rsidRDefault="00566D00" w:rsidP="00566D00">
            <w:pPr>
              <w:spacing w:line="276" w:lineRule="auto"/>
              <w:jc w:val="center"/>
              <w:rPr>
                <w:sz w:val="22"/>
                <w:szCs w:val="22"/>
              </w:rPr>
            </w:pPr>
            <w:r w:rsidRPr="00566D00">
              <w:rPr>
                <w:sz w:val="22"/>
                <w:szCs w:val="22"/>
              </w:rPr>
              <w:t>2,30</w:t>
            </w:r>
            <w:r w:rsidRPr="00566D00">
              <w:rPr>
                <w:sz w:val="22"/>
                <w:szCs w:val="22"/>
                <w:vertAlign w:val="superscript"/>
              </w:rPr>
              <w:t xml:space="preserve">a </w:t>
            </w:r>
          </w:p>
        </w:tc>
        <w:tc>
          <w:tcPr>
            <w:tcW w:w="708" w:type="dxa"/>
            <w:vAlign w:val="center"/>
            <w:hideMark/>
          </w:tcPr>
          <w:p w:rsidR="00566D00" w:rsidRPr="00566D00" w:rsidRDefault="00566D00" w:rsidP="00566D00">
            <w:pPr>
              <w:spacing w:line="276" w:lineRule="auto"/>
              <w:jc w:val="center"/>
              <w:rPr>
                <w:sz w:val="22"/>
                <w:szCs w:val="22"/>
              </w:rPr>
            </w:pPr>
            <w:r w:rsidRPr="00566D00">
              <w:rPr>
                <w:sz w:val="22"/>
                <w:szCs w:val="22"/>
              </w:rPr>
              <w:t>2,30</w:t>
            </w:r>
            <w:r w:rsidRPr="00566D00">
              <w:rPr>
                <w:sz w:val="22"/>
                <w:szCs w:val="22"/>
                <w:vertAlign w:val="superscript"/>
              </w:rPr>
              <w:t xml:space="preserve">a </w:t>
            </w:r>
          </w:p>
        </w:tc>
      </w:tr>
      <w:tr w:rsidR="00566D00" w:rsidTr="005D6D0E">
        <w:trPr>
          <w:trHeight w:val="525"/>
        </w:trPr>
        <w:tc>
          <w:tcPr>
            <w:tcW w:w="1598" w:type="dxa"/>
            <w:hideMark/>
          </w:tcPr>
          <w:p w:rsidR="00566D00" w:rsidRDefault="00566D00" w:rsidP="00566D00">
            <w:pPr>
              <w:spacing w:line="276" w:lineRule="auto"/>
            </w:pPr>
            <w:proofErr w:type="spellStart"/>
            <w:r>
              <w:rPr>
                <w:b/>
              </w:rPr>
              <w:t>Suhu</w:t>
            </w:r>
            <w:proofErr w:type="spellEnd"/>
            <w:r>
              <w:rPr>
                <w:b/>
              </w:rPr>
              <w:t xml:space="preserve"> </w:t>
            </w:r>
            <w:proofErr w:type="spellStart"/>
            <w:r>
              <w:rPr>
                <w:b/>
              </w:rPr>
              <w:t>Pengeringan</w:t>
            </w:r>
            <w:proofErr w:type="spellEnd"/>
            <w:r>
              <w:rPr>
                <w:b/>
              </w:rPr>
              <w:t xml:space="preserve"> 45° C Waktu  </w:t>
            </w:r>
            <w:proofErr w:type="spellStart"/>
            <w:r>
              <w:rPr>
                <w:b/>
              </w:rPr>
              <w:t>Penyeduhan</w:t>
            </w:r>
            <w:proofErr w:type="spellEnd"/>
            <w:r>
              <w:rPr>
                <w:b/>
              </w:rPr>
              <w:t xml:space="preserve"> 4 </w:t>
            </w:r>
            <w:proofErr w:type="spellStart"/>
            <w:r>
              <w:rPr>
                <w:b/>
              </w:rPr>
              <w:t>menit</w:t>
            </w:r>
            <w:proofErr w:type="spellEnd"/>
            <w:r>
              <w:rPr>
                <w:b/>
              </w:rPr>
              <w:t xml:space="preserve"> </w:t>
            </w:r>
          </w:p>
        </w:tc>
        <w:tc>
          <w:tcPr>
            <w:tcW w:w="768" w:type="dxa"/>
            <w:vAlign w:val="center"/>
            <w:hideMark/>
          </w:tcPr>
          <w:p w:rsidR="00566D00" w:rsidRPr="00566D00" w:rsidRDefault="00566D00" w:rsidP="00566D00">
            <w:pPr>
              <w:spacing w:line="276" w:lineRule="auto"/>
              <w:jc w:val="center"/>
              <w:rPr>
                <w:sz w:val="22"/>
                <w:szCs w:val="22"/>
              </w:rPr>
            </w:pPr>
            <w:r w:rsidRPr="00566D00">
              <w:rPr>
                <w:sz w:val="22"/>
                <w:szCs w:val="22"/>
              </w:rPr>
              <w:t xml:space="preserve">2,15 </w:t>
            </w:r>
            <w:r w:rsidRPr="00566D00">
              <w:rPr>
                <w:sz w:val="22"/>
                <w:szCs w:val="22"/>
                <w:vertAlign w:val="superscript"/>
              </w:rPr>
              <w:t xml:space="preserve">a </w:t>
            </w:r>
          </w:p>
        </w:tc>
        <w:tc>
          <w:tcPr>
            <w:tcW w:w="783" w:type="dxa"/>
            <w:vAlign w:val="center"/>
            <w:hideMark/>
          </w:tcPr>
          <w:p w:rsidR="00566D00" w:rsidRPr="00566D00" w:rsidRDefault="00566D00" w:rsidP="00566D00">
            <w:pPr>
              <w:spacing w:line="276" w:lineRule="auto"/>
              <w:jc w:val="center"/>
              <w:rPr>
                <w:sz w:val="22"/>
                <w:szCs w:val="22"/>
              </w:rPr>
            </w:pPr>
            <w:r w:rsidRPr="00566D00">
              <w:rPr>
                <w:sz w:val="22"/>
                <w:szCs w:val="22"/>
              </w:rPr>
              <w:t>2,35</w:t>
            </w:r>
            <w:r w:rsidRPr="00566D00">
              <w:rPr>
                <w:sz w:val="22"/>
                <w:szCs w:val="22"/>
                <w:vertAlign w:val="superscript"/>
              </w:rPr>
              <w:t>a</w:t>
            </w:r>
          </w:p>
        </w:tc>
        <w:tc>
          <w:tcPr>
            <w:tcW w:w="684" w:type="dxa"/>
            <w:vAlign w:val="center"/>
            <w:hideMark/>
          </w:tcPr>
          <w:p w:rsidR="00566D00" w:rsidRPr="00566D00" w:rsidRDefault="00566D00" w:rsidP="00566D00">
            <w:pPr>
              <w:spacing w:line="276" w:lineRule="auto"/>
              <w:jc w:val="center"/>
              <w:rPr>
                <w:sz w:val="22"/>
                <w:szCs w:val="22"/>
              </w:rPr>
            </w:pPr>
            <w:r w:rsidRPr="00566D00">
              <w:rPr>
                <w:sz w:val="22"/>
                <w:szCs w:val="22"/>
              </w:rPr>
              <w:t>2,35</w:t>
            </w:r>
            <w:r w:rsidRPr="00566D00">
              <w:rPr>
                <w:sz w:val="22"/>
                <w:szCs w:val="22"/>
                <w:vertAlign w:val="superscript"/>
              </w:rPr>
              <w:t xml:space="preserve">a </w:t>
            </w:r>
          </w:p>
        </w:tc>
        <w:tc>
          <w:tcPr>
            <w:tcW w:w="708" w:type="dxa"/>
            <w:vAlign w:val="center"/>
            <w:hideMark/>
          </w:tcPr>
          <w:p w:rsidR="00566D00" w:rsidRPr="00566D00" w:rsidRDefault="00566D00" w:rsidP="00566D00">
            <w:pPr>
              <w:spacing w:line="276" w:lineRule="auto"/>
              <w:jc w:val="center"/>
              <w:rPr>
                <w:sz w:val="22"/>
                <w:szCs w:val="22"/>
              </w:rPr>
            </w:pPr>
            <w:r w:rsidRPr="00566D00">
              <w:rPr>
                <w:b/>
                <w:sz w:val="22"/>
                <w:szCs w:val="22"/>
              </w:rPr>
              <w:t>2,28</w:t>
            </w:r>
            <w:r w:rsidRPr="00566D00">
              <w:rPr>
                <w:b/>
                <w:sz w:val="22"/>
                <w:szCs w:val="22"/>
                <w:vertAlign w:val="superscript"/>
              </w:rPr>
              <w:t xml:space="preserve">a </w:t>
            </w:r>
          </w:p>
        </w:tc>
      </w:tr>
      <w:tr w:rsidR="00566D00" w:rsidTr="005D6D0E">
        <w:trPr>
          <w:trHeight w:val="530"/>
        </w:trPr>
        <w:tc>
          <w:tcPr>
            <w:tcW w:w="1598" w:type="dxa"/>
            <w:hideMark/>
          </w:tcPr>
          <w:p w:rsidR="00566D00" w:rsidRDefault="00566D00" w:rsidP="00566D00">
            <w:pPr>
              <w:spacing w:line="276" w:lineRule="auto"/>
            </w:pPr>
            <w:proofErr w:type="spellStart"/>
            <w:r>
              <w:rPr>
                <w:b/>
              </w:rPr>
              <w:t>Suhu</w:t>
            </w:r>
            <w:proofErr w:type="spellEnd"/>
            <w:r>
              <w:rPr>
                <w:b/>
              </w:rPr>
              <w:t xml:space="preserve"> </w:t>
            </w:r>
            <w:proofErr w:type="spellStart"/>
            <w:r>
              <w:rPr>
                <w:b/>
              </w:rPr>
              <w:t>Pengeringan</w:t>
            </w:r>
            <w:proofErr w:type="spellEnd"/>
            <w:r>
              <w:rPr>
                <w:b/>
              </w:rPr>
              <w:t xml:space="preserve"> 45° C Waktu  </w:t>
            </w:r>
            <w:proofErr w:type="spellStart"/>
            <w:r>
              <w:rPr>
                <w:b/>
              </w:rPr>
              <w:t>Penyeduhan</w:t>
            </w:r>
            <w:proofErr w:type="spellEnd"/>
            <w:r>
              <w:rPr>
                <w:b/>
              </w:rPr>
              <w:t xml:space="preserve"> 6 </w:t>
            </w:r>
            <w:proofErr w:type="spellStart"/>
            <w:r>
              <w:rPr>
                <w:b/>
              </w:rPr>
              <w:t>menit</w:t>
            </w:r>
            <w:proofErr w:type="spellEnd"/>
            <w:r>
              <w:rPr>
                <w:b/>
              </w:rPr>
              <w:t xml:space="preserve"> </w:t>
            </w:r>
          </w:p>
        </w:tc>
        <w:tc>
          <w:tcPr>
            <w:tcW w:w="768" w:type="dxa"/>
            <w:vAlign w:val="center"/>
            <w:hideMark/>
          </w:tcPr>
          <w:p w:rsidR="00566D00" w:rsidRPr="00566D00" w:rsidRDefault="00566D00" w:rsidP="00566D00">
            <w:pPr>
              <w:spacing w:line="276" w:lineRule="auto"/>
              <w:jc w:val="center"/>
              <w:rPr>
                <w:sz w:val="22"/>
                <w:szCs w:val="22"/>
              </w:rPr>
            </w:pPr>
            <w:r w:rsidRPr="00566D00">
              <w:rPr>
                <w:sz w:val="22"/>
                <w:szCs w:val="22"/>
              </w:rPr>
              <w:t xml:space="preserve">2,00 </w:t>
            </w:r>
            <w:r w:rsidRPr="00566D00">
              <w:rPr>
                <w:sz w:val="22"/>
                <w:szCs w:val="22"/>
                <w:vertAlign w:val="superscript"/>
              </w:rPr>
              <w:t xml:space="preserve">a </w:t>
            </w:r>
          </w:p>
        </w:tc>
        <w:tc>
          <w:tcPr>
            <w:tcW w:w="783" w:type="dxa"/>
            <w:vAlign w:val="center"/>
            <w:hideMark/>
          </w:tcPr>
          <w:p w:rsidR="00566D00" w:rsidRPr="00566D00" w:rsidRDefault="00566D00" w:rsidP="00566D00">
            <w:pPr>
              <w:spacing w:line="276" w:lineRule="auto"/>
              <w:jc w:val="center"/>
              <w:rPr>
                <w:sz w:val="22"/>
                <w:szCs w:val="22"/>
              </w:rPr>
            </w:pPr>
            <w:r w:rsidRPr="00566D00">
              <w:rPr>
                <w:sz w:val="22"/>
                <w:szCs w:val="22"/>
              </w:rPr>
              <w:t>2,35</w:t>
            </w:r>
            <w:r w:rsidRPr="00566D00">
              <w:rPr>
                <w:sz w:val="22"/>
                <w:szCs w:val="22"/>
                <w:vertAlign w:val="superscript"/>
              </w:rPr>
              <w:t>a</w:t>
            </w:r>
          </w:p>
        </w:tc>
        <w:tc>
          <w:tcPr>
            <w:tcW w:w="684" w:type="dxa"/>
            <w:vAlign w:val="center"/>
            <w:hideMark/>
          </w:tcPr>
          <w:p w:rsidR="00566D00" w:rsidRPr="00566D00" w:rsidRDefault="00566D00" w:rsidP="00566D00">
            <w:pPr>
              <w:spacing w:line="276" w:lineRule="auto"/>
              <w:jc w:val="center"/>
              <w:rPr>
                <w:sz w:val="22"/>
                <w:szCs w:val="22"/>
              </w:rPr>
            </w:pPr>
            <w:r w:rsidRPr="00566D00">
              <w:rPr>
                <w:sz w:val="22"/>
                <w:szCs w:val="22"/>
              </w:rPr>
              <w:t>2,55</w:t>
            </w:r>
            <w:r w:rsidRPr="00566D00">
              <w:rPr>
                <w:sz w:val="22"/>
                <w:szCs w:val="22"/>
                <w:vertAlign w:val="superscript"/>
              </w:rPr>
              <w:t xml:space="preserve">b </w:t>
            </w:r>
          </w:p>
        </w:tc>
        <w:tc>
          <w:tcPr>
            <w:tcW w:w="708" w:type="dxa"/>
            <w:vAlign w:val="center"/>
            <w:hideMark/>
          </w:tcPr>
          <w:p w:rsidR="00566D00" w:rsidRPr="00566D00" w:rsidRDefault="00566D00" w:rsidP="00566D00">
            <w:pPr>
              <w:spacing w:line="276" w:lineRule="auto"/>
              <w:jc w:val="center"/>
              <w:rPr>
                <w:sz w:val="22"/>
                <w:szCs w:val="22"/>
              </w:rPr>
            </w:pPr>
            <w:r w:rsidRPr="00566D00">
              <w:rPr>
                <w:sz w:val="22"/>
                <w:szCs w:val="22"/>
              </w:rPr>
              <w:t>2,30</w:t>
            </w:r>
            <w:r w:rsidRPr="00566D00">
              <w:rPr>
                <w:sz w:val="22"/>
                <w:szCs w:val="22"/>
                <w:vertAlign w:val="superscript"/>
              </w:rPr>
              <w:t xml:space="preserve">a </w:t>
            </w:r>
          </w:p>
        </w:tc>
      </w:tr>
      <w:tr w:rsidR="00566D00" w:rsidTr="005D6D0E">
        <w:trPr>
          <w:trHeight w:val="525"/>
        </w:trPr>
        <w:tc>
          <w:tcPr>
            <w:tcW w:w="1598" w:type="dxa"/>
            <w:hideMark/>
          </w:tcPr>
          <w:p w:rsidR="00566D00" w:rsidRDefault="00566D00" w:rsidP="00566D00">
            <w:pPr>
              <w:spacing w:line="276" w:lineRule="auto"/>
            </w:pPr>
            <w:proofErr w:type="spellStart"/>
            <w:r>
              <w:rPr>
                <w:b/>
              </w:rPr>
              <w:t>Suhu</w:t>
            </w:r>
            <w:proofErr w:type="spellEnd"/>
            <w:r>
              <w:rPr>
                <w:b/>
              </w:rPr>
              <w:t xml:space="preserve"> </w:t>
            </w:r>
            <w:proofErr w:type="spellStart"/>
            <w:r>
              <w:rPr>
                <w:b/>
              </w:rPr>
              <w:t>Pengeringan</w:t>
            </w:r>
            <w:proofErr w:type="spellEnd"/>
            <w:r>
              <w:rPr>
                <w:b/>
              </w:rPr>
              <w:t xml:space="preserve"> 55° C</w:t>
            </w:r>
            <w:r>
              <w:t xml:space="preserve"> </w:t>
            </w:r>
            <w:r>
              <w:rPr>
                <w:b/>
              </w:rPr>
              <w:t xml:space="preserve">Waktu  </w:t>
            </w:r>
            <w:proofErr w:type="spellStart"/>
            <w:r>
              <w:rPr>
                <w:b/>
              </w:rPr>
              <w:t>Penyeduhan</w:t>
            </w:r>
            <w:proofErr w:type="spellEnd"/>
            <w:r>
              <w:rPr>
                <w:b/>
              </w:rPr>
              <w:t xml:space="preserve"> 2 </w:t>
            </w:r>
            <w:proofErr w:type="spellStart"/>
            <w:r>
              <w:rPr>
                <w:b/>
              </w:rPr>
              <w:t>menit</w:t>
            </w:r>
            <w:proofErr w:type="spellEnd"/>
            <w:r>
              <w:t xml:space="preserve"> </w:t>
            </w:r>
          </w:p>
        </w:tc>
        <w:tc>
          <w:tcPr>
            <w:tcW w:w="768" w:type="dxa"/>
            <w:vAlign w:val="center"/>
            <w:hideMark/>
          </w:tcPr>
          <w:p w:rsidR="00566D00" w:rsidRPr="00566D00" w:rsidRDefault="00566D00" w:rsidP="00566D00">
            <w:pPr>
              <w:spacing w:line="276" w:lineRule="auto"/>
              <w:jc w:val="center"/>
              <w:rPr>
                <w:sz w:val="22"/>
                <w:szCs w:val="22"/>
              </w:rPr>
            </w:pPr>
            <w:r w:rsidRPr="00566D00">
              <w:rPr>
                <w:sz w:val="22"/>
                <w:szCs w:val="22"/>
              </w:rPr>
              <w:t xml:space="preserve">3,10 </w:t>
            </w:r>
            <w:r w:rsidRPr="00566D00">
              <w:rPr>
                <w:sz w:val="22"/>
                <w:szCs w:val="22"/>
                <w:vertAlign w:val="superscript"/>
              </w:rPr>
              <w:t xml:space="preserve">b </w:t>
            </w:r>
          </w:p>
        </w:tc>
        <w:tc>
          <w:tcPr>
            <w:tcW w:w="783" w:type="dxa"/>
            <w:vAlign w:val="center"/>
            <w:hideMark/>
          </w:tcPr>
          <w:p w:rsidR="00566D00" w:rsidRPr="00566D00" w:rsidRDefault="00566D00" w:rsidP="00566D00">
            <w:pPr>
              <w:spacing w:line="276" w:lineRule="auto"/>
              <w:jc w:val="center"/>
              <w:rPr>
                <w:sz w:val="22"/>
                <w:szCs w:val="22"/>
              </w:rPr>
            </w:pPr>
            <w:r w:rsidRPr="00566D00">
              <w:rPr>
                <w:sz w:val="22"/>
                <w:szCs w:val="22"/>
              </w:rPr>
              <w:t>2,85</w:t>
            </w:r>
            <w:r w:rsidRPr="00566D00">
              <w:rPr>
                <w:sz w:val="22"/>
                <w:szCs w:val="22"/>
                <w:vertAlign w:val="superscript"/>
              </w:rPr>
              <w:t>a</w:t>
            </w:r>
          </w:p>
        </w:tc>
        <w:tc>
          <w:tcPr>
            <w:tcW w:w="684" w:type="dxa"/>
            <w:vAlign w:val="center"/>
            <w:hideMark/>
          </w:tcPr>
          <w:p w:rsidR="00566D00" w:rsidRPr="00566D00" w:rsidRDefault="00566D00" w:rsidP="00566D00">
            <w:pPr>
              <w:spacing w:line="276" w:lineRule="auto"/>
              <w:jc w:val="center"/>
              <w:rPr>
                <w:sz w:val="22"/>
                <w:szCs w:val="22"/>
              </w:rPr>
            </w:pPr>
            <w:r w:rsidRPr="00566D00">
              <w:rPr>
                <w:sz w:val="22"/>
                <w:szCs w:val="22"/>
              </w:rPr>
              <w:t>1,90</w:t>
            </w:r>
            <w:r w:rsidRPr="00566D00">
              <w:rPr>
                <w:sz w:val="22"/>
                <w:szCs w:val="22"/>
                <w:vertAlign w:val="superscript"/>
              </w:rPr>
              <w:t xml:space="preserve">a </w:t>
            </w:r>
          </w:p>
        </w:tc>
        <w:tc>
          <w:tcPr>
            <w:tcW w:w="708" w:type="dxa"/>
            <w:vAlign w:val="center"/>
            <w:hideMark/>
          </w:tcPr>
          <w:p w:rsidR="00566D00" w:rsidRPr="00566D00" w:rsidRDefault="00566D00" w:rsidP="00566D00">
            <w:pPr>
              <w:spacing w:line="276" w:lineRule="auto"/>
              <w:jc w:val="center"/>
              <w:rPr>
                <w:sz w:val="22"/>
                <w:szCs w:val="22"/>
              </w:rPr>
            </w:pPr>
            <w:r w:rsidRPr="00566D00">
              <w:rPr>
                <w:sz w:val="22"/>
                <w:szCs w:val="22"/>
              </w:rPr>
              <w:t>2,62</w:t>
            </w:r>
            <w:r w:rsidRPr="00566D00">
              <w:rPr>
                <w:sz w:val="22"/>
                <w:szCs w:val="22"/>
                <w:vertAlign w:val="superscript"/>
              </w:rPr>
              <w:t xml:space="preserve">a </w:t>
            </w:r>
          </w:p>
        </w:tc>
      </w:tr>
      <w:tr w:rsidR="00566D00" w:rsidTr="005D6D0E">
        <w:trPr>
          <w:trHeight w:val="529"/>
        </w:trPr>
        <w:tc>
          <w:tcPr>
            <w:tcW w:w="1598" w:type="dxa"/>
            <w:hideMark/>
          </w:tcPr>
          <w:p w:rsidR="00566D00" w:rsidRDefault="00566D00" w:rsidP="00566D00">
            <w:pPr>
              <w:spacing w:line="276" w:lineRule="auto"/>
            </w:pPr>
            <w:proofErr w:type="spellStart"/>
            <w:r>
              <w:rPr>
                <w:b/>
              </w:rPr>
              <w:t>Suhu</w:t>
            </w:r>
            <w:proofErr w:type="spellEnd"/>
            <w:r>
              <w:rPr>
                <w:b/>
              </w:rPr>
              <w:t xml:space="preserve"> </w:t>
            </w:r>
            <w:proofErr w:type="spellStart"/>
            <w:r>
              <w:rPr>
                <w:b/>
              </w:rPr>
              <w:t>Pengeringan</w:t>
            </w:r>
            <w:proofErr w:type="spellEnd"/>
            <w:r>
              <w:rPr>
                <w:b/>
              </w:rPr>
              <w:t xml:space="preserve"> 55° C Waktu  </w:t>
            </w:r>
            <w:proofErr w:type="spellStart"/>
            <w:r>
              <w:rPr>
                <w:b/>
              </w:rPr>
              <w:t>Penyeduhan</w:t>
            </w:r>
            <w:proofErr w:type="spellEnd"/>
            <w:r>
              <w:rPr>
                <w:b/>
              </w:rPr>
              <w:t xml:space="preserve"> 4 </w:t>
            </w:r>
            <w:proofErr w:type="spellStart"/>
            <w:r>
              <w:rPr>
                <w:b/>
              </w:rPr>
              <w:t>menit</w:t>
            </w:r>
            <w:proofErr w:type="spellEnd"/>
            <w:r>
              <w:rPr>
                <w:b/>
              </w:rPr>
              <w:t xml:space="preserve"> </w:t>
            </w:r>
          </w:p>
        </w:tc>
        <w:tc>
          <w:tcPr>
            <w:tcW w:w="768" w:type="dxa"/>
            <w:vAlign w:val="center"/>
            <w:hideMark/>
          </w:tcPr>
          <w:p w:rsidR="00566D00" w:rsidRPr="00566D00" w:rsidRDefault="00566D00" w:rsidP="00566D00">
            <w:pPr>
              <w:spacing w:line="276" w:lineRule="auto"/>
              <w:jc w:val="center"/>
              <w:rPr>
                <w:sz w:val="22"/>
                <w:szCs w:val="22"/>
              </w:rPr>
            </w:pPr>
            <w:r w:rsidRPr="00566D00">
              <w:rPr>
                <w:sz w:val="22"/>
                <w:szCs w:val="22"/>
              </w:rPr>
              <w:t xml:space="preserve">2,85 </w:t>
            </w:r>
            <w:r w:rsidRPr="00566D00">
              <w:rPr>
                <w:sz w:val="22"/>
                <w:szCs w:val="22"/>
                <w:vertAlign w:val="superscript"/>
              </w:rPr>
              <w:t xml:space="preserve">b </w:t>
            </w:r>
          </w:p>
        </w:tc>
        <w:tc>
          <w:tcPr>
            <w:tcW w:w="783" w:type="dxa"/>
            <w:vAlign w:val="center"/>
            <w:hideMark/>
          </w:tcPr>
          <w:p w:rsidR="00566D00" w:rsidRPr="00566D00" w:rsidRDefault="00566D00" w:rsidP="00566D00">
            <w:pPr>
              <w:spacing w:line="276" w:lineRule="auto"/>
              <w:jc w:val="center"/>
              <w:rPr>
                <w:sz w:val="22"/>
                <w:szCs w:val="22"/>
              </w:rPr>
            </w:pPr>
            <w:r w:rsidRPr="00566D00">
              <w:rPr>
                <w:sz w:val="22"/>
                <w:szCs w:val="22"/>
              </w:rPr>
              <w:t>2,80</w:t>
            </w:r>
            <w:r w:rsidRPr="00566D00">
              <w:rPr>
                <w:sz w:val="22"/>
                <w:szCs w:val="22"/>
                <w:vertAlign w:val="superscript"/>
              </w:rPr>
              <w:t>a</w:t>
            </w:r>
          </w:p>
        </w:tc>
        <w:tc>
          <w:tcPr>
            <w:tcW w:w="684" w:type="dxa"/>
            <w:vAlign w:val="center"/>
            <w:hideMark/>
          </w:tcPr>
          <w:p w:rsidR="00566D00" w:rsidRPr="00566D00" w:rsidRDefault="00566D00" w:rsidP="00566D00">
            <w:pPr>
              <w:spacing w:line="276" w:lineRule="auto"/>
              <w:jc w:val="center"/>
              <w:rPr>
                <w:sz w:val="22"/>
                <w:szCs w:val="22"/>
              </w:rPr>
            </w:pPr>
            <w:r w:rsidRPr="00566D00">
              <w:rPr>
                <w:sz w:val="22"/>
                <w:szCs w:val="22"/>
              </w:rPr>
              <w:t>2,40</w:t>
            </w:r>
            <w:r w:rsidRPr="00566D00">
              <w:rPr>
                <w:sz w:val="22"/>
                <w:szCs w:val="22"/>
                <w:vertAlign w:val="superscript"/>
              </w:rPr>
              <w:t xml:space="preserve">a </w:t>
            </w:r>
          </w:p>
        </w:tc>
        <w:tc>
          <w:tcPr>
            <w:tcW w:w="708" w:type="dxa"/>
            <w:vAlign w:val="center"/>
            <w:hideMark/>
          </w:tcPr>
          <w:p w:rsidR="00566D00" w:rsidRPr="00566D00" w:rsidRDefault="00566D00" w:rsidP="00566D00">
            <w:pPr>
              <w:spacing w:line="276" w:lineRule="auto"/>
              <w:jc w:val="center"/>
              <w:rPr>
                <w:sz w:val="22"/>
                <w:szCs w:val="22"/>
              </w:rPr>
            </w:pPr>
            <w:r w:rsidRPr="00566D00">
              <w:rPr>
                <w:sz w:val="22"/>
                <w:szCs w:val="22"/>
              </w:rPr>
              <w:t>2,68</w:t>
            </w:r>
            <w:r w:rsidRPr="00566D00">
              <w:rPr>
                <w:sz w:val="22"/>
                <w:szCs w:val="22"/>
                <w:vertAlign w:val="superscript"/>
              </w:rPr>
              <w:t xml:space="preserve"> a</w:t>
            </w:r>
          </w:p>
        </w:tc>
      </w:tr>
      <w:tr w:rsidR="00566D00" w:rsidTr="005D6D0E">
        <w:trPr>
          <w:trHeight w:val="455"/>
        </w:trPr>
        <w:tc>
          <w:tcPr>
            <w:tcW w:w="1598" w:type="dxa"/>
            <w:hideMark/>
          </w:tcPr>
          <w:p w:rsidR="00566D00" w:rsidRDefault="00566D00" w:rsidP="00566D00">
            <w:pPr>
              <w:spacing w:line="276" w:lineRule="auto"/>
            </w:pPr>
            <w:proofErr w:type="spellStart"/>
            <w:r>
              <w:rPr>
                <w:b/>
              </w:rPr>
              <w:t>Suhu</w:t>
            </w:r>
            <w:proofErr w:type="spellEnd"/>
            <w:r>
              <w:rPr>
                <w:b/>
              </w:rPr>
              <w:t xml:space="preserve"> </w:t>
            </w:r>
            <w:proofErr w:type="spellStart"/>
            <w:r>
              <w:rPr>
                <w:b/>
              </w:rPr>
              <w:t>Pengeringan</w:t>
            </w:r>
            <w:proofErr w:type="spellEnd"/>
            <w:r>
              <w:rPr>
                <w:b/>
              </w:rPr>
              <w:t xml:space="preserve"> 55° C</w:t>
            </w:r>
            <w:r>
              <w:t xml:space="preserve"> </w:t>
            </w:r>
            <w:r>
              <w:rPr>
                <w:b/>
              </w:rPr>
              <w:t xml:space="preserve">Waktu  </w:t>
            </w:r>
            <w:proofErr w:type="spellStart"/>
            <w:r>
              <w:rPr>
                <w:b/>
              </w:rPr>
              <w:t>Penyeduhan</w:t>
            </w:r>
            <w:proofErr w:type="spellEnd"/>
            <w:r>
              <w:rPr>
                <w:b/>
              </w:rPr>
              <w:t xml:space="preserve"> 6 </w:t>
            </w:r>
            <w:proofErr w:type="spellStart"/>
            <w:r>
              <w:rPr>
                <w:b/>
              </w:rPr>
              <w:t>menit</w:t>
            </w:r>
            <w:proofErr w:type="spellEnd"/>
            <w:r>
              <w:t xml:space="preserve"> </w:t>
            </w:r>
          </w:p>
        </w:tc>
        <w:tc>
          <w:tcPr>
            <w:tcW w:w="768" w:type="dxa"/>
            <w:vAlign w:val="center"/>
            <w:hideMark/>
          </w:tcPr>
          <w:p w:rsidR="00566D00" w:rsidRPr="00566D00" w:rsidRDefault="00566D00" w:rsidP="00566D00">
            <w:pPr>
              <w:spacing w:line="276" w:lineRule="auto"/>
              <w:jc w:val="center"/>
              <w:rPr>
                <w:sz w:val="22"/>
                <w:szCs w:val="22"/>
              </w:rPr>
            </w:pPr>
            <w:r w:rsidRPr="00566D00">
              <w:rPr>
                <w:sz w:val="22"/>
                <w:szCs w:val="22"/>
              </w:rPr>
              <w:t xml:space="preserve">1,85 </w:t>
            </w:r>
            <w:r w:rsidRPr="00566D00">
              <w:rPr>
                <w:sz w:val="22"/>
                <w:szCs w:val="22"/>
                <w:vertAlign w:val="superscript"/>
              </w:rPr>
              <w:t xml:space="preserve">a </w:t>
            </w:r>
          </w:p>
        </w:tc>
        <w:tc>
          <w:tcPr>
            <w:tcW w:w="783" w:type="dxa"/>
            <w:vAlign w:val="center"/>
            <w:hideMark/>
          </w:tcPr>
          <w:p w:rsidR="00566D00" w:rsidRPr="00566D00" w:rsidRDefault="00566D00" w:rsidP="00566D00">
            <w:pPr>
              <w:spacing w:line="276" w:lineRule="auto"/>
              <w:jc w:val="center"/>
              <w:rPr>
                <w:sz w:val="22"/>
                <w:szCs w:val="22"/>
              </w:rPr>
            </w:pPr>
            <w:r w:rsidRPr="00566D00">
              <w:rPr>
                <w:sz w:val="22"/>
                <w:szCs w:val="22"/>
              </w:rPr>
              <w:t>2,45</w:t>
            </w:r>
            <w:r w:rsidRPr="00566D00">
              <w:rPr>
                <w:sz w:val="22"/>
                <w:szCs w:val="22"/>
                <w:vertAlign w:val="superscript"/>
              </w:rPr>
              <w:t>a</w:t>
            </w:r>
          </w:p>
        </w:tc>
        <w:tc>
          <w:tcPr>
            <w:tcW w:w="684" w:type="dxa"/>
            <w:vAlign w:val="center"/>
            <w:hideMark/>
          </w:tcPr>
          <w:p w:rsidR="00566D00" w:rsidRPr="00566D00" w:rsidRDefault="00566D00" w:rsidP="00566D00">
            <w:pPr>
              <w:spacing w:line="276" w:lineRule="auto"/>
              <w:jc w:val="center"/>
              <w:rPr>
                <w:sz w:val="22"/>
                <w:szCs w:val="22"/>
              </w:rPr>
            </w:pPr>
            <w:r w:rsidRPr="00566D00">
              <w:rPr>
                <w:sz w:val="22"/>
                <w:szCs w:val="22"/>
              </w:rPr>
              <w:t>2,80</w:t>
            </w:r>
            <w:r w:rsidRPr="00566D00">
              <w:rPr>
                <w:sz w:val="22"/>
                <w:szCs w:val="22"/>
                <w:vertAlign w:val="superscript"/>
              </w:rPr>
              <w:t xml:space="preserve">b </w:t>
            </w:r>
          </w:p>
        </w:tc>
        <w:tc>
          <w:tcPr>
            <w:tcW w:w="708" w:type="dxa"/>
            <w:vAlign w:val="center"/>
            <w:hideMark/>
          </w:tcPr>
          <w:p w:rsidR="00566D00" w:rsidRPr="00566D00" w:rsidRDefault="00566D00" w:rsidP="00566D00">
            <w:pPr>
              <w:spacing w:line="276" w:lineRule="auto"/>
              <w:jc w:val="center"/>
              <w:rPr>
                <w:sz w:val="22"/>
                <w:szCs w:val="22"/>
              </w:rPr>
            </w:pPr>
            <w:r w:rsidRPr="00566D00">
              <w:rPr>
                <w:sz w:val="22"/>
                <w:szCs w:val="22"/>
              </w:rPr>
              <w:t>2,37</w:t>
            </w:r>
            <w:r w:rsidRPr="00566D00">
              <w:rPr>
                <w:sz w:val="22"/>
                <w:szCs w:val="22"/>
                <w:vertAlign w:val="superscript"/>
              </w:rPr>
              <w:t xml:space="preserve">a </w:t>
            </w:r>
          </w:p>
        </w:tc>
      </w:tr>
    </w:tbl>
    <w:p w:rsidR="0050555F" w:rsidRDefault="0050555F" w:rsidP="0050555F">
      <w:pPr>
        <w:ind w:right="1180"/>
        <w:rPr>
          <w:rFonts w:ascii="Times New Roman" w:hAnsi="Times New Roman" w:cs="Times New Roman"/>
          <w:iCs/>
        </w:rPr>
      </w:pPr>
    </w:p>
    <w:p w:rsidR="00566D00" w:rsidRDefault="00566D00" w:rsidP="0050555F">
      <w:pPr>
        <w:ind w:right="1180"/>
        <w:rPr>
          <w:rFonts w:ascii="Times New Roman" w:hAnsi="Times New Roman" w:cs="Times New Roman"/>
          <w:iCs/>
        </w:rPr>
      </w:pPr>
    </w:p>
    <w:p w:rsidR="00566D00" w:rsidRPr="00566D00" w:rsidRDefault="00566D00" w:rsidP="00566D00">
      <w:pPr>
        <w:spacing w:line="276" w:lineRule="auto"/>
        <w:ind w:right="67"/>
        <w:jc w:val="both"/>
        <w:rPr>
          <w:rFonts w:ascii="Times New Roman" w:hAnsi="Times New Roman" w:cs="Times New Roman"/>
          <w:iCs/>
          <w:sz w:val="22"/>
          <w:szCs w:val="22"/>
        </w:rPr>
      </w:pPr>
      <w:proofErr w:type="spellStart"/>
      <w:r w:rsidRPr="00566D00">
        <w:rPr>
          <w:rFonts w:ascii="Times New Roman" w:hAnsi="Times New Roman" w:cs="Times New Roman"/>
          <w:iCs/>
          <w:sz w:val="22"/>
          <w:szCs w:val="22"/>
        </w:rPr>
        <w:t>Dilihat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tabel</w:t>
      </w:r>
      <w:proofErr w:type="spellEnd"/>
      <w:r w:rsidRPr="00566D00">
        <w:rPr>
          <w:rFonts w:ascii="Times New Roman" w:hAnsi="Times New Roman" w:cs="Times New Roman"/>
          <w:iCs/>
          <w:sz w:val="22"/>
          <w:szCs w:val="22"/>
        </w:rPr>
        <w:t xml:space="preserve"> 9,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lebih</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menyukai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warna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lastRenderedPageBreak/>
        <w:t>menggunakan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variasi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suhu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pengeringan</w:t>
      </w:r>
      <w:proofErr w:type="spellEnd"/>
      <w:r w:rsidRPr="00566D00">
        <w:rPr>
          <w:rFonts w:ascii="Times New Roman" w:hAnsi="Times New Roman" w:cs="Times New Roman"/>
          <w:iCs/>
          <w:sz w:val="22"/>
          <w:szCs w:val="22"/>
        </w:rPr>
        <w:t xml:space="preserve">  55° C dan lama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6 </w:t>
      </w:r>
      <w:proofErr w:type="spellStart"/>
      <w:r w:rsidRPr="00566D00">
        <w:rPr>
          <w:rFonts w:ascii="Times New Roman" w:hAnsi="Times New Roman" w:cs="Times New Roman"/>
          <w:iCs/>
          <w:sz w:val="22"/>
          <w:szCs w:val="22"/>
        </w:rPr>
        <w:t>menit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Warna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seduhan</w:t>
      </w:r>
      <w:proofErr w:type="spellEnd"/>
      <w:r w:rsidRPr="00566D00">
        <w:rPr>
          <w:rFonts w:ascii="Times New Roman" w:hAnsi="Times New Roman" w:cs="Times New Roman"/>
          <w:iCs/>
          <w:sz w:val="22"/>
          <w:szCs w:val="22"/>
        </w:rPr>
        <w:t xml:space="preserve"> pada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tersebut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warna</w:t>
      </w:r>
      <w:proofErr w:type="spellEnd"/>
      <w:r w:rsidRPr="00566D00">
        <w:rPr>
          <w:rFonts w:ascii="Times New Roman" w:hAnsi="Times New Roman" w:cs="Times New Roman"/>
          <w:iCs/>
          <w:sz w:val="22"/>
          <w:szCs w:val="22"/>
        </w:rPr>
        <w:t xml:space="preserve"> yang </w:t>
      </w:r>
      <w:proofErr w:type="spellStart"/>
      <w:r w:rsidRPr="00566D00">
        <w:rPr>
          <w:rFonts w:ascii="Times New Roman" w:hAnsi="Times New Roman" w:cs="Times New Roman"/>
          <w:iCs/>
          <w:sz w:val="22"/>
          <w:szCs w:val="22"/>
        </w:rPr>
        <w:t>dihasilkan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cenderung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kuning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kemerahan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tingkat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kecerahan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cenderung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lebih</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gelap</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Diketahui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Tabel</w:t>
      </w:r>
      <w:proofErr w:type="spellEnd"/>
      <w:r w:rsidRPr="00566D00">
        <w:rPr>
          <w:rFonts w:ascii="Times New Roman" w:hAnsi="Times New Roman" w:cs="Times New Roman"/>
          <w:iCs/>
          <w:sz w:val="22"/>
          <w:szCs w:val="22"/>
        </w:rPr>
        <w:t xml:space="preserve"> 9 </w:t>
      </w:r>
      <w:proofErr w:type="spellStart"/>
      <w:r w:rsidRPr="00566D00">
        <w:rPr>
          <w:rFonts w:ascii="Times New Roman" w:hAnsi="Times New Roman" w:cs="Times New Roman"/>
          <w:iCs/>
          <w:sz w:val="22"/>
          <w:szCs w:val="22"/>
        </w:rPr>
        <w:t>bahwa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tidak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terdapat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perbedaan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nyata</w:t>
      </w:r>
      <w:proofErr w:type="spellEnd"/>
      <w:r w:rsidRPr="00566D00">
        <w:rPr>
          <w:rFonts w:ascii="Times New Roman" w:hAnsi="Times New Roman" w:cs="Times New Roman"/>
          <w:iCs/>
          <w:sz w:val="22"/>
          <w:szCs w:val="22"/>
        </w:rPr>
        <w:t xml:space="preserve"> pada </w:t>
      </w:r>
      <w:proofErr w:type="spellStart"/>
      <w:r w:rsidRPr="00566D00">
        <w:rPr>
          <w:rFonts w:ascii="Times New Roman" w:hAnsi="Times New Roman" w:cs="Times New Roman"/>
          <w:iCs/>
          <w:sz w:val="22"/>
          <w:szCs w:val="22"/>
        </w:rPr>
        <w:t>masing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masing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dikarenakan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intensitas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warna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seduhan</w:t>
      </w:r>
      <w:proofErr w:type="spellEnd"/>
      <w:r w:rsidRPr="00566D00">
        <w:rPr>
          <w:rFonts w:ascii="Times New Roman" w:hAnsi="Times New Roman" w:cs="Times New Roman"/>
          <w:iCs/>
          <w:sz w:val="22"/>
          <w:szCs w:val="22"/>
        </w:rPr>
        <w:t xml:space="preserve"> yang </w:t>
      </w:r>
      <w:proofErr w:type="spellStart"/>
      <w:r w:rsidRPr="00566D00">
        <w:rPr>
          <w:rFonts w:ascii="Times New Roman" w:hAnsi="Times New Roman" w:cs="Times New Roman"/>
          <w:iCs/>
          <w:sz w:val="22"/>
          <w:szCs w:val="22"/>
        </w:rPr>
        <w:t>cenderung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berbeda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beda</w:t>
      </w:r>
      <w:proofErr w:type="spellEnd"/>
      <w:r w:rsidRPr="00566D00">
        <w:rPr>
          <w:rFonts w:ascii="Times New Roman" w:hAnsi="Times New Roman" w:cs="Times New Roman"/>
          <w:iCs/>
          <w:sz w:val="22"/>
          <w:szCs w:val="22"/>
        </w:rPr>
        <w:t xml:space="preserve">. </w:t>
      </w:r>
    </w:p>
    <w:p w:rsidR="00566D00" w:rsidRPr="00566D00" w:rsidRDefault="00566D00" w:rsidP="008C00EC">
      <w:pPr>
        <w:tabs>
          <w:tab w:val="left" w:pos="3119"/>
        </w:tabs>
        <w:spacing w:line="276" w:lineRule="auto"/>
        <w:jc w:val="both"/>
        <w:rPr>
          <w:rFonts w:ascii="Times New Roman" w:hAnsi="Times New Roman" w:cs="Times New Roman"/>
          <w:iCs/>
          <w:sz w:val="22"/>
          <w:szCs w:val="22"/>
        </w:rPr>
      </w:pPr>
      <w:proofErr w:type="spellStart"/>
      <w:r w:rsidRPr="00566D00">
        <w:rPr>
          <w:rFonts w:ascii="Times New Roman" w:hAnsi="Times New Roman" w:cs="Times New Roman"/>
          <w:iCs/>
          <w:sz w:val="22"/>
          <w:szCs w:val="22"/>
        </w:rPr>
        <w:t>Pengujian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tingkat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kesukaan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kedua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adalah</w:t>
      </w:r>
      <w:proofErr w:type="spellEnd"/>
      <w:r w:rsidRPr="00566D00">
        <w:rPr>
          <w:rFonts w:ascii="Times New Roman" w:hAnsi="Times New Roman" w:cs="Times New Roman"/>
          <w:iCs/>
          <w:sz w:val="22"/>
          <w:szCs w:val="22"/>
        </w:rPr>
        <w:t xml:space="preserve"> aroma. Aroma yang </w:t>
      </w:r>
      <w:proofErr w:type="spellStart"/>
      <w:r w:rsidRPr="00566D00">
        <w:rPr>
          <w:rFonts w:ascii="Times New Roman" w:hAnsi="Times New Roman" w:cs="Times New Roman"/>
          <w:iCs/>
          <w:sz w:val="22"/>
          <w:szCs w:val="22"/>
        </w:rPr>
        <w:t>ditimbulkan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produk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dapat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diketahui</w:t>
      </w:r>
      <w:proofErr w:type="spellEnd"/>
      <w:r w:rsidRPr="00566D00">
        <w:rPr>
          <w:rFonts w:ascii="Times New Roman" w:hAnsi="Times New Roman" w:cs="Times New Roman"/>
          <w:iCs/>
          <w:sz w:val="22"/>
          <w:szCs w:val="22"/>
        </w:rPr>
        <w:t xml:space="preserve"> oleh </w:t>
      </w:r>
      <w:proofErr w:type="spellStart"/>
      <w:r w:rsidRPr="00566D00">
        <w:rPr>
          <w:rFonts w:ascii="Times New Roman" w:hAnsi="Times New Roman" w:cs="Times New Roman"/>
          <w:iCs/>
          <w:sz w:val="22"/>
          <w:szCs w:val="22"/>
        </w:rPr>
        <w:t>indera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pembau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semakin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khas</w:t>
      </w:r>
      <w:proofErr w:type="spellEnd"/>
      <w:r w:rsidRPr="00566D00">
        <w:rPr>
          <w:rFonts w:ascii="Times New Roman" w:hAnsi="Times New Roman" w:cs="Times New Roman"/>
          <w:iCs/>
          <w:sz w:val="22"/>
          <w:szCs w:val="22"/>
        </w:rPr>
        <w:t xml:space="preserve"> aroma </w:t>
      </w:r>
      <w:proofErr w:type="spellStart"/>
      <w:r w:rsidRPr="00566D00">
        <w:rPr>
          <w:rFonts w:ascii="Times New Roman" w:hAnsi="Times New Roman" w:cs="Times New Roman"/>
          <w:iCs/>
          <w:sz w:val="22"/>
          <w:szCs w:val="22"/>
        </w:rPr>
        <w:t>makanan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tersebut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maka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semakin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disukai</w:t>
      </w:r>
      <w:proofErr w:type="spellEnd"/>
      <w:r w:rsidRPr="00566D00">
        <w:rPr>
          <w:rFonts w:ascii="Times New Roman" w:hAnsi="Times New Roman" w:cs="Times New Roman"/>
          <w:iCs/>
          <w:sz w:val="22"/>
          <w:szCs w:val="22"/>
        </w:rPr>
        <w:t xml:space="preserve"> oleh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memiliki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ciri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khas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tersendiri</w:t>
      </w:r>
      <w:proofErr w:type="spellEnd"/>
      <w:r w:rsidRPr="00566D00">
        <w:rPr>
          <w:rFonts w:ascii="Times New Roman" w:hAnsi="Times New Roman" w:cs="Times New Roman"/>
          <w:iCs/>
          <w:sz w:val="22"/>
          <w:szCs w:val="22"/>
        </w:rPr>
        <w:t xml:space="preserve"> yang </w:t>
      </w:r>
      <w:proofErr w:type="spellStart"/>
      <w:r w:rsidRPr="00566D00">
        <w:rPr>
          <w:rFonts w:ascii="Times New Roman" w:hAnsi="Times New Roman" w:cs="Times New Roman"/>
          <w:iCs/>
          <w:sz w:val="22"/>
          <w:szCs w:val="22"/>
        </w:rPr>
        <w:t>sangat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mencolok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aromanya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Diketahui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pengujian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tingkat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kesukaan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terhadap</w:t>
      </w:r>
      <w:proofErr w:type="spellEnd"/>
      <w:r w:rsidRPr="00566D00">
        <w:rPr>
          <w:rFonts w:ascii="Times New Roman" w:hAnsi="Times New Roman" w:cs="Times New Roman"/>
          <w:iCs/>
          <w:sz w:val="22"/>
          <w:szCs w:val="22"/>
        </w:rPr>
        <w:t xml:space="preserve"> aroma,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lebih</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menyukai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Suhu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Pengeringan</w:t>
      </w:r>
      <w:proofErr w:type="spellEnd"/>
      <w:r w:rsidRPr="00566D00">
        <w:rPr>
          <w:rFonts w:ascii="Times New Roman" w:hAnsi="Times New Roman" w:cs="Times New Roman"/>
          <w:iCs/>
          <w:sz w:val="22"/>
          <w:szCs w:val="22"/>
        </w:rPr>
        <w:t xml:space="preserve"> 45° C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waktu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4 </w:t>
      </w:r>
      <w:proofErr w:type="spellStart"/>
      <w:r w:rsidRPr="00566D00">
        <w:rPr>
          <w:rFonts w:ascii="Times New Roman" w:hAnsi="Times New Roman" w:cs="Times New Roman"/>
          <w:iCs/>
          <w:sz w:val="22"/>
          <w:szCs w:val="22"/>
        </w:rPr>
        <w:t>menit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serta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Suhu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Pengeringan</w:t>
      </w:r>
      <w:proofErr w:type="spellEnd"/>
      <w:r w:rsidRPr="00566D00">
        <w:rPr>
          <w:rFonts w:ascii="Times New Roman" w:hAnsi="Times New Roman" w:cs="Times New Roman"/>
          <w:iCs/>
          <w:sz w:val="22"/>
          <w:szCs w:val="22"/>
        </w:rPr>
        <w:t xml:space="preserve"> 45° C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waktu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6 </w:t>
      </w:r>
      <w:proofErr w:type="spellStart"/>
      <w:r w:rsidRPr="00566D00">
        <w:rPr>
          <w:rFonts w:ascii="Times New Roman" w:hAnsi="Times New Roman" w:cs="Times New Roman"/>
          <w:iCs/>
          <w:sz w:val="22"/>
          <w:szCs w:val="22"/>
        </w:rPr>
        <w:t>menit</w:t>
      </w:r>
      <w:proofErr w:type="spellEnd"/>
      <w:r w:rsidRPr="00566D00">
        <w:rPr>
          <w:rFonts w:ascii="Times New Roman" w:hAnsi="Times New Roman" w:cs="Times New Roman"/>
          <w:iCs/>
          <w:sz w:val="22"/>
          <w:szCs w:val="22"/>
        </w:rPr>
        <w:t xml:space="preserve">. Hal </w:t>
      </w:r>
      <w:proofErr w:type="spellStart"/>
      <w:r w:rsidRPr="00566D00">
        <w:rPr>
          <w:rFonts w:ascii="Times New Roman" w:hAnsi="Times New Roman" w:cs="Times New Roman"/>
          <w:iCs/>
          <w:sz w:val="22"/>
          <w:szCs w:val="22"/>
        </w:rPr>
        <w:t>tersebut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dikarenakan</w:t>
      </w:r>
      <w:proofErr w:type="spellEnd"/>
      <w:r w:rsidRPr="00566D00">
        <w:rPr>
          <w:rFonts w:ascii="Times New Roman" w:hAnsi="Times New Roman" w:cs="Times New Roman"/>
          <w:iCs/>
          <w:sz w:val="22"/>
          <w:szCs w:val="22"/>
        </w:rPr>
        <w:t xml:space="preserve"> aroma yang </w:t>
      </w:r>
      <w:proofErr w:type="spellStart"/>
      <w:r w:rsidRPr="00566D00">
        <w:rPr>
          <w:rFonts w:ascii="Times New Roman" w:hAnsi="Times New Roman" w:cs="Times New Roman"/>
          <w:iCs/>
          <w:sz w:val="22"/>
          <w:szCs w:val="22"/>
        </w:rPr>
        <w:t>timbul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seguhan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tersebut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berbau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tidak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terlalu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kuat</w:t>
      </w:r>
      <w:proofErr w:type="spellEnd"/>
      <w:r w:rsidRPr="00566D00">
        <w:rPr>
          <w:rFonts w:ascii="Times New Roman" w:hAnsi="Times New Roman" w:cs="Times New Roman"/>
          <w:iCs/>
          <w:sz w:val="22"/>
          <w:szCs w:val="22"/>
        </w:rPr>
        <w:t xml:space="preserve"> dan </w:t>
      </w:r>
      <w:proofErr w:type="spellStart"/>
      <w:r w:rsidRPr="00566D00">
        <w:rPr>
          <w:rFonts w:ascii="Times New Roman" w:hAnsi="Times New Roman" w:cs="Times New Roman"/>
          <w:iCs/>
          <w:sz w:val="22"/>
          <w:szCs w:val="22"/>
        </w:rPr>
        <w:t>tidak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terlalu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lemah</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namun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ciri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khas</w:t>
      </w:r>
      <w:proofErr w:type="spellEnd"/>
      <w:r w:rsidRPr="00566D00">
        <w:rPr>
          <w:rFonts w:ascii="Times New Roman" w:hAnsi="Times New Roman" w:cs="Times New Roman"/>
          <w:iCs/>
          <w:sz w:val="22"/>
          <w:szCs w:val="22"/>
        </w:rPr>
        <w:t xml:space="preserve"> aroma yang </w:t>
      </w:r>
      <w:proofErr w:type="spellStart"/>
      <w:r w:rsidRPr="00566D00">
        <w:rPr>
          <w:rFonts w:ascii="Times New Roman" w:hAnsi="Times New Roman" w:cs="Times New Roman"/>
          <w:iCs/>
          <w:sz w:val="22"/>
          <w:szCs w:val="22"/>
        </w:rPr>
        <w:t>ditimbulkan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tetap</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ada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Diketahui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Tabel</w:t>
      </w:r>
      <w:proofErr w:type="spellEnd"/>
      <w:r w:rsidRPr="00566D00">
        <w:rPr>
          <w:rFonts w:ascii="Times New Roman" w:hAnsi="Times New Roman" w:cs="Times New Roman"/>
          <w:iCs/>
          <w:sz w:val="22"/>
          <w:szCs w:val="22"/>
        </w:rPr>
        <w:t xml:space="preserve"> 9 </w:t>
      </w:r>
      <w:proofErr w:type="spellStart"/>
      <w:r w:rsidRPr="00566D00">
        <w:rPr>
          <w:rFonts w:ascii="Times New Roman" w:hAnsi="Times New Roman" w:cs="Times New Roman"/>
          <w:iCs/>
          <w:sz w:val="22"/>
          <w:szCs w:val="22"/>
        </w:rPr>
        <w:t>bahwa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tidak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terdapat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perbedaan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nyata</w:t>
      </w:r>
      <w:proofErr w:type="spellEnd"/>
      <w:r w:rsidRPr="00566D00">
        <w:rPr>
          <w:rFonts w:ascii="Times New Roman" w:hAnsi="Times New Roman" w:cs="Times New Roman"/>
          <w:iCs/>
          <w:sz w:val="22"/>
          <w:szCs w:val="22"/>
        </w:rPr>
        <w:t xml:space="preserve"> pada </w:t>
      </w:r>
      <w:proofErr w:type="spellStart"/>
      <w:r w:rsidRPr="00566D00">
        <w:rPr>
          <w:rFonts w:ascii="Times New Roman" w:hAnsi="Times New Roman" w:cs="Times New Roman"/>
          <w:iCs/>
          <w:sz w:val="22"/>
          <w:szCs w:val="22"/>
        </w:rPr>
        <w:t>masing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masing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dikarenakan</w:t>
      </w:r>
      <w:proofErr w:type="spellEnd"/>
      <w:r w:rsidRPr="00566D00">
        <w:rPr>
          <w:rFonts w:ascii="Times New Roman" w:hAnsi="Times New Roman" w:cs="Times New Roman"/>
          <w:iCs/>
          <w:sz w:val="22"/>
          <w:szCs w:val="22"/>
        </w:rPr>
        <w:t xml:space="preserve"> aroma yang </w:t>
      </w:r>
      <w:proofErr w:type="spellStart"/>
      <w:r w:rsidRPr="00566D00">
        <w:rPr>
          <w:rFonts w:ascii="Times New Roman" w:hAnsi="Times New Roman" w:cs="Times New Roman"/>
          <w:iCs/>
          <w:sz w:val="22"/>
          <w:szCs w:val="22"/>
        </w:rPr>
        <w:t>dihasilkan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seduhan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tersebut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sangat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khas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r w:rsidR="008C00EC">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Pengujian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tingkat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kesukaan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ketiga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adalah</w:t>
      </w:r>
      <w:proofErr w:type="spellEnd"/>
      <w:r w:rsidRPr="00566D00">
        <w:rPr>
          <w:rFonts w:ascii="Times New Roman" w:hAnsi="Times New Roman" w:cs="Times New Roman"/>
          <w:iCs/>
          <w:sz w:val="22"/>
          <w:szCs w:val="22"/>
        </w:rPr>
        <w:t xml:space="preserve"> rasa, </w:t>
      </w:r>
      <w:proofErr w:type="spellStart"/>
      <w:r w:rsidRPr="00566D00">
        <w:rPr>
          <w:rFonts w:ascii="Times New Roman" w:hAnsi="Times New Roman" w:cs="Times New Roman"/>
          <w:iCs/>
          <w:sz w:val="22"/>
          <w:szCs w:val="22"/>
        </w:rPr>
        <w:t>atribut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ini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merupakan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atribut</w:t>
      </w:r>
      <w:proofErr w:type="spellEnd"/>
      <w:r w:rsidRPr="00566D00">
        <w:rPr>
          <w:rFonts w:ascii="Times New Roman" w:hAnsi="Times New Roman" w:cs="Times New Roman"/>
          <w:iCs/>
          <w:sz w:val="22"/>
          <w:szCs w:val="22"/>
        </w:rPr>
        <w:t xml:space="preserve"> yang </w:t>
      </w:r>
      <w:proofErr w:type="spellStart"/>
      <w:r w:rsidRPr="00566D00">
        <w:rPr>
          <w:rFonts w:ascii="Times New Roman" w:hAnsi="Times New Roman" w:cs="Times New Roman"/>
          <w:iCs/>
          <w:sz w:val="22"/>
          <w:szCs w:val="22"/>
        </w:rPr>
        <w:t>terpenting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karena</w:t>
      </w:r>
      <w:proofErr w:type="spellEnd"/>
      <w:r w:rsidRPr="00566D00">
        <w:rPr>
          <w:rFonts w:ascii="Times New Roman" w:hAnsi="Times New Roman" w:cs="Times New Roman"/>
          <w:iCs/>
          <w:sz w:val="22"/>
          <w:szCs w:val="22"/>
        </w:rPr>
        <w:t xml:space="preserve"> pada </w:t>
      </w:r>
      <w:proofErr w:type="spellStart"/>
      <w:r w:rsidRPr="00566D00">
        <w:rPr>
          <w:rFonts w:ascii="Times New Roman" w:hAnsi="Times New Roman" w:cs="Times New Roman"/>
          <w:iCs/>
          <w:sz w:val="22"/>
          <w:szCs w:val="22"/>
        </w:rPr>
        <w:t>pengujian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ini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konsumen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memutuskan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untuk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menerima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atau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menolak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produk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yang </w:t>
      </w:r>
      <w:proofErr w:type="spellStart"/>
      <w:r w:rsidRPr="00566D00">
        <w:rPr>
          <w:rFonts w:ascii="Times New Roman" w:hAnsi="Times New Roman" w:cs="Times New Roman"/>
          <w:iCs/>
          <w:sz w:val="22"/>
          <w:szCs w:val="22"/>
        </w:rPr>
        <w:t>disajikan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Berdasarkan</w:t>
      </w:r>
      <w:proofErr w:type="spellEnd"/>
      <w:r w:rsidRPr="00566D00">
        <w:rPr>
          <w:rFonts w:ascii="Times New Roman" w:hAnsi="Times New Roman" w:cs="Times New Roman"/>
          <w:iCs/>
          <w:sz w:val="22"/>
          <w:szCs w:val="22"/>
        </w:rPr>
        <w:t xml:space="preserve"> data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tabel</w:t>
      </w:r>
      <w:proofErr w:type="spellEnd"/>
      <w:r w:rsidRPr="00566D00">
        <w:rPr>
          <w:rFonts w:ascii="Times New Roman" w:hAnsi="Times New Roman" w:cs="Times New Roman"/>
          <w:iCs/>
          <w:sz w:val="22"/>
          <w:szCs w:val="22"/>
        </w:rPr>
        <w:t xml:space="preserve"> 9,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lebih</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menyukai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dengen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suhu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pengeringan</w:t>
      </w:r>
      <w:proofErr w:type="spellEnd"/>
      <w:r w:rsidRPr="00566D00">
        <w:rPr>
          <w:rFonts w:ascii="Times New Roman" w:hAnsi="Times New Roman" w:cs="Times New Roman"/>
          <w:iCs/>
          <w:sz w:val="22"/>
          <w:szCs w:val="22"/>
        </w:rPr>
        <w:t xml:space="preserve"> 55° C dan </w:t>
      </w:r>
      <w:proofErr w:type="spellStart"/>
      <w:r w:rsidRPr="00566D00">
        <w:rPr>
          <w:rFonts w:ascii="Times New Roman" w:hAnsi="Times New Roman" w:cs="Times New Roman"/>
          <w:iCs/>
          <w:sz w:val="22"/>
          <w:szCs w:val="22"/>
        </w:rPr>
        <w:t>waktu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2 </w:t>
      </w:r>
      <w:proofErr w:type="spellStart"/>
      <w:r w:rsidRPr="00566D00">
        <w:rPr>
          <w:rFonts w:ascii="Times New Roman" w:hAnsi="Times New Roman" w:cs="Times New Roman"/>
          <w:iCs/>
          <w:sz w:val="22"/>
          <w:szCs w:val="22"/>
        </w:rPr>
        <w:t>menit</w:t>
      </w:r>
      <w:proofErr w:type="spellEnd"/>
      <w:r w:rsidRPr="00566D00">
        <w:rPr>
          <w:rFonts w:ascii="Times New Roman" w:hAnsi="Times New Roman" w:cs="Times New Roman"/>
          <w:iCs/>
          <w:sz w:val="22"/>
          <w:szCs w:val="22"/>
        </w:rPr>
        <w:t xml:space="preserve">. Rasa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sangat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khas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karena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ini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memiliki</w:t>
      </w:r>
      <w:proofErr w:type="spellEnd"/>
      <w:r w:rsidRPr="00566D00">
        <w:rPr>
          <w:rFonts w:ascii="Times New Roman" w:hAnsi="Times New Roman" w:cs="Times New Roman"/>
          <w:iCs/>
          <w:sz w:val="22"/>
          <w:szCs w:val="22"/>
        </w:rPr>
        <w:t xml:space="preserve"> rasa </w:t>
      </w:r>
      <w:proofErr w:type="spellStart"/>
      <w:r w:rsidRPr="00566D00">
        <w:rPr>
          <w:rFonts w:ascii="Times New Roman" w:hAnsi="Times New Roman" w:cs="Times New Roman"/>
          <w:iCs/>
          <w:sz w:val="22"/>
          <w:szCs w:val="22"/>
        </w:rPr>
        <w:t>cenderung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pahit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Berdasarkan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Tabel</w:t>
      </w:r>
      <w:proofErr w:type="spellEnd"/>
      <w:r w:rsidRPr="00566D00">
        <w:rPr>
          <w:rFonts w:ascii="Times New Roman" w:hAnsi="Times New Roman" w:cs="Times New Roman"/>
          <w:iCs/>
          <w:sz w:val="22"/>
          <w:szCs w:val="22"/>
        </w:rPr>
        <w:t xml:space="preserve"> 9, </w:t>
      </w:r>
      <w:proofErr w:type="spellStart"/>
      <w:r w:rsidRPr="00566D00">
        <w:rPr>
          <w:rFonts w:ascii="Times New Roman" w:hAnsi="Times New Roman" w:cs="Times New Roman"/>
          <w:iCs/>
          <w:sz w:val="22"/>
          <w:szCs w:val="22"/>
        </w:rPr>
        <w:t>tidak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ada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perbedaan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nyata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terhadap</w:t>
      </w:r>
      <w:proofErr w:type="spellEnd"/>
      <w:r w:rsidRPr="00566D00">
        <w:rPr>
          <w:rFonts w:ascii="Times New Roman" w:hAnsi="Times New Roman" w:cs="Times New Roman"/>
          <w:iCs/>
          <w:sz w:val="22"/>
          <w:szCs w:val="22"/>
        </w:rPr>
        <w:t xml:space="preserve"> rasa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masing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masing</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variasi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dan </w:t>
      </w:r>
      <w:proofErr w:type="spellStart"/>
      <w:r w:rsidRPr="00566D00">
        <w:rPr>
          <w:rFonts w:ascii="Times New Roman" w:hAnsi="Times New Roman" w:cs="Times New Roman"/>
          <w:iCs/>
          <w:sz w:val="22"/>
          <w:szCs w:val="22"/>
        </w:rPr>
        <w:t>waktu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w:t>
      </w:r>
    </w:p>
    <w:p w:rsidR="00566D00" w:rsidRDefault="00566D00" w:rsidP="008C00EC">
      <w:pPr>
        <w:tabs>
          <w:tab w:val="left" w:pos="3119"/>
        </w:tabs>
        <w:spacing w:line="276" w:lineRule="auto"/>
        <w:jc w:val="both"/>
        <w:rPr>
          <w:rFonts w:ascii="Times New Roman" w:hAnsi="Times New Roman" w:cs="Times New Roman"/>
          <w:iCs/>
          <w:sz w:val="22"/>
          <w:szCs w:val="22"/>
        </w:rPr>
      </w:pPr>
      <w:proofErr w:type="spellStart"/>
      <w:r w:rsidRPr="00566D00">
        <w:rPr>
          <w:rFonts w:ascii="Times New Roman" w:hAnsi="Times New Roman" w:cs="Times New Roman"/>
          <w:iCs/>
          <w:sz w:val="22"/>
          <w:szCs w:val="22"/>
        </w:rPr>
        <w:t>Pengujian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tingkat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kesukaan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secara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keseluruhan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dilakukan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untuk</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mengetahui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respon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terhadap</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variasi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Berdasarkan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tabel</w:t>
      </w:r>
      <w:proofErr w:type="spellEnd"/>
      <w:r w:rsidRPr="00566D00">
        <w:rPr>
          <w:rFonts w:ascii="Times New Roman" w:hAnsi="Times New Roman" w:cs="Times New Roman"/>
          <w:iCs/>
          <w:sz w:val="22"/>
          <w:szCs w:val="22"/>
        </w:rPr>
        <w:t xml:space="preserve"> 9,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lebih</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suka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sampel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suhu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pengeringan</w:t>
      </w:r>
      <w:proofErr w:type="spellEnd"/>
      <w:r w:rsidRPr="00566D00">
        <w:rPr>
          <w:rFonts w:ascii="Times New Roman" w:hAnsi="Times New Roman" w:cs="Times New Roman"/>
          <w:iCs/>
          <w:sz w:val="22"/>
          <w:szCs w:val="22"/>
        </w:rPr>
        <w:t xml:space="preserve"> 45°C dan </w:t>
      </w:r>
      <w:proofErr w:type="spellStart"/>
      <w:r w:rsidRPr="00566D00">
        <w:rPr>
          <w:rFonts w:ascii="Times New Roman" w:hAnsi="Times New Roman" w:cs="Times New Roman"/>
          <w:iCs/>
          <w:sz w:val="22"/>
          <w:szCs w:val="22"/>
        </w:rPr>
        <w:t>waktu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4 </w:t>
      </w:r>
      <w:proofErr w:type="spellStart"/>
      <w:r w:rsidRPr="00566D00">
        <w:rPr>
          <w:rFonts w:ascii="Times New Roman" w:hAnsi="Times New Roman" w:cs="Times New Roman"/>
          <w:iCs/>
          <w:sz w:val="22"/>
          <w:szCs w:val="22"/>
        </w:rPr>
        <w:t>menit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nilai</w:t>
      </w:r>
      <w:proofErr w:type="spellEnd"/>
      <w:r w:rsidRPr="00566D00">
        <w:rPr>
          <w:rFonts w:ascii="Times New Roman" w:hAnsi="Times New Roman" w:cs="Times New Roman"/>
          <w:iCs/>
          <w:sz w:val="22"/>
          <w:szCs w:val="22"/>
        </w:rPr>
        <w:t xml:space="preserve"> yang </w:t>
      </w:r>
      <w:proofErr w:type="spellStart"/>
      <w:r w:rsidRPr="00566D00">
        <w:rPr>
          <w:rFonts w:ascii="Times New Roman" w:hAnsi="Times New Roman" w:cs="Times New Roman"/>
          <w:iCs/>
          <w:sz w:val="22"/>
          <w:szCs w:val="22"/>
        </w:rPr>
        <w:t>didapatkan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dari</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hasil</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penilaian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panelis</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adalah</w:t>
      </w:r>
      <w:proofErr w:type="spellEnd"/>
      <w:r w:rsidRPr="00566D00">
        <w:rPr>
          <w:rFonts w:ascii="Times New Roman" w:hAnsi="Times New Roman" w:cs="Times New Roman"/>
          <w:iCs/>
          <w:sz w:val="22"/>
          <w:szCs w:val="22"/>
        </w:rPr>
        <w:t xml:space="preserve"> 2,28. Hal </w:t>
      </w:r>
      <w:proofErr w:type="spellStart"/>
      <w:r w:rsidRPr="00566D00">
        <w:rPr>
          <w:rFonts w:ascii="Times New Roman" w:hAnsi="Times New Roman" w:cs="Times New Roman"/>
          <w:iCs/>
          <w:sz w:val="22"/>
          <w:szCs w:val="22"/>
        </w:rPr>
        <w:t>tersebut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menandakan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bahwa</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jamur</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lingzhi</w:t>
      </w:r>
      <w:proofErr w:type="spellEnd"/>
      <w:r w:rsidRPr="00566D00">
        <w:rPr>
          <w:rFonts w:ascii="Times New Roman" w:hAnsi="Times New Roman" w:cs="Times New Roman"/>
          <w:iCs/>
          <w:sz w:val="22"/>
          <w:szCs w:val="22"/>
        </w:rPr>
        <w:t xml:space="preserve"> yang </w:t>
      </w:r>
      <w:proofErr w:type="spellStart"/>
      <w:r w:rsidRPr="00566D00">
        <w:rPr>
          <w:rFonts w:ascii="Times New Roman" w:hAnsi="Times New Roman" w:cs="Times New Roman"/>
          <w:iCs/>
          <w:sz w:val="22"/>
          <w:szCs w:val="22"/>
        </w:rPr>
        <w:t>dapat</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diterima</w:t>
      </w:r>
      <w:proofErr w:type="spellEnd"/>
      <w:r w:rsidRPr="00566D00">
        <w:rPr>
          <w:rFonts w:ascii="Times New Roman" w:hAnsi="Times New Roman" w:cs="Times New Roman"/>
          <w:iCs/>
          <w:sz w:val="22"/>
          <w:szCs w:val="22"/>
        </w:rPr>
        <w:t xml:space="preserve"> dan </w:t>
      </w:r>
      <w:proofErr w:type="spellStart"/>
      <w:r w:rsidRPr="00566D00">
        <w:rPr>
          <w:rFonts w:ascii="Times New Roman" w:hAnsi="Times New Roman" w:cs="Times New Roman"/>
          <w:iCs/>
          <w:sz w:val="22"/>
          <w:szCs w:val="22"/>
        </w:rPr>
        <w:t>disukai</w:t>
      </w:r>
      <w:proofErr w:type="spellEnd"/>
      <w:r w:rsidRPr="00566D00">
        <w:rPr>
          <w:rFonts w:ascii="Times New Roman" w:hAnsi="Times New Roman" w:cs="Times New Roman"/>
          <w:iCs/>
          <w:sz w:val="22"/>
          <w:szCs w:val="22"/>
        </w:rPr>
        <w:t xml:space="preserve"> oleh </w:t>
      </w:r>
      <w:proofErr w:type="spellStart"/>
      <w:r w:rsidRPr="00566D00">
        <w:rPr>
          <w:rFonts w:ascii="Times New Roman" w:hAnsi="Times New Roman" w:cs="Times New Roman"/>
          <w:iCs/>
          <w:sz w:val="22"/>
          <w:szCs w:val="22"/>
        </w:rPr>
        <w:t>konsumen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adalah</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minuman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dengan</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suhu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pengeringan</w:t>
      </w:r>
      <w:proofErr w:type="spellEnd"/>
      <w:r w:rsidRPr="00566D00">
        <w:rPr>
          <w:rFonts w:ascii="Times New Roman" w:hAnsi="Times New Roman" w:cs="Times New Roman"/>
          <w:iCs/>
          <w:sz w:val="22"/>
          <w:szCs w:val="22"/>
        </w:rPr>
        <w:t xml:space="preserve"> 45°C dan </w:t>
      </w:r>
      <w:proofErr w:type="spellStart"/>
      <w:r w:rsidRPr="00566D00">
        <w:rPr>
          <w:rFonts w:ascii="Times New Roman" w:hAnsi="Times New Roman" w:cs="Times New Roman"/>
          <w:iCs/>
          <w:sz w:val="22"/>
          <w:szCs w:val="22"/>
        </w:rPr>
        <w:t>waktu</w:t>
      </w:r>
      <w:proofErr w:type="spellEnd"/>
      <w:r w:rsidRPr="00566D00">
        <w:rPr>
          <w:rFonts w:ascii="Times New Roman" w:hAnsi="Times New Roman" w:cs="Times New Roman"/>
          <w:iCs/>
          <w:sz w:val="22"/>
          <w:szCs w:val="22"/>
        </w:rPr>
        <w:t xml:space="preserve"> </w:t>
      </w:r>
      <w:proofErr w:type="spellStart"/>
      <w:r w:rsidRPr="00566D00">
        <w:rPr>
          <w:rFonts w:ascii="Times New Roman" w:hAnsi="Times New Roman" w:cs="Times New Roman"/>
          <w:iCs/>
          <w:sz w:val="22"/>
          <w:szCs w:val="22"/>
        </w:rPr>
        <w:t>penyeduhan</w:t>
      </w:r>
      <w:proofErr w:type="spellEnd"/>
      <w:r w:rsidRPr="00566D00">
        <w:rPr>
          <w:rFonts w:ascii="Times New Roman" w:hAnsi="Times New Roman" w:cs="Times New Roman"/>
          <w:iCs/>
          <w:sz w:val="22"/>
          <w:szCs w:val="22"/>
        </w:rPr>
        <w:t xml:space="preserve"> 4 </w:t>
      </w:r>
      <w:proofErr w:type="spellStart"/>
      <w:r w:rsidRPr="00566D00">
        <w:rPr>
          <w:rFonts w:ascii="Times New Roman" w:hAnsi="Times New Roman" w:cs="Times New Roman"/>
          <w:iCs/>
          <w:sz w:val="22"/>
          <w:szCs w:val="22"/>
        </w:rPr>
        <w:t>menit</w:t>
      </w:r>
      <w:proofErr w:type="spellEnd"/>
      <w:r w:rsidRPr="00566D00">
        <w:rPr>
          <w:rFonts w:ascii="Times New Roman" w:hAnsi="Times New Roman" w:cs="Times New Roman"/>
          <w:iCs/>
          <w:sz w:val="22"/>
          <w:szCs w:val="22"/>
        </w:rPr>
        <w:t xml:space="preserve">.  </w:t>
      </w:r>
    </w:p>
    <w:p w:rsidR="008C00EC" w:rsidRDefault="008C00EC" w:rsidP="008C00EC">
      <w:pPr>
        <w:tabs>
          <w:tab w:val="left" w:pos="3119"/>
        </w:tabs>
        <w:spacing w:line="276" w:lineRule="auto"/>
        <w:jc w:val="both"/>
        <w:rPr>
          <w:rFonts w:ascii="Times New Roman" w:hAnsi="Times New Roman" w:cs="Times New Roman"/>
          <w:iCs/>
          <w:sz w:val="22"/>
          <w:szCs w:val="22"/>
        </w:rPr>
      </w:pPr>
    </w:p>
    <w:p w:rsidR="008C00EC" w:rsidRDefault="008C00EC" w:rsidP="008C00EC">
      <w:pPr>
        <w:tabs>
          <w:tab w:val="left" w:pos="3119"/>
        </w:tabs>
        <w:spacing w:line="276" w:lineRule="auto"/>
        <w:jc w:val="both"/>
        <w:rPr>
          <w:rFonts w:ascii="Times New Roman" w:hAnsi="Times New Roman" w:cs="Times New Roman"/>
          <w:b/>
          <w:bCs/>
          <w:iCs/>
          <w:sz w:val="22"/>
          <w:szCs w:val="22"/>
        </w:rPr>
      </w:pPr>
      <w:r w:rsidRPr="008C00EC">
        <w:rPr>
          <w:rFonts w:ascii="Times New Roman" w:hAnsi="Times New Roman" w:cs="Times New Roman"/>
          <w:b/>
          <w:bCs/>
          <w:iCs/>
          <w:sz w:val="22"/>
          <w:szCs w:val="22"/>
        </w:rPr>
        <w:t xml:space="preserve">KESIMPULAN </w:t>
      </w:r>
    </w:p>
    <w:p w:rsidR="008C00EC" w:rsidRDefault="008C00EC" w:rsidP="008C00EC">
      <w:pPr>
        <w:spacing w:line="276" w:lineRule="auto"/>
        <w:ind w:firstLine="720"/>
        <w:jc w:val="both"/>
        <w:rPr>
          <w:rFonts w:ascii="Times New Roman" w:eastAsia="Times New Roman" w:hAnsi="Times New Roman" w:cs="Times New Roman"/>
          <w:sz w:val="22"/>
          <w:szCs w:val="22"/>
        </w:rPr>
      </w:pPr>
      <w:r w:rsidRPr="008C00EC">
        <w:rPr>
          <w:rFonts w:ascii="Times New Roman" w:hAnsi="Times New Roman" w:cs="Times New Roman"/>
          <w:sz w:val="22"/>
          <w:szCs w:val="22"/>
        </w:rPr>
        <w:t xml:space="preserve">Kesimpulan </w:t>
      </w:r>
      <w:proofErr w:type="spellStart"/>
      <w:r>
        <w:rPr>
          <w:rFonts w:ascii="Times New Roman" w:hAnsi="Times New Roman" w:cs="Times New Roman"/>
          <w:sz w:val="22"/>
          <w:szCs w:val="22"/>
        </w:rPr>
        <w:t>umum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Aktivitas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antioksidan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tertinggi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adalah</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minuman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jamur</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lingzhi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dengan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variasi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suhu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pengeringan</w:t>
      </w:r>
      <w:proofErr w:type="spellEnd"/>
      <w:r w:rsidRPr="008C00EC">
        <w:rPr>
          <w:rFonts w:ascii="Times New Roman" w:hAnsi="Times New Roman" w:cs="Times New Roman"/>
          <w:sz w:val="22"/>
          <w:szCs w:val="22"/>
        </w:rPr>
        <w:t xml:space="preserve"> 55° C dan </w:t>
      </w:r>
      <w:proofErr w:type="spellStart"/>
      <w:r w:rsidRPr="008C00EC">
        <w:rPr>
          <w:rFonts w:ascii="Times New Roman" w:hAnsi="Times New Roman" w:cs="Times New Roman"/>
          <w:sz w:val="22"/>
          <w:szCs w:val="22"/>
        </w:rPr>
        <w:t>waktu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penyeduhan</w:t>
      </w:r>
      <w:proofErr w:type="spellEnd"/>
      <w:r w:rsidRPr="008C00EC">
        <w:rPr>
          <w:rFonts w:ascii="Times New Roman" w:hAnsi="Times New Roman" w:cs="Times New Roman"/>
          <w:sz w:val="22"/>
          <w:szCs w:val="22"/>
        </w:rPr>
        <w:t xml:space="preserve"> 6 </w:t>
      </w:r>
      <w:proofErr w:type="spellStart"/>
      <w:r w:rsidRPr="008C00EC">
        <w:rPr>
          <w:rFonts w:ascii="Times New Roman" w:hAnsi="Times New Roman" w:cs="Times New Roman"/>
          <w:sz w:val="22"/>
          <w:szCs w:val="22"/>
        </w:rPr>
        <w:t>menit</w:t>
      </w:r>
      <w:proofErr w:type="spellEnd"/>
      <w:r w:rsidRPr="008C00EC">
        <w:rPr>
          <w:rFonts w:ascii="Times New Roman" w:hAnsi="Times New Roman" w:cs="Times New Roman"/>
          <w:sz w:val="22"/>
          <w:szCs w:val="22"/>
        </w:rPr>
        <w:t xml:space="preserve"> yang </w:t>
      </w:r>
      <w:proofErr w:type="spellStart"/>
      <w:r w:rsidRPr="008C00EC">
        <w:rPr>
          <w:rFonts w:ascii="Times New Roman" w:hAnsi="Times New Roman" w:cs="Times New Roman"/>
          <w:sz w:val="22"/>
          <w:szCs w:val="22"/>
        </w:rPr>
        <w:t>memiliki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aktivitas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antioksidan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sebesar</w:t>
      </w:r>
      <w:proofErr w:type="spellEnd"/>
      <w:r w:rsidRPr="008C00EC">
        <w:rPr>
          <w:rFonts w:ascii="Times New Roman" w:hAnsi="Times New Roman" w:cs="Times New Roman"/>
          <w:sz w:val="22"/>
          <w:szCs w:val="22"/>
        </w:rPr>
        <w:t xml:space="preserve"> 8,31%.</w:t>
      </w:r>
    </w:p>
    <w:p w:rsidR="008C00EC" w:rsidRDefault="008C00EC" w:rsidP="008C00EC">
      <w:pPr>
        <w:spacing w:line="276" w:lineRule="auto"/>
        <w:ind w:firstLine="720"/>
        <w:jc w:val="both"/>
        <w:rPr>
          <w:rFonts w:ascii="Times New Roman" w:hAnsi="Times New Roman" w:cs="Times New Roman"/>
          <w:sz w:val="22"/>
          <w:szCs w:val="22"/>
        </w:rPr>
      </w:pPr>
      <w:r w:rsidRPr="008C00EC">
        <w:rPr>
          <w:rFonts w:ascii="Times New Roman" w:hAnsi="Times New Roman" w:cs="Times New Roman"/>
          <w:sz w:val="22"/>
          <w:szCs w:val="22"/>
        </w:rPr>
        <w:t xml:space="preserve">Kesimpulan </w:t>
      </w:r>
      <w:proofErr w:type="spellStart"/>
      <w:r>
        <w:rPr>
          <w:rFonts w:ascii="Times New Roman" w:hAnsi="Times New Roman" w:cs="Times New Roman"/>
          <w:sz w:val="22"/>
          <w:szCs w:val="22"/>
        </w:rPr>
        <w:t>khusus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w:t>
      </w:r>
      <w:r w:rsidRPr="008C00EC">
        <w:rPr>
          <w:rFonts w:ascii="Times New Roman" w:hAnsi="Times New Roman" w:cs="Times New Roman"/>
          <w:sz w:val="22"/>
          <w:szCs w:val="22"/>
        </w:rPr>
        <w:t>enelitian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terhadap</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minuman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dari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jamur</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linghi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dapat</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disimpulkan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bahwa</w:t>
      </w:r>
      <w:proofErr w:type="spellEnd"/>
      <w:r>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Aktivitas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antioksidan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minuman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minuman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lingzhi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dengan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variasi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suhu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pengeringan</w:t>
      </w:r>
      <w:proofErr w:type="spellEnd"/>
      <w:r w:rsidRPr="008C00EC">
        <w:rPr>
          <w:rFonts w:ascii="Times New Roman" w:hAnsi="Times New Roman" w:cs="Times New Roman"/>
          <w:sz w:val="22"/>
          <w:szCs w:val="22"/>
        </w:rPr>
        <w:t xml:space="preserve"> dan </w:t>
      </w:r>
      <w:proofErr w:type="spellStart"/>
      <w:r w:rsidRPr="008C00EC">
        <w:rPr>
          <w:rFonts w:ascii="Times New Roman" w:hAnsi="Times New Roman" w:cs="Times New Roman"/>
          <w:sz w:val="22"/>
          <w:szCs w:val="22"/>
        </w:rPr>
        <w:t>waktu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penyeduhan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berkisar</w:t>
      </w:r>
      <w:proofErr w:type="spellEnd"/>
      <w:r w:rsidRPr="008C00EC">
        <w:rPr>
          <w:rFonts w:ascii="Times New Roman" w:hAnsi="Times New Roman" w:cs="Times New Roman"/>
          <w:sz w:val="22"/>
          <w:szCs w:val="22"/>
        </w:rPr>
        <w:t xml:space="preserve"> pada 6,25% – 8,31%.</w:t>
      </w:r>
      <w:r>
        <w:rPr>
          <w:rFonts w:ascii="Times New Roman" w:eastAsia="Times New Roman" w:hAnsi="Times New Roman" w:cs="Times New Roman"/>
          <w:sz w:val="22"/>
          <w:szCs w:val="22"/>
        </w:rPr>
        <w:t xml:space="preserve"> Serta </w:t>
      </w:r>
      <w:r>
        <w:rPr>
          <w:rFonts w:ascii="Times New Roman" w:hAnsi="Times New Roman" w:cs="Times New Roman"/>
          <w:sz w:val="22"/>
          <w:szCs w:val="22"/>
        </w:rPr>
        <w:t>u</w:t>
      </w:r>
      <w:r w:rsidRPr="008C00EC">
        <w:rPr>
          <w:rFonts w:ascii="Times New Roman" w:hAnsi="Times New Roman" w:cs="Times New Roman"/>
          <w:sz w:val="22"/>
          <w:szCs w:val="22"/>
        </w:rPr>
        <w:t xml:space="preserve">ji </w:t>
      </w:r>
      <w:proofErr w:type="spellStart"/>
      <w:r w:rsidRPr="008C00EC">
        <w:rPr>
          <w:rFonts w:ascii="Times New Roman" w:hAnsi="Times New Roman" w:cs="Times New Roman"/>
          <w:sz w:val="22"/>
          <w:szCs w:val="22"/>
        </w:rPr>
        <w:t>warna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minuman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dari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jamur</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lingzhi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dengan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skala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warna</w:t>
      </w:r>
      <w:proofErr w:type="spellEnd"/>
      <w:r w:rsidRPr="008C00EC">
        <w:rPr>
          <w:rFonts w:ascii="Times New Roman" w:hAnsi="Times New Roman" w:cs="Times New Roman"/>
          <w:sz w:val="22"/>
          <w:szCs w:val="22"/>
        </w:rPr>
        <w:t xml:space="preserve"> L* a* b*, </w:t>
      </w:r>
      <w:proofErr w:type="spellStart"/>
      <w:r w:rsidRPr="008C00EC">
        <w:rPr>
          <w:rFonts w:ascii="Times New Roman" w:hAnsi="Times New Roman" w:cs="Times New Roman"/>
          <w:sz w:val="22"/>
          <w:szCs w:val="22"/>
        </w:rPr>
        <w:t>nilai</w:t>
      </w:r>
      <w:proofErr w:type="spellEnd"/>
      <w:r w:rsidRPr="008C00EC">
        <w:rPr>
          <w:rFonts w:ascii="Times New Roman" w:hAnsi="Times New Roman" w:cs="Times New Roman"/>
          <w:sz w:val="22"/>
          <w:szCs w:val="22"/>
        </w:rPr>
        <w:t xml:space="preserve"> L* </w:t>
      </w:r>
      <w:proofErr w:type="spellStart"/>
      <w:r w:rsidRPr="008C00EC">
        <w:rPr>
          <w:rFonts w:ascii="Times New Roman" w:hAnsi="Times New Roman" w:cs="Times New Roman"/>
          <w:sz w:val="22"/>
          <w:szCs w:val="22"/>
        </w:rPr>
        <w:t>atau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tingkat</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kecerahan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berkisar</w:t>
      </w:r>
      <w:proofErr w:type="spellEnd"/>
      <w:r w:rsidRPr="008C00EC">
        <w:rPr>
          <w:rFonts w:ascii="Times New Roman" w:hAnsi="Times New Roman" w:cs="Times New Roman"/>
          <w:sz w:val="22"/>
          <w:szCs w:val="22"/>
        </w:rPr>
        <w:t xml:space="preserve"> pada 59,47 – 61,17, </w:t>
      </w:r>
      <w:proofErr w:type="spellStart"/>
      <w:r w:rsidRPr="008C00EC">
        <w:rPr>
          <w:rFonts w:ascii="Times New Roman" w:hAnsi="Times New Roman" w:cs="Times New Roman"/>
          <w:sz w:val="22"/>
          <w:szCs w:val="22"/>
        </w:rPr>
        <w:t>nilai</w:t>
      </w:r>
      <w:proofErr w:type="spellEnd"/>
      <w:r w:rsidRPr="008C00EC">
        <w:rPr>
          <w:rFonts w:ascii="Times New Roman" w:hAnsi="Times New Roman" w:cs="Times New Roman"/>
          <w:sz w:val="22"/>
          <w:szCs w:val="22"/>
        </w:rPr>
        <w:t xml:space="preserve"> a* </w:t>
      </w:r>
      <w:proofErr w:type="spellStart"/>
      <w:r w:rsidRPr="008C00EC">
        <w:rPr>
          <w:rFonts w:ascii="Times New Roman" w:hAnsi="Times New Roman" w:cs="Times New Roman"/>
          <w:sz w:val="22"/>
          <w:szCs w:val="22"/>
        </w:rPr>
        <w:t>berkisar</w:t>
      </w:r>
      <w:proofErr w:type="spellEnd"/>
      <w:r w:rsidRPr="008C00EC">
        <w:rPr>
          <w:rFonts w:ascii="Times New Roman" w:hAnsi="Times New Roman" w:cs="Times New Roman"/>
          <w:sz w:val="22"/>
          <w:szCs w:val="22"/>
        </w:rPr>
        <w:t xml:space="preserve"> pada 2,14 – 2,46 yang </w:t>
      </w:r>
      <w:proofErr w:type="spellStart"/>
      <w:r w:rsidRPr="008C00EC">
        <w:rPr>
          <w:rFonts w:ascii="Times New Roman" w:hAnsi="Times New Roman" w:cs="Times New Roman"/>
          <w:sz w:val="22"/>
          <w:szCs w:val="22"/>
        </w:rPr>
        <w:t>menandakan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semua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sampel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berwarna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merah</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nilai</w:t>
      </w:r>
      <w:proofErr w:type="spellEnd"/>
      <w:r w:rsidRPr="008C00EC">
        <w:rPr>
          <w:rFonts w:ascii="Times New Roman" w:hAnsi="Times New Roman" w:cs="Times New Roman"/>
          <w:sz w:val="22"/>
          <w:szCs w:val="22"/>
        </w:rPr>
        <w:t xml:space="preserve"> b* </w:t>
      </w:r>
      <w:proofErr w:type="spellStart"/>
      <w:r w:rsidRPr="008C00EC">
        <w:rPr>
          <w:rFonts w:ascii="Times New Roman" w:hAnsi="Times New Roman" w:cs="Times New Roman"/>
          <w:sz w:val="22"/>
          <w:szCs w:val="22"/>
        </w:rPr>
        <w:t>berkisar</w:t>
      </w:r>
      <w:proofErr w:type="spellEnd"/>
      <w:r w:rsidRPr="008C00EC">
        <w:rPr>
          <w:rFonts w:ascii="Times New Roman" w:hAnsi="Times New Roman" w:cs="Times New Roman"/>
          <w:sz w:val="22"/>
          <w:szCs w:val="22"/>
        </w:rPr>
        <w:t xml:space="preserve"> pada 3,85 – 6,79 yang </w:t>
      </w:r>
      <w:proofErr w:type="spellStart"/>
      <w:r w:rsidRPr="008C00EC">
        <w:rPr>
          <w:rFonts w:ascii="Times New Roman" w:hAnsi="Times New Roman" w:cs="Times New Roman"/>
          <w:sz w:val="22"/>
          <w:szCs w:val="22"/>
        </w:rPr>
        <w:t>menandakan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semua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sampel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berwarna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kuning</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Minuman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jamur</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lingzhi</w:t>
      </w:r>
      <w:proofErr w:type="spellEnd"/>
      <w:r w:rsidRPr="008C00EC">
        <w:rPr>
          <w:rFonts w:ascii="Times New Roman" w:hAnsi="Times New Roman" w:cs="Times New Roman"/>
          <w:sz w:val="22"/>
          <w:szCs w:val="22"/>
        </w:rPr>
        <w:t xml:space="preserve"> yang paling </w:t>
      </w:r>
      <w:proofErr w:type="spellStart"/>
      <w:r w:rsidRPr="008C00EC">
        <w:rPr>
          <w:rFonts w:ascii="Times New Roman" w:hAnsi="Times New Roman" w:cs="Times New Roman"/>
          <w:sz w:val="22"/>
          <w:szCs w:val="22"/>
        </w:rPr>
        <w:t>disukai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penelis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adalah</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Minuman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dengan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variasi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suhu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pengeringan</w:t>
      </w:r>
      <w:proofErr w:type="spellEnd"/>
      <w:r w:rsidRPr="008C00EC">
        <w:rPr>
          <w:rFonts w:ascii="Times New Roman" w:hAnsi="Times New Roman" w:cs="Times New Roman"/>
          <w:sz w:val="22"/>
          <w:szCs w:val="22"/>
        </w:rPr>
        <w:t xml:space="preserve"> 45°C dan </w:t>
      </w:r>
      <w:proofErr w:type="spellStart"/>
      <w:r w:rsidRPr="008C00EC">
        <w:rPr>
          <w:rFonts w:ascii="Times New Roman" w:hAnsi="Times New Roman" w:cs="Times New Roman"/>
          <w:sz w:val="22"/>
          <w:szCs w:val="22"/>
        </w:rPr>
        <w:t>waktu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penyeduhan</w:t>
      </w:r>
      <w:proofErr w:type="spellEnd"/>
      <w:r w:rsidRPr="008C00EC">
        <w:rPr>
          <w:rFonts w:ascii="Times New Roman" w:hAnsi="Times New Roman" w:cs="Times New Roman"/>
          <w:sz w:val="22"/>
          <w:szCs w:val="22"/>
        </w:rPr>
        <w:t xml:space="preserve"> 4 </w:t>
      </w:r>
      <w:proofErr w:type="spellStart"/>
      <w:r w:rsidRPr="008C00EC">
        <w:rPr>
          <w:rFonts w:ascii="Times New Roman" w:hAnsi="Times New Roman" w:cs="Times New Roman"/>
          <w:sz w:val="22"/>
          <w:szCs w:val="22"/>
        </w:rPr>
        <w:t>menit</w:t>
      </w:r>
      <w:proofErr w:type="spellEnd"/>
      <w:r w:rsidRPr="008C00EC">
        <w:rPr>
          <w:rFonts w:ascii="Times New Roman" w:hAnsi="Times New Roman" w:cs="Times New Roman"/>
          <w:sz w:val="22"/>
          <w:szCs w:val="22"/>
        </w:rPr>
        <w:t xml:space="preserve">. </w:t>
      </w:r>
    </w:p>
    <w:p w:rsidR="008C00EC" w:rsidRDefault="008C00EC" w:rsidP="008C00EC">
      <w:pPr>
        <w:spacing w:line="276" w:lineRule="auto"/>
        <w:jc w:val="both"/>
        <w:rPr>
          <w:rFonts w:ascii="Times New Roman" w:hAnsi="Times New Roman" w:cs="Times New Roman"/>
          <w:sz w:val="22"/>
          <w:szCs w:val="22"/>
        </w:rPr>
      </w:pPr>
    </w:p>
    <w:p w:rsidR="008C00EC" w:rsidRDefault="005D6D0E" w:rsidP="008C00EC">
      <w:pPr>
        <w:tabs>
          <w:tab w:val="left" w:pos="3119"/>
        </w:tabs>
        <w:spacing w:line="276" w:lineRule="auto"/>
        <w:jc w:val="both"/>
        <w:rPr>
          <w:rFonts w:ascii="Times New Roman" w:hAnsi="Times New Roman" w:cs="Times New Roman"/>
          <w:b/>
          <w:bCs/>
          <w:iCs/>
          <w:sz w:val="22"/>
          <w:szCs w:val="22"/>
        </w:rPr>
      </w:pPr>
      <w:r>
        <w:rPr>
          <w:rFonts w:ascii="Times New Roman" w:hAnsi="Times New Roman" w:cs="Times New Roman"/>
          <w:b/>
          <w:bCs/>
          <w:iCs/>
          <w:sz w:val="22"/>
          <w:szCs w:val="22"/>
        </w:rPr>
        <w:t>DAFTAR PUSTAKA</w:t>
      </w:r>
    </w:p>
    <w:p w:rsidR="0036231B" w:rsidRDefault="0036231B" w:rsidP="008C00EC">
      <w:pPr>
        <w:tabs>
          <w:tab w:val="left" w:pos="3119"/>
        </w:tabs>
        <w:spacing w:line="276" w:lineRule="auto"/>
        <w:jc w:val="both"/>
        <w:rPr>
          <w:rFonts w:ascii="Times New Roman" w:hAnsi="Times New Roman" w:cs="Times New Roman"/>
          <w:b/>
          <w:bCs/>
          <w:iCs/>
          <w:sz w:val="22"/>
          <w:szCs w:val="22"/>
        </w:rPr>
      </w:pPr>
      <w:bookmarkStart w:id="0" w:name="_GoBack"/>
      <w:bookmarkEnd w:id="0"/>
    </w:p>
    <w:p w:rsidR="008C00EC" w:rsidRPr="008C00EC" w:rsidRDefault="008C00EC" w:rsidP="008C00EC">
      <w:pPr>
        <w:autoSpaceDE w:val="0"/>
        <w:autoSpaceDN w:val="0"/>
        <w:adjustRightInd w:val="0"/>
        <w:spacing w:line="276" w:lineRule="auto"/>
        <w:ind w:left="567" w:hanging="567"/>
        <w:jc w:val="both"/>
        <w:rPr>
          <w:rFonts w:ascii="Times New Roman" w:eastAsiaTheme="minorHAnsi" w:hAnsi="Times New Roman" w:cs="Times New Roman"/>
          <w:sz w:val="22"/>
          <w:szCs w:val="22"/>
        </w:rPr>
      </w:pPr>
      <w:proofErr w:type="spellStart"/>
      <w:r w:rsidRPr="008C00EC">
        <w:rPr>
          <w:rFonts w:ascii="Times New Roman" w:hAnsi="Times New Roman" w:cs="Times New Roman"/>
          <w:sz w:val="22"/>
          <w:szCs w:val="22"/>
        </w:rPr>
        <w:t>Andarwulan</w:t>
      </w:r>
      <w:proofErr w:type="spellEnd"/>
      <w:r w:rsidRPr="008C00EC">
        <w:rPr>
          <w:rFonts w:ascii="Times New Roman" w:hAnsi="Times New Roman" w:cs="Times New Roman"/>
          <w:sz w:val="22"/>
          <w:szCs w:val="22"/>
        </w:rPr>
        <w:t xml:space="preserve"> N. 1995. </w:t>
      </w:r>
      <w:proofErr w:type="spellStart"/>
      <w:r w:rsidRPr="008C00EC">
        <w:rPr>
          <w:rFonts w:ascii="Times New Roman" w:hAnsi="Times New Roman" w:cs="Times New Roman"/>
          <w:i/>
          <w:sz w:val="22"/>
          <w:szCs w:val="22"/>
        </w:rPr>
        <w:t>Isolasi</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kerusakan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dari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jinten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Curminum</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cyminum</w:t>
      </w:r>
      <w:proofErr w:type="spellEnd"/>
      <w:r w:rsidRPr="008C00EC">
        <w:rPr>
          <w:rFonts w:ascii="Times New Roman" w:hAnsi="Times New Roman" w:cs="Times New Roman"/>
          <w:i/>
          <w:sz w:val="22"/>
          <w:szCs w:val="22"/>
        </w:rPr>
        <w:t xml:space="preserve"> Linn).</w:t>
      </w:r>
      <w:r w:rsidRPr="008C00EC">
        <w:rPr>
          <w:rFonts w:ascii="Times New Roman" w:hAnsi="Times New Roman" w:cs="Times New Roman"/>
          <w:sz w:val="22"/>
          <w:szCs w:val="22"/>
        </w:rPr>
        <w:t>IPB Press. Bogor</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36231B">
      <w:pPr>
        <w:spacing w:line="276" w:lineRule="auto"/>
        <w:ind w:left="720" w:hanging="720"/>
        <w:jc w:val="both"/>
        <w:rPr>
          <w:rFonts w:ascii="Times New Roman" w:hAnsi="Times New Roman" w:cs="Times New Roman"/>
          <w:sz w:val="22"/>
          <w:szCs w:val="22"/>
        </w:rPr>
      </w:pPr>
      <w:proofErr w:type="spellStart"/>
      <w:r w:rsidRPr="008C00EC">
        <w:rPr>
          <w:rFonts w:ascii="Times New Roman" w:hAnsi="Times New Roman" w:cs="Times New Roman"/>
          <w:sz w:val="22"/>
          <w:szCs w:val="22"/>
        </w:rPr>
        <w:t>Anonim</w:t>
      </w:r>
      <w:proofErr w:type="spellEnd"/>
      <w:r w:rsidRPr="008C00EC">
        <w:rPr>
          <w:rFonts w:ascii="Times New Roman" w:hAnsi="Times New Roman" w:cs="Times New Roman"/>
          <w:sz w:val="22"/>
          <w:szCs w:val="22"/>
        </w:rPr>
        <w:t xml:space="preserve">. 2013. </w:t>
      </w:r>
      <w:r w:rsidRPr="008C00EC">
        <w:rPr>
          <w:rFonts w:ascii="Times New Roman" w:hAnsi="Times New Roman" w:cs="Times New Roman"/>
          <w:i/>
          <w:sz w:val="22"/>
          <w:szCs w:val="22"/>
        </w:rPr>
        <w:t xml:space="preserve">SNI: 3836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Kering</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Dalam</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Kemasan</w:t>
      </w:r>
      <w:proofErr w:type="spellEnd"/>
      <w:r w:rsidRPr="008C00EC">
        <w:rPr>
          <w:rFonts w:ascii="Times New Roman" w:hAnsi="Times New Roman" w:cs="Times New Roman"/>
          <w:sz w:val="22"/>
          <w:szCs w:val="22"/>
        </w:rPr>
        <w:t xml:space="preserve">. Dewan </w:t>
      </w:r>
      <w:proofErr w:type="spellStart"/>
      <w:r w:rsidRPr="008C00EC">
        <w:rPr>
          <w:rFonts w:ascii="Times New Roman" w:hAnsi="Times New Roman" w:cs="Times New Roman"/>
          <w:sz w:val="22"/>
          <w:szCs w:val="22"/>
        </w:rPr>
        <w:t>Standarisasi</w:t>
      </w:r>
      <w:proofErr w:type="spellEnd"/>
      <w:r w:rsidRPr="008C00EC">
        <w:rPr>
          <w:rFonts w:ascii="Times New Roman" w:hAnsi="Times New Roman" w:cs="Times New Roman"/>
          <w:sz w:val="22"/>
          <w:szCs w:val="22"/>
        </w:rPr>
        <w:t xml:space="preserve"> Nasional. Jakarta.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lastRenderedPageBreak/>
        <w:t>Asri</w:t>
      </w:r>
      <w:proofErr w:type="spellEnd"/>
      <w:r w:rsidRPr="008C00EC">
        <w:rPr>
          <w:rFonts w:ascii="Times New Roman" w:hAnsi="Times New Roman" w:cs="Times New Roman"/>
          <w:sz w:val="22"/>
          <w:szCs w:val="22"/>
        </w:rPr>
        <w:t xml:space="preserve"> Silvana </w:t>
      </w:r>
      <w:proofErr w:type="spellStart"/>
      <w:r w:rsidRPr="008C00EC">
        <w:rPr>
          <w:rFonts w:ascii="Times New Roman" w:hAnsi="Times New Roman" w:cs="Times New Roman"/>
          <w:sz w:val="22"/>
          <w:szCs w:val="22"/>
        </w:rPr>
        <w:t>Naiu</w:t>
      </w:r>
      <w:proofErr w:type="spellEnd"/>
      <w:r w:rsidRPr="008C00EC">
        <w:rPr>
          <w:rFonts w:ascii="Times New Roman" w:hAnsi="Times New Roman" w:cs="Times New Roman"/>
          <w:sz w:val="22"/>
          <w:szCs w:val="22"/>
        </w:rPr>
        <w:t xml:space="preserve">. 2010. </w:t>
      </w:r>
      <w:proofErr w:type="spellStart"/>
      <w:r w:rsidRPr="008C00EC">
        <w:rPr>
          <w:rFonts w:ascii="Times New Roman" w:hAnsi="Times New Roman" w:cs="Times New Roman"/>
          <w:i/>
          <w:sz w:val="22"/>
          <w:szCs w:val="22"/>
        </w:rPr>
        <w:t>Formulasi</w:t>
      </w:r>
      <w:proofErr w:type="spellEnd"/>
      <w:r w:rsidRPr="008C00EC">
        <w:rPr>
          <w:rFonts w:ascii="Times New Roman" w:hAnsi="Times New Roman" w:cs="Times New Roman"/>
          <w:i/>
          <w:sz w:val="22"/>
          <w:szCs w:val="22"/>
        </w:rPr>
        <w:t xml:space="preserve"> dan Uji </w:t>
      </w:r>
      <w:proofErr w:type="spellStart"/>
      <w:r w:rsidRPr="008C00EC">
        <w:rPr>
          <w:rFonts w:ascii="Times New Roman" w:hAnsi="Times New Roman" w:cs="Times New Roman"/>
          <w:i/>
          <w:sz w:val="22"/>
          <w:szCs w:val="22"/>
        </w:rPr>
        <w:t>Stabilitas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Minuman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Fungsional</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Berbahan</w:t>
      </w:r>
      <w:proofErr w:type="spellEnd"/>
      <w:r w:rsidRPr="008C00EC">
        <w:rPr>
          <w:rFonts w:ascii="Times New Roman" w:hAnsi="Times New Roman" w:cs="Times New Roman"/>
          <w:i/>
          <w:sz w:val="22"/>
          <w:szCs w:val="22"/>
        </w:rPr>
        <w:t xml:space="preserve"> Dasar </w:t>
      </w:r>
      <w:proofErr w:type="spellStart"/>
      <w:r w:rsidRPr="008C00EC">
        <w:rPr>
          <w:rFonts w:ascii="Times New Roman" w:hAnsi="Times New Roman" w:cs="Times New Roman"/>
          <w:i/>
          <w:sz w:val="22"/>
          <w:szCs w:val="22"/>
        </w:rPr>
        <w:t>Lintah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Laut</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Discodoris</w:t>
      </w:r>
      <w:proofErr w:type="spellEnd"/>
      <w:r w:rsidRPr="008C00EC">
        <w:rPr>
          <w:rFonts w:ascii="Times New Roman" w:hAnsi="Times New Roman" w:cs="Times New Roman"/>
          <w:i/>
          <w:sz w:val="22"/>
          <w:szCs w:val="22"/>
        </w:rPr>
        <w:t xml:space="preserve"> SP.)</w:t>
      </w:r>
      <w:r w:rsidRPr="008C00EC">
        <w:rPr>
          <w:rFonts w:ascii="Times New Roman" w:hAnsi="Times New Roman" w:cs="Times New Roman"/>
          <w:sz w:val="22"/>
          <w:szCs w:val="22"/>
        </w:rPr>
        <w:t xml:space="preserve">.IPB Press. Bogor </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Benzie, Irish F.F, </w:t>
      </w:r>
      <w:proofErr w:type="spellStart"/>
      <w:r w:rsidRPr="008C00EC">
        <w:rPr>
          <w:rFonts w:ascii="Times New Roman" w:hAnsi="Times New Roman" w:cs="Times New Roman"/>
          <w:sz w:val="22"/>
          <w:szCs w:val="22"/>
        </w:rPr>
        <w:t>Sissi</w:t>
      </w:r>
      <w:proofErr w:type="spellEnd"/>
      <w:r w:rsidRPr="008C00EC">
        <w:rPr>
          <w:rFonts w:ascii="Times New Roman" w:hAnsi="Times New Roman" w:cs="Times New Roman"/>
          <w:sz w:val="22"/>
          <w:szCs w:val="22"/>
        </w:rPr>
        <w:t xml:space="preserve"> Wachtel-</w:t>
      </w:r>
      <w:proofErr w:type="spellStart"/>
      <w:r w:rsidRPr="008C00EC">
        <w:rPr>
          <w:rFonts w:ascii="Times New Roman" w:hAnsi="Times New Roman" w:cs="Times New Roman"/>
          <w:sz w:val="22"/>
          <w:szCs w:val="22"/>
        </w:rPr>
        <w:t>Galor</w:t>
      </w:r>
      <w:proofErr w:type="spellEnd"/>
      <w:r w:rsidRPr="008C00EC">
        <w:rPr>
          <w:rFonts w:ascii="Times New Roman" w:hAnsi="Times New Roman" w:cs="Times New Roman"/>
          <w:sz w:val="22"/>
          <w:szCs w:val="22"/>
        </w:rPr>
        <w:t xml:space="preserve">. 2011. </w:t>
      </w:r>
      <w:r w:rsidRPr="008C00EC">
        <w:rPr>
          <w:rFonts w:ascii="Times New Roman" w:hAnsi="Times New Roman" w:cs="Times New Roman"/>
          <w:i/>
          <w:sz w:val="22"/>
          <w:szCs w:val="22"/>
        </w:rPr>
        <w:t>Herbal Medicine, 2nd edition : Biomolecular and Clinical Aspects</w:t>
      </w:r>
      <w:r w:rsidRPr="008C00EC">
        <w:rPr>
          <w:rFonts w:ascii="Times New Roman" w:hAnsi="Times New Roman" w:cs="Times New Roman"/>
          <w:sz w:val="22"/>
          <w:szCs w:val="22"/>
        </w:rPr>
        <w:t xml:space="preserve">. CRC Press/Taylor. </w:t>
      </w:r>
      <w:proofErr w:type="spellStart"/>
      <w:r w:rsidRPr="008C00EC">
        <w:rPr>
          <w:rFonts w:ascii="Times New Roman" w:hAnsi="Times New Roman" w:cs="Times New Roman"/>
          <w:sz w:val="22"/>
          <w:szCs w:val="22"/>
        </w:rPr>
        <w:t>Perancis</w:t>
      </w:r>
      <w:proofErr w:type="spellEnd"/>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Bintang, Maria. 2010. </w:t>
      </w:r>
      <w:proofErr w:type="spellStart"/>
      <w:r w:rsidRPr="008C00EC">
        <w:rPr>
          <w:rFonts w:ascii="Times New Roman" w:hAnsi="Times New Roman" w:cs="Times New Roman"/>
          <w:i/>
          <w:iCs/>
          <w:sz w:val="22"/>
          <w:szCs w:val="22"/>
        </w:rPr>
        <w:t>Biokimia</w:t>
      </w:r>
      <w:proofErr w:type="spellEnd"/>
      <w:r w:rsidRPr="008C00EC">
        <w:rPr>
          <w:rFonts w:ascii="Times New Roman" w:hAnsi="Times New Roman" w:cs="Times New Roman"/>
          <w:i/>
          <w:iCs/>
          <w:sz w:val="22"/>
          <w:szCs w:val="22"/>
        </w:rPr>
        <w:t xml:space="preserve"> Teknik </w:t>
      </w:r>
      <w:proofErr w:type="spellStart"/>
      <w:r w:rsidRPr="008C00EC">
        <w:rPr>
          <w:rFonts w:ascii="Times New Roman" w:hAnsi="Times New Roman" w:cs="Times New Roman"/>
          <w:i/>
          <w:iCs/>
          <w:sz w:val="22"/>
          <w:szCs w:val="22"/>
        </w:rPr>
        <w:t>Penelitian</w:t>
      </w:r>
      <w:proofErr w:type="spellEnd"/>
      <w:r w:rsidRPr="008C00EC">
        <w:rPr>
          <w:rFonts w:ascii="Times New Roman" w:hAnsi="Times New Roman" w:cs="Times New Roman"/>
          <w:i/>
          <w:iCs/>
          <w:sz w:val="22"/>
          <w:szCs w:val="22"/>
        </w:rPr>
        <w:t>.</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Erlangga</w:t>
      </w:r>
      <w:proofErr w:type="spellEnd"/>
      <w:r w:rsidRPr="008C00EC">
        <w:rPr>
          <w:rFonts w:ascii="Times New Roman" w:hAnsi="Times New Roman" w:cs="Times New Roman"/>
          <w:sz w:val="22"/>
          <w:szCs w:val="22"/>
        </w:rPr>
        <w:t xml:space="preserve"> Medical Series. Jakarta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r w:rsidRPr="008C00EC">
        <w:rPr>
          <w:rFonts w:ascii="Times New Roman" w:hAnsi="Times New Roman" w:cs="Times New Roman"/>
          <w:sz w:val="22"/>
          <w:szCs w:val="22"/>
        </w:rPr>
        <w:t>Boer, Y. 2000</w:t>
      </w:r>
      <w:r w:rsidRPr="008C00EC">
        <w:rPr>
          <w:rFonts w:ascii="Times New Roman" w:hAnsi="Times New Roman" w:cs="Times New Roman"/>
          <w:i/>
          <w:sz w:val="22"/>
          <w:szCs w:val="22"/>
        </w:rPr>
        <w:t xml:space="preserve">. Uji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Ekstrak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Kulit</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Buah</w:t>
      </w:r>
      <w:proofErr w:type="spellEnd"/>
      <w:r w:rsidRPr="008C00EC">
        <w:rPr>
          <w:rFonts w:ascii="Times New Roman" w:hAnsi="Times New Roman" w:cs="Times New Roman"/>
          <w:i/>
          <w:sz w:val="22"/>
          <w:szCs w:val="22"/>
        </w:rPr>
        <w:t xml:space="preserve"> Kandis (Garcinia </w:t>
      </w:r>
      <w:proofErr w:type="spellStart"/>
      <w:r w:rsidRPr="008C00EC">
        <w:rPr>
          <w:rFonts w:ascii="Times New Roman" w:hAnsi="Times New Roman" w:cs="Times New Roman"/>
          <w:i/>
          <w:sz w:val="22"/>
          <w:szCs w:val="22"/>
        </w:rPr>
        <w:t>parvifolia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Miq</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Matematika</w:t>
      </w:r>
      <w:proofErr w:type="spellEnd"/>
      <w:r w:rsidRPr="008C00EC">
        <w:rPr>
          <w:rFonts w:ascii="Times New Roman" w:hAnsi="Times New Roman" w:cs="Times New Roman"/>
          <w:sz w:val="22"/>
          <w:szCs w:val="22"/>
        </w:rPr>
        <w:t xml:space="preserve"> dan IPA 1, (1) </w:t>
      </w:r>
      <w:proofErr w:type="spellStart"/>
      <w:r w:rsidRPr="008C00EC">
        <w:rPr>
          <w:rFonts w:ascii="Times New Roman" w:hAnsi="Times New Roman" w:cs="Times New Roman"/>
          <w:sz w:val="22"/>
          <w:szCs w:val="22"/>
        </w:rPr>
        <w:t>hal</w:t>
      </w:r>
      <w:proofErr w:type="spellEnd"/>
      <w:r w:rsidRPr="008C00EC">
        <w:rPr>
          <w:rFonts w:ascii="Times New Roman" w:hAnsi="Times New Roman" w:cs="Times New Roman"/>
          <w:sz w:val="22"/>
          <w:szCs w:val="22"/>
        </w:rPr>
        <w:t xml:space="preserve"> 26-33</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Chang, S. T, </w:t>
      </w:r>
      <w:proofErr w:type="spellStart"/>
      <w:r w:rsidRPr="008C00EC">
        <w:rPr>
          <w:rFonts w:ascii="Times New Roman" w:hAnsi="Times New Roman" w:cs="Times New Roman"/>
          <w:sz w:val="22"/>
          <w:szCs w:val="22"/>
        </w:rPr>
        <w:t>Buswell</w:t>
      </w:r>
      <w:proofErr w:type="spellEnd"/>
      <w:r w:rsidRPr="008C00EC">
        <w:rPr>
          <w:rFonts w:ascii="Times New Roman" w:hAnsi="Times New Roman" w:cs="Times New Roman"/>
          <w:sz w:val="22"/>
          <w:szCs w:val="22"/>
        </w:rPr>
        <w:t xml:space="preserve"> J. A. 1996. </w:t>
      </w:r>
      <w:r w:rsidRPr="008C00EC">
        <w:rPr>
          <w:rFonts w:ascii="Times New Roman" w:hAnsi="Times New Roman" w:cs="Times New Roman"/>
          <w:i/>
          <w:sz w:val="22"/>
          <w:szCs w:val="22"/>
        </w:rPr>
        <w:t xml:space="preserve">Mushroom </w:t>
      </w:r>
      <w:proofErr w:type="spellStart"/>
      <w:r w:rsidRPr="008C00EC">
        <w:rPr>
          <w:rFonts w:ascii="Times New Roman" w:hAnsi="Times New Roman" w:cs="Times New Roman"/>
          <w:i/>
          <w:sz w:val="22"/>
          <w:szCs w:val="22"/>
        </w:rPr>
        <w:t>nutriceuticals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World J Microbiol Biotechnol.12:473–6</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Cherian, </w:t>
      </w:r>
      <w:proofErr w:type="spellStart"/>
      <w:r w:rsidRPr="008C00EC">
        <w:rPr>
          <w:rFonts w:ascii="Times New Roman" w:hAnsi="Times New Roman" w:cs="Times New Roman"/>
          <w:sz w:val="22"/>
          <w:szCs w:val="22"/>
        </w:rPr>
        <w:t>Sudheesh</w:t>
      </w:r>
      <w:proofErr w:type="spellEnd"/>
      <w:r w:rsidRPr="008C00EC">
        <w:rPr>
          <w:rFonts w:ascii="Times New Roman" w:hAnsi="Times New Roman" w:cs="Times New Roman"/>
          <w:sz w:val="22"/>
          <w:szCs w:val="22"/>
        </w:rPr>
        <w:t xml:space="preserve"> NP, </w:t>
      </w:r>
      <w:proofErr w:type="spellStart"/>
      <w:r w:rsidRPr="008C00EC">
        <w:rPr>
          <w:rFonts w:ascii="Times New Roman" w:hAnsi="Times New Roman" w:cs="Times New Roman"/>
          <w:sz w:val="22"/>
          <w:szCs w:val="22"/>
        </w:rPr>
        <w:t>Janardhanan</w:t>
      </w:r>
      <w:proofErr w:type="spellEnd"/>
      <w:r w:rsidRPr="008C00EC">
        <w:rPr>
          <w:rFonts w:ascii="Times New Roman" w:hAnsi="Times New Roman" w:cs="Times New Roman"/>
          <w:sz w:val="22"/>
          <w:szCs w:val="22"/>
        </w:rPr>
        <w:t xml:space="preserve"> KK, </w:t>
      </w:r>
      <w:proofErr w:type="spellStart"/>
      <w:r w:rsidRPr="008C00EC">
        <w:rPr>
          <w:rFonts w:ascii="Times New Roman" w:hAnsi="Times New Roman" w:cs="Times New Roman"/>
          <w:sz w:val="22"/>
          <w:szCs w:val="22"/>
        </w:rPr>
        <w:t>Patani</w:t>
      </w:r>
      <w:proofErr w:type="spellEnd"/>
      <w:r w:rsidRPr="008C00EC">
        <w:rPr>
          <w:rFonts w:ascii="Times New Roman" w:hAnsi="Times New Roman" w:cs="Times New Roman"/>
          <w:sz w:val="22"/>
          <w:szCs w:val="22"/>
        </w:rPr>
        <w:t xml:space="preserve"> G. 2009. </w:t>
      </w:r>
      <w:r w:rsidRPr="008C00EC">
        <w:rPr>
          <w:rFonts w:ascii="Times New Roman" w:hAnsi="Times New Roman" w:cs="Times New Roman"/>
          <w:i/>
          <w:sz w:val="22"/>
          <w:szCs w:val="22"/>
        </w:rPr>
        <w:t xml:space="preserve">Free-radical scavenging and mitochondrial antioxidant activities of </w:t>
      </w:r>
      <w:proofErr w:type="spellStart"/>
      <w:r w:rsidRPr="008C00EC">
        <w:rPr>
          <w:rFonts w:ascii="Times New Roman" w:hAnsi="Times New Roman" w:cs="Times New Roman"/>
          <w:i/>
          <w:sz w:val="22"/>
          <w:szCs w:val="22"/>
        </w:rPr>
        <w:t>Reishi</w:t>
      </w:r>
      <w:proofErr w:type="spellEnd"/>
      <w:r w:rsidRPr="008C00EC">
        <w:rPr>
          <w:rFonts w:ascii="Times New Roman" w:hAnsi="Times New Roman" w:cs="Times New Roman"/>
          <w:i/>
          <w:sz w:val="22"/>
          <w:szCs w:val="22"/>
        </w:rPr>
        <w:t xml:space="preserve">-Ganoderma lucidum (Curt: Fr) P. Karst and </w:t>
      </w:r>
      <w:proofErr w:type="spellStart"/>
      <w:r w:rsidRPr="008C00EC">
        <w:rPr>
          <w:rFonts w:ascii="Times New Roman" w:hAnsi="Times New Roman" w:cs="Times New Roman"/>
          <w:i/>
          <w:sz w:val="22"/>
          <w:szCs w:val="22"/>
        </w:rPr>
        <w:t>Arogyapacha-Trichopus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zeylanicus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Gaertn</w:t>
      </w:r>
      <w:proofErr w:type="spellEnd"/>
      <w:r w:rsidRPr="008C00EC">
        <w:rPr>
          <w:rFonts w:ascii="Times New Roman" w:hAnsi="Times New Roman" w:cs="Times New Roman"/>
          <w:i/>
          <w:sz w:val="22"/>
          <w:szCs w:val="22"/>
        </w:rPr>
        <w:t xml:space="preserve"> extracts.</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Basic Clin </w:t>
      </w:r>
      <w:proofErr w:type="spellStart"/>
      <w:r w:rsidRPr="008C00EC">
        <w:rPr>
          <w:rFonts w:ascii="Times New Roman" w:hAnsi="Times New Roman" w:cs="Times New Roman"/>
          <w:sz w:val="22"/>
          <w:szCs w:val="22"/>
        </w:rPr>
        <w:t>Physiol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Pharmacol</w:t>
      </w:r>
      <w:proofErr w:type="spellEnd"/>
      <w:r w:rsidRPr="008C00EC">
        <w:rPr>
          <w:rFonts w:ascii="Times New Roman" w:hAnsi="Times New Roman" w:cs="Times New Roman"/>
          <w:sz w:val="22"/>
          <w:szCs w:val="22"/>
        </w:rPr>
        <w:t>. 2009;20(4):289-307.</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Goldberg, G. 2003. </w:t>
      </w:r>
      <w:r w:rsidRPr="008C00EC">
        <w:rPr>
          <w:rFonts w:ascii="Times New Roman" w:hAnsi="Times New Roman" w:cs="Times New Roman"/>
          <w:i/>
          <w:sz w:val="22"/>
          <w:szCs w:val="22"/>
        </w:rPr>
        <w:t xml:space="preserve">Plants : Diet and </w:t>
      </w:r>
      <w:proofErr w:type="spellStart"/>
      <w:r w:rsidRPr="008C00EC">
        <w:rPr>
          <w:rFonts w:ascii="Times New Roman" w:hAnsi="Times New Roman" w:cs="Times New Roman"/>
          <w:i/>
          <w:sz w:val="22"/>
          <w:szCs w:val="22"/>
        </w:rPr>
        <w:t>Health</w:t>
      </w:r>
      <w:r w:rsidRPr="008C00EC">
        <w:rPr>
          <w:rFonts w:ascii="Times New Roman" w:hAnsi="Times New Roman" w:cs="Times New Roman"/>
          <w:sz w:val="22"/>
          <w:szCs w:val="22"/>
        </w:rPr>
        <w:t>.State</w:t>
      </w:r>
      <w:proofErr w:type="spellEnd"/>
      <w:r w:rsidRPr="008C00EC">
        <w:rPr>
          <w:rFonts w:ascii="Times New Roman" w:hAnsi="Times New Roman" w:cs="Times New Roman"/>
          <w:sz w:val="22"/>
          <w:szCs w:val="22"/>
        </w:rPr>
        <w:t xml:space="preserve"> Press, Blackwell Publishing Company. Iowa, USA</w:t>
      </w:r>
    </w:p>
    <w:p w:rsidR="008C00EC" w:rsidRPr="008C00EC" w:rsidRDefault="008C00EC" w:rsidP="008C00EC">
      <w:pPr>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Gordon, M. H. 1990. </w:t>
      </w:r>
      <w:r w:rsidRPr="008C00EC">
        <w:rPr>
          <w:rFonts w:ascii="Times New Roman" w:hAnsi="Times New Roman" w:cs="Times New Roman"/>
          <w:i/>
          <w:sz w:val="22"/>
          <w:szCs w:val="22"/>
        </w:rPr>
        <w:t>The Mechanism of Antioxidant Action in Vitro. In : Hudson, B.J.F (ed). Food Antioxidants</w:t>
      </w:r>
      <w:r w:rsidRPr="008C00EC">
        <w:rPr>
          <w:rFonts w:ascii="Times New Roman" w:hAnsi="Times New Roman" w:cs="Times New Roman"/>
          <w:sz w:val="22"/>
          <w:szCs w:val="22"/>
        </w:rPr>
        <w:t>. Elsevier Applied Science. London</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roofErr w:type="spellStart"/>
      <w:r w:rsidRPr="008C00EC">
        <w:rPr>
          <w:rFonts w:ascii="Times New Roman" w:hAnsi="Times New Roman" w:cs="Times New Roman"/>
          <w:sz w:val="22"/>
          <w:szCs w:val="22"/>
        </w:rPr>
        <w:t>Halliwel</w:t>
      </w:r>
      <w:proofErr w:type="spellEnd"/>
      <w:r w:rsidRPr="008C00EC">
        <w:rPr>
          <w:rFonts w:ascii="Times New Roman" w:hAnsi="Times New Roman" w:cs="Times New Roman"/>
          <w:sz w:val="22"/>
          <w:szCs w:val="22"/>
        </w:rPr>
        <w:t xml:space="preserve">, B, </w:t>
      </w:r>
      <w:proofErr w:type="spellStart"/>
      <w:r w:rsidRPr="008C00EC">
        <w:rPr>
          <w:rFonts w:ascii="Times New Roman" w:hAnsi="Times New Roman" w:cs="Times New Roman"/>
          <w:sz w:val="22"/>
          <w:szCs w:val="22"/>
        </w:rPr>
        <w:t>Aeschbach</w:t>
      </w:r>
      <w:proofErr w:type="spellEnd"/>
      <w:r w:rsidRPr="008C00EC">
        <w:rPr>
          <w:rFonts w:ascii="Times New Roman" w:hAnsi="Times New Roman" w:cs="Times New Roman"/>
          <w:sz w:val="22"/>
          <w:szCs w:val="22"/>
        </w:rPr>
        <w:t xml:space="preserve"> R., </w:t>
      </w:r>
      <w:proofErr w:type="spellStart"/>
      <w:r w:rsidRPr="008C00EC">
        <w:rPr>
          <w:rFonts w:ascii="Times New Roman" w:hAnsi="Times New Roman" w:cs="Times New Roman"/>
          <w:sz w:val="22"/>
          <w:szCs w:val="22"/>
        </w:rPr>
        <w:t>Lolinger</w:t>
      </w:r>
      <w:proofErr w:type="spellEnd"/>
      <w:r w:rsidRPr="008C00EC">
        <w:rPr>
          <w:rFonts w:ascii="Times New Roman" w:hAnsi="Times New Roman" w:cs="Times New Roman"/>
          <w:sz w:val="22"/>
          <w:szCs w:val="22"/>
        </w:rPr>
        <w:t xml:space="preserve"> J, </w:t>
      </w:r>
      <w:proofErr w:type="spellStart"/>
      <w:r w:rsidRPr="008C00EC">
        <w:rPr>
          <w:rFonts w:ascii="Times New Roman" w:hAnsi="Times New Roman" w:cs="Times New Roman"/>
          <w:sz w:val="22"/>
          <w:szCs w:val="22"/>
        </w:rPr>
        <w:t>Auroma</w:t>
      </w:r>
      <w:proofErr w:type="spellEnd"/>
      <w:r w:rsidRPr="008C00EC">
        <w:rPr>
          <w:rFonts w:ascii="Times New Roman" w:hAnsi="Times New Roman" w:cs="Times New Roman"/>
          <w:sz w:val="22"/>
          <w:szCs w:val="22"/>
        </w:rPr>
        <w:t xml:space="preserve"> O I. 1995. </w:t>
      </w:r>
      <w:r w:rsidRPr="008C00EC">
        <w:rPr>
          <w:rFonts w:ascii="Times New Roman" w:hAnsi="Times New Roman" w:cs="Times New Roman"/>
          <w:i/>
          <w:sz w:val="22"/>
          <w:szCs w:val="22"/>
        </w:rPr>
        <w:t>Toxicology</w:t>
      </w:r>
      <w:r w:rsidRPr="008C00EC">
        <w:rPr>
          <w:rFonts w:ascii="Times New Roman" w:hAnsi="Times New Roman" w:cs="Times New Roman"/>
          <w:sz w:val="22"/>
          <w:szCs w:val="22"/>
        </w:rPr>
        <w:t xml:space="preserve">. Journal Food Chem 33, </w:t>
      </w:r>
      <w:proofErr w:type="spellStart"/>
      <w:r w:rsidRPr="008C00EC">
        <w:rPr>
          <w:rFonts w:ascii="Times New Roman" w:hAnsi="Times New Roman" w:cs="Times New Roman"/>
          <w:sz w:val="22"/>
          <w:szCs w:val="22"/>
        </w:rPr>
        <w:t>hal</w:t>
      </w:r>
      <w:proofErr w:type="spellEnd"/>
      <w:r w:rsidRPr="008C00EC">
        <w:rPr>
          <w:rFonts w:ascii="Times New Roman" w:hAnsi="Times New Roman" w:cs="Times New Roman"/>
          <w:sz w:val="22"/>
          <w:szCs w:val="22"/>
        </w:rPr>
        <w:t xml:space="preserve"> 601.</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Hartoyo</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Arief</w:t>
      </w:r>
      <w:proofErr w:type="spellEnd"/>
      <w:r w:rsidRPr="008C00EC">
        <w:rPr>
          <w:rFonts w:ascii="Times New Roman" w:hAnsi="Times New Roman" w:cs="Times New Roman"/>
          <w:sz w:val="22"/>
          <w:szCs w:val="22"/>
        </w:rPr>
        <w:t xml:space="preserve">. 2003.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Khasiatnya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bagi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Kesehatan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Kanisius</w:t>
      </w:r>
      <w:proofErr w:type="spellEnd"/>
      <w:r w:rsidRPr="008C00EC">
        <w:rPr>
          <w:rFonts w:ascii="Times New Roman" w:hAnsi="Times New Roman" w:cs="Times New Roman"/>
          <w:sz w:val="22"/>
          <w:szCs w:val="22"/>
        </w:rPr>
        <w:t>. Yogyakarta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Hatano</w:t>
      </w:r>
      <w:proofErr w:type="spellEnd"/>
      <w:r w:rsidRPr="008C00EC">
        <w:rPr>
          <w:rFonts w:ascii="Times New Roman" w:hAnsi="Times New Roman" w:cs="Times New Roman"/>
          <w:sz w:val="22"/>
          <w:szCs w:val="22"/>
        </w:rPr>
        <w:t xml:space="preserve">, T., H. Kagawa, T. T. Yasuhara and I. Okuda. 1988. </w:t>
      </w:r>
      <w:r w:rsidRPr="008C00EC">
        <w:rPr>
          <w:rFonts w:ascii="Times New Roman" w:hAnsi="Times New Roman" w:cs="Times New Roman"/>
          <w:i/>
          <w:sz w:val="22"/>
          <w:szCs w:val="22"/>
        </w:rPr>
        <w:t>Two New Flavonoids and Other Constituents. In : Licorice Roots</w:t>
      </w:r>
      <w:r w:rsidRPr="008C00EC">
        <w:rPr>
          <w:rFonts w:ascii="Times New Roman" w:hAnsi="Times New Roman" w:cs="Times New Roman"/>
          <w:sz w:val="22"/>
          <w:szCs w:val="22"/>
        </w:rPr>
        <w:t xml:space="preserve"> : Journal Their relative Astringency and Radical Scavenging Effect 2090-2097.</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Huri, M.G. 2016. </w:t>
      </w:r>
      <w:proofErr w:type="spellStart"/>
      <w:r w:rsidRPr="008C00EC">
        <w:rPr>
          <w:rFonts w:ascii="Times New Roman" w:hAnsi="Times New Roman" w:cs="Times New Roman"/>
          <w:i/>
          <w:sz w:val="22"/>
          <w:szCs w:val="22"/>
        </w:rPr>
        <w:t>Pengaruh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suhu</w:t>
      </w:r>
      <w:proofErr w:type="spellEnd"/>
      <w:r w:rsidRPr="008C00EC">
        <w:rPr>
          <w:rFonts w:ascii="Times New Roman" w:hAnsi="Times New Roman" w:cs="Times New Roman"/>
          <w:i/>
          <w:sz w:val="22"/>
          <w:szCs w:val="22"/>
        </w:rPr>
        <w:t xml:space="preserve"> dan lama </w:t>
      </w:r>
      <w:proofErr w:type="spellStart"/>
      <w:r w:rsidRPr="008C00EC">
        <w:rPr>
          <w:rFonts w:ascii="Times New Roman" w:hAnsi="Times New Roman" w:cs="Times New Roman"/>
          <w:i/>
          <w:sz w:val="22"/>
          <w:szCs w:val="22"/>
        </w:rPr>
        <w:t>waktu</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penyeduhan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terhadap</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kandungan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senyawa</w:t>
      </w:r>
      <w:proofErr w:type="spellEnd"/>
      <w:r w:rsidRPr="008C00EC">
        <w:rPr>
          <w:rFonts w:ascii="Times New Roman" w:hAnsi="Times New Roman" w:cs="Times New Roman"/>
          <w:i/>
          <w:sz w:val="22"/>
          <w:szCs w:val="22"/>
        </w:rPr>
        <w:t xml:space="preserve"> alkaloid pada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celup</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daun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sirsak</w:t>
      </w:r>
      <w:proofErr w:type="spellEnd"/>
      <w:r w:rsidRPr="008C00EC">
        <w:rPr>
          <w:rFonts w:ascii="Times New Roman" w:hAnsi="Times New Roman" w:cs="Times New Roman"/>
          <w:i/>
          <w:sz w:val="22"/>
          <w:szCs w:val="22"/>
        </w:rPr>
        <w:t xml:space="preserve"> (Annona </w:t>
      </w:r>
      <w:proofErr w:type="spellStart"/>
      <w:r w:rsidRPr="008C00EC">
        <w:rPr>
          <w:rFonts w:ascii="Times New Roman" w:hAnsi="Times New Roman" w:cs="Times New Roman"/>
          <w:i/>
          <w:sz w:val="22"/>
          <w:szCs w:val="22"/>
        </w:rPr>
        <w:t>muricata</w:t>
      </w:r>
      <w:proofErr w:type="spellEnd"/>
      <w:r w:rsidRPr="008C00EC">
        <w:rPr>
          <w:rFonts w:ascii="Times New Roman" w:hAnsi="Times New Roman" w:cs="Times New Roman"/>
          <w:i/>
          <w:sz w:val="22"/>
          <w:szCs w:val="22"/>
        </w:rPr>
        <w:t xml:space="preserve"> L.).</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Universitas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Katolik</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Soegijapranata</w:t>
      </w:r>
      <w:proofErr w:type="spellEnd"/>
      <w:r w:rsidRPr="008C00EC">
        <w:rPr>
          <w:rFonts w:ascii="Times New Roman" w:hAnsi="Times New Roman" w:cs="Times New Roman"/>
          <w:sz w:val="22"/>
          <w:szCs w:val="22"/>
        </w:rPr>
        <w:t>. Semarang</w:t>
      </w:r>
    </w:p>
    <w:p w:rsidR="008C00EC" w:rsidRPr="008C00EC" w:rsidRDefault="008C00EC" w:rsidP="008C00EC">
      <w:pPr>
        <w:autoSpaceDE w:val="0"/>
        <w:autoSpaceDN w:val="0"/>
        <w:adjustRightInd w:val="0"/>
        <w:spacing w:line="276" w:lineRule="auto"/>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Style w:val="fontstyle01"/>
          <w:rFonts w:ascii="Times New Roman" w:hAnsi="Times New Roman" w:cs="Times New Roman"/>
          <w:sz w:val="22"/>
          <w:szCs w:val="22"/>
        </w:rPr>
      </w:pPr>
      <w:r w:rsidRPr="008C00EC">
        <w:rPr>
          <w:rStyle w:val="fontstyle01"/>
          <w:rFonts w:ascii="Times New Roman" w:hAnsi="Times New Roman" w:cs="Times New Roman"/>
          <w:sz w:val="22"/>
          <w:szCs w:val="22"/>
        </w:rPr>
        <w:t xml:space="preserve">Ichikawa, T. 1994. </w:t>
      </w:r>
      <w:r w:rsidRPr="008C00EC">
        <w:rPr>
          <w:rStyle w:val="fontstyle01"/>
          <w:rFonts w:ascii="Times New Roman" w:hAnsi="Times New Roman" w:cs="Times New Roman"/>
          <w:i/>
          <w:sz w:val="22"/>
          <w:szCs w:val="22"/>
        </w:rPr>
        <w:t xml:space="preserve">Functional Foods in Japan. Di </w:t>
      </w:r>
      <w:proofErr w:type="spellStart"/>
      <w:r w:rsidRPr="008C00EC">
        <w:rPr>
          <w:rStyle w:val="fontstyle01"/>
          <w:rFonts w:ascii="Times New Roman" w:hAnsi="Times New Roman" w:cs="Times New Roman"/>
          <w:i/>
          <w:sz w:val="22"/>
          <w:szCs w:val="22"/>
        </w:rPr>
        <w:t>dalam</w:t>
      </w:r>
      <w:proofErr w:type="spellEnd"/>
      <w:r w:rsidRPr="008C00EC">
        <w:rPr>
          <w:rStyle w:val="fontstyle01"/>
          <w:rFonts w:ascii="Times New Roman" w:hAnsi="Times New Roman" w:cs="Times New Roman"/>
          <w:i/>
          <w:sz w:val="22"/>
          <w:szCs w:val="22"/>
        </w:rPr>
        <w:t>: I. Goldberg (Ed.).</w:t>
      </w:r>
      <w:r w:rsidRPr="008C00EC">
        <w:rPr>
          <w:rFonts w:ascii="Times New Roman" w:hAnsi="Times New Roman" w:cs="Times New Roman"/>
          <w:i/>
          <w:color w:val="000000"/>
          <w:sz w:val="22"/>
          <w:szCs w:val="22"/>
        </w:rPr>
        <w:br/>
      </w:r>
      <w:r w:rsidRPr="008C00EC">
        <w:rPr>
          <w:rStyle w:val="fontstyle01"/>
          <w:rFonts w:ascii="Times New Roman" w:hAnsi="Times New Roman" w:cs="Times New Roman"/>
          <w:i/>
          <w:sz w:val="22"/>
          <w:szCs w:val="22"/>
        </w:rPr>
        <w:t>Functional Foods: Designer Foods, Pharmafoods, Nutraceuticals</w:t>
      </w:r>
      <w:r w:rsidRPr="008C00EC">
        <w:rPr>
          <w:rStyle w:val="fontstyle01"/>
          <w:rFonts w:ascii="Times New Roman" w:hAnsi="Times New Roman" w:cs="Times New Roman"/>
          <w:sz w:val="22"/>
          <w:szCs w:val="22"/>
        </w:rPr>
        <w:t>. Chapman</w:t>
      </w:r>
      <w:r w:rsidRPr="008C00EC">
        <w:rPr>
          <w:rFonts w:ascii="Times New Roman" w:hAnsi="Times New Roman" w:cs="Times New Roman"/>
          <w:color w:val="000000"/>
          <w:sz w:val="22"/>
          <w:szCs w:val="22"/>
        </w:rPr>
        <w:t xml:space="preserve"> </w:t>
      </w:r>
      <w:r w:rsidRPr="008C00EC">
        <w:rPr>
          <w:rStyle w:val="fontstyle01"/>
          <w:rFonts w:ascii="Times New Roman" w:hAnsi="Times New Roman" w:cs="Times New Roman"/>
          <w:sz w:val="22"/>
          <w:szCs w:val="22"/>
        </w:rPr>
        <w:t>&amp; Hall. USA.</w:t>
      </w:r>
    </w:p>
    <w:p w:rsidR="008C00EC" w:rsidRPr="008C00EC" w:rsidRDefault="008C00EC" w:rsidP="008C00EC">
      <w:pPr>
        <w:autoSpaceDE w:val="0"/>
        <w:autoSpaceDN w:val="0"/>
        <w:adjustRightInd w:val="0"/>
        <w:spacing w:line="276" w:lineRule="auto"/>
        <w:ind w:left="567" w:hanging="567"/>
        <w:jc w:val="both"/>
        <w:rPr>
          <w:rStyle w:val="fontstyle01"/>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Jia J, Zhang X, Hu Y. S. 2009. </w:t>
      </w:r>
      <w:r w:rsidRPr="008C00EC">
        <w:rPr>
          <w:rFonts w:ascii="Times New Roman" w:hAnsi="Times New Roman" w:cs="Times New Roman"/>
          <w:i/>
          <w:sz w:val="22"/>
          <w:szCs w:val="22"/>
        </w:rPr>
        <w:t xml:space="preserve">Evaluation Of In Vivo Antioxidant Activities Of Ganoderma Lucidum Poly- Saccharides In </w:t>
      </w:r>
      <w:proofErr w:type="spellStart"/>
      <w:r w:rsidRPr="008C00EC">
        <w:rPr>
          <w:rFonts w:ascii="Times New Roman" w:hAnsi="Times New Roman" w:cs="Times New Roman"/>
          <w:i/>
          <w:sz w:val="22"/>
          <w:szCs w:val="22"/>
        </w:rPr>
        <w:t>Stz</w:t>
      </w:r>
      <w:proofErr w:type="spellEnd"/>
      <w:r w:rsidRPr="008C00EC">
        <w:rPr>
          <w:rFonts w:ascii="Times New Roman" w:hAnsi="Times New Roman" w:cs="Times New Roman"/>
          <w:i/>
          <w:sz w:val="22"/>
          <w:szCs w:val="22"/>
        </w:rPr>
        <w:t>-Diabetic Rats</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Food Chem. 115:32.</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Karadeniz, F., </w:t>
      </w:r>
      <w:proofErr w:type="spellStart"/>
      <w:r w:rsidRPr="008C00EC">
        <w:rPr>
          <w:rFonts w:ascii="Times New Roman" w:hAnsi="Times New Roman" w:cs="Times New Roman"/>
          <w:sz w:val="22"/>
          <w:szCs w:val="22"/>
        </w:rPr>
        <w:t>Burdurlu</w:t>
      </w:r>
      <w:proofErr w:type="spellEnd"/>
      <w:r w:rsidRPr="008C00EC">
        <w:rPr>
          <w:rFonts w:ascii="Times New Roman" w:hAnsi="Times New Roman" w:cs="Times New Roman"/>
          <w:sz w:val="22"/>
          <w:szCs w:val="22"/>
        </w:rPr>
        <w:t xml:space="preserve">, H.S., </w:t>
      </w:r>
      <w:proofErr w:type="spellStart"/>
      <w:r w:rsidRPr="008C00EC">
        <w:rPr>
          <w:rFonts w:ascii="Times New Roman" w:hAnsi="Times New Roman" w:cs="Times New Roman"/>
          <w:sz w:val="22"/>
          <w:szCs w:val="22"/>
        </w:rPr>
        <w:t>Koca</w:t>
      </w:r>
      <w:proofErr w:type="spellEnd"/>
      <w:r w:rsidRPr="008C00EC">
        <w:rPr>
          <w:rFonts w:ascii="Times New Roman" w:hAnsi="Times New Roman" w:cs="Times New Roman"/>
          <w:sz w:val="22"/>
          <w:szCs w:val="22"/>
        </w:rPr>
        <w:t xml:space="preserve">, N., </w:t>
      </w:r>
      <w:proofErr w:type="spellStart"/>
      <w:r w:rsidRPr="008C00EC">
        <w:rPr>
          <w:rFonts w:ascii="Times New Roman" w:hAnsi="Times New Roman" w:cs="Times New Roman"/>
          <w:sz w:val="22"/>
          <w:szCs w:val="22"/>
        </w:rPr>
        <w:t>Soyer</w:t>
      </w:r>
      <w:proofErr w:type="spellEnd"/>
      <w:r w:rsidRPr="008C00EC">
        <w:rPr>
          <w:rFonts w:ascii="Times New Roman" w:hAnsi="Times New Roman" w:cs="Times New Roman"/>
          <w:sz w:val="22"/>
          <w:szCs w:val="22"/>
        </w:rPr>
        <w:t xml:space="preserve">., Y. 2005. </w:t>
      </w:r>
      <w:r w:rsidRPr="008C00EC">
        <w:rPr>
          <w:rFonts w:ascii="Times New Roman" w:hAnsi="Times New Roman" w:cs="Times New Roman"/>
          <w:i/>
          <w:sz w:val="22"/>
          <w:szCs w:val="22"/>
        </w:rPr>
        <w:t>Antioxidant activity of selected fruits and vegetables grown in turkey</w:t>
      </w:r>
      <w:r w:rsidRPr="008C00EC">
        <w:rPr>
          <w:rFonts w:ascii="Times New Roman" w:hAnsi="Times New Roman" w:cs="Times New Roman"/>
          <w:sz w:val="22"/>
          <w:szCs w:val="22"/>
        </w:rPr>
        <w:t xml:space="preserve">. Turk J Agric For 29, </w:t>
      </w:r>
      <w:proofErr w:type="spellStart"/>
      <w:r w:rsidRPr="008C00EC">
        <w:rPr>
          <w:rFonts w:ascii="Times New Roman" w:hAnsi="Times New Roman" w:cs="Times New Roman"/>
          <w:sz w:val="22"/>
          <w:szCs w:val="22"/>
        </w:rPr>
        <w:t>hal</w:t>
      </w:r>
      <w:proofErr w:type="spellEnd"/>
      <w:r w:rsidRPr="008C00EC">
        <w:rPr>
          <w:rFonts w:ascii="Times New Roman" w:hAnsi="Times New Roman" w:cs="Times New Roman"/>
          <w:sz w:val="22"/>
          <w:szCs w:val="22"/>
        </w:rPr>
        <w:t xml:space="preserve"> 297-303</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Kenneth, Connor. 1992. </w:t>
      </w:r>
      <w:proofErr w:type="spellStart"/>
      <w:r w:rsidRPr="008C00EC">
        <w:rPr>
          <w:rFonts w:ascii="Times New Roman" w:hAnsi="Times New Roman" w:cs="Times New Roman"/>
          <w:i/>
          <w:sz w:val="22"/>
          <w:szCs w:val="22"/>
        </w:rPr>
        <w:t>Stabilitas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Kimiawi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Sediaan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Farmasi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Edisi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Kedua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Jilid</w:t>
      </w:r>
      <w:proofErr w:type="spellEnd"/>
      <w:r w:rsidRPr="008C00EC">
        <w:rPr>
          <w:rFonts w:ascii="Times New Roman" w:hAnsi="Times New Roman" w:cs="Times New Roman"/>
          <w:i/>
          <w:sz w:val="22"/>
          <w:szCs w:val="22"/>
        </w:rPr>
        <w:t xml:space="preserve"> 1. A.</w:t>
      </w:r>
      <w:r w:rsidRPr="008C00EC">
        <w:rPr>
          <w:rFonts w:ascii="Times New Roman" w:hAnsi="Times New Roman" w:cs="Times New Roman"/>
          <w:sz w:val="22"/>
          <w:szCs w:val="22"/>
        </w:rPr>
        <w:t xml:space="preserve"> Wiley-IKIP Semarang Press. Semarang</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Miller HE, F </w:t>
      </w:r>
      <w:proofErr w:type="spellStart"/>
      <w:r w:rsidRPr="008C00EC">
        <w:rPr>
          <w:rFonts w:ascii="Times New Roman" w:hAnsi="Times New Roman" w:cs="Times New Roman"/>
          <w:sz w:val="22"/>
          <w:szCs w:val="22"/>
        </w:rPr>
        <w:t>Rigelholf</w:t>
      </w:r>
      <w:proofErr w:type="spellEnd"/>
      <w:r w:rsidRPr="008C00EC">
        <w:rPr>
          <w:rFonts w:ascii="Times New Roman" w:hAnsi="Times New Roman" w:cs="Times New Roman"/>
          <w:sz w:val="22"/>
          <w:szCs w:val="22"/>
        </w:rPr>
        <w:t xml:space="preserve">, L Marquart, A Prakash, M Kanter. 2000. </w:t>
      </w:r>
      <w:r w:rsidRPr="008C00EC">
        <w:rPr>
          <w:rFonts w:ascii="Times New Roman" w:hAnsi="Times New Roman" w:cs="Times New Roman"/>
          <w:i/>
          <w:sz w:val="22"/>
          <w:szCs w:val="22"/>
        </w:rPr>
        <w:t>Antioxidant content of whole grain breakfast cereals, fruits and vegetables</w:t>
      </w:r>
      <w:r w:rsidRPr="008C00EC">
        <w:rPr>
          <w:rFonts w:ascii="Times New Roman" w:hAnsi="Times New Roman" w:cs="Times New Roman"/>
          <w:sz w:val="22"/>
          <w:szCs w:val="22"/>
        </w:rPr>
        <w:t>. Journal of The American College of Nutrition. 19(3): 312S-319S</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Muchtadi</w:t>
      </w:r>
      <w:proofErr w:type="spellEnd"/>
      <w:r w:rsidRPr="008C00EC">
        <w:rPr>
          <w:rFonts w:ascii="Times New Roman" w:hAnsi="Times New Roman" w:cs="Times New Roman"/>
          <w:sz w:val="22"/>
          <w:szCs w:val="22"/>
        </w:rPr>
        <w:t xml:space="preserve">, D., 2012. </w:t>
      </w:r>
      <w:proofErr w:type="spellStart"/>
      <w:r w:rsidRPr="008C00EC">
        <w:rPr>
          <w:rFonts w:ascii="Times New Roman" w:hAnsi="Times New Roman" w:cs="Times New Roman"/>
          <w:i/>
          <w:sz w:val="22"/>
          <w:szCs w:val="22"/>
        </w:rPr>
        <w:t>Pangan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Fungsional</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Senyawa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Bioaktif</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Alfabeta</w:t>
      </w:r>
      <w:proofErr w:type="spellEnd"/>
      <w:r w:rsidRPr="008C00EC">
        <w:rPr>
          <w:rFonts w:ascii="Times New Roman" w:hAnsi="Times New Roman" w:cs="Times New Roman"/>
          <w:sz w:val="22"/>
          <w:szCs w:val="22"/>
        </w:rPr>
        <w:t xml:space="preserve">. Bandung </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Mufarida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Nely</w:t>
      </w:r>
      <w:proofErr w:type="spellEnd"/>
      <w:r w:rsidRPr="008C00EC">
        <w:rPr>
          <w:rFonts w:ascii="Times New Roman" w:hAnsi="Times New Roman" w:cs="Times New Roman"/>
          <w:sz w:val="22"/>
          <w:szCs w:val="22"/>
        </w:rPr>
        <w:t xml:space="preserve"> Ana. 2016. </w:t>
      </w:r>
      <w:proofErr w:type="spellStart"/>
      <w:r w:rsidRPr="008C00EC">
        <w:rPr>
          <w:rFonts w:ascii="Times New Roman" w:hAnsi="Times New Roman" w:cs="Times New Roman"/>
          <w:i/>
          <w:sz w:val="22"/>
          <w:szCs w:val="22"/>
        </w:rPr>
        <w:t>Perpindahan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Panas</w:t>
      </w:r>
      <w:proofErr w:type="spellEnd"/>
      <w:r w:rsidRPr="008C00EC">
        <w:rPr>
          <w:rFonts w:ascii="Times New Roman" w:hAnsi="Times New Roman" w:cs="Times New Roman"/>
          <w:i/>
          <w:sz w:val="22"/>
          <w:szCs w:val="22"/>
        </w:rPr>
        <w:t xml:space="preserve"> dan Masa pada Spray Dryer</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Pustaka</w:t>
      </w:r>
      <w:proofErr w:type="spellEnd"/>
      <w:r w:rsidRPr="008C00EC">
        <w:rPr>
          <w:rFonts w:ascii="Times New Roman" w:hAnsi="Times New Roman" w:cs="Times New Roman"/>
          <w:sz w:val="22"/>
          <w:szCs w:val="22"/>
        </w:rPr>
        <w:t xml:space="preserve"> Abadi. </w:t>
      </w:r>
      <w:proofErr w:type="spellStart"/>
      <w:r w:rsidRPr="008C00EC">
        <w:rPr>
          <w:rFonts w:ascii="Times New Roman" w:hAnsi="Times New Roman" w:cs="Times New Roman"/>
          <w:sz w:val="22"/>
          <w:szCs w:val="22"/>
        </w:rPr>
        <w:t>Jember</w:t>
      </w:r>
      <w:proofErr w:type="spellEnd"/>
      <w:r w:rsidRPr="008C00EC">
        <w:rPr>
          <w:rFonts w:ascii="Times New Roman" w:hAnsi="Times New Roman" w:cs="Times New Roman"/>
          <w:sz w:val="22"/>
          <w:szCs w:val="22"/>
        </w:rPr>
        <w:t>.</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Mulyatiningsih</w:t>
      </w:r>
      <w:proofErr w:type="spellEnd"/>
      <w:r w:rsidRPr="008C00EC">
        <w:rPr>
          <w:rFonts w:ascii="Times New Roman" w:hAnsi="Times New Roman" w:cs="Times New Roman"/>
          <w:sz w:val="22"/>
          <w:szCs w:val="22"/>
        </w:rPr>
        <w:t xml:space="preserve">, E. 2007. </w:t>
      </w:r>
      <w:r w:rsidRPr="008C00EC">
        <w:rPr>
          <w:rFonts w:ascii="Times New Roman" w:hAnsi="Times New Roman" w:cs="Times New Roman"/>
          <w:i/>
          <w:sz w:val="22"/>
          <w:szCs w:val="22"/>
        </w:rPr>
        <w:t xml:space="preserve">Diktat </w:t>
      </w:r>
      <w:proofErr w:type="spellStart"/>
      <w:r w:rsidRPr="008C00EC">
        <w:rPr>
          <w:rFonts w:ascii="Times New Roman" w:hAnsi="Times New Roman" w:cs="Times New Roman"/>
          <w:i/>
          <w:sz w:val="22"/>
          <w:szCs w:val="22"/>
        </w:rPr>
        <w:t>teknik-teknik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dasar</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memasak</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Fakultas</w:t>
      </w:r>
      <w:proofErr w:type="spellEnd"/>
      <w:r w:rsidRPr="008C00EC">
        <w:rPr>
          <w:rFonts w:ascii="Times New Roman" w:hAnsi="Times New Roman" w:cs="Times New Roman"/>
          <w:sz w:val="22"/>
          <w:szCs w:val="22"/>
        </w:rPr>
        <w:t xml:space="preserve"> Teknik </w:t>
      </w:r>
      <w:proofErr w:type="spellStart"/>
      <w:r w:rsidRPr="008C00EC">
        <w:rPr>
          <w:rFonts w:ascii="Times New Roman" w:hAnsi="Times New Roman" w:cs="Times New Roman"/>
          <w:sz w:val="22"/>
          <w:szCs w:val="22"/>
        </w:rPr>
        <w:t>Universitas</w:t>
      </w:r>
      <w:proofErr w:type="spellEnd"/>
      <w:r w:rsidRPr="008C00EC">
        <w:rPr>
          <w:rFonts w:ascii="Times New Roman" w:hAnsi="Times New Roman" w:cs="Times New Roman"/>
          <w:sz w:val="22"/>
          <w:szCs w:val="22"/>
        </w:rPr>
        <w:t xml:space="preserve"> Negeri Yogyakarta. Yogyakarta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Nindyasari</w:t>
      </w:r>
      <w:proofErr w:type="spellEnd"/>
      <w:r w:rsidRPr="008C00EC">
        <w:rPr>
          <w:rFonts w:ascii="Times New Roman" w:hAnsi="Times New Roman" w:cs="Times New Roman"/>
          <w:sz w:val="22"/>
          <w:szCs w:val="22"/>
        </w:rPr>
        <w:t xml:space="preserve">. 2012. </w:t>
      </w:r>
      <w:proofErr w:type="spellStart"/>
      <w:r w:rsidRPr="008C00EC">
        <w:rPr>
          <w:rFonts w:ascii="Times New Roman" w:hAnsi="Times New Roman" w:cs="Times New Roman"/>
          <w:i/>
          <w:sz w:val="22"/>
          <w:szCs w:val="22"/>
        </w:rPr>
        <w:t>Pengaruh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suhu</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waktu</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penyeduhan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hijau</w:t>
      </w:r>
      <w:proofErr w:type="spellEnd"/>
      <w:r w:rsidRPr="008C00EC">
        <w:rPr>
          <w:rFonts w:ascii="Times New Roman" w:hAnsi="Times New Roman" w:cs="Times New Roman"/>
          <w:i/>
          <w:sz w:val="22"/>
          <w:szCs w:val="22"/>
        </w:rPr>
        <w:t xml:space="preserve"> (Camellia </w:t>
      </w:r>
      <w:proofErr w:type="spellStart"/>
      <w:r w:rsidRPr="008C00EC">
        <w:rPr>
          <w:rFonts w:ascii="Times New Roman" w:hAnsi="Times New Roman" w:cs="Times New Roman"/>
          <w:i/>
          <w:sz w:val="22"/>
          <w:szCs w:val="22"/>
        </w:rPr>
        <w:t>sinensis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serta</w:t>
      </w:r>
      <w:proofErr w:type="spellEnd"/>
      <w:r w:rsidRPr="008C00EC">
        <w:rPr>
          <w:rFonts w:ascii="Times New Roman" w:hAnsi="Times New Roman" w:cs="Times New Roman"/>
          <w:i/>
          <w:sz w:val="22"/>
          <w:szCs w:val="22"/>
        </w:rPr>
        <w:t xml:space="preserve"> proses </w:t>
      </w:r>
      <w:proofErr w:type="spellStart"/>
      <w:r w:rsidRPr="008C00EC">
        <w:rPr>
          <w:rFonts w:ascii="Times New Roman" w:hAnsi="Times New Roman" w:cs="Times New Roman"/>
          <w:i/>
          <w:sz w:val="22"/>
          <w:szCs w:val="22"/>
        </w:rPr>
        <w:t>pencernaan</w:t>
      </w:r>
      <w:proofErr w:type="spellEnd"/>
      <w:r w:rsidRPr="008C00EC">
        <w:rPr>
          <w:rFonts w:ascii="Times New Roman" w:hAnsi="Times New Roman" w:cs="Times New Roman"/>
          <w:i/>
          <w:sz w:val="22"/>
          <w:szCs w:val="22"/>
        </w:rPr>
        <w:t xml:space="preserve"> in vitro </w:t>
      </w:r>
      <w:proofErr w:type="spellStart"/>
      <w:r w:rsidRPr="008C00EC">
        <w:rPr>
          <w:rFonts w:ascii="Times New Roman" w:hAnsi="Times New Roman" w:cs="Times New Roman"/>
          <w:i/>
          <w:sz w:val="22"/>
          <w:szCs w:val="22"/>
        </w:rPr>
        <w:t>terhadap</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inhibisi</w:t>
      </w:r>
      <w:proofErr w:type="spellEnd"/>
      <w:r w:rsidRPr="008C00EC">
        <w:rPr>
          <w:rFonts w:ascii="Times New Roman" w:hAnsi="Times New Roman" w:cs="Times New Roman"/>
          <w:i/>
          <w:sz w:val="22"/>
          <w:szCs w:val="22"/>
        </w:rPr>
        <w:t xml:space="preserve"> lipase</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Institut</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Pertanian</w:t>
      </w:r>
      <w:proofErr w:type="spellEnd"/>
      <w:r w:rsidRPr="008C00EC">
        <w:rPr>
          <w:rFonts w:ascii="Times New Roman" w:hAnsi="Times New Roman" w:cs="Times New Roman"/>
          <w:sz w:val="22"/>
          <w:szCs w:val="22"/>
        </w:rPr>
        <w:t xml:space="preserve"> Bogor. Bogor</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Nuraeni</w:t>
      </w:r>
      <w:proofErr w:type="spellEnd"/>
      <w:r w:rsidRPr="008C00EC">
        <w:rPr>
          <w:rFonts w:ascii="Times New Roman" w:hAnsi="Times New Roman" w:cs="Times New Roman"/>
          <w:sz w:val="22"/>
          <w:szCs w:val="22"/>
        </w:rPr>
        <w:t xml:space="preserve">, Farida M. Si., </w:t>
      </w:r>
      <w:proofErr w:type="spellStart"/>
      <w:r w:rsidRPr="008C00EC">
        <w:rPr>
          <w:rFonts w:ascii="Times New Roman" w:hAnsi="Times New Roman" w:cs="Times New Roman"/>
          <w:sz w:val="22"/>
          <w:szCs w:val="22"/>
        </w:rPr>
        <w:t>Septi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Bernadetha</w:t>
      </w:r>
      <w:proofErr w:type="spellEnd"/>
      <w:r w:rsidRPr="008C00EC">
        <w:rPr>
          <w:rFonts w:ascii="Times New Roman" w:hAnsi="Times New Roman" w:cs="Times New Roman"/>
          <w:sz w:val="22"/>
          <w:szCs w:val="22"/>
        </w:rPr>
        <w:t xml:space="preserve"> Br </w:t>
      </w:r>
      <w:proofErr w:type="spellStart"/>
      <w:r w:rsidRPr="008C00EC">
        <w:rPr>
          <w:rFonts w:ascii="Times New Roman" w:hAnsi="Times New Roman" w:cs="Times New Roman"/>
          <w:sz w:val="22"/>
          <w:szCs w:val="22"/>
        </w:rPr>
        <w:t>Sembiring</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S.Si</w:t>
      </w:r>
      <w:proofErr w:type="spellEnd"/>
      <w:r w:rsidRPr="008C00EC">
        <w:rPr>
          <w:rFonts w:ascii="Times New Roman" w:hAnsi="Times New Roman" w:cs="Times New Roman"/>
          <w:sz w:val="22"/>
          <w:szCs w:val="22"/>
        </w:rPr>
        <w:t xml:space="preserve">. 2018.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Serta </w:t>
      </w:r>
      <w:proofErr w:type="spellStart"/>
      <w:r w:rsidRPr="008C00EC">
        <w:rPr>
          <w:rFonts w:ascii="Times New Roman" w:hAnsi="Times New Roman" w:cs="Times New Roman"/>
          <w:i/>
          <w:sz w:val="22"/>
          <w:szCs w:val="22"/>
        </w:rPr>
        <w:t>Identifikasi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Senyawa</w:t>
      </w:r>
      <w:proofErr w:type="spellEnd"/>
      <w:r w:rsidRPr="008C00EC">
        <w:rPr>
          <w:rFonts w:ascii="Times New Roman" w:hAnsi="Times New Roman" w:cs="Times New Roman"/>
          <w:i/>
          <w:sz w:val="22"/>
          <w:szCs w:val="22"/>
        </w:rPr>
        <w:t xml:space="preserve"> Dari </w:t>
      </w:r>
      <w:proofErr w:type="spellStart"/>
      <w:r w:rsidRPr="008C00EC">
        <w:rPr>
          <w:rFonts w:ascii="Times New Roman" w:hAnsi="Times New Roman" w:cs="Times New Roman"/>
          <w:i/>
          <w:sz w:val="22"/>
          <w:szCs w:val="22"/>
        </w:rPr>
        <w:t>Ekstrak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Jamur</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Lingzhi</w:t>
      </w:r>
      <w:proofErr w:type="spellEnd"/>
      <w:r w:rsidRPr="008C00EC">
        <w:rPr>
          <w:rFonts w:ascii="Times New Roman" w:hAnsi="Times New Roman" w:cs="Times New Roman"/>
          <w:i/>
          <w:sz w:val="22"/>
          <w:szCs w:val="22"/>
        </w:rPr>
        <w:t xml:space="preserve"> (Ganoderma Lucidum) </w:t>
      </w:r>
      <w:proofErr w:type="spellStart"/>
      <w:r w:rsidRPr="008C00EC">
        <w:rPr>
          <w:rFonts w:ascii="Times New Roman" w:hAnsi="Times New Roman" w:cs="Times New Roman"/>
          <w:i/>
          <w:sz w:val="22"/>
          <w:szCs w:val="22"/>
        </w:rPr>
        <w:t>Dengan</w:t>
      </w:r>
      <w:proofErr w:type="spellEnd"/>
      <w:r w:rsidRPr="008C00EC">
        <w:rPr>
          <w:rFonts w:ascii="Times New Roman" w:hAnsi="Times New Roman" w:cs="Times New Roman"/>
          <w:i/>
          <w:sz w:val="22"/>
          <w:szCs w:val="22"/>
        </w:rPr>
        <w:t xml:space="preserve"> Liquid Chromatography-Mass Spectrometry (</w:t>
      </w:r>
      <w:proofErr w:type="spellStart"/>
      <w:r w:rsidRPr="008C00EC">
        <w:rPr>
          <w:rFonts w:ascii="Times New Roman" w:hAnsi="Times New Roman" w:cs="Times New Roman"/>
          <w:i/>
          <w:sz w:val="22"/>
          <w:szCs w:val="22"/>
        </w:rPr>
        <w:t>Lc-Ms</w:t>
      </w:r>
      <w:proofErr w:type="spellEnd"/>
      <w:r w:rsidRPr="008C00EC">
        <w:rPr>
          <w:rFonts w:ascii="Times New Roman" w:hAnsi="Times New Roman" w:cs="Times New Roman"/>
          <w:i/>
          <w:sz w:val="22"/>
          <w:szCs w:val="22"/>
        </w:rPr>
        <w:t>)</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Seminar Nasional </w:t>
      </w:r>
      <w:proofErr w:type="spellStart"/>
      <w:r w:rsidRPr="008C00EC">
        <w:rPr>
          <w:rFonts w:ascii="Times New Roman" w:hAnsi="Times New Roman" w:cs="Times New Roman"/>
          <w:sz w:val="22"/>
          <w:szCs w:val="22"/>
        </w:rPr>
        <w:t>Edusainstek</w:t>
      </w:r>
      <w:proofErr w:type="spellEnd"/>
      <w:r w:rsidRPr="008C00EC">
        <w:rPr>
          <w:rFonts w:ascii="Times New Roman" w:hAnsi="Times New Roman" w:cs="Times New Roman"/>
          <w:sz w:val="22"/>
          <w:szCs w:val="22"/>
        </w:rPr>
        <w:t xml:space="preserve"> FMIPA UNIMUS</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Nur, </w:t>
      </w:r>
      <w:proofErr w:type="spellStart"/>
      <w:r w:rsidRPr="008C00EC">
        <w:rPr>
          <w:rFonts w:ascii="Times New Roman" w:hAnsi="Times New Roman" w:cs="Times New Roman"/>
          <w:sz w:val="22"/>
          <w:szCs w:val="22"/>
        </w:rPr>
        <w:t>Sifun</w:t>
      </w:r>
      <w:proofErr w:type="spellEnd"/>
      <w:r w:rsidRPr="008C00EC">
        <w:rPr>
          <w:rFonts w:ascii="Times New Roman" w:hAnsi="Times New Roman" w:cs="Times New Roman"/>
          <w:sz w:val="22"/>
          <w:szCs w:val="22"/>
        </w:rPr>
        <w:t xml:space="preserve">. 2010. </w:t>
      </w:r>
      <w:proofErr w:type="spellStart"/>
      <w:r w:rsidRPr="008C00EC">
        <w:rPr>
          <w:rFonts w:ascii="Times New Roman" w:hAnsi="Times New Roman" w:cs="Times New Roman"/>
          <w:i/>
          <w:sz w:val="22"/>
          <w:szCs w:val="22"/>
        </w:rPr>
        <w:t>Pendeteksi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Jenis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Menggunakan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Deret</w:t>
      </w:r>
      <w:proofErr w:type="spellEnd"/>
      <w:r w:rsidRPr="008C00EC">
        <w:rPr>
          <w:rFonts w:ascii="Times New Roman" w:hAnsi="Times New Roman" w:cs="Times New Roman"/>
          <w:i/>
          <w:sz w:val="22"/>
          <w:szCs w:val="22"/>
        </w:rPr>
        <w:t xml:space="preserve"> Sensor Tin – Oxide Dan Neural Network</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Institut</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Teknologi</w:t>
      </w:r>
      <w:proofErr w:type="spellEnd"/>
      <w:r w:rsidRPr="008C00EC">
        <w:rPr>
          <w:rFonts w:ascii="Times New Roman" w:hAnsi="Times New Roman" w:cs="Times New Roman"/>
          <w:sz w:val="22"/>
          <w:szCs w:val="22"/>
        </w:rPr>
        <w:t xml:space="preserve"> Surabaya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Ooi</w:t>
      </w:r>
      <w:proofErr w:type="spellEnd"/>
      <w:r w:rsidRPr="008C00EC">
        <w:rPr>
          <w:rFonts w:ascii="Times New Roman" w:hAnsi="Times New Roman" w:cs="Times New Roman"/>
          <w:sz w:val="22"/>
          <w:szCs w:val="22"/>
        </w:rPr>
        <w:t xml:space="preserve"> V. E, Liu F.2000. </w:t>
      </w:r>
      <w:r w:rsidRPr="008C00EC">
        <w:rPr>
          <w:rFonts w:ascii="Times New Roman" w:hAnsi="Times New Roman" w:cs="Times New Roman"/>
          <w:i/>
          <w:sz w:val="22"/>
          <w:szCs w:val="22"/>
        </w:rPr>
        <w:t>Immunomodulation And Anti-Cancer Activity Of Polysaccharide-Protein Complexes</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Curr</w:t>
      </w:r>
      <w:proofErr w:type="spellEnd"/>
      <w:r w:rsidRPr="008C00EC">
        <w:rPr>
          <w:rFonts w:ascii="Times New Roman" w:hAnsi="Times New Roman" w:cs="Times New Roman"/>
          <w:sz w:val="22"/>
          <w:szCs w:val="22"/>
        </w:rPr>
        <w:t xml:space="preserve"> Med Chem.  7:715–29</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r w:rsidRPr="008C00EC">
        <w:rPr>
          <w:rFonts w:ascii="Times New Roman" w:hAnsi="Times New Roman" w:cs="Times New Roman"/>
          <w:sz w:val="22"/>
          <w:szCs w:val="22"/>
        </w:rPr>
        <w:t xml:space="preserve">Ozyurt D, </w:t>
      </w:r>
      <w:proofErr w:type="spellStart"/>
      <w:r w:rsidRPr="008C00EC">
        <w:rPr>
          <w:rFonts w:ascii="Times New Roman" w:hAnsi="Times New Roman" w:cs="Times New Roman"/>
          <w:sz w:val="22"/>
          <w:szCs w:val="22"/>
        </w:rPr>
        <w:t>Demirata</w:t>
      </w:r>
      <w:proofErr w:type="spellEnd"/>
      <w:r w:rsidRPr="008C00EC">
        <w:rPr>
          <w:rFonts w:ascii="Times New Roman" w:hAnsi="Times New Roman" w:cs="Times New Roman"/>
          <w:sz w:val="22"/>
          <w:szCs w:val="22"/>
        </w:rPr>
        <w:t xml:space="preserve"> B, </w:t>
      </w:r>
      <w:proofErr w:type="spellStart"/>
      <w:r w:rsidRPr="008C00EC">
        <w:rPr>
          <w:rFonts w:ascii="Times New Roman" w:hAnsi="Times New Roman" w:cs="Times New Roman"/>
          <w:sz w:val="22"/>
          <w:szCs w:val="22"/>
        </w:rPr>
        <w:t>Apak</w:t>
      </w:r>
      <w:proofErr w:type="spellEnd"/>
      <w:r w:rsidRPr="008C00EC">
        <w:rPr>
          <w:rFonts w:ascii="Times New Roman" w:hAnsi="Times New Roman" w:cs="Times New Roman"/>
          <w:sz w:val="22"/>
          <w:szCs w:val="22"/>
        </w:rPr>
        <w:t xml:space="preserve"> R. 2005. </w:t>
      </w:r>
      <w:r w:rsidRPr="008C00EC">
        <w:rPr>
          <w:rFonts w:ascii="Times New Roman" w:hAnsi="Times New Roman" w:cs="Times New Roman"/>
          <w:i/>
          <w:iCs/>
          <w:sz w:val="22"/>
          <w:szCs w:val="22"/>
        </w:rPr>
        <w:t xml:space="preserve">Determination of total antioxidant capacity by a new spectrophotometric method based on Ce (IV) reducing capacity measurement. </w:t>
      </w:r>
      <w:r w:rsidRPr="008C00EC">
        <w:rPr>
          <w:rFonts w:ascii="Times New Roman" w:hAnsi="Times New Roman" w:cs="Times New Roman"/>
          <w:iCs/>
          <w:sz w:val="22"/>
          <w:szCs w:val="22"/>
        </w:rPr>
        <w:t xml:space="preserve">Journal </w:t>
      </w:r>
      <w:proofErr w:type="spellStart"/>
      <w:r w:rsidRPr="008C00EC">
        <w:rPr>
          <w:rFonts w:ascii="Times New Roman" w:hAnsi="Times New Roman" w:cs="Times New Roman"/>
          <w:iCs/>
          <w:sz w:val="22"/>
          <w:szCs w:val="22"/>
        </w:rPr>
        <w:t>Talanta</w:t>
      </w:r>
      <w:proofErr w:type="spellEnd"/>
      <w:r w:rsidRPr="008C00EC">
        <w:rPr>
          <w:rFonts w:ascii="Times New Roman" w:hAnsi="Times New Roman" w:cs="Times New Roman"/>
          <w:i/>
          <w:iCs/>
          <w:sz w:val="22"/>
          <w:szCs w:val="22"/>
        </w:rPr>
        <w:t xml:space="preserve"> </w:t>
      </w:r>
      <w:r w:rsidRPr="008C00EC">
        <w:rPr>
          <w:rFonts w:ascii="Times New Roman" w:hAnsi="Times New Roman" w:cs="Times New Roman"/>
          <w:iCs/>
          <w:sz w:val="22"/>
          <w:szCs w:val="22"/>
        </w:rPr>
        <w:t xml:space="preserve">Volume 71, </w:t>
      </w:r>
      <w:proofErr w:type="spellStart"/>
      <w:r w:rsidRPr="008C00EC">
        <w:rPr>
          <w:rFonts w:ascii="Times New Roman" w:hAnsi="Times New Roman" w:cs="Times New Roman"/>
          <w:iCs/>
          <w:sz w:val="22"/>
          <w:szCs w:val="22"/>
        </w:rPr>
        <w:t>hal</w:t>
      </w:r>
      <w:proofErr w:type="spellEnd"/>
      <w:r w:rsidRPr="008C00EC">
        <w:rPr>
          <w:rFonts w:ascii="Times New Roman" w:hAnsi="Times New Roman" w:cs="Times New Roman"/>
          <w:iCs/>
          <w:sz w:val="22"/>
          <w:szCs w:val="22"/>
        </w:rPr>
        <w:t xml:space="preserve"> 1155-1165</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Panovska</w:t>
      </w:r>
      <w:proofErr w:type="spellEnd"/>
      <w:r w:rsidRPr="008C00EC">
        <w:rPr>
          <w:rFonts w:ascii="Times New Roman" w:hAnsi="Times New Roman" w:cs="Times New Roman"/>
          <w:sz w:val="22"/>
          <w:szCs w:val="22"/>
        </w:rPr>
        <w:t xml:space="preserve">, T.K., </w:t>
      </w:r>
      <w:proofErr w:type="spellStart"/>
      <w:r w:rsidRPr="008C00EC">
        <w:rPr>
          <w:rFonts w:ascii="Times New Roman" w:hAnsi="Times New Roman" w:cs="Times New Roman"/>
          <w:sz w:val="22"/>
          <w:szCs w:val="22"/>
        </w:rPr>
        <w:t>Kulevanova</w:t>
      </w:r>
      <w:proofErr w:type="spellEnd"/>
      <w:r w:rsidRPr="008C00EC">
        <w:rPr>
          <w:rFonts w:ascii="Times New Roman" w:hAnsi="Times New Roman" w:cs="Times New Roman"/>
          <w:sz w:val="22"/>
          <w:szCs w:val="22"/>
        </w:rPr>
        <w:t xml:space="preserve">, S., </w:t>
      </w:r>
      <w:proofErr w:type="spellStart"/>
      <w:r w:rsidRPr="008C00EC">
        <w:rPr>
          <w:rFonts w:ascii="Times New Roman" w:hAnsi="Times New Roman" w:cs="Times New Roman"/>
          <w:sz w:val="22"/>
          <w:szCs w:val="22"/>
        </w:rPr>
        <w:t>Stefova</w:t>
      </w:r>
      <w:proofErr w:type="spellEnd"/>
      <w:r w:rsidRPr="008C00EC">
        <w:rPr>
          <w:rFonts w:ascii="Times New Roman" w:hAnsi="Times New Roman" w:cs="Times New Roman"/>
          <w:sz w:val="22"/>
          <w:szCs w:val="22"/>
        </w:rPr>
        <w:t>., 2005</w:t>
      </w:r>
      <w:r w:rsidRPr="008C00EC">
        <w:rPr>
          <w:rFonts w:ascii="Times New Roman" w:hAnsi="Times New Roman" w:cs="Times New Roman"/>
          <w:i/>
          <w:sz w:val="22"/>
          <w:szCs w:val="22"/>
        </w:rPr>
        <w:t xml:space="preserve">, In Vitro Antioxidant Activity of Some </w:t>
      </w:r>
      <w:r w:rsidRPr="008C00EC">
        <w:rPr>
          <w:rFonts w:ascii="Times New Roman" w:hAnsi="Times New Roman" w:cs="Times New Roman"/>
          <w:i/>
          <w:sz w:val="22"/>
          <w:szCs w:val="22"/>
        </w:rPr>
        <w:t xml:space="preserve">Teucrium </w:t>
      </w:r>
      <w:proofErr w:type="spellStart"/>
      <w:r w:rsidRPr="008C00EC">
        <w:rPr>
          <w:rFonts w:ascii="Times New Roman" w:hAnsi="Times New Roman" w:cs="Times New Roman"/>
          <w:i/>
          <w:sz w:val="22"/>
          <w:szCs w:val="22"/>
        </w:rPr>
        <w:t>Spesies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Lamiaceae</w:t>
      </w:r>
      <w:proofErr w:type="spellEnd"/>
      <w:r w:rsidRPr="008C00EC">
        <w:rPr>
          <w:rFonts w:ascii="Times New Roman" w:hAnsi="Times New Roman" w:cs="Times New Roman"/>
          <w:i/>
          <w:sz w:val="22"/>
          <w:szCs w:val="22"/>
        </w:rPr>
        <w:t>)</w:t>
      </w:r>
      <w:r w:rsidRPr="008C00EC">
        <w:rPr>
          <w:rFonts w:ascii="Times New Roman" w:hAnsi="Times New Roman" w:cs="Times New Roman"/>
          <w:sz w:val="22"/>
          <w:szCs w:val="22"/>
        </w:rPr>
        <w:t xml:space="preserve">. Acta Pharm, 55 </w:t>
      </w:r>
      <w:proofErr w:type="spellStart"/>
      <w:r w:rsidRPr="008C00EC">
        <w:rPr>
          <w:rFonts w:ascii="Times New Roman" w:hAnsi="Times New Roman" w:cs="Times New Roman"/>
          <w:sz w:val="22"/>
          <w:szCs w:val="22"/>
        </w:rPr>
        <w:t>hal</w:t>
      </w:r>
      <w:proofErr w:type="spellEnd"/>
      <w:r w:rsidRPr="008C00EC">
        <w:rPr>
          <w:rFonts w:ascii="Times New Roman" w:hAnsi="Times New Roman" w:cs="Times New Roman"/>
          <w:sz w:val="22"/>
          <w:szCs w:val="22"/>
        </w:rPr>
        <w:t xml:space="preserve"> 207-214</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Parjimo</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Hardi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Soenanto</w:t>
      </w:r>
      <w:proofErr w:type="spellEnd"/>
      <w:r w:rsidRPr="008C00EC">
        <w:rPr>
          <w:rFonts w:ascii="Times New Roman" w:hAnsi="Times New Roman" w:cs="Times New Roman"/>
          <w:sz w:val="22"/>
          <w:szCs w:val="22"/>
        </w:rPr>
        <w:t xml:space="preserve">. 2008. </w:t>
      </w:r>
      <w:r w:rsidRPr="008C00EC">
        <w:rPr>
          <w:rFonts w:ascii="Times New Roman" w:hAnsi="Times New Roman" w:cs="Times New Roman"/>
          <w:i/>
          <w:sz w:val="22"/>
          <w:szCs w:val="22"/>
        </w:rPr>
        <w:t xml:space="preserve">JAMUR LINGZHI Raja Herbal </w:t>
      </w:r>
      <w:proofErr w:type="spellStart"/>
      <w:r w:rsidRPr="008C00EC">
        <w:rPr>
          <w:rFonts w:ascii="Times New Roman" w:hAnsi="Times New Roman" w:cs="Times New Roman"/>
          <w:i/>
          <w:sz w:val="22"/>
          <w:szCs w:val="22"/>
        </w:rPr>
        <w:t>Seribu</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Khasiat</w:t>
      </w:r>
      <w:proofErr w:type="spellEnd"/>
      <w:r w:rsidRPr="008C00EC">
        <w:rPr>
          <w:rFonts w:ascii="Times New Roman" w:hAnsi="Times New Roman" w:cs="Times New Roman"/>
          <w:sz w:val="22"/>
          <w:szCs w:val="22"/>
        </w:rPr>
        <w:t xml:space="preserve">. PT </w:t>
      </w:r>
      <w:proofErr w:type="spellStart"/>
      <w:r w:rsidRPr="008C00EC">
        <w:rPr>
          <w:rFonts w:ascii="Times New Roman" w:hAnsi="Times New Roman" w:cs="Times New Roman"/>
          <w:sz w:val="22"/>
          <w:szCs w:val="22"/>
        </w:rPr>
        <w:t>Agromedia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Pustaka</w:t>
      </w:r>
      <w:proofErr w:type="spellEnd"/>
      <w:r w:rsidRPr="008C00EC">
        <w:rPr>
          <w:rFonts w:ascii="Times New Roman" w:hAnsi="Times New Roman" w:cs="Times New Roman"/>
          <w:sz w:val="22"/>
          <w:szCs w:val="22"/>
        </w:rPr>
        <w:t>. Jakarta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
          <w:iCs/>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r w:rsidRPr="008C00EC">
        <w:rPr>
          <w:rFonts w:ascii="Times New Roman" w:hAnsi="Times New Roman" w:cs="Times New Roman"/>
          <w:sz w:val="22"/>
          <w:szCs w:val="22"/>
        </w:rPr>
        <w:t xml:space="preserve">Prakash A, 2001. </w:t>
      </w:r>
      <w:r w:rsidRPr="008C00EC">
        <w:rPr>
          <w:rFonts w:ascii="Times New Roman" w:hAnsi="Times New Roman" w:cs="Times New Roman"/>
          <w:i/>
          <w:sz w:val="22"/>
          <w:szCs w:val="22"/>
        </w:rPr>
        <w:t>Antioxidant Activity.</w:t>
      </w:r>
      <w:r w:rsidRPr="008C00EC">
        <w:rPr>
          <w:rFonts w:ascii="Times New Roman" w:hAnsi="Times New Roman" w:cs="Times New Roman"/>
          <w:iCs/>
          <w:sz w:val="22"/>
          <w:szCs w:val="22"/>
        </w:rPr>
        <w:t xml:space="preserve"> Medallion Laboratories. Minneapolis</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Qaisrani</w:t>
      </w:r>
      <w:proofErr w:type="spellEnd"/>
      <w:r w:rsidRPr="008C00EC">
        <w:rPr>
          <w:rFonts w:ascii="Times New Roman" w:hAnsi="Times New Roman" w:cs="Times New Roman"/>
          <w:sz w:val="22"/>
          <w:szCs w:val="22"/>
        </w:rPr>
        <w:t xml:space="preserve"> TB, Butt MS, Anjum FM, Sheikh MA. 2013. </w:t>
      </w:r>
      <w:r w:rsidRPr="008C00EC">
        <w:rPr>
          <w:rFonts w:ascii="Times New Roman" w:hAnsi="Times New Roman" w:cs="Times New Roman"/>
          <w:i/>
          <w:sz w:val="22"/>
          <w:szCs w:val="22"/>
        </w:rPr>
        <w:t xml:space="preserve">Color tonality and sensory response of </w:t>
      </w:r>
      <w:proofErr w:type="spellStart"/>
      <w:r w:rsidRPr="008C00EC">
        <w:rPr>
          <w:rFonts w:ascii="Times New Roman" w:hAnsi="Times New Roman" w:cs="Times New Roman"/>
          <w:i/>
          <w:sz w:val="22"/>
          <w:szCs w:val="22"/>
        </w:rPr>
        <w:t>psylliumhusk</w:t>
      </w:r>
      <w:proofErr w:type="spellEnd"/>
      <w:r w:rsidRPr="008C00EC">
        <w:rPr>
          <w:rFonts w:ascii="Times New Roman" w:hAnsi="Times New Roman" w:cs="Times New Roman"/>
          <w:i/>
          <w:sz w:val="22"/>
          <w:szCs w:val="22"/>
        </w:rPr>
        <w:t xml:space="preserve"> based cookies</w:t>
      </w:r>
      <w:r w:rsidRPr="008C00EC">
        <w:rPr>
          <w:rFonts w:ascii="Times New Roman" w:hAnsi="Times New Roman" w:cs="Times New Roman"/>
          <w:sz w:val="22"/>
          <w:szCs w:val="22"/>
        </w:rPr>
        <w:t>. Pakistan : Pakistan Journal of Nutrition 12(1): 55-59.</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r w:rsidRPr="008C00EC">
        <w:rPr>
          <w:rFonts w:ascii="Times New Roman" w:hAnsi="Times New Roman" w:cs="Times New Roman"/>
          <w:iCs/>
          <w:sz w:val="22"/>
          <w:szCs w:val="22"/>
        </w:rPr>
        <w:t xml:space="preserve">Rauf R, </w:t>
      </w:r>
      <w:proofErr w:type="spellStart"/>
      <w:r w:rsidRPr="008C00EC">
        <w:rPr>
          <w:rFonts w:ascii="Times New Roman" w:hAnsi="Times New Roman" w:cs="Times New Roman"/>
          <w:iCs/>
          <w:sz w:val="22"/>
          <w:szCs w:val="22"/>
        </w:rPr>
        <w:t>Sarbini</w:t>
      </w:r>
      <w:proofErr w:type="spellEnd"/>
      <w:r w:rsidRPr="008C00EC">
        <w:rPr>
          <w:rFonts w:ascii="Times New Roman" w:hAnsi="Times New Roman" w:cs="Times New Roman"/>
          <w:iCs/>
          <w:sz w:val="22"/>
          <w:szCs w:val="22"/>
        </w:rPr>
        <w:t xml:space="preserve"> D. 2015. </w:t>
      </w:r>
      <w:proofErr w:type="spellStart"/>
      <w:r w:rsidRPr="008C00EC">
        <w:rPr>
          <w:rFonts w:ascii="Times New Roman" w:hAnsi="Times New Roman" w:cs="Times New Roman"/>
          <w:i/>
          <w:iCs/>
          <w:sz w:val="22"/>
          <w:szCs w:val="22"/>
        </w:rPr>
        <w:t>Daya</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serap</w:t>
      </w:r>
      <w:proofErr w:type="spellEnd"/>
      <w:r w:rsidRPr="008C00EC">
        <w:rPr>
          <w:rFonts w:ascii="Times New Roman" w:hAnsi="Times New Roman" w:cs="Times New Roman"/>
          <w:i/>
          <w:iCs/>
          <w:sz w:val="22"/>
          <w:szCs w:val="22"/>
        </w:rPr>
        <w:t xml:space="preserve"> air </w:t>
      </w:r>
      <w:proofErr w:type="spellStart"/>
      <w:r w:rsidRPr="008C00EC">
        <w:rPr>
          <w:rFonts w:ascii="Times New Roman" w:hAnsi="Times New Roman" w:cs="Times New Roman"/>
          <w:i/>
          <w:iCs/>
          <w:sz w:val="22"/>
          <w:szCs w:val="22"/>
        </w:rPr>
        <w:t>sebagai</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acuan</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untuk</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menentukan</w:t>
      </w:r>
      <w:proofErr w:type="spellEnd"/>
      <w:r w:rsidRPr="008C00EC">
        <w:rPr>
          <w:rFonts w:ascii="Times New Roman" w:hAnsi="Times New Roman" w:cs="Times New Roman"/>
          <w:i/>
          <w:iCs/>
          <w:sz w:val="22"/>
          <w:szCs w:val="22"/>
        </w:rPr>
        <w:t xml:space="preserve"> volume air </w:t>
      </w:r>
      <w:proofErr w:type="spellStart"/>
      <w:r w:rsidRPr="008C00EC">
        <w:rPr>
          <w:rFonts w:ascii="Times New Roman" w:hAnsi="Times New Roman" w:cs="Times New Roman"/>
          <w:i/>
          <w:iCs/>
          <w:sz w:val="22"/>
          <w:szCs w:val="22"/>
        </w:rPr>
        <w:t>dalam</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pembuatan</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adonan</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dari</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campuran</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tepung</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terigu</w:t>
      </w:r>
      <w:proofErr w:type="spellEnd"/>
      <w:r w:rsidRPr="008C00EC">
        <w:rPr>
          <w:rFonts w:ascii="Times New Roman" w:hAnsi="Times New Roman" w:cs="Times New Roman"/>
          <w:i/>
          <w:iCs/>
          <w:sz w:val="22"/>
          <w:szCs w:val="22"/>
        </w:rPr>
        <w:t xml:space="preserve"> dan </w:t>
      </w:r>
      <w:proofErr w:type="spellStart"/>
      <w:r w:rsidRPr="008C00EC">
        <w:rPr>
          <w:rFonts w:ascii="Times New Roman" w:hAnsi="Times New Roman" w:cs="Times New Roman"/>
          <w:i/>
          <w:iCs/>
          <w:sz w:val="22"/>
          <w:szCs w:val="22"/>
        </w:rPr>
        <w:t>tepung</w:t>
      </w:r>
      <w:proofErr w:type="spellEnd"/>
      <w:r w:rsidRPr="008C00EC">
        <w:rPr>
          <w:rFonts w:ascii="Times New Roman" w:hAnsi="Times New Roman" w:cs="Times New Roman"/>
          <w:i/>
          <w:iCs/>
          <w:sz w:val="22"/>
          <w:szCs w:val="22"/>
        </w:rPr>
        <w:t xml:space="preserve"> </w:t>
      </w:r>
      <w:proofErr w:type="spellStart"/>
      <w:r w:rsidRPr="008C00EC">
        <w:rPr>
          <w:rFonts w:ascii="Times New Roman" w:hAnsi="Times New Roman" w:cs="Times New Roman"/>
          <w:i/>
          <w:iCs/>
          <w:sz w:val="22"/>
          <w:szCs w:val="22"/>
        </w:rPr>
        <w:t>singkong</w:t>
      </w:r>
      <w:proofErr w:type="spellEnd"/>
      <w:r w:rsidRPr="008C00EC">
        <w:rPr>
          <w:rFonts w:ascii="Times New Roman" w:hAnsi="Times New Roman" w:cs="Times New Roman"/>
          <w:iCs/>
          <w:sz w:val="22"/>
          <w:szCs w:val="22"/>
        </w:rPr>
        <w:t xml:space="preserve">. Yogyakarta : </w:t>
      </w:r>
      <w:proofErr w:type="spellStart"/>
      <w:r w:rsidRPr="008C00EC">
        <w:rPr>
          <w:rFonts w:ascii="Times New Roman" w:hAnsi="Times New Roman" w:cs="Times New Roman"/>
          <w:iCs/>
          <w:sz w:val="22"/>
          <w:szCs w:val="22"/>
        </w:rPr>
        <w:t>Agritech</w:t>
      </w:r>
      <w:proofErr w:type="spellEnd"/>
      <w:r w:rsidRPr="008C00EC">
        <w:rPr>
          <w:rFonts w:ascii="Times New Roman" w:hAnsi="Times New Roman" w:cs="Times New Roman"/>
          <w:iCs/>
          <w:sz w:val="22"/>
          <w:szCs w:val="22"/>
        </w:rPr>
        <w:t xml:space="preserve"> 35 (3): 324-330.</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Reynertson</w:t>
      </w:r>
      <w:proofErr w:type="spellEnd"/>
      <w:r w:rsidRPr="008C00EC">
        <w:rPr>
          <w:rFonts w:ascii="Times New Roman" w:hAnsi="Times New Roman" w:cs="Times New Roman"/>
          <w:sz w:val="22"/>
          <w:szCs w:val="22"/>
        </w:rPr>
        <w:t xml:space="preserve">, K. A. 2007. </w:t>
      </w:r>
      <w:r w:rsidRPr="008C00EC">
        <w:rPr>
          <w:rFonts w:ascii="Times New Roman" w:hAnsi="Times New Roman" w:cs="Times New Roman"/>
          <w:i/>
          <w:sz w:val="22"/>
          <w:szCs w:val="22"/>
        </w:rPr>
        <w:t xml:space="preserve">Phytochemical Analysis of Bioactive </w:t>
      </w:r>
      <w:proofErr w:type="spellStart"/>
      <w:r w:rsidRPr="008C00EC">
        <w:rPr>
          <w:rFonts w:ascii="Times New Roman" w:hAnsi="Times New Roman" w:cs="Times New Roman"/>
          <w:i/>
          <w:sz w:val="22"/>
          <w:szCs w:val="22"/>
        </w:rPr>
        <w:t>Constituens</w:t>
      </w:r>
      <w:proofErr w:type="spellEnd"/>
      <w:r w:rsidRPr="008C00EC">
        <w:rPr>
          <w:rFonts w:ascii="Times New Roman" w:hAnsi="Times New Roman" w:cs="Times New Roman"/>
          <w:i/>
          <w:sz w:val="22"/>
          <w:szCs w:val="22"/>
        </w:rPr>
        <w:t xml:space="preserve"> from Edible </w:t>
      </w:r>
      <w:proofErr w:type="spellStart"/>
      <w:r w:rsidRPr="008C00EC">
        <w:rPr>
          <w:rFonts w:ascii="Times New Roman" w:hAnsi="Times New Roman" w:cs="Times New Roman"/>
          <w:i/>
          <w:sz w:val="22"/>
          <w:szCs w:val="22"/>
        </w:rPr>
        <w:t>Myrtaceae</w:t>
      </w:r>
      <w:proofErr w:type="spellEnd"/>
      <w:r w:rsidRPr="008C00EC">
        <w:rPr>
          <w:rFonts w:ascii="Times New Roman" w:hAnsi="Times New Roman" w:cs="Times New Roman"/>
          <w:i/>
          <w:sz w:val="22"/>
          <w:szCs w:val="22"/>
        </w:rPr>
        <w:t xml:space="preserve"> Fruit Dissertation</w:t>
      </w:r>
      <w:r w:rsidRPr="008C00EC">
        <w:rPr>
          <w:rFonts w:ascii="Times New Roman" w:hAnsi="Times New Roman" w:cs="Times New Roman"/>
          <w:sz w:val="22"/>
          <w:szCs w:val="22"/>
        </w:rPr>
        <w:t>. The City University of New York. New York</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Rohkyani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Dwi</w:t>
      </w:r>
      <w:proofErr w:type="spellEnd"/>
      <w:r w:rsidRPr="008C00EC">
        <w:rPr>
          <w:rFonts w:ascii="Times New Roman" w:hAnsi="Times New Roman" w:cs="Times New Roman"/>
          <w:sz w:val="22"/>
          <w:szCs w:val="22"/>
        </w:rPr>
        <w:t xml:space="preserve">. 2015.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Dan Uji </w:t>
      </w:r>
      <w:proofErr w:type="spellStart"/>
      <w:r w:rsidRPr="008C00EC">
        <w:rPr>
          <w:rFonts w:ascii="Times New Roman" w:hAnsi="Times New Roman" w:cs="Times New Roman"/>
          <w:i/>
          <w:sz w:val="22"/>
          <w:szCs w:val="22"/>
        </w:rPr>
        <w:t>Organoleptik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Celup</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Batang</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Bunga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Kecombrang</w:t>
      </w:r>
      <w:proofErr w:type="spellEnd"/>
      <w:r w:rsidRPr="008C00EC">
        <w:rPr>
          <w:rFonts w:ascii="Times New Roman" w:hAnsi="Times New Roman" w:cs="Times New Roman"/>
          <w:i/>
          <w:sz w:val="22"/>
          <w:szCs w:val="22"/>
        </w:rPr>
        <w:t xml:space="preserve"> Pada </w:t>
      </w:r>
      <w:proofErr w:type="spellStart"/>
      <w:r w:rsidRPr="008C00EC">
        <w:rPr>
          <w:rFonts w:ascii="Times New Roman" w:hAnsi="Times New Roman" w:cs="Times New Roman"/>
          <w:i/>
          <w:sz w:val="22"/>
          <w:szCs w:val="22"/>
        </w:rPr>
        <w:t>Variasi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Suhu</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Pengeringan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sz w:val="22"/>
          <w:szCs w:val="22"/>
        </w:rPr>
        <w:t>Skripsi</w:t>
      </w:r>
      <w:proofErr w:type="spellEnd"/>
      <w:r w:rsidRPr="008C00EC">
        <w:rPr>
          <w:rFonts w:ascii="Times New Roman" w:hAnsi="Times New Roman" w:cs="Times New Roman"/>
          <w:sz w:val="22"/>
          <w:szCs w:val="22"/>
        </w:rPr>
        <w:t xml:space="preserve"> Pendidikan </w:t>
      </w:r>
      <w:proofErr w:type="spellStart"/>
      <w:r w:rsidRPr="008C00EC">
        <w:rPr>
          <w:rFonts w:ascii="Times New Roman" w:hAnsi="Times New Roman" w:cs="Times New Roman"/>
          <w:sz w:val="22"/>
          <w:szCs w:val="22"/>
        </w:rPr>
        <w:t>Biologi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Universitas</w:t>
      </w:r>
      <w:proofErr w:type="spellEnd"/>
      <w:r w:rsidRPr="008C00EC">
        <w:rPr>
          <w:rFonts w:ascii="Times New Roman" w:hAnsi="Times New Roman" w:cs="Times New Roman"/>
          <w:sz w:val="22"/>
          <w:szCs w:val="22"/>
        </w:rPr>
        <w:t xml:space="preserve"> Muhammadiyah Surakarta. Surakarta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Sampoerno</w:t>
      </w:r>
      <w:proofErr w:type="spellEnd"/>
      <w:r w:rsidRPr="008C00EC">
        <w:rPr>
          <w:rFonts w:ascii="Times New Roman" w:hAnsi="Times New Roman" w:cs="Times New Roman"/>
          <w:sz w:val="22"/>
          <w:szCs w:val="22"/>
        </w:rPr>
        <w:t xml:space="preserve"> dan D. </w:t>
      </w:r>
      <w:proofErr w:type="spellStart"/>
      <w:r w:rsidRPr="008C00EC">
        <w:rPr>
          <w:rFonts w:ascii="Times New Roman" w:hAnsi="Times New Roman" w:cs="Times New Roman"/>
          <w:sz w:val="22"/>
          <w:szCs w:val="22"/>
        </w:rPr>
        <w:t>Ferdiaz</w:t>
      </w:r>
      <w:proofErr w:type="spellEnd"/>
      <w:r w:rsidRPr="008C00EC">
        <w:rPr>
          <w:rFonts w:ascii="Times New Roman" w:hAnsi="Times New Roman" w:cs="Times New Roman"/>
          <w:sz w:val="22"/>
          <w:szCs w:val="22"/>
        </w:rPr>
        <w:t xml:space="preserve">. 2001. </w:t>
      </w:r>
      <w:proofErr w:type="spellStart"/>
      <w:r w:rsidRPr="008C00EC">
        <w:rPr>
          <w:rFonts w:ascii="Times New Roman" w:hAnsi="Times New Roman" w:cs="Times New Roman"/>
          <w:i/>
          <w:sz w:val="22"/>
          <w:szCs w:val="22"/>
        </w:rPr>
        <w:t>Kebijakan</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Pengembangan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Pangan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Fungsional</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Suplemen</w:t>
      </w:r>
      <w:proofErr w:type="spellEnd"/>
      <w:r w:rsidRPr="008C00EC">
        <w:rPr>
          <w:rFonts w:ascii="Times New Roman" w:hAnsi="Times New Roman" w:cs="Times New Roman"/>
          <w:i/>
          <w:sz w:val="22"/>
          <w:szCs w:val="22"/>
        </w:rPr>
        <w:t xml:space="preserve"> di Indonesia</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dalam</w:t>
      </w:r>
      <w:proofErr w:type="spellEnd"/>
      <w:r w:rsidRPr="008C00EC">
        <w:rPr>
          <w:rFonts w:ascii="Times New Roman" w:hAnsi="Times New Roman" w:cs="Times New Roman"/>
          <w:sz w:val="22"/>
          <w:szCs w:val="22"/>
        </w:rPr>
        <w:t xml:space="preserve"> L. </w:t>
      </w:r>
      <w:proofErr w:type="spellStart"/>
      <w:r w:rsidRPr="008C00EC">
        <w:rPr>
          <w:rFonts w:ascii="Times New Roman" w:hAnsi="Times New Roman" w:cs="Times New Roman"/>
          <w:sz w:val="22"/>
          <w:szCs w:val="22"/>
        </w:rPr>
        <w:t>Nuraida</w:t>
      </w:r>
      <w:proofErr w:type="spellEnd"/>
      <w:r w:rsidRPr="008C00EC">
        <w:rPr>
          <w:rFonts w:ascii="Times New Roman" w:hAnsi="Times New Roman" w:cs="Times New Roman"/>
          <w:sz w:val="22"/>
          <w:szCs w:val="22"/>
        </w:rPr>
        <w:t xml:space="preserve"> &amp; R.D. </w:t>
      </w:r>
      <w:proofErr w:type="spellStart"/>
      <w:r w:rsidRPr="008C00EC">
        <w:rPr>
          <w:rFonts w:ascii="Times New Roman" w:hAnsi="Times New Roman" w:cs="Times New Roman"/>
          <w:sz w:val="22"/>
          <w:szCs w:val="22"/>
        </w:rPr>
        <w:t>Hariyadi</w:t>
      </w:r>
      <w:proofErr w:type="spellEnd"/>
      <w:r w:rsidRPr="008C00EC">
        <w:rPr>
          <w:rFonts w:ascii="Times New Roman" w:hAnsi="Times New Roman" w:cs="Times New Roman"/>
          <w:sz w:val="22"/>
          <w:szCs w:val="22"/>
        </w:rPr>
        <w:t xml:space="preserve"> (Eds.), Proceeding Seminar Nasional </w:t>
      </w:r>
      <w:proofErr w:type="spellStart"/>
      <w:r w:rsidRPr="008C00EC">
        <w:rPr>
          <w:rFonts w:ascii="Times New Roman" w:hAnsi="Times New Roman" w:cs="Times New Roman"/>
          <w:sz w:val="22"/>
          <w:szCs w:val="22"/>
        </w:rPr>
        <w:t>Pangan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Tradisional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sebagai</w:t>
      </w:r>
      <w:proofErr w:type="spellEnd"/>
      <w:r w:rsidRPr="008C00EC">
        <w:rPr>
          <w:rFonts w:ascii="Times New Roman" w:hAnsi="Times New Roman" w:cs="Times New Roman"/>
          <w:sz w:val="22"/>
          <w:szCs w:val="22"/>
        </w:rPr>
        <w:t xml:space="preserve"> Basis </w:t>
      </w:r>
      <w:proofErr w:type="spellStart"/>
      <w:r w:rsidRPr="008C00EC">
        <w:rPr>
          <w:rFonts w:ascii="Times New Roman" w:hAnsi="Times New Roman" w:cs="Times New Roman"/>
          <w:sz w:val="22"/>
          <w:szCs w:val="22"/>
        </w:rPr>
        <w:t>Industri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Pangan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Fungsional</w:t>
      </w:r>
      <w:proofErr w:type="spellEnd"/>
      <w:r w:rsidRPr="008C00EC">
        <w:rPr>
          <w:rFonts w:ascii="Times New Roman" w:hAnsi="Times New Roman" w:cs="Times New Roman"/>
          <w:sz w:val="22"/>
          <w:szCs w:val="22"/>
        </w:rPr>
        <w:t xml:space="preserve"> dan </w:t>
      </w:r>
      <w:proofErr w:type="spellStart"/>
      <w:r w:rsidRPr="008C00EC">
        <w:rPr>
          <w:rFonts w:ascii="Times New Roman" w:hAnsi="Times New Roman" w:cs="Times New Roman"/>
          <w:sz w:val="22"/>
          <w:szCs w:val="22"/>
        </w:rPr>
        <w:t>Suplemen</w:t>
      </w:r>
      <w:proofErr w:type="spellEnd"/>
      <w:r w:rsidRPr="008C00EC">
        <w:rPr>
          <w:rFonts w:ascii="Times New Roman" w:hAnsi="Times New Roman" w:cs="Times New Roman"/>
          <w:sz w:val="22"/>
          <w:szCs w:val="22"/>
        </w:rPr>
        <w:t xml:space="preserve"> (hlm1-15). Bogor : Pusat Kajian </w:t>
      </w:r>
      <w:proofErr w:type="spellStart"/>
      <w:r w:rsidRPr="008C00EC">
        <w:rPr>
          <w:rFonts w:ascii="Times New Roman" w:hAnsi="Times New Roman" w:cs="Times New Roman"/>
          <w:sz w:val="22"/>
          <w:szCs w:val="22"/>
        </w:rPr>
        <w:t>Makanan</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Tradisional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Institut</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Pertanian</w:t>
      </w:r>
      <w:proofErr w:type="spellEnd"/>
      <w:r w:rsidRPr="008C00EC">
        <w:rPr>
          <w:rFonts w:ascii="Times New Roman" w:hAnsi="Times New Roman" w:cs="Times New Roman"/>
          <w:sz w:val="22"/>
          <w:szCs w:val="22"/>
        </w:rPr>
        <w:t xml:space="preserve"> Bogor</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Sembiring</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Septi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Bernadetha</w:t>
      </w:r>
      <w:proofErr w:type="spellEnd"/>
      <w:r w:rsidRPr="008C00EC">
        <w:rPr>
          <w:rFonts w:ascii="Times New Roman" w:hAnsi="Times New Roman" w:cs="Times New Roman"/>
          <w:sz w:val="22"/>
          <w:szCs w:val="22"/>
        </w:rPr>
        <w:t xml:space="preserve"> BR. 2016.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Ekstrak</w:t>
      </w:r>
      <w:proofErr w:type="spellEnd"/>
      <w:r w:rsidRPr="008C00EC">
        <w:rPr>
          <w:rFonts w:ascii="Times New Roman" w:hAnsi="Times New Roman" w:cs="Times New Roman"/>
          <w:i/>
          <w:sz w:val="22"/>
          <w:szCs w:val="22"/>
        </w:rPr>
        <w:t xml:space="preserve"> Air dan </w:t>
      </w:r>
      <w:proofErr w:type="spellStart"/>
      <w:r w:rsidRPr="008C00EC">
        <w:rPr>
          <w:rFonts w:ascii="Times New Roman" w:hAnsi="Times New Roman" w:cs="Times New Roman"/>
          <w:i/>
          <w:sz w:val="22"/>
          <w:szCs w:val="22"/>
        </w:rPr>
        <w:t>Ekstrak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Etanol</w:t>
      </w:r>
      <w:proofErr w:type="spellEnd"/>
      <w:r w:rsidRPr="008C00EC">
        <w:rPr>
          <w:rFonts w:ascii="Times New Roman" w:hAnsi="Times New Roman" w:cs="Times New Roman"/>
          <w:i/>
          <w:sz w:val="22"/>
          <w:szCs w:val="22"/>
        </w:rPr>
        <w:t xml:space="preserve"> 70% </w:t>
      </w:r>
      <w:proofErr w:type="spellStart"/>
      <w:r w:rsidRPr="008C00EC">
        <w:rPr>
          <w:rFonts w:ascii="Times New Roman" w:hAnsi="Times New Roman" w:cs="Times New Roman"/>
          <w:i/>
          <w:sz w:val="22"/>
          <w:szCs w:val="22"/>
        </w:rPr>
        <w:t>Jamur</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Lingzhi</w:t>
      </w:r>
      <w:proofErr w:type="spellEnd"/>
      <w:r w:rsidRPr="008C00EC">
        <w:rPr>
          <w:rFonts w:ascii="Times New Roman" w:hAnsi="Times New Roman" w:cs="Times New Roman"/>
          <w:i/>
          <w:sz w:val="22"/>
          <w:szCs w:val="22"/>
        </w:rPr>
        <w:t xml:space="preserve"> (Ganoderma Lucidum) </w:t>
      </w:r>
      <w:proofErr w:type="spellStart"/>
      <w:r w:rsidRPr="008C00EC">
        <w:rPr>
          <w:rFonts w:ascii="Times New Roman" w:hAnsi="Times New Roman" w:cs="Times New Roman"/>
          <w:i/>
          <w:sz w:val="22"/>
          <w:szCs w:val="22"/>
        </w:rPr>
        <w:t>serta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Identifikasi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Senyawa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Dengan</w:t>
      </w:r>
      <w:proofErr w:type="spellEnd"/>
      <w:r w:rsidRPr="008C00EC">
        <w:rPr>
          <w:rFonts w:ascii="Times New Roman" w:hAnsi="Times New Roman" w:cs="Times New Roman"/>
          <w:i/>
          <w:sz w:val="22"/>
          <w:szCs w:val="22"/>
        </w:rPr>
        <w:t xml:space="preserve"> Liquid Chromatography-Mass </w:t>
      </w:r>
      <w:proofErr w:type="spellStart"/>
      <w:r w:rsidRPr="008C00EC">
        <w:rPr>
          <w:rFonts w:ascii="Times New Roman" w:hAnsi="Times New Roman" w:cs="Times New Roman"/>
          <w:i/>
          <w:sz w:val="22"/>
          <w:szCs w:val="22"/>
        </w:rPr>
        <w:t>Spectromerty</w:t>
      </w:r>
      <w:proofErr w:type="spellEnd"/>
      <w:r w:rsidRPr="008C00EC">
        <w:rPr>
          <w:rFonts w:ascii="Times New Roman" w:hAnsi="Times New Roman" w:cs="Times New Roman"/>
          <w:i/>
          <w:sz w:val="22"/>
          <w:szCs w:val="22"/>
        </w:rPr>
        <w:t>.</w:t>
      </w:r>
      <w:r w:rsidRPr="008C00EC">
        <w:rPr>
          <w:rFonts w:ascii="Times New Roman" w:hAnsi="Times New Roman" w:cs="Times New Roman"/>
          <w:sz w:val="22"/>
          <w:szCs w:val="22"/>
        </w:rPr>
        <w:t xml:space="preserve"> Bogor : </w:t>
      </w:r>
      <w:proofErr w:type="spellStart"/>
      <w:r w:rsidRPr="008C00EC">
        <w:rPr>
          <w:rFonts w:ascii="Times New Roman" w:hAnsi="Times New Roman" w:cs="Times New Roman"/>
          <w:sz w:val="22"/>
          <w:szCs w:val="22"/>
        </w:rPr>
        <w:t>Perpustakaan</w:t>
      </w:r>
      <w:proofErr w:type="spellEnd"/>
      <w:r w:rsidRPr="008C00EC">
        <w:rPr>
          <w:rFonts w:ascii="Times New Roman" w:hAnsi="Times New Roman" w:cs="Times New Roman"/>
          <w:sz w:val="22"/>
          <w:szCs w:val="22"/>
        </w:rPr>
        <w:t xml:space="preserve"> FMIPA </w:t>
      </w:r>
      <w:proofErr w:type="spellStart"/>
      <w:r w:rsidRPr="008C00EC">
        <w:rPr>
          <w:rFonts w:ascii="Times New Roman" w:hAnsi="Times New Roman" w:cs="Times New Roman"/>
          <w:sz w:val="22"/>
          <w:szCs w:val="22"/>
        </w:rPr>
        <w:t>Universitas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Pakuan</w:t>
      </w:r>
      <w:proofErr w:type="spellEnd"/>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Sen, S., dan Chakraborty R. 2011. </w:t>
      </w:r>
      <w:r w:rsidRPr="008C00EC">
        <w:rPr>
          <w:rFonts w:ascii="Times New Roman" w:hAnsi="Times New Roman" w:cs="Times New Roman"/>
          <w:i/>
          <w:sz w:val="22"/>
          <w:szCs w:val="22"/>
        </w:rPr>
        <w:t>The role of antioxidant in human health</w:t>
      </w:r>
      <w:r w:rsidRPr="008C00EC">
        <w:rPr>
          <w:rFonts w:ascii="Times New Roman" w:hAnsi="Times New Roman" w:cs="Times New Roman"/>
          <w:sz w:val="22"/>
          <w:szCs w:val="22"/>
        </w:rPr>
        <w:t xml:space="preserve">. ACS Symposium Series 1083, </w:t>
      </w:r>
      <w:proofErr w:type="spellStart"/>
      <w:r w:rsidRPr="008C00EC">
        <w:rPr>
          <w:rFonts w:ascii="Times New Roman" w:hAnsi="Times New Roman" w:cs="Times New Roman"/>
          <w:sz w:val="22"/>
          <w:szCs w:val="22"/>
        </w:rPr>
        <w:t>hal</w:t>
      </w:r>
      <w:proofErr w:type="spellEnd"/>
      <w:r w:rsidRPr="008C00EC">
        <w:rPr>
          <w:rFonts w:ascii="Times New Roman" w:hAnsi="Times New Roman" w:cs="Times New Roman"/>
          <w:sz w:val="22"/>
          <w:szCs w:val="22"/>
        </w:rPr>
        <w:t xml:space="preserve"> 1-37</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Setyaningsih</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Dwi</w:t>
      </w:r>
      <w:proofErr w:type="spellEnd"/>
      <w:r w:rsidRPr="008C00EC">
        <w:rPr>
          <w:rFonts w:ascii="Times New Roman" w:hAnsi="Times New Roman" w:cs="Times New Roman"/>
          <w:sz w:val="22"/>
          <w:szCs w:val="22"/>
        </w:rPr>
        <w:t xml:space="preserve">, Anton </w:t>
      </w:r>
      <w:proofErr w:type="spellStart"/>
      <w:r w:rsidRPr="008C00EC">
        <w:rPr>
          <w:rFonts w:ascii="Times New Roman" w:hAnsi="Times New Roman" w:cs="Times New Roman"/>
          <w:sz w:val="22"/>
          <w:szCs w:val="22"/>
        </w:rPr>
        <w:t>Apriyantono</w:t>
      </w:r>
      <w:proofErr w:type="spellEnd"/>
      <w:r w:rsidRPr="008C00EC">
        <w:rPr>
          <w:rFonts w:ascii="Times New Roman" w:hAnsi="Times New Roman" w:cs="Times New Roman"/>
          <w:sz w:val="22"/>
          <w:szCs w:val="22"/>
        </w:rPr>
        <w:t xml:space="preserve">, dan Maya </w:t>
      </w:r>
      <w:proofErr w:type="spellStart"/>
      <w:r w:rsidRPr="008C00EC">
        <w:rPr>
          <w:rFonts w:ascii="Times New Roman" w:hAnsi="Times New Roman" w:cs="Times New Roman"/>
          <w:sz w:val="22"/>
          <w:szCs w:val="22"/>
        </w:rPr>
        <w:t>Puspita</w:t>
      </w:r>
      <w:proofErr w:type="spellEnd"/>
      <w:r w:rsidRPr="008C00EC">
        <w:rPr>
          <w:rFonts w:ascii="Times New Roman" w:hAnsi="Times New Roman" w:cs="Times New Roman"/>
          <w:sz w:val="22"/>
          <w:szCs w:val="22"/>
        </w:rPr>
        <w:t xml:space="preserve"> Sari. 2010. </w:t>
      </w:r>
      <w:proofErr w:type="spellStart"/>
      <w:r w:rsidRPr="008C00EC">
        <w:rPr>
          <w:rFonts w:ascii="Times New Roman" w:hAnsi="Times New Roman" w:cs="Times New Roman"/>
          <w:i/>
          <w:sz w:val="22"/>
          <w:szCs w:val="22"/>
        </w:rPr>
        <w:t>Analisis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Sensori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untuk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Industri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Pangan</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Agro</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Institut</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Pertanian</w:t>
      </w:r>
      <w:proofErr w:type="spellEnd"/>
      <w:r w:rsidRPr="008C00EC">
        <w:rPr>
          <w:rFonts w:ascii="Times New Roman" w:hAnsi="Times New Roman" w:cs="Times New Roman"/>
          <w:sz w:val="22"/>
          <w:szCs w:val="22"/>
        </w:rPr>
        <w:t xml:space="preserve"> Bogor Press. Bogor</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Silalahi</w:t>
      </w:r>
      <w:proofErr w:type="spellEnd"/>
      <w:r w:rsidRPr="008C00EC">
        <w:rPr>
          <w:rFonts w:ascii="Times New Roman" w:hAnsi="Times New Roman" w:cs="Times New Roman"/>
          <w:sz w:val="22"/>
          <w:szCs w:val="22"/>
        </w:rPr>
        <w:t xml:space="preserve">, Jansen. 2006. </w:t>
      </w:r>
      <w:proofErr w:type="spellStart"/>
      <w:r w:rsidRPr="008C00EC">
        <w:rPr>
          <w:rFonts w:ascii="Times New Roman" w:hAnsi="Times New Roman" w:cs="Times New Roman"/>
          <w:i/>
          <w:sz w:val="22"/>
          <w:szCs w:val="22"/>
        </w:rPr>
        <w:t>Makanan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Fungsional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Kanisius</w:t>
      </w:r>
      <w:proofErr w:type="spellEnd"/>
      <w:r w:rsidRPr="008C00EC">
        <w:rPr>
          <w:rFonts w:ascii="Times New Roman" w:hAnsi="Times New Roman" w:cs="Times New Roman"/>
          <w:sz w:val="22"/>
          <w:szCs w:val="22"/>
        </w:rPr>
        <w:t>. Yogyakarta.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Simanjuntak</w:t>
      </w:r>
      <w:proofErr w:type="spellEnd"/>
      <w:r w:rsidRPr="008C00EC">
        <w:rPr>
          <w:rFonts w:ascii="Times New Roman" w:hAnsi="Times New Roman" w:cs="Times New Roman"/>
          <w:sz w:val="22"/>
          <w:szCs w:val="22"/>
        </w:rPr>
        <w:t xml:space="preserve">, P., T. </w:t>
      </w:r>
      <w:proofErr w:type="spellStart"/>
      <w:r w:rsidRPr="008C00EC">
        <w:rPr>
          <w:rFonts w:ascii="Times New Roman" w:hAnsi="Times New Roman" w:cs="Times New Roman"/>
          <w:sz w:val="22"/>
          <w:szCs w:val="22"/>
        </w:rPr>
        <w:t>Parwati</w:t>
      </w:r>
      <w:proofErr w:type="spellEnd"/>
      <w:r w:rsidRPr="008C00EC">
        <w:rPr>
          <w:rFonts w:ascii="Times New Roman" w:hAnsi="Times New Roman" w:cs="Times New Roman"/>
          <w:sz w:val="22"/>
          <w:szCs w:val="22"/>
        </w:rPr>
        <w:t xml:space="preserve">, L. E. Lenny, S. </w:t>
      </w:r>
      <w:proofErr w:type="spellStart"/>
      <w:r w:rsidRPr="008C00EC">
        <w:rPr>
          <w:rFonts w:ascii="Times New Roman" w:hAnsi="Times New Roman" w:cs="Times New Roman"/>
          <w:sz w:val="22"/>
          <w:szCs w:val="22"/>
        </w:rPr>
        <w:t>Tamat</w:t>
      </w:r>
      <w:proofErr w:type="spellEnd"/>
      <w:r w:rsidRPr="008C00EC">
        <w:rPr>
          <w:rFonts w:ascii="Times New Roman" w:hAnsi="Times New Roman" w:cs="Times New Roman"/>
          <w:sz w:val="22"/>
          <w:szCs w:val="22"/>
        </w:rPr>
        <w:t xml:space="preserve">, dan R. </w:t>
      </w:r>
      <w:proofErr w:type="spellStart"/>
      <w:r w:rsidRPr="008C00EC">
        <w:rPr>
          <w:rFonts w:ascii="Times New Roman" w:hAnsi="Times New Roman" w:cs="Times New Roman"/>
          <w:sz w:val="22"/>
          <w:szCs w:val="22"/>
        </w:rPr>
        <w:t>Murwani</w:t>
      </w:r>
      <w:proofErr w:type="spellEnd"/>
      <w:r w:rsidRPr="008C00EC">
        <w:rPr>
          <w:rFonts w:ascii="Times New Roman" w:hAnsi="Times New Roman" w:cs="Times New Roman"/>
          <w:sz w:val="22"/>
          <w:szCs w:val="22"/>
        </w:rPr>
        <w:t xml:space="preserve">. 2004. </w:t>
      </w:r>
      <w:proofErr w:type="spellStart"/>
      <w:r w:rsidRPr="008C00EC">
        <w:rPr>
          <w:rFonts w:ascii="Times New Roman" w:hAnsi="Times New Roman" w:cs="Times New Roman"/>
          <w:i/>
          <w:sz w:val="22"/>
          <w:szCs w:val="22"/>
        </w:rPr>
        <w:t>Isolasi</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Identifikasi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Senyawa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dari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Ekstrak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Benalu</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Scrulla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oortiana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Kort</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Danser</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Loranthaceae</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Ilmu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Kefarmasian</w:t>
      </w:r>
      <w:proofErr w:type="spellEnd"/>
      <w:r w:rsidRPr="008C00EC">
        <w:rPr>
          <w:rFonts w:ascii="Times New Roman" w:hAnsi="Times New Roman" w:cs="Times New Roman"/>
          <w:sz w:val="22"/>
          <w:szCs w:val="22"/>
        </w:rPr>
        <w:t xml:space="preserve"> Indonesia ISSN. Vol. 2. No. 1. 1693-1831</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Cs/>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Soraya, Noni. 2007</w:t>
      </w:r>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Sehat</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Cantik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Berkat</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Teh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Hijau</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Penebar</w:t>
      </w:r>
      <w:proofErr w:type="spellEnd"/>
      <w:r w:rsidRPr="008C00EC">
        <w:rPr>
          <w:rFonts w:ascii="Times New Roman" w:hAnsi="Times New Roman" w:cs="Times New Roman"/>
          <w:sz w:val="22"/>
          <w:szCs w:val="22"/>
        </w:rPr>
        <w:t xml:space="preserve"> Plus. Jakarta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Sunarmi</w:t>
      </w:r>
      <w:proofErr w:type="spellEnd"/>
      <w:r w:rsidRPr="008C00EC">
        <w:rPr>
          <w:rFonts w:ascii="Times New Roman" w:hAnsi="Times New Roman" w:cs="Times New Roman"/>
          <w:sz w:val="22"/>
          <w:szCs w:val="22"/>
        </w:rPr>
        <w:t xml:space="preserve">, Yohana </w:t>
      </w:r>
      <w:proofErr w:type="spellStart"/>
      <w:r w:rsidRPr="008C00EC">
        <w:rPr>
          <w:rFonts w:ascii="Times New Roman" w:hAnsi="Times New Roman" w:cs="Times New Roman"/>
          <w:sz w:val="22"/>
          <w:szCs w:val="22"/>
        </w:rPr>
        <w:t>Ipuk</w:t>
      </w:r>
      <w:proofErr w:type="spellEnd"/>
      <w:r w:rsidRPr="008C00EC">
        <w:rPr>
          <w:rFonts w:ascii="Times New Roman" w:hAnsi="Times New Roman" w:cs="Times New Roman"/>
          <w:sz w:val="22"/>
          <w:szCs w:val="22"/>
        </w:rPr>
        <w:t xml:space="preserve"> dan </w:t>
      </w:r>
      <w:proofErr w:type="spellStart"/>
      <w:r w:rsidRPr="008C00EC">
        <w:rPr>
          <w:rFonts w:ascii="Times New Roman" w:hAnsi="Times New Roman" w:cs="Times New Roman"/>
          <w:sz w:val="22"/>
          <w:szCs w:val="22"/>
        </w:rPr>
        <w:t>Cahyo</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Saparinto</w:t>
      </w:r>
      <w:proofErr w:type="spellEnd"/>
      <w:r w:rsidRPr="008C00EC">
        <w:rPr>
          <w:rFonts w:ascii="Times New Roman" w:hAnsi="Times New Roman" w:cs="Times New Roman"/>
          <w:sz w:val="22"/>
          <w:szCs w:val="22"/>
        </w:rPr>
        <w:t xml:space="preserve">. 2010. </w:t>
      </w:r>
      <w:r w:rsidRPr="008C00EC">
        <w:rPr>
          <w:rFonts w:ascii="Times New Roman" w:hAnsi="Times New Roman" w:cs="Times New Roman"/>
          <w:i/>
          <w:sz w:val="22"/>
          <w:szCs w:val="22"/>
        </w:rPr>
        <w:t xml:space="preserve">Usaha 6 </w:t>
      </w:r>
      <w:proofErr w:type="spellStart"/>
      <w:r w:rsidRPr="008C00EC">
        <w:rPr>
          <w:rFonts w:ascii="Times New Roman" w:hAnsi="Times New Roman" w:cs="Times New Roman"/>
          <w:i/>
          <w:sz w:val="22"/>
          <w:szCs w:val="22"/>
        </w:rPr>
        <w:t>Jenis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Jamur</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Rumah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Tang</w:t>
      </w:r>
      <w:r w:rsidRPr="008C00EC">
        <w:rPr>
          <w:rFonts w:ascii="Times New Roman" w:hAnsi="Times New Roman" w:cs="Times New Roman"/>
          <w:sz w:val="22"/>
          <w:szCs w:val="22"/>
        </w:rPr>
        <w:t>ga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Penebar</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Swadaya</w:t>
      </w:r>
      <w:proofErr w:type="spellEnd"/>
      <w:r w:rsidRPr="008C00EC">
        <w:rPr>
          <w:rFonts w:ascii="Times New Roman" w:hAnsi="Times New Roman" w:cs="Times New Roman"/>
          <w:sz w:val="22"/>
          <w:szCs w:val="22"/>
        </w:rPr>
        <w:t>. Jakarta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i/>
          <w:iCs/>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Susiwi</w:t>
      </w:r>
      <w:proofErr w:type="spellEnd"/>
      <w:r w:rsidRPr="008C00EC">
        <w:rPr>
          <w:rFonts w:ascii="Times New Roman" w:hAnsi="Times New Roman" w:cs="Times New Roman"/>
          <w:sz w:val="22"/>
          <w:szCs w:val="22"/>
        </w:rPr>
        <w:t xml:space="preserve">, S. 2009. </w:t>
      </w:r>
      <w:proofErr w:type="spellStart"/>
      <w:r w:rsidRPr="008C00EC">
        <w:rPr>
          <w:rFonts w:ascii="Times New Roman" w:hAnsi="Times New Roman" w:cs="Times New Roman"/>
          <w:i/>
          <w:sz w:val="22"/>
          <w:szCs w:val="22"/>
        </w:rPr>
        <w:t>Penilaian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Organoleptik</w:t>
      </w:r>
      <w:proofErr w:type="spellEnd"/>
      <w:r w:rsidRPr="008C00EC">
        <w:rPr>
          <w:rFonts w:ascii="Times New Roman" w:hAnsi="Times New Roman" w:cs="Times New Roman"/>
          <w:sz w:val="22"/>
          <w:szCs w:val="22"/>
        </w:rPr>
        <w:t xml:space="preserve">. Bandung : </w:t>
      </w:r>
      <w:proofErr w:type="spellStart"/>
      <w:r w:rsidRPr="008C00EC">
        <w:rPr>
          <w:rFonts w:ascii="Times New Roman" w:hAnsi="Times New Roman" w:cs="Times New Roman"/>
          <w:sz w:val="22"/>
          <w:szCs w:val="22"/>
        </w:rPr>
        <w:t>Jurusan</w:t>
      </w:r>
      <w:proofErr w:type="spellEnd"/>
      <w:r w:rsidRPr="008C00EC">
        <w:rPr>
          <w:rFonts w:ascii="Times New Roman" w:hAnsi="Times New Roman" w:cs="Times New Roman"/>
          <w:sz w:val="22"/>
          <w:szCs w:val="22"/>
        </w:rPr>
        <w:t xml:space="preserve"> Pendidikan Kimia, </w:t>
      </w:r>
      <w:proofErr w:type="spellStart"/>
      <w:r w:rsidRPr="008C00EC">
        <w:rPr>
          <w:rFonts w:ascii="Times New Roman" w:hAnsi="Times New Roman" w:cs="Times New Roman"/>
          <w:sz w:val="22"/>
          <w:szCs w:val="22"/>
        </w:rPr>
        <w:t>Fakultas</w:t>
      </w:r>
      <w:proofErr w:type="spellEnd"/>
      <w:r w:rsidRPr="008C00EC">
        <w:rPr>
          <w:rFonts w:ascii="Times New Roman" w:hAnsi="Times New Roman" w:cs="Times New Roman"/>
          <w:sz w:val="22"/>
          <w:szCs w:val="22"/>
        </w:rPr>
        <w:t xml:space="preserve"> MIPA, </w:t>
      </w:r>
      <w:proofErr w:type="spellStart"/>
      <w:r w:rsidRPr="008C00EC">
        <w:rPr>
          <w:rFonts w:ascii="Times New Roman" w:hAnsi="Times New Roman" w:cs="Times New Roman"/>
          <w:sz w:val="22"/>
          <w:szCs w:val="22"/>
        </w:rPr>
        <w:t>Universitas</w:t>
      </w:r>
      <w:proofErr w:type="spellEnd"/>
      <w:r w:rsidRPr="008C00EC">
        <w:rPr>
          <w:rFonts w:ascii="Times New Roman" w:hAnsi="Times New Roman" w:cs="Times New Roman"/>
          <w:sz w:val="22"/>
          <w:szCs w:val="22"/>
        </w:rPr>
        <w:t xml:space="preserve"> Pendidikan Indonesia.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r w:rsidRPr="008C00EC">
        <w:rPr>
          <w:rFonts w:ascii="Times New Roman" w:hAnsi="Times New Roman" w:cs="Times New Roman"/>
          <w:sz w:val="22"/>
          <w:szCs w:val="22"/>
        </w:rPr>
        <w:t xml:space="preserve">Taher, A. 2003. </w:t>
      </w:r>
      <w:proofErr w:type="spellStart"/>
      <w:r w:rsidRPr="008C00EC">
        <w:rPr>
          <w:rFonts w:ascii="Times New Roman" w:hAnsi="Times New Roman" w:cs="Times New Roman"/>
          <w:i/>
          <w:sz w:val="22"/>
          <w:szCs w:val="22"/>
        </w:rPr>
        <w:t>Peran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Fitoestrogen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Kedelai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Sebagai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dalam</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Penanggulangan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Aterosklerosis</w:t>
      </w:r>
      <w:proofErr w:type="spellEnd"/>
      <w:r w:rsidRPr="008C00EC">
        <w:rPr>
          <w:rFonts w:ascii="Times New Roman" w:hAnsi="Times New Roman" w:cs="Times New Roman"/>
          <w:sz w:val="22"/>
          <w:szCs w:val="22"/>
        </w:rPr>
        <w:t>. IPB Press. Bogor</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Tambun</w:t>
      </w:r>
      <w:proofErr w:type="spellEnd"/>
      <w:r w:rsidRPr="008C00EC">
        <w:rPr>
          <w:rFonts w:ascii="Times New Roman" w:hAnsi="Times New Roman" w:cs="Times New Roman"/>
          <w:sz w:val="22"/>
          <w:szCs w:val="22"/>
        </w:rPr>
        <w:t xml:space="preserve">, R., H.P. </w:t>
      </w:r>
      <w:proofErr w:type="spellStart"/>
      <w:r w:rsidRPr="008C00EC">
        <w:rPr>
          <w:rFonts w:ascii="Times New Roman" w:hAnsi="Times New Roman" w:cs="Times New Roman"/>
          <w:sz w:val="22"/>
          <w:szCs w:val="22"/>
        </w:rPr>
        <w:t>Limbong</w:t>
      </w:r>
      <w:proofErr w:type="spellEnd"/>
      <w:r w:rsidRPr="008C00EC">
        <w:rPr>
          <w:rFonts w:ascii="Times New Roman" w:hAnsi="Times New Roman" w:cs="Times New Roman"/>
          <w:sz w:val="22"/>
          <w:szCs w:val="22"/>
        </w:rPr>
        <w:t xml:space="preserve">., C. </w:t>
      </w:r>
      <w:proofErr w:type="spellStart"/>
      <w:r w:rsidRPr="008C00EC">
        <w:rPr>
          <w:rFonts w:ascii="Times New Roman" w:hAnsi="Times New Roman" w:cs="Times New Roman"/>
          <w:sz w:val="22"/>
          <w:szCs w:val="22"/>
        </w:rPr>
        <w:t>Pinem</w:t>
      </w:r>
      <w:proofErr w:type="spellEnd"/>
      <w:r w:rsidRPr="008C00EC">
        <w:rPr>
          <w:rFonts w:ascii="Times New Roman" w:hAnsi="Times New Roman" w:cs="Times New Roman"/>
          <w:sz w:val="22"/>
          <w:szCs w:val="22"/>
        </w:rPr>
        <w:t xml:space="preserve">., dan E. </w:t>
      </w:r>
      <w:proofErr w:type="spellStart"/>
      <w:r w:rsidRPr="008C00EC">
        <w:rPr>
          <w:rFonts w:ascii="Times New Roman" w:hAnsi="Times New Roman" w:cs="Times New Roman"/>
          <w:sz w:val="22"/>
          <w:szCs w:val="22"/>
        </w:rPr>
        <w:t>Manurung</w:t>
      </w:r>
      <w:proofErr w:type="spellEnd"/>
      <w:r w:rsidRPr="008C00EC">
        <w:rPr>
          <w:rFonts w:ascii="Times New Roman" w:hAnsi="Times New Roman" w:cs="Times New Roman"/>
          <w:sz w:val="22"/>
          <w:szCs w:val="22"/>
        </w:rPr>
        <w:t xml:space="preserve">. 2016. </w:t>
      </w:r>
      <w:proofErr w:type="spellStart"/>
      <w:r w:rsidRPr="008C00EC">
        <w:rPr>
          <w:rFonts w:ascii="Times New Roman" w:hAnsi="Times New Roman" w:cs="Times New Roman"/>
          <w:i/>
          <w:sz w:val="22"/>
          <w:szCs w:val="22"/>
        </w:rPr>
        <w:t>Pengaruh</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ukuran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partikel</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waktu</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suhu</w:t>
      </w:r>
      <w:proofErr w:type="spellEnd"/>
      <w:r w:rsidRPr="008C00EC">
        <w:rPr>
          <w:rFonts w:ascii="Times New Roman" w:hAnsi="Times New Roman" w:cs="Times New Roman"/>
          <w:i/>
          <w:sz w:val="22"/>
          <w:szCs w:val="22"/>
        </w:rPr>
        <w:t xml:space="preserve"> pada </w:t>
      </w:r>
      <w:proofErr w:type="spellStart"/>
      <w:r w:rsidRPr="008C00EC">
        <w:rPr>
          <w:rFonts w:ascii="Times New Roman" w:hAnsi="Times New Roman" w:cs="Times New Roman"/>
          <w:i/>
          <w:sz w:val="22"/>
          <w:szCs w:val="22"/>
        </w:rPr>
        <w:t>ekstraksi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fenol</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dari</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lengkuas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merah</w:t>
      </w:r>
      <w:proofErr w:type="spellEnd"/>
      <w:r w:rsidRPr="008C00EC">
        <w:rPr>
          <w:rFonts w:ascii="Times New Roman" w:hAnsi="Times New Roman" w:cs="Times New Roman"/>
          <w:sz w:val="22"/>
          <w:szCs w:val="22"/>
        </w:rPr>
        <w:t xml:space="preserve">. Medan : </w:t>
      </w:r>
      <w:proofErr w:type="spellStart"/>
      <w:r w:rsidRPr="008C00EC">
        <w:rPr>
          <w:rFonts w:ascii="Times New Roman" w:hAnsi="Times New Roman" w:cs="Times New Roman"/>
          <w:sz w:val="22"/>
          <w:szCs w:val="22"/>
        </w:rPr>
        <w:t>Jurnal</w:t>
      </w:r>
      <w:proofErr w:type="spellEnd"/>
      <w:r w:rsidRPr="008C00EC">
        <w:rPr>
          <w:rFonts w:ascii="Times New Roman" w:hAnsi="Times New Roman" w:cs="Times New Roman"/>
          <w:sz w:val="22"/>
          <w:szCs w:val="22"/>
        </w:rPr>
        <w:t xml:space="preserve"> Teknik Kimia. 5(3):4</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Vaya</w:t>
      </w:r>
      <w:proofErr w:type="spellEnd"/>
      <w:r w:rsidRPr="008C00EC">
        <w:rPr>
          <w:rFonts w:ascii="Times New Roman" w:hAnsi="Times New Roman" w:cs="Times New Roman"/>
          <w:sz w:val="22"/>
          <w:szCs w:val="22"/>
        </w:rPr>
        <w:t xml:space="preserve">, J., and Aviram, M. 2001. </w:t>
      </w:r>
      <w:r w:rsidRPr="008C00EC">
        <w:rPr>
          <w:rFonts w:ascii="Times New Roman" w:hAnsi="Times New Roman" w:cs="Times New Roman"/>
          <w:i/>
          <w:sz w:val="22"/>
          <w:szCs w:val="22"/>
        </w:rPr>
        <w:t xml:space="preserve">Nutritional Antioxidants: Mechanisms Of Action, Analyses Of </w:t>
      </w:r>
      <w:proofErr w:type="spellStart"/>
      <w:r w:rsidRPr="008C00EC">
        <w:rPr>
          <w:rFonts w:ascii="Times New Roman" w:hAnsi="Times New Roman" w:cs="Times New Roman"/>
          <w:i/>
          <w:sz w:val="22"/>
          <w:szCs w:val="22"/>
        </w:rPr>
        <w:t>Activaties</w:t>
      </w:r>
      <w:proofErr w:type="spellEnd"/>
      <w:r w:rsidRPr="008C00EC">
        <w:rPr>
          <w:rFonts w:ascii="Times New Roman" w:hAnsi="Times New Roman" w:cs="Times New Roman"/>
          <w:i/>
          <w:sz w:val="22"/>
          <w:szCs w:val="22"/>
        </w:rPr>
        <w:t xml:space="preserve"> and Medical Applications</w:t>
      </w:r>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Curr</w:t>
      </w:r>
      <w:proofErr w:type="spellEnd"/>
      <w:r w:rsidRPr="008C00EC">
        <w:rPr>
          <w:rFonts w:ascii="Times New Roman" w:hAnsi="Times New Roman" w:cs="Times New Roman"/>
          <w:sz w:val="22"/>
          <w:szCs w:val="22"/>
        </w:rPr>
        <w:t xml:space="preserve">. Med. Chem. – </w:t>
      </w:r>
      <w:proofErr w:type="spellStart"/>
      <w:r w:rsidRPr="008C00EC">
        <w:rPr>
          <w:rFonts w:ascii="Times New Roman" w:hAnsi="Times New Roman" w:cs="Times New Roman"/>
          <w:sz w:val="22"/>
          <w:szCs w:val="22"/>
        </w:rPr>
        <w:t>Imm</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Endoc</w:t>
      </w:r>
      <w:proofErr w:type="spellEnd"/>
      <w:r w:rsidRPr="008C00EC">
        <w:rPr>
          <w:rFonts w:ascii="Times New Roman" w:hAnsi="Times New Roman" w:cs="Times New Roman"/>
          <w:sz w:val="22"/>
          <w:szCs w:val="22"/>
        </w:rPr>
        <w:t xml:space="preserve">. &amp; </w:t>
      </w:r>
      <w:proofErr w:type="spellStart"/>
      <w:r w:rsidRPr="008C00EC">
        <w:rPr>
          <w:rFonts w:ascii="Times New Roman" w:hAnsi="Times New Roman" w:cs="Times New Roman"/>
          <w:sz w:val="22"/>
          <w:szCs w:val="22"/>
        </w:rPr>
        <w:t>Metab</w:t>
      </w:r>
      <w:proofErr w:type="spellEnd"/>
      <w:r w:rsidRPr="008C00EC">
        <w:rPr>
          <w:rFonts w:ascii="Times New Roman" w:hAnsi="Times New Roman" w:cs="Times New Roman"/>
          <w:sz w:val="22"/>
          <w:szCs w:val="22"/>
        </w:rPr>
        <w:t xml:space="preserve">. Agents, </w:t>
      </w:r>
      <w:proofErr w:type="spellStart"/>
      <w:r w:rsidRPr="008C00EC">
        <w:rPr>
          <w:rFonts w:ascii="Times New Roman" w:hAnsi="Times New Roman" w:cs="Times New Roman"/>
          <w:sz w:val="22"/>
          <w:szCs w:val="22"/>
        </w:rPr>
        <w:t>hal</w:t>
      </w:r>
      <w:proofErr w:type="spellEnd"/>
      <w:r w:rsidRPr="008C00EC">
        <w:rPr>
          <w:rFonts w:ascii="Times New Roman" w:hAnsi="Times New Roman" w:cs="Times New Roman"/>
          <w:sz w:val="22"/>
          <w:szCs w:val="22"/>
        </w:rPr>
        <w:t xml:space="preserve"> 99-117</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Yudiati</w:t>
      </w:r>
      <w:proofErr w:type="spellEnd"/>
      <w:r w:rsidRPr="008C00EC">
        <w:rPr>
          <w:rFonts w:ascii="Times New Roman" w:hAnsi="Times New Roman" w:cs="Times New Roman"/>
          <w:sz w:val="22"/>
          <w:szCs w:val="22"/>
        </w:rPr>
        <w:t xml:space="preserve"> E, Sri </w:t>
      </w:r>
      <w:proofErr w:type="spellStart"/>
      <w:r w:rsidRPr="008C00EC">
        <w:rPr>
          <w:rFonts w:ascii="Times New Roman" w:hAnsi="Times New Roman" w:cs="Times New Roman"/>
          <w:sz w:val="22"/>
          <w:szCs w:val="22"/>
        </w:rPr>
        <w:t>Sejati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Sunarsih</w:t>
      </w:r>
      <w:proofErr w:type="spellEnd"/>
      <w:r w:rsidRPr="008C00EC">
        <w:rPr>
          <w:rFonts w:ascii="Times New Roman" w:hAnsi="Times New Roman" w:cs="Times New Roman"/>
          <w:sz w:val="22"/>
          <w:szCs w:val="22"/>
        </w:rPr>
        <w:t xml:space="preserve">, Rani </w:t>
      </w:r>
      <w:proofErr w:type="spellStart"/>
      <w:r w:rsidRPr="008C00EC">
        <w:rPr>
          <w:rFonts w:ascii="Times New Roman" w:hAnsi="Times New Roman" w:cs="Times New Roman"/>
          <w:sz w:val="22"/>
          <w:szCs w:val="22"/>
        </w:rPr>
        <w:t>Agustian</w:t>
      </w:r>
      <w:proofErr w:type="spellEnd"/>
      <w:r w:rsidRPr="008C00EC">
        <w:rPr>
          <w:rFonts w:ascii="Times New Roman" w:hAnsi="Times New Roman" w:cs="Times New Roman"/>
          <w:sz w:val="22"/>
          <w:szCs w:val="22"/>
        </w:rPr>
        <w:t xml:space="preserve">. 2011.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Toksisitas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Ekstrak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Metanol</w:t>
      </w:r>
      <w:proofErr w:type="spellEnd"/>
      <w:r w:rsidRPr="008C00EC">
        <w:rPr>
          <w:rFonts w:ascii="Times New Roman" w:hAnsi="Times New Roman" w:cs="Times New Roman"/>
          <w:i/>
          <w:sz w:val="22"/>
          <w:szCs w:val="22"/>
        </w:rPr>
        <w:t xml:space="preserve"> dan Pigmen </w:t>
      </w:r>
      <w:proofErr w:type="spellStart"/>
      <w:r w:rsidRPr="008C00EC">
        <w:rPr>
          <w:rFonts w:ascii="Times New Roman" w:hAnsi="Times New Roman" w:cs="Times New Roman"/>
          <w:i/>
          <w:sz w:val="22"/>
          <w:szCs w:val="22"/>
        </w:rPr>
        <w:t>Kasar</w:t>
      </w:r>
      <w:proofErr w:type="spellEnd"/>
      <w:r w:rsidRPr="008C00EC">
        <w:rPr>
          <w:rFonts w:ascii="Times New Roman" w:hAnsi="Times New Roman" w:cs="Times New Roman"/>
          <w:i/>
          <w:sz w:val="22"/>
          <w:szCs w:val="22"/>
        </w:rPr>
        <w:t xml:space="preserve"> Spirulina sp</w:t>
      </w:r>
      <w:r w:rsidRPr="008C00EC">
        <w:rPr>
          <w:rFonts w:ascii="Times New Roman" w:hAnsi="Times New Roman" w:cs="Times New Roman"/>
          <w:sz w:val="22"/>
          <w:szCs w:val="22"/>
        </w:rPr>
        <w:t xml:space="preserve">. ILMU KELAUTAN </w:t>
      </w:r>
      <w:proofErr w:type="spellStart"/>
      <w:r w:rsidRPr="008C00EC">
        <w:rPr>
          <w:rFonts w:ascii="Times New Roman" w:hAnsi="Times New Roman" w:cs="Times New Roman"/>
          <w:sz w:val="22"/>
          <w:szCs w:val="22"/>
        </w:rPr>
        <w:t>Desember</w:t>
      </w:r>
      <w:proofErr w:type="spellEnd"/>
      <w:r w:rsidRPr="008C00EC">
        <w:rPr>
          <w:rFonts w:ascii="Times New Roman" w:hAnsi="Times New Roman" w:cs="Times New Roman"/>
          <w:sz w:val="22"/>
          <w:szCs w:val="22"/>
        </w:rPr>
        <w:t xml:space="preserve"> 2011 Vol. 16 (4) 187-192</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Widyaningsih</w:t>
      </w:r>
      <w:proofErr w:type="spellEnd"/>
      <w:r w:rsidRPr="008C00EC">
        <w:rPr>
          <w:rFonts w:ascii="Times New Roman" w:hAnsi="Times New Roman" w:cs="Times New Roman"/>
          <w:sz w:val="22"/>
          <w:szCs w:val="22"/>
        </w:rPr>
        <w:t xml:space="preserve">, Tri </w:t>
      </w:r>
      <w:proofErr w:type="spellStart"/>
      <w:r w:rsidRPr="008C00EC">
        <w:rPr>
          <w:rFonts w:ascii="Times New Roman" w:hAnsi="Times New Roman" w:cs="Times New Roman"/>
          <w:sz w:val="22"/>
          <w:szCs w:val="22"/>
        </w:rPr>
        <w:t>Dewanti</w:t>
      </w:r>
      <w:proofErr w:type="spellEnd"/>
      <w:r w:rsidRPr="008C00EC">
        <w:rPr>
          <w:rFonts w:ascii="Times New Roman" w:hAnsi="Times New Roman" w:cs="Times New Roman"/>
          <w:sz w:val="22"/>
          <w:szCs w:val="22"/>
        </w:rPr>
        <w:t xml:space="preserve">, Novita </w:t>
      </w:r>
      <w:proofErr w:type="spellStart"/>
      <w:r w:rsidRPr="008C00EC">
        <w:rPr>
          <w:rFonts w:ascii="Times New Roman" w:hAnsi="Times New Roman" w:cs="Times New Roman"/>
          <w:sz w:val="22"/>
          <w:szCs w:val="22"/>
        </w:rPr>
        <w:t>Wijayanti</w:t>
      </w:r>
      <w:proofErr w:type="spellEnd"/>
      <w:r w:rsidRPr="008C00EC">
        <w:rPr>
          <w:rFonts w:ascii="Times New Roman" w:hAnsi="Times New Roman" w:cs="Times New Roman"/>
          <w:sz w:val="22"/>
          <w:szCs w:val="22"/>
        </w:rPr>
        <w:t xml:space="preserve">, Nur Ida </w:t>
      </w:r>
      <w:proofErr w:type="spellStart"/>
      <w:r w:rsidRPr="008C00EC">
        <w:rPr>
          <w:rFonts w:ascii="Times New Roman" w:hAnsi="Times New Roman" w:cs="Times New Roman"/>
          <w:sz w:val="22"/>
          <w:szCs w:val="22"/>
        </w:rPr>
        <w:t>Panca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Nugrahini</w:t>
      </w:r>
      <w:proofErr w:type="spellEnd"/>
      <w:r w:rsidRPr="008C00EC">
        <w:rPr>
          <w:rFonts w:ascii="Times New Roman" w:hAnsi="Times New Roman" w:cs="Times New Roman"/>
          <w:sz w:val="22"/>
          <w:szCs w:val="22"/>
        </w:rPr>
        <w:t xml:space="preserve">. 2017. </w:t>
      </w:r>
      <w:proofErr w:type="spellStart"/>
      <w:r w:rsidRPr="008C00EC">
        <w:rPr>
          <w:rFonts w:ascii="Times New Roman" w:hAnsi="Times New Roman" w:cs="Times New Roman"/>
          <w:i/>
          <w:sz w:val="22"/>
          <w:szCs w:val="22"/>
        </w:rPr>
        <w:t>Pangan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Fungsional</w:t>
      </w:r>
      <w:proofErr w:type="spellEnd"/>
      <w:r w:rsidRPr="008C00EC">
        <w:rPr>
          <w:rFonts w:ascii="Times New Roman" w:hAnsi="Times New Roman" w:cs="Times New Roman"/>
          <w:i/>
          <w:sz w:val="22"/>
          <w:szCs w:val="22"/>
        </w:rPr>
        <w:t xml:space="preserve"> : </w:t>
      </w:r>
      <w:proofErr w:type="spellStart"/>
      <w:r w:rsidRPr="008C00EC">
        <w:rPr>
          <w:rFonts w:ascii="Times New Roman" w:hAnsi="Times New Roman" w:cs="Times New Roman"/>
          <w:i/>
          <w:sz w:val="22"/>
          <w:szCs w:val="22"/>
        </w:rPr>
        <w:t>Aspek</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Kesehatan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Evaluasi</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Regulasi</w:t>
      </w:r>
      <w:proofErr w:type="spellEnd"/>
      <w:r w:rsidRPr="008C00EC">
        <w:rPr>
          <w:rFonts w:ascii="Times New Roman" w:hAnsi="Times New Roman" w:cs="Times New Roman"/>
          <w:sz w:val="22"/>
          <w:szCs w:val="22"/>
        </w:rPr>
        <w:t>. UB Press. Malang</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lang w:val="id-ID"/>
        </w:rPr>
      </w:pP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Winarno</w:t>
      </w:r>
      <w:proofErr w:type="spellEnd"/>
      <w:r w:rsidRPr="008C00EC">
        <w:rPr>
          <w:rFonts w:ascii="Times New Roman" w:hAnsi="Times New Roman" w:cs="Times New Roman"/>
          <w:sz w:val="22"/>
          <w:szCs w:val="22"/>
        </w:rPr>
        <w:t xml:space="preserve">, F.G. 1992. </w:t>
      </w:r>
      <w:r w:rsidRPr="008C00EC">
        <w:rPr>
          <w:rFonts w:ascii="Times New Roman" w:hAnsi="Times New Roman" w:cs="Times New Roman"/>
          <w:i/>
          <w:sz w:val="22"/>
          <w:szCs w:val="22"/>
        </w:rPr>
        <w:t xml:space="preserve">Kimia </w:t>
      </w:r>
      <w:proofErr w:type="spellStart"/>
      <w:r w:rsidRPr="008C00EC">
        <w:rPr>
          <w:rFonts w:ascii="Times New Roman" w:hAnsi="Times New Roman" w:cs="Times New Roman"/>
          <w:i/>
          <w:sz w:val="22"/>
          <w:szCs w:val="22"/>
        </w:rPr>
        <w:t>Pangan</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Gizi</w:t>
      </w:r>
      <w:proofErr w:type="spellEnd"/>
      <w:r w:rsidRPr="008C00EC">
        <w:rPr>
          <w:rFonts w:ascii="Times New Roman" w:hAnsi="Times New Roman" w:cs="Times New Roman"/>
          <w:sz w:val="22"/>
          <w:szCs w:val="22"/>
        </w:rPr>
        <w:t xml:space="preserve">. PT. </w:t>
      </w:r>
      <w:proofErr w:type="spellStart"/>
      <w:r w:rsidRPr="008C00EC">
        <w:rPr>
          <w:rFonts w:ascii="Times New Roman" w:hAnsi="Times New Roman" w:cs="Times New Roman"/>
          <w:sz w:val="22"/>
          <w:szCs w:val="22"/>
        </w:rPr>
        <w:t>Gramedia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Pustaka</w:t>
      </w:r>
      <w:proofErr w:type="spellEnd"/>
      <w:r w:rsidRPr="008C00EC">
        <w:rPr>
          <w:rFonts w:ascii="Times New Roman" w:hAnsi="Times New Roman" w:cs="Times New Roman"/>
          <w:sz w:val="22"/>
          <w:szCs w:val="22"/>
        </w:rPr>
        <w:t>. Jakarta</w:t>
      </w:r>
    </w:p>
    <w:p w:rsidR="008C00EC" w:rsidRPr="008C00EC" w:rsidRDefault="008C00EC" w:rsidP="008C00EC">
      <w:pPr>
        <w:autoSpaceDE w:val="0"/>
        <w:autoSpaceDN w:val="0"/>
        <w:adjustRightInd w:val="0"/>
        <w:spacing w:line="276" w:lineRule="auto"/>
        <w:ind w:left="567" w:hanging="567"/>
        <w:jc w:val="both"/>
        <w:rPr>
          <w:rFonts w:ascii="Times New Roman" w:hAnsi="Times New Roman" w:cs="Times New Roman"/>
          <w:sz w:val="22"/>
          <w:szCs w:val="22"/>
        </w:rPr>
      </w:pPr>
    </w:p>
    <w:p w:rsidR="008C00EC" w:rsidRPr="008C00EC" w:rsidRDefault="008C00EC" w:rsidP="008C00EC">
      <w:pPr>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Winarsi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Hery</w:t>
      </w:r>
      <w:proofErr w:type="spellEnd"/>
      <w:r w:rsidRPr="008C00EC">
        <w:rPr>
          <w:rFonts w:ascii="Times New Roman" w:hAnsi="Times New Roman" w:cs="Times New Roman"/>
          <w:sz w:val="22"/>
          <w:szCs w:val="22"/>
        </w:rPr>
        <w:t xml:space="preserve">. 2011.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Alami</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Radikal</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Bebas</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Kanisius</w:t>
      </w:r>
      <w:proofErr w:type="spellEnd"/>
      <w:r w:rsidRPr="008C00EC">
        <w:rPr>
          <w:rFonts w:ascii="Times New Roman" w:hAnsi="Times New Roman" w:cs="Times New Roman"/>
          <w:sz w:val="22"/>
          <w:szCs w:val="22"/>
        </w:rPr>
        <w:t>. Yogyakarta</w:t>
      </w:r>
    </w:p>
    <w:p w:rsidR="008C00EC" w:rsidRPr="008C00EC" w:rsidRDefault="008C00EC" w:rsidP="008C00EC">
      <w:pPr>
        <w:spacing w:line="276" w:lineRule="auto"/>
        <w:ind w:left="567" w:hanging="567"/>
        <w:jc w:val="both"/>
        <w:rPr>
          <w:rFonts w:ascii="Times New Roman" w:hAnsi="Times New Roman" w:cs="Times New Roman"/>
          <w:sz w:val="22"/>
          <w:szCs w:val="22"/>
          <w:lang w:val="id-ID"/>
        </w:rPr>
      </w:pPr>
    </w:p>
    <w:p w:rsidR="008C00EC" w:rsidRPr="008C00EC" w:rsidRDefault="008C00EC" w:rsidP="008C00EC">
      <w:pPr>
        <w:spacing w:line="276" w:lineRule="auto"/>
        <w:ind w:left="567" w:hanging="567"/>
        <w:jc w:val="both"/>
        <w:rPr>
          <w:rFonts w:ascii="Times New Roman" w:hAnsi="Times New Roman" w:cs="Times New Roman"/>
          <w:sz w:val="22"/>
          <w:szCs w:val="22"/>
        </w:rPr>
      </w:pPr>
      <w:proofErr w:type="spellStart"/>
      <w:r w:rsidRPr="008C00EC">
        <w:rPr>
          <w:rFonts w:ascii="Times New Roman" w:hAnsi="Times New Roman" w:cs="Times New Roman"/>
          <w:sz w:val="22"/>
          <w:szCs w:val="22"/>
        </w:rPr>
        <w:t>Winarti</w:t>
      </w:r>
      <w:proofErr w:type="spellEnd"/>
      <w:r w:rsidRPr="008C00EC">
        <w:rPr>
          <w:rFonts w:ascii="Times New Roman" w:hAnsi="Times New Roman" w:cs="Times New Roman"/>
          <w:sz w:val="22"/>
          <w:szCs w:val="22"/>
        </w:rPr>
        <w:t xml:space="preserve">, S., 2010. </w:t>
      </w:r>
      <w:proofErr w:type="spellStart"/>
      <w:r w:rsidRPr="008C00EC">
        <w:rPr>
          <w:rFonts w:ascii="Times New Roman" w:hAnsi="Times New Roman" w:cs="Times New Roman"/>
          <w:i/>
          <w:sz w:val="22"/>
          <w:szCs w:val="22"/>
        </w:rPr>
        <w:t>Makanan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Fungsional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Graha</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Ilmu</w:t>
      </w:r>
      <w:proofErr w:type="spellEnd"/>
      <w:r w:rsidRPr="008C00EC">
        <w:rPr>
          <w:rFonts w:ascii="Times New Roman" w:hAnsi="Times New Roman" w:cs="Times New Roman"/>
          <w:sz w:val="22"/>
          <w:szCs w:val="22"/>
        </w:rPr>
        <w:t>. Yogyakarta</w:t>
      </w:r>
    </w:p>
    <w:p w:rsidR="008C00EC" w:rsidRPr="008C00EC" w:rsidRDefault="008C00EC" w:rsidP="008C00EC">
      <w:pPr>
        <w:spacing w:line="276" w:lineRule="auto"/>
        <w:ind w:left="567" w:hanging="567"/>
        <w:jc w:val="both"/>
        <w:rPr>
          <w:rFonts w:ascii="Times New Roman" w:hAnsi="Times New Roman" w:cs="Times New Roman"/>
          <w:sz w:val="22"/>
          <w:szCs w:val="22"/>
          <w:lang w:val="id-ID"/>
        </w:rPr>
      </w:pPr>
    </w:p>
    <w:p w:rsidR="008C00EC" w:rsidRPr="008C00EC" w:rsidRDefault="008C00EC" w:rsidP="008C00EC">
      <w:pPr>
        <w:spacing w:line="276" w:lineRule="auto"/>
        <w:ind w:left="567" w:hanging="567"/>
        <w:jc w:val="both"/>
        <w:rPr>
          <w:rFonts w:ascii="Times New Roman" w:hAnsi="Times New Roman" w:cs="Times New Roman"/>
          <w:color w:val="1A1A1A"/>
          <w:sz w:val="22"/>
          <w:szCs w:val="22"/>
          <w:shd w:val="clear" w:color="auto" w:fill="FFFFFF"/>
        </w:rPr>
      </w:pPr>
      <w:proofErr w:type="spellStart"/>
      <w:r w:rsidRPr="008C00EC">
        <w:rPr>
          <w:rFonts w:ascii="Times New Roman" w:hAnsi="Times New Roman" w:cs="Times New Roman"/>
          <w:color w:val="1A1A1A"/>
          <w:sz w:val="22"/>
          <w:szCs w:val="22"/>
          <w:shd w:val="clear" w:color="auto" w:fill="FFFFFF"/>
        </w:rPr>
        <w:t>Winarto</w:t>
      </w:r>
      <w:proofErr w:type="spellEnd"/>
      <w:r w:rsidRPr="008C00EC">
        <w:rPr>
          <w:rFonts w:ascii="Times New Roman" w:hAnsi="Times New Roman" w:cs="Times New Roman"/>
          <w:color w:val="1A1A1A"/>
          <w:sz w:val="22"/>
          <w:szCs w:val="22"/>
          <w:shd w:val="clear" w:color="auto" w:fill="FFFFFF"/>
        </w:rPr>
        <w:t xml:space="preserve"> dan Tim </w:t>
      </w:r>
      <w:proofErr w:type="spellStart"/>
      <w:r w:rsidRPr="008C00EC">
        <w:rPr>
          <w:rFonts w:ascii="Times New Roman" w:hAnsi="Times New Roman" w:cs="Times New Roman"/>
          <w:color w:val="1A1A1A"/>
          <w:sz w:val="22"/>
          <w:szCs w:val="22"/>
          <w:shd w:val="clear" w:color="auto" w:fill="FFFFFF"/>
        </w:rPr>
        <w:t>Karyasari</w:t>
      </w:r>
      <w:proofErr w:type="spellEnd"/>
      <w:r w:rsidRPr="008C00EC">
        <w:rPr>
          <w:rFonts w:ascii="Times New Roman" w:hAnsi="Times New Roman" w:cs="Times New Roman"/>
          <w:color w:val="1A1A1A"/>
          <w:sz w:val="22"/>
          <w:szCs w:val="22"/>
          <w:shd w:val="clear" w:color="auto" w:fill="FFFFFF"/>
        </w:rPr>
        <w:t>. 2003</w:t>
      </w:r>
      <w:r w:rsidRPr="008C00EC">
        <w:rPr>
          <w:rFonts w:ascii="Times New Roman" w:hAnsi="Times New Roman" w:cs="Times New Roman"/>
          <w:i/>
          <w:color w:val="1A1A1A"/>
          <w:sz w:val="22"/>
          <w:szCs w:val="22"/>
          <w:shd w:val="clear" w:color="auto" w:fill="FFFFFF"/>
        </w:rPr>
        <w:t xml:space="preserve">. </w:t>
      </w:r>
      <w:proofErr w:type="spellStart"/>
      <w:r w:rsidRPr="008C00EC">
        <w:rPr>
          <w:rFonts w:ascii="Times New Roman" w:hAnsi="Times New Roman" w:cs="Times New Roman"/>
          <w:i/>
          <w:color w:val="1A1A1A"/>
          <w:sz w:val="22"/>
          <w:szCs w:val="22"/>
          <w:shd w:val="clear" w:color="auto" w:fill="FFFFFF"/>
        </w:rPr>
        <w:t>Memanfaatkan</w:t>
      </w:r>
      <w:proofErr w:type="spellEnd"/>
      <w:r w:rsidRPr="008C00EC">
        <w:rPr>
          <w:rFonts w:ascii="Times New Roman" w:hAnsi="Times New Roman" w:cs="Times New Roman"/>
          <w:i/>
          <w:color w:val="1A1A1A"/>
          <w:sz w:val="22"/>
          <w:szCs w:val="22"/>
          <w:shd w:val="clear" w:color="auto" w:fill="FFFFFF"/>
        </w:rPr>
        <w:t xml:space="preserve"> </w:t>
      </w:r>
      <w:proofErr w:type="spellStart"/>
      <w:r w:rsidRPr="008C00EC">
        <w:rPr>
          <w:rFonts w:ascii="Times New Roman" w:hAnsi="Times New Roman" w:cs="Times New Roman"/>
          <w:i/>
          <w:color w:val="1A1A1A"/>
          <w:sz w:val="22"/>
          <w:szCs w:val="22"/>
          <w:shd w:val="clear" w:color="auto" w:fill="FFFFFF"/>
        </w:rPr>
        <w:t>Bumbu</w:t>
      </w:r>
      <w:proofErr w:type="spellEnd"/>
      <w:r w:rsidRPr="008C00EC">
        <w:rPr>
          <w:rFonts w:ascii="Times New Roman" w:hAnsi="Times New Roman" w:cs="Times New Roman"/>
          <w:i/>
          <w:color w:val="1A1A1A"/>
          <w:sz w:val="22"/>
          <w:szCs w:val="22"/>
          <w:shd w:val="clear" w:color="auto" w:fill="FFFFFF"/>
        </w:rPr>
        <w:t xml:space="preserve"> </w:t>
      </w:r>
      <w:proofErr w:type="spellStart"/>
      <w:r w:rsidRPr="008C00EC">
        <w:rPr>
          <w:rFonts w:ascii="Times New Roman" w:hAnsi="Times New Roman" w:cs="Times New Roman"/>
          <w:i/>
          <w:color w:val="1A1A1A"/>
          <w:sz w:val="22"/>
          <w:szCs w:val="22"/>
          <w:shd w:val="clear" w:color="auto" w:fill="FFFFFF"/>
        </w:rPr>
        <w:t>Dapur</w:t>
      </w:r>
      <w:proofErr w:type="spellEnd"/>
      <w:r w:rsidRPr="008C00EC">
        <w:rPr>
          <w:rFonts w:ascii="Times New Roman" w:hAnsi="Times New Roman" w:cs="Times New Roman"/>
          <w:i/>
          <w:color w:val="1A1A1A"/>
          <w:sz w:val="22"/>
          <w:szCs w:val="22"/>
          <w:shd w:val="clear" w:color="auto" w:fill="FFFFFF"/>
        </w:rPr>
        <w:t xml:space="preserve"> </w:t>
      </w:r>
      <w:proofErr w:type="spellStart"/>
      <w:r w:rsidRPr="008C00EC">
        <w:rPr>
          <w:rFonts w:ascii="Times New Roman" w:hAnsi="Times New Roman" w:cs="Times New Roman"/>
          <w:i/>
          <w:color w:val="1A1A1A"/>
          <w:sz w:val="22"/>
          <w:szCs w:val="22"/>
          <w:shd w:val="clear" w:color="auto" w:fill="FFFFFF"/>
        </w:rPr>
        <w:t>untuk</w:t>
      </w:r>
      <w:proofErr w:type="spellEnd"/>
      <w:r w:rsidRPr="008C00EC">
        <w:rPr>
          <w:rFonts w:ascii="Times New Roman" w:hAnsi="Times New Roman" w:cs="Times New Roman"/>
          <w:i/>
          <w:color w:val="1A1A1A"/>
          <w:sz w:val="22"/>
          <w:szCs w:val="22"/>
          <w:shd w:val="clear" w:color="auto" w:fill="FFFFFF"/>
        </w:rPr>
        <w:t xml:space="preserve"> </w:t>
      </w:r>
      <w:proofErr w:type="spellStart"/>
      <w:r w:rsidRPr="008C00EC">
        <w:rPr>
          <w:rFonts w:ascii="Times New Roman" w:hAnsi="Times New Roman" w:cs="Times New Roman"/>
          <w:i/>
          <w:color w:val="1A1A1A"/>
          <w:sz w:val="22"/>
          <w:szCs w:val="22"/>
          <w:shd w:val="clear" w:color="auto" w:fill="FFFFFF"/>
        </w:rPr>
        <w:t>Mengatasi</w:t>
      </w:r>
      <w:proofErr w:type="spellEnd"/>
      <w:r w:rsidRPr="008C00EC">
        <w:rPr>
          <w:rFonts w:ascii="Times New Roman" w:hAnsi="Times New Roman" w:cs="Times New Roman"/>
          <w:i/>
          <w:color w:val="1A1A1A"/>
          <w:sz w:val="22"/>
          <w:szCs w:val="22"/>
          <w:shd w:val="clear" w:color="auto" w:fill="FFFFFF"/>
        </w:rPr>
        <w:t xml:space="preserve"> Aneka </w:t>
      </w:r>
      <w:proofErr w:type="spellStart"/>
      <w:r w:rsidRPr="008C00EC">
        <w:rPr>
          <w:rFonts w:ascii="Times New Roman" w:hAnsi="Times New Roman" w:cs="Times New Roman"/>
          <w:i/>
          <w:color w:val="1A1A1A"/>
          <w:sz w:val="22"/>
          <w:szCs w:val="22"/>
          <w:shd w:val="clear" w:color="auto" w:fill="FFFFFF"/>
        </w:rPr>
        <w:t>Penyakit</w:t>
      </w:r>
      <w:proofErr w:type="spellEnd"/>
      <w:r w:rsidRPr="008C00EC">
        <w:rPr>
          <w:rFonts w:ascii="Times New Roman" w:hAnsi="Times New Roman" w:cs="Times New Roman"/>
          <w:color w:val="1A1A1A"/>
          <w:sz w:val="22"/>
          <w:szCs w:val="22"/>
          <w:shd w:val="clear" w:color="auto" w:fill="FFFFFF"/>
        </w:rPr>
        <w:t xml:space="preserve">. </w:t>
      </w:r>
      <w:proofErr w:type="spellStart"/>
      <w:r w:rsidRPr="008C00EC">
        <w:rPr>
          <w:rFonts w:ascii="Times New Roman" w:hAnsi="Times New Roman" w:cs="Times New Roman"/>
          <w:color w:val="1A1A1A"/>
          <w:sz w:val="22"/>
          <w:szCs w:val="22"/>
          <w:shd w:val="clear" w:color="auto" w:fill="FFFFFF"/>
        </w:rPr>
        <w:t>AgroMedia</w:t>
      </w:r>
      <w:proofErr w:type="spellEnd"/>
      <w:r w:rsidRPr="008C00EC">
        <w:rPr>
          <w:rFonts w:ascii="Times New Roman" w:hAnsi="Times New Roman" w:cs="Times New Roman"/>
          <w:color w:val="1A1A1A"/>
          <w:sz w:val="22"/>
          <w:szCs w:val="22"/>
          <w:shd w:val="clear" w:color="auto" w:fill="FFFFFF"/>
        </w:rPr>
        <w:t xml:space="preserve"> </w:t>
      </w:r>
      <w:proofErr w:type="spellStart"/>
      <w:r w:rsidRPr="008C00EC">
        <w:rPr>
          <w:rFonts w:ascii="Times New Roman" w:hAnsi="Times New Roman" w:cs="Times New Roman"/>
          <w:color w:val="1A1A1A"/>
          <w:sz w:val="22"/>
          <w:szCs w:val="22"/>
          <w:shd w:val="clear" w:color="auto" w:fill="FFFFFF"/>
        </w:rPr>
        <w:t>Pustaka</w:t>
      </w:r>
      <w:proofErr w:type="spellEnd"/>
      <w:r w:rsidRPr="008C00EC">
        <w:rPr>
          <w:rFonts w:ascii="Times New Roman" w:hAnsi="Times New Roman" w:cs="Times New Roman"/>
          <w:color w:val="1A1A1A"/>
          <w:sz w:val="22"/>
          <w:szCs w:val="22"/>
          <w:shd w:val="clear" w:color="auto" w:fill="FFFFFF"/>
        </w:rPr>
        <w:t>. Yogyakarta</w:t>
      </w:r>
    </w:p>
    <w:p w:rsidR="008C00EC" w:rsidRPr="008C00EC" w:rsidRDefault="008C00EC" w:rsidP="008C00EC">
      <w:pPr>
        <w:spacing w:line="276" w:lineRule="auto"/>
        <w:ind w:left="567" w:hanging="567"/>
        <w:jc w:val="both"/>
        <w:rPr>
          <w:rFonts w:ascii="Times New Roman" w:hAnsi="Times New Roman" w:cs="Times New Roman"/>
          <w:sz w:val="22"/>
          <w:szCs w:val="22"/>
        </w:rPr>
      </w:pPr>
    </w:p>
    <w:p w:rsidR="008C00EC" w:rsidRPr="008C00EC" w:rsidRDefault="008C00EC" w:rsidP="008C00EC">
      <w:pPr>
        <w:spacing w:line="276" w:lineRule="auto"/>
        <w:ind w:left="567" w:hanging="567"/>
        <w:jc w:val="both"/>
        <w:rPr>
          <w:rFonts w:ascii="Times New Roman" w:hAnsi="Times New Roman" w:cs="Times New Roman"/>
          <w:sz w:val="22"/>
          <w:szCs w:val="22"/>
          <w:lang w:val="id-ID"/>
        </w:rPr>
      </w:pPr>
      <w:proofErr w:type="spellStart"/>
      <w:r w:rsidRPr="008C00EC">
        <w:rPr>
          <w:rFonts w:ascii="Times New Roman" w:hAnsi="Times New Roman" w:cs="Times New Roman"/>
          <w:sz w:val="22"/>
          <w:szCs w:val="22"/>
        </w:rPr>
        <w:t>Wulansari</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Dewi</w:t>
      </w:r>
      <w:proofErr w:type="spellEnd"/>
      <w:r w:rsidRPr="008C00EC">
        <w:rPr>
          <w:rFonts w:ascii="Times New Roman" w:hAnsi="Times New Roman" w:cs="Times New Roman"/>
          <w:sz w:val="22"/>
          <w:szCs w:val="22"/>
        </w:rPr>
        <w:t xml:space="preserve"> dan </w:t>
      </w:r>
      <w:proofErr w:type="spellStart"/>
      <w:r w:rsidRPr="008C00EC">
        <w:rPr>
          <w:rFonts w:ascii="Times New Roman" w:hAnsi="Times New Roman" w:cs="Times New Roman"/>
          <w:sz w:val="22"/>
          <w:szCs w:val="22"/>
        </w:rPr>
        <w:t>Chairul</w:t>
      </w:r>
      <w:proofErr w:type="spellEnd"/>
      <w:r w:rsidRPr="008C00EC">
        <w:rPr>
          <w:rFonts w:ascii="Times New Roman" w:hAnsi="Times New Roman" w:cs="Times New Roman"/>
          <w:sz w:val="22"/>
          <w:szCs w:val="22"/>
        </w:rPr>
        <w:t>. 2011. “</w:t>
      </w:r>
      <w:proofErr w:type="spellStart"/>
      <w:r w:rsidRPr="008C00EC">
        <w:rPr>
          <w:rFonts w:ascii="Times New Roman" w:hAnsi="Times New Roman" w:cs="Times New Roman"/>
          <w:i/>
          <w:sz w:val="22"/>
          <w:szCs w:val="22"/>
        </w:rPr>
        <w:t>Penapisan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Aktivitas</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Antioksidan</w:t>
      </w:r>
      <w:proofErr w:type="spellEnd"/>
      <w:r w:rsidRPr="008C00EC">
        <w:rPr>
          <w:rFonts w:ascii="Times New Roman" w:hAnsi="Times New Roman" w:cs="Times New Roman"/>
          <w:i/>
          <w:sz w:val="22"/>
          <w:szCs w:val="22"/>
        </w:rPr>
        <w:t xml:space="preserve"> dan </w:t>
      </w:r>
      <w:proofErr w:type="spellStart"/>
      <w:r w:rsidRPr="008C00EC">
        <w:rPr>
          <w:rFonts w:ascii="Times New Roman" w:hAnsi="Times New Roman" w:cs="Times New Roman"/>
          <w:i/>
          <w:sz w:val="22"/>
          <w:szCs w:val="22"/>
        </w:rPr>
        <w:t>Beberapa</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Tumbuhan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Obat</w:t>
      </w:r>
      <w:proofErr w:type="spellEnd"/>
      <w:r w:rsidRPr="008C00EC">
        <w:rPr>
          <w:rFonts w:ascii="Times New Roman" w:hAnsi="Times New Roman" w:cs="Times New Roman"/>
          <w:i/>
          <w:sz w:val="22"/>
          <w:szCs w:val="22"/>
        </w:rPr>
        <w:t xml:space="preserve"> Indonesia </w:t>
      </w:r>
      <w:proofErr w:type="spellStart"/>
      <w:r w:rsidRPr="008C00EC">
        <w:rPr>
          <w:rFonts w:ascii="Times New Roman" w:hAnsi="Times New Roman" w:cs="Times New Roman"/>
          <w:i/>
          <w:sz w:val="22"/>
          <w:szCs w:val="22"/>
        </w:rPr>
        <w:t>Menggunakan</w:t>
      </w:r>
      <w:proofErr w:type="spellEnd"/>
      <w:r w:rsidRPr="008C00EC">
        <w:rPr>
          <w:rFonts w:ascii="Times New Roman" w:hAnsi="Times New Roman" w:cs="Times New Roman"/>
          <w:i/>
          <w:sz w:val="22"/>
          <w:szCs w:val="22"/>
        </w:rPr>
        <w:t xml:space="preserve"> </w:t>
      </w:r>
      <w:proofErr w:type="spellStart"/>
      <w:r w:rsidRPr="008C00EC">
        <w:rPr>
          <w:rFonts w:ascii="Times New Roman" w:hAnsi="Times New Roman" w:cs="Times New Roman"/>
          <w:i/>
          <w:sz w:val="22"/>
          <w:szCs w:val="22"/>
        </w:rPr>
        <w:t>Radikal</w:t>
      </w:r>
      <w:proofErr w:type="spellEnd"/>
      <w:r w:rsidRPr="008C00EC">
        <w:rPr>
          <w:rFonts w:ascii="Times New Roman" w:hAnsi="Times New Roman" w:cs="Times New Roman"/>
          <w:i/>
          <w:sz w:val="22"/>
          <w:szCs w:val="22"/>
        </w:rPr>
        <w:t xml:space="preserve"> 2,2-Diphenyl-1 </w:t>
      </w:r>
      <w:proofErr w:type="spellStart"/>
      <w:r w:rsidRPr="008C00EC">
        <w:rPr>
          <w:rFonts w:ascii="Times New Roman" w:hAnsi="Times New Roman" w:cs="Times New Roman"/>
          <w:i/>
          <w:sz w:val="22"/>
          <w:szCs w:val="22"/>
        </w:rPr>
        <w:t>Piccrylhyrazyl</w:t>
      </w:r>
      <w:proofErr w:type="spellEnd"/>
      <w:r w:rsidRPr="008C00EC">
        <w:rPr>
          <w:rFonts w:ascii="Times New Roman" w:hAnsi="Times New Roman" w:cs="Times New Roman"/>
          <w:i/>
          <w:sz w:val="22"/>
          <w:szCs w:val="22"/>
        </w:rPr>
        <w:t xml:space="preserve"> </w:t>
      </w:r>
      <w:r w:rsidRPr="008C00EC">
        <w:rPr>
          <w:rFonts w:ascii="Times New Roman" w:hAnsi="Times New Roman" w:cs="Times New Roman"/>
          <w:i/>
          <w:sz w:val="22"/>
          <w:szCs w:val="22"/>
        </w:rPr>
        <w:lastRenderedPageBreak/>
        <w:t>(DPPH)”.</w:t>
      </w:r>
      <w:proofErr w:type="spellStart"/>
      <w:r w:rsidRPr="008C00EC">
        <w:rPr>
          <w:rFonts w:ascii="Times New Roman" w:hAnsi="Times New Roman" w:cs="Times New Roman"/>
          <w:sz w:val="22"/>
          <w:szCs w:val="22"/>
        </w:rPr>
        <w:t>Majalah</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Obat</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Tradisional</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Bidang</w:t>
      </w:r>
      <w:proofErr w:type="spellEnd"/>
      <w:r w:rsidRPr="008C00EC">
        <w:rPr>
          <w:rFonts w:ascii="Times New Roman" w:hAnsi="Times New Roman" w:cs="Times New Roman"/>
          <w:sz w:val="22"/>
          <w:szCs w:val="22"/>
        </w:rPr>
        <w:t xml:space="preserve"> </w:t>
      </w:r>
      <w:proofErr w:type="spellStart"/>
      <w:r w:rsidRPr="008C00EC">
        <w:rPr>
          <w:rFonts w:ascii="Times New Roman" w:hAnsi="Times New Roman" w:cs="Times New Roman"/>
          <w:sz w:val="22"/>
          <w:szCs w:val="22"/>
        </w:rPr>
        <w:t>Botani</w:t>
      </w:r>
      <w:proofErr w:type="spellEnd"/>
      <w:r w:rsidRPr="008C00EC">
        <w:rPr>
          <w:rFonts w:ascii="Times New Roman" w:hAnsi="Times New Roman" w:cs="Times New Roman"/>
          <w:sz w:val="22"/>
          <w:szCs w:val="22"/>
        </w:rPr>
        <w:t xml:space="preserve"> : LIPI</w:t>
      </w:r>
    </w:p>
    <w:p w:rsidR="0050555F" w:rsidRPr="0050555F" w:rsidRDefault="0050555F" w:rsidP="008C00EC">
      <w:pPr>
        <w:tabs>
          <w:tab w:val="left" w:pos="3119"/>
        </w:tabs>
        <w:rPr>
          <w:rFonts w:ascii="Times New Roman" w:eastAsia="Times New Roman" w:hAnsi="Times New Roman" w:cs="Times New Roman"/>
          <w:bCs/>
          <w:iCs/>
          <w:color w:val="000000" w:themeColor="text1"/>
        </w:rPr>
      </w:pPr>
    </w:p>
    <w:sectPr w:rsidR="0050555F" w:rsidRPr="0050555F" w:rsidSect="008729D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373" w:rsidRDefault="00461373" w:rsidP="0036231B">
      <w:r>
        <w:separator/>
      </w:r>
    </w:p>
  </w:endnote>
  <w:endnote w:type="continuationSeparator" w:id="0">
    <w:p w:rsidR="00461373" w:rsidRDefault="00461373" w:rsidP="003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998707"/>
      <w:docPartObj>
        <w:docPartGallery w:val="Page Numbers (Bottom of Page)"/>
        <w:docPartUnique/>
      </w:docPartObj>
    </w:sdtPr>
    <w:sdtEndPr>
      <w:rPr>
        <w:noProof/>
      </w:rPr>
    </w:sdtEndPr>
    <w:sdtContent>
      <w:p w:rsidR="0036231B" w:rsidRPr="0036231B" w:rsidRDefault="0036231B" w:rsidP="0036231B">
        <w:pPr>
          <w:pStyle w:val="Footer"/>
          <w:jc w:val="right"/>
          <w:rPr>
            <w:rFonts w:ascii="Times New Roman" w:hAnsi="Times New Roman" w:cs="Times New Roman"/>
            <w:noProof/>
            <w:sz w:val="22"/>
            <w:szCs w:val="22"/>
          </w:rPr>
        </w:pPr>
        <w:r w:rsidRPr="0036231B">
          <w:rPr>
            <w:rFonts w:ascii="Times New Roman" w:hAnsi="Times New Roman" w:cs="Times New Roman"/>
            <w:sz w:val="22"/>
            <w:szCs w:val="22"/>
          </w:rPr>
          <w:fldChar w:fldCharType="begin"/>
        </w:r>
        <w:r w:rsidRPr="0036231B">
          <w:rPr>
            <w:rFonts w:ascii="Times New Roman" w:hAnsi="Times New Roman" w:cs="Times New Roman"/>
            <w:sz w:val="22"/>
            <w:szCs w:val="22"/>
          </w:rPr>
          <w:instrText xml:space="preserve"> PAGE   \* MERGEFORMAT </w:instrText>
        </w:r>
        <w:r w:rsidRPr="0036231B">
          <w:rPr>
            <w:rFonts w:ascii="Times New Roman" w:hAnsi="Times New Roman" w:cs="Times New Roman"/>
            <w:sz w:val="22"/>
            <w:szCs w:val="22"/>
          </w:rPr>
          <w:fldChar w:fldCharType="separate"/>
        </w:r>
        <w:r w:rsidRPr="0036231B">
          <w:rPr>
            <w:rFonts w:ascii="Times New Roman" w:hAnsi="Times New Roman" w:cs="Times New Roman"/>
            <w:noProof/>
            <w:sz w:val="22"/>
            <w:szCs w:val="22"/>
          </w:rPr>
          <w:t>2</w:t>
        </w:r>
        <w:r w:rsidRPr="0036231B">
          <w:rPr>
            <w:rFonts w:ascii="Times New Roman" w:hAnsi="Times New Roman" w:cs="Times New Roman"/>
            <w:noProof/>
            <w:sz w:val="22"/>
            <w:szCs w:val="22"/>
          </w:rPr>
          <w:fldChar w:fldCharType="end"/>
        </w:r>
      </w:p>
    </w:sdtContent>
  </w:sdt>
  <w:p w:rsidR="0036231B" w:rsidRDefault="00362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373" w:rsidRDefault="00461373" w:rsidP="0036231B">
      <w:r>
        <w:separator/>
      </w:r>
    </w:p>
  </w:footnote>
  <w:footnote w:type="continuationSeparator" w:id="0">
    <w:p w:rsidR="00461373" w:rsidRDefault="00461373" w:rsidP="0036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2FE"/>
    <w:multiLevelType w:val="hybridMultilevel"/>
    <w:tmpl w:val="A010177A"/>
    <w:lvl w:ilvl="0" w:tplc="9E1285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7143"/>
    <w:multiLevelType w:val="hybridMultilevel"/>
    <w:tmpl w:val="CF9E7786"/>
    <w:lvl w:ilvl="0" w:tplc="F498132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45C35A2">
      <w:start w:val="1"/>
      <w:numFmt w:val="lowerLetter"/>
      <w:lvlText w:val="%2"/>
      <w:lvlJc w:val="left"/>
      <w:pPr>
        <w:ind w:left="5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D6F62EA2">
      <w:start w:val="1"/>
      <w:numFmt w:val="decimal"/>
      <w:lvlRestart w:val="0"/>
      <w:lvlText w:val="%3."/>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87CC39AC">
      <w:start w:val="1"/>
      <w:numFmt w:val="decimal"/>
      <w:lvlText w:val="%4"/>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FE349A48">
      <w:start w:val="1"/>
      <w:numFmt w:val="lowerLetter"/>
      <w:lvlText w:val="%5"/>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245C6222">
      <w:start w:val="1"/>
      <w:numFmt w:val="lowerRoman"/>
      <w:lvlText w:val="%6"/>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119C04C2">
      <w:start w:val="1"/>
      <w:numFmt w:val="decimal"/>
      <w:lvlText w:val="%7"/>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FE5EECAE">
      <w:start w:val="1"/>
      <w:numFmt w:val="lowerLetter"/>
      <w:lvlText w:val="%8"/>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FE0DABC">
      <w:start w:val="1"/>
      <w:numFmt w:val="lowerRoman"/>
      <w:lvlText w:val="%9"/>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0F0E41B5"/>
    <w:multiLevelType w:val="hybridMultilevel"/>
    <w:tmpl w:val="4BF0B8D6"/>
    <w:lvl w:ilvl="0" w:tplc="997A72B2">
      <w:start w:val="1"/>
      <w:numFmt w:val="upperLetter"/>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166F4378"/>
    <w:multiLevelType w:val="hybridMultilevel"/>
    <w:tmpl w:val="2672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73EA5"/>
    <w:multiLevelType w:val="hybridMultilevel"/>
    <w:tmpl w:val="EDF696FA"/>
    <w:lvl w:ilvl="0" w:tplc="87C658CE">
      <w:start w:val="1"/>
      <w:numFmt w:val="decimal"/>
      <w:lvlText w:val="%1."/>
      <w:lvlJc w:val="left"/>
      <w:pPr>
        <w:ind w:left="48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6B9C9C56">
      <w:start w:val="1"/>
      <w:numFmt w:val="lowerLetter"/>
      <w:lvlText w:val="%2"/>
      <w:lvlJc w:val="left"/>
      <w:pPr>
        <w:ind w:left="120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2F868AC4">
      <w:start w:val="1"/>
      <w:numFmt w:val="lowerRoman"/>
      <w:lvlText w:val="%3"/>
      <w:lvlJc w:val="left"/>
      <w:pPr>
        <w:ind w:left="192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E5381254">
      <w:start w:val="1"/>
      <w:numFmt w:val="decimal"/>
      <w:lvlText w:val="%4"/>
      <w:lvlJc w:val="left"/>
      <w:pPr>
        <w:ind w:left="264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5DD06D70">
      <w:start w:val="1"/>
      <w:numFmt w:val="lowerLetter"/>
      <w:lvlText w:val="%5"/>
      <w:lvlJc w:val="left"/>
      <w:pPr>
        <w:ind w:left="336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E220672E">
      <w:start w:val="1"/>
      <w:numFmt w:val="lowerRoman"/>
      <w:lvlText w:val="%6"/>
      <w:lvlJc w:val="left"/>
      <w:pPr>
        <w:ind w:left="408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EB12BE54">
      <w:start w:val="1"/>
      <w:numFmt w:val="decimal"/>
      <w:lvlText w:val="%7"/>
      <w:lvlJc w:val="left"/>
      <w:pPr>
        <w:ind w:left="480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37B20F28">
      <w:start w:val="1"/>
      <w:numFmt w:val="lowerLetter"/>
      <w:lvlText w:val="%8"/>
      <w:lvlJc w:val="left"/>
      <w:pPr>
        <w:ind w:left="552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AD5634DE">
      <w:start w:val="1"/>
      <w:numFmt w:val="lowerRoman"/>
      <w:lvlText w:val="%9"/>
      <w:lvlJc w:val="left"/>
      <w:pPr>
        <w:ind w:left="6245"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5" w15:restartNumberingAfterBreak="0">
    <w:nsid w:val="26885E1E"/>
    <w:multiLevelType w:val="hybridMultilevel"/>
    <w:tmpl w:val="C2BEA99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6" w15:restartNumberingAfterBreak="0">
    <w:nsid w:val="3E533639"/>
    <w:multiLevelType w:val="hybridMultilevel"/>
    <w:tmpl w:val="B2B8C04C"/>
    <w:lvl w:ilvl="0" w:tplc="9C587E2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13F85B70">
      <w:start w:val="1"/>
      <w:numFmt w:val="lowerLetter"/>
      <w:lvlText w:val="%2"/>
      <w:lvlJc w:val="left"/>
      <w:pPr>
        <w:ind w:left="11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3B102ACA">
      <w:start w:val="1"/>
      <w:numFmt w:val="lowerRoman"/>
      <w:lvlText w:val="%3"/>
      <w:lvlJc w:val="left"/>
      <w:pPr>
        <w:ind w:left="18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F73C7EF4">
      <w:start w:val="1"/>
      <w:numFmt w:val="decimal"/>
      <w:lvlText w:val="%4"/>
      <w:lvlJc w:val="left"/>
      <w:pPr>
        <w:ind w:left="25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8122AEE">
      <w:start w:val="1"/>
      <w:numFmt w:val="lowerLetter"/>
      <w:lvlText w:val="%5"/>
      <w:lvlJc w:val="left"/>
      <w:pPr>
        <w:ind w:left="33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3D8CA3F2">
      <w:start w:val="1"/>
      <w:numFmt w:val="lowerRoman"/>
      <w:lvlText w:val="%6"/>
      <w:lvlJc w:val="left"/>
      <w:pPr>
        <w:ind w:left="40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2C9488B8">
      <w:start w:val="1"/>
      <w:numFmt w:val="decimal"/>
      <w:lvlText w:val="%7"/>
      <w:lvlJc w:val="left"/>
      <w:pPr>
        <w:ind w:left="47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8A8CEEE">
      <w:start w:val="1"/>
      <w:numFmt w:val="lowerLetter"/>
      <w:lvlText w:val="%8"/>
      <w:lvlJc w:val="left"/>
      <w:pPr>
        <w:ind w:left="54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320EBB3A">
      <w:start w:val="1"/>
      <w:numFmt w:val="lowerRoman"/>
      <w:lvlText w:val="%9"/>
      <w:lvlJc w:val="left"/>
      <w:pPr>
        <w:ind w:left="61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7" w15:restartNumberingAfterBreak="0">
    <w:nsid w:val="3FE329E1"/>
    <w:multiLevelType w:val="hybridMultilevel"/>
    <w:tmpl w:val="23807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A2052"/>
    <w:multiLevelType w:val="hybridMultilevel"/>
    <w:tmpl w:val="C0D2DF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66CA1AFB"/>
    <w:multiLevelType w:val="hybridMultilevel"/>
    <w:tmpl w:val="22D6BD4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3905"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71FE6D46"/>
    <w:multiLevelType w:val="hybridMultilevel"/>
    <w:tmpl w:val="99967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1538E"/>
    <w:multiLevelType w:val="hybridMultilevel"/>
    <w:tmpl w:val="B8A886F4"/>
    <w:lvl w:ilvl="0" w:tplc="66D2E416">
      <w:start w:val="1"/>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05560"/>
    <w:rsid w:val="001C74EA"/>
    <w:rsid w:val="0036231B"/>
    <w:rsid w:val="00461373"/>
    <w:rsid w:val="0050555F"/>
    <w:rsid w:val="00566D00"/>
    <w:rsid w:val="005D6D0E"/>
    <w:rsid w:val="00723FC9"/>
    <w:rsid w:val="008729DD"/>
    <w:rsid w:val="008C00EC"/>
    <w:rsid w:val="00C05560"/>
    <w:rsid w:val="00C24A01"/>
    <w:rsid w:val="00D7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7F0F"/>
  <w15:chartTrackingRefBased/>
  <w15:docId w15:val="{DB8C6E3B-B2B9-4660-AE42-AD9A5D15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00E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560"/>
    <w:rPr>
      <w:color w:val="0000FF" w:themeColor="hyperlink"/>
      <w:u w:val="single"/>
    </w:rPr>
  </w:style>
  <w:style w:type="character" w:styleId="UnresolvedMention">
    <w:name w:val="Unresolved Mention"/>
    <w:basedOn w:val="DefaultParagraphFont"/>
    <w:uiPriority w:val="99"/>
    <w:semiHidden/>
    <w:unhideWhenUsed/>
    <w:rsid w:val="00C05560"/>
    <w:rPr>
      <w:color w:val="605E5C"/>
      <w:shd w:val="clear" w:color="auto" w:fill="E1DFDD"/>
    </w:rPr>
  </w:style>
  <w:style w:type="paragraph" w:styleId="ListParagraph">
    <w:name w:val="List Paragraph"/>
    <w:basedOn w:val="Normal"/>
    <w:uiPriority w:val="34"/>
    <w:qFormat/>
    <w:rsid w:val="0050555F"/>
    <w:pPr>
      <w:spacing w:after="160" w:line="256" w:lineRule="auto"/>
      <w:ind w:left="720"/>
      <w:contextualSpacing/>
    </w:pPr>
    <w:rPr>
      <w:rFonts w:asciiTheme="minorHAnsi" w:eastAsiaTheme="minorHAnsi" w:hAnsiTheme="minorHAnsi" w:cstheme="minorBidi"/>
      <w:sz w:val="22"/>
      <w:szCs w:val="22"/>
      <w:lang w:val="id-ID"/>
    </w:rPr>
  </w:style>
  <w:style w:type="table" w:customStyle="1" w:styleId="TableGrid">
    <w:name w:val="TableGrid"/>
    <w:rsid w:val="00D71347"/>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1C74EA"/>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fontstyle01">
    <w:name w:val="fontstyle01"/>
    <w:basedOn w:val="DefaultParagraphFont"/>
    <w:rsid w:val="008C00EC"/>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36231B"/>
    <w:pPr>
      <w:tabs>
        <w:tab w:val="center" w:pos="4680"/>
        <w:tab w:val="right" w:pos="9360"/>
      </w:tabs>
    </w:pPr>
  </w:style>
  <w:style w:type="character" w:customStyle="1" w:styleId="HeaderChar">
    <w:name w:val="Header Char"/>
    <w:basedOn w:val="DefaultParagraphFont"/>
    <w:link w:val="Header"/>
    <w:uiPriority w:val="99"/>
    <w:rsid w:val="0036231B"/>
    <w:rPr>
      <w:rFonts w:ascii="Calibri" w:eastAsia="Calibri" w:hAnsi="Calibri" w:cs="Arial"/>
      <w:sz w:val="20"/>
      <w:szCs w:val="20"/>
    </w:rPr>
  </w:style>
  <w:style w:type="paragraph" w:styleId="Footer">
    <w:name w:val="footer"/>
    <w:basedOn w:val="Normal"/>
    <w:link w:val="FooterChar"/>
    <w:uiPriority w:val="99"/>
    <w:unhideWhenUsed/>
    <w:rsid w:val="0036231B"/>
    <w:pPr>
      <w:tabs>
        <w:tab w:val="center" w:pos="4680"/>
        <w:tab w:val="right" w:pos="9360"/>
      </w:tabs>
    </w:pPr>
  </w:style>
  <w:style w:type="character" w:customStyle="1" w:styleId="FooterChar">
    <w:name w:val="Footer Char"/>
    <w:basedOn w:val="DefaultParagraphFont"/>
    <w:link w:val="Footer"/>
    <w:uiPriority w:val="99"/>
    <w:rsid w:val="0036231B"/>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604">
      <w:bodyDiv w:val="1"/>
      <w:marLeft w:val="0"/>
      <w:marRight w:val="0"/>
      <w:marTop w:val="0"/>
      <w:marBottom w:val="0"/>
      <w:divBdr>
        <w:top w:val="none" w:sz="0" w:space="0" w:color="auto"/>
        <w:left w:val="none" w:sz="0" w:space="0" w:color="auto"/>
        <w:bottom w:val="none" w:sz="0" w:space="0" w:color="auto"/>
        <w:right w:val="none" w:sz="0" w:space="0" w:color="auto"/>
      </w:divBdr>
    </w:div>
    <w:div w:id="137309964">
      <w:bodyDiv w:val="1"/>
      <w:marLeft w:val="0"/>
      <w:marRight w:val="0"/>
      <w:marTop w:val="0"/>
      <w:marBottom w:val="0"/>
      <w:divBdr>
        <w:top w:val="none" w:sz="0" w:space="0" w:color="auto"/>
        <w:left w:val="none" w:sz="0" w:space="0" w:color="auto"/>
        <w:bottom w:val="none" w:sz="0" w:space="0" w:color="auto"/>
        <w:right w:val="none" w:sz="0" w:space="0" w:color="auto"/>
      </w:divBdr>
    </w:div>
    <w:div w:id="283583109">
      <w:bodyDiv w:val="1"/>
      <w:marLeft w:val="0"/>
      <w:marRight w:val="0"/>
      <w:marTop w:val="0"/>
      <w:marBottom w:val="0"/>
      <w:divBdr>
        <w:top w:val="none" w:sz="0" w:space="0" w:color="auto"/>
        <w:left w:val="none" w:sz="0" w:space="0" w:color="auto"/>
        <w:bottom w:val="none" w:sz="0" w:space="0" w:color="auto"/>
        <w:right w:val="none" w:sz="0" w:space="0" w:color="auto"/>
      </w:divBdr>
    </w:div>
    <w:div w:id="295716979">
      <w:bodyDiv w:val="1"/>
      <w:marLeft w:val="0"/>
      <w:marRight w:val="0"/>
      <w:marTop w:val="0"/>
      <w:marBottom w:val="0"/>
      <w:divBdr>
        <w:top w:val="none" w:sz="0" w:space="0" w:color="auto"/>
        <w:left w:val="none" w:sz="0" w:space="0" w:color="auto"/>
        <w:bottom w:val="none" w:sz="0" w:space="0" w:color="auto"/>
        <w:right w:val="none" w:sz="0" w:space="0" w:color="auto"/>
      </w:divBdr>
    </w:div>
    <w:div w:id="376706089">
      <w:bodyDiv w:val="1"/>
      <w:marLeft w:val="0"/>
      <w:marRight w:val="0"/>
      <w:marTop w:val="0"/>
      <w:marBottom w:val="0"/>
      <w:divBdr>
        <w:top w:val="none" w:sz="0" w:space="0" w:color="auto"/>
        <w:left w:val="none" w:sz="0" w:space="0" w:color="auto"/>
        <w:bottom w:val="none" w:sz="0" w:space="0" w:color="auto"/>
        <w:right w:val="none" w:sz="0" w:space="0" w:color="auto"/>
      </w:divBdr>
    </w:div>
    <w:div w:id="410005714">
      <w:bodyDiv w:val="1"/>
      <w:marLeft w:val="0"/>
      <w:marRight w:val="0"/>
      <w:marTop w:val="0"/>
      <w:marBottom w:val="0"/>
      <w:divBdr>
        <w:top w:val="none" w:sz="0" w:space="0" w:color="auto"/>
        <w:left w:val="none" w:sz="0" w:space="0" w:color="auto"/>
        <w:bottom w:val="none" w:sz="0" w:space="0" w:color="auto"/>
        <w:right w:val="none" w:sz="0" w:space="0" w:color="auto"/>
      </w:divBdr>
    </w:div>
    <w:div w:id="419445803">
      <w:bodyDiv w:val="1"/>
      <w:marLeft w:val="0"/>
      <w:marRight w:val="0"/>
      <w:marTop w:val="0"/>
      <w:marBottom w:val="0"/>
      <w:divBdr>
        <w:top w:val="none" w:sz="0" w:space="0" w:color="auto"/>
        <w:left w:val="none" w:sz="0" w:space="0" w:color="auto"/>
        <w:bottom w:val="none" w:sz="0" w:space="0" w:color="auto"/>
        <w:right w:val="none" w:sz="0" w:space="0" w:color="auto"/>
      </w:divBdr>
    </w:div>
    <w:div w:id="431634686">
      <w:bodyDiv w:val="1"/>
      <w:marLeft w:val="0"/>
      <w:marRight w:val="0"/>
      <w:marTop w:val="0"/>
      <w:marBottom w:val="0"/>
      <w:divBdr>
        <w:top w:val="none" w:sz="0" w:space="0" w:color="auto"/>
        <w:left w:val="none" w:sz="0" w:space="0" w:color="auto"/>
        <w:bottom w:val="none" w:sz="0" w:space="0" w:color="auto"/>
        <w:right w:val="none" w:sz="0" w:space="0" w:color="auto"/>
      </w:divBdr>
    </w:div>
    <w:div w:id="446505159">
      <w:bodyDiv w:val="1"/>
      <w:marLeft w:val="0"/>
      <w:marRight w:val="0"/>
      <w:marTop w:val="0"/>
      <w:marBottom w:val="0"/>
      <w:divBdr>
        <w:top w:val="none" w:sz="0" w:space="0" w:color="auto"/>
        <w:left w:val="none" w:sz="0" w:space="0" w:color="auto"/>
        <w:bottom w:val="none" w:sz="0" w:space="0" w:color="auto"/>
        <w:right w:val="none" w:sz="0" w:space="0" w:color="auto"/>
      </w:divBdr>
    </w:div>
    <w:div w:id="449059302">
      <w:bodyDiv w:val="1"/>
      <w:marLeft w:val="0"/>
      <w:marRight w:val="0"/>
      <w:marTop w:val="0"/>
      <w:marBottom w:val="0"/>
      <w:divBdr>
        <w:top w:val="none" w:sz="0" w:space="0" w:color="auto"/>
        <w:left w:val="none" w:sz="0" w:space="0" w:color="auto"/>
        <w:bottom w:val="none" w:sz="0" w:space="0" w:color="auto"/>
        <w:right w:val="none" w:sz="0" w:space="0" w:color="auto"/>
      </w:divBdr>
    </w:div>
    <w:div w:id="585303441">
      <w:bodyDiv w:val="1"/>
      <w:marLeft w:val="0"/>
      <w:marRight w:val="0"/>
      <w:marTop w:val="0"/>
      <w:marBottom w:val="0"/>
      <w:divBdr>
        <w:top w:val="none" w:sz="0" w:space="0" w:color="auto"/>
        <w:left w:val="none" w:sz="0" w:space="0" w:color="auto"/>
        <w:bottom w:val="none" w:sz="0" w:space="0" w:color="auto"/>
        <w:right w:val="none" w:sz="0" w:space="0" w:color="auto"/>
      </w:divBdr>
    </w:div>
    <w:div w:id="682434673">
      <w:bodyDiv w:val="1"/>
      <w:marLeft w:val="0"/>
      <w:marRight w:val="0"/>
      <w:marTop w:val="0"/>
      <w:marBottom w:val="0"/>
      <w:divBdr>
        <w:top w:val="none" w:sz="0" w:space="0" w:color="auto"/>
        <w:left w:val="none" w:sz="0" w:space="0" w:color="auto"/>
        <w:bottom w:val="none" w:sz="0" w:space="0" w:color="auto"/>
        <w:right w:val="none" w:sz="0" w:space="0" w:color="auto"/>
      </w:divBdr>
    </w:div>
    <w:div w:id="753092343">
      <w:bodyDiv w:val="1"/>
      <w:marLeft w:val="0"/>
      <w:marRight w:val="0"/>
      <w:marTop w:val="0"/>
      <w:marBottom w:val="0"/>
      <w:divBdr>
        <w:top w:val="none" w:sz="0" w:space="0" w:color="auto"/>
        <w:left w:val="none" w:sz="0" w:space="0" w:color="auto"/>
        <w:bottom w:val="none" w:sz="0" w:space="0" w:color="auto"/>
        <w:right w:val="none" w:sz="0" w:space="0" w:color="auto"/>
      </w:divBdr>
    </w:div>
    <w:div w:id="1008142152">
      <w:bodyDiv w:val="1"/>
      <w:marLeft w:val="0"/>
      <w:marRight w:val="0"/>
      <w:marTop w:val="0"/>
      <w:marBottom w:val="0"/>
      <w:divBdr>
        <w:top w:val="none" w:sz="0" w:space="0" w:color="auto"/>
        <w:left w:val="none" w:sz="0" w:space="0" w:color="auto"/>
        <w:bottom w:val="none" w:sz="0" w:space="0" w:color="auto"/>
        <w:right w:val="none" w:sz="0" w:space="0" w:color="auto"/>
      </w:divBdr>
    </w:div>
    <w:div w:id="1086995191">
      <w:bodyDiv w:val="1"/>
      <w:marLeft w:val="0"/>
      <w:marRight w:val="0"/>
      <w:marTop w:val="0"/>
      <w:marBottom w:val="0"/>
      <w:divBdr>
        <w:top w:val="none" w:sz="0" w:space="0" w:color="auto"/>
        <w:left w:val="none" w:sz="0" w:space="0" w:color="auto"/>
        <w:bottom w:val="none" w:sz="0" w:space="0" w:color="auto"/>
        <w:right w:val="none" w:sz="0" w:space="0" w:color="auto"/>
      </w:divBdr>
    </w:div>
    <w:div w:id="1109663590">
      <w:bodyDiv w:val="1"/>
      <w:marLeft w:val="0"/>
      <w:marRight w:val="0"/>
      <w:marTop w:val="0"/>
      <w:marBottom w:val="0"/>
      <w:divBdr>
        <w:top w:val="none" w:sz="0" w:space="0" w:color="auto"/>
        <w:left w:val="none" w:sz="0" w:space="0" w:color="auto"/>
        <w:bottom w:val="none" w:sz="0" w:space="0" w:color="auto"/>
        <w:right w:val="none" w:sz="0" w:space="0" w:color="auto"/>
      </w:divBdr>
    </w:div>
    <w:div w:id="1137187052">
      <w:bodyDiv w:val="1"/>
      <w:marLeft w:val="0"/>
      <w:marRight w:val="0"/>
      <w:marTop w:val="0"/>
      <w:marBottom w:val="0"/>
      <w:divBdr>
        <w:top w:val="none" w:sz="0" w:space="0" w:color="auto"/>
        <w:left w:val="none" w:sz="0" w:space="0" w:color="auto"/>
        <w:bottom w:val="none" w:sz="0" w:space="0" w:color="auto"/>
        <w:right w:val="none" w:sz="0" w:space="0" w:color="auto"/>
      </w:divBdr>
    </w:div>
    <w:div w:id="1148136213">
      <w:bodyDiv w:val="1"/>
      <w:marLeft w:val="0"/>
      <w:marRight w:val="0"/>
      <w:marTop w:val="0"/>
      <w:marBottom w:val="0"/>
      <w:divBdr>
        <w:top w:val="none" w:sz="0" w:space="0" w:color="auto"/>
        <w:left w:val="none" w:sz="0" w:space="0" w:color="auto"/>
        <w:bottom w:val="none" w:sz="0" w:space="0" w:color="auto"/>
        <w:right w:val="none" w:sz="0" w:space="0" w:color="auto"/>
      </w:divBdr>
    </w:div>
    <w:div w:id="1161852501">
      <w:bodyDiv w:val="1"/>
      <w:marLeft w:val="0"/>
      <w:marRight w:val="0"/>
      <w:marTop w:val="0"/>
      <w:marBottom w:val="0"/>
      <w:divBdr>
        <w:top w:val="none" w:sz="0" w:space="0" w:color="auto"/>
        <w:left w:val="none" w:sz="0" w:space="0" w:color="auto"/>
        <w:bottom w:val="none" w:sz="0" w:space="0" w:color="auto"/>
        <w:right w:val="none" w:sz="0" w:space="0" w:color="auto"/>
      </w:divBdr>
    </w:div>
    <w:div w:id="1195314186">
      <w:bodyDiv w:val="1"/>
      <w:marLeft w:val="0"/>
      <w:marRight w:val="0"/>
      <w:marTop w:val="0"/>
      <w:marBottom w:val="0"/>
      <w:divBdr>
        <w:top w:val="none" w:sz="0" w:space="0" w:color="auto"/>
        <w:left w:val="none" w:sz="0" w:space="0" w:color="auto"/>
        <w:bottom w:val="none" w:sz="0" w:space="0" w:color="auto"/>
        <w:right w:val="none" w:sz="0" w:space="0" w:color="auto"/>
      </w:divBdr>
    </w:div>
    <w:div w:id="1256354232">
      <w:bodyDiv w:val="1"/>
      <w:marLeft w:val="0"/>
      <w:marRight w:val="0"/>
      <w:marTop w:val="0"/>
      <w:marBottom w:val="0"/>
      <w:divBdr>
        <w:top w:val="none" w:sz="0" w:space="0" w:color="auto"/>
        <w:left w:val="none" w:sz="0" w:space="0" w:color="auto"/>
        <w:bottom w:val="none" w:sz="0" w:space="0" w:color="auto"/>
        <w:right w:val="none" w:sz="0" w:space="0" w:color="auto"/>
      </w:divBdr>
    </w:div>
    <w:div w:id="1296908709">
      <w:bodyDiv w:val="1"/>
      <w:marLeft w:val="0"/>
      <w:marRight w:val="0"/>
      <w:marTop w:val="0"/>
      <w:marBottom w:val="0"/>
      <w:divBdr>
        <w:top w:val="none" w:sz="0" w:space="0" w:color="auto"/>
        <w:left w:val="none" w:sz="0" w:space="0" w:color="auto"/>
        <w:bottom w:val="none" w:sz="0" w:space="0" w:color="auto"/>
        <w:right w:val="none" w:sz="0" w:space="0" w:color="auto"/>
      </w:divBdr>
    </w:div>
    <w:div w:id="1348095460">
      <w:bodyDiv w:val="1"/>
      <w:marLeft w:val="0"/>
      <w:marRight w:val="0"/>
      <w:marTop w:val="0"/>
      <w:marBottom w:val="0"/>
      <w:divBdr>
        <w:top w:val="none" w:sz="0" w:space="0" w:color="auto"/>
        <w:left w:val="none" w:sz="0" w:space="0" w:color="auto"/>
        <w:bottom w:val="none" w:sz="0" w:space="0" w:color="auto"/>
        <w:right w:val="none" w:sz="0" w:space="0" w:color="auto"/>
      </w:divBdr>
    </w:div>
    <w:div w:id="1379283290">
      <w:bodyDiv w:val="1"/>
      <w:marLeft w:val="0"/>
      <w:marRight w:val="0"/>
      <w:marTop w:val="0"/>
      <w:marBottom w:val="0"/>
      <w:divBdr>
        <w:top w:val="none" w:sz="0" w:space="0" w:color="auto"/>
        <w:left w:val="none" w:sz="0" w:space="0" w:color="auto"/>
        <w:bottom w:val="none" w:sz="0" w:space="0" w:color="auto"/>
        <w:right w:val="none" w:sz="0" w:space="0" w:color="auto"/>
      </w:divBdr>
    </w:div>
    <w:div w:id="1664042969">
      <w:bodyDiv w:val="1"/>
      <w:marLeft w:val="0"/>
      <w:marRight w:val="0"/>
      <w:marTop w:val="0"/>
      <w:marBottom w:val="0"/>
      <w:divBdr>
        <w:top w:val="none" w:sz="0" w:space="0" w:color="auto"/>
        <w:left w:val="none" w:sz="0" w:space="0" w:color="auto"/>
        <w:bottom w:val="none" w:sz="0" w:space="0" w:color="auto"/>
        <w:right w:val="none" w:sz="0" w:space="0" w:color="auto"/>
      </w:divBdr>
    </w:div>
    <w:div w:id="1695032953">
      <w:bodyDiv w:val="1"/>
      <w:marLeft w:val="0"/>
      <w:marRight w:val="0"/>
      <w:marTop w:val="0"/>
      <w:marBottom w:val="0"/>
      <w:divBdr>
        <w:top w:val="none" w:sz="0" w:space="0" w:color="auto"/>
        <w:left w:val="none" w:sz="0" w:space="0" w:color="auto"/>
        <w:bottom w:val="none" w:sz="0" w:space="0" w:color="auto"/>
        <w:right w:val="none" w:sz="0" w:space="0" w:color="auto"/>
      </w:divBdr>
    </w:div>
    <w:div w:id="1842156579">
      <w:bodyDiv w:val="1"/>
      <w:marLeft w:val="0"/>
      <w:marRight w:val="0"/>
      <w:marTop w:val="0"/>
      <w:marBottom w:val="0"/>
      <w:divBdr>
        <w:top w:val="none" w:sz="0" w:space="0" w:color="auto"/>
        <w:left w:val="none" w:sz="0" w:space="0" w:color="auto"/>
        <w:bottom w:val="none" w:sz="0" w:space="0" w:color="auto"/>
        <w:right w:val="none" w:sz="0" w:space="0" w:color="auto"/>
      </w:divBdr>
    </w:div>
    <w:div w:id="1894845262">
      <w:bodyDiv w:val="1"/>
      <w:marLeft w:val="0"/>
      <w:marRight w:val="0"/>
      <w:marTop w:val="0"/>
      <w:marBottom w:val="0"/>
      <w:divBdr>
        <w:top w:val="none" w:sz="0" w:space="0" w:color="auto"/>
        <w:left w:val="none" w:sz="0" w:space="0" w:color="auto"/>
        <w:bottom w:val="none" w:sz="0" w:space="0" w:color="auto"/>
        <w:right w:val="none" w:sz="0" w:space="0" w:color="auto"/>
      </w:divBdr>
    </w:div>
    <w:div w:id="1905144569">
      <w:bodyDiv w:val="1"/>
      <w:marLeft w:val="0"/>
      <w:marRight w:val="0"/>
      <w:marTop w:val="0"/>
      <w:marBottom w:val="0"/>
      <w:divBdr>
        <w:top w:val="none" w:sz="0" w:space="0" w:color="auto"/>
        <w:left w:val="none" w:sz="0" w:space="0" w:color="auto"/>
        <w:bottom w:val="none" w:sz="0" w:space="0" w:color="auto"/>
        <w:right w:val="none" w:sz="0" w:space="0" w:color="auto"/>
      </w:divBdr>
    </w:div>
    <w:div w:id="2077778346">
      <w:bodyDiv w:val="1"/>
      <w:marLeft w:val="0"/>
      <w:marRight w:val="0"/>
      <w:marTop w:val="0"/>
      <w:marBottom w:val="0"/>
      <w:divBdr>
        <w:top w:val="none" w:sz="0" w:space="0" w:color="auto"/>
        <w:left w:val="none" w:sz="0" w:space="0" w:color="auto"/>
        <w:bottom w:val="none" w:sz="0" w:space="0" w:color="auto"/>
        <w:right w:val="none" w:sz="0" w:space="0" w:color="auto"/>
      </w:divBdr>
    </w:div>
    <w:div w:id="21084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ifernandoo@gmail.com" TargetMode="External"/><Relationship Id="rId3" Type="http://schemas.openxmlformats.org/officeDocument/2006/relationships/settings" Target="settings.xml"/><Relationship Id="rId7" Type="http://schemas.openxmlformats.org/officeDocument/2006/relationships/hyperlink" Target="mailto:budifernando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Office</dc:creator>
  <cp:keywords/>
  <dc:description/>
  <cp:lastModifiedBy>Budi Office</cp:lastModifiedBy>
  <cp:revision>3</cp:revision>
  <dcterms:created xsi:type="dcterms:W3CDTF">2019-10-14T09:42:00Z</dcterms:created>
  <dcterms:modified xsi:type="dcterms:W3CDTF">2019-10-14T11:07:00Z</dcterms:modified>
</cp:coreProperties>
</file>