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13" w:rsidRPr="00954713" w:rsidRDefault="00954713" w:rsidP="00891C0A">
      <w:pPr>
        <w:spacing w:line="240" w:lineRule="auto"/>
        <w:jc w:val="center"/>
        <w:rPr>
          <w:rFonts w:cs="Times New Roman"/>
          <w:b/>
          <w:sz w:val="22"/>
          <w:lang w:val="en-ID"/>
        </w:rPr>
      </w:pPr>
      <w:r w:rsidRPr="00954713">
        <w:rPr>
          <w:rFonts w:cs="Times New Roman"/>
          <w:b/>
          <w:sz w:val="22"/>
          <w:lang w:val="en-ID"/>
        </w:rPr>
        <w:t>EFEKTIVITAS PEMBELAJARAN MATEMATIKA DENGAN PENDEKATAN ETNOMATEMATIKA TERHADAP PEMAHAMAN KONSEP SISWA SMP</w:t>
      </w:r>
    </w:p>
    <w:p w:rsidR="00954713" w:rsidRPr="00954713" w:rsidRDefault="00954713" w:rsidP="00954713">
      <w:pPr>
        <w:spacing w:line="240" w:lineRule="auto"/>
        <w:jc w:val="center"/>
        <w:rPr>
          <w:rFonts w:cs="Times New Roman"/>
          <w:sz w:val="22"/>
          <w:lang w:val="en-ID"/>
        </w:rPr>
      </w:pPr>
    </w:p>
    <w:p w:rsidR="00954713" w:rsidRPr="00954713" w:rsidRDefault="00954713" w:rsidP="00954713">
      <w:pPr>
        <w:spacing w:line="240" w:lineRule="auto"/>
        <w:jc w:val="center"/>
        <w:rPr>
          <w:rFonts w:eastAsiaTheme="minorEastAsia" w:cs="Times New Roman"/>
          <w:b/>
          <w:sz w:val="22"/>
          <w:vertAlign w:val="superscript"/>
          <w:lang w:val="en-ID"/>
        </w:rPr>
      </w:pPr>
      <w:r w:rsidRPr="00954713">
        <w:rPr>
          <w:rFonts w:eastAsiaTheme="minorEastAsia" w:cs="Times New Roman"/>
          <w:b/>
          <w:sz w:val="22"/>
          <w:lang w:val="en-ID"/>
        </w:rPr>
        <w:t>Nanda Ade Ilma Nurtriana</w:t>
      </w:r>
      <w:r w:rsidRPr="00954713">
        <w:rPr>
          <w:rFonts w:eastAsiaTheme="minorEastAsia" w:cs="Times New Roman"/>
          <w:b/>
          <w:sz w:val="22"/>
          <w:vertAlign w:val="superscript"/>
          <w:lang w:val="en-ID"/>
        </w:rPr>
        <w:t>1</w:t>
      </w:r>
      <w:r w:rsidRPr="00954713">
        <w:rPr>
          <w:rFonts w:eastAsiaTheme="minorEastAsia" w:cs="Times New Roman"/>
          <w:b/>
          <w:sz w:val="22"/>
          <w:lang w:val="en-ID"/>
        </w:rPr>
        <w:t>,   Nuryadi</w:t>
      </w:r>
      <w:r w:rsidRPr="00954713">
        <w:rPr>
          <w:rFonts w:eastAsiaTheme="minorEastAsia" w:cs="Times New Roman"/>
          <w:b/>
          <w:sz w:val="22"/>
          <w:vertAlign w:val="superscript"/>
          <w:lang w:val="en-ID"/>
        </w:rPr>
        <w:t>2</w:t>
      </w:r>
    </w:p>
    <w:p w:rsidR="00954713" w:rsidRPr="00954713" w:rsidRDefault="00954713" w:rsidP="00954713">
      <w:pPr>
        <w:spacing w:line="240" w:lineRule="auto"/>
        <w:jc w:val="center"/>
        <w:rPr>
          <w:rFonts w:eastAsiaTheme="minorEastAsia" w:cs="Times New Roman"/>
          <w:sz w:val="22"/>
          <w:lang w:val="en-ID"/>
        </w:rPr>
      </w:pPr>
      <w:r w:rsidRPr="00954713">
        <w:rPr>
          <w:rFonts w:eastAsiaTheme="minorEastAsia" w:cs="Times New Roman"/>
          <w:sz w:val="22"/>
          <w:lang w:val="en-ID"/>
        </w:rPr>
        <w:t xml:space="preserve">Jurusan Pendidikan Matematika, Universitas Mercu Buana Yogyakarta. </w:t>
      </w:r>
      <w:proofErr w:type="gramStart"/>
      <w:r w:rsidRPr="00954713">
        <w:rPr>
          <w:rFonts w:eastAsiaTheme="minorEastAsia" w:cs="Times New Roman"/>
          <w:sz w:val="22"/>
          <w:lang w:val="en-ID"/>
        </w:rPr>
        <w:t>Jalan Wates Km 10, Argomulyo, Sedayu, Bantul, Yogyakarta, 55752, Indonesia.</w:t>
      </w:r>
      <w:proofErr w:type="gramEnd"/>
    </w:p>
    <w:p w:rsidR="00954713" w:rsidRPr="00954713" w:rsidRDefault="00954713" w:rsidP="00954713">
      <w:pPr>
        <w:spacing w:line="240" w:lineRule="auto"/>
        <w:jc w:val="center"/>
        <w:rPr>
          <w:rFonts w:eastAsiaTheme="minorEastAsia" w:cs="Times New Roman"/>
          <w:sz w:val="22"/>
          <w:lang w:val="en-ID"/>
        </w:rPr>
      </w:pPr>
      <w:r w:rsidRPr="00954713">
        <w:rPr>
          <w:rFonts w:eastAsiaTheme="minorEastAsia" w:cs="Times New Roman"/>
          <w:sz w:val="22"/>
          <w:lang w:val="en-ID"/>
        </w:rPr>
        <w:t xml:space="preserve">E-mail: </w:t>
      </w:r>
      <w:hyperlink r:id="rId8" w:history="1">
        <w:r w:rsidRPr="00954713">
          <w:rPr>
            <w:rStyle w:val="Hyperlink"/>
            <w:rFonts w:eastAsiaTheme="minorEastAsia" w:cs="Times New Roman"/>
            <w:sz w:val="22"/>
            <w:lang w:val="en-ID"/>
          </w:rPr>
          <w:t>ilmanandaade@gmail.com</w:t>
        </w:r>
      </w:hyperlink>
      <w:r w:rsidRPr="00954713">
        <w:rPr>
          <w:rStyle w:val="Hyperlink"/>
          <w:rFonts w:eastAsiaTheme="minorEastAsia" w:cs="Times New Roman"/>
          <w:color w:val="000000" w:themeColor="text1"/>
          <w:sz w:val="22"/>
          <w:vertAlign w:val="superscript"/>
          <w:lang w:val="en-ID"/>
        </w:rPr>
        <w:t>1</w:t>
      </w:r>
      <w:r w:rsidRPr="00954713">
        <w:rPr>
          <w:rFonts w:eastAsiaTheme="minorEastAsia" w:cs="Times New Roman"/>
          <w:sz w:val="22"/>
          <w:lang w:val="en-ID"/>
        </w:rPr>
        <w:t xml:space="preserve">, </w:t>
      </w:r>
      <w:hyperlink r:id="rId9" w:history="1">
        <w:r w:rsidRPr="00954713">
          <w:rPr>
            <w:rStyle w:val="Hyperlink"/>
            <w:rFonts w:eastAsiaTheme="minorEastAsia" w:cs="Times New Roman"/>
            <w:sz w:val="22"/>
            <w:lang w:val="en-ID"/>
          </w:rPr>
          <w:t>nuryadi@mercubuana-yogya.ac.id</w:t>
        </w:r>
      </w:hyperlink>
      <w:r w:rsidRPr="00954713">
        <w:rPr>
          <w:rFonts w:eastAsiaTheme="minorEastAsia" w:cs="Times New Roman"/>
          <w:sz w:val="22"/>
          <w:vertAlign w:val="superscript"/>
          <w:lang w:val="en-ID"/>
        </w:rPr>
        <w:t>2</w:t>
      </w:r>
      <w:r w:rsidRPr="00954713">
        <w:rPr>
          <w:rFonts w:eastAsiaTheme="minorEastAsia" w:cs="Times New Roman"/>
          <w:sz w:val="22"/>
          <w:lang w:val="en-ID"/>
        </w:rPr>
        <w:t xml:space="preserve"> </w:t>
      </w:r>
    </w:p>
    <w:p w:rsidR="00954713" w:rsidRPr="00954713" w:rsidRDefault="00954713" w:rsidP="00954713">
      <w:pPr>
        <w:spacing w:line="240" w:lineRule="auto"/>
        <w:jc w:val="center"/>
        <w:rPr>
          <w:rFonts w:eastAsiaTheme="minorEastAsia" w:cs="Times New Roman"/>
          <w:sz w:val="22"/>
          <w:lang w:val="en-ID"/>
        </w:rPr>
      </w:pPr>
    </w:p>
    <w:p w:rsidR="00954713" w:rsidRPr="00954713" w:rsidRDefault="00954713" w:rsidP="00954713">
      <w:pPr>
        <w:spacing w:line="240" w:lineRule="auto"/>
        <w:jc w:val="center"/>
        <w:rPr>
          <w:rFonts w:eastAsiaTheme="minorEastAsia" w:cs="Times New Roman"/>
          <w:b/>
          <w:sz w:val="22"/>
          <w:lang w:val="en-ID"/>
        </w:rPr>
      </w:pPr>
      <w:r w:rsidRPr="00954713">
        <w:rPr>
          <w:rFonts w:eastAsiaTheme="minorEastAsia" w:cs="Times New Roman"/>
          <w:b/>
          <w:sz w:val="22"/>
          <w:lang w:val="en-ID"/>
        </w:rPr>
        <w:t>Abstrak</w:t>
      </w:r>
    </w:p>
    <w:p w:rsidR="00954713" w:rsidRPr="00954713" w:rsidRDefault="00954713" w:rsidP="00954713">
      <w:pPr>
        <w:spacing w:before="240" w:line="240" w:lineRule="auto"/>
        <w:ind w:firstLine="709"/>
        <w:jc w:val="both"/>
        <w:rPr>
          <w:rFonts w:cs="Times New Roman"/>
          <w:sz w:val="22"/>
          <w:lang w:val="en-ID"/>
        </w:rPr>
      </w:pPr>
      <w:proofErr w:type="gramStart"/>
      <w:r w:rsidRPr="00954713">
        <w:rPr>
          <w:rFonts w:cs="Times New Roman"/>
          <w:sz w:val="22"/>
          <w:lang w:val="en-ID"/>
        </w:rPr>
        <w:t>Penelitian ini bertujuan untuk mengetahui efektivitas pembelajaran matematika dengan pendekatan etnomatematika.</w:t>
      </w:r>
      <w:proofErr w:type="gramEnd"/>
      <w:r w:rsidRPr="00954713">
        <w:rPr>
          <w:rFonts w:cs="Times New Roman"/>
          <w:sz w:val="22"/>
          <w:lang w:val="en-ID"/>
        </w:rPr>
        <w:t xml:space="preserve"> </w:t>
      </w:r>
      <w:proofErr w:type="gramStart"/>
      <w:r w:rsidRPr="00954713">
        <w:rPr>
          <w:rFonts w:cs="Times New Roman"/>
          <w:sz w:val="22"/>
          <w:lang w:val="en-ID"/>
        </w:rPr>
        <w:t xml:space="preserve">Jenis penelitian ini adalah penelitian ekperimen semu yang menggunakan desain penelitian </w:t>
      </w:r>
      <w:r w:rsidRPr="00954713">
        <w:rPr>
          <w:rFonts w:cs="Times New Roman"/>
          <w:i/>
          <w:sz w:val="22"/>
          <w:lang w:val="en-ID"/>
        </w:rPr>
        <w:t>One-Group Pretest-Posttest Control</w:t>
      </w:r>
      <w:r w:rsidRPr="00954713">
        <w:rPr>
          <w:rFonts w:cs="Times New Roman"/>
          <w:sz w:val="22"/>
          <w:lang w:val="en-ID"/>
        </w:rPr>
        <w:t>.</w:t>
      </w:r>
      <w:proofErr w:type="gramEnd"/>
      <w:r w:rsidRPr="00954713">
        <w:rPr>
          <w:rFonts w:cs="Times New Roman"/>
          <w:sz w:val="22"/>
          <w:lang w:val="en-ID"/>
        </w:rPr>
        <w:t xml:space="preserve"> Populasi dalam penelitian ini adalah siswa kelas VII SMP Negeri 3 Godean dengan sample penelitian yang diambil dua kelas secara acak yaitu kelas VII A sebagai kelas kontrol dan kelas VII C sebagai kelas eksperimen. </w:t>
      </w:r>
      <w:proofErr w:type="gramStart"/>
      <w:r w:rsidRPr="00954713">
        <w:rPr>
          <w:rFonts w:cs="Times New Roman"/>
          <w:sz w:val="22"/>
          <w:lang w:val="en-ID"/>
        </w:rPr>
        <w:t xml:space="preserve">Adapun instrument yang digunakan dalam penelitian ini adalah </w:t>
      </w:r>
      <w:r w:rsidRPr="00954713">
        <w:rPr>
          <w:rFonts w:cs="Times New Roman"/>
          <w:i/>
          <w:sz w:val="22"/>
          <w:lang w:val="en-ID"/>
        </w:rPr>
        <w:t>pretest</w:t>
      </w:r>
      <w:r w:rsidRPr="00954713">
        <w:rPr>
          <w:rFonts w:cs="Times New Roman"/>
          <w:sz w:val="22"/>
          <w:lang w:val="en-ID"/>
        </w:rPr>
        <w:t xml:space="preserve">, </w:t>
      </w:r>
      <w:r w:rsidRPr="00954713">
        <w:rPr>
          <w:rFonts w:cs="Times New Roman"/>
          <w:i/>
          <w:sz w:val="22"/>
          <w:lang w:val="en-ID"/>
        </w:rPr>
        <w:t>posttest</w:t>
      </w:r>
      <w:r w:rsidRPr="00954713">
        <w:rPr>
          <w:rFonts w:cs="Times New Roman"/>
          <w:sz w:val="22"/>
          <w:lang w:val="en-ID"/>
        </w:rPr>
        <w:t>.</w:t>
      </w:r>
      <w:proofErr w:type="gramEnd"/>
      <w:r w:rsidRPr="00954713">
        <w:rPr>
          <w:rFonts w:cs="Times New Roman"/>
          <w:sz w:val="22"/>
          <w:lang w:val="en-ID"/>
        </w:rPr>
        <w:t xml:space="preserve"> </w:t>
      </w:r>
      <w:proofErr w:type="gramStart"/>
      <w:r w:rsidRPr="00954713">
        <w:rPr>
          <w:rFonts w:cs="Times New Roman"/>
          <w:sz w:val="22"/>
          <w:lang w:val="en-ID"/>
        </w:rPr>
        <w:t>Unsur etnomatematika yang digunakan pada penelitian ini adalah bagian bagian dari rumah joglo yang ada di Yogyakarta.</w:t>
      </w:r>
      <w:proofErr w:type="gramEnd"/>
      <w:r w:rsidRPr="00954713">
        <w:rPr>
          <w:rFonts w:cs="Times New Roman"/>
          <w:sz w:val="22"/>
          <w:lang w:val="en-ID"/>
        </w:rPr>
        <w:t xml:space="preserve"> Hasil penelitian menunjukkan bahwa pemahaman konsep siswa mengalami peningkatan nilai rata-rata </w:t>
      </w:r>
      <w:r w:rsidRPr="00954713">
        <w:rPr>
          <w:rFonts w:cs="Times New Roman"/>
          <w:i/>
          <w:sz w:val="22"/>
          <w:lang w:val="en-ID"/>
        </w:rPr>
        <w:t>pretest</w:t>
      </w:r>
      <w:r w:rsidRPr="00954713">
        <w:rPr>
          <w:rFonts w:cs="Times New Roman"/>
          <w:sz w:val="22"/>
          <w:lang w:val="en-ID"/>
        </w:rPr>
        <w:t xml:space="preserve"> dan </w:t>
      </w:r>
      <w:r w:rsidRPr="00954713">
        <w:rPr>
          <w:rFonts w:cs="Times New Roman"/>
          <w:i/>
          <w:sz w:val="22"/>
          <w:lang w:val="en-ID"/>
        </w:rPr>
        <w:t>posttest</w:t>
      </w:r>
      <w:r w:rsidRPr="00954713">
        <w:rPr>
          <w:rFonts w:cs="Times New Roman"/>
          <w:sz w:val="22"/>
          <w:lang w:val="en-ID"/>
        </w:rPr>
        <w:t xml:space="preserve"> sebesar 15</w:t>
      </w:r>
      <w:proofErr w:type="gramStart"/>
      <w:r w:rsidRPr="00954713">
        <w:rPr>
          <w:rFonts w:cs="Times New Roman"/>
          <w:sz w:val="22"/>
          <w:lang w:val="en-ID"/>
        </w:rPr>
        <w:t>,19</w:t>
      </w:r>
      <w:proofErr w:type="gramEnd"/>
      <w:r w:rsidRPr="00954713">
        <w:rPr>
          <w:rFonts w:cs="Times New Roman"/>
          <w:sz w:val="22"/>
          <w:lang w:val="en-ID"/>
        </w:rPr>
        <w:t xml:space="preserve">. </w:t>
      </w:r>
      <w:proofErr w:type="gramStart"/>
      <w:r w:rsidRPr="00954713">
        <w:rPr>
          <w:rFonts w:cs="Times New Roman"/>
          <w:sz w:val="22"/>
          <w:lang w:val="en-ID"/>
        </w:rPr>
        <w:t>Pada penelitian ini diperoleh kesimpulan bahwa pembelajaran matematika dengan pendekatan etnomatematika efektif terhadap pemahaman konsep siswa SMP.</w:t>
      </w:r>
      <w:proofErr w:type="gramEnd"/>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r>
    </w:p>
    <w:p w:rsidR="00954713" w:rsidRPr="00954713" w:rsidRDefault="00954713" w:rsidP="00954713">
      <w:pPr>
        <w:spacing w:after="240" w:line="240" w:lineRule="auto"/>
        <w:ind w:left="1276" w:hanging="1276"/>
        <w:jc w:val="both"/>
        <w:rPr>
          <w:rFonts w:cs="Times New Roman"/>
          <w:sz w:val="22"/>
          <w:lang w:val="en-ID"/>
        </w:rPr>
      </w:pPr>
      <w:r w:rsidRPr="00954713">
        <w:rPr>
          <w:rFonts w:cs="Times New Roman"/>
          <w:sz w:val="22"/>
          <w:lang w:val="en-ID"/>
        </w:rPr>
        <w:t>Kata kunci: Efektivitas, Pendekatan Etnomatematika dan Pemahaman Konsep</w:t>
      </w:r>
    </w:p>
    <w:p w:rsidR="00954713" w:rsidRPr="00954713" w:rsidRDefault="00954713" w:rsidP="00954713">
      <w:pPr>
        <w:spacing w:line="240" w:lineRule="auto"/>
        <w:jc w:val="center"/>
        <w:rPr>
          <w:rFonts w:cs="Times New Roman"/>
          <w:b/>
          <w:i/>
          <w:sz w:val="22"/>
          <w:lang w:val="en-ID"/>
        </w:rPr>
      </w:pPr>
    </w:p>
    <w:p w:rsidR="00954713" w:rsidRPr="00954713" w:rsidRDefault="00954713" w:rsidP="00954713">
      <w:pPr>
        <w:spacing w:line="240" w:lineRule="auto"/>
        <w:jc w:val="center"/>
        <w:rPr>
          <w:rFonts w:cs="Times New Roman"/>
          <w:b/>
          <w:i/>
          <w:sz w:val="22"/>
          <w:lang w:val="en-ID"/>
        </w:rPr>
      </w:pPr>
      <w:r w:rsidRPr="00954713">
        <w:rPr>
          <w:rFonts w:cs="Times New Roman"/>
          <w:b/>
          <w:i/>
          <w:sz w:val="22"/>
          <w:lang w:val="en-ID"/>
        </w:rPr>
        <w:t>THE EFFECTIVENESS OF MATHEMATICS LEARNING WITH THE ETHNOMATEMATICS APPROACH TO UNDERSTANDING JUNIOR HIGH SCHOOL STUDENTS CONCEPTS</w:t>
      </w:r>
    </w:p>
    <w:p w:rsidR="00954713" w:rsidRPr="00954713" w:rsidRDefault="00954713" w:rsidP="00954713">
      <w:pPr>
        <w:spacing w:line="240" w:lineRule="auto"/>
        <w:jc w:val="center"/>
        <w:rPr>
          <w:rFonts w:cs="Times New Roman"/>
          <w:i/>
          <w:sz w:val="22"/>
          <w:lang w:val="en-ID"/>
        </w:rPr>
      </w:pPr>
    </w:p>
    <w:p w:rsidR="00954713" w:rsidRPr="00954713" w:rsidRDefault="00954713" w:rsidP="00954713">
      <w:pPr>
        <w:spacing w:line="240" w:lineRule="auto"/>
        <w:jc w:val="center"/>
        <w:rPr>
          <w:rFonts w:cs="Times New Roman"/>
          <w:i/>
          <w:sz w:val="22"/>
          <w:lang w:val="en-ID"/>
        </w:rPr>
      </w:pPr>
      <w:r w:rsidRPr="00954713">
        <w:rPr>
          <w:rFonts w:cs="Times New Roman"/>
          <w:i/>
          <w:sz w:val="22"/>
          <w:lang w:val="en-ID"/>
        </w:rPr>
        <w:t>Abstract</w:t>
      </w:r>
    </w:p>
    <w:p w:rsidR="00954713" w:rsidRPr="00954713" w:rsidRDefault="00954713" w:rsidP="00954713">
      <w:pPr>
        <w:spacing w:line="240" w:lineRule="auto"/>
        <w:jc w:val="both"/>
        <w:rPr>
          <w:rFonts w:cs="Times New Roman"/>
          <w:i/>
          <w:sz w:val="22"/>
          <w:lang w:val="en-ID"/>
        </w:rPr>
      </w:pPr>
      <w:r w:rsidRPr="00954713">
        <w:rPr>
          <w:rFonts w:cs="Times New Roman"/>
          <w:i/>
          <w:sz w:val="22"/>
          <w:lang w:val="en-ID"/>
        </w:rPr>
        <w:t xml:space="preserve">This study aims to determine the effectiveness of mathematics learning with ethnomatematics approach. This type of research is quasi-experimental research using one-sample pretest-posttest control group. Population in this study were VII grade students of SMP Negeri 3 Godean with the research samples taken randomly in two clasess, namely VIIA as a control class dan VIIC as an experimental class. The instruments used in this study were pretest and posttest. </w:t>
      </w:r>
      <w:r w:rsidR="00434225">
        <w:rPr>
          <w:rFonts w:cs="Times New Roman"/>
          <w:i/>
          <w:sz w:val="22"/>
          <w:lang w:val="id-ID"/>
        </w:rPr>
        <w:t xml:space="preserve">Ethnomatematics used in this research is a part of joglo house in Yogyakarta. </w:t>
      </w:r>
      <w:r w:rsidRPr="00954713">
        <w:rPr>
          <w:rFonts w:cs="Times New Roman"/>
          <w:i/>
          <w:sz w:val="22"/>
          <w:lang w:val="en-ID"/>
        </w:rPr>
        <w:t>The results showed that student’s understanding of the concept experienced an increase in the average pretest and posttest score of 15</w:t>
      </w:r>
      <w:proofErr w:type="gramStart"/>
      <w:r w:rsidRPr="00954713">
        <w:rPr>
          <w:rFonts w:cs="Times New Roman"/>
          <w:i/>
          <w:sz w:val="22"/>
          <w:lang w:val="en-ID"/>
        </w:rPr>
        <w:t>,19</w:t>
      </w:r>
      <w:proofErr w:type="gramEnd"/>
      <w:r w:rsidRPr="00954713">
        <w:rPr>
          <w:rFonts w:cs="Times New Roman"/>
          <w:i/>
          <w:sz w:val="22"/>
          <w:lang w:val="en-ID"/>
        </w:rPr>
        <w:t xml:space="preserve">. In this study, it was concluded that mathematics learning with an ethnomathematical approach was effective in understanding junior high school </w:t>
      </w:r>
      <w:proofErr w:type="gramStart"/>
      <w:r w:rsidRPr="00954713">
        <w:rPr>
          <w:rFonts w:cs="Times New Roman"/>
          <w:i/>
          <w:sz w:val="22"/>
          <w:lang w:val="en-ID"/>
        </w:rPr>
        <w:t>students</w:t>
      </w:r>
      <w:proofErr w:type="gramEnd"/>
      <w:r w:rsidRPr="00954713">
        <w:rPr>
          <w:rFonts w:cs="Times New Roman"/>
          <w:i/>
          <w:sz w:val="22"/>
          <w:lang w:val="en-ID"/>
        </w:rPr>
        <w:t xml:space="preserve"> concepts in quadrilateral.</w:t>
      </w: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i/>
          <w:sz w:val="22"/>
          <w:lang w:val="en-ID"/>
        </w:rPr>
      </w:pPr>
      <w:r w:rsidRPr="00954713">
        <w:rPr>
          <w:rFonts w:cs="Times New Roman"/>
          <w:i/>
          <w:sz w:val="22"/>
          <w:lang w:val="en-ID"/>
        </w:rPr>
        <w:t>Keywords: Effectiveness, Ethnomatematics Approach, Conceptual Understanding</w:t>
      </w: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sz w:val="22"/>
          <w:lang w:val="en-ID"/>
        </w:rPr>
      </w:pPr>
    </w:p>
    <w:p w:rsidR="00954713" w:rsidRPr="00434225" w:rsidRDefault="00954713" w:rsidP="00954713">
      <w:pPr>
        <w:spacing w:line="240" w:lineRule="auto"/>
        <w:jc w:val="both"/>
        <w:rPr>
          <w:rFonts w:cs="Times New Roman"/>
          <w:b/>
          <w:sz w:val="22"/>
          <w:lang w:val="id-ID"/>
        </w:rPr>
        <w:sectPr w:rsidR="00954713" w:rsidRPr="00434225" w:rsidSect="00891C0A">
          <w:footerReference w:type="default" r:id="rId10"/>
          <w:pgSz w:w="11907" w:h="16839" w:code="9"/>
          <w:pgMar w:top="1440" w:right="1440" w:bottom="1440" w:left="1440" w:header="708" w:footer="708" w:gutter="0"/>
          <w:cols w:space="708"/>
          <w:docGrid w:linePitch="360"/>
        </w:sect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lastRenderedPageBreak/>
        <w:t>PENDAHULUAN</w:t>
      </w:r>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r>
      <w:proofErr w:type="gramStart"/>
      <w:r w:rsidRPr="00954713">
        <w:rPr>
          <w:rFonts w:cs="Times New Roman"/>
          <w:sz w:val="22"/>
          <w:lang w:val="en-ID"/>
        </w:rPr>
        <w:t>Dalam era globalisasi yang dirasakan sekarang ini, tidak sedikit lagi masyarakat atau peserta didik yang semakin lama semakin melupakan budaya yang mampu mengubah sikap peserta didik (Ginting, 2017, p.358).</w:t>
      </w:r>
      <w:proofErr w:type="gramEnd"/>
      <w:r w:rsidRPr="00954713">
        <w:rPr>
          <w:rFonts w:cs="Times New Roman"/>
          <w:sz w:val="22"/>
          <w:lang w:val="en-ID"/>
        </w:rPr>
        <w:t xml:space="preserve"> </w:t>
      </w:r>
      <w:proofErr w:type="gramStart"/>
      <w:r w:rsidRPr="00954713">
        <w:rPr>
          <w:rFonts w:cs="Times New Roman"/>
          <w:sz w:val="22"/>
          <w:lang w:val="en-ID"/>
        </w:rPr>
        <w:t>Pendidikan dan budaya tidak bisa dihindari dalam kehidupan sehari-hari dan berperan sangat penting dalam menumbuhkan dan mengembangkan nilai luhur bangsa kita.</w:t>
      </w:r>
      <w:proofErr w:type="gramEnd"/>
      <w:r w:rsidRPr="00954713">
        <w:rPr>
          <w:rFonts w:cs="Times New Roman"/>
          <w:sz w:val="22"/>
          <w:lang w:val="en-ID"/>
        </w:rPr>
        <w:t xml:space="preserve"> </w:t>
      </w:r>
      <w:proofErr w:type="gramStart"/>
      <w:r w:rsidRPr="00954713">
        <w:rPr>
          <w:rFonts w:cs="Times New Roman"/>
          <w:sz w:val="22"/>
          <w:lang w:val="en-ID"/>
        </w:rPr>
        <w:t>Hal ini sesuai dengan yang disampaikan oleh Wahyuni dkk (2013, pp.113-114).</w:t>
      </w:r>
      <w:proofErr w:type="gramEnd"/>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r>
      <w:proofErr w:type="gramStart"/>
      <w:r w:rsidRPr="00954713">
        <w:rPr>
          <w:rFonts w:cs="Times New Roman"/>
          <w:sz w:val="22"/>
          <w:lang w:val="en-ID"/>
        </w:rPr>
        <w:t>Menurut Hartono (Pangestu dan Santi, 2016, p.59) salah satu mata pelajaran yang memberikan kontribusi positif bagi pencerdasan kehidupan bangsa sekaligus turut memanusiakan bangsa Indonesia dalam arti cakupan yang lebih luas adalah mata pelajaran matematika.</w:t>
      </w:r>
      <w:proofErr w:type="gramEnd"/>
      <w:r w:rsidRPr="00954713">
        <w:rPr>
          <w:rFonts w:cs="Times New Roman"/>
          <w:sz w:val="22"/>
          <w:lang w:val="en-ID"/>
        </w:rPr>
        <w:t xml:space="preserve"> Berkaitan dengan pembelajaran matematika diharapkan guru mampu meningkatkan kualitas proses pembelajaran.</w:t>
      </w:r>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t>Melalui penerapan etnomatematika dalam pendidikan khususnya pendidikan matematika diharapkan nantinya peserta didik dapat lebih memahami konsep matematika, dan lebih memahami budaya mereka, dan nantinya para pendidik lebih mudah untuk menanamkan nilai budaya itu sendiri dalam diri peserta didik, sehingga nilai budaya yang merupakan bagian karakter bangsa tertanam sejak dini dalam diri peserta didik (Wahyuni dkk, 2013, p.114).</w:t>
      </w:r>
    </w:p>
    <w:p w:rsidR="00954713" w:rsidRPr="00954713" w:rsidRDefault="00954713" w:rsidP="00954713">
      <w:pPr>
        <w:pStyle w:val="ListParagraph"/>
        <w:spacing w:line="240" w:lineRule="auto"/>
        <w:ind w:left="0" w:firstLine="709"/>
        <w:jc w:val="both"/>
        <w:rPr>
          <w:rFonts w:cs="Times New Roman"/>
          <w:sz w:val="22"/>
          <w:lang w:val="en-ID"/>
        </w:rPr>
      </w:pPr>
      <w:r w:rsidRPr="00954713">
        <w:rPr>
          <w:rFonts w:cs="Times New Roman"/>
          <w:sz w:val="22"/>
          <w:lang w:val="en-ID"/>
        </w:rPr>
        <w:t xml:space="preserve">Shirley (Marsigit dkk, 2016, p.23) berpandangan bahwa etnomatematika merupakan matematika yang tumbuh dan berkembang dalam masyarakat dan sesuai dengan kebudayaan setempat, dapat digunakan sebagai pusat proses pembelajaran dan pengajaran, walaupun masih relatif baru dalam dunia pendidikan. </w:t>
      </w:r>
      <w:proofErr w:type="gramStart"/>
      <w:r w:rsidRPr="00954713">
        <w:rPr>
          <w:rFonts w:cs="Times New Roman"/>
          <w:sz w:val="22"/>
          <w:lang w:val="en-ID"/>
        </w:rPr>
        <w:t>Sejalan dengan itu, etnomatematika berhubungan langsung dengan budaya lokal.</w:t>
      </w:r>
      <w:proofErr w:type="gramEnd"/>
      <w:r w:rsidRPr="00954713">
        <w:rPr>
          <w:rFonts w:cs="Times New Roman"/>
          <w:sz w:val="22"/>
          <w:lang w:val="en-ID"/>
        </w:rPr>
        <w:t xml:space="preserve"> </w:t>
      </w:r>
      <w:proofErr w:type="gramStart"/>
      <w:r w:rsidRPr="00954713">
        <w:rPr>
          <w:rFonts w:cs="Times New Roman"/>
          <w:sz w:val="22"/>
          <w:lang w:val="en-ID"/>
        </w:rPr>
        <w:t>Adapun budaya lokal yang dimaksudkan adalah Rumah Adat Joglo yang terdapat di Yogyakarta.</w:t>
      </w:r>
      <w:proofErr w:type="gramEnd"/>
    </w:p>
    <w:p w:rsidR="00954713" w:rsidRPr="00954713" w:rsidRDefault="00954713" w:rsidP="00954713">
      <w:pPr>
        <w:pStyle w:val="ListParagraph"/>
        <w:spacing w:line="240" w:lineRule="auto"/>
        <w:ind w:left="0" w:firstLine="709"/>
        <w:jc w:val="both"/>
        <w:rPr>
          <w:rFonts w:cs="Times New Roman"/>
          <w:sz w:val="22"/>
          <w:lang w:val="en-ID"/>
        </w:rPr>
      </w:pPr>
      <w:proofErr w:type="gramStart"/>
      <w:r w:rsidRPr="00954713">
        <w:rPr>
          <w:rFonts w:cs="Times New Roman"/>
          <w:sz w:val="22"/>
          <w:lang w:val="en-ID"/>
        </w:rPr>
        <w:t>Berdasarkan uraian hal tersebut, peneliti melakukan penelitian dengan judul Efektivitas Pembelajaran Matematika Dengan Pendekatan Etnomatematika Terhadap Pemahaman Konsep Siswa SMP Pada Materi Segiempat.</w:t>
      </w:r>
      <w:proofErr w:type="gramEnd"/>
    </w:p>
    <w:p w:rsidR="00954713" w:rsidRPr="00954713" w:rsidRDefault="00954713" w:rsidP="00954713">
      <w:pPr>
        <w:spacing w:line="240" w:lineRule="auto"/>
        <w:jc w:val="both"/>
        <w:rPr>
          <w:rFonts w:cs="Times New Roman"/>
          <w:b/>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Etnomatematika</w:t>
      </w:r>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t>Secara istilah etnom</w:t>
      </w:r>
      <w:r w:rsidR="0028326E">
        <w:rPr>
          <w:rFonts w:cs="Times New Roman"/>
          <w:sz w:val="22"/>
          <w:lang w:val="en-ID"/>
        </w:rPr>
        <w:t>atematika menurut D’Ambrosio (Fi</w:t>
      </w:r>
      <w:r w:rsidRPr="00954713">
        <w:rPr>
          <w:rFonts w:cs="Times New Roman"/>
          <w:sz w:val="22"/>
          <w:lang w:val="en-ID"/>
        </w:rPr>
        <w:t xml:space="preserve">triatien, 2016, p.4) diartikan sebagai matematika yang dipraktekkan </w:t>
      </w:r>
      <w:r w:rsidRPr="00954713">
        <w:rPr>
          <w:rFonts w:cs="Times New Roman"/>
          <w:sz w:val="22"/>
          <w:lang w:val="en-ID"/>
        </w:rPr>
        <w:lastRenderedPageBreak/>
        <w:t>diantara kelompok budaya diidentifikasi seperti masyarakat nasional suku, kelompok buruh</w:t>
      </w:r>
      <w:proofErr w:type="gramStart"/>
      <w:r w:rsidRPr="00954713">
        <w:rPr>
          <w:rFonts w:cs="Times New Roman"/>
          <w:sz w:val="22"/>
          <w:lang w:val="en-ID"/>
        </w:rPr>
        <w:t>,anak</w:t>
      </w:r>
      <w:proofErr w:type="gramEnd"/>
      <w:r w:rsidRPr="00954713">
        <w:rPr>
          <w:rFonts w:cs="Times New Roman"/>
          <w:sz w:val="22"/>
          <w:lang w:val="en-ID"/>
        </w:rPr>
        <w:t xml:space="preserve">-anak dari kelompok usia tertentu dan kelas profesional. </w:t>
      </w:r>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r>
      <w:proofErr w:type="gramStart"/>
      <w:r w:rsidRPr="00954713">
        <w:rPr>
          <w:rFonts w:cs="Times New Roman"/>
          <w:sz w:val="22"/>
          <w:lang w:val="en-ID"/>
        </w:rPr>
        <w:t>Etnomatematika juga dapat dianggap sebagai sebuah program yang bertujuan untuk mempelajari bagaimana siswa dapat memahami, mengartikulasi, mengolah, dan akhirnya menggunakan ide-ide matematika, konsep, dan praktik-praktik yang dapat memecahkan masalah yang berkaitan dengan aktivitas sehari-hari mereka.</w:t>
      </w:r>
      <w:proofErr w:type="gramEnd"/>
      <w:r w:rsidRPr="00954713">
        <w:rPr>
          <w:rFonts w:cs="Times New Roman"/>
          <w:sz w:val="22"/>
          <w:lang w:val="en-ID"/>
        </w:rPr>
        <w:t xml:space="preserve"> </w:t>
      </w:r>
      <w:proofErr w:type="gramStart"/>
      <w:r w:rsidRPr="00954713">
        <w:rPr>
          <w:rFonts w:cs="Times New Roman"/>
          <w:sz w:val="22"/>
          <w:lang w:val="en-ID"/>
        </w:rPr>
        <w:t>Etnomatematika menggunakan konsep matematika secara luas yang terkait dengan berbagai aktivitas matematika, meliputi aktivitas mengelompokkan, berhitung, mengukur, merancang bangunan atau alat, bermain, menentukan lokasi dan sebagainya.</w:t>
      </w:r>
      <w:proofErr w:type="gramEnd"/>
    </w:p>
    <w:p w:rsidR="00954713" w:rsidRPr="00954713" w:rsidRDefault="00954713" w:rsidP="00954713">
      <w:pPr>
        <w:spacing w:line="240" w:lineRule="auto"/>
        <w:jc w:val="both"/>
        <w:rPr>
          <w:rFonts w:cs="Times New Roman"/>
          <w:b/>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Pemahaman Konsep</w:t>
      </w:r>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t xml:space="preserve">Menurut Kamus Besar Bahasa Indonesia, paham berarti mengerti dengan tepat, sedangkan konsep berarti suatu rancangan, sedangkan dalam matematika, konsep adalah suatu ide abstrak yang memungkinkan seseorang untuk menggolongkan suatu objek atau kejadian. </w:t>
      </w:r>
      <w:proofErr w:type="gramStart"/>
      <w:r w:rsidRPr="00954713">
        <w:rPr>
          <w:rFonts w:cs="Times New Roman"/>
          <w:sz w:val="22"/>
          <w:lang w:val="en-ID"/>
        </w:rPr>
        <w:t>Jadi pemahaman konsep adalah pengertian yang benar tentang suatu rancangan atau ide abstrak.</w:t>
      </w:r>
      <w:proofErr w:type="gramEnd"/>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t xml:space="preserve">Menurut </w:t>
      </w:r>
      <w:proofErr w:type="gramStart"/>
      <w:r w:rsidRPr="00954713">
        <w:rPr>
          <w:rFonts w:cs="Times New Roman"/>
          <w:sz w:val="22"/>
          <w:lang w:val="en-ID"/>
        </w:rPr>
        <w:t>Duffin  &amp;</w:t>
      </w:r>
      <w:proofErr w:type="gramEnd"/>
      <w:r w:rsidRPr="00954713">
        <w:rPr>
          <w:rFonts w:cs="Times New Roman"/>
          <w:sz w:val="22"/>
          <w:lang w:val="en-ID"/>
        </w:rPr>
        <w:t xml:space="preserve"> Simpson (Kesumawati, 2008, p.2) pemahaman konsep sebagai kemampuan untuk: (1) menjelaskan konsep, dapat diartikan siswa mampu untuk mengungkapkan kembali apa yang telah dikomunikasikan kepadanya. (2) </w:t>
      </w:r>
      <w:proofErr w:type="gramStart"/>
      <w:r w:rsidRPr="00954713">
        <w:rPr>
          <w:rFonts w:cs="Times New Roman"/>
          <w:sz w:val="22"/>
          <w:lang w:val="en-ID"/>
        </w:rPr>
        <w:t>menggunakan</w:t>
      </w:r>
      <w:proofErr w:type="gramEnd"/>
      <w:r w:rsidRPr="00954713">
        <w:rPr>
          <w:rFonts w:cs="Times New Roman"/>
          <w:sz w:val="22"/>
          <w:lang w:val="en-ID"/>
        </w:rPr>
        <w:t xml:space="preserve"> konsep pada berbagai situasi yang berbeda. </w:t>
      </w:r>
      <w:proofErr w:type="gramStart"/>
      <w:r w:rsidRPr="00954713">
        <w:rPr>
          <w:rFonts w:cs="Times New Roman"/>
          <w:sz w:val="22"/>
          <w:lang w:val="en-ID"/>
        </w:rPr>
        <w:t>Dan (3) mengembangkan beberapa akibat dari adanya situasi konsep, dapat diartikan bahwa siswa paham terhadap suatu konsep akibatnya siswa mempunyai kemampuan untuk menyelesaikan setiap masalah dengan benar.</w:t>
      </w:r>
      <w:proofErr w:type="gramEnd"/>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METODE</w:t>
      </w: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Jenis Penelitian</w:t>
      </w:r>
    </w:p>
    <w:p w:rsidR="00954713" w:rsidRPr="00954713" w:rsidRDefault="00954713" w:rsidP="00954713">
      <w:pPr>
        <w:spacing w:line="240" w:lineRule="auto"/>
        <w:jc w:val="both"/>
        <w:rPr>
          <w:rFonts w:cs="Times New Roman"/>
          <w:sz w:val="22"/>
          <w:lang w:val="en-ID"/>
        </w:rPr>
      </w:pPr>
      <w:r w:rsidRPr="00954713">
        <w:rPr>
          <w:rFonts w:cs="Times New Roman"/>
          <w:sz w:val="22"/>
          <w:lang w:val="en-ID"/>
        </w:rPr>
        <w:tab/>
      </w:r>
      <w:proofErr w:type="gramStart"/>
      <w:r w:rsidRPr="00954713">
        <w:rPr>
          <w:rFonts w:cs="Times New Roman"/>
          <w:sz w:val="22"/>
          <w:lang w:val="en-ID"/>
        </w:rPr>
        <w:t>Jenis penelitian yang ini adalah penelitian eksperimen semu (</w:t>
      </w:r>
      <w:r w:rsidRPr="00954713">
        <w:rPr>
          <w:rFonts w:cs="Times New Roman"/>
          <w:i/>
          <w:sz w:val="22"/>
          <w:lang w:val="en-ID"/>
        </w:rPr>
        <w:t>Quasy Experimental Design</w:t>
      </w:r>
      <w:r w:rsidRPr="00954713">
        <w:rPr>
          <w:rFonts w:cs="Times New Roman"/>
          <w:sz w:val="22"/>
          <w:lang w:val="en-ID"/>
        </w:rPr>
        <w:t>).</w:t>
      </w:r>
      <w:proofErr w:type="gramEnd"/>
      <w:r w:rsidRPr="00954713">
        <w:rPr>
          <w:rFonts w:cs="Times New Roman"/>
          <w:sz w:val="22"/>
          <w:lang w:val="en-ID"/>
        </w:rPr>
        <w:t xml:space="preserve"> </w:t>
      </w:r>
      <w:proofErr w:type="gramStart"/>
      <w:r w:rsidRPr="00954713">
        <w:rPr>
          <w:rFonts w:cs="Times New Roman"/>
          <w:sz w:val="22"/>
          <w:lang w:val="en-ID"/>
        </w:rPr>
        <w:t>Jenis penelitian ini melibatkan dua kelompok sampel yaitu kelompok eksperimen dan kelompok kontrol.</w:t>
      </w:r>
      <w:proofErr w:type="gramEnd"/>
      <w:r w:rsidRPr="00954713">
        <w:rPr>
          <w:rFonts w:cs="Times New Roman"/>
          <w:sz w:val="22"/>
          <w:lang w:val="en-ID"/>
        </w:rPr>
        <w:t xml:space="preserve"> </w:t>
      </w:r>
      <w:proofErr w:type="gramStart"/>
      <w:r w:rsidRPr="00954713">
        <w:rPr>
          <w:rFonts w:cs="Times New Roman"/>
          <w:sz w:val="22"/>
          <w:lang w:val="en-ID"/>
        </w:rPr>
        <w:t xml:space="preserve">Menurut Iskandar (Jakni, 2016, p. 68) mengatakan bahwa penelitian eksperimen merupakan suatu penelitian yang menuntut peneliti memanipulasi dan mengedepankan </w:t>
      </w:r>
      <w:r w:rsidRPr="00954713">
        <w:rPr>
          <w:rFonts w:cs="Times New Roman"/>
          <w:sz w:val="22"/>
          <w:lang w:val="en-ID"/>
        </w:rPr>
        <w:lastRenderedPageBreak/>
        <w:t>satu atau lebih variable bebas serta mengamati variable terikat.</w:t>
      </w:r>
      <w:proofErr w:type="gramEnd"/>
    </w:p>
    <w:p w:rsidR="00954713" w:rsidRPr="00954713" w:rsidRDefault="00954713" w:rsidP="00954713">
      <w:pPr>
        <w:spacing w:line="240" w:lineRule="auto"/>
        <w:ind w:firstLine="567"/>
        <w:jc w:val="both"/>
        <w:rPr>
          <w:rFonts w:cs="Times New Roman"/>
          <w:sz w:val="22"/>
          <w:lang w:val="en-ID"/>
        </w:rPr>
      </w:pPr>
      <w:r w:rsidRPr="00954713">
        <w:rPr>
          <w:rFonts w:cs="Times New Roman"/>
          <w:sz w:val="22"/>
          <w:lang w:val="en-ID"/>
        </w:rPr>
        <w:t xml:space="preserve">Desain yang </w:t>
      </w:r>
      <w:proofErr w:type="gramStart"/>
      <w:r w:rsidRPr="00954713">
        <w:rPr>
          <w:rFonts w:cs="Times New Roman"/>
          <w:sz w:val="22"/>
          <w:lang w:val="en-ID"/>
        </w:rPr>
        <w:t>akan</w:t>
      </w:r>
      <w:proofErr w:type="gramEnd"/>
      <w:r w:rsidRPr="00954713">
        <w:rPr>
          <w:rFonts w:cs="Times New Roman"/>
          <w:sz w:val="22"/>
          <w:lang w:val="en-ID"/>
        </w:rPr>
        <w:t xml:space="preserve"> digunakan dalam penelitian eksperimen ini adalah </w:t>
      </w:r>
      <w:r w:rsidRPr="00954713">
        <w:rPr>
          <w:rFonts w:cs="Times New Roman"/>
          <w:i/>
          <w:sz w:val="22"/>
          <w:lang w:val="en-ID"/>
        </w:rPr>
        <w:t>One-Group Pretest-Posttest Control.</w:t>
      </w:r>
      <w:r w:rsidRPr="00954713">
        <w:rPr>
          <w:rFonts w:cs="Times New Roman"/>
          <w:sz w:val="22"/>
          <w:lang w:val="en-ID"/>
        </w:rPr>
        <w:t xml:space="preserve"> </w:t>
      </w:r>
      <w:proofErr w:type="gramStart"/>
      <w:r w:rsidRPr="00954713">
        <w:rPr>
          <w:rFonts w:cs="Times New Roman"/>
          <w:sz w:val="22"/>
          <w:lang w:val="en-ID"/>
        </w:rPr>
        <w:t>Adapun rancangan penelitian ini disajikan pada Gambar 1.</w:t>
      </w:r>
      <w:proofErr w:type="gramEnd"/>
    </w:p>
    <w:p w:rsidR="00954713" w:rsidRPr="00954713" w:rsidRDefault="00954713" w:rsidP="00954713">
      <w:pPr>
        <w:spacing w:line="240" w:lineRule="auto"/>
        <w:jc w:val="center"/>
        <w:rPr>
          <w:rFonts w:cs="Times New Roman"/>
          <w:sz w:val="22"/>
          <w:lang w:val="en-ID"/>
        </w:rPr>
      </w:pPr>
      <w:r w:rsidRPr="00954713">
        <w:rPr>
          <w:rFonts w:cs="Times New Roman"/>
          <w:noProof/>
          <w:sz w:val="22"/>
          <w:lang w:val="id-ID" w:eastAsia="id-ID"/>
        </w:rPr>
        <w:drawing>
          <wp:inline distT="0" distB="0" distL="0" distR="0" wp14:anchorId="01DA9145" wp14:editId="3903AD81">
            <wp:extent cx="2286000" cy="21122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2212" t="40479" r="28846" b="16192"/>
                    <a:stretch/>
                  </pic:blipFill>
                  <pic:spPr bwMode="auto">
                    <a:xfrm>
                      <a:off x="0" y="0"/>
                      <a:ext cx="2289694" cy="2115679"/>
                    </a:xfrm>
                    <a:prstGeom prst="rect">
                      <a:avLst/>
                    </a:prstGeom>
                    <a:ln>
                      <a:noFill/>
                    </a:ln>
                    <a:extLst>
                      <a:ext uri="{53640926-AAD7-44D8-BBD7-CCE9431645EC}">
                        <a14:shadowObscured xmlns:a14="http://schemas.microsoft.com/office/drawing/2010/main"/>
                      </a:ext>
                    </a:extLst>
                  </pic:spPr>
                </pic:pic>
              </a:graphicData>
            </a:graphic>
          </wp:inline>
        </w:drawing>
      </w:r>
    </w:p>
    <w:p w:rsidR="00954713" w:rsidRPr="00954713" w:rsidRDefault="00954713" w:rsidP="00954713">
      <w:pPr>
        <w:spacing w:line="240" w:lineRule="auto"/>
        <w:jc w:val="center"/>
        <w:rPr>
          <w:rFonts w:cs="Times New Roman"/>
          <w:sz w:val="22"/>
          <w:lang w:val="en-ID"/>
        </w:rPr>
      </w:pPr>
      <w:proofErr w:type="gramStart"/>
      <w:r w:rsidRPr="00954713">
        <w:rPr>
          <w:rFonts w:cs="Times New Roman"/>
          <w:sz w:val="22"/>
          <w:lang w:val="en-ID"/>
        </w:rPr>
        <w:t>Gambar 1.</w:t>
      </w:r>
      <w:proofErr w:type="gramEnd"/>
      <w:r w:rsidRPr="00954713">
        <w:rPr>
          <w:rFonts w:cs="Times New Roman"/>
          <w:sz w:val="22"/>
          <w:lang w:val="en-ID"/>
        </w:rPr>
        <w:t xml:space="preserve"> </w:t>
      </w:r>
      <w:proofErr w:type="gramStart"/>
      <w:r w:rsidRPr="00954713">
        <w:rPr>
          <w:rFonts w:cs="Times New Roman"/>
          <w:sz w:val="22"/>
          <w:lang w:val="en-ID"/>
        </w:rPr>
        <w:t xml:space="preserve">Desain penelitian </w:t>
      </w:r>
      <w:r w:rsidRPr="00954713">
        <w:rPr>
          <w:rFonts w:cs="Times New Roman"/>
          <w:i/>
          <w:sz w:val="22"/>
          <w:lang w:val="en-ID"/>
        </w:rPr>
        <w:t>One-Group Pretest-Posttest Control.</w:t>
      </w:r>
      <w:proofErr w:type="gramEnd"/>
    </w:p>
    <w:p w:rsidR="00954713" w:rsidRPr="00954713" w:rsidRDefault="00954713" w:rsidP="00954713">
      <w:pPr>
        <w:spacing w:line="240" w:lineRule="auto"/>
        <w:jc w:val="both"/>
        <w:rPr>
          <w:rFonts w:cs="Times New Roman"/>
          <w:b/>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Waktu dan Tempat Penelitian</w:t>
      </w:r>
    </w:p>
    <w:p w:rsidR="00954713" w:rsidRPr="00954713" w:rsidRDefault="00954713" w:rsidP="00954713">
      <w:pPr>
        <w:spacing w:line="240" w:lineRule="auto"/>
        <w:ind w:firstLine="567"/>
        <w:jc w:val="both"/>
        <w:rPr>
          <w:rFonts w:cs="Times New Roman"/>
          <w:sz w:val="22"/>
          <w:lang w:val="en-ID"/>
        </w:rPr>
      </w:pPr>
      <w:proofErr w:type="gramStart"/>
      <w:r w:rsidRPr="00954713">
        <w:rPr>
          <w:rFonts w:cs="Times New Roman"/>
          <w:sz w:val="22"/>
          <w:lang w:val="en-ID"/>
        </w:rPr>
        <w:t>Penelitian ini dilakukan selama satu bulan, yaitu pada semester dua tahun ajaran 2018/2019, mulai bulan Maret sampai dengan April 2019.</w:t>
      </w:r>
      <w:proofErr w:type="gramEnd"/>
      <w:r w:rsidRPr="00954713">
        <w:rPr>
          <w:rFonts w:cs="Times New Roman"/>
          <w:sz w:val="22"/>
          <w:lang w:val="en-ID"/>
        </w:rPr>
        <w:t xml:space="preserve"> </w:t>
      </w: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Populasi dan Sampel Penelitian</w:t>
      </w:r>
    </w:p>
    <w:p w:rsidR="00954713" w:rsidRPr="00954713" w:rsidRDefault="00954713" w:rsidP="00954713">
      <w:pPr>
        <w:spacing w:line="240" w:lineRule="auto"/>
        <w:ind w:firstLine="567"/>
        <w:jc w:val="both"/>
        <w:rPr>
          <w:rFonts w:cs="Times New Roman"/>
          <w:sz w:val="22"/>
          <w:lang w:val="en-ID"/>
        </w:rPr>
      </w:pPr>
      <w:r w:rsidRPr="00954713">
        <w:rPr>
          <w:rFonts w:cs="Times New Roman"/>
          <w:sz w:val="22"/>
          <w:lang w:val="en-ID"/>
        </w:rPr>
        <w:t xml:space="preserve">Populasi dalam penelitian ini adalah siswa kelas VII SMP Negeri 3 Godean yang melibatkan sampel sebanyak 64 siswa yang terdiri dari kelas VIIC sebagai kelas eksperimen sebanyak 32 siswa dan kelas VIIA sebagai kelas kontrol sebanyak 32 siswa dengan teknik pengambilan sampel secara acak. </w:t>
      </w:r>
    </w:p>
    <w:p w:rsidR="00954713" w:rsidRPr="00954713" w:rsidRDefault="00954713" w:rsidP="00954713">
      <w:pPr>
        <w:spacing w:line="240" w:lineRule="auto"/>
        <w:jc w:val="both"/>
        <w:rPr>
          <w:rFonts w:cs="Times New Roman"/>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Variabel Penelitian</w:t>
      </w:r>
    </w:p>
    <w:p w:rsidR="00954713" w:rsidRPr="00954713" w:rsidRDefault="00954713" w:rsidP="00954713">
      <w:pPr>
        <w:pStyle w:val="ListParagraph"/>
        <w:spacing w:line="240" w:lineRule="auto"/>
        <w:ind w:left="0" w:firstLine="567"/>
        <w:jc w:val="both"/>
        <w:outlineLvl w:val="2"/>
        <w:rPr>
          <w:rFonts w:cs="Times New Roman"/>
          <w:sz w:val="22"/>
          <w:lang w:val="en-ID"/>
        </w:rPr>
      </w:pPr>
      <w:bookmarkStart w:id="0" w:name="_Toc530375292"/>
      <w:proofErr w:type="gramStart"/>
      <w:r w:rsidRPr="00954713">
        <w:rPr>
          <w:rFonts w:cs="Times New Roman"/>
          <w:sz w:val="22"/>
          <w:lang w:val="en-ID"/>
        </w:rPr>
        <w:t>Men</w:t>
      </w:r>
      <w:r w:rsidR="0028326E">
        <w:rPr>
          <w:rFonts w:cs="Times New Roman"/>
          <w:sz w:val="22"/>
          <w:lang w:val="en-ID"/>
        </w:rPr>
        <w:t>urut Nuryadi dan Khuzaini (2016, p.</w:t>
      </w:r>
      <w:r w:rsidRPr="00954713">
        <w:rPr>
          <w:rFonts w:cs="Times New Roman"/>
          <w:sz w:val="22"/>
          <w:lang w:val="en-ID"/>
        </w:rPr>
        <w:t>85) bahwa independent variable (variable bebas) merupakan stimulus atau variable yang mempengaruhi variable lain, yang variabilitasnya diukur, dimanipulasi atau dipilih untuk menentukan hubungannya dengan suatu gejala yang diobservasi.</w:t>
      </w:r>
      <w:proofErr w:type="gramEnd"/>
      <w:r w:rsidRPr="00954713">
        <w:rPr>
          <w:rFonts w:cs="Times New Roman"/>
          <w:sz w:val="22"/>
          <w:lang w:val="en-ID"/>
        </w:rPr>
        <w:t xml:space="preserve"> </w:t>
      </w:r>
      <w:proofErr w:type="gramStart"/>
      <w:r w:rsidRPr="00954713">
        <w:rPr>
          <w:rFonts w:cs="Times New Roman"/>
          <w:sz w:val="22"/>
          <w:lang w:val="en-ID"/>
        </w:rPr>
        <w:t>Sedangkan variabel terikat adalah variabel yang variabelitasnya diamati dan diukur untuk menentukan pengaruh yang disebabkan oleh varibel bebas.</w:t>
      </w:r>
      <w:proofErr w:type="gramEnd"/>
      <w:r w:rsidRPr="00954713">
        <w:rPr>
          <w:rFonts w:cs="Times New Roman"/>
          <w:sz w:val="22"/>
          <w:lang w:val="en-ID"/>
        </w:rPr>
        <w:t xml:space="preserve"> </w:t>
      </w:r>
      <w:proofErr w:type="gramStart"/>
      <w:r w:rsidRPr="00954713">
        <w:rPr>
          <w:rFonts w:cs="Times New Roman"/>
          <w:sz w:val="22"/>
          <w:lang w:val="en-ID"/>
        </w:rPr>
        <w:t>Adapun variabel bebas dalam penelitian ini adalah pendekatan etnomatematika, sedangkan variable terikatnya adalah pemahaman konsep siswa.</w:t>
      </w:r>
      <w:proofErr w:type="gramEnd"/>
    </w:p>
    <w:p w:rsidR="00954713" w:rsidRPr="00954713" w:rsidRDefault="00954713" w:rsidP="00954713">
      <w:pPr>
        <w:pStyle w:val="ListParagraph"/>
        <w:spacing w:line="240" w:lineRule="auto"/>
        <w:ind w:left="0" w:firstLine="567"/>
        <w:jc w:val="both"/>
        <w:outlineLvl w:val="2"/>
        <w:rPr>
          <w:rFonts w:cs="Times New Roman"/>
          <w:sz w:val="22"/>
          <w:lang w:val="en-ID"/>
        </w:rPr>
      </w:pPr>
    </w:p>
    <w:p w:rsidR="00954713" w:rsidRPr="00954713" w:rsidRDefault="00954713" w:rsidP="00954713">
      <w:pPr>
        <w:pStyle w:val="ListParagraph"/>
        <w:spacing w:line="240" w:lineRule="auto"/>
        <w:ind w:left="0" w:firstLine="567"/>
        <w:jc w:val="both"/>
        <w:outlineLvl w:val="2"/>
        <w:rPr>
          <w:rFonts w:cs="Times New Roman"/>
          <w:sz w:val="22"/>
          <w:lang w:val="en-ID"/>
        </w:rPr>
      </w:pPr>
    </w:p>
    <w:p w:rsidR="00954713" w:rsidRPr="00954713" w:rsidRDefault="00954713" w:rsidP="00954713">
      <w:pPr>
        <w:pStyle w:val="ListParagraph"/>
        <w:spacing w:line="240" w:lineRule="auto"/>
        <w:ind w:left="0"/>
        <w:jc w:val="both"/>
        <w:outlineLvl w:val="2"/>
        <w:rPr>
          <w:rFonts w:cs="Times New Roman"/>
          <w:b/>
          <w:sz w:val="22"/>
          <w:lang w:val="en-ID"/>
        </w:rPr>
      </w:pPr>
      <w:r w:rsidRPr="00954713">
        <w:rPr>
          <w:rFonts w:cs="Times New Roman"/>
          <w:b/>
          <w:sz w:val="22"/>
          <w:lang w:val="en-ID"/>
        </w:rPr>
        <w:lastRenderedPageBreak/>
        <w:t>Teknik Pengumpulan Data</w:t>
      </w:r>
      <w:bookmarkEnd w:id="0"/>
    </w:p>
    <w:p w:rsidR="00954713" w:rsidRPr="00954713" w:rsidRDefault="00954713" w:rsidP="00954713">
      <w:pPr>
        <w:pStyle w:val="ListParagraph"/>
        <w:spacing w:line="240" w:lineRule="auto"/>
        <w:ind w:left="0" w:firstLine="567"/>
        <w:jc w:val="both"/>
        <w:outlineLvl w:val="1"/>
        <w:rPr>
          <w:rFonts w:cs="Times New Roman"/>
          <w:sz w:val="22"/>
          <w:lang w:val="en-ID"/>
        </w:rPr>
      </w:pPr>
      <w:proofErr w:type="gramStart"/>
      <w:r w:rsidRPr="00954713">
        <w:rPr>
          <w:rFonts w:cs="Times New Roman"/>
          <w:sz w:val="22"/>
          <w:lang w:val="en-ID"/>
        </w:rPr>
        <w:t>Jakni (2016, p.89) mengemukakan bahwa pengumpulan data merupakan langkah penting dalam suatu penelitian untuk memperoleh data yang diperlukan.</w:t>
      </w:r>
      <w:proofErr w:type="gramEnd"/>
      <w:r w:rsidRPr="00954713">
        <w:rPr>
          <w:rFonts w:cs="Times New Roman"/>
          <w:sz w:val="22"/>
          <w:lang w:val="en-ID"/>
        </w:rPr>
        <w:t xml:space="preserve"> </w:t>
      </w:r>
      <w:proofErr w:type="gramStart"/>
      <w:r w:rsidRPr="00954713">
        <w:rPr>
          <w:rFonts w:cs="Times New Roman"/>
          <w:sz w:val="22"/>
          <w:lang w:val="en-ID"/>
        </w:rPr>
        <w:t>Data yang diperoleh haruslah merupakan data yang akurat dan dapat dipertanggungjawabkan secara ilmiah.</w:t>
      </w:r>
      <w:proofErr w:type="gramEnd"/>
      <w:r w:rsidRPr="00954713">
        <w:rPr>
          <w:rFonts w:cs="Times New Roman"/>
          <w:sz w:val="22"/>
          <w:lang w:val="en-ID"/>
        </w:rPr>
        <w:t xml:space="preserve"> </w:t>
      </w:r>
      <w:proofErr w:type="gramStart"/>
      <w:r w:rsidRPr="00954713">
        <w:rPr>
          <w:rFonts w:cs="Times New Roman"/>
          <w:sz w:val="22"/>
          <w:lang w:val="en-ID"/>
        </w:rPr>
        <w:t>Oleh karena itu diperlukan teknik dan alat pengumpul data yang tepat.</w:t>
      </w:r>
      <w:proofErr w:type="gramEnd"/>
      <w:r w:rsidRPr="00954713">
        <w:rPr>
          <w:rFonts w:cs="Times New Roman"/>
          <w:sz w:val="22"/>
          <w:lang w:val="en-ID"/>
        </w:rPr>
        <w:t xml:space="preserve"> </w:t>
      </w:r>
      <w:proofErr w:type="gramStart"/>
      <w:r w:rsidRPr="00954713">
        <w:rPr>
          <w:rFonts w:cs="Times New Roman"/>
          <w:sz w:val="22"/>
        </w:rPr>
        <w:t>Dalam penelitian ini, teknik pengumpulan data yang digunakan adalah Tes.</w:t>
      </w:r>
      <w:proofErr w:type="gramEnd"/>
      <w:r w:rsidRPr="00954713">
        <w:rPr>
          <w:rFonts w:cs="Times New Roman"/>
          <w:sz w:val="22"/>
        </w:rPr>
        <w:t xml:space="preserve"> </w:t>
      </w:r>
      <w:proofErr w:type="gramStart"/>
      <w:r w:rsidRPr="00954713">
        <w:rPr>
          <w:rFonts w:cs="Times New Roman"/>
          <w:sz w:val="22"/>
        </w:rPr>
        <w:t xml:space="preserve">Bentuk tes yang digunakan berupa </w:t>
      </w:r>
      <w:r w:rsidRPr="00954713">
        <w:rPr>
          <w:rFonts w:cs="Times New Roman"/>
          <w:i/>
          <w:sz w:val="22"/>
        </w:rPr>
        <w:t xml:space="preserve">pretest-posttest </w:t>
      </w:r>
      <w:r w:rsidRPr="00954713">
        <w:rPr>
          <w:rFonts w:cs="Times New Roman"/>
          <w:sz w:val="22"/>
        </w:rPr>
        <w:t>bentuk uraian/essay.</w:t>
      </w:r>
      <w:proofErr w:type="gramEnd"/>
    </w:p>
    <w:p w:rsidR="00954713" w:rsidRPr="00954713" w:rsidRDefault="00954713" w:rsidP="00954713">
      <w:pPr>
        <w:pStyle w:val="ListParagraph"/>
        <w:spacing w:line="240" w:lineRule="auto"/>
        <w:ind w:left="851"/>
        <w:jc w:val="both"/>
        <w:outlineLvl w:val="2"/>
        <w:rPr>
          <w:rFonts w:cs="Times New Roman"/>
          <w:sz w:val="22"/>
          <w:lang w:val="en-ID"/>
        </w:rPr>
      </w:pPr>
    </w:p>
    <w:p w:rsidR="00954713" w:rsidRPr="00954713" w:rsidRDefault="00954713" w:rsidP="00954713">
      <w:pPr>
        <w:pStyle w:val="ListParagraph"/>
        <w:spacing w:line="240" w:lineRule="auto"/>
        <w:ind w:left="0"/>
        <w:jc w:val="both"/>
        <w:outlineLvl w:val="2"/>
        <w:rPr>
          <w:rFonts w:cs="Times New Roman"/>
          <w:b/>
          <w:sz w:val="22"/>
          <w:lang w:val="en-ID"/>
        </w:rPr>
      </w:pPr>
      <w:r w:rsidRPr="00954713">
        <w:rPr>
          <w:rFonts w:cs="Times New Roman"/>
          <w:b/>
          <w:sz w:val="22"/>
          <w:lang w:val="en-ID"/>
        </w:rPr>
        <w:t>Instrumen Pengumpulan Data</w:t>
      </w:r>
    </w:p>
    <w:p w:rsidR="00954713" w:rsidRPr="00954713" w:rsidRDefault="00954713" w:rsidP="00954713">
      <w:pPr>
        <w:pStyle w:val="ListParagraph"/>
        <w:spacing w:line="240" w:lineRule="auto"/>
        <w:ind w:left="0" w:firstLine="567"/>
        <w:jc w:val="both"/>
        <w:outlineLvl w:val="2"/>
        <w:rPr>
          <w:rFonts w:cs="Times New Roman"/>
          <w:b/>
          <w:sz w:val="22"/>
          <w:lang w:val="en-ID"/>
        </w:rPr>
      </w:pPr>
      <w:proofErr w:type="gramStart"/>
      <w:r w:rsidRPr="00954713">
        <w:rPr>
          <w:rFonts w:cs="Times New Roman"/>
          <w:sz w:val="22"/>
          <w:lang w:val="en-ID"/>
        </w:rPr>
        <w:t>Menurut Jakni (2016, p.151) instrument penelitian adalah alat-alat yang digunakan untuk memperoleh atau mengumpulkan data dalam rangka memecahkan masalah penelitian dan untuk mencapai tujuan penelitian.</w:t>
      </w:r>
      <w:proofErr w:type="gramEnd"/>
      <w:r w:rsidRPr="00954713">
        <w:rPr>
          <w:rFonts w:cs="Times New Roman"/>
          <w:sz w:val="22"/>
          <w:lang w:val="en-ID"/>
        </w:rPr>
        <w:t xml:space="preserve"> </w:t>
      </w:r>
      <w:proofErr w:type="gramStart"/>
      <w:r w:rsidRPr="00954713">
        <w:rPr>
          <w:rFonts w:cs="Times New Roman"/>
          <w:sz w:val="22"/>
          <w:lang w:val="en-ID"/>
        </w:rPr>
        <w:t>Instrument yang digunakan pada penelitian ini yaitu tes.</w:t>
      </w:r>
      <w:proofErr w:type="gramEnd"/>
      <w:r w:rsidRPr="00954713">
        <w:rPr>
          <w:rFonts w:cs="Times New Roman"/>
          <w:sz w:val="22"/>
          <w:lang w:val="en-ID"/>
        </w:rPr>
        <w:t xml:space="preserve"> Tes digunakan untuk memperoleh data </w:t>
      </w:r>
      <w:proofErr w:type="gramStart"/>
      <w:r w:rsidRPr="00954713">
        <w:rPr>
          <w:rFonts w:cs="Times New Roman"/>
          <w:sz w:val="22"/>
          <w:lang w:val="en-ID"/>
        </w:rPr>
        <w:t>tentang  pemahaman</w:t>
      </w:r>
      <w:proofErr w:type="gramEnd"/>
      <w:r w:rsidRPr="00954713">
        <w:rPr>
          <w:rFonts w:cs="Times New Roman"/>
          <w:sz w:val="22"/>
          <w:lang w:val="en-ID"/>
        </w:rPr>
        <w:t xml:space="preserve"> konsep siswa pada materi segiempat. </w:t>
      </w:r>
      <w:proofErr w:type="gramStart"/>
      <w:r w:rsidRPr="00954713">
        <w:rPr>
          <w:rFonts w:cs="Times New Roman"/>
          <w:sz w:val="22"/>
          <w:lang w:val="en-ID"/>
        </w:rPr>
        <w:t>Tes pada penelitian ini berbentuk uraian/</w:t>
      </w:r>
      <w:r w:rsidRPr="00954713">
        <w:rPr>
          <w:rFonts w:cs="Times New Roman"/>
          <w:i/>
          <w:sz w:val="22"/>
          <w:lang w:val="en-ID"/>
        </w:rPr>
        <w:t xml:space="preserve">essay </w:t>
      </w:r>
      <w:r w:rsidRPr="00954713">
        <w:rPr>
          <w:rFonts w:cs="Times New Roman"/>
          <w:sz w:val="22"/>
          <w:lang w:val="en-ID"/>
        </w:rPr>
        <w:t>dengan jumlah soal 4 item.</w:t>
      </w:r>
      <w:proofErr w:type="gramEnd"/>
    </w:p>
    <w:p w:rsidR="00954713" w:rsidRPr="00954713" w:rsidRDefault="00954713" w:rsidP="00954713">
      <w:pPr>
        <w:spacing w:line="240" w:lineRule="auto"/>
        <w:jc w:val="both"/>
        <w:rPr>
          <w:rFonts w:cs="Times New Roman"/>
          <w:sz w:val="22"/>
          <w:lang w:val="en-ID"/>
        </w:rPr>
      </w:pPr>
    </w:p>
    <w:p w:rsidR="00954713" w:rsidRPr="00954713" w:rsidRDefault="00954713" w:rsidP="00954713">
      <w:pPr>
        <w:pStyle w:val="ListParagraph"/>
        <w:spacing w:line="240" w:lineRule="auto"/>
        <w:ind w:left="0"/>
        <w:jc w:val="both"/>
        <w:outlineLvl w:val="1"/>
        <w:rPr>
          <w:rFonts w:cs="Times New Roman"/>
          <w:b/>
          <w:sz w:val="22"/>
          <w:lang w:val="en-ID"/>
        </w:rPr>
      </w:pPr>
      <w:bookmarkStart w:id="1" w:name="_Toc530375294"/>
      <w:r w:rsidRPr="00954713">
        <w:rPr>
          <w:rFonts w:cs="Times New Roman"/>
          <w:b/>
          <w:sz w:val="22"/>
          <w:lang w:val="en-ID"/>
        </w:rPr>
        <w:t>Teknik Analisis Data</w:t>
      </w:r>
      <w:bookmarkEnd w:id="1"/>
    </w:p>
    <w:p w:rsidR="00954713" w:rsidRPr="00954713" w:rsidRDefault="00954713" w:rsidP="00954713">
      <w:pPr>
        <w:pStyle w:val="ListParagraph"/>
        <w:spacing w:line="240" w:lineRule="auto"/>
        <w:ind w:left="0" w:firstLine="567"/>
        <w:jc w:val="both"/>
        <w:outlineLvl w:val="1"/>
        <w:rPr>
          <w:rFonts w:cs="Times New Roman"/>
          <w:b/>
          <w:sz w:val="22"/>
          <w:lang w:val="en-ID"/>
        </w:rPr>
      </w:pPr>
      <w:proofErr w:type="gramStart"/>
      <w:r w:rsidRPr="00954713">
        <w:rPr>
          <w:rFonts w:cs="Times New Roman"/>
          <w:sz w:val="22"/>
          <w:lang w:val="en-ID"/>
        </w:rPr>
        <w:t>Adapun tahap-tahap analisis data meliputi (1) analisis deskriptif, (2) pengujian asumsi analisis, dan (3) pengujian hipotesis.</w:t>
      </w:r>
      <w:proofErr w:type="gramEnd"/>
      <w:r w:rsidRPr="00954713">
        <w:rPr>
          <w:rFonts w:cs="Times New Roman"/>
          <w:sz w:val="22"/>
          <w:lang w:val="en-ID"/>
        </w:rPr>
        <w:t xml:space="preserve"> </w:t>
      </w:r>
    </w:p>
    <w:p w:rsidR="00954713" w:rsidRPr="00954713" w:rsidRDefault="00954713" w:rsidP="00954713">
      <w:pPr>
        <w:pStyle w:val="ListParagraph"/>
        <w:spacing w:line="240" w:lineRule="auto"/>
        <w:ind w:left="0"/>
        <w:jc w:val="both"/>
        <w:outlineLvl w:val="1"/>
        <w:rPr>
          <w:rFonts w:cs="Times New Roman"/>
          <w:sz w:val="22"/>
          <w:lang w:val="en-ID"/>
        </w:rPr>
      </w:pPr>
      <w:proofErr w:type="gramStart"/>
      <w:r w:rsidRPr="00954713">
        <w:rPr>
          <w:rFonts w:cs="Times New Roman"/>
          <w:sz w:val="22"/>
          <w:lang w:val="en-ID"/>
        </w:rPr>
        <w:t>Tahap-tahap analisis data adalah sebagai berikut.</w:t>
      </w:r>
      <w:proofErr w:type="gramEnd"/>
    </w:p>
    <w:p w:rsidR="00954713" w:rsidRPr="00954713" w:rsidRDefault="00954713" w:rsidP="00954713">
      <w:pPr>
        <w:pStyle w:val="ListParagraph"/>
        <w:numPr>
          <w:ilvl w:val="0"/>
          <w:numId w:val="3"/>
        </w:numPr>
        <w:spacing w:line="240" w:lineRule="auto"/>
        <w:ind w:left="284" w:hanging="284"/>
        <w:jc w:val="both"/>
        <w:rPr>
          <w:rFonts w:cs="Times New Roman"/>
          <w:b/>
          <w:sz w:val="22"/>
          <w:lang w:val="en-ID"/>
        </w:rPr>
      </w:pPr>
      <w:r w:rsidRPr="00954713">
        <w:rPr>
          <w:rFonts w:cs="Times New Roman"/>
          <w:b/>
          <w:sz w:val="22"/>
          <w:lang w:val="en-ID"/>
        </w:rPr>
        <w:t>Analisis Deskriptif</w:t>
      </w:r>
    </w:p>
    <w:p w:rsidR="00954713" w:rsidRPr="00954713" w:rsidRDefault="00954713" w:rsidP="00954713">
      <w:pPr>
        <w:pStyle w:val="ListParagraph"/>
        <w:spacing w:line="240" w:lineRule="auto"/>
        <w:ind w:left="284" w:firstLine="283"/>
        <w:jc w:val="both"/>
        <w:rPr>
          <w:rFonts w:cs="Times New Roman"/>
          <w:sz w:val="22"/>
          <w:lang w:val="en-ID"/>
        </w:rPr>
      </w:pPr>
      <w:r w:rsidRPr="00954713">
        <w:rPr>
          <w:rFonts w:cs="Times New Roman"/>
          <w:sz w:val="22"/>
          <w:lang w:val="en-ID"/>
        </w:rPr>
        <w:tab/>
      </w:r>
      <w:proofErr w:type="gramStart"/>
      <w:r w:rsidRPr="00954713">
        <w:rPr>
          <w:rFonts w:cs="Times New Roman"/>
          <w:sz w:val="22"/>
          <w:lang w:val="en-ID"/>
        </w:rPr>
        <w:t>Analisis deskriptif digunakan untuk mendeskripsikan data.</w:t>
      </w:r>
      <w:proofErr w:type="gramEnd"/>
      <w:r w:rsidRPr="00954713">
        <w:rPr>
          <w:rFonts w:cs="Times New Roman"/>
          <w:sz w:val="22"/>
          <w:lang w:val="en-ID"/>
        </w:rPr>
        <w:t xml:space="preserve"> </w:t>
      </w:r>
      <w:proofErr w:type="gramStart"/>
      <w:r w:rsidR="00E658A7">
        <w:rPr>
          <w:rFonts w:cs="Times New Roman"/>
          <w:sz w:val="22"/>
          <w:lang w:val="en-ID"/>
        </w:rPr>
        <w:t>Dalam mendeskripsikan data digunakan teknik statistik yang meliputi rata-rata, standar deviasi, ragam (variansi), skor maksimum, skor minimum dan range.</w:t>
      </w:r>
      <w:proofErr w:type="gramEnd"/>
      <w:r w:rsidR="00E658A7">
        <w:rPr>
          <w:rFonts w:cs="Times New Roman"/>
          <w:sz w:val="22"/>
          <w:lang w:val="en-ID"/>
        </w:rPr>
        <w:t xml:space="preserve"> </w:t>
      </w:r>
      <w:proofErr w:type="gramStart"/>
      <w:r w:rsidR="00E658A7" w:rsidRPr="00954713">
        <w:rPr>
          <w:rFonts w:cs="Times New Roman"/>
          <w:sz w:val="22"/>
          <w:lang w:val="en-ID"/>
        </w:rPr>
        <w:t xml:space="preserve">Data yang digunakan </w:t>
      </w:r>
      <w:r w:rsidR="00E658A7">
        <w:rPr>
          <w:rFonts w:cs="Times New Roman"/>
          <w:sz w:val="22"/>
          <w:lang w:val="en-ID"/>
        </w:rPr>
        <w:t xml:space="preserve">dalam penelitian ini </w:t>
      </w:r>
      <w:r w:rsidR="00E658A7" w:rsidRPr="00954713">
        <w:rPr>
          <w:rFonts w:cs="Times New Roman"/>
          <w:sz w:val="22"/>
          <w:lang w:val="en-ID"/>
        </w:rPr>
        <w:t xml:space="preserve">adalah hasil </w:t>
      </w:r>
      <w:r w:rsidR="00E658A7" w:rsidRPr="00954713">
        <w:rPr>
          <w:rFonts w:cs="Times New Roman"/>
          <w:i/>
          <w:sz w:val="22"/>
          <w:lang w:val="en-ID"/>
        </w:rPr>
        <w:t>pretest-posttest</w:t>
      </w:r>
      <w:r w:rsidR="00E658A7" w:rsidRPr="00954713">
        <w:rPr>
          <w:rFonts w:cs="Times New Roman"/>
          <w:sz w:val="22"/>
          <w:lang w:val="en-ID"/>
        </w:rPr>
        <w:t xml:space="preserve"> kelas eksperimen dan kelas kontrol dengan bantuan </w:t>
      </w:r>
      <w:r w:rsidR="00E658A7" w:rsidRPr="00954713">
        <w:rPr>
          <w:rFonts w:cs="Times New Roman"/>
          <w:i/>
          <w:sz w:val="22"/>
          <w:lang w:val="en-ID"/>
        </w:rPr>
        <w:t>software</w:t>
      </w:r>
      <w:r w:rsidR="00E658A7" w:rsidRPr="00954713">
        <w:rPr>
          <w:rFonts w:cs="Times New Roman"/>
          <w:sz w:val="22"/>
          <w:lang w:val="en-ID"/>
        </w:rPr>
        <w:t xml:space="preserve"> SPSS 20.</w:t>
      </w:r>
      <w:proofErr w:type="gramEnd"/>
    </w:p>
    <w:p w:rsidR="00954713" w:rsidRPr="00954713" w:rsidRDefault="00954713" w:rsidP="00954713">
      <w:pPr>
        <w:pStyle w:val="ListParagraph"/>
        <w:spacing w:line="240" w:lineRule="auto"/>
        <w:ind w:left="284"/>
        <w:jc w:val="both"/>
        <w:rPr>
          <w:rFonts w:cs="Times New Roman"/>
          <w:sz w:val="22"/>
          <w:lang w:val="en-ID"/>
        </w:rPr>
      </w:pPr>
    </w:p>
    <w:p w:rsidR="00954713" w:rsidRPr="00954713" w:rsidRDefault="00954713" w:rsidP="00954713">
      <w:pPr>
        <w:pStyle w:val="ListParagraph"/>
        <w:numPr>
          <w:ilvl w:val="0"/>
          <w:numId w:val="3"/>
        </w:numPr>
        <w:spacing w:line="240" w:lineRule="auto"/>
        <w:ind w:left="284" w:hanging="284"/>
        <w:jc w:val="both"/>
        <w:rPr>
          <w:rFonts w:cs="Times New Roman"/>
          <w:b/>
          <w:sz w:val="22"/>
          <w:lang w:val="en-ID"/>
        </w:rPr>
      </w:pPr>
      <w:r w:rsidRPr="00954713">
        <w:rPr>
          <w:rFonts w:cs="Times New Roman"/>
          <w:b/>
          <w:sz w:val="22"/>
          <w:lang w:val="en-ID"/>
        </w:rPr>
        <w:t>Uji Asumsi Analisis</w:t>
      </w:r>
    </w:p>
    <w:p w:rsidR="00954713" w:rsidRPr="00954713" w:rsidRDefault="00954713" w:rsidP="00954713">
      <w:pPr>
        <w:pStyle w:val="ListParagraph"/>
        <w:numPr>
          <w:ilvl w:val="0"/>
          <w:numId w:val="4"/>
        </w:numPr>
        <w:spacing w:line="240" w:lineRule="auto"/>
        <w:ind w:left="567" w:hanging="283"/>
        <w:jc w:val="both"/>
        <w:rPr>
          <w:rFonts w:cs="Times New Roman"/>
          <w:b/>
          <w:sz w:val="22"/>
          <w:lang w:val="en-ID"/>
        </w:rPr>
      </w:pPr>
      <w:r w:rsidRPr="00954713">
        <w:rPr>
          <w:rFonts w:cs="Times New Roman"/>
          <w:b/>
          <w:sz w:val="22"/>
          <w:lang w:val="en-ID"/>
        </w:rPr>
        <w:t>Uji Normalitas</w:t>
      </w:r>
    </w:p>
    <w:p w:rsidR="00954713" w:rsidRPr="00954713" w:rsidRDefault="00954713" w:rsidP="00954713">
      <w:pPr>
        <w:pStyle w:val="ListParagraph"/>
        <w:spacing w:line="240" w:lineRule="auto"/>
        <w:ind w:left="567" w:firstLine="426"/>
        <w:jc w:val="both"/>
        <w:rPr>
          <w:rFonts w:cs="Times New Roman"/>
          <w:b/>
          <w:sz w:val="22"/>
          <w:lang w:val="en-ID"/>
        </w:rPr>
      </w:pPr>
      <w:proofErr w:type="gramStart"/>
      <w:r w:rsidRPr="00954713">
        <w:rPr>
          <w:rFonts w:cs="Times New Roman"/>
          <w:sz w:val="22"/>
          <w:lang w:val="en-ID"/>
        </w:rPr>
        <w:t>Menurut Nuryadi dkk (2017: 79) uji normalitas adalah suatu prosedur yang digunakan untuk mengetahui apakah data berasal dari populasi yang terdistribusi normal atau berada dalam sebaran normal.</w:t>
      </w:r>
      <w:proofErr w:type="gramEnd"/>
      <w:r w:rsidRPr="00954713">
        <w:rPr>
          <w:rFonts w:cs="Times New Roman"/>
          <w:sz w:val="22"/>
          <w:lang w:val="en-ID"/>
        </w:rPr>
        <w:t xml:space="preserve"> </w:t>
      </w:r>
      <w:proofErr w:type="gramStart"/>
      <w:r w:rsidRPr="00954713">
        <w:rPr>
          <w:rFonts w:cs="Times New Roman"/>
          <w:sz w:val="22"/>
          <w:lang w:val="en-ID"/>
        </w:rPr>
        <w:t>Uji normalitas digunakan untuk mengetahui apakah data yang diperoleh berdistribusi normal atau tidak.</w:t>
      </w:r>
      <w:proofErr w:type="gramEnd"/>
      <w:r w:rsidRPr="00954713">
        <w:rPr>
          <w:rFonts w:cs="Times New Roman"/>
          <w:sz w:val="22"/>
          <w:lang w:val="en-ID"/>
        </w:rPr>
        <w:t xml:space="preserve"> </w:t>
      </w:r>
      <w:proofErr w:type="gramStart"/>
      <w:r w:rsidRPr="00954713">
        <w:rPr>
          <w:rFonts w:cs="Times New Roman"/>
          <w:sz w:val="22"/>
          <w:lang w:val="en-ID"/>
        </w:rPr>
        <w:t xml:space="preserve">Dasar pengambilan </w:t>
      </w:r>
      <w:r w:rsidRPr="00954713">
        <w:rPr>
          <w:rFonts w:cs="Times New Roman"/>
          <w:sz w:val="22"/>
          <w:lang w:val="en-ID"/>
        </w:rPr>
        <w:lastRenderedPageBreak/>
        <w:t xml:space="preserve">keputusan adalah jika nilai </w:t>
      </w:r>
      <m:oMath>
        <m:sSub>
          <m:sSubPr>
            <m:ctrlPr>
              <w:rPr>
                <w:rFonts w:ascii="Cambria Math" w:hAnsi="Cambria Math" w:cs="Times New Roman"/>
                <w:sz w:val="22"/>
                <w:lang w:val="en-ID"/>
              </w:rPr>
            </m:ctrlPr>
          </m:sSubPr>
          <m:e>
            <m:r>
              <m:rPr>
                <m:sty m:val="p"/>
              </m:rPr>
              <w:rPr>
                <w:rFonts w:ascii="Cambria Math" w:hAnsi="Cambria Math" w:cs="Times New Roman"/>
                <w:sz w:val="22"/>
                <w:lang w:val="en-ID"/>
              </w:rPr>
              <m:t>L</m:t>
            </m:r>
          </m:e>
          <m:sub>
            <m:r>
              <m:rPr>
                <m:sty m:val="p"/>
              </m:rPr>
              <w:rPr>
                <w:rFonts w:ascii="Cambria Math" w:hAnsi="Cambria Math" w:cs="Times New Roman"/>
                <w:sz w:val="22"/>
                <w:lang w:val="en-ID"/>
              </w:rPr>
              <m:t>hitung</m:t>
            </m:r>
          </m:sub>
        </m:sSub>
        <m:r>
          <w:rPr>
            <w:rFonts w:ascii="Cambria Math" w:hAnsi="Cambria Math" w:cs="Times New Roman"/>
            <w:sz w:val="22"/>
            <w:lang w:val="en-ID"/>
          </w:rPr>
          <m:t>&gt;</m:t>
        </m:r>
        <m:sSub>
          <m:sSubPr>
            <m:ctrlPr>
              <w:rPr>
                <w:rFonts w:ascii="Cambria Math" w:hAnsi="Cambria Math" w:cs="Times New Roman"/>
                <w:sz w:val="22"/>
                <w:lang w:val="en-ID"/>
              </w:rPr>
            </m:ctrlPr>
          </m:sSubPr>
          <m:e>
            <m:r>
              <m:rPr>
                <m:sty m:val="p"/>
              </m:rPr>
              <w:rPr>
                <w:rFonts w:ascii="Cambria Math" w:hAnsi="Cambria Math" w:cs="Times New Roman"/>
                <w:sz w:val="22"/>
                <w:lang w:val="en-ID"/>
              </w:rPr>
              <m:t>L</m:t>
            </m:r>
          </m:e>
          <m:sub>
            <m:r>
              <m:rPr>
                <m:sty m:val="p"/>
              </m:rPr>
              <w:rPr>
                <w:rFonts w:ascii="Cambria Math" w:hAnsi="Cambria Math" w:cs="Times New Roman"/>
                <w:sz w:val="22"/>
                <w:lang w:val="en-ID"/>
              </w:rPr>
              <m:t>tabel</m:t>
            </m:r>
          </m:sub>
        </m:sSub>
      </m:oMath>
      <w:r w:rsidRPr="00954713">
        <w:rPr>
          <w:rFonts w:eastAsiaTheme="minorEastAsia" w:cs="Times New Roman"/>
          <w:sz w:val="22"/>
          <w:lang w:val="en-ID"/>
        </w:rPr>
        <w:t xml:space="preserve"> maka </w:t>
      </w:r>
      <m:oMath>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H</m:t>
            </m:r>
          </m:e>
          <m:sub>
            <m:r>
              <m:rPr>
                <m:sty m:val="p"/>
              </m:rPr>
              <w:rPr>
                <w:rFonts w:ascii="Cambria Math" w:eastAsiaTheme="minorEastAsia" w:hAnsi="Cambria Math" w:cs="Times New Roman"/>
                <w:sz w:val="22"/>
                <w:lang w:val="en-ID"/>
              </w:rPr>
              <m:t>0</m:t>
            </m:r>
          </m:sub>
        </m:sSub>
      </m:oMath>
      <w:r w:rsidRPr="00954713">
        <w:rPr>
          <w:rFonts w:eastAsiaTheme="minorEastAsia" w:cs="Times New Roman"/>
          <w:sz w:val="22"/>
          <w:lang w:val="en-ID"/>
        </w:rPr>
        <w:t xml:space="preserve"> ditolak dan </w:t>
      </w:r>
      <m:oMath>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H</m:t>
            </m:r>
          </m:e>
          <m:sub>
            <m:r>
              <m:rPr>
                <m:sty m:val="p"/>
              </m:rPr>
              <w:rPr>
                <w:rFonts w:ascii="Cambria Math" w:eastAsiaTheme="minorEastAsia" w:hAnsi="Cambria Math" w:cs="Times New Roman"/>
                <w:sz w:val="22"/>
                <w:lang w:val="en-ID"/>
              </w:rPr>
              <m:t>a</m:t>
            </m:r>
          </m:sub>
        </m:sSub>
      </m:oMath>
      <w:r w:rsidRPr="00954713">
        <w:rPr>
          <w:rFonts w:eastAsiaTheme="minorEastAsia" w:cs="Times New Roman"/>
          <w:sz w:val="22"/>
          <w:lang w:val="en-ID"/>
        </w:rPr>
        <w:t xml:space="preserve"> diterima, dan jika </w:t>
      </w:r>
      <m:oMath>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L</m:t>
            </m:r>
          </m:e>
          <m:sub>
            <m:r>
              <m:rPr>
                <m:sty m:val="p"/>
              </m:rPr>
              <w:rPr>
                <w:rFonts w:ascii="Cambria Math" w:eastAsiaTheme="minorEastAsia" w:hAnsi="Cambria Math" w:cs="Times New Roman"/>
                <w:sz w:val="22"/>
                <w:lang w:val="en-ID"/>
              </w:rPr>
              <m:t>hitung</m:t>
            </m:r>
          </m:sub>
        </m:sSub>
        <m:r>
          <m:rPr>
            <m:sty m:val="p"/>
          </m:rPr>
          <w:rPr>
            <w:rFonts w:ascii="Cambria Math" w:eastAsiaTheme="minorEastAsia" w:hAnsi="Cambria Math" w:cs="Times New Roman"/>
            <w:sz w:val="22"/>
            <w:lang w:val="en-ID"/>
          </w:rPr>
          <m:t>&lt;</m:t>
        </m:r>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L</m:t>
            </m:r>
          </m:e>
          <m:sub>
            <m:r>
              <m:rPr>
                <m:sty m:val="p"/>
              </m:rPr>
              <w:rPr>
                <w:rFonts w:ascii="Cambria Math" w:eastAsiaTheme="minorEastAsia" w:hAnsi="Cambria Math" w:cs="Times New Roman"/>
                <w:sz w:val="22"/>
                <w:lang w:val="en-ID"/>
              </w:rPr>
              <m:t>tabel</m:t>
            </m:r>
          </m:sub>
        </m:sSub>
      </m:oMath>
      <w:r w:rsidRPr="00954713">
        <w:rPr>
          <w:rFonts w:eastAsiaTheme="minorEastAsia" w:cs="Times New Roman"/>
          <w:sz w:val="22"/>
          <w:lang w:val="en-ID"/>
        </w:rPr>
        <w:t xml:space="preserve"> maka </w:t>
      </w:r>
      <m:oMath>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H</m:t>
            </m:r>
          </m:e>
          <m:sub>
            <m:r>
              <m:rPr>
                <m:sty m:val="p"/>
              </m:rPr>
              <w:rPr>
                <w:rFonts w:ascii="Cambria Math" w:eastAsiaTheme="minorEastAsia" w:hAnsi="Cambria Math" w:cs="Times New Roman"/>
                <w:sz w:val="22"/>
                <w:lang w:val="en-ID"/>
              </w:rPr>
              <m:t>0</m:t>
            </m:r>
          </m:sub>
        </m:sSub>
      </m:oMath>
      <w:r w:rsidRPr="00954713">
        <w:rPr>
          <w:rFonts w:eastAsiaTheme="minorEastAsia" w:cs="Times New Roman"/>
          <w:sz w:val="22"/>
          <w:lang w:val="en-ID"/>
        </w:rPr>
        <w:t xml:space="preserve"> diterima dan </w:t>
      </w:r>
      <m:oMath>
        <m:r>
          <m:rPr>
            <m:sty m:val="p"/>
          </m:rPr>
          <w:rPr>
            <w:rFonts w:ascii="Cambria Math" w:eastAsiaTheme="minorEastAsia" w:hAnsi="Cambria Math" w:cs="Times New Roman"/>
            <w:sz w:val="22"/>
            <w:lang w:val="en-ID"/>
          </w:rPr>
          <m:t>H</m:t>
        </m:r>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w:softHyphen/>
            </m:r>
          </m:e>
          <m:sub>
            <m:r>
              <m:rPr>
                <m:sty m:val="p"/>
              </m:rPr>
              <w:rPr>
                <w:rFonts w:ascii="Cambria Math" w:eastAsiaTheme="minorEastAsia" w:hAnsi="Cambria Math" w:cs="Times New Roman"/>
                <w:sz w:val="22"/>
                <w:lang w:val="en-ID"/>
              </w:rPr>
              <m:t>a</m:t>
            </m:r>
          </m:sub>
        </m:sSub>
      </m:oMath>
      <w:r w:rsidRPr="00954713">
        <w:rPr>
          <w:rFonts w:eastAsiaTheme="minorEastAsia" w:cs="Times New Roman"/>
          <w:sz w:val="22"/>
          <w:lang w:val="en-ID"/>
        </w:rPr>
        <w:t xml:space="preserve"> ditolak.</w:t>
      </w:r>
      <w:proofErr w:type="gramEnd"/>
      <w:r w:rsidRPr="00954713">
        <w:rPr>
          <w:rFonts w:eastAsiaTheme="minorEastAsia" w:cs="Times New Roman"/>
          <w:sz w:val="22"/>
          <w:lang w:val="en-ID"/>
        </w:rPr>
        <w:t xml:space="preserve"> Hipotesis statistik yang digunakan:</w:t>
      </w:r>
    </w:p>
    <w:p w:rsidR="00954713" w:rsidRPr="00954713" w:rsidRDefault="00954713" w:rsidP="00954713">
      <w:pPr>
        <w:pStyle w:val="ListParagraph"/>
        <w:spacing w:line="240" w:lineRule="auto"/>
        <w:ind w:left="1560" w:hanging="993"/>
        <w:jc w:val="both"/>
        <w:rPr>
          <w:rFonts w:cs="Times New Roman"/>
          <w:sz w:val="22"/>
          <w:lang w:val="en-ID"/>
        </w:rPr>
      </w:pPr>
      <m:oMath>
        <m:r>
          <m:rPr>
            <m:sty m:val="p"/>
          </m:rPr>
          <w:rPr>
            <w:rFonts w:ascii="Cambria Math" w:hAnsi="Cambria Math" w:cs="Times New Roman"/>
            <w:sz w:val="22"/>
            <w:lang w:val="en-ID"/>
          </w:rPr>
          <m:t>H</m:t>
        </m:r>
        <m:r>
          <m:rPr>
            <m:sty m:val="p"/>
          </m:rPr>
          <w:rPr>
            <w:rFonts w:ascii="Cambria Math" w:hAnsi="Cambria Math" w:cs="Times New Roman"/>
            <w:sz w:val="22"/>
            <w:lang w:val="en-ID"/>
          </w:rPr>
          <w:softHyphen/>
        </m:r>
        <m:r>
          <m:rPr>
            <m:sty m:val="p"/>
          </m:rPr>
          <w:rPr>
            <w:rFonts w:ascii="Cambria Math" w:hAnsi="Cambria Math" w:cs="Times New Roman"/>
            <w:sz w:val="22"/>
            <w:lang w:val="en-ID"/>
          </w:rPr>
          <w:softHyphen/>
        </m:r>
        <m:sSub>
          <m:sSubPr>
            <m:ctrlPr>
              <w:rPr>
                <w:rFonts w:ascii="Cambria Math" w:hAnsi="Cambria Math" w:cs="Times New Roman"/>
                <w:sz w:val="22"/>
                <w:lang w:val="en-ID"/>
              </w:rPr>
            </m:ctrlPr>
          </m:sSubPr>
          <m:e>
            <m:r>
              <m:rPr>
                <m:sty m:val="p"/>
              </m:rPr>
              <w:rPr>
                <w:rFonts w:ascii="Cambria Math" w:hAnsi="Cambria Math" w:cs="Times New Roman"/>
                <w:sz w:val="22"/>
                <w:lang w:val="en-ID"/>
              </w:rPr>
              <w:softHyphen/>
            </m:r>
          </m:e>
          <m:sub>
            <m:r>
              <m:rPr>
                <m:sty m:val="p"/>
              </m:rPr>
              <w:rPr>
                <w:rFonts w:ascii="Cambria Math" w:hAnsi="Cambria Math" w:cs="Times New Roman"/>
                <w:sz w:val="22"/>
                <w:lang w:val="en-ID"/>
              </w:rPr>
              <m:t>0</m:t>
            </m:r>
          </m:sub>
        </m:sSub>
        <m:r>
          <w:rPr>
            <w:rFonts w:ascii="Cambria Math" w:hAnsi="Cambria Math" w:cs="Times New Roman"/>
            <w:sz w:val="22"/>
            <w:lang w:val="en-ID"/>
          </w:rPr>
          <m:t xml:space="preserve"> </m:t>
        </m:r>
      </m:oMath>
      <w:r w:rsidRPr="00954713">
        <w:rPr>
          <w:rFonts w:cs="Times New Roman"/>
          <w:sz w:val="22"/>
          <w:lang w:val="en-ID"/>
        </w:rPr>
        <w:t>: Sampel berdistribusi normal</w:t>
      </w:r>
    </w:p>
    <w:p w:rsidR="00954713" w:rsidRPr="00954713" w:rsidRDefault="00891C0A" w:rsidP="00954713">
      <w:pPr>
        <w:pStyle w:val="ListParagraph"/>
        <w:spacing w:line="240" w:lineRule="auto"/>
        <w:ind w:left="567"/>
        <w:jc w:val="both"/>
        <w:rPr>
          <w:rFonts w:cs="Times New Roman"/>
          <w:sz w:val="22"/>
          <w:lang w:val="en-ID"/>
        </w:rPr>
      </w:pPr>
      <m:oMath>
        <m:sSub>
          <m:sSubPr>
            <m:ctrlPr>
              <w:rPr>
                <w:rFonts w:ascii="Cambria Math" w:hAnsi="Cambria Math" w:cs="Times New Roman"/>
                <w:sz w:val="22"/>
                <w:lang w:val="en-ID"/>
              </w:rPr>
            </m:ctrlPr>
          </m:sSubPr>
          <m:e>
            <m:r>
              <m:rPr>
                <m:sty m:val="p"/>
              </m:rPr>
              <w:rPr>
                <w:rFonts w:ascii="Cambria Math" w:hAnsi="Cambria Math" w:cs="Times New Roman"/>
                <w:sz w:val="22"/>
                <w:lang w:val="en-ID"/>
              </w:rPr>
              <m:t>H</m:t>
            </m:r>
          </m:e>
          <m:sub>
            <m:r>
              <m:rPr>
                <m:sty m:val="p"/>
              </m:rPr>
              <w:rPr>
                <w:rFonts w:ascii="Cambria Math" w:hAnsi="Cambria Math" w:cs="Times New Roman"/>
                <w:sz w:val="22"/>
                <w:lang w:val="en-ID"/>
              </w:rPr>
              <m:t xml:space="preserve">a </m:t>
            </m:r>
          </m:sub>
        </m:sSub>
      </m:oMath>
      <w:r w:rsidR="00954713" w:rsidRPr="00954713">
        <w:rPr>
          <w:rFonts w:cs="Times New Roman"/>
          <w:sz w:val="22"/>
          <w:lang w:val="en-ID"/>
        </w:rPr>
        <w:t>: Sampel data berditribusi tidak normal</w:t>
      </w:r>
    </w:p>
    <w:p w:rsidR="00954713" w:rsidRPr="00954713" w:rsidRDefault="00954713" w:rsidP="00954713">
      <w:pPr>
        <w:pStyle w:val="ListParagraph"/>
        <w:spacing w:line="240" w:lineRule="auto"/>
        <w:ind w:left="567" w:firstLine="426"/>
        <w:jc w:val="both"/>
        <w:rPr>
          <w:rFonts w:eastAsiaTheme="minorEastAsia" w:cs="Times New Roman"/>
          <w:sz w:val="22"/>
          <w:lang w:val="en-ID"/>
        </w:rPr>
      </w:pPr>
      <w:proofErr w:type="gramStart"/>
      <w:r w:rsidRPr="00954713">
        <w:rPr>
          <w:rFonts w:cs="Times New Roman"/>
          <w:sz w:val="22"/>
          <w:lang w:val="en-ID"/>
        </w:rPr>
        <w:t xml:space="preserve">Uji Normalitas yang digunakan dalam penelitian adalah uji Kolmogorov-Smirnov dengan bantuan </w:t>
      </w:r>
      <w:r w:rsidRPr="00954713">
        <w:rPr>
          <w:rFonts w:cs="Times New Roman"/>
          <w:i/>
          <w:sz w:val="22"/>
          <w:lang w:val="en-ID"/>
        </w:rPr>
        <w:t>software</w:t>
      </w:r>
      <w:r w:rsidRPr="00954713">
        <w:rPr>
          <w:rFonts w:cs="Times New Roman"/>
          <w:sz w:val="22"/>
          <w:lang w:val="en-ID"/>
        </w:rPr>
        <w:t xml:space="preserve"> khusus statistik yaitu SPSS 20</w:t>
      </w:r>
      <w:r w:rsidRPr="00954713">
        <w:rPr>
          <w:rFonts w:cs="Times New Roman"/>
          <w:i/>
          <w:sz w:val="22"/>
          <w:lang w:val="en-ID"/>
        </w:rPr>
        <w:t xml:space="preserve"> (Statistical Package for the Social Sciences </w:t>
      </w:r>
      <w:r w:rsidRPr="00954713">
        <w:rPr>
          <w:rFonts w:cs="Times New Roman"/>
          <w:sz w:val="22"/>
          <w:lang w:val="en-ID"/>
        </w:rPr>
        <w:t>20).</w:t>
      </w:r>
      <w:proofErr w:type="gramEnd"/>
      <w:r w:rsidRPr="00954713">
        <w:rPr>
          <w:rFonts w:cs="Times New Roman"/>
          <w:sz w:val="22"/>
          <w:lang w:val="en-ID"/>
        </w:rPr>
        <w:t xml:space="preserve"> </w:t>
      </w:r>
      <w:proofErr w:type="gramStart"/>
      <w:r w:rsidRPr="00954713">
        <w:rPr>
          <w:rFonts w:cs="Times New Roman"/>
          <w:sz w:val="22"/>
          <w:lang w:val="en-ID"/>
        </w:rPr>
        <w:t>Jika Sig. (2-</w:t>
      </w:r>
      <w:r w:rsidRPr="00954713">
        <w:rPr>
          <w:rFonts w:cs="Times New Roman"/>
          <w:i/>
          <w:sz w:val="22"/>
          <w:lang w:val="en-ID"/>
        </w:rPr>
        <w:t>tailed</w:t>
      </w:r>
      <w:r w:rsidRPr="00954713">
        <w:rPr>
          <w:rFonts w:cs="Times New Roman"/>
          <w:sz w:val="22"/>
          <w:lang w:val="en-ID"/>
        </w:rPr>
        <w:t>) atau nilai probabilitas</w:t>
      </w:r>
      <m:oMath>
        <m:r>
          <w:rPr>
            <w:rFonts w:ascii="Cambria Math" w:hAnsi="Cambria Math" w:cs="Times New Roman"/>
            <w:sz w:val="22"/>
            <w:lang w:val="en-ID"/>
          </w:rPr>
          <m:t xml:space="preserve"> </m:t>
        </m:r>
        <m:r>
          <m:rPr>
            <m:sty m:val="p"/>
          </m:rPr>
          <w:rPr>
            <w:rFonts w:ascii="Cambria Math" w:hAnsi="Cambria Math" w:cs="Times New Roman"/>
            <w:sz w:val="22"/>
            <w:lang w:val="en-ID"/>
          </w:rPr>
          <m:t>&lt;0,05,</m:t>
        </m:r>
      </m:oMath>
      <w:r w:rsidRPr="00954713">
        <w:rPr>
          <w:rFonts w:eastAsiaTheme="minorEastAsia" w:cs="Times New Roman"/>
          <w:sz w:val="22"/>
          <w:lang w:val="en-ID"/>
        </w:rPr>
        <w:t xml:space="preserve"> maka data berdistribusi tidak normal.</w:t>
      </w:r>
      <w:proofErr w:type="gramEnd"/>
      <w:r w:rsidRPr="00954713">
        <w:rPr>
          <w:rFonts w:eastAsiaTheme="minorEastAsia" w:cs="Times New Roman"/>
          <w:sz w:val="22"/>
          <w:lang w:val="en-ID"/>
        </w:rPr>
        <w:t xml:space="preserve"> </w:t>
      </w:r>
      <w:proofErr w:type="gramStart"/>
      <w:r w:rsidRPr="00954713">
        <w:rPr>
          <w:rFonts w:eastAsiaTheme="minorEastAsia" w:cs="Times New Roman"/>
          <w:sz w:val="22"/>
          <w:lang w:val="en-ID"/>
        </w:rPr>
        <w:t xml:space="preserve">Jika Sig. (2-tailed) atau nilai probabilitas </w:t>
      </w:r>
      <m:oMath>
        <m:r>
          <w:rPr>
            <w:rFonts w:ascii="Cambria Math" w:eastAsiaTheme="minorEastAsia" w:hAnsi="Cambria Math" w:cs="Times New Roman"/>
            <w:sz w:val="22"/>
            <w:lang w:val="en-ID"/>
          </w:rPr>
          <m:t>&gt;0,05,</m:t>
        </m:r>
      </m:oMath>
      <w:r w:rsidRPr="00954713">
        <w:rPr>
          <w:rFonts w:eastAsiaTheme="minorEastAsia" w:cs="Times New Roman"/>
          <w:sz w:val="22"/>
          <w:lang w:val="en-ID"/>
        </w:rPr>
        <w:t xml:space="preserve"> maka data berdistribusi normal.</w:t>
      </w:r>
      <w:proofErr w:type="gramEnd"/>
    </w:p>
    <w:p w:rsidR="00954713" w:rsidRPr="00954713" w:rsidRDefault="00954713" w:rsidP="00954713">
      <w:pPr>
        <w:pStyle w:val="ListParagraph"/>
        <w:spacing w:line="240" w:lineRule="auto"/>
        <w:ind w:left="993"/>
        <w:jc w:val="both"/>
        <w:rPr>
          <w:rFonts w:cs="Times New Roman"/>
          <w:sz w:val="22"/>
          <w:lang w:val="en-ID"/>
        </w:rPr>
      </w:pPr>
    </w:p>
    <w:p w:rsidR="00954713" w:rsidRPr="00954713" w:rsidRDefault="00954713" w:rsidP="00954713">
      <w:pPr>
        <w:pStyle w:val="ListParagraph"/>
        <w:numPr>
          <w:ilvl w:val="0"/>
          <w:numId w:val="4"/>
        </w:numPr>
        <w:spacing w:line="240" w:lineRule="auto"/>
        <w:ind w:left="567" w:hanging="283"/>
        <w:jc w:val="both"/>
        <w:rPr>
          <w:rFonts w:eastAsiaTheme="minorEastAsia" w:cs="Times New Roman"/>
          <w:b/>
          <w:sz w:val="22"/>
          <w:lang w:val="en-ID"/>
        </w:rPr>
      </w:pPr>
      <w:r w:rsidRPr="00954713">
        <w:rPr>
          <w:rFonts w:eastAsiaTheme="minorEastAsia" w:cs="Times New Roman"/>
          <w:b/>
          <w:sz w:val="22"/>
          <w:lang w:val="en-ID"/>
        </w:rPr>
        <w:t>Uji Homogenitas</w:t>
      </w:r>
    </w:p>
    <w:p w:rsidR="00954713" w:rsidRPr="00954713" w:rsidRDefault="00954713" w:rsidP="00954713">
      <w:pPr>
        <w:pStyle w:val="ListParagraph"/>
        <w:spacing w:line="240" w:lineRule="auto"/>
        <w:ind w:left="567" w:firstLine="426"/>
        <w:jc w:val="both"/>
        <w:rPr>
          <w:rFonts w:eastAsiaTheme="minorEastAsia" w:cs="Times New Roman"/>
          <w:sz w:val="22"/>
          <w:lang w:val="en-ID"/>
        </w:rPr>
      </w:pPr>
      <w:proofErr w:type="gramStart"/>
      <w:r w:rsidRPr="00954713">
        <w:rPr>
          <w:rFonts w:eastAsiaTheme="minorEastAsia" w:cs="Times New Roman"/>
          <w:sz w:val="22"/>
          <w:lang w:val="en-ID"/>
        </w:rPr>
        <w:t>Uji homogenitas digunakan untuk mengetahui variansi populasi homogen atau tidak.</w:t>
      </w:r>
      <w:proofErr w:type="gramEnd"/>
      <w:r w:rsidRPr="00954713">
        <w:rPr>
          <w:rFonts w:eastAsiaTheme="minorEastAsia" w:cs="Times New Roman"/>
          <w:sz w:val="22"/>
          <w:lang w:val="en-ID"/>
        </w:rPr>
        <w:t xml:space="preserve"> Homogenitas data ditentukan dengan uji homogenitas menggunakan bantuan software SPSS 20 dengan hipotesis sebagai berikut:</w:t>
      </w:r>
    </w:p>
    <w:p w:rsidR="00954713" w:rsidRPr="00954713" w:rsidRDefault="00891C0A" w:rsidP="00954713">
      <w:pPr>
        <w:pStyle w:val="ListParagraph"/>
        <w:spacing w:line="240" w:lineRule="auto"/>
        <w:ind w:left="567"/>
        <w:jc w:val="both"/>
        <w:rPr>
          <w:rFonts w:eastAsiaTheme="minorEastAsia" w:cs="Times New Roman"/>
          <w:sz w:val="22"/>
          <w:lang w:val="en-ID"/>
        </w:rPr>
      </w:pPr>
      <m:oMath>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H</m:t>
            </m:r>
          </m:e>
          <m:sub>
            <m:r>
              <m:rPr>
                <m:sty m:val="p"/>
              </m:rPr>
              <w:rPr>
                <w:rFonts w:ascii="Cambria Math" w:eastAsiaTheme="minorEastAsia" w:hAnsi="Cambria Math" w:cs="Times New Roman"/>
                <w:sz w:val="22"/>
                <w:lang w:val="en-ID"/>
              </w:rPr>
              <m:t>0</m:t>
            </m:r>
          </m:sub>
        </m:sSub>
      </m:oMath>
      <w:r w:rsidR="00954713" w:rsidRPr="00954713">
        <w:rPr>
          <w:rFonts w:eastAsiaTheme="minorEastAsia" w:cs="Times New Roman"/>
          <w:sz w:val="22"/>
          <w:lang w:val="en-ID"/>
        </w:rPr>
        <w:t xml:space="preserve">   = Variansi kedua populasi homogen</w:t>
      </w:r>
    </w:p>
    <w:p w:rsidR="00954713" w:rsidRPr="00954713" w:rsidRDefault="00891C0A" w:rsidP="00954713">
      <w:pPr>
        <w:pStyle w:val="ListParagraph"/>
        <w:spacing w:line="240" w:lineRule="auto"/>
        <w:ind w:left="567"/>
        <w:jc w:val="both"/>
        <w:rPr>
          <w:rFonts w:eastAsiaTheme="minorEastAsia" w:cs="Times New Roman"/>
          <w:sz w:val="22"/>
          <w:lang w:val="en-ID"/>
        </w:rPr>
      </w:pPr>
      <m:oMath>
        <m:sSub>
          <m:sSubPr>
            <m:ctrlPr>
              <w:rPr>
                <w:rFonts w:ascii="Cambria Math" w:eastAsiaTheme="minorEastAsia" w:hAnsi="Cambria Math" w:cs="Times New Roman"/>
                <w:sz w:val="22"/>
                <w:lang w:val="en-ID"/>
              </w:rPr>
            </m:ctrlPr>
          </m:sSubPr>
          <m:e>
            <m:r>
              <m:rPr>
                <m:sty m:val="p"/>
              </m:rPr>
              <w:rPr>
                <w:rFonts w:ascii="Cambria Math" w:eastAsiaTheme="minorEastAsia" w:hAnsi="Cambria Math" w:cs="Times New Roman"/>
                <w:sz w:val="22"/>
                <w:lang w:val="en-ID"/>
              </w:rPr>
              <m:t>H</m:t>
            </m:r>
          </m:e>
          <m:sub>
            <m:r>
              <m:rPr>
                <m:sty m:val="p"/>
              </m:rPr>
              <w:rPr>
                <w:rFonts w:ascii="Cambria Math" w:eastAsiaTheme="minorEastAsia" w:hAnsi="Cambria Math" w:cs="Times New Roman"/>
                <w:sz w:val="22"/>
                <w:lang w:val="en-ID"/>
              </w:rPr>
              <m:t>a</m:t>
            </m:r>
          </m:sub>
        </m:sSub>
      </m:oMath>
      <w:r w:rsidR="00954713" w:rsidRPr="00954713">
        <w:rPr>
          <w:rFonts w:eastAsiaTheme="minorEastAsia" w:cs="Times New Roman"/>
          <w:sz w:val="22"/>
          <w:lang w:val="en-ID"/>
        </w:rPr>
        <w:t xml:space="preserve"> </w:t>
      </w:r>
      <w:proofErr w:type="gramStart"/>
      <w:r w:rsidR="00954713" w:rsidRPr="00954713">
        <w:rPr>
          <w:rFonts w:eastAsiaTheme="minorEastAsia" w:cs="Times New Roman"/>
          <w:sz w:val="22"/>
          <w:lang w:val="en-ID"/>
        </w:rPr>
        <w:t>=  Variansi</w:t>
      </w:r>
      <w:proofErr w:type="gramEnd"/>
      <w:r w:rsidR="00954713" w:rsidRPr="00954713">
        <w:rPr>
          <w:rFonts w:eastAsiaTheme="minorEastAsia" w:cs="Times New Roman"/>
          <w:sz w:val="22"/>
          <w:lang w:val="en-ID"/>
        </w:rPr>
        <w:t xml:space="preserve"> kedua populasi tidak homogeny</w:t>
      </w:r>
    </w:p>
    <w:p w:rsidR="00954713" w:rsidRPr="00954713" w:rsidRDefault="00954713" w:rsidP="00954713">
      <w:pPr>
        <w:pStyle w:val="ListParagraph"/>
        <w:spacing w:line="240" w:lineRule="auto"/>
        <w:ind w:left="567" w:firstLine="426"/>
        <w:jc w:val="both"/>
        <w:rPr>
          <w:rFonts w:eastAsiaTheme="minorEastAsia" w:cs="Times New Roman"/>
          <w:sz w:val="22"/>
          <w:lang w:val="en-ID"/>
        </w:rPr>
      </w:pPr>
      <w:r w:rsidRPr="00954713">
        <w:rPr>
          <w:rFonts w:eastAsiaTheme="minorEastAsia" w:cs="Times New Roman"/>
          <w:sz w:val="22"/>
          <w:lang w:val="en-ID"/>
        </w:rPr>
        <w:t>Kesimpulan diambil pada tingkat kepercayaan 95% (signifikansi 5%) dengan kriteria H0 ditolak jika signifikansi ≤ 0</w:t>
      </w:r>
      <w:proofErr w:type="gramStart"/>
      <w:r w:rsidRPr="00954713">
        <w:rPr>
          <w:rFonts w:eastAsiaTheme="minorEastAsia" w:cs="Times New Roman"/>
          <w:sz w:val="22"/>
          <w:lang w:val="en-ID"/>
        </w:rPr>
        <w:t>,05</w:t>
      </w:r>
      <w:proofErr w:type="gramEnd"/>
      <w:r w:rsidRPr="00954713">
        <w:rPr>
          <w:rFonts w:eastAsiaTheme="minorEastAsia" w:cs="Times New Roman"/>
          <w:sz w:val="22"/>
          <w:lang w:val="en-ID"/>
        </w:rPr>
        <w:t>.</w:t>
      </w:r>
    </w:p>
    <w:p w:rsidR="00954713" w:rsidRPr="00954713" w:rsidRDefault="00954713" w:rsidP="00954713">
      <w:pPr>
        <w:pStyle w:val="ListParagraph"/>
        <w:spacing w:line="240" w:lineRule="auto"/>
        <w:ind w:left="284" w:firstLine="425"/>
        <w:jc w:val="both"/>
        <w:rPr>
          <w:rFonts w:eastAsiaTheme="minorEastAsia" w:cs="Times New Roman"/>
          <w:sz w:val="22"/>
          <w:lang w:val="en-ID"/>
        </w:rPr>
      </w:pPr>
    </w:p>
    <w:p w:rsidR="00954713" w:rsidRPr="00954713" w:rsidRDefault="00954713" w:rsidP="00954713">
      <w:pPr>
        <w:pStyle w:val="ListParagraph"/>
        <w:numPr>
          <w:ilvl w:val="0"/>
          <w:numId w:val="3"/>
        </w:numPr>
        <w:spacing w:line="240" w:lineRule="auto"/>
        <w:ind w:left="284" w:hanging="284"/>
        <w:jc w:val="both"/>
        <w:rPr>
          <w:rFonts w:cs="Times New Roman"/>
          <w:b/>
          <w:sz w:val="22"/>
        </w:rPr>
      </w:pPr>
      <w:r w:rsidRPr="00954713">
        <w:rPr>
          <w:rFonts w:cs="Times New Roman"/>
          <w:b/>
          <w:sz w:val="22"/>
        </w:rPr>
        <w:t>Pengujian Hipotesis</w:t>
      </w:r>
    </w:p>
    <w:p w:rsidR="00954713" w:rsidRPr="00954713" w:rsidRDefault="00954713" w:rsidP="00954713">
      <w:pPr>
        <w:pStyle w:val="ListParagraph"/>
        <w:spacing w:line="240" w:lineRule="auto"/>
        <w:ind w:left="284" w:firstLine="425"/>
        <w:jc w:val="both"/>
        <w:rPr>
          <w:rFonts w:cs="Times New Roman"/>
          <w:sz w:val="22"/>
          <w:lang w:val="en-ID"/>
        </w:rPr>
      </w:pPr>
      <w:proofErr w:type="gramStart"/>
      <w:r w:rsidRPr="00954713">
        <w:rPr>
          <w:rFonts w:cs="Times New Roman"/>
          <w:sz w:val="22"/>
        </w:rPr>
        <w:t>Setelah dilakukan uji normalitas dan uji homogenitas maka dilanjutkan dengan pengujian hipotesis.</w:t>
      </w:r>
      <w:proofErr w:type="gramEnd"/>
      <w:r w:rsidRPr="00954713">
        <w:rPr>
          <w:rFonts w:cs="Times New Roman"/>
          <w:sz w:val="22"/>
        </w:rPr>
        <w:t xml:space="preserve"> Sebelum dilakukan pengujian hipotesis terlebih dahulu dilakukan pengujian apakah kelas eksperimen dan kelas kontrol memiliki kemampuan awal yang </w:t>
      </w:r>
      <w:proofErr w:type="gramStart"/>
      <w:r w:rsidRPr="00954713">
        <w:rPr>
          <w:rFonts w:cs="Times New Roman"/>
          <w:sz w:val="22"/>
        </w:rPr>
        <w:t>sama</w:t>
      </w:r>
      <w:proofErr w:type="gramEnd"/>
      <w:r w:rsidRPr="00954713">
        <w:rPr>
          <w:rFonts w:cs="Times New Roman"/>
          <w:sz w:val="22"/>
        </w:rPr>
        <w:t xml:space="preserve"> atau tidak. </w:t>
      </w:r>
      <w:proofErr w:type="gramStart"/>
      <w:r w:rsidRPr="00954713">
        <w:rPr>
          <w:rFonts w:cs="Times New Roman"/>
          <w:sz w:val="22"/>
        </w:rPr>
        <w:t>Setelah uji kemampuan awal dilakukan dilanjutkan dengan uji efektif atau tidaknya suatu pendekatan dengan</w:t>
      </w:r>
      <w:r w:rsidRPr="00954713">
        <w:rPr>
          <w:rFonts w:cs="Times New Roman"/>
          <w:sz w:val="22"/>
          <w:lang w:val="en-ID"/>
        </w:rPr>
        <w:t xml:space="preserve"> </w:t>
      </w:r>
      <w:r w:rsidRPr="00954713">
        <w:rPr>
          <w:rFonts w:cs="Times New Roman"/>
          <w:i/>
          <w:sz w:val="22"/>
          <w:lang w:val="en-ID"/>
        </w:rPr>
        <w:t>one sample t-test</w:t>
      </w:r>
      <w:r w:rsidRPr="00954713">
        <w:rPr>
          <w:rFonts w:cs="Times New Roman"/>
          <w:sz w:val="22"/>
          <w:lang w:val="en-ID"/>
        </w:rPr>
        <w:t>.</w:t>
      </w:r>
      <w:proofErr w:type="gramEnd"/>
    </w:p>
    <w:p w:rsidR="00954713" w:rsidRPr="00954713" w:rsidRDefault="00954713" w:rsidP="00954713">
      <w:pPr>
        <w:pStyle w:val="ListParagraph"/>
        <w:spacing w:line="240" w:lineRule="auto"/>
        <w:ind w:left="284" w:firstLine="425"/>
        <w:jc w:val="both"/>
        <w:rPr>
          <w:rFonts w:cs="Times New Roman"/>
          <w:sz w:val="22"/>
        </w:rPr>
      </w:pPr>
      <w:r w:rsidRPr="00954713">
        <w:rPr>
          <w:rFonts w:cs="Times New Roman"/>
          <w:sz w:val="22"/>
        </w:rPr>
        <w:t>Untuk menjawab hipotesis penelitian dilakukan beberapa tahap pengujian sebagai berikut:</w:t>
      </w:r>
      <w:bookmarkStart w:id="2" w:name="_GoBack"/>
      <w:bookmarkEnd w:id="2"/>
    </w:p>
    <w:p w:rsidR="00954713" w:rsidRPr="00954713" w:rsidRDefault="00954713" w:rsidP="00954713">
      <w:pPr>
        <w:pStyle w:val="ListParagraph"/>
        <w:numPr>
          <w:ilvl w:val="0"/>
          <w:numId w:val="5"/>
        </w:numPr>
        <w:autoSpaceDE w:val="0"/>
        <w:autoSpaceDN w:val="0"/>
        <w:adjustRightInd w:val="0"/>
        <w:spacing w:line="240" w:lineRule="auto"/>
        <w:ind w:left="567" w:hanging="283"/>
        <w:jc w:val="both"/>
        <w:rPr>
          <w:rFonts w:cs="Times New Roman"/>
          <w:b/>
          <w:sz w:val="22"/>
        </w:rPr>
      </w:pPr>
      <w:r w:rsidRPr="00954713">
        <w:rPr>
          <w:rFonts w:cs="Times New Roman"/>
          <w:b/>
          <w:sz w:val="22"/>
        </w:rPr>
        <w:t>Efektivitas Pembelajaran Matematika Dengan Pendekatan Etnomatematika Terhadap Pemahaman Konsep Siswa SMP.</w:t>
      </w:r>
    </w:p>
    <w:p w:rsidR="00954713" w:rsidRPr="00954713" w:rsidRDefault="00954713" w:rsidP="00954713">
      <w:pPr>
        <w:pStyle w:val="ListParagraph"/>
        <w:autoSpaceDE w:val="0"/>
        <w:autoSpaceDN w:val="0"/>
        <w:adjustRightInd w:val="0"/>
        <w:spacing w:line="240" w:lineRule="auto"/>
        <w:ind w:left="567" w:firstLine="567"/>
        <w:jc w:val="both"/>
        <w:rPr>
          <w:rFonts w:eastAsiaTheme="minorEastAsia" w:cs="Times New Roman"/>
          <w:i/>
          <w:sz w:val="22"/>
        </w:rPr>
      </w:pPr>
      <w:proofErr w:type="gramStart"/>
      <w:r w:rsidRPr="00954713">
        <w:rPr>
          <w:rFonts w:cs="Times New Roman"/>
          <w:sz w:val="22"/>
        </w:rPr>
        <w:lastRenderedPageBreak/>
        <w:t xml:space="preserve">Untuk mengetahui efektivitas pembelajaran matematika dengan pendekatan etnomatematika terhadap pemahaman konsep siswa SMP pada materi segiempat digunakan uji </w:t>
      </w:r>
      <w:r w:rsidRPr="00954713">
        <w:rPr>
          <w:rFonts w:cs="Times New Roman"/>
          <w:i/>
          <w:sz w:val="22"/>
        </w:rPr>
        <w:t>one sample t-test</w:t>
      </w:r>
      <w:r w:rsidRPr="00954713">
        <w:rPr>
          <w:rFonts w:cs="Times New Roman"/>
          <w:sz w:val="22"/>
        </w:rPr>
        <w:t>.</w:t>
      </w:r>
      <w:proofErr w:type="gramEnd"/>
      <w:r w:rsidRPr="00954713">
        <w:rPr>
          <w:rFonts w:cs="Times New Roman"/>
          <w:sz w:val="22"/>
        </w:rPr>
        <w:t xml:space="preserve"> Analisis </w:t>
      </w:r>
      <w:r w:rsidRPr="00954713">
        <w:rPr>
          <w:rFonts w:cs="Times New Roman"/>
          <w:i/>
          <w:sz w:val="22"/>
        </w:rPr>
        <w:t>One sample t-test</w:t>
      </w:r>
      <w:r w:rsidRPr="00954713">
        <w:rPr>
          <w:rFonts w:cs="Times New Roman"/>
          <w:sz w:val="22"/>
        </w:rPr>
        <w:t xml:space="preserve"> digunakan untuk mengetahui ada tidaknya keefektifan pada pendekatan etnomatematika. Secara statistik dengan menguji </w:t>
      </w:r>
      <m:oMath>
        <m:sSub>
          <m:sSubPr>
            <m:ctrlPr>
              <w:rPr>
                <w:rFonts w:ascii="Cambria Math" w:hAnsi="Cambria Math" w:cs="Times New Roman"/>
                <w:sz w:val="22"/>
              </w:rPr>
            </m:ctrlPr>
          </m:sSubPr>
          <m:e>
            <m:r>
              <m:rPr>
                <m:sty m:val="p"/>
              </m:rPr>
              <w:rPr>
                <w:rFonts w:ascii="Cambria Math" w:hAnsi="Cambria Math" w:cs="Times New Roman"/>
                <w:sz w:val="22"/>
              </w:rPr>
              <m:t>H</m:t>
            </m:r>
          </m:e>
          <m:sub>
            <m:r>
              <m:rPr>
                <m:sty m:val="p"/>
              </m:rPr>
              <w:rPr>
                <w:rFonts w:ascii="Cambria Math" w:hAnsi="Cambria Math" w:cs="Times New Roman"/>
                <w:sz w:val="22"/>
              </w:rPr>
              <m:t>0</m:t>
            </m:r>
          </m:sub>
        </m:sSub>
        <m:r>
          <w:rPr>
            <w:rFonts w:ascii="Cambria Math" w:hAnsi="Cambria Math" w:cs="Times New Roman"/>
            <w:sz w:val="22"/>
          </w:rPr>
          <m:t>: μ=</m:t>
        </m:r>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0</m:t>
            </m:r>
          </m:sub>
        </m:sSub>
      </m:oMath>
      <w:r w:rsidRPr="00954713">
        <w:rPr>
          <w:rFonts w:eastAsiaTheme="minorEastAsia" w:cs="Times New Roman"/>
          <w:sz w:val="22"/>
        </w:rPr>
        <w:t xml:space="preserve"> lawan </w:t>
      </w:r>
      <m:oMath>
        <m:sSub>
          <m:sSubPr>
            <m:ctrlPr>
              <w:rPr>
                <w:rFonts w:ascii="Cambria Math" w:eastAsiaTheme="minorEastAsia" w:hAnsi="Cambria Math" w:cs="Times New Roman"/>
                <w:sz w:val="22"/>
              </w:rPr>
            </m:ctrlPr>
          </m:sSubPr>
          <m:e>
            <m:r>
              <m:rPr>
                <m:sty m:val="p"/>
              </m:rPr>
              <w:rPr>
                <w:rFonts w:ascii="Cambria Math" w:eastAsiaTheme="minorEastAsia" w:hAnsi="Cambria Math" w:cs="Times New Roman"/>
                <w:sz w:val="22"/>
              </w:rPr>
              <m:t>H</m:t>
            </m:r>
          </m:e>
          <m:sub>
            <m:r>
              <m:rPr>
                <m:sty m:val="p"/>
              </m:rPr>
              <w:rPr>
                <w:rFonts w:ascii="Cambria Math" w:eastAsiaTheme="minorEastAsia" w:hAnsi="Cambria Math" w:cs="Times New Roman"/>
                <w:sz w:val="22"/>
              </w:rPr>
              <m:t>a</m:t>
            </m:r>
          </m:sub>
        </m:sSub>
        <m:r>
          <w:rPr>
            <w:rFonts w:ascii="Cambria Math" w:eastAsiaTheme="minorEastAsia" w:hAnsi="Cambria Math" w:cs="Times New Roman"/>
            <w:sz w:val="22"/>
          </w:rPr>
          <m:t>: μ≠</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0</m:t>
            </m:r>
          </m:sub>
        </m:sSub>
      </m:oMath>
      <w:r w:rsidRPr="00954713">
        <w:rPr>
          <w:rFonts w:eastAsiaTheme="minorEastAsia" w:cs="Times New Roman"/>
          <w:sz w:val="22"/>
        </w:rPr>
        <w:t xml:space="preserve"> dengan taraf </w:t>
      </w:r>
      <w:proofErr w:type="gramStart"/>
      <w:r w:rsidRPr="00954713">
        <w:rPr>
          <w:rFonts w:eastAsiaTheme="minorEastAsia" w:cs="Times New Roman"/>
          <w:sz w:val="22"/>
        </w:rPr>
        <w:t xml:space="preserve">signifikan </w:t>
      </w:r>
      <m:oMath>
        <m:r>
          <w:rPr>
            <w:rFonts w:ascii="Cambria Math" w:eastAsiaTheme="minorEastAsia" w:hAnsi="Cambria Math" w:cs="Times New Roman"/>
            <w:sz w:val="22"/>
          </w:rPr>
          <m:t>=</m:t>
        </m:r>
        <w:proofErr w:type="gramEnd"/>
        <m:r>
          <w:rPr>
            <w:rFonts w:ascii="Cambria Math" w:eastAsiaTheme="minorEastAsia" w:hAnsi="Cambria Math" w:cs="Times New Roman"/>
            <w:sz w:val="22"/>
          </w:rPr>
          <m:t>0.05</m:t>
        </m:r>
      </m:oMath>
      <w:r w:rsidRPr="00954713">
        <w:rPr>
          <w:rFonts w:eastAsiaTheme="minorEastAsia" w:cs="Times New Roman"/>
          <w:sz w:val="22"/>
        </w:rPr>
        <w:t xml:space="preserve"> . </w:t>
      </w:r>
      <m:oMath>
        <m:sSub>
          <m:sSubPr>
            <m:ctrlPr>
              <w:rPr>
                <w:rFonts w:ascii="Cambria Math" w:eastAsiaTheme="minorEastAsia" w:hAnsi="Cambria Math" w:cs="Times New Roman"/>
                <w:sz w:val="22"/>
              </w:rPr>
            </m:ctrlPr>
          </m:sSubPr>
          <m:e>
            <m:r>
              <m:rPr>
                <m:sty m:val="p"/>
              </m:rPr>
              <w:rPr>
                <w:rFonts w:ascii="Cambria Math" w:eastAsiaTheme="minorEastAsia" w:hAnsi="Cambria Math" w:cs="Times New Roman"/>
                <w:sz w:val="22"/>
              </w:rPr>
              <m:t>H</m:t>
            </m:r>
          </m:e>
          <m:sub>
            <m:r>
              <m:rPr>
                <m:sty m:val="p"/>
              </m:rPr>
              <w:rPr>
                <w:rFonts w:ascii="Cambria Math" w:eastAsiaTheme="minorEastAsia" w:hAnsi="Cambria Math" w:cs="Times New Roman"/>
                <w:sz w:val="22"/>
              </w:rPr>
              <m:t>0</m:t>
            </m:r>
          </m:sub>
        </m:sSub>
      </m:oMath>
      <w:r w:rsidRPr="00954713">
        <w:rPr>
          <w:rFonts w:eastAsiaTheme="minorEastAsia" w:cs="Times New Roman"/>
          <w:sz w:val="22"/>
        </w:rPr>
        <w:t xml:space="preserve"> </w:t>
      </w:r>
      <w:proofErr w:type="gramStart"/>
      <w:r w:rsidRPr="00954713">
        <w:rPr>
          <w:rFonts w:eastAsiaTheme="minorEastAsia" w:cs="Times New Roman"/>
          <w:sz w:val="22"/>
        </w:rPr>
        <w:t>diterima</w:t>
      </w:r>
      <w:proofErr w:type="gramEnd"/>
      <w:r w:rsidRPr="00954713">
        <w:rPr>
          <w:rFonts w:eastAsiaTheme="minorEastAsia" w:cs="Times New Roman"/>
          <w:sz w:val="22"/>
        </w:rPr>
        <w:t xml:space="preserve"> apabila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hit</m:t>
            </m:r>
          </m:sub>
        </m:sSub>
        <m:r>
          <w:rPr>
            <w:rFonts w:ascii="Cambria Math" w:eastAsiaTheme="minorEastAsia" w:hAnsi="Cambria Math" w:cs="Times New Roman"/>
            <w:sz w:val="22"/>
          </w:rPr>
          <m:t>&lt;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tab</m:t>
            </m:r>
          </m:sub>
        </m:sSub>
      </m:oMath>
      <w:r w:rsidRPr="00954713">
        <w:rPr>
          <w:rFonts w:eastAsiaTheme="minorEastAsia" w:cs="Times New Roman"/>
          <w:sz w:val="22"/>
        </w:rPr>
        <w:t xml:space="preserve"> dan </w:t>
      </w:r>
      <m:oMath>
        <m:sSub>
          <m:sSubPr>
            <m:ctrlPr>
              <w:rPr>
                <w:rFonts w:ascii="Cambria Math" w:eastAsiaTheme="minorEastAsia" w:hAnsi="Cambria Math" w:cs="Times New Roman"/>
                <w:sz w:val="22"/>
              </w:rPr>
            </m:ctrlPr>
          </m:sSubPr>
          <m:e>
            <m:r>
              <m:rPr>
                <m:sty m:val="p"/>
              </m:rPr>
              <w:rPr>
                <w:rFonts w:ascii="Cambria Math" w:eastAsiaTheme="minorEastAsia" w:hAnsi="Cambria Math" w:cs="Times New Roman"/>
                <w:sz w:val="22"/>
              </w:rPr>
              <m:t>H</m:t>
            </m:r>
          </m:e>
          <m:sub>
            <m:r>
              <m:rPr>
                <m:sty m:val="p"/>
              </m:rPr>
              <w:rPr>
                <w:rFonts w:ascii="Cambria Math" w:eastAsiaTheme="minorEastAsia" w:hAnsi="Cambria Math" w:cs="Times New Roman"/>
                <w:sz w:val="22"/>
              </w:rPr>
              <m:t>0</m:t>
            </m:r>
          </m:sub>
        </m:sSub>
      </m:oMath>
      <w:r w:rsidRPr="00954713">
        <w:rPr>
          <w:rFonts w:eastAsiaTheme="minorEastAsia" w:cs="Times New Roman"/>
          <w:sz w:val="22"/>
        </w:rPr>
        <w:t xml:space="preserve"> ditolak apabila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hit</m:t>
            </m:r>
          </m:sub>
        </m:sSub>
        <m:r>
          <w:rPr>
            <w:rFonts w:ascii="Cambria Math" w:eastAsiaTheme="minorEastAsia" w:hAnsi="Cambria Math" w:cs="Times New Roman"/>
            <w:sz w:val="22"/>
          </w:rPr>
          <m:t>&gt;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tab</m:t>
            </m:r>
          </m:sub>
        </m:sSub>
      </m:oMath>
      <w:r w:rsidRPr="00954713">
        <w:rPr>
          <w:rFonts w:eastAsiaTheme="minorEastAsia" w:cs="Times New Roman"/>
          <w:sz w:val="22"/>
        </w:rPr>
        <w:t xml:space="preserve"> . </w:t>
      </w:r>
      <w:proofErr w:type="gramStart"/>
      <w:r w:rsidRPr="00954713">
        <w:rPr>
          <w:rFonts w:eastAsiaTheme="minorEastAsia" w:cs="Times New Roman"/>
          <w:sz w:val="22"/>
        </w:rPr>
        <w:t xml:space="preserve">Untuk mencari perhitungan </w:t>
      </w:r>
      <w:r w:rsidRPr="00954713">
        <w:rPr>
          <w:rFonts w:eastAsiaTheme="minorEastAsia" w:cs="Times New Roman"/>
          <w:i/>
          <w:sz w:val="22"/>
        </w:rPr>
        <w:t>one sample t-test</w:t>
      </w:r>
      <w:r w:rsidRPr="00954713">
        <w:rPr>
          <w:rFonts w:eastAsiaTheme="minorEastAsia" w:cs="Times New Roman"/>
          <w:sz w:val="22"/>
        </w:rPr>
        <w:t xml:space="preserve"> peneliti menggunakan bantuan software </w:t>
      </w:r>
      <w:r w:rsidRPr="00954713">
        <w:rPr>
          <w:rFonts w:eastAsiaTheme="minorEastAsia" w:cs="Times New Roman"/>
          <w:i/>
          <w:sz w:val="22"/>
        </w:rPr>
        <w:t>SPSS 20.</w:t>
      </w:r>
      <w:proofErr w:type="gramEnd"/>
    </w:p>
    <w:p w:rsidR="00954713" w:rsidRPr="00954713" w:rsidRDefault="00954713" w:rsidP="00954713">
      <w:pPr>
        <w:pStyle w:val="ListParagraph"/>
        <w:autoSpaceDE w:val="0"/>
        <w:autoSpaceDN w:val="0"/>
        <w:adjustRightInd w:val="0"/>
        <w:spacing w:line="240" w:lineRule="auto"/>
        <w:ind w:left="567" w:firstLine="567"/>
        <w:jc w:val="both"/>
        <w:rPr>
          <w:rFonts w:cs="Times New Roman"/>
          <w:b/>
          <w:sz w:val="22"/>
        </w:rPr>
      </w:pPr>
    </w:p>
    <w:p w:rsidR="00954713" w:rsidRPr="00954713" w:rsidRDefault="00954713" w:rsidP="00954713">
      <w:pPr>
        <w:pStyle w:val="ListParagraph"/>
        <w:numPr>
          <w:ilvl w:val="0"/>
          <w:numId w:val="5"/>
        </w:numPr>
        <w:autoSpaceDE w:val="0"/>
        <w:autoSpaceDN w:val="0"/>
        <w:adjustRightInd w:val="0"/>
        <w:spacing w:line="240" w:lineRule="auto"/>
        <w:ind w:left="567" w:hanging="283"/>
        <w:jc w:val="both"/>
        <w:rPr>
          <w:rFonts w:cs="Times New Roman"/>
          <w:b/>
          <w:sz w:val="22"/>
        </w:rPr>
      </w:pPr>
      <w:r w:rsidRPr="00954713">
        <w:rPr>
          <w:rFonts w:cs="Times New Roman"/>
          <w:b/>
          <w:sz w:val="22"/>
        </w:rPr>
        <w:t>Efektivitas Pembelajaran Matematika Dengan Pendekatan Etnomatematika Terhadap Pemahaman Konsep Siswa SMP.</w:t>
      </w:r>
    </w:p>
    <w:p w:rsidR="00954713" w:rsidRPr="00954713" w:rsidRDefault="00954713" w:rsidP="00954713">
      <w:pPr>
        <w:pStyle w:val="ListParagraph"/>
        <w:autoSpaceDE w:val="0"/>
        <w:autoSpaceDN w:val="0"/>
        <w:adjustRightInd w:val="0"/>
        <w:spacing w:line="240" w:lineRule="auto"/>
        <w:ind w:left="567" w:firstLine="567"/>
        <w:jc w:val="both"/>
        <w:rPr>
          <w:rFonts w:cs="Times New Roman"/>
          <w:b/>
          <w:sz w:val="22"/>
        </w:rPr>
      </w:pPr>
      <w:proofErr w:type="gramStart"/>
      <w:r w:rsidRPr="00954713">
        <w:rPr>
          <w:rFonts w:cs="Times New Roman"/>
          <w:sz w:val="22"/>
        </w:rPr>
        <w:t xml:space="preserve">Untuk mengetahui efektivitas pembelajaran matematika dengan pendekatan konvensional terhadap pemahaman konsep siswa SMP pada materi segiempat digunakan uji </w:t>
      </w:r>
      <w:r w:rsidRPr="00954713">
        <w:rPr>
          <w:rFonts w:cs="Times New Roman"/>
          <w:i/>
          <w:sz w:val="22"/>
        </w:rPr>
        <w:t>one sample t-test</w:t>
      </w:r>
      <w:r w:rsidRPr="00954713">
        <w:rPr>
          <w:rFonts w:cs="Times New Roman"/>
          <w:sz w:val="22"/>
        </w:rPr>
        <w:t>.</w:t>
      </w:r>
      <w:proofErr w:type="gramEnd"/>
      <w:r w:rsidRPr="00954713">
        <w:rPr>
          <w:rFonts w:cs="Times New Roman"/>
          <w:sz w:val="22"/>
        </w:rPr>
        <w:t xml:space="preserve"> Analisis </w:t>
      </w:r>
      <w:r w:rsidRPr="00954713">
        <w:rPr>
          <w:rFonts w:cs="Times New Roman"/>
          <w:i/>
          <w:sz w:val="22"/>
        </w:rPr>
        <w:t>One sample t-test</w:t>
      </w:r>
      <w:r w:rsidRPr="00954713">
        <w:rPr>
          <w:rFonts w:cs="Times New Roman"/>
          <w:sz w:val="22"/>
        </w:rPr>
        <w:t xml:space="preserve"> digunakan untuk mengetahui ada tidaknya keefektifan pada pendekatan etnomatematika. Secara statistik dengan menguji </w:t>
      </w:r>
      <m:oMath>
        <m:sSub>
          <m:sSubPr>
            <m:ctrlPr>
              <w:rPr>
                <w:rFonts w:ascii="Cambria Math" w:hAnsi="Cambria Math" w:cs="Times New Roman"/>
                <w:sz w:val="22"/>
              </w:rPr>
            </m:ctrlPr>
          </m:sSubPr>
          <m:e>
            <m:r>
              <m:rPr>
                <m:sty m:val="p"/>
              </m:rPr>
              <w:rPr>
                <w:rFonts w:ascii="Cambria Math" w:hAnsi="Cambria Math" w:cs="Times New Roman"/>
                <w:sz w:val="22"/>
              </w:rPr>
              <m:t>H</m:t>
            </m:r>
          </m:e>
          <m:sub>
            <m:r>
              <m:rPr>
                <m:sty m:val="p"/>
              </m:rPr>
              <w:rPr>
                <w:rFonts w:ascii="Cambria Math" w:hAnsi="Cambria Math" w:cs="Times New Roman"/>
                <w:sz w:val="22"/>
              </w:rPr>
              <m:t>0</m:t>
            </m:r>
          </m:sub>
        </m:sSub>
        <m:r>
          <w:rPr>
            <w:rFonts w:ascii="Cambria Math" w:hAnsi="Cambria Math" w:cs="Times New Roman"/>
            <w:sz w:val="22"/>
          </w:rPr>
          <m:t>: μ=</m:t>
        </m:r>
        <m:sSub>
          <m:sSubPr>
            <m:ctrlPr>
              <w:rPr>
                <w:rFonts w:ascii="Cambria Math" w:hAnsi="Cambria Math" w:cs="Times New Roman"/>
                <w:i/>
                <w:sz w:val="22"/>
              </w:rPr>
            </m:ctrlPr>
          </m:sSubPr>
          <m:e>
            <m:r>
              <w:rPr>
                <w:rFonts w:ascii="Cambria Math" w:hAnsi="Cambria Math" w:cs="Times New Roman"/>
                <w:sz w:val="22"/>
              </w:rPr>
              <m:t>μ</m:t>
            </m:r>
          </m:e>
          <m:sub>
            <m:r>
              <w:rPr>
                <w:rFonts w:ascii="Cambria Math" w:hAnsi="Cambria Math" w:cs="Times New Roman"/>
                <w:sz w:val="22"/>
              </w:rPr>
              <m:t>0</m:t>
            </m:r>
          </m:sub>
        </m:sSub>
      </m:oMath>
      <w:r w:rsidRPr="00954713">
        <w:rPr>
          <w:rFonts w:eastAsiaTheme="minorEastAsia" w:cs="Times New Roman"/>
          <w:sz w:val="22"/>
        </w:rPr>
        <w:t xml:space="preserve"> lawan </w:t>
      </w:r>
      <m:oMath>
        <m:sSub>
          <m:sSubPr>
            <m:ctrlPr>
              <w:rPr>
                <w:rFonts w:ascii="Cambria Math" w:eastAsiaTheme="minorEastAsia" w:hAnsi="Cambria Math" w:cs="Times New Roman"/>
                <w:sz w:val="22"/>
              </w:rPr>
            </m:ctrlPr>
          </m:sSubPr>
          <m:e>
            <m:r>
              <m:rPr>
                <m:sty m:val="p"/>
              </m:rPr>
              <w:rPr>
                <w:rFonts w:ascii="Cambria Math" w:eastAsiaTheme="minorEastAsia" w:hAnsi="Cambria Math" w:cs="Times New Roman"/>
                <w:sz w:val="22"/>
              </w:rPr>
              <m:t>H</m:t>
            </m:r>
          </m:e>
          <m:sub>
            <m:r>
              <m:rPr>
                <m:sty m:val="p"/>
              </m:rPr>
              <w:rPr>
                <w:rFonts w:ascii="Cambria Math" w:eastAsiaTheme="minorEastAsia" w:hAnsi="Cambria Math" w:cs="Times New Roman"/>
                <w:sz w:val="22"/>
              </w:rPr>
              <m:t>1</m:t>
            </m:r>
          </m:sub>
        </m:sSub>
        <m:r>
          <w:rPr>
            <w:rFonts w:ascii="Cambria Math" w:eastAsiaTheme="minorEastAsia" w:hAnsi="Cambria Math" w:cs="Times New Roman"/>
            <w:sz w:val="22"/>
          </w:rPr>
          <m:t>: μ≠</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μ</m:t>
            </m:r>
          </m:e>
          <m:sub>
            <m:r>
              <w:rPr>
                <w:rFonts w:ascii="Cambria Math" w:eastAsiaTheme="minorEastAsia" w:hAnsi="Cambria Math" w:cs="Times New Roman"/>
                <w:sz w:val="22"/>
              </w:rPr>
              <m:t>0</m:t>
            </m:r>
          </m:sub>
        </m:sSub>
      </m:oMath>
      <w:r w:rsidRPr="00954713">
        <w:rPr>
          <w:rFonts w:eastAsiaTheme="minorEastAsia" w:cs="Times New Roman"/>
          <w:sz w:val="22"/>
        </w:rPr>
        <w:t xml:space="preserve"> dengan taraf </w:t>
      </w:r>
      <w:proofErr w:type="gramStart"/>
      <w:r w:rsidRPr="00954713">
        <w:rPr>
          <w:rFonts w:eastAsiaTheme="minorEastAsia" w:cs="Times New Roman"/>
          <w:sz w:val="22"/>
        </w:rPr>
        <w:t xml:space="preserve">signifikan </w:t>
      </w:r>
      <m:oMath>
        <m:r>
          <w:rPr>
            <w:rFonts w:ascii="Cambria Math" w:eastAsiaTheme="minorEastAsia" w:hAnsi="Cambria Math" w:cs="Times New Roman"/>
            <w:sz w:val="22"/>
          </w:rPr>
          <m:t>=</m:t>
        </m:r>
        <w:proofErr w:type="gramEnd"/>
        <m:r>
          <w:rPr>
            <w:rFonts w:ascii="Cambria Math" w:eastAsiaTheme="minorEastAsia" w:hAnsi="Cambria Math" w:cs="Times New Roman"/>
            <w:sz w:val="22"/>
          </w:rPr>
          <m:t>0.05</m:t>
        </m:r>
      </m:oMath>
      <w:r w:rsidRPr="00954713">
        <w:rPr>
          <w:rFonts w:eastAsiaTheme="minorEastAsia" w:cs="Times New Roman"/>
          <w:sz w:val="22"/>
        </w:rPr>
        <w:t xml:space="preserve"> . </w:t>
      </w:r>
      <m:oMath>
        <m:sSub>
          <m:sSubPr>
            <m:ctrlPr>
              <w:rPr>
                <w:rFonts w:ascii="Cambria Math" w:eastAsiaTheme="minorEastAsia" w:hAnsi="Cambria Math" w:cs="Times New Roman"/>
                <w:sz w:val="22"/>
              </w:rPr>
            </m:ctrlPr>
          </m:sSubPr>
          <m:e>
            <m:r>
              <m:rPr>
                <m:sty m:val="p"/>
              </m:rPr>
              <w:rPr>
                <w:rFonts w:ascii="Cambria Math" w:eastAsiaTheme="minorEastAsia" w:hAnsi="Cambria Math" w:cs="Times New Roman"/>
                <w:sz w:val="22"/>
              </w:rPr>
              <m:t>H</m:t>
            </m:r>
          </m:e>
          <m:sub>
            <m:r>
              <m:rPr>
                <m:sty m:val="p"/>
              </m:rPr>
              <w:rPr>
                <w:rFonts w:ascii="Cambria Math" w:eastAsiaTheme="minorEastAsia" w:hAnsi="Cambria Math" w:cs="Times New Roman"/>
                <w:sz w:val="22"/>
              </w:rPr>
              <m:t>0</m:t>
            </m:r>
          </m:sub>
        </m:sSub>
      </m:oMath>
      <w:r w:rsidRPr="00954713">
        <w:rPr>
          <w:rFonts w:eastAsiaTheme="minorEastAsia" w:cs="Times New Roman"/>
          <w:sz w:val="22"/>
        </w:rPr>
        <w:t xml:space="preserve"> </w:t>
      </w:r>
      <w:proofErr w:type="gramStart"/>
      <w:r w:rsidRPr="00954713">
        <w:rPr>
          <w:rFonts w:eastAsiaTheme="minorEastAsia" w:cs="Times New Roman"/>
          <w:sz w:val="22"/>
        </w:rPr>
        <w:t>diterima</w:t>
      </w:r>
      <w:proofErr w:type="gramEnd"/>
      <w:r w:rsidRPr="00954713">
        <w:rPr>
          <w:rFonts w:eastAsiaTheme="minorEastAsia" w:cs="Times New Roman"/>
          <w:sz w:val="22"/>
        </w:rPr>
        <w:t xml:space="preserve"> apabila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hit</m:t>
            </m:r>
          </m:sub>
        </m:sSub>
        <m:r>
          <w:rPr>
            <w:rFonts w:ascii="Cambria Math" w:eastAsiaTheme="minorEastAsia" w:hAnsi="Cambria Math" w:cs="Times New Roman"/>
            <w:sz w:val="22"/>
          </w:rPr>
          <m:t>&lt;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tab</m:t>
            </m:r>
          </m:sub>
        </m:sSub>
      </m:oMath>
      <w:r w:rsidRPr="00954713">
        <w:rPr>
          <w:rFonts w:eastAsiaTheme="minorEastAsia" w:cs="Times New Roman"/>
          <w:sz w:val="22"/>
        </w:rPr>
        <w:t xml:space="preserve"> dan </w:t>
      </w:r>
      <m:oMath>
        <m:sSub>
          <m:sSubPr>
            <m:ctrlPr>
              <w:rPr>
                <w:rFonts w:ascii="Cambria Math" w:eastAsiaTheme="minorEastAsia" w:hAnsi="Cambria Math" w:cs="Times New Roman"/>
                <w:sz w:val="22"/>
              </w:rPr>
            </m:ctrlPr>
          </m:sSubPr>
          <m:e>
            <m:r>
              <m:rPr>
                <m:sty m:val="p"/>
              </m:rPr>
              <w:rPr>
                <w:rFonts w:ascii="Cambria Math" w:eastAsiaTheme="minorEastAsia" w:hAnsi="Cambria Math" w:cs="Times New Roman"/>
                <w:sz w:val="22"/>
              </w:rPr>
              <m:t>H</m:t>
            </m:r>
          </m:e>
          <m:sub>
            <m:r>
              <m:rPr>
                <m:sty m:val="p"/>
              </m:rPr>
              <w:rPr>
                <w:rFonts w:ascii="Cambria Math" w:eastAsiaTheme="minorEastAsia" w:hAnsi="Cambria Math" w:cs="Times New Roman"/>
                <w:sz w:val="22"/>
              </w:rPr>
              <m:t>0</m:t>
            </m:r>
          </m:sub>
        </m:sSub>
      </m:oMath>
      <w:r w:rsidRPr="00954713">
        <w:rPr>
          <w:rFonts w:eastAsiaTheme="minorEastAsia" w:cs="Times New Roman"/>
          <w:sz w:val="22"/>
        </w:rPr>
        <w:t xml:space="preserve"> ditolak apabila </w:t>
      </w: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hit</m:t>
            </m:r>
          </m:sub>
        </m:sSub>
        <m:r>
          <w:rPr>
            <w:rFonts w:ascii="Cambria Math" w:eastAsiaTheme="minorEastAsia" w:hAnsi="Cambria Math" w:cs="Times New Roman"/>
            <w:sz w:val="22"/>
          </w:rPr>
          <m:t>&gt;</m:t>
        </m:r>
        <m:sSub>
          <m:sSubPr>
            <m:ctrlPr>
              <w:rPr>
                <w:rFonts w:ascii="Cambria Math" w:eastAsiaTheme="minorEastAsia" w:hAnsi="Cambria Math" w:cs="Times New Roman"/>
                <w:i/>
                <w:sz w:val="22"/>
              </w:rPr>
            </m:ctrlPr>
          </m:sSubPr>
          <m:e>
            <m:r>
              <w:rPr>
                <w:rFonts w:ascii="Cambria Math" w:eastAsiaTheme="minorEastAsia" w:hAnsi="Cambria Math" w:cs="Times New Roman"/>
                <w:sz w:val="22"/>
              </w:rPr>
              <m:t>t</m:t>
            </m:r>
          </m:e>
          <m:sub>
            <m:r>
              <w:rPr>
                <w:rFonts w:ascii="Cambria Math" w:eastAsiaTheme="minorEastAsia" w:hAnsi="Cambria Math" w:cs="Times New Roman"/>
                <w:sz w:val="22"/>
              </w:rPr>
              <m:t>tab</m:t>
            </m:r>
          </m:sub>
        </m:sSub>
      </m:oMath>
      <w:r w:rsidRPr="00954713">
        <w:rPr>
          <w:rFonts w:eastAsiaTheme="minorEastAsia" w:cs="Times New Roman"/>
          <w:sz w:val="22"/>
        </w:rPr>
        <w:t xml:space="preserve"> . </w:t>
      </w:r>
      <w:proofErr w:type="gramStart"/>
      <w:r w:rsidRPr="00954713">
        <w:rPr>
          <w:rFonts w:eastAsiaTheme="minorEastAsia" w:cs="Times New Roman"/>
          <w:sz w:val="22"/>
        </w:rPr>
        <w:t xml:space="preserve">Untuk mencari perhitungan </w:t>
      </w:r>
      <w:r w:rsidRPr="00954713">
        <w:rPr>
          <w:rFonts w:eastAsiaTheme="minorEastAsia" w:cs="Times New Roman"/>
          <w:i/>
          <w:sz w:val="22"/>
        </w:rPr>
        <w:t>one sample t-test</w:t>
      </w:r>
      <w:r w:rsidRPr="00954713">
        <w:rPr>
          <w:rFonts w:eastAsiaTheme="minorEastAsia" w:cs="Times New Roman"/>
          <w:sz w:val="22"/>
        </w:rPr>
        <w:t xml:space="preserve"> peneliti menggunakan bantuan software </w:t>
      </w:r>
      <w:r w:rsidRPr="00954713">
        <w:rPr>
          <w:rFonts w:eastAsiaTheme="minorEastAsia" w:cs="Times New Roman"/>
          <w:i/>
          <w:sz w:val="22"/>
        </w:rPr>
        <w:t>SPSS 20.</w:t>
      </w:r>
      <w:proofErr w:type="gramEnd"/>
    </w:p>
    <w:p w:rsidR="00954713" w:rsidRPr="00954713" w:rsidRDefault="00954713" w:rsidP="00954713">
      <w:pPr>
        <w:pStyle w:val="ListParagraph"/>
        <w:spacing w:line="240" w:lineRule="auto"/>
        <w:ind w:left="0"/>
        <w:jc w:val="both"/>
        <w:outlineLvl w:val="1"/>
        <w:rPr>
          <w:rFonts w:cs="Times New Roman"/>
          <w:b/>
          <w:sz w:val="22"/>
          <w:lang w:val="en-ID"/>
        </w:rPr>
      </w:pPr>
    </w:p>
    <w:p w:rsidR="00FA6021" w:rsidRDefault="00954713" w:rsidP="00FA6021">
      <w:pPr>
        <w:spacing w:line="240" w:lineRule="auto"/>
        <w:jc w:val="both"/>
        <w:rPr>
          <w:rFonts w:cs="Times New Roman"/>
          <w:b/>
          <w:sz w:val="22"/>
          <w:lang w:val="en-ID"/>
        </w:rPr>
      </w:pPr>
      <w:r w:rsidRPr="00954713">
        <w:rPr>
          <w:rFonts w:cs="Times New Roman"/>
          <w:b/>
          <w:sz w:val="22"/>
          <w:lang w:val="en-ID"/>
        </w:rPr>
        <w:t>HASIL DAN PEMBAHASAN</w:t>
      </w:r>
    </w:p>
    <w:p w:rsidR="004B1E62" w:rsidRDefault="00D2021C" w:rsidP="00D2021C">
      <w:pPr>
        <w:pStyle w:val="ListParagraph"/>
        <w:spacing w:line="240" w:lineRule="auto"/>
        <w:ind w:left="0" w:firstLine="698"/>
        <w:jc w:val="both"/>
        <w:rPr>
          <w:sz w:val="22"/>
          <w:lang w:val="en-ID"/>
        </w:rPr>
      </w:pPr>
      <w:r w:rsidRPr="00D2021C">
        <w:rPr>
          <w:sz w:val="22"/>
          <w:lang w:val="en-ID"/>
        </w:rPr>
        <w:t xml:space="preserve">Proses pembelajaran dilakukan pada dua kelas, yaitu kelas VII C sebagai kelas eksperimen dan kelas VII A sebagai kelas kontrol. Proses pembelajaran pada kelas eksperimen dengan menggunakan pendekatan etnomatematika terhadap pemahaman konsep siswa SMP pada materi segiempat dilakukan dengan </w:t>
      </w:r>
      <w:proofErr w:type="gramStart"/>
      <w:r w:rsidRPr="00D2021C">
        <w:rPr>
          <w:sz w:val="22"/>
          <w:lang w:val="en-ID"/>
        </w:rPr>
        <w:t>cara</w:t>
      </w:r>
      <w:proofErr w:type="gramEnd"/>
      <w:r w:rsidRPr="00D2021C">
        <w:rPr>
          <w:sz w:val="22"/>
          <w:lang w:val="en-ID"/>
        </w:rPr>
        <w:t xml:space="preserve"> diberikan </w:t>
      </w:r>
      <w:r w:rsidRPr="00D2021C">
        <w:rPr>
          <w:i/>
          <w:sz w:val="22"/>
          <w:lang w:val="en-ID"/>
        </w:rPr>
        <w:t>pretest-posttest</w:t>
      </w:r>
      <w:r w:rsidRPr="00D2021C">
        <w:rPr>
          <w:sz w:val="22"/>
          <w:lang w:val="en-ID"/>
        </w:rPr>
        <w:t xml:space="preserve">. </w:t>
      </w:r>
      <w:proofErr w:type="gramStart"/>
      <w:r w:rsidRPr="00D2021C">
        <w:rPr>
          <w:sz w:val="22"/>
          <w:lang w:val="en-ID"/>
        </w:rPr>
        <w:t>Pembelajaran dikaitkan dengan permasalahan kehidupan sehari-hari yakni permasalahan terkait budaya yang ada di lingkungan siswa.</w:t>
      </w:r>
      <w:proofErr w:type="gramEnd"/>
      <w:r w:rsidRPr="00D2021C">
        <w:rPr>
          <w:sz w:val="22"/>
          <w:lang w:val="en-ID"/>
        </w:rPr>
        <w:t xml:space="preserve"> Proses pembelajaran </w:t>
      </w:r>
      <w:r w:rsidR="004B1E62">
        <w:rPr>
          <w:sz w:val="22"/>
          <w:lang w:val="en-ID"/>
        </w:rPr>
        <w:t>dengan pendekatan etnomatematika</w:t>
      </w:r>
      <w:r w:rsidRPr="00D2021C">
        <w:rPr>
          <w:sz w:val="22"/>
          <w:lang w:val="en-ID"/>
        </w:rPr>
        <w:t xml:space="preserve"> membuat pembelajaran di kelas lebih </w:t>
      </w:r>
      <w:r w:rsidR="004B1E62">
        <w:rPr>
          <w:sz w:val="22"/>
          <w:lang w:val="en-ID"/>
        </w:rPr>
        <w:t>efektif</w:t>
      </w:r>
      <w:r w:rsidRPr="00D2021C">
        <w:rPr>
          <w:sz w:val="22"/>
          <w:lang w:val="en-ID"/>
        </w:rPr>
        <w:t xml:space="preserve">. </w:t>
      </w:r>
      <w:proofErr w:type="gramStart"/>
      <w:r w:rsidRPr="00D2021C">
        <w:rPr>
          <w:sz w:val="22"/>
          <w:lang w:val="en-ID"/>
        </w:rPr>
        <w:t xml:space="preserve">Siswa lebih mudah memahami konsep karena materi yang di </w:t>
      </w:r>
      <w:r w:rsidRPr="00D2021C">
        <w:rPr>
          <w:sz w:val="22"/>
          <w:lang w:val="en-ID"/>
        </w:rPr>
        <w:lastRenderedPageBreak/>
        <w:t>pelajari telah siwa temukan dalam kehidupan sehari-hari, sehingga pembelajarannya efektif</w:t>
      </w:r>
      <w:r w:rsidR="004B1E62">
        <w:rPr>
          <w:sz w:val="22"/>
          <w:lang w:val="en-ID"/>
        </w:rPr>
        <w:t>.</w:t>
      </w:r>
      <w:proofErr w:type="gramEnd"/>
    </w:p>
    <w:p w:rsidR="003F33E4" w:rsidRDefault="00D2021C" w:rsidP="003F33E4">
      <w:pPr>
        <w:pStyle w:val="ListParagraph"/>
        <w:spacing w:line="240" w:lineRule="auto"/>
        <w:ind w:left="0" w:firstLine="567"/>
        <w:jc w:val="both"/>
        <w:rPr>
          <w:sz w:val="22"/>
          <w:lang w:val="en-ID"/>
        </w:rPr>
      </w:pPr>
      <w:proofErr w:type="gramStart"/>
      <w:r w:rsidRPr="003F33E4">
        <w:rPr>
          <w:sz w:val="20"/>
          <w:lang w:val="en-ID"/>
        </w:rPr>
        <w:t>Pengenalan budaya Rumah Joglo bertujuan untuk berpartisipasi dalam pelestarian nilai-nilai yang terkandung dalam keunggulan budaya.</w:t>
      </w:r>
      <w:proofErr w:type="gramEnd"/>
      <w:r w:rsidR="003F33E4" w:rsidRPr="003F33E4">
        <w:rPr>
          <w:sz w:val="20"/>
          <w:lang w:val="en-ID"/>
        </w:rPr>
        <w:t xml:space="preserve"> </w:t>
      </w:r>
      <w:r w:rsidR="003F33E4" w:rsidRPr="003F33E4">
        <w:rPr>
          <w:rFonts w:cs="Times New Roman"/>
          <w:sz w:val="22"/>
          <w:szCs w:val="24"/>
          <w:lang w:val="en-ID"/>
        </w:rPr>
        <w:t xml:space="preserve">Salah satu contoh etnomatematika pada budaya sekitar yaitu rumah joglo </w:t>
      </w:r>
      <w:proofErr w:type="gramStart"/>
      <w:r w:rsidR="003F33E4" w:rsidRPr="003F33E4">
        <w:rPr>
          <w:rFonts w:cs="Times New Roman"/>
          <w:sz w:val="22"/>
          <w:szCs w:val="24"/>
          <w:lang w:val="en-ID"/>
        </w:rPr>
        <w:t>gaya</w:t>
      </w:r>
      <w:proofErr w:type="gramEnd"/>
      <w:r w:rsidR="003F33E4" w:rsidRPr="003F33E4">
        <w:rPr>
          <w:rFonts w:cs="Times New Roman"/>
          <w:sz w:val="22"/>
          <w:szCs w:val="24"/>
          <w:lang w:val="en-ID"/>
        </w:rPr>
        <w:t xml:space="preserve"> Yogyakarta. Bagian pada rumah joglo yang terdapat unsur matematika yaitu atap rumah joglo yang berbentuk trapesium dan pilar atau soko guru yang terdapat pada rumah joglo </w:t>
      </w:r>
      <w:proofErr w:type="gramStart"/>
      <w:r w:rsidR="003F33E4" w:rsidRPr="003F33E4">
        <w:rPr>
          <w:rFonts w:cs="Times New Roman"/>
          <w:sz w:val="22"/>
          <w:szCs w:val="24"/>
          <w:lang w:val="en-ID"/>
        </w:rPr>
        <w:t>yogyakarta</w:t>
      </w:r>
      <w:proofErr w:type="gramEnd"/>
      <w:r w:rsidR="003F33E4" w:rsidRPr="003F33E4">
        <w:rPr>
          <w:rFonts w:cs="Times New Roman"/>
          <w:sz w:val="22"/>
          <w:szCs w:val="24"/>
          <w:lang w:val="en-ID"/>
        </w:rPr>
        <w:t xml:space="preserve"> yang memiliki 4 pilar utama. Pada satu buah pilar rumah joglo </w:t>
      </w:r>
      <w:proofErr w:type="gramStart"/>
      <w:r w:rsidR="003F33E4" w:rsidRPr="003F33E4">
        <w:rPr>
          <w:rFonts w:cs="Times New Roman"/>
          <w:sz w:val="22"/>
          <w:szCs w:val="24"/>
          <w:lang w:val="en-ID"/>
        </w:rPr>
        <w:t>gaya</w:t>
      </w:r>
      <w:proofErr w:type="gramEnd"/>
      <w:r w:rsidR="003F33E4" w:rsidRPr="003F33E4">
        <w:rPr>
          <w:rFonts w:cs="Times New Roman"/>
          <w:sz w:val="22"/>
          <w:szCs w:val="24"/>
          <w:lang w:val="en-ID"/>
        </w:rPr>
        <w:t xml:space="preserve"> yogyakarta memiliki 8 titik sudut dan 4 sisi yang jika ditarik atau digabungkan masing-masing sudutnya akan menghasilkan bangun ruang sisi datar yang berbentuk segiempat.</w:t>
      </w:r>
      <w:r w:rsidR="003F33E4" w:rsidRPr="003F33E4">
        <w:rPr>
          <w:sz w:val="22"/>
          <w:lang w:val="en-ID"/>
        </w:rPr>
        <w:t xml:space="preserve"> </w:t>
      </w:r>
      <w:proofErr w:type="gramStart"/>
      <w:r w:rsidR="003F33E4" w:rsidRPr="003F33E4">
        <w:rPr>
          <w:sz w:val="22"/>
          <w:lang w:val="en-ID"/>
        </w:rPr>
        <w:t>Kajian etnomatematika dalam matematika di</w:t>
      </w:r>
      <w:r w:rsidR="00B416E8">
        <w:rPr>
          <w:sz w:val="22"/>
          <w:lang w:val="en-ID"/>
        </w:rPr>
        <w:t>sajikan pada tabel 1</w:t>
      </w:r>
      <w:r w:rsidR="000E2028">
        <w:rPr>
          <w:sz w:val="22"/>
          <w:lang w:val="en-ID"/>
        </w:rPr>
        <w:t>.</w:t>
      </w:r>
      <w:proofErr w:type="gramEnd"/>
    </w:p>
    <w:p w:rsidR="000E2028" w:rsidRPr="000E2028" w:rsidRDefault="00B416E8" w:rsidP="000E2028">
      <w:pPr>
        <w:pStyle w:val="ListParagraph"/>
        <w:spacing w:line="240" w:lineRule="auto"/>
        <w:ind w:left="0" w:firstLine="567"/>
        <w:jc w:val="center"/>
        <w:rPr>
          <w:b/>
          <w:sz w:val="18"/>
          <w:lang w:val="en-ID"/>
        </w:rPr>
      </w:pPr>
      <w:proofErr w:type="gramStart"/>
      <w:r>
        <w:rPr>
          <w:b/>
          <w:sz w:val="18"/>
          <w:lang w:val="en-ID"/>
        </w:rPr>
        <w:t>Tabel 1</w:t>
      </w:r>
      <w:r w:rsidR="000E2028">
        <w:rPr>
          <w:b/>
          <w:sz w:val="18"/>
          <w:lang w:val="en-ID"/>
        </w:rPr>
        <w:t>.</w:t>
      </w:r>
      <w:proofErr w:type="gramEnd"/>
      <w:r w:rsidR="000E2028">
        <w:rPr>
          <w:b/>
          <w:sz w:val="18"/>
          <w:lang w:val="en-ID"/>
        </w:rPr>
        <w:t xml:space="preserve"> Kajian Etnomatematika dalam Pembelajaran Matematika</w:t>
      </w:r>
    </w:p>
    <w:tbl>
      <w:tblPr>
        <w:tblStyle w:val="TableGrid"/>
        <w:tblW w:w="4395" w:type="dxa"/>
        <w:tblLayout w:type="fixed"/>
        <w:tblLook w:val="04A0" w:firstRow="1" w:lastRow="0" w:firstColumn="1" w:lastColumn="0" w:noHBand="0" w:noVBand="1"/>
      </w:tblPr>
      <w:tblGrid>
        <w:gridCol w:w="1951"/>
        <w:gridCol w:w="1168"/>
        <w:gridCol w:w="1276"/>
      </w:tblGrid>
      <w:tr w:rsidR="00AA6A55" w:rsidRPr="00AA6A55" w:rsidTr="000E2028">
        <w:tc>
          <w:tcPr>
            <w:tcW w:w="1951" w:type="dxa"/>
            <w:vAlign w:val="center"/>
          </w:tcPr>
          <w:p w:rsidR="00AA6A55" w:rsidRPr="000E2028" w:rsidRDefault="00AA6A55" w:rsidP="005B516E">
            <w:pPr>
              <w:pStyle w:val="ListParagraph"/>
              <w:ind w:left="0"/>
              <w:jc w:val="center"/>
              <w:rPr>
                <w:rFonts w:eastAsia="Calibri" w:cs="Times New Roman"/>
                <w:b/>
                <w:sz w:val="16"/>
                <w:szCs w:val="16"/>
                <w:lang w:val="fi-FI"/>
              </w:rPr>
            </w:pPr>
            <w:r w:rsidRPr="000E2028">
              <w:rPr>
                <w:rFonts w:eastAsia="Calibri" w:cs="Times New Roman"/>
                <w:b/>
                <w:sz w:val="16"/>
                <w:szCs w:val="16"/>
                <w:lang w:val="fi-FI"/>
              </w:rPr>
              <w:t>Etnomatematika</w:t>
            </w:r>
          </w:p>
        </w:tc>
        <w:tc>
          <w:tcPr>
            <w:tcW w:w="1168" w:type="dxa"/>
            <w:vAlign w:val="center"/>
          </w:tcPr>
          <w:p w:rsidR="00AA6A55" w:rsidRPr="000E2028" w:rsidRDefault="00AA6A55" w:rsidP="005B516E">
            <w:pPr>
              <w:pStyle w:val="ListParagraph"/>
              <w:ind w:left="0"/>
              <w:jc w:val="center"/>
              <w:rPr>
                <w:rFonts w:eastAsia="Calibri" w:cs="Times New Roman"/>
                <w:b/>
                <w:sz w:val="16"/>
                <w:szCs w:val="16"/>
                <w:lang w:val="fi-FI"/>
              </w:rPr>
            </w:pPr>
            <w:r w:rsidRPr="000E2028">
              <w:rPr>
                <w:rFonts w:eastAsia="Calibri" w:cs="Times New Roman"/>
                <w:b/>
                <w:sz w:val="16"/>
                <w:szCs w:val="16"/>
                <w:lang w:val="fi-FI"/>
              </w:rPr>
              <w:t>Keterangan</w:t>
            </w:r>
          </w:p>
        </w:tc>
        <w:tc>
          <w:tcPr>
            <w:tcW w:w="1276" w:type="dxa"/>
            <w:vAlign w:val="center"/>
          </w:tcPr>
          <w:p w:rsidR="00AA6A55" w:rsidRPr="000E2028" w:rsidRDefault="00AA6A55" w:rsidP="005B516E">
            <w:pPr>
              <w:pStyle w:val="ListParagraph"/>
              <w:ind w:left="0"/>
              <w:jc w:val="center"/>
              <w:rPr>
                <w:rFonts w:eastAsia="Calibri" w:cs="Times New Roman"/>
                <w:b/>
                <w:sz w:val="16"/>
                <w:szCs w:val="16"/>
                <w:lang w:val="fi-FI"/>
              </w:rPr>
            </w:pPr>
            <w:r w:rsidRPr="000E2028">
              <w:rPr>
                <w:rFonts w:eastAsia="Calibri" w:cs="Times New Roman"/>
                <w:b/>
                <w:sz w:val="16"/>
                <w:szCs w:val="16"/>
                <w:lang w:val="fi-FI"/>
              </w:rPr>
              <w:t>Implementasi dalam Pembelajaran</w:t>
            </w:r>
          </w:p>
        </w:tc>
      </w:tr>
      <w:tr w:rsidR="00AA6A55" w:rsidRPr="00AA6A55" w:rsidTr="000E2028">
        <w:tc>
          <w:tcPr>
            <w:tcW w:w="1951" w:type="dxa"/>
          </w:tcPr>
          <w:p w:rsidR="000E2028" w:rsidRDefault="000E2028" w:rsidP="00AA6A55">
            <w:pPr>
              <w:pStyle w:val="ListParagraph"/>
              <w:ind w:left="0"/>
              <w:rPr>
                <w:rFonts w:eastAsia="Calibri" w:cs="Times New Roman"/>
                <w:sz w:val="14"/>
                <w:szCs w:val="24"/>
                <w:lang w:val="fi-FI"/>
              </w:rPr>
            </w:pPr>
          </w:p>
          <w:p w:rsidR="00AA6A55" w:rsidRPr="00AA6A55" w:rsidRDefault="00AA6A55" w:rsidP="00AA6A55">
            <w:pPr>
              <w:pStyle w:val="ListParagraph"/>
              <w:ind w:left="0"/>
              <w:rPr>
                <w:rFonts w:eastAsia="Calibri" w:cs="Times New Roman"/>
                <w:sz w:val="14"/>
                <w:szCs w:val="24"/>
                <w:lang w:val="fi-FI"/>
              </w:rPr>
            </w:pPr>
            <w:r w:rsidRPr="00AA6A55">
              <w:rPr>
                <w:noProof/>
                <w:sz w:val="14"/>
                <w:lang w:val="id-ID" w:eastAsia="id-ID"/>
              </w:rPr>
              <w:drawing>
                <wp:inline distT="0" distB="0" distL="0" distR="0" wp14:anchorId="4A4FD08C" wp14:editId="73005602">
                  <wp:extent cx="1047352" cy="698739"/>
                  <wp:effectExtent l="0" t="0" r="635" b="6350"/>
                  <wp:docPr id="2" name="Picture 2" descr="G:\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s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8161" cy="699279"/>
                          </a:xfrm>
                          <a:prstGeom prst="rect">
                            <a:avLst/>
                          </a:prstGeom>
                          <a:noFill/>
                          <a:ln>
                            <a:noFill/>
                          </a:ln>
                        </pic:spPr>
                      </pic:pic>
                    </a:graphicData>
                  </a:graphic>
                </wp:inline>
              </w:drawing>
            </w:r>
          </w:p>
          <w:p w:rsidR="00AA6A55" w:rsidRPr="00AA6A55" w:rsidRDefault="00AA6A55" w:rsidP="005B516E">
            <w:pPr>
              <w:pStyle w:val="ListParagraph"/>
              <w:ind w:left="0"/>
              <w:jc w:val="both"/>
              <w:rPr>
                <w:rFonts w:eastAsia="Calibri" w:cs="Times New Roman"/>
                <w:sz w:val="14"/>
                <w:szCs w:val="24"/>
                <w:lang w:val="fi-FI"/>
              </w:rPr>
            </w:pP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Identifikasi:</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Rumah Joglo gaya Yogyakarta</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Fungsi:</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Ikon kebudayaan dan gambaran kehidupan sosial dari masyarakat jawa, dan pada dasarnya rumah joglo berfungsi sebagai tempat tinggal.</w:t>
            </w:r>
          </w:p>
        </w:tc>
        <w:tc>
          <w:tcPr>
            <w:tcW w:w="1168" w:type="dxa"/>
          </w:tcPr>
          <w:p w:rsidR="00AA6A55" w:rsidRPr="00AA6A55" w:rsidRDefault="00AA6A55" w:rsidP="005B516E">
            <w:pPr>
              <w:pStyle w:val="ListParagraph"/>
              <w:ind w:left="0"/>
              <w:jc w:val="both"/>
              <w:rPr>
                <w:rFonts w:eastAsia="Calibri" w:cs="Times New Roman"/>
                <w:sz w:val="14"/>
                <w:szCs w:val="24"/>
                <w:lang w:val="fi-FI"/>
              </w:rPr>
            </w:pPr>
            <w:r w:rsidRPr="00AA6A55">
              <w:rPr>
                <w:rFonts w:cs="Times New Roman"/>
                <w:sz w:val="14"/>
                <w:szCs w:val="24"/>
                <w:lang w:val="fi-FI"/>
              </w:rPr>
              <w:t xml:space="preserve">Joglo merupakan gaya bangunan rumah tradisonal Jawa. Rumah joglo dalam pemahaman Jawa merupakan cerminan sikap, wawasan serta tingkat ekonomi-sosio-kultural masyarakatnya. </w:t>
            </w:r>
          </w:p>
        </w:tc>
        <w:tc>
          <w:tcPr>
            <w:tcW w:w="1276" w:type="dxa"/>
          </w:tcPr>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Siswa dapat mengamati bahwa rumah joglo terdiri dari beberapa bentuk segiempat:</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 Persegi</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-Persegi panjang</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 Trapesium</w:t>
            </w:r>
          </w:p>
          <w:p w:rsidR="00AA6A55" w:rsidRPr="00AA6A55" w:rsidRDefault="00AA6A55" w:rsidP="005B516E">
            <w:pPr>
              <w:pStyle w:val="ListParagraph"/>
              <w:ind w:left="0"/>
              <w:jc w:val="both"/>
              <w:rPr>
                <w:rFonts w:eastAsia="Calibri" w:cs="Times New Roman"/>
                <w:sz w:val="14"/>
                <w:szCs w:val="24"/>
                <w:lang w:val="fi-FI"/>
              </w:rPr>
            </w:pP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Siswa juga dapat menentukan rumus luas dan keliling rumah joglo yang berbentuk persegi sama sisi</w:t>
            </w:r>
          </w:p>
        </w:tc>
      </w:tr>
      <w:tr w:rsidR="00AA6A55" w:rsidRPr="00AA6A55" w:rsidTr="000E2028">
        <w:tc>
          <w:tcPr>
            <w:tcW w:w="1951" w:type="dxa"/>
          </w:tcPr>
          <w:p w:rsidR="000E2028" w:rsidRDefault="000E2028" w:rsidP="005B516E">
            <w:pPr>
              <w:pStyle w:val="ListParagraph"/>
              <w:ind w:left="0"/>
              <w:jc w:val="center"/>
              <w:rPr>
                <w:rFonts w:eastAsia="Calibri" w:cs="Times New Roman"/>
                <w:sz w:val="14"/>
                <w:szCs w:val="24"/>
                <w:lang w:val="fi-FI"/>
              </w:rPr>
            </w:pPr>
          </w:p>
          <w:p w:rsidR="00AA6A55" w:rsidRPr="00AA6A55" w:rsidRDefault="00AA6A55" w:rsidP="005B516E">
            <w:pPr>
              <w:pStyle w:val="ListParagraph"/>
              <w:ind w:left="0"/>
              <w:jc w:val="center"/>
              <w:rPr>
                <w:rFonts w:eastAsia="Calibri" w:cs="Times New Roman"/>
                <w:sz w:val="14"/>
                <w:szCs w:val="24"/>
                <w:lang w:val="fi-FI"/>
              </w:rPr>
            </w:pPr>
            <w:r w:rsidRPr="00AA6A55">
              <w:rPr>
                <w:noProof/>
                <w:sz w:val="14"/>
                <w:lang w:val="id-ID" w:eastAsia="id-ID"/>
              </w:rPr>
              <w:drawing>
                <wp:inline distT="0" distB="0" distL="0" distR="0" wp14:anchorId="579F01D9" wp14:editId="0A16CD5C">
                  <wp:extent cx="977881" cy="327804"/>
                  <wp:effectExtent l="0" t="0" r="0" b="0"/>
                  <wp:docPr id="3" name="Picture 3" descr="G:\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s (2).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9754"/>
                          <a:stretch/>
                        </pic:blipFill>
                        <pic:spPr bwMode="auto">
                          <a:xfrm>
                            <a:off x="0" y="0"/>
                            <a:ext cx="979793" cy="328445"/>
                          </a:xfrm>
                          <a:prstGeom prst="rect">
                            <a:avLst/>
                          </a:prstGeom>
                          <a:noFill/>
                          <a:ln>
                            <a:noFill/>
                          </a:ln>
                          <a:extLst>
                            <a:ext uri="{53640926-AAD7-44D8-BBD7-CCE9431645EC}">
                              <a14:shadowObscured xmlns:a14="http://schemas.microsoft.com/office/drawing/2010/main"/>
                            </a:ext>
                          </a:extLst>
                        </pic:spPr>
                      </pic:pic>
                    </a:graphicData>
                  </a:graphic>
                </wp:inline>
              </w:drawing>
            </w:r>
          </w:p>
          <w:p w:rsidR="00AA6A55" w:rsidRPr="00AA6A55" w:rsidRDefault="00AA6A55" w:rsidP="005B516E">
            <w:pPr>
              <w:pStyle w:val="ListParagraph"/>
              <w:ind w:left="0"/>
              <w:jc w:val="both"/>
              <w:rPr>
                <w:rFonts w:eastAsia="Calibri" w:cs="Times New Roman"/>
                <w:sz w:val="14"/>
                <w:szCs w:val="24"/>
                <w:lang w:val="fi-FI"/>
              </w:rPr>
            </w:pPr>
          </w:p>
          <w:p w:rsidR="00AA6A55" w:rsidRPr="00AA6A55" w:rsidRDefault="00AA6A55" w:rsidP="005B516E">
            <w:pPr>
              <w:pStyle w:val="ListParagraph"/>
              <w:ind w:left="0"/>
              <w:jc w:val="both"/>
              <w:rPr>
                <w:rFonts w:eastAsia="Calibri" w:cs="Times New Roman"/>
                <w:sz w:val="14"/>
                <w:szCs w:val="24"/>
                <w:lang w:val="fi-FI"/>
              </w:rPr>
            </w:pP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Identifikasi:</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Atap Rumah Joglo gaya Yogyakarta</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Fungsi:</w:t>
            </w:r>
          </w:p>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Sebagai pelindung manusia terhadap cuaca, baik pelindung terhadap panas maupun hujan.</w:t>
            </w:r>
          </w:p>
        </w:tc>
        <w:tc>
          <w:tcPr>
            <w:tcW w:w="1168" w:type="dxa"/>
          </w:tcPr>
          <w:p w:rsidR="00AA6A55" w:rsidRPr="00AA6A55" w:rsidRDefault="00AA6A55" w:rsidP="005B516E">
            <w:pPr>
              <w:ind w:left="33"/>
              <w:contextualSpacing/>
              <w:jc w:val="both"/>
              <w:rPr>
                <w:rFonts w:cs="Times New Roman"/>
                <w:sz w:val="14"/>
                <w:szCs w:val="24"/>
                <w:lang w:val="fi-FI"/>
              </w:rPr>
            </w:pPr>
            <w:r w:rsidRPr="00AA6A55">
              <w:rPr>
                <w:rFonts w:cs="Times New Roman"/>
                <w:sz w:val="14"/>
                <w:szCs w:val="24"/>
                <w:lang w:val="fi-FI"/>
              </w:rPr>
              <w:t xml:space="preserve">Bentuk atapnya menyerupai gunungan dengan </w:t>
            </w:r>
            <w:r w:rsidRPr="00AA6A55">
              <w:rPr>
                <w:rFonts w:cs="Times New Roman"/>
                <w:i/>
                <w:sz w:val="14"/>
                <w:szCs w:val="24"/>
                <w:lang w:val="fi-FI"/>
              </w:rPr>
              <w:t>mala</w:t>
            </w:r>
            <w:r w:rsidRPr="00AA6A55">
              <w:rPr>
                <w:rFonts w:cs="Times New Roman"/>
                <w:sz w:val="14"/>
                <w:szCs w:val="24"/>
                <w:lang w:val="fi-FI"/>
              </w:rPr>
              <w:t xml:space="preserve"> yang sangat pendek, disertai lambang </w:t>
            </w:r>
            <w:r w:rsidRPr="00AA6A55">
              <w:rPr>
                <w:rFonts w:cs="Times New Roman"/>
                <w:i/>
                <w:sz w:val="14"/>
                <w:szCs w:val="24"/>
                <w:lang w:val="fi-FI"/>
              </w:rPr>
              <w:t>tumpang sari</w:t>
            </w:r>
            <w:r w:rsidRPr="00AA6A55">
              <w:rPr>
                <w:rFonts w:cs="Times New Roman"/>
                <w:sz w:val="14"/>
                <w:szCs w:val="24"/>
                <w:lang w:val="fi-FI"/>
              </w:rPr>
              <w:t>.</w:t>
            </w:r>
          </w:p>
          <w:p w:rsidR="00AA6A55" w:rsidRPr="00AA6A55" w:rsidRDefault="00AA6A55" w:rsidP="005B516E">
            <w:pPr>
              <w:pStyle w:val="ListParagraph"/>
              <w:ind w:left="0"/>
              <w:jc w:val="both"/>
              <w:rPr>
                <w:rFonts w:eastAsia="Calibri" w:cs="Times New Roman"/>
                <w:sz w:val="14"/>
                <w:szCs w:val="24"/>
                <w:lang w:val="fi-FI"/>
              </w:rPr>
            </w:pPr>
          </w:p>
        </w:tc>
        <w:tc>
          <w:tcPr>
            <w:tcW w:w="1276" w:type="dxa"/>
          </w:tcPr>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Siswa diharapkan dapat menghitung rumus luas dan keliling atap rumah joglo yang berbentuk trapesium sama kaki</w:t>
            </w:r>
          </w:p>
        </w:tc>
      </w:tr>
      <w:tr w:rsidR="00AA6A55" w:rsidRPr="00AA6A55" w:rsidTr="000E2028">
        <w:tc>
          <w:tcPr>
            <w:tcW w:w="1951" w:type="dxa"/>
            <w:vAlign w:val="center"/>
          </w:tcPr>
          <w:p w:rsidR="00AA6A55" w:rsidRPr="00AA6A55" w:rsidRDefault="00AA6A55" w:rsidP="000E2028">
            <w:pPr>
              <w:pStyle w:val="ListParagraph"/>
              <w:ind w:left="0"/>
              <w:rPr>
                <w:rFonts w:eastAsiaTheme="minorEastAsia"/>
                <w:noProof/>
                <w:sz w:val="14"/>
              </w:rPr>
            </w:pPr>
            <w:r w:rsidRPr="00AA6A55">
              <w:rPr>
                <w:noProof/>
                <w:sz w:val="14"/>
                <w:lang w:val="id-ID" w:eastAsia="id-ID"/>
              </w:rPr>
              <w:drawing>
                <wp:inline distT="0" distB="0" distL="0" distR="0" wp14:anchorId="68C9B0B8" wp14:editId="1C8D5F62">
                  <wp:extent cx="1086928" cy="790643"/>
                  <wp:effectExtent l="0" t="0" r="0" b="0"/>
                  <wp:docPr id="4" name="Picture 4" descr="G:\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ages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1068" cy="793655"/>
                          </a:xfrm>
                          <a:prstGeom prst="rect">
                            <a:avLst/>
                          </a:prstGeom>
                          <a:noFill/>
                          <a:ln>
                            <a:noFill/>
                          </a:ln>
                        </pic:spPr>
                      </pic:pic>
                    </a:graphicData>
                  </a:graphic>
                </wp:inline>
              </w:drawing>
            </w:r>
          </w:p>
          <w:p w:rsidR="00AA6A55" w:rsidRPr="00AA6A55" w:rsidRDefault="00AA6A55" w:rsidP="000E2028">
            <w:pPr>
              <w:pStyle w:val="ListParagraph"/>
              <w:ind w:left="0"/>
              <w:rPr>
                <w:rFonts w:eastAsiaTheme="minorEastAsia"/>
                <w:noProof/>
                <w:sz w:val="14"/>
              </w:rPr>
            </w:pPr>
            <w:r w:rsidRPr="00AA6A55">
              <w:rPr>
                <w:rFonts w:eastAsiaTheme="minorEastAsia"/>
                <w:noProof/>
                <w:sz w:val="14"/>
              </w:rPr>
              <w:t>Identifikasi</w:t>
            </w:r>
          </w:p>
          <w:p w:rsidR="00AA6A55" w:rsidRPr="00AA6A55" w:rsidRDefault="00AA6A55" w:rsidP="000E2028">
            <w:pPr>
              <w:pStyle w:val="ListParagraph"/>
              <w:ind w:left="0"/>
              <w:rPr>
                <w:rFonts w:eastAsiaTheme="minorEastAsia"/>
                <w:noProof/>
                <w:sz w:val="14"/>
              </w:rPr>
            </w:pPr>
            <w:r w:rsidRPr="00AA6A55">
              <w:rPr>
                <w:rFonts w:eastAsiaTheme="minorEastAsia"/>
                <w:noProof/>
                <w:sz w:val="14"/>
              </w:rPr>
              <w:t>Pilar utaa atau soko guru Rumah joglo gaya Yogyakarta</w:t>
            </w:r>
          </w:p>
          <w:p w:rsidR="00AA6A55" w:rsidRPr="00AA6A55" w:rsidRDefault="00AA6A55" w:rsidP="000E2028">
            <w:pPr>
              <w:pStyle w:val="ListParagraph"/>
              <w:ind w:left="0"/>
              <w:rPr>
                <w:rFonts w:eastAsiaTheme="minorEastAsia"/>
                <w:noProof/>
                <w:sz w:val="14"/>
              </w:rPr>
            </w:pPr>
            <w:r w:rsidRPr="00AA6A55">
              <w:rPr>
                <w:rFonts w:eastAsiaTheme="minorEastAsia"/>
                <w:noProof/>
                <w:sz w:val="14"/>
              </w:rPr>
              <w:t>Fungsi:</w:t>
            </w:r>
          </w:p>
          <w:p w:rsidR="00AA6A55" w:rsidRPr="00AA6A55" w:rsidRDefault="00AA6A55" w:rsidP="000E2028">
            <w:pPr>
              <w:pStyle w:val="ListParagraph"/>
              <w:ind w:left="0"/>
              <w:rPr>
                <w:rFonts w:eastAsiaTheme="minorEastAsia"/>
                <w:noProof/>
                <w:sz w:val="14"/>
              </w:rPr>
            </w:pPr>
            <w:r w:rsidRPr="00AA6A55">
              <w:rPr>
                <w:rFonts w:eastAsiaTheme="minorEastAsia"/>
                <w:noProof/>
                <w:sz w:val="14"/>
              </w:rPr>
              <w:t>Sebagai penyangga utama rumah</w:t>
            </w:r>
          </w:p>
        </w:tc>
        <w:tc>
          <w:tcPr>
            <w:tcW w:w="1168" w:type="dxa"/>
          </w:tcPr>
          <w:p w:rsidR="00AA6A55" w:rsidRPr="00AA6A55" w:rsidRDefault="00AA6A55" w:rsidP="005B516E">
            <w:pPr>
              <w:ind w:left="33"/>
              <w:contextualSpacing/>
              <w:jc w:val="both"/>
              <w:rPr>
                <w:rFonts w:cs="Times New Roman"/>
                <w:sz w:val="14"/>
                <w:szCs w:val="24"/>
                <w:lang w:val="fi-FI"/>
              </w:rPr>
            </w:pPr>
            <w:r w:rsidRPr="00AA6A55">
              <w:rPr>
                <w:rFonts w:cs="Times New Roman"/>
                <w:sz w:val="14"/>
                <w:szCs w:val="24"/>
                <w:lang w:val="fi-FI"/>
              </w:rPr>
              <w:t xml:space="preserve">Joglo memiliki empat pilar utama sebagai penyangga utama rumah, dimana tiang utama ini mewaikili arah angin. </w:t>
            </w:r>
            <w:r w:rsidRPr="00AA6A55">
              <w:rPr>
                <w:rFonts w:cs="Times New Roman"/>
                <w:sz w:val="14"/>
                <w:szCs w:val="24"/>
                <w:lang w:val="en-ID"/>
              </w:rPr>
              <w:t>Pada satu buah pilar rumah joglo gaya yogyakarta memiliki 8 titik sudut dan 4 sisi segiempat</w:t>
            </w:r>
          </w:p>
        </w:tc>
        <w:tc>
          <w:tcPr>
            <w:tcW w:w="1276" w:type="dxa"/>
          </w:tcPr>
          <w:p w:rsidR="00AA6A55" w:rsidRPr="00AA6A55" w:rsidRDefault="00AA6A55" w:rsidP="005B516E">
            <w:pPr>
              <w:pStyle w:val="ListParagraph"/>
              <w:ind w:left="0"/>
              <w:jc w:val="both"/>
              <w:rPr>
                <w:rFonts w:eastAsia="Calibri" w:cs="Times New Roman"/>
                <w:sz w:val="14"/>
                <w:szCs w:val="24"/>
                <w:lang w:val="fi-FI"/>
              </w:rPr>
            </w:pPr>
            <w:r w:rsidRPr="00AA6A55">
              <w:rPr>
                <w:rFonts w:eastAsia="Calibri" w:cs="Times New Roman"/>
                <w:sz w:val="14"/>
                <w:szCs w:val="24"/>
                <w:lang w:val="fi-FI"/>
              </w:rPr>
              <w:t>Siswa diharapkan dapat memahami bentuk segiempat pada pilar dan dapat menentukan banyaknya pilar keseluruhan</w:t>
            </w:r>
          </w:p>
        </w:tc>
      </w:tr>
    </w:tbl>
    <w:p w:rsidR="000E2028" w:rsidRDefault="000E2028" w:rsidP="004B1E62">
      <w:pPr>
        <w:pStyle w:val="ListParagraph"/>
        <w:spacing w:line="240" w:lineRule="auto"/>
        <w:ind w:left="0" w:firstLine="698"/>
        <w:jc w:val="both"/>
        <w:rPr>
          <w:sz w:val="22"/>
          <w:lang w:val="en-ID"/>
        </w:rPr>
      </w:pPr>
    </w:p>
    <w:p w:rsidR="00D2021C" w:rsidRDefault="004B1E62" w:rsidP="004B1E62">
      <w:pPr>
        <w:pStyle w:val="ListParagraph"/>
        <w:spacing w:line="240" w:lineRule="auto"/>
        <w:ind w:left="0" w:firstLine="698"/>
        <w:jc w:val="both"/>
        <w:rPr>
          <w:sz w:val="22"/>
          <w:lang w:val="en-ID"/>
        </w:rPr>
      </w:pPr>
      <w:r w:rsidRPr="004B1E62">
        <w:rPr>
          <w:sz w:val="22"/>
          <w:lang w:val="en-ID"/>
        </w:rPr>
        <w:lastRenderedPageBreak/>
        <w:t xml:space="preserve">Proses pembelajaran pada kelas kontrol dengan menggunakan pendekatan konvensional. </w:t>
      </w:r>
      <w:proofErr w:type="gramStart"/>
      <w:r w:rsidRPr="004B1E62">
        <w:rPr>
          <w:sz w:val="22"/>
          <w:lang w:val="en-ID"/>
        </w:rPr>
        <w:t xml:space="preserve">Pembelajaran lebih terpusat kepada guru, peneliti meminta siswa untuk mengerjakan </w:t>
      </w:r>
      <w:r w:rsidRPr="004B1E62">
        <w:rPr>
          <w:i/>
          <w:sz w:val="22"/>
          <w:lang w:val="en-ID"/>
        </w:rPr>
        <w:t>pretest</w:t>
      </w:r>
      <w:r w:rsidRPr="004B1E62">
        <w:rPr>
          <w:sz w:val="22"/>
          <w:lang w:val="en-ID"/>
        </w:rPr>
        <w:t>.</w:t>
      </w:r>
      <w:proofErr w:type="gramEnd"/>
      <w:r>
        <w:rPr>
          <w:sz w:val="22"/>
          <w:lang w:val="en-ID"/>
        </w:rPr>
        <w:t xml:space="preserve"> </w:t>
      </w:r>
      <w:r w:rsidRPr="004B1E62">
        <w:rPr>
          <w:sz w:val="22"/>
          <w:lang w:val="en-ID"/>
        </w:rPr>
        <w:t>Selama proses pembelajaran, hanya beberapa siswa yang memperhatikan peneliti dalam menjelaskan materi dan beberapa siswa lainnya tidak memperhatikan. Proses pembelajaran ini membuat perhatian siswa kurang terfokuskan pada materi yang sedang di jelaskan.</w:t>
      </w:r>
    </w:p>
    <w:p w:rsidR="003F33E4" w:rsidRPr="003F33E4" w:rsidRDefault="003F33E4" w:rsidP="004B1E62">
      <w:pPr>
        <w:pStyle w:val="ListParagraph"/>
        <w:spacing w:line="240" w:lineRule="auto"/>
        <w:ind w:left="0" w:firstLine="698"/>
        <w:jc w:val="both"/>
        <w:rPr>
          <w:sz w:val="22"/>
          <w:lang w:val="en-ID"/>
        </w:rPr>
      </w:pPr>
      <w:r w:rsidRPr="003F33E4">
        <w:rPr>
          <w:sz w:val="22"/>
          <w:lang w:val="en-ID"/>
        </w:rPr>
        <w:t xml:space="preserve">Setelah proses pembelajaran pada kelas eksperimen dan kontrol </w:t>
      </w:r>
      <w:r w:rsidR="00E658A7">
        <w:rPr>
          <w:sz w:val="22"/>
          <w:lang w:val="en-ID"/>
        </w:rPr>
        <w:t>terlaksana</w:t>
      </w:r>
      <w:r w:rsidRPr="003F33E4">
        <w:rPr>
          <w:sz w:val="22"/>
          <w:lang w:val="en-ID"/>
        </w:rPr>
        <w:t>, untuk pertemuan selanjutnya peniliti memberikan tes akhir (</w:t>
      </w:r>
      <w:r w:rsidRPr="003F33E4">
        <w:rPr>
          <w:i/>
          <w:sz w:val="22"/>
          <w:lang w:val="en-ID"/>
        </w:rPr>
        <w:t>posttest</w:t>
      </w:r>
      <w:r w:rsidRPr="003F33E4">
        <w:rPr>
          <w:sz w:val="22"/>
          <w:lang w:val="en-ID"/>
        </w:rPr>
        <w:t>) kepada siswa tentang materi segiempat yang telah dipelajari</w:t>
      </w:r>
      <w:r>
        <w:rPr>
          <w:sz w:val="22"/>
          <w:lang w:val="en-ID"/>
        </w:rPr>
        <w:t>, u</w:t>
      </w:r>
      <w:r w:rsidRPr="003F33E4">
        <w:rPr>
          <w:sz w:val="22"/>
          <w:lang w:val="en-ID"/>
        </w:rPr>
        <w:t xml:space="preserve">ntuk mengetahui efektif atau tidaknya pendekatan etnomatematika dan pendekatan konvensional terhadap </w:t>
      </w:r>
      <w:proofErr w:type="gramStart"/>
      <w:r w:rsidRPr="003F33E4">
        <w:rPr>
          <w:sz w:val="22"/>
          <w:lang w:val="en-ID"/>
        </w:rPr>
        <w:t>pemahaman  konsep</w:t>
      </w:r>
      <w:proofErr w:type="gramEnd"/>
      <w:r w:rsidRPr="003F33E4">
        <w:rPr>
          <w:sz w:val="22"/>
          <w:lang w:val="en-ID"/>
        </w:rPr>
        <w:t xml:space="preserve">. </w:t>
      </w:r>
    </w:p>
    <w:p w:rsidR="00954713" w:rsidRPr="00FA6021" w:rsidRDefault="00954713" w:rsidP="00D2021C">
      <w:pPr>
        <w:spacing w:line="240" w:lineRule="auto"/>
        <w:ind w:firstLine="567"/>
        <w:jc w:val="both"/>
        <w:rPr>
          <w:rFonts w:cs="Times New Roman"/>
          <w:b/>
          <w:sz w:val="22"/>
          <w:lang w:val="en-ID"/>
        </w:rPr>
      </w:pPr>
      <w:r>
        <w:rPr>
          <w:rFonts w:cs="Times New Roman"/>
          <w:sz w:val="22"/>
          <w:lang w:val="en-ID"/>
        </w:rPr>
        <w:t>Berdasarkan hasil analisi</w:t>
      </w:r>
      <w:r w:rsidR="00FA6021">
        <w:rPr>
          <w:rFonts w:cs="Times New Roman"/>
          <w:sz w:val="22"/>
          <w:lang w:val="en-ID"/>
        </w:rPr>
        <w:t>s</w:t>
      </w:r>
      <w:r>
        <w:rPr>
          <w:rFonts w:cs="Times New Roman"/>
          <w:sz w:val="22"/>
          <w:lang w:val="en-ID"/>
        </w:rPr>
        <w:t xml:space="preserve"> data awal diperoleh bahwa data hasil pretest kedua kela</w:t>
      </w:r>
      <w:r w:rsidR="00496999">
        <w:rPr>
          <w:rFonts w:cs="Times New Roman"/>
          <w:sz w:val="22"/>
          <w:lang w:val="en-ID"/>
        </w:rPr>
        <w:t>s</w:t>
      </w:r>
      <w:r>
        <w:rPr>
          <w:rFonts w:cs="Times New Roman"/>
          <w:sz w:val="22"/>
          <w:lang w:val="en-ID"/>
        </w:rPr>
        <w:t xml:space="preserve"> dalam penelitian</w:t>
      </w:r>
      <w:r w:rsidR="00496999">
        <w:rPr>
          <w:rFonts w:cs="Times New Roman"/>
          <w:sz w:val="22"/>
          <w:lang w:val="en-ID"/>
        </w:rPr>
        <w:t xml:space="preserve"> berdistribusi normal, varians data kedua kelas tidak </w:t>
      </w:r>
      <w:proofErr w:type="gramStart"/>
      <w:r w:rsidR="00496999">
        <w:rPr>
          <w:rFonts w:cs="Times New Roman"/>
          <w:sz w:val="22"/>
          <w:lang w:val="en-ID"/>
        </w:rPr>
        <w:t>sama</w:t>
      </w:r>
      <w:proofErr w:type="gramEnd"/>
      <w:r w:rsidR="00496999">
        <w:rPr>
          <w:rFonts w:cs="Times New Roman"/>
          <w:sz w:val="22"/>
          <w:lang w:val="en-ID"/>
        </w:rPr>
        <w:t xml:space="preserve"> (tidak homogeny), dan terdapat perbedaan yang signifikan antara rata-rata pemahaman konsep siswa pada kelas eksperimen dan kelas kontrol. </w:t>
      </w:r>
      <w:proofErr w:type="gramStart"/>
      <w:r w:rsidR="00496999">
        <w:rPr>
          <w:rFonts w:cs="Times New Roman"/>
          <w:sz w:val="22"/>
          <w:lang w:val="en-ID"/>
        </w:rPr>
        <w:t>Hal tersebut menunjukkan bahwa sampel berasal dari kondisi atau keadaan yang berbeda.</w:t>
      </w:r>
      <w:proofErr w:type="gramEnd"/>
    </w:p>
    <w:p w:rsidR="00FA6021" w:rsidRDefault="00FA6021" w:rsidP="00FA6021">
      <w:pPr>
        <w:pStyle w:val="ListParagraph"/>
        <w:spacing w:after="240" w:line="240" w:lineRule="auto"/>
        <w:ind w:left="0" w:firstLine="567"/>
        <w:jc w:val="both"/>
        <w:rPr>
          <w:rFonts w:cs="Times New Roman"/>
          <w:sz w:val="22"/>
          <w:lang w:val="en-ID"/>
        </w:rPr>
      </w:pPr>
      <w:r>
        <w:rPr>
          <w:rFonts w:cs="Times New Roman"/>
          <w:sz w:val="22"/>
          <w:lang w:val="en-ID"/>
        </w:rPr>
        <w:t xml:space="preserve">Hasil analisis data akhir diperoleh bahwa data hasil posttest kedua kelas dalam penelitian berdistribusi normal, varians data kedua kelas </w:t>
      </w:r>
      <w:proofErr w:type="gramStart"/>
      <w:r>
        <w:rPr>
          <w:rFonts w:cs="Times New Roman"/>
          <w:sz w:val="22"/>
          <w:lang w:val="en-ID"/>
        </w:rPr>
        <w:t>sama</w:t>
      </w:r>
      <w:proofErr w:type="gramEnd"/>
      <w:r>
        <w:rPr>
          <w:rFonts w:cs="Times New Roman"/>
          <w:sz w:val="22"/>
          <w:lang w:val="en-ID"/>
        </w:rPr>
        <w:t xml:space="preserve"> (homogen), dan tidak terdapat perbedaan yang signifikan antara rata-rata posttest pada kelas eksperimen dan posttest kelas kontrol. Hal tersebut menunjukkan bahwa sampel berasal dari kondisi atau keadaan yang </w:t>
      </w:r>
      <w:proofErr w:type="gramStart"/>
      <w:r>
        <w:rPr>
          <w:rFonts w:cs="Times New Roman"/>
          <w:sz w:val="22"/>
          <w:lang w:val="en-ID"/>
        </w:rPr>
        <w:t>sama</w:t>
      </w:r>
      <w:proofErr w:type="gramEnd"/>
      <w:r>
        <w:rPr>
          <w:rFonts w:cs="Times New Roman"/>
          <w:sz w:val="22"/>
          <w:lang w:val="en-ID"/>
        </w:rPr>
        <w:t>.</w:t>
      </w:r>
    </w:p>
    <w:p w:rsidR="004A533C" w:rsidRDefault="00FA6021" w:rsidP="004A533C">
      <w:pPr>
        <w:pStyle w:val="ListParagraph"/>
        <w:spacing w:after="240" w:line="240" w:lineRule="auto"/>
        <w:ind w:left="0" w:firstLine="567"/>
        <w:jc w:val="both"/>
        <w:rPr>
          <w:rFonts w:cs="Times New Roman"/>
          <w:sz w:val="22"/>
          <w:lang w:val="en-ID"/>
        </w:rPr>
      </w:pPr>
      <w:proofErr w:type="gramStart"/>
      <w:r>
        <w:rPr>
          <w:rFonts w:cs="Times New Roman"/>
          <w:sz w:val="22"/>
          <w:lang w:val="en-ID"/>
        </w:rPr>
        <w:t>Setelah mendapat perlakuan yang berbeda yaitu pembelajaran matematika dengan pendekatan etnomatematika pada kelas eksperimen dan pembelajaran matematika dengan pendekatan konvensional pada kelas kontrol</w:t>
      </w:r>
      <w:r w:rsidR="007209EE">
        <w:rPr>
          <w:rFonts w:cs="Times New Roman"/>
          <w:sz w:val="22"/>
          <w:lang w:val="en-ID"/>
        </w:rPr>
        <w:t>, langkah selanjutnya dalam penelitian ini adalah analisis deskriptif dengan menggunakan data hasil pretest dan posttest pada Tabel2.</w:t>
      </w:r>
      <w:proofErr w:type="gramEnd"/>
    </w:p>
    <w:p w:rsidR="004A533C" w:rsidRPr="004A533C" w:rsidRDefault="004A533C" w:rsidP="004A533C">
      <w:pPr>
        <w:pStyle w:val="ListParagraph"/>
        <w:spacing w:line="240" w:lineRule="auto"/>
        <w:ind w:left="0"/>
        <w:jc w:val="center"/>
        <w:rPr>
          <w:b/>
          <w:sz w:val="16"/>
          <w:szCs w:val="14"/>
          <w:lang w:val="en-ID"/>
        </w:rPr>
      </w:pPr>
      <w:proofErr w:type="gramStart"/>
      <w:r w:rsidRPr="004A533C">
        <w:rPr>
          <w:b/>
          <w:sz w:val="16"/>
          <w:szCs w:val="14"/>
          <w:lang w:val="en-ID"/>
        </w:rPr>
        <w:t>Tabel</w:t>
      </w:r>
      <w:r w:rsidR="007209EE">
        <w:rPr>
          <w:b/>
          <w:sz w:val="16"/>
          <w:szCs w:val="14"/>
          <w:lang w:val="en-ID"/>
        </w:rPr>
        <w:t xml:space="preserve"> 2</w:t>
      </w:r>
      <w:r w:rsidRPr="004A533C">
        <w:rPr>
          <w:b/>
          <w:sz w:val="16"/>
          <w:szCs w:val="14"/>
          <w:lang w:val="en-ID"/>
        </w:rPr>
        <w:t>.</w:t>
      </w:r>
      <w:proofErr w:type="gramEnd"/>
      <w:r w:rsidRPr="004A533C">
        <w:rPr>
          <w:b/>
          <w:sz w:val="16"/>
          <w:szCs w:val="14"/>
          <w:lang w:val="en-ID"/>
        </w:rPr>
        <w:t xml:space="preserve"> Deskripsi Data Hasil </w:t>
      </w:r>
      <w:r w:rsidRPr="004A533C">
        <w:rPr>
          <w:b/>
          <w:i/>
          <w:sz w:val="16"/>
          <w:szCs w:val="14"/>
          <w:lang w:val="en-ID"/>
        </w:rPr>
        <w:t>Pretest</w:t>
      </w:r>
      <w:r w:rsidRPr="004A533C">
        <w:rPr>
          <w:b/>
          <w:sz w:val="16"/>
          <w:szCs w:val="14"/>
          <w:lang w:val="en-ID"/>
        </w:rPr>
        <w:t xml:space="preserve"> dan </w:t>
      </w:r>
      <w:r w:rsidRPr="004A533C">
        <w:rPr>
          <w:b/>
          <w:i/>
          <w:sz w:val="16"/>
          <w:szCs w:val="14"/>
          <w:lang w:val="en-ID"/>
        </w:rPr>
        <w:t>Posttest</w:t>
      </w:r>
      <w:r w:rsidRPr="004A533C">
        <w:rPr>
          <w:b/>
          <w:sz w:val="16"/>
          <w:szCs w:val="14"/>
          <w:lang w:val="en-ID"/>
        </w:rPr>
        <w:t xml:space="preserve"> </w:t>
      </w:r>
    </w:p>
    <w:tbl>
      <w:tblPr>
        <w:tblStyle w:val="TableGrid"/>
        <w:tblW w:w="4253" w:type="dxa"/>
        <w:tblInd w:w="108" w:type="dxa"/>
        <w:tblLayout w:type="fixed"/>
        <w:tblLook w:val="04A0" w:firstRow="1" w:lastRow="0" w:firstColumn="1" w:lastColumn="0" w:noHBand="0" w:noVBand="1"/>
      </w:tblPr>
      <w:tblGrid>
        <w:gridCol w:w="1245"/>
        <w:gridCol w:w="740"/>
        <w:gridCol w:w="709"/>
        <w:gridCol w:w="708"/>
        <w:gridCol w:w="851"/>
      </w:tblGrid>
      <w:tr w:rsidR="004A533C" w:rsidRPr="004A533C" w:rsidTr="004A533C">
        <w:trPr>
          <w:trHeight w:val="234"/>
        </w:trPr>
        <w:tc>
          <w:tcPr>
            <w:tcW w:w="1245" w:type="dxa"/>
            <w:vMerge w:val="restart"/>
            <w:shd w:val="clear" w:color="auto" w:fill="B6DDE8" w:themeFill="accent5" w:themeFillTint="66"/>
            <w:vAlign w:val="center"/>
          </w:tcPr>
          <w:p w:rsidR="004A533C" w:rsidRPr="004A533C" w:rsidRDefault="004A533C" w:rsidP="004A533C">
            <w:pPr>
              <w:pStyle w:val="ListParagraph"/>
              <w:ind w:left="0"/>
              <w:jc w:val="center"/>
              <w:rPr>
                <w:b/>
                <w:sz w:val="14"/>
                <w:szCs w:val="14"/>
                <w:lang w:val="en-ID"/>
              </w:rPr>
            </w:pPr>
            <w:r w:rsidRPr="004A533C">
              <w:rPr>
                <w:b/>
                <w:sz w:val="14"/>
                <w:szCs w:val="14"/>
                <w:lang w:val="en-ID"/>
              </w:rPr>
              <w:t>Deskripsi</w:t>
            </w:r>
          </w:p>
        </w:tc>
        <w:tc>
          <w:tcPr>
            <w:tcW w:w="1449" w:type="dxa"/>
            <w:gridSpan w:val="2"/>
            <w:shd w:val="clear" w:color="auto" w:fill="B6DDE8" w:themeFill="accent5" w:themeFillTint="66"/>
            <w:vAlign w:val="center"/>
          </w:tcPr>
          <w:p w:rsidR="004A533C" w:rsidRPr="004A533C" w:rsidRDefault="004A533C" w:rsidP="004A533C">
            <w:pPr>
              <w:pStyle w:val="ListParagraph"/>
              <w:ind w:left="0"/>
              <w:jc w:val="center"/>
              <w:rPr>
                <w:b/>
                <w:sz w:val="14"/>
                <w:szCs w:val="14"/>
                <w:lang w:val="en-ID"/>
              </w:rPr>
            </w:pPr>
            <w:r w:rsidRPr="004A533C">
              <w:rPr>
                <w:b/>
                <w:sz w:val="14"/>
                <w:szCs w:val="14"/>
                <w:lang w:val="en-ID"/>
              </w:rPr>
              <w:t>Eksperimen</w:t>
            </w:r>
          </w:p>
        </w:tc>
        <w:tc>
          <w:tcPr>
            <w:tcW w:w="1559" w:type="dxa"/>
            <w:gridSpan w:val="2"/>
            <w:shd w:val="clear" w:color="auto" w:fill="B6DDE8" w:themeFill="accent5" w:themeFillTint="66"/>
            <w:vAlign w:val="center"/>
          </w:tcPr>
          <w:p w:rsidR="004A533C" w:rsidRPr="004A533C" w:rsidRDefault="004A533C" w:rsidP="004A533C">
            <w:pPr>
              <w:pStyle w:val="ListParagraph"/>
              <w:ind w:left="0"/>
              <w:jc w:val="center"/>
              <w:rPr>
                <w:b/>
                <w:sz w:val="14"/>
                <w:szCs w:val="14"/>
                <w:lang w:val="en-ID"/>
              </w:rPr>
            </w:pPr>
            <w:r w:rsidRPr="004A533C">
              <w:rPr>
                <w:b/>
                <w:sz w:val="14"/>
                <w:szCs w:val="14"/>
                <w:lang w:val="en-ID"/>
              </w:rPr>
              <w:t>Kontrol</w:t>
            </w:r>
          </w:p>
        </w:tc>
      </w:tr>
      <w:tr w:rsidR="004A533C" w:rsidRPr="004A533C" w:rsidTr="004A533C">
        <w:trPr>
          <w:trHeight w:val="226"/>
        </w:trPr>
        <w:tc>
          <w:tcPr>
            <w:tcW w:w="1245" w:type="dxa"/>
            <w:vMerge/>
            <w:shd w:val="clear" w:color="auto" w:fill="B6DDE8" w:themeFill="accent5" w:themeFillTint="66"/>
          </w:tcPr>
          <w:p w:rsidR="004A533C" w:rsidRPr="004A533C" w:rsidRDefault="004A533C" w:rsidP="004A533C">
            <w:pPr>
              <w:pStyle w:val="ListParagraph"/>
              <w:ind w:left="0"/>
              <w:rPr>
                <w:b/>
                <w:sz w:val="14"/>
                <w:szCs w:val="14"/>
                <w:lang w:val="en-ID"/>
              </w:rPr>
            </w:pPr>
          </w:p>
        </w:tc>
        <w:tc>
          <w:tcPr>
            <w:tcW w:w="740" w:type="dxa"/>
            <w:shd w:val="clear" w:color="auto" w:fill="B6DDE8" w:themeFill="accent5" w:themeFillTint="66"/>
            <w:vAlign w:val="center"/>
          </w:tcPr>
          <w:p w:rsidR="004A533C" w:rsidRPr="004A533C" w:rsidRDefault="004A533C" w:rsidP="004A533C">
            <w:pPr>
              <w:pStyle w:val="ListParagraph"/>
              <w:ind w:left="0"/>
              <w:jc w:val="center"/>
              <w:rPr>
                <w:b/>
                <w:i/>
                <w:sz w:val="14"/>
                <w:szCs w:val="14"/>
                <w:lang w:val="en-ID"/>
              </w:rPr>
            </w:pPr>
            <w:r w:rsidRPr="004A533C">
              <w:rPr>
                <w:b/>
                <w:i/>
                <w:sz w:val="14"/>
                <w:szCs w:val="14"/>
                <w:lang w:val="en-ID"/>
              </w:rPr>
              <w:t>Pretest</w:t>
            </w:r>
          </w:p>
        </w:tc>
        <w:tc>
          <w:tcPr>
            <w:tcW w:w="709" w:type="dxa"/>
            <w:shd w:val="clear" w:color="auto" w:fill="B6DDE8" w:themeFill="accent5" w:themeFillTint="66"/>
            <w:vAlign w:val="center"/>
          </w:tcPr>
          <w:p w:rsidR="004A533C" w:rsidRPr="004A533C" w:rsidRDefault="004A533C" w:rsidP="004A533C">
            <w:pPr>
              <w:pStyle w:val="ListParagraph"/>
              <w:ind w:left="0"/>
              <w:jc w:val="center"/>
              <w:rPr>
                <w:b/>
                <w:i/>
                <w:sz w:val="14"/>
                <w:szCs w:val="14"/>
                <w:lang w:val="en-ID"/>
              </w:rPr>
            </w:pPr>
            <w:r w:rsidRPr="004A533C">
              <w:rPr>
                <w:b/>
                <w:i/>
                <w:sz w:val="14"/>
                <w:szCs w:val="14"/>
                <w:lang w:val="en-ID"/>
              </w:rPr>
              <w:t>Posttest</w:t>
            </w:r>
          </w:p>
        </w:tc>
        <w:tc>
          <w:tcPr>
            <w:tcW w:w="708" w:type="dxa"/>
            <w:shd w:val="clear" w:color="auto" w:fill="B6DDE8" w:themeFill="accent5" w:themeFillTint="66"/>
            <w:vAlign w:val="center"/>
          </w:tcPr>
          <w:p w:rsidR="004A533C" w:rsidRPr="004A533C" w:rsidRDefault="004A533C" w:rsidP="004A533C">
            <w:pPr>
              <w:pStyle w:val="ListParagraph"/>
              <w:ind w:left="0"/>
              <w:jc w:val="center"/>
              <w:rPr>
                <w:b/>
                <w:i/>
                <w:sz w:val="14"/>
                <w:szCs w:val="14"/>
                <w:lang w:val="en-ID"/>
              </w:rPr>
            </w:pPr>
            <w:r w:rsidRPr="004A533C">
              <w:rPr>
                <w:b/>
                <w:i/>
                <w:sz w:val="14"/>
                <w:szCs w:val="14"/>
                <w:lang w:val="en-ID"/>
              </w:rPr>
              <w:t>Pretest</w:t>
            </w:r>
          </w:p>
        </w:tc>
        <w:tc>
          <w:tcPr>
            <w:tcW w:w="851" w:type="dxa"/>
            <w:shd w:val="clear" w:color="auto" w:fill="B6DDE8" w:themeFill="accent5" w:themeFillTint="66"/>
            <w:vAlign w:val="center"/>
          </w:tcPr>
          <w:p w:rsidR="004A533C" w:rsidRPr="004A533C" w:rsidRDefault="004A533C" w:rsidP="004A533C">
            <w:pPr>
              <w:pStyle w:val="ListParagraph"/>
              <w:ind w:left="0"/>
              <w:jc w:val="center"/>
              <w:rPr>
                <w:b/>
                <w:i/>
                <w:sz w:val="14"/>
                <w:szCs w:val="14"/>
                <w:lang w:val="en-ID"/>
              </w:rPr>
            </w:pPr>
            <w:r w:rsidRPr="004A533C">
              <w:rPr>
                <w:b/>
                <w:i/>
                <w:sz w:val="14"/>
                <w:szCs w:val="14"/>
                <w:lang w:val="en-ID"/>
              </w:rPr>
              <w:t>Posttest</w:t>
            </w:r>
          </w:p>
        </w:tc>
      </w:tr>
      <w:tr w:rsidR="004A533C" w:rsidRPr="004A533C" w:rsidTr="004A533C">
        <w:trPr>
          <w:trHeight w:val="234"/>
        </w:trPr>
        <w:tc>
          <w:tcPr>
            <w:tcW w:w="1245" w:type="dxa"/>
          </w:tcPr>
          <w:p w:rsidR="004A533C" w:rsidRPr="004A533C" w:rsidRDefault="004A533C" w:rsidP="004A533C">
            <w:pPr>
              <w:pStyle w:val="ListParagraph"/>
              <w:ind w:left="0"/>
              <w:rPr>
                <w:sz w:val="14"/>
                <w:szCs w:val="14"/>
                <w:lang w:val="en-ID"/>
              </w:rPr>
            </w:pPr>
            <w:r w:rsidRPr="004A533C">
              <w:rPr>
                <w:sz w:val="14"/>
                <w:szCs w:val="14"/>
                <w:lang w:val="en-ID"/>
              </w:rPr>
              <w:t>Rata-rata</w:t>
            </w:r>
          </w:p>
        </w:tc>
        <w:tc>
          <w:tcPr>
            <w:tcW w:w="740"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74,81</w:t>
            </w:r>
          </w:p>
        </w:tc>
        <w:tc>
          <w:tcPr>
            <w:tcW w:w="709"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90,00</w:t>
            </w:r>
          </w:p>
        </w:tc>
        <w:tc>
          <w:tcPr>
            <w:tcW w:w="708"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56,44</w:t>
            </w:r>
          </w:p>
        </w:tc>
        <w:tc>
          <w:tcPr>
            <w:tcW w:w="851"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78,00</w:t>
            </w:r>
          </w:p>
        </w:tc>
      </w:tr>
      <w:tr w:rsidR="004A533C" w:rsidRPr="004A533C" w:rsidTr="004A533C">
        <w:trPr>
          <w:trHeight w:val="256"/>
        </w:trPr>
        <w:tc>
          <w:tcPr>
            <w:tcW w:w="1245" w:type="dxa"/>
          </w:tcPr>
          <w:p w:rsidR="004A533C" w:rsidRPr="004A533C" w:rsidRDefault="004A533C" w:rsidP="004A533C">
            <w:pPr>
              <w:pStyle w:val="ListParagraph"/>
              <w:ind w:left="0"/>
              <w:rPr>
                <w:sz w:val="14"/>
                <w:szCs w:val="14"/>
                <w:lang w:val="en-ID"/>
              </w:rPr>
            </w:pPr>
            <w:r w:rsidRPr="004A533C">
              <w:rPr>
                <w:sz w:val="14"/>
                <w:szCs w:val="14"/>
                <w:lang w:val="en-ID"/>
              </w:rPr>
              <w:t>Standar deviasi</w:t>
            </w:r>
          </w:p>
        </w:tc>
        <w:tc>
          <w:tcPr>
            <w:tcW w:w="740"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6,518</w:t>
            </w:r>
          </w:p>
        </w:tc>
        <w:tc>
          <w:tcPr>
            <w:tcW w:w="709"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7,858</w:t>
            </w:r>
          </w:p>
        </w:tc>
        <w:tc>
          <w:tcPr>
            <w:tcW w:w="708"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13,464</w:t>
            </w:r>
          </w:p>
        </w:tc>
        <w:tc>
          <w:tcPr>
            <w:tcW w:w="851"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9,831</w:t>
            </w:r>
          </w:p>
        </w:tc>
      </w:tr>
      <w:tr w:rsidR="004A533C" w:rsidRPr="004A533C" w:rsidTr="004A533C">
        <w:trPr>
          <w:trHeight w:val="234"/>
        </w:trPr>
        <w:tc>
          <w:tcPr>
            <w:tcW w:w="1245" w:type="dxa"/>
          </w:tcPr>
          <w:p w:rsidR="004A533C" w:rsidRPr="004A533C" w:rsidRDefault="004A533C" w:rsidP="004A533C">
            <w:pPr>
              <w:pStyle w:val="ListParagraph"/>
              <w:ind w:left="0"/>
              <w:rPr>
                <w:sz w:val="14"/>
                <w:szCs w:val="14"/>
                <w:lang w:val="en-ID"/>
              </w:rPr>
            </w:pPr>
            <w:r w:rsidRPr="004A533C">
              <w:rPr>
                <w:sz w:val="14"/>
                <w:szCs w:val="14"/>
                <w:lang w:val="en-ID"/>
              </w:rPr>
              <w:t>Varians</w:t>
            </w:r>
          </w:p>
        </w:tc>
        <w:tc>
          <w:tcPr>
            <w:tcW w:w="740"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42,480</w:t>
            </w:r>
          </w:p>
        </w:tc>
        <w:tc>
          <w:tcPr>
            <w:tcW w:w="709"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61,742</w:t>
            </w:r>
          </w:p>
        </w:tc>
        <w:tc>
          <w:tcPr>
            <w:tcW w:w="708"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181,286</w:t>
            </w:r>
          </w:p>
        </w:tc>
        <w:tc>
          <w:tcPr>
            <w:tcW w:w="851"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96,645</w:t>
            </w:r>
          </w:p>
        </w:tc>
      </w:tr>
      <w:tr w:rsidR="004A533C" w:rsidRPr="004A533C" w:rsidTr="004A533C">
        <w:trPr>
          <w:trHeight w:val="256"/>
        </w:trPr>
        <w:tc>
          <w:tcPr>
            <w:tcW w:w="1245" w:type="dxa"/>
          </w:tcPr>
          <w:p w:rsidR="004A533C" w:rsidRPr="004A533C" w:rsidRDefault="004A533C" w:rsidP="004A533C">
            <w:pPr>
              <w:pStyle w:val="ListParagraph"/>
              <w:ind w:left="0"/>
              <w:rPr>
                <w:sz w:val="14"/>
                <w:szCs w:val="14"/>
                <w:lang w:val="en-ID"/>
              </w:rPr>
            </w:pPr>
            <w:r w:rsidRPr="004A533C">
              <w:rPr>
                <w:sz w:val="14"/>
                <w:szCs w:val="14"/>
                <w:lang w:val="en-ID"/>
              </w:rPr>
              <w:t>Skor minimum</w:t>
            </w:r>
          </w:p>
        </w:tc>
        <w:tc>
          <w:tcPr>
            <w:tcW w:w="740"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63</w:t>
            </w:r>
          </w:p>
        </w:tc>
        <w:tc>
          <w:tcPr>
            <w:tcW w:w="709"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70</w:t>
            </w:r>
          </w:p>
        </w:tc>
        <w:tc>
          <w:tcPr>
            <w:tcW w:w="708"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28</w:t>
            </w:r>
          </w:p>
        </w:tc>
        <w:tc>
          <w:tcPr>
            <w:tcW w:w="851"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58</w:t>
            </w:r>
          </w:p>
        </w:tc>
      </w:tr>
      <w:tr w:rsidR="004A533C" w:rsidRPr="004A533C" w:rsidTr="004A533C">
        <w:trPr>
          <w:trHeight w:val="256"/>
        </w:trPr>
        <w:tc>
          <w:tcPr>
            <w:tcW w:w="1245" w:type="dxa"/>
          </w:tcPr>
          <w:p w:rsidR="004A533C" w:rsidRPr="004A533C" w:rsidRDefault="004A533C" w:rsidP="004A533C">
            <w:pPr>
              <w:pStyle w:val="ListParagraph"/>
              <w:ind w:left="0"/>
              <w:rPr>
                <w:sz w:val="14"/>
                <w:szCs w:val="14"/>
                <w:lang w:val="en-ID"/>
              </w:rPr>
            </w:pPr>
            <w:r w:rsidRPr="004A533C">
              <w:rPr>
                <w:sz w:val="14"/>
                <w:szCs w:val="14"/>
                <w:lang w:val="en-ID"/>
              </w:rPr>
              <w:t>Skor Maksimum</w:t>
            </w:r>
          </w:p>
        </w:tc>
        <w:tc>
          <w:tcPr>
            <w:tcW w:w="740"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90</w:t>
            </w:r>
          </w:p>
        </w:tc>
        <w:tc>
          <w:tcPr>
            <w:tcW w:w="709"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100</w:t>
            </w:r>
          </w:p>
        </w:tc>
        <w:tc>
          <w:tcPr>
            <w:tcW w:w="708"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89</w:t>
            </w:r>
          </w:p>
        </w:tc>
        <w:tc>
          <w:tcPr>
            <w:tcW w:w="851"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94</w:t>
            </w:r>
          </w:p>
        </w:tc>
      </w:tr>
      <w:tr w:rsidR="004A533C" w:rsidRPr="004A533C" w:rsidTr="004A533C">
        <w:trPr>
          <w:trHeight w:val="256"/>
        </w:trPr>
        <w:tc>
          <w:tcPr>
            <w:tcW w:w="1245" w:type="dxa"/>
          </w:tcPr>
          <w:p w:rsidR="004A533C" w:rsidRPr="004A533C" w:rsidRDefault="004A533C" w:rsidP="004A533C">
            <w:pPr>
              <w:pStyle w:val="ListParagraph"/>
              <w:ind w:left="0"/>
              <w:rPr>
                <w:sz w:val="14"/>
                <w:szCs w:val="14"/>
                <w:lang w:val="en-ID"/>
              </w:rPr>
            </w:pPr>
            <w:r w:rsidRPr="004A533C">
              <w:rPr>
                <w:sz w:val="14"/>
                <w:szCs w:val="14"/>
                <w:lang w:val="en-ID"/>
              </w:rPr>
              <w:t>Range</w:t>
            </w:r>
          </w:p>
        </w:tc>
        <w:tc>
          <w:tcPr>
            <w:tcW w:w="740"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27</w:t>
            </w:r>
          </w:p>
        </w:tc>
        <w:tc>
          <w:tcPr>
            <w:tcW w:w="709"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30</w:t>
            </w:r>
          </w:p>
        </w:tc>
        <w:tc>
          <w:tcPr>
            <w:tcW w:w="708"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61</w:t>
            </w:r>
          </w:p>
        </w:tc>
        <w:tc>
          <w:tcPr>
            <w:tcW w:w="851" w:type="dxa"/>
            <w:vAlign w:val="center"/>
          </w:tcPr>
          <w:p w:rsidR="004A533C" w:rsidRPr="004A533C" w:rsidRDefault="004A533C" w:rsidP="004A533C">
            <w:pPr>
              <w:pStyle w:val="ListParagraph"/>
              <w:ind w:left="0"/>
              <w:jc w:val="center"/>
              <w:rPr>
                <w:sz w:val="14"/>
                <w:szCs w:val="14"/>
                <w:lang w:val="en-ID"/>
              </w:rPr>
            </w:pPr>
            <w:r w:rsidRPr="004A533C">
              <w:rPr>
                <w:sz w:val="14"/>
                <w:szCs w:val="14"/>
                <w:lang w:val="en-ID"/>
              </w:rPr>
              <w:t>36</w:t>
            </w:r>
          </w:p>
        </w:tc>
      </w:tr>
    </w:tbl>
    <w:p w:rsidR="004A533C" w:rsidRPr="004A533C" w:rsidRDefault="004A533C" w:rsidP="004A533C">
      <w:pPr>
        <w:pStyle w:val="ListParagraph"/>
        <w:spacing w:after="240" w:line="240" w:lineRule="auto"/>
        <w:ind w:left="0" w:firstLine="567"/>
        <w:jc w:val="both"/>
        <w:rPr>
          <w:rFonts w:cs="Times New Roman"/>
          <w:sz w:val="22"/>
          <w:lang w:val="en-ID"/>
        </w:rPr>
      </w:pPr>
      <w:r w:rsidRPr="004A533C">
        <w:rPr>
          <w:rFonts w:cs="Times New Roman"/>
          <w:sz w:val="22"/>
          <w:lang w:val="en-ID"/>
        </w:rPr>
        <w:lastRenderedPageBreak/>
        <w:t xml:space="preserve">Pada analisis data </w:t>
      </w:r>
      <w:r w:rsidRPr="004A533C">
        <w:rPr>
          <w:rFonts w:cs="Times New Roman"/>
          <w:i/>
          <w:sz w:val="22"/>
          <w:lang w:val="en-ID"/>
        </w:rPr>
        <w:t>pretest</w:t>
      </w:r>
      <w:r w:rsidRPr="004A533C">
        <w:rPr>
          <w:rFonts w:cs="Times New Roman"/>
          <w:sz w:val="22"/>
          <w:lang w:val="en-ID"/>
        </w:rPr>
        <w:t xml:space="preserve"> yang dilakukan menggunakan </w:t>
      </w:r>
      <w:r w:rsidRPr="004A533C">
        <w:rPr>
          <w:rFonts w:cs="Times New Roman"/>
          <w:i/>
          <w:sz w:val="22"/>
          <w:lang w:val="en-ID"/>
        </w:rPr>
        <w:t>uji-t</w:t>
      </w:r>
      <w:r w:rsidRPr="004A533C">
        <w:rPr>
          <w:rFonts w:cs="Times New Roman"/>
          <w:sz w:val="22"/>
          <w:lang w:val="en-ID"/>
        </w:rPr>
        <w:t>, kelas eksperimen memiliki rata-rata nilai pretest sebesar 74</w:t>
      </w:r>
      <w:proofErr w:type="gramStart"/>
      <w:r w:rsidRPr="004A533C">
        <w:rPr>
          <w:rFonts w:cs="Times New Roman"/>
          <w:sz w:val="22"/>
          <w:lang w:val="en-ID"/>
        </w:rPr>
        <w:t>,81</w:t>
      </w:r>
      <w:proofErr w:type="gramEnd"/>
      <w:r w:rsidRPr="004A533C">
        <w:rPr>
          <w:rFonts w:cs="Times New Roman"/>
          <w:sz w:val="22"/>
          <w:lang w:val="en-ID"/>
        </w:rPr>
        <w:t xml:space="preserve"> dan posttest 90,00 dan kelas kontrol dengan rata-rata nilai </w:t>
      </w:r>
      <w:r w:rsidRPr="004A533C">
        <w:rPr>
          <w:rFonts w:cs="Times New Roman"/>
          <w:i/>
          <w:sz w:val="22"/>
          <w:lang w:val="en-ID"/>
        </w:rPr>
        <w:t>pretest</w:t>
      </w:r>
      <w:r w:rsidRPr="004A533C">
        <w:rPr>
          <w:rFonts w:cs="Times New Roman"/>
          <w:sz w:val="22"/>
          <w:lang w:val="en-ID"/>
        </w:rPr>
        <w:t xml:space="preserve"> 56,44 dan </w:t>
      </w:r>
      <w:r w:rsidRPr="004A533C">
        <w:rPr>
          <w:rFonts w:cs="Times New Roman"/>
          <w:i/>
          <w:sz w:val="22"/>
          <w:lang w:val="en-ID"/>
        </w:rPr>
        <w:t>posttest</w:t>
      </w:r>
      <w:r w:rsidRPr="004A533C">
        <w:rPr>
          <w:rFonts w:cs="Times New Roman"/>
          <w:sz w:val="22"/>
          <w:lang w:val="en-ID"/>
        </w:rPr>
        <w:t xml:space="preserve"> 78,00. </w:t>
      </w:r>
      <w:proofErr w:type="gramStart"/>
      <w:r w:rsidRPr="004A533C">
        <w:rPr>
          <w:rFonts w:cs="Times New Roman"/>
          <w:sz w:val="22"/>
          <w:lang w:val="en-ID"/>
        </w:rPr>
        <w:t>Hal ini menunjukkan bahwa nilai rata-rata kelas eksperimen lebih baik daripada nilai rata-rata kelas kontrol.</w:t>
      </w:r>
      <w:proofErr w:type="gramEnd"/>
    </w:p>
    <w:p w:rsidR="00954713" w:rsidRPr="00022BED" w:rsidRDefault="007209EE" w:rsidP="00022BED">
      <w:pPr>
        <w:pStyle w:val="ListParagraph"/>
        <w:spacing w:after="240" w:line="240" w:lineRule="auto"/>
        <w:ind w:left="0" w:firstLine="567"/>
        <w:jc w:val="both"/>
        <w:rPr>
          <w:rFonts w:cs="Times New Roman"/>
          <w:sz w:val="22"/>
          <w:lang w:val="en-ID"/>
        </w:rPr>
      </w:pPr>
      <w:r>
        <w:rPr>
          <w:rFonts w:cs="Times New Roman"/>
          <w:sz w:val="22"/>
          <w:lang w:val="en-ID"/>
        </w:rPr>
        <w:t>Setelah</w:t>
      </w:r>
      <w:r w:rsidR="00022BED">
        <w:rPr>
          <w:rFonts w:cs="Times New Roman"/>
          <w:sz w:val="22"/>
          <w:lang w:val="en-ID"/>
        </w:rPr>
        <w:t xml:space="preserve"> melakukan</w:t>
      </w:r>
      <w:r>
        <w:rPr>
          <w:rFonts w:cs="Times New Roman"/>
          <w:sz w:val="22"/>
          <w:lang w:val="en-ID"/>
        </w:rPr>
        <w:t xml:space="preserve"> uji normalitas, uji homogenits d</w:t>
      </w:r>
      <w:r w:rsidR="00022BED">
        <w:rPr>
          <w:rFonts w:cs="Times New Roman"/>
          <w:sz w:val="22"/>
          <w:lang w:val="en-ID"/>
        </w:rPr>
        <w:t>an analisis deskriftif, langkah selanjutnya adalah menguji</w:t>
      </w:r>
      <w:r w:rsidR="004A533C" w:rsidRPr="004A533C">
        <w:rPr>
          <w:rFonts w:cs="Times New Roman"/>
          <w:sz w:val="22"/>
          <w:lang w:val="en-ID"/>
        </w:rPr>
        <w:t xml:space="preserve"> tingkat keefektifan penerapan pendekatan etnomatematika dan pendekatan konvensional terhadap pemahaman konsep siswa SMP menggunakan uji </w:t>
      </w:r>
      <w:r w:rsidR="004A533C" w:rsidRPr="004A533C">
        <w:rPr>
          <w:rFonts w:cs="Times New Roman"/>
          <w:i/>
          <w:sz w:val="22"/>
          <w:lang w:val="en-ID"/>
        </w:rPr>
        <w:t xml:space="preserve">one sample t-test </w:t>
      </w:r>
      <w:r w:rsidR="004A533C" w:rsidRPr="004A533C">
        <w:rPr>
          <w:rFonts w:cs="Times New Roman"/>
          <w:sz w:val="22"/>
          <w:lang w:val="en-ID"/>
        </w:rPr>
        <w:t xml:space="preserve">dengan bantuan SPSS 20 dengan kriteria </w:t>
      </w:r>
      <m:oMath>
        <m:sSub>
          <m:sSubPr>
            <m:ctrlPr>
              <w:rPr>
                <w:rFonts w:ascii="Cambria Math" w:hAnsi="Cambria Math" w:cs="Times New Roman"/>
                <w:i/>
                <w:sz w:val="22"/>
                <w:lang w:val="en-ID"/>
              </w:rPr>
            </m:ctrlPr>
          </m:sSubPr>
          <m:e>
            <m:r>
              <w:rPr>
                <w:rFonts w:ascii="Cambria Math" w:hAnsi="Cambria Math" w:cs="Times New Roman"/>
                <w:sz w:val="22"/>
                <w:lang w:val="en-ID"/>
              </w:rPr>
              <m:t>H</m:t>
            </m:r>
          </m:e>
          <m:sub>
            <m:r>
              <w:rPr>
                <w:rFonts w:ascii="Cambria Math" w:hAnsi="Cambria Math" w:cs="Times New Roman"/>
                <w:sz w:val="22"/>
                <w:lang w:val="en-ID"/>
              </w:rPr>
              <m:t>a</m:t>
            </m:r>
          </m:sub>
        </m:sSub>
      </m:oMath>
      <w:r w:rsidR="004A533C" w:rsidRPr="004A533C">
        <w:rPr>
          <w:rFonts w:cs="Times New Roman"/>
          <w:sz w:val="22"/>
          <w:lang w:val="en-ID"/>
        </w:rPr>
        <w:t xml:space="preserve"> diterima apabila sig.(2-tailed) &lt; taraf signifikansi, dengan</w:t>
      </w:r>
      <w:r w:rsidR="008D6B56">
        <w:rPr>
          <w:rFonts w:cs="Times New Roman"/>
          <w:sz w:val="22"/>
          <w:lang w:val="en-ID"/>
        </w:rPr>
        <w:t xml:space="preserve"> ketentuan</w:t>
      </w:r>
      <w:r w:rsidR="004A533C" w:rsidRPr="004A533C">
        <w:rPr>
          <w:rFonts w:cs="Times New Roman"/>
          <w:sz w:val="22"/>
          <w:lang w:val="en-ID"/>
        </w:rPr>
        <w:t xml:space="preserve"> taraf signifikansi sebesar 0,05.</w:t>
      </w:r>
    </w:p>
    <w:p w:rsidR="00022BED" w:rsidRDefault="00954713" w:rsidP="00022BED">
      <w:pPr>
        <w:pStyle w:val="ListParagraph"/>
        <w:numPr>
          <w:ilvl w:val="0"/>
          <w:numId w:val="6"/>
        </w:numPr>
        <w:autoSpaceDE w:val="0"/>
        <w:autoSpaceDN w:val="0"/>
        <w:adjustRightInd w:val="0"/>
        <w:spacing w:line="240" w:lineRule="auto"/>
        <w:ind w:left="284" w:hanging="284"/>
        <w:jc w:val="both"/>
        <w:rPr>
          <w:rFonts w:cs="Times New Roman"/>
          <w:b/>
          <w:sz w:val="22"/>
        </w:rPr>
      </w:pPr>
      <w:r w:rsidRPr="00954713">
        <w:rPr>
          <w:rFonts w:cs="Times New Roman"/>
          <w:b/>
          <w:sz w:val="22"/>
        </w:rPr>
        <w:t>Efektivitas Pembelajaran Matematika Dengan Pendekatan Etnomatematika Terh</w:t>
      </w:r>
      <w:r w:rsidR="00022BED">
        <w:rPr>
          <w:rFonts w:cs="Times New Roman"/>
          <w:b/>
          <w:sz w:val="22"/>
        </w:rPr>
        <w:t>adap Pemahaman Konsep Siswa SMP</w:t>
      </w:r>
    </w:p>
    <w:p w:rsidR="00E06967" w:rsidRDefault="00022BED" w:rsidP="00022BED">
      <w:pPr>
        <w:pStyle w:val="ListParagraph"/>
        <w:autoSpaceDE w:val="0"/>
        <w:autoSpaceDN w:val="0"/>
        <w:adjustRightInd w:val="0"/>
        <w:spacing w:line="240" w:lineRule="auto"/>
        <w:ind w:left="284" w:firstLine="567"/>
        <w:jc w:val="both"/>
        <w:rPr>
          <w:sz w:val="22"/>
          <w:lang w:val="en-ID"/>
        </w:rPr>
      </w:pPr>
      <w:proofErr w:type="gramStart"/>
      <w:r w:rsidRPr="00022BED">
        <w:rPr>
          <w:sz w:val="22"/>
          <w:lang w:val="en-ID"/>
        </w:rPr>
        <w:t xml:space="preserve">Sebelum melakukan analisis untuk uji efektivitas pembelajaran matematika dengan pendekatan etnomatematika terhadap pemahaman konsep siswa SMP pada materi segiempat, dilakukan uji keefektifan menggunakan </w:t>
      </w:r>
      <w:r w:rsidRPr="00022BED">
        <w:rPr>
          <w:i/>
          <w:sz w:val="22"/>
          <w:lang w:val="en-ID"/>
        </w:rPr>
        <w:t xml:space="preserve">one sample t-test </w:t>
      </w:r>
      <w:r w:rsidRPr="00022BED">
        <w:rPr>
          <w:sz w:val="22"/>
          <w:lang w:val="en-ID"/>
        </w:rPr>
        <w:t>dengan bantuan software SPPS 20.</w:t>
      </w:r>
      <w:proofErr w:type="gramEnd"/>
      <w:r w:rsidR="00396CC4" w:rsidRPr="00396CC4">
        <w:rPr>
          <w:rFonts w:cs="Times New Roman"/>
          <w:sz w:val="22"/>
          <w:lang w:val="en-ID"/>
        </w:rPr>
        <w:t xml:space="preserve"> </w:t>
      </w:r>
      <w:r w:rsidR="00396CC4">
        <w:rPr>
          <w:rFonts w:cs="Times New Roman"/>
          <w:sz w:val="22"/>
          <w:lang w:val="en-ID"/>
        </w:rPr>
        <w:t xml:space="preserve">Dengan </w:t>
      </w:r>
      <w:r w:rsidR="00396CC4" w:rsidRPr="00954713">
        <w:rPr>
          <w:rFonts w:cs="Times New Roman"/>
          <w:sz w:val="22"/>
          <w:lang w:val="en-ID"/>
        </w:rPr>
        <w:t xml:space="preserve">kriteria </w:t>
      </w:r>
      <m:oMath>
        <m:sSub>
          <m:sSubPr>
            <m:ctrlPr>
              <w:rPr>
                <w:rFonts w:ascii="Cambria Math" w:hAnsi="Cambria Math" w:cs="Times New Roman"/>
                <w:i/>
                <w:sz w:val="22"/>
                <w:lang w:val="en-ID"/>
              </w:rPr>
            </m:ctrlPr>
          </m:sSubPr>
          <m:e>
            <m:r>
              <w:rPr>
                <w:rFonts w:ascii="Cambria Math" w:hAnsi="Cambria Math" w:cs="Times New Roman"/>
                <w:sz w:val="22"/>
                <w:lang w:val="en-ID"/>
              </w:rPr>
              <m:t>H</m:t>
            </m:r>
          </m:e>
          <m:sub>
            <m:r>
              <w:rPr>
                <w:rFonts w:ascii="Cambria Math" w:hAnsi="Cambria Math" w:cs="Times New Roman"/>
                <w:sz w:val="22"/>
                <w:lang w:val="en-ID"/>
              </w:rPr>
              <m:t>a</m:t>
            </m:r>
          </m:sub>
        </m:sSub>
      </m:oMath>
      <w:r w:rsidR="00396CC4" w:rsidRPr="00954713">
        <w:rPr>
          <w:rFonts w:eastAsiaTheme="minorEastAsia" w:cs="Times New Roman"/>
          <w:sz w:val="22"/>
          <w:lang w:val="en-ID"/>
        </w:rPr>
        <w:t xml:space="preserve"> diterima apabila sig</w:t>
      </w:r>
      <w:proofErr w:type="gramStart"/>
      <w:r w:rsidR="00396CC4" w:rsidRPr="00954713">
        <w:rPr>
          <w:rFonts w:eastAsiaTheme="minorEastAsia" w:cs="Times New Roman"/>
          <w:sz w:val="22"/>
          <w:lang w:val="en-ID"/>
        </w:rPr>
        <w:t>.(</w:t>
      </w:r>
      <w:proofErr w:type="gramEnd"/>
      <w:r w:rsidR="00396CC4" w:rsidRPr="00954713">
        <w:rPr>
          <w:rFonts w:eastAsiaTheme="minorEastAsia" w:cs="Times New Roman"/>
          <w:sz w:val="22"/>
          <w:lang w:val="en-ID"/>
        </w:rPr>
        <w:t>2-tailed) &lt; taraf signifikansi, dengan taraf signifikansi sebesar 0,05.</w:t>
      </w:r>
      <w:r w:rsidR="00396CC4">
        <w:rPr>
          <w:rFonts w:eastAsiaTheme="minorEastAsia" w:cs="Times New Roman"/>
          <w:sz w:val="22"/>
          <w:lang w:val="en-ID"/>
        </w:rPr>
        <w:t xml:space="preserve"> </w:t>
      </w:r>
      <w:r w:rsidRPr="00022BED">
        <w:rPr>
          <w:sz w:val="22"/>
          <w:lang w:val="en-ID"/>
        </w:rPr>
        <w:t xml:space="preserve"> </w:t>
      </w:r>
      <w:proofErr w:type="gramStart"/>
      <w:r w:rsidR="00E06967">
        <w:rPr>
          <w:sz w:val="22"/>
          <w:lang w:val="en-ID"/>
        </w:rPr>
        <w:t>Hasil uji one sample t-test disajikan pada tabel 3.</w:t>
      </w:r>
      <w:proofErr w:type="gramEnd"/>
    </w:p>
    <w:p w:rsidR="00396CC4" w:rsidRPr="00396CC4" w:rsidRDefault="00396CC4" w:rsidP="00396CC4">
      <w:pPr>
        <w:pStyle w:val="ListParagraph"/>
        <w:autoSpaceDE w:val="0"/>
        <w:autoSpaceDN w:val="0"/>
        <w:adjustRightInd w:val="0"/>
        <w:spacing w:line="240" w:lineRule="auto"/>
        <w:ind w:left="284" w:firstLine="567"/>
        <w:jc w:val="center"/>
        <w:rPr>
          <w:b/>
          <w:sz w:val="18"/>
          <w:lang w:val="en-ID"/>
        </w:rPr>
      </w:pPr>
      <w:proofErr w:type="gramStart"/>
      <w:r w:rsidRPr="00396CC4">
        <w:rPr>
          <w:b/>
          <w:sz w:val="18"/>
          <w:lang w:val="en-ID"/>
        </w:rPr>
        <w:t>Tabel 3.</w:t>
      </w:r>
      <w:proofErr w:type="gramEnd"/>
      <w:r w:rsidRPr="00396CC4">
        <w:rPr>
          <w:b/>
          <w:sz w:val="18"/>
          <w:lang w:val="en-ID"/>
        </w:rPr>
        <w:t xml:space="preserve"> Hasil Uji One-sample t-test Posttest Kelas Eksperimen</w:t>
      </w:r>
    </w:p>
    <w:tbl>
      <w:tblPr>
        <w:tblW w:w="3827" w:type="dxa"/>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567"/>
        <w:gridCol w:w="425"/>
        <w:gridCol w:w="567"/>
        <w:gridCol w:w="567"/>
        <w:gridCol w:w="567"/>
        <w:gridCol w:w="567"/>
      </w:tblGrid>
      <w:tr w:rsidR="00E06967" w:rsidRPr="00E06967" w:rsidTr="00396CC4">
        <w:trPr>
          <w:cantSplit/>
          <w:trHeight w:val="412"/>
        </w:trPr>
        <w:tc>
          <w:tcPr>
            <w:tcW w:w="567" w:type="dxa"/>
            <w:vMerge w:val="restart"/>
            <w:tcBorders>
              <w:top w:val="single" w:sz="16" w:space="0" w:color="000000"/>
              <w:left w:val="single" w:sz="16" w:space="0" w:color="000000"/>
              <w:bottom w:val="nil"/>
              <w:right w:val="single" w:sz="16" w:space="0" w:color="000000"/>
            </w:tcBorders>
            <w:shd w:val="clear" w:color="auto" w:fill="FFFFFF"/>
          </w:tcPr>
          <w:p w:rsidR="00E06967" w:rsidRPr="00E06967" w:rsidRDefault="00E06967" w:rsidP="00875FA5">
            <w:pPr>
              <w:autoSpaceDE w:val="0"/>
              <w:autoSpaceDN w:val="0"/>
              <w:adjustRightInd w:val="0"/>
              <w:spacing w:line="240" w:lineRule="auto"/>
              <w:ind w:left="60" w:right="60"/>
              <w:rPr>
                <w:rFonts w:ascii="Arial" w:hAnsi="Arial" w:cs="Arial"/>
                <w:color w:val="000000"/>
                <w:sz w:val="14"/>
                <w:szCs w:val="18"/>
              </w:rPr>
            </w:pPr>
          </w:p>
        </w:tc>
        <w:tc>
          <w:tcPr>
            <w:tcW w:w="3260" w:type="dxa"/>
            <w:gridSpan w:val="6"/>
            <w:tcBorders>
              <w:top w:val="single" w:sz="16" w:space="0" w:color="000000"/>
              <w:left w:val="single" w:sz="16" w:space="0" w:color="000000"/>
            </w:tcBorders>
            <w:shd w:val="clear" w:color="auto" w:fill="FFFFFF"/>
          </w:tcPr>
          <w:p w:rsidR="00E06967" w:rsidRPr="00E06967" w:rsidRDefault="00E06967" w:rsidP="00875FA5">
            <w:pPr>
              <w:autoSpaceDE w:val="0"/>
              <w:autoSpaceDN w:val="0"/>
              <w:adjustRightInd w:val="0"/>
              <w:spacing w:line="240" w:lineRule="auto"/>
              <w:ind w:left="60" w:right="60"/>
              <w:jc w:val="center"/>
              <w:rPr>
                <w:rFonts w:ascii="Arial" w:hAnsi="Arial" w:cs="Arial"/>
                <w:color w:val="000000"/>
                <w:sz w:val="14"/>
                <w:szCs w:val="18"/>
              </w:rPr>
            </w:pPr>
            <w:r w:rsidRPr="00E06967">
              <w:rPr>
                <w:rFonts w:ascii="Arial" w:hAnsi="Arial" w:cs="Arial"/>
                <w:color w:val="000000"/>
                <w:sz w:val="14"/>
                <w:szCs w:val="18"/>
              </w:rPr>
              <w:t>Test Value = 75</w:t>
            </w:r>
          </w:p>
        </w:tc>
      </w:tr>
      <w:tr w:rsidR="00E06967" w:rsidRPr="00E06967" w:rsidTr="00396CC4">
        <w:trPr>
          <w:cantSplit/>
          <w:trHeight w:val="291"/>
        </w:trPr>
        <w:tc>
          <w:tcPr>
            <w:tcW w:w="567" w:type="dxa"/>
            <w:vMerge/>
            <w:tcBorders>
              <w:top w:val="single" w:sz="16" w:space="0" w:color="000000"/>
              <w:left w:val="single" w:sz="16" w:space="0" w:color="000000"/>
              <w:bottom w:val="nil"/>
              <w:right w:val="single" w:sz="16" w:space="0" w:color="000000"/>
            </w:tcBorders>
            <w:shd w:val="clear" w:color="auto" w:fill="FFFFFF"/>
          </w:tcPr>
          <w:p w:rsidR="00E06967" w:rsidRPr="00E06967" w:rsidRDefault="00E06967" w:rsidP="00875FA5">
            <w:pPr>
              <w:autoSpaceDE w:val="0"/>
              <w:autoSpaceDN w:val="0"/>
              <w:adjustRightInd w:val="0"/>
              <w:spacing w:line="240" w:lineRule="auto"/>
              <w:rPr>
                <w:rFonts w:ascii="Arial" w:hAnsi="Arial" w:cs="Arial"/>
                <w:color w:val="000000"/>
                <w:sz w:val="14"/>
                <w:szCs w:val="18"/>
              </w:rPr>
            </w:pPr>
          </w:p>
        </w:tc>
        <w:tc>
          <w:tcPr>
            <w:tcW w:w="567" w:type="dxa"/>
            <w:vMerge w:val="restart"/>
            <w:tcBorders>
              <w:left w:val="single" w:sz="16" w:space="0" w:color="000000"/>
            </w:tcBorders>
            <w:shd w:val="clear" w:color="auto" w:fill="FFFFFF"/>
          </w:tcPr>
          <w:p w:rsidR="00E06967" w:rsidRPr="00E06967" w:rsidRDefault="0028326E"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T</w:t>
            </w:r>
          </w:p>
        </w:tc>
        <w:tc>
          <w:tcPr>
            <w:tcW w:w="425" w:type="dxa"/>
            <w:vMerge w:val="restart"/>
            <w:shd w:val="clear" w:color="auto" w:fill="FFFFFF"/>
          </w:tcPr>
          <w:p w:rsidR="00E06967" w:rsidRPr="00E06967" w:rsidRDefault="00E06967"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Df</w:t>
            </w:r>
          </w:p>
        </w:tc>
        <w:tc>
          <w:tcPr>
            <w:tcW w:w="567" w:type="dxa"/>
            <w:vMerge w:val="restart"/>
            <w:shd w:val="clear" w:color="auto" w:fill="FFFFFF"/>
          </w:tcPr>
          <w:p w:rsidR="00E06967" w:rsidRPr="00E06967" w:rsidRDefault="00E06967"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Sig. (2-tailed)</w:t>
            </w:r>
          </w:p>
        </w:tc>
        <w:tc>
          <w:tcPr>
            <w:tcW w:w="567" w:type="dxa"/>
            <w:vMerge w:val="restart"/>
            <w:shd w:val="clear" w:color="auto" w:fill="FFFFFF"/>
          </w:tcPr>
          <w:p w:rsidR="00E06967" w:rsidRPr="00E06967" w:rsidRDefault="00E06967"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Mean Difference</w:t>
            </w:r>
          </w:p>
        </w:tc>
        <w:tc>
          <w:tcPr>
            <w:tcW w:w="1134" w:type="dxa"/>
            <w:gridSpan w:val="2"/>
            <w:shd w:val="clear" w:color="auto" w:fill="FFFFFF"/>
          </w:tcPr>
          <w:p w:rsidR="00E06967" w:rsidRPr="00E06967" w:rsidRDefault="00E06967"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95% Confidence Interval of the Difference</w:t>
            </w:r>
          </w:p>
        </w:tc>
      </w:tr>
      <w:tr w:rsidR="00E06967" w:rsidRPr="00E06967" w:rsidTr="00396CC4">
        <w:trPr>
          <w:cantSplit/>
          <w:trHeight w:val="291"/>
        </w:trPr>
        <w:tc>
          <w:tcPr>
            <w:tcW w:w="567" w:type="dxa"/>
            <w:vMerge/>
            <w:tcBorders>
              <w:top w:val="single" w:sz="16" w:space="0" w:color="000000"/>
              <w:left w:val="single" w:sz="16" w:space="0" w:color="000000"/>
              <w:bottom w:val="nil"/>
              <w:right w:val="single" w:sz="16" w:space="0" w:color="000000"/>
            </w:tcBorders>
            <w:shd w:val="clear" w:color="auto" w:fill="FFFFFF"/>
          </w:tcPr>
          <w:p w:rsidR="00E06967" w:rsidRPr="00E06967" w:rsidRDefault="00E06967" w:rsidP="00875FA5">
            <w:pPr>
              <w:autoSpaceDE w:val="0"/>
              <w:autoSpaceDN w:val="0"/>
              <w:adjustRightInd w:val="0"/>
              <w:spacing w:line="240" w:lineRule="auto"/>
              <w:rPr>
                <w:rFonts w:ascii="Arial" w:hAnsi="Arial" w:cs="Arial"/>
                <w:color w:val="000000"/>
                <w:sz w:val="14"/>
                <w:szCs w:val="18"/>
              </w:rPr>
            </w:pPr>
          </w:p>
        </w:tc>
        <w:tc>
          <w:tcPr>
            <w:tcW w:w="567" w:type="dxa"/>
            <w:vMerge/>
            <w:tcBorders>
              <w:left w:val="single" w:sz="16" w:space="0" w:color="000000"/>
            </w:tcBorders>
            <w:shd w:val="clear" w:color="auto" w:fill="FFFFFF"/>
          </w:tcPr>
          <w:p w:rsidR="00E06967" w:rsidRPr="00E06967" w:rsidRDefault="00E06967" w:rsidP="00875FA5">
            <w:pPr>
              <w:autoSpaceDE w:val="0"/>
              <w:autoSpaceDN w:val="0"/>
              <w:adjustRightInd w:val="0"/>
              <w:spacing w:line="240" w:lineRule="auto"/>
              <w:rPr>
                <w:rFonts w:ascii="Arial" w:hAnsi="Arial" w:cs="Arial"/>
                <w:b/>
                <w:color w:val="000000"/>
                <w:sz w:val="14"/>
                <w:szCs w:val="18"/>
              </w:rPr>
            </w:pPr>
          </w:p>
        </w:tc>
        <w:tc>
          <w:tcPr>
            <w:tcW w:w="425" w:type="dxa"/>
            <w:vMerge/>
            <w:shd w:val="clear" w:color="auto" w:fill="FFFFFF"/>
          </w:tcPr>
          <w:p w:rsidR="00E06967" w:rsidRPr="00E06967" w:rsidRDefault="00E06967" w:rsidP="00875FA5">
            <w:pPr>
              <w:autoSpaceDE w:val="0"/>
              <w:autoSpaceDN w:val="0"/>
              <w:adjustRightInd w:val="0"/>
              <w:spacing w:line="240" w:lineRule="auto"/>
              <w:rPr>
                <w:rFonts w:ascii="Arial" w:hAnsi="Arial" w:cs="Arial"/>
                <w:b/>
                <w:color w:val="000000"/>
                <w:sz w:val="14"/>
                <w:szCs w:val="18"/>
              </w:rPr>
            </w:pPr>
          </w:p>
        </w:tc>
        <w:tc>
          <w:tcPr>
            <w:tcW w:w="567" w:type="dxa"/>
            <w:vMerge/>
            <w:shd w:val="clear" w:color="auto" w:fill="FFFFFF"/>
          </w:tcPr>
          <w:p w:rsidR="00E06967" w:rsidRPr="00E06967" w:rsidRDefault="00E06967" w:rsidP="00875FA5">
            <w:pPr>
              <w:autoSpaceDE w:val="0"/>
              <w:autoSpaceDN w:val="0"/>
              <w:adjustRightInd w:val="0"/>
              <w:spacing w:line="240" w:lineRule="auto"/>
              <w:rPr>
                <w:rFonts w:ascii="Arial" w:hAnsi="Arial" w:cs="Arial"/>
                <w:b/>
                <w:color w:val="000000"/>
                <w:sz w:val="14"/>
                <w:szCs w:val="18"/>
              </w:rPr>
            </w:pPr>
          </w:p>
        </w:tc>
        <w:tc>
          <w:tcPr>
            <w:tcW w:w="567" w:type="dxa"/>
            <w:vMerge/>
            <w:shd w:val="clear" w:color="auto" w:fill="FFFFFF"/>
          </w:tcPr>
          <w:p w:rsidR="00E06967" w:rsidRPr="00E06967" w:rsidRDefault="00E06967" w:rsidP="00875FA5">
            <w:pPr>
              <w:autoSpaceDE w:val="0"/>
              <w:autoSpaceDN w:val="0"/>
              <w:adjustRightInd w:val="0"/>
              <w:spacing w:line="240" w:lineRule="auto"/>
              <w:rPr>
                <w:rFonts w:ascii="Arial" w:hAnsi="Arial" w:cs="Arial"/>
                <w:b/>
                <w:color w:val="000000"/>
                <w:sz w:val="14"/>
                <w:szCs w:val="18"/>
              </w:rPr>
            </w:pPr>
          </w:p>
        </w:tc>
        <w:tc>
          <w:tcPr>
            <w:tcW w:w="567" w:type="dxa"/>
            <w:tcBorders>
              <w:bottom w:val="single" w:sz="16" w:space="0" w:color="000000"/>
            </w:tcBorders>
            <w:shd w:val="clear" w:color="auto" w:fill="FFFFFF"/>
          </w:tcPr>
          <w:p w:rsidR="00E06967" w:rsidRPr="00E06967" w:rsidRDefault="00E06967"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Lower</w:t>
            </w:r>
          </w:p>
        </w:tc>
        <w:tc>
          <w:tcPr>
            <w:tcW w:w="567" w:type="dxa"/>
            <w:tcBorders>
              <w:bottom w:val="single" w:sz="16" w:space="0" w:color="000000"/>
              <w:right w:val="single" w:sz="16" w:space="0" w:color="000000"/>
            </w:tcBorders>
            <w:shd w:val="clear" w:color="auto" w:fill="FFFFFF"/>
          </w:tcPr>
          <w:p w:rsidR="00E06967" w:rsidRPr="00E06967" w:rsidRDefault="00E06967"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Upper</w:t>
            </w:r>
          </w:p>
        </w:tc>
      </w:tr>
      <w:tr w:rsidR="00E06967" w:rsidRPr="00E06967" w:rsidTr="00396CC4">
        <w:trPr>
          <w:cantSplit/>
          <w:trHeight w:val="438"/>
        </w:trPr>
        <w:tc>
          <w:tcPr>
            <w:tcW w:w="56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06967" w:rsidRPr="00E06967" w:rsidRDefault="00E06967" w:rsidP="00875FA5">
            <w:pPr>
              <w:autoSpaceDE w:val="0"/>
              <w:autoSpaceDN w:val="0"/>
              <w:adjustRightInd w:val="0"/>
              <w:spacing w:line="240" w:lineRule="auto"/>
              <w:ind w:left="60" w:right="60"/>
              <w:rPr>
                <w:rFonts w:ascii="Arial" w:hAnsi="Arial" w:cs="Arial"/>
                <w:b/>
                <w:color w:val="000000"/>
                <w:sz w:val="14"/>
                <w:szCs w:val="18"/>
              </w:rPr>
            </w:pPr>
            <w:r w:rsidRPr="00E06967">
              <w:rPr>
                <w:rFonts w:ascii="Arial" w:hAnsi="Arial" w:cs="Arial"/>
                <w:b/>
                <w:color w:val="000000"/>
                <w:sz w:val="14"/>
                <w:szCs w:val="18"/>
              </w:rPr>
              <w:t>Nilai_Posttest_VIIC</w:t>
            </w:r>
          </w:p>
        </w:tc>
        <w:tc>
          <w:tcPr>
            <w:tcW w:w="567" w:type="dxa"/>
            <w:tcBorders>
              <w:top w:val="single" w:sz="16" w:space="0" w:color="000000"/>
              <w:left w:val="single" w:sz="16" w:space="0" w:color="000000"/>
              <w:bottom w:val="single" w:sz="16" w:space="0" w:color="000000"/>
            </w:tcBorders>
            <w:shd w:val="clear" w:color="auto" w:fill="FFFFFF"/>
            <w:vAlign w:val="center"/>
          </w:tcPr>
          <w:p w:rsidR="00E06967" w:rsidRPr="00E06967" w:rsidRDefault="00E06967" w:rsidP="00875FA5">
            <w:pPr>
              <w:autoSpaceDE w:val="0"/>
              <w:autoSpaceDN w:val="0"/>
              <w:adjustRightInd w:val="0"/>
              <w:spacing w:line="240" w:lineRule="auto"/>
              <w:ind w:left="60" w:right="60"/>
              <w:jc w:val="right"/>
              <w:rPr>
                <w:rFonts w:ascii="Arial" w:hAnsi="Arial" w:cs="Arial"/>
                <w:color w:val="000000"/>
                <w:sz w:val="14"/>
                <w:szCs w:val="18"/>
              </w:rPr>
            </w:pPr>
            <w:r w:rsidRPr="00E06967">
              <w:rPr>
                <w:rFonts w:ascii="Arial" w:hAnsi="Arial" w:cs="Arial"/>
                <w:color w:val="000000"/>
                <w:sz w:val="14"/>
                <w:szCs w:val="18"/>
              </w:rPr>
              <w:t>10.799</w:t>
            </w:r>
          </w:p>
        </w:tc>
        <w:tc>
          <w:tcPr>
            <w:tcW w:w="425" w:type="dxa"/>
            <w:tcBorders>
              <w:top w:val="single" w:sz="16" w:space="0" w:color="000000"/>
              <w:bottom w:val="single" w:sz="16" w:space="0" w:color="000000"/>
            </w:tcBorders>
            <w:shd w:val="clear" w:color="auto" w:fill="FFFFFF"/>
            <w:vAlign w:val="center"/>
          </w:tcPr>
          <w:p w:rsidR="00E06967" w:rsidRPr="00E06967" w:rsidRDefault="00E06967" w:rsidP="00875FA5">
            <w:pPr>
              <w:autoSpaceDE w:val="0"/>
              <w:autoSpaceDN w:val="0"/>
              <w:adjustRightInd w:val="0"/>
              <w:spacing w:line="240" w:lineRule="auto"/>
              <w:ind w:left="60" w:right="60"/>
              <w:jc w:val="right"/>
              <w:rPr>
                <w:rFonts w:ascii="Arial" w:hAnsi="Arial" w:cs="Arial"/>
                <w:color w:val="000000"/>
                <w:sz w:val="14"/>
                <w:szCs w:val="18"/>
              </w:rPr>
            </w:pPr>
            <w:r w:rsidRPr="00E06967">
              <w:rPr>
                <w:rFonts w:ascii="Arial" w:hAnsi="Arial" w:cs="Arial"/>
                <w:color w:val="000000"/>
                <w:sz w:val="14"/>
                <w:szCs w:val="18"/>
              </w:rPr>
              <w:t>31</w:t>
            </w:r>
          </w:p>
        </w:tc>
        <w:tc>
          <w:tcPr>
            <w:tcW w:w="567" w:type="dxa"/>
            <w:tcBorders>
              <w:top w:val="single" w:sz="16" w:space="0" w:color="000000"/>
              <w:bottom w:val="single" w:sz="16" w:space="0" w:color="000000"/>
            </w:tcBorders>
            <w:shd w:val="clear" w:color="auto" w:fill="FFFFFF"/>
            <w:vAlign w:val="center"/>
          </w:tcPr>
          <w:p w:rsidR="00E06967" w:rsidRPr="00E06967" w:rsidRDefault="00E06967" w:rsidP="00875FA5">
            <w:pPr>
              <w:autoSpaceDE w:val="0"/>
              <w:autoSpaceDN w:val="0"/>
              <w:adjustRightInd w:val="0"/>
              <w:spacing w:line="240" w:lineRule="auto"/>
              <w:ind w:left="60" w:right="60"/>
              <w:jc w:val="right"/>
              <w:rPr>
                <w:rFonts w:ascii="Arial" w:hAnsi="Arial" w:cs="Arial"/>
                <w:color w:val="000000"/>
                <w:sz w:val="14"/>
                <w:szCs w:val="18"/>
              </w:rPr>
            </w:pPr>
            <w:r w:rsidRPr="00E06967">
              <w:rPr>
                <w:rFonts w:ascii="Arial" w:hAnsi="Arial" w:cs="Arial"/>
                <w:color w:val="000000"/>
                <w:sz w:val="14"/>
                <w:szCs w:val="18"/>
              </w:rPr>
              <w:t>.000</w:t>
            </w:r>
          </w:p>
        </w:tc>
        <w:tc>
          <w:tcPr>
            <w:tcW w:w="567" w:type="dxa"/>
            <w:tcBorders>
              <w:top w:val="single" w:sz="16" w:space="0" w:color="000000"/>
              <w:bottom w:val="single" w:sz="16" w:space="0" w:color="000000"/>
            </w:tcBorders>
            <w:shd w:val="clear" w:color="auto" w:fill="FFFFFF"/>
            <w:vAlign w:val="center"/>
          </w:tcPr>
          <w:p w:rsidR="00E06967" w:rsidRPr="00E06967" w:rsidRDefault="00E06967" w:rsidP="00875FA5">
            <w:pPr>
              <w:autoSpaceDE w:val="0"/>
              <w:autoSpaceDN w:val="0"/>
              <w:adjustRightInd w:val="0"/>
              <w:spacing w:line="240" w:lineRule="auto"/>
              <w:ind w:left="60" w:right="60"/>
              <w:jc w:val="right"/>
              <w:rPr>
                <w:rFonts w:ascii="Arial" w:hAnsi="Arial" w:cs="Arial"/>
                <w:color w:val="000000"/>
                <w:sz w:val="14"/>
                <w:szCs w:val="18"/>
              </w:rPr>
            </w:pPr>
            <w:r w:rsidRPr="00E06967">
              <w:rPr>
                <w:rFonts w:ascii="Arial" w:hAnsi="Arial" w:cs="Arial"/>
                <w:color w:val="000000"/>
                <w:sz w:val="14"/>
                <w:szCs w:val="18"/>
              </w:rPr>
              <w:t>15.000</w:t>
            </w:r>
          </w:p>
        </w:tc>
        <w:tc>
          <w:tcPr>
            <w:tcW w:w="567" w:type="dxa"/>
            <w:tcBorders>
              <w:top w:val="single" w:sz="16" w:space="0" w:color="000000"/>
              <w:bottom w:val="single" w:sz="16" w:space="0" w:color="000000"/>
            </w:tcBorders>
            <w:shd w:val="clear" w:color="auto" w:fill="FFFFFF"/>
            <w:vAlign w:val="center"/>
          </w:tcPr>
          <w:p w:rsidR="00E06967" w:rsidRPr="00E06967" w:rsidRDefault="00E06967" w:rsidP="00875FA5">
            <w:pPr>
              <w:autoSpaceDE w:val="0"/>
              <w:autoSpaceDN w:val="0"/>
              <w:adjustRightInd w:val="0"/>
              <w:spacing w:line="240" w:lineRule="auto"/>
              <w:ind w:left="60" w:right="60"/>
              <w:jc w:val="right"/>
              <w:rPr>
                <w:rFonts w:ascii="Arial" w:hAnsi="Arial" w:cs="Arial"/>
                <w:color w:val="000000"/>
                <w:sz w:val="14"/>
                <w:szCs w:val="18"/>
              </w:rPr>
            </w:pPr>
            <w:r w:rsidRPr="00E06967">
              <w:rPr>
                <w:rFonts w:ascii="Arial" w:hAnsi="Arial" w:cs="Arial"/>
                <w:color w:val="000000"/>
                <w:sz w:val="14"/>
                <w:szCs w:val="18"/>
              </w:rPr>
              <w:t>12.17</w:t>
            </w:r>
          </w:p>
        </w:tc>
        <w:tc>
          <w:tcPr>
            <w:tcW w:w="567" w:type="dxa"/>
            <w:tcBorders>
              <w:top w:val="single" w:sz="16" w:space="0" w:color="000000"/>
              <w:bottom w:val="single" w:sz="16" w:space="0" w:color="000000"/>
              <w:right w:val="single" w:sz="16" w:space="0" w:color="000000"/>
            </w:tcBorders>
            <w:shd w:val="clear" w:color="auto" w:fill="FFFFFF"/>
            <w:vAlign w:val="center"/>
          </w:tcPr>
          <w:p w:rsidR="00E06967" w:rsidRPr="00E06967" w:rsidRDefault="00E06967" w:rsidP="00875FA5">
            <w:pPr>
              <w:autoSpaceDE w:val="0"/>
              <w:autoSpaceDN w:val="0"/>
              <w:adjustRightInd w:val="0"/>
              <w:spacing w:line="240" w:lineRule="auto"/>
              <w:ind w:left="60" w:right="60"/>
              <w:jc w:val="right"/>
              <w:rPr>
                <w:rFonts w:ascii="Arial" w:hAnsi="Arial" w:cs="Arial"/>
                <w:color w:val="000000"/>
                <w:sz w:val="14"/>
                <w:szCs w:val="18"/>
              </w:rPr>
            </w:pPr>
            <w:r w:rsidRPr="00E06967">
              <w:rPr>
                <w:rFonts w:ascii="Arial" w:hAnsi="Arial" w:cs="Arial"/>
                <w:color w:val="000000"/>
                <w:sz w:val="14"/>
                <w:szCs w:val="18"/>
              </w:rPr>
              <w:t>17.83</w:t>
            </w:r>
          </w:p>
        </w:tc>
      </w:tr>
    </w:tbl>
    <w:p w:rsidR="00954713" w:rsidRPr="00396CC4" w:rsidRDefault="00954713" w:rsidP="00954713">
      <w:pPr>
        <w:pStyle w:val="ListParagraph"/>
        <w:autoSpaceDE w:val="0"/>
        <w:autoSpaceDN w:val="0"/>
        <w:adjustRightInd w:val="0"/>
        <w:spacing w:line="240" w:lineRule="auto"/>
        <w:ind w:left="284" w:firstLine="567"/>
        <w:jc w:val="both"/>
        <w:rPr>
          <w:rFonts w:cs="Times New Roman"/>
          <w:b/>
          <w:sz w:val="22"/>
        </w:rPr>
      </w:pPr>
      <w:r w:rsidRPr="00954713">
        <w:rPr>
          <w:rFonts w:cs="Times New Roman"/>
          <w:sz w:val="22"/>
          <w:lang w:val="en-ID"/>
        </w:rPr>
        <w:t>Berdasarkan uji hipotesis pada kelas eksperimen yang telah dianalisis dengan uji one sample t-test menghasilkan nilai sig</w:t>
      </w:r>
      <w:proofErr w:type="gramStart"/>
      <w:r w:rsidRPr="00954713">
        <w:rPr>
          <w:rFonts w:cs="Times New Roman"/>
          <w:sz w:val="22"/>
          <w:lang w:val="en-ID"/>
        </w:rPr>
        <w:t>.(</w:t>
      </w:r>
      <w:proofErr w:type="gramEnd"/>
      <w:r w:rsidRPr="00954713">
        <w:rPr>
          <w:rFonts w:cs="Times New Roman"/>
          <w:sz w:val="22"/>
          <w:lang w:val="en-ID"/>
        </w:rPr>
        <w:t xml:space="preserve">2-tailed) &lt; taraf signifikansi yaitu 0,000 &lt; 0,05 dengan demikian </w:t>
      </w:r>
      <m:oMath>
        <m:sSub>
          <m:sSubPr>
            <m:ctrlPr>
              <w:rPr>
                <w:rFonts w:ascii="Cambria Math" w:hAnsi="Cambria Math" w:cs="Times New Roman"/>
                <w:i/>
                <w:sz w:val="22"/>
                <w:lang w:val="en-ID"/>
              </w:rPr>
            </m:ctrlPr>
          </m:sSubPr>
          <m:e>
            <m:r>
              <m:rPr>
                <m:sty m:val="p"/>
              </m:rPr>
              <w:rPr>
                <w:rFonts w:ascii="Cambria Math" w:hAnsi="Cambria Math" w:cs="Times New Roman"/>
                <w:sz w:val="22"/>
                <w:lang w:val="en-ID"/>
              </w:rPr>
              <m:t>H</m:t>
            </m:r>
            <m:ctrlPr>
              <w:rPr>
                <w:rFonts w:ascii="Cambria Math" w:hAnsi="Cambria Math" w:cs="Times New Roman"/>
                <w:sz w:val="22"/>
                <w:lang w:val="en-ID"/>
              </w:rPr>
            </m:ctrlPr>
          </m:e>
          <m:sub>
            <m:r>
              <w:rPr>
                <w:rFonts w:ascii="Cambria Math" w:hAnsi="Cambria Math" w:cs="Times New Roman"/>
                <w:sz w:val="22"/>
                <w:lang w:val="en-ID"/>
              </w:rPr>
              <m:t>a</m:t>
            </m:r>
          </m:sub>
        </m:sSub>
      </m:oMath>
      <w:r w:rsidRPr="00954713">
        <w:rPr>
          <w:rFonts w:eastAsiaTheme="minorEastAsia" w:cs="Times New Roman"/>
          <w:sz w:val="22"/>
          <w:lang w:val="en-ID"/>
        </w:rPr>
        <w:t xml:space="preserve"> diterima. </w:t>
      </w:r>
      <w:proofErr w:type="gramStart"/>
      <w:r w:rsidRPr="00954713">
        <w:rPr>
          <w:rFonts w:eastAsiaTheme="minorEastAsia" w:cs="Times New Roman"/>
          <w:sz w:val="22"/>
          <w:lang w:val="en-ID"/>
        </w:rPr>
        <w:t>Sehingga</w:t>
      </w:r>
      <w:r w:rsidRPr="00954713">
        <w:rPr>
          <w:rFonts w:cs="Times New Roman"/>
          <w:sz w:val="22"/>
          <w:lang w:val="en-ID"/>
        </w:rPr>
        <w:t xml:space="preserve"> pembelajaran matematika dengan pendekatan etnomatematika terhadap pemahaman konsep siswa SMP pada materi segiempat efektif.</w:t>
      </w:r>
      <w:proofErr w:type="gramEnd"/>
      <w:r w:rsidRPr="00954713">
        <w:rPr>
          <w:rFonts w:cs="Times New Roman"/>
          <w:sz w:val="22"/>
          <w:lang w:val="en-ID"/>
        </w:rPr>
        <w:t xml:space="preserve"> </w:t>
      </w:r>
    </w:p>
    <w:p w:rsidR="00954713" w:rsidRPr="00954713" w:rsidRDefault="00954713" w:rsidP="00954713">
      <w:pPr>
        <w:pStyle w:val="ListParagraph"/>
        <w:autoSpaceDE w:val="0"/>
        <w:autoSpaceDN w:val="0"/>
        <w:adjustRightInd w:val="0"/>
        <w:spacing w:line="240" w:lineRule="auto"/>
        <w:ind w:left="284" w:firstLine="567"/>
        <w:jc w:val="both"/>
        <w:rPr>
          <w:rFonts w:eastAsiaTheme="minorEastAsia" w:cs="Times New Roman"/>
          <w:i/>
          <w:sz w:val="22"/>
        </w:rPr>
      </w:pPr>
    </w:p>
    <w:p w:rsidR="00954713" w:rsidRPr="00954713" w:rsidRDefault="00954713" w:rsidP="00954713">
      <w:pPr>
        <w:pStyle w:val="ListParagraph"/>
        <w:numPr>
          <w:ilvl w:val="0"/>
          <w:numId w:val="6"/>
        </w:numPr>
        <w:autoSpaceDE w:val="0"/>
        <w:autoSpaceDN w:val="0"/>
        <w:adjustRightInd w:val="0"/>
        <w:spacing w:line="240" w:lineRule="auto"/>
        <w:ind w:left="284" w:hanging="284"/>
        <w:jc w:val="both"/>
        <w:rPr>
          <w:rFonts w:cs="Times New Roman"/>
          <w:b/>
          <w:sz w:val="22"/>
        </w:rPr>
      </w:pPr>
      <w:r w:rsidRPr="00954713">
        <w:rPr>
          <w:rFonts w:cs="Times New Roman"/>
          <w:b/>
          <w:sz w:val="22"/>
        </w:rPr>
        <w:lastRenderedPageBreak/>
        <w:t>Efektivitas Pembelajaran Matematika Dengan Pendekatan Konvensional Terhadap Pemahaman Konsep Siswa SMP Pada Materi Segiempat.</w:t>
      </w:r>
    </w:p>
    <w:p w:rsidR="00396CC4" w:rsidRDefault="00954713" w:rsidP="00954713">
      <w:pPr>
        <w:pStyle w:val="ListParagraph"/>
        <w:autoSpaceDE w:val="0"/>
        <w:autoSpaceDN w:val="0"/>
        <w:adjustRightInd w:val="0"/>
        <w:spacing w:line="240" w:lineRule="auto"/>
        <w:ind w:left="284" w:firstLine="567"/>
        <w:jc w:val="both"/>
        <w:rPr>
          <w:rFonts w:eastAsiaTheme="minorEastAsia" w:cs="Times New Roman"/>
          <w:sz w:val="22"/>
          <w:lang w:val="en-ID"/>
        </w:rPr>
      </w:pPr>
      <w:r w:rsidRPr="00954713">
        <w:rPr>
          <w:rFonts w:cs="Times New Roman"/>
          <w:sz w:val="22"/>
          <w:lang w:val="en-ID"/>
        </w:rPr>
        <w:t xml:space="preserve">Untuk mengetahui tingkat keefektifan penerapan pendekatan pendekatan konvensional terhadap pemahaman konsep siswa SMP pada materi segiempat digunakan uji hipotesis menggunakan uji </w:t>
      </w:r>
      <w:r w:rsidRPr="00954713">
        <w:rPr>
          <w:rFonts w:cs="Times New Roman"/>
          <w:i/>
          <w:sz w:val="22"/>
          <w:lang w:val="en-ID"/>
        </w:rPr>
        <w:t xml:space="preserve">one sample t-test </w:t>
      </w:r>
      <w:r w:rsidRPr="00954713">
        <w:rPr>
          <w:rFonts w:cs="Times New Roman"/>
          <w:sz w:val="22"/>
          <w:lang w:val="en-ID"/>
        </w:rPr>
        <w:t xml:space="preserve">dengan bantuan SPSS 20 dengan kriteria </w:t>
      </w:r>
      <m:oMath>
        <m:sSub>
          <m:sSubPr>
            <m:ctrlPr>
              <w:rPr>
                <w:rFonts w:ascii="Cambria Math" w:hAnsi="Cambria Math" w:cs="Times New Roman"/>
                <w:i/>
                <w:sz w:val="22"/>
                <w:lang w:val="en-ID"/>
              </w:rPr>
            </m:ctrlPr>
          </m:sSubPr>
          <m:e>
            <m:r>
              <w:rPr>
                <w:rFonts w:ascii="Cambria Math" w:hAnsi="Cambria Math" w:cs="Times New Roman"/>
                <w:sz w:val="22"/>
                <w:lang w:val="en-ID"/>
              </w:rPr>
              <m:t>H</m:t>
            </m:r>
          </m:e>
          <m:sub>
            <m:r>
              <w:rPr>
                <w:rFonts w:ascii="Cambria Math" w:hAnsi="Cambria Math" w:cs="Times New Roman"/>
                <w:sz w:val="22"/>
                <w:lang w:val="en-ID"/>
              </w:rPr>
              <m:t>a</m:t>
            </m:r>
          </m:sub>
        </m:sSub>
      </m:oMath>
      <w:r w:rsidRPr="00954713">
        <w:rPr>
          <w:rFonts w:eastAsiaTheme="minorEastAsia" w:cs="Times New Roman"/>
          <w:sz w:val="22"/>
          <w:lang w:val="en-ID"/>
        </w:rPr>
        <w:t xml:space="preserve"> diterima apabila sig.(2-tailed) &lt; taraf signifikansi, dengan taraf signifikansi sebesar 0,05.</w:t>
      </w:r>
      <w:r w:rsidR="00396CC4">
        <w:rPr>
          <w:rFonts w:eastAsiaTheme="minorEastAsia" w:cs="Times New Roman"/>
          <w:sz w:val="22"/>
          <w:lang w:val="en-ID"/>
        </w:rPr>
        <w:t xml:space="preserve"> </w:t>
      </w:r>
      <w:proofErr w:type="gramStart"/>
      <w:r w:rsidR="00396CC4">
        <w:rPr>
          <w:rFonts w:eastAsiaTheme="minorEastAsia" w:cs="Times New Roman"/>
          <w:sz w:val="22"/>
          <w:lang w:val="en-ID"/>
        </w:rPr>
        <w:t>Hasil uji one-sample t-test disajikan pada Tabel 4.</w:t>
      </w:r>
      <w:proofErr w:type="gramEnd"/>
    </w:p>
    <w:p w:rsidR="00396CC4" w:rsidRPr="00396CC4" w:rsidRDefault="00396CC4" w:rsidP="00396CC4">
      <w:pPr>
        <w:pStyle w:val="ListParagraph"/>
        <w:autoSpaceDE w:val="0"/>
        <w:autoSpaceDN w:val="0"/>
        <w:adjustRightInd w:val="0"/>
        <w:spacing w:line="240" w:lineRule="auto"/>
        <w:ind w:left="284" w:firstLine="567"/>
        <w:jc w:val="center"/>
        <w:rPr>
          <w:b/>
          <w:sz w:val="18"/>
          <w:lang w:val="en-ID"/>
        </w:rPr>
      </w:pPr>
      <w:proofErr w:type="gramStart"/>
      <w:r>
        <w:rPr>
          <w:b/>
          <w:sz w:val="18"/>
          <w:lang w:val="en-ID"/>
        </w:rPr>
        <w:t>Tabel 4</w:t>
      </w:r>
      <w:r w:rsidRPr="00396CC4">
        <w:rPr>
          <w:b/>
          <w:sz w:val="18"/>
          <w:lang w:val="en-ID"/>
        </w:rPr>
        <w:t>.</w:t>
      </w:r>
      <w:proofErr w:type="gramEnd"/>
      <w:r w:rsidRPr="00396CC4">
        <w:rPr>
          <w:b/>
          <w:sz w:val="18"/>
          <w:lang w:val="en-ID"/>
        </w:rPr>
        <w:t xml:space="preserve"> Hasil Uji One-sample t-test Posttest Kelas </w:t>
      </w:r>
      <w:r>
        <w:rPr>
          <w:b/>
          <w:sz w:val="18"/>
          <w:lang w:val="en-ID"/>
        </w:rPr>
        <w:t>Kontrol</w:t>
      </w:r>
    </w:p>
    <w:tbl>
      <w:tblPr>
        <w:tblW w:w="3827" w:type="dxa"/>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567"/>
        <w:gridCol w:w="425"/>
        <w:gridCol w:w="567"/>
        <w:gridCol w:w="567"/>
        <w:gridCol w:w="567"/>
        <w:gridCol w:w="567"/>
      </w:tblGrid>
      <w:tr w:rsidR="00396CC4" w:rsidRPr="00E06967" w:rsidTr="00875FA5">
        <w:trPr>
          <w:cantSplit/>
          <w:trHeight w:val="412"/>
        </w:trPr>
        <w:tc>
          <w:tcPr>
            <w:tcW w:w="567" w:type="dxa"/>
            <w:vMerge w:val="restart"/>
            <w:tcBorders>
              <w:top w:val="single" w:sz="16" w:space="0" w:color="000000"/>
              <w:left w:val="single" w:sz="16" w:space="0" w:color="000000"/>
              <w:bottom w:val="nil"/>
              <w:right w:val="single" w:sz="16" w:space="0" w:color="000000"/>
            </w:tcBorders>
            <w:shd w:val="clear" w:color="auto" w:fill="FFFFFF"/>
          </w:tcPr>
          <w:p w:rsidR="00396CC4" w:rsidRPr="00E06967" w:rsidRDefault="00396CC4" w:rsidP="00875FA5">
            <w:pPr>
              <w:autoSpaceDE w:val="0"/>
              <w:autoSpaceDN w:val="0"/>
              <w:adjustRightInd w:val="0"/>
              <w:spacing w:line="240" w:lineRule="auto"/>
              <w:ind w:left="60" w:right="60"/>
              <w:rPr>
                <w:rFonts w:ascii="Arial" w:hAnsi="Arial" w:cs="Arial"/>
                <w:color w:val="000000"/>
                <w:sz w:val="14"/>
                <w:szCs w:val="18"/>
              </w:rPr>
            </w:pPr>
          </w:p>
        </w:tc>
        <w:tc>
          <w:tcPr>
            <w:tcW w:w="3260" w:type="dxa"/>
            <w:gridSpan w:val="6"/>
            <w:tcBorders>
              <w:top w:val="single" w:sz="16" w:space="0" w:color="000000"/>
              <w:left w:val="single" w:sz="16" w:space="0" w:color="000000"/>
            </w:tcBorders>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color w:val="000000"/>
                <w:sz w:val="14"/>
                <w:szCs w:val="18"/>
              </w:rPr>
            </w:pPr>
            <w:r w:rsidRPr="00E06967">
              <w:rPr>
                <w:rFonts w:ascii="Arial" w:hAnsi="Arial" w:cs="Arial"/>
                <w:color w:val="000000"/>
                <w:sz w:val="14"/>
                <w:szCs w:val="18"/>
              </w:rPr>
              <w:t>Test Value = 75</w:t>
            </w:r>
          </w:p>
        </w:tc>
      </w:tr>
      <w:tr w:rsidR="00396CC4" w:rsidRPr="00E06967" w:rsidTr="00875FA5">
        <w:trPr>
          <w:cantSplit/>
          <w:trHeight w:val="291"/>
        </w:trPr>
        <w:tc>
          <w:tcPr>
            <w:tcW w:w="567" w:type="dxa"/>
            <w:vMerge/>
            <w:tcBorders>
              <w:top w:val="single" w:sz="16" w:space="0" w:color="000000"/>
              <w:left w:val="single" w:sz="16" w:space="0" w:color="000000"/>
              <w:bottom w:val="nil"/>
              <w:right w:val="single" w:sz="16" w:space="0" w:color="000000"/>
            </w:tcBorders>
            <w:shd w:val="clear" w:color="auto" w:fill="FFFFFF"/>
          </w:tcPr>
          <w:p w:rsidR="00396CC4" w:rsidRPr="00E06967" w:rsidRDefault="00396CC4" w:rsidP="00875FA5">
            <w:pPr>
              <w:autoSpaceDE w:val="0"/>
              <w:autoSpaceDN w:val="0"/>
              <w:adjustRightInd w:val="0"/>
              <w:spacing w:line="240" w:lineRule="auto"/>
              <w:rPr>
                <w:rFonts w:ascii="Arial" w:hAnsi="Arial" w:cs="Arial"/>
                <w:color w:val="000000"/>
                <w:sz w:val="14"/>
                <w:szCs w:val="18"/>
              </w:rPr>
            </w:pPr>
          </w:p>
        </w:tc>
        <w:tc>
          <w:tcPr>
            <w:tcW w:w="567" w:type="dxa"/>
            <w:vMerge w:val="restart"/>
            <w:tcBorders>
              <w:left w:val="single" w:sz="16" w:space="0" w:color="000000"/>
            </w:tcBorders>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t</w:t>
            </w:r>
          </w:p>
        </w:tc>
        <w:tc>
          <w:tcPr>
            <w:tcW w:w="425" w:type="dxa"/>
            <w:vMerge w:val="restart"/>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Df</w:t>
            </w:r>
          </w:p>
        </w:tc>
        <w:tc>
          <w:tcPr>
            <w:tcW w:w="567" w:type="dxa"/>
            <w:vMerge w:val="restart"/>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Sig. (2-tailed)</w:t>
            </w:r>
          </w:p>
        </w:tc>
        <w:tc>
          <w:tcPr>
            <w:tcW w:w="567" w:type="dxa"/>
            <w:vMerge w:val="restart"/>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Mean Difference</w:t>
            </w:r>
          </w:p>
        </w:tc>
        <w:tc>
          <w:tcPr>
            <w:tcW w:w="1134" w:type="dxa"/>
            <w:gridSpan w:val="2"/>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95% Confidence Interval of the Difference</w:t>
            </w:r>
          </w:p>
        </w:tc>
      </w:tr>
      <w:tr w:rsidR="00396CC4" w:rsidRPr="00E06967" w:rsidTr="00875FA5">
        <w:trPr>
          <w:cantSplit/>
          <w:trHeight w:val="291"/>
        </w:trPr>
        <w:tc>
          <w:tcPr>
            <w:tcW w:w="567" w:type="dxa"/>
            <w:vMerge/>
            <w:tcBorders>
              <w:top w:val="single" w:sz="16" w:space="0" w:color="000000"/>
              <w:left w:val="single" w:sz="16" w:space="0" w:color="000000"/>
              <w:bottom w:val="nil"/>
              <w:right w:val="single" w:sz="16" w:space="0" w:color="000000"/>
            </w:tcBorders>
            <w:shd w:val="clear" w:color="auto" w:fill="FFFFFF"/>
          </w:tcPr>
          <w:p w:rsidR="00396CC4" w:rsidRPr="00E06967" w:rsidRDefault="00396CC4" w:rsidP="00875FA5">
            <w:pPr>
              <w:autoSpaceDE w:val="0"/>
              <w:autoSpaceDN w:val="0"/>
              <w:adjustRightInd w:val="0"/>
              <w:spacing w:line="240" w:lineRule="auto"/>
              <w:rPr>
                <w:rFonts w:ascii="Arial" w:hAnsi="Arial" w:cs="Arial"/>
                <w:color w:val="000000"/>
                <w:sz w:val="14"/>
                <w:szCs w:val="18"/>
              </w:rPr>
            </w:pPr>
          </w:p>
        </w:tc>
        <w:tc>
          <w:tcPr>
            <w:tcW w:w="567" w:type="dxa"/>
            <w:vMerge/>
            <w:tcBorders>
              <w:left w:val="single" w:sz="16" w:space="0" w:color="000000"/>
            </w:tcBorders>
            <w:shd w:val="clear" w:color="auto" w:fill="FFFFFF"/>
          </w:tcPr>
          <w:p w:rsidR="00396CC4" w:rsidRPr="00E06967" w:rsidRDefault="00396CC4" w:rsidP="00875FA5">
            <w:pPr>
              <w:autoSpaceDE w:val="0"/>
              <w:autoSpaceDN w:val="0"/>
              <w:adjustRightInd w:val="0"/>
              <w:spacing w:line="240" w:lineRule="auto"/>
              <w:rPr>
                <w:rFonts w:ascii="Arial" w:hAnsi="Arial" w:cs="Arial"/>
                <w:b/>
                <w:color w:val="000000"/>
                <w:sz w:val="14"/>
                <w:szCs w:val="18"/>
              </w:rPr>
            </w:pPr>
          </w:p>
        </w:tc>
        <w:tc>
          <w:tcPr>
            <w:tcW w:w="425" w:type="dxa"/>
            <w:vMerge/>
            <w:shd w:val="clear" w:color="auto" w:fill="FFFFFF"/>
          </w:tcPr>
          <w:p w:rsidR="00396CC4" w:rsidRPr="00E06967" w:rsidRDefault="00396CC4" w:rsidP="00875FA5">
            <w:pPr>
              <w:autoSpaceDE w:val="0"/>
              <w:autoSpaceDN w:val="0"/>
              <w:adjustRightInd w:val="0"/>
              <w:spacing w:line="240" w:lineRule="auto"/>
              <w:rPr>
                <w:rFonts w:ascii="Arial" w:hAnsi="Arial" w:cs="Arial"/>
                <w:b/>
                <w:color w:val="000000"/>
                <w:sz w:val="14"/>
                <w:szCs w:val="18"/>
              </w:rPr>
            </w:pPr>
          </w:p>
        </w:tc>
        <w:tc>
          <w:tcPr>
            <w:tcW w:w="567" w:type="dxa"/>
            <w:vMerge/>
            <w:shd w:val="clear" w:color="auto" w:fill="FFFFFF"/>
          </w:tcPr>
          <w:p w:rsidR="00396CC4" w:rsidRPr="00E06967" w:rsidRDefault="00396CC4" w:rsidP="00875FA5">
            <w:pPr>
              <w:autoSpaceDE w:val="0"/>
              <w:autoSpaceDN w:val="0"/>
              <w:adjustRightInd w:val="0"/>
              <w:spacing w:line="240" w:lineRule="auto"/>
              <w:rPr>
                <w:rFonts w:ascii="Arial" w:hAnsi="Arial" w:cs="Arial"/>
                <w:b/>
                <w:color w:val="000000"/>
                <w:sz w:val="14"/>
                <w:szCs w:val="18"/>
              </w:rPr>
            </w:pPr>
          </w:p>
        </w:tc>
        <w:tc>
          <w:tcPr>
            <w:tcW w:w="567" w:type="dxa"/>
            <w:vMerge/>
            <w:shd w:val="clear" w:color="auto" w:fill="FFFFFF"/>
          </w:tcPr>
          <w:p w:rsidR="00396CC4" w:rsidRPr="00E06967" w:rsidRDefault="00396CC4" w:rsidP="00875FA5">
            <w:pPr>
              <w:autoSpaceDE w:val="0"/>
              <w:autoSpaceDN w:val="0"/>
              <w:adjustRightInd w:val="0"/>
              <w:spacing w:line="240" w:lineRule="auto"/>
              <w:rPr>
                <w:rFonts w:ascii="Arial" w:hAnsi="Arial" w:cs="Arial"/>
                <w:b/>
                <w:color w:val="000000"/>
                <w:sz w:val="14"/>
                <w:szCs w:val="18"/>
              </w:rPr>
            </w:pPr>
          </w:p>
        </w:tc>
        <w:tc>
          <w:tcPr>
            <w:tcW w:w="567" w:type="dxa"/>
            <w:tcBorders>
              <w:bottom w:val="single" w:sz="16" w:space="0" w:color="000000"/>
            </w:tcBorders>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Lower</w:t>
            </w:r>
          </w:p>
        </w:tc>
        <w:tc>
          <w:tcPr>
            <w:tcW w:w="567" w:type="dxa"/>
            <w:tcBorders>
              <w:bottom w:val="single" w:sz="16" w:space="0" w:color="000000"/>
              <w:right w:val="single" w:sz="16" w:space="0" w:color="000000"/>
            </w:tcBorders>
            <w:shd w:val="clear" w:color="auto" w:fill="FFFFFF"/>
          </w:tcPr>
          <w:p w:rsidR="00396CC4" w:rsidRPr="00E06967" w:rsidRDefault="00396CC4" w:rsidP="00875FA5">
            <w:pPr>
              <w:autoSpaceDE w:val="0"/>
              <w:autoSpaceDN w:val="0"/>
              <w:adjustRightInd w:val="0"/>
              <w:spacing w:line="240" w:lineRule="auto"/>
              <w:ind w:left="60" w:right="60"/>
              <w:jc w:val="center"/>
              <w:rPr>
                <w:rFonts w:ascii="Arial" w:hAnsi="Arial" w:cs="Arial"/>
                <w:b/>
                <w:color w:val="000000"/>
                <w:sz w:val="14"/>
                <w:szCs w:val="18"/>
              </w:rPr>
            </w:pPr>
            <w:r w:rsidRPr="00E06967">
              <w:rPr>
                <w:rFonts w:ascii="Arial" w:hAnsi="Arial" w:cs="Arial"/>
                <w:b/>
                <w:color w:val="000000"/>
                <w:sz w:val="14"/>
                <w:szCs w:val="18"/>
              </w:rPr>
              <w:t>Upper</w:t>
            </w:r>
          </w:p>
        </w:tc>
      </w:tr>
      <w:tr w:rsidR="00396CC4" w:rsidRPr="00E06967" w:rsidTr="00875FA5">
        <w:trPr>
          <w:cantSplit/>
          <w:trHeight w:val="438"/>
        </w:trPr>
        <w:tc>
          <w:tcPr>
            <w:tcW w:w="56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396CC4" w:rsidRPr="00E06967" w:rsidRDefault="00396CC4" w:rsidP="00875FA5">
            <w:pPr>
              <w:autoSpaceDE w:val="0"/>
              <w:autoSpaceDN w:val="0"/>
              <w:adjustRightInd w:val="0"/>
              <w:spacing w:line="240" w:lineRule="auto"/>
              <w:ind w:left="60" w:right="60"/>
              <w:rPr>
                <w:rFonts w:ascii="Arial" w:hAnsi="Arial" w:cs="Arial"/>
                <w:b/>
                <w:color w:val="000000"/>
                <w:sz w:val="14"/>
                <w:szCs w:val="18"/>
              </w:rPr>
            </w:pPr>
            <w:r w:rsidRPr="00E06967">
              <w:rPr>
                <w:rFonts w:ascii="Arial" w:hAnsi="Arial" w:cs="Arial"/>
                <w:b/>
                <w:color w:val="000000"/>
                <w:sz w:val="14"/>
                <w:szCs w:val="18"/>
              </w:rPr>
              <w:t>Nilai_Posttest_VIIC</w:t>
            </w:r>
          </w:p>
        </w:tc>
        <w:tc>
          <w:tcPr>
            <w:tcW w:w="567" w:type="dxa"/>
            <w:tcBorders>
              <w:top w:val="single" w:sz="16" w:space="0" w:color="000000"/>
              <w:left w:val="single" w:sz="16" w:space="0" w:color="000000"/>
              <w:bottom w:val="single" w:sz="16" w:space="0" w:color="000000"/>
            </w:tcBorders>
            <w:shd w:val="clear" w:color="auto" w:fill="FFFFFF"/>
            <w:vAlign w:val="center"/>
          </w:tcPr>
          <w:p w:rsidR="00396CC4" w:rsidRPr="00E06967" w:rsidRDefault="00396CC4" w:rsidP="00875FA5">
            <w:pPr>
              <w:autoSpaceDE w:val="0"/>
              <w:autoSpaceDN w:val="0"/>
              <w:adjustRightInd w:val="0"/>
              <w:spacing w:line="240" w:lineRule="auto"/>
              <w:ind w:left="60" w:right="60"/>
              <w:jc w:val="right"/>
              <w:rPr>
                <w:rFonts w:ascii="Arial" w:hAnsi="Arial" w:cs="Arial"/>
                <w:color w:val="000000"/>
                <w:sz w:val="14"/>
                <w:szCs w:val="18"/>
              </w:rPr>
            </w:pPr>
            <w:r>
              <w:rPr>
                <w:rFonts w:ascii="Arial" w:hAnsi="Arial" w:cs="Arial"/>
                <w:color w:val="000000"/>
                <w:sz w:val="14"/>
                <w:szCs w:val="18"/>
              </w:rPr>
              <w:t>1,726</w:t>
            </w:r>
          </w:p>
        </w:tc>
        <w:tc>
          <w:tcPr>
            <w:tcW w:w="425" w:type="dxa"/>
            <w:tcBorders>
              <w:top w:val="single" w:sz="16" w:space="0" w:color="000000"/>
              <w:bottom w:val="single" w:sz="16" w:space="0" w:color="000000"/>
            </w:tcBorders>
            <w:shd w:val="clear" w:color="auto" w:fill="FFFFFF"/>
            <w:vAlign w:val="center"/>
          </w:tcPr>
          <w:p w:rsidR="00396CC4" w:rsidRPr="00E06967" w:rsidRDefault="00396CC4" w:rsidP="00875FA5">
            <w:pPr>
              <w:autoSpaceDE w:val="0"/>
              <w:autoSpaceDN w:val="0"/>
              <w:adjustRightInd w:val="0"/>
              <w:spacing w:line="240" w:lineRule="auto"/>
              <w:ind w:left="60" w:right="60"/>
              <w:jc w:val="right"/>
              <w:rPr>
                <w:rFonts w:ascii="Arial" w:hAnsi="Arial" w:cs="Arial"/>
                <w:color w:val="000000"/>
                <w:sz w:val="14"/>
                <w:szCs w:val="18"/>
              </w:rPr>
            </w:pPr>
            <w:r w:rsidRPr="00E06967">
              <w:rPr>
                <w:rFonts w:ascii="Arial" w:hAnsi="Arial" w:cs="Arial"/>
                <w:color w:val="000000"/>
                <w:sz w:val="14"/>
                <w:szCs w:val="18"/>
              </w:rPr>
              <w:t>31</w:t>
            </w:r>
          </w:p>
        </w:tc>
        <w:tc>
          <w:tcPr>
            <w:tcW w:w="567" w:type="dxa"/>
            <w:tcBorders>
              <w:top w:val="single" w:sz="16" w:space="0" w:color="000000"/>
              <w:bottom w:val="single" w:sz="16" w:space="0" w:color="000000"/>
            </w:tcBorders>
            <w:shd w:val="clear" w:color="auto" w:fill="FFFFFF"/>
            <w:vAlign w:val="center"/>
          </w:tcPr>
          <w:p w:rsidR="00396CC4" w:rsidRPr="00E06967" w:rsidRDefault="00396CC4" w:rsidP="00875FA5">
            <w:pPr>
              <w:autoSpaceDE w:val="0"/>
              <w:autoSpaceDN w:val="0"/>
              <w:adjustRightInd w:val="0"/>
              <w:spacing w:line="240" w:lineRule="auto"/>
              <w:ind w:left="60" w:right="60"/>
              <w:jc w:val="right"/>
              <w:rPr>
                <w:rFonts w:ascii="Arial" w:hAnsi="Arial" w:cs="Arial"/>
                <w:color w:val="000000"/>
                <w:sz w:val="14"/>
                <w:szCs w:val="18"/>
              </w:rPr>
            </w:pPr>
            <w:r>
              <w:rPr>
                <w:rFonts w:ascii="Arial" w:hAnsi="Arial" w:cs="Arial"/>
                <w:color w:val="000000"/>
                <w:sz w:val="14"/>
                <w:szCs w:val="18"/>
              </w:rPr>
              <w:t>.094</w:t>
            </w:r>
          </w:p>
        </w:tc>
        <w:tc>
          <w:tcPr>
            <w:tcW w:w="567" w:type="dxa"/>
            <w:tcBorders>
              <w:top w:val="single" w:sz="16" w:space="0" w:color="000000"/>
              <w:bottom w:val="single" w:sz="16" w:space="0" w:color="000000"/>
            </w:tcBorders>
            <w:shd w:val="clear" w:color="auto" w:fill="FFFFFF"/>
            <w:vAlign w:val="center"/>
          </w:tcPr>
          <w:p w:rsidR="00396CC4" w:rsidRPr="00E06967" w:rsidRDefault="00396CC4" w:rsidP="00875FA5">
            <w:pPr>
              <w:autoSpaceDE w:val="0"/>
              <w:autoSpaceDN w:val="0"/>
              <w:adjustRightInd w:val="0"/>
              <w:spacing w:line="240" w:lineRule="auto"/>
              <w:ind w:left="60" w:right="60"/>
              <w:jc w:val="right"/>
              <w:rPr>
                <w:rFonts w:ascii="Arial" w:hAnsi="Arial" w:cs="Arial"/>
                <w:color w:val="000000"/>
                <w:sz w:val="14"/>
                <w:szCs w:val="18"/>
              </w:rPr>
            </w:pPr>
            <w:r>
              <w:rPr>
                <w:rFonts w:ascii="Arial" w:hAnsi="Arial" w:cs="Arial"/>
                <w:color w:val="000000"/>
                <w:sz w:val="14"/>
                <w:szCs w:val="18"/>
              </w:rPr>
              <w:t>3.000</w:t>
            </w:r>
          </w:p>
        </w:tc>
        <w:tc>
          <w:tcPr>
            <w:tcW w:w="567" w:type="dxa"/>
            <w:tcBorders>
              <w:top w:val="single" w:sz="16" w:space="0" w:color="000000"/>
              <w:bottom w:val="single" w:sz="16" w:space="0" w:color="000000"/>
            </w:tcBorders>
            <w:shd w:val="clear" w:color="auto" w:fill="FFFFFF"/>
            <w:vAlign w:val="center"/>
          </w:tcPr>
          <w:p w:rsidR="00396CC4" w:rsidRPr="00E06967" w:rsidRDefault="00396CC4" w:rsidP="00875FA5">
            <w:pPr>
              <w:autoSpaceDE w:val="0"/>
              <w:autoSpaceDN w:val="0"/>
              <w:adjustRightInd w:val="0"/>
              <w:spacing w:line="240" w:lineRule="auto"/>
              <w:ind w:left="60" w:right="60"/>
              <w:jc w:val="right"/>
              <w:rPr>
                <w:rFonts w:ascii="Arial" w:hAnsi="Arial" w:cs="Arial"/>
                <w:color w:val="000000"/>
                <w:sz w:val="14"/>
                <w:szCs w:val="18"/>
              </w:rPr>
            </w:pPr>
            <w:r>
              <w:rPr>
                <w:rFonts w:ascii="Arial" w:hAnsi="Arial" w:cs="Arial"/>
                <w:color w:val="000000"/>
                <w:sz w:val="14"/>
                <w:szCs w:val="18"/>
              </w:rPr>
              <w:t>-.54</w:t>
            </w:r>
          </w:p>
        </w:tc>
        <w:tc>
          <w:tcPr>
            <w:tcW w:w="567" w:type="dxa"/>
            <w:tcBorders>
              <w:top w:val="single" w:sz="16" w:space="0" w:color="000000"/>
              <w:bottom w:val="single" w:sz="16" w:space="0" w:color="000000"/>
              <w:right w:val="single" w:sz="16" w:space="0" w:color="000000"/>
            </w:tcBorders>
            <w:shd w:val="clear" w:color="auto" w:fill="FFFFFF"/>
            <w:vAlign w:val="center"/>
          </w:tcPr>
          <w:p w:rsidR="00396CC4" w:rsidRPr="00E06967" w:rsidRDefault="00396CC4" w:rsidP="00875FA5">
            <w:pPr>
              <w:autoSpaceDE w:val="0"/>
              <w:autoSpaceDN w:val="0"/>
              <w:adjustRightInd w:val="0"/>
              <w:spacing w:line="240" w:lineRule="auto"/>
              <w:ind w:left="60" w:right="60"/>
              <w:jc w:val="right"/>
              <w:rPr>
                <w:rFonts w:ascii="Arial" w:hAnsi="Arial" w:cs="Arial"/>
                <w:color w:val="000000"/>
                <w:sz w:val="14"/>
                <w:szCs w:val="18"/>
              </w:rPr>
            </w:pPr>
            <w:r>
              <w:rPr>
                <w:rFonts w:ascii="Arial" w:hAnsi="Arial" w:cs="Arial"/>
                <w:color w:val="000000"/>
                <w:sz w:val="14"/>
                <w:szCs w:val="18"/>
              </w:rPr>
              <w:t>6,54</w:t>
            </w:r>
          </w:p>
        </w:tc>
      </w:tr>
    </w:tbl>
    <w:p w:rsidR="00954713" w:rsidRDefault="00954713" w:rsidP="00954713">
      <w:pPr>
        <w:pStyle w:val="ListParagraph"/>
        <w:autoSpaceDE w:val="0"/>
        <w:autoSpaceDN w:val="0"/>
        <w:adjustRightInd w:val="0"/>
        <w:spacing w:line="240" w:lineRule="auto"/>
        <w:ind w:left="284" w:firstLine="567"/>
        <w:jc w:val="both"/>
        <w:rPr>
          <w:rFonts w:cs="Times New Roman"/>
          <w:sz w:val="22"/>
          <w:lang w:val="en-ID"/>
        </w:rPr>
      </w:pPr>
      <w:r w:rsidRPr="00954713">
        <w:rPr>
          <w:rFonts w:cs="Times New Roman"/>
          <w:sz w:val="22"/>
          <w:lang w:val="en-ID"/>
        </w:rPr>
        <w:t xml:space="preserve">Berdasarkan hasil uji hipotesis yang dianalisis menggunakan uji </w:t>
      </w:r>
      <w:r w:rsidRPr="00954713">
        <w:rPr>
          <w:rFonts w:cs="Times New Roman"/>
          <w:i/>
          <w:sz w:val="22"/>
          <w:lang w:val="en-ID"/>
        </w:rPr>
        <w:t>one sample t-test</w:t>
      </w:r>
      <w:r w:rsidRPr="00954713">
        <w:rPr>
          <w:rFonts w:cs="Times New Roman"/>
          <w:sz w:val="22"/>
          <w:lang w:val="en-ID"/>
        </w:rPr>
        <w:t xml:space="preserve"> menghasilkan nilai sig</w:t>
      </w:r>
      <w:proofErr w:type="gramStart"/>
      <w:r w:rsidRPr="00954713">
        <w:rPr>
          <w:rFonts w:cs="Times New Roman"/>
          <w:sz w:val="22"/>
          <w:lang w:val="en-ID"/>
        </w:rPr>
        <w:t>.(</w:t>
      </w:r>
      <w:proofErr w:type="gramEnd"/>
      <w:r w:rsidRPr="00954713">
        <w:rPr>
          <w:rFonts w:cs="Times New Roman"/>
          <w:sz w:val="22"/>
          <w:lang w:val="en-ID"/>
        </w:rPr>
        <w:t xml:space="preserve">2-tailed) &gt; taraf signifikansi yaitu 0,094 &lt; 0,05 dengan demikian </w:t>
      </w:r>
      <m:oMath>
        <m:sSub>
          <m:sSubPr>
            <m:ctrlPr>
              <w:rPr>
                <w:rFonts w:ascii="Cambria Math" w:hAnsi="Cambria Math" w:cs="Times New Roman"/>
                <w:i/>
                <w:sz w:val="22"/>
                <w:lang w:val="en-ID"/>
              </w:rPr>
            </m:ctrlPr>
          </m:sSubPr>
          <m:e>
            <m:r>
              <m:rPr>
                <m:sty m:val="p"/>
              </m:rPr>
              <w:rPr>
                <w:rFonts w:ascii="Cambria Math" w:hAnsi="Cambria Math" w:cs="Times New Roman"/>
                <w:sz w:val="22"/>
                <w:lang w:val="en-ID"/>
              </w:rPr>
              <m:t>H</m:t>
            </m:r>
            <m:ctrlPr>
              <w:rPr>
                <w:rFonts w:ascii="Cambria Math" w:hAnsi="Cambria Math" w:cs="Times New Roman"/>
                <w:sz w:val="22"/>
                <w:lang w:val="en-ID"/>
              </w:rPr>
            </m:ctrlPr>
          </m:e>
          <m:sub>
            <m:r>
              <w:rPr>
                <w:rFonts w:ascii="Cambria Math" w:hAnsi="Cambria Math" w:cs="Times New Roman"/>
                <w:sz w:val="22"/>
                <w:lang w:val="en-ID"/>
              </w:rPr>
              <m:t>0</m:t>
            </m:r>
          </m:sub>
        </m:sSub>
      </m:oMath>
      <w:r w:rsidRPr="00954713">
        <w:rPr>
          <w:rFonts w:eastAsiaTheme="minorEastAsia" w:cs="Times New Roman"/>
          <w:sz w:val="22"/>
          <w:lang w:val="en-ID"/>
        </w:rPr>
        <w:t xml:space="preserve"> diterima. </w:t>
      </w:r>
      <w:proofErr w:type="gramStart"/>
      <w:r w:rsidRPr="00954713">
        <w:rPr>
          <w:rFonts w:eastAsiaTheme="minorEastAsia" w:cs="Times New Roman"/>
          <w:sz w:val="22"/>
          <w:lang w:val="en-ID"/>
        </w:rPr>
        <w:t xml:space="preserve">Sehingga </w:t>
      </w:r>
      <w:r w:rsidRPr="00954713">
        <w:rPr>
          <w:rFonts w:cs="Times New Roman"/>
          <w:sz w:val="22"/>
          <w:lang w:val="en-ID"/>
        </w:rPr>
        <w:t>pembelajaran matematika dengan pendekatan konvensional terhadap pemahaman konsep siswa SMP pada materi segiempat tidak efektif.</w:t>
      </w:r>
      <w:proofErr w:type="gramEnd"/>
    </w:p>
    <w:p w:rsidR="00CB2DBF" w:rsidRPr="00CB2DBF" w:rsidRDefault="00313ED4" w:rsidP="00CB2DBF">
      <w:pPr>
        <w:autoSpaceDE w:val="0"/>
        <w:autoSpaceDN w:val="0"/>
        <w:adjustRightInd w:val="0"/>
        <w:spacing w:line="240" w:lineRule="auto"/>
        <w:ind w:firstLine="567"/>
        <w:jc w:val="both"/>
        <w:rPr>
          <w:rFonts w:cs="Times New Roman"/>
          <w:color w:val="161413"/>
          <w:sz w:val="22"/>
        </w:rPr>
      </w:pPr>
      <w:proofErr w:type="gramStart"/>
      <w:r>
        <w:rPr>
          <w:rFonts w:cs="Times New Roman"/>
          <w:sz w:val="22"/>
        </w:rPr>
        <w:t xml:space="preserve">Hasil penelitian yang sejalan dengan penelitian ini yang terkait keefektifan suatu pendekatan etnomatematika menggunakan uji hipotesis menggunakan nilai ketuntasan KKM adalah penelitian </w:t>
      </w:r>
      <w:r w:rsidR="00CB2DBF">
        <w:rPr>
          <w:rFonts w:cs="Times New Roman"/>
          <w:sz w:val="22"/>
        </w:rPr>
        <w:t>Abdullah dkk.</w:t>
      </w:r>
      <w:proofErr w:type="gramEnd"/>
      <w:r w:rsidR="00CB2DBF">
        <w:rPr>
          <w:rFonts w:cs="Times New Roman"/>
          <w:sz w:val="22"/>
        </w:rPr>
        <w:t xml:space="preserve"> Hasil penelitian Abdullah dkk (2015, p.291</w:t>
      </w:r>
      <w:r w:rsidR="0000797F" w:rsidRPr="00CB2DBF">
        <w:rPr>
          <w:rFonts w:cs="Times New Roman"/>
          <w:sz w:val="22"/>
        </w:rPr>
        <w:t>) menunjukkan bahwa pembelajaran</w:t>
      </w:r>
      <w:r w:rsidR="0025249C" w:rsidRPr="00CB2DBF">
        <w:rPr>
          <w:rFonts w:cs="Times New Roman"/>
          <w:sz w:val="22"/>
        </w:rPr>
        <w:t xml:space="preserve"> dengan model </w:t>
      </w:r>
      <w:r w:rsidR="0025249C" w:rsidRPr="00CB2DBF">
        <w:rPr>
          <w:rFonts w:cs="Times New Roman"/>
          <w:i/>
          <w:sz w:val="22"/>
        </w:rPr>
        <w:t>PBL</w:t>
      </w:r>
      <w:r w:rsidR="0025249C" w:rsidRPr="00CB2DBF">
        <w:rPr>
          <w:rFonts w:cs="Times New Roman"/>
          <w:sz w:val="22"/>
        </w:rPr>
        <w:t xml:space="preserve"> bernuansa etnomatematika pada kelas eskperimen lebih baik dibandingkan dengan pembelajaran model </w:t>
      </w:r>
      <w:r w:rsidR="0025249C" w:rsidRPr="00CB2DBF">
        <w:rPr>
          <w:rFonts w:cs="Times New Roman"/>
          <w:i/>
          <w:sz w:val="22"/>
        </w:rPr>
        <w:t>PBL</w:t>
      </w:r>
      <w:r w:rsidR="0025249C" w:rsidRPr="00CB2DBF">
        <w:rPr>
          <w:rFonts w:cs="Times New Roman"/>
          <w:sz w:val="22"/>
        </w:rPr>
        <w:t xml:space="preserve">. Hal ini disebabkan oleh </w:t>
      </w:r>
      <w:r w:rsidR="003D2162" w:rsidRPr="00CB2DBF">
        <w:rPr>
          <w:rFonts w:cs="Times New Roman"/>
          <w:sz w:val="22"/>
        </w:rPr>
        <w:t xml:space="preserve">beberapa hal sebagai berikut: </w:t>
      </w:r>
      <w:r w:rsidR="00CB2DBF" w:rsidRPr="00CB2DBF">
        <w:rPr>
          <w:rFonts w:cs="Times New Roman"/>
          <w:color w:val="161413"/>
          <w:sz w:val="22"/>
        </w:rPr>
        <w:t xml:space="preserve">(1) kemampuan pemecahan masalah siswa yang dikenai model pembelajaran </w:t>
      </w:r>
      <w:r w:rsidR="00CB2DBF" w:rsidRPr="00CB2DBF">
        <w:rPr>
          <w:rFonts w:cs="Times New Roman"/>
          <w:i/>
          <w:iCs/>
          <w:color w:val="161413"/>
          <w:sz w:val="22"/>
        </w:rPr>
        <w:t xml:space="preserve">PBL </w:t>
      </w:r>
      <w:r w:rsidR="00CB2DBF" w:rsidRPr="00CB2DBF">
        <w:rPr>
          <w:rFonts w:cs="Times New Roman"/>
          <w:color w:val="161413"/>
          <w:sz w:val="22"/>
        </w:rPr>
        <w:t xml:space="preserve">bernuansa etnomatematika mencapai KKM. Pencapaian tersebut dapat dilihat dari hasil tes kemampuan pemecahan masalah siswa kelas VII SMP Negeri 1 Demak secara individual dapat mencapai KKM &gt; 72 dan secara klasikal jumlah siswa yang mendapatkan nilai &gt; 72 sebanyak &gt; 75% dari jumlah siswa yang ada </w:t>
      </w:r>
      <w:r w:rsidR="00CB2DBF" w:rsidRPr="00CB2DBF">
        <w:rPr>
          <w:rFonts w:cs="Times New Roman"/>
          <w:color w:val="161413"/>
          <w:sz w:val="22"/>
        </w:rPr>
        <w:lastRenderedPageBreak/>
        <w:t>pada kelas tersebut yaitu sebesar 94</w:t>
      </w:r>
      <w:proofErr w:type="gramStart"/>
      <w:r w:rsidR="00CB2DBF" w:rsidRPr="00CB2DBF">
        <w:rPr>
          <w:rFonts w:cs="Times New Roman"/>
          <w:color w:val="161413"/>
          <w:sz w:val="22"/>
        </w:rPr>
        <w:t>,87</w:t>
      </w:r>
      <w:proofErr w:type="gramEnd"/>
      <w:r w:rsidR="00CB2DBF" w:rsidRPr="00CB2DBF">
        <w:rPr>
          <w:rFonts w:cs="Times New Roman"/>
          <w:color w:val="161413"/>
          <w:sz w:val="22"/>
        </w:rPr>
        <w:t xml:space="preserve">%, (2) kemampuan pemecahan masalah siswa yang dikenai model pembelajaran </w:t>
      </w:r>
      <w:r w:rsidR="00CB2DBF" w:rsidRPr="00CB2DBF">
        <w:rPr>
          <w:rFonts w:cs="Times New Roman"/>
          <w:i/>
          <w:iCs/>
          <w:color w:val="161413"/>
          <w:sz w:val="22"/>
        </w:rPr>
        <w:t xml:space="preserve">PBL </w:t>
      </w:r>
      <w:r w:rsidR="00CB2DBF" w:rsidRPr="00CB2DBF">
        <w:rPr>
          <w:rFonts w:cs="Times New Roman"/>
          <w:color w:val="161413"/>
          <w:sz w:val="22"/>
        </w:rPr>
        <w:t xml:space="preserve">mencapai KKM. Pencapaian tersebut dapat dilihat dari hasil tes kemampuan pemecahan masalah siswa kelas VII SMP Negeri 1 Demak secara individual dapat mencapai KKM &gt; 72 dan secara klasikal jumlah siswa yang mendapatkan nilai &gt; 72 sebanyak &gt; 75% dari jumlah siswa yang ada pada kelas tersebut yaitu sebesar 82,05%, (3) Kemampuan pemecahan masalah siswa yang menggunakan model pembelajaran </w:t>
      </w:r>
      <w:r w:rsidR="00CB2DBF" w:rsidRPr="00CB2DBF">
        <w:rPr>
          <w:rFonts w:cs="Times New Roman"/>
          <w:i/>
          <w:iCs/>
          <w:color w:val="161413"/>
          <w:sz w:val="22"/>
        </w:rPr>
        <w:t xml:space="preserve">PBL </w:t>
      </w:r>
      <w:r w:rsidR="00CB2DBF" w:rsidRPr="00CB2DBF">
        <w:rPr>
          <w:rFonts w:cs="Times New Roman"/>
          <w:color w:val="161413"/>
          <w:sz w:val="22"/>
        </w:rPr>
        <w:t>bernuansa etnomatematika mencapai rata-rata 81,23 lebih tinggi dari kemampuan pemecahan masalah siswa yang menggunakan model pembelajaran</w:t>
      </w:r>
    </w:p>
    <w:p w:rsidR="00CB2DBF" w:rsidRPr="00CB2DBF" w:rsidRDefault="00CB2DBF" w:rsidP="00CB2DBF">
      <w:pPr>
        <w:spacing w:line="240" w:lineRule="auto"/>
        <w:jc w:val="both"/>
        <w:rPr>
          <w:rFonts w:cs="Times New Roman"/>
          <w:sz w:val="22"/>
        </w:rPr>
      </w:pPr>
      <w:r w:rsidRPr="00CB2DBF">
        <w:rPr>
          <w:rFonts w:cs="Times New Roman"/>
          <w:i/>
          <w:iCs/>
          <w:color w:val="161413"/>
          <w:sz w:val="22"/>
        </w:rPr>
        <w:t xml:space="preserve">PBL </w:t>
      </w:r>
      <w:r w:rsidRPr="00CB2DBF">
        <w:rPr>
          <w:rFonts w:cs="Times New Roman"/>
          <w:color w:val="161413"/>
          <w:sz w:val="22"/>
        </w:rPr>
        <w:t>yaitu memperoleh rata-rata 77</w:t>
      </w:r>
      <w:proofErr w:type="gramStart"/>
      <w:r w:rsidRPr="00CB2DBF">
        <w:rPr>
          <w:rFonts w:cs="Times New Roman"/>
          <w:color w:val="161413"/>
          <w:sz w:val="22"/>
        </w:rPr>
        <w:t>,21</w:t>
      </w:r>
      <w:proofErr w:type="gramEnd"/>
      <w:r w:rsidRPr="00CB2DBF">
        <w:rPr>
          <w:rFonts w:cs="Times New Roman"/>
          <w:color w:val="161413"/>
          <w:sz w:val="22"/>
        </w:rPr>
        <w:t>.</w:t>
      </w:r>
    </w:p>
    <w:p w:rsidR="00313ED4" w:rsidRPr="00954713" w:rsidRDefault="00313ED4" w:rsidP="00954713">
      <w:pPr>
        <w:pStyle w:val="ListParagraph"/>
        <w:spacing w:line="240" w:lineRule="auto"/>
        <w:ind w:left="0" w:firstLine="567"/>
        <w:jc w:val="both"/>
        <w:rPr>
          <w:rFonts w:cs="Times New Roman"/>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SIMPULAN</w:t>
      </w:r>
    </w:p>
    <w:p w:rsidR="00954713" w:rsidRPr="00954713" w:rsidRDefault="00954713" w:rsidP="00954713">
      <w:pPr>
        <w:pStyle w:val="ListParagraph"/>
        <w:spacing w:line="240" w:lineRule="auto"/>
        <w:ind w:left="0" w:firstLine="567"/>
        <w:jc w:val="both"/>
        <w:rPr>
          <w:rFonts w:cs="Times New Roman"/>
          <w:sz w:val="22"/>
          <w:lang w:val="en-ID"/>
        </w:rPr>
      </w:pPr>
      <w:r w:rsidRPr="00954713">
        <w:rPr>
          <w:rFonts w:cs="Times New Roman"/>
          <w:sz w:val="22"/>
          <w:lang w:val="en-ID"/>
        </w:rPr>
        <w:t>Berdasarkan hasil penelitian yang telah dilakukan maka kesimpulannya adalah:</w:t>
      </w:r>
    </w:p>
    <w:p w:rsidR="00954713" w:rsidRPr="00954713" w:rsidRDefault="00954713" w:rsidP="00954713">
      <w:pPr>
        <w:pStyle w:val="ListParagraph"/>
        <w:numPr>
          <w:ilvl w:val="0"/>
          <w:numId w:val="2"/>
        </w:numPr>
        <w:spacing w:line="240" w:lineRule="auto"/>
        <w:ind w:left="284" w:hanging="284"/>
        <w:jc w:val="both"/>
        <w:rPr>
          <w:rFonts w:cs="Times New Roman"/>
          <w:sz w:val="22"/>
          <w:lang w:val="en-ID"/>
        </w:rPr>
      </w:pPr>
      <w:r w:rsidRPr="00954713">
        <w:rPr>
          <w:rFonts w:cs="Times New Roman"/>
          <w:sz w:val="22"/>
          <w:lang w:val="en-ID"/>
        </w:rPr>
        <w:t>Pembelajaran matematika dengan pendekatan etnomatematika efektif terhadap pemahaman konsep siswa SMP</w:t>
      </w:r>
      <w:r w:rsidR="008D6B56">
        <w:rPr>
          <w:rFonts w:cs="Times New Roman"/>
          <w:sz w:val="22"/>
          <w:lang w:val="en-ID"/>
        </w:rPr>
        <w:t>.</w:t>
      </w:r>
      <w:r w:rsidRPr="00954713">
        <w:rPr>
          <w:rFonts w:cs="Times New Roman"/>
          <w:sz w:val="22"/>
          <w:lang w:val="en-ID"/>
        </w:rPr>
        <w:t xml:space="preserve"> </w:t>
      </w:r>
    </w:p>
    <w:p w:rsidR="00954713" w:rsidRPr="00954713" w:rsidRDefault="00954713" w:rsidP="00954713">
      <w:pPr>
        <w:pStyle w:val="ListParagraph"/>
        <w:numPr>
          <w:ilvl w:val="0"/>
          <w:numId w:val="2"/>
        </w:numPr>
        <w:spacing w:line="240" w:lineRule="auto"/>
        <w:ind w:left="284" w:hanging="284"/>
        <w:jc w:val="both"/>
        <w:rPr>
          <w:rFonts w:cs="Times New Roman"/>
          <w:sz w:val="22"/>
          <w:lang w:val="en-ID"/>
        </w:rPr>
      </w:pPr>
      <w:r w:rsidRPr="00954713">
        <w:rPr>
          <w:rFonts w:cs="Times New Roman"/>
          <w:sz w:val="22"/>
          <w:lang w:val="en-ID"/>
        </w:rPr>
        <w:t>Pembelajaran matematika dengan pendekatan konvensional tidak efektif terhadap pemahaman konsep</w:t>
      </w:r>
      <w:r w:rsidR="008D6B56">
        <w:rPr>
          <w:rFonts w:cs="Times New Roman"/>
          <w:sz w:val="22"/>
          <w:lang w:val="en-ID"/>
        </w:rPr>
        <w:t xml:space="preserve"> siswa SMP.</w:t>
      </w:r>
    </w:p>
    <w:p w:rsidR="00954713" w:rsidRPr="00954713" w:rsidRDefault="00954713" w:rsidP="00954713">
      <w:pPr>
        <w:pStyle w:val="ListParagraph"/>
        <w:spacing w:line="240" w:lineRule="auto"/>
        <w:ind w:left="284"/>
        <w:jc w:val="both"/>
        <w:rPr>
          <w:rFonts w:cs="Times New Roman"/>
          <w:sz w:val="22"/>
          <w:lang w:val="en-ID"/>
        </w:rPr>
      </w:pPr>
    </w:p>
    <w:p w:rsidR="00954713" w:rsidRPr="00954713" w:rsidRDefault="00954713" w:rsidP="00954713">
      <w:pPr>
        <w:spacing w:line="240" w:lineRule="auto"/>
        <w:jc w:val="both"/>
        <w:rPr>
          <w:rFonts w:cs="Times New Roman"/>
          <w:b/>
          <w:sz w:val="22"/>
          <w:lang w:val="en-ID"/>
        </w:rPr>
      </w:pPr>
      <w:r w:rsidRPr="00954713">
        <w:rPr>
          <w:rFonts w:cs="Times New Roman"/>
          <w:b/>
          <w:sz w:val="22"/>
          <w:lang w:val="en-ID"/>
        </w:rPr>
        <w:t>DAFTAR PUSTAKA</w:t>
      </w:r>
    </w:p>
    <w:p w:rsidR="001E2C94" w:rsidRDefault="001E2C94" w:rsidP="00954713">
      <w:pPr>
        <w:spacing w:line="240" w:lineRule="auto"/>
        <w:ind w:left="567" w:hanging="567"/>
        <w:jc w:val="both"/>
        <w:rPr>
          <w:rFonts w:cs="Times New Roman"/>
          <w:i/>
          <w:color w:val="222222"/>
          <w:sz w:val="22"/>
          <w:shd w:val="clear" w:color="auto" w:fill="FFFFFF"/>
        </w:rPr>
      </w:pPr>
      <w:proofErr w:type="gramStart"/>
      <w:r>
        <w:rPr>
          <w:rFonts w:cs="Times New Roman"/>
          <w:color w:val="222222"/>
          <w:sz w:val="22"/>
          <w:shd w:val="clear" w:color="auto" w:fill="FFFFFF"/>
        </w:rPr>
        <w:t>Abdullah, D. I., Mastur, Z., &amp; Sutarto, H. (2015).</w:t>
      </w:r>
      <w:proofErr w:type="gramEnd"/>
      <w:r>
        <w:rPr>
          <w:rFonts w:cs="Times New Roman"/>
          <w:color w:val="222222"/>
          <w:sz w:val="22"/>
          <w:shd w:val="clear" w:color="auto" w:fill="FFFFFF"/>
        </w:rPr>
        <w:t xml:space="preserve"> Keefektifan model pembelajaran problem based learning bernuansa etnomatematika terhadap kemampuan pemecahan masalah siswa kelas VIII. </w:t>
      </w:r>
      <w:proofErr w:type="gramStart"/>
      <w:r w:rsidRPr="001E2C94">
        <w:rPr>
          <w:rFonts w:cs="Times New Roman"/>
          <w:i/>
          <w:color w:val="222222"/>
          <w:sz w:val="22"/>
          <w:shd w:val="clear" w:color="auto" w:fill="FFFFFF"/>
        </w:rPr>
        <w:t>Unnes Journal of Mathematics Education, 4(3).</w:t>
      </w:r>
      <w:proofErr w:type="gramEnd"/>
    </w:p>
    <w:p w:rsidR="001E2C94" w:rsidRDefault="001E2C94" w:rsidP="00954713">
      <w:pPr>
        <w:spacing w:line="240" w:lineRule="auto"/>
        <w:ind w:left="567" w:hanging="567"/>
        <w:jc w:val="both"/>
        <w:rPr>
          <w:rFonts w:cs="Times New Roman"/>
          <w:color w:val="222222"/>
          <w:sz w:val="22"/>
          <w:shd w:val="clear" w:color="auto" w:fill="FFFFFF"/>
        </w:rPr>
      </w:pPr>
    </w:p>
    <w:p w:rsidR="00954713" w:rsidRPr="00954713" w:rsidRDefault="00954713" w:rsidP="00954713">
      <w:pPr>
        <w:spacing w:line="240" w:lineRule="auto"/>
        <w:ind w:left="567" w:hanging="567"/>
        <w:jc w:val="both"/>
        <w:rPr>
          <w:rFonts w:cs="Times New Roman"/>
          <w:color w:val="222222"/>
          <w:sz w:val="22"/>
          <w:shd w:val="clear" w:color="auto" w:fill="FFFFFF"/>
        </w:rPr>
      </w:pPr>
      <w:r w:rsidRPr="00954713">
        <w:rPr>
          <w:rFonts w:cs="Times New Roman"/>
          <w:color w:val="222222"/>
          <w:sz w:val="22"/>
          <w:shd w:val="clear" w:color="auto" w:fill="FFFFFF"/>
        </w:rPr>
        <w:t xml:space="preserve">Fitriatien, S. R. (2016). Pembelajaran Berbasis Etnomatematika. </w:t>
      </w:r>
      <w:proofErr w:type="gramStart"/>
      <w:r w:rsidRPr="00954713">
        <w:rPr>
          <w:rFonts w:cs="Times New Roman"/>
          <w:color w:val="222222"/>
          <w:sz w:val="22"/>
          <w:shd w:val="clear" w:color="auto" w:fill="FFFFFF"/>
        </w:rPr>
        <w:t>PGRI University of Adi Buana.</w:t>
      </w:r>
      <w:proofErr w:type="gramEnd"/>
      <w:r w:rsidRPr="00954713">
        <w:rPr>
          <w:rFonts w:cs="Times New Roman"/>
          <w:color w:val="222222"/>
          <w:sz w:val="22"/>
          <w:shd w:val="clear" w:color="auto" w:fill="FFFFFF"/>
        </w:rPr>
        <w:t xml:space="preserve"> </w:t>
      </w:r>
      <w:proofErr w:type="gramStart"/>
      <w:r w:rsidRPr="00954713">
        <w:rPr>
          <w:rFonts w:cs="Times New Roman"/>
          <w:color w:val="222222"/>
          <w:sz w:val="22"/>
          <w:shd w:val="clear" w:color="auto" w:fill="FFFFFF"/>
        </w:rPr>
        <w:t>In Prosiding Seminar Nasional Matematika Ikatan Alumni S3 Pendidikan Matematika.</w:t>
      </w:r>
      <w:proofErr w:type="gramEnd"/>
    </w:p>
    <w:p w:rsidR="00954713" w:rsidRPr="00954713" w:rsidRDefault="00954713" w:rsidP="00954713">
      <w:pPr>
        <w:spacing w:line="240" w:lineRule="auto"/>
        <w:ind w:left="567" w:hanging="567"/>
        <w:jc w:val="both"/>
        <w:rPr>
          <w:rFonts w:cs="Times New Roman"/>
          <w:color w:val="222222"/>
          <w:sz w:val="22"/>
          <w:shd w:val="clear" w:color="auto" w:fill="FFFFFF"/>
        </w:rPr>
      </w:pPr>
    </w:p>
    <w:p w:rsidR="00954713" w:rsidRDefault="000B0960" w:rsidP="00954713">
      <w:pPr>
        <w:spacing w:line="240" w:lineRule="auto"/>
        <w:ind w:left="567" w:hanging="567"/>
        <w:jc w:val="both"/>
        <w:rPr>
          <w:rFonts w:cs="Times New Roman"/>
          <w:iCs/>
          <w:color w:val="222222"/>
          <w:sz w:val="22"/>
          <w:szCs w:val="24"/>
          <w:shd w:val="clear" w:color="auto" w:fill="FFFFFF"/>
        </w:rPr>
      </w:pPr>
      <w:proofErr w:type="gramStart"/>
      <w:r w:rsidRPr="000B0960">
        <w:rPr>
          <w:rFonts w:cs="Times New Roman"/>
          <w:color w:val="222222"/>
          <w:sz w:val="22"/>
          <w:szCs w:val="24"/>
          <w:shd w:val="clear" w:color="auto" w:fill="FFFFFF"/>
        </w:rPr>
        <w:t>Ginting, M. (2017).</w:t>
      </w:r>
      <w:proofErr w:type="gramEnd"/>
      <w:r w:rsidRPr="000B0960">
        <w:rPr>
          <w:rFonts w:cs="Times New Roman"/>
          <w:color w:val="222222"/>
          <w:sz w:val="22"/>
          <w:szCs w:val="24"/>
          <w:shd w:val="clear" w:color="auto" w:fill="FFFFFF"/>
        </w:rPr>
        <w:t xml:space="preserve"> Peran Globalisasi Dalam Dunia Pendidikan</w:t>
      </w:r>
      <w:r w:rsidRPr="000B0960">
        <w:rPr>
          <w:rFonts w:cs="Times New Roman"/>
          <w:i/>
          <w:color w:val="222222"/>
          <w:sz w:val="22"/>
          <w:szCs w:val="24"/>
          <w:shd w:val="clear" w:color="auto" w:fill="FFFFFF"/>
        </w:rPr>
        <w:t>. In </w:t>
      </w:r>
      <w:r w:rsidRPr="000B0960">
        <w:rPr>
          <w:rFonts w:cs="Times New Roman"/>
          <w:i/>
          <w:iCs/>
          <w:color w:val="222222"/>
          <w:sz w:val="22"/>
          <w:szCs w:val="24"/>
          <w:shd w:val="clear" w:color="auto" w:fill="FFFFFF"/>
        </w:rPr>
        <w:t>Dalam Prosiding</w:t>
      </w:r>
      <w:r w:rsidRPr="000B0960">
        <w:rPr>
          <w:rFonts w:cs="Times New Roman"/>
          <w:iCs/>
          <w:color w:val="222222"/>
          <w:sz w:val="22"/>
          <w:szCs w:val="24"/>
          <w:shd w:val="clear" w:color="auto" w:fill="FFFFFF"/>
        </w:rPr>
        <w:t xml:space="preserve"> Seminar Nasional Tahunan Fakultas Ilmu Sosial Universitas Negeri Medan Tahun, e-ISSN: 2549-5976</w:t>
      </w:r>
      <w:r>
        <w:rPr>
          <w:rFonts w:cs="Times New Roman"/>
          <w:iCs/>
          <w:color w:val="222222"/>
          <w:sz w:val="22"/>
          <w:szCs w:val="24"/>
          <w:shd w:val="clear" w:color="auto" w:fill="FFFFFF"/>
        </w:rPr>
        <w:t>.</w:t>
      </w:r>
    </w:p>
    <w:p w:rsidR="000B0960" w:rsidRPr="000B0960" w:rsidRDefault="000B0960" w:rsidP="00954713">
      <w:pPr>
        <w:spacing w:line="240" w:lineRule="auto"/>
        <w:ind w:left="567" w:hanging="567"/>
        <w:jc w:val="both"/>
        <w:rPr>
          <w:rFonts w:cs="Times New Roman"/>
          <w:color w:val="222222"/>
          <w:sz w:val="20"/>
          <w:shd w:val="clear" w:color="auto" w:fill="FFFFFF"/>
        </w:rPr>
      </w:pPr>
    </w:p>
    <w:p w:rsidR="00954713" w:rsidRPr="00954713" w:rsidRDefault="00954713" w:rsidP="00954713">
      <w:pPr>
        <w:spacing w:line="240" w:lineRule="auto"/>
        <w:ind w:left="567" w:hanging="567"/>
        <w:jc w:val="both"/>
        <w:rPr>
          <w:rFonts w:eastAsia="Times New Roman" w:cs="Times New Roman"/>
          <w:color w:val="222222"/>
          <w:sz w:val="22"/>
        </w:rPr>
      </w:pPr>
      <w:r w:rsidRPr="00954713">
        <w:rPr>
          <w:rFonts w:eastAsia="Times New Roman" w:cs="Times New Roman"/>
          <w:color w:val="222222"/>
          <w:sz w:val="22"/>
        </w:rPr>
        <w:t>Jakni, J. (2016). Metodologi Penelitian Eksperimen Bidang Pendidikan. Bandung: Alfabeta.</w:t>
      </w:r>
    </w:p>
    <w:p w:rsidR="00954713" w:rsidRPr="00954713" w:rsidRDefault="00954713" w:rsidP="00954713">
      <w:pPr>
        <w:spacing w:line="240" w:lineRule="auto"/>
        <w:ind w:left="567" w:hanging="567"/>
        <w:jc w:val="both"/>
        <w:rPr>
          <w:rFonts w:eastAsia="Times New Roman" w:cs="Times New Roman"/>
          <w:color w:val="222222"/>
          <w:sz w:val="22"/>
        </w:rPr>
      </w:pPr>
    </w:p>
    <w:p w:rsidR="00954713" w:rsidRPr="00954713" w:rsidRDefault="00954713" w:rsidP="00954713">
      <w:pPr>
        <w:spacing w:line="240" w:lineRule="auto"/>
        <w:ind w:left="567" w:hanging="567"/>
        <w:jc w:val="both"/>
        <w:rPr>
          <w:rFonts w:cs="Times New Roman"/>
          <w:color w:val="222222"/>
          <w:sz w:val="22"/>
          <w:shd w:val="clear" w:color="auto" w:fill="FFFFFF"/>
        </w:rPr>
      </w:pPr>
      <w:r w:rsidRPr="00954713">
        <w:rPr>
          <w:rFonts w:cs="Times New Roman"/>
          <w:color w:val="222222"/>
          <w:sz w:val="22"/>
          <w:shd w:val="clear" w:color="auto" w:fill="FFFFFF"/>
        </w:rPr>
        <w:t xml:space="preserve">Kesumawati, N. (2008). </w:t>
      </w:r>
      <w:proofErr w:type="gramStart"/>
      <w:r w:rsidRPr="00954713">
        <w:rPr>
          <w:rFonts w:cs="Times New Roman"/>
          <w:color w:val="222222"/>
          <w:sz w:val="22"/>
          <w:shd w:val="clear" w:color="auto" w:fill="FFFFFF"/>
        </w:rPr>
        <w:t xml:space="preserve">Pemahaman Konsep Matematik dalam Pembelajaran </w:t>
      </w:r>
      <w:r w:rsidRPr="00954713">
        <w:rPr>
          <w:rFonts w:cs="Times New Roman"/>
          <w:color w:val="222222"/>
          <w:sz w:val="22"/>
          <w:shd w:val="clear" w:color="auto" w:fill="FFFFFF"/>
        </w:rPr>
        <w:lastRenderedPageBreak/>
        <w:t>Matematika.</w:t>
      </w:r>
      <w:proofErr w:type="gramEnd"/>
      <w:r w:rsidRPr="00954713">
        <w:rPr>
          <w:rFonts w:cs="Times New Roman"/>
          <w:color w:val="222222"/>
          <w:sz w:val="22"/>
          <w:shd w:val="clear" w:color="auto" w:fill="FFFFFF"/>
        </w:rPr>
        <w:t xml:space="preserve"> </w:t>
      </w:r>
      <w:proofErr w:type="gramStart"/>
      <w:r w:rsidRPr="00954713">
        <w:rPr>
          <w:rFonts w:cs="Times New Roman"/>
          <w:color w:val="222222"/>
          <w:sz w:val="22"/>
          <w:shd w:val="clear" w:color="auto" w:fill="FFFFFF"/>
        </w:rPr>
        <w:t>Semnas Matematika dan Pendidikan Matematika, 2.</w:t>
      </w:r>
      <w:proofErr w:type="gramEnd"/>
    </w:p>
    <w:p w:rsidR="00954713" w:rsidRPr="00954713" w:rsidRDefault="00954713" w:rsidP="00954713">
      <w:pPr>
        <w:spacing w:line="240" w:lineRule="auto"/>
        <w:ind w:left="567" w:hanging="567"/>
        <w:jc w:val="both"/>
        <w:rPr>
          <w:rFonts w:eastAsia="Times New Roman" w:cs="Times New Roman"/>
          <w:color w:val="222222"/>
          <w:sz w:val="22"/>
        </w:rPr>
      </w:pPr>
    </w:p>
    <w:p w:rsidR="00954713" w:rsidRPr="00954713" w:rsidRDefault="00954713" w:rsidP="00954713">
      <w:pPr>
        <w:spacing w:line="240" w:lineRule="auto"/>
        <w:ind w:left="567" w:hanging="567"/>
        <w:jc w:val="both"/>
        <w:rPr>
          <w:rFonts w:eastAsia="Times New Roman" w:cs="Times New Roman"/>
          <w:color w:val="222222"/>
          <w:sz w:val="22"/>
        </w:rPr>
      </w:pPr>
      <w:r w:rsidRPr="00954713">
        <w:rPr>
          <w:rFonts w:eastAsia="Times New Roman" w:cs="Times New Roman"/>
          <w:color w:val="222222"/>
          <w:sz w:val="22"/>
        </w:rPr>
        <w:t xml:space="preserve">Marsigit, M., Setiana, D. S., &amp; Hardiarti, S. (2018). Pengembangan Pembelajaran Matematika Berbasis Etnomatematika. </w:t>
      </w:r>
      <w:proofErr w:type="gramStart"/>
      <w:r w:rsidRPr="00954713">
        <w:rPr>
          <w:rFonts w:eastAsia="Times New Roman" w:cs="Times New Roman"/>
          <w:color w:val="222222"/>
          <w:sz w:val="22"/>
        </w:rPr>
        <w:t xml:space="preserve">In </w:t>
      </w:r>
      <w:r w:rsidRPr="00954713">
        <w:rPr>
          <w:rFonts w:eastAsia="Times New Roman" w:cs="Times New Roman"/>
          <w:iCs/>
          <w:color w:val="222222"/>
          <w:sz w:val="22"/>
        </w:rPr>
        <w:t>Prosiding Seminar Nasional Pendidikan Matematika Etnomatnesia</w:t>
      </w:r>
      <w:r w:rsidRPr="00954713">
        <w:rPr>
          <w:rFonts w:eastAsia="Times New Roman" w:cs="Times New Roman"/>
          <w:color w:val="222222"/>
          <w:sz w:val="22"/>
        </w:rPr>
        <w:t>.</w:t>
      </w:r>
      <w:proofErr w:type="gramEnd"/>
      <w:r w:rsidRPr="00954713">
        <w:rPr>
          <w:rFonts w:eastAsia="Times New Roman" w:cs="Times New Roman"/>
          <w:color w:val="222222"/>
          <w:sz w:val="22"/>
        </w:rPr>
        <w:t xml:space="preserve"> </w:t>
      </w:r>
    </w:p>
    <w:p w:rsidR="00954713" w:rsidRPr="00954713" w:rsidRDefault="00954713" w:rsidP="00954713">
      <w:pPr>
        <w:spacing w:line="240" w:lineRule="auto"/>
        <w:ind w:left="567" w:hanging="567"/>
        <w:jc w:val="both"/>
        <w:rPr>
          <w:rFonts w:eastAsia="Times New Roman" w:cs="Times New Roman"/>
          <w:color w:val="222222"/>
          <w:sz w:val="22"/>
        </w:rPr>
      </w:pPr>
    </w:p>
    <w:p w:rsidR="00954713" w:rsidRPr="00954713" w:rsidRDefault="00954713" w:rsidP="00954713">
      <w:pPr>
        <w:spacing w:line="240" w:lineRule="auto"/>
        <w:ind w:left="567" w:hanging="567"/>
        <w:jc w:val="both"/>
        <w:rPr>
          <w:rFonts w:eastAsia="Times New Roman" w:cs="Times New Roman"/>
          <w:color w:val="222222"/>
          <w:sz w:val="22"/>
        </w:rPr>
      </w:pPr>
      <w:r w:rsidRPr="00954713">
        <w:rPr>
          <w:rFonts w:eastAsia="Times New Roman" w:cs="Times New Roman"/>
          <w:color w:val="222222"/>
          <w:sz w:val="22"/>
        </w:rPr>
        <w:t xml:space="preserve">Nuryadi, N., Astuti. T. D., Utami. E. </w:t>
      </w:r>
      <w:proofErr w:type="gramStart"/>
      <w:r w:rsidRPr="00954713">
        <w:rPr>
          <w:rFonts w:eastAsia="Times New Roman" w:cs="Times New Roman"/>
          <w:color w:val="222222"/>
          <w:sz w:val="22"/>
        </w:rPr>
        <w:t>S.,</w:t>
      </w:r>
      <w:proofErr w:type="gramEnd"/>
      <w:r w:rsidRPr="00954713">
        <w:rPr>
          <w:rFonts w:eastAsia="Times New Roman" w:cs="Times New Roman"/>
          <w:color w:val="222222"/>
          <w:sz w:val="22"/>
        </w:rPr>
        <w:t xml:space="preserve"> &amp; Budiantara. </w:t>
      </w:r>
      <w:proofErr w:type="gramStart"/>
      <w:r w:rsidRPr="00954713">
        <w:rPr>
          <w:rFonts w:eastAsia="Times New Roman" w:cs="Times New Roman"/>
          <w:color w:val="222222"/>
          <w:sz w:val="22"/>
        </w:rPr>
        <w:t>M. (2017).</w:t>
      </w:r>
      <w:proofErr w:type="gramEnd"/>
      <w:r w:rsidRPr="00954713">
        <w:rPr>
          <w:rFonts w:eastAsia="Times New Roman" w:cs="Times New Roman"/>
          <w:color w:val="222222"/>
          <w:sz w:val="22"/>
        </w:rPr>
        <w:t xml:space="preserve"> </w:t>
      </w:r>
      <w:proofErr w:type="gramStart"/>
      <w:r w:rsidRPr="00954713">
        <w:rPr>
          <w:rFonts w:eastAsia="Times New Roman" w:cs="Times New Roman"/>
          <w:color w:val="222222"/>
          <w:sz w:val="22"/>
        </w:rPr>
        <w:t>Dasar-Dasar Statistik Penelitian.</w:t>
      </w:r>
      <w:proofErr w:type="gramEnd"/>
      <w:r w:rsidRPr="00954713">
        <w:rPr>
          <w:rFonts w:eastAsia="Times New Roman" w:cs="Times New Roman"/>
          <w:color w:val="222222"/>
          <w:sz w:val="22"/>
        </w:rPr>
        <w:t xml:space="preserve"> Yogyakarta: Sibuku Media.</w:t>
      </w:r>
    </w:p>
    <w:p w:rsidR="00954713" w:rsidRPr="00954713" w:rsidRDefault="00954713" w:rsidP="00954713">
      <w:pPr>
        <w:spacing w:line="240" w:lineRule="auto"/>
        <w:ind w:left="567" w:hanging="567"/>
        <w:jc w:val="both"/>
        <w:rPr>
          <w:rFonts w:eastAsia="Times New Roman" w:cs="Times New Roman"/>
          <w:color w:val="222222"/>
          <w:sz w:val="22"/>
        </w:rPr>
      </w:pPr>
    </w:p>
    <w:p w:rsidR="00954713" w:rsidRPr="00954713" w:rsidRDefault="00954713" w:rsidP="00954713">
      <w:pPr>
        <w:spacing w:line="240" w:lineRule="auto"/>
        <w:ind w:left="567" w:hanging="567"/>
        <w:jc w:val="both"/>
        <w:rPr>
          <w:rFonts w:eastAsia="Times New Roman" w:cs="Times New Roman"/>
          <w:color w:val="222222"/>
          <w:sz w:val="22"/>
        </w:rPr>
      </w:pPr>
      <w:proofErr w:type="gramStart"/>
      <w:r w:rsidRPr="00954713">
        <w:rPr>
          <w:rFonts w:eastAsia="Times New Roman" w:cs="Times New Roman"/>
          <w:color w:val="222222"/>
          <w:sz w:val="22"/>
        </w:rPr>
        <w:t>Nuryadi, N., &amp; Khuzaini, N. (2016).</w:t>
      </w:r>
      <w:proofErr w:type="gramEnd"/>
      <w:r w:rsidRPr="00954713">
        <w:rPr>
          <w:rFonts w:eastAsia="Times New Roman" w:cs="Times New Roman"/>
          <w:color w:val="222222"/>
          <w:sz w:val="22"/>
        </w:rPr>
        <w:t xml:space="preserve"> The Effectiveneness of Team’s Game Tournament Seen </w:t>
      </w:r>
      <w:proofErr w:type="gramStart"/>
      <w:r w:rsidRPr="00954713">
        <w:rPr>
          <w:rFonts w:eastAsia="Times New Roman" w:cs="Times New Roman"/>
          <w:color w:val="222222"/>
          <w:sz w:val="22"/>
        </w:rPr>
        <w:t>From</w:t>
      </w:r>
      <w:proofErr w:type="gramEnd"/>
      <w:r w:rsidRPr="00954713">
        <w:rPr>
          <w:rFonts w:eastAsia="Times New Roman" w:cs="Times New Roman"/>
          <w:color w:val="222222"/>
          <w:sz w:val="22"/>
        </w:rPr>
        <w:t xml:space="preserve"> Communication and Problem Solveing Capabilities (Experimental Studi of Class VIII students in SMP Negeri 1 Seyegan). Jurnal Mercumatika: Jurnal Penelitian Matematika dan Pendidikan Matematika, 1(1).</w:t>
      </w:r>
    </w:p>
    <w:p w:rsidR="00954713" w:rsidRPr="00954713" w:rsidRDefault="00954713" w:rsidP="00954713">
      <w:pPr>
        <w:spacing w:line="240" w:lineRule="auto"/>
        <w:ind w:left="567" w:hanging="567"/>
        <w:jc w:val="both"/>
        <w:rPr>
          <w:rFonts w:eastAsia="Times New Roman" w:cs="Times New Roman"/>
          <w:color w:val="222222"/>
          <w:sz w:val="22"/>
        </w:rPr>
      </w:pPr>
    </w:p>
    <w:p w:rsidR="00954713" w:rsidRPr="00954713" w:rsidRDefault="00954713" w:rsidP="00954713">
      <w:pPr>
        <w:spacing w:line="240" w:lineRule="auto"/>
        <w:ind w:left="567" w:hanging="567"/>
        <w:jc w:val="both"/>
        <w:rPr>
          <w:rFonts w:eastAsia="Times New Roman" w:cs="Times New Roman"/>
          <w:color w:val="222222"/>
          <w:sz w:val="22"/>
        </w:rPr>
      </w:pPr>
      <w:proofErr w:type="gramStart"/>
      <w:r w:rsidRPr="00954713">
        <w:rPr>
          <w:rFonts w:eastAsia="Times New Roman" w:cs="Times New Roman"/>
          <w:color w:val="222222"/>
          <w:sz w:val="22"/>
        </w:rPr>
        <w:t>Pangestu, P., &amp; Santi, A. U. P. (2016).</w:t>
      </w:r>
      <w:proofErr w:type="gramEnd"/>
      <w:r w:rsidRPr="00954713">
        <w:rPr>
          <w:rFonts w:eastAsia="Times New Roman" w:cs="Times New Roman"/>
          <w:color w:val="222222"/>
          <w:sz w:val="22"/>
        </w:rPr>
        <w:t xml:space="preserve"> </w:t>
      </w:r>
      <w:proofErr w:type="gramStart"/>
      <w:r w:rsidRPr="00954713">
        <w:rPr>
          <w:rFonts w:eastAsia="Times New Roman" w:cs="Times New Roman"/>
          <w:color w:val="222222"/>
          <w:sz w:val="22"/>
        </w:rPr>
        <w:t>Pengaruh Pendidikan Matematika Realistik Terhadap Suasana Pembelajaran Yang Menyenangkan Pada Pelajaran Matematika Sekolah Dasar.</w:t>
      </w:r>
      <w:proofErr w:type="gramEnd"/>
      <w:r w:rsidRPr="00954713">
        <w:rPr>
          <w:rFonts w:eastAsia="Times New Roman" w:cs="Times New Roman"/>
          <w:color w:val="222222"/>
          <w:sz w:val="22"/>
        </w:rPr>
        <w:t xml:space="preserve"> </w:t>
      </w:r>
      <w:r w:rsidRPr="00954713">
        <w:rPr>
          <w:rFonts w:eastAsia="Times New Roman" w:cs="Times New Roman"/>
          <w:iCs/>
          <w:color w:val="222222"/>
          <w:sz w:val="22"/>
        </w:rPr>
        <w:t>FIBONACCI: Jurnal Pendidikan Matematika dan Matematika</w:t>
      </w:r>
      <w:r w:rsidRPr="00954713">
        <w:rPr>
          <w:rFonts w:eastAsia="Times New Roman" w:cs="Times New Roman"/>
          <w:color w:val="222222"/>
          <w:sz w:val="22"/>
        </w:rPr>
        <w:t>, 2(2).</w:t>
      </w:r>
    </w:p>
    <w:p w:rsidR="00954713" w:rsidRPr="00954713" w:rsidRDefault="00954713" w:rsidP="00954713">
      <w:pPr>
        <w:spacing w:line="240" w:lineRule="auto"/>
        <w:ind w:left="567" w:hanging="567"/>
        <w:jc w:val="both"/>
        <w:rPr>
          <w:rFonts w:eastAsia="Times New Roman" w:cs="Times New Roman"/>
          <w:color w:val="222222"/>
          <w:sz w:val="22"/>
        </w:rPr>
      </w:pPr>
    </w:p>
    <w:p w:rsidR="00B416E8" w:rsidRPr="00B416E8" w:rsidRDefault="00B416E8" w:rsidP="00B416E8">
      <w:pPr>
        <w:spacing w:line="240" w:lineRule="auto"/>
        <w:ind w:left="567" w:hanging="567"/>
        <w:jc w:val="both"/>
        <w:rPr>
          <w:rFonts w:eastAsia="Times New Roman" w:cs="Times New Roman"/>
          <w:color w:val="222222"/>
          <w:sz w:val="22"/>
          <w:szCs w:val="24"/>
        </w:rPr>
      </w:pPr>
      <w:proofErr w:type="gramStart"/>
      <w:r w:rsidRPr="00B416E8">
        <w:rPr>
          <w:rFonts w:eastAsia="Times New Roman" w:cs="Times New Roman"/>
          <w:color w:val="222222"/>
          <w:sz w:val="22"/>
          <w:szCs w:val="24"/>
        </w:rPr>
        <w:t>Wahyuni, A., Tias, A. A. W., &amp; Sani, B. (2013,).</w:t>
      </w:r>
      <w:proofErr w:type="gramEnd"/>
      <w:r w:rsidRPr="00B416E8">
        <w:rPr>
          <w:rFonts w:eastAsia="Times New Roman" w:cs="Times New Roman"/>
          <w:color w:val="222222"/>
          <w:sz w:val="22"/>
          <w:szCs w:val="24"/>
        </w:rPr>
        <w:t xml:space="preserve"> </w:t>
      </w:r>
      <w:r w:rsidRPr="00B416E8">
        <w:rPr>
          <w:rFonts w:eastAsia="Times New Roman" w:cs="Times New Roman"/>
          <w:i/>
          <w:color w:val="222222"/>
          <w:sz w:val="22"/>
          <w:szCs w:val="24"/>
        </w:rPr>
        <w:t>Peran Etnomatematika Dalam Membangun Karakter Bangsa</w:t>
      </w:r>
      <w:r w:rsidRPr="00B416E8">
        <w:rPr>
          <w:rFonts w:eastAsia="Times New Roman" w:cs="Times New Roman"/>
          <w:color w:val="222222"/>
          <w:sz w:val="22"/>
          <w:szCs w:val="24"/>
        </w:rPr>
        <w:t xml:space="preserve">. </w:t>
      </w:r>
      <w:r w:rsidRPr="00B416E8">
        <w:rPr>
          <w:rFonts w:eastAsia="Times New Roman" w:cs="Times New Roman"/>
          <w:i/>
          <w:color w:val="222222"/>
          <w:sz w:val="22"/>
          <w:szCs w:val="24"/>
        </w:rPr>
        <w:t>In</w:t>
      </w:r>
      <w:r w:rsidRPr="00B416E8">
        <w:rPr>
          <w:rFonts w:eastAsia="Times New Roman" w:cs="Times New Roman"/>
          <w:color w:val="222222"/>
          <w:sz w:val="22"/>
          <w:szCs w:val="24"/>
        </w:rPr>
        <w:t xml:space="preserve"> </w:t>
      </w:r>
      <w:r w:rsidRPr="00B416E8">
        <w:rPr>
          <w:rFonts w:eastAsia="Times New Roman" w:cs="Times New Roman"/>
          <w:iCs/>
          <w:color w:val="222222"/>
          <w:sz w:val="22"/>
          <w:szCs w:val="24"/>
        </w:rPr>
        <w:t xml:space="preserve">Makalah Seminar Nasional Matematika Dan Pendidikan Matematika, </w:t>
      </w:r>
      <w:r w:rsidRPr="00B416E8">
        <w:rPr>
          <w:rFonts w:eastAsia="Times New Roman" w:cs="Times New Roman"/>
          <w:i/>
          <w:iCs/>
          <w:color w:val="222222"/>
          <w:sz w:val="22"/>
          <w:szCs w:val="24"/>
        </w:rPr>
        <w:t>Prosiding</w:t>
      </w:r>
      <w:r w:rsidRPr="00B416E8">
        <w:rPr>
          <w:rFonts w:eastAsia="Times New Roman" w:cs="Times New Roman"/>
          <w:iCs/>
          <w:color w:val="222222"/>
          <w:sz w:val="22"/>
          <w:szCs w:val="24"/>
        </w:rPr>
        <w:t xml:space="preserve">, Jurusan Pendidikan Matematika Fmipa Uny, Yogyakarta: Uny, </w:t>
      </w:r>
      <w:r w:rsidRPr="00B416E8">
        <w:rPr>
          <w:rFonts w:eastAsia="Times New Roman" w:cs="Times New Roman"/>
          <w:color w:val="222222"/>
          <w:sz w:val="22"/>
          <w:szCs w:val="24"/>
        </w:rPr>
        <w:t>ISBN: 978-979-16353-9-4.</w:t>
      </w:r>
    </w:p>
    <w:p w:rsidR="00954713" w:rsidRPr="00954713" w:rsidRDefault="00954713" w:rsidP="00954713">
      <w:pPr>
        <w:spacing w:line="240" w:lineRule="auto"/>
        <w:jc w:val="both"/>
        <w:rPr>
          <w:rFonts w:eastAsia="Times New Roman" w:cs="Times New Roman"/>
          <w:color w:val="222222"/>
          <w:sz w:val="22"/>
        </w:rPr>
      </w:pPr>
    </w:p>
    <w:p w:rsidR="00954713" w:rsidRPr="00954713" w:rsidRDefault="00954713" w:rsidP="00954713">
      <w:pPr>
        <w:spacing w:line="240" w:lineRule="auto"/>
        <w:jc w:val="both"/>
        <w:rPr>
          <w:rFonts w:eastAsia="Times New Roman" w:cs="Times New Roman"/>
          <w:b/>
          <w:color w:val="222222"/>
          <w:sz w:val="22"/>
        </w:rPr>
      </w:pPr>
      <w:r w:rsidRPr="00954713">
        <w:rPr>
          <w:rFonts w:eastAsia="Times New Roman" w:cs="Times New Roman"/>
          <w:b/>
          <w:color w:val="222222"/>
          <w:sz w:val="22"/>
        </w:rPr>
        <w:t>PROFIL SINGKAT</w:t>
      </w:r>
    </w:p>
    <w:p w:rsidR="00954713" w:rsidRPr="00954713" w:rsidRDefault="00954713" w:rsidP="00954713">
      <w:pPr>
        <w:tabs>
          <w:tab w:val="left" w:pos="709"/>
        </w:tabs>
        <w:spacing w:line="240" w:lineRule="auto"/>
        <w:jc w:val="both"/>
        <w:rPr>
          <w:rFonts w:eastAsia="Times New Roman" w:cs="Times New Roman"/>
          <w:sz w:val="22"/>
        </w:rPr>
      </w:pPr>
      <w:r w:rsidRPr="00954713">
        <w:rPr>
          <w:rFonts w:eastAsia="Times New Roman" w:cs="Times New Roman"/>
          <w:color w:val="222222"/>
          <w:sz w:val="22"/>
          <w:vertAlign w:val="superscript"/>
        </w:rPr>
        <w:tab/>
        <w:t xml:space="preserve">1 </w:t>
      </w:r>
      <w:r w:rsidRPr="00954713">
        <w:rPr>
          <w:rFonts w:eastAsia="Times New Roman" w:cs="Times New Roman"/>
          <w:sz w:val="22"/>
        </w:rPr>
        <w:t>Nanda Ade Ilma Nurtriana lahir pada tanggal 04 Desember 1996, Lulus dari MAN Pakem tahun 2015 dan menempuh S1 Program Studi Pendidikan Matematika Fakultas Keguruan dan Ilmu Pendidikan Universitas Mercu Buana Yogyakarta.</w:t>
      </w:r>
    </w:p>
    <w:p w:rsidR="00954713" w:rsidRPr="00954713" w:rsidRDefault="00954713" w:rsidP="00954713">
      <w:pPr>
        <w:tabs>
          <w:tab w:val="left" w:pos="709"/>
        </w:tabs>
        <w:spacing w:line="240" w:lineRule="auto"/>
        <w:jc w:val="both"/>
        <w:rPr>
          <w:rFonts w:eastAsia="Times New Roman" w:cs="Times New Roman"/>
          <w:sz w:val="22"/>
        </w:rPr>
      </w:pPr>
    </w:p>
    <w:p w:rsidR="0053665C" w:rsidRPr="009D7904" w:rsidRDefault="00954713" w:rsidP="009D7904">
      <w:pPr>
        <w:tabs>
          <w:tab w:val="left" w:pos="709"/>
        </w:tabs>
        <w:spacing w:line="240" w:lineRule="auto"/>
        <w:jc w:val="both"/>
        <w:rPr>
          <w:rFonts w:eastAsia="Times New Roman" w:cs="Times New Roman"/>
          <w:color w:val="222222"/>
          <w:sz w:val="22"/>
        </w:rPr>
      </w:pPr>
      <w:r w:rsidRPr="00954713">
        <w:rPr>
          <w:rFonts w:eastAsia="Times New Roman" w:cs="Times New Roman"/>
          <w:color w:val="222222"/>
          <w:sz w:val="22"/>
          <w:vertAlign w:val="superscript"/>
        </w:rPr>
        <w:tab/>
      </w:r>
      <w:proofErr w:type="gramStart"/>
      <w:r w:rsidRPr="00954713">
        <w:rPr>
          <w:rFonts w:eastAsia="Times New Roman" w:cs="Times New Roman"/>
          <w:color w:val="222222"/>
          <w:sz w:val="22"/>
          <w:vertAlign w:val="superscript"/>
        </w:rPr>
        <w:t>2</w:t>
      </w:r>
      <w:r w:rsidRPr="00954713">
        <w:rPr>
          <w:rFonts w:eastAsia="Times New Roman" w:cs="Times New Roman"/>
          <w:color w:val="222222"/>
          <w:sz w:val="22"/>
        </w:rPr>
        <w:t xml:space="preserve"> Nuryadi lahir pada tanggal 31 Mei 1987, menyelesaikan S1 Pendidikan Matematika di UIN Sunan Kalijaga Yogyakarta dan menempuh S2 Program Studi Pendidikan Matematika Program Pascasarjana di Universitas Negeri Yogyakarta.</w:t>
      </w:r>
      <w:proofErr w:type="gramEnd"/>
    </w:p>
    <w:sectPr w:rsidR="0053665C" w:rsidRPr="009D7904" w:rsidSect="001D4432">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D5E" w:rsidRDefault="00BD79A3">
      <w:pPr>
        <w:spacing w:line="240" w:lineRule="auto"/>
      </w:pPr>
      <w:r>
        <w:separator/>
      </w:r>
    </w:p>
  </w:endnote>
  <w:endnote w:type="continuationSeparator" w:id="0">
    <w:p w:rsidR="00131D5E" w:rsidRDefault="00BD7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87996"/>
      <w:docPartObj>
        <w:docPartGallery w:val="Page Numbers (Bottom of Page)"/>
        <w:docPartUnique/>
      </w:docPartObj>
    </w:sdtPr>
    <w:sdtEndPr>
      <w:rPr>
        <w:noProof/>
      </w:rPr>
    </w:sdtEndPr>
    <w:sdtContent>
      <w:p w:rsidR="008809B3" w:rsidRDefault="003F33E4">
        <w:pPr>
          <w:pStyle w:val="Footer"/>
          <w:jc w:val="center"/>
        </w:pPr>
        <w:r>
          <w:fldChar w:fldCharType="begin"/>
        </w:r>
        <w:r>
          <w:instrText xml:space="preserve"> PAGE   \* MERGEFORMAT </w:instrText>
        </w:r>
        <w:r>
          <w:fldChar w:fldCharType="separate"/>
        </w:r>
        <w:r w:rsidR="00891C0A">
          <w:rPr>
            <w:noProof/>
          </w:rPr>
          <w:t>7</w:t>
        </w:r>
        <w:r>
          <w:rPr>
            <w:noProof/>
          </w:rPr>
          <w:fldChar w:fldCharType="end"/>
        </w:r>
      </w:p>
    </w:sdtContent>
  </w:sdt>
  <w:p w:rsidR="008809B3" w:rsidRDefault="00891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D5E" w:rsidRDefault="00BD79A3">
      <w:pPr>
        <w:spacing w:line="240" w:lineRule="auto"/>
      </w:pPr>
      <w:r>
        <w:separator/>
      </w:r>
    </w:p>
  </w:footnote>
  <w:footnote w:type="continuationSeparator" w:id="0">
    <w:p w:rsidR="00131D5E" w:rsidRDefault="00BD79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C8A"/>
    <w:multiLevelType w:val="hybridMultilevel"/>
    <w:tmpl w:val="675000C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2CE2F34"/>
    <w:multiLevelType w:val="hybridMultilevel"/>
    <w:tmpl w:val="3AE01D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397B10"/>
    <w:multiLevelType w:val="hybridMultilevel"/>
    <w:tmpl w:val="D5305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631022"/>
    <w:multiLevelType w:val="multilevel"/>
    <w:tmpl w:val="0409001D"/>
    <w:styleLink w:val="Style1"/>
    <w:lvl w:ilvl="0">
      <w:start w:val="1"/>
      <w:numFmt w:val="none"/>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726D54"/>
    <w:multiLevelType w:val="hybridMultilevel"/>
    <w:tmpl w:val="07C0C08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9BE3928"/>
    <w:multiLevelType w:val="hybridMultilevel"/>
    <w:tmpl w:val="675000C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5AB34091"/>
    <w:multiLevelType w:val="hybridMultilevel"/>
    <w:tmpl w:val="AB461B3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13"/>
    <w:rsid w:val="0000797F"/>
    <w:rsid w:val="00020286"/>
    <w:rsid w:val="00022BED"/>
    <w:rsid w:val="000B0960"/>
    <w:rsid w:val="000E2028"/>
    <w:rsid w:val="00131D5E"/>
    <w:rsid w:val="001E2C94"/>
    <w:rsid w:val="001E3A78"/>
    <w:rsid w:val="0025249C"/>
    <w:rsid w:val="0028326E"/>
    <w:rsid w:val="002B36E4"/>
    <w:rsid w:val="00313ED4"/>
    <w:rsid w:val="00396CC4"/>
    <w:rsid w:val="003A46E9"/>
    <w:rsid w:val="003D2162"/>
    <w:rsid w:val="003F33E4"/>
    <w:rsid w:val="00434225"/>
    <w:rsid w:val="00496999"/>
    <w:rsid w:val="004A533C"/>
    <w:rsid w:val="004B1E62"/>
    <w:rsid w:val="005F14B7"/>
    <w:rsid w:val="007209EE"/>
    <w:rsid w:val="00764716"/>
    <w:rsid w:val="00891C0A"/>
    <w:rsid w:val="008B2D1E"/>
    <w:rsid w:val="008D6B56"/>
    <w:rsid w:val="00954713"/>
    <w:rsid w:val="009D7904"/>
    <w:rsid w:val="009E0E2D"/>
    <w:rsid w:val="00A21698"/>
    <w:rsid w:val="00A90332"/>
    <w:rsid w:val="00AA6A55"/>
    <w:rsid w:val="00B416E8"/>
    <w:rsid w:val="00BD79A3"/>
    <w:rsid w:val="00CB2DBF"/>
    <w:rsid w:val="00D13649"/>
    <w:rsid w:val="00D2021C"/>
    <w:rsid w:val="00D24123"/>
    <w:rsid w:val="00E06967"/>
    <w:rsid w:val="00E658A7"/>
    <w:rsid w:val="00FA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B36E4"/>
    <w:pPr>
      <w:numPr>
        <w:numId w:val="1"/>
      </w:numPr>
    </w:pPr>
  </w:style>
  <w:style w:type="character" w:styleId="Hyperlink">
    <w:name w:val="Hyperlink"/>
    <w:basedOn w:val="DefaultParagraphFont"/>
    <w:uiPriority w:val="99"/>
    <w:unhideWhenUsed/>
    <w:rsid w:val="00954713"/>
    <w:rPr>
      <w:color w:val="0000FF" w:themeColor="hyperlink"/>
      <w:u w:val="single"/>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954713"/>
    <w:pPr>
      <w:ind w:left="720"/>
      <w:contextualSpacing/>
    </w:pPr>
  </w:style>
  <w:style w:type="table" w:styleId="TableGrid">
    <w:name w:val="Table Grid"/>
    <w:basedOn w:val="TableNormal"/>
    <w:rsid w:val="0095471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4713"/>
    <w:pPr>
      <w:tabs>
        <w:tab w:val="center" w:pos="4680"/>
        <w:tab w:val="right" w:pos="9360"/>
      </w:tabs>
      <w:spacing w:line="240" w:lineRule="auto"/>
    </w:pPr>
  </w:style>
  <w:style w:type="character" w:customStyle="1" w:styleId="FooterChar">
    <w:name w:val="Footer Char"/>
    <w:basedOn w:val="DefaultParagraphFont"/>
    <w:link w:val="Footer"/>
    <w:uiPriority w:val="99"/>
    <w:rsid w:val="00954713"/>
  </w:style>
  <w:style w:type="paragraph" w:styleId="BalloonText">
    <w:name w:val="Balloon Text"/>
    <w:basedOn w:val="Normal"/>
    <w:link w:val="BalloonTextChar"/>
    <w:uiPriority w:val="99"/>
    <w:semiHidden/>
    <w:unhideWhenUsed/>
    <w:rsid w:val="00954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713"/>
    <w:rPr>
      <w:rFonts w:ascii="Tahoma" w:hAnsi="Tahoma" w:cs="Tahoma"/>
      <w:sz w:val="16"/>
      <w:szCs w:val="16"/>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locked/>
    <w:rsid w:val="008B2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B36E4"/>
    <w:pPr>
      <w:numPr>
        <w:numId w:val="1"/>
      </w:numPr>
    </w:pPr>
  </w:style>
  <w:style w:type="character" w:styleId="Hyperlink">
    <w:name w:val="Hyperlink"/>
    <w:basedOn w:val="DefaultParagraphFont"/>
    <w:uiPriority w:val="99"/>
    <w:unhideWhenUsed/>
    <w:rsid w:val="00954713"/>
    <w:rPr>
      <w:color w:val="0000FF" w:themeColor="hyperlink"/>
      <w:u w:val="single"/>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954713"/>
    <w:pPr>
      <w:ind w:left="720"/>
      <w:contextualSpacing/>
    </w:pPr>
  </w:style>
  <w:style w:type="table" w:styleId="TableGrid">
    <w:name w:val="Table Grid"/>
    <w:basedOn w:val="TableNormal"/>
    <w:rsid w:val="0095471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54713"/>
    <w:pPr>
      <w:tabs>
        <w:tab w:val="center" w:pos="4680"/>
        <w:tab w:val="right" w:pos="9360"/>
      </w:tabs>
      <w:spacing w:line="240" w:lineRule="auto"/>
    </w:pPr>
  </w:style>
  <w:style w:type="character" w:customStyle="1" w:styleId="FooterChar">
    <w:name w:val="Footer Char"/>
    <w:basedOn w:val="DefaultParagraphFont"/>
    <w:link w:val="Footer"/>
    <w:uiPriority w:val="99"/>
    <w:rsid w:val="00954713"/>
  </w:style>
  <w:style w:type="paragraph" w:styleId="BalloonText">
    <w:name w:val="Balloon Text"/>
    <w:basedOn w:val="Normal"/>
    <w:link w:val="BalloonTextChar"/>
    <w:uiPriority w:val="99"/>
    <w:semiHidden/>
    <w:unhideWhenUsed/>
    <w:rsid w:val="009547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713"/>
    <w:rPr>
      <w:rFonts w:ascii="Tahoma" w:hAnsi="Tahoma" w:cs="Tahoma"/>
      <w:sz w:val="16"/>
      <w:szCs w:val="16"/>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locked/>
    <w:rsid w:val="008B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anandaade@gmail.com"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uryadi@mercubuana-yogya.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cp:lastPrinted>2019-08-22T05:54:00Z</cp:lastPrinted>
  <dcterms:created xsi:type="dcterms:W3CDTF">2019-08-21T15:30:00Z</dcterms:created>
  <dcterms:modified xsi:type="dcterms:W3CDTF">2019-08-22T05:55:00Z</dcterms:modified>
</cp:coreProperties>
</file>